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9B" w:rsidRPr="00EA40F6" w:rsidRDefault="00E4249B" w:rsidP="00E4249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40"/>
          <w:szCs w:val="40"/>
          <w:lang w:val="es-PE" w:eastAsia="en-US"/>
        </w:rPr>
      </w:pPr>
      <w:bookmarkStart w:id="0" w:name="_GoBack"/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COMUNICADO</w:t>
      </w:r>
    </w:p>
    <w:p w:rsidR="00E4249B" w:rsidRPr="00EA40F6" w:rsidRDefault="00E4249B" w:rsidP="00E4249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E4249B" w:rsidRPr="00EA40F6" w:rsidRDefault="00E4249B" w:rsidP="00E4249B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44"/>
          <w:szCs w:val="44"/>
          <w:lang w:val="es-PE" w:eastAsia="en-US"/>
        </w:rPr>
      </w:pPr>
      <w:r w:rsidRPr="00EA40F6">
        <w:rPr>
          <w:rFonts w:ascii="Arial" w:eastAsiaTheme="minorHAnsi" w:hAnsi="Arial" w:cs="Arial"/>
          <w:b/>
          <w:sz w:val="44"/>
          <w:szCs w:val="44"/>
          <w:lang w:val="es-PE" w:eastAsia="en-US"/>
        </w:rPr>
        <w:t>SUSPENSION DEL PROCESO DE SELECCIÓN Nº 001-SUP-RAAM</w:t>
      </w:r>
      <w:r>
        <w:rPr>
          <w:rFonts w:ascii="Arial" w:eastAsiaTheme="minorHAnsi" w:hAnsi="Arial" w:cs="Arial"/>
          <w:b/>
          <w:sz w:val="44"/>
          <w:szCs w:val="44"/>
          <w:lang w:val="es-PE" w:eastAsia="en-US"/>
        </w:rPr>
        <w:t>A</w:t>
      </w:r>
      <w:r w:rsidRPr="00EA40F6">
        <w:rPr>
          <w:rFonts w:ascii="Arial" w:eastAsiaTheme="minorHAnsi" w:hAnsi="Arial" w:cs="Arial"/>
          <w:b/>
          <w:sz w:val="44"/>
          <w:szCs w:val="44"/>
          <w:lang w:val="es-PE" w:eastAsia="en-US"/>
        </w:rPr>
        <w:t>-2018</w:t>
      </w: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28"/>
          <w:szCs w:val="28"/>
          <w:lang w:val="es-PE" w:eastAsia="en-US"/>
        </w:rPr>
      </w:pP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Se comunica a los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participantes d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el presente proceso de selección que en concordancia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con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la 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Carta Circular Nº 055 GCGP-ESSALUD-2018,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emitida por la Gerencia Cent</w:t>
      </w:r>
      <w:r w:rsidR="0040227C">
        <w:rPr>
          <w:rFonts w:ascii="Arial" w:eastAsiaTheme="minorHAnsi" w:hAnsi="Arial" w:cs="Arial"/>
          <w:sz w:val="40"/>
          <w:szCs w:val="40"/>
          <w:lang w:val="es-PE" w:eastAsia="en-US"/>
        </w:rPr>
        <w:t>ral de Gestión de las Personas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, de fecha 12 de abril del 2018, que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dispone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: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</w:t>
      </w:r>
      <w:r w:rsidR="0040227C">
        <w:rPr>
          <w:rFonts w:ascii="Arial" w:eastAsiaTheme="minorHAnsi" w:hAnsi="Arial" w:cs="Arial"/>
          <w:sz w:val="40"/>
          <w:szCs w:val="40"/>
          <w:lang w:val="es-PE" w:eastAsia="en-US"/>
        </w:rPr>
        <w:t>“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LA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SUSPENSIÓN a partir de la fecha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,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la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s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nuevas contrataciones de personal, incluyendo de las que resulten de aquellos procesos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 que se encuentren en ejecución</w:t>
      </w:r>
      <w:r w:rsidR="0040227C">
        <w:rPr>
          <w:rFonts w:ascii="Arial" w:eastAsiaTheme="minorHAnsi" w:hAnsi="Arial" w:cs="Arial"/>
          <w:sz w:val="40"/>
          <w:szCs w:val="40"/>
          <w:lang w:val="es-PE" w:eastAsia="en-US"/>
        </w:rPr>
        <w:t>”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.</w:t>
      </w: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Por lo que esta Comisión, en atención a lo dispuesto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por la superioridad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informa la 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Suspensión del Proc</w:t>
      </w:r>
      <w:r>
        <w:rPr>
          <w:rFonts w:ascii="Arial" w:eastAsiaTheme="minorHAnsi" w:hAnsi="Arial" w:cs="Arial"/>
          <w:b/>
          <w:sz w:val="40"/>
          <w:szCs w:val="40"/>
          <w:lang w:val="es-PE" w:eastAsia="en-US"/>
        </w:rPr>
        <w:t>eso de Selección Nº 001-SUP-RAA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M</w:t>
      </w:r>
      <w:r>
        <w:rPr>
          <w:rFonts w:ascii="Arial" w:eastAsiaTheme="minorHAnsi" w:hAnsi="Arial" w:cs="Arial"/>
          <w:b/>
          <w:sz w:val="40"/>
          <w:szCs w:val="40"/>
          <w:lang w:val="es-PE" w:eastAsia="en-US"/>
        </w:rPr>
        <w:t>A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-2018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, hasta nuevo aviso.</w:t>
      </w: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E4249B" w:rsidRPr="00EA40F6" w:rsidRDefault="00E4249B" w:rsidP="00E4249B">
      <w:pPr>
        <w:suppressAutoHyphens w:val="0"/>
        <w:jc w:val="right"/>
        <w:rPr>
          <w:rFonts w:ascii="Arial" w:eastAsiaTheme="minorHAnsi" w:hAnsi="Arial" w:cs="Arial"/>
          <w:sz w:val="40"/>
          <w:szCs w:val="40"/>
          <w:lang w:val="es-PE" w:eastAsia="en-US"/>
        </w:rPr>
      </w:pPr>
      <w:r>
        <w:rPr>
          <w:rFonts w:ascii="Arial" w:eastAsiaTheme="minorHAnsi" w:hAnsi="Arial" w:cs="Arial"/>
          <w:sz w:val="40"/>
          <w:szCs w:val="40"/>
          <w:lang w:val="es-PE" w:eastAsia="en-US"/>
        </w:rPr>
        <w:t>Chachapoyas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, 12 de abril de 2018</w:t>
      </w:r>
    </w:p>
    <w:p w:rsidR="00E4249B" w:rsidRPr="00EA40F6" w:rsidRDefault="00E4249B" w:rsidP="00E4249B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40F6">
        <w:rPr>
          <w:rFonts w:ascii="Arial" w:eastAsiaTheme="minorHAnsi" w:hAnsi="Arial" w:cs="Arial"/>
          <w:sz w:val="40"/>
          <w:szCs w:val="40"/>
          <w:lang w:val="es-PE"/>
        </w:rPr>
        <w:t>La Comisión</w:t>
      </w: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bookmarkEnd w:id="0"/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4249B" w:rsidRDefault="00E4249B" w:rsidP="00E4249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sectPr w:rsidR="00E4249B" w:rsidSect="006E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B89"/>
    <w:multiLevelType w:val="hybridMultilevel"/>
    <w:tmpl w:val="30129ECE"/>
    <w:lvl w:ilvl="0" w:tplc="A6A8F7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B9281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9082A"/>
    <w:multiLevelType w:val="hybridMultilevel"/>
    <w:tmpl w:val="31C012D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5391D"/>
    <w:multiLevelType w:val="hybridMultilevel"/>
    <w:tmpl w:val="F78E9EA0"/>
    <w:lvl w:ilvl="0" w:tplc="E3D0615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26DD7"/>
    <w:multiLevelType w:val="hybridMultilevel"/>
    <w:tmpl w:val="34CE4A74"/>
    <w:lvl w:ilvl="0" w:tplc="2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7C88D568">
      <w:start w:val="1"/>
      <w:numFmt w:val="lowerLetter"/>
      <w:lvlText w:val="%3)"/>
      <w:lvlJc w:val="left"/>
      <w:pPr>
        <w:tabs>
          <w:tab w:val="num" w:pos="2775"/>
        </w:tabs>
        <w:ind w:left="2775" w:hanging="435"/>
      </w:pPr>
      <w:rPr>
        <w:rFonts w:cs="Times New Roman"/>
      </w:rPr>
    </w:lvl>
    <w:lvl w:ilvl="3" w:tplc="0C0A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5D70DE"/>
    <w:multiLevelType w:val="hybridMultilevel"/>
    <w:tmpl w:val="320C4CCA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/>
        <w:sz w:val="18"/>
      </w:rPr>
    </w:lvl>
    <w:lvl w:ilvl="1" w:tplc="869C8B7A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3A7AC2D2">
      <w:start w:val="7"/>
      <w:numFmt w:val="decimalZero"/>
      <w:lvlText w:val="%3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C7737"/>
    <w:multiLevelType w:val="hybridMultilevel"/>
    <w:tmpl w:val="080C03EC"/>
    <w:lvl w:ilvl="0" w:tplc="08BC79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255B1"/>
    <w:multiLevelType w:val="hybridMultilevel"/>
    <w:tmpl w:val="D206BAEE"/>
    <w:lvl w:ilvl="0" w:tplc="BBF66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3025"/>
    <w:multiLevelType w:val="hybridMultilevel"/>
    <w:tmpl w:val="D50834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9784B"/>
    <w:multiLevelType w:val="hybridMultilevel"/>
    <w:tmpl w:val="6FE06E26"/>
    <w:lvl w:ilvl="0" w:tplc="2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7C88D568">
      <w:start w:val="1"/>
      <w:numFmt w:val="lowerLetter"/>
      <w:lvlText w:val="%3)"/>
      <w:lvlJc w:val="left"/>
      <w:pPr>
        <w:tabs>
          <w:tab w:val="num" w:pos="2775"/>
        </w:tabs>
        <w:ind w:left="2775" w:hanging="435"/>
      </w:pPr>
      <w:rPr>
        <w:rFonts w:cs="Times New Roman"/>
      </w:rPr>
    </w:lvl>
    <w:lvl w:ilvl="3" w:tplc="0C0A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10598"/>
    <w:multiLevelType w:val="hybridMultilevel"/>
    <w:tmpl w:val="854C55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42294"/>
    <w:multiLevelType w:val="hybridMultilevel"/>
    <w:tmpl w:val="5358DF8A"/>
    <w:lvl w:ilvl="0" w:tplc="B1CEBC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B"/>
    <w:rsid w:val="003C5C8B"/>
    <w:rsid w:val="0040227C"/>
    <w:rsid w:val="00B75AD7"/>
    <w:rsid w:val="00E4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BE340"/>
  <w15:chartTrackingRefBased/>
  <w15:docId w15:val="{7233EFBA-77D4-4209-AC5C-835CA53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E4249B"/>
    <w:rPr>
      <w:rFonts w:cs="Times New Roman"/>
      <w:color w:val="000080"/>
      <w:u w:val="single"/>
    </w:rPr>
  </w:style>
  <w:style w:type="paragraph" w:customStyle="1" w:styleId="Prrafodelista1">
    <w:name w:val="Párrafo de lista1"/>
    <w:basedOn w:val="Normal"/>
    <w:uiPriority w:val="99"/>
    <w:rsid w:val="00E4249B"/>
    <w:pPr>
      <w:ind w:left="720"/>
    </w:pPr>
    <w:rPr>
      <w:lang w:eastAsia="es-PE"/>
    </w:rPr>
  </w:style>
  <w:style w:type="paragraph" w:styleId="NormalWeb">
    <w:name w:val="Normal (Web)"/>
    <w:basedOn w:val="Normal"/>
    <w:rsid w:val="00E4249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E4249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E4249B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TtuloCar">
    <w:name w:val="Título Car"/>
    <w:basedOn w:val="Fuentedeprrafopredeter"/>
    <w:link w:val="Ttulo"/>
    <w:uiPriority w:val="10"/>
    <w:rsid w:val="00E4249B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paragraph" w:customStyle="1" w:styleId="Prrafodelista2">
    <w:name w:val="Párrafo de lista2"/>
    <w:basedOn w:val="Normal"/>
    <w:qFormat/>
    <w:rsid w:val="00E4249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E424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PER02</dc:creator>
  <cp:keywords/>
  <dc:description/>
  <cp:lastModifiedBy>Pedraza Gomez Yuly Sadith</cp:lastModifiedBy>
  <cp:revision>2</cp:revision>
  <dcterms:created xsi:type="dcterms:W3CDTF">2018-04-12T22:12:00Z</dcterms:created>
  <dcterms:modified xsi:type="dcterms:W3CDTF">2018-04-12T22:12:00Z</dcterms:modified>
</cp:coreProperties>
</file>