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9A" w:rsidRPr="00301A27" w:rsidRDefault="00301A27" w:rsidP="00301A27">
      <w:pPr>
        <w:spacing w:after="0" w:line="240" w:lineRule="auto"/>
        <w:jc w:val="center"/>
        <w:rPr>
          <w:rFonts w:ascii="Arial Black" w:hAnsi="Arial Black" w:cs="Arial"/>
          <w:b/>
          <w:sz w:val="72"/>
          <w:u w:val="single"/>
        </w:rPr>
      </w:pPr>
      <w:bookmarkStart w:id="0" w:name="_GoBack"/>
      <w:bookmarkEnd w:id="0"/>
      <w:r w:rsidRPr="00301A27">
        <w:rPr>
          <w:rFonts w:ascii="Arial Black" w:hAnsi="Arial Black" w:cs="Arial"/>
          <w:b/>
          <w:sz w:val="96"/>
          <w:u w:val="single"/>
        </w:rPr>
        <w:t>C O M U N I C A D O</w:t>
      </w:r>
    </w:p>
    <w:p w:rsidR="00301A27" w:rsidRPr="00301A27" w:rsidRDefault="00301A27" w:rsidP="00301A27">
      <w:pPr>
        <w:spacing w:after="0" w:line="240" w:lineRule="auto"/>
        <w:rPr>
          <w:rFonts w:ascii="Arial" w:hAnsi="Arial" w:cs="Arial"/>
          <w:b/>
          <w:sz w:val="48"/>
        </w:rPr>
      </w:pPr>
    </w:p>
    <w:p w:rsidR="00301A27" w:rsidRPr="00301A27" w:rsidRDefault="00301A27" w:rsidP="00301A27">
      <w:pPr>
        <w:spacing w:after="0" w:line="240" w:lineRule="auto"/>
        <w:jc w:val="both"/>
        <w:rPr>
          <w:rFonts w:ascii="Arial" w:hAnsi="Arial" w:cs="Arial"/>
          <w:sz w:val="70"/>
          <w:szCs w:val="70"/>
        </w:rPr>
      </w:pPr>
      <w:r w:rsidRPr="00301A27">
        <w:rPr>
          <w:rFonts w:ascii="Arial" w:hAnsi="Arial" w:cs="Arial"/>
          <w:sz w:val="70"/>
          <w:szCs w:val="70"/>
        </w:rPr>
        <w:t xml:space="preserve">Se comunica a los postulantes del </w:t>
      </w:r>
      <w:r w:rsidRPr="00301A27">
        <w:rPr>
          <w:rFonts w:ascii="Arial" w:hAnsi="Arial" w:cs="Arial"/>
          <w:b/>
          <w:sz w:val="70"/>
          <w:szCs w:val="70"/>
        </w:rPr>
        <w:t>P.S. 001-PVA-RAPA-2018</w:t>
      </w:r>
      <w:r w:rsidRPr="00301A27">
        <w:rPr>
          <w:rFonts w:ascii="Arial" w:hAnsi="Arial" w:cs="Arial"/>
          <w:sz w:val="70"/>
          <w:szCs w:val="70"/>
        </w:rPr>
        <w:t xml:space="preserve">, para el cargo de </w:t>
      </w:r>
      <w:r w:rsidRPr="00301A27">
        <w:rPr>
          <w:rFonts w:ascii="Arial" w:hAnsi="Arial" w:cs="Arial"/>
          <w:b/>
          <w:sz w:val="70"/>
          <w:szCs w:val="70"/>
        </w:rPr>
        <w:t>ASISTENTA SOCIAL</w:t>
      </w:r>
      <w:r w:rsidRPr="00301A27">
        <w:rPr>
          <w:rFonts w:ascii="Arial" w:hAnsi="Arial" w:cs="Arial"/>
          <w:sz w:val="70"/>
          <w:szCs w:val="70"/>
        </w:rPr>
        <w:t xml:space="preserve"> que mediante </w:t>
      </w:r>
      <w:r w:rsidRPr="00301A27">
        <w:rPr>
          <w:rFonts w:ascii="Arial" w:hAnsi="Arial" w:cs="Arial"/>
          <w:b/>
          <w:sz w:val="70"/>
          <w:szCs w:val="70"/>
        </w:rPr>
        <w:t>CARTA CIRCULAR N° 005 GCGP-ESSALUD-2018</w:t>
      </w:r>
      <w:r w:rsidRPr="00301A27">
        <w:rPr>
          <w:rFonts w:ascii="Arial" w:hAnsi="Arial" w:cs="Arial"/>
          <w:sz w:val="70"/>
          <w:szCs w:val="70"/>
        </w:rPr>
        <w:t xml:space="preserve"> se suspende todo Proceso de Selección hasta nuevo aviso. Esperamos su amable comprensión a la presente. </w:t>
      </w:r>
    </w:p>
    <w:p w:rsidR="00301A27" w:rsidRPr="00301A27" w:rsidRDefault="00301A27" w:rsidP="00301A27">
      <w:pPr>
        <w:spacing w:after="0" w:line="240" w:lineRule="auto"/>
        <w:jc w:val="both"/>
        <w:rPr>
          <w:rFonts w:ascii="Arial" w:hAnsi="Arial" w:cs="Arial"/>
          <w:b/>
          <w:sz w:val="56"/>
        </w:rPr>
      </w:pPr>
    </w:p>
    <w:p w:rsidR="00301A27" w:rsidRDefault="00301A27" w:rsidP="00301A27">
      <w:pPr>
        <w:spacing w:after="0" w:line="240" w:lineRule="auto"/>
        <w:jc w:val="center"/>
      </w:pPr>
      <w:r>
        <w:rPr>
          <w:rFonts w:ascii="Arial" w:hAnsi="Arial" w:cs="Arial"/>
          <w:b/>
          <w:sz w:val="72"/>
        </w:rPr>
        <w:t>Unidad de Recursos Humanos</w:t>
      </w:r>
    </w:p>
    <w:sectPr w:rsidR="00301A27" w:rsidSect="00301A27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27"/>
    <w:rsid w:val="000429DB"/>
    <w:rsid w:val="00065F9A"/>
    <w:rsid w:val="001248B0"/>
    <w:rsid w:val="001E131A"/>
    <w:rsid w:val="00301A27"/>
    <w:rsid w:val="007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FD39CA-FC2B-4040-925A-27172B8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Pedraza Gomez Yuly Sadith</cp:lastModifiedBy>
  <cp:revision>2</cp:revision>
  <cp:lastPrinted>2018-04-12T19:31:00Z</cp:lastPrinted>
  <dcterms:created xsi:type="dcterms:W3CDTF">2018-04-16T13:44:00Z</dcterms:created>
  <dcterms:modified xsi:type="dcterms:W3CDTF">2018-04-16T13:44:00Z</dcterms:modified>
</cp:coreProperties>
</file>