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22" w:rsidRPr="00082421" w:rsidRDefault="004F0C22" w:rsidP="004F0C22">
      <w:pPr>
        <w:pStyle w:val="a"/>
        <w:rPr>
          <w:rFonts w:cs="Arial"/>
          <w:sz w:val="60"/>
          <w:szCs w:val="60"/>
        </w:rPr>
      </w:pPr>
      <w:r w:rsidRPr="00082421">
        <w:rPr>
          <w:rFonts w:cs="Arial"/>
          <w:sz w:val="60"/>
          <w:szCs w:val="60"/>
        </w:rPr>
        <w:t>COMUNICADO N° 0</w:t>
      </w:r>
      <w:r>
        <w:rPr>
          <w:rFonts w:cs="Arial"/>
          <w:sz w:val="60"/>
          <w:szCs w:val="60"/>
        </w:rPr>
        <w:t>1</w:t>
      </w:r>
      <w:bookmarkStart w:id="0" w:name="_GoBack"/>
      <w:bookmarkEnd w:id="0"/>
    </w:p>
    <w:p w:rsidR="004F0C22" w:rsidRPr="00082421" w:rsidRDefault="004F0C22" w:rsidP="004F0C22">
      <w:pPr>
        <w:jc w:val="center"/>
        <w:rPr>
          <w:rFonts w:ascii="Arial" w:hAnsi="Arial" w:cs="Arial"/>
          <w:b/>
          <w:sz w:val="16"/>
          <w:szCs w:val="16"/>
        </w:rPr>
      </w:pPr>
    </w:p>
    <w:p w:rsidR="004F0C22" w:rsidRPr="007E6DFC" w:rsidRDefault="004F0C22" w:rsidP="004F0C22">
      <w:pPr>
        <w:jc w:val="center"/>
        <w:rPr>
          <w:sz w:val="36"/>
          <w:szCs w:val="36"/>
          <w:lang w:val="es-MX"/>
        </w:rPr>
      </w:pPr>
      <w:r>
        <w:rPr>
          <w:rFonts w:ascii="Arial" w:hAnsi="Arial" w:cs="Arial"/>
          <w:b/>
          <w:sz w:val="36"/>
          <w:szCs w:val="36"/>
        </w:rPr>
        <w:t>P.S. 002-SUP-RAMOQ</w:t>
      </w:r>
      <w:r w:rsidRPr="007E6DFC">
        <w:rPr>
          <w:rFonts w:ascii="Arial" w:hAnsi="Arial" w:cs="Arial"/>
          <w:b/>
          <w:sz w:val="36"/>
          <w:szCs w:val="36"/>
        </w:rPr>
        <w:t>-2022</w:t>
      </w:r>
    </w:p>
    <w:p w:rsidR="004F0C22" w:rsidRPr="0051491C" w:rsidRDefault="004F0C22" w:rsidP="004F0C22">
      <w:pPr>
        <w:jc w:val="both"/>
        <w:rPr>
          <w:rFonts w:ascii="Arial" w:hAnsi="Arial" w:cs="Arial"/>
          <w:sz w:val="32"/>
          <w:szCs w:val="32"/>
        </w:rPr>
      </w:pPr>
    </w:p>
    <w:p w:rsidR="004F0C22" w:rsidRPr="00485B7D" w:rsidRDefault="004F0C22" w:rsidP="004F0C22">
      <w:pPr>
        <w:ind w:left="-284" w:right="56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El Seguro Social de Salud – </w:t>
      </w:r>
      <w:proofErr w:type="spellStart"/>
      <w:r>
        <w:rPr>
          <w:rFonts w:ascii="Arial" w:hAnsi="Arial" w:cs="Arial"/>
          <w:sz w:val="30"/>
          <w:szCs w:val="30"/>
        </w:rPr>
        <w:t>EsSalud</w:t>
      </w:r>
      <w:proofErr w:type="spellEnd"/>
      <w:r>
        <w:rPr>
          <w:rFonts w:ascii="Arial" w:hAnsi="Arial" w:cs="Arial"/>
          <w:sz w:val="30"/>
          <w:szCs w:val="30"/>
        </w:rPr>
        <w:t>, c</w:t>
      </w:r>
      <w:r w:rsidRPr="00485B7D">
        <w:rPr>
          <w:rFonts w:ascii="Arial" w:hAnsi="Arial" w:cs="Arial"/>
          <w:sz w:val="30"/>
          <w:szCs w:val="30"/>
        </w:rPr>
        <w:t xml:space="preserve">on la finalidad de brindar </w:t>
      </w:r>
      <w:r>
        <w:rPr>
          <w:rFonts w:ascii="Arial" w:hAnsi="Arial" w:cs="Arial"/>
          <w:sz w:val="30"/>
          <w:szCs w:val="30"/>
        </w:rPr>
        <w:t xml:space="preserve">una adecuada prestación </w:t>
      </w:r>
      <w:r w:rsidRPr="00485B7D">
        <w:rPr>
          <w:rFonts w:ascii="Arial" w:hAnsi="Arial" w:cs="Arial"/>
          <w:sz w:val="30"/>
          <w:szCs w:val="30"/>
        </w:rPr>
        <w:t>asistencial a la población asegurada</w:t>
      </w:r>
      <w:r>
        <w:rPr>
          <w:rFonts w:ascii="Arial" w:hAnsi="Arial" w:cs="Arial"/>
          <w:sz w:val="30"/>
          <w:szCs w:val="30"/>
        </w:rPr>
        <w:t xml:space="preserve"> del país, procedió a convocar el Proceso de Selección de P</w:t>
      </w:r>
      <w:r w:rsidRPr="00485B7D">
        <w:rPr>
          <w:rFonts w:ascii="Arial" w:hAnsi="Arial" w:cs="Arial"/>
          <w:sz w:val="30"/>
          <w:szCs w:val="30"/>
        </w:rPr>
        <w:t xml:space="preserve">ersonal que se indica, </w:t>
      </w:r>
      <w:r>
        <w:rPr>
          <w:rFonts w:ascii="Arial" w:hAnsi="Arial" w:cs="Arial"/>
          <w:sz w:val="30"/>
          <w:szCs w:val="30"/>
        </w:rPr>
        <w:t>que tuvo por objeto la cobertura de 01</w:t>
      </w:r>
      <w:r w:rsidRPr="00485B7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puesto de profesional</w:t>
      </w:r>
      <w:r w:rsidRPr="00422BBB"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de </w:t>
      </w:r>
      <w:proofErr w:type="spellStart"/>
      <w:r>
        <w:rPr>
          <w:rFonts w:ascii="Arial" w:hAnsi="Arial" w:cs="Arial"/>
          <w:sz w:val="30"/>
          <w:szCs w:val="30"/>
        </w:rPr>
        <w:t>Enfermeria</w:t>
      </w:r>
      <w:proofErr w:type="spellEnd"/>
      <w:r>
        <w:rPr>
          <w:rFonts w:ascii="Arial" w:hAnsi="Arial" w:cs="Arial"/>
          <w:sz w:val="30"/>
          <w:szCs w:val="30"/>
        </w:rPr>
        <w:t>.</w:t>
      </w:r>
    </w:p>
    <w:p w:rsidR="004F0C22" w:rsidRPr="00485B7D" w:rsidRDefault="004F0C22" w:rsidP="004F0C22">
      <w:pPr>
        <w:ind w:left="708"/>
        <w:jc w:val="both"/>
        <w:rPr>
          <w:rFonts w:ascii="Arial" w:hAnsi="Arial" w:cs="Arial"/>
          <w:sz w:val="30"/>
          <w:szCs w:val="30"/>
        </w:rPr>
      </w:pPr>
    </w:p>
    <w:p w:rsidR="004F0C22" w:rsidRDefault="004F0C22" w:rsidP="004F0C22">
      <w:pPr>
        <w:ind w:left="-284" w:right="56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El citado proceso ha venido desarrollándose con normalidad encontrándose en la etapa de publicación de aviso de convocatoria.</w:t>
      </w:r>
    </w:p>
    <w:p w:rsidR="004F0C22" w:rsidRDefault="004F0C22" w:rsidP="004F0C22">
      <w:pPr>
        <w:ind w:left="-284" w:right="566"/>
        <w:jc w:val="both"/>
        <w:rPr>
          <w:rFonts w:ascii="Arial" w:hAnsi="Arial" w:cs="Arial"/>
          <w:sz w:val="30"/>
          <w:szCs w:val="30"/>
        </w:rPr>
      </w:pPr>
    </w:p>
    <w:p w:rsidR="004F0C22" w:rsidRDefault="004F0C22" w:rsidP="004F0C22">
      <w:pPr>
        <w:ind w:left="-284" w:right="566"/>
        <w:jc w:val="both"/>
        <w:rPr>
          <w:rFonts w:ascii="Arial" w:hAnsi="Arial" w:cs="Arial"/>
          <w:sz w:val="30"/>
          <w:szCs w:val="30"/>
        </w:rPr>
      </w:pPr>
      <w:r w:rsidRPr="00A05676">
        <w:rPr>
          <w:rFonts w:ascii="Arial" w:hAnsi="Arial" w:cs="Arial"/>
          <w:sz w:val="30"/>
          <w:szCs w:val="30"/>
        </w:rPr>
        <w:t xml:space="preserve">El </w:t>
      </w:r>
      <w:r>
        <w:rPr>
          <w:rFonts w:ascii="Arial" w:hAnsi="Arial" w:cs="Arial"/>
          <w:sz w:val="30"/>
          <w:szCs w:val="30"/>
        </w:rPr>
        <w:t>09 de agosto del 2022 se publicó</w:t>
      </w:r>
      <w:r w:rsidRPr="00A05676">
        <w:rPr>
          <w:rFonts w:ascii="Arial" w:hAnsi="Arial" w:cs="Arial"/>
          <w:sz w:val="30"/>
          <w:szCs w:val="30"/>
        </w:rPr>
        <w:t xml:space="preserve"> la Ley 31549 en el diario </w:t>
      </w:r>
      <w:r>
        <w:rPr>
          <w:rFonts w:ascii="Arial" w:hAnsi="Arial" w:cs="Arial"/>
          <w:sz w:val="30"/>
          <w:szCs w:val="30"/>
        </w:rPr>
        <w:t>El P</w:t>
      </w:r>
      <w:r w:rsidRPr="00A05676">
        <w:rPr>
          <w:rFonts w:ascii="Arial" w:hAnsi="Arial" w:cs="Arial"/>
          <w:sz w:val="30"/>
          <w:szCs w:val="30"/>
        </w:rPr>
        <w:t>eruano</w:t>
      </w:r>
      <w:r>
        <w:rPr>
          <w:rFonts w:ascii="Arial" w:hAnsi="Arial" w:cs="Arial"/>
          <w:sz w:val="30"/>
          <w:szCs w:val="30"/>
        </w:rPr>
        <w:t>, donde dispone</w:t>
      </w:r>
      <w:r w:rsidRPr="00A05676">
        <w:rPr>
          <w:rFonts w:ascii="Arial" w:hAnsi="Arial" w:cs="Arial"/>
          <w:sz w:val="30"/>
          <w:szCs w:val="30"/>
        </w:rPr>
        <w:t xml:space="preserve"> que</w:t>
      </w:r>
      <w:r>
        <w:rPr>
          <w:rFonts w:ascii="Arial" w:hAnsi="Arial" w:cs="Arial"/>
          <w:sz w:val="30"/>
          <w:szCs w:val="30"/>
        </w:rPr>
        <w:t xml:space="preserve"> el</w:t>
      </w:r>
      <w:r w:rsidRPr="00A05676">
        <w:rPr>
          <w:rFonts w:ascii="Arial" w:hAnsi="Arial" w:cs="Arial"/>
          <w:sz w:val="30"/>
          <w:szCs w:val="30"/>
        </w:rPr>
        <w:t xml:space="preserve"> personal de suplencia de </w:t>
      </w:r>
      <w:proofErr w:type="spellStart"/>
      <w:r w:rsidRPr="00A05676">
        <w:rPr>
          <w:rFonts w:ascii="Arial" w:hAnsi="Arial" w:cs="Arial"/>
          <w:sz w:val="30"/>
          <w:szCs w:val="30"/>
        </w:rPr>
        <w:t>Essalud</w:t>
      </w:r>
      <w:proofErr w:type="spellEnd"/>
      <w:r w:rsidRPr="00A05676">
        <w:rPr>
          <w:rFonts w:ascii="Arial" w:hAnsi="Arial" w:cs="Arial"/>
          <w:sz w:val="30"/>
          <w:szCs w:val="30"/>
        </w:rPr>
        <w:t xml:space="preserve"> pase a contrato indeterminado</w:t>
      </w:r>
      <w:r>
        <w:rPr>
          <w:rFonts w:ascii="Arial" w:hAnsi="Arial" w:cs="Arial"/>
          <w:sz w:val="30"/>
          <w:szCs w:val="30"/>
        </w:rPr>
        <w:t>, norma que nuestra institución está obligada a implementar.</w:t>
      </w:r>
    </w:p>
    <w:p w:rsidR="004F0C22" w:rsidRDefault="004F0C22" w:rsidP="004F0C22">
      <w:pPr>
        <w:ind w:left="426"/>
        <w:jc w:val="both"/>
        <w:rPr>
          <w:rFonts w:ascii="Arial" w:hAnsi="Arial" w:cs="Arial"/>
          <w:sz w:val="30"/>
          <w:szCs w:val="30"/>
        </w:rPr>
      </w:pPr>
    </w:p>
    <w:p w:rsidR="004F0C22" w:rsidRDefault="004F0C22" w:rsidP="004F0C22">
      <w:pPr>
        <w:ind w:left="-284" w:right="56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En virtud de lo expuesto, </w:t>
      </w:r>
      <w:proofErr w:type="spellStart"/>
      <w:r>
        <w:rPr>
          <w:rFonts w:ascii="Arial" w:hAnsi="Arial" w:cs="Arial"/>
          <w:sz w:val="30"/>
          <w:szCs w:val="30"/>
        </w:rPr>
        <w:t>EsSalud</w:t>
      </w:r>
      <w:proofErr w:type="spellEnd"/>
      <w:r>
        <w:rPr>
          <w:rFonts w:ascii="Arial" w:hAnsi="Arial" w:cs="Arial"/>
          <w:sz w:val="30"/>
          <w:szCs w:val="30"/>
        </w:rPr>
        <w:t xml:space="preserve"> se ve en la necesidad de disponer la suspensión temporal del presente proceso, cuya continuidad o suspensión definitiva será comunicada oportunamente.</w:t>
      </w:r>
    </w:p>
    <w:p w:rsidR="004F0C22" w:rsidRDefault="004F0C22" w:rsidP="004F0C22">
      <w:pPr>
        <w:ind w:left="426"/>
        <w:jc w:val="both"/>
        <w:rPr>
          <w:rFonts w:ascii="Arial" w:hAnsi="Arial" w:cs="Arial"/>
          <w:sz w:val="30"/>
          <w:szCs w:val="30"/>
        </w:rPr>
      </w:pPr>
    </w:p>
    <w:p w:rsidR="004F0C22" w:rsidRPr="00485B7D" w:rsidRDefault="004F0C22" w:rsidP="004F0C22">
      <w:pPr>
        <w:ind w:left="-284" w:right="566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</w:t>
      </w:r>
      <w:r w:rsidRPr="00485B7D">
        <w:rPr>
          <w:rFonts w:ascii="Arial" w:hAnsi="Arial" w:cs="Arial"/>
          <w:sz w:val="30"/>
          <w:szCs w:val="30"/>
        </w:rPr>
        <w:t>gradecemos de antemano su comprensión por l</w:t>
      </w:r>
      <w:r>
        <w:rPr>
          <w:rFonts w:ascii="Arial" w:hAnsi="Arial" w:cs="Arial"/>
          <w:sz w:val="30"/>
          <w:szCs w:val="30"/>
        </w:rPr>
        <w:t>a situación expresada, la misma que es originada por causas ajenas a nuestra entidad</w:t>
      </w:r>
      <w:r w:rsidRPr="00485B7D">
        <w:rPr>
          <w:rFonts w:ascii="Arial" w:hAnsi="Arial" w:cs="Arial"/>
          <w:sz w:val="30"/>
          <w:szCs w:val="30"/>
        </w:rPr>
        <w:t>.</w:t>
      </w:r>
    </w:p>
    <w:p w:rsidR="004F0C22" w:rsidRPr="00485B7D" w:rsidRDefault="004F0C22" w:rsidP="004F0C22">
      <w:pPr>
        <w:pStyle w:val="Textoindependiente"/>
        <w:rPr>
          <w:sz w:val="30"/>
          <w:szCs w:val="30"/>
        </w:rPr>
      </w:pPr>
    </w:p>
    <w:p w:rsidR="004F0C22" w:rsidRPr="00485B7D" w:rsidRDefault="004F0C22" w:rsidP="004F0C22">
      <w:pPr>
        <w:pStyle w:val="Textoindependiente"/>
        <w:jc w:val="center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 xml:space="preserve">                     </w:t>
      </w:r>
      <w:r>
        <w:rPr>
          <w:sz w:val="30"/>
          <w:szCs w:val="30"/>
        </w:rPr>
        <w:t>Moquegua</w:t>
      </w:r>
      <w:r w:rsidRPr="00485B7D">
        <w:rPr>
          <w:sz w:val="30"/>
          <w:szCs w:val="30"/>
        </w:rPr>
        <w:t xml:space="preserve">, </w:t>
      </w:r>
      <w:r>
        <w:rPr>
          <w:sz w:val="30"/>
          <w:szCs w:val="30"/>
        </w:rPr>
        <w:t>09</w:t>
      </w:r>
      <w:r w:rsidRPr="00485B7D">
        <w:rPr>
          <w:sz w:val="30"/>
          <w:szCs w:val="30"/>
        </w:rPr>
        <w:t xml:space="preserve"> de </w:t>
      </w:r>
      <w:r>
        <w:rPr>
          <w:sz w:val="30"/>
          <w:szCs w:val="30"/>
        </w:rPr>
        <w:t>septiembre del 2022</w:t>
      </w:r>
    </w:p>
    <w:p w:rsidR="004F0C22" w:rsidRDefault="004F0C22" w:rsidP="004F0C22">
      <w:pPr>
        <w:tabs>
          <w:tab w:val="left" w:pos="3686"/>
        </w:tabs>
        <w:jc w:val="center"/>
        <w:rPr>
          <w:rFonts w:ascii="Arial" w:hAnsi="Arial" w:cs="Arial"/>
          <w:b/>
          <w:sz w:val="30"/>
          <w:szCs w:val="30"/>
        </w:rPr>
      </w:pPr>
    </w:p>
    <w:p w:rsidR="004F0C22" w:rsidRDefault="004F0C22" w:rsidP="004F0C22">
      <w:pPr>
        <w:tabs>
          <w:tab w:val="left" w:pos="3686"/>
        </w:tabs>
        <w:jc w:val="center"/>
        <w:rPr>
          <w:rFonts w:ascii="Arial" w:hAnsi="Arial" w:cs="Arial"/>
          <w:b/>
          <w:sz w:val="30"/>
          <w:szCs w:val="30"/>
        </w:rPr>
      </w:pPr>
    </w:p>
    <w:p w:rsidR="004F0C22" w:rsidRDefault="004F0C22" w:rsidP="004F0C22">
      <w:pPr>
        <w:tabs>
          <w:tab w:val="left" w:pos="3686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LA COMISION DEL PROCESO DE SELECCIÓN</w:t>
      </w:r>
    </w:p>
    <w:p w:rsidR="004F0C22" w:rsidRPr="00485B7D" w:rsidRDefault="004F0C22" w:rsidP="004F0C22">
      <w:pPr>
        <w:tabs>
          <w:tab w:val="left" w:pos="3686"/>
        </w:tabs>
        <w:jc w:val="center"/>
        <w:rPr>
          <w:rFonts w:ascii="Arial" w:hAnsi="Arial" w:cs="Arial"/>
          <w:b/>
          <w:sz w:val="30"/>
          <w:szCs w:val="30"/>
        </w:rPr>
      </w:pPr>
    </w:p>
    <w:p w:rsidR="004F0C22" w:rsidRPr="00EB211C" w:rsidRDefault="004F0C22" w:rsidP="004F0C22">
      <w:pPr>
        <w:tabs>
          <w:tab w:val="left" w:pos="3686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RED ASISTENCIAL MOQUEGUA</w:t>
      </w:r>
    </w:p>
    <w:p w:rsidR="004F0C22" w:rsidRDefault="004F0C22" w:rsidP="004F0C22">
      <w:pPr>
        <w:tabs>
          <w:tab w:val="left" w:pos="3686"/>
        </w:tabs>
        <w:jc w:val="center"/>
        <w:rPr>
          <w:rFonts w:eastAsia="Calibri" w:cs="Arial"/>
          <w:b/>
          <w:u w:val="single"/>
          <w:lang w:eastAsia="en-US"/>
        </w:rPr>
      </w:pPr>
    </w:p>
    <w:p w:rsidR="00EE2EE4" w:rsidRPr="00AC66C7" w:rsidRDefault="00EE2EE4" w:rsidP="00AC66C7">
      <w:pPr>
        <w:tabs>
          <w:tab w:val="left" w:pos="3783"/>
        </w:tabs>
        <w:rPr>
          <w:lang w:val="es-PE"/>
        </w:rPr>
      </w:pPr>
    </w:p>
    <w:sectPr w:rsidR="00EE2EE4" w:rsidRPr="00AC66C7" w:rsidSect="00AC66C7">
      <w:headerReference w:type="default" r:id="rId7"/>
      <w:footerReference w:type="default" r:id="rId8"/>
      <w:pgSz w:w="11906" w:h="16838"/>
      <w:pgMar w:top="2772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77" w:rsidRDefault="00C70277">
      <w:r>
        <w:separator/>
      </w:r>
    </w:p>
  </w:endnote>
  <w:endnote w:type="continuationSeparator" w:id="0">
    <w:p w:rsidR="00C70277" w:rsidRDefault="00C7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lroomTang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277" w:rsidRDefault="00F24189">
    <w:pPr>
      <w:pStyle w:val="Piedepgina"/>
      <w:jc w:val="right"/>
    </w:pPr>
    <w:r w:rsidRPr="003161A2">
      <w:rPr>
        <w:rFonts w:ascii="Arial" w:eastAsiaTheme="minorEastAsia" w:hAnsi="Arial" w:cs="Arial"/>
        <w:noProof/>
        <w:sz w:val="18"/>
        <w:szCs w:val="18"/>
        <w:lang w:val="es-PE" w:eastAsia="es-P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1857F861" wp14:editId="01E06B7F">
              <wp:simplePos x="0" y="0"/>
              <wp:positionH relativeFrom="column">
                <wp:posOffset>-542925</wp:posOffset>
              </wp:positionH>
              <wp:positionV relativeFrom="page">
                <wp:posOffset>10104120</wp:posOffset>
              </wp:positionV>
              <wp:extent cx="1314450" cy="246380"/>
              <wp:effectExtent l="0" t="0" r="0" b="0"/>
              <wp:wrapThrough wrapText="bothSides">
                <wp:wrapPolygon edited="0">
                  <wp:start x="0" y="0"/>
                  <wp:lineTo x="0" y="19343"/>
                  <wp:lineTo x="21287" y="19343"/>
                  <wp:lineTo x="21287" y="0"/>
                  <wp:lineTo x="0" y="0"/>
                </wp:wrapPolygon>
              </wp:wrapThrough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189" w:rsidRPr="00CB56FA" w:rsidRDefault="00F24189" w:rsidP="00F24189">
                          <w:pPr>
                            <w:rPr>
                              <w:rFonts w:ascii="Calibri" w:hAnsi="Calibri" w:cs="Calibri"/>
                              <w:color w:val="4A442A" w:themeColor="background2" w:themeShade="40"/>
                            </w:rPr>
                          </w:pPr>
                          <w:r w:rsidRPr="00CB56FA">
                            <w:rPr>
                              <w:rFonts w:ascii="Calibri" w:hAnsi="Calibri" w:cs="Calibri"/>
                              <w:color w:val="4A442A" w:themeColor="background2" w:themeShade="40"/>
                            </w:rPr>
                            <w:t>www.essalud.gob.pe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57F86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2.75pt;margin-top:795.6pt;width:103.5pt;height:19.4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" stroked="f">
              <v:textbox style="mso-fit-shape-to-text:t">
                <w:txbxContent>
                  <w:p w:rsidR="00F24189" w:rsidRPr="00CB56FA" w:rsidRDefault="00F24189" w:rsidP="00F24189">
                    <w:pPr>
                      <w:rPr>
                        <w:rFonts w:ascii="Calibri" w:hAnsi="Calibri" w:cs="Calibri"/>
                        <w:color w:val="4A442A" w:themeColor="background2" w:themeShade="40"/>
                      </w:rPr>
                    </w:pPr>
                    <w:r w:rsidRPr="00CB56FA">
                      <w:rPr>
                        <w:rFonts w:ascii="Calibri" w:hAnsi="Calibri" w:cs="Calibri"/>
                        <w:color w:val="4A442A" w:themeColor="background2" w:themeShade="40"/>
                      </w:rPr>
                      <w:t>www.essalud.gob.pe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rFonts w:ascii="Arial" w:eastAsiaTheme="minorEastAsia" w:hAnsi="Arial" w:cs="Arial"/>
        <w:noProof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2BCE623" wp14:editId="03D5B5EB">
              <wp:simplePos x="0" y="0"/>
              <wp:positionH relativeFrom="column">
                <wp:posOffset>815340</wp:posOffset>
              </wp:positionH>
              <wp:positionV relativeFrom="paragraph">
                <wp:posOffset>-142875</wp:posOffset>
              </wp:positionV>
              <wp:extent cx="0" cy="542925"/>
              <wp:effectExtent l="19050" t="0" r="19050" b="2857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A2E60A" id="Conector recto 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-11.25pt" to="64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" strokecolor="#a5a5a5 [2092]" strokeweight="2.25pt"/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24D73852" wp14:editId="6F98775B">
              <wp:simplePos x="0" y="0"/>
              <wp:positionH relativeFrom="margin">
                <wp:posOffset>872490</wp:posOffset>
              </wp:positionH>
              <wp:positionV relativeFrom="paragraph">
                <wp:posOffset>-161925</wp:posOffset>
              </wp:positionV>
              <wp:extent cx="16764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189" w:rsidRPr="00CB56FA" w:rsidRDefault="00F24189" w:rsidP="00F24189">
                          <w:pPr>
                            <w:rPr>
                              <w:rFonts w:ascii="Calibri" w:hAnsi="Calibri" w:cs="Calibri"/>
                              <w:color w:val="4A442A" w:themeColor="background2" w:themeShade="40"/>
                              <w:sz w:val="16"/>
                            </w:rPr>
                          </w:pPr>
                          <w:r w:rsidRPr="00CB56FA">
                            <w:rPr>
                              <w:rFonts w:ascii="Calibri" w:hAnsi="Calibri" w:cs="Calibri"/>
                              <w:color w:val="4A442A" w:themeColor="background2" w:themeShade="40"/>
                              <w:sz w:val="16"/>
                            </w:rPr>
                            <w:t xml:space="preserve">Urbanización </w:t>
                          </w:r>
                          <w:proofErr w:type="spellStart"/>
                          <w:r w:rsidRPr="00CB56FA">
                            <w:rPr>
                              <w:rFonts w:ascii="Calibri" w:hAnsi="Calibri" w:cs="Calibri"/>
                              <w:color w:val="4A442A" w:themeColor="background2" w:themeShade="40"/>
                              <w:sz w:val="16"/>
                            </w:rPr>
                            <w:t>Capillune</w:t>
                          </w:r>
                          <w:proofErr w:type="spellEnd"/>
                          <w:r w:rsidRPr="00CB56FA">
                            <w:rPr>
                              <w:rFonts w:ascii="Calibri" w:hAnsi="Calibri" w:cs="Calibri"/>
                              <w:color w:val="4A442A" w:themeColor="background2" w:themeShade="40"/>
                              <w:sz w:val="16"/>
                            </w:rPr>
                            <w:t xml:space="preserve"> R-16</w:t>
                          </w:r>
                        </w:p>
                        <w:p w:rsidR="00F24189" w:rsidRPr="00CB56FA" w:rsidRDefault="00F24189" w:rsidP="00F24189">
                          <w:pPr>
                            <w:rPr>
                              <w:rFonts w:ascii="Calibri" w:hAnsi="Calibri" w:cs="Calibri"/>
                              <w:color w:val="4A442A" w:themeColor="background2" w:themeShade="40"/>
                              <w:sz w:val="16"/>
                            </w:rPr>
                          </w:pPr>
                          <w:r w:rsidRPr="00CB56FA">
                            <w:rPr>
                              <w:rFonts w:ascii="Calibri" w:hAnsi="Calibri" w:cs="Calibri"/>
                              <w:color w:val="4A442A" w:themeColor="background2" w:themeShade="40"/>
                              <w:sz w:val="16"/>
                            </w:rPr>
                            <w:t>Centro Poblado “San Francisco”</w:t>
                          </w:r>
                        </w:p>
                        <w:p w:rsidR="00F24189" w:rsidRPr="00CB56FA" w:rsidRDefault="00F24189" w:rsidP="00F24189">
                          <w:pPr>
                            <w:rPr>
                              <w:rFonts w:ascii="Calibri" w:hAnsi="Calibri" w:cs="Calibri"/>
                              <w:color w:val="4A442A" w:themeColor="background2" w:themeShade="40"/>
                              <w:sz w:val="16"/>
                            </w:rPr>
                          </w:pPr>
                          <w:r w:rsidRPr="00CB56FA">
                            <w:rPr>
                              <w:rFonts w:ascii="Calibri" w:hAnsi="Calibri" w:cs="Calibri"/>
                              <w:color w:val="4A442A" w:themeColor="background2" w:themeShade="40"/>
                              <w:sz w:val="16"/>
                            </w:rPr>
                            <w:t>Moquegua-Perú</w:t>
                          </w:r>
                        </w:p>
                        <w:p w:rsidR="00F24189" w:rsidRPr="00CB56FA" w:rsidRDefault="00F24189" w:rsidP="00F24189">
                          <w:pPr>
                            <w:rPr>
                              <w:rFonts w:ascii="Calibri" w:hAnsi="Calibri" w:cs="Calibri"/>
                              <w:color w:val="4A442A" w:themeColor="background2" w:themeShade="40"/>
                              <w:sz w:val="16"/>
                            </w:rPr>
                          </w:pPr>
                          <w:r w:rsidRPr="00CB56FA">
                            <w:rPr>
                              <w:rFonts w:ascii="Calibri" w:hAnsi="Calibri" w:cs="Calibri"/>
                              <w:color w:val="4A442A" w:themeColor="background2" w:themeShade="40"/>
                              <w:sz w:val="16"/>
                            </w:rPr>
                            <w:t>Tel.: 053-461565 / 053-462636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D73852" id="_x0000_s1027" type="#_x0000_t202" style="position:absolute;left:0;text-align:left;margin-left:68.7pt;margin-top:-12.75pt;width:132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" stroked="f">
              <v:textbox style="mso-fit-shape-to-text:t">
                <w:txbxContent>
                  <w:p w:rsidR="00F24189" w:rsidRPr="00CB56FA" w:rsidRDefault="00F24189" w:rsidP="00F24189">
                    <w:pPr>
                      <w:rPr>
                        <w:rFonts w:ascii="Calibri" w:hAnsi="Calibri" w:cs="Calibri"/>
                        <w:color w:val="4A442A" w:themeColor="background2" w:themeShade="40"/>
                        <w:sz w:val="16"/>
                      </w:rPr>
                    </w:pPr>
                    <w:r w:rsidRPr="00CB56FA">
                      <w:rPr>
                        <w:rFonts w:ascii="Calibri" w:hAnsi="Calibri" w:cs="Calibri"/>
                        <w:color w:val="4A442A" w:themeColor="background2" w:themeShade="40"/>
                        <w:sz w:val="16"/>
                      </w:rPr>
                      <w:t xml:space="preserve">Urbanización </w:t>
                    </w:r>
                    <w:proofErr w:type="spellStart"/>
                    <w:r w:rsidRPr="00CB56FA">
                      <w:rPr>
                        <w:rFonts w:ascii="Calibri" w:hAnsi="Calibri" w:cs="Calibri"/>
                        <w:color w:val="4A442A" w:themeColor="background2" w:themeShade="40"/>
                        <w:sz w:val="16"/>
                      </w:rPr>
                      <w:t>Capillune</w:t>
                    </w:r>
                    <w:proofErr w:type="spellEnd"/>
                    <w:r w:rsidRPr="00CB56FA">
                      <w:rPr>
                        <w:rFonts w:ascii="Calibri" w:hAnsi="Calibri" w:cs="Calibri"/>
                        <w:color w:val="4A442A" w:themeColor="background2" w:themeShade="40"/>
                        <w:sz w:val="16"/>
                      </w:rPr>
                      <w:t xml:space="preserve"> R-16</w:t>
                    </w:r>
                  </w:p>
                  <w:p w:rsidR="00F24189" w:rsidRPr="00CB56FA" w:rsidRDefault="00F24189" w:rsidP="00F24189">
                    <w:pPr>
                      <w:rPr>
                        <w:rFonts w:ascii="Calibri" w:hAnsi="Calibri" w:cs="Calibri"/>
                        <w:color w:val="4A442A" w:themeColor="background2" w:themeShade="40"/>
                        <w:sz w:val="16"/>
                      </w:rPr>
                    </w:pPr>
                    <w:r w:rsidRPr="00CB56FA">
                      <w:rPr>
                        <w:rFonts w:ascii="Calibri" w:hAnsi="Calibri" w:cs="Calibri"/>
                        <w:color w:val="4A442A" w:themeColor="background2" w:themeShade="40"/>
                        <w:sz w:val="16"/>
                      </w:rPr>
                      <w:t>Centro Poblado “San Francisco”</w:t>
                    </w:r>
                  </w:p>
                  <w:p w:rsidR="00F24189" w:rsidRPr="00CB56FA" w:rsidRDefault="00F24189" w:rsidP="00F24189">
                    <w:pPr>
                      <w:rPr>
                        <w:rFonts w:ascii="Calibri" w:hAnsi="Calibri" w:cs="Calibri"/>
                        <w:color w:val="4A442A" w:themeColor="background2" w:themeShade="40"/>
                        <w:sz w:val="16"/>
                      </w:rPr>
                    </w:pPr>
                    <w:r w:rsidRPr="00CB56FA">
                      <w:rPr>
                        <w:rFonts w:ascii="Calibri" w:hAnsi="Calibri" w:cs="Calibri"/>
                        <w:color w:val="4A442A" w:themeColor="background2" w:themeShade="40"/>
                        <w:sz w:val="16"/>
                      </w:rPr>
                      <w:t>Moquegua-Perú</w:t>
                    </w:r>
                  </w:p>
                  <w:p w:rsidR="00F24189" w:rsidRPr="00CB56FA" w:rsidRDefault="00F24189" w:rsidP="00F24189">
                    <w:pPr>
                      <w:rPr>
                        <w:rFonts w:ascii="Calibri" w:hAnsi="Calibri" w:cs="Calibri"/>
                        <w:color w:val="4A442A" w:themeColor="background2" w:themeShade="40"/>
                        <w:sz w:val="16"/>
                      </w:rPr>
                    </w:pPr>
                    <w:r w:rsidRPr="00CB56FA">
                      <w:rPr>
                        <w:rFonts w:ascii="Calibri" w:hAnsi="Calibri" w:cs="Calibri"/>
                        <w:color w:val="4A442A" w:themeColor="background2" w:themeShade="40"/>
                        <w:sz w:val="16"/>
                      </w:rPr>
                      <w:t>Tel.: 053-461565 / 053-462636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56579">
      <w:rPr>
        <w:noProof/>
        <w:lang w:val="es-PE" w:eastAsia="es-PE"/>
      </w:rPr>
      <w:drawing>
        <wp:anchor distT="0" distB="0" distL="114300" distR="114300" simplePos="0" relativeHeight="251673600" behindDoc="0" locked="0" layoutInCell="1" allowOverlap="1" wp14:anchorId="1C0D58BF" wp14:editId="4712678F">
          <wp:simplePos x="0" y="0"/>
          <wp:positionH relativeFrom="column">
            <wp:posOffset>3376295</wp:posOffset>
          </wp:positionH>
          <wp:positionV relativeFrom="paragraph">
            <wp:posOffset>-192405</wp:posOffset>
          </wp:positionV>
          <wp:extent cx="1171575" cy="473710"/>
          <wp:effectExtent l="0" t="0" r="9525" b="2540"/>
          <wp:wrapNone/>
          <wp:docPr id="131" name="Imagen 131" descr="G:\GINO\2021\00 Piezas graficas Actualizadas 2do trimestre\Logo Siempre con el Pueblo - Gobierno\Siempre con el Pueblo\Imagotipo_Siempre con el pueblo\Imagotipo_editable GRÁFICA\1. Imagotipo_principal\JPG\Imagotipo_principal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:\GINO\2021\00 Piezas graficas Actualizadas 2do trimestre\Logo Siempre con el Pueblo - Gobierno\Siempre con el Pueblo\Imagotipo_Siempre con el pueblo\Imagotipo_editable GRÁFICA\1. Imagotipo_principal\JPG\Imagotipo_principal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16" t="25285" r="23815" b="26520"/>
                  <a:stretch/>
                </pic:blipFill>
                <pic:spPr bwMode="auto">
                  <a:xfrm>
                    <a:off x="0" y="0"/>
                    <a:ext cx="117157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56579">
      <w:rPr>
        <w:noProof/>
        <w:lang w:val="es-PE" w:eastAsia="es-PE"/>
      </w:rPr>
      <w:drawing>
        <wp:anchor distT="0" distB="0" distL="114300" distR="114300" simplePos="0" relativeHeight="251674624" behindDoc="0" locked="0" layoutInCell="1" allowOverlap="1" wp14:anchorId="4BB1E984" wp14:editId="03585795">
          <wp:simplePos x="0" y="0"/>
          <wp:positionH relativeFrom="column">
            <wp:posOffset>4739318</wp:posOffset>
          </wp:positionH>
          <wp:positionV relativeFrom="paragraph">
            <wp:posOffset>-246380</wp:posOffset>
          </wp:positionV>
          <wp:extent cx="1304925" cy="528320"/>
          <wp:effectExtent l="0" t="0" r="9525" b="5080"/>
          <wp:wrapNone/>
          <wp:docPr id="132" name="Imagen 1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77" w:rsidRDefault="00C70277">
      <w:r>
        <w:separator/>
      </w:r>
    </w:p>
  </w:footnote>
  <w:footnote w:type="continuationSeparator" w:id="0">
    <w:p w:rsidR="00C70277" w:rsidRDefault="00C70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277" w:rsidRDefault="004B67B2">
    <w:pPr>
      <w:pStyle w:val="Encabezado"/>
      <w:tabs>
        <w:tab w:val="clear" w:pos="8838"/>
        <w:tab w:val="right" w:pos="9214"/>
      </w:tabs>
      <w:ind w:left="-709" w:right="-427"/>
      <w:rPr>
        <w:noProof/>
        <w:lang w:val="es-PE" w:eastAsia="es-PE"/>
      </w:rPr>
    </w:pPr>
    <w:r>
      <w:rPr>
        <w:noProof/>
        <w:lang w:val="es-PE" w:eastAsia="es-PE"/>
      </w:rPr>
      <w:drawing>
        <wp:anchor distT="0" distB="0" distL="114300" distR="114300" simplePos="0" relativeHeight="251678720" behindDoc="0" locked="0" layoutInCell="1" allowOverlap="1" wp14:anchorId="3829F9FD" wp14:editId="3D6842DD">
          <wp:simplePos x="0" y="0"/>
          <wp:positionH relativeFrom="column">
            <wp:posOffset>-634536</wp:posOffset>
          </wp:positionH>
          <wp:positionV relativeFrom="paragraph">
            <wp:posOffset>-278765</wp:posOffset>
          </wp:positionV>
          <wp:extent cx="1645920" cy="5988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277" w:rsidRDefault="00C70277">
    <w:pPr>
      <w:pStyle w:val="Encabezado"/>
      <w:tabs>
        <w:tab w:val="clear" w:pos="8838"/>
        <w:tab w:val="right" w:pos="9214"/>
      </w:tabs>
      <w:ind w:left="-709" w:right="-427"/>
    </w:pPr>
  </w:p>
  <w:p w:rsidR="00AC66C7" w:rsidRDefault="00AC66C7">
    <w:pPr>
      <w:pStyle w:val="Encabezado"/>
      <w:tabs>
        <w:tab w:val="clear" w:pos="8838"/>
        <w:tab w:val="right" w:pos="9214"/>
      </w:tabs>
      <w:ind w:left="-709" w:right="-427"/>
    </w:pPr>
  </w:p>
  <w:p w:rsidR="00AC66C7" w:rsidRPr="006B423B" w:rsidRDefault="00AC66C7" w:rsidP="009D4944">
    <w:pPr>
      <w:spacing w:line="276" w:lineRule="auto"/>
      <w:jc w:val="center"/>
      <w:rPr>
        <w:rFonts w:asciiTheme="minorHAnsi" w:eastAsiaTheme="minorEastAsia" w:hAnsiTheme="minorHAnsi" w:cstheme="minorHAnsi"/>
        <w:sz w:val="18"/>
        <w:szCs w:val="18"/>
      </w:rPr>
    </w:pPr>
    <w:r w:rsidRPr="006B423B">
      <w:rPr>
        <w:rFonts w:asciiTheme="minorHAnsi" w:eastAsiaTheme="minorEastAsia" w:hAnsiTheme="minorHAnsi" w:cstheme="minorHAnsi"/>
        <w:sz w:val="18"/>
        <w:szCs w:val="18"/>
      </w:rPr>
      <w:t>“Decenio de la Igualdad de Oportunidades para Mujeres y Hombres”</w:t>
    </w:r>
  </w:p>
  <w:p w:rsidR="00AC66C7" w:rsidRPr="006B423B" w:rsidRDefault="004B67B2" w:rsidP="009D4944">
    <w:pPr>
      <w:spacing w:line="276" w:lineRule="auto"/>
      <w:jc w:val="center"/>
      <w:rPr>
        <w:rFonts w:asciiTheme="minorHAnsi" w:hAnsiTheme="minorHAnsi" w:cstheme="minorHAnsi"/>
        <w:sz w:val="18"/>
        <w:szCs w:val="18"/>
      </w:rPr>
    </w:pPr>
    <w:r w:rsidRPr="006B423B">
      <w:rPr>
        <w:rFonts w:asciiTheme="minorHAnsi" w:eastAsiaTheme="minorEastAsia" w:hAnsiTheme="minorHAnsi" w:cstheme="minorHAnsi"/>
        <w:sz w:val="18"/>
        <w:szCs w:val="18"/>
      </w:rPr>
      <w:t xml:space="preserve"> </w:t>
    </w:r>
    <w:r w:rsidR="00AC66C7" w:rsidRPr="006B423B">
      <w:rPr>
        <w:rFonts w:asciiTheme="minorHAnsi" w:eastAsiaTheme="minorEastAsia" w:hAnsiTheme="minorHAnsi" w:cstheme="minorHAnsi"/>
        <w:sz w:val="18"/>
        <w:szCs w:val="18"/>
      </w:rPr>
      <w:t>“Año del Fortalecimiento de la Soberanía Nacional”</w:t>
    </w:r>
  </w:p>
  <w:p w:rsidR="00C70277" w:rsidRPr="006B423B" w:rsidRDefault="00F24189" w:rsidP="009D4944">
    <w:pPr>
      <w:spacing w:line="276" w:lineRule="auto"/>
      <w:jc w:val="center"/>
      <w:rPr>
        <w:rFonts w:asciiTheme="minorHAnsi" w:eastAsiaTheme="minorEastAsia" w:hAnsiTheme="minorHAnsi" w:cstheme="minorHAnsi"/>
        <w:sz w:val="18"/>
        <w:szCs w:val="18"/>
      </w:rPr>
    </w:pPr>
    <w:r w:rsidRPr="006B423B">
      <w:rPr>
        <w:rFonts w:asciiTheme="minorHAnsi" w:eastAsiaTheme="minorEastAsia" w:hAnsiTheme="minorHAnsi" w:cstheme="minorHAnsi"/>
        <w:sz w:val="18"/>
        <w:szCs w:val="18"/>
      </w:rPr>
      <w:t xml:space="preserve"> </w:t>
    </w:r>
    <w:r w:rsidR="00AC66C7" w:rsidRPr="006B423B">
      <w:rPr>
        <w:rFonts w:asciiTheme="minorHAnsi" w:eastAsiaTheme="minorEastAsia" w:hAnsiTheme="minorHAnsi" w:cstheme="minorHAnsi"/>
        <w:sz w:val="18"/>
        <w:szCs w:val="18"/>
      </w:rPr>
      <w:t>“Año del Bicentenario del Congreso de la República del Perú”</w:t>
    </w: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50482911"/>
  </wne:recipientData>
  <wne:recipientData>
    <wne:active wne:val="1"/>
    <wne:hash wne:val="-1455338997"/>
  </wne:recipientData>
  <wne:recipientData>
    <wne:active wne:val="1"/>
    <wne:hash wne:val="-712412166"/>
  </wne:recipientData>
  <wne:recipientData>
    <wne:active wne:val="1"/>
    <wne:hash wne:val="15094196"/>
  </wne:recipientData>
  <wne:recipientData>
    <wne:active wne:val="1"/>
    <wne:hash wne:val="-1537078573"/>
  </wne:recipientData>
  <wne:recipientData>
    <wne:active wne:val="1"/>
    <wne:hash wne:val="-1023069055"/>
  </wne:recipientData>
  <wne:recipientData>
    <wne:active wne:val="1"/>
    <wne:hash wne:val="2028267074"/>
  </wne:recipientData>
  <wne:recipientData>
    <wne:active wne:val="1"/>
    <wne:hash wne:val="-878993620"/>
  </wne:recipientData>
  <wne:recipientData>
    <wne:active wne:val="1"/>
    <wne:hash wne:val="212941331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G:\2013\2013 ok\EVENTOS ESSALUD\AUDIENCIA PUBLICA\consejeros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Hoja1$` "/>
    <w:odso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CARGO"/>
        <w:mappedName w:val="Puesto"/>
        <w:column w:val="1"/>
        <w:lid w:val="es-ES"/>
      </w:fieldMapData>
      <w:fieldMapData>
        <w:column w:val="0"/>
        <w:lid w:val="es-ES"/>
      </w:fieldMapData>
      <w:fieldMapData>
        <w:type w:val="dbColumn"/>
        <w:name w:val="DIRECCIÓN"/>
        <w:mappedName w:val="Dirección 1"/>
        <w:column w:val="2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DISTRITO"/>
        <w:mappedName w:val="Provincia o estado"/>
        <w:column w:val="3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2"/>
    </w:odso>
  </w:mailMerge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84"/>
    <w:rsid w:val="00022E74"/>
    <w:rsid w:val="00045654"/>
    <w:rsid w:val="000B7AC8"/>
    <w:rsid w:val="000F01CF"/>
    <w:rsid w:val="001047CE"/>
    <w:rsid w:val="00110F45"/>
    <w:rsid w:val="00123498"/>
    <w:rsid w:val="001363E0"/>
    <w:rsid w:val="0014473C"/>
    <w:rsid w:val="00151923"/>
    <w:rsid w:val="00166A08"/>
    <w:rsid w:val="001949C0"/>
    <w:rsid w:val="001B36B3"/>
    <w:rsid w:val="001C50D9"/>
    <w:rsid w:val="00236A9D"/>
    <w:rsid w:val="002427BA"/>
    <w:rsid w:val="00256579"/>
    <w:rsid w:val="002B4205"/>
    <w:rsid w:val="002B7CD9"/>
    <w:rsid w:val="002D427B"/>
    <w:rsid w:val="002F0E80"/>
    <w:rsid w:val="00322B23"/>
    <w:rsid w:val="00333832"/>
    <w:rsid w:val="00343710"/>
    <w:rsid w:val="00344C4A"/>
    <w:rsid w:val="00354488"/>
    <w:rsid w:val="003A1098"/>
    <w:rsid w:val="003A284B"/>
    <w:rsid w:val="003B5CE7"/>
    <w:rsid w:val="003E6248"/>
    <w:rsid w:val="00447CC3"/>
    <w:rsid w:val="0048025E"/>
    <w:rsid w:val="004B67B2"/>
    <w:rsid w:val="004B683D"/>
    <w:rsid w:val="004D497F"/>
    <w:rsid w:val="004F0C22"/>
    <w:rsid w:val="00521C37"/>
    <w:rsid w:val="005672BF"/>
    <w:rsid w:val="00572D40"/>
    <w:rsid w:val="005A23C4"/>
    <w:rsid w:val="005D4507"/>
    <w:rsid w:val="006009E8"/>
    <w:rsid w:val="00626093"/>
    <w:rsid w:val="0064028C"/>
    <w:rsid w:val="006A6880"/>
    <w:rsid w:val="006B423B"/>
    <w:rsid w:val="007217CD"/>
    <w:rsid w:val="00755584"/>
    <w:rsid w:val="007565DA"/>
    <w:rsid w:val="00763265"/>
    <w:rsid w:val="00777A32"/>
    <w:rsid w:val="00790E4D"/>
    <w:rsid w:val="007F68E9"/>
    <w:rsid w:val="00846F2D"/>
    <w:rsid w:val="00862DD6"/>
    <w:rsid w:val="008773CB"/>
    <w:rsid w:val="00886CD3"/>
    <w:rsid w:val="008F0724"/>
    <w:rsid w:val="008F47E2"/>
    <w:rsid w:val="008F76C2"/>
    <w:rsid w:val="009423F8"/>
    <w:rsid w:val="0094796D"/>
    <w:rsid w:val="009555C1"/>
    <w:rsid w:val="009A06A4"/>
    <w:rsid w:val="009A6898"/>
    <w:rsid w:val="009D465D"/>
    <w:rsid w:val="009D4944"/>
    <w:rsid w:val="009D7232"/>
    <w:rsid w:val="009F6891"/>
    <w:rsid w:val="00A13849"/>
    <w:rsid w:val="00A73F6A"/>
    <w:rsid w:val="00AC0D5F"/>
    <w:rsid w:val="00AC66C7"/>
    <w:rsid w:val="00AD6628"/>
    <w:rsid w:val="00AD76B4"/>
    <w:rsid w:val="00B87B0D"/>
    <w:rsid w:val="00BE6700"/>
    <w:rsid w:val="00C01D65"/>
    <w:rsid w:val="00C35380"/>
    <w:rsid w:val="00C374E4"/>
    <w:rsid w:val="00C577A2"/>
    <w:rsid w:val="00C70277"/>
    <w:rsid w:val="00C86D9C"/>
    <w:rsid w:val="00CB56FA"/>
    <w:rsid w:val="00CD05A9"/>
    <w:rsid w:val="00CD1376"/>
    <w:rsid w:val="00CD77E0"/>
    <w:rsid w:val="00D028B7"/>
    <w:rsid w:val="00D25053"/>
    <w:rsid w:val="00D3120A"/>
    <w:rsid w:val="00D46432"/>
    <w:rsid w:val="00DA085A"/>
    <w:rsid w:val="00DB2FF2"/>
    <w:rsid w:val="00DC27BB"/>
    <w:rsid w:val="00DC7CD0"/>
    <w:rsid w:val="00DD3A1B"/>
    <w:rsid w:val="00E30915"/>
    <w:rsid w:val="00E34B6F"/>
    <w:rsid w:val="00E707D7"/>
    <w:rsid w:val="00ED320A"/>
    <w:rsid w:val="00EE0EBB"/>
    <w:rsid w:val="00EE2EE4"/>
    <w:rsid w:val="00F1549A"/>
    <w:rsid w:val="00F2414A"/>
    <w:rsid w:val="00F24189"/>
    <w:rsid w:val="00F30589"/>
    <w:rsid w:val="00F33F54"/>
    <w:rsid w:val="00F54246"/>
    <w:rsid w:val="00F5447C"/>
    <w:rsid w:val="00F63D0C"/>
    <w:rsid w:val="00F91807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oNotEmbedSmartTags/>
  <w:decimalSymbol w:val="."/>
  <w:listSeparator w:val=";"/>
  <w15:docId w15:val="{7CFA9BCE-BD0F-41FF-94B5-BB8F6318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80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F0E80"/>
    <w:pPr>
      <w:keepNext/>
      <w:outlineLvl w:val="0"/>
    </w:pPr>
    <w:rPr>
      <w:rFonts w:ascii="Arial" w:hAnsi="Arial" w:cs="Arial"/>
      <w:sz w:val="24"/>
      <w:szCs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2F0E80"/>
    <w:pPr>
      <w:keepNext/>
      <w:jc w:val="center"/>
      <w:outlineLvl w:val="5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2F0E8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locked/>
    <w:rsid w:val="002F0E80"/>
    <w:rPr>
      <w:rFonts w:ascii="Calibri" w:hAnsi="Calibri" w:cs="Times New Roman"/>
      <w:b/>
      <w:bCs/>
      <w:lang w:val="es-ES" w:eastAsia="es-ES"/>
    </w:rPr>
  </w:style>
  <w:style w:type="character" w:customStyle="1" w:styleId="messagebody">
    <w:name w:val="messagebody"/>
    <w:basedOn w:val="Fuentedeprrafopredeter"/>
    <w:rsid w:val="002F0E80"/>
    <w:rPr>
      <w:rFonts w:cs="Times New Roman"/>
    </w:rPr>
  </w:style>
  <w:style w:type="paragraph" w:styleId="Puesto">
    <w:name w:val="Title"/>
    <w:basedOn w:val="Normal"/>
    <w:link w:val="PuestoCar"/>
    <w:qFormat/>
    <w:rsid w:val="002F0E80"/>
    <w:pPr>
      <w:jc w:val="center"/>
    </w:pPr>
    <w:rPr>
      <w:rFonts w:ascii="BallroomTango" w:hAnsi="BallroomTango" w:cs="BallroomTango"/>
      <w:b/>
      <w:bCs/>
      <w:i/>
      <w:iCs/>
      <w:sz w:val="26"/>
      <w:szCs w:val="26"/>
    </w:rPr>
  </w:style>
  <w:style w:type="character" w:customStyle="1" w:styleId="PuestoCar">
    <w:name w:val="Puesto Car"/>
    <w:basedOn w:val="Fuentedeprrafopredeter"/>
    <w:link w:val="Puesto"/>
    <w:locked/>
    <w:rsid w:val="002F0E80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rsid w:val="002F0E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E80"/>
    <w:rPr>
      <w:lang w:val="es-ES" w:eastAsia="es-ES"/>
    </w:rPr>
  </w:style>
  <w:style w:type="paragraph" w:styleId="Piedepgina">
    <w:name w:val="footer"/>
    <w:basedOn w:val="Normal"/>
    <w:link w:val="PiedepginaCar"/>
    <w:rsid w:val="002F0E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F0E80"/>
    <w:rPr>
      <w:lang w:val="es-ES" w:eastAsia="es-ES"/>
    </w:rPr>
  </w:style>
  <w:style w:type="paragraph" w:styleId="Textodeglobo">
    <w:name w:val="Balloon Text"/>
    <w:basedOn w:val="Normal"/>
    <w:link w:val="TextodegloboCar"/>
    <w:rsid w:val="002F0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0E80"/>
    <w:rPr>
      <w:rFonts w:ascii="Tahoma" w:hAnsi="Tahoma" w:cs="Tahoma"/>
      <w:sz w:val="16"/>
      <w:szCs w:val="16"/>
      <w:lang w:val="es-ES" w:eastAsia="es-ES"/>
    </w:rPr>
  </w:style>
  <w:style w:type="paragraph" w:styleId="Mapadeldocumento">
    <w:name w:val="Document Map"/>
    <w:basedOn w:val="Normal"/>
    <w:semiHidden/>
    <w:rsid w:val="002F0E80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2F0E80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qFormat/>
    <w:locked/>
    <w:rsid w:val="002F0E80"/>
    <w:rPr>
      <w:b/>
      <w:bCs/>
    </w:rPr>
  </w:style>
  <w:style w:type="character" w:styleId="Hipervnculo">
    <w:name w:val="Hyperlink"/>
    <w:basedOn w:val="Fuentedeprrafopredeter"/>
    <w:rsid w:val="00862DD6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3338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3832"/>
    <w:rPr>
      <w:rFonts w:ascii="Arial" w:eastAsiaTheme="minorEastAsia" w:hAnsi="Arial" w:cs="Arial"/>
      <w:sz w:val="24"/>
      <w:szCs w:val="24"/>
      <w:lang w:val="es-PE" w:eastAsia="es-PE"/>
    </w:rPr>
  </w:style>
  <w:style w:type="paragraph" w:styleId="a">
    <w:basedOn w:val="Normal"/>
    <w:next w:val="Subttulo"/>
    <w:link w:val="TtuloCar"/>
    <w:qFormat/>
    <w:rsid w:val="004F0C22"/>
    <w:pPr>
      <w:widowControl w:val="0"/>
      <w:suppressAutoHyphens/>
      <w:jc w:val="center"/>
    </w:pPr>
    <w:rPr>
      <w:rFonts w:ascii="Arial" w:eastAsia="Lucida Sans Unicode" w:hAnsi="Arial"/>
      <w:b/>
      <w:kern w:val="1"/>
      <w:sz w:val="32"/>
      <w:szCs w:val="24"/>
      <w:lang w:val="es-MX"/>
    </w:rPr>
  </w:style>
  <w:style w:type="character" w:customStyle="1" w:styleId="TtuloCar">
    <w:name w:val="Título Car"/>
    <w:link w:val="a"/>
    <w:rsid w:val="004F0C22"/>
    <w:rPr>
      <w:rFonts w:ascii="Arial" w:eastAsia="Lucida Sans Unicode" w:hAnsi="Arial"/>
      <w:b/>
      <w:kern w:val="1"/>
      <w:sz w:val="32"/>
      <w:szCs w:val="24"/>
      <w:lang w:val="es-MX"/>
    </w:rPr>
  </w:style>
  <w:style w:type="paragraph" w:styleId="Subttulo">
    <w:name w:val="Subtitle"/>
    <w:basedOn w:val="Normal"/>
    <w:next w:val="Normal"/>
    <w:link w:val="SubttuloCar"/>
    <w:qFormat/>
    <w:locked/>
    <w:rsid w:val="004F0C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4F0C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Documents%20and%20Settings\monica.davila\Configuraci&#243;n%20local\Archivos%20temporales%20de%20Internet\OLK5\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B1066-89B9-4CCC-967D-A08A7CB4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               PE – ESSALUD – 2013</vt:lpstr>
    </vt:vector>
  </TitlesOfParts>
  <Company>ESSALUD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               PE – ESSALUD – 2013</dc:title>
  <dc:subject/>
  <dc:creator>monica.davila</dc:creator>
  <cp:keywords/>
  <cp:lastModifiedBy>operador</cp:lastModifiedBy>
  <cp:revision>5</cp:revision>
  <cp:lastPrinted>2022-05-16T15:11:00Z</cp:lastPrinted>
  <dcterms:created xsi:type="dcterms:W3CDTF">2022-09-09T14:19:00Z</dcterms:created>
  <dcterms:modified xsi:type="dcterms:W3CDTF">2022-09-12T20:22:00Z</dcterms:modified>
</cp:coreProperties>
</file>