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EE9" w:rsidRPr="00EA40F6" w:rsidRDefault="00437EE9" w:rsidP="00437EE9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 w:val="40"/>
          <w:szCs w:val="40"/>
          <w:lang w:val="es-PE" w:eastAsia="en-US"/>
        </w:rPr>
      </w:pPr>
      <w:r w:rsidRPr="00EA40F6">
        <w:rPr>
          <w:rFonts w:ascii="Arial" w:eastAsiaTheme="minorHAnsi" w:hAnsi="Arial" w:cs="Arial"/>
          <w:b/>
          <w:sz w:val="40"/>
          <w:szCs w:val="40"/>
          <w:lang w:val="es-PE" w:eastAsia="en-US"/>
        </w:rPr>
        <w:t>COMUNICADO</w:t>
      </w:r>
    </w:p>
    <w:p w:rsidR="00437EE9" w:rsidRPr="00EA40F6" w:rsidRDefault="00437EE9" w:rsidP="00437EE9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sz w:val="22"/>
          <w:szCs w:val="22"/>
          <w:lang w:val="es-PE" w:eastAsia="en-US"/>
        </w:rPr>
      </w:pPr>
    </w:p>
    <w:p w:rsidR="00437EE9" w:rsidRPr="00EA40F6" w:rsidRDefault="00437EE9" w:rsidP="00437EE9">
      <w:pPr>
        <w:suppressAutoHyphens w:val="0"/>
        <w:spacing w:after="160" w:line="259" w:lineRule="auto"/>
        <w:jc w:val="center"/>
        <w:rPr>
          <w:rFonts w:ascii="Arial" w:eastAsiaTheme="minorHAnsi" w:hAnsi="Arial" w:cs="Arial"/>
          <w:b/>
          <w:sz w:val="44"/>
          <w:szCs w:val="44"/>
          <w:lang w:val="es-PE" w:eastAsia="en-US"/>
        </w:rPr>
      </w:pPr>
      <w:r w:rsidRPr="00EA40F6">
        <w:rPr>
          <w:rFonts w:ascii="Arial" w:eastAsiaTheme="minorHAnsi" w:hAnsi="Arial" w:cs="Arial"/>
          <w:b/>
          <w:sz w:val="44"/>
          <w:szCs w:val="44"/>
          <w:lang w:val="es-PE" w:eastAsia="en-US"/>
        </w:rPr>
        <w:t>SUSPENSION</w:t>
      </w:r>
      <w:r>
        <w:rPr>
          <w:rFonts w:ascii="Arial" w:eastAsiaTheme="minorHAnsi" w:hAnsi="Arial" w:cs="Arial"/>
          <w:b/>
          <w:sz w:val="44"/>
          <w:szCs w:val="44"/>
          <w:lang w:val="es-PE" w:eastAsia="en-US"/>
        </w:rPr>
        <w:t xml:space="preserve"> DEL PROCESO DE SELECCIÓN Nº 002</w:t>
      </w:r>
      <w:r w:rsidRPr="00EA40F6">
        <w:rPr>
          <w:rFonts w:ascii="Arial" w:eastAsiaTheme="minorHAnsi" w:hAnsi="Arial" w:cs="Arial"/>
          <w:b/>
          <w:sz w:val="44"/>
          <w:szCs w:val="44"/>
          <w:lang w:val="es-PE" w:eastAsia="en-US"/>
        </w:rPr>
        <w:t>-SUP-RAAM</w:t>
      </w:r>
      <w:r>
        <w:rPr>
          <w:rFonts w:ascii="Arial" w:eastAsiaTheme="minorHAnsi" w:hAnsi="Arial" w:cs="Arial"/>
          <w:b/>
          <w:sz w:val="44"/>
          <w:szCs w:val="44"/>
          <w:lang w:val="es-PE" w:eastAsia="en-US"/>
        </w:rPr>
        <w:t>A</w:t>
      </w:r>
      <w:r w:rsidRPr="00EA40F6">
        <w:rPr>
          <w:rFonts w:ascii="Arial" w:eastAsiaTheme="minorHAnsi" w:hAnsi="Arial" w:cs="Arial"/>
          <w:b/>
          <w:sz w:val="44"/>
          <w:szCs w:val="44"/>
          <w:lang w:val="es-PE" w:eastAsia="en-US"/>
        </w:rPr>
        <w:t>-2018</w:t>
      </w:r>
    </w:p>
    <w:p w:rsidR="00437EE9" w:rsidRPr="00EA40F6" w:rsidRDefault="00437EE9" w:rsidP="00437EE9">
      <w:pPr>
        <w:suppressAutoHyphens w:val="0"/>
        <w:jc w:val="both"/>
        <w:rPr>
          <w:rFonts w:ascii="Arial" w:eastAsiaTheme="minorHAnsi" w:hAnsi="Arial" w:cs="Arial"/>
          <w:sz w:val="28"/>
          <w:szCs w:val="28"/>
          <w:lang w:val="es-PE" w:eastAsia="en-US"/>
        </w:rPr>
      </w:pPr>
    </w:p>
    <w:p w:rsidR="00437EE9" w:rsidRPr="00EA40F6" w:rsidRDefault="00437EE9" w:rsidP="00437EE9">
      <w:pPr>
        <w:suppressAutoHyphens w:val="0"/>
        <w:jc w:val="both"/>
        <w:rPr>
          <w:rFonts w:ascii="Arial" w:eastAsiaTheme="minorHAnsi" w:hAnsi="Arial" w:cs="Arial"/>
          <w:sz w:val="40"/>
          <w:szCs w:val="40"/>
          <w:lang w:val="es-PE" w:eastAsia="en-US"/>
        </w:rPr>
      </w:pP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Se comunica a los 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>participantes d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el presente proceso de selección que en concordancia 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 xml:space="preserve">con 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la </w:t>
      </w:r>
      <w:r w:rsidRPr="00EA40F6">
        <w:rPr>
          <w:rFonts w:ascii="Arial" w:eastAsiaTheme="minorHAnsi" w:hAnsi="Arial" w:cs="Arial"/>
          <w:b/>
          <w:sz w:val="40"/>
          <w:szCs w:val="40"/>
          <w:lang w:val="es-PE" w:eastAsia="en-US"/>
        </w:rPr>
        <w:t>Carta Circular Nº 055 GCGP-ESSALUD-2018,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 emitida por la Gerencia Cent</w:t>
      </w:r>
      <w:r w:rsidR="00284EAD">
        <w:rPr>
          <w:rFonts w:ascii="Arial" w:eastAsiaTheme="minorHAnsi" w:hAnsi="Arial" w:cs="Arial"/>
          <w:sz w:val="40"/>
          <w:szCs w:val="40"/>
          <w:lang w:val="es-PE" w:eastAsia="en-US"/>
        </w:rPr>
        <w:t>ral de Gestión de las Personas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>, de fecha 12 de abril del 2018, que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 dispone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>: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 </w:t>
      </w:r>
      <w:r w:rsidR="00284EAD">
        <w:rPr>
          <w:rFonts w:ascii="Arial" w:eastAsiaTheme="minorHAnsi" w:hAnsi="Arial" w:cs="Arial"/>
          <w:sz w:val="40"/>
          <w:szCs w:val="40"/>
          <w:lang w:val="es-PE" w:eastAsia="en-US"/>
        </w:rPr>
        <w:t>“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 xml:space="preserve">LA 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>SUSPENSIÓN a partir de la fecha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 xml:space="preserve">, 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>la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 xml:space="preserve">s 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>nuevas contrataciones de personal, incluyendo de las que resulten de aquellos procesos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 xml:space="preserve"> que se encuentren en ejecución</w:t>
      </w:r>
      <w:r w:rsidR="00284EAD">
        <w:rPr>
          <w:rFonts w:ascii="Arial" w:eastAsiaTheme="minorHAnsi" w:hAnsi="Arial" w:cs="Arial"/>
          <w:sz w:val="40"/>
          <w:szCs w:val="40"/>
          <w:lang w:val="es-PE" w:eastAsia="en-US"/>
        </w:rPr>
        <w:t>”</w:t>
      </w:r>
      <w:bookmarkStart w:id="0" w:name="_GoBack"/>
      <w:bookmarkEnd w:id="0"/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>.</w:t>
      </w:r>
    </w:p>
    <w:p w:rsidR="00437EE9" w:rsidRPr="00EA40F6" w:rsidRDefault="00437EE9" w:rsidP="00437EE9">
      <w:pPr>
        <w:suppressAutoHyphens w:val="0"/>
        <w:jc w:val="both"/>
        <w:rPr>
          <w:rFonts w:ascii="Arial" w:eastAsiaTheme="minorHAnsi" w:hAnsi="Arial" w:cs="Arial"/>
          <w:sz w:val="40"/>
          <w:szCs w:val="40"/>
          <w:lang w:val="es-PE" w:eastAsia="en-US"/>
        </w:rPr>
      </w:pPr>
    </w:p>
    <w:p w:rsidR="00437EE9" w:rsidRPr="00EA40F6" w:rsidRDefault="00437EE9" w:rsidP="00437EE9">
      <w:pPr>
        <w:suppressAutoHyphens w:val="0"/>
        <w:jc w:val="both"/>
        <w:rPr>
          <w:rFonts w:ascii="Arial" w:eastAsiaTheme="minorHAnsi" w:hAnsi="Arial" w:cs="Arial"/>
          <w:sz w:val="40"/>
          <w:szCs w:val="40"/>
          <w:lang w:val="es-PE" w:eastAsia="en-US"/>
        </w:rPr>
      </w:pP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Por lo que esta Comisión, en atención a lo dispuesto </w:t>
      </w:r>
      <w:r>
        <w:rPr>
          <w:rFonts w:ascii="Arial" w:eastAsiaTheme="minorHAnsi" w:hAnsi="Arial" w:cs="Arial"/>
          <w:sz w:val="40"/>
          <w:szCs w:val="40"/>
          <w:lang w:val="es-PE" w:eastAsia="en-US"/>
        </w:rPr>
        <w:t xml:space="preserve">por la superioridad 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 xml:space="preserve">informa la </w:t>
      </w:r>
      <w:r w:rsidRPr="00EA40F6">
        <w:rPr>
          <w:rFonts w:ascii="Arial" w:eastAsiaTheme="minorHAnsi" w:hAnsi="Arial" w:cs="Arial"/>
          <w:b/>
          <w:sz w:val="40"/>
          <w:szCs w:val="40"/>
          <w:lang w:val="es-PE" w:eastAsia="en-US"/>
        </w:rPr>
        <w:t>Suspensión del Proc</w:t>
      </w:r>
      <w:r>
        <w:rPr>
          <w:rFonts w:ascii="Arial" w:eastAsiaTheme="minorHAnsi" w:hAnsi="Arial" w:cs="Arial"/>
          <w:b/>
          <w:sz w:val="40"/>
          <w:szCs w:val="40"/>
          <w:lang w:val="es-PE" w:eastAsia="en-US"/>
        </w:rPr>
        <w:t>eso de Selección Nº 002-SUP-RAA</w:t>
      </w:r>
      <w:r w:rsidRPr="00EA40F6">
        <w:rPr>
          <w:rFonts w:ascii="Arial" w:eastAsiaTheme="minorHAnsi" w:hAnsi="Arial" w:cs="Arial"/>
          <w:b/>
          <w:sz w:val="40"/>
          <w:szCs w:val="40"/>
          <w:lang w:val="es-PE" w:eastAsia="en-US"/>
        </w:rPr>
        <w:t>M</w:t>
      </w:r>
      <w:r>
        <w:rPr>
          <w:rFonts w:ascii="Arial" w:eastAsiaTheme="minorHAnsi" w:hAnsi="Arial" w:cs="Arial"/>
          <w:b/>
          <w:sz w:val="40"/>
          <w:szCs w:val="40"/>
          <w:lang w:val="es-PE" w:eastAsia="en-US"/>
        </w:rPr>
        <w:t>A</w:t>
      </w:r>
      <w:r w:rsidRPr="00EA40F6">
        <w:rPr>
          <w:rFonts w:ascii="Arial" w:eastAsiaTheme="minorHAnsi" w:hAnsi="Arial" w:cs="Arial"/>
          <w:b/>
          <w:sz w:val="40"/>
          <w:szCs w:val="40"/>
          <w:lang w:val="es-PE" w:eastAsia="en-US"/>
        </w:rPr>
        <w:t>-2018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>, hasta nuevo aviso.</w:t>
      </w:r>
    </w:p>
    <w:p w:rsidR="00437EE9" w:rsidRPr="00EA40F6" w:rsidRDefault="00437EE9" w:rsidP="00437EE9">
      <w:pPr>
        <w:suppressAutoHyphens w:val="0"/>
        <w:jc w:val="both"/>
        <w:rPr>
          <w:rFonts w:ascii="Arial" w:eastAsiaTheme="minorHAnsi" w:hAnsi="Arial" w:cs="Arial"/>
          <w:sz w:val="40"/>
          <w:szCs w:val="40"/>
          <w:lang w:val="es-PE" w:eastAsia="en-US"/>
        </w:rPr>
      </w:pPr>
    </w:p>
    <w:p w:rsidR="00437EE9" w:rsidRPr="00EA40F6" w:rsidRDefault="00437EE9" w:rsidP="00437EE9">
      <w:pPr>
        <w:suppressAutoHyphens w:val="0"/>
        <w:jc w:val="both"/>
        <w:rPr>
          <w:rFonts w:ascii="Arial" w:eastAsiaTheme="minorHAnsi" w:hAnsi="Arial" w:cs="Arial"/>
          <w:sz w:val="40"/>
          <w:szCs w:val="40"/>
          <w:lang w:val="es-PE" w:eastAsia="en-US"/>
        </w:rPr>
      </w:pPr>
    </w:p>
    <w:p w:rsidR="00437EE9" w:rsidRPr="00EA40F6" w:rsidRDefault="00437EE9" w:rsidP="00437EE9">
      <w:pPr>
        <w:suppressAutoHyphens w:val="0"/>
        <w:jc w:val="right"/>
        <w:rPr>
          <w:rFonts w:ascii="Arial" w:eastAsiaTheme="minorHAnsi" w:hAnsi="Arial" w:cs="Arial"/>
          <w:sz w:val="40"/>
          <w:szCs w:val="40"/>
          <w:lang w:val="es-PE" w:eastAsia="en-US"/>
        </w:rPr>
      </w:pPr>
      <w:r>
        <w:rPr>
          <w:rFonts w:ascii="Arial" w:eastAsiaTheme="minorHAnsi" w:hAnsi="Arial" w:cs="Arial"/>
          <w:sz w:val="40"/>
          <w:szCs w:val="40"/>
          <w:lang w:val="es-PE" w:eastAsia="en-US"/>
        </w:rPr>
        <w:t>Chachapoyas</w:t>
      </w:r>
      <w:r w:rsidRPr="00EA40F6">
        <w:rPr>
          <w:rFonts w:ascii="Arial" w:eastAsiaTheme="minorHAnsi" w:hAnsi="Arial" w:cs="Arial"/>
          <w:sz w:val="40"/>
          <w:szCs w:val="40"/>
          <w:lang w:val="es-PE" w:eastAsia="en-US"/>
        </w:rPr>
        <w:t>, 12 de abril de 2018</w:t>
      </w:r>
    </w:p>
    <w:p w:rsidR="00437EE9" w:rsidRPr="00EA40F6" w:rsidRDefault="00437EE9" w:rsidP="00437EE9">
      <w:pPr>
        <w:suppressAutoHyphens w:val="0"/>
        <w:jc w:val="both"/>
        <w:rPr>
          <w:rFonts w:ascii="Arial" w:eastAsiaTheme="minorHAnsi" w:hAnsi="Arial" w:cs="Arial"/>
          <w:sz w:val="40"/>
          <w:szCs w:val="40"/>
          <w:lang w:val="es-PE" w:eastAsia="en-US"/>
        </w:rPr>
      </w:pPr>
    </w:p>
    <w:p w:rsidR="00437EE9" w:rsidRDefault="00437EE9" w:rsidP="00437EE9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A40F6">
        <w:rPr>
          <w:rFonts w:ascii="Arial" w:eastAsiaTheme="minorHAnsi" w:hAnsi="Arial" w:cs="Arial"/>
          <w:sz w:val="40"/>
          <w:szCs w:val="40"/>
          <w:lang w:val="es-PE"/>
        </w:rPr>
        <w:t>La Comisión</w:t>
      </w:r>
    </w:p>
    <w:p w:rsidR="00437EE9" w:rsidRDefault="00437EE9" w:rsidP="00437EE9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37EE9" w:rsidRDefault="00437EE9" w:rsidP="00437EE9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37EE9" w:rsidRDefault="00437EE9" w:rsidP="00437EE9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37EE9" w:rsidRDefault="00437EE9" w:rsidP="00437EE9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37EE9" w:rsidRDefault="00437EE9" w:rsidP="00437EE9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37EE9" w:rsidRDefault="00437EE9" w:rsidP="00437EE9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37EE9" w:rsidRDefault="00437EE9" w:rsidP="00437EE9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37EE9" w:rsidRDefault="00437EE9" w:rsidP="00437EE9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37EE9" w:rsidRDefault="00437EE9" w:rsidP="00437EE9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37EE9" w:rsidRDefault="00437EE9" w:rsidP="00437EE9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37EE9" w:rsidRDefault="00437EE9" w:rsidP="00437EE9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C5C8B" w:rsidRDefault="003C5C8B"/>
    <w:sectPr w:rsidR="003C5C8B" w:rsidSect="006E6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E9"/>
    <w:rsid w:val="00284EAD"/>
    <w:rsid w:val="003C5C8B"/>
    <w:rsid w:val="00437EE9"/>
    <w:rsid w:val="00B7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9FE94"/>
  <w15:chartTrackingRefBased/>
  <w15:docId w15:val="{867D11DF-E6D2-4DD9-9956-BB453DB4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7EE9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PER02</dc:creator>
  <cp:keywords/>
  <dc:description/>
  <cp:lastModifiedBy>Pedraza Gomez Yuly Sadith</cp:lastModifiedBy>
  <cp:revision>2</cp:revision>
  <dcterms:created xsi:type="dcterms:W3CDTF">2018-04-12T22:14:00Z</dcterms:created>
  <dcterms:modified xsi:type="dcterms:W3CDTF">2018-04-12T22:14:00Z</dcterms:modified>
</cp:coreProperties>
</file>