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2A89" w14:textId="537D73DE" w:rsidR="00063AF6" w:rsidRDefault="00063AF6" w:rsidP="00063AF6">
      <w:pPr>
        <w:spacing w:line="276" w:lineRule="auto"/>
        <w:jc w:val="center"/>
        <w:rPr>
          <w:rFonts w:ascii="Arial" w:eastAsiaTheme="minorEastAsia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1EBFD" wp14:editId="7B28A2B5">
            <wp:simplePos x="0" y="0"/>
            <wp:positionH relativeFrom="column">
              <wp:posOffset>-587086</wp:posOffset>
            </wp:positionH>
            <wp:positionV relativeFrom="paragraph">
              <wp:posOffset>115</wp:posOffset>
            </wp:positionV>
            <wp:extent cx="1510665" cy="4762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61AF06" w14:textId="77777777" w:rsidR="00063AF6" w:rsidRDefault="00063AF6" w:rsidP="00063AF6">
      <w:pPr>
        <w:spacing w:after="0" w:line="276" w:lineRule="auto"/>
        <w:jc w:val="center"/>
        <w:rPr>
          <w:rFonts w:ascii="Arial" w:eastAsiaTheme="minorEastAsia" w:hAnsi="Arial" w:cs="Arial"/>
        </w:rPr>
      </w:pPr>
    </w:p>
    <w:p w14:paraId="551DAE59" w14:textId="77777777" w:rsidR="00063AF6" w:rsidRDefault="00063AF6" w:rsidP="00063AF6">
      <w:pPr>
        <w:spacing w:after="0" w:line="276" w:lineRule="auto"/>
        <w:jc w:val="center"/>
        <w:rPr>
          <w:rFonts w:ascii="Arial" w:eastAsiaTheme="minorEastAsia" w:hAnsi="Arial" w:cs="Arial"/>
        </w:rPr>
      </w:pPr>
    </w:p>
    <w:p w14:paraId="45490598" w14:textId="4A846B85" w:rsidR="00063AF6" w:rsidRPr="00063AF6" w:rsidRDefault="00063AF6" w:rsidP="00063AF6">
      <w:pPr>
        <w:spacing w:after="0" w:line="276" w:lineRule="auto"/>
        <w:jc w:val="center"/>
        <w:rPr>
          <w:rFonts w:ascii="Arial" w:eastAsiaTheme="minorEastAsia" w:hAnsi="Arial" w:cs="Arial"/>
        </w:rPr>
      </w:pPr>
      <w:r w:rsidRPr="00063AF6">
        <w:rPr>
          <w:rFonts w:ascii="Arial" w:eastAsiaTheme="minorEastAsia" w:hAnsi="Arial" w:cs="Arial"/>
        </w:rPr>
        <w:t>“Decenio de la Igualdad de Oportunidades para Mujeres y Hombres”</w:t>
      </w:r>
    </w:p>
    <w:p w14:paraId="1D687D26" w14:textId="33B4217D" w:rsidR="00063AF6" w:rsidRPr="00063AF6" w:rsidRDefault="00063AF6" w:rsidP="00063AF6">
      <w:pPr>
        <w:spacing w:after="0" w:line="276" w:lineRule="auto"/>
        <w:jc w:val="center"/>
        <w:rPr>
          <w:rFonts w:ascii="Arial" w:eastAsiaTheme="minorEastAsia" w:hAnsi="Arial" w:cs="Arial"/>
        </w:rPr>
      </w:pPr>
      <w:r w:rsidRPr="00063AF6">
        <w:rPr>
          <w:rFonts w:ascii="Arial" w:eastAsiaTheme="minorEastAsia" w:hAnsi="Arial" w:cs="Arial"/>
        </w:rPr>
        <w:t>“Año de la unidad, la paz y el desarrollo”</w:t>
      </w:r>
    </w:p>
    <w:p w14:paraId="3DC25EC0" w14:textId="3620D924" w:rsidR="00063AF6" w:rsidRDefault="00063AF6" w:rsidP="00696639">
      <w:pPr>
        <w:jc w:val="center"/>
        <w:rPr>
          <w:rFonts w:ascii="Arial" w:hAnsi="Arial" w:cs="Arial"/>
          <w:b/>
          <w:bCs/>
          <w:sz w:val="40"/>
          <w:szCs w:val="36"/>
          <w:lang w:val="es-MX"/>
        </w:rPr>
      </w:pPr>
    </w:p>
    <w:p w14:paraId="20685816" w14:textId="62003A1D" w:rsidR="001E4E07" w:rsidRPr="00CC0E68" w:rsidRDefault="00696639" w:rsidP="00696639">
      <w:pPr>
        <w:jc w:val="center"/>
        <w:rPr>
          <w:rFonts w:ascii="Arial" w:hAnsi="Arial" w:cs="Arial"/>
          <w:b/>
          <w:bCs/>
          <w:sz w:val="40"/>
          <w:szCs w:val="36"/>
          <w:lang w:val="es-MX"/>
        </w:rPr>
      </w:pPr>
      <w:r w:rsidRPr="00CC0E68">
        <w:rPr>
          <w:rFonts w:ascii="Arial" w:hAnsi="Arial" w:cs="Arial"/>
          <w:b/>
          <w:bCs/>
          <w:sz w:val="40"/>
          <w:szCs w:val="36"/>
          <w:lang w:val="es-MX"/>
        </w:rPr>
        <w:t>COMUNICADO</w:t>
      </w:r>
    </w:p>
    <w:p w14:paraId="35B8362E" w14:textId="77034877" w:rsidR="00696639" w:rsidRDefault="00696639"/>
    <w:p w14:paraId="3A6EABFD" w14:textId="7DD6E138" w:rsidR="00302B94" w:rsidRPr="00CC0E68" w:rsidRDefault="00696639" w:rsidP="008F557F">
      <w:pPr>
        <w:jc w:val="both"/>
        <w:rPr>
          <w:rFonts w:ascii="Arial" w:hAnsi="Arial" w:cs="Arial"/>
          <w:sz w:val="40"/>
          <w:szCs w:val="36"/>
          <w:lang w:val="es-MX"/>
        </w:rPr>
      </w:pPr>
      <w:r w:rsidRPr="00CC0E68">
        <w:rPr>
          <w:rFonts w:ascii="Arial" w:hAnsi="Arial" w:cs="Arial"/>
          <w:sz w:val="40"/>
          <w:szCs w:val="36"/>
          <w:lang w:val="es-MX"/>
        </w:rPr>
        <w:t xml:space="preserve">Se hace de conocimiento </w:t>
      </w:r>
      <w:r w:rsidR="006C6559">
        <w:rPr>
          <w:rFonts w:ascii="Arial" w:hAnsi="Arial" w:cs="Arial"/>
          <w:sz w:val="40"/>
          <w:szCs w:val="36"/>
          <w:lang w:val="es-MX"/>
        </w:rPr>
        <w:t>a</w:t>
      </w:r>
      <w:r w:rsidRPr="00CC0E68">
        <w:rPr>
          <w:rFonts w:ascii="Arial" w:hAnsi="Arial" w:cs="Arial"/>
          <w:sz w:val="40"/>
          <w:szCs w:val="36"/>
          <w:lang w:val="es-MX"/>
        </w:rPr>
        <w:t xml:space="preserve"> los postulantes </w:t>
      </w:r>
      <w:r w:rsidR="008F557F" w:rsidRPr="00CC0E68">
        <w:rPr>
          <w:rFonts w:ascii="Arial" w:hAnsi="Arial" w:cs="Arial"/>
          <w:sz w:val="40"/>
          <w:szCs w:val="36"/>
          <w:lang w:val="es-MX"/>
        </w:rPr>
        <w:t>a</w:t>
      </w:r>
      <w:r w:rsidRPr="00CC0E68">
        <w:rPr>
          <w:rFonts w:ascii="Arial" w:hAnsi="Arial" w:cs="Arial"/>
          <w:sz w:val="40"/>
          <w:szCs w:val="36"/>
          <w:lang w:val="es-MX"/>
        </w:rPr>
        <w:t>l proceso de selección P.S 015-PVA-SCENT-2023</w:t>
      </w:r>
      <w:r w:rsidR="00145C00" w:rsidRPr="00CC0E68">
        <w:rPr>
          <w:rFonts w:ascii="Arial" w:hAnsi="Arial" w:cs="Arial"/>
          <w:sz w:val="40"/>
          <w:szCs w:val="36"/>
          <w:lang w:val="es-MX"/>
        </w:rPr>
        <w:t>,</w:t>
      </w:r>
      <w:r w:rsidR="00302B94" w:rsidRPr="00CC0E68">
        <w:rPr>
          <w:rFonts w:ascii="Arial" w:hAnsi="Arial" w:cs="Arial"/>
          <w:sz w:val="40"/>
          <w:szCs w:val="36"/>
          <w:lang w:val="es-MX"/>
        </w:rPr>
        <w:t xml:space="preserve"> </w:t>
      </w:r>
      <w:r w:rsidR="00302B94" w:rsidRPr="00CC0E68">
        <w:rPr>
          <w:rFonts w:ascii="Arial" w:hAnsi="Arial" w:cs="Arial"/>
          <w:sz w:val="40"/>
          <w:szCs w:val="36"/>
          <w:lang w:val="es-MX"/>
        </w:rPr>
        <w:t xml:space="preserve">para la Oficina de Apoyo y Seguimiento de la Gerencia Central </w:t>
      </w:r>
      <w:r w:rsidR="00302B94" w:rsidRPr="00CC0E68">
        <w:rPr>
          <w:rFonts w:ascii="Arial" w:hAnsi="Arial" w:cs="Arial"/>
          <w:sz w:val="40"/>
          <w:szCs w:val="36"/>
          <w:lang w:val="es-MX"/>
        </w:rPr>
        <w:t xml:space="preserve">de Seguros y Prestaciones Económicas </w:t>
      </w:r>
      <w:r w:rsidR="00145C00" w:rsidRPr="00CC0E68">
        <w:rPr>
          <w:rFonts w:ascii="Arial" w:hAnsi="Arial" w:cs="Arial"/>
          <w:sz w:val="40"/>
          <w:szCs w:val="36"/>
          <w:lang w:val="es-MX"/>
        </w:rPr>
        <w:t xml:space="preserve">que, </w:t>
      </w:r>
      <w:r w:rsidR="0015097C">
        <w:rPr>
          <w:rFonts w:ascii="Arial" w:hAnsi="Arial" w:cs="Arial"/>
          <w:sz w:val="40"/>
          <w:szCs w:val="36"/>
          <w:lang w:val="es-MX"/>
        </w:rPr>
        <w:t xml:space="preserve">ha sido cancelado en </w:t>
      </w:r>
      <w:r w:rsidR="00145C00" w:rsidRPr="00CC0E68">
        <w:rPr>
          <w:rFonts w:ascii="Arial" w:hAnsi="Arial" w:cs="Arial"/>
          <w:sz w:val="40"/>
          <w:szCs w:val="36"/>
          <w:lang w:val="es-MX"/>
        </w:rPr>
        <w:t xml:space="preserve">aplicación </w:t>
      </w:r>
      <w:r w:rsidR="00145C00" w:rsidRPr="00CC0E68">
        <w:rPr>
          <w:rFonts w:ascii="Arial" w:hAnsi="Arial" w:cs="Arial"/>
          <w:sz w:val="40"/>
          <w:szCs w:val="36"/>
          <w:lang w:val="es-MX"/>
        </w:rPr>
        <w:t xml:space="preserve">del literal c) </w:t>
      </w:r>
      <w:r w:rsidR="00145C00" w:rsidRPr="00CC0E68">
        <w:rPr>
          <w:rFonts w:ascii="Arial" w:hAnsi="Arial" w:cs="Arial"/>
          <w:sz w:val="40"/>
          <w:szCs w:val="36"/>
          <w:lang w:val="es-MX"/>
        </w:rPr>
        <w:t xml:space="preserve">del </w:t>
      </w:r>
      <w:r w:rsidR="00145C00" w:rsidRPr="00CC0E68">
        <w:rPr>
          <w:rFonts w:ascii="Arial" w:hAnsi="Arial" w:cs="Arial"/>
          <w:sz w:val="40"/>
          <w:szCs w:val="36"/>
          <w:lang w:val="es-MX"/>
        </w:rPr>
        <w:t>numeral 9.2</w:t>
      </w:r>
      <w:r w:rsidR="00145C00" w:rsidRPr="00CC0E68">
        <w:rPr>
          <w:rFonts w:ascii="Arial" w:hAnsi="Arial" w:cs="Arial"/>
          <w:sz w:val="40"/>
          <w:szCs w:val="36"/>
          <w:lang w:val="es-MX"/>
        </w:rPr>
        <w:t xml:space="preserve"> </w:t>
      </w:r>
      <w:r w:rsidR="00145C00" w:rsidRPr="00CC0E68">
        <w:rPr>
          <w:rFonts w:ascii="Arial" w:hAnsi="Arial" w:cs="Arial"/>
          <w:sz w:val="40"/>
          <w:szCs w:val="36"/>
          <w:lang w:val="es-MX"/>
        </w:rPr>
        <w:t xml:space="preserve">del </w:t>
      </w:r>
      <w:r w:rsidR="0015097C">
        <w:rPr>
          <w:rFonts w:ascii="Arial" w:hAnsi="Arial" w:cs="Arial"/>
          <w:sz w:val="40"/>
          <w:szCs w:val="36"/>
          <w:lang w:val="es-MX"/>
        </w:rPr>
        <w:t xml:space="preserve">mencionado </w:t>
      </w:r>
      <w:r w:rsidR="00145C00" w:rsidRPr="00CC0E68">
        <w:rPr>
          <w:rFonts w:ascii="Arial" w:hAnsi="Arial" w:cs="Arial"/>
          <w:sz w:val="40"/>
          <w:szCs w:val="36"/>
          <w:lang w:val="es-MX"/>
        </w:rPr>
        <w:t>aviso de convocatoria</w:t>
      </w:r>
      <w:r w:rsidR="0015097C">
        <w:rPr>
          <w:rFonts w:ascii="Arial" w:hAnsi="Arial" w:cs="Arial"/>
          <w:sz w:val="40"/>
          <w:szCs w:val="36"/>
          <w:lang w:val="es-MX"/>
        </w:rPr>
        <w:t>.</w:t>
      </w:r>
    </w:p>
    <w:p w14:paraId="54B222F6" w14:textId="4D96B47B" w:rsidR="00696639" w:rsidRDefault="00696639">
      <w:pPr>
        <w:rPr>
          <w:rFonts w:ascii="Arial" w:hAnsi="Arial" w:cs="Arial"/>
          <w:sz w:val="20"/>
          <w:szCs w:val="20"/>
        </w:rPr>
      </w:pPr>
    </w:p>
    <w:p w14:paraId="2996A675" w14:textId="335B0E3B" w:rsidR="00CC0E68" w:rsidRDefault="00CC0E68" w:rsidP="00CC0E68">
      <w:pPr>
        <w:jc w:val="both"/>
        <w:rPr>
          <w:rFonts w:ascii="Arial" w:hAnsi="Arial" w:cs="Arial"/>
          <w:sz w:val="40"/>
          <w:szCs w:val="36"/>
          <w:lang w:val="es-MX"/>
        </w:rPr>
      </w:pPr>
      <w:r>
        <w:rPr>
          <w:rFonts w:ascii="Arial" w:hAnsi="Arial" w:cs="Arial"/>
          <w:sz w:val="40"/>
          <w:szCs w:val="36"/>
          <w:lang w:val="es-MX"/>
        </w:rPr>
        <w:t>Por lo expuesto, expresamos nuestr</w:t>
      </w:r>
      <w:r w:rsidR="0015097C">
        <w:rPr>
          <w:rFonts w:ascii="Arial" w:hAnsi="Arial" w:cs="Arial"/>
          <w:sz w:val="40"/>
          <w:szCs w:val="36"/>
          <w:lang w:val="es-MX"/>
        </w:rPr>
        <w:t xml:space="preserve">as disculpas por las molestias generadas </w:t>
      </w:r>
      <w:r>
        <w:rPr>
          <w:rFonts w:ascii="Arial" w:hAnsi="Arial" w:cs="Arial"/>
          <w:sz w:val="40"/>
          <w:szCs w:val="36"/>
          <w:lang w:val="es-MX"/>
        </w:rPr>
        <w:t>y los invitamos a estar pendientes de las próximas convocatorias en la página web institucional</w:t>
      </w:r>
      <w:r>
        <w:rPr>
          <w:rFonts w:ascii="Arial" w:hAnsi="Arial" w:cs="Arial"/>
          <w:sz w:val="40"/>
          <w:szCs w:val="36"/>
          <w:lang w:val="es-MX"/>
        </w:rPr>
        <w:t>.</w:t>
      </w:r>
    </w:p>
    <w:p w14:paraId="75A59737" w14:textId="6CA6FCB5" w:rsidR="00CC0E68" w:rsidRDefault="00CC0E68" w:rsidP="00CC0E68">
      <w:pPr>
        <w:jc w:val="both"/>
        <w:rPr>
          <w:rFonts w:ascii="Arial" w:hAnsi="Arial" w:cs="Arial"/>
          <w:sz w:val="40"/>
          <w:szCs w:val="36"/>
          <w:lang w:val="es-MX"/>
        </w:rPr>
      </w:pPr>
    </w:p>
    <w:p w14:paraId="5D39A2F7" w14:textId="581D59D4" w:rsidR="00CC0E68" w:rsidRPr="00CC0E68" w:rsidRDefault="00CC0E68" w:rsidP="00CC0E68">
      <w:pPr>
        <w:jc w:val="both"/>
        <w:rPr>
          <w:rFonts w:ascii="Arial" w:hAnsi="Arial" w:cs="Arial"/>
          <w:sz w:val="36"/>
          <w:szCs w:val="36"/>
          <w:lang w:val="es-MX"/>
        </w:rPr>
      </w:pPr>
      <w:r w:rsidRPr="00CC0E68">
        <w:rPr>
          <w:rFonts w:ascii="Arial" w:hAnsi="Arial" w:cs="Arial"/>
          <w:sz w:val="36"/>
          <w:szCs w:val="36"/>
          <w:lang w:val="es-MX"/>
        </w:rPr>
        <w:t>Lima, 30 de mayo del 2023</w:t>
      </w:r>
    </w:p>
    <w:p w14:paraId="71689C23" w14:textId="77777777" w:rsidR="00CC0E68" w:rsidRDefault="00CC0E68" w:rsidP="00CC0E68">
      <w:pPr>
        <w:jc w:val="both"/>
        <w:rPr>
          <w:rFonts w:ascii="Arial" w:hAnsi="Arial" w:cs="Arial"/>
          <w:sz w:val="36"/>
          <w:szCs w:val="36"/>
          <w:lang w:val="es-MX"/>
        </w:rPr>
      </w:pPr>
    </w:p>
    <w:p w14:paraId="790C0F6D" w14:textId="6EB66EC9" w:rsidR="00CC0E68" w:rsidRDefault="00CC0E68" w:rsidP="00CC0E68">
      <w:pPr>
        <w:jc w:val="both"/>
        <w:rPr>
          <w:rFonts w:ascii="Arial" w:hAnsi="Arial" w:cs="Arial"/>
          <w:sz w:val="36"/>
          <w:szCs w:val="36"/>
          <w:lang w:val="es-MX"/>
        </w:rPr>
      </w:pPr>
      <w:r w:rsidRPr="00CC0E68">
        <w:rPr>
          <w:rFonts w:ascii="Arial" w:hAnsi="Arial" w:cs="Arial"/>
          <w:sz w:val="36"/>
          <w:szCs w:val="36"/>
          <w:lang w:val="es-MX"/>
        </w:rPr>
        <w:t>Gerencia Central de Gestión de las Personas</w:t>
      </w:r>
    </w:p>
    <w:p w14:paraId="67C508C8" w14:textId="0CEED2ED" w:rsidR="00063AF6" w:rsidRDefault="00063AF6" w:rsidP="00CC0E68">
      <w:pPr>
        <w:jc w:val="both"/>
        <w:rPr>
          <w:rFonts w:ascii="Arial" w:hAnsi="Arial" w:cs="Arial"/>
          <w:sz w:val="36"/>
          <w:szCs w:val="36"/>
          <w:lang w:val="es-MX"/>
        </w:rPr>
      </w:pPr>
    </w:p>
    <w:p w14:paraId="411E81A6" w14:textId="3535E53F" w:rsidR="00063AF6" w:rsidRPr="00CC0E68" w:rsidRDefault="00063AF6" w:rsidP="00CC0E68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3E492897" wp14:editId="7E6DFB1B">
            <wp:extent cx="2085225" cy="506095"/>
            <wp:effectExtent l="0" t="0" r="0" b="8255"/>
            <wp:docPr id="133" name="Imagen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n 13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71" t="92398" r="4956" b="2244"/>
                    <a:stretch/>
                  </pic:blipFill>
                  <pic:spPr bwMode="auto">
                    <a:xfrm>
                      <a:off x="0" y="0"/>
                      <a:ext cx="2092646" cy="5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3AF6">
        <w:rPr>
          <w:noProof/>
        </w:rPr>
        <w:t xml:space="preserve">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37A66462" wp14:editId="0565C5C4">
            <wp:extent cx="840105" cy="50292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AF6">
        <w:rPr>
          <w:noProof/>
        </w:rPr>
        <w:t xml:space="preserve">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C5A62CF" wp14:editId="719D29D6">
            <wp:extent cx="1304925" cy="528320"/>
            <wp:effectExtent l="0" t="0" r="9525" b="5080"/>
            <wp:docPr id="132" name="Imagen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n 1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AF6" w:rsidRPr="00CC0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39"/>
    <w:rsid w:val="00063AF6"/>
    <w:rsid w:val="00145C00"/>
    <w:rsid w:val="0015097C"/>
    <w:rsid w:val="001E4E07"/>
    <w:rsid w:val="00302B94"/>
    <w:rsid w:val="00696639"/>
    <w:rsid w:val="006C6559"/>
    <w:rsid w:val="008F557F"/>
    <w:rsid w:val="00C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5335E"/>
  <w15:chartTrackingRefBased/>
  <w15:docId w15:val="{1B059793-8628-4A90-BD78-4CCE0F6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1</cp:revision>
  <cp:lastPrinted>2023-05-30T18:12:00Z</cp:lastPrinted>
  <dcterms:created xsi:type="dcterms:W3CDTF">2023-05-30T17:25:00Z</dcterms:created>
  <dcterms:modified xsi:type="dcterms:W3CDTF">2023-05-30T18:16:00Z</dcterms:modified>
</cp:coreProperties>
</file>