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24" w:rsidRDefault="008E5124" w:rsidP="008E5124">
      <w:pPr>
        <w:pStyle w:val="Sinespaciado"/>
        <w:jc w:val="center"/>
        <w:rPr>
          <w:rFonts w:ascii="Arial" w:hAnsi="Arial" w:cs="Arial"/>
          <w:b/>
          <w:sz w:val="20"/>
          <w:szCs w:val="20"/>
        </w:rPr>
      </w:pPr>
    </w:p>
    <w:p w:rsidR="008E5124" w:rsidRDefault="008E5124" w:rsidP="008E5124">
      <w:pPr>
        <w:pStyle w:val="Sinespaciado"/>
        <w:jc w:val="center"/>
        <w:rPr>
          <w:rFonts w:ascii="Arial" w:hAnsi="Arial" w:cs="Arial"/>
          <w:b/>
          <w:sz w:val="20"/>
          <w:szCs w:val="20"/>
        </w:rPr>
      </w:pPr>
    </w:p>
    <w:p w:rsidR="008E5124" w:rsidRPr="00C943F4" w:rsidRDefault="008E5124" w:rsidP="008E5124">
      <w:pPr>
        <w:pStyle w:val="Sinespaciado"/>
        <w:jc w:val="center"/>
        <w:rPr>
          <w:rFonts w:ascii="Arial" w:hAnsi="Arial" w:cs="Arial"/>
          <w:b/>
          <w:sz w:val="20"/>
          <w:szCs w:val="20"/>
        </w:rPr>
      </w:pPr>
      <w:r w:rsidRPr="00C943F4">
        <w:rPr>
          <w:rFonts w:ascii="Arial" w:hAnsi="Arial" w:cs="Arial"/>
          <w:b/>
          <w:sz w:val="20"/>
          <w:szCs w:val="20"/>
        </w:rPr>
        <w:t>SEGURO SOCIAL DE SALUD (ESSALUD)</w:t>
      </w:r>
    </w:p>
    <w:p w:rsidR="008E5124" w:rsidRPr="00C943F4" w:rsidRDefault="008E5124" w:rsidP="008E5124">
      <w:pPr>
        <w:pStyle w:val="Sinespaciado"/>
        <w:jc w:val="center"/>
        <w:rPr>
          <w:rFonts w:ascii="Arial" w:hAnsi="Arial" w:cs="Arial"/>
          <w:b/>
          <w:sz w:val="20"/>
          <w:szCs w:val="20"/>
        </w:rPr>
      </w:pPr>
    </w:p>
    <w:p w:rsidR="008E5124" w:rsidRPr="00C943F4" w:rsidRDefault="008E5124" w:rsidP="008E5124">
      <w:pPr>
        <w:pStyle w:val="Sinespaciado"/>
        <w:jc w:val="center"/>
        <w:rPr>
          <w:rFonts w:ascii="Arial" w:hAnsi="Arial" w:cs="Arial"/>
          <w:b/>
          <w:sz w:val="20"/>
          <w:szCs w:val="20"/>
          <w:u w:val="single"/>
        </w:rPr>
      </w:pPr>
      <w:r w:rsidRPr="00C943F4">
        <w:rPr>
          <w:rFonts w:ascii="Arial" w:hAnsi="Arial" w:cs="Arial"/>
          <w:b/>
          <w:sz w:val="20"/>
          <w:szCs w:val="20"/>
          <w:u w:val="single"/>
        </w:rPr>
        <w:t>AVISO DE CONVOCATORIA PARA CONTRATACIÓN ADMINISTRATIVA DE SERVICIOS (CAS)</w:t>
      </w:r>
    </w:p>
    <w:p w:rsidR="008E5124" w:rsidRPr="00C943F4" w:rsidRDefault="008E5124" w:rsidP="008E5124">
      <w:pPr>
        <w:pStyle w:val="Sinespaciado"/>
        <w:jc w:val="center"/>
        <w:rPr>
          <w:rFonts w:ascii="Arial" w:hAnsi="Arial" w:cs="Arial"/>
          <w:b/>
          <w:sz w:val="20"/>
          <w:szCs w:val="20"/>
        </w:rPr>
      </w:pPr>
    </w:p>
    <w:p w:rsidR="008E5124" w:rsidRPr="00C943F4" w:rsidRDefault="008E5124" w:rsidP="008E5124">
      <w:pPr>
        <w:pStyle w:val="Sinespaciado"/>
        <w:jc w:val="center"/>
        <w:rPr>
          <w:rFonts w:ascii="Arial" w:hAnsi="Arial" w:cs="Arial"/>
          <w:b/>
          <w:sz w:val="20"/>
          <w:szCs w:val="20"/>
        </w:rPr>
      </w:pPr>
      <w:r w:rsidRPr="00C943F4">
        <w:rPr>
          <w:rFonts w:ascii="Arial" w:hAnsi="Arial" w:cs="Arial"/>
          <w:b/>
          <w:sz w:val="20"/>
          <w:szCs w:val="20"/>
        </w:rPr>
        <w:t xml:space="preserve">SEDE CENTRAL – GERENCIA DE OPERACIONES </w:t>
      </w:r>
    </w:p>
    <w:p w:rsidR="008E5124" w:rsidRPr="00C943F4" w:rsidRDefault="008E5124" w:rsidP="008E5124">
      <w:pPr>
        <w:pStyle w:val="Sinespaciado"/>
        <w:jc w:val="center"/>
        <w:rPr>
          <w:rFonts w:ascii="Arial" w:hAnsi="Arial" w:cs="Arial"/>
          <w:b/>
          <w:sz w:val="20"/>
          <w:szCs w:val="20"/>
        </w:rPr>
      </w:pPr>
    </w:p>
    <w:p w:rsidR="008E5124" w:rsidRPr="00C943F4" w:rsidRDefault="006A7804" w:rsidP="008E5124">
      <w:pPr>
        <w:pStyle w:val="Sinespaciado"/>
        <w:jc w:val="center"/>
        <w:rPr>
          <w:rFonts w:ascii="Arial" w:hAnsi="Arial" w:cs="Arial"/>
          <w:b/>
          <w:sz w:val="20"/>
          <w:szCs w:val="20"/>
        </w:rPr>
      </w:pPr>
      <w:r w:rsidRPr="00C943F4">
        <w:rPr>
          <w:rFonts w:ascii="Arial" w:hAnsi="Arial" w:cs="Arial"/>
          <w:b/>
          <w:sz w:val="20"/>
          <w:szCs w:val="20"/>
        </w:rPr>
        <w:t>CÓDIGO DE PROCESO: P.S. 141</w:t>
      </w:r>
      <w:r w:rsidR="008E5124" w:rsidRPr="00C943F4">
        <w:rPr>
          <w:rFonts w:ascii="Arial" w:hAnsi="Arial" w:cs="Arial"/>
          <w:b/>
          <w:sz w:val="20"/>
          <w:szCs w:val="20"/>
        </w:rPr>
        <w:t>-CAS-SCENT-2017</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GENERALIDADES</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2"/>
        </w:numPr>
        <w:ind w:hanging="294"/>
        <w:rPr>
          <w:rFonts w:ascii="Arial" w:hAnsi="Arial" w:cs="Arial"/>
          <w:b/>
          <w:sz w:val="20"/>
          <w:szCs w:val="20"/>
        </w:rPr>
      </w:pPr>
      <w:r w:rsidRPr="00C943F4">
        <w:rPr>
          <w:rFonts w:ascii="Arial" w:hAnsi="Arial" w:cs="Arial"/>
          <w:b/>
          <w:sz w:val="20"/>
          <w:szCs w:val="20"/>
        </w:rPr>
        <w:t>Objeto de la Convocatoria</w:t>
      </w:r>
    </w:p>
    <w:p w:rsidR="008E5124" w:rsidRPr="00C943F4" w:rsidRDefault="008E5124" w:rsidP="008E5124">
      <w:pPr>
        <w:pStyle w:val="Sinespaciado"/>
        <w:ind w:left="720"/>
        <w:rPr>
          <w:rFonts w:ascii="Arial" w:hAnsi="Arial" w:cs="Arial"/>
          <w:b/>
          <w:sz w:val="20"/>
          <w:szCs w:val="20"/>
        </w:rPr>
      </w:pPr>
    </w:p>
    <w:p w:rsidR="008E5124" w:rsidRPr="00C943F4" w:rsidRDefault="008E5124" w:rsidP="008E5124">
      <w:pPr>
        <w:pStyle w:val="Sinespaciado"/>
        <w:ind w:left="720"/>
        <w:rPr>
          <w:rFonts w:ascii="Arial" w:hAnsi="Arial" w:cs="Arial"/>
          <w:sz w:val="20"/>
          <w:szCs w:val="20"/>
        </w:rPr>
      </w:pPr>
      <w:r w:rsidRPr="00C943F4">
        <w:rPr>
          <w:rFonts w:ascii="Arial" w:hAnsi="Arial" w:cs="Arial"/>
          <w:sz w:val="20"/>
          <w:szCs w:val="20"/>
        </w:rPr>
        <w:t>Contratar el siguiente servicio de la Gerencia Central de Gestión de las Personas:</w:t>
      </w:r>
    </w:p>
    <w:p w:rsidR="008E5124" w:rsidRPr="00C943F4" w:rsidRDefault="008E5124" w:rsidP="008E5124">
      <w:pPr>
        <w:pStyle w:val="Sinespaciado"/>
        <w:rPr>
          <w:rFonts w:ascii="Arial" w:hAnsi="Arial" w:cs="Arial"/>
          <w:sz w:val="20"/>
          <w:szCs w:val="20"/>
        </w:rPr>
      </w:pPr>
    </w:p>
    <w:tbl>
      <w:tblPr>
        <w:tblW w:w="9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724"/>
        <w:gridCol w:w="1036"/>
        <w:gridCol w:w="1080"/>
        <w:gridCol w:w="1680"/>
        <w:gridCol w:w="1560"/>
        <w:gridCol w:w="1560"/>
      </w:tblGrid>
      <w:tr w:rsidR="008E5124" w:rsidRPr="00C943F4" w:rsidTr="00604399">
        <w:trPr>
          <w:trHeight w:val="377"/>
        </w:trPr>
        <w:tc>
          <w:tcPr>
            <w:tcW w:w="1320"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PUESTO / SERVICIO</w:t>
            </w:r>
          </w:p>
        </w:tc>
        <w:tc>
          <w:tcPr>
            <w:tcW w:w="1724"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ESPECIALIDAD</w:t>
            </w:r>
          </w:p>
        </w:tc>
        <w:tc>
          <w:tcPr>
            <w:tcW w:w="1036"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CODIGO</w:t>
            </w:r>
          </w:p>
        </w:tc>
        <w:tc>
          <w:tcPr>
            <w:tcW w:w="1080"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CANTIDAD</w:t>
            </w:r>
          </w:p>
        </w:tc>
        <w:tc>
          <w:tcPr>
            <w:tcW w:w="1680"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REMUNERACIÓN MENSUAL</w:t>
            </w:r>
          </w:p>
        </w:tc>
        <w:tc>
          <w:tcPr>
            <w:tcW w:w="1560"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LUGAR DE LABORES</w:t>
            </w:r>
          </w:p>
        </w:tc>
        <w:tc>
          <w:tcPr>
            <w:tcW w:w="1560" w:type="dxa"/>
            <w:shd w:val="clear" w:color="auto" w:fill="BFBFBF"/>
            <w:vAlign w:val="center"/>
          </w:tcPr>
          <w:p w:rsidR="008E5124" w:rsidRPr="00C943F4" w:rsidRDefault="008E5124" w:rsidP="009E4ED1">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DEPENDENCIA</w:t>
            </w:r>
          </w:p>
        </w:tc>
      </w:tr>
      <w:tr w:rsidR="00245DE5" w:rsidRPr="00C943F4" w:rsidTr="00604399">
        <w:trPr>
          <w:trHeight w:val="670"/>
        </w:trPr>
        <w:tc>
          <w:tcPr>
            <w:tcW w:w="1320" w:type="dxa"/>
            <w:shd w:val="clear" w:color="auto" w:fill="auto"/>
            <w:vAlign w:val="center"/>
          </w:tcPr>
          <w:p w:rsidR="00245DE5" w:rsidRPr="00C943F4" w:rsidRDefault="00245DE5" w:rsidP="00245DE5">
            <w:pPr>
              <w:suppressAutoHyphens w:val="0"/>
              <w:jc w:val="center"/>
              <w:rPr>
                <w:rFonts w:ascii="Arial" w:hAnsi="Arial" w:cs="Arial"/>
                <w:sz w:val="18"/>
                <w:szCs w:val="18"/>
                <w:lang w:eastAsia="es-ES"/>
              </w:rPr>
            </w:pPr>
            <w:r w:rsidRPr="00C943F4">
              <w:rPr>
                <w:rFonts w:ascii="Arial" w:hAnsi="Arial" w:cs="Arial"/>
                <w:sz w:val="18"/>
                <w:szCs w:val="18"/>
                <w:lang w:eastAsia="es-ES"/>
              </w:rPr>
              <w:t xml:space="preserve">Medico </w:t>
            </w:r>
          </w:p>
        </w:tc>
        <w:tc>
          <w:tcPr>
            <w:tcW w:w="1724" w:type="dxa"/>
            <w:shd w:val="clear" w:color="auto" w:fill="auto"/>
            <w:vAlign w:val="center"/>
          </w:tcPr>
          <w:p w:rsidR="00245DE5" w:rsidRPr="00C943F4" w:rsidRDefault="00245DE5" w:rsidP="00245DE5">
            <w:pPr>
              <w:suppressAutoHyphens w:val="0"/>
              <w:jc w:val="center"/>
              <w:rPr>
                <w:rFonts w:ascii="Arial" w:hAnsi="Arial" w:cs="Arial"/>
                <w:sz w:val="18"/>
                <w:szCs w:val="18"/>
                <w:lang w:eastAsia="es-ES"/>
              </w:rPr>
            </w:pPr>
            <w:r w:rsidRPr="00C943F4">
              <w:rPr>
                <w:rFonts w:ascii="Arial" w:hAnsi="Arial" w:cs="Arial"/>
                <w:sz w:val="18"/>
                <w:szCs w:val="18"/>
                <w:lang w:eastAsia="es-ES"/>
              </w:rPr>
              <w:t>Medicina Interna / Nefrología / Medicina Intensiva / Emergencia</w:t>
            </w:r>
          </w:p>
          <w:p w:rsidR="00245DE5" w:rsidRPr="00C943F4" w:rsidRDefault="00245DE5" w:rsidP="00245DE5">
            <w:pPr>
              <w:suppressAutoHyphens w:val="0"/>
              <w:rPr>
                <w:rFonts w:ascii="Arial" w:hAnsi="Arial" w:cs="Arial"/>
                <w:sz w:val="18"/>
                <w:szCs w:val="18"/>
                <w:lang w:eastAsia="es-ES"/>
              </w:rPr>
            </w:pPr>
          </w:p>
        </w:tc>
        <w:tc>
          <w:tcPr>
            <w:tcW w:w="1036" w:type="dxa"/>
            <w:shd w:val="clear" w:color="auto" w:fill="auto"/>
            <w:vAlign w:val="center"/>
          </w:tcPr>
          <w:p w:rsidR="00245DE5" w:rsidRPr="00C943F4" w:rsidRDefault="00245DE5" w:rsidP="00245DE5">
            <w:pPr>
              <w:suppressAutoHyphens w:val="0"/>
              <w:jc w:val="center"/>
              <w:rPr>
                <w:rFonts w:ascii="Arial" w:hAnsi="Arial" w:cs="Arial"/>
                <w:sz w:val="18"/>
                <w:szCs w:val="18"/>
                <w:lang w:eastAsia="es-ES"/>
              </w:rPr>
            </w:pPr>
            <w:r w:rsidRPr="00C943F4">
              <w:rPr>
                <w:rFonts w:ascii="Arial" w:hAnsi="Arial" w:cs="Arial"/>
                <w:sz w:val="18"/>
                <w:szCs w:val="18"/>
                <w:lang w:eastAsia="es-ES"/>
              </w:rPr>
              <w:t>P1MES-001</w:t>
            </w:r>
          </w:p>
        </w:tc>
        <w:tc>
          <w:tcPr>
            <w:tcW w:w="1080" w:type="dxa"/>
            <w:shd w:val="clear" w:color="auto" w:fill="auto"/>
            <w:vAlign w:val="center"/>
          </w:tcPr>
          <w:p w:rsidR="00245DE5" w:rsidRPr="00C943F4" w:rsidRDefault="00245DE5" w:rsidP="00245DE5">
            <w:pPr>
              <w:suppressAutoHyphens w:val="0"/>
              <w:jc w:val="center"/>
              <w:rPr>
                <w:rFonts w:ascii="Arial" w:hAnsi="Arial" w:cs="Arial"/>
                <w:sz w:val="18"/>
                <w:szCs w:val="18"/>
                <w:lang w:eastAsia="es-ES"/>
              </w:rPr>
            </w:pPr>
            <w:r w:rsidRPr="00C943F4">
              <w:rPr>
                <w:rFonts w:ascii="Arial" w:hAnsi="Arial" w:cs="Arial"/>
                <w:sz w:val="18"/>
                <w:szCs w:val="18"/>
                <w:lang w:eastAsia="es-ES"/>
              </w:rPr>
              <w:t>01</w:t>
            </w:r>
          </w:p>
        </w:tc>
        <w:tc>
          <w:tcPr>
            <w:tcW w:w="1680" w:type="dxa"/>
            <w:shd w:val="clear" w:color="auto" w:fill="auto"/>
            <w:vAlign w:val="center"/>
          </w:tcPr>
          <w:p w:rsidR="00245DE5" w:rsidRPr="00C943F4" w:rsidRDefault="00245DE5" w:rsidP="00245DE5">
            <w:pPr>
              <w:jc w:val="center"/>
              <w:rPr>
                <w:rFonts w:ascii="Arial" w:hAnsi="Arial" w:cs="Arial"/>
                <w:sz w:val="18"/>
                <w:szCs w:val="18"/>
                <w:lang w:eastAsia="es-ES"/>
              </w:rPr>
            </w:pPr>
            <w:r w:rsidRPr="00C943F4">
              <w:rPr>
                <w:rFonts w:ascii="Arial" w:hAnsi="Arial" w:cs="Arial"/>
                <w:sz w:val="18"/>
                <w:szCs w:val="18"/>
                <w:lang w:eastAsia="es-ES"/>
              </w:rPr>
              <w:t>S/. 6,500.00</w:t>
            </w:r>
          </w:p>
        </w:tc>
        <w:tc>
          <w:tcPr>
            <w:tcW w:w="1560" w:type="dxa"/>
            <w:shd w:val="clear" w:color="auto" w:fill="auto"/>
            <w:vAlign w:val="center"/>
          </w:tcPr>
          <w:p w:rsidR="00245DE5" w:rsidRPr="00C943F4" w:rsidRDefault="00245DE5" w:rsidP="00245DE5">
            <w:pPr>
              <w:jc w:val="center"/>
              <w:rPr>
                <w:rFonts w:ascii="Arial" w:hAnsi="Arial" w:cs="Arial"/>
                <w:sz w:val="18"/>
                <w:szCs w:val="18"/>
                <w:lang w:eastAsia="es-ES"/>
              </w:rPr>
            </w:pPr>
            <w:r w:rsidRPr="00C943F4">
              <w:rPr>
                <w:rFonts w:ascii="Arial" w:hAnsi="Arial" w:cs="Arial"/>
                <w:sz w:val="18"/>
                <w:szCs w:val="18"/>
                <w:lang w:eastAsia="es-ES"/>
              </w:rPr>
              <w:t>Gerencia de Procura y Trasplante</w:t>
            </w:r>
          </w:p>
        </w:tc>
        <w:tc>
          <w:tcPr>
            <w:tcW w:w="1560" w:type="dxa"/>
            <w:shd w:val="clear" w:color="auto" w:fill="auto"/>
            <w:vAlign w:val="center"/>
          </w:tcPr>
          <w:p w:rsidR="00245DE5" w:rsidRPr="00C943F4" w:rsidRDefault="00245DE5" w:rsidP="00245DE5">
            <w:pPr>
              <w:jc w:val="center"/>
              <w:rPr>
                <w:rFonts w:ascii="Arial" w:hAnsi="Arial" w:cs="Arial"/>
                <w:sz w:val="18"/>
                <w:szCs w:val="18"/>
                <w:lang w:eastAsia="es-ES"/>
              </w:rPr>
            </w:pPr>
            <w:r w:rsidRPr="00C943F4">
              <w:rPr>
                <w:rFonts w:ascii="Arial" w:hAnsi="Arial" w:cs="Arial"/>
                <w:sz w:val="18"/>
                <w:szCs w:val="18"/>
                <w:lang w:eastAsia="es-ES"/>
              </w:rPr>
              <w:t>Gerencia Central de Operaciones</w:t>
            </w:r>
          </w:p>
        </w:tc>
      </w:tr>
      <w:tr w:rsidR="00604399" w:rsidRPr="00C943F4" w:rsidTr="009E4ED1">
        <w:trPr>
          <w:trHeight w:val="199"/>
        </w:trPr>
        <w:tc>
          <w:tcPr>
            <w:tcW w:w="4080" w:type="dxa"/>
            <w:gridSpan w:val="3"/>
            <w:shd w:val="clear" w:color="auto" w:fill="BFBFBF"/>
            <w:vAlign w:val="center"/>
          </w:tcPr>
          <w:p w:rsidR="00604399" w:rsidRPr="00C943F4" w:rsidRDefault="00604399" w:rsidP="00604399">
            <w:pPr>
              <w:suppressAutoHyphens w:val="0"/>
              <w:jc w:val="center"/>
              <w:rPr>
                <w:rFonts w:ascii="Arial" w:hAnsi="Arial" w:cs="Arial"/>
                <w:b/>
                <w:bCs/>
                <w:sz w:val="18"/>
                <w:szCs w:val="18"/>
                <w:lang w:eastAsia="es-ES"/>
              </w:rPr>
            </w:pPr>
            <w:r w:rsidRPr="00C943F4">
              <w:rPr>
                <w:rFonts w:ascii="Arial" w:hAnsi="Arial" w:cs="Arial"/>
                <w:b/>
                <w:bCs/>
                <w:sz w:val="18"/>
                <w:szCs w:val="18"/>
                <w:lang w:eastAsia="es-ES"/>
              </w:rPr>
              <w:t>TOTAL</w:t>
            </w:r>
          </w:p>
        </w:tc>
        <w:tc>
          <w:tcPr>
            <w:tcW w:w="5880" w:type="dxa"/>
            <w:gridSpan w:val="4"/>
            <w:shd w:val="clear" w:color="auto" w:fill="BFBFBF"/>
            <w:vAlign w:val="center"/>
          </w:tcPr>
          <w:p w:rsidR="00604399" w:rsidRPr="00C943F4" w:rsidRDefault="00604399" w:rsidP="00604399">
            <w:pPr>
              <w:suppressAutoHyphens w:val="0"/>
              <w:rPr>
                <w:rFonts w:ascii="Arial" w:hAnsi="Arial" w:cs="Arial"/>
                <w:b/>
                <w:bCs/>
                <w:sz w:val="18"/>
                <w:szCs w:val="18"/>
                <w:lang w:eastAsia="es-ES"/>
              </w:rPr>
            </w:pPr>
            <w:r w:rsidRPr="00C943F4">
              <w:rPr>
                <w:rFonts w:ascii="Arial" w:hAnsi="Arial" w:cs="Arial"/>
                <w:b/>
                <w:bCs/>
                <w:sz w:val="18"/>
                <w:szCs w:val="18"/>
                <w:lang w:eastAsia="es-ES"/>
              </w:rPr>
              <w:t xml:space="preserve">        01</w:t>
            </w:r>
          </w:p>
        </w:tc>
      </w:tr>
    </w:tbl>
    <w:p w:rsidR="008E5124" w:rsidRPr="00C943F4" w:rsidRDefault="008E5124" w:rsidP="008E5124">
      <w:pPr>
        <w:pStyle w:val="Sinespaciado"/>
        <w:ind w:left="720"/>
        <w:rPr>
          <w:rFonts w:ascii="Arial" w:hAnsi="Arial" w:cs="Arial"/>
          <w:sz w:val="20"/>
          <w:szCs w:val="20"/>
        </w:rPr>
      </w:pPr>
    </w:p>
    <w:p w:rsidR="008E5124" w:rsidRPr="00C943F4" w:rsidRDefault="008E5124" w:rsidP="008E5124">
      <w:pPr>
        <w:pStyle w:val="Sinespaciado"/>
        <w:numPr>
          <w:ilvl w:val="0"/>
          <w:numId w:val="2"/>
        </w:numPr>
        <w:ind w:hanging="294"/>
        <w:rPr>
          <w:rFonts w:ascii="Arial" w:hAnsi="Arial" w:cs="Arial"/>
          <w:b/>
          <w:sz w:val="20"/>
          <w:szCs w:val="20"/>
        </w:rPr>
      </w:pPr>
      <w:r w:rsidRPr="00C943F4">
        <w:rPr>
          <w:rFonts w:ascii="Arial" w:hAnsi="Arial" w:cs="Arial"/>
          <w:b/>
          <w:sz w:val="20"/>
          <w:szCs w:val="20"/>
        </w:rPr>
        <w:t>Dependencia, Unidad Orgánica y/o Área Solicitante</w:t>
      </w:r>
    </w:p>
    <w:p w:rsidR="008E5124" w:rsidRPr="00C943F4" w:rsidRDefault="008E5124" w:rsidP="008E5124">
      <w:pPr>
        <w:pStyle w:val="Sinespaciado"/>
        <w:ind w:left="720"/>
        <w:rPr>
          <w:rFonts w:ascii="Arial" w:hAnsi="Arial" w:cs="Arial"/>
          <w:sz w:val="20"/>
          <w:szCs w:val="20"/>
        </w:rPr>
      </w:pPr>
      <w:r w:rsidRPr="00C943F4">
        <w:rPr>
          <w:rFonts w:ascii="Arial" w:hAnsi="Arial" w:cs="Arial"/>
          <w:sz w:val="20"/>
          <w:szCs w:val="20"/>
        </w:rPr>
        <w:t>Gerencia Central de Operaciones/ Sub Gerencia de Procura y Trasplante.</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2"/>
        </w:numPr>
        <w:ind w:hanging="294"/>
        <w:rPr>
          <w:rFonts w:ascii="Arial" w:hAnsi="Arial" w:cs="Arial"/>
          <w:b/>
          <w:sz w:val="20"/>
          <w:szCs w:val="20"/>
        </w:rPr>
      </w:pPr>
      <w:r w:rsidRPr="00C943F4">
        <w:rPr>
          <w:rFonts w:ascii="Arial" w:hAnsi="Arial" w:cs="Arial"/>
          <w:b/>
          <w:sz w:val="20"/>
          <w:szCs w:val="20"/>
        </w:rPr>
        <w:t>Dependencia Encargada de realizar el proceso de contratación</w:t>
      </w:r>
    </w:p>
    <w:p w:rsidR="008E5124" w:rsidRPr="00C943F4" w:rsidRDefault="008E5124" w:rsidP="008E5124">
      <w:pPr>
        <w:pStyle w:val="Prrafodelista"/>
        <w:rPr>
          <w:rFonts w:ascii="Arial" w:hAnsi="Arial" w:cs="Arial"/>
          <w:lang w:eastAsia="es-ES"/>
        </w:rPr>
      </w:pPr>
      <w:r w:rsidRPr="00C943F4">
        <w:rPr>
          <w:rFonts w:ascii="Arial" w:hAnsi="Arial" w:cs="Arial"/>
          <w:lang w:val="es-MX"/>
        </w:rPr>
        <w:t xml:space="preserve">Sub Gerencia de Gestión de la Incorporación </w:t>
      </w:r>
      <w:r w:rsidRPr="00C943F4">
        <w:rPr>
          <w:rFonts w:ascii="Arial" w:hAnsi="Arial" w:cs="Arial"/>
          <w:lang w:eastAsia="es-ES"/>
        </w:rPr>
        <w:t>y la Sub Gerencia de Gestión de Personal.</w:t>
      </w:r>
    </w:p>
    <w:p w:rsidR="008E5124" w:rsidRPr="00C943F4" w:rsidRDefault="008E5124" w:rsidP="008E5124">
      <w:pPr>
        <w:pStyle w:val="Sinespaciado"/>
        <w:ind w:left="720"/>
        <w:rPr>
          <w:rFonts w:ascii="Arial" w:hAnsi="Arial" w:cs="Arial"/>
          <w:sz w:val="20"/>
          <w:szCs w:val="20"/>
        </w:rPr>
      </w:pPr>
    </w:p>
    <w:p w:rsidR="008E5124" w:rsidRPr="00C943F4" w:rsidRDefault="008E5124" w:rsidP="008E5124">
      <w:pPr>
        <w:pStyle w:val="Sinespaciado"/>
        <w:numPr>
          <w:ilvl w:val="0"/>
          <w:numId w:val="2"/>
        </w:numPr>
        <w:ind w:hanging="294"/>
        <w:rPr>
          <w:rFonts w:ascii="Arial" w:hAnsi="Arial" w:cs="Arial"/>
          <w:b/>
          <w:sz w:val="20"/>
          <w:szCs w:val="20"/>
        </w:rPr>
      </w:pPr>
      <w:r w:rsidRPr="00C943F4">
        <w:rPr>
          <w:rFonts w:ascii="Arial" w:hAnsi="Arial" w:cs="Arial"/>
          <w:b/>
          <w:sz w:val="20"/>
          <w:szCs w:val="20"/>
        </w:rPr>
        <w:t>Base Legal</w:t>
      </w:r>
    </w:p>
    <w:p w:rsidR="008E5124" w:rsidRPr="00C943F4" w:rsidRDefault="008E5124" w:rsidP="008E5124">
      <w:pPr>
        <w:pStyle w:val="Sinespaciado"/>
        <w:numPr>
          <w:ilvl w:val="1"/>
          <w:numId w:val="2"/>
        </w:numPr>
        <w:ind w:left="993" w:hanging="284"/>
        <w:jc w:val="both"/>
        <w:rPr>
          <w:rFonts w:ascii="Arial" w:hAnsi="Arial" w:cs="Arial"/>
          <w:sz w:val="20"/>
          <w:szCs w:val="20"/>
        </w:rPr>
      </w:pPr>
      <w:proofErr w:type="gramStart"/>
      <w:r w:rsidRPr="00C943F4">
        <w:rPr>
          <w:rFonts w:ascii="Arial" w:hAnsi="Arial" w:cs="Arial"/>
          <w:sz w:val="20"/>
          <w:szCs w:val="20"/>
        </w:rPr>
        <w:t>Resolución Nº</w:t>
      </w:r>
      <w:proofErr w:type="gramEnd"/>
      <w:r w:rsidRPr="00C943F4">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8E5124" w:rsidRPr="00C943F4" w:rsidRDefault="008E5124" w:rsidP="008E5124">
      <w:pPr>
        <w:pStyle w:val="Sinespaciado"/>
        <w:numPr>
          <w:ilvl w:val="1"/>
          <w:numId w:val="2"/>
        </w:numPr>
        <w:ind w:left="993" w:hanging="284"/>
        <w:jc w:val="both"/>
        <w:rPr>
          <w:rFonts w:ascii="Arial" w:hAnsi="Arial" w:cs="Arial"/>
          <w:sz w:val="20"/>
          <w:szCs w:val="20"/>
        </w:rPr>
      </w:pPr>
      <w:proofErr w:type="gramStart"/>
      <w:r w:rsidRPr="00C943F4">
        <w:rPr>
          <w:rFonts w:ascii="Arial" w:hAnsi="Arial" w:cs="Arial"/>
          <w:sz w:val="20"/>
          <w:szCs w:val="20"/>
        </w:rPr>
        <w:t>Ley Nº</w:t>
      </w:r>
      <w:proofErr w:type="gramEnd"/>
      <w:r w:rsidRPr="00C943F4">
        <w:rPr>
          <w:rFonts w:ascii="Arial" w:hAnsi="Arial" w:cs="Arial"/>
          <w:sz w:val="20"/>
          <w:szCs w:val="20"/>
        </w:rPr>
        <w:t xml:space="preserve"> 29973 – Ley General de la Personas con Discapacidad.</w:t>
      </w:r>
    </w:p>
    <w:p w:rsidR="008E5124" w:rsidRPr="00C943F4" w:rsidRDefault="008E5124" w:rsidP="008E5124">
      <w:pPr>
        <w:pStyle w:val="Sinespaciado"/>
        <w:numPr>
          <w:ilvl w:val="1"/>
          <w:numId w:val="2"/>
        </w:numPr>
        <w:ind w:left="993" w:hanging="284"/>
        <w:jc w:val="both"/>
        <w:rPr>
          <w:rFonts w:ascii="Arial" w:hAnsi="Arial" w:cs="Arial"/>
          <w:sz w:val="20"/>
          <w:szCs w:val="20"/>
        </w:rPr>
      </w:pPr>
      <w:r w:rsidRPr="00C943F4">
        <w:rPr>
          <w:rFonts w:ascii="Arial" w:hAnsi="Arial" w:cs="Arial"/>
          <w:sz w:val="20"/>
          <w:szCs w:val="20"/>
        </w:rPr>
        <w:t>Ley N° 23330</w:t>
      </w:r>
      <w:proofErr w:type="gramStart"/>
      <w:r w:rsidRPr="00C943F4">
        <w:rPr>
          <w:rFonts w:ascii="Arial" w:hAnsi="Arial" w:cs="Arial"/>
          <w:sz w:val="20"/>
          <w:szCs w:val="20"/>
        </w:rPr>
        <w:t>-“</w:t>
      </w:r>
      <w:proofErr w:type="gramEnd"/>
      <w:r w:rsidRPr="00C943F4">
        <w:rPr>
          <w:rFonts w:ascii="Arial" w:hAnsi="Arial" w:cs="Arial"/>
          <w:sz w:val="20"/>
          <w:szCs w:val="20"/>
        </w:rPr>
        <w:t>Ley del Servicio Rural y Urbano Marginal de Salud-SERUMS” y su Reglamento (Decreto Supremo N° 005-97-SA).</w:t>
      </w:r>
    </w:p>
    <w:p w:rsidR="008E5124" w:rsidRPr="00C943F4" w:rsidRDefault="008E5124" w:rsidP="008E5124">
      <w:pPr>
        <w:pStyle w:val="Sinespaciado"/>
        <w:numPr>
          <w:ilvl w:val="1"/>
          <w:numId w:val="2"/>
        </w:numPr>
        <w:ind w:left="993" w:hanging="284"/>
        <w:jc w:val="both"/>
        <w:rPr>
          <w:rFonts w:ascii="Arial" w:hAnsi="Arial" w:cs="Arial"/>
          <w:sz w:val="20"/>
          <w:szCs w:val="20"/>
        </w:rPr>
      </w:pPr>
      <w:r w:rsidRPr="00C943F4">
        <w:rPr>
          <w:rFonts w:ascii="Arial" w:hAnsi="Arial" w:cs="Arial"/>
          <w:sz w:val="20"/>
          <w:szCs w:val="20"/>
        </w:rPr>
        <w:t xml:space="preserve">Ley N° 27674 y su Reglamento que establece el acceso de Deportistas de Alto Nivel a la Administración Pública. </w:t>
      </w:r>
    </w:p>
    <w:p w:rsidR="008E5124" w:rsidRPr="00C943F4" w:rsidRDefault="008E5124" w:rsidP="008E5124">
      <w:pPr>
        <w:pStyle w:val="Sinespaciado"/>
        <w:numPr>
          <w:ilvl w:val="1"/>
          <w:numId w:val="2"/>
        </w:numPr>
        <w:ind w:left="993" w:hanging="284"/>
        <w:jc w:val="both"/>
        <w:rPr>
          <w:rFonts w:ascii="Arial" w:hAnsi="Arial" w:cs="Arial"/>
          <w:sz w:val="20"/>
          <w:szCs w:val="20"/>
        </w:rPr>
      </w:pPr>
      <w:r w:rsidRPr="00C943F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E5124" w:rsidRPr="00C943F4" w:rsidRDefault="008E5124" w:rsidP="008E5124">
      <w:pPr>
        <w:pStyle w:val="Sinespaciado"/>
        <w:numPr>
          <w:ilvl w:val="1"/>
          <w:numId w:val="2"/>
        </w:numPr>
        <w:ind w:left="993" w:hanging="284"/>
        <w:jc w:val="both"/>
        <w:rPr>
          <w:rFonts w:ascii="Arial" w:hAnsi="Arial" w:cs="Arial"/>
          <w:sz w:val="20"/>
          <w:szCs w:val="20"/>
        </w:rPr>
      </w:pPr>
      <w:r w:rsidRPr="00C943F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8E5124" w:rsidRPr="00C943F4" w:rsidRDefault="008E5124" w:rsidP="008E5124">
      <w:pPr>
        <w:pStyle w:val="Sinespaciado"/>
        <w:numPr>
          <w:ilvl w:val="1"/>
          <w:numId w:val="2"/>
        </w:numPr>
        <w:ind w:left="993" w:hanging="284"/>
        <w:jc w:val="both"/>
        <w:rPr>
          <w:rFonts w:ascii="Arial" w:hAnsi="Arial" w:cs="Arial"/>
          <w:sz w:val="20"/>
          <w:szCs w:val="20"/>
        </w:rPr>
      </w:pPr>
      <w:r w:rsidRPr="00C943F4">
        <w:rPr>
          <w:rFonts w:ascii="Arial" w:hAnsi="Arial" w:cs="Arial"/>
          <w:sz w:val="20"/>
          <w:szCs w:val="20"/>
        </w:rPr>
        <w:t xml:space="preserve">Otras disposiciones que resulten aplicables al Contrato Administrativo de Servicios. </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PERFIL DE LOS PUESTOS</w:t>
      </w:r>
    </w:p>
    <w:p w:rsidR="008E5124" w:rsidRPr="00C943F4" w:rsidRDefault="008E5124" w:rsidP="008E5124">
      <w:pPr>
        <w:pStyle w:val="Sinespaciado"/>
        <w:ind w:left="426"/>
        <w:rPr>
          <w:rFonts w:ascii="Arial" w:hAnsi="Arial" w:cs="Arial"/>
          <w:b/>
          <w:sz w:val="20"/>
          <w:szCs w:val="20"/>
        </w:rPr>
      </w:pPr>
    </w:p>
    <w:p w:rsidR="008E5124" w:rsidRPr="00C943F4" w:rsidRDefault="008E5124" w:rsidP="008E5124">
      <w:pPr>
        <w:pStyle w:val="Sangradetextonormal"/>
        <w:ind w:left="708" w:hanging="348"/>
        <w:jc w:val="both"/>
        <w:rPr>
          <w:rFonts w:ascii="Arial" w:hAnsi="Arial" w:cs="Arial"/>
          <w:b/>
          <w:bCs/>
          <w:sz w:val="16"/>
          <w:szCs w:val="16"/>
        </w:rPr>
      </w:pPr>
      <w:r w:rsidRPr="00C943F4">
        <w:rPr>
          <w:rFonts w:ascii="Arial" w:hAnsi="Arial" w:cs="Arial"/>
          <w:b/>
        </w:rPr>
        <w:t>MÉ</w:t>
      </w:r>
      <w:r w:rsidR="00604399" w:rsidRPr="00C943F4">
        <w:rPr>
          <w:rFonts w:ascii="Arial" w:hAnsi="Arial" w:cs="Arial"/>
          <w:b/>
        </w:rPr>
        <w:t>DICO ESPECILISTA</w:t>
      </w:r>
      <w:r w:rsidRPr="00C943F4">
        <w:rPr>
          <w:rFonts w:ascii="Arial" w:hAnsi="Arial" w:cs="Arial"/>
          <w:b/>
        </w:rPr>
        <w:t xml:space="preserve"> (COD. P1ME</w:t>
      </w:r>
      <w:r w:rsidR="00604399" w:rsidRPr="00C943F4">
        <w:rPr>
          <w:rFonts w:ascii="Arial" w:hAnsi="Arial" w:cs="Arial"/>
          <w:b/>
        </w:rPr>
        <w:t>S</w:t>
      </w:r>
      <w:r w:rsidRPr="00C943F4">
        <w:rPr>
          <w:rFonts w:ascii="Arial" w:hAnsi="Arial" w:cs="Arial"/>
          <w:b/>
        </w:rPr>
        <w:t>-001)</w:t>
      </w:r>
    </w:p>
    <w:tbl>
      <w:tblPr>
        <w:tblW w:w="8863" w:type="dxa"/>
        <w:tblInd w:w="279" w:type="dxa"/>
        <w:tblLayout w:type="fixed"/>
        <w:tblCellMar>
          <w:left w:w="70" w:type="dxa"/>
          <w:right w:w="70" w:type="dxa"/>
        </w:tblCellMar>
        <w:tblLook w:val="0000" w:firstRow="0" w:lastRow="0" w:firstColumn="0" w:lastColumn="0" w:noHBand="0" w:noVBand="0"/>
      </w:tblPr>
      <w:tblGrid>
        <w:gridCol w:w="3260"/>
        <w:gridCol w:w="5603"/>
      </w:tblGrid>
      <w:tr w:rsidR="00604399" w:rsidRPr="00C943F4" w:rsidTr="00604399">
        <w:trPr>
          <w:trHeight w:val="397"/>
        </w:trPr>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rsidR="00604399" w:rsidRPr="00C943F4" w:rsidRDefault="00604399" w:rsidP="009E4ED1">
            <w:pPr>
              <w:snapToGrid w:val="0"/>
              <w:jc w:val="center"/>
              <w:rPr>
                <w:rFonts w:ascii="Arial" w:hAnsi="Arial" w:cs="Arial"/>
                <w:b/>
                <w:sz w:val="18"/>
                <w:szCs w:val="18"/>
                <w:lang w:val="es-MX"/>
              </w:rPr>
            </w:pPr>
            <w:r w:rsidRPr="00C943F4">
              <w:rPr>
                <w:rFonts w:ascii="Arial" w:hAnsi="Arial" w:cs="Arial"/>
                <w:b/>
                <w:sz w:val="18"/>
                <w:szCs w:val="18"/>
                <w:lang w:val="es-MX"/>
              </w:rPr>
              <w:t>REQUISITOS ESPECIFICOS</w:t>
            </w:r>
          </w:p>
        </w:tc>
        <w:tc>
          <w:tcPr>
            <w:tcW w:w="56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04399" w:rsidRPr="00C943F4" w:rsidRDefault="00604399" w:rsidP="009E4ED1">
            <w:pPr>
              <w:snapToGrid w:val="0"/>
              <w:jc w:val="center"/>
              <w:rPr>
                <w:rFonts w:ascii="Arial" w:hAnsi="Arial" w:cs="Arial"/>
                <w:b/>
                <w:sz w:val="18"/>
                <w:szCs w:val="18"/>
                <w:lang w:val="es-MX"/>
              </w:rPr>
            </w:pPr>
            <w:r w:rsidRPr="00C943F4">
              <w:rPr>
                <w:rFonts w:ascii="Arial" w:hAnsi="Arial" w:cs="Arial"/>
                <w:b/>
                <w:sz w:val="18"/>
                <w:szCs w:val="18"/>
                <w:lang w:val="es-MX"/>
              </w:rPr>
              <w:t>DETALLE</w:t>
            </w:r>
          </w:p>
        </w:tc>
      </w:tr>
      <w:tr w:rsidR="00604399" w:rsidRPr="00C943F4" w:rsidTr="00604399">
        <w:trPr>
          <w:trHeight w:val="1408"/>
        </w:trPr>
        <w:tc>
          <w:tcPr>
            <w:tcW w:w="3260" w:type="dxa"/>
            <w:tcBorders>
              <w:top w:val="single" w:sz="4" w:space="0" w:color="000000"/>
              <w:left w:val="single" w:sz="4" w:space="0" w:color="000000"/>
              <w:bottom w:val="single" w:sz="4" w:space="0" w:color="000000"/>
            </w:tcBorders>
            <w:shd w:val="clear" w:color="auto" w:fill="auto"/>
            <w:vAlign w:val="center"/>
          </w:tcPr>
          <w:p w:rsidR="00604399" w:rsidRPr="00C943F4" w:rsidRDefault="00604399" w:rsidP="009E4ED1">
            <w:pPr>
              <w:snapToGrid w:val="0"/>
              <w:jc w:val="center"/>
              <w:rPr>
                <w:rFonts w:ascii="Arial" w:hAnsi="Arial" w:cs="Arial"/>
                <w:b/>
                <w:lang w:val="es-MX"/>
              </w:rPr>
            </w:pPr>
            <w:r w:rsidRPr="00C943F4">
              <w:rPr>
                <w:rFonts w:ascii="Arial" w:hAnsi="Arial" w:cs="Arial"/>
                <w:b/>
                <w:lang w:val="es-MX"/>
              </w:rPr>
              <w:t>Formación General</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04399" w:rsidRPr="00C943F4" w:rsidRDefault="00604399" w:rsidP="00604399">
            <w:pPr>
              <w:pStyle w:val="Prrafodelista"/>
              <w:numPr>
                <w:ilvl w:val="0"/>
                <w:numId w:val="23"/>
              </w:numPr>
              <w:suppressAutoHyphens w:val="0"/>
              <w:snapToGrid w:val="0"/>
              <w:ind w:left="214" w:hanging="214"/>
              <w:jc w:val="both"/>
              <w:rPr>
                <w:rFonts w:ascii="Arial" w:hAnsi="Arial" w:cs="Arial"/>
              </w:rPr>
            </w:pPr>
            <w:r w:rsidRPr="00C943F4">
              <w:rPr>
                <w:rFonts w:ascii="Arial" w:hAnsi="Arial" w:cs="Arial"/>
              </w:rPr>
              <w:t xml:space="preserve">Presentar copia simple del Título Profesional Universitario de Médico Cirujano y Resolución del SERUMS correspondiente a la profesión </w:t>
            </w:r>
            <w:r w:rsidRPr="00C943F4">
              <w:rPr>
                <w:rFonts w:ascii="Arial" w:hAnsi="Arial" w:cs="Arial"/>
                <w:b/>
              </w:rPr>
              <w:t>(Indispensable)</w:t>
            </w:r>
          </w:p>
          <w:p w:rsidR="00604399" w:rsidRPr="00C943F4" w:rsidRDefault="00604399" w:rsidP="00604399">
            <w:pPr>
              <w:pStyle w:val="Prrafodelista"/>
              <w:numPr>
                <w:ilvl w:val="0"/>
                <w:numId w:val="23"/>
              </w:numPr>
              <w:suppressAutoHyphens w:val="0"/>
              <w:snapToGrid w:val="0"/>
              <w:ind w:left="214" w:hanging="214"/>
              <w:jc w:val="both"/>
              <w:rPr>
                <w:rFonts w:ascii="Arial" w:hAnsi="Arial" w:cs="Arial"/>
              </w:rPr>
            </w:pPr>
            <w:r w:rsidRPr="00C943F4">
              <w:rPr>
                <w:rFonts w:ascii="Arial" w:hAnsi="Arial" w:cs="Arial"/>
              </w:rPr>
              <w:t xml:space="preserve">Contar con Colegiatura y Habilidad profesional vigente. </w:t>
            </w:r>
            <w:r w:rsidRPr="00C943F4">
              <w:rPr>
                <w:rFonts w:ascii="Arial" w:hAnsi="Arial" w:cs="Arial"/>
                <w:b/>
              </w:rPr>
              <w:t>(Indispensable)</w:t>
            </w:r>
          </w:p>
          <w:p w:rsidR="00604399" w:rsidRPr="00C943F4" w:rsidRDefault="00604399" w:rsidP="00604399">
            <w:pPr>
              <w:pStyle w:val="Sangradetextonormal"/>
              <w:widowControl w:val="0"/>
              <w:numPr>
                <w:ilvl w:val="0"/>
                <w:numId w:val="21"/>
              </w:numPr>
              <w:tabs>
                <w:tab w:val="clear" w:pos="720"/>
                <w:tab w:val="num" w:pos="213"/>
              </w:tabs>
              <w:spacing w:after="0"/>
              <w:ind w:left="213" w:hanging="213"/>
              <w:jc w:val="both"/>
              <w:rPr>
                <w:rFonts w:ascii="Arial" w:hAnsi="Arial" w:cs="Arial"/>
                <w:b/>
                <w:lang w:val="es-MX"/>
              </w:rPr>
            </w:pPr>
            <w:r w:rsidRPr="00C943F4">
              <w:rPr>
                <w:rFonts w:ascii="Arial" w:hAnsi="Arial" w:cs="Arial"/>
                <w:lang w:val="es-MX"/>
              </w:rPr>
              <w:t xml:space="preserve">Presentar copia simple del Título de Especialista o Constancia de haber culminado el </w:t>
            </w:r>
            <w:proofErr w:type="spellStart"/>
            <w:r w:rsidRPr="00C943F4">
              <w:rPr>
                <w:rFonts w:ascii="Arial" w:hAnsi="Arial" w:cs="Arial"/>
                <w:lang w:val="es-MX"/>
              </w:rPr>
              <w:t>Residentado</w:t>
            </w:r>
            <w:proofErr w:type="spellEnd"/>
            <w:r w:rsidRPr="00C943F4">
              <w:rPr>
                <w:rFonts w:ascii="Arial" w:hAnsi="Arial" w:cs="Arial"/>
                <w:lang w:val="es-MX"/>
              </w:rPr>
              <w:t xml:space="preserve"> Médico en la Especialidad Médica convocada, emitida por la respectiva Universidad; de no contar con ella, presentar Constancia emitida por el Centro Asistencial donde lo realizó y una Declaración Jurada que tendrá una validez de </w:t>
            </w:r>
            <w:r w:rsidRPr="00C943F4">
              <w:rPr>
                <w:rFonts w:ascii="Arial" w:hAnsi="Arial" w:cs="Arial"/>
                <w:lang w:val="es-MX"/>
              </w:rPr>
              <w:lastRenderedPageBreak/>
              <w:t xml:space="preserve">hasta tres (03) meses, los que serán reemplazados por la Constancia emitida por la respectiva Universidad. dicha Constancia posteriormente deberá ser reemplazada por el respectivo Título de Especialista. </w:t>
            </w:r>
            <w:r w:rsidRPr="00C943F4">
              <w:rPr>
                <w:rFonts w:ascii="Arial" w:hAnsi="Arial" w:cs="Arial"/>
                <w:b/>
                <w:lang w:val="es-MX"/>
              </w:rPr>
              <w:t>(Indispensable)</w:t>
            </w:r>
          </w:p>
          <w:p w:rsidR="00604399" w:rsidRPr="00C943F4" w:rsidRDefault="00604399" w:rsidP="00604399">
            <w:pPr>
              <w:pStyle w:val="Sangradetextonormal"/>
              <w:widowControl w:val="0"/>
              <w:numPr>
                <w:ilvl w:val="0"/>
                <w:numId w:val="21"/>
              </w:numPr>
              <w:tabs>
                <w:tab w:val="clear" w:pos="720"/>
                <w:tab w:val="num" w:pos="213"/>
              </w:tabs>
              <w:spacing w:after="0"/>
              <w:ind w:left="213" w:hanging="213"/>
              <w:jc w:val="both"/>
              <w:rPr>
                <w:rFonts w:ascii="Arial" w:hAnsi="Arial" w:cs="Arial"/>
                <w:b/>
                <w:lang w:val="es-MX"/>
              </w:rPr>
            </w:pPr>
            <w:r w:rsidRPr="00C943F4">
              <w:rPr>
                <w:rFonts w:ascii="Arial" w:hAnsi="Arial" w:cs="Arial"/>
                <w:lang w:val="es-MX"/>
              </w:rPr>
              <w:t xml:space="preserve">Presentar Registro de Especialista de corresponder. </w:t>
            </w:r>
            <w:r w:rsidRPr="00C943F4">
              <w:rPr>
                <w:rFonts w:ascii="Arial" w:hAnsi="Arial" w:cs="Arial"/>
                <w:b/>
                <w:lang w:val="es-MX"/>
              </w:rPr>
              <w:t>(Indispensable)</w:t>
            </w:r>
          </w:p>
        </w:tc>
      </w:tr>
      <w:tr w:rsidR="00604399" w:rsidRPr="00C943F4" w:rsidTr="00604399">
        <w:trPr>
          <w:trHeight w:val="268"/>
        </w:trPr>
        <w:tc>
          <w:tcPr>
            <w:tcW w:w="3260" w:type="dxa"/>
            <w:tcBorders>
              <w:top w:val="single" w:sz="4" w:space="0" w:color="000000"/>
              <w:left w:val="single" w:sz="4" w:space="0" w:color="000000"/>
              <w:bottom w:val="single" w:sz="4" w:space="0" w:color="000000"/>
            </w:tcBorders>
            <w:shd w:val="clear" w:color="auto" w:fill="auto"/>
            <w:vAlign w:val="center"/>
          </w:tcPr>
          <w:p w:rsidR="00604399" w:rsidRPr="00C943F4" w:rsidRDefault="00604399" w:rsidP="009E4ED1">
            <w:pPr>
              <w:snapToGrid w:val="0"/>
              <w:jc w:val="center"/>
              <w:rPr>
                <w:rFonts w:ascii="Arial" w:hAnsi="Arial" w:cs="Arial"/>
                <w:b/>
                <w:lang w:val="es-MX"/>
              </w:rPr>
            </w:pPr>
            <w:r w:rsidRPr="00C943F4">
              <w:rPr>
                <w:rFonts w:ascii="Arial" w:hAnsi="Arial" w:cs="Arial"/>
                <w:b/>
                <w:lang w:val="es-MX"/>
              </w:rPr>
              <w:lastRenderedPageBreak/>
              <w:t>Experiencia Laboral</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604399" w:rsidRPr="00C943F4" w:rsidRDefault="00604399" w:rsidP="009E4ED1">
            <w:pPr>
              <w:ind w:left="214" w:hanging="214"/>
              <w:jc w:val="both"/>
              <w:rPr>
                <w:rFonts w:ascii="Arial" w:hAnsi="Arial" w:cs="Arial"/>
                <w:b/>
              </w:rPr>
            </w:pPr>
            <w:r w:rsidRPr="00C943F4">
              <w:rPr>
                <w:rFonts w:ascii="Arial" w:hAnsi="Arial" w:cs="Arial"/>
                <w:b/>
              </w:rPr>
              <w:t xml:space="preserve">    </w:t>
            </w:r>
          </w:p>
          <w:p w:rsidR="00604399" w:rsidRPr="00C943F4" w:rsidRDefault="00604399" w:rsidP="009E4ED1">
            <w:pPr>
              <w:snapToGrid w:val="0"/>
              <w:jc w:val="both"/>
              <w:rPr>
                <w:rFonts w:ascii="Arial" w:hAnsi="Arial" w:cs="Arial"/>
                <w:b/>
                <w:bCs/>
                <w:lang w:val="es-PE" w:eastAsia="en-US"/>
              </w:rPr>
            </w:pPr>
            <w:r w:rsidRPr="00C943F4">
              <w:rPr>
                <w:rFonts w:ascii="Arial" w:hAnsi="Arial" w:cs="Arial"/>
                <w:b/>
                <w:bCs/>
              </w:rPr>
              <w:t xml:space="preserve">   EXPERIENCIA GENERAL</w:t>
            </w:r>
            <w:r w:rsidRPr="00C943F4">
              <w:rPr>
                <w:rFonts w:ascii="Arial" w:hAnsi="Arial" w:cs="Arial"/>
                <w:bCs/>
              </w:rPr>
              <w:t>:</w:t>
            </w:r>
          </w:p>
          <w:p w:rsidR="00604399" w:rsidRPr="00C943F4" w:rsidRDefault="00604399" w:rsidP="00604399">
            <w:pPr>
              <w:numPr>
                <w:ilvl w:val="0"/>
                <w:numId w:val="14"/>
              </w:numPr>
              <w:suppressAutoHyphens w:val="0"/>
              <w:ind w:left="176" w:hanging="176"/>
              <w:contextualSpacing/>
              <w:jc w:val="both"/>
              <w:rPr>
                <w:rFonts w:ascii="Arial" w:hAnsi="Arial" w:cs="Arial"/>
                <w:b/>
              </w:rPr>
            </w:pPr>
            <w:r w:rsidRPr="00C943F4">
              <w:rPr>
                <w:rFonts w:ascii="Arial" w:hAnsi="Arial" w:cs="Arial"/>
              </w:rPr>
              <w:t xml:space="preserve">Acreditar experiencia laboral mínima de tres (03) años, incluyendo el SERUMS. </w:t>
            </w:r>
            <w:r w:rsidRPr="00C943F4">
              <w:rPr>
                <w:rFonts w:ascii="Arial" w:hAnsi="Arial" w:cs="Arial"/>
                <w:b/>
              </w:rPr>
              <w:t>(Indispensable)</w:t>
            </w:r>
          </w:p>
          <w:p w:rsidR="00604399" w:rsidRPr="00C943F4" w:rsidRDefault="00604399" w:rsidP="009E4ED1">
            <w:pPr>
              <w:ind w:left="176"/>
              <w:contextualSpacing/>
              <w:jc w:val="both"/>
              <w:rPr>
                <w:rFonts w:ascii="Arial" w:hAnsi="Arial" w:cs="Arial"/>
              </w:rPr>
            </w:pPr>
            <w:r w:rsidRPr="00C943F4">
              <w:rPr>
                <w:rFonts w:ascii="Arial" w:hAnsi="Arial" w:cs="Arial"/>
                <w:b/>
              </w:rPr>
              <w:t>EXPERIENCIA ESPECÍFICA</w:t>
            </w:r>
            <w:r w:rsidRPr="00C943F4">
              <w:rPr>
                <w:rFonts w:ascii="Arial" w:hAnsi="Arial" w:cs="Arial"/>
              </w:rPr>
              <w:t xml:space="preserve">: </w:t>
            </w:r>
          </w:p>
          <w:p w:rsidR="00604399" w:rsidRPr="00C943F4" w:rsidRDefault="00604399" w:rsidP="00604399">
            <w:pPr>
              <w:numPr>
                <w:ilvl w:val="0"/>
                <w:numId w:val="14"/>
              </w:numPr>
              <w:suppressAutoHyphens w:val="0"/>
              <w:ind w:left="176" w:hanging="176"/>
              <w:contextualSpacing/>
              <w:jc w:val="both"/>
              <w:rPr>
                <w:rFonts w:ascii="Arial" w:hAnsi="Arial" w:cs="Arial"/>
              </w:rPr>
            </w:pPr>
            <w:r w:rsidRPr="00C943F4">
              <w:rPr>
                <w:rFonts w:ascii="Arial" w:hAnsi="Arial" w:cs="Arial"/>
              </w:rPr>
              <w:t xml:space="preserve">Acreditar un (01) año en el desempeño de funciones afines a la profesión y/o puesto, con posterioridad al Título Profesional, excluyendo el SERUMS. </w:t>
            </w:r>
            <w:r w:rsidRPr="00C943F4">
              <w:rPr>
                <w:rFonts w:ascii="Arial" w:hAnsi="Arial" w:cs="Arial"/>
                <w:b/>
              </w:rPr>
              <w:t>(Indispensable)</w:t>
            </w:r>
          </w:p>
          <w:p w:rsidR="00604399" w:rsidRPr="00C943F4" w:rsidRDefault="00604399" w:rsidP="00604399">
            <w:pPr>
              <w:numPr>
                <w:ilvl w:val="0"/>
                <w:numId w:val="14"/>
              </w:numPr>
              <w:suppressAutoHyphens w:val="0"/>
              <w:ind w:left="176" w:hanging="176"/>
              <w:contextualSpacing/>
              <w:jc w:val="both"/>
              <w:rPr>
                <w:rFonts w:ascii="Arial" w:hAnsi="Arial" w:cs="Arial"/>
              </w:rPr>
            </w:pPr>
            <w:r w:rsidRPr="00C943F4">
              <w:rPr>
                <w:rFonts w:ascii="Arial" w:hAnsi="Arial" w:cs="Arial"/>
              </w:rPr>
              <w:t xml:space="preserve">Acreditar tres (03) años de experiencia laboral en la especialidad requerida, incluyendo el </w:t>
            </w:r>
            <w:proofErr w:type="spellStart"/>
            <w:r w:rsidRPr="00C943F4">
              <w:rPr>
                <w:rFonts w:ascii="Arial" w:hAnsi="Arial" w:cs="Arial"/>
              </w:rPr>
              <w:t>Residentado</w:t>
            </w:r>
            <w:proofErr w:type="spellEnd"/>
            <w:r w:rsidRPr="00C943F4">
              <w:rPr>
                <w:rFonts w:ascii="Arial" w:hAnsi="Arial" w:cs="Arial"/>
              </w:rPr>
              <w:t xml:space="preserve"> Médico. </w:t>
            </w:r>
            <w:r w:rsidRPr="00C943F4">
              <w:rPr>
                <w:rFonts w:ascii="Arial" w:hAnsi="Arial" w:cs="Arial"/>
                <w:b/>
              </w:rPr>
              <w:t>(Indispensable)</w:t>
            </w:r>
            <w:r w:rsidRPr="00C943F4">
              <w:rPr>
                <w:rFonts w:ascii="Arial" w:hAnsi="Arial" w:cs="Arial"/>
              </w:rPr>
              <w:t xml:space="preserve"> </w:t>
            </w:r>
          </w:p>
          <w:p w:rsidR="00604399" w:rsidRPr="00C943F4" w:rsidRDefault="00604399" w:rsidP="009E4ED1">
            <w:pPr>
              <w:ind w:left="176"/>
              <w:contextualSpacing/>
              <w:jc w:val="both"/>
              <w:rPr>
                <w:rFonts w:ascii="Arial" w:hAnsi="Arial" w:cs="Arial"/>
              </w:rPr>
            </w:pPr>
            <w:r w:rsidRPr="00C943F4">
              <w:rPr>
                <w:rFonts w:ascii="Arial" w:hAnsi="Arial" w:cs="Arial"/>
                <w:b/>
              </w:rPr>
              <w:t>EXPERIENCIA EN EL SECTOR PÚBLICO</w:t>
            </w:r>
            <w:r w:rsidRPr="00C943F4">
              <w:rPr>
                <w:rFonts w:ascii="Arial" w:hAnsi="Arial" w:cs="Arial"/>
              </w:rPr>
              <w:t xml:space="preserve">: </w:t>
            </w:r>
          </w:p>
          <w:p w:rsidR="00604399" w:rsidRPr="00C943F4" w:rsidRDefault="00604399" w:rsidP="00604399">
            <w:pPr>
              <w:numPr>
                <w:ilvl w:val="0"/>
                <w:numId w:val="14"/>
              </w:numPr>
              <w:suppressAutoHyphens w:val="0"/>
              <w:ind w:left="176" w:hanging="176"/>
              <w:contextualSpacing/>
              <w:jc w:val="both"/>
              <w:rPr>
                <w:rFonts w:ascii="Arial" w:hAnsi="Arial" w:cs="Arial"/>
              </w:rPr>
            </w:pPr>
            <w:r w:rsidRPr="00C943F4">
              <w:rPr>
                <w:rFonts w:ascii="Arial" w:hAnsi="Arial" w:cs="Arial"/>
              </w:rPr>
              <w:t xml:space="preserve">Acreditar un (01) año de SERUMS. </w:t>
            </w:r>
            <w:r w:rsidRPr="00C943F4">
              <w:rPr>
                <w:rFonts w:ascii="Arial" w:hAnsi="Arial" w:cs="Arial"/>
                <w:b/>
              </w:rPr>
              <w:t>(Indispensable)</w:t>
            </w:r>
          </w:p>
          <w:p w:rsidR="00604399" w:rsidRPr="00C943F4" w:rsidRDefault="00604399" w:rsidP="009E4ED1">
            <w:pPr>
              <w:contextualSpacing/>
              <w:jc w:val="both"/>
              <w:rPr>
                <w:rFonts w:ascii="Arial" w:hAnsi="Arial" w:cs="Arial"/>
              </w:rPr>
            </w:pPr>
          </w:p>
          <w:p w:rsidR="00604399" w:rsidRPr="00C943F4" w:rsidRDefault="00604399" w:rsidP="009E4ED1">
            <w:pPr>
              <w:snapToGrid w:val="0"/>
              <w:ind w:left="163"/>
              <w:jc w:val="both"/>
              <w:rPr>
                <w:rFonts w:ascii="Arial" w:hAnsi="Arial" w:cs="Arial"/>
              </w:rPr>
            </w:pPr>
            <w:r w:rsidRPr="00C943F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04399" w:rsidRPr="00C943F4" w:rsidRDefault="00604399" w:rsidP="009E4ED1">
            <w:pPr>
              <w:ind w:left="184"/>
              <w:jc w:val="both"/>
              <w:rPr>
                <w:rFonts w:ascii="Arial" w:hAnsi="Arial" w:cs="Arial"/>
              </w:rPr>
            </w:pPr>
            <w:r w:rsidRPr="00C943F4">
              <w:rPr>
                <w:rFonts w:ascii="Arial" w:hAnsi="Arial" w:cs="Arial"/>
              </w:rPr>
              <w:t>No se considerará como experiencia laboral: Trabajos Ad Honorem, ni Pasantías, ni prácticas.</w:t>
            </w:r>
          </w:p>
        </w:tc>
      </w:tr>
      <w:tr w:rsidR="00604399" w:rsidRPr="00C943F4" w:rsidTr="00604399">
        <w:trPr>
          <w:trHeight w:val="537"/>
        </w:trPr>
        <w:tc>
          <w:tcPr>
            <w:tcW w:w="3260" w:type="dxa"/>
            <w:tcBorders>
              <w:top w:val="single" w:sz="4" w:space="0" w:color="000000"/>
              <w:left w:val="single" w:sz="4" w:space="0" w:color="000000"/>
              <w:bottom w:val="single" w:sz="4" w:space="0" w:color="000000"/>
            </w:tcBorders>
            <w:shd w:val="clear" w:color="auto" w:fill="auto"/>
            <w:vAlign w:val="center"/>
          </w:tcPr>
          <w:p w:rsidR="00604399" w:rsidRPr="00C943F4" w:rsidRDefault="00604399" w:rsidP="009E4ED1">
            <w:pPr>
              <w:snapToGrid w:val="0"/>
              <w:jc w:val="center"/>
              <w:rPr>
                <w:rFonts w:ascii="Arial" w:hAnsi="Arial" w:cs="Arial"/>
                <w:b/>
                <w:lang w:val="es-MX"/>
              </w:rPr>
            </w:pPr>
            <w:r w:rsidRPr="00C943F4">
              <w:rPr>
                <w:rFonts w:ascii="Arial" w:hAnsi="Arial" w:cs="Arial"/>
                <w:b/>
                <w:lang w:val="es-MX"/>
              </w:rPr>
              <w:t>Capacitación</w:t>
            </w:r>
          </w:p>
        </w:tc>
        <w:tc>
          <w:tcPr>
            <w:tcW w:w="5603" w:type="dxa"/>
            <w:tcBorders>
              <w:top w:val="single" w:sz="4" w:space="0" w:color="000000"/>
              <w:left w:val="single" w:sz="4" w:space="0" w:color="000000"/>
              <w:bottom w:val="single" w:sz="4" w:space="0" w:color="auto"/>
              <w:right w:val="single" w:sz="4" w:space="0" w:color="000000"/>
            </w:tcBorders>
            <w:shd w:val="clear" w:color="auto" w:fill="auto"/>
          </w:tcPr>
          <w:p w:rsidR="00604399" w:rsidRPr="00C943F4" w:rsidRDefault="00604399" w:rsidP="00604399">
            <w:pPr>
              <w:pStyle w:val="Prrafodelista"/>
              <w:numPr>
                <w:ilvl w:val="0"/>
                <w:numId w:val="22"/>
              </w:numPr>
              <w:tabs>
                <w:tab w:val="clear" w:pos="360"/>
              </w:tabs>
              <w:suppressAutoHyphens w:val="0"/>
              <w:autoSpaceDE w:val="0"/>
              <w:autoSpaceDN w:val="0"/>
              <w:adjustRightInd w:val="0"/>
              <w:ind w:left="203" w:hanging="203"/>
              <w:jc w:val="both"/>
              <w:rPr>
                <w:rFonts w:ascii="Arial" w:hAnsi="Arial" w:cs="Arial"/>
              </w:rPr>
            </w:pPr>
            <w:r w:rsidRPr="00C943F4">
              <w:rPr>
                <w:rFonts w:ascii="Arial" w:hAnsi="Arial" w:cs="Arial"/>
              </w:rPr>
              <w:t xml:space="preserve">Acreditar capacitación o actividades de actualización profesional afines a la especialidad médica convocada, mínima de 51 horas o tres (03) créditos, realizada a partir del año 2012 a la fecha. </w:t>
            </w:r>
            <w:r w:rsidRPr="00C943F4">
              <w:rPr>
                <w:rFonts w:ascii="Arial" w:hAnsi="Arial" w:cs="Arial"/>
                <w:b/>
              </w:rPr>
              <w:t>(Indispensable).</w:t>
            </w:r>
          </w:p>
        </w:tc>
      </w:tr>
      <w:tr w:rsidR="00604399" w:rsidRPr="00C943F4" w:rsidTr="00604399">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604399" w:rsidRPr="00C943F4" w:rsidRDefault="00604399" w:rsidP="009E4ED1">
            <w:pPr>
              <w:jc w:val="center"/>
              <w:rPr>
                <w:rFonts w:ascii="Arial" w:hAnsi="Arial" w:cs="Arial"/>
                <w:b/>
              </w:rPr>
            </w:pPr>
            <w:r w:rsidRPr="00C943F4">
              <w:rPr>
                <w:rFonts w:ascii="Arial" w:hAnsi="Arial" w:cs="Arial"/>
                <w:b/>
                <w:bCs/>
              </w:rPr>
              <w:t>Conocimientos complementarios para el cargo</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604399" w:rsidRPr="00C943F4" w:rsidRDefault="00604399" w:rsidP="00604399">
            <w:pPr>
              <w:numPr>
                <w:ilvl w:val="0"/>
                <w:numId w:val="14"/>
              </w:numPr>
              <w:suppressAutoHyphens w:val="0"/>
              <w:ind w:left="176" w:hanging="176"/>
              <w:contextualSpacing/>
              <w:jc w:val="both"/>
              <w:rPr>
                <w:rFonts w:ascii="Arial" w:hAnsi="Arial" w:cs="Arial"/>
              </w:rPr>
            </w:pPr>
            <w:r w:rsidRPr="00C943F4">
              <w:rPr>
                <w:rFonts w:ascii="Arial" w:hAnsi="Arial" w:cs="Arial"/>
              </w:rPr>
              <w:t xml:space="preserve">Manejo de Ofimática (nivel usuario): Word, Excel, </w:t>
            </w:r>
            <w:proofErr w:type="spellStart"/>
            <w:r w:rsidRPr="00C943F4">
              <w:rPr>
                <w:rFonts w:ascii="Arial" w:hAnsi="Arial" w:cs="Arial"/>
              </w:rPr>
              <w:t>Power</w:t>
            </w:r>
            <w:proofErr w:type="spellEnd"/>
            <w:r w:rsidRPr="00C943F4">
              <w:rPr>
                <w:rFonts w:ascii="Arial" w:hAnsi="Arial" w:cs="Arial"/>
              </w:rPr>
              <w:t xml:space="preserve"> Point e Internet a nivel básico. </w:t>
            </w:r>
            <w:r w:rsidRPr="00C943F4">
              <w:rPr>
                <w:rFonts w:ascii="Arial" w:hAnsi="Arial" w:cs="Arial"/>
                <w:b/>
              </w:rPr>
              <w:t>(Indispensable).</w:t>
            </w:r>
          </w:p>
          <w:p w:rsidR="00604399" w:rsidRPr="00C943F4" w:rsidRDefault="00604399" w:rsidP="00604399">
            <w:pPr>
              <w:numPr>
                <w:ilvl w:val="0"/>
                <w:numId w:val="14"/>
              </w:numPr>
              <w:suppressAutoHyphens w:val="0"/>
              <w:ind w:left="176" w:hanging="176"/>
              <w:contextualSpacing/>
              <w:jc w:val="both"/>
              <w:rPr>
                <w:rFonts w:ascii="Arial" w:hAnsi="Arial" w:cs="Arial"/>
              </w:rPr>
            </w:pPr>
            <w:r w:rsidRPr="00C943F4">
              <w:rPr>
                <w:rFonts w:ascii="Arial" w:hAnsi="Arial" w:cs="Arial"/>
              </w:rPr>
              <w:t>Manejo de Idioma Inglés a nivel básico.</w:t>
            </w:r>
            <w:r w:rsidRPr="00C943F4">
              <w:rPr>
                <w:rFonts w:ascii="Arial" w:hAnsi="Arial" w:cs="Arial"/>
                <w:b/>
              </w:rPr>
              <w:t xml:space="preserve"> (Indispensable).</w:t>
            </w:r>
          </w:p>
        </w:tc>
      </w:tr>
      <w:tr w:rsidR="00604399" w:rsidRPr="00C943F4" w:rsidTr="00604399">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604399" w:rsidRPr="00C943F4" w:rsidRDefault="00604399" w:rsidP="009E4ED1">
            <w:pPr>
              <w:jc w:val="center"/>
              <w:rPr>
                <w:rFonts w:ascii="Arial" w:hAnsi="Arial" w:cs="Arial"/>
                <w:b/>
              </w:rPr>
            </w:pPr>
            <w:r w:rsidRPr="00C943F4">
              <w:rPr>
                <w:rFonts w:ascii="Arial" w:hAnsi="Arial" w:cs="Arial"/>
                <w:b/>
                <w:bCs/>
              </w:rPr>
              <w:t>Habilidades o Competencias</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604399" w:rsidRPr="00C943F4" w:rsidRDefault="00604399" w:rsidP="009E4ED1">
            <w:pPr>
              <w:ind w:left="173"/>
              <w:jc w:val="both"/>
              <w:rPr>
                <w:rFonts w:ascii="Arial" w:hAnsi="Arial" w:cs="Arial"/>
              </w:rPr>
            </w:pPr>
            <w:r w:rsidRPr="00C943F4">
              <w:rPr>
                <w:rFonts w:ascii="Arial" w:hAnsi="Arial" w:cs="Arial"/>
                <w:b/>
                <w:bCs/>
              </w:rPr>
              <w:t>GENÉRICAS:</w:t>
            </w:r>
            <w:r w:rsidRPr="00C943F4">
              <w:rPr>
                <w:rFonts w:ascii="Arial" w:hAnsi="Arial" w:cs="Arial"/>
              </w:rPr>
              <w:t xml:space="preserve"> Actitud de servicio, ética e integridad, compromiso y responsabilidad, orientación a   resultados, trabajo en equipo.</w:t>
            </w:r>
          </w:p>
          <w:p w:rsidR="00604399" w:rsidRPr="00C943F4" w:rsidRDefault="00604399" w:rsidP="009E4ED1">
            <w:pPr>
              <w:ind w:left="173" w:hanging="173"/>
              <w:jc w:val="both"/>
              <w:rPr>
                <w:rFonts w:ascii="Arial" w:hAnsi="Arial" w:cs="Arial"/>
              </w:rPr>
            </w:pPr>
            <w:r w:rsidRPr="00C943F4">
              <w:rPr>
                <w:rFonts w:ascii="Arial" w:hAnsi="Arial" w:cs="Arial"/>
                <w:b/>
                <w:bCs/>
              </w:rPr>
              <w:t xml:space="preserve">   ESPECÍFICAS:</w:t>
            </w:r>
            <w:r w:rsidRPr="00C943F4">
              <w:rPr>
                <w:rFonts w:ascii="Arial" w:hAnsi="Arial" w:cs="Arial"/>
              </w:rPr>
              <w:t xml:space="preserve"> Pensamiento estratégico, comunicación efectiva,   planificación y organización, capacidad de análisis y capacidad de respuesta al cambio.</w:t>
            </w:r>
          </w:p>
        </w:tc>
      </w:tr>
      <w:tr w:rsidR="00604399" w:rsidRPr="00C943F4" w:rsidTr="00604399">
        <w:trPr>
          <w:trHeight w:val="375"/>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604399" w:rsidRPr="00C943F4" w:rsidRDefault="00604399" w:rsidP="009E4ED1">
            <w:pPr>
              <w:rPr>
                <w:rFonts w:ascii="Arial" w:hAnsi="Arial" w:cs="Arial"/>
                <w:b/>
              </w:rPr>
            </w:pPr>
            <w:r w:rsidRPr="00C943F4">
              <w:rPr>
                <w:rFonts w:ascii="Arial" w:hAnsi="Arial" w:cs="Arial"/>
                <w:b/>
              </w:rPr>
              <w:t>Motivo de Contratación</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rsidR="00604399" w:rsidRPr="00C943F4" w:rsidRDefault="00E71D63" w:rsidP="00604399">
            <w:pPr>
              <w:numPr>
                <w:ilvl w:val="0"/>
                <w:numId w:val="20"/>
              </w:numPr>
              <w:tabs>
                <w:tab w:val="clear" w:pos="360"/>
              </w:tabs>
              <w:suppressAutoHyphens w:val="0"/>
              <w:ind w:left="161" w:hanging="161"/>
              <w:jc w:val="both"/>
              <w:rPr>
                <w:rFonts w:ascii="Arial" w:hAnsi="Arial" w:cs="Arial"/>
                <w:lang w:val="es-MX"/>
              </w:rPr>
            </w:pPr>
            <w:r w:rsidRPr="00C943F4">
              <w:rPr>
                <w:rFonts w:ascii="Arial" w:hAnsi="Arial" w:cs="Arial"/>
                <w:lang w:val="es-MX"/>
              </w:rPr>
              <w:t>CAS reemplazo</w:t>
            </w:r>
          </w:p>
        </w:tc>
      </w:tr>
    </w:tbl>
    <w:p w:rsidR="008E5124" w:rsidRPr="00C943F4" w:rsidRDefault="008E5124" w:rsidP="008E5124">
      <w:pPr>
        <w:pStyle w:val="Sinespaciado"/>
        <w:rPr>
          <w:rFonts w:ascii="Arial" w:hAnsi="Arial" w:cs="Arial"/>
          <w:b/>
          <w:bCs/>
          <w:sz w:val="16"/>
          <w:szCs w:val="16"/>
          <w:lang w:val="es-MX"/>
        </w:rPr>
      </w:pPr>
    </w:p>
    <w:p w:rsidR="008E5124" w:rsidRPr="00C943F4" w:rsidRDefault="008E5124" w:rsidP="008E5124">
      <w:pPr>
        <w:pStyle w:val="Textoindependiente"/>
        <w:spacing w:after="0"/>
        <w:ind w:left="490" w:hanging="64"/>
        <w:jc w:val="both"/>
        <w:rPr>
          <w:rFonts w:ascii="Arial" w:hAnsi="Arial" w:cs="Arial"/>
          <w:bCs/>
          <w:sz w:val="16"/>
          <w:szCs w:val="16"/>
          <w:lang w:val="es-MX"/>
        </w:rPr>
      </w:pPr>
      <w:r w:rsidRPr="00C943F4">
        <w:rPr>
          <w:rFonts w:ascii="Arial" w:hAnsi="Arial" w:cs="Arial"/>
          <w:b/>
          <w:bCs/>
          <w:sz w:val="16"/>
          <w:szCs w:val="16"/>
          <w:lang w:val="es-MX"/>
        </w:rPr>
        <w:t xml:space="preserve"> Nota: </w:t>
      </w:r>
      <w:r w:rsidRPr="00C943F4">
        <w:rPr>
          <w:rFonts w:ascii="Arial" w:hAnsi="Arial" w:cs="Arial"/>
          <w:bCs/>
          <w:sz w:val="16"/>
          <w:szCs w:val="16"/>
          <w:lang w:val="es-MX"/>
        </w:rPr>
        <w:t xml:space="preserve">La acreditación implica presentar copia de los documentos </w:t>
      </w:r>
      <w:proofErr w:type="spellStart"/>
      <w:r w:rsidRPr="00C943F4">
        <w:rPr>
          <w:rFonts w:ascii="Arial" w:hAnsi="Arial" w:cs="Arial"/>
          <w:bCs/>
          <w:sz w:val="16"/>
          <w:szCs w:val="16"/>
          <w:lang w:val="es-MX"/>
        </w:rPr>
        <w:t>sustentatorios</w:t>
      </w:r>
      <w:proofErr w:type="spellEnd"/>
      <w:r w:rsidRPr="00C943F4">
        <w:rPr>
          <w:rFonts w:ascii="Arial" w:hAnsi="Arial" w:cs="Arial"/>
          <w:bCs/>
          <w:sz w:val="16"/>
          <w:szCs w:val="16"/>
          <w:lang w:val="es-MX"/>
        </w:rPr>
        <w:t xml:space="preserve">. Los </w:t>
      </w:r>
      <w:proofErr w:type="gramStart"/>
      <w:r w:rsidRPr="00C943F4">
        <w:rPr>
          <w:rFonts w:ascii="Arial" w:hAnsi="Arial" w:cs="Arial"/>
          <w:bCs/>
          <w:sz w:val="16"/>
          <w:szCs w:val="16"/>
          <w:lang w:val="es-MX"/>
        </w:rPr>
        <w:t>postulantes  que</w:t>
      </w:r>
      <w:proofErr w:type="gramEnd"/>
      <w:r w:rsidRPr="00C943F4">
        <w:rPr>
          <w:rFonts w:ascii="Arial" w:hAnsi="Arial" w:cs="Arial"/>
          <w:bCs/>
          <w:sz w:val="16"/>
          <w:szCs w:val="16"/>
          <w:lang w:val="es-MX"/>
        </w:rPr>
        <w:t xml:space="preserve"> no lo hagan serán descalificados. Los documentos presentados no serán devueltos. Para la contratación del postulante seleccionado, éste presentará la documentación original </w:t>
      </w:r>
      <w:proofErr w:type="spellStart"/>
      <w:r w:rsidRPr="00C943F4">
        <w:rPr>
          <w:rFonts w:ascii="Arial" w:hAnsi="Arial" w:cs="Arial"/>
          <w:bCs/>
          <w:sz w:val="16"/>
          <w:szCs w:val="16"/>
          <w:lang w:val="es-MX"/>
        </w:rPr>
        <w:t>sustentatoria</w:t>
      </w:r>
      <w:proofErr w:type="spellEnd"/>
      <w:r w:rsidRPr="00C943F4">
        <w:rPr>
          <w:rFonts w:ascii="Arial" w:hAnsi="Arial" w:cs="Arial"/>
          <w:bCs/>
          <w:sz w:val="16"/>
          <w:szCs w:val="16"/>
          <w:lang w:val="es-MX"/>
        </w:rPr>
        <w:t xml:space="preserve">. </w:t>
      </w:r>
    </w:p>
    <w:p w:rsidR="008E5124" w:rsidRPr="00C943F4" w:rsidRDefault="008E5124" w:rsidP="008E5124">
      <w:pPr>
        <w:pStyle w:val="Textoindependiente"/>
        <w:spacing w:after="0"/>
        <w:jc w:val="both"/>
        <w:rPr>
          <w:rFonts w:ascii="Arial" w:hAnsi="Arial" w:cs="Arial"/>
          <w:bCs/>
          <w:sz w:val="16"/>
          <w:szCs w:val="16"/>
          <w:lang w:val="es-MX"/>
        </w:rPr>
      </w:pP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CARACTERÍSTICAS DE LOS PUESTOS O SERVICIOS</w:t>
      </w:r>
    </w:p>
    <w:p w:rsidR="008E5124" w:rsidRPr="00C943F4" w:rsidRDefault="008E5124" w:rsidP="008E5124">
      <w:pPr>
        <w:pStyle w:val="Sinespaciado"/>
        <w:ind w:left="426"/>
        <w:jc w:val="both"/>
        <w:rPr>
          <w:rFonts w:ascii="Arial" w:hAnsi="Arial" w:cs="Arial"/>
          <w:b/>
          <w:sz w:val="20"/>
          <w:szCs w:val="20"/>
        </w:rPr>
      </w:pPr>
    </w:p>
    <w:p w:rsidR="00604399" w:rsidRPr="00C943F4" w:rsidRDefault="00604399" w:rsidP="008E5124">
      <w:pPr>
        <w:tabs>
          <w:tab w:val="left" w:pos="-1440"/>
        </w:tabs>
        <w:suppressAutoHyphens w:val="0"/>
        <w:jc w:val="both"/>
        <w:rPr>
          <w:rFonts w:ascii="Arial" w:hAnsi="Arial" w:cs="Arial"/>
          <w:b/>
        </w:rPr>
      </w:pPr>
      <w:r w:rsidRPr="00C943F4">
        <w:rPr>
          <w:rFonts w:ascii="Arial" w:hAnsi="Arial" w:cs="Arial"/>
          <w:b/>
        </w:rPr>
        <w:t xml:space="preserve">     MÉDICO ESPECIALISTA (P1MES-001) </w:t>
      </w:r>
    </w:p>
    <w:p w:rsidR="008E5124" w:rsidRPr="00C943F4" w:rsidRDefault="008E5124" w:rsidP="008E5124">
      <w:pPr>
        <w:tabs>
          <w:tab w:val="left" w:pos="-1440"/>
        </w:tabs>
        <w:suppressAutoHyphens w:val="0"/>
        <w:jc w:val="both"/>
        <w:rPr>
          <w:rFonts w:ascii="Arial" w:hAnsi="Arial" w:cs="Arial"/>
          <w:b/>
        </w:rPr>
      </w:pPr>
      <w:r w:rsidRPr="00C943F4">
        <w:rPr>
          <w:rFonts w:ascii="Arial" w:eastAsiaTheme="minorHAnsi" w:hAnsi="Arial" w:cs="Arial"/>
          <w:b/>
          <w:color w:val="0D0D0D" w:themeColor="text1" w:themeTint="F2"/>
          <w:lang w:eastAsia="en-US"/>
        </w:rPr>
        <w:t xml:space="preserve">        </w:t>
      </w:r>
      <w:r w:rsidRPr="00C943F4">
        <w:rPr>
          <w:rFonts w:ascii="Arial" w:hAnsi="Arial" w:cs="Arial"/>
          <w:color w:val="0D0D0D" w:themeColor="text1" w:themeTint="F2"/>
        </w:rPr>
        <w:t>Principales funciones a desarrollar:</w:t>
      </w:r>
    </w:p>
    <w:p w:rsidR="00245DE5" w:rsidRPr="00C943F4" w:rsidRDefault="00245DE5" w:rsidP="00245DE5">
      <w:pPr>
        <w:numPr>
          <w:ilvl w:val="2"/>
          <w:numId w:val="18"/>
        </w:numPr>
        <w:suppressAutoHyphens w:val="0"/>
        <w:ind w:left="709" w:hanging="425"/>
        <w:jc w:val="both"/>
        <w:outlineLvl w:val="0"/>
        <w:rPr>
          <w:rFonts w:ascii="Arial" w:hAnsi="Arial" w:cs="Arial"/>
          <w:bCs/>
          <w:color w:val="000000"/>
          <w:lang w:val="es-MX"/>
        </w:rPr>
      </w:pPr>
      <w:r w:rsidRPr="00C943F4">
        <w:rPr>
          <w:rFonts w:ascii="Arial" w:hAnsi="Arial" w:cs="Arial"/>
          <w:bCs/>
          <w:color w:val="000000"/>
          <w:lang w:val="es-MX"/>
        </w:rPr>
        <w:t>Detección de donantes fallecidos en los centros asistenciales de ESSALUD, MINSA y sector    privado a través de visitas diarias</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Participación en los operativos de procura:</w:t>
      </w:r>
    </w:p>
    <w:p w:rsidR="00245DE5" w:rsidRPr="00C943F4" w:rsidRDefault="00245DE5" w:rsidP="00245DE5">
      <w:pPr>
        <w:ind w:left="432"/>
        <w:jc w:val="both"/>
        <w:rPr>
          <w:rFonts w:ascii="Arial" w:hAnsi="Arial" w:cs="Arial"/>
        </w:rPr>
      </w:pP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Evaluación de posible donante</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Control de cumplimiento del protocolo de diagnóstico de muerte</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Validación del donante</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Entrevista familiar para obtención de autorización de extracción</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Coordinación de traslado al hospital extractor</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Coordinación con equipos quirúrgicos de extracción y de implante</w:t>
      </w:r>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Control de asignación de órganos y tejidos de acuerdo lista de espera y según protocolos</w:t>
      </w:r>
    </w:p>
    <w:p w:rsidR="00245DE5" w:rsidRPr="00C943F4" w:rsidRDefault="00245DE5" w:rsidP="00245DE5">
      <w:pPr>
        <w:numPr>
          <w:ilvl w:val="2"/>
          <w:numId w:val="17"/>
        </w:numPr>
        <w:tabs>
          <w:tab w:val="clear" w:pos="1980"/>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 xml:space="preserve">Coordinación del trasplante en el </w:t>
      </w:r>
      <w:proofErr w:type="spellStart"/>
      <w:r w:rsidRPr="00C943F4">
        <w:rPr>
          <w:rFonts w:ascii="Arial" w:hAnsi="Arial" w:cs="Arial"/>
          <w:bCs/>
          <w:color w:val="000000"/>
          <w:lang w:val="es-MX"/>
        </w:rPr>
        <w:t>intraoperatorio</w:t>
      </w:r>
      <w:proofErr w:type="spellEnd"/>
    </w:p>
    <w:p w:rsidR="00245DE5" w:rsidRPr="00C943F4" w:rsidRDefault="00245DE5" w:rsidP="00245DE5">
      <w:pPr>
        <w:numPr>
          <w:ilvl w:val="2"/>
          <w:numId w:val="17"/>
        </w:numPr>
        <w:tabs>
          <w:tab w:val="clear" w:pos="1980"/>
          <w:tab w:val="num" w:pos="432"/>
        </w:tabs>
        <w:suppressAutoHyphens w:val="0"/>
        <w:ind w:left="771" w:hanging="284"/>
        <w:jc w:val="both"/>
        <w:outlineLvl w:val="0"/>
        <w:rPr>
          <w:rFonts w:ascii="Arial" w:hAnsi="Arial" w:cs="Arial"/>
          <w:bCs/>
          <w:color w:val="000000"/>
          <w:lang w:val="es-MX"/>
        </w:rPr>
      </w:pPr>
      <w:r w:rsidRPr="00C943F4">
        <w:rPr>
          <w:rFonts w:ascii="Arial" w:hAnsi="Arial" w:cs="Arial"/>
          <w:bCs/>
          <w:color w:val="000000"/>
          <w:lang w:val="es-MX"/>
        </w:rPr>
        <w:t>Coordinación de entrega del cuerpo a los familiares</w:t>
      </w:r>
    </w:p>
    <w:p w:rsidR="00245DE5" w:rsidRPr="00C943F4" w:rsidRDefault="00245DE5" w:rsidP="00245DE5">
      <w:pPr>
        <w:ind w:left="252"/>
        <w:jc w:val="both"/>
        <w:outlineLvl w:val="0"/>
        <w:rPr>
          <w:rFonts w:ascii="Arial" w:hAnsi="Arial" w:cs="Arial"/>
          <w:bCs/>
          <w:color w:val="000000"/>
        </w:rPr>
      </w:pP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Capacitación del personal sanitario de los centros asistenciales</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Capacitación a la población de pacientes sobre opciones de trasplante</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Difusión a la población sobre donación y trasplante</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Control del ingreso de pacientes a Lista de Espera</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Control de asignación de órganos y tejidos obtenidos</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Control de cumplimiento de procesos y protocolos de procura y trasplante</w:t>
      </w:r>
    </w:p>
    <w:p w:rsidR="00245DE5" w:rsidRPr="00C943F4" w:rsidRDefault="00245DE5" w:rsidP="00245DE5">
      <w:pPr>
        <w:numPr>
          <w:ilvl w:val="2"/>
          <w:numId w:val="18"/>
        </w:numPr>
        <w:suppressAutoHyphens w:val="0"/>
        <w:ind w:left="346" w:hanging="62"/>
        <w:jc w:val="both"/>
        <w:outlineLvl w:val="0"/>
        <w:rPr>
          <w:rFonts w:ascii="Arial" w:hAnsi="Arial" w:cs="Arial"/>
          <w:bCs/>
          <w:color w:val="000000"/>
          <w:lang w:val="es-MX"/>
        </w:rPr>
      </w:pPr>
      <w:r w:rsidRPr="00C943F4">
        <w:rPr>
          <w:rFonts w:ascii="Arial" w:hAnsi="Arial" w:cs="Arial"/>
          <w:bCs/>
          <w:color w:val="000000"/>
          <w:lang w:val="es-MX"/>
        </w:rPr>
        <w:t>Registro de información sobre donación y trasplante</w:t>
      </w:r>
    </w:p>
    <w:p w:rsidR="00604399" w:rsidRPr="00C943F4" w:rsidRDefault="00604399" w:rsidP="00604399">
      <w:pPr>
        <w:suppressAutoHyphens w:val="0"/>
        <w:jc w:val="both"/>
        <w:outlineLvl w:val="0"/>
        <w:rPr>
          <w:rFonts w:ascii="Arial" w:hAnsi="Arial" w:cs="Arial"/>
        </w:rPr>
      </w:pPr>
    </w:p>
    <w:p w:rsidR="00604399" w:rsidRPr="00C943F4" w:rsidRDefault="00604399" w:rsidP="00604399">
      <w:pPr>
        <w:suppressAutoHyphens w:val="0"/>
        <w:jc w:val="both"/>
        <w:outlineLvl w:val="0"/>
        <w:rPr>
          <w:rFonts w:ascii="Arial" w:hAnsi="Arial" w:cs="Arial"/>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CONDICIONES ESENCIALES DEL CONTRATO</w:t>
      </w:r>
    </w:p>
    <w:p w:rsidR="008E5124" w:rsidRPr="00C943F4" w:rsidRDefault="008E5124" w:rsidP="008E5124">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8E5124" w:rsidRPr="00C943F4" w:rsidTr="009E4ED1">
        <w:trPr>
          <w:trHeight w:val="352"/>
        </w:trPr>
        <w:tc>
          <w:tcPr>
            <w:tcW w:w="3260" w:type="dxa"/>
            <w:shd w:val="clear" w:color="auto" w:fill="F2F2F2" w:themeFill="background1" w:themeFillShade="F2"/>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DETALLE</w:t>
            </w:r>
          </w:p>
        </w:tc>
      </w:tr>
      <w:tr w:rsidR="008E5124" w:rsidRPr="00C943F4" w:rsidTr="009E4ED1">
        <w:trPr>
          <w:trHeight w:val="257"/>
        </w:trPr>
        <w:tc>
          <w:tcPr>
            <w:tcW w:w="3260" w:type="dxa"/>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Lugar de prestación del servicio</w:t>
            </w:r>
          </w:p>
        </w:tc>
        <w:tc>
          <w:tcPr>
            <w:tcW w:w="5495" w:type="dxa"/>
            <w:tcMar>
              <w:left w:w="113" w:type="dxa"/>
              <w:right w:w="113" w:type="dxa"/>
            </w:tcMar>
            <w:vAlign w:val="center"/>
          </w:tcPr>
          <w:p w:rsidR="008E5124" w:rsidRPr="00C943F4" w:rsidRDefault="008E5124" w:rsidP="009E4ED1">
            <w:pPr>
              <w:pStyle w:val="Sinespaciado"/>
              <w:rPr>
                <w:rFonts w:ascii="Arial" w:hAnsi="Arial" w:cs="Arial"/>
                <w:sz w:val="20"/>
                <w:szCs w:val="20"/>
              </w:rPr>
            </w:pPr>
            <w:r w:rsidRPr="00C943F4">
              <w:rPr>
                <w:rFonts w:ascii="Arial" w:hAnsi="Arial" w:cs="Arial"/>
                <w:sz w:val="20"/>
                <w:szCs w:val="20"/>
              </w:rPr>
              <w:t xml:space="preserve">De acuerdo a lo especificado en el numeral </w:t>
            </w:r>
            <w:r w:rsidRPr="00C943F4">
              <w:rPr>
                <w:rFonts w:ascii="Arial" w:hAnsi="Arial" w:cs="Arial"/>
                <w:b/>
                <w:sz w:val="20"/>
                <w:szCs w:val="20"/>
              </w:rPr>
              <w:t>1. Objeto de la convocatoria.</w:t>
            </w:r>
          </w:p>
        </w:tc>
      </w:tr>
      <w:tr w:rsidR="008E5124" w:rsidRPr="00C943F4" w:rsidTr="009E4ED1">
        <w:tc>
          <w:tcPr>
            <w:tcW w:w="3260" w:type="dxa"/>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Duración del contrato</w:t>
            </w:r>
          </w:p>
        </w:tc>
        <w:tc>
          <w:tcPr>
            <w:tcW w:w="5495" w:type="dxa"/>
            <w:tcMar>
              <w:left w:w="113" w:type="dxa"/>
              <w:right w:w="113" w:type="dxa"/>
            </w:tcMar>
            <w:vAlign w:val="center"/>
          </w:tcPr>
          <w:p w:rsidR="008E5124" w:rsidRPr="00C943F4" w:rsidRDefault="008E5124" w:rsidP="009E4ED1">
            <w:pPr>
              <w:pStyle w:val="Sinespaciado"/>
              <w:tabs>
                <w:tab w:val="left" w:pos="1163"/>
              </w:tabs>
              <w:rPr>
                <w:rFonts w:ascii="Arial" w:hAnsi="Arial" w:cs="Arial"/>
                <w:sz w:val="20"/>
                <w:szCs w:val="20"/>
              </w:rPr>
            </w:pPr>
            <w:r w:rsidRPr="00C943F4">
              <w:rPr>
                <w:rFonts w:ascii="Arial" w:hAnsi="Arial" w:cs="Arial"/>
                <w:sz w:val="20"/>
                <w:szCs w:val="20"/>
              </w:rPr>
              <w:t xml:space="preserve">Inicio    </w:t>
            </w:r>
            <w:r w:rsidRPr="00C943F4">
              <w:rPr>
                <w:rFonts w:ascii="Arial" w:hAnsi="Arial" w:cs="Arial"/>
                <w:sz w:val="18"/>
                <w:szCs w:val="20"/>
              </w:rPr>
              <w:t xml:space="preserve">  </w:t>
            </w:r>
            <w:proofErr w:type="gramStart"/>
            <w:r w:rsidRPr="00C943F4">
              <w:rPr>
                <w:rFonts w:ascii="Arial" w:hAnsi="Arial" w:cs="Arial"/>
                <w:sz w:val="18"/>
                <w:szCs w:val="20"/>
              </w:rPr>
              <w:t xml:space="preserve"> </w:t>
            </w:r>
            <w:r w:rsidRPr="00C943F4">
              <w:rPr>
                <w:rFonts w:ascii="Arial" w:hAnsi="Arial" w:cs="Arial"/>
                <w:sz w:val="20"/>
                <w:szCs w:val="20"/>
              </w:rPr>
              <w:t xml:space="preserve"> :</w:t>
            </w:r>
            <w:proofErr w:type="gramEnd"/>
            <w:r w:rsidRPr="00C943F4">
              <w:rPr>
                <w:rFonts w:ascii="Arial" w:hAnsi="Arial" w:cs="Arial"/>
                <w:sz w:val="20"/>
                <w:szCs w:val="20"/>
              </w:rPr>
              <w:t xml:space="preserve"> Diciembre de 2017</w:t>
            </w:r>
          </w:p>
          <w:p w:rsidR="008E5124" w:rsidRPr="00C943F4" w:rsidRDefault="008E5124" w:rsidP="009E4ED1">
            <w:pPr>
              <w:pStyle w:val="Sinespaciado"/>
              <w:tabs>
                <w:tab w:val="left" w:pos="1304"/>
              </w:tabs>
              <w:rPr>
                <w:rFonts w:ascii="Arial" w:hAnsi="Arial" w:cs="Arial"/>
                <w:sz w:val="20"/>
                <w:szCs w:val="20"/>
              </w:rPr>
            </w:pPr>
            <w:r w:rsidRPr="00C943F4">
              <w:rPr>
                <w:rFonts w:ascii="Arial" w:hAnsi="Arial" w:cs="Arial"/>
                <w:sz w:val="20"/>
                <w:szCs w:val="20"/>
              </w:rPr>
              <w:t>Término   : 31 de diciembre del 2017 (sujeto a renovación)</w:t>
            </w:r>
          </w:p>
        </w:tc>
      </w:tr>
      <w:tr w:rsidR="008E5124" w:rsidRPr="00C943F4" w:rsidTr="009E4ED1">
        <w:tc>
          <w:tcPr>
            <w:tcW w:w="3260" w:type="dxa"/>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Retribución mensual</w:t>
            </w:r>
          </w:p>
        </w:tc>
        <w:tc>
          <w:tcPr>
            <w:tcW w:w="5495" w:type="dxa"/>
            <w:tcMar>
              <w:left w:w="113" w:type="dxa"/>
              <w:right w:w="113" w:type="dxa"/>
            </w:tcMar>
            <w:vAlign w:val="center"/>
          </w:tcPr>
          <w:p w:rsidR="008E5124" w:rsidRPr="00C943F4" w:rsidRDefault="008E5124" w:rsidP="009E4ED1">
            <w:pPr>
              <w:pStyle w:val="Sinespaciado"/>
              <w:rPr>
                <w:rFonts w:ascii="Arial" w:hAnsi="Arial" w:cs="Arial"/>
                <w:sz w:val="20"/>
                <w:szCs w:val="20"/>
              </w:rPr>
            </w:pPr>
            <w:r w:rsidRPr="00C943F4">
              <w:rPr>
                <w:rFonts w:ascii="Arial" w:hAnsi="Arial" w:cs="Arial"/>
                <w:sz w:val="20"/>
                <w:szCs w:val="20"/>
              </w:rPr>
              <w:t xml:space="preserve">De acuerdo a lo especificado en el numeral </w:t>
            </w:r>
            <w:r w:rsidRPr="00C943F4">
              <w:rPr>
                <w:rFonts w:ascii="Arial" w:hAnsi="Arial" w:cs="Arial"/>
                <w:b/>
                <w:sz w:val="20"/>
                <w:szCs w:val="20"/>
              </w:rPr>
              <w:t>1. Objeto de la convocatoria.</w:t>
            </w:r>
          </w:p>
        </w:tc>
      </w:tr>
      <w:tr w:rsidR="008E5124" w:rsidRPr="00C943F4" w:rsidTr="009E4ED1">
        <w:trPr>
          <w:trHeight w:val="317"/>
        </w:trPr>
        <w:tc>
          <w:tcPr>
            <w:tcW w:w="3260" w:type="dxa"/>
            <w:tcMar>
              <w:left w:w="28" w:type="dxa"/>
              <w:right w:w="28" w:type="dxa"/>
            </w:tcMar>
            <w:vAlign w:val="center"/>
          </w:tcPr>
          <w:p w:rsidR="008E5124" w:rsidRPr="00C943F4" w:rsidRDefault="008E5124" w:rsidP="009E4ED1">
            <w:pPr>
              <w:pStyle w:val="Sinespaciado"/>
              <w:jc w:val="center"/>
              <w:rPr>
                <w:rFonts w:ascii="Arial" w:hAnsi="Arial" w:cs="Arial"/>
                <w:b/>
                <w:sz w:val="20"/>
                <w:szCs w:val="20"/>
              </w:rPr>
            </w:pPr>
            <w:r w:rsidRPr="00C943F4">
              <w:rPr>
                <w:rFonts w:ascii="Arial" w:hAnsi="Arial" w:cs="Arial"/>
                <w:b/>
                <w:sz w:val="20"/>
                <w:szCs w:val="20"/>
              </w:rPr>
              <w:t>Otras condiciones del contrato</w:t>
            </w:r>
          </w:p>
        </w:tc>
        <w:tc>
          <w:tcPr>
            <w:tcW w:w="5495" w:type="dxa"/>
            <w:tcMar>
              <w:left w:w="113" w:type="dxa"/>
              <w:right w:w="113" w:type="dxa"/>
            </w:tcMar>
            <w:vAlign w:val="center"/>
          </w:tcPr>
          <w:p w:rsidR="008E5124" w:rsidRPr="00C943F4" w:rsidRDefault="008E5124" w:rsidP="009E4ED1">
            <w:pPr>
              <w:pStyle w:val="Sinespaciado"/>
              <w:rPr>
                <w:rFonts w:ascii="Arial" w:hAnsi="Arial" w:cs="Arial"/>
                <w:sz w:val="20"/>
                <w:szCs w:val="20"/>
              </w:rPr>
            </w:pPr>
            <w:r w:rsidRPr="00C943F4">
              <w:rPr>
                <w:rFonts w:ascii="Arial" w:hAnsi="Arial" w:cs="Arial"/>
                <w:sz w:val="20"/>
                <w:szCs w:val="20"/>
              </w:rPr>
              <w:t>Disponibilidad inmediata.</w:t>
            </w:r>
          </w:p>
        </w:tc>
      </w:tr>
    </w:tbl>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MODALIDAD DE POSTULACIÓN</w:t>
      </w:r>
    </w:p>
    <w:p w:rsidR="008E5124" w:rsidRPr="00C943F4" w:rsidRDefault="008E5124" w:rsidP="004378A8">
      <w:pPr>
        <w:pStyle w:val="Sinespaciado"/>
        <w:jc w:val="both"/>
        <w:rPr>
          <w:rFonts w:ascii="Arial" w:hAnsi="Arial" w:cs="Arial"/>
          <w:sz w:val="20"/>
          <w:szCs w:val="20"/>
        </w:rPr>
      </w:pPr>
      <w:bookmarkStart w:id="0" w:name="_GoBack"/>
      <w:bookmarkEnd w:id="0"/>
    </w:p>
    <w:p w:rsidR="008E5124" w:rsidRPr="00C943F4" w:rsidRDefault="008E5124" w:rsidP="008E5124">
      <w:pPr>
        <w:pStyle w:val="Sinespaciado"/>
        <w:ind w:left="426"/>
        <w:jc w:val="both"/>
        <w:rPr>
          <w:rFonts w:ascii="Arial" w:hAnsi="Arial" w:cs="Arial"/>
          <w:sz w:val="20"/>
          <w:szCs w:val="20"/>
        </w:rPr>
      </w:pPr>
      <w:r w:rsidRPr="00C943F4">
        <w:rPr>
          <w:rFonts w:ascii="Arial" w:hAnsi="Arial" w:cs="Arial"/>
          <w:sz w:val="20"/>
          <w:szCs w:val="20"/>
        </w:rPr>
        <w:t>Cada postulante precalificado deberá imprimir los siguientes Formatos de Declaración Jurada que el sistema le envió automáticamente al postular:</w:t>
      </w:r>
    </w:p>
    <w:p w:rsidR="008E5124" w:rsidRPr="00C943F4" w:rsidRDefault="008E5124" w:rsidP="008E5124">
      <w:pPr>
        <w:pStyle w:val="Sinespaciado"/>
        <w:ind w:left="426"/>
        <w:jc w:val="both"/>
        <w:rPr>
          <w:rFonts w:ascii="Arial" w:hAnsi="Arial" w:cs="Arial"/>
          <w:sz w:val="20"/>
          <w:szCs w:val="20"/>
        </w:rPr>
      </w:pPr>
    </w:p>
    <w:p w:rsidR="008E5124" w:rsidRPr="00C943F4" w:rsidRDefault="008E5124" w:rsidP="008E5124">
      <w:pPr>
        <w:pStyle w:val="Sinespaciado"/>
        <w:numPr>
          <w:ilvl w:val="0"/>
          <w:numId w:val="4"/>
        </w:numPr>
        <w:ind w:left="709" w:hanging="283"/>
        <w:jc w:val="both"/>
        <w:rPr>
          <w:rFonts w:ascii="Arial" w:hAnsi="Arial" w:cs="Arial"/>
          <w:sz w:val="20"/>
          <w:szCs w:val="20"/>
        </w:rPr>
      </w:pPr>
      <w:r w:rsidRPr="00C943F4">
        <w:rPr>
          <w:rFonts w:ascii="Arial" w:hAnsi="Arial" w:cs="Arial"/>
          <w:sz w:val="20"/>
          <w:szCs w:val="20"/>
        </w:rPr>
        <w:t xml:space="preserve">Declaración Jurada de Cumplimiento de Requisitos. </w:t>
      </w:r>
      <w:r w:rsidRPr="00C943F4">
        <w:rPr>
          <w:rFonts w:ascii="Arial" w:hAnsi="Arial" w:cs="Arial"/>
          <w:b/>
          <w:sz w:val="20"/>
          <w:szCs w:val="20"/>
        </w:rPr>
        <w:t>(Formato 1)</w:t>
      </w:r>
    </w:p>
    <w:p w:rsidR="008E5124" w:rsidRPr="00C943F4" w:rsidRDefault="008E5124" w:rsidP="008E5124">
      <w:pPr>
        <w:pStyle w:val="Sinespaciado"/>
        <w:numPr>
          <w:ilvl w:val="0"/>
          <w:numId w:val="4"/>
        </w:numPr>
        <w:ind w:left="709" w:hanging="283"/>
        <w:jc w:val="both"/>
        <w:rPr>
          <w:rFonts w:ascii="Arial" w:hAnsi="Arial" w:cs="Arial"/>
          <w:sz w:val="20"/>
          <w:szCs w:val="20"/>
        </w:rPr>
      </w:pPr>
      <w:r w:rsidRPr="00C943F4">
        <w:rPr>
          <w:rFonts w:ascii="Arial" w:hAnsi="Arial" w:cs="Arial"/>
          <w:sz w:val="20"/>
          <w:szCs w:val="20"/>
        </w:rPr>
        <w:t xml:space="preserve">Declaración Jurada sobre Impedimento y Nepotismo </w:t>
      </w:r>
      <w:r w:rsidRPr="00C943F4">
        <w:rPr>
          <w:rFonts w:ascii="Arial" w:hAnsi="Arial" w:cs="Arial"/>
          <w:b/>
          <w:sz w:val="20"/>
          <w:szCs w:val="20"/>
        </w:rPr>
        <w:t>(Formato 2)</w:t>
      </w:r>
    </w:p>
    <w:p w:rsidR="00604399" w:rsidRPr="00C943F4" w:rsidRDefault="008E5124" w:rsidP="00604399">
      <w:pPr>
        <w:pStyle w:val="Sinespaciado"/>
        <w:numPr>
          <w:ilvl w:val="0"/>
          <w:numId w:val="4"/>
        </w:numPr>
        <w:ind w:left="709" w:hanging="283"/>
        <w:jc w:val="both"/>
        <w:rPr>
          <w:rFonts w:ascii="Arial" w:hAnsi="Arial" w:cs="Arial"/>
          <w:sz w:val="20"/>
          <w:szCs w:val="20"/>
        </w:rPr>
      </w:pPr>
      <w:r w:rsidRPr="00C943F4">
        <w:rPr>
          <w:rFonts w:ascii="Arial" w:hAnsi="Arial" w:cs="Arial"/>
          <w:sz w:val="20"/>
          <w:szCs w:val="20"/>
        </w:rPr>
        <w:t xml:space="preserve">Declaración Jurada de Confidencialidad e Incompatibilidad </w:t>
      </w:r>
      <w:r w:rsidRPr="00C943F4">
        <w:rPr>
          <w:rFonts w:ascii="Arial" w:hAnsi="Arial" w:cs="Arial"/>
          <w:b/>
          <w:sz w:val="20"/>
          <w:szCs w:val="20"/>
        </w:rPr>
        <w:t>(Formato 3)</w:t>
      </w:r>
    </w:p>
    <w:p w:rsidR="00604399" w:rsidRPr="00C943F4" w:rsidRDefault="00604399" w:rsidP="00604399">
      <w:pPr>
        <w:pStyle w:val="Sinespaciado"/>
        <w:numPr>
          <w:ilvl w:val="0"/>
          <w:numId w:val="4"/>
        </w:numPr>
        <w:ind w:left="709" w:hanging="283"/>
        <w:jc w:val="both"/>
        <w:rPr>
          <w:rFonts w:ascii="Arial" w:hAnsi="Arial" w:cs="Arial"/>
          <w:sz w:val="20"/>
          <w:szCs w:val="20"/>
        </w:rPr>
      </w:pPr>
      <w:r w:rsidRPr="00C943F4">
        <w:rPr>
          <w:rFonts w:ascii="Arial" w:hAnsi="Arial" w:cs="Arial"/>
          <w:sz w:val="20"/>
          <w:szCs w:val="20"/>
          <w:lang w:eastAsia="es-ES"/>
        </w:rPr>
        <w:t xml:space="preserve">Declaración Jurada para Médicos Especialistas que no cuentan con Título de especialista o Constancia emitida por la universidad de haber concluido el </w:t>
      </w:r>
      <w:proofErr w:type="spellStart"/>
      <w:r w:rsidRPr="00C943F4">
        <w:rPr>
          <w:rFonts w:ascii="Arial" w:hAnsi="Arial" w:cs="Arial"/>
          <w:sz w:val="20"/>
          <w:szCs w:val="20"/>
          <w:lang w:eastAsia="es-ES"/>
        </w:rPr>
        <w:t>Residentado</w:t>
      </w:r>
      <w:proofErr w:type="spellEnd"/>
      <w:r w:rsidRPr="00C943F4">
        <w:rPr>
          <w:rFonts w:ascii="Arial" w:hAnsi="Arial" w:cs="Arial"/>
          <w:sz w:val="20"/>
          <w:szCs w:val="20"/>
          <w:lang w:eastAsia="es-ES"/>
        </w:rPr>
        <w:t xml:space="preserve"> Médico. </w:t>
      </w:r>
      <w:r w:rsidRPr="00C943F4">
        <w:rPr>
          <w:rFonts w:ascii="Arial" w:hAnsi="Arial" w:cs="Arial"/>
          <w:b/>
          <w:sz w:val="20"/>
          <w:szCs w:val="20"/>
          <w:lang w:eastAsia="es-ES"/>
        </w:rPr>
        <w:t>(</w:t>
      </w:r>
      <w:r w:rsidRPr="00C943F4">
        <w:rPr>
          <w:rFonts w:ascii="Arial" w:hAnsi="Arial" w:cs="Arial"/>
          <w:b/>
          <w:sz w:val="20"/>
          <w:szCs w:val="20"/>
          <w:u w:val="single"/>
          <w:lang w:eastAsia="es-ES"/>
        </w:rPr>
        <w:t>Formato 4</w:t>
      </w:r>
      <w:r w:rsidRPr="00C943F4">
        <w:rPr>
          <w:rFonts w:ascii="Arial" w:hAnsi="Arial" w:cs="Arial"/>
          <w:b/>
          <w:sz w:val="20"/>
          <w:szCs w:val="20"/>
          <w:lang w:eastAsia="es-ES"/>
        </w:rPr>
        <w:t>)</w:t>
      </w:r>
    </w:p>
    <w:p w:rsidR="008E5124" w:rsidRPr="00C943F4" w:rsidRDefault="008E5124" w:rsidP="008E5124">
      <w:pPr>
        <w:pStyle w:val="Sinespaciado"/>
        <w:numPr>
          <w:ilvl w:val="0"/>
          <w:numId w:val="4"/>
        </w:numPr>
        <w:ind w:left="709" w:hanging="283"/>
        <w:jc w:val="both"/>
        <w:rPr>
          <w:rFonts w:ascii="Arial" w:hAnsi="Arial" w:cs="Arial"/>
          <w:sz w:val="20"/>
          <w:szCs w:val="20"/>
        </w:rPr>
      </w:pPr>
      <w:r w:rsidRPr="00C943F4">
        <w:rPr>
          <w:rFonts w:ascii="Arial" w:hAnsi="Arial" w:cs="Arial"/>
          <w:sz w:val="20"/>
          <w:szCs w:val="20"/>
        </w:rPr>
        <w:t xml:space="preserve">Declaración Jurada de no registrar antecedentes penales. </w:t>
      </w:r>
      <w:r w:rsidRPr="00C943F4">
        <w:rPr>
          <w:rFonts w:ascii="Arial" w:hAnsi="Arial" w:cs="Arial"/>
          <w:b/>
          <w:sz w:val="20"/>
          <w:szCs w:val="20"/>
        </w:rPr>
        <w:t>(Formato 5)</w:t>
      </w:r>
    </w:p>
    <w:p w:rsidR="008E5124" w:rsidRPr="00C943F4" w:rsidRDefault="008E5124" w:rsidP="008E5124">
      <w:pPr>
        <w:pStyle w:val="Sinespaciado"/>
        <w:ind w:left="426"/>
        <w:jc w:val="both"/>
        <w:rPr>
          <w:rFonts w:ascii="Arial" w:hAnsi="Arial" w:cs="Arial"/>
          <w:sz w:val="20"/>
          <w:szCs w:val="20"/>
        </w:rPr>
      </w:pPr>
    </w:p>
    <w:p w:rsidR="008E5124" w:rsidRPr="00C943F4" w:rsidRDefault="008E5124" w:rsidP="008E5124">
      <w:pPr>
        <w:pStyle w:val="Sinespaciado"/>
        <w:ind w:left="426"/>
        <w:jc w:val="both"/>
        <w:rPr>
          <w:rFonts w:ascii="Arial" w:hAnsi="Arial" w:cs="Arial"/>
          <w:sz w:val="20"/>
          <w:szCs w:val="20"/>
        </w:rPr>
      </w:pPr>
      <w:r w:rsidRPr="00C943F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E5124" w:rsidRPr="00C943F4" w:rsidRDefault="008E5124" w:rsidP="008E5124">
      <w:pPr>
        <w:pStyle w:val="Sinespaciado"/>
        <w:ind w:left="426"/>
        <w:jc w:val="both"/>
        <w:rPr>
          <w:rFonts w:ascii="Arial" w:hAnsi="Arial" w:cs="Arial"/>
          <w:sz w:val="20"/>
          <w:szCs w:val="20"/>
        </w:rPr>
      </w:pPr>
    </w:p>
    <w:p w:rsidR="008E5124" w:rsidRPr="00C943F4" w:rsidRDefault="008E5124" w:rsidP="008E5124">
      <w:pPr>
        <w:pStyle w:val="Sinespaciado"/>
        <w:ind w:left="426"/>
        <w:jc w:val="both"/>
        <w:rPr>
          <w:rFonts w:ascii="Arial" w:hAnsi="Arial" w:cs="Arial"/>
          <w:sz w:val="20"/>
          <w:szCs w:val="20"/>
        </w:rPr>
      </w:pPr>
      <w:r w:rsidRPr="00C943F4">
        <w:rPr>
          <w:rFonts w:ascii="Arial" w:hAnsi="Arial" w:cs="Arial"/>
          <w:b/>
          <w:sz w:val="20"/>
          <w:szCs w:val="20"/>
        </w:rPr>
        <w:t>Nota:</w:t>
      </w:r>
      <w:r w:rsidRPr="00C943F4">
        <w:rPr>
          <w:rFonts w:ascii="Arial" w:hAnsi="Arial" w:cs="Arial"/>
          <w:sz w:val="20"/>
          <w:szCs w:val="20"/>
        </w:rPr>
        <w:t xml:space="preserve"> De manera previa a la postulación respectiva, los interesados deberán revisar la información indicada en las </w:t>
      </w:r>
      <w:r w:rsidRPr="00C943F4">
        <w:rPr>
          <w:rFonts w:ascii="Arial" w:hAnsi="Arial" w:cs="Arial"/>
          <w:b/>
          <w:sz w:val="20"/>
          <w:szCs w:val="20"/>
        </w:rPr>
        <w:t>“consideraciones que deberá tener en cuenta para postular a los procesos de selección”</w:t>
      </w:r>
      <w:r w:rsidRPr="00C943F4">
        <w:rPr>
          <w:rFonts w:ascii="Arial" w:hAnsi="Arial" w:cs="Arial"/>
          <w:sz w:val="20"/>
          <w:szCs w:val="20"/>
        </w:rPr>
        <w:t xml:space="preserve"> e “</w:t>
      </w:r>
      <w:r w:rsidRPr="00C943F4">
        <w:rPr>
          <w:rFonts w:ascii="Arial" w:hAnsi="Arial" w:cs="Arial"/>
          <w:b/>
          <w:sz w:val="20"/>
          <w:szCs w:val="20"/>
        </w:rPr>
        <w:t>información e instrucciones para participar en los procesos de selección para la contratación administrativa de servicios (CAS)”</w:t>
      </w:r>
      <w:r w:rsidRPr="00C943F4">
        <w:rPr>
          <w:rFonts w:ascii="Arial" w:hAnsi="Arial" w:cs="Arial"/>
          <w:sz w:val="20"/>
          <w:szCs w:val="20"/>
        </w:rPr>
        <w:t xml:space="preserve">, que se encuentra ubicada en la ruta </w:t>
      </w:r>
      <w:hyperlink r:id="rId5" w:history="1">
        <w:r w:rsidRPr="00C943F4">
          <w:rPr>
            <w:rStyle w:val="Hipervnculo"/>
            <w:rFonts w:ascii="Arial" w:hAnsi="Arial" w:cs="Arial"/>
            <w:sz w:val="20"/>
            <w:szCs w:val="20"/>
          </w:rPr>
          <w:t>http://convocatorias.essalud.gob.pe</w:t>
        </w:r>
      </w:hyperlink>
      <w:r w:rsidRPr="00C943F4">
        <w:rPr>
          <w:rFonts w:ascii="Arial" w:hAnsi="Arial" w:cs="Arial"/>
          <w:sz w:val="20"/>
          <w:szCs w:val="20"/>
        </w:rPr>
        <w:t xml:space="preserve"> </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CRONOGRAMA Y ETAPAS DEL PROCESO</w:t>
      </w:r>
    </w:p>
    <w:p w:rsidR="008E5124" w:rsidRPr="00C943F4" w:rsidRDefault="008E5124" w:rsidP="008E5124">
      <w:pPr>
        <w:pStyle w:val="Sinespaciado"/>
        <w:rPr>
          <w:rFonts w:ascii="Arial" w:hAnsi="Arial" w:cs="Arial"/>
          <w:b/>
          <w:sz w:val="20"/>
          <w:szCs w:val="20"/>
        </w:rPr>
      </w:pPr>
    </w:p>
    <w:p w:rsidR="008E5124" w:rsidRPr="00C943F4" w:rsidRDefault="008E5124" w:rsidP="008E5124">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E5124" w:rsidRPr="00C943F4" w:rsidTr="009E4ED1">
        <w:trPr>
          <w:trHeight w:val="397"/>
        </w:trPr>
        <w:tc>
          <w:tcPr>
            <w:tcW w:w="3544" w:type="dxa"/>
            <w:gridSpan w:val="2"/>
            <w:shd w:val="clear" w:color="auto" w:fill="BFBFBF" w:themeFill="background1" w:themeFillShade="BF"/>
            <w:vAlign w:val="center"/>
          </w:tcPr>
          <w:p w:rsidR="008E5124" w:rsidRPr="00C943F4" w:rsidRDefault="008E5124" w:rsidP="009E4ED1">
            <w:pPr>
              <w:jc w:val="center"/>
              <w:rPr>
                <w:rFonts w:ascii="Arial" w:hAnsi="Arial" w:cs="Arial"/>
                <w:b/>
                <w:sz w:val="18"/>
                <w:szCs w:val="18"/>
                <w:lang w:val="es-MX"/>
              </w:rPr>
            </w:pPr>
            <w:r w:rsidRPr="00C943F4">
              <w:rPr>
                <w:rFonts w:ascii="Arial" w:hAnsi="Arial" w:cs="Arial"/>
                <w:b/>
                <w:sz w:val="18"/>
                <w:szCs w:val="18"/>
                <w:lang w:val="es-MX"/>
              </w:rPr>
              <w:t>ETAPAS DEL PROCESO</w:t>
            </w:r>
          </w:p>
        </w:tc>
        <w:tc>
          <w:tcPr>
            <w:tcW w:w="3260" w:type="dxa"/>
            <w:shd w:val="clear" w:color="auto" w:fill="BFBFBF" w:themeFill="background1" w:themeFillShade="BF"/>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b/>
                <w:sz w:val="18"/>
                <w:szCs w:val="18"/>
                <w:lang w:val="es-MX"/>
              </w:rPr>
              <w:t>FECHA Y HORA</w:t>
            </w:r>
          </w:p>
        </w:tc>
        <w:tc>
          <w:tcPr>
            <w:tcW w:w="1842" w:type="dxa"/>
            <w:shd w:val="clear" w:color="auto" w:fill="BFBFBF" w:themeFill="background1" w:themeFillShade="BF"/>
            <w:vAlign w:val="center"/>
          </w:tcPr>
          <w:p w:rsidR="008E5124" w:rsidRPr="00C943F4" w:rsidRDefault="008E5124" w:rsidP="009E4ED1">
            <w:pPr>
              <w:jc w:val="center"/>
              <w:rPr>
                <w:rFonts w:ascii="Arial" w:hAnsi="Arial" w:cs="Arial"/>
                <w:b/>
                <w:sz w:val="18"/>
                <w:szCs w:val="18"/>
                <w:lang w:val="es-MX"/>
              </w:rPr>
            </w:pPr>
            <w:r w:rsidRPr="00C943F4">
              <w:rPr>
                <w:rFonts w:ascii="Arial" w:hAnsi="Arial" w:cs="Arial"/>
                <w:b/>
                <w:sz w:val="18"/>
                <w:szCs w:val="18"/>
                <w:lang w:val="es-MX"/>
              </w:rPr>
              <w:t>AREA RESPONSABLE</w:t>
            </w:r>
          </w:p>
        </w:tc>
      </w:tr>
      <w:tr w:rsidR="008E5124" w:rsidRPr="00C943F4" w:rsidTr="009E4ED1">
        <w:trPr>
          <w:trHeight w:val="255"/>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1</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 xml:space="preserve">Aprobación de Convocatoria </w:t>
            </w:r>
          </w:p>
        </w:tc>
        <w:tc>
          <w:tcPr>
            <w:tcW w:w="3260" w:type="dxa"/>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 xml:space="preserve">06 </w:t>
            </w:r>
            <w:r w:rsidR="008E5124" w:rsidRPr="00C943F4">
              <w:rPr>
                <w:rFonts w:ascii="Arial" w:hAnsi="Arial" w:cs="Arial"/>
                <w:sz w:val="18"/>
                <w:szCs w:val="18"/>
                <w:lang w:val="es-MX"/>
              </w:rPr>
              <w:t>de diciembre  del 2017</w:t>
            </w:r>
          </w:p>
        </w:tc>
        <w:tc>
          <w:tcPr>
            <w:tcW w:w="1842"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SGGI - GCOP</w:t>
            </w:r>
          </w:p>
        </w:tc>
      </w:tr>
      <w:tr w:rsidR="008E5124" w:rsidRPr="00C943F4" w:rsidTr="009E4ED1">
        <w:trPr>
          <w:trHeight w:val="255"/>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2</w:t>
            </w:r>
          </w:p>
        </w:tc>
        <w:tc>
          <w:tcPr>
            <w:tcW w:w="2977" w:type="dxa"/>
            <w:vAlign w:val="center"/>
          </w:tcPr>
          <w:p w:rsidR="008E5124" w:rsidRPr="00C943F4" w:rsidRDefault="008E5124" w:rsidP="009E4ED1">
            <w:pPr>
              <w:jc w:val="both"/>
              <w:rPr>
                <w:rFonts w:ascii="Arial" w:hAnsi="Arial" w:cs="Arial"/>
                <w:color w:val="000000"/>
                <w:sz w:val="18"/>
                <w:szCs w:val="18"/>
                <w:lang w:val="es-PE" w:eastAsia="es-PE"/>
              </w:rPr>
            </w:pPr>
            <w:r w:rsidRPr="00C943F4">
              <w:rPr>
                <w:rFonts w:ascii="Arial" w:hAnsi="Arial" w:cs="Arial"/>
                <w:color w:val="000000"/>
                <w:sz w:val="18"/>
                <w:szCs w:val="18"/>
                <w:lang w:val="es-PE" w:eastAsia="es-PE"/>
              </w:rPr>
              <w:t>Publicación de la Convocatoria en el Servicio Nacional del Empleo</w:t>
            </w:r>
          </w:p>
        </w:tc>
        <w:tc>
          <w:tcPr>
            <w:tcW w:w="3260" w:type="dxa"/>
            <w:vAlign w:val="center"/>
          </w:tcPr>
          <w:p w:rsidR="008E5124" w:rsidRPr="00C943F4" w:rsidRDefault="008E5124" w:rsidP="009E4ED1">
            <w:pPr>
              <w:jc w:val="center"/>
              <w:rPr>
                <w:rFonts w:ascii="Arial" w:hAnsi="Arial" w:cs="Arial"/>
                <w:color w:val="000000"/>
                <w:sz w:val="18"/>
                <w:szCs w:val="18"/>
                <w:lang w:val="es-PE" w:eastAsia="es-PE"/>
              </w:rPr>
            </w:pPr>
            <w:r w:rsidRPr="00C943F4">
              <w:rPr>
                <w:rFonts w:ascii="Arial" w:hAnsi="Arial" w:cs="Arial"/>
                <w:color w:val="000000"/>
                <w:sz w:val="18"/>
                <w:szCs w:val="18"/>
                <w:lang w:val="es-PE" w:eastAsia="es-PE"/>
              </w:rPr>
              <w:t>10 días anteriores a la convocatoria</w:t>
            </w:r>
          </w:p>
        </w:tc>
        <w:tc>
          <w:tcPr>
            <w:tcW w:w="1842"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SGGI – GCTIC</w:t>
            </w:r>
          </w:p>
        </w:tc>
      </w:tr>
      <w:tr w:rsidR="008E5124" w:rsidRPr="00C943F4" w:rsidTr="009E4ED1">
        <w:trPr>
          <w:trHeight w:val="183"/>
        </w:trPr>
        <w:tc>
          <w:tcPr>
            <w:tcW w:w="3544" w:type="dxa"/>
            <w:gridSpan w:val="2"/>
            <w:shd w:val="clear" w:color="auto" w:fill="BFBFBF" w:themeFill="background1" w:themeFillShade="BF"/>
            <w:vAlign w:val="center"/>
          </w:tcPr>
          <w:p w:rsidR="008E5124" w:rsidRPr="00C943F4" w:rsidRDefault="008E5124" w:rsidP="009E4ED1">
            <w:pPr>
              <w:jc w:val="both"/>
              <w:rPr>
                <w:rFonts w:ascii="Arial" w:hAnsi="Arial" w:cs="Arial"/>
                <w:sz w:val="18"/>
                <w:szCs w:val="18"/>
                <w:lang w:val="es-MX"/>
              </w:rPr>
            </w:pPr>
            <w:r w:rsidRPr="00C943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E5124" w:rsidRPr="00C943F4" w:rsidRDefault="008E5124" w:rsidP="009E4ED1">
            <w:pPr>
              <w:jc w:val="both"/>
              <w:rPr>
                <w:rFonts w:ascii="Arial" w:hAnsi="Arial" w:cs="Arial"/>
                <w:sz w:val="18"/>
                <w:szCs w:val="18"/>
                <w:lang w:val="es-MX"/>
              </w:rPr>
            </w:pPr>
          </w:p>
        </w:tc>
      </w:tr>
      <w:tr w:rsidR="008E5124" w:rsidRPr="00C943F4" w:rsidTr="009E4ED1">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3</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Publicación en la página Web institucional y marquesinas informativas</w:t>
            </w:r>
          </w:p>
        </w:tc>
        <w:tc>
          <w:tcPr>
            <w:tcW w:w="3260" w:type="dxa"/>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 xml:space="preserve">21 </w:t>
            </w:r>
            <w:r w:rsidR="008E5124" w:rsidRPr="00C943F4">
              <w:rPr>
                <w:rFonts w:ascii="Arial" w:hAnsi="Arial" w:cs="Arial"/>
                <w:sz w:val="18"/>
                <w:szCs w:val="18"/>
                <w:lang w:val="es-MX"/>
              </w:rPr>
              <w:t>de diciembre del 2017</w:t>
            </w:r>
          </w:p>
        </w:tc>
        <w:tc>
          <w:tcPr>
            <w:tcW w:w="1842"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SGGI – GCTIC</w:t>
            </w:r>
          </w:p>
        </w:tc>
      </w:tr>
      <w:tr w:rsidR="008E5124" w:rsidRPr="00C943F4" w:rsidTr="009E4ED1">
        <w:trPr>
          <w:trHeight w:val="842"/>
        </w:trPr>
        <w:tc>
          <w:tcPr>
            <w:tcW w:w="567" w:type="dxa"/>
            <w:tcBorders>
              <w:bottom w:val="single" w:sz="4" w:space="0" w:color="auto"/>
            </w:tcBorders>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4</w:t>
            </w:r>
          </w:p>
        </w:tc>
        <w:tc>
          <w:tcPr>
            <w:tcW w:w="2977" w:type="dxa"/>
            <w:tcBorders>
              <w:bottom w:val="single" w:sz="4" w:space="0" w:color="auto"/>
            </w:tcBorders>
            <w:vAlign w:val="center"/>
          </w:tcPr>
          <w:p w:rsidR="008E5124" w:rsidRPr="00C943F4" w:rsidRDefault="008E5124" w:rsidP="009E4ED1">
            <w:pPr>
              <w:jc w:val="both"/>
              <w:rPr>
                <w:rFonts w:ascii="Arial" w:hAnsi="Arial" w:cs="Arial"/>
                <w:sz w:val="18"/>
                <w:szCs w:val="18"/>
              </w:rPr>
            </w:pPr>
            <w:r w:rsidRPr="00C943F4">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27</w:t>
            </w:r>
            <w:r w:rsidR="008E5124" w:rsidRPr="00C943F4">
              <w:rPr>
                <w:rFonts w:ascii="Arial" w:hAnsi="Arial" w:cs="Arial"/>
                <w:sz w:val="18"/>
                <w:szCs w:val="18"/>
                <w:lang w:val="es-MX"/>
              </w:rPr>
              <w:t xml:space="preserve"> de diciembre del 2017 </w:t>
            </w:r>
          </w:p>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de 08:30 a 13:00 horas</w:t>
            </w:r>
            <w:r w:rsidRPr="00C943F4">
              <w:rPr>
                <w:rFonts w:ascii="Arial" w:hAnsi="Arial" w:cs="Arial"/>
                <w:sz w:val="18"/>
                <w:szCs w:val="18"/>
              </w:rPr>
              <w:t xml:space="preserve"> en la Oficina de Administración Documentaria de la Secretaría General de ESSALUD en Av. Arenales Nº1402-Jesús María, Lima</w:t>
            </w:r>
          </w:p>
        </w:tc>
        <w:tc>
          <w:tcPr>
            <w:tcW w:w="1842" w:type="dxa"/>
            <w:tcBorders>
              <w:bottom w:val="single" w:sz="4" w:space="0" w:color="auto"/>
            </w:tcBorders>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SGGI – GCTIC</w:t>
            </w:r>
          </w:p>
        </w:tc>
      </w:tr>
      <w:tr w:rsidR="008E5124" w:rsidRPr="00C943F4" w:rsidTr="009E4ED1">
        <w:trPr>
          <w:trHeight w:val="281"/>
        </w:trPr>
        <w:tc>
          <w:tcPr>
            <w:tcW w:w="3544" w:type="dxa"/>
            <w:gridSpan w:val="2"/>
            <w:tcBorders>
              <w:right w:val="nil"/>
            </w:tcBorders>
            <w:shd w:val="clear" w:color="auto" w:fill="BFBFBF" w:themeFill="background1" w:themeFillShade="BF"/>
            <w:vAlign w:val="center"/>
          </w:tcPr>
          <w:p w:rsidR="008E5124" w:rsidRPr="00C943F4" w:rsidRDefault="008E5124" w:rsidP="009E4ED1">
            <w:pPr>
              <w:jc w:val="both"/>
              <w:rPr>
                <w:rFonts w:ascii="Arial" w:hAnsi="Arial" w:cs="Arial"/>
                <w:sz w:val="18"/>
                <w:szCs w:val="18"/>
                <w:lang w:val="es-MX"/>
              </w:rPr>
            </w:pPr>
            <w:r w:rsidRPr="00C943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E5124" w:rsidRPr="00C943F4" w:rsidRDefault="008E5124" w:rsidP="009E4ED1">
            <w:pPr>
              <w:jc w:val="both"/>
              <w:rPr>
                <w:rFonts w:ascii="Arial" w:hAnsi="Arial" w:cs="Arial"/>
                <w:sz w:val="18"/>
                <w:szCs w:val="18"/>
                <w:lang w:val="es-MX"/>
              </w:rPr>
            </w:pPr>
          </w:p>
        </w:tc>
      </w:tr>
      <w:tr w:rsidR="008E5124" w:rsidRPr="00C943F4" w:rsidTr="009E4ED1">
        <w:trPr>
          <w:trHeight w:val="210"/>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5</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Publicación de resultados de la Evaluación Curricular u Hoja de Vida</w:t>
            </w:r>
          </w:p>
        </w:tc>
        <w:tc>
          <w:tcPr>
            <w:tcW w:w="3260" w:type="dxa"/>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28</w:t>
            </w:r>
            <w:r w:rsidR="008E5124" w:rsidRPr="00C943F4">
              <w:rPr>
                <w:rFonts w:ascii="Arial" w:hAnsi="Arial" w:cs="Arial"/>
                <w:sz w:val="18"/>
                <w:szCs w:val="18"/>
                <w:lang w:val="es-MX"/>
              </w:rPr>
              <w:t xml:space="preserve"> de diciembre del 2017</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a  las 10</w:t>
            </w:r>
            <w:r w:rsidR="008E5124" w:rsidRPr="00C943F4">
              <w:rPr>
                <w:rFonts w:ascii="Arial" w:hAnsi="Arial" w:cs="Arial"/>
                <w:sz w:val="18"/>
                <w:szCs w:val="18"/>
                <w:lang w:val="es-MX"/>
              </w:rPr>
              <w:t xml:space="preserve">:00 horas en las </w:t>
            </w:r>
            <w:r w:rsidR="008E5124" w:rsidRPr="00C943F4">
              <w:rPr>
                <w:rFonts w:ascii="Arial" w:hAnsi="Arial" w:cs="Arial"/>
                <w:color w:val="000000"/>
                <w:sz w:val="18"/>
                <w:szCs w:val="18"/>
                <w:lang w:val="es-PE" w:eastAsia="es-PE"/>
              </w:rPr>
              <w:t xml:space="preserve">marquesinas informativas  de la Sede Central </w:t>
            </w:r>
            <w:r w:rsidR="008E5124" w:rsidRPr="00C943F4">
              <w:rPr>
                <w:rFonts w:ascii="Arial" w:hAnsi="Arial" w:cs="Arial"/>
                <w:sz w:val="18"/>
                <w:szCs w:val="18"/>
                <w:lang w:val="es-MX"/>
              </w:rPr>
              <w:t>y en la página Web Institucional</w:t>
            </w:r>
          </w:p>
        </w:tc>
        <w:tc>
          <w:tcPr>
            <w:tcW w:w="1842" w:type="dxa"/>
            <w:vAlign w:val="center"/>
          </w:tcPr>
          <w:p w:rsidR="008E5124" w:rsidRPr="00C943F4" w:rsidRDefault="008E5124" w:rsidP="009E4ED1">
            <w:pPr>
              <w:jc w:val="center"/>
              <w:rPr>
                <w:rFonts w:ascii="Arial" w:hAnsi="Arial" w:cs="Arial"/>
                <w:color w:val="000000"/>
                <w:sz w:val="18"/>
                <w:szCs w:val="18"/>
                <w:lang w:val="es-PE"/>
              </w:rPr>
            </w:pPr>
            <w:r w:rsidRPr="00C943F4">
              <w:rPr>
                <w:rFonts w:ascii="Arial" w:hAnsi="Arial" w:cs="Arial"/>
                <w:color w:val="000000"/>
                <w:sz w:val="18"/>
                <w:szCs w:val="18"/>
                <w:lang w:val="es-PE"/>
              </w:rPr>
              <w:t>SGGI – GCTIC / GCOP</w:t>
            </w:r>
          </w:p>
        </w:tc>
      </w:tr>
      <w:tr w:rsidR="008E5124" w:rsidRPr="00C943F4" w:rsidTr="009E4ED1">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6</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Evaluación de Conocimientos</w:t>
            </w:r>
          </w:p>
        </w:tc>
        <w:tc>
          <w:tcPr>
            <w:tcW w:w="3260" w:type="dxa"/>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28</w:t>
            </w:r>
            <w:r w:rsidR="008E5124" w:rsidRPr="00C943F4">
              <w:rPr>
                <w:rFonts w:ascii="Arial" w:hAnsi="Arial" w:cs="Arial"/>
                <w:sz w:val="18"/>
                <w:szCs w:val="18"/>
                <w:lang w:val="es-MX"/>
              </w:rPr>
              <w:t xml:space="preserve"> de diciembre del 2017</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 xml:space="preserve"> a las 10:3</w:t>
            </w:r>
            <w:r w:rsidR="008E5124" w:rsidRPr="00C943F4">
              <w:rPr>
                <w:rFonts w:ascii="Arial" w:hAnsi="Arial" w:cs="Arial"/>
                <w:sz w:val="18"/>
                <w:szCs w:val="18"/>
                <w:lang w:val="es-MX"/>
              </w:rPr>
              <w:t>0 horas</w:t>
            </w:r>
          </w:p>
        </w:tc>
        <w:tc>
          <w:tcPr>
            <w:tcW w:w="1842" w:type="dxa"/>
            <w:vAlign w:val="center"/>
          </w:tcPr>
          <w:p w:rsidR="008E5124" w:rsidRPr="00C943F4" w:rsidRDefault="008E5124" w:rsidP="009E4ED1">
            <w:pPr>
              <w:jc w:val="center"/>
              <w:rPr>
                <w:rFonts w:ascii="Arial" w:hAnsi="Arial" w:cs="Arial"/>
                <w:sz w:val="18"/>
                <w:szCs w:val="18"/>
              </w:rPr>
            </w:pPr>
            <w:r w:rsidRPr="00C943F4">
              <w:rPr>
                <w:rFonts w:ascii="Arial" w:hAnsi="Arial" w:cs="Arial"/>
                <w:color w:val="000000"/>
                <w:sz w:val="18"/>
                <w:szCs w:val="18"/>
                <w:lang w:val="es-PE"/>
              </w:rPr>
              <w:t>SGGI - GCOP</w:t>
            </w:r>
          </w:p>
        </w:tc>
      </w:tr>
      <w:tr w:rsidR="008E5124" w:rsidRPr="00C943F4" w:rsidTr="009E4ED1">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7</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Publicación de resultados de la Evaluación de Conocimientos</w:t>
            </w:r>
          </w:p>
        </w:tc>
        <w:tc>
          <w:tcPr>
            <w:tcW w:w="3260"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2</w:t>
            </w:r>
            <w:r w:rsidR="00604399" w:rsidRPr="00C943F4">
              <w:rPr>
                <w:rFonts w:ascii="Arial" w:hAnsi="Arial" w:cs="Arial"/>
                <w:sz w:val="18"/>
                <w:szCs w:val="18"/>
                <w:lang w:val="es-MX"/>
              </w:rPr>
              <w:t>8</w:t>
            </w:r>
            <w:r w:rsidRPr="00C943F4">
              <w:rPr>
                <w:rFonts w:ascii="Arial" w:hAnsi="Arial" w:cs="Arial"/>
                <w:sz w:val="18"/>
                <w:szCs w:val="18"/>
                <w:lang w:val="es-MX"/>
              </w:rPr>
              <w:t xml:space="preserve"> de diciembre del 2017 </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a las 12</w:t>
            </w:r>
            <w:r w:rsidR="008E5124" w:rsidRPr="00C943F4">
              <w:rPr>
                <w:rFonts w:ascii="Arial" w:hAnsi="Arial" w:cs="Arial"/>
                <w:sz w:val="18"/>
                <w:szCs w:val="18"/>
                <w:lang w:val="es-MX"/>
              </w:rPr>
              <w:t xml:space="preserve">:00 horas en las </w:t>
            </w:r>
            <w:r w:rsidR="008E5124" w:rsidRPr="00C943F4">
              <w:rPr>
                <w:rFonts w:ascii="Arial" w:hAnsi="Arial" w:cs="Arial"/>
                <w:color w:val="000000"/>
                <w:sz w:val="18"/>
                <w:szCs w:val="18"/>
                <w:lang w:val="es-PE" w:eastAsia="es-PE"/>
              </w:rPr>
              <w:t xml:space="preserve">marquesinas informativas  de la Sede Central </w:t>
            </w:r>
            <w:r w:rsidR="008E5124" w:rsidRPr="00C943F4">
              <w:rPr>
                <w:rFonts w:ascii="Arial" w:hAnsi="Arial" w:cs="Arial"/>
                <w:sz w:val="18"/>
                <w:szCs w:val="18"/>
                <w:lang w:val="es-MX"/>
              </w:rPr>
              <w:t>y en la página Web Institucional</w:t>
            </w:r>
          </w:p>
        </w:tc>
        <w:tc>
          <w:tcPr>
            <w:tcW w:w="1842" w:type="dxa"/>
            <w:vAlign w:val="center"/>
          </w:tcPr>
          <w:p w:rsidR="008E5124" w:rsidRPr="00C943F4" w:rsidRDefault="008E5124" w:rsidP="009E4ED1">
            <w:pPr>
              <w:jc w:val="center"/>
              <w:rPr>
                <w:rFonts w:ascii="Arial" w:hAnsi="Arial" w:cs="Arial"/>
                <w:sz w:val="18"/>
                <w:szCs w:val="18"/>
              </w:rPr>
            </w:pPr>
            <w:r w:rsidRPr="00C943F4">
              <w:rPr>
                <w:rFonts w:ascii="Arial" w:hAnsi="Arial" w:cs="Arial"/>
                <w:color w:val="000000"/>
                <w:sz w:val="18"/>
                <w:szCs w:val="18"/>
                <w:lang w:val="es-PE"/>
              </w:rPr>
              <w:t>SGGI – GCTIC / GCOP</w:t>
            </w:r>
          </w:p>
        </w:tc>
      </w:tr>
      <w:tr w:rsidR="008E5124" w:rsidRPr="00C943F4" w:rsidTr="009E4ED1">
        <w:trPr>
          <w:trHeight w:val="539"/>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8</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Evaluación Psicológica</w:t>
            </w:r>
          </w:p>
        </w:tc>
        <w:tc>
          <w:tcPr>
            <w:tcW w:w="3260" w:type="dxa"/>
            <w:vAlign w:val="center"/>
          </w:tcPr>
          <w:p w:rsidR="008E5124" w:rsidRPr="00C943F4" w:rsidRDefault="00604399" w:rsidP="009E4ED1">
            <w:pPr>
              <w:jc w:val="center"/>
              <w:rPr>
                <w:rFonts w:ascii="Arial" w:hAnsi="Arial" w:cs="Arial"/>
                <w:sz w:val="18"/>
                <w:szCs w:val="18"/>
                <w:lang w:val="es-MX"/>
              </w:rPr>
            </w:pPr>
            <w:r w:rsidRPr="00C943F4">
              <w:rPr>
                <w:rFonts w:ascii="Arial" w:hAnsi="Arial" w:cs="Arial"/>
                <w:sz w:val="18"/>
                <w:szCs w:val="18"/>
                <w:lang w:val="es-MX"/>
              </w:rPr>
              <w:t>2</w:t>
            </w:r>
            <w:r w:rsidR="00D91F8F">
              <w:rPr>
                <w:rFonts w:ascii="Arial" w:hAnsi="Arial" w:cs="Arial"/>
                <w:sz w:val="18"/>
                <w:szCs w:val="18"/>
                <w:lang w:val="es-MX"/>
              </w:rPr>
              <w:t>8</w:t>
            </w:r>
            <w:r w:rsidR="008E5124" w:rsidRPr="00C943F4">
              <w:rPr>
                <w:rFonts w:ascii="Arial" w:hAnsi="Arial" w:cs="Arial"/>
                <w:sz w:val="18"/>
                <w:szCs w:val="18"/>
                <w:lang w:val="es-MX"/>
              </w:rPr>
              <w:t xml:space="preserve"> de diciembre del 2017 </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a las 14:3</w:t>
            </w:r>
            <w:r w:rsidR="008E5124" w:rsidRPr="00C943F4">
              <w:rPr>
                <w:rFonts w:ascii="Arial" w:hAnsi="Arial" w:cs="Arial"/>
                <w:sz w:val="18"/>
                <w:szCs w:val="18"/>
                <w:lang w:val="es-MX"/>
              </w:rPr>
              <w:t>0 horas</w:t>
            </w:r>
          </w:p>
        </w:tc>
        <w:tc>
          <w:tcPr>
            <w:tcW w:w="1842" w:type="dxa"/>
            <w:vAlign w:val="center"/>
          </w:tcPr>
          <w:p w:rsidR="008E5124" w:rsidRPr="00C943F4" w:rsidRDefault="008E5124" w:rsidP="009E4ED1">
            <w:pPr>
              <w:jc w:val="center"/>
              <w:rPr>
                <w:rFonts w:ascii="Arial" w:hAnsi="Arial" w:cs="Arial"/>
                <w:sz w:val="18"/>
                <w:szCs w:val="18"/>
              </w:rPr>
            </w:pPr>
            <w:r w:rsidRPr="00C943F4">
              <w:rPr>
                <w:rFonts w:ascii="Arial" w:hAnsi="Arial" w:cs="Arial"/>
                <w:color w:val="000000"/>
                <w:sz w:val="18"/>
                <w:szCs w:val="18"/>
                <w:lang w:val="es-PE"/>
              </w:rPr>
              <w:t xml:space="preserve">SGGI </w:t>
            </w:r>
          </w:p>
        </w:tc>
      </w:tr>
      <w:tr w:rsidR="008E5124" w:rsidRPr="00C943F4" w:rsidTr="009E4ED1">
        <w:trPr>
          <w:trHeight w:val="210"/>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9</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Evaluación Personal</w:t>
            </w:r>
          </w:p>
        </w:tc>
        <w:tc>
          <w:tcPr>
            <w:tcW w:w="3260" w:type="dxa"/>
            <w:vAlign w:val="center"/>
          </w:tcPr>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28</w:t>
            </w:r>
            <w:r w:rsidR="008E5124" w:rsidRPr="00C943F4">
              <w:rPr>
                <w:rFonts w:ascii="Arial" w:hAnsi="Arial" w:cs="Arial"/>
                <w:sz w:val="18"/>
                <w:szCs w:val="18"/>
                <w:lang w:val="es-MX"/>
              </w:rPr>
              <w:t xml:space="preserve"> de diciembre del 2017 </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a las 15</w:t>
            </w:r>
            <w:r w:rsidR="008E5124" w:rsidRPr="00C943F4">
              <w:rPr>
                <w:rFonts w:ascii="Arial" w:hAnsi="Arial" w:cs="Arial"/>
                <w:sz w:val="18"/>
                <w:szCs w:val="18"/>
                <w:lang w:val="es-MX"/>
              </w:rPr>
              <w:t>:00 horas</w:t>
            </w:r>
          </w:p>
        </w:tc>
        <w:tc>
          <w:tcPr>
            <w:tcW w:w="1842" w:type="dxa"/>
            <w:vAlign w:val="center"/>
          </w:tcPr>
          <w:p w:rsidR="008E5124" w:rsidRPr="00C943F4" w:rsidRDefault="008E5124" w:rsidP="009E4ED1">
            <w:pPr>
              <w:jc w:val="center"/>
              <w:rPr>
                <w:rFonts w:ascii="Arial" w:hAnsi="Arial" w:cs="Arial"/>
                <w:sz w:val="18"/>
                <w:szCs w:val="18"/>
              </w:rPr>
            </w:pPr>
            <w:r w:rsidRPr="00C943F4">
              <w:rPr>
                <w:rFonts w:ascii="Arial" w:hAnsi="Arial" w:cs="Arial"/>
                <w:color w:val="000000"/>
                <w:sz w:val="18"/>
                <w:szCs w:val="18"/>
                <w:lang w:val="es-PE"/>
              </w:rPr>
              <w:t>SGGI – GCOP</w:t>
            </w:r>
          </w:p>
        </w:tc>
      </w:tr>
      <w:tr w:rsidR="008E5124" w:rsidRPr="00C943F4" w:rsidTr="009E4ED1">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10</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Publicación de resultados de la Evaluación Personal</w:t>
            </w:r>
          </w:p>
        </w:tc>
        <w:tc>
          <w:tcPr>
            <w:tcW w:w="3260" w:type="dxa"/>
            <w:vMerge w:val="restart"/>
            <w:vAlign w:val="center"/>
          </w:tcPr>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28</w:t>
            </w:r>
            <w:r w:rsidR="008E5124" w:rsidRPr="00C943F4">
              <w:rPr>
                <w:rFonts w:ascii="Arial" w:hAnsi="Arial" w:cs="Arial"/>
                <w:sz w:val="18"/>
                <w:szCs w:val="18"/>
                <w:lang w:val="es-MX"/>
              </w:rPr>
              <w:t xml:space="preserve"> de diciembre del 2017</w:t>
            </w:r>
          </w:p>
          <w:p w:rsidR="008E5124" w:rsidRPr="00C943F4" w:rsidRDefault="00D91F8F" w:rsidP="009E4ED1">
            <w:pPr>
              <w:jc w:val="center"/>
              <w:rPr>
                <w:rFonts w:ascii="Arial" w:hAnsi="Arial" w:cs="Arial"/>
                <w:sz w:val="18"/>
                <w:szCs w:val="18"/>
                <w:lang w:val="es-MX"/>
              </w:rPr>
            </w:pPr>
            <w:r>
              <w:rPr>
                <w:rFonts w:ascii="Arial" w:hAnsi="Arial" w:cs="Arial"/>
                <w:sz w:val="18"/>
                <w:szCs w:val="18"/>
                <w:lang w:val="es-MX"/>
              </w:rPr>
              <w:t xml:space="preserve"> a las 16</w:t>
            </w:r>
            <w:r w:rsidR="008E5124" w:rsidRPr="00C943F4">
              <w:rPr>
                <w:rFonts w:ascii="Arial" w:hAnsi="Arial" w:cs="Arial"/>
                <w:sz w:val="18"/>
                <w:szCs w:val="18"/>
                <w:lang w:val="es-MX"/>
              </w:rPr>
              <w:t xml:space="preserve">:00 horas en las </w:t>
            </w:r>
            <w:r w:rsidR="008E5124" w:rsidRPr="00C943F4">
              <w:rPr>
                <w:rFonts w:ascii="Arial" w:hAnsi="Arial" w:cs="Arial"/>
                <w:color w:val="000000"/>
                <w:sz w:val="18"/>
                <w:szCs w:val="18"/>
                <w:lang w:val="es-PE" w:eastAsia="es-PE"/>
              </w:rPr>
              <w:t xml:space="preserve">marquesinas informativas  de la Sede Central </w:t>
            </w:r>
            <w:r w:rsidR="008E5124" w:rsidRPr="00C943F4">
              <w:rPr>
                <w:rFonts w:ascii="Arial" w:hAnsi="Arial" w:cs="Arial"/>
                <w:sz w:val="18"/>
                <w:szCs w:val="18"/>
                <w:lang w:val="es-MX"/>
              </w:rPr>
              <w:t>y en la página Web Institucional</w:t>
            </w:r>
          </w:p>
        </w:tc>
        <w:tc>
          <w:tcPr>
            <w:tcW w:w="1842" w:type="dxa"/>
            <w:vMerge w:val="restart"/>
            <w:vAlign w:val="center"/>
          </w:tcPr>
          <w:p w:rsidR="008E5124" w:rsidRPr="00C943F4" w:rsidRDefault="008E5124" w:rsidP="009E4ED1">
            <w:pPr>
              <w:jc w:val="center"/>
              <w:rPr>
                <w:rFonts w:ascii="Arial" w:hAnsi="Arial" w:cs="Arial"/>
                <w:sz w:val="18"/>
                <w:szCs w:val="18"/>
              </w:rPr>
            </w:pPr>
            <w:r w:rsidRPr="00C943F4">
              <w:rPr>
                <w:rFonts w:ascii="Arial" w:hAnsi="Arial" w:cs="Arial"/>
                <w:color w:val="000000"/>
                <w:sz w:val="18"/>
                <w:szCs w:val="18"/>
                <w:lang w:val="es-PE"/>
              </w:rPr>
              <w:t>SGGI – GCTIC / GCOP</w:t>
            </w:r>
          </w:p>
        </w:tc>
      </w:tr>
      <w:tr w:rsidR="008E5124" w:rsidRPr="00C943F4" w:rsidTr="009E4ED1">
        <w:trPr>
          <w:trHeight w:val="503"/>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11</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Publicación del Resultado Final</w:t>
            </w:r>
          </w:p>
        </w:tc>
        <w:tc>
          <w:tcPr>
            <w:tcW w:w="3260" w:type="dxa"/>
            <w:vMerge/>
            <w:vAlign w:val="center"/>
          </w:tcPr>
          <w:p w:rsidR="008E5124" w:rsidRPr="00C943F4" w:rsidRDefault="008E5124" w:rsidP="009E4ED1">
            <w:pPr>
              <w:jc w:val="center"/>
              <w:rPr>
                <w:rFonts w:ascii="Arial" w:hAnsi="Arial" w:cs="Arial"/>
                <w:sz w:val="18"/>
                <w:szCs w:val="18"/>
                <w:lang w:val="es-MX"/>
              </w:rPr>
            </w:pPr>
          </w:p>
        </w:tc>
        <w:tc>
          <w:tcPr>
            <w:tcW w:w="1842" w:type="dxa"/>
            <w:vMerge/>
            <w:vAlign w:val="center"/>
          </w:tcPr>
          <w:p w:rsidR="008E5124" w:rsidRPr="00C943F4" w:rsidRDefault="008E5124" w:rsidP="009E4ED1">
            <w:pPr>
              <w:jc w:val="center"/>
              <w:rPr>
                <w:rFonts w:ascii="Arial" w:hAnsi="Arial" w:cs="Arial"/>
                <w:sz w:val="18"/>
                <w:szCs w:val="18"/>
                <w:lang w:val="es-MX"/>
              </w:rPr>
            </w:pPr>
          </w:p>
        </w:tc>
      </w:tr>
      <w:tr w:rsidR="008E5124" w:rsidRPr="00C943F4" w:rsidTr="009E4ED1">
        <w:trPr>
          <w:trHeight w:val="288"/>
        </w:trPr>
        <w:tc>
          <w:tcPr>
            <w:tcW w:w="8646" w:type="dxa"/>
            <w:gridSpan w:val="4"/>
            <w:shd w:val="clear" w:color="auto" w:fill="BFBFBF" w:themeFill="background1" w:themeFillShade="BF"/>
            <w:vAlign w:val="center"/>
          </w:tcPr>
          <w:p w:rsidR="008E5124" w:rsidRPr="00C943F4" w:rsidRDefault="008E5124" w:rsidP="009E4ED1">
            <w:pPr>
              <w:rPr>
                <w:rFonts w:ascii="Arial" w:hAnsi="Arial" w:cs="Arial"/>
                <w:b/>
                <w:sz w:val="18"/>
                <w:szCs w:val="18"/>
                <w:lang w:val="es-MX"/>
              </w:rPr>
            </w:pPr>
            <w:r w:rsidRPr="00C943F4">
              <w:rPr>
                <w:rFonts w:ascii="Arial" w:hAnsi="Arial" w:cs="Arial"/>
                <w:b/>
                <w:sz w:val="18"/>
                <w:szCs w:val="18"/>
                <w:lang w:val="es-MX"/>
              </w:rPr>
              <w:t>SUSCRIPCIÓN Y REGISTRO DEL CONTRATO</w:t>
            </w:r>
          </w:p>
        </w:tc>
      </w:tr>
      <w:tr w:rsidR="008E5124" w:rsidRPr="00C943F4" w:rsidTr="009E4ED1">
        <w:trPr>
          <w:trHeight w:val="139"/>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12</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Suscripción del Contrato</w:t>
            </w:r>
          </w:p>
        </w:tc>
        <w:tc>
          <w:tcPr>
            <w:tcW w:w="3260"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 xml:space="preserve">29 de diciembre del 2017 </w:t>
            </w:r>
          </w:p>
        </w:tc>
        <w:tc>
          <w:tcPr>
            <w:tcW w:w="1842"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SGGP</w:t>
            </w:r>
          </w:p>
        </w:tc>
      </w:tr>
      <w:tr w:rsidR="008E5124" w:rsidRPr="00C943F4" w:rsidTr="009E4ED1">
        <w:trPr>
          <w:trHeight w:val="64"/>
        </w:trPr>
        <w:tc>
          <w:tcPr>
            <w:tcW w:w="567" w:type="dxa"/>
            <w:vAlign w:val="center"/>
          </w:tcPr>
          <w:p w:rsidR="008E5124" w:rsidRPr="00C943F4" w:rsidRDefault="008E5124" w:rsidP="009E4ED1">
            <w:pPr>
              <w:jc w:val="center"/>
              <w:rPr>
                <w:rFonts w:ascii="Arial" w:hAnsi="Arial" w:cs="Arial"/>
                <w:sz w:val="18"/>
                <w:szCs w:val="18"/>
                <w:lang w:val="es-MX"/>
              </w:rPr>
            </w:pPr>
            <w:r w:rsidRPr="00C943F4">
              <w:rPr>
                <w:rFonts w:ascii="Arial" w:hAnsi="Arial" w:cs="Arial"/>
                <w:sz w:val="18"/>
                <w:szCs w:val="18"/>
                <w:lang w:val="es-MX"/>
              </w:rPr>
              <w:t>13</w:t>
            </w:r>
          </w:p>
        </w:tc>
        <w:tc>
          <w:tcPr>
            <w:tcW w:w="2977" w:type="dxa"/>
            <w:vAlign w:val="center"/>
          </w:tcPr>
          <w:p w:rsidR="008E5124" w:rsidRPr="00C943F4" w:rsidRDefault="008E5124" w:rsidP="009E4ED1">
            <w:pPr>
              <w:jc w:val="both"/>
              <w:rPr>
                <w:rFonts w:ascii="Arial" w:hAnsi="Arial" w:cs="Arial"/>
                <w:sz w:val="18"/>
                <w:szCs w:val="18"/>
                <w:lang w:val="es-MX"/>
              </w:rPr>
            </w:pPr>
            <w:r w:rsidRPr="00C943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E5124" w:rsidRPr="00C943F4" w:rsidRDefault="008E5124" w:rsidP="009E4ED1">
            <w:pPr>
              <w:jc w:val="both"/>
              <w:rPr>
                <w:rFonts w:ascii="Arial" w:hAnsi="Arial" w:cs="Arial"/>
                <w:sz w:val="18"/>
                <w:szCs w:val="18"/>
                <w:lang w:val="es-MX"/>
              </w:rPr>
            </w:pPr>
          </w:p>
        </w:tc>
      </w:tr>
    </w:tbl>
    <w:p w:rsidR="008E5124" w:rsidRPr="00C943F4" w:rsidRDefault="008E5124" w:rsidP="008E5124">
      <w:pPr>
        <w:pStyle w:val="Prrafodelista3"/>
        <w:tabs>
          <w:tab w:val="left" w:pos="993"/>
        </w:tabs>
        <w:suppressAutoHyphens w:val="0"/>
        <w:ind w:left="1276"/>
        <w:jc w:val="both"/>
        <w:rPr>
          <w:rFonts w:ascii="Arial" w:hAnsi="Arial" w:cs="Arial"/>
          <w:sz w:val="16"/>
          <w:szCs w:val="16"/>
        </w:rPr>
      </w:pPr>
    </w:p>
    <w:p w:rsidR="008E5124" w:rsidRPr="00C943F4" w:rsidRDefault="008E5124" w:rsidP="008E5124">
      <w:pPr>
        <w:pStyle w:val="Prrafodelista3"/>
        <w:tabs>
          <w:tab w:val="left" w:pos="993"/>
        </w:tabs>
        <w:suppressAutoHyphens w:val="0"/>
        <w:ind w:left="1276"/>
        <w:jc w:val="both"/>
        <w:rPr>
          <w:rFonts w:ascii="Arial" w:hAnsi="Arial" w:cs="Arial"/>
          <w:sz w:val="16"/>
          <w:szCs w:val="16"/>
        </w:rPr>
      </w:pPr>
    </w:p>
    <w:p w:rsidR="008E5124" w:rsidRPr="00C943F4" w:rsidRDefault="008E5124" w:rsidP="008E5124">
      <w:pPr>
        <w:pStyle w:val="Prrafodelista3"/>
        <w:numPr>
          <w:ilvl w:val="0"/>
          <w:numId w:val="11"/>
        </w:numPr>
        <w:tabs>
          <w:tab w:val="left" w:pos="993"/>
        </w:tabs>
        <w:suppressAutoHyphens w:val="0"/>
        <w:ind w:left="1276" w:hanging="709"/>
        <w:jc w:val="both"/>
        <w:rPr>
          <w:rFonts w:ascii="Arial" w:hAnsi="Arial" w:cs="Arial"/>
          <w:sz w:val="16"/>
          <w:szCs w:val="16"/>
        </w:rPr>
      </w:pPr>
      <w:r w:rsidRPr="00C943F4">
        <w:rPr>
          <w:rFonts w:ascii="Arial" w:hAnsi="Arial" w:cs="Arial"/>
          <w:sz w:val="16"/>
          <w:szCs w:val="16"/>
        </w:rPr>
        <w:t>El Cronograma adjunto es tentativo, sujeto a variaciones que se darán a conocer oportunamente.</w:t>
      </w:r>
    </w:p>
    <w:p w:rsidR="008E5124" w:rsidRPr="00C943F4" w:rsidRDefault="008E5124" w:rsidP="008E5124">
      <w:pPr>
        <w:pStyle w:val="Prrafodelista3"/>
        <w:numPr>
          <w:ilvl w:val="0"/>
          <w:numId w:val="11"/>
        </w:numPr>
        <w:tabs>
          <w:tab w:val="left" w:pos="993"/>
        </w:tabs>
        <w:suppressAutoHyphens w:val="0"/>
        <w:ind w:left="1276" w:hanging="709"/>
        <w:jc w:val="both"/>
        <w:rPr>
          <w:rFonts w:ascii="Arial" w:hAnsi="Arial" w:cs="Arial"/>
          <w:sz w:val="16"/>
          <w:szCs w:val="16"/>
        </w:rPr>
      </w:pPr>
      <w:r w:rsidRPr="00C943F4">
        <w:rPr>
          <w:rFonts w:ascii="Arial" w:hAnsi="Arial" w:cs="Arial"/>
          <w:sz w:val="16"/>
          <w:szCs w:val="16"/>
        </w:rPr>
        <w:t xml:space="preserve">SGGI – Sub Gerencia de Gestión de la Incorporación – GCGP – Sede Central de </w:t>
      </w:r>
      <w:proofErr w:type="spellStart"/>
      <w:r w:rsidRPr="00C943F4">
        <w:rPr>
          <w:rFonts w:ascii="Arial" w:hAnsi="Arial" w:cs="Arial"/>
          <w:sz w:val="16"/>
          <w:szCs w:val="16"/>
        </w:rPr>
        <w:t>EsSalud</w:t>
      </w:r>
      <w:proofErr w:type="spellEnd"/>
      <w:r w:rsidRPr="00C943F4">
        <w:rPr>
          <w:rFonts w:ascii="Arial" w:hAnsi="Arial" w:cs="Arial"/>
          <w:sz w:val="16"/>
          <w:szCs w:val="16"/>
        </w:rPr>
        <w:t>.</w:t>
      </w:r>
    </w:p>
    <w:p w:rsidR="008E5124" w:rsidRPr="00C943F4" w:rsidRDefault="008E5124" w:rsidP="008E5124">
      <w:pPr>
        <w:pStyle w:val="Prrafodelista"/>
        <w:numPr>
          <w:ilvl w:val="0"/>
          <w:numId w:val="11"/>
        </w:numPr>
        <w:tabs>
          <w:tab w:val="left" w:pos="851"/>
        </w:tabs>
        <w:suppressAutoHyphens w:val="0"/>
        <w:ind w:left="1276" w:hanging="709"/>
        <w:jc w:val="both"/>
        <w:rPr>
          <w:rFonts w:ascii="Arial" w:hAnsi="Arial" w:cs="Arial"/>
          <w:sz w:val="16"/>
          <w:szCs w:val="16"/>
        </w:rPr>
      </w:pPr>
      <w:r w:rsidRPr="00C943F4">
        <w:rPr>
          <w:rFonts w:ascii="Arial" w:hAnsi="Arial" w:cs="Arial"/>
          <w:b/>
          <w:sz w:val="16"/>
          <w:szCs w:val="16"/>
        </w:rPr>
        <w:t xml:space="preserve">   </w:t>
      </w:r>
      <w:r w:rsidRPr="00C943F4">
        <w:rPr>
          <w:rFonts w:ascii="Arial" w:hAnsi="Arial" w:cs="Arial"/>
          <w:sz w:val="16"/>
          <w:szCs w:val="16"/>
        </w:rPr>
        <w:t>GOF</w:t>
      </w:r>
      <w:r w:rsidRPr="00C943F4">
        <w:rPr>
          <w:rFonts w:ascii="Arial" w:hAnsi="Arial" w:cs="Arial"/>
          <w:sz w:val="16"/>
          <w:szCs w:val="16"/>
          <w:lang w:val="es-MX"/>
        </w:rPr>
        <w:t xml:space="preserve"> – Gerencia de Oferta Flexible</w:t>
      </w:r>
    </w:p>
    <w:p w:rsidR="008E5124" w:rsidRPr="00C943F4" w:rsidRDefault="008E5124" w:rsidP="008E5124">
      <w:pPr>
        <w:pStyle w:val="Prrafodelista3"/>
        <w:numPr>
          <w:ilvl w:val="0"/>
          <w:numId w:val="11"/>
        </w:numPr>
        <w:tabs>
          <w:tab w:val="left" w:pos="993"/>
        </w:tabs>
        <w:suppressAutoHyphens w:val="0"/>
        <w:ind w:left="1276" w:hanging="709"/>
        <w:jc w:val="both"/>
        <w:rPr>
          <w:rFonts w:ascii="Arial" w:hAnsi="Arial" w:cs="Arial"/>
          <w:sz w:val="16"/>
          <w:szCs w:val="16"/>
        </w:rPr>
      </w:pPr>
      <w:r w:rsidRPr="00C943F4">
        <w:rPr>
          <w:rFonts w:ascii="Arial" w:hAnsi="Arial" w:cs="Arial"/>
          <w:sz w:val="16"/>
          <w:szCs w:val="16"/>
        </w:rPr>
        <w:t>GCTIC – Gerencia Central de Tecnologías de Información y Comunicaciones.</w:t>
      </w:r>
    </w:p>
    <w:p w:rsidR="008E5124" w:rsidRPr="00C943F4" w:rsidRDefault="008E5124" w:rsidP="008E5124">
      <w:pPr>
        <w:pStyle w:val="Prrafodelista3"/>
        <w:numPr>
          <w:ilvl w:val="0"/>
          <w:numId w:val="11"/>
        </w:numPr>
        <w:tabs>
          <w:tab w:val="left" w:pos="993"/>
        </w:tabs>
        <w:suppressAutoHyphens w:val="0"/>
        <w:ind w:left="1276" w:hanging="709"/>
        <w:jc w:val="both"/>
        <w:rPr>
          <w:rFonts w:ascii="Arial" w:hAnsi="Arial" w:cs="Arial"/>
          <w:sz w:val="16"/>
          <w:szCs w:val="16"/>
        </w:rPr>
      </w:pPr>
      <w:r w:rsidRPr="00C943F4">
        <w:rPr>
          <w:rFonts w:ascii="Arial" w:hAnsi="Arial" w:cs="Arial"/>
          <w:sz w:val="16"/>
          <w:szCs w:val="16"/>
        </w:rPr>
        <w:t>OAD – Oficina de Administración Documentaria.</w:t>
      </w:r>
    </w:p>
    <w:p w:rsidR="008E5124" w:rsidRPr="00C943F4" w:rsidRDefault="008E5124" w:rsidP="008E5124">
      <w:pPr>
        <w:pStyle w:val="Prrafodelista3"/>
        <w:numPr>
          <w:ilvl w:val="0"/>
          <w:numId w:val="11"/>
        </w:numPr>
        <w:tabs>
          <w:tab w:val="left" w:pos="1064"/>
        </w:tabs>
        <w:suppressAutoHyphens w:val="0"/>
        <w:ind w:left="993" w:hanging="426"/>
        <w:jc w:val="both"/>
        <w:rPr>
          <w:rFonts w:ascii="Arial" w:hAnsi="Arial" w:cs="Arial"/>
          <w:sz w:val="16"/>
          <w:szCs w:val="16"/>
        </w:rPr>
      </w:pPr>
      <w:r w:rsidRPr="00C943F4">
        <w:rPr>
          <w:rFonts w:ascii="Arial" w:hAnsi="Arial" w:cs="Arial"/>
          <w:sz w:val="16"/>
          <w:szCs w:val="16"/>
        </w:rPr>
        <w:t>Se precisa que deberá inscribirse en una sola opción en el sistema SISEP.</w:t>
      </w:r>
    </w:p>
    <w:p w:rsidR="008E5124" w:rsidRPr="00C943F4" w:rsidRDefault="008E5124" w:rsidP="008E5124">
      <w:pPr>
        <w:pStyle w:val="Prrafodelista3"/>
        <w:numPr>
          <w:ilvl w:val="0"/>
          <w:numId w:val="11"/>
        </w:numPr>
        <w:tabs>
          <w:tab w:val="left" w:pos="840"/>
        </w:tabs>
        <w:suppressAutoHyphens w:val="0"/>
        <w:ind w:left="993" w:hanging="426"/>
        <w:jc w:val="both"/>
        <w:rPr>
          <w:rFonts w:ascii="Arial" w:hAnsi="Arial" w:cs="Arial"/>
          <w:sz w:val="16"/>
          <w:szCs w:val="16"/>
        </w:rPr>
      </w:pPr>
      <w:r w:rsidRPr="00C943F4">
        <w:rPr>
          <w:rFonts w:ascii="Arial" w:hAnsi="Arial" w:cs="Arial"/>
          <w:sz w:val="16"/>
          <w:szCs w:val="16"/>
        </w:rPr>
        <w:t>Cabe indicar que el resultado corresponde a una Pre Calificación sujeta a la posterior verificación de los datos ingresados y de la documentación conexa solicitada.</w:t>
      </w:r>
    </w:p>
    <w:p w:rsidR="008E5124" w:rsidRPr="00C943F4" w:rsidRDefault="008E5124" w:rsidP="008E5124">
      <w:pPr>
        <w:pStyle w:val="Sinespaciado"/>
        <w:tabs>
          <w:tab w:val="left" w:pos="426"/>
        </w:tabs>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DE LA ETAPA DE EVALUACIÓN</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5"/>
        </w:numPr>
        <w:ind w:left="709" w:hanging="283"/>
        <w:jc w:val="both"/>
        <w:rPr>
          <w:rFonts w:ascii="Arial" w:hAnsi="Arial" w:cs="Arial"/>
          <w:sz w:val="20"/>
          <w:szCs w:val="20"/>
        </w:rPr>
      </w:pPr>
      <w:r w:rsidRPr="00C943F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E5124" w:rsidRPr="00C943F4" w:rsidRDefault="008E5124" w:rsidP="008E5124">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04399" w:rsidRPr="00C943F4" w:rsidTr="009E4ED1">
        <w:tc>
          <w:tcPr>
            <w:tcW w:w="5103" w:type="dxa"/>
            <w:gridSpan w:val="2"/>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PUNTAJE MÁXIMO</w:t>
            </w:r>
          </w:p>
        </w:tc>
      </w:tr>
      <w:tr w:rsidR="00604399" w:rsidRPr="00C943F4" w:rsidTr="009E4ED1">
        <w:tc>
          <w:tcPr>
            <w:tcW w:w="5103" w:type="dxa"/>
            <w:gridSpan w:val="2"/>
          </w:tcPr>
          <w:p w:rsidR="00604399" w:rsidRPr="00C943F4" w:rsidRDefault="00604399" w:rsidP="009E4ED1">
            <w:pPr>
              <w:jc w:val="both"/>
              <w:rPr>
                <w:rFonts w:ascii="Arial" w:hAnsi="Arial" w:cs="Arial"/>
                <w:b/>
                <w:sz w:val="18"/>
                <w:szCs w:val="18"/>
              </w:rPr>
            </w:pPr>
            <w:r w:rsidRPr="00C943F4">
              <w:rPr>
                <w:rFonts w:ascii="Arial" w:hAnsi="Arial" w:cs="Arial"/>
                <w:b/>
                <w:sz w:val="18"/>
                <w:szCs w:val="18"/>
              </w:rPr>
              <w:t>EVALUACIÓN DE CONOCIMIENTOS</w:t>
            </w:r>
          </w:p>
        </w:tc>
        <w:tc>
          <w:tcPr>
            <w:tcW w:w="900" w:type="dxa"/>
            <w:shd w:val="clear" w:color="auto" w:fill="auto"/>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50%</w:t>
            </w:r>
          </w:p>
        </w:tc>
        <w:tc>
          <w:tcPr>
            <w:tcW w:w="1260" w:type="dxa"/>
            <w:shd w:val="clear" w:color="auto" w:fill="auto"/>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26</w:t>
            </w:r>
          </w:p>
        </w:tc>
        <w:tc>
          <w:tcPr>
            <w:tcW w:w="1101" w:type="dxa"/>
            <w:shd w:val="clear" w:color="auto" w:fill="auto"/>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50</w:t>
            </w:r>
          </w:p>
        </w:tc>
      </w:tr>
      <w:tr w:rsidR="00604399" w:rsidRPr="00C943F4" w:rsidTr="009E4ED1">
        <w:tc>
          <w:tcPr>
            <w:tcW w:w="5103" w:type="dxa"/>
            <w:gridSpan w:val="2"/>
          </w:tcPr>
          <w:p w:rsidR="00604399" w:rsidRPr="00C943F4" w:rsidRDefault="00604399" w:rsidP="009E4ED1">
            <w:pPr>
              <w:jc w:val="both"/>
              <w:rPr>
                <w:rFonts w:ascii="Arial" w:hAnsi="Arial" w:cs="Arial"/>
                <w:b/>
                <w:sz w:val="18"/>
                <w:szCs w:val="18"/>
              </w:rPr>
            </w:pPr>
            <w:r w:rsidRPr="00C943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30%</w:t>
            </w:r>
          </w:p>
        </w:tc>
        <w:tc>
          <w:tcPr>
            <w:tcW w:w="1260" w:type="dxa"/>
            <w:tcBorders>
              <w:bottom w:val="single" w:sz="4" w:space="0" w:color="auto"/>
            </w:tcBorders>
            <w:shd w:val="clear" w:color="auto" w:fill="auto"/>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18</w:t>
            </w:r>
          </w:p>
        </w:tc>
        <w:tc>
          <w:tcPr>
            <w:tcW w:w="1101" w:type="dxa"/>
            <w:tcBorders>
              <w:bottom w:val="single" w:sz="4" w:space="0" w:color="auto"/>
            </w:tcBorders>
            <w:shd w:val="clear" w:color="auto" w:fill="auto"/>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30</w:t>
            </w:r>
          </w:p>
        </w:tc>
      </w:tr>
      <w:tr w:rsidR="00604399" w:rsidRPr="00C943F4" w:rsidTr="009E4ED1">
        <w:tc>
          <w:tcPr>
            <w:tcW w:w="392" w:type="dxa"/>
          </w:tcPr>
          <w:p w:rsidR="00604399" w:rsidRPr="00C943F4" w:rsidRDefault="00604399" w:rsidP="009E4ED1">
            <w:pPr>
              <w:rPr>
                <w:rFonts w:ascii="Arial" w:hAnsi="Arial" w:cs="Arial"/>
              </w:rPr>
            </w:pPr>
            <w:r w:rsidRPr="00C943F4">
              <w:rPr>
                <w:rFonts w:ascii="Arial" w:hAnsi="Arial" w:cs="Arial"/>
              </w:rPr>
              <w:t>a.</w:t>
            </w:r>
          </w:p>
        </w:tc>
        <w:tc>
          <w:tcPr>
            <w:tcW w:w="4711" w:type="dxa"/>
          </w:tcPr>
          <w:p w:rsidR="00604399" w:rsidRPr="00C943F4" w:rsidRDefault="00604399" w:rsidP="009E4ED1">
            <w:pPr>
              <w:jc w:val="both"/>
              <w:rPr>
                <w:rFonts w:ascii="Arial" w:hAnsi="Arial" w:cs="Arial"/>
              </w:rPr>
            </w:pPr>
            <w:r w:rsidRPr="00C943F4">
              <w:rPr>
                <w:rFonts w:ascii="Arial" w:hAnsi="Arial" w:cs="Arial"/>
              </w:rPr>
              <w:t xml:space="preserve">Formación: </w:t>
            </w:r>
          </w:p>
        </w:tc>
        <w:tc>
          <w:tcPr>
            <w:tcW w:w="900" w:type="dxa"/>
            <w:shd w:val="clear" w:color="auto" w:fill="BFBFBF" w:themeFill="background1" w:themeFillShade="BF"/>
            <w:vAlign w:val="center"/>
          </w:tcPr>
          <w:p w:rsidR="00604399" w:rsidRPr="00C943F4" w:rsidRDefault="00604399" w:rsidP="009E4ED1">
            <w:pPr>
              <w:jc w:val="center"/>
              <w:rPr>
                <w:rFonts w:ascii="Arial" w:hAnsi="Arial" w:cs="Arial"/>
              </w:rPr>
            </w:pPr>
          </w:p>
        </w:tc>
        <w:tc>
          <w:tcPr>
            <w:tcW w:w="1260" w:type="dxa"/>
            <w:shd w:val="clear" w:color="auto" w:fill="BFBFBF" w:themeFill="background1" w:themeFillShade="BF"/>
            <w:vAlign w:val="center"/>
          </w:tcPr>
          <w:p w:rsidR="00604399" w:rsidRPr="00C943F4" w:rsidRDefault="00604399" w:rsidP="009E4ED1">
            <w:pPr>
              <w:jc w:val="center"/>
              <w:rPr>
                <w:rFonts w:ascii="Arial" w:hAnsi="Arial" w:cs="Arial"/>
              </w:rPr>
            </w:pPr>
          </w:p>
        </w:tc>
        <w:tc>
          <w:tcPr>
            <w:tcW w:w="1101" w:type="dxa"/>
            <w:shd w:val="clear" w:color="auto" w:fill="BFBFBF" w:themeFill="background1" w:themeFillShade="BF"/>
            <w:vAlign w:val="center"/>
          </w:tcPr>
          <w:p w:rsidR="00604399" w:rsidRPr="00C943F4" w:rsidRDefault="00604399" w:rsidP="009E4ED1">
            <w:pPr>
              <w:jc w:val="center"/>
              <w:rPr>
                <w:rFonts w:ascii="Arial" w:hAnsi="Arial" w:cs="Arial"/>
              </w:rPr>
            </w:pPr>
          </w:p>
        </w:tc>
      </w:tr>
      <w:tr w:rsidR="00604399" w:rsidRPr="00C943F4" w:rsidTr="009E4ED1">
        <w:tc>
          <w:tcPr>
            <w:tcW w:w="392" w:type="dxa"/>
          </w:tcPr>
          <w:p w:rsidR="00604399" w:rsidRPr="00C943F4" w:rsidRDefault="00604399" w:rsidP="009E4ED1">
            <w:pPr>
              <w:jc w:val="both"/>
              <w:rPr>
                <w:rFonts w:ascii="Arial" w:hAnsi="Arial" w:cs="Arial"/>
              </w:rPr>
            </w:pPr>
            <w:r w:rsidRPr="00C943F4">
              <w:rPr>
                <w:rFonts w:ascii="Arial" w:hAnsi="Arial" w:cs="Arial"/>
              </w:rPr>
              <w:t>b.</w:t>
            </w:r>
          </w:p>
        </w:tc>
        <w:tc>
          <w:tcPr>
            <w:tcW w:w="4711" w:type="dxa"/>
          </w:tcPr>
          <w:p w:rsidR="00604399" w:rsidRPr="00C943F4" w:rsidRDefault="00604399" w:rsidP="009E4ED1">
            <w:pPr>
              <w:jc w:val="both"/>
              <w:rPr>
                <w:rFonts w:ascii="Arial" w:hAnsi="Arial" w:cs="Arial"/>
              </w:rPr>
            </w:pPr>
            <w:r w:rsidRPr="00C943F4">
              <w:rPr>
                <w:rFonts w:ascii="Arial" w:hAnsi="Arial" w:cs="Arial"/>
              </w:rPr>
              <w:t xml:space="preserve">Experiencia Laboral: </w:t>
            </w:r>
          </w:p>
        </w:tc>
        <w:tc>
          <w:tcPr>
            <w:tcW w:w="900" w:type="dxa"/>
            <w:shd w:val="clear" w:color="auto" w:fill="BFBFBF" w:themeFill="background1" w:themeFillShade="BF"/>
            <w:vAlign w:val="center"/>
          </w:tcPr>
          <w:p w:rsidR="00604399" w:rsidRPr="00C943F4" w:rsidRDefault="00604399" w:rsidP="009E4ED1">
            <w:pPr>
              <w:jc w:val="center"/>
              <w:rPr>
                <w:rFonts w:ascii="Arial" w:hAnsi="Arial" w:cs="Arial"/>
              </w:rPr>
            </w:pPr>
          </w:p>
        </w:tc>
        <w:tc>
          <w:tcPr>
            <w:tcW w:w="1260" w:type="dxa"/>
            <w:shd w:val="clear" w:color="auto" w:fill="BFBFBF" w:themeFill="background1" w:themeFillShade="BF"/>
            <w:vAlign w:val="center"/>
          </w:tcPr>
          <w:p w:rsidR="00604399" w:rsidRPr="00C943F4" w:rsidRDefault="00604399" w:rsidP="009E4ED1">
            <w:pPr>
              <w:jc w:val="center"/>
              <w:rPr>
                <w:rFonts w:ascii="Arial" w:hAnsi="Arial" w:cs="Arial"/>
              </w:rPr>
            </w:pPr>
          </w:p>
        </w:tc>
        <w:tc>
          <w:tcPr>
            <w:tcW w:w="1101" w:type="dxa"/>
            <w:shd w:val="clear" w:color="auto" w:fill="BFBFBF" w:themeFill="background1" w:themeFillShade="BF"/>
            <w:vAlign w:val="center"/>
          </w:tcPr>
          <w:p w:rsidR="00604399" w:rsidRPr="00C943F4" w:rsidRDefault="00604399" w:rsidP="009E4ED1">
            <w:pPr>
              <w:jc w:val="center"/>
              <w:rPr>
                <w:rFonts w:ascii="Arial" w:hAnsi="Arial" w:cs="Arial"/>
              </w:rPr>
            </w:pPr>
          </w:p>
        </w:tc>
      </w:tr>
      <w:tr w:rsidR="00604399" w:rsidRPr="00C943F4" w:rsidTr="009E4ED1">
        <w:tc>
          <w:tcPr>
            <w:tcW w:w="392" w:type="dxa"/>
          </w:tcPr>
          <w:p w:rsidR="00604399" w:rsidRPr="00C943F4" w:rsidRDefault="00604399" w:rsidP="009E4ED1">
            <w:pPr>
              <w:jc w:val="both"/>
              <w:rPr>
                <w:rFonts w:ascii="Arial" w:hAnsi="Arial" w:cs="Arial"/>
              </w:rPr>
            </w:pPr>
            <w:r w:rsidRPr="00C943F4">
              <w:rPr>
                <w:rFonts w:ascii="Arial" w:hAnsi="Arial" w:cs="Arial"/>
              </w:rPr>
              <w:t>c.</w:t>
            </w:r>
          </w:p>
        </w:tc>
        <w:tc>
          <w:tcPr>
            <w:tcW w:w="4711" w:type="dxa"/>
          </w:tcPr>
          <w:p w:rsidR="00604399" w:rsidRPr="00C943F4" w:rsidRDefault="00604399" w:rsidP="009E4ED1">
            <w:pPr>
              <w:jc w:val="both"/>
              <w:rPr>
                <w:rFonts w:ascii="Arial" w:hAnsi="Arial" w:cs="Arial"/>
              </w:rPr>
            </w:pPr>
            <w:r w:rsidRPr="00C943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604399" w:rsidRPr="00C943F4" w:rsidRDefault="00604399" w:rsidP="009E4ED1">
            <w:pPr>
              <w:jc w:val="center"/>
              <w:rPr>
                <w:rFonts w:ascii="Arial" w:hAnsi="Arial" w:cs="Arial"/>
              </w:rPr>
            </w:pPr>
          </w:p>
        </w:tc>
      </w:tr>
      <w:tr w:rsidR="00604399" w:rsidRPr="00C943F4" w:rsidTr="009E4ED1">
        <w:tc>
          <w:tcPr>
            <w:tcW w:w="5103" w:type="dxa"/>
            <w:gridSpan w:val="2"/>
          </w:tcPr>
          <w:p w:rsidR="00604399" w:rsidRPr="00C943F4" w:rsidRDefault="00604399" w:rsidP="009E4ED1">
            <w:pPr>
              <w:jc w:val="both"/>
              <w:rPr>
                <w:rFonts w:ascii="Arial" w:hAnsi="Arial" w:cs="Arial"/>
                <w:b/>
                <w:sz w:val="18"/>
                <w:szCs w:val="18"/>
              </w:rPr>
            </w:pPr>
            <w:r w:rsidRPr="00C943F4">
              <w:rPr>
                <w:rFonts w:ascii="Arial" w:hAnsi="Arial" w:cs="Arial"/>
                <w:b/>
                <w:sz w:val="18"/>
                <w:szCs w:val="18"/>
              </w:rPr>
              <w:t>EVALUACIÓN PSICOLÓGICA</w:t>
            </w:r>
          </w:p>
        </w:tc>
        <w:tc>
          <w:tcPr>
            <w:tcW w:w="3261" w:type="dxa"/>
            <w:gridSpan w:val="3"/>
            <w:shd w:val="clear" w:color="auto" w:fill="auto"/>
            <w:vAlign w:val="center"/>
          </w:tcPr>
          <w:p w:rsidR="00604399" w:rsidRPr="00C943F4" w:rsidRDefault="00604399" w:rsidP="009E4ED1">
            <w:pPr>
              <w:jc w:val="center"/>
              <w:rPr>
                <w:rFonts w:ascii="Arial" w:hAnsi="Arial" w:cs="Arial"/>
                <w:b/>
                <w:sz w:val="18"/>
                <w:szCs w:val="18"/>
              </w:rPr>
            </w:pPr>
          </w:p>
        </w:tc>
      </w:tr>
      <w:tr w:rsidR="00604399" w:rsidRPr="00C943F4" w:rsidTr="009E4ED1">
        <w:tc>
          <w:tcPr>
            <w:tcW w:w="5103" w:type="dxa"/>
            <w:gridSpan w:val="2"/>
            <w:vAlign w:val="center"/>
          </w:tcPr>
          <w:p w:rsidR="00604399" w:rsidRPr="00C943F4" w:rsidRDefault="00604399" w:rsidP="009E4ED1">
            <w:pPr>
              <w:rPr>
                <w:rFonts w:ascii="Arial" w:hAnsi="Arial" w:cs="Arial"/>
                <w:b/>
                <w:sz w:val="18"/>
                <w:szCs w:val="18"/>
              </w:rPr>
            </w:pPr>
            <w:r w:rsidRPr="00C943F4">
              <w:rPr>
                <w:rFonts w:ascii="Arial" w:hAnsi="Arial" w:cs="Arial"/>
                <w:b/>
                <w:sz w:val="18"/>
                <w:szCs w:val="18"/>
              </w:rPr>
              <w:t>EVALUACIÓN PERSONAL</w:t>
            </w:r>
          </w:p>
        </w:tc>
        <w:tc>
          <w:tcPr>
            <w:tcW w:w="900" w:type="dxa"/>
            <w:shd w:val="clear" w:color="auto" w:fill="auto"/>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20%</w:t>
            </w:r>
          </w:p>
        </w:tc>
        <w:tc>
          <w:tcPr>
            <w:tcW w:w="1260" w:type="dxa"/>
            <w:shd w:val="clear" w:color="auto" w:fill="auto"/>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11</w:t>
            </w:r>
          </w:p>
        </w:tc>
        <w:tc>
          <w:tcPr>
            <w:tcW w:w="1101" w:type="dxa"/>
            <w:shd w:val="clear" w:color="auto" w:fill="auto"/>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20</w:t>
            </w:r>
          </w:p>
        </w:tc>
      </w:tr>
      <w:tr w:rsidR="00604399" w:rsidRPr="00C943F4" w:rsidTr="009E4ED1">
        <w:trPr>
          <w:trHeight w:val="339"/>
        </w:trPr>
        <w:tc>
          <w:tcPr>
            <w:tcW w:w="5103" w:type="dxa"/>
            <w:gridSpan w:val="2"/>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PUNTAJE TOTAL</w:t>
            </w:r>
          </w:p>
        </w:tc>
        <w:tc>
          <w:tcPr>
            <w:tcW w:w="900" w:type="dxa"/>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100%</w:t>
            </w:r>
          </w:p>
        </w:tc>
        <w:tc>
          <w:tcPr>
            <w:tcW w:w="1260" w:type="dxa"/>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55</w:t>
            </w:r>
          </w:p>
        </w:tc>
        <w:tc>
          <w:tcPr>
            <w:tcW w:w="1101" w:type="dxa"/>
            <w:shd w:val="clear" w:color="auto" w:fill="BFBFBF" w:themeFill="background1" w:themeFillShade="BF"/>
            <w:vAlign w:val="center"/>
          </w:tcPr>
          <w:p w:rsidR="00604399" w:rsidRPr="00C943F4" w:rsidRDefault="00604399" w:rsidP="009E4ED1">
            <w:pPr>
              <w:jc w:val="center"/>
              <w:rPr>
                <w:rFonts w:ascii="Arial" w:hAnsi="Arial" w:cs="Arial"/>
                <w:b/>
                <w:sz w:val="18"/>
                <w:szCs w:val="18"/>
              </w:rPr>
            </w:pPr>
            <w:r w:rsidRPr="00C943F4">
              <w:rPr>
                <w:rFonts w:ascii="Arial" w:hAnsi="Arial" w:cs="Arial"/>
                <w:b/>
                <w:sz w:val="18"/>
                <w:szCs w:val="18"/>
              </w:rPr>
              <w:t>100</w:t>
            </w:r>
          </w:p>
        </w:tc>
      </w:tr>
    </w:tbl>
    <w:p w:rsidR="008E5124" w:rsidRPr="00C943F4" w:rsidRDefault="008E5124" w:rsidP="008E5124">
      <w:pPr>
        <w:pStyle w:val="Sinespaciado"/>
        <w:ind w:left="709"/>
        <w:jc w:val="both"/>
        <w:rPr>
          <w:rFonts w:ascii="Arial" w:hAnsi="Arial" w:cs="Arial"/>
          <w:sz w:val="20"/>
          <w:szCs w:val="20"/>
        </w:rPr>
      </w:pPr>
    </w:p>
    <w:p w:rsidR="008E5124" w:rsidRPr="00C943F4" w:rsidRDefault="008E5124" w:rsidP="008E5124">
      <w:pPr>
        <w:pStyle w:val="Sinespaciado1"/>
        <w:numPr>
          <w:ilvl w:val="0"/>
          <w:numId w:val="5"/>
        </w:numPr>
        <w:ind w:left="709" w:hanging="283"/>
        <w:jc w:val="both"/>
        <w:rPr>
          <w:rFonts w:ascii="Arial" w:hAnsi="Arial" w:cs="Arial"/>
          <w:sz w:val="20"/>
          <w:szCs w:val="20"/>
        </w:rPr>
      </w:pPr>
      <w:r w:rsidRPr="00C943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3F4">
          <w:rPr>
            <w:rFonts w:ascii="Arial" w:hAnsi="Arial" w:cs="Arial"/>
            <w:sz w:val="20"/>
            <w:szCs w:val="20"/>
          </w:rPr>
          <w:t>la Normativa</w:t>
        </w:r>
      </w:smartTag>
      <w:r w:rsidRPr="00C943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3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C943F4">
          <w:rPr>
            <w:rStyle w:val="Hipervnculo"/>
            <w:rFonts w:ascii="Arial" w:hAnsi="Arial" w:cs="Arial"/>
            <w:b/>
            <w:bCs/>
            <w:sz w:val="20"/>
            <w:szCs w:val="20"/>
          </w:rPr>
          <w:t>https://convocatorias.essalud.gob.pe/</w:t>
        </w:r>
      </w:hyperlink>
      <w:r w:rsidRPr="00C943F4">
        <w:rPr>
          <w:rFonts w:ascii="Arial" w:hAnsi="Arial" w:cs="Arial"/>
          <w:b/>
          <w:bCs/>
          <w:sz w:val="20"/>
          <w:szCs w:val="20"/>
        </w:rPr>
        <w:t>)</w:t>
      </w:r>
    </w:p>
    <w:p w:rsidR="008E5124" w:rsidRPr="00C943F4" w:rsidRDefault="008E5124" w:rsidP="008E5124">
      <w:pPr>
        <w:pStyle w:val="Sinespaciado1"/>
        <w:jc w:val="both"/>
        <w:rPr>
          <w:rFonts w:ascii="Arial" w:hAnsi="Arial" w:cs="Arial"/>
        </w:rPr>
      </w:pPr>
    </w:p>
    <w:p w:rsidR="00604399" w:rsidRPr="00C943F4" w:rsidRDefault="00604399" w:rsidP="00604399">
      <w:pPr>
        <w:pStyle w:val="Sinespaciado1"/>
        <w:numPr>
          <w:ilvl w:val="0"/>
          <w:numId w:val="5"/>
        </w:numPr>
        <w:ind w:left="709" w:hanging="283"/>
        <w:jc w:val="both"/>
        <w:rPr>
          <w:rFonts w:ascii="Arial" w:hAnsi="Arial" w:cs="Arial"/>
          <w:sz w:val="20"/>
          <w:szCs w:val="20"/>
        </w:rPr>
      </w:pPr>
      <w:r w:rsidRPr="00C943F4">
        <w:rPr>
          <w:rFonts w:ascii="Arial" w:hAnsi="Arial" w:cs="Arial"/>
          <w:sz w:val="20"/>
        </w:rPr>
        <w:t>Asimismo, de acuerdo a lo señalado en las normas vigentes para los profesionales médicos especialistas que postulen a una vacante dentro de la institución (Contratación Administrativa de Servicios y contratación directa por Reemplazo o Suplencia)</w:t>
      </w:r>
      <w:r w:rsidRPr="00C943F4">
        <w:rPr>
          <w:rFonts w:ascii="Arial" w:hAnsi="Arial" w:cs="Arial"/>
        </w:rPr>
        <w:t xml:space="preserve"> </w:t>
      </w:r>
      <w:r w:rsidRPr="00C943F4">
        <w:rPr>
          <w:rFonts w:ascii="Arial" w:hAnsi="Arial" w:cs="Arial"/>
          <w:sz w:val="20"/>
        </w:rPr>
        <w:t xml:space="preserve">que demuestren haber culminado su </w:t>
      </w:r>
      <w:proofErr w:type="spellStart"/>
      <w:r w:rsidRPr="00C943F4">
        <w:rPr>
          <w:rFonts w:ascii="Arial" w:hAnsi="Arial" w:cs="Arial"/>
          <w:sz w:val="20"/>
        </w:rPr>
        <w:t>Residentado</w:t>
      </w:r>
      <w:proofErr w:type="spellEnd"/>
      <w:r w:rsidRPr="00C943F4">
        <w:rPr>
          <w:rFonts w:ascii="Arial" w:hAnsi="Arial" w:cs="Arial"/>
          <w:sz w:val="20"/>
        </w:rPr>
        <w:t xml:space="preserve"> Médico en ESSALUD, se les otorgará la bonificación siguiente:</w:t>
      </w:r>
    </w:p>
    <w:p w:rsidR="00604399" w:rsidRPr="00C943F4" w:rsidRDefault="00604399" w:rsidP="00604399">
      <w:pPr>
        <w:pStyle w:val="Prrafodelista"/>
        <w:rPr>
          <w:rFonts w:ascii="Arial" w:hAnsi="Arial" w:cs="Arial"/>
        </w:rPr>
      </w:pPr>
    </w:p>
    <w:p w:rsidR="00604399" w:rsidRPr="00C943F4" w:rsidRDefault="00604399" w:rsidP="00604399">
      <w:pPr>
        <w:numPr>
          <w:ilvl w:val="0"/>
          <w:numId w:val="25"/>
        </w:numPr>
        <w:suppressAutoHyphens w:val="0"/>
        <w:contextualSpacing/>
        <w:jc w:val="both"/>
        <w:rPr>
          <w:rFonts w:ascii="Arial" w:hAnsi="Arial" w:cs="Arial"/>
        </w:rPr>
      </w:pPr>
      <w:r w:rsidRPr="00C943F4">
        <w:rPr>
          <w:rFonts w:ascii="Arial" w:hAnsi="Arial" w:cs="Arial"/>
        </w:rPr>
        <w:t xml:space="preserve">Se otorgará un veinticinco por ciento (25%) del puntaje total obtenido en los casos donde el Médico Especialista demuestre documentalmente haber culminado su </w:t>
      </w:r>
      <w:proofErr w:type="spellStart"/>
      <w:r w:rsidRPr="00C943F4">
        <w:rPr>
          <w:rFonts w:ascii="Arial" w:hAnsi="Arial" w:cs="Arial"/>
        </w:rPr>
        <w:t>Residentado</w:t>
      </w:r>
      <w:proofErr w:type="spellEnd"/>
      <w:r w:rsidRPr="00C943F4">
        <w:rPr>
          <w:rFonts w:ascii="Arial" w:hAnsi="Arial" w:cs="Arial"/>
        </w:rPr>
        <w:t xml:space="preserve"> Médico en ESSALUD;</w:t>
      </w:r>
    </w:p>
    <w:p w:rsidR="00604399" w:rsidRPr="00C943F4" w:rsidRDefault="00604399" w:rsidP="00604399">
      <w:pPr>
        <w:ind w:left="1428"/>
        <w:contextualSpacing/>
        <w:jc w:val="both"/>
        <w:rPr>
          <w:rFonts w:ascii="Arial" w:hAnsi="Arial" w:cs="Arial"/>
        </w:rPr>
      </w:pPr>
    </w:p>
    <w:p w:rsidR="00604399" w:rsidRPr="00C943F4" w:rsidRDefault="00604399" w:rsidP="00604399">
      <w:pPr>
        <w:numPr>
          <w:ilvl w:val="0"/>
          <w:numId w:val="25"/>
        </w:numPr>
        <w:suppressAutoHyphens w:val="0"/>
        <w:contextualSpacing/>
        <w:jc w:val="both"/>
        <w:rPr>
          <w:rFonts w:ascii="Arial" w:eastAsia="MS Mincho" w:hAnsi="Arial" w:cs="Arial"/>
        </w:rPr>
      </w:pPr>
      <w:r w:rsidRPr="00C943F4">
        <w:rPr>
          <w:rFonts w:ascii="Arial"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C943F4">
        <w:rPr>
          <w:rFonts w:ascii="Arial" w:hAnsi="Arial" w:cs="Arial"/>
        </w:rPr>
        <w:t>Residentado</w:t>
      </w:r>
      <w:proofErr w:type="spellEnd"/>
      <w:r w:rsidRPr="00C943F4">
        <w:rPr>
          <w:rFonts w:ascii="Arial" w:hAnsi="Arial" w:cs="Arial"/>
        </w:rPr>
        <w:t xml:space="preserve"> Médico en ESSALUD durante el mismo año en el que se efectúa la convocatoria a la que postula</w:t>
      </w:r>
      <w:r w:rsidRPr="00C943F4">
        <w:rPr>
          <w:rFonts w:ascii="Arial" w:eastAsia="MS Mincho" w:hAnsi="Arial" w:cs="Arial"/>
        </w:rPr>
        <w:t xml:space="preserve">.  </w:t>
      </w:r>
    </w:p>
    <w:p w:rsidR="00604399" w:rsidRPr="00C943F4" w:rsidRDefault="00604399" w:rsidP="00604399">
      <w:pPr>
        <w:pStyle w:val="Prrafodelista"/>
        <w:rPr>
          <w:rFonts w:ascii="Arial" w:eastAsia="MS Mincho" w:hAnsi="Arial" w:cs="Arial"/>
        </w:rPr>
      </w:pPr>
    </w:p>
    <w:p w:rsidR="00604399" w:rsidRPr="00C943F4" w:rsidRDefault="00604399" w:rsidP="00604399">
      <w:pPr>
        <w:suppressAutoHyphens w:val="0"/>
        <w:ind w:left="1428"/>
        <w:contextualSpacing/>
        <w:jc w:val="both"/>
        <w:rPr>
          <w:rFonts w:ascii="Arial" w:eastAsia="MS Mincho" w:hAnsi="Arial" w:cs="Arial"/>
        </w:rPr>
      </w:pPr>
    </w:p>
    <w:p w:rsidR="00604399" w:rsidRPr="00C943F4" w:rsidRDefault="00604399" w:rsidP="00604399">
      <w:pPr>
        <w:pStyle w:val="Sinespaciado1"/>
        <w:numPr>
          <w:ilvl w:val="0"/>
          <w:numId w:val="5"/>
        </w:numPr>
        <w:ind w:left="709" w:hanging="283"/>
        <w:jc w:val="both"/>
        <w:rPr>
          <w:rFonts w:ascii="Arial" w:hAnsi="Arial" w:cs="Arial"/>
          <w:sz w:val="20"/>
          <w:szCs w:val="20"/>
        </w:rPr>
      </w:pPr>
      <w:r w:rsidRPr="00C943F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E5124" w:rsidRPr="00C943F4" w:rsidRDefault="008E5124" w:rsidP="008E5124">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8E5124" w:rsidRPr="00C943F4" w:rsidTr="009E4ED1">
        <w:trPr>
          <w:trHeight w:val="295"/>
        </w:trPr>
        <w:tc>
          <w:tcPr>
            <w:tcW w:w="4680" w:type="dxa"/>
            <w:shd w:val="clear" w:color="auto" w:fill="999999"/>
            <w:vAlign w:val="center"/>
          </w:tcPr>
          <w:p w:rsidR="008E5124" w:rsidRPr="00C943F4" w:rsidRDefault="008E5124" w:rsidP="009E4ED1">
            <w:pPr>
              <w:pStyle w:val="NormalWeb"/>
              <w:jc w:val="center"/>
              <w:rPr>
                <w:rFonts w:ascii="Arial" w:hAnsi="Arial" w:cs="Arial"/>
                <w:b/>
                <w:sz w:val="20"/>
                <w:szCs w:val="20"/>
              </w:rPr>
            </w:pPr>
            <w:r w:rsidRPr="00C943F4">
              <w:rPr>
                <w:rFonts w:ascii="Arial" w:hAnsi="Arial" w:cs="Arial"/>
                <w:b/>
                <w:sz w:val="20"/>
                <w:szCs w:val="20"/>
              </w:rPr>
              <w:t>Ubicación según FONCODES</w:t>
            </w:r>
          </w:p>
        </w:tc>
        <w:tc>
          <w:tcPr>
            <w:tcW w:w="3780" w:type="dxa"/>
            <w:shd w:val="clear" w:color="auto" w:fill="999999"/>
            <w:vAlign w:val="center"/>
          </w:tcPr>
          <w:p w:rsidR="008E5124" w:rsidRPr="00C943F4" w:rsidRDefault="008E5124" w:rsidP="009E4ED1">
            <w:pPr>
              <w:pStyle w:val="NormalWeb"/>
              <w:jc w:val="center"/>
              <w:rPr>
                <w:rFonts w:ascii="Arial" w:hAnsi="Arial" w:cs="Arial"/>
                <w:b/>
                <w:sz w:val="20"/>
                <w:szCs w:val="20"/>
              </w:rPr>
            </w:pPr>
            <w:r w:rsidRPr="00C943F4">
              <w:rPr>
                <w:rFonts w:ascii="Arial" w:hAnsi="Arial" w:cs="Arial"/>
                <w:b/>
                <w:sz w:val="20"/>
                <w:szCs w:val="20"/>
              </w:rPr>
              <w:t>Bonificación sobre puntaje final</w:t>
            </w:r>
          </w:p>
        </w:tc>
      </w:tr>
      <w:tr w:rsidR="008E5124" w:rsidRPr="00C943F4" w:rsidTr="009E4ED1">
        <w:tc>
          <w:tcPr>
            <w:tcW w:w="46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Quintil 1</w:t>
            </w:r>
          </w:p>
        </w:tc>
        <w:tc>
          <w:tcPr>
            <w:tcW w:w="37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15%</w:t>
            </w:r>
          </w:p>
        </w:tc>
      </w:tr>
      <w:tr w:rsidR="008E5124" w:rsidRPr="00C943F4" w:rsidTr="009E4ED1">
        <w:tc>
          <w:tcPr>
            <w:tcW w:w="46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Quintil 2</w:t>
            </w:r>
          </w:p>
        </w:tc>
        <w:tc>
          <w:tcPr>
            <w:tcW w:w="37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10%</w:t>
            </w:r>
          </w:p>
        </w:tc>
      </w:tr>
      <w:tr w:rsidR="008E5124" w:rsidRPr="00C943F4" w:rsidTr="009E4ED1">
        <w:tc>
          <w:tcPr>
            <w:tcW w:w="46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Quintil 3</w:t>
            </w:r>
          </w:p>
        </w:tc>
        <w:tc>
          <w:tcPr>
            <w:tcW w:w="37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5%</w:t>
            </w:r>
          </w:p>
        </w:tc>
      </w:tr>
      <w:tr w:rsidR="008E5124" w:rsidRPr="00C943F4" w:rsidTr="009E4ED1">
        <w:tc>
          <w:tcPr>
            <w:tcW w:w="46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Quintil 4</w:t>
            </w:r>
          </w:p>
        </w:tc>
        <w:tc>
          <w:tcPr>
            <w:tcW w:w="37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2%</w:t>
            </w:r>
          </w:p>
        </w:tc>
      </w:tr>
      <w:tr w:rsidR="008E5124" w:rsidRPr="00C943F4" w:rsidTr="009E4ED1">
        <w:tc>
          <w:tcPr>
            <w:tcW w:w="46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Quintil 5</w:t>
            </w:r>
          </w:p>
        </w:tc>
        <w:tc>
          <w:tcPr>
            <w:tcW w:w="3780" w:type="dxa"/>
          </w:tcPr>
          <w:p w:rsidR="008E5124" w:rsidRPr="00C943F4" w:rsidRDefault="008E5124" w:rsidP="009E4ED1">
            <w:pPr>
              <w:pStyle w:val="NormalWeb"/>
              <w:jc w:val="center"/>
              <w:rPr>
                <w:rFonts w:ascii="Arial" w:hAnsi="Arial" w:cs="Arial"/>
                <w:sz w:val="20"/>
                <w:szCs w:val="20"/>
              </w:rPr>
            </w:pPr>
            <w:r w:rsidRPr="00C943F4">
              <w:rPr>
                <w:rFonts w:ascii="Arial" w:hAnsi="Arial" w:cs="Arial"/>
                <w:sz w:val="20"/>
                <w:szCs w:val="20"/>
              </w:rPr>
              <w:t>0%</w:t>
            </w:r>
          </w:p>
        </w:tc>
      </w:tr>
    </w:tbl>
    <w:p w:rsidR="008E5124" w:rsidRPr="00C943F4" w:rsidRDefault="008E5124" w:rsidP="008E5124">
      <w:pPr>
        <w:pStyle w:val="Sinespaciado1"/>
        <w:jc w:val="both"/>
        <w:rPr>
          <w:rFonts w:ascii="Arial" w:hAnsi="Arial" w:cs="Arial"/>
          <w:sz w:val="20"/>
          <w:szCs w:val="20"/>
        </w:rPr>
      </w:pPr>
    </w:p>
    <w:p w:rsidR="008E5124" w:rsidRPr="00C943F4" w:rsidRDefault="008E5124" w:rsidP="008E5124">
      <w:pPr>
        <w:pStyle w:val="Sinespaciado1"/>
        <w:jc w:val="both"/>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DOCUMENTACIÓN A PRESENTAR</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6"/>
        </w:numPr>
        <w:ind w:left="709" w:hanging="283"/>
        <w:rPr>
          <w:rFonts w:ascii="Arial" w:hAnsi="Arial" w:cs="Arial"/>
          <w:b/>
          <w:sz w:val="20"/>
          <w:szCs w:val="20"/>
        </w:rPr>
      </w:pPr>
      <w:r w:rsidRPr="00C943F4">
        <w:rPr>
          <w:rFonts w:ascii="Arial" w:hAnsi="Arial" w:cs="Arial"/>
          <w:b/>
          <w:sz w:val="20"/>
          <w:szCs w:val="20"/>
        </w:rPr>
        <w:t>De la presentación de la hoja de vida</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7"/>
        </w:numPr>
        <w:ind w:left="993" w:hanging="284"/>
        <w:jc w:val="both"/>
        <w:rPr>
          <w:rFonts w:ascii="Arial" w:hAnsi="Arial" w:cs="Arial"/>
          <w:sz w:val="20"/>
          <w:szCs w:val="20"/>
        </w:rPr>
      </w:pPr>
      <w:r w:rsidRPr="00C943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E5124" w:rsidRPr="00C943F4" w:rsidRDefault="008E5124" w:rsidP="008E5124">
      <w:pPr>
        <w:pStyle w:val="Sinespaciado"/>
        <w:numPr>
          <w:ilvl w:val="0"/>
          <w:numId w:val="7"/>
        </w:numPr>
        <w:ind w:left="993" w:hanging="284"/>
        <w:jc w:val="both"/>
        <w:rPr>
          <w:rFonts w:ascii="Arial" w:hAnsi="Arial" w:cs="Arial"/>
          <w:sz w:val="20"/>
          <w:szCs w:val="20"/>
        </w:rPr>
      </w:pPr>
      <w:r w:rsidRPr="00C943F4">
        <w:rPr>
          <w:rFonts w:ascii="Arial" w:hAnsi="Arial" w:cs="Arial"/>
          <w:sz w:val="20"/>
          <w:szCs w:val="20"/>
        </w:rPr>
        <w:t>Los documentos presentados por los postulantes no serán devueltos.</w:t>
      </w:r>
    </w:p>
    <w:p w:rsidR="008E5124" w:rsidRPr="00C943F4" w:rsidRDefault="008E5124" w:rsidP="008E5124">
      <w:pPr>
        <w:pStyle w:val="Sinespaciado"/>
        <w:jc w:val="both"/>
        <w:rPr>
          <w:rFonts w:ascii="Arial" w:hAnsi="Arial" w:cs="Arial"/>
          <w:sz w:val="20"/>
          <w:szCs w:val="20"/>
        </w:rPr>
      </w:pPr>
    </w:p>
    <w:p w:rsidR="008E5124" w:rsidRPr="00C943F4" w:rsidRDefault="008E5124" w:rsidP="008E5124">
      <w:pPr>
        <w:pStyle w:val="Sinespaciado"/>
        <w:numPr>
          <w:ilvl w:val="0"/>
          <w:numId w:val="6"/>
        </w:numPr>
        <w:ind w:left="709" w:hanging="283"/>
        <w:rPr>
          <w:rFonts w:ascii="Arial" w:hAnsi="Arial" w:cs="Arial"/>
          <w:b/>
          <w:sz w:val="20"/>
          <w:szCs w:val="20"/>
        </w:rPr>
      </w:pPr>
      <w:r w:rsidRPr="00C943F4">
        <w:rPr>
          <w:rFonts w:ascii="Arial" w:hAnsi="Arial" w:cs="Arial"/>
          <w:b/>
          <w:sz w:val="20"/>
          <w:szCs w:val="20"/>
        </w:rPr>
        <w:t>Documentación adicional</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7"/>
        </w:numPr>
        <w:ind w:left="993" w:hanging="284"/>
        <w:jc w:val="both"/>
        <w:rPr>
          <w:rFonts w:ascii="Arial" w:hAnsi="Arial" w:cs="Arial"/>
          <w:sz w:val="20"/>
          <w:szCs w:val="20"/>
        </w:rPr>
      </w:pPr>
      <w:r w:rsidRPr="00C943F4">
        <w:rPr>
          <w:rFonts w:ascii="Arial" w:hAnsi="Arial" w:cs="Arial"/>
          <w:sz w:val="20"/>
          <w:szCs w:val="20"/>
        </w:rPr>
        <w:t>Declaraciones Juradas (formatos 1, 2, 3</w:t>
      </w:r>
      <w:r w:rsidR="00604399" w:rsidRPr="00C943F4">
        <w:rPr>
          <w:rFonts w:ascii="Arial" w:hAnsi="Arial" w:cs="Arial"/>
          <w:sz w:val="20"/>
          <w:szCs w:val="20"/>
        </w:rPr>
        <w:t>, 4 de corresponder</w:t>
      </w:r>
      <w:r w:rsidRPr="00C943F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8E5124" w:rsidRPr="00C943F4" w:rsidRDefault="008E5124" w:rsidP="008E5124">
      <w:pPr>
        <w:pStyle w:val="Sinespaciado"/>
        <w:numPr>
          <w:ilvl w:val="0"/>
          <w:numId w:val="7"/>
        </w:numPr>
        <w:ind w:left="993" w:hanging="284"/>
        <w:jc w:val="both"/>
        <w:rPr>
          <w:rFonts w:ascii="Arial" w:hAnsi="Arial" w:cs="Arial"/>
          <w:sz w:val="20"/>
          <w:szCs w:val="20"/>
        </w:rPr>
      </w:pPr>
      <w:r w:rsidRPr="00C943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C943F4">
          <w:rPr>
            <w:rStyle w:val="Hipervnculo"/>
            <w:rFonts w:ascii="Arial" w:hAnsi="Arial" w:cs="Arial"/>
            <w:sz w:val="20"/>
            <w:szCs w:val="20"/>
          </w:rPr>
          <w:t>www.essalud.gob.pe</w:t>
        </w:r>
      </w:hyperlink>
      <w:r w:rsidRPr="00C943F4">
        <w:rPr>
          <w:rFonts w:ascii="Arial" w:hAnsi="Arial" w:cs="Arial"/>
          <w:sz w:val="20"/>
          <w:szCs w:val="20"/>
        </w:rPr>
        <w:t xml:space="preserve"> (link: Contratación Administrativa de Servicios – Convocatorias).</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1"/>
        </w:numPr>
        <w:ind w:left="426" w:hanging="142"/>
        <w:rPr>
          <w:rFonts w:ascii="Arial" w:hAnsi="Arial" w:cs="Arial"/>
          <w:b/>
          <w:sz w:val="20"/>
          <w:szCs w:val="20"/>
        </w:rPr>
      </w:pPr>
      <w:r w:rsidRPr="00C943F4">
        <w:rPr>
          <w:rFonts w:ascii="Arial" w:hAnsi="Arial" w:cs="Arial"/>
          <w:b/>
          <w:sz w:val="20"/>
          <w:szCs w:val="20"/>
        </w:rPr>
        <w:t>DE LA DECLARATORIA DE DESIERTO O CANCELACIÓN DEL PROCESO</w:t>
      </w:r>
    </w:p>
    <w:p w:rsidR="008E5124" w:rsidRPr="00C943F4" w:rsidRDefault="008E5124" w:rsidP="008E5124">
      <w:pPr>
        <w:pStyle w:val="Sinespaciado"/>
        <w:rPr>
          <w:rFonts w:ascii="Arial" w:hAnsi="Arial" w:cs="Arial"/>
          <w:sz w:val="20"/>
          <w:szCs w:val="20"/>
        </w:rPr>
      </w:pPr>
    </w:p>
    <w:p w:rsidR="008E5124" w:rsidRPr="00C943F4" w:rsidRDefault="008E5124" w:rsidP="008E5124">
      <w:pPr>
        <w:pStyle w:val="Sinespaciado"/>
        <w:numPr>
          <w:ilvl w:val="0"/>
          <w:numId w:val="8"/>
        </w:numPr>
        <w:ind w:left="709" w:hanging="283"/>
        <w:rPr>
          <w:rFonts w:ascii="Arial" w:hAnsi="Arial" w:cs="Arial"/>
          <w:b/>
          <w:sz w:val="20"/>
          <w:szCs w:val="20"/>
        </w:rPr>
      </w:pPr>
      <w:r w:rsidRPr="00C943F4">
        <w:rPr>
          <w:rFonts w:ascii="Arial" w:hAnsi="Arial" w:cs="Arial"/>
          <w:b/>
          <w:sz w:val="20"/>
          <w:szCs w:val="20"/>
        </w:rPr>
        <w:t>Declaratoria del Proceso como Desierto</w:t>
      </w:r>
    </w:p>
    <w:p w:rsidR="008E5124" w:rsidRPr="00C943F4" w:rsidRDefault="008E5124" w:rsidP="008E5124">
      <w:pPr>
        <w:pStyle w:val="Sinespaciado"/>
        <w:ind w:left="708"/>
        <w:rPr>
          <w:rFonts w:ascii="Arial" w:hAnsi="Arial" w:cs="Arial"/>
          <w:sz w:val="20"/>
          <w:szCs w:val="20"/>
        </w:rPr>
      </w:pPr>
    </w:p>
    <w:p w:rsidR="008E5124" w:rsidRPr="00C943F4" w:rsidRDefault="008E5124" w:rsidP="008E5124">
      <w:pPr>
        <w:pStyle w:val="Sinespaciado"/>
        <w:ind w:left="708"/>
        <w:rPr>
          <w:rFonts w:ascii="Arial" w:hAnsi="Arial" w:cs="Arial"/>
          <w:sz w:val="20"/>
          <w:szCs w:val="20"/>
        </w:rPr>
      </w:pPr>
      <w:r w:rsidRPr="00C943F4">
        <w:rPr>
          <w:rFonts w:ascii="Arial" w:hAnsi="Arial" w:cs="Arial"/>
          <w:sz w:val="20"/>
          <w:szCs w:val="20"/>
        </w:rPr>
        <w:t>El proceso puede ser declarado desierto en alguno de los siguientes supuestos:</w:t>
      </w:r>
    </w:p>
    <w:p w:rsidR="008E5124" w:rsidRPr="00C943F4" w:rsidRDefault="008E5124" w:rsidP="008E5124">
      <w:pPr>
        <w:pStyle w:val="Sinespaciado"/>
        <w:numPr>
          <w:ilvl w:val="0"/>
          <w:numId w:val="9"/>
        </w:numPr>
        <w:ind w:left="993" w:hanging="284"/>
        <w:jc w:val="both"/>
        <w:rPr>
          <w:rFonts w:ascii="Arial" w:hAnsi="Arial" w:cs="Arial"/>
          <w:sz w:val="20"/>
          <w:szCs w:val="20"/>
        </w:rPr>
      </w:pPr>
      <w:r w:rsidRPr="00C943F4">
        <w:rPr>
          <w:rFonts w:ascii="Arial" w:hAnsi="Arial" w:cs="Arial"/>
          <w:sz w:val="20"/>
          <w:szCs w:val="20"/>
        </w:rPr>
        <w:t>Cuando no se presentan postulantes al proceso de selección.</w:t>
      </w:r>
    </w:p>
    <w:p w:rsidR="008E5124" w:rsidRPr="00C943F4" w:rsidRDefault="008E5124" w:rsidP="008E5124">
      <w:pPr>
        <w:pStyle w:val="Sinespaciado"/>
        <w:numPr>
          <w:ilvl w:val="0"/>
          <w:numId w:val="9"/>
        </w:numPr>
        <w:ind w:left="993" w:hanging="284"/>
        <w:jc w:val="both"/>
        <w:rPr>
          <w:rFonts w:ascii="Arial" w:hAnsi="Arial" w:cs="Arial"/>
          <w:sz w:val="20"/>
          <w:szCs w:val="20"/>
        </w:rPr>
      </w:pPr>
      <w:r w:rsidRPr="00C943F4">
        <w:rPr>
          <w:rFonts w:ascii="Arial" w:hAnsi="Arial" w:cs="Arial"/>
          <w:sz w:val="20"/>
          <w:szCs w:val="20"/>
        </w:rPr>
        <w:t>Cuando ninguno de los postulantes cumple con los requisitos mínimos.</w:t>
      </w:r>
    </w:p>
    <w:p w:rsidR="008E5124" w:rsidRPr="00C943F4" w:rsidRDefault="008E5124" w:rsidP="008E5124">
      <w:pPr>
        <w:pStyle w:val="Sinespaciado"/>
        <w:numPr>
          <w:ilvl w:val="0"/>
          <w:numId w:val="9"/>
        </w:numPr>
        <w:ind w:left="993" w:hanging="284"/>
        <w:jc w:val="both"/>
        <w:rPr>
          <w:rFonts w:ascii="Arial" w:hAnsi="Arial" w:cs="Arial"/>
          <w:sz w:val="20"/>
          <w:szCs w:val="20"/>
        </w:rPr>
      </w:pPr>
      <w:r w:rsidRPr="00C943F4">
        <w:rPr>
          <w:rFonts w:ascii="Arial" w:hAnsi="Arial" w:cs="Arial"/>
          <w:sz w:val="20"/>
          <w:szCs w:val="20"/>
        </w:rPr>
        <w:t>Cuando habiendo cumplido los requisitos mínimos, ninguno de los postulantes obtiene puntaje mínimo en las etapas de evaluación del proceso.</w:t>
      </w:r>
    </w:p>
    <w:p w:rsidR="008E5124" w:rsidRPr="00C943F4" w:rsidRDefault="008E5124" w:rsidP="00604399">
      <w:pPr>
        <w:pStyle w:val="Sinespaciado"/>
        <w:rPr>
          <w:rFonts w:ascii="Arial" w:hAnsi="Arial" w:cs="Arial"/>
          <w:b/>
          <w:sz w:val="20"/>
          <w:szCs w:val="20"/>
        </w:rPr>
      </w:pPr>
    </w:p>
    <w:p w:rsidR="008E5124" w:rsidRPr="00C943F4" w:rsidRDefault="008E5124" w:rsidP="008E5124">
      <w:pPr>
        <w:pStyle w:val="Sinespaciado"/>
        <w:numPr>
          <w:ilvl w:val="0"/>
          <w:numId w:val="8"/>
        </w:numPr>
        <w:ind w:left="709" w:hanging="283"/>
        <w:rPr>
          <w:rFonts w:ascii="Arial" w:hAnsi="Arial" w:cs="Arial"/>
          <w:b/>
          <w:sz w:val="20"/>
          <w:szCs w:val="20"/>
        </w:rPr>
      </w:pPr>
      <w:r w:rsidRPr="00C943F4">
        <w:rPr>
          <w:rFonts w:ascii="Arial" w:hAnsi="Arial" w:cs="Arial"/>
          <w:b/>
          <w:sz w:val="20"/>
          <w:szCs w:val="20"/>
        </w:rPr>
        <w:t>Cancelación del Proceso de Selección</w:t>
      </w:r>
    </w:p>
    <w:p w:rsidR="008E5124" w:rsidRPr="00C943F4" w:rsidRDefault="008E5124" w:rsidP="008E5124">
      <w:pPr>
        <w:pStyle w:val="Sinespaciado"/>
        <w:ind w:left="708"/>
        <w:jc w:val="both"/>
        <w:rPr>
          <w:rFonts w:ascii="Arial" w:hAnsi="Arial" w:cs="Arial"/>
          <w:sz w:val="20"/>
          <w:szCs w:val="20"/>
        </w:rPr>
      </w:pPr>
    </w:p>
    <w:p w:rsidR="008E5124" w:rsidRPr="00C943F4" w:rsidRDefault="008E5124" w:rsidP="008E5124">
      <w:pPr>
        <w:pStyle w:val="Sinespaciado"/>
        <w:ind w:left="708"/>
        <w:jc w:val="both"/>
        <w:rPr>
          <w:rFonts w:ascii="Arial" w:hAnsi="Arial" w:cs="Arial"/>
          <w:sz w:val="20"/>
          <w:szCs w:val="20"/>
        </w:rPr>
      </w:pPr>
      <w:r w:rsidRPr="00C943F4">
        <w:rPr>
          <w:rFonts w:ascii="Arial" w:hAnsi="Arial" w:cs="Arial"/>
          <w:sz w:val="20"/>
          <w:szCs w:val="20"/>
        </w:rPr>
        <w:t>El proceso puede ser cancelado en alguno de los siguientes supuestos, sin que sea responsabilidad de la entidad:</w:t>
      </w:r>
    </w:p>
    <w:p w:rsidR="008E5124" w:rsidRPr="00C943F4" w:rsidRDefault="008E5124" w:rsidP="008E5124">
      <w:pPr>
        <w:pStyle w:val="Sinespaciado"/>
        <w:numPr>
          <w:ilvl w:val="0"/>
          <w:numId w:val="10"/>
        </w:numPr>
        <w:ind w:left="993" w:hanging="285"/>
        <w:jc w:val="both"/>
        <w:rPr>
          <w:rFonts w:ascii="Arial" w:hAnsi="Arial" w:cs="Arial"/>
          <w:sz w:val="20"/>
          <w:szCs w:val="20"/>
        </w:rPr>
      </w:pPr>
      <w:r w:rsidRPr="00C943F4">
        <w:rPr>
          <w:rFonts w:ascii="Arial" w:hAnsi="Arial" w:cs="Arial"/>
          <w:sz w:val="20"/>
          <w:szCs w:val="20"/>
        </w:rPr>
        <w:t>Cuando desaparece la necesidad del servicio de la entidad con posterioridad al inicio del proceso de selección.</w:t>
      </w:r>
    </w:p>
    <w:p w:rsidR="008E5124" w:rsidRPr="00C943F4" w:rsidRDefault="008E5124" w:rsidP="008E5124">
      <w:pPr>
        <w:pStyle w:val="Sinespaciado"/>
        <w:numPr>
          <w:ilvl w:val="0"/>
          <w:numId w:val="10"/>
        </w:numPr>
        <w:ind w:left="993" w:hanging="285"/>
        <w:jc w:val="both"/>
        <w:rPr>
          <w:rFonts w:ascii="Arial" w:hAnsi="Arial" w:cs="Arial"/>
          <w:sz w:val="20"/>
          <w:szCs w:val="20"/>
        </w:rPr>
      </w:pPr>
      <w:r w:rsidRPr="00C943F4">
        <w:rPr>
          <w:rFonts w:ascii="Arial" w:hAnsi="Arial" w:cs="Arial"/>
          <w:sz w:val="20"/>
          <w:szCs w:val="20"/>
        </w:rPr>
        <w:t>Por restricciones presupuestales.</w:t>
      </w:r>
    </w:p>
    <w:p w:rsidR="008E5124" w:rsidRPr="00C943F4" w:rsidRDefault="008E5124" w:rsidP="008E5124">
      <w:pPr>
        <w:pStyle w:val="Sinespaciado"/>
        <w:numPr>
          <w:ilvl w:val="0"/>
          <w:numId w:val="10"/>
        </w:numPr>
        <w:ind w:left="993" w:hanging="285"/>
        <w:jc w:val="both"/>
        <w:rPr>
          <w:rFonts w:ascii="Arial" w:hAnsi="Arial" w:cs="Arial"/>
          <w:sz w:val="20"/>
          <w:szCs w:val="20"/>
        </w:rPr>
      </w:pPr>
      <w:r w:rsidRPr="00C943F4">
        <w:rPr>
          <w:rFonts w:ascii="Arial" w:hAnsi="Arial" w:cs="Arial"/>
          <w:sz w:val="20"/>
          <w:szCs w:val="20"/>
        </w:rPr>
        <w:t>Otros supuestos debidamente justificados.</w:t>
      </w:r>
    </w:p>
    <w:p w:rsidR="008E5124" w:rsidRPr="00826874" w:rsidRDefault="008E5124" w:rsidP="008E5124">
      <w:pPr>
        <w:pStyle w:val="Sinespaciado"/>
        <w:jc w:val="both"/>
        <w:rPr>
          <w:rFonts w:ascii="Arial" w:hAnsi="Arial" w:cs="Arial"/>
          <w:sz w:val="20"/>
          <w:szCs w:val="20"/>
        </w:rPr>
      </w:pPr>
    </w:p>
    <w:p w:rsidR="008E5124" w:rsidRDefault="008E5124" w:rsidP="008E5124"/>
    <w:p w:rsidR="008E5124" w:rsidRDefault="008E5124" w:rsidP="008E5124"/>
    <w:p w:rsidR="008E5124" w:rsidRDefault="008E5124" w:rsidP="008E5124"/>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DF1335"/>
    <w:multiLevelType w:val="hybridMultilevel"/>
    <w:tmpl w:val="51FC815C"/>
    <w:lvl w:ilvl="0" w:tplc="0B38B076">
      <w:start w:val="1"/>
      <w:numFmt w:val="upperRoman"/>
      <w:lvlText w:val="%1."/>
      <w:lvlJc w:val="left"/>
      <w:pPr>
        <w:tabs>
          <w:tab w:val="num" w:pos="720"/>
        </w:tabs>
        <w:ind w:left="720" w:hanging="72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3B3850C2">
      <w:numFmt w:val="bullet"/>
      <w:lvlText w:val="-"/>
      <w:lvlJc w:val="left"/>
      <w:pPr>
        <w:tabs>
          <w:tab w:val="num" w:pos="1980"/>
        </w:tabs>
        <w:ind w:left="1980" w:hanging="360"/>
      </w:pPr>
      <w:rPr>
        <w:rFonts w:ascii="Arial" w:eastAsia="Times New Roman" w:hAnsi="Arial" w:cs="Arial"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B34324"/>
    <w:multiLevelType w:val="hybridMultilevel"/>
    <w:tmpl w:val="9C529E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4"/>
  </w:num>
  <w:num w:numId="4">
    <w:abstractNumId w:val="15"/>
  </w:num>
  <w:num w:numId="5">
    <w:abstractNumId w:val="5"/>
  </w:num>
  <w:num w:numId="6">
    <w:abstractNumId w:val="12"/>
  </w:num>
  <w:num w:numId="7">
    <w:abstractNumId w:val="10"/>
  </w:num>
  <w:num w:numId="8">
    <w:abstractNumId w:val="13"/>
  </w:num>
  <w:num w:numId="9">
    <w:abstractNumId w:val="8"/>
  </w:num>
  <w:num w:numId="10">
    <w:abstractNumId w:val="11"/>
  </w:num>
  <w:num w:numId="11">
    <w:abstractNumId w:val="3"/>
  </w:num>
  <w:num w:numId="12">
    <w:abstractNumId w:val="7"/>
  </w:num>
  <w:num w:numId="13">
    <w:abstractNumId w:val="19"/>
  </w:num>
  <w:num w:numId="14">
    <w:abstractNumId w:val="22"/>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16"/>
  </w:num>
  <w:num w:numId="19">
    <w:abstractNumId w:val="4"/>
  </w:num>
  <w:num w:numId="20">
    <w:abstractNumId w:val="17"/>
  </w:num>
  <w:num w:numId="21">
    <w:abstractNumId w:val="0"/>
  </w:num>
  <w:num w:numId="22">
    <w:abstractNumId w:val="20"/>
  </w:num>
  <w:num w:numId="23">
    <w:abstractNumId w:val="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24"/>
    <w:rsid w:val="00245DE5"/>
    <w:rsid w:val="004378A8"/>
    <w:rsid w:val="00604399"/>
    <w:rsid w:val="00632D52"/>
    <w:rsid w:val="006A7804"/>
    <w:rsid w:val="0083377D"/>
    <w:rsid w:val="008E5124"/>
    <w:rsid w:val="00BC29FC"/>
    <w:rsid w:val="00C76A5D"/>
    <w:rsid w:val="00C943F4"/>
    <w:rsid w:val="00D91F8F"/>
    <w:rsid w:val="00E71D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40AF41"/>
  <w15:chartTrackingRefBased/>
  <w15:docId w15:val="{29D7D17E-E396-46A2-B1B4-3F65BA75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2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E5124"/>
    <w:pPr>
      <w:spacing w:after="0" w:line="240" w:lineRule="auto"/>
    </w:pPr>
    <w:rPr>
      <w:lang w:val="es-ES"/>
    </w:rPr>
  </w:style>
  <w:style w:type="paragraph" w:styleId="Prrafodelista">
    <w:name w:val="List Paragraph"/>
    <w:basedOn w:val="Normal"/>
    <w:uiPriority w:val="99"/>
    <w:qFormat/>
    <w:rsid w:val="008E5124"/>
    <w:pPr>
      <w:ind w:left="720"/>
      <w:contextualSpacing/>
    </w:pPr>
  </w:style>
  <w:style w:type="table" w:styleId="Tablaconcuadrcula">
    <w:name w:val="Table Grid"/>
    <w:basedOn w:val="Tablanormal"/>
    <w:uiPriority w:val="59"/>
    <w:rsid w:val="008E512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5124"/>
    <w:rPr>
      <w:color w:val="0563C1" w:themeColor="hyperlink"/>
      <w:u w:val="single"/>
    </w:rPr>
  </w:style>
  <w:style w:type="paragraph" w:styleId="Textoindependiente">
    <w:name w:val="Body Text"/>
    <w:basedOn w:val="Normal"/>
    <w:link w:val="TextoindependienteCar"/>
    <w:rsid w:val="008E5124"/>
    <w:pPr>
      <w:spacing w:after="120"/>
    </w:pPr>
  </w:style>
  <w:style w:type="character" w:customStyle="1" w:styleId="TextoindependienteCar">
    <w:name w:val="Texto independiente Car"/>
    <w:basedOn w:val="Fuentedeprrafopredeter"/>
    <w:link w:val="Textoindependiente"/>
    <w:rsid w:val="008E5124"/>
    <w:rPr>
      <w:rFonts w:ascii="Times New Roman" w:eastAsia="Times New Roman" w:hAnsi="Times New Roman" w:cs="Times New Roman"/>
      <w:sz w:val="20"/>
      <w:szCs w:val="20"/>
      <w:lang w:val="es-ES" w:eastAsia="ar-SA"/>
    </w:rPr>
  </w:style>
  <w:style w:type="paragraph" w:customStyle="1" w:styleId="Sinespaciado1">
    <w:name w:val="Sin espaciado1"/>
    <w:rsid w:val="008E512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8E5124"/>
    <w:pPr>
      <w:ind w:left="720"/>
      <w:contextualSpacing/>
    </w:pPr>
    <w:rPr>
      <w:rFonts w:eastAsia="Calibri"/>
    </w:rPr>
  </w:style>
  <w:style w:type="paragraph" w:customStyle="1" w:styleId="Prrafodelista2">
    <w:name w:val="Párrafo de lista2"/>
    <w:basedOn w:val="Normal"/>
    <w:qFormat/>
    <w:rsid w:val="008E5124"/>
    <w:pPr>
      <w:ind w:left="720"/>
      <w:contextualSpacing/>
    </w:pPr>
    <w:rPr>
      <w:rFonts w:eastAsia="Calibri"/>
    </w:rPr>
  </w:style>
  <w:style w:type="paragraph" w:styleId="Sangradetextonormal">
    <w:name w:val="Body Text Indent"/>
    <w:basedOn w:val="Normal"/>
    <w:link w:val="SangradetextonormalCar"/>
    <w:uiPriority w:val="99"/>
    <w:unhideWhenUsed/>
    <w:rsid w:val="008E5124"/>
    <w:pPr>
      <w:spacing w:after="120"/>
      <w:ind w:left="283"/>
    </w:pPr>
  </w:style>
  <w:style w:type="character" w:customStyle="1" w:styleId="SangradetextonormalCar">
    <w:name w:val="Sangría de texto normal Car"/>
    <w:basedOn w:val="Fuentedeprrafopredeter"/>
    <w:link w:val="Sangradetextonormal"/>
    <w:uiPriority w:val="99"/>
    <w:rsid w:val="008E5124"/>
    <w:rPr>
      <w:rFonts w:ascii="Times New Roman" w:eastAsia="Times New Roman" w:hAnsi="Times New Roman" w:cs="Times New Roman"/>
      <w:sz w:val="20"/>
      <w:szCs w:val="20"/>
      <w:lang w:val="es-ES" w:eastAsia="ar-SA"/>
    </w:rPr>
  </w:style>
  <w:style w:type="paragraph" w:styleId="NormalWeb">
    <w:name w:val="Normal (Web)"/>
    <w:basedOn w:val="Normal"/>
    <w:unhideWhenUsed/>
    <w:rsid w:val="008E5124"/>
    <w:pPr>
      <w:suppressAutoHyphens w:val="0"/>
      <w:spacing w:before="100" w:beforeAutospacing="1" w:after="100" w:afterAutospacing="1"/>
    </w:pPr>
    <w:rPr>
      <w:rFonts w:eastAsiaTheme="minorHAnsi"/>
      <w:sz w:val="24"/>
      <w:szCs w:val="24"/>
      <w:lang w:eastAsia="es-ES"/>
    </w:rPr>
  </w:style>
  <w:style w:type="paragraph" w:styleId="Textodeglobo">
    <w:name w:val="Balloon Text"/>
    <w:basedOn w:val="Normal"/>
    <w:link w:val="TextodegloboCar"/>
    <w:uiPriority w:val="99"/>
    <w:semiHidden/>
    <w:unhideWhenUsed/>
    <w:rsid w:val="00C94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3F4"/>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2310</Words>
  <Characters>12707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cp:lastPrinted>2017-12-12T21:07:00Z</cp:lastPrinted>
  <dcterms:created xsi:type="dcterms:W3CDTF">2017-12-05T21:24:00Z</dcterms:created>
  <dcterms:modified xsi:type="dcterms:W3CDTF">2017-12-13T22:36:00Z</dcterms:modified>
</cp:coreProperties>
</file>