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2C1" w:rsidRPr="00B94EF0" w:rsidRDefault="00B352C1" w:rsidP="00775F58">
      <w:pPr>
        <w:pStyle w:val="NoSpacing"/>
        <w:jc w:val="center"/>
        <w:rPr>
          <w:rFonts w:ascii="Arial" w:hAnsi="Arial" w:cs="Arial"/>
          <w:b/>
          <w:sz w:val="20"/>
          <w:szCs w:val="20"/>
        </w:rPr>
      </w:pPr>
      <w:r w:rsidRPr="00B94EF0">
        <w:rPr>
          <w:rFonts w:ascii="Arial" w:hAnsi="Arial" w:cs="Arial"/>
          <w:b/>
          <w:sz w:val="20"/>
          <w:szCs w:val="20"/>
        </w:rPr>
        <w:t>SEGURO SOCIAL DE SALUD (ESSALUD)</w:t>
      </w:r>
    </w:p>
    <w:p w:rsidR="00B352C1" w:rsidRPr="00B94EF0" w:rsidRDefault="00B352C1" w:rsidP="00775F58">
      <w:pPr>
        <w:pStyle w:val="NoSpacing"/>
        <w:jc w:val="center"/>
        <w:rPr>
          <w:rFonts w:ascii="Arial" w:hAnsi="Arial" w:cs="Arial"/>
          <w:b/>
          <w:sz w:val="20"/>
          <w:szCs w:val="20"/>
        </w:rPr>
      </w:pPr>
    </w:p>
    <w:p w:rsidR="00B352C1" w:rsidRPr="00B94EF0" w:rsidRDefault="00B352C1" w:rsidP="00775F58">
      <w:pPr>
        <w:pStyle w:val="NoSpacing"/>
        <w:jc w:val="center"/>
        <w:rPr>
          <w:rFonts w:ascii="Arial" w:hAnsi="Arial" w:cs="Arial"/>
          <w:b/>
          <w:sz w:val="20"/>
          <w:szCs w:val="20"/>
          <w:u w:val="single"/>
        </w:rPr>
      </w:pPr>
      <w:r w:rsidRPr="00B94EF0">
        <w:rPr>
          <w:rFonts w:ascii="Arial" w:hAnsi="Arial" w:cs="Arial"/>
          <w:b/>
          <w:sz w:val="20"/>
          <w:szCs w:val="20"/>
          <w:u w:val="single"/>
        </w:rPr>
        <w:t>AVISO DE CONVOCATORIA PARA CONTRATACIÓN ADMINISTRATIVA DE SERVICIOS (CAS)</w:t>
      </w:r>
    </w:p>
    <w:p w:rsidR="00B352C1" w:rsidRPr="00B94EF0" w:rsidRDefault="00B352C1" w:rsidP="00775F58">
      <w:pPr>
        <w:pStyle w:val="NoSpacing"/>
        <w:jc w:val="center"/>
        <w:rPr>
          <w:rFonts w:ascii="Arial" w:hAnsi="Arial" w:cs="Arial"/>
          <w:b/>
          <w:sz w:val="20"/>
          <w:szCs w:val="20"/>
        </w:rPr>
      </w:pPr>
    </w:p>
    <w:p w:rsidR="00B352C1" w:rsidRPr="00B94EF0" w:rsidRDefault="00B352C1" w:rsidP="00775F58">
      <w:pPr>
        <w:pStyle w:val="NoSpacing"/>
        <w:jc w:val="center"/>
        <w:rPr>
          <w:rFonts w:ascii="Arial" w:hAnsi="Arial" w:cs="Arial"/>
          <w:b/>
          <w:sz w:val="20"/>
          <w:szCs w:val="20"/>
        </w:rPr>
      </w:pPr>
      <w:r w:rsidRPr="00B94EF0">
        <w:rPr>
          <w:rFonts w:ascii="Arial" w:hAnsi="Arial" w:cs="Arial"/>
          <w:b/>
          <w:sz w:val="20"/>
          <w:szCs w:val="20"/>
        </w:rPr>
        <w:t>SEDE CENTRAL – INSTITUTO DE EVALUACIÓN DE TECNOLOGÍAS EN SALUD E INVESTIGACIÓN</w:t>
      </w:r>
    </w:p>
    <w:p w:rsidR="00B352C1" w:rsidRPr="00B94EF0" w:rsidRDefault="00B352C1" w:rsidP="00775F58">
      <w:pPr>
        <w:pStyle w:val="NoSpacing"/>
        <w:jc w:val="center"/>
        <w:rPr>
          <w:rFonts w:ascii="Arial" w:hAnsi="Arial" w:cs="Arial"/>
          <w:b/>
          <w:sz w:val="20"/>
          <w:szCs w:val="20"/>
        </w:rPr>
      </w:pPr>
    </w:p>
    <w:p w:rsidR="00B352C1" w:rsidRPr="00B94EF0" w:rsidRDefault="00B352C1" w:rsidP="00775F58">
      <w:pPr>
        <w:pStyle w:val="NoSpacing"/>
        <w:jc w:val="center"/>
        <w:rPr>
          <w:rFonts w:ascii="Arial" w:hAnsi="Arial" w:cs="Arial"/>
          <w:b/>
          <w:sz w:val="20"/>
          <w:szCs w:val="20"/>
        </w:rPr>
      </w:pPr>
      <w:r w:rsidRPr="00B94EF0">
        <w:rPr>
          <w:rFonts w:ascii="Arial" w:hAnsi="Arial" w:cs="Arial"/>
          <w:b/>
          <w:sz w:val="20"/>
          <w:szCs w:val="20"/>
        </w:rPr>
        <w:t xml:space="preserve">CÓDIGO DE PROCESO: P.S. </w:t>
      </w:r>
      <w:r>
        <w:rPr>
          <w:rFonts w:ascii="Arial" w:hAnsi="Arial" w:cs="Arial"/>
          <w:b/>
          <w:sz w:val="20"/>
          <w:szCs w:val="20"/>
        </w:rPr>
        <w:t>116</w:t>
      </w:r>
      <w:r w:rsidRPr="00B94EF0">
        <w:rPr>
          <w:rFonts w:ascii="Arial" w:hAnsi="Arial" w:cs="Arial"/>
          <w:b/>
          <w:sz w:val="20"/>
          <w:szCs w:val="20"/>
        </w:rPr>
        <w:t>-CAS-SCENT-2016</w:t>
      </w:r>
    </w:p>
    <w:p w:rsidR="00B352C1" w:rsidRPr="00B94EF0" w:rsidRDefault="00B352C1" w:rsidP="00CA062C">
      <w:pPr>
        <w:pStyle w:val="NoSpacing"/>
        <w:rPr>
          <w:rFonts w:ascii="Arial" w:hAnsi="Arial" w:cs="Arial"/>
          <w:sz w:val="20"/>
          <w:szCs w:val="20"/>
        </w:rPr>
      </w:pPr>
    </w:p>
    <w:p w:rsidR="00B352C1" w:rsidRPr="00B94EF0" w:rsidRDefault="00B352C1" w:rsidP="00B17488">
      <w:pPr>
        <w:pStyle w:val="NoSpacing"/>
        <w:numPr>
          <w:ilvl w:val="0"/>
          <w:numId w:val="1"/>
        </w:numPr>
        <w:ind w:left="426" w:hanging="142"/>
        <w:rPr>
          <w:rFonts w:ascii="Arial" w:hAnsi="Arial" w:cs="Arial"/>
          <w:b/>
          <w:sz w:val="20"/>
          <w:szCs w:val="20"/>
        </w:rPr>
      </w:pPr>
      <w:r w:rsidRPr="00B94EF0">
        <w:rPr>
          <w:rFonts w:ascii="Arial" w:hAnsi="Arial" w:cs="Arial"/>
          <w:b/>
          <w:sz w:val="20"/>
          <w:szCs w:val="20"/>
        </w:rPr>
        <w:t>GENERALIDADES</w:t>
      </w:r>
    </w:p>
    <w:p w:rsidR="00B352C1" w:rsidRPr="00B94EF0" w:rsidRDefault="00B352C1" w:rsidP="00B17488">
      <w:pPr>
        <w:pStyle w:val="NoSpacing"/>
        <w:rPr>
          <w:rFonts w:ascii="Arial" w:hAnsi="Arial" w:cs="Arial"/>
          <w:sz w:val="20"/>
          <w:szCs w:val="20"/>
        </w:rPr>
      </w:pPr>
    </w:p>
    <w:p w:rsidR="00B352C1" w:rsidRPr="00B94EF0" w:rsidRDefault="00B352C1" w:rsidP="00B17488">
      <w:pPr>
        <w:pStyle w:val="NoSpacing"/>
        <w:numPr>
          <w:ilvl w:val="0"/>
          <w:numId w:val="4"/>
        </w:numPr>
        <w:ind w:hanging="294"/>
        <w:rPr>
          <w:rFonts w:ascii="Arial" w:hAnsi="Arial" w:cs="Arial"/>
          <w:b/>
          <w:sz w:val="20"/>
          <w:szCs w:val="20"/>
        </w:rPr>
      </w:pPr>
      <w:r w:rsidRPr="00B94EF0">
        <w:rPr>
          <w:rFonts w:ascii="Arial" w:hAnsi="Arial" w:cs="Arial"/>
          <w:b/>
          <w:sz w:val="20"/>
          <w:szCs w:val="20"/>
        </w:rPr>
        <w:t xml:space="preserve">Objeto de </w:t>
      </w:r>
      <w:smartTag w:uri="urn:schemas-microsoft-com:office:smarttags" w:element="PersonName">
        <w:smartTagPr>
          <w:attr w:name="ProductID" w:val="la Convocatoria"/>
        </w:smartTagPr>
        <w:r w:rsidRPr="00B94EF0">
          <w:rPr>
            <w:rFonts w:ascii="Arial" w:hAnsi="Arial" w:cs="Arial"/>
            <w:b/>
            <w:sz w:val="20"/>
            <w:szCs w:val="20"/>
          </w:rPr>
          <w:t>la Convocatoria</w:t>
        </w:r>
      </w:smartTag>
    </w:p>
    <w:p w:rsidR="00B352C1" w:rsidRPr="00D81E40" w:rsidRDefault="00B352C1" w:rsidP="00B907FF">
      <w:pPr>
        <w:pStyle w:val="NoSpacing"/>
        <w:ind w:left="720"/>
        <w:rPr>
          <w:rFonts w:ascii="Arial" w:hAnsi="Arial" w:cs="Arial"/>
          <w:sz w:val="20"/>
          <w:szCs w:val="20"/>
        </w:rPr>
      </w:pPr>
      <w:r w:rsidRPr="00B94EF0">
        <w:rPr>
          <w:rFonts w:ascii="Arial" w:hAnsi="Arial" w:cs="Arial"/>
          <w:sz w:val="20"/>
          <w:szCs w:val="20"/>
        </w:rPr>
        <w:t xml:space="preserve">Contratar el </w:t>
      </w:r>
      <w:r w:rsidRPr="00D81E40">
        <w:rPr>
          <w:rFonts w:ascii="Arial" w:hAnsi="Arial" w:cs="Arial"/>
          <w:sz w:val="20"/>
          <w:szCs w:val="20"/>
        </w:rPr>
        <w:t xml:space="preserve">siguiente servicio por suplencia para </w:t>
      </w:r>
      <w:smartTag w:uri="urn:schemas-microsoft-com:office:smarttags" w:element="PersonName">
        <w:smartTagPr>
          <w:attr w:name="ProductID" w:val="la Sede Central"/>
        </w:smartTagPr>
        <w:r w:rsidRPr="00D81E40">
          <w:rPr>
            <w:rFonts w:ascii="Arial" w:hAnsi="Arial" w:cs="Arial"/>
            <w:sz w:val="20"/>
            <w:szCs w:val="20"/>
          </w:rPr>
          <w:t>la Sede Central</w:t>
        </w:r>
      </w:smartTag>
      <w:r w:rsidRPr="00D81E40">
        <w:rPr>
          <w:rFonts w:ascii="Arial" w:hAnsi="Arial" w:cs="Arial"/>
          <w:sz w:val="20"/>
          <w:szCs w:val="20"/>
        </w:rPr>
        <w:t>:</w:t>
      </w:r>
    </w:p>
    <w:p w:rsidR="00B352C1" w:rsidRPr="00D81E40" w:rsidRDefault="00B352C1" w:rsidP="00B907FF">
      <w:pPr>
        <w:pStyle w:val="NoSpacing"/>
        <w:ind w:left="720"/>
        <w:rPr>
          <w:rFonts w:ascii="Arial" w:hAnsi="Arial" w:cs="Arial"/>
          <w:sz w:val="20"/>
          <w:szCs w:val="20"/>
        </w:rPr>
      </w:pP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276"/>
        <w:gridCol w:w="992"/>
        <w:gridCol w:w="1134"/>
        <w:gridCol w:w="1418"/>
        <w:gridCol w:w="2126"/>
        <w:gridCol w:w="1417"/>
      </w:tblGrid>
      <w:tr w:rsidR="00B352C1" w:rsidRPr="00D81E40" w:rsidTr="00465E05">
        <w:trPr>
          <w:trHeight w:val="161"/>
        </w:trPr>
        <w:tc>
          <w:tcPr>
            <w:tcW w:w="1276" w:type="dxa"/>
            <w:shd w:val="clear" w:color="auto" w:fill="BFBFBF"/>
            <w:vAlign w:val="center"/>
          </w:tcPr>
          <w:p w:rsidR="00B352C1" w:rsidRPr="00465E05" w:rsidRDefault="00B352C1" w:rsidP="00465E05">
            <w:pPr>
              <w:pStyle w:val="NoSpacing"/>
              <w:jc w:val="center"/>
              <w:rPr>
                <w:rFonts w:ascii="Arial" w:hAnsi="Arial" w:cs="Arial"/>
                <w:b/>
                <w:sz w:val="18"/>
                <w:szCs w:val="20"/>
              </w:rPr>
            </w:pPr>
            <w:r w:rsidRPr="00465E05">
              <w:rPr>
                <w:rFonts w:ascii="Arial" w:hAnsi="Arial" w:cs="Arial"/>
                <w:b/>
                <w:sz w:val="18"/>
                <w:szCs w:val="20"/>
              </w:rPr>
              <w:t>PUESTO / SERVICIO</w:t>
            </w:r>
          </w:p>
        </w:tc>
        <w:tc>
          <w:tcPr>
            <w:tcW w:w="992" w:type="dxa"/>
            <w:shd w:val="clear" w:color="auto" w:fill="BFBFBF"/>
            <w:vAlign w:val="center"/>
          </w:tcPr>
          <w:p w:rsidR="00B352C1" w:rsidRPr="00465E05" w:rsidRDefault="00B352C1" w:rsidP="00465E05">
            <w:pPr>
              <w:pStyle w:val="NoSpacing"/>
              <w:jc w:val="center"/>
              <w:rPr>
                <w:rFonts w:ascii="Arial" w:hAnsi="Arial" w:cs="Arial"/>
                <w:b/>
                <w:sz w:val="18"/>
                <w:szCs w:val="20"/>
              </w:rPr>
            </w:pPr>
            <w:r w:rsidRPr="00465E05">
              <w:rPr>
                <w:rFonts w:ascii="Arial" w:hAnsi="Arial" w:cs="Arial"/>
                <w:b/>
                <w:sz w:val="18"/>
                <w:szCs w:val="20"/>
              </w:rPr>
              <w:t>CÓDIGO</w:t>
            </w:r>
          </w:p>
        </w:tc>
        <w:tc>
          <w:tcPr>
            <w:tcW w:w="1134" w:type="dxa"/>
            <w:shd w:val="clear" w:color="auto" w:fill="BFBFBF"/>
            <w:vAlign w:val="center"/>
          </w:tcPr>
          <w:p w:rsidR="00B352C1" w:rsidRPr="00465E05" w:rsidRDefault="00B352C1" w:rsidP="00465E05">
            <w:pPr>
              <w:pStyle w:val="NoSpacing"/>
              <w:jc w:val="center"/>
              <w:rPr>
                <w:rFonts w:ascii="Arial" w:hAnsi="Arial" w:cs="Arial"/>
                <w:b/>
                <w:sz w:val="18"/>
                <w:szCs w:val="20"/>
              </w:rPr>
            </w:pPr>
            <w:r w:rsidRPr="00465E05">
              <w:rPr>
                <w:rFonts w:ascii="Arial" w:hAnsi="Arial" w:cs="Arial"/>
                <w:b/>
                <w:sz w:val="18"/>
                <w:szCs w:val="20"/>
              </w:rPr>
              <w:t>CANTIDAD</w:t>
            </w:r>
          </w:p>
        </w:tc>
        <w:tc>
          <w:tcPr>
            <w:tcW w:w="1418" w:type="dxa"/>
            <w:shd w:val="clear" w:color="auto" w:fill="BFBFBF"/>
            <w:vAlign w:val="center"/>
          </w:tcPr>
          <w:p w:rsidR="00B352C1" w:rsidRPr="00465E05" w:rsidRDefault="00B352C1" w:rsidP="00465E05">
            <w:pPr>
              <w:pStyle w:val="NoSpacing"/>
              <w:jc w:val="center"/>
              <w:rPr>
                <w:rFonts w:ascii="Arial" w:hAnsi="Arial" w:cs="Arial"/>
                <w:b/>
                <w:sz w:val="18"/>
                <w:szCs w:val="20"/>
              </w:rPr>
            </w:pPr>
            <w:r w:rsidRPr="00465E05">
              <w:rPr>
                <w:rFonts w:ascii="Arial" w:hAnsi="Arial" w:cs="Arial"/>
                <w:b/>
                <w:sz w:val="18"/>
                <w:szCs w:val="20"/>
              </w:rPr>
              <w:t>RETRIBUCIÓN</w:t>
            </w:r>
          </w:p>
        </w:tc>
        <w:tc>
          <w:tcPr>
            <w:tcW w:w="2126" w:type="dxa"/>
            <w:shd w:val="clear" w:color="auto" w:fill="BFBFBF"/>
            <w:vAlign w:val="center"/>
          </w:tcPr>
          <w:p w:rsidR="00B352C1" w:rsidRPr="00465E05" w:rsidRDefault="00B352C1" w:rsidP="00465E05">
            <w:pPr>
              <w:pStyle w:val="NoSpacing"/>
              <w:jc w:val="center"/>
              <w:rPr>
                <w:rFonts w:ascii="Arial" w:hAnsi="Arial" w:cs="Arial"/>
                <w:b/>
                <w:sz w:val="18"/>
                <w:szCs w:val="20"/>
              </w:rPr>
            </w:pPr>
            <w:r w:rsidRPr="00465E05">
              <w:rPr>
                <w:rFonts w:ascii="Arial" w:hAnsi="Arial" w:cs="Arial"/>
                <w:b/>
                <w:sz w:val="18"/>
                <w:szCs w:val="20"/>
              </w:rPr>
              <w:t>ÁREA CONTRATANTE</w:t>
            </w:r>
          </w:p>
        </w:tc>
        <w:tc>
          <w:tcPr>
            <w:tcW w:w="1417" w:type="dxa"/>
            <w:shd w:val="clear" w:color="auto" w:fill="BFBFBF"/>
            <w:vAlign w:val="center"/>
          </w:tcPr>
          <w:p w:rsidR="00B352C1" w:rsidRPr="00465E05" w:rsidRDefault="00B352C1" w:rsidP="00465E05">
            <w:pPr>
              <w:pStyle w:val="NoSpacing"/>
              <w:jc w:val="center"/>
              <w:rPr>
                <w:rFonts w:ascii="Arial" w:hAnsi="Arial" w:cs="Arial"/>
                <w:b/>
                <w:sz w:val="18"/>
                <w:szCs w:val="20"/>
              </w:rPr>
            </w:pPr>
            <w:r w:rsidRPr="00465E05">
              <w:rPr>
                <w:rFonts w:ascii="Arial" w:hAnsi="Arial" w:cs="Arial"/>
                <w:b/>
                <w:sz w:val="18"/>
                <w:szCs w:val="20"/>
              </w:rPr>
              <w:t>DEPENDENCIA</w:t>
            </w:r>
          </w:p>
        </w:tc>
      </w:tr>
      <w:tr w:rsidR="00B352C1" w:rsidRPr="00D81E40" w:rsidTr="00465E05">
        <w:trPr>
          <w:trHeight w:val="689"/>
        </w:trPr>
        <w:tc>
          <w:tcPr>
            <w:tcW w:w="1276" w:type="dxa"/>
            <w:vAlign w:val="center"/>
          </w:tcPr>
          <w:p w:rsidR="00B352C1" w:rsidRPr="00465E05" w:rsidRDefault="00B352C1" w:rsidP="00465E05">
            <w:pPr>
              <w:pStyle w:val="NoSpacing"/>
              <w:jc w:val="center"/>
              <w:rPr>
                <w:rFonts w:ascii="Arial" w:hAnsi="Arial" w:cs="Arial"/>
                <w:sz w:val="18"/>
                <w:szCs w:val="20"/>
              </w:rPr>
            </w:pPr>
            <w:r w:rsidRPr="00465E05">
              <w:rPr>
                <w:rFonts w:ascii="Arial" w:hAnsi="Arial" w:cs="Arial"/>
                <w:sz w:val="18"/>
                <w:szCs w:val="20"/>
              </w:rPr>
              <w:t>Químico Farmacéutico</w:t>
            </w:r>
          </w:p>
        </w:tc>
        <w:tc>
          <w:tcPr>
            <w:tcW w:w="992" w:type="dxa"/>
            <w:vAlign w:val="center"/>
          </w:tcPr>
          <w:p w:rsidR="00B352C1" w:rsidRPr="00465E05" w:rsidRDefault="00B352C1" w:rsidP="00465E05">
            <w:pPr>
              <w:pStyle w:val="NoSpacing"/>
              <w:jc w:val="center"/>
              <w:rPr>
                <w:rFonts w:ascii="Arial" w:hAnsi="Arial" w:cs="Arial"/>
                <w:sz w:val="18"/>
                <w:szCs w:val="20"/>
              </w:rPr>
            </w:pPr>
            <w:r w:rsidRPr="00465E05">
              <w:rPr>
                <w:rFonts w:ascii="Arial" w:hAnsi="Arial" w:cs="Arial"/>
                <w:sz w:val="18"/>
                <w:szCs w:val="20"/>
              </w:rPr>
              <w:t>P2QF-001</w:t>
            </w:r>
          </w:p>
        </w:tc>
        <w:tc>
          <w:tcPr>
            <w:tcW w:w="1134" w:type="dxa"/>
            <w:vAlign w:val="center"/>
          </w:tcPr>
          <w:p w:rsidR="00B352C1" w:rsidRPr="00465E05" w:rsidRDefault="00B352C1" w:rsidP="00465E05">
            <w:pPr>
              <w:pStyle w:val="NoSpacing"/>
              <w:jc w:val="center"/>
              <w:rPr>
                <w:rFonts w:ascii="Arial" w:hAnsi="Arial" w:cs="Arial"/>
                <w:sz w:val="18"/>
                <w:szCs w:val="20"/>
              </w:rPr>
            </w:pPr>
            <w:r w:rsidRPr="00465E05">
              <w:rPr>
                <w:rFonts w:ascii="Arial" w:hAnsi="Arial" w:cs="Arial"/>
                <w:sz w:val="18"/>
                <w:szCs w:val="20"/>
              </w:rPr>
              <w:t>01</w:t>
            </w:r>
          </w:p>
        </w:tc>
        <w:tc>
          <w:tcPr>
            <w:tcW w:w="1418" w:type="dxa"/>
            <w:vAlign w:val="center"/>
          </w:tcPr>
          <w:p w:rsidR="00B352C1" w:rsidRPr="00465E05" w:rsidRDefault="00B352C1" w:rsidP="00465E05">
            <w:pPr>
              <w:pStyle w:val="NoSpacing"/>
              <w:jc w:val="center"/>
              <w:rPr>
                <w:rFonts w:ascii="Arial" w:hAnsi="Arial" w:cs="Arial"/>
                <w:sz w:val="18"/>
                <w:szCs w:val="20"/>
              </w:rPr>
            </w:pPr>
            <w:r w:rsidRPr="00465E05">
              <w:rPr>
                <w:rFonts w:ascii="Arial" w:hAnsi="Arial" w:cs="Arial"/>
                <w:sz w:val="18"/>
                <w:szCs w:val="20"/>
              </w:rPr>
              <w:t>S/ 3,707.00</w:t>
            </w:r>
          </w:p>
        </w:tc>
        <w:tc>
          <w:tcPr>
            <w:tcW w:w="2126" w:type="dxa"/>
            <w:vAlign w:val="center"/>
          </w:tcPr>
          <w:p w:rsidR="00B352C1" w:rsidRPr="00465E05" w:rsidRDefault="00B352C1" w:rsidP="00465E05">
            <w:pPr>
              <w:pStyle w:val="NoSpacing"/>
              <w:jc w:val="center"/>
              <w:rPr>
                <w:rFonts w:ascii="Arial" w:hAnsi="Arial" w:cs="Arial"/>
                <w:sz w:val="18"/>
                <w:szCs w:val="20"/>
              </w:rPr>
            </w:pPr>
            <w:r w:rsidRPr="00465E05">
              <w:rPr>
                <w:rFonts w:ascii="Arial" w:hAnsi="Arial" w:cs="Arial"/>
                <w:sz w:val="18"/>
                <w:szCs w:val="20"/>
              </w:rPr>
              <w:t xml:space="preserve">Sub Dirección de Evaluación de Productos Farmacéuticos y Otras Tecnologías Sanitarias de </w:t>
            </w:r>
            <w:smartTag w:uri="urn:schemas-microsoft-com:office:smarttags" w:element="PersonName">
              <w:smartTagPr>
                <w:attr w:name="ProductID" w:val="la Dirección"/>
              </w:smartTagPr>
              <w:r w:rsidRPr="00465E05">
                <w:rPr>
                  <w:rFonts w:ascii="Arial" w:hAnsi="Arial" w:cs="Arial"/>
                  <w:sz w:val="18"/>
                  <w:szCs w:val="20"/>
                </w:rPr>
                <w:t>la Dirección</w:t>
              </w:r>
            </w:smartTag>
            <w:r w:rsidRPr="00465E05">
              <w:rPr>
                <w:rFonts w:ascii="Arial" w:hAnsi="Arial" w:cs="Arial"/>
                <w:sz w:val="18"/>
                <w:szCs w:val="20"/>
              </w:rPr>
              <w:t xml:space="preserve"> de Evaluación de Tecnologías Sanitarias</w:t>
            </w:r>
          </w:p>
        </w:tc>
        <w:tc>
          <w:tcPr>
            <w:tcW w:w="1417" w:type="dxa"/>
            <w:vAlign w:val="center"/>
          </w:tcPr>
          <w:p w:rsidR="00B352C1" w:rsidRPr="00465E05" w:rsidRDefault="00B352C1" w:rsidP="00465E05">
            <w:pPr>
              <w:pStyle w:val="NoSpacing"/>
              <w:jc w:val="center"/>
              <w:rPr>
                <w:rFonts w:ascii="Arial" w:hAnsi="Arial" w:cs="Arial"/>
                <w:sz w:val="18"/>
                <w:szCs w:val="20"/>
              </w:rPr>
            </w:pPr>
            <w:r w:rsidRPr="00465E05">
              <w:rPr>
                <w:rFonts w:ascii="Arial" w:hAnsi="Arial" w:cs="Arial"/>
                <w:sz w:val="18"/>
                <w:szCs w:val="20"/>
              </w:rPr>
              <w:t>Instituto de Evaluación de Tecnologías en Salud e Investigación</w:t>
            </w:r>
          </w:p>
        </w:tc>
      </w:tr>
      <w:tr w:rsidR="00B352C1" w:rsidRPr="00D81E40" w:rsidTr="00465E05">
        <w:trPr>
          <w:trHeight w:val="64"/>
        </w:trPr>
        <w:tc>
          <w:tcPr>
            <w:tcW w:w="2268" w:type="dxa"/>
            <w:gridSpan w:val="2"/>
            <w:shd w:val="clear" w:color="auto" w:fill="BFBFBF"/>
            <w:vAlign w:val="center"/>
          </w:tcPr>
          <w:p w:rsidR="00B352C1" w:rsidRPr="00465E05" w:rsidRDefault="00B352C1" w:rsidP="00465E05">
            <w:pPr>
              <w:pStyle w:val="NoSpacing"/>
              <w:jc w:val="center"/>
              <w:rPr>
                <w:rFonts w:ascii="Arial" w:hAnsi="Arial" w:cs="Arial"/>
                <w:b/>
                <w:sz w:val="18"/>
                <w:szCs w:val="20"/>
              </w:rPr>
            </w:pPr>
            <w:r w:rsidRPr="00465E05">
              <w:rPr>
                <w:rFonts w:ascii="Arial" w:hAnsi="Arial" w:cs="Arial"/>
                <w:b/>
                <w:sz w:val="18"/>
                <w:szCs w:val="20"/>
              </w:rPr>
              <w:t>TOTAL</w:t>
            </w:r>
          </w:p>
        </w:tc>
        <w:tc>
          <w:tcPr>
            <w:tcW w:w="1134" w:type="dxa"/>
            <w:tcBorders>
              <w:right w:val="nil"/>
            </w:tcBorders>
            <w:shd w:val="clear" w:color="auto" w:fill="BFBFBF"/>
            <w:vAlign w:val="center"/>
          </w:tcPr>
          <w:p w:rsidR="00B352C1" w:rsidRPr="00465E05" w:rsidRDefault="00B352C1" w:rsidP="00465E05">
            <w:pPr>
              <w:pStyle w:val="NoSpacing"/>
              <w:jc w:val="center"/>
              <w:rPr>
                <w:rFonts w:ascii="Arial" w:hAnsi="Arial" w:cs="Arial"/>
                <w:b/>
                <w:sz w:val="18"/>
                <w:szCs w:val="20"/>
              </w:rPr>
            </w:pPr>
            <w:r w:rsidRPr="00465E05">
              <w:rPr>
                <w:rFonts w:ascii="Arial" w:hAnsi="Arial" w:cs="Arial"/>
                <w:b/>
                <w:sz w:val="18"/>
                <w:szCs w:val="20"/>
              </w:rPr>
              <w:t>01</w:t>
            </w:r>
          </w:p>
        </w:tc>
        <w:tc>
          <w:tcPr>
            <w:tcW w:w="1418" w:type="dxa"/>
            <w:tcBorders>
              <w:left w:val="nil"/>
              <w:right w:val="nil"/>
            </w:tcBorders>
            <w:shd w:val="clear" w:color="auto" w:fill="BFBFBF"/>
            <w:vAlign w:val="center"/>
          </w:tcPr>
          <w:p w:rsidR="00B352C1" w:rsidRPr="00465E05" w:rsidRDefault="00B352C1" w:rsidP="00465E05">
            <w:pPr>
              <w:pStyle w:val="NoSpacing"/>
              <w:jc w:val="center"/>
              <w:rPr>
                <w:rFonts w:ascii="Arial" w:hAnsi="Arial" w:cs="Arial"/>
                <w:b/>
                <w:sz w:val="18"/>
                <w:szCs w:val="20"/>
              </w:rPr>
            </w:pPr>
          </w:p>
        </w:tc>
        <w:tc>
          <w:tcPr>
            <w:tcW w:w="2126" w:type="dxa"/>
            <w:tcBorders>
              <w:left w:val="nil"/>
              <w:right w:val="nil"/>
            </w:tcBorders>
            <w:shd w:val="clear" w:color="auto" w:fill="BFBFBF"/>
            <w:vAlign w:val="center"/>
          </w:tcPr>
          <w:p w:rsidR="00B352C1" w:rsidRPr="00465E05" w:rsidRDefault="00B352C1" w:rsidP="00465E05">
            <w:pPr>
              <w:pStyle w:val="NoSpacing"/>
              <w:jc w:val="center"/>
              <w:rPr>
                <w:rFonts w:ascii="Arial" w:hAnsi="Arial" w:cs="Arial"/>
                <w:b/>
                <w:sz w:val="18"/>
                <w:szCs w:val="20"/>
              </w:rPr>
            </w:pPr>
          </w:p>
        </w:tc>
        <w:tc>
          <w:tcPr>
            <w:tcW w:w="1417" w:type="dxa"/>
            <w:tcBorders>
              <w:left w:val="nil"/>
            </w:tcBorders>
            <w:shd w:val="clear" w:color="auto" w:fill="BFBFBF"/>
            <w:vAlign w:val="center"/>
          </w:tcPr>
          <w:p w:rsidR="00B352C1" w:rsidRPr="00465E05" w:rsidRDefault="00B352C1" w:rsidP="00465E05">
            <w:pPr>
              <w:pStyle w:val="NoSpacing"/>
              <w:jc w:val="center"/>
              <w:rPr>
                <w:rFonts w:ascii="Arial" w:hAnsi="Arial" w:cs="Arial"/>
                <w:b/>
                <w:sz w:val="18"/>
                <w:szCs w:val="20"/>
              </w:rPr>
            </w:pPr>
          </w:p>
        </w:tc>
      </w:tr>
    </w:tbl>
    <w:p w:rsidR="00B352C1" w:rsidRPr="00D81E40" w:rsidRDefault="00B352C1" w:rsidP="00B907FF">
      <w:pPr>
        <w:pStyle w:val="NoSpacing"/>
        <w:ind w:left="720"/>
        <w:rPr>
          <w:rFonts w:ascii="Arial" w:hAnsi="Arial" w:cs="Arial"/>
          <w:sz w:val="20"/>
          <w:szCs w:val="20"/>
        </w:rPr>
      </w:pPr>
    </w:p>
    <w:p w:rsidR="00B352C1" w:rsidRPr="00D81E40" w:rsidRDefault="00B352C1" w:rsidP="00B17488">
      <w:pPr>
        <w:pStyle w:val="NoSpacing"/>
        <w:numPr>
          <w:ilvl w:val="0"/>
          <w:numId w:val="4"/>
        </w:numPr>
        <w:ind w:hanging="294"/>
        <w:rPr>
          <w:rFonts w:ascii="Arial" w:hAnsi="Arial" w:cs="Arial"/>
          <w:b/>
          <w:sz w:val="20"/>
          <w:szCs w:val="20"/>
        </w:rPr>
      </w:pPr>
      <w:r w:rsidRPr="00D81E40">
        <w:rPr>
          <w:rFonts w:ascii="Arial" w:hAnsi="Arial" w:cs="Arial"/>
          <w:b/>
          <w:sz w:val="20"/>
          <w:szCs w:val="20"/>
        </w:rPr>
        <w:t>Dependencia, Unidad Orgánica y/o Área Solicitante</w:t>
      </w:r>
    </w:p>
    <w:p w:rsidR="00B352C1" w:rsidRPr="00D81E40" w:rsidRDefault="00B352C1" w:rsidP="007E4B97">
      <w:pPr>
        <w:pStyle w:val="NoSpacing"/>
        <w:ind w:left="720"/>
        <w:rPr>
          <w:rFonts w:ascii="Arial" w:hAnsi="Arial" w:cs="Arial"/>
          <w:sz w:val="20"/>
          <w:szCs w:val="20"/>
        </w:rPr>
      </w:pPr>
      <w:r w:rsidRPr="009852A9">
        <w:rPr>
          <w:rFonts w:ascii="Arial" w:hAnsi="Arial" w:cs="Arial"/>
          <w:sz w:val="20"/>
          <w:szCs w:val="20"/>
        </w:rPr>
        <w:t xml:space="preserve">Instituto de Evaluación de Tecnologías en Salud e Investigación </w:t>
      </w:r>
      <w:r w:rsidRPr="00D81E40">
        <w:rPr>
          <w:rFonts w:ascii="Arial" w:hAnsi="Arial" w:cs="Arial"/>
          <w:sz w:val="20"/>
          <w:szCs w:val="20"/>
        </w:rPr>
        <w:t>(</w:t>
      </w:r>
      <w:r>
        <w:rPr>
          <w:rFonts w:ascii="Arial" w:hAnsi="Arial" w:cs="Arial"/>
          <w:sz w:val="20"/>
          <w:szCs w:val="20"/>
        </w:rPr>
        <w:t>IETSI</w:t>
      </w:r>
      <w:r w:rsidRPr="00D81E40">
        <w:rPr>
          <w:rFonts w:ascii="Arial" w:hAnsi="Arial" w:cs="Arial"/>
          <w:sz w:val="20"/>
          <w:szCs w:val="20"/>
        </w:rPr>
        <w:t>).</w:t>
      </w:r>
    </w:p>
    <w:p w:rsidR="00B352C1" w:rsidRPr="00D81E40" w:rsidRDefault="00B352C1" w:rsidP="007E4B97">
      <w:pPr>
        <w:pStyle w:val="NoSpacing"/>
        <w:rPr>
          <w:rFonts w:ascii="Arial" w:hAnsi="Arial" w:cs="Arial"/>
          <w:sz w:val="20"/>
          <w:szCs w:val="20"/>
        </w:rPr>
      </w:pPr>
    </w:p>
    <w:p w:rsidR="00B352C1" w:rsidRPr="00D81E40" w:rsidRDefault="00B352C1" w:rsidP="00B17488">
      <w:pPr>
        <w:pStyle w:val="NoSpacing"/>
        <w:numPr>
          <w:ilvl w:val="0"/>
          <w:numId w:val="4"/>
        </w:numPr>
        <w:ind w:hanging="294"/>
        <w:rPr>
          <w:rFonts w:ascii="Arial" w:hAnsi="Arial" w:cs="Arial"/>
          <w:b/>
          <w:sz w:val="20"/>
          <w:szCs w:val="20"/>
        </w:rPr>
      </w:pPr>
      <w:r w:rsidRPr="00D81E40">
        <w:rPr>
          <w:rFonts w:ascii="Arial" w:hAnsi="Arial" w:cs="Arial"/>
          <w:b/>
          <w:sz w:val="20"/>
          <w:szCs w:val="20"/>
        </w:rPr>
        <w:t>Dependencia Encargada de realizar el proceso de contratación</w:t>
      </w:r>
    </w:p>
    <w:p w:rsidR="00B352C1" w:rsidRPr="00D81E40" w:rsidRDefault="00B352C1" w:rsidP="00A06037">
      <w:pPr>
        <w:pStyle w:val="NoSpacing"/>
        <w:ind w:left="720"/>
        <w:jc w:val="both"/>
        <w:rPr>
          <w:rFonts w:ascii="Arial" w:hAnsi="Arial" w:cs="Arial"/>
          <w:sz w:val="20"/>
          <w:szCs w:val="20"/>
        </w:rPr>
      </w:pPr>
      <w:r w:rsidRPr="00D81E40">
        <w:rPr>
          <w:rFonts w:ascii="Arial" w:hAnsi="Arial" w:cs="Arial"/>
          <w:sz w:val="20"/>
          <w:szCs w:val="20"/>
          <w:lang w:val="es-MX"/>
        </w:rPr>
        <w:t xml:space="preserve">Sub Gerencia de Gestión de </w:t>
      </w:r>
      <w:smartTag w:uri="urn:schemas-microsoft-com:office:smarttags" w:element="PersonName">
        <w:smartTagPr>
          <w:attr w:name="ProductID" w:val="la Incorporación"/>
        </w:smartTagPr>
        <w:r w:rsidRPr="00D81E40">
          <w:rPr>
            <w:rFonts w:ascii="Arial" w:hAnsi="Arial" w:cs="Arial"/>
            <w:sz w:val="20"/>
            <w:szCs w:val="20"/>
            <w:lang w:val="es-MX"/>
          </w:rPr>
          <w:t>la Incorporación</w:t>
        </w:r>
      </w:smartTag>
      <w:r w:rsidRPr="00D81E40">
        <w:rPr>
          <w:rFonts w:ascii="Arial" w:hAnsi="Arial" w:cs="Arial"/>
          <w:sz w:val="20"/>
          <w:szCs w:val="20"/>
          <w:lang w:val="es-MX"/>
        </w:rPr>
        <w:t xml:space="preserve"> y Sub Gerencia de Personal (SGGI / SGGP).</w:t>
      </w:r>
    </w:p>
    <w:p w:rsidR="00B352C1" w:rsidRPr="00D81E40" w:rsidRDefault="00B352C1" w:rsidP="005641D7">
      <w:pPr>
        <w:pStyle w:val="NoSpacing"/>
        <w:ind w:left="720"/>
        <w:rPr>
          <w:rFonts w:ascii="Arial" w:hAnsi="Arial" w:cs="Arial"/>
          <w:sz w:val="20"/>
          <w:szCs w:val="20"/>
        </w:rPr>
      </w:pPr>
    </w:p>
    <w:p w:rsidR="00B352C1" w:rsidRPr="00D81E40" w:rsidRDefault="00B352C1" w:rsidP="00B17488">
      <w:pPr>
        <w:pStyle w:val="NoSpacing"/>
        <w:numPr>
          <w:ilvl w:val="0"/>
          <w:numId w:val="4"/>
        </w:numPr>
        <w:ind w:hanging="294"/>
        <w:rPr>
          <w:rFonts w:ascii="Arial" w:hAnsi="Arial" w:cs="Arial"/>
          <w:b/>
          <w:sz w:val="20"/>
          <w:szCs w:val="20"/>
        </w:rPr>
      </w:pPr>
      <w:r w:rsidRPr="00D81E40">
        <w:rPr>
          <w:rFonts w:ascii="Arial" w:hAnsi="Arial" w:cs="Arial"/>
          <w:b/>
          <w:sz w:val="20"/>
          <w:szCs w:val="20"/>
        </w:rPr>
        <w:t>Base Legal</w:t>
      </w:r>
    </w:p>
    <w:p w:rsidR="00B352C1" w:rsidRPr="00D81E40" w:rsidRDefault="00B352C1" w:rsidP="00BC5729">
      <w:pPr>
        <w:pStyle w:val="NoSpacing"/>
        <w:numPr>
          <w:ilvl w:val="1"/>
          <w:numId w:val="4"/>
        </w:numPr>
        <w:ind w:left="993" w:hanging="284"/>
        <w:jc w:val="both"/>
        <w:rPr>
          <w:rFonts w:ascii="Arial" w:hAnsi="Arial" w:cs="Arial"/>
          <w:sz w:val="20"/>
          <w:szCs w:val="20"/>
        </w:rPr>
      </w:pPr>
      <w:r w:rsidRPr="00D81E40">
        <w:rPr>
          <w:rFonts w:ascii="Arial" w:hAnsi="Arial" w:cs="Arial"/>
          <w:sz w:val="20"/>
          <w:szCs w:val="20"/>
        </w:rPr>
        <w:t xml:space="preserve">Resolución Nº 1029-GCGP-ESSALUD-2015, Directiva Nº 03-GCGP-ESSALUD-2015, “Lineamientos que rigen la cobertura de servicios bajo el régimen especial de Contratación Administrativa de Servicios – CAS”. </w:t>
      </w:r>
    </w:p>
    <w:p w:rsidR="00B352C1" w:rsidRPr="00D81E40" w:rsidRDefault="00B352C1" w:rsidP="00BC5729">
      <w:pPr>
        <w:pStyle w:val="NoSpacing"/>
        <w:numPr>
          <w:ilvl w:val="1"/>
          <w:numId w:val="4"/>
        </w:numPr>
        <w:ind w:left="993" w:hanging="284"/>
        <w:jc w:val="both"/>
        <w:rPr>
          <w:rFonts w:ascii="Arial" w:hAnsi="Arial" w:cs="Arial"/>
          <w:sz w:val="20"/>
          <w:szCs w:val="20"/>
        </w:rPr>
      </w:pPr>
      <w:r w:rsidRPr="00D81E40">
        <w:rPr>
          <w:rFonts w:ascii="Arial" w:hAnsi="Arial" w:cs="Arial"/>
          <w:sz w:val="20"/>
          <w:szCs w:val="20"/>
        </w:rPr>
        <w:t xml:space="preserve">Ley Nº 29973 – Ley General de </w:t>
      </w:r>
      <w:smartTag w:uri="urn:schemas-microsoft-com:office:smarttags" w:element="PersonName">
        <w:smartTagPr>
          <w:attr w:name="ProductID" w:val="la Personas"/>
        </w:smartTagPr>
        <w:r w:rsidRPr="00D81E40">
          <w:rPr>
            <w:rFonts w:ascii="Arial" w:hAnsi="Arial" w:cs="Arial"/>
            <w:sz w:val="20"/>
            <w:szCs w:val="20"/>
          </w:rPr>
          <w:t>la Personas</w:t>
        </w:r>
      </w:smartTag>
      <w:r w:rsidRPr="00D81E40">
        <w:rPr>
          <w:rFonts w:ascii="Arial" w:hAnsi="Arial" w:cs="Arial"/>
          <w:sz w:val="20"/>
          <w:szCs w:val="20"/>
        </w:rPr>
        <w:t xml:space="preserve"> con Discapacidad.</w:t>
      </w:r>
    </w:p>
    <w:p w:rsidR="00B352C1" w:rsidRPr="00D81E40" w:rsidRDefault="00B352C1" w:rsidP="00BC5729">
      <w:pPr>
        <w:pStyle w:val="NoSpacing"/>
        <w:numPr>
          <w:ilvl w:val="1"/>
          <w:numId w:val="4"/>
        </w:numPr>
        <w:ind w:left="993" w:hanging="284"/>
        <w:jc w:val="both"/>
        <w:rPr>
          <w:rFonts w:ascii="Arial" w:hAnsi="Arial" w:cs="Arial"/>
          <w:sz w:val="20"/>
          <w:szCs w:val="20"/>
        </w:rPr>
      </w:pPr>
      <w:r w:rsidRPr="00D81E40">
        <w:rPr>
          <w:rFonts w:ascii="Arial" w:hAnsi="Arial" w:cs="Arial"/>
          <w:sz w:val="20"/>
          <w:szCs w:val="20"/>
        </w:rPr>
        <w:t>Ley N° 23330-“Ley del Servicio Rural y Urbano Marginal de Salud-SERUMS” y su Reglamento (Decreto Supremo N° 005-97-SA).</w:t>
      </w:r>
    </w:p>
    <w:p w:rsidR="00B352C1" w:rsidRPr="00D81E40" w:rsidRDefault="00B352C1" w:rsidP="00BC5729">
      <w:pPr>
        <w:pStyle w:val="NoSpacing"/>
        <w:numPr>
          <w:ilvl w:val="1"/>
          <w:numId w:val="4"/>
        </w:numPr>
        <w:ind w:left="993" w:hanging="284"/>
        <w:jc w:val="both"/>
        <w:rPr>
          <w:rFonts w:ascii="Arial" w:hAnsi="Arial" w:cs="Arial"/>
          <w:sz w:val="20"/>
          <w:szCs w:val="20"/>
        </w:rPr>
      </w:pPr>
      <w:r w:rsidRPr="00D81E40">
        <w:rPr>
          <w:rFonts w:ascii="Arial" w:hAnsi="Arial" w:cs="Arial"/>
          <w:sz w:val="20"/>
          <w:szCs w:val="20"/>
        </w:rPr>
        <w:t xml:space="preserve">Ley N° 27674 y su Reglamento que establece el acceso de Deportistas de Alto Nivel a </w:t>
      </w:r>
      <w:smartTag w:uri="urn:schemas-microsoft-com:office:smarttags" w:element="PersonName">
        <w:smartTagPr>
          <w:attr w:name="ProductID" w:val="la Administración Pública."/>
        </w:smartTagPr>
        <w:r w:rsidRPr="00D81E40">
          <w:rPr>
            <w:rFonts w:ascii="Arial" w:hAnsi="Arial" w:cs="Arial"/>
            <w:sz w:val="20"/>
            <w:szCs w:val="20"/>
          </w:rPr>
          <w:t>la Administración Pública.</w:t>
        </w:r>
      </w:smartTag>
      <w:r w:rsidRPr="00D81E40">
        <w:rPr>
          <w:rFonts w:ascii="Arial" w:hAnsi="Arial" w:cs="Arial"/>
          <w:sz w:val="20"/>
          <w:szCs w:val="20"/>
        </w:rPr>
        <w:t xml:space="preserve"> </w:t>
      </w:r>
    </w:p>
    <w:p w:rsidR="00B352C1" w:rsidRPr="00D81E40" w:rsidRDefault="00B352C1" w:rsidP="00BC5729">
      <w:pPr>
        <w:pStyle w:val="NoSpacing"/>
        <w:numPr>
          <w:ilvl w:val="1"/>
          <w:numId w:val="4"/>
        </w:numPr>
        <w:ind w:left="993" w:hanging="284"/>
        <w:jc w:val="both"/>
        <w:rPr>
          <w:rFonts w:ascii="Arial" w:hAnsi="Arial" w:cs="Arial"/>
          <w:sz w:val="20"/>
          <w:szCs w:val="20"/>
        </w:rPr>
      </w:pPr>
      <w:r w:rsidRPr="00D81E40">
        <w:rPr>
          <w:rFonts w:ascii="Arial" w:hAnsi="Arial" w:cs="Arial"/>
          <w:sz w:val="20"/>
          <w:szCs w:val="20"/>
        </w:rPr>
        <w:t xml:space="preserve">Decreto Supremo N° 008-2007-ED, que dispone que los beneficiados con </w:t>
      </w:r>
      <w:smartTag w:uri="urn:schemas-microsoft-com:office:smarttags" w:element="PersonName">
        <w:smartTagPr>
          <w:attr w:name="ProductID" w:val="la Beca"/>
        </w:smartTagPr>
        <w:r w:rsidRPr="00D81E40">
          <w:rPr>
            <w:rFonts w:ascii="Arial" w:hAnsi="Arial" w:cs="Arial"/>
            <w:sz w:val="20"/>
            <w:szCs w:val="20"/>
          </w:rPr>
          <w:t>la Beca</w:t>
        </w:r>
      </w:smartTag>
      <w:r w:rsidRPr="00D81E40">
        <w:rPr>
          <w:rFonts w:ascii="Arial" w:hAnsi="Arial" w:cs="Arial"/>
          <w:sz w:val="20"/>
          <w:szCs w:val="20"/>
        </w:rPr>
        <w:t xml:space="preserve"> “Haya de </w:t>
      </w:r>
      <w:smartTag w:uri="urn:schemas-microsoft-com:office:smarttags" w:element="PersonName">
        <w:smartTagPr>
          <w:attr w:name="ProductID" w:val="la Torre"/>
        </w:smartTagPr>
        <w:r w:rsidRPr="00D81E40">
          <w:rPr>
            <w:rFonts w:ascii="Arial" w:hAnsi="Arial" w:cs="Arial"/>
            <w:sz w:val="20"/>
            <w:szCs w:val="20"/>
          </w:rPr>
          <w:t>la Torre</w:t>
        </w:r>
      </w:smartTag>
      <w:r w:rsidRPr="00D81E40">
        <w:rPr>
          <w:rFonts w:ascii="Arial" w:hAnsi="Arial" w:cs="Arial"/>
          <w:sz w:val="20"/>
          <w:szCs w:val="20"/>
        </w:rPr>
        <w:t>” que culminen sus estudios de maestría contarán con una bonificación especial en los concursos públicos de méritos para acceder a una plaza en la administración pública.</w:t>
      </w:r>
    </w:p>
    <w:p w:rsidR="00B352C1" w:rsidRPr="00D81E40" w:rsidRDefault="00B352C1" w:rsidP="00BC5729">
      <w:pPr>
        <w:pStyle w:val="NoSpacing"/>
        <w:numPr>
          <w:ilvl w:val="1"/>
          <w:numId w:val="4"/>
        </w:numPr>
        <w:ind w:left="993" w:hanging="284"/>
        <w:jc w:val="both"/>
        <w:rPr>
          <w:rFonts w:ascii="Arial" w:hAnsi="Arial" w:cs="Arial"/>
          <w:sz w:val="20"/>
          <w:szCs w:val="20"/>
        </w:rPr>
      </w:pPr>
      <w:r w:rsidRPr="00D81E40">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352C1" w:rsidRPr="007F263D" w:rsidRDefault="00B352C1" w:rsidP="00BC5729">
      <w:pPr>
        <w:pStyle w:val="NoSpacing"/>
        <w:numPr>
          <w:ilvl w:val="1"/>
          <w:numId w:val="4"/>
        </w:numPr>
        <w:ind w:left="993" w:hanging="284"/>
        <w:jc w:val="both"/>
        <w:rPr>
          <w:rFonts w:ascii="Arial" w:hAnsi="Arial" w:cs="Arial"/>
          <w:sz w:val="20"/>
          <w:szCs w:val="20"/>
        </w:rPr>
      </w:pPr>
      <w:r w:rsidRPr="00D81E40">
        <w:rPr>
          <w:rFonts w:ascii="Arial" w:hAnsi="Arial" w:cs="Arial"/>
          <w:sz w:val="20"/>
          <w:szCs w:val="20"/>
        </w:rPr>
        <w:t xml:space="preserve">Otras </w:t>
      </w:r>
      <w:r w:rsidRPr="007F263D">
        <w:rPr>
          <w:rFonts w:ascii="Arial" w:hAnsi="Arial" w:cs="Arial"/>
          <w:sz w:val="20"/>
          <w:szCs w:val="20"/>
        </w:rPr>
        <w:t xml:space="preserve">disposiciones que resulten aplicables al Contrato Administrativo de Servicios. </w:t>
      </w:r>
    </w:p>
    <w:p w:rsidR="00B352C1" w:rsidRPr="007F263D" w:rsidRDefault="00B352C1" w:rsidP="00B17488">
      <w:pPr>
        <w:pStyle w:val="NoSpacing"/>
        <w:rPr>
          <w:rFonts w:ascii="Arial" w:hAnsi="Arial" w:cs="Arial"/>
          <w:sz w:val="20"/>
          <w:szCs w:val="20"/>
        </w:rPr>
      </w:pPr>
    </w:p>
    <w:p w:rsidR="00B352C1" w:rsidRPr="007F263D" w:rsidRDefault="00B352C1" w:rsidP="00B17488">
      <w:pPr>
        <w:pStyle w:val="NoSpacing"/>
        <w:numPr>
          <w:ilvl w:val="0"/>
          <w:numId w:val="1"/>
        </w:numPr>
        <w:ind w:left="426" w:hanging="142"/>
        <w:rPr>
          <w:rFonts w:ascii="Arial" w:hAnsi="Arial" w:cs="Arial"/>
          <w:b/>
          <w:sz w:val="20"/>
          <w:szCs w:val="20"/>
        </w:rPr>
      </w:pPr>
      <w:r w:rsidRPr="007F263D">
        <w:rPr>
          <w:rFonts w:ascii="Arial" w:hAnsi="Arial" w:cs="Arial"/>
          <w:b/>
          <w:sz w:val="20"/>
          <w:szCs w:val="20"/>
        </w:rPr>
        <w:t xml:space="preserve">PERFILES DE LOS PUESTOS </w:t>
      </w:r>
    </w:p>
    <w:p w:rsidR="00B352C1" w:rsidRPr="007F263D" w:rsidRDefault="00B352C1" w:rsidP="00E233BA">
      <w:pPr>
        <w:pStyle w:val="NoSpacing"/>
        <w:rPr>
          <w:rFonts w:ascii="Arial" w:hAnsi="Arial" w:cs="Arial"/>
          <w:sz w:val="20"/>
          <w:szCs w:val="20"/>
        </w:rPr>
      </w:pPr>
    </w:p>
    <w:p w:rsidR="00B352C1" w:rsidRPr="007F263D" w:rsidRDefault="00B352C1" w:rsidP="00523846">
      <w:pPr>
        <w:pStyle w:val="NoSpacing"/>
        <w:ind w:left="426"/>
        <w:rPr>
          <w:rFonts w:ascii="Arial" w:hAnsi="Arial" w:cs="Arial"/>
          <w:b/>
          <w:sz w:val="20"/>
          <w:szCs w:val="20"/>
        </w:rPr>
      </w:pPr>
      <w:r w:rsidRPr="007F263D">
        <w:rPr>
          <w:rFonts w:ascii="Arial" w:hAnsi="Arial" w:cs="Arial"/>
          <w:b/>
          <w:sz w:val="20"/>
          <w:szCs w:val="20"/>
        </w:rPr>
        <w:t>QUÍMICO FARMACÉUTICO (P2QF-001)</w:t>
      </w:r>
    </w:p>
    <w:p w:rsidR="00B352C1" w:rsidRPr="007F263D" w:rsidRDefault="00B352C1" w:rsidP="00523846">
      <w:pPr>
        <w:pStyle w:val="NoSpacing"/>
        <w:ind w:left="426"/>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9"/>
        <w:gridCol w:w="6237"/>
      </w:tblGrid>
      <w:tr w:rsidR="00B352C1" w:rsidRPr="007F263D" w:rsidTr="00465E05">
        <w:trPr>
          <w:trHeight w:val="64"/>
        </w:trPr>
        <w:tc>
          <w:tcPr>
            <w:tcW w:w="2409" w:type="dxa"/>
            <w:shd w:val="clear" w:color="auto" w:fill="BFBFBF"/>
            <w:vAlign w:val="center"/>
          </w:tcPr>
          <w:p w:rsidR="00B352C1" w:rsidRPr="00465E05" w:rsidRDefault="00B352C1" w:rsidP="00465E05">
            <w:pPr>
              <w:pStyle w:val="NoSpacing"/>
              <w:jc w:val="center"/>
              <w:rPr>
                <w:rFonts w:ascii="Arial" w:hAnsi="Arial" w:cs="Arial"/>
                <w:b/>
                <w:sz w:val="20"/>
                <w:szCs w:val="20"/>
              </w:rPr>
            </w:pPr>
            <w:r w:rsidRPr="00465E05">
              <w:rPr>
                <w:rFonts w:ascii="Arial" w:hAnsi="Arial" w:cs="Arial"/>
                <w:b/>
                <w:sz w:val="20"/>
                <w:szCs w:val="20"/>
              </w:rPr>
              <w:t>REQUISITOS ESPECÍFICOS</w:t>
            </w:r>
          </w:p>
        </w:tc>
        <w:tc>
          <w:tcPr>
            <w:tcW w:w="6237" w:type="dxa"/>
            <w:shd w:val="clear" w:color="auto" w:fill="BFBFBF"/>
            <w:vAlign w:val="center"/>
          </w:tcPr>
          <w:p w:rsidR="00B352C1" w:rsidRPr="00465E05" w:rsidRDefault="00B352C1" w:rsidP="00465E05">
            <w:pPr>
              <w:pStyle w:val="NoSpacing"/>
              <w:jc w:val="center"/>
              <w:rPr>
                <w:rFonts w:ascii="Arial" w:hAnsi="Arial" w:cs="Arial"/>
                <w:b/>
                <w:sz w:val="20"/>
                <w:szCs w:val="20"/>
              </w:rPr>
            </w:pPr>
            <w:r w:rsidRPr="00465E05">
              <w:rPr>
                <w:rFonts w:ascii="Arial" w:hAnsi="Arial" w:cs="Arial"/>
                <w:b/>
                <w:sz w:val="20"/>
                <w:szCs w:val="20"/>
              </w:rPr>
              <w:t>DETALLE</w:t>
            </w:r>
          </w:p>
        </w:tc>
      </w:tr>
      <w:tr w:rsidR="00B352C1" w:rsidRPr="007F263D" w:rsidTr="00465E05">
        <w:tc>
          <w:tcPr>
            <w:tcW w:w="2409" w:type="dxa"/>
            <w:vAlign w:val="center"/>
          </w:tcPr>
          <w:p w:rsidR="00B352C1" w:rsidRPr="00465E05" w:rsidRDefault="00B352C1" w:rsidP="00465E05">
            <w:pPr>
              <w:pStyle w:val="NoSpacing"/>
              <w:jc w:val="center"/>
              <w:rPr>
                <w:rFonts w:ascii="Arial" w:hAnsi="Arial" w:cs="Arial"/>
                <w:b/>
                <w:sz w:val="20"/>
                <w:szCs w:val="20"/>
              </w:rPr>
            </w:pPr>
            <w:r w:rsidRPr="00465E05">
              <w:rPr>
                <w:rFonts w:ascii="Arial" w:hAnsi="Arial" w:cs="Arial"/>
                <w:b/>
                <w:sz w:val="20"/>
                <w:szCs w:val="20"/>
              </w:rPr>
              <w:t>Formación general</w:t>
            </w:r>
          </w:p>
        </w:tc>
        <w:tc>
          <w:tcPr>
            <w:tcW w:w="6237" w:type="dxa"/>
          </w:tcPr>
          <w:p w:rsidR="00B352C1" w:rsidRPr="00465E05" w:rsidRDefault="00B352C1" w:rsidP="00465E05">
            <w:pPr>
              <w:widowControl w:val="0"/>
              <w:numPr>
                <w:ilvl w:val="0"/>
                <w:numId w:val="15"/>
              </w:numPr>
              <w:tabs>
                <w:tab w:val="clear" w:pos="720"/>
                <w:tab w:val="num" w:pos="127"/>
              </w:tabs>
              <w:ind w:left="127" w:hanging="120"/>
              <w:jc w:val="both"/>
              <w:rPr>
                <w:rFonts w:ascii="Arial" w:hAnsi="Arial" w:cs="Arial"/>
                <w:lang w:val="es-MX"/>
              </w:rPr>
            </w:pPr>
            <w:r w:rsidRPr="00465E05">
              <w:rPr>
                <w:rFonts w:ascii="Arial" w:hAnsi="Arial" w:cs="Arial"/>
                <w:lang w:val="es-MX"/>
              </w:rPr>
              <w:t xml:space="preserve">Presentar copia simple del Título Profesional Universitario de Químico Farmacéutico, de </w:t>
            </w:r>
            <w:smartTag w:uri="urn:schemas-microsoft-com:office:smarttags" w:element="PersonName">
              <w:smartTagPr>
                <w:attr w:name="ProductID" w:val="la Constancia"/>
              </w:smartTagPr>
              <w:r w:rsidRPr="00465E05">
                <w:rPr>
                  <w:rFonts w:ascii="Arial" w:hAnsi="Arial" w:cs="Arial"/>
                  <w:lang w:val="es-MX"/>
                </w:rPr>
                <w:t>la Constancia</w:t>
              </w:r>
            </w:smartTag>
            <w:r w:rsidRPr="00465E05">
              <w:rPr>
                <w:rFonts w:ascii="Arial" w:hAnsi="Arial" w:cs="Arial"/>
                <w:lang w:val="es-MX"/>
              </w:rPr>
              <w:t xml:space="preserve"> vigente de encontrarse Colegiado y Habilitado y de </w:t>
            </w:r>
            <w:smartTag w:uri="urn:schemas-microsoft-com:office:smarttags" w:element="PersonName">
              <w:smartTagPr>
                <w:attr w:name="ProductID" w:val="la Resolución"/>
              </w:smartTagPr>
              <w:r w:rsidRPr="00465E05">
                <w:rPr>
                  <w:rFonts w:ascii="Arial" w:hAnsi="Arial" w:cs="Arial"/>
                  <w:lang w:val="es-MX"/>
                </w:rPr>
                <w:t>la Resolución</w:t>
              </w:r>
            </w:smartTag>
            <w:r w:rsidRPr="00465E05">
              <w:rPr>
                <w:rFonts w:ascii="Arial" w:hAnsi="Arial" w:cs="Arial"/>
                <w:lang w:val="es-MX"/>
              </w:rPr>
              <w:t xml:space="preserve"> del SERUMS correspondiente a la profesión. </w:t>
            </w:r>
            <w:r w:rsidRPr="00465E05">
              <w:rPr>
                <w:rFonts w:ascii="Arial" w:hAnsi="Arial" w:cs="Arial"/>
                <w:b/>
                <w:lang w:val="es-MX"/>
              </w:rPr>
              <w:t>(Indispensable)</w:t>
            </w:r>
          </w:p>
          <w:p w:rsidR="00B352C1" w:rsidRPr="00465E05" w:rsidRDefault="00B352C1" w:rsidP="00465E05">
            <w:pPr>
              <w:widowControl w:val="0"/>
              <w:numPr>
                <w:ilvl w:val="0"/>
                <w:numId w:val="15"/>
              </w:numPr>
              <w:tabs>
                <w:tab w:val="clear" w:pos="720"/>
                <w:tab w:val="num" w:pos="127"/>
              </w:tabs>
              <w:ind w:left="127" w:hanging="120"/>
              <w:jc w:val="both"/>
              <w:rPr>
                <w:rFonts w:ascii="Arial" w:hAnsi="Arial" w:cs="Arial"/>
                <w:lang w:val="es-MX"/>
              </w:rPr>
            </w:pPr>
            <w:r w:rsidRPr="00465E05">
              <w:rPr>
                <w:rFonts w:ascii="Arial" w:hAnsi="Arial" w:cs="Arial"/>
                <w:lang w:val="es-MX"/>
              </w:rPr>
              <w:t xml:space="preserve">De preferencia, presentar constancia de Postgrado concluido (Maestría, Doctorado, Especialidad) en Epidemiología Clínica, Farmacología Clínica u Hospitalaria, Farmacoepidemiología o Salud Pública o afines. </w:t>
            </w:r>
            <w:r w:rsidRPr="00465E05">
              <w:rPr>
                <w:rFonts w:ascii="Arial" w:hAnsi="Arial" w:cs="Arial"/>
                <w:b/>
                <w:lang w:val="es-MX"/>
              </w:rPr>
              <w:t>(Deseable)</w:t>
            </w:r>
          </w:p>
        </w:tc>
      </w:tr>
      <w:tr w:rsidR="00B352C1" w:rsidRPr="007F263D" w:rsidTr="00465E05">
        <w:tc>
          <w:tcPr>
            <w:tcW w:w="2409" w:type="dxa"/>
            <w:vAlign w:val="center"/>
          </w:tcPr>
          <w:p w:rsidR="00B352C1" w:rsidRPr="00465E05" w:rsidRDefault="00B352C1" w:rsidP="00465E05">
            <w:pPr>
              <w:pStyle w:val="NoSpacing"/>
              <w:jc w:val="center"/>
              <w:rPr>
                <w:rFonts w:ascii="Arial" w:hAnsi="Arial" w:cs="Arial"/>
                <w:b/>
                <w:sz w:val="20"/>
                <w:szCs w:val="20"/>
              </w:rPr>
            </w:pPr>
            <w:r w:rsidRPr="00465E05">
              <w:rPr>
                <w:rFonts w:ascii="Arial" w:hAnsi="Arial" w:cs="Arial"/>
                <w:b/>
                <w:sz w:val="20"/>
                <w:szCs w:val="20"/>
              </w:rPr>
              <w:t>Experiencia laboral</w:t>
            </w:r>
          </w:p>
        </w:tc>
        <w:tc>
          <w:tcPr>
            <w:tcW w:w="6237" w:type="dxa"/>
            <w:vAlign w:val="center"/>
          </w:tcPr>
          <w:p w:rsidR="00B352C1" w:rsidRPr="00465E05" w:rsidRDefault="00B352C1" w:rsidP="00465E05">
            <w:pPr>
              <w:numPr>
                <w:ilvl w:val="0"/>
                <w:numId w:val="16"/>
              </w:numPr>
              <w:tabs>
                <w:tab w:val="clear" w:pos="360"/>
                <w:tab w:val="num" w:pos="118"/>
                <w:tab w:val="num" w:pos="252"/>
              </w:tabs>
              <w:suppressAutoHyphens w:val="0"/>
              <w:ind w:left="118" w:hanging="118"/>
              <w:jc w:val="both"/>
              <w:rPr>
                <w:rFonts w:ascii="Arial" w:hAnsi="Arial" w:cs="Arial"/>
              </w:rPr>
            </w:pPr>
            <w:r w:rsidRPr="00465E05">
              <w:rPr>
                <w:rFonts w:ascii="Arial" w:hAnsi="Arial" w:cs="Arial"/>
              </w:rPr>
              <w:t xml:space="preserve">Acreditar como mínimo tres (03) años de experiencia laboral en el desempeño de funciones afines al servicio convocado, realizada con posterioridad a la obtención del título profesional y excluyendo el SERUMS. </w:t>
            </w:r>
            <w:r w:rsidRPr="00465E05">
              <w:rPr>
                <w:rFonts w:ascii="Arial" w:hAnsi="Arial" w:cs="Arial"/>
                <w:b/>
              </w:rPr>
              <w:t>(Indispensable)</w:t>
            </w:r>
          </w:p>
          <w:p w:rsidR="00B352C1" w:rsidRPr="00465E05" w:rsidRDefault="00B352C1" w:rsidP="00465E05">
            <w:pPr>
              <w:numPr>
                <w:ilvl w:val="0"/>
                <w:numId w:val="16"/>
              </w:numPr>
              <w:tabs>
                <w:tab w:val="clear" w:pos="360"/>
                <w:tab w:val="num" w:pos="118"/>
                <w:tab w:val="num" w:pos="252"/>
              </w:tabs>
              <w:suppressAutoHyphens w:val="0"/>
              <w:ind w:left="118" w:hanging="118"/>
              <w:jc w:val="both"/>
              <w:rPr>
                <w:rFonts w:ascii="Arial" w:hAnsi="Arial" w:cs="Arial"/>
              </w:rPr>
            </w:pPr>
            <w:r w:rsidRPr="00465E05">
              <w:rPr>
                <w:rFonts w:ascii="Arial" w:hAnsi="Arial" w:cs="Arial"/>
              </w:rPr>
              <w:t xml:space="preserve">De preferencia, contar con experiencia en promoción del uso racional de medicamentos, estudios de utilización de medicamentos, búsqueda de información y análisis crítico de la literatura científica de medicamentos o sustancias relacionadas, realizada con posterioridad a la obtención del Título Profesional Universitario. </w:t>
            </w:r>
            <w:r w:rsidRPr="00465E05">
              <w:rPr>
                <w:rFonts w:ascii="Arial" w:hAnsi="Arial" w:cs="Arial"/>
                <w:b/>
              </w:rPr>
              <w:t>(Deseable)</w:t>
            </w:r>
          </w:p>
          <w:p w:rsidR="00B352C1" w:rsidRPr="00465E05" w:rsidRDefault="00B352C1" w:rsidP="00465E05">
            <w:pPr>
              <w:jc w:val="both"/>
              <w:rPr>
                <w:rFonts w:ascii="Arial" w:hAnsi="Arial" w:cs="Arial"/>
              </w:rPr>
            </w:pPr>
            <w:r w:rsidRPr="00465E05">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B352C1" w:rsidRPr="00465E05" w:rsidRDefault="00B352C1" w:rsidP="00465E05">
            <w:pPr>
              <w:jc w:val="both"/>
              <w:rPr>
                <w:rFonts w:ascii="Arial" w:hAnsi="Arial" w:cs="Arial"/>
                <w:lang w:val="es-PE"/>
              </w:rPr>
            </w:pPr>
            <w:r w:rsidRPr="00465E05">
              <w:rPr>
                <w:rFonts w:ascii="Arial" w:hAnsi="Arial" w:cs="Arial"/>
                <w:color w:val="000000"/>
              </w:rPr>
              <w:t>No se considerará como experiencia laboral: Trabajos Ad Honorem, ni Pasantías, ni prácticas.</w:t>
            </w:r>
          </w:p>
        </w:tc>
      </w:tr>
      <w:tr w:rsidR="00B352C1" w:rsidRPr="007F263D" w:rsidTr="00465E05">
        <w:tc>
          <w:tcPr>
            <w:tcW w:w="2409" w:type="dxa"/>
            <w:vAlign w:val="center"/>
          </w:tcPr>
          <w:p w:rsidR="00B352C1" w:rsidRPr="00465E05" w:rsidRDefault="00B352C1" w:rsidP="00465E05">
            <w:pPr>
              <w:pStyle w:val="NoSpacing"/>
              <w:jc w:val="center"/>
              <w:rPr>
                <w:rFonts w:ascii="Arial" w:hAnsi="Arial" w:cs="Arial"/>
                <w:b/>
                <w:sz w:val="20"/>
                <w:szCs w:val="20"/>
              </w:rPr>
            </w:pPr>
            <w:r w:rsidRPr="00465E05">
              <w:rPr>
                <w:rFonts w:ascii="Arial" w:hAnsi="Arial" w:cs="Arial"/>
                <w:b/>
                <w:sz w:val="20"/>
                <w:szCs w:val="20"/>
              </w:rPr>
              <w:t>Capacitación</w:t>
            </w:r>
          </w:p>
        </w:tc>
        <w:tc>
          <w:tcPr>
            <w:tcW w:w="6237" w:type="dxa"/>
            <w:vAlign w:val="center"/>
          </w:tcPr>
          <w:p w:rsidR="00B352C1" w:rsidRPr="00465E05" w:rsidRDefault="00B352C1" w:rsidP="00465E05">
            <w:pPr>
              <w:numPr>
                <w:ilvl w:val="0"/>
                <w:numId w:val="16"/>
              </w:numPr>
              <w:tabs>
                <w:tab w:val="clear" w:pos="360"/>
                <w:tab w:val="num" w:pos="118"/>
              </w:tabs>
              <w:suppressAutoHyphens w:val="0"/>
              <w:ind w:left="118" w:hanging="118"/>
              <w:jc w:val="both"/>
              <w:rPr>
                <w:rFonts w:ascii="Arial" w:hAnsi="Arial" w:cs="Arial"/>
                <w:b/>
                <w:lang w:val="es-PE"/>
              </w:rPr>
            </w:pPr>
            <w:r w:rsidRPr="00465E05">
              <w:rPr>
                <w:rFonts w:ascii="Arial" w:hAnsi="Arial" w:cs="Arial"/>
              </w:rPr>
              <w:t xml:space="preserve">Acreditar capacitación y/o actividades de actualización afines al servicio convocado </w:t>
            </w:r>
            <w:r w:rsidRPr="00465E05">
              <w:rPr>
                <w:rFonts w:ascii="Arial" w:hAnsi="Arial" w:cs="Arial"/>
                <w:color w:val="000000"/>
              </w:rPr>
              <w:t>relativa al uso racional de medicamentos, estudios de utilización de medicamentos, suministro de medicamentos, búsqueda de información y/o análisis crítico de la literatura científica de medicamentos o sustancias relacionadas</w:t>
            </w:r>
            <w:r w:rsidRPr="00465E05">
              <w:rPr>
                <w:rFonts w:ascii="Arial" w:hAnsi="Arial" w:cs="Arial"/>
              </w:rPr>
              <w:t xml:space="preserve">, como mínimo de 40 horas, efectuadas a partir del año 2008 a la fecha. </w:t>
            </w:r>
            <w:r w:rsidRPr="00465E05">
              <w:rPr>
                <w:rFonts w:ascii="Arial" w:hAnsi="Arial" w:cs="Arial"/>
                <w:b/>
              </w:rPr>
              <w:t>(Indispensable)</w:t>
            </w:r>
          </w:p>
        </w:tc>
      </w:tr>
      <w:tr w:rsidR="00B352C1" w:rsidRPr="007F263D" w:rsidTr="00465E05">
        <w:tc>
          <w:tcPr>
            <w:tcW w:w="2409" w:type="dxa"/>
            <w:vAlign w:val="center"/>
          </w:tcPr>
          <w:p w:rsidR="00B352C1" w:rsidRPr="00465E05" w:rsidRDefault="00B352C1" w:rsidP="00465E05">
            <w:pPr>
              <w:pStyle w:val="NoSpacing"/>
              <w:jc w:val="center"/>
              <w:rPr>
                <w:rFonts w:ascii="Arial" w:hAnsi="Arial" w:cs="Arial"/>
                <w:b/>
                <w:sz w:val="20"/>
                <w:szCs w:val="20"/>
              </w:rPr>
            </w:pPr>
            <w:r w:rsidRPr="00465E05">
              <w:rPr>
                <w:rFonts w:ascii="Arial" w:hAnsi="Arial" w:cs="Arial"/>
                <w:b/>
                <w:sz w:val="20"/>
                <w:szCs w:val="20"/>
              </w:rPr>
              <w:t>Conocimientos complementarios para el puesto y/o cargo</w:t>
            </w:r>
          </w:p>
        </w:tc>
        <w:tc>
          <w:tcPr>
            <w:tcW w:w="6237" w:type="dxa"/>
            <w:vAlign w:val="center"/>
          </w:tcPr>
          <w:p w:rsidR="00B352C1" w:rsidRPr="00465E05" w:rsidRDefault="00B352C1" w:rsidP="00465E05">
            <w:pPr>
              <w:numPr>
                <w:ilvl w:val="0"/>
                <w:numId w:val="17"/>
              </w:numPr>
              <w:tabs>
                <w:tab w:val="clear" w:pos="360"/>
                <w:tab w:val="num" w:pos="118"/>
              </w:tabs>
              <w:suppressAutoHyphens w:val="0"/>
              <w:ind w:left="118" w:hanging="118"/>
              <w:jc w:val="both"/>
              <w:rPr>
                <w:rFonts w:ascii="Arial" w:hAnsi="Arial" w:cs="Arial"/>
                <w:lang w:val="es-PE"/>
              </w:rPr>
            </w:pPr>
            <w:r w:rsidRPr="00465E05">
              <w:rPr>
                <w:rFonts w:ascii="Arial" w:hAnsi="Arial" w:cs="Arial"/>
              </w:rPr>
              <w:t xml:space="preserve">Manejo de software en entorno Windows: Procesador de texto, Hoja de cálculo, presentadores y correo electrónico. </w:t>
            </w:r>
            <w:r w:rsidRPr="00465E05">
              <w:rPr>
                <w:rFonts w:ascii="Arial" w:hAnsi="Arial" w:cs="Arial"/>
                <w:b/>
              </w:rPr>
              <w:t>(Indispensable)</w:t>
            </w:r>
          </w:p>
          <w:p w:rsidR="00B352C1" w:rsidRPr="00465E05" w:rsidRDefault="00B352C1" w:rsidP="00465E05">
            <w:pPr>
              <w:numPr>
                <w:ilvl w:val="0"/>
                <w:numId w:val="17"/>
              </w:numPr>
              <w:tabs>
                <w:tab w:val="clear" w:pos="360"/>
                <w:tab w:val="num" w:pos="118"/>
              </w:tabs>
              <w:suppressAutoHyphens w:val="0"/>
              <w:ind w:left="118" w:hanging="118"/>
              <w:jc w:val="both"/>
              <w:rPr>
                <w:rFonts w:ascii="Arial" w:hAnsi="Arial" w:cs="Arial"/>
                <w:lang w:val="es-PE"/>
              </w:rPr>
            </w:pPr>
            <w:r w:rsidRPr="00465E05">
              <w:rPr>
                <w:rFonts w:ascii="Arial" w:hAnsi="Arial" w:cs="Arial"/>
              </w:rPr>
              <w:t xml:space="preserve">De preferencia, contar con conocimiento del idioma Inglés a nivel intermedio. </w:t>
            </w:r>
            <w:r w:rsidRPr="00465E05">
              <w:rPr>
                <w:rFonts w:ascii="Arial" w:hAnsi="Arial" w:cs="Arial"/>
                <w:b/>
              </w:rPr>
              <w:t>(Deseable)</w:t>
            </w:r>
          </w:p>
        </w:tc>
      </w:tr>
      <w:tr w:rsidR="00B352C1" w:rsidRPr="007F263D" w:rsidTr="00465E05">
        <w:tc>
          <w:tcPr>
            <w:tcW w:w="2409" w:type="dxa"/>
            <w:vAlign w:val="center"/>
          </w:tcPr>
          <w:p w:rsidR="00B352C1" w:rsidRPr="00465E05" w:rsidRDefault="00B352C1" w:rsidP="00465E05">
            <w:pPr>
              <w:pStyle w:val="NoSpacing"/>
              <w:jc w:val="center"/>
              <w:rPr>
                <w:rFonts w:ascii="Arial" w:hAnsi="Arial" w:cs="Arial"/>
                <w:b/>
                <w:sz w:val="20"/>
                <w:szCs w:val="20"/>
              </w:rPr>
            </w:pPr>
            <w:r w:rsidRPr="00465E05">
              <w:rPr>
                <w:rFonts w:ascii="Arial" w:hAnsi="Arial" w:cs="Arial"/>
                <w:b/>
                <w:sz w:val="20"/>
                <w:szCs w:val="20"/>
              </w:rPr>
              <w:t>Motivo de contratación</w:t>
            </w:r>
          </w:p>
        </w:tc>
        <w:tc>
          <w:tcPr>
            <w:tcW w:w="6237" w:type="dxa"/>
            <w:vAlign w:val="center"/>
          </w:tcPr>
          <w:p w:rsidR="00B352C1" w:rsidRPr="00465E05" w:rsidRDefault="00B352C1" w:rsidP="00465E05">
            <w:pPr>
              <w:numPr>
                <w:ilvl w:val="0"/>
                <w:numId w:val="17"/>
              </w:numPr>
              <w:tabs>
                <w:tab w:val="clear" w:pos="360"/>
                <w:tab w:val="num" w:pos="118"/>
              </w:tabs>
              <w:suppressAutoHyphens w:val="0"/>
              <w:ind w:left="118" w:hanging="118"/>
              <w:jc w:val="both"/>
              <w:rPr>
                <w:rFonts w:ascii="Arial" w:hAnsi="Arial" w:cs="Arial"/>
              </w:rPr>
            </w:pPr>
            <w:r w:rsidRPr="00465E05">
              <w:rPr>
                <w:rFonts w:ascii="Arial" w:hAnsi="Arial" w:cs="Arial"/>
              </w:rPr>
              <w:t>CAS por suplencia autorizado con Carta N° 5551-GCGP-ESSALUD-2016</w:t>
            </w:r>
          </w:p>
        </w:tc>
      </w:tr>
    </w:tbl>
    <w:p w:rsidR="00B352C1" w:rsidRPr="007F263D" w:rsidRDefault="00B352C1" w:rsidP="00E233BA">
      <w:pPr>
        <w:pStyle w:val="NoSpacing"/>
        <w:rPr>
          <w:rFonts w:ascii="Arial" w:hAnsi="Arial" w:cs="Arial"/>
          <w:sz w:val="20"/>
          <w:szCs w:val="20"/>
        </w:rPr>
      </w:pPr>
    </w:p>
    <w:p w:rsidR="00B352C1" w:rsidRPr="007F263D" w:rsidRDefault="00B352C1" w:rsidP="000E3246">
      <w:pPr>
        <w:pStyle w:val="BodyText"/>
        <w:spacing w:after="0"/>
        <w:ind w:left="1134" w:hanging="708"/>
        <w:jc w:val="both"/>
        <w:rPr>
          <w:rFonts w:ascii="Arial" w:hAnsi="Arial" w:cs="Arial"/>
          <w:bCs/>
          <w:sz w:val="16"/>
          <w:szCs w:val="16"/>
          <w:lang w:val="es-MX"/>
        </w:rPr>
      </w:pPr>
      <w:r w:rsidRPr="007F263D">
        <w:rPr>
          <w:rFonts w:ascii="Arial" w:hAnsi="Arial" w:cs="Arial"/>
          <w:b/>
          <w:bCs/>
          <w:sz w:val="16"/>
          <w:szCs w:val="16"/>
          <w:lang w:val="es-MX"/>
        </w:rPr>
        <w:t xml:space="preserve">Nota: </w:t>
      </w:r>
      <w:r w:rsidRPr="007F263D">
        <w:rPr>
          <w:rFonts w:ascii="Arial" w:hAnsi="Arial" w:cs="Arial"/>
          <w:b/>
          <w:bCs/>
          <w:sz w:val="16"/>
          <w:szCs w:val="16"/>
          <w:lang w:val="es-MX"/>
        </w:rPr>
        <w:tab/>
      </w:r>
      <w:r w:rsidRPr="007F263D">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B352C1" w:rsidRPr="007F263D" w:rsidRDefault="00B352C1" w:rsidP="000E3246">
      <w:pPr>
        <w:pStyle w:val="NoSpacing"/>
        <w:ind w:left="1134"/>
        <w:rPr>
          <w:rFonts w:ascii="Arial" w:hAnsi="Arial" w:cs="Arial"/>
          <w:bCs/>
          <w:sz w:val="16"/>
          <w:szCs w:val="16"/>
          <w:lang w:val="es-MX"/>
        </w:rPr>
      </w:pPr>
      <w:r w:rsidRPr="007F263D">
        <w:rPr>
          <w:rFonts w:ascii="Arial" w:hAnsi="Arial" w:cs="Arial"/>
          <w:bCs/>
          <w:sz w:val="16"/>
          <w:szCs w:val="16"/>
          <w:lang w:val="es-MX"/>
        </w:rPr>
        <w:t>Para la contratación del postulante seleccionado, éste presentará la documentación original sustentatoria. La suplencia se encuentra supeditada a la reincorporación del trabajador titular.</w:t>
      </w:r>
    </w:p>
    <w:p w:rsidR="00B352C1" w:rsidRPr="007F263D" w:rsidRDefault="00B352C1" w:rsidP="00E233BA">
      <w:pPr>
        <w:pStyle w:val="NoSpacing"/>
        <w:rPr>
          <w:rFonts w:ascii="Arial" w:hAnsi="Arial" w:cs="Arial"/>
          <w:sz w:val="20"/>
          <w:szCs w:val="20"/>
          <w:lang w:val="es-MX"/>
        </w:rPr>
      </w:pPr>
    </w:p>
    <w:p w:rsidR="00B352C1" w:rsidRPr="007F263D" w:rsidRDefault="00B352C1" w:rsidP="00B17488">
      <w:pPr>
        <w:pStyle w:val="NoSpacing"/>
        <w:numPr>
          <w:ilvl w:val="0"/>
          <w:numId w:val="1"/>
        </w:numPr>
        <w:ind w:left="426" w:hanging="142"/>
        <w:rPr>
          <w:rFonts w:ascii="Arial" w:hAnsi="Arial" w:cs="Arial"/>
          <w:b/>
          <w:sz w:val="20"/>
          <w:szCs w:val="20"/>
        </w:rPr>
      </w:pPr>
      <w:r w:rsidRPr="007F263D">
        <w:rPr>
          <w:rFonts w:ascii="Arial" w:hAnsi="Arial" w:cs="Arial"/>
          <w:b/>
          <w:sz w:val="20"/>
          <w:szCs w:val="20"/>
        </w:rPr>
        <w:t>CARACTERÍSTICAS DE LOS PUESTOS O CARGOS</w:t>
      </w:r>
    </w:p>
    <w:p w:rsidR="00B352C1" w:rsidRPr="007F263D" w:rsidRDefault="00B352C1" w:rsidP="00523846">
      <w:pPr>
        <w:pStyle w:val="NoSpacing"/>
        <w:rPr>
          <w:rFonts w:ascii="Arial" w:hAnsi="Arial" w:cs="Arial"/>
          <w:sz w:val="20"/>
          <w:szCs w:val="20"/>
        </w:rPr>
      </w:pPr>
    </w:p>
    <w:p w:rsidR="00B352C1" w:rsidRPr="007F263D" w:rsidRDefault="00B352C1" w:rsidP="00D81E40">
      <w:pPr>
        <w:pStyle w:val="NoSpacing"/>
        <w:ind w:left="426"/>
        <w:rPr>
          <w:rFonts w:ascii="Arial" w:hAnsi="Arial" w:cs="Arial"/>
          <w:b/>
          <w:sz w:val="20"/>
          <w:szCs w:val="20"/>
        </w:rPr>
      </w:pPr>
      <w:r w:rsidRPr="007F263D">
        <w:rPr>
          <w:rFonts w:ascii="Arial" w:hAnsi="Arial" w:cs="Arial"/>
          <w:b/>
          <w:sz w:val="20"/>
          <w:szCs w:val="20"/>
        </w:rPr>
        <w:t>QUÍMICO FARMACÉUTICO (P2QF-001)</w:t>
      </w:r>
    </w:p>
    <w:p w:rsidR="00B352C1" w:rsidRPr="007F263D" w:rsidRDefault="00B352C1" w:rsidP="00523846">
      <w:pPr>
        <w:pStyle w:val="NoSpacing"/>
        <w:ind w:left="426"/>
        <w:rPr>
          <w:rFonts w:ascii="Arial" w:hAnsi="Arial" w:cs="Arial"/>
          <w:b/>
          <w:sz w:val="20"/>
          <w:szCs w:val="20"/>
        </w:rPr>
      </w:pPr>
    </w:p>
    <w:p w:rsidR="00B352C1" w:rsidRPr="007F263D" w:rsidRDefault="00B352C1" w:rsidP="00523846">
      <w:pPr>
        <w:pStyle w:val="NoSpacing"/>
        <w:ind w:left="426"/>
        <w:rPr>
          <w:rFonts w:ascii="Arial" w:hAnsi="Arial" w:cs="Arial"/>
          <w:sz w:val="20"/>
          <w:szCs w:val="20"/>
        </w:rPr>
      </w:pPr>
      <w:r w:rsidRPr="007F263D">
        <w:rPr>
          <w:rFonts w:ascii="Arial" w:hAnsi="Arial" w:cs="Arial"/>
          <w:sz w:val="20"/>
          <w:szCs w:val="20"/>
        </w:rPr>
        <w:t>Principales funciones a desarrollar:</w:t>
      </w:r>
    </w:p>
    <w:p w:rsidR="00B352C1" w:rsidRPr="007F263D" w:rsidRDefault="00B352C1" w:rsidP="00523846">
      <w:pPr>
        <w:pStyle w:val="NoSpacing"/>
        <w:ind w:left="426"/>
        <w:rPr>
          <w:rFonts w:ascii="Arial" w:hAnsi="Arial" w:cs="Arial"/>
          <w:b/>
          <w:sz w:val="20"/>
          <w:szCs w:val="20"/>
        </w:rPr>
      </w:pPr>
    </w:p>
    <w:p w:rsidR="00B352C1" w:rsidRPr="007F263D" w:rsidRDefault="00B352C1" w:rsidP="009852A9">
      <w:pPr>
        <w:pStyle w:val="NoSpacing"/>
        <w:numPr>
          <w:ilvl w:val="0"/>
          <w:numId w:val="18"/>
        </w:numPr>
        <w:ind w:hanging="294"/>
        <w:jc w:val="both"/>
        <w:rPr>
          <w:rFonts w:ascii="Arial" w:hAnsi="Arial" w:cs="Arial"/>
          <w:sz w:val="20"/>
          <w:szCs w:val="20"/>
        </w:rPr>
      </w:pPr>
      <w:r w:rsidRPr="007F263D">
        <w:rPr>
          <w:rFonts w:ascii="Arial" w:hAnsi="Arial" w:cs="Arial"/>
          <w:sz w:val="20"/>
          <w:szCs w:val="20"/>
        </w:rPr>
        <w:t>Proponer y desarrollar estrategias de uso racional de medicamentos a nivel de los centros asistencial de Salud.</w:t>
      </w:r>
    </w:p>
    <w:p w:rsidR="00B352C1" w:rsidRPr="007F263D" w:rsidRDefault="00B352C1" w:rsidP="009852A9">
      <w:pPr>
        <w:pStyle w:val="NoSpacing"/>
        <w:numPr>
          <w:ilvl w:val="0"/>
          <w:numId w:val="18"/>
        </w:numPr>
        <w:ind w:hanging="294"/>
        <w:jc w:val="both"/>
        <w:rPr>
          <w:rFonts w:ascii="Arial" w:hAnsi="Arial" w:cs="Arial"/>
          <w:sz w:val="20"/>
          <w:szCs w:val="20"/>
        </w:rPr>
      </w:pPr>
      <w:r w:rsidRPr="007F263D">
        <w:rPr>
          <w:rFonts w:ascii="Arial" w:hAnsi="Arial" w:cs="Arial"/>
          <w:sz w:val="20"/>
          <w:szCs w:val="20"/>
        </w:rPr>
        <w:t>Elaborar documentos técnicos y/o normativos relacionados con la promoción del uso racional de medicamentos.</w:t>
      </w:r>
    </w:p>
    <w:p w:rsidR="00B352C1" w:rsidRPr="007F263D" w:rsidRDefault="00B352C1" w:rsidP="009852A9">
      <w:pPr>
        <w:pStyle w:val="NoSpacing"/>
        <w:numPr>
          <w:ilvl w:val="0"/>
          <w:numId w:val="18"/>
        </w:numPr>
        <w:ind w:hanging="294"/>
        <w:jc w:val="both"/>
        <w:rPr>
          <w:rFonts w:ascii="Arial" w:hAnsi="Arial" w:cs="Arial"/>
          <w:sz w:val="20"/>
          <w:szCs w:val="20"/>
        </w:rPr>
      </w:pPr>
      <w:r w:rsidRPr="007F263D">
        <w:rPr>
          <w:rFonts w:ascii="Arial" w:hAnsi="Arial" w:cs="Arial"/>
          <w:sz w:val="20"/>
          <w:szCs w:val="20"/>
        </w:rPr>
        <w:t>Buscar evidencias científicas en base a revisiones sistemáticas, metanálisis, ensayos clínicos randomizados para la evaluación de expedientes que solicitan inclusión en el Petitorio Farmacológico.</w:t>
      </w:r>
    </w:p>
    <w:p w:rsidR="00B352C1" w:rsidRPr="007F263D" w:rsidRDefault="00B352C1" w:rsidP="009852A9">
      <w:pPr>
        <w:pStyle w:val="NoSpacing"/>
        <w:numPr>
          <w:ilvl w:val="0"/>
          <w:numId w:val="18"/>
        </w:numPr>
        <w:ind w:hanging="294"/>
        <w:jc w:val="both"/>
        <w:rPr>
          <w:rFonts w:ascii="Arial" w:hAnsi="Arial" w:cs="Arial"/>
          <w:sz w:val="20"/>
          <w:szCs w:val="20"/>
        </w:rPr>
      </w:pPr>
      <w:r w:rsidRPr="007F263D">
        <w:rPr>
          <w:rFonts w:ascii="Arial" w:hAnsi="Arial" w:cs="Arial"/>
          <w:sz w:val="20"/>
          <w:szCs w:val="20"/>
        </w:rPr>
        <w:t xml:space="preserve">Elaborar resúmenes de la evidencia científica para la discusión, análisis, aprobación y elaboración de dictámenes por los miembros del Comité Farmacoterapéutica.  </w:t>
      </w:r>
    </w:p>
    <w:p w:rsidR="00B352C1" w:rsidRPr="007F263D" w:rsidRDefault="00B352C1" w:rsidP="009852A9">
      <w:pPr>
        <w:pStyle w:val="NoSpacing"/>
        <w:numPr>
          <w:ilvl w:val="0"/>
          <w:numId w:val="18"/>
        </w:numPr>
        <w:ind w:hanging="294"/>
        <w:jc w:val="both"/>
        <w:rPr>
          <w:rFonts w:ascii="Arial" w:hAnsi="Arial" w:cs="Arial"/>
          <w:sz w:val="20"/>
          <w:szCs w:val="20"/>
        </w:rPr>
      </w:pPr>
      <w:r w:rsidRPr="007F263D">
        <w:rPr>
          <w:rFonts w:ascii="Arial" w:hAnsi="Arial" w:cs="Arial"/>
          <w:sz w:val="20"/>
          <w:szCs w:val="20"/>
        </w:rPr>
        <w:t>Proponer y desarrollar estudios de utilización de medicamentos para identificar nudos críticos en la cadena del medicamento como herramienta para la toma de decisiones.</w:t>
      </w:r>
    </w:p>
    <w:p w:rsidR="00B352C1" w:rsidRPr="007F263D" w:rsidRDefault="00B352C1" w:rsidP="009852A9">
      <w:pPr>
        <w:pStyle w:val="NoSpacing"/>
        <w:numPr>
          <w:ilvl w:val="0"/>
          <w:numId w:val="18"/>
        </w:numPr>
        <w:ind w:hanging="294"/>
        <w:jc w:val="both"/>
        <w:rPr>
          <w:rFonts w:ascii="Arial" w:hAnsi="Arial" w:cs="Arial"/>
          <w:sz w:val="20"/>
          <w:szCs w:val="20"/>
        </w:rPr>
      </w:pPr>
      <w:r w:rsidRPr="007F263D">
        <w:rPr>
          <w:rFonts w:ascii="Arial" w:hAnsi="Arial" w:cs="Arial"/>
          <w:sz w:val="20"/>
          <w:szCs w:val="20"/>
        </w:rPr>
        <w:t>Promover y desarrollar estrategias que mejoren el acceso a información independiente y basada en evidencia científica a los involucrados en la cadena de medicamento.</w:t>
      </w:r>
    </w:p>
    <w:p w:rsidR="00B352C1" w:rsidRPr="007F263D" w:rsidRDefault="00B352C1" w:rsidP="009852A9">
      <w:pPr>
        <w:pStyle w:val="NoSpacing"/>
        <w:numPr>
          <w:ilvl w:val="0"/>
          <w:numId w:val="18"/>
        </w:numPr>
        <w:ind w:hanging="294"/>
        <w:jc w:val="both"/>
        <w:rPr>
          <w:rFonts w:ascii="Arial" w:hAnsi="Arial" w:cs="Arial"/>
          <w:sz w:val="20"/>
          <w:szCs w:val="20"/>
        </w:rPr>
      </w:pPr>
      <w:r w:rsidRPr="007F263D">
        <w:rPr>
          <w:rFonts w:ascii="Arial" w:hAnsi="Arial" w:cs="Arial"/>
          <w:sz w:val="20"/>
          <w:szCs w:val="20"/>
        </w:rPr>
        <w:t>Absolver consultas técnicas-científicas sobre medicamentos, otros productos farmacéuticos y afines, provenientes de profesionales de salud y usuarios.</w:t>
      </w:r>
    </w:p>
    <w:p w:rsidR="00B352C1" w:rsidRPr="007F263D" w:rsidRDefault="00B352C1" w:rsidP="009852A9">
      <w:pPr>
        <w:pStyle w:val="NoSpacing"/>
        <w:numPr>
          <w:ilvl w:val="0"/>
          <w:numId w:val="18"/>
        </w:numPr>
        <w:ind w:hanging="294"/>
        <w:jc w:val="both"/>
        <w:rPr>
          <w:rFonts w:ascii="Arial" w:hAnsi="Arial" w:cs="Arial"/>
          <w:sz w:val="20"/>
          <w:szCs w:val="20"/>
        </w:rPr>
      </w:pPr>
      <w:r w:rsidRPr="007F263D">
        <w:rPr>
          <w:rFonts w:ascii="Arial" w:hAnsi="Arial" w:cs="Arial"/>
          <w:sz w:val="20"/>
          <w:szCs w:val="20"/>
        </w:rPr>
        <w:t>Proponer y desarrollar programas de actualización del personal y capacitación continua en búsqueda de información y valoración crítica de la literatura.</w:t>
      </w:r>
    </w:p>
    <w:p w:rsidR="00B352C1" w:rsidRDefault="00B352C1" w:rsidP="00681C81">
      <w:pPr>
        <w:pStyle w:val="NoSpacing"/>
        <w:ind w:left="426"/>
        <w:rPr>
          <w:rFonts w:ascii="Arial" w:hAnsi="Arial" w:cs="Arial"/>
          <w:b/>
          <w:sz w:val="20"/>
          <w:szCs w:val="20"/>
        </w:rPr>
      </w:pPr>
    </w:p>
    <w:p w:rsidR="00B352C1" w:rsidRPr="007F263D" w:rsidRDefault="00B352C1" w:rsidP="00681C81">
      <w:pPr>
        <w:pStyle w:val="NoSpacing"/>
        <w:ind w:left="426"/>
        <w:rPr>
          <w:rFonts w:ascii="Arial" w:hAnsi="Arial" w:cs="Arial"/>
          <w:b/>
          <w:sz w:val="20"/>
          <w:szCs w:val="20"/>
        </w:rPr>
      </w:pPr>
    </w:p>
    <w:p w:rsidR="00B352C1" w:rsidRPr="007F263D" w:rsidRDefault="00B352C1" w:rsidP="00B17488">
      <w:pPr>
        <w:pStyle w:val="NoSpacing"/>
        <w:numPr>
          <w:ilvl w:val="0"/>
          <w:numId w:val="1"/>
        </w:numPr>
        <w:ind w:left="426" w:hanging="142"/>
        <w:rPr>
          <w:rFonts w:ascii="Arial" w:hAnsi="Arial" w:cs="Arial"/>
          <w:b/>
          <w:sz w:val="20"/>
          <w:szCs w:val="20"/>
        </w:rPr>
      </w:pPr>
      <w:r w:rsidRPr="007F263D">
        <w:rPr>
          <w:rFonts w:ascii="Arial" w:hAnsi="Arial" w:cs="Arial"/>
          <w:b/>
          <w:sz w:val="20"/>
          <w:szCs w:val="20"/>
        </w:rPr>
        <w:t>CONDICIONES ESENCIALES DEL CONTRATO</w:t>
      </w:r>
    </w:p>
    <w:p w:rsidR="00B352C1" w:rsidRPr="007F263D" w:rsidRDefault="00B352C1" w:rsidP="00DB0670">
      <w:pPr>
        <w:pStyle w:val="NoSpacing"/>
        <w:rPr>
          <w:rFonts w:ascii="Arial" w:hAnsi="Arial" w:cs="Arial"/>
          <w:sz w:val="20"/>
          <w:szCs w:val="20"/>
        </w:rPr>
      </w:pP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A0"/>
      </w:tblPr>
      <w:tblGrid>
        <w:gridCol w:w="3260"/>
        <w:gridCol w:w="5386"/>
      </w:tblGrid>
      <w:tr w:rsidR="00B352C1" w:rsidRPr="007F263D" w:rsidTr="00465E05">
        <w:trPr>
          <w:trHeight w:val="352"/>
        </w:trPr>
        <w:tc>
          <w:tcPr>
            <w:tcW w:w="3260" w:type="dxa"/>
            <w:shd w:val="clear" w:color="auto" w:fill="BFBFBF"/>
            <w:tcMar>
              <w:left w:w="28" w:type="dxa"/>
              <w:right w:w="28" w:type="dxa"/>
            </w:tcMar>
            <w:vAlign w:val="center"/>
          </w:tcPr>
          <w:p w:rsidR="00B352C1" w:rsidRPr="00465E05" w:rsidRDefault="00B352C1" w:rsidP="00465E05">
            <w:pPr>
              <w:pStyle w:val="NoSpacing"/>
              <w:jc w:val="center"/>
              <w:rPr>
                <w:rFonts w:ascii="Arial" w:hAnsi="Arial" w:cs="Arial"/>
                <w:b/>
                <w:sz w:val="20"/>
                <w:szCs w:val="20"/>
              </w:rPr>
            </w:pPr>
            <w:r w:rsidRPr="00465E05">
              <w:rPr>
                <w:rFonts w:ascii="Arial" w:hAnsi="Arial" w:cs="Arial"/>
                <w:b/>
                <w:sz w:val="20"/>
                <w:szCs w:val="20"/>
              </w:rPr>
              <w:t>CONDICIONES</w:t>
            </w:r>
          </w:p>
        </w:tc>
        <w:tc>
          <w:tcPr>
            <w:tcW w:w="5386" w:type="dxa"/>
            <w:shd w:val="clear" w:color="auto" w:fill="BFBFBF"/>
            <w:tcMar>
              <w:left w:w="28" w:type="dxa"/>
              <w:right w:w="28" w:type="dxa"/>
            </w:tcMar>
            <w:vAlign w:val="center"/>
          </w:tcPr>
          <w:p w:rsidR="00B352C1" w:rsidRPr="00465E05" w:rsidRDefault="00B352C1" w:rsidP="00465E05">
            <w:pPr>
              <w:pStyle w:val="NoSpacing"/>
              <w:jc w:val="center"/>
              <w:rPr>
                <w:rFonts w:ascii="Arial" w:hAnsi="Arial" w:cs="Arial"/>
                <w:b/>
                <w:sz w:val="20"/>
                <w:szCs w:val="20"/>
              </w:rPr>
            </w:pPr>
            <w:r w:rsidRPr="00465E05">
              <w:rPr>
                <w:rFonts w:ascii="Arial" w:hAnsi="Arial" w:cs="Arial"/>
                <w:b/>
                <w:sz w:val="20"/>
                <w:szCs w:val="20"/>
              </w:rPr>
              <w:t>DETALLE</w:t>
            </w:r>
          </w:p>
        </w:tc>
      </w:tr>
      <w:tr w:rsidR="00B352C1" w:rsidRPr="007F263D" w:rsidTr="00465E05">
        <w:tc>
          <w:tcPr>
            <w:tcW w:w="3260" w:type="dxa"/>
            <w:tcMar>
              <w:left w:w="28" w:type="dxa"/>
              <w:right w:w="28" w:type="dxa"/>
            </w:tcMar>
            <w:vAlign w:val="center"/>
          </w:tcPr>
          <w:p w:rsidR="00B352C1" w:rsidRPr="00465E05" w:rsidRDefault="00B352C1" w:rsidP="00465E05">
            <w:pPr>
              <w:pStyle w:val="NoSpacing"/>
              <w:jc w:val="center"/>
              <w:rPr>
                <w:rFonts w:ascii="Arial" w:hAnsi="Arial" w:cs="Arial"/>
                <w:b/>
                <w:sz w:val="20"/>
                <w:szCs w:val="20"/>
              </w:rPr>
            </w:pPr>
            <w:r w:rsidRPr="00465E05">
              <w:rPr>
                <w:rFonts w:ascii="Arial" w:hAnsi="Arial" w:cs="Arial"/>
                <w:b/>
                <w:sz w:val="20"/>
                <w:szCs w:val="20"/>
              </w:rPr>
              <w:t>Lugar de prestación del servicio</w:t>
            </w:r>
          </w:p>
        </w:tc>
        <w:tc>
          <w:tcPr>
            <w:tcW w:w="5386" w:type="dxa"/>
            <w:tcMar>
              <w:left w:w="113" w:type="dxa"/>
              <w:right w:w="113" w:type="dxa"/>
            </w:tcMar>
            <w:vAlign w:val="center"/>
          </w:tcPr>
          <w:p w:rsidR="00B352C1" w:rsidRPr="00465E05" w:rsidRDefault="00B352C1" w:rsidP="001D1D35">
            <w:pPr>
              <w:pStyle w:val="NoSpacing"/>
              <w:rPr>
                <w:rFonts w:ascii="Arial" w:hAnsi="Arial" w:cs="Arial"/>
                <w:sz w:val="20"/>
                <w:szCs w:val="20"/>
              </w:rPr>
            </w:pPr>
            <w:r w:rsidRPr="00465E05">
              <w:rPr>
                <w:rFonts w:ascii="Arial" w:hAnsi="Arial" w:cs="Arial"/>
                <w:sz w:val="20"/>
                <w:szCs w:val="20"/>
              </w:rPr>
              <w:t xml:space="preserve">De acuerdo a lo especificado en el numeral </w:t>
            </w:r>
            <w:r w:rsidRPr="00465E05">
              <w:rPr>
                <w:rFonts w:ascii="Arial" w:hAnsi="Arial" w:cs="Arial"/>
                <w:b/>
                <w:sz w:val="20"/>
                <w:szCs w:val="20"/>
              </w:rPr>
              <w:t>1. Objeto de la convocatoria.</w:t>
            </w:r>
          </w:p>
        </w:tc>
      </w:tr>
      <w:tr w:rsidR="00B352C1" w:rsidRPr="007F263D" w:rsidTr="00465E05">
        <w:tc>
          <w:tcPr>
            <w:tcW w:w="3260" w:type="dxa"/>
            <w:tcMar>
              <w:left w:w="28" w:type="dxa"/>
              <w:right w:w="28" w:type="dxa"/>
            </w:tcMar>
            <w:vAlign w:val="center"/>
          </w:tcPr>
          <w:p w:rsidR="00B352C1" w:rsidRPr="00465E05" w:rsidRDefault="00B352C1" w:rsidP="00465E05">
            <w:pPr>
              <w:pStyle w:val="NoSpacing"/>
              <w:jc w:val="center"/>
              <w:rPr>
                <w:rFonts w:ascii="Arial" w:hAnsi="Arial" w:cs="Arial"/>
                <w:b/>
                <w:sz w:val="20"/>
                <w:szCs w:val="20"/>
              </w:rPr>
            </w:pPr>
            <w:r w:rsidRPr="00465E05">
              <w:rPr>
                <w:rFonts w:ascii="Arial" w:hAnsi="Arial" w:cs="Arial"/>
                <w:b/>
                <w:sz w:val="20"/>
                <w:szCs w:val="20"/>
              </w:rPr>
              <w:t>Duración del contrato</w:t>
            </w:r>
          </w:p>
        </w:tc>
        <w:tc>
          <w:tcPr>
            <w:tcW w:w="5386" w:type="dxa"/>
            <w:tcMar>
              <w:left w:w="113" w:type="dxa"/>
              <w:right w:w="113" w:type="dxa"/>
            </w:tcMar>
            <w:vAlign w:val="center"/>
          </w:tcPr>
          <w:p w:rsidR="00B352C1" w:rsidRPr="00465E05" w:rsidRDefault="00B352C1" w:rsidP="00465E05">
            <w:pPr>
              <w:pStyle w:val="NoSpacing"/>
              <w:tabs>
                <w:tab w:val="left" w:pos="1163"/>
              </w:tabs>
              <w:rPr>
                <w:rFonts w:ascii="Arial" w:hAnsi="Arial" w:cs="Arial"/>
                <w:sz w:val="20"/>
                <w:szCs w:val="20"/>
              </w:rPr>
            </w:pPr>
            <w:r w:rsidRPr="00465E05">
              <w:rPr>
                <w:rFonts w:ascii="Arial" w:hAnsi="Arial" w:cs="Arial"/>
                <w:sz w:val="20"/>
                <w:szCs w:val="20"/>
              </w:rPr>
              <w:t xml:space="preserve">Inicio    </w:t>
            </w:r>
            <w:r w:rsidRPr="00465E05">
              <w:rPr>
                <w:rFonts w:ascii="Arial" w:hAnsi="Arial" w:cs="Arial"/>
                <w:sz w:val="18"/>
                <w:szCs w:val="20"/>
              </w:rPr>
              <w:t xml:space="preserve">   </w:t>
            </w:r>
            <w:r w:rsidRPr="00465E05">
              <w:rPr>
                <w:rFonts w:ascii="Arial" w:hAnsi="Arial" w:cs="Arial"/>
                <w:sz w:val="20"/>
                <w:szCs w:val="20"/>
              </w:rPr>
              <w:t xml:space="preserve"> : Diciembre de 2016</w:t>
            </w:r>
          </w:p>
          <w:p w:rsidR="00B352C1" w:rsidRPr="00465E05" w:rsidRDefault="00B352C1" w:rsidP="00465E05">
            <w:pPr>
              <w:pStyle w:val="NoSpacing"/>
              <w:tabs>
                <w:tab w:val="left" w:pos="1304"/>
              </w:tabs>
              <w:rPr>
                <w:rFonts w:ascii="Arial" w:hAnsi="Arial" w:cs="Arial"/>
                <w:sz w:val="20"/>
                <w:szCs w:val="20"/>
              </w:rPr>
            </w:pPr>
            <w:r w:rsidRPr="00465E05">
              <w:rPr>
                <w:rFonts w:ascii="Arial" w:hAnsi="Arial" w:cs="Arial"/>
                <w:sz w:val="20"/>
                <w:szCs w:val="20"/>
              </w:rPr>
              <w:t>Término   : 31 de diciembre de 2016 (sujeto a renovación)</w:t>
            </w:r>
          </w:p>
        </w:tc>
      </w:tr>
      <w:tr w:rsidR="00B352C1" w:rsidRPr="007F263D" w:rsidTr="00465E05">
        <w:tc>
          <w:tcPr>
            <w:tcW w:w="3260" w:type="dxa"/>
            <w:tcMar>
              <w:left w:w="28" w:type="dxa"/>
              <w:right w:w="28" w:type="dxa"/>
            </w:tcMar>
            <w:vAlign w:val="center"/>
          </w:tcPr>
          <w:p w:rsidR="00B352C1" w:rsidRPr="00465E05" w:rsidRDefault="00B352C1" w:rsidP="00465E05">
            <w:pPr>
              <w:pStyle w:val="NoSpacing"/>
              <w:jc w:val="center"/>
              <w:rPr>
                <w:rFonts w:ascii="Arial" w:hAnsi="Arial" w:cs="Arial"/>
                <w:b/>
                <w:sz w:val="20"/>
                <w:szCs w:val="20"/>
              </w:rPr>
            </w:pPr>
            <w:r w:rsidRPr="00465E05">
              <w:rPr>
                <w:rFonts w:ascii="Arial" w:hAnsi="Arial" w:cs="Arial"/>
                <w:b/>
                <w:sz w:val="20"/>
                <w:szCs w:val="20"/>
              </w:rPr>
              <w:t>Retribución mensual</w:t>
            </w:r>
          </w:p>
        </w:tc>
        <w:tc>
          <w:tcPr>
            <w:tcW w:w="5386" w:type="dxa"/>
            <w:tcMar>
              <w:left w:w="113" w:type="dxa"/>
              <w:right w:w="113" w:type="dxa"/>
            </w:tcMar>
            <w:vAlign w:val="center"/>
          </w:tcPr>
          <w:p w:rsidR="00B352C1" w:rsidRPr="00465E05" w:rsidRDefault="00B352C1" w:rsidP="001D1D35">
            <w:pPr>
              <w:pStyle w:val="NoSpacing"/>
              <w:rPr>
                <w:rFonts w:ascii="Arial" w:hAnsi="Arial" w:cs="Arial"/>
                <w:sz w:val="20"/>
                <w:szCs w:val="20"/>
              </w:rPr>
            </w:pPr>
            <w:r w:rsidRPr="00465E05">
              <w:rPr>
                <w:rFonts w:ascii="Arial" w:hAnsi="Arial" w:cs="Arial"/>
                <w:sz w:val="20"/>
                <w:szCs w:val="20"/>
              </w:rPr>
              <w:t xml:space="preserve">De acuerdo a lo especificado en el numeral </w:t>
            </w:r>
            <w:r w:rsidRPr="00465E05">
              <w:rPr>
                <w:rFonts w:ascii="Arial" w:hAnsi="Arial" w:cs="Arial"/>
                <w:b/>
                <w:sz w:val="20"/>
                <w:szCs w:val="20"/>
              </w:rPr>
              <w:t>1. Objeto de la convocatoria.</w:t>
            </w:r>
          </w:p>
        </w:tc>
      </w:tr>
      <w:tr w:rsidR="00B352C1" w:rsidRPr="007F263D" w:rsidTr="00465E05">
        <w:trPr>
          <w:trHeight w:val="405"/>
        </w:trPr>
        <w:tc>
          <w:tcPr>
            <w:tcW w:w="3260" w:type="dxa"/>
            <w:tcMar>
              <w:left w:w="28" w:type="dxa"/>
              <w:right w:w="28" w:type="dxa"/>
            </w:tcMar>
            <w:vAlign w:val="center"/>
          </w:tcPr>
          <w:p w:rsidR="00B352C1" w:rsidRPr="00465E05" w:rsidRDefault="00B352C1" w:rsidP="00465E05">
            <w:pPr>
              <w:pStyle w:val="NoSpacing"/>
              <w:jc w:val="center"/>
              <w:rPr>
                <w:rFonts w:ascii="Arial" w:hAnsi="Arial" w:cs="Arial"/>
                <w:b/>
                <w:sz w:val="20"/>
                <w:szCs w:val="20"/>
              </w:rPr>
            </w:pPr>
            <w:r w:rsidRPr="00465E05">
              <w:rPr>
                <w:rFonts w:ascii="Arial" w:hAnsi="Arial" w:cs="Arial"/>
                <w:b/>
                <w:sz w:val="20"/>
                <w:szCs w:val="20"/>
              </w:rPr>
              <w:t>Otras condiciones del contrato</w:t>
            </w:r>
          </w:p>
        </w:tc>
        <w:tc>
          <w:tcPr>
            <w:tcW w:w="5386" w:type="dxa"/>
            <w:tcMar>
              <w:left w:w="113" w:type="dxa"/>
              <w:right w:w="113" w:type="dxa"/>
            </w:tcMar>
            <w:vAlign w:val="center"/>
          </w:tcPr>
          <w:p w:rsidR="00B352C1" w:rsidRPr="00465E05" w:rsidRDefault="00B352C1" w:rsidP="001D1D35">
            <w:pPr>
              <w:pStyle w:val="NoSpacing"/>
              <w:rPr>
                <w:rFonts w:ascii="Arial" w:hAnsi="Arial" w:cs="Arial"/>
                <w:sz w:val="20"/>
                <w:szCs w:val="20"/>
              </w:rPr>
            </w:pPr>
            <w:r w:rsidRPr="00465E05">
              <w:rPr>
                <w:rFonts w:ascii="Arial" w:hAnsi="Arial" w:cs="Arial"/>
                <w:sz w:val="20"/>
                <w:szCs w:val="20"/>
              </w:rPr>
              <w:t>Disponibilidad inmediata.</w:t>
            </w:r>
          </w:p>
        </w:tc>
      </w:tr>
    </w:tbl>
    <w:p w:rsidR="00B352C1" w:rsidRPr="007F263D" w:rsidRDefault="00B352C1" w:rsidP="00DB0670">
      <w:pPr>
        <w:pStyle w:val="NoSpacing"/>
        <w:rPr>
          <w:rFonts w:ascii="Arial" w:hAnsi="Arial" w:cs="Arial"/>
          <w:sz w:val="20"/>
          <w:szCs w:val="20"/>
        </w:rPr>
      </w:pPr>
    </w:p>
    <w:p w:rsidR="00B352C1" w:rsidRPr="007F263D" w:rsidRDefault="00B352C1" w:rsidP="00B17488">
      <w:pPr>
        <w:pStyle w:val="NoSpacing"/>
        <w:numPr>
          <w:ilvl w:val="0"/>
          <w:numId w:val="1"/>
        </w:numPr>
        <w:ind w:left="426" w:hanging="142"/>
        <w:rPr>
          <w:rFonts w:ascii="Arial" w:hAnsi="Arial" w:cs="Arial"/>
          <w:b/>
          <w:sz w:val="20"/>
          <w:szCs w:val="20"/>
        </w:rPr>
      </w:pPr>
      <w:r w:rsidRPr="007F263D">
        <w:rPr>
          <w:rFonts w:ascii="Arial" w:hAnsi="Arial" w:cs="Arial"/>
          <w:b/>
          <w:sz w:val="20"/>
          <w:szCs w:val="20"/>
        </w:rPr>
        <w:t>MODALIDAD DE POSTULACIÓN</w:t>
      </w:r>
    </w:p>
    <w:p w:rsidR="00B352C1" w:rsidRPr="007F263D" w:rsidRDefault="00B352C1" w:rsidP="00B40300">
      <w:pPr>
        <w:pStyle w:val="NoSpacing"/>
        <w:rPr>
          <w:rFonts w:ascii="Arial" w:hAnsi="Arial" w:cs="Arial"/>
          <w:sz w:val="20"/>
          <w:szCs w:val="20"/>
        </w:rPr>
      </w:pPr>
    </w:p>
    <w:p w:rsidR="00B352C1" w:rsidRPr="007F263D" w:rsidRDefault="00B352C1" w:rsidP="00E01485">
      <w:pPr>
        <w:pStyle w:val="NoSpacing"/>
        <w:ind w:left="426"/>
        <w:jc w:val="both"/>
        <w:rPr>
          <w:rFonts w:ascii="Arial" w:hAnsi="Arial" w:cs="Arial"/>
          <w:sz w:val="20"/>
          <w:szCs w:val="20"/>
        </w:rPr>
      </w:pPr>
      <w:r w:rsidRPr="007F263D">
        <w:rPr>
          <w:rFonts w:ascii="Arial" w:hAnsi="Arial" w:cs="Arial"/>
          <w:sz w:val="20"/>
          <w:szCs w:val="20"/>
        </w:rPr>
        <w:t>Las personas interesadas en participar en el proceso que cumplan  con los requisitos establecidos, deberán seguir los pasos siguientes:</w:t>
      </w:r>
    </w:p>
    <w:p w:rsidR="00B352C1" w:rsidRPr="007F263D" w:rsidRDefault="00B352C1" w:rsidP="00E01485">
      <w:pPr>
        <w:pStyle w:val="NoSpacing"/>
        <w:ind w:left="426"/>
        <w:jc w:val="both"/>
        <w:rPr>
          <w:rFonts w:ascii="Arial" w:hAnsi="Arial" w:cs="Arial"/>
          <w:sz w:val="20"/>
          <w:szCs w:val="20"/>
        </w:rPr>
      </w:pPr>
    </w:p>
    <w:p w:rsidR="00B352C1" w:rsidRPr="007F263D" w:rsidRDefault="00B352C1" w:rsidP="00E01485">
      <w:pPr>
        <w:pStyle w:val="NoSpacing"/>
        <w:numPr>
          <w:ilvl w:val="1"/>
          <w:numId w:val="6"/>
        </w:numPr>
        <w:ind w:left="709" w:hanging="283"/>
        <w:jc w:val="both"/>
        <w:rPr>
          <w:rFonts w:ascii="Arial" w:hAnsi="Arial" w:cs="Arial"/>
          <w:sz w:val="20"/>
          <w:szCs w:val="20"/>
        </w:rPr>
      </w:pPr>
      <w:r w:rsidRPr="007F263D">
        <w:rPr>
          <w:rFonts w:ascii="Arial" w:hAnsi="Arial" w:cs="Arial"/>
          <w:sz w:val="20"/>
          <w:szCs w:val="20"/>
        </w:rPr>
        <w:t xml:space="preserve">Ingresar al link </w:t>
      </w:r>
      <w:hyperlink r:id="rId5" w:history="1">
        <w:r w:rsidRPr="007F263D">
          <w:rPr>
            <w:rStyle w:val="Hyperlink"/>
            <w:rFonts w:ascii="Arial" w:hAnsi="Arial" w:cs="Arial"/>
            <w:sz w:val="20"/>
            <w:szCs w:val="20"/>
          </w:rPr>
          <w:t>http://ww1.essalud.gob.pe/sisep/</w:t>
        </w:r>
      </w:hyperlink>
      <w:r w:rsidRPr="007F263D">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352C1" w:rsidRPr="007F263D" w:rsidRDefault="00B352C1" w:rsidP="004766EF">
      <w:pPr>
        <w:pStyle w:val="NoSpacing"/>
        <w:ind w:left="709"/>
        <w:jc w:val="both"/>
        <w:rPr>
          <w:rFonts w:ascii="Arial" w:hAnsi="Arial" w:cs="Arial"/>
          <w:sz w:val="20"/>
          <w:szCs w:val="20"/>
        </w:rPr>
      </w:pPr>
    </w:p>
    <w:p w:rsidR="00B352C1" w:rsidRPr="007F263D" w:rsidRDefault="00B352C1" w:rsidP="00E01485">
      <w:pPr>
        <w:pStyle w:val="NoSpacing"/>
        <w:numPr>
          <w:ilvl w:val="1"/>
          <w:numId w:val="6"/>
        </w:numPr>
        <w:ind w:left="709" w:hanging="283"/>
        <w:jc w:val="both"/>
        <w:rPr>
          <w:rFonts w:ascii="Arial" w:hAnsi="Arial" w:cs="Arial"/>
          <w:sz w:val="20"/>
          <w:szCs w:val="20"/>
        </w:rPr>
      </w:pPr>
      <w:r w:rsidRPr="007F263D">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352C1" w:rsidRPr="007F263D" w:rsidRDefault="00B352C1" w:rsidP="00A2710E">
      <w:pPr>
        <w:pStyle w:val="NoSpacing"/>
        <w:ind w:left="709"/>
        <w:jc w:val="both"/>
        <w:rPr>
          <w:rFonts w:ascii="Arial" w:hAnsi="Arial" w:cs="Arial"/>
          <w:sz w:val="20"/>
          <w:szCs w:val="20"/>
        </w:rPr>
      </w:pPr>
    </w:p>
    <w:p w:rsidR="00B352C1" w:rsidRPr="007F263D" w:rsidRDefault="00B352C1" w:rsidP="00E01485">
      <w:pPr>
        <w:pStyle w:val="NoSpacing"/>
        <w:numPr>
          <w:ilvl w:val="1"/>
          <w:numId w:val="6"/>
        </w:numPr>
        <w:ind w:left="709" w:hanging="283"/>
        <w:jc w:val="both"/>
        <w:rPr>
          <w:rFonts w:ascii="Arial" w:hAnsi="Arial" w:cs="Arial"/>
          <w:sz w:val="20"/>
          <w:szCs w:val="20"/>
        </w:rPr>
      </w:pPr>
      <w:r w:rsidRPr="007F263D">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352C1" w:rsidRPr="007F263D" w:rsidRDefault="00B352C1" w:rsidP="00531246">
      <w:pPr>
        <w:pStyle w:val="NoSpacing"/>
        <w:ind w:left="426"/>
        <w:jc w:val="both"/>
        <w:rPr>
          <w:rFonts w:ascii="Arial" w:hAnsi="Arial" w:cs="Arial"/>
          <w:sz w:val="20"/>
          <w:szCs w:val="20"/>
        </w:rPr>
      </w:pPr>
    </w:p>
    <w:p w:rsidR="00B352C1" w:rsidRPr="007F263D" w:rsidRDefault="00B352C1" w:rsidP="00531246">
      <w:pPr>
        <w:pStyle w:val="NoSpacing"/>
        <w:ind w:left="426"/>
        <w:jc w:val="both"/>
        <w:rPr>
          <w:rFonts w:ascii="Arial" w:hAnsi="Arial" w:cs="Arial"/>
          <w:sz w:val="20"/>
          <w:szCs w:val="20"/>
        </w:rPr>
      </w:pPr>
      <w:r w:rsidRPr="007F263D">
        <w:rPr>
          <w:rFonts w:ascii="Arial" w:hAnsi="Arial" w:cs="Arial"/>
          <w:sz w:val="20"/>
          <w:szCs w:val="20"/>
        </w:rPr>
        <w:t>Cada postulante precalificado deberá imprimir los siguientes Formatos de Declaración Jurada que el sistema le envió automáticamente al postular:</w:t>
      </w:r>
    </w:p>
    <w:p w:rsidR="00B352C1" w:rsidRPr="007F263D" w:rsidRDefault="00B352C1" w:rsidP="00531246">
      <w:pPr>
        <w:pStyle w:val="NoSpacing"/>
        <w:ind w:left="426"/>
        <w:jc w:val="both"/>
        <w:rPr>
          <w:rFonts w:ascii="Arial" w:hAnsi="Arial" w:cs="Arial"/>
          <w:sz w:val="20"/>
          <w:szCs w:val="20"/>
        </w:rPr>
      </w:pPr>
    </w:p>
    <w:p w:rsidR="00B352C1" w:rsidRPr="007F263D" w:rsidRDefault="00B352C1" w:rsidP="00483025">
      <w:pPr>
        <w:pStyle w:val="NoSpacing"/>
        <w:numPr>
          <w:ilvl w:val="0"/>
          <w:numId w:val="7"/>
        </w:numPr>
        <w:ind w:left="709" w:hanging="283"/>
        <w:jc w:val="both"/>
        <w:rPr>
          <w:rFonts w:ascii="Arial" w:hAnsi="Arial" w:cs="Arial"/>
          <w:sz w:val="20"/>
          <w:szCs w:val="20"/>
        </w:rPr>
      </w:pPr>
      <w:r w:rsidRPr="007F263D">
        <w:rPr>
          <w:rFonts w:ascii="Arial" w:hAnsi="Arial" w:cs="Arial"/>
          <w:sz w:val="20"/>
          <w:szCs w:val="20"/>
        </w:rPr>
        <w:t xml:space="preserve">Declaración Jurada de Cumplimiento de Requisitos. </w:t>
      </w:r>
      <w:r w:rsidRPr="007F263D">
        <w:rPr>
          <w:rFonts w:ascii="Arial" w:hAnsi="Arial" w:cs="Arial"/>
          <w:b/>
          <w:sz w:val="20"/>
          <w:szCs w:val="20"/>
        </w:rPr>
        <w:t>(Formato 1)</w:t>
      </w:r>
    </w:p>
    <w:p w:rsidR="00B352C1" w:rsidRPr="007F263D" w:rsidRDefault="00B352C1" w:rsidP="00483025">
      <w:pPr>
        <w:pStyle w:val="NoSpacing"/>
        <w:numPr>
          <w:ilvl w:val="0"/>
          <w:numId w:val="7"/>
        </w:numPr>
        <w:ind w:left="709" w:hanging="283"/>
        <w:jc w:val="both"/>
        <w:rPr>
          <w:rFonts w:ascii="Arial" w:hAnsi="Arial" w:cs="Arial"/>
          <w:sz w:val="20"/>
          <w:szCs w:val="20"/>
        </w:rPr>
      </w:pPr>
      <w:r w:rsidRPr="007F263D">
        <w:rPr>
          <w:rFonts w:ascii="Arial" w:hAnsi="Arial" w:cs="Arial"/>
          <w:sz w:val="20"/>
          <w:szCs w:val="20"/>
        </w:rPr>
        <w:t xml:space="preserve">Declaración Jurada sobre Impedimento y Nepotismo </w:t>
      </w:r>
      <w:r w:rsidRPr="007F263D">
        <w:rPr>
          <w:rFonts w:ascii="Arial" w:hAnsi="Arial" w:cs="Arial"/>
          <w:b/>
          <w:sz w:val="20"/>
          <w:szCs w:val="20"/>
        </w:rPr>
        <w:t>(Formato 2)</w:t>
      </w:r>
    </w:p>
    <w:p w:rsidR="00B352C1" w:rsidRPr="007F263D" w:rsidRDefault="00B352C1" w:rsidP="00483025">
      <w:pPr>
        <w:pStyle w:val="NoSpacing"/>
        <w:numPr>
          <w:ilvl w:val="0"/>
          <w:numId w:val="7"/>
        </w:numPr>
        <w:ind w:left="709" w:hanging="283"/>
        <w:jc w:val="both"/>
        <w:rPr>
          <w:rFonts w:ascii="Arial" w:hAnsi="Arial" w:cs="Arial"/>
          <w:sz w:val="20"/>
          <w:szCs w:val="20"/>
        </w:rPr>
      </w:pPr>
      <w:r w:rsidRPr="007F263D">
        <w:rPr>
          <w:rFonts w:ascii="Arial" w:hAnsi="Arial" w:cs="Arial"/>
          <w:sz w:val="20"/>
          <w:szCs w:val="20"/>
        </w:rPr>
        <w:t xml:space="preserve">Declaración Jurada de Confidencialidad e Incompatibilidad </w:t>
      </w:r>
      <w:r w:rsidRPr="007F263D">
        <w:rPr>
          <w:rFonts w:ascii="Arial" w:hAnsi="Arial" w:cs="Arial"/>
          <w:b/>
          <w:sz w:val="20"/>
          <w:szCs w:val="20"/>
        </w:rPr>
        <w:t>(Formato 3)</w:t>
      </w:r>
    </w:p>
    <w:p w:rsidR="00B352C1" w:rsidRPr="007F263D" w:rsidRDefault="00B352C1" w:rsidP="00483025">
      <w:pPr>
        <w:pStyle w:val="NoSpacing"/>
        <w:numPr>
          <w:ilvl w:val="0"/>
          <w:numId w:val="7"/>
        </w:numPr>
        <w:ind w:left="709" w:hanging="283"/>
        <w:jc w:val="both"/>
        <w:rPr>
          <w:rFonts w:ascii="Arial" w:hAnsi="Arial" w:cs="Arial"/>
          <w:sz w:val="20"/>
          <w:szCs w:val="20"/>
        </w:rPr>
      </w:pPr>
      <w:r w:rsidRPr="007F263D">
        <w:rPr>
          <w:rFonts w:ascii="Arial" w:hAnsi="Arial" w:cs="Arial"/>
          <w:sz w:val="20"/>
          <w:szCs w:val="20"/>
        </w:rPr>
        <w:t xml:space="preserve">Declaración Jurada de no registrar antecedentes penales. </w:t>
      </w:r>
      <w:r w:rsidRPr="007F263D">
        <w:rPr>
          <w:rFonts w:ascii="Arial" w:hAnsi="Arial" w:cs="Arial"/>
          <w:b/>
          <w:sz w:val="20"/>
          <w:szCs w:val="20"/>
        </w:rPr>
        <w:t>(Formato 5)</w:t>
      </w:r>
    </w:p>
    <w:p w:rsidR="00B352C1" w:rsidRPr="007F263D" w:rsidRDefault="00B352C1" w:rsidP="00531246">
      <w:pPr>
        <w:pStyle w:val="NoSpacing"/>
        <w:ind w:left="426"/>
        <w:jc w:val="both"/>
        <w:rPr>
          <w:rFonts w:ascii="Arial" w:hAnsi="Arial" w:cs="Arial"/>
          <w:sz w:val="20"/>
          <w:szCs w:val="20"/>
        </w:rPr>
      </w:pPr>
    </w:p>
    <w:p w:rsidR="00B352C1" w:rsidRPr="007F263D" w:rsidRDefault="00B352C1" w:rsidP="00B36C61">
      <w:pPr>
        <w:pStyle w:val="NoSpacing"/>
        <w:ind w:left="426"/>
        <w:jc w:val="both"/>
        <w:rPr>
          <w:rFonts w:ascii="Arial" w:hAnsi="Arial" w:cs="Arial"/>
          <w:sz w:val="20"/>
          <w:szCs w:val="20"/>
        </w:rPr>
      </w:pPr>
      <w:r w:rsidRPr="007F263D">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352C1" w:rsidRPr="007F263D" w:rsidRDefault="00B352C1" w:rsidP="00B36C61">
      <w:pPr>
        <w:pStyle w:val="NoSpacing"/>
        <w:ind w:left="426"/>
        <w:jc w:val="both"/>
        <w:rPr>
          <w:rFonts w:ascii="Arial" w:hAnsi="Arial" w:cs="Arial"/>
          <w:sz w:val="20"/>
          <w:szCs w:val="20"/>
        </w:rPr>
      </w:pPr>
    </w:p>
    <w:p w:rsidR="00B352C1" w:rsidRPr="007F263D" w:rsidRDefault="00B352C1" w:rsidP="00B36C61">
      <w:pPr>
        <w:pStyle w:val="NoSpacing"/>
        <w:ind w:left="426"/>
        <w:jc w:val="both"/>
        <w:rPr>
          <w:rFonts w:ascii="Arial" w:hAnsi="Arial" w:cs="Arial"/>
          <w:sz w:val="20"/>
          <w:szCs w:val="20"/>
        </w:rPr>
      </w:pPr>
      <w:r w:rsidRPr="007F263D">
        <w:rPr>
          <w:rFonts w:ascii="Arial" w:hAnsi="Arial" w:cs="Arial"/>
          <w:b/>
          <w:sz w:val="20"/>
          <w:szCs w:val="20"/>
        </w:rPr>
        <w:t>Nota:</w:t>
      </w:r>
      <w:r w:rsidRPr="007F263D">
        <w:rPr>
          <w:rFonts w:ascii="Arial" w:hAnsi="Arial" w:cs="Arial"/>
          <w:sz w:val="20"/>
          <w:szCs w:val="20"/>
        </w:rPr>
        <w:t xml:space="preserve"> De manera previa a la postulación respectiva, los interesados deberán revisar la información indicada en las </w:t>
      </w:r>
      <w:r w:rsidRPr="007F263D">
        <w:rPr>
          <w:rFonts w:ascii="Arial" w:hAnsi="Arial" w:cs="Arial"/>
          <w:b/>
          <w:sz w:val="20"/>
          <w:szCs w:val="20"/>
        </w:rPr>
        <w:t>“consideraciones que deberá tener en cuenta para postular a los procesos de selección”</w:t>
      </w:r>
      <w:r w:rsidRPr="007F263D">
        <w:rPr>
          <w:rFonts w:ascii="Arial" w:hAnsi="Arial" w:cs="Arial"/>
          <w:sz w:val="20"/>
          <w:szCs w:val="20"/>
        </w:rPr>
        <w:t xml:space="preserve"> e “</w:t>
      </w:r>
      <w:r w:rsidRPr="007F263D">
        <w:rPr>
          <w:rFonts w:ascii="Arial" w:hAnsi="Arial" w:cs="Arial"/>
          <w:b/>
          <w:sz w:val="20"/>
          <w:szCs w:val="20"/>
        </w:rPr>
        <w:t>información e instrucciones para participar en los procesos de selección para la contratación administrativa de servicios (CAS)”</w:t>
      </w:r>
      <w:r w:rsidRPr="007F263D">
        <w:rPr>
          <w:rFonts w:ascii="Arial" w:hAnsi="Arial" w:cs="Arial"/>
          <w:sz w:val="20"/>
          <w:szCs w:val="20"/>
        </w:rPr>
        <w:t xml:space="preserve">, que se encuentra ubicada en la ruta </w:t>
      </w:r>
      <w:hyperlink r:id="rId6" w:history="1">
        <w:r w:rsidRPr="007F263D">
          <w:rPr>
            <w:rStyle w:val="Hyperlink"/>
            <w:rFonts w:ascii="Arial" w:hAnsi="Arial" w:cs="Arial"/>
            <w:sz w:val="20"/>
            <w:szCs w:val="20"/>
          </w:rPr>
          <w:t>http://convocatorias.essalud.gob.pe</w:t>
        </w:r>
      </w:hyperlink>
      <w:r w:rsidRPr="007F263D">
        <w:rPr>
          <w:rFonts w:ascii="Arial" w:hAnsi="Arial" w:cs="Arial"/>
          <w:sz w:val="20"/>
          <w:szCs w:val="20"/>
        </w:rPr>
        <w:t xml:space="preserve"> </w:t>
      </w:r>
    </w:p>
    <w:p w:rsidR="00B352C1" w:rsidRPr="007F263D" w:rsidRDefault="00B352C1" w:rsidP="00B40300">
      <w:pPr>
        <w:pStyle w:val="NoSpacing"/>
        <w:rPr>
          <w:rFonts w:ascii="Arial" w:hAnsi="Arial" w:cs="Arial"/>
          <w:sz w:val="20"/>
          <w:szCs w:val="20"/>
        </w:rPr>
      </w:pPr>
    </w:p>
    <w:p w:rsidR="00B352C1" w:rsidRPr="00026D61" w:rsidRDefault="00B352C1" w:rsidP="00B17488">
      <w:pPr>
        <w:pStyle w:val="NoSpacing"/>
        <w:numPr>
          <w:ilvl w:val="0"/>
          <w:numId w:val="1"/>
        </w:numPr>
        <w:ind w:left="426" w:hanging="142"/>
        <w:rPr>
          <w:rFonts w:ascii="Arial" w:hAnsi="Arial" w:cs="Arial"/>
          <w:b/>
          <w:sz w:val="20"/>
          <w:szCs w:val="20"/>
        </w:rPr>
      </w:pPr>
      <w:r w:rsidRPr="00026D61">
        <w:rPr>
          <w:rFonts w:ascii="Arial" w:hAnsi="Arial" w:cs="Arial"/>
          <w:b/>
          <w:sz w:val="20"/>
          <w:szCs w:val="20"/>
        </w:rPr>
        <w:t>CRONOGRAMA Y ETAPAS DEL PROCESO</w:t>
      </w:r>
    </w:p>
    <w:p w:rsidR="00B352C1" w:rsidRPr="00026D61" w:rsidRDefault="00B352C1" w:rsidP="009B1CA8">
      <w:pPr>
        <w:pStyle w:val="NoSpacing"/>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3260"/>
        <w:gridCol w:w="1842"/>
      </w:tblGrid>
      <w:tr w:rsidR="00B352C1" w:rsidRPr="00026D61" w:rsidTr="00D27E3A">
        <w:trPr>
          <w:trHeight w:val="397"/>
        </w:trPr>
        <w:tc>
          <w:tcPr>
            <w:tcW w:w="3544" w:type="dxa"/>
            <w:gridSpan w:val="2"/>
            <w:shd w:val="clear" w:color="auto" w:fill="BFBFBF"/>
            <w:vAlign w:val="center"/>
          </w:tcPr>
          <w:p w:rsidR="00B352C1" w:rsidRPr="00026D61" w:rsidRDefault="00B352C1" w:rsidP="005E738F">
            <w:pPr>
              <w:jc w:val="center"/>
              <w:rPr>
                <w:rFonts w:ascii="Arial" w:hAnsi="Arial" w:cs="Arial"/>
                <w:b/>
                <w:lang w:val="es-MX"/>
              </w:rPr>
            </w:pPr>
            <w:r w:rsidRPr="00026D61">
              <w:rPr>
                <w:rFonts w:ascii="Arial" w:hAnsi="Arial" w:cs="Arial"/>
                <w:b/>
                <w:lang w:val="es-MX"/>
              </w:rPr>
              <w:t>ETAPAS DEL PROCESO</w:t>
            </w:r>
          </w:p>
        </w:tc>
        <w:tc>
          <w:tcPr>
            <w:tcW w:w="3260" w:type="dxa"/>
            <w:shd w:val="clear" w:color="auto" w:fill="BFBFBF"/>
            <w:vAlign w:val="center"/>
          </w:tcPr>
          <w:p w:rsidR="00B352C1" w:rsidRPr="00026D61" w:rsidRDefault="00B352C1" w:rsidP="005E738F">
            <w:pPr>
              <w:jc w:val="center"/>
              <w:rPr>
                <w:rFonts w:ascii="Arial" w:hAnsi="Arial" w:cs="Arial"/>
                <w:lang w:val="es-MX"/>
              </w:rPr>
            </w:pPr>
            <w:r w:rsidRPr="00026D61">
              <w:rPr>
                <w:rFonts w:ascii="Arial" w:hAnsi="Arial" w:cs="Arial"/>
                <w:b/>
                <w:lang w:val="es-MX"/>
              </w:rPr>
              <w:t>FECHA Y HORA</w:t>
            </w:r>
          </w:p>
        </w:tc>
        <w:tc>
          <w:tcPr>
            <w:tcW w:w="1842" w:type="dxa"/>
            <w:shd w:val="clear" w:color="auto" w:fill="BFBFBF"/>
            <w:vAlign w:val="center"/>
          </w:tcPr>
          <w:p w:rsidR="00B352C1" w:rsidRPr="00026D61" w:rsidRDefault="00B352C1" w:rsidP="005E738F">
            <w:pPr>
              <w:jc w:val="center"/>
              <w:rPr>
                <w:rFonts w:ascii="Arial" w:hAnsi="Arial" w:cs="Arial"/>
                <w:b/>
                <w:lang w:val="es-MX"/>
              </w:rPr>
            </w:pPr>
            <w:r w:rsidRPr="00026D61">
              <w:rPr>
                <w:rFonts w:ascii="Arial" w:hAnsi="Arial" w:cs="Arial"/>
                <w:b/>
                <w:lang w:val="es-MX"/>
              </w:rPr>
              <w:t>AREA RESPONSABLE</w:t>
            </w:r>
          </w:p>
        </w:tc>
      </w:tr>
      <w:tr w:rsidR="00B352C1" w:rsidRPr="00026D61" w:rsidTr="00D27E3A">
        <w:trPr>
          <w:trHeight w:val="255"/>
        </w:trPr>
        <w:tc>
          <w:tcPr>
            <w:tcW w:w="567" w:type="dxa"/>
            <w:vAlign w:val="center"/>
          </w:tcPr>
          <w:p w:rsidR="00B352C1" w:rsidRPr="00026D61" w:rsidRDefault="00B352C1" w:rsidP="005E738F">
            <w:pPr>
              <w:jc w:val="center"/>
              <w:rPr>
                <w:rFonts w:ascii="Arial" w:hAnsi="Arial" w:cs="Arial"/>
                <w:lang w:val="es-MX"/>
              </w:rPr>
            </w:pPr>
            <w:r w:rsidRPr="00026D61">
              <w:rPr>
                <w:rFonts w:ascii="Arial" w:hAnsi="Arial" w:cs="Arial"/>
                <w:lang w:val="es-MX"/>
              </w:rPr>
              <w:t>1</w:t>
            </w:r>
          </w:p>
        </w:tc>
        <w:tc>
          <w:tcPr>
            <w:tcW w:w="2977" w:type="dxa"/>
            <w:vAlign w:val="center"/>
          </w:tcPr>
          <w:p w:rsidR="00B352C1" w:rsidRPr="00026D61" w:rsidRDefault="00B352C1" w:rsidP="005E738F">
            <w:pPr>
              <w:jc w:val="both"/>
              <w:rPr>
                <w:rFonts w:ascii="Arial" w:hAnsi="Arial" w:cs="Arial"/>
                <w:lang w:val="es-MX"/>
              </w:rPr>
            </w:pPr>
            <w:r w:rsidRPr="00026D61">
              <w:rPr>
                <w:rFonts w:ascii="Arial" w:hAnsi="Arial" w:cs="Arial"/>
                <w:lang w:val="es-MX"/>
              </w:rPr>
              <w:t xml:space="preserve">Aprobación de la Convocatoria </w:t>
            </w:r>
          </w:p>
        </w:tc>
        <w:tc>
          <w:tcPr>
            <w:tcW w:w="3260" w:type="dxa"/>
            <w:vAlign w:val="center"/>
          </w:tcPr>
          <w:p w:rsidR="00B352C1" w:rsidRPr="00026D61" w:rsidRDefault="00B352C1" w:rsidP="00427052">
            <w:pPr>
              <w:jc w:val="center"/>
              <w:rPr>
                <w:rFonts w:ascii="Arial" w:hAnsi="Arial" w:cs="Arial"/>
                <w:lang w:val="es-MX"/>
              </w:rPr>
            </w:pPr>
            <w:r>
              <w:rPr>
                <w:rFonts w:ascii="Arial" w:hAnsi="Arial" w:cs="Arial"/>
                <w:lang w:val="es-MX"/>
              </w:rPr>
              <w:t>01</w:t>
            </w:r>
            <w:r w:rsidRPr="00026D61">
              <w:rPr>
                <w:rFonts w:ascii="Arial" w:hAnsi="Arial" w:cs="Arial"/>
                <w:lang w:val="es-MX"/>
              </w:rPr>
              <w:t xml:space="preserve"> de </w:t>
            </w:r>
            <w:r>
              <w:rPr>
                <w:rFonts w:ascii="Arial" w:hAnsi="Arial" w:cs="Arial"/>
                <w:lang w:val="es-MX"/>
              </w:rPr>
              <w:t>diciembre</w:t>
            </w:r>
            <w:r w:rsidRPr="00026D61">
              <w:rPr>
                <w:rFonts w:ascii="Arial" w:hAnsi="Arial" w:cs="Arial"/>
                <w:lang w:val="es-MX"/>
              </w:rPr>
              <w:t xml:space="preserve"> de 2016</w:t>
            </w:r>
          </w:p>
        </w:tc>
        <w:tc>
          <w:tcPr>
            <w:tcW w:w="1842" w:type="dxa"/>
            <w:vAlign w:val="center"/>
          </w:tcPr>
          <w:p w:rsidR="00B352C1" w:rsidRPr="00026D61" w:rsidRDefault="00B352C1" w:rsidP="005E738F">
            <w:pPr>
              <w:jc w:val="center"/>
              <w:rPr>
                <w:rFonts w:ascii="Arial" w:hAnsi="Arial" w:cs="Arial"/>
                <w:lang w:val="es-MX"/>
              </w:rPr>
            </w:pPr>
            <w:r w:rsidRPr="00026D61">
              <w:rPr>
                <w:rFonts w:ascii="Arial" w:hAnsi="Arial" w:cs="Arial"/>
                <w:lang w:val="es-MX"/>
              </w:rPr>
              <w:t>SGGI – IETSI</w:t>
            </w:r>
          </w:p>
        </w:tc>
      </w:tr>
      <w:tr w:rsidR="00B352C1" w:rsidRPr="00026D61" w:rsidTr="00D27E3A">
        <w:trPr>
          <w:trHeight w:val="255"/>
        </w:trPr>
        <w:tc>
          <w:tcPr>
            <w:tcW w:w="567" w:type="dxa"/>
            <w:vAlign w:val="center"/>
          </w:tcPr>
          <w:p w:rsidR="00B352C1" w:rsidRPr="00026D61" w:rsidRDefault="00B352C1" w:rsidP="005E738F">
            <w:pPr>
              <w:jc w:val="center"/>
              <w:rPr>
                <w:rFonts w:ascii="Arial" w:hAnsi="Arial" w:cs="Arial"/>
                <w:lang w:val="es-MX"/>
              </w:rPr>
            </w:pPr>
            <w:r w:rsidRPr="00026D61">
              <w:rPr>
                <w:rFonts w:ascii="Arial" w:hAnsi="Arial" w:cs="Arial"/>
                <w:lang w:val="es-MX"/>
              </w:rPr>
              <w:t>2</w:t>
            </w:r>
          </w:p>
        </w:tc>
        <w:tc>
          <w:tcPr>
            <w:tcW w:w="2977" w:type="dxa"/>
            <w:vAlign w:val="center"/>
          </w:tcPr>
          <w:p w:rsidR="00B352C1" w:rsidRPr="00026D61" w:rsidRDefault="00B352C1" w:rsidP="005E738F">
            <w:pPr>
              <w:jc w:val="both"/>
              <w:rPr>
                <w:rFonts w:ascii="Arial" w:hAnsi="Arial" w:cs="Arial"/>
                <w:color w:val="000000"/>
                <w:lang w:val="es-PE" w:eastAsia="es-PE"/>
              </w:rPr>
            </w:pPr>
            <w:r w:rsidRPr="00026D61">
              <w:rPr>
                <w:rFonts w:ascii="Arial" w:hAnsi="Arial" w:cs="Arial"/>
                <w:color w:val="000000"/>
                <w:lang w:val="es-PE" w:eastAsia="es-PE"/>
              </w:rPr>
              <w:t>Publicación de la Convocatoria en el Servicio Nacional del Empleo</w:t>
            </w:r>
          </w:p>
        </w:tc>
        <w:tc>
          <w:tcPr>
            <w:tcW w:w="3260" w:type="dxa"/>
            <w:vAlign w:val="center"/>
          </w:tcPr>
          <w:p w:rsidR="00B352C1" w:rsidRPr="00026D61" w:rsidRDefault="00B352C1" w:rsidP="005E738F">
            <w:pPr>
              <w:jc w:val="center"/>
              <w:rPr>
                <w:rFonts w:ascii="Arial" w:hAnsi="Arial" w:cs="Arial"/>
                <w:color w:val="000000"/>
                <w:lang w:val="es-PE" w:eastAsia="es-PE"/>
              </w:rPr>
            </w:pPr>
            <w:r w:rsidRPr="00026D61">
              <w:rPr>
                <w:rFonts w:ascii="Arial" w:hAnsi="Arial" w:cs="Arial"/>
                <w:color w:val="000000"/>
                <w:lang w:val="es-PE" w:eastAsia="es-PE"/>
              </w:rPr>
              <w:t>10 días anteriores a la convocatoria</w:t>
            </w:r>
          </w:p>
        </w:tc>
        <w:tc>
          <w:tcPr>
            <w:tcW w:w="1842" w:type="dxa"/>
            <w:vAlign w:val="center"/>
          </w:tcPr>
          <w:p w:rsidR="00B352C1" w:rsidRPr="00026D61" w:rsidRDefault="00B352C1" w:rsidP="003F788A">
            <w:pPr>
              <w:jc w:val="center"/>
              <w:rPr>
                <w:rFonts w:ascii="Arial" w:hAnsi="Arial" w:cs="Arial"/>
                <w:lang w:val="es-MX"/>
              </w:rPr>
            </w:pPr>
            <w:r w:rsidRPr="00026D61">
              <w:rPr>
                <w:rFonts w:ascii="Arial" w:hAnsi="Arial" w:cs="Arial"/>
                <w:lang w:val="es-MX"/>
              </w:rPr>
              <w:t>SGGI</w:t>
            </w:r>
          </w:p>
        </w:tc>
      </w:tr>
      <w:tr w:rsidR="00B352C1" w:rsidRPr="00026D61" w:rsidTr="00D27E3A">
        <w:trPr>
          <w:trHeight w:val="183"/>
        </w:trPr>
        <w:tc>
          <w:tcPr>
            <w:tcW w:w="3544" w:type="dxa"/>
            <w:gridSpan w:val="2"/>
            <w:shd w:val="clear" w:color="auto" w:fill="BFBFBF"/>
            <w:vAlign w:val="center"/>
          </w:tcPr>
          <w:p w:rsidR="00B352C1" w:rsidRPr="00026D61" w:rsidRDefault="00B352C1" w:rsidP="005E738F">
            <w:pPr>
              <w:jc w:val="both"/>
              <w:rPr>
                <w:rFonts w:ascii="Arial" w:hAnsi="Arial" w:cs="Arial"/>
                <w:lang w:val="es-MX"/>
              </w:rPr>
            </w:pPr>
            <w:r w:rsidRPr="00026D61">
              <w:rPr>
                <w:rFonts w:ascii="Arial" w:hAnsi="Arial" w:cs="Arial"/>
                <w:b/>
                <w:lang w:val="es-MX"/>
              </w:rPr>
              <w:t>CONVOCATORIA</w:t>
            </w:r>
          </w:p>
        </w:tc>
        <w:tc>
          <w:tcPr>
            <w:tcW w:w="5102" w:type="dxa"/>
            <w:gridSpan w:val="2"/>
            <w:shd w:val="clear" w:color="auto" w:fill="BFBFBF"/>
            <w:vAlign w:val="center"/>
          </w:tcPr>
          <w:p w:rsidR="00B352C1" w:rsidRPr="00026D61" w:rsidRDefault="00B352C1" w:rsidP="005E738F">
            <w:pPr>
              <w:jc w:val="both"/>
              <w:rPr>
                <w:rFonts w:ascii="Arial" w:hAnsi="Arial" w:cs="Arial"/>
                <w:lang w:val="es-MX"/>
              </w:rPr>
            </w:pPr>
          </w:p>
        </w:tc>
      </w:tr>
      <w:tr w:rsidR="00B352C1" w:rsidRPr="00026D61" w:rsidTr="00D27E3A">
        <w:tc>
          <w:tcPr>
            <w:tcW w:w="567" w:type="dxa"/>
            <w:vAlign w:val="center"/>
          </w:tcPr>
          <w:p w:rsidR="00B352C1" w:rsidRPr="00026D61" w:rsidRDefault="00B352C1" w:rsidP="005E738F">
            <w:pPr>
              <w:jc w:val="center"/>
              <w:rPr>
                <w:rFonts w:ascii="Arial" w:hAnsi="Arial" w:cs="Arial"/>
                <w:lang w:val="es-MX"/>
              </w:rPr>
            </w:pPr>
            <w:r w:rsidRPr="00026D61">
              <w:rPr>
                <w:rFonts w:ascii="Arial" w:hAnsi="Arial" w:cs="Arial"/>
                <w:lang w:val="es-MX"/>
              </w:rPr>
              <w:t>3</w:t>
            </w:r>
          </w:p>
        </w:tc>
        <w:tc>
          <w:tcPr>
            <w:tcW w:w="2977" w:type="dxa"/>
            <w:vAlign w:val="center"/>
          </w:tcPr>
          <w:p w:rsidR="00B352C1" w:rsidRPr="00026D61" w:rsidRDefault="00B352C1" w:rsidP="005E738F">
            <w:pPr>
              <w:jc w:val="both"/>
              <w:rPr>
                <w:rFonts w:ascii="Arial" w:hAnsi="Arial" w:cs="Arial"/>
                <w:lang w:val="es-MX"/>
              </w:rPr>
            </w:pPr>
            <w:r w:rsidRPr="00026D61">
              <w:rPr>
                <w:rFonts w:ascii="Arial" w:hAnsi="Arial" w:cs="Arial"/>
                <w:lang w:val="es-MX"/>
              </w:rPr>
              <w:t>Publicación en la página Web institucional y marquesinas informativas</w:t>
            </w:r>
          </w:p>
        </w:tc>
        <w:tc>
          <w:tcPr>
            <w:tcW w:w="3260" w:type="dxa"/>
            <w:vAlign w:val="center"/>
          </w:tcPr>
          <w:p w:rsidR="00B352C1" w:rsidRPr="00026D61" w:rsidRDefault="00B352C1" w:rsidP="00B3334E">
            <w:pPr>
              <w:jc w:val="center"/>
              <w:rPr>
                <w:rFonts w:ascii="Arial" w:hAnsi="Arial" w:cs="Arial"/>
                <w:lang w:val="es-MX"/>
              </w:rPr>
            </w:pPr>
            <w:r>
              <w:rPr>
                <w:rFonts w:ascii="Arial" w:hAnsi="Arial" w:cs="Arial"/>
                <w:lang w:val="es-MX"/>
              </w:rPr>
              <w:t>16</w:t>
            </w:r>
            <w:r w:rsidRPr="00026D61">
              <w:rPr>
                <w:rFonts w:ascii="Arial" w:hAnsi="Arial" w:cs="Arial"/>
                <w:lang w:val="es-MX"/>
              </w:rPr>
              <w:t xml:space="preserve"> de </w:t>
            </w:r>
            <w:r>
              <w:rPr>
                <w:rFonts w:ascii="Arial" w:hAnsi="Arial" w:cs="Arial"/>
                <w:lang w:val="es-MX"/>
              </w:rPr>
              <w:t>diciembre</w:t>
            </w:r>
            <w:r w:rsidRPr="00026D61">
              <w:rPr>
                <w:rFonts w:ascii="Arial" w:hAnsi="Arial" w:cs="Arial"/>
                <w:lang w:val="es-MX"/>
              </w:rPr>
              <w:t xml:space="preserve"> de 2016</w:t>
            </w:r>
          </w:p>
        </w:tc>
        <w:tc>
          <w:tcPr>
            <w:tcW w:w="1842" w:type="dxa"/>
            <w:vAlign w:val="center"/>
          </w:tcPr>
          <w:p w:rsidR="00B352C1" w:rsidRPr="00026D61" w:rsidRDefault="00B352C1" w:rsidP="00132DAE">
            <w:pPr>
              <w:jc w:val="center"/>
              <w:rPr>
                <w:rFonts w:ascii="Arial" w:hAnsi="Arial" w:cs="Arial"/>
                <w:lang w:val="es-MX"/>
              </w:rPr>
            </w:pPr>
            <w:r w:rsidRPr="00026D61">
              <w:rPr>
                <w:rFonts w:ascii="Arial" w:hAnsi="Arial" w:cs="Arial"/>
                <w:lang w:val="es-MX"/>
              </w:rPr>
              <w:t>SGGI – GCTIC</w:t>
            </w:r>
          </w:p>
        </w:tc>
      </w:tr>
      <w:tr w:rsidR="00B352C1" w:rsidRPr="00026D61" w:rsidTr="00D27E3A">
        <w:trPr>
          <w:trHeight w:val="842"/>
        </w:trPr>
        <w:tc>
          <w:tcPr>
            <w:tcW w:w="567" w:type="dxa"/>
            <w:vAlign w:val="center"/>
          </w:tcPr>
          <w:p w:rsidR="00B352C1" w:rsidRPr="00026D61" w:rsidRDefault="00B352C1" w:rsidP="005E738F">
            <w:pPr>
              <w:jc w:val="center"/>
              <w:rPr>
                <w:rFonts w:ascii="Arial" w:hAnsi="Arial" w:cs="Arial"/>
                <w:lang w:val="es-MX"/>
              </w:rPr>
            </w:pPr>
            <w:r w:rsidRPr="00026D61">
              <w:rPr>
                <w:rFonts w:ascii="Arial" w:hAnsi="Arial" w:cs="Arial"/>
                <w:lang w:val="es-MX"/>
              </w:rPr>
              <w:t>4</w:t>
            </w:r>
          </w:p>
        </w:tc>
        <w:tc>
          <w:tcPr>
            <w:tcW w:w="2977" w:type="dxa"/>
            <w:vAlign w:val="center"/>
          </w:tcPr>
          <w:p w:rsidR="00B352C1" w:rsidRPr="00026D61" w:rsidRDefault="00B352C1" w:rsidP="005E738F">
            <w:pPr>
              <w:jc w:val="both"/>
              <w:rPr>
                <w:rFonts w:ascii="Arial" w:hAnsi="Arial" w:cs="Arial"/>
                <w:lang w:val="es-MX"/>
              </w:rPr>
            </w:pPr>
            <w:r w:rsidRPr="00026D61">
              <w:rPr>
                <w:rFonts w:ascii="Arial" w:hAnsi="Arial" w:cs="Arial"/>
                <w:lang w:val="es-MX"/>
              </w:rPr>
              <w:t>Inscripción a través del Sistema de Selección de Personal(SISEP)</w:t>
            </w:r>
          </w:p>
          <w:p w:rsidR="00B352C1" w:rsidRPr="00026D61" w:rsidRDefault="00B352C1" w:rsidP="005E738F">
            <w:pPr>
              <w:jc w:val="both"/>
              <w:rPr>
                <w:rFonts w:ascii="Arial" w:hAnsi="Arial" w:cs="Arial"/>
                <w:lang w:val="es-MX"/>
              </w:rPr>
            </w:pPr>
          </w:p>
          <w:p w:rsidR="00B352C1" w:rsidRPr="00026D61" w:rsidRDefault="00B352C1" w:rsidP="005E738F">
            <w:pPr>
              <w:jc w:val="both"/>
              <w:rPr>
                <w:rFonts w:ascii="Arial" w:hAnsi="Arial" w:cs="Arial"/>
                <w:lang w:val="es-MX"/>
              </w:rPr>
            </w:pPr>
            <w:hyperlink r:id="rId7" w:history="1">
              <w:r w:rsidRPr="00465E05">
                <w:rPr>
                  <w:rStyle w:val="Hyperlink"/>
                  <w:rFonts w:ascii="Arial" w:hAnsi="Arial" w:cs="Arial"/>
                  <w:lang w:val="es-MX"/>
                </w:rPr>
                <w:t>https://ww1.essalud.gob.pe/sisep/postular_oportunidades.htm</w:t>
              </w:r>
            </w:hyperlink>
            <w:r w:rsidRPr="00026D61">
              <w:rPr>
                <w:rFonts w:ascii="Arial" w:hAnsi="Arial" w:cs="Arial"/>
                <w:lang w:val="es-MX"/>
              </w:rPr>
              <w:t xml:space="preserve"> </w:t>
            </w:r>
          </w:p>
        </w:tc>
        <w:tc>
          <w:tcPr>
            <w:tcW w:w="3260" w:type="dxa"/>
            <w:vAlign w:val="center"/>
          </w:tcPr>
          <w:p w:rsidR="00B352C1" w:rsidRPr="00026D61" w:rsidRDefault="00B352C1" w:rsidP="00F62EEA">
            <w:pPr>
              <w:jc w:val="center"/>
              <w:rPr>
                <w:rFonts w:ascii="Arial" w:hAnsi="Arial" w:cs="Arial"/>
                <w:lang w:val="es-MX"/>
              </w:rPr>
            </w:pPr>
            <w:r>
              <w:rPr>
                <w:rFonts w:ascii="Arial" w:hAnsi="Arial" w:cs="Arial"/>
                <w:lang w:val="es-MX"/>
              </w:rPr>
              <w:t xml:space="preserve">21 </w:t>
            </w:r>
            <w:r w:rsidRPr="00026D61">
              <w:rPr>
                <w:rFonts w:ascii="Arial" w:hAnsi="Arial" w:cs="Arial"/>
                <w:lang w:val="es-MX"/>
              </w:rPr>
              <w:t xml:space="preserve">de </w:t>
            </w:r>
            <w:r>
              <w:rPr>
                <w:rFonts w:ascii="Arial" w:hAnsi="Arial" w:cs="Arial"/>
                <w:lang w:val="es-MX"/>
              </w:rPr>
              <w:t>diciembre</w:t>
            </w:r>
            <w:r w:rsidRPr="00026D61">
              <w:rPr>
                <w:rFonts w:ascii="Arial" w:hAnsi="Arial" w:cs="Arial"/>
                <w:lang w:val="es-MX"/>
              </w:rPr>
              <w:t xml:space="preserve"> de 2016</w:t>
            </w:r>
            <w:r>
              <w:rPr>
                <w:rFonts w:ascii="Arial" w:hAnsi="Arial" w:cs="Arial"/>
                <w:lang w:val="es-MX"/>
              </w:rPr>
              <w:t xml:space="preserve"> (todo el día) y 22 de diciembre hasta las 12:00 p.m.)</w:t>
            </w:r>
          </w:p>
        </w:tc>
        <w:tc>
          <w:tcPr>
            <w:tcW w:w="1842" w:type="dxa"/>
            <w:vAlign w:val="center"/>
          </w:tcPr>
          <w:p w:rsidR="00B352C1" w:rsidRPr="00026D61" w:rsidRDefault="00B352C1" w:rsidP="00132DAE">
            <w:pPr>
              <w:jc w:val="center"/>
              <w:rPr>
                <w:rFonts w:ascii="Arial" w:hAnsi="Arial" w:cs="Arial"/>
                <w:lang w:val="es-MX"/>
              </w:rPr>
            </w:pPr>
            <w:r w:rsidRPr="00026D61">
              <w:rPr>
                <w:rFonts w:ascii="Arial" w:hAnsi="Arial" w:cs="Arial"/>
                <w:lang w:val="es-MX"/>
              </w:rPr>
              <w:t>SGGI – GCTIC</w:t>
            </w:r>
          </w:p>
        </w:tc>
      </w:tr>
      <w:tr w:rsidR="00B352C1" w:rsidRPr="00026D61" w:rsidTr="00D27E3A">
        <w:trPr>
          <w:trHeight w:val="281"/>
        </w:trPr>
        <w:tc>
          <w:tcPr>
            <w:tcW w:w="3544" w:type="dxa"/>
            <w:gridSpan w:val="2"/>
            <w:shd w:val="clear" w:color="auto" w:fill="BFBFBF"/>
            <w:vAlign w:val="center"/>
          </w:tcPr>
          <w:p w:rsidR="00B352C1" w:rsidRPr="00026D61" w:rsidRDefault="00B352C1" w:rsidP="005E738F">
            <w:pPr>
              <w:jc w:val="both"/>
              <w:rPr>
                <w:rFonts w:ascii="Arial" w:hAnsi="Arial" w:cs="Arial"/>
                <w:lang w:val="es-MX"/>
              </w:rPr>
            </w:pPr>
            <w:r w:rsidRPr="00026D61">
              <w:rPr>
                <w:rFonts w:ascii="Arial" w:hAnsi="Arial" w:cs="Arial"/>
                <w:b/>
                <w:lang w:val="es-MX"/>
              </w:rPr>
              <w:t>SELECCIÓN</w:t>
            </w:r>
          </w:p>
        </w:tc>
        <w:tc>
          <w:tcPr>
            <w:tcW w:w="5102" w:type="dxa"/>
            <w:gridSpan w:val="2"/>
            <w:shd w:val="clear" w:color="auto" w:fill="BFBFBF"/>
            <w:vAlign w:val="center"/>
          </w:tcPr>
          <w:p w:rsidR="00B352C1" w:rsidRPr="00026D61" w:rsidRDefault="00B352C1" w:rsidP="005E738F">
            <w:pPr>
              <w:jc w:val="both"/>
              <w:rPr>
                <w:rFonts w:ascii="Arial" w:hAnsi="Arial" w:cs="Arial"/>
                <w:lang w:val="es-MX"/>
              </w:rPr>
            </w:pPr>
          </w:p>
        </w:tc>
      </w:tr>
      <w:tr w:rsidR="00B352C1" w:rsidRPr="00026D61" w:rsidTr="00D27E3A">
        <w:trPr>
          <w:trHeight w:val="210"/>
        </w:trPr>
        <w:tc>
          <w:tcPr>
            <w:tcW w:w="567" w:type="dxa"/>
            <w:vAlign w:val="center"/>
          </w:tcPr>
          <w:p w:rsidR="00B352C1" w:rsidRPr="00026D61" w:rsidRDefault="00B352C1" w:rsidP="005E738F">
            <w:pPr>
              <w:jc w:val="center"/>
              <w:rPr>
                <w:rFonts w:ascii="Arial" w:hAnsi="Arial" w:cs="Arial"/>
                <w:lang w:val="es-MX"/>
              </w:rPr>
            </w:pPr>
            <w:r w:rsidRPr="00026D61">
              <w:rPr>
                <w:rFonts w:ascii="Arial" w:hAnsi="Arial" w:cs="Arial"/>
                <w:lang w:val="es-MX"/>
              </w:rPr>
              <w:t>5</w:t>
            </w:r>
          </w:p>
        </w:tc>
        <w:tc>
          <w:tcPr>
            <w:tcW w:w="2977" w:type="dxa"/>
            <w:vAlign w:val="center"/>
          </w:tcPr>
          <w:p w:rsidR="00B352C1" w:rsidRPr="00026D61" w:rsidRDefault="00B352C1" w:rsidP="005E738F">
            <w:pPr>
              <w:jc w:val="both"/>
              <w:rPr>
                <w:rFonts w:ascii="Arial" w:hAnsi="Arial" w:cs="Arial"/>
                <w:lang w:val="es-MX"/>
              </w:rPr>
            </w:pPr>
            <w:r w:rsidRPr="00026D61">
              <w:rPr>
                <w:rFonts w:ascii="Arial" w:hAnsi="Arial" w:cs="Arial"/>
                <w:lang w:val="es-MX"/>
              </w:rPr>
              <w:t>Resultados de Precalificación Curricular según Información del SISEP</w:t>
            </w:r>
          </w:p>
        </w:tc>
        <w:tc>
          <w:tcPr>
            <w:tcW w:w="3260" w:type="dxa"/>
            <w:vAlign w:val="center"/>
          </w:tcPr>
          <w:p w:rsidR="00B352C1" w:rsidRPr="00026D61" w:rsidRDefault="00B352C1" w:rsidP="005E738F">
            <w:pPr>
              <w:jc w:val="center"/>
              <w:rPr>
                <w:rFonts w:ascii="Arial" w:hAnsi="Arial" w:cs="Arial"/>
                <w:lang w:val="es-MX"/>
              </w:rPr>
            </w:pPr>
            <w:r>
              <w:rPr>
                <w:rFonts w:ascii="Arial" w:hAnsi="Arial" w:cs="Arial"/>
                <w:lang w:val="es-MX"/>
              </w:rPr>
              <w:t>22</w:t>
            </w:r>
            <w:r w:rsidRPr="00026D61">
              <w:rPr>
                <w:rFonts w:ascii="Arial" w:hAnsi="Arial" w:cs="Arial"/>
                <w:lang w:val="es-MX"/>
              </w:rPr>
              <w:t xml:space="preserve"> de </w:t>
            </w:r>
            <w:r>
              <w:rPr>
                <w:rFonts w:ascii="Arial" w:hAnsi="Arial" w:cs="Arial"/>
                <w:lang w:val="es-MX"/>
              </w:rPr>
              <w:t>diciembre</w:t>
            </w:r>
            <w:r w:rsidRPr="00026D61">
              <w:rPr>
                <w:rFonts w:ascii="Arial" w:hAnsi="Arial" w:cs="Arial"/>
                <w:lang w:val="es-MX"/>
              </w:rPr>
              <w:t xml:space="preserve"> de 2016</w:t>
            </w:r>
          </w:p>
          <w:p w:rsidR="00B352C1" w:rsidRPr="00026D61" w:rsidRDefault="00B352C1" w:rsidP="00B64981">
            <w:pPr>
              <w:jc w:val="center"/>
              <w:rPr>
                <w:rFonts w:ascii="Arial" w:hAnsi="Arial" w:cs="Arial"/>
                <w:lang w:val="es-MX"/>
              </w:rPr>
            </w:pPr>
            <w:r w:rsidRPr="00026D61">
              <w:rPr>
                <w:rFonts w:ascii="Arial" w:hAnsi="Arial" w:cs="Arial"/>
                <w:lang w:val="es-MX"/>
              </w:rPr>
              <w:t>a partir de las 1</w:t>
            </w:r>
            <w:r>
              <w:rPr>
                <w:rFonts w:ascii="Arial" w:hAnsi="Arial" w:cs="Arial"/>
                <w:lang w:val="es-MX"/>
              </w:rPr>
              <w:t>5</w:t>
            </w:r>
            <w:r w:rsidRPr="00026D61">
              <w:rPr>
                <w:rFonts w:ascii="Arial" w:hAnsi="Arial" w:cs="Arial"/>
                <w:lang w:val="es-MX"/>
              </w:rPr>
              <w:t xml:space="preserve">:00 horas en las marquesinas informativas del Edificio Lima, sito en Av. Arenales 1402 – Jesús María – Lima </w:t>
            </w:r>
            <w:r w:rsidRPr="00026D61">
              <w:rPr>
                <w:rFonts w:ascii="Arial" w:hAnsi="Arial" w:cs="Arial"/>
              </w:rPr>
              <w:t>y en la página Web Institucional</w:t>
            </w:r>
          </w:p>
        </w:tc>
        <w:tc>
          <w:tcPr>
            <w:tcW w:w="1842" w:type="dxa"/>
            <w:vAlign w:val="center"/>
          </w:tcPr>
          <w:p w:rsidR="00B352C1" w:rsidRPr="00026D61" w:rsidRDefault="00B352C1" w:rsidP="00E428C1">
            <w:pPr>
              <w:jc w:val="center"/>
              <w:rPr>
                <w:rFonts w:ascii="Arial" w:hAnsi="Arial" w:cs="Arial"/>
                <w:color w:val="000000"/>
                <w:lang w:val="es-PE"/>
              </w:rPr>
            </w:pPr>
            <w:r w:rsidRPr="00026D61">
              <w:rPr>
                <w:rFonts w:ascii="Arial" w:hAnsi="Arial" w:cs="Arial"/>
                <w:color w:val="000000"/>
                <w:lang w:val="es-PE"/>
              </w:rPr>
              <w:t>SGGI – GCTIC</w:t>
            </w:r>
          </w:p>
        </w:tc>
      </w:tr>
      <w:tr w:rsidR="00B352C1" w:rsidRPr="00026D61" w:rsidTr="00D27E3A">
        <w:trPr>
          <w:trHeight w:val="210"/>
        </w:trPr>
        <w:tc>
          <w:tcPr>
            <w:tcW w:w="567" w:type="dxa"/>
            <w:vAlign w:val="center"/>
          </w:tcPr>
          <w:p w:rsidR="00B352C1" w:rsidRPr="00026D61" w:rsidRDefault="00B352C1" w:rsidP="005E738F">
            <w:pPr>
              <w:jc w:val="center"/>
              <w:rPr>
                <w:rFonts w:ascii="Arial" w:hAnsi="Arial" w:cs="Arial"/>
                <w:lang w:val="es-MX"/>
              </w:rPr>
            </w:pPr>
            <w:r w:rsidRPr="00026D61">
              <w:rPr>
                <w:rFonts w:ascii="Arial" w:hAnsi="Arial" w:cs="Arial"/>
                <w:lang w:val="es-MX"/>
              </w:rPr>
              <w:t>6</w:t>
            </w:r>
          </w:p>
        </w:tc>
        <w:tc>
          <w:tcPr>
            <w:tcW w:w="2977" w:type="dxa"/>
            <w:vAlign w:val="center"/>
          </w:tcPr>
          <w:p w:rsidR="00B352C1" w:rsidRPr="00026D61" w:rsidRDefault="00B352C1" w:rsidP="00FE3AC3">
            <w:pPr>
              <w:jc w:val="both"/>
              <w:rPr>
                <w:rFonts w:ascii="Arial" w:hAnsi="Arial" w:cs="Arial"/>
                <w:lang w:val="es-MX"/>
              </w:rPr>
            </w:pPr>
            <w:r w:rsidRPr="00026D61">
              <w:rPr>
                <w:rFonts w:ascii="Arial" w:hAnsi="Arial" w:cs="Arial"/>
                <w:lang w:val="es-MX"/>
              </w:rPr>
              <w:t>Evaluación Psicotécnica</w:t>
            </w:r>
          </w:p>
        </w:tc>
        <w:tc>
          <w:tcPr>
            <w:tcW w:w="3260" w:type="dxa"/>
            <w:vAlign w:val="center"/>
          </w:tcPr>
          <w:p w:rsidR="00B352C1" w:rsidRPr="00026D61" w:rsidRDefault="00B352C1" w:rsidP="00503E10">
            <w:pPr>
              <w:jc w:val="center"/>
              <w:rPr>
                <w:rFonts w:ascii="Arial" w:hAnsi="Arial" w:cs="Arial"/>
                <w:lang w:val="es-MX"/>
              </w:rPr>
            </w:pPr>
            <w:r>
              <w:rPr>
                <w:rFonts w:ascii="Arial" w:hAnsi="Arial" w:cs="Arial"/>
                <w:lang w:val="es-MX"/>
              </w:rPr>
              <w:t>23</w:t>
            </w:r>
            <w:r w:rsidRPr="00026D61">
              <w:rPr>
                <w:rFonts w:ascii="Arial" w:hAnsi="Arial" w:cs="Arial"/>
                <w:lang w:val="es-MX"/>
              </w:rPr>
              <w:t xml:space="preserve"> de </w:t>
            </w:r>
            <w:r>
              <w:rPr>
                <w:rFonts w:ascii="Arial" w:hAnsi="Arial" w:cs="Arial"/>
                <w:lang w:val="es-MX"/>
              </w:rPr>
              <w:t>diciembre</w:t>
            </w:r>
            <w:r w:rsidRPr="00026D61">
              <w:rPr>
                <w:rFonts w:ascii="Arial" w:hAnsi="Arial" w:cs="Arial"/>
                <w:lang w:val="es-MX"/>
              </w:rPr>
              <w:t xml:space="preserve"> de 2016 a las 10:00 horas</w:t>
            </w:r>
          </w:p>
        </w:tc>
        <w:tc>
          <w:tcPr>
            <w:tcW w:w="1842" w:type="dxa"/>
            <w:vAlign w:val="center"/>
          </w:tcPr>
          <w:p w:rsidR="00B352C1" w:rsidRPr="00026D61" w:rsidRDefault="00B352C1" w:rsidP="005E738F">
            <w:pPr>
              <w:jc w:val="center"/>
              <w:rPr>
                <w:rFonts w:ascii="Arial" w:hAnsi="Arial" w:cs="Arial"/>
                <w:lang w:val="es-MX"/>
              </w:rPr>
            </w:pPr>
            <w:r w:rsidRPr="00026D61">
              <w:rPr>
                <w:rFonts w:ascii="Arial" w:hAnsi="Arial" w:cs="Arial"/>
                <w:color w:val="000000"/>
                <w:lang w:val="es-PE"/>
              </w:rPr>
              <w:t>SGGI</w:t>
            </w:r>
          </w:p>
        </w:tc>
      </w:tr>
      <w:tr w:rsidR="00B352C1" w:rsidRPr="00026D61" w:rsidTr="00D27E3A">
        <w:trPr>
          <w:trHeight w:val="210"/>
        </w:trPr>
        <w:tc>
          <w:tcPr>
            <w:tcW w:w="567" w:type="dxa"/>
            <w:vAlign w:val="center"/>
          </w:tcPr>
          <w:p w:rsidR="00B352C1" w:rsidRPr="00026D61" w:rsidRDefault="00B352C1" w:rsidP="005E738F">
            <w:pPr>
              <w:jc w:val="center"/>
              <w:rPr>
                <w:rFonts w:ascii="Arial" w:hAnsi="Arial" w:cs="Arial"/>
                <w:lang w:val="es-MX"/>
              </w:rPr>
            </w:pPr>
            <w:r w:rsidRPr="00026D61">
              <w:rPr>
                <w:rFonts w:ascii="Arial" w:hAnsi="Arial" w:cs="Arial"/>
                <w:lang w:val="es-MX"/>
              </w:rPr>
              <w:t>7</w:t>
            </w:r>
          </w:p>
        </w:tc>
        <w:tc>
          <w:tcPr>
            <w:tcW w:w="2977" w:type="dxa"/>
            <w:vAlign w:val="center"/>
          </w:tcPr>
          <w:p w:rsidR="00B352C1" w:rsidRPr="00026D61" w:rsidRDefault="00B352C1" w:rsidP="002D4778">
            <w:pPr>
              <w:jc w:val="both"/>
              <w:rPr>
                <w:rFonts w:ascii="Arial" w:hAnsi="Arial" w:cs="Arial"/>
                <w:lang w:val="es-MX"/>
              </w:rPr>
            </w:pPr>
            <w:r w:rsidRPr="00026D61">
              <w:rPr>
                <w:rFonts w:ascii="Arial" w:hAnsi="Arial" w:cs="Arial"/>
                <w:lang w:val="es-MX"/>
              </w:rPr>
              <w:t>Publicación de resultados de la Evaluación Psicotécnica</w:t>
            </w:r>
          </w:p>
        </w:tc>
        <w:tc>
          <w:tcPr>
            <w:tcW w:w="3260" w:type="dxa"/>
            <w:vAlign w:val="center"/>
          </w:tcPr>
          <w:p w:rsidR="00B352C1" w:rsidRPr="00026D61" w:rsidRDefault="00B352C1" w:rsidP="005E738F">
            <w:pPr>
              <w:jc w:val="center"/>
              <w:rPr>
                <w:rFonts w:ascii="Arial" w:hAnsi="Arial" w:cs="Arial"/>
                <w:lang w:val="es-MX"/>
              </w:rPr>
            </w:pPr>
            <w:r>
              <w:rPr>
                <w:rFonts w:ascii="Arial" w:hAnsi="Arial" w:cs="Arial"/>
                <w:lang w:val="es-MX"/>
              </w:rPr>
              <w:t>23</w:t>
            </w:r>
            <w:r w:rsidRPr="00026D61">
              <w:rPr>
                <w:rFonts w:ascii="Arial" w:hAnsi="Arial" w:cs="Arial"/>
                <w:lang w:val="es-MX"/>
              </w:rPr>
              <w:t xml:space="preserve"> de </w:t>
            </w:r>
            <w:r>
              <w:rPr>
                <w:rFonts w:ascii="Arial" w:hAnsi="Arial" w:cs="Arial"/>
                <w:lang w:val="es-MX"/>
              </w:rPr>
              <w:t>diciembre</w:t>
            </w:r>
            <w:r w:rsidRPr="00026D61">
              <w:rPr>
                <w:rFonts w:ascii="Arial" w:hAnsi="Arial" w:cs="Arial"/>
                <w:lang w:val="es-MX"/>
              </w:rPr>
              <w:t xml:space="preserve"> de 2016                             </w:t>
            </w:r>
          </w:p>
          <w:p w:rsidR="00B352C1" w:rsidRPr="00026D61" w:rsidRDefault="00B352C1" w:rsidP="00503E10">
            <w:pPr>
              <w:jc w:val="center"/>
              <w:rPr>
                <w:rFonts w:ascii="Arial" w:hAnsi="Arial" w:cs="Arial"/>
                <w:lang w:val="es-MX"/>
              </w:rPr>
            </w:pPr>
            <w:r w:rsidRPr="00026D61">
              <w:rPr>
                <w:rFonts w:ascii="Arial" w:hAnsi="Arial" w:cs="Arial"/>
                <w:lang w:val="es-MX"/>
              </w:rPr>
              <w:t xml:space="preserve"> a partir de las 11:30 horas en las marquesinas informativas y en la página Web Institucional</w:t>
            </w:r>
          </w:p>
        </w:tc>
        <w:tc>
          <w:tcPr>
            <w:tcW w:w="1842" w:type="dxa"/>
            <w:vAlign w:val="center"/>
          </w:tcPr>
          <w:p w:rsidR="00B352C1" w:rsidRPr="00026D61" w:rsidRDefault="00B352C1" w:rsidP="005E738F">
            <w:pPr>
              <w:jc w:val="center"/>
              <w:rPr>
                <w:rFonts w:ascii="Arial" w:hAnsi="Arial" w:cs="Arial"/>
                <w:lang w:val="es-MX"/>
              </w:rPr>
            </w:pPr>
            <w:r w:rsidRPr="00026D61">
              <w:rPr>
                <w:rFonts w:ascii="Arial" w:hAnsi="Arial" w:cs="Arial"/>
                <w:color w:val="000000"/>
                <w:lang w:val="es-PE"/>
              </w:rPr>
              <w:t>SGGI - GCTIC</w:t>
            </w:r>
          </w:p>
        </w:tc>
      </w:tr>
      <w:tr w:rsidR="00B352C1" w:rsidRPr="00026D61" w:rsidTr="00D27E3A">
        <w:tc>
          <w:tcPr>
            <w:tcW w:w="567" w:type="dxa"/>
            <w:vAlign w:val="center"/>
          </w:tcPr>
          <w:p w:rsidR="00B352C1" w:rsidRPr="00026D61" w:rsidRDefault="00B352C1" w:rsidP="005E738F">
            <w:pPr>
              <w:jc w:val="center"/>
              <w:rPr>
                <w:rFonts w:ascii="Arial" w:hAnsi="Arial" w:cs="Arial"/>
                <w:lang w:val="es-MX"/>
              </w:rPr>
            </w:pPr>
            <w:r w:rsidRPr="00026D61">
              <w:rPr>
                <w:rFonts w:ascii="Arial" w:hAnsi="Arial" w:cs="Arial"/>
                <w:lang w:val="es-MX"/>
              </w:rPr>
              <w:t>8</w:t>
            </w:r>
          </w:p>
        </w:tc>
        <w:tc>
          <w:tcPr>
            <w:tcW w:w="2977" w:type="dxa"/>
            <w:vAlign w:val="center"/>
          </w:tcPr>
          <w:p w:rsidR="00B352C1" w:rsidRPr="00026D61" w:rsidRDefault="00B352C1" w:rsidP="005E738F">
            <w:pPr>
              <w:jc w:val="both"/>
              <w:rPr>
                <w:rFonts w:ascii="Arial" w:hAnsi="Arial" w:cs="Arial"/>
                <w:lang w:val="es-MX"/>
              </w:rPr>
            </w:pPr>
            <w:r w:rsidRPr="00026D61">
              <w:rPr>
                <w:rFonts w:ascii="Arial" w:hAnsi="Arial" w:cs="Arial"/>
                <w:lang w:val="es-MX"/>
              </w:rPr>
              <w:t>Evaluación de Conocimientos</w:t>
            </w:r>
          </w:p>
        </w:tc>
        <w:tc>
          <w:tcPr>
            <w:tcW w:w="3260" w:type="dxa"/>
            <w:vAlign w:val="center"/>
          </w:tcPr>
          <w:p w:rsidR="00B352C1" w:rsidRPr="00026D61" w:rsidRDefault="00B352C1" w:rsidP="005E738F">
            <w:pPr>
              <w:jc w:val="center"/>
              <w:rPr>
                <w:rFonts w:ascii="Arial" w:hAnsi="Arial" w:cs="Arial"/>
                <w:lang w:val="es-MX"/>
              </w:rPr>
            </w:pPr>
            <w:r>
              <w:rPr>
                <w:rFonts w:ascii="Arial" w:hAnsi="Arial" w:cs="Arial"/>
                <w:lang w:val="es-MX"/>
              </w:rPr>
              <w:t>23</w:t>
            </w:r>
            <w:r w:rsidRPr="00026D61">
              <w:rPr>
                <w:rFonts w:ascii="Arial" w:hAnsi="Arial" w:cs="Arial"/>
                <w:lang w:val="es-MX"/>
              </w:rPr>
              <w:t xml:space="preserve"> de </w:t>
            </w:r>
            <w:r>
              <w:rPr>
                <w:rFonts w:ascii="Arial" w:hAnsi="Arial" w:cs="Arial"/>
                <w:lang w:val="es-MX"/>
              </w:rPr>
              <w:t>diciembre</w:t>
            </w:r>
            <w:r w:rsidRPr="00026D61">
              <w:rPr>
                <w:rFonts w:ascii="Arial" w:hAnsi="Arial" w:cs="Arial"/>
                <w:lang w:val="es-MX"/>
              </w:rPr>
              <w:t xml:space="preserve"> de 2016</w:t>
            </w:r>
          </w:p>
          <w:p w:rsidR="00B352C1" w:rsidRPr="00026D61" w:rsidRDefault="00B352C1" w:rsidP="00503E10">
            <w:pPr>
              <w:jc w:val="center"/>
              <w:rPr>
                <w:rFonts w:ascii="Arial" w:hAnsi="Arial" w:cs="Arial"/>
                <w:lang w:val="es-MX"/>
              </w:rPr>
            </w:pPr>
            <w:r w:rsidRPr="00026D61">
              <w:rPr>
                <w:rFonts w:ascii="Arial" w:hAnsi="Arial" w:cs="Arial"/>
                <w:lang w:val="es-MX"/>
              </w:rPr>
              <w:t xml:space="preserve"> a las 1</w:t>
            </w:r>
            <w:r>
              <w:rPr>
                <w:rFonts w:ascii="Arial" w:hAnsi="Arial" w:cs="Arial"/>
                <w:lang w:val="es-MX"/>
              </w:rPr>
              <w:t>5</w:t>
            </w:r>
            <w:r w:rsidRPr="00026D61">
              <w:rPr>
                <w:rFonts w:ascii="Arial" w:hAnsi="Arial" w:cs="Arial"/>
                <w:lang w:val="es-MX"/>
              </w:rPr>
              <w:t>:00 horas</w:t>
            </w:r>
          </w:p>
        </w:tc>
        <w:tc>
          <w:tcPr>
            <w:tcW w:w="1842" w:type="dxa"/>
            <w:vAlign w:val="center"/>
          </w:tcPr>
          <w:p w:rsidR="00B352C1" w:rsidRPr="00026D61" w:rsidRDefault="00B352C1" w:rsidP="009F2B27">
            <w:pPr>
              <w:jc w:val="center"/>
              <w:rPr>
                <w:rFonts w:ascii="Arial" w:hAnsi="Arial" w:cs="Arial"/>
                <w:lang w:val="es-MX"/>
              </w:rPr>
            </w:pPr>
            <w:r w:rsidRPr="00026D61">
              <w:rPr>
                <w:rFonts w:ascii="Arial" w:hAnsi="Arial" w:cs="Arial"/>
                <w:color w:val="000000"/>
                <w:lang w:val="es-PE"/>
              </w:rPr>
              <w:t>SGGI - IETSI</w:t>
            </w:r>
          </w:p>
        </w:tc>
      </w:tr>
      <w:tr w:rsidR="00B352C1" w:rsidRPr="00026D61" w:rsidTr="00D27E3A">
        <w:tc>
          <w:tcPr>
            <w:tcW w:w="567" w:type="dxa"/>
            <w:vAlign w:val="center"/>
          </w:tcPr>
          <w:p w:rsidR="00B352C1" w:rsidRPr="00026D61" w:rsidRDefault="00B352C1" w:rsidP="005E738F">
            <w:pPr>
              <w:jc w:val="center"/>
              <w:rPr>
                <w:rFonts w:ascii="Arial" w:hAnsi="Arial" w:cs="Arial"/>
                <w:lang w:val="es-MX"/>
              </w:rPr>
            </w:pPr>
            <w:r w:rsidRPr="00026D61">
              <w:rPr>
                <w:rFonts w:ascii="Arial" w:hAnsi="Arial" w:cs="Arial"/>
                <w:lang w:val="es-MX"/>
              </w:rPr>
              <w:t>9</w:t>
            </w:r>
          </w:p>
        </w:tc>
        <w:tc>
          <w:tcPr>
            <w:tcW w:w="2977" w:type="dxa"/>
            <w:vAlign w:val="center"/>
          </w:tcPr>
          <w:p w:rsidR="00B352C1" w:rsidRPr="00026D61" w:rsidRDefault="00B352C1" w:rsidP="005E738F">
            <w:pPr>
              <w:jc w:val="both"/>
              <w:rPr>
                <w:rFonts w:ascii="Arial" w:hAnsi="Arial" w:cs="Arial"/>
                <w:lang w:val="es-MX"/>
              </w:rPr>
            </w:pPr>
            <w:r w:rsidRPr="00026D61">
              <w:rPr>
                <w:rFonts w:ascii="Arial" w:hAnsi="Arial" w:cs="Arial"/>
                <w:lang w:val="es-MX"/>
              </w:rPr>
              <w:t>Publicación de resultados de la Evaluación de Conocimientos</w:t>
            </w:r>
          </w:p>
        </w:tc>
        <w:tc>
          <w:tcPr>
            <w:tcW w:w="3260" w:type="dxa"/>
            <w:vAlign w:val="center"/>
          </w:tcPr>
          <w:p w:rsidR="00B352C1" w:rsidRPr="00026D61" w:rsidRDefault="00B352C1" w:rsidP="00503E10">
            <w:pPr>
              <w:jc w:val="center"/>
              <w:rPr>
                <w:rFonts w:ascii="Arial" w:hAnsi="Arial" w:cs="Arial"/>
                <w:lang w:val="es-MX"/>
              </w:rPr>
            </w:pPr>
            <w:r>
              <w:rPr>
                <w:rFonts w:ascii="Arial" w:hAnsi="Arial" w:cs="Arial"/>
                <w:lang w:val="es-MX"/>
              </w:rPr>
              <w:t>23</w:t>
            </w:r>
            <w:r w:rsidRPr="00026D61">
              <w:rPr>
                <w:rFonts w:ascii="Arial" w:hAnsi="Arial" w:cs="Arial"/>
                <w:lang w:val="es-MX"/>
              </w:rPr>
              <w:t xml:space="preserve"> de </w:t>
            </w:r>
            <w:r>
              <w:rPr>
                <w:rFonts w:ascii="Arial" w:hAnsi="Arial" w:cs="Arial"/>
                <w:lang w:val="es-MX"/>
              </w:rPr>
              <w:t>diciembre</w:t>
            </w:r>
            <w:r w:rsidRPr="00026D61">
              <w:rPr>
                <w:rFonts w:ascii="Arial" w:hAnsi="Arial" w:cs="Arial"/>
                <w:lang w:val="es-MX"/>
              </w:rPr>
              <w:t xml:space="preserve"> de 2016 a partir de las 15:00 horas en las marquesinas informativas y en la página Web Institucional</w:t>
            </w:r>
          </w:p>
        </w:tc>
        <w:tc>
          <w:tcPr>
            <w:tcW w:w="1842" w:type="dxa"/>
            <w:vAlign w:val="center"/>
          </w:tcPr>
          <w:p w:rsidR="00B352C1" w:rsidRPr="00026D61" w:rsidRDefault="00B352C1" w:rsidP="005E738F">
            <w:pPr>
              <w:jc w:val="center"/>
              <w:rPr>
                <w:rFonts w:ascii="Arial" w:hAnsi="Arial" w:cs="Arial"/>
              </w:rPr>
            </w:pPr>
            <w:r w:rsidRPr="00026D61">
              <w:rPr>
                <w:rFonts w:ascii="Arial" w:hAnsi="Arial" w:cs="Arial"/>
                <w:color w:val="000000"/>
                <w:lang w:val="es-PE"/>
              </w:rPr>
              <w:t>SGGI - GCTIC</w:t>
            </w:r>
          </w:p>
        </w:tc>
      </w:tr>
      <w:tr w:rsidR="00B352C1" w:rsidRPr="00026D61" w:rsidTr="00D27E3A">
        <w:tc>
          <w:tcPr>
            <w:tcW w:w="567" w:type="dxa"/>
            <w:vAlign w:val="center"/>
          </w:tcPr>
          <w:p w:rsidR="00B352C1" w:rsidRPr="00026D61" w:rsidRDefault="00B352C1" w:rsidP="005E738F">
            <w:pPr>
              <w:jc w:val="center"/>
              <w:rPr>
                <w:rFonts w:ascii="Arial" w:hAnsi="Arial" w:cs="Arial"/>
                <w:lang w:val="es-MX"/>
              </w:rPr>
            </w:pPr>
            <w:r w:rsidRPr="00026D61">
              <w:rPr>
                <w:rFonts w:ascii="Arial" w:hAnsi="Arial" w:cs="Arial"/>
                <w:lang w:val="es-MX"/>
              </w:rPr>
              <w:t>10</w:t>
            </w:r>
          </w:p>
        </w:tc>
        <w:tc>
          <w:tcPr>
            <w:tcW w:w="2977" w:type="dxa"/>
            <w:vAlign w:val="center"/>
          </w:tcPr>
          <w:p w:rsidR="00B352C1" w:rsidRPr="00026D61" w:rsidRDefault="00B352C1" w:rsidP="005E738F">
            <w:pPr>
              <w:jc w:val="both"/>
              <w:rPr>
                <w:rFonts w:ascii="Arial" w:hAnsi="Arial" w:cs="Arial"/>
                <w:lang w:val="es-MX"/>
              </w:rPr>
            </w:pPr>
            <w:r w:rsidRPr="00026D61">
              <w:rPr>
                <w:rFonts w:ascii="Arial" w:hAnsi="Arial" w:cs="Arial"/>
              </w:rPr>
              <w:t>Recepción de C.V. documentados de postulantes precalificados</w:t>
            </w:r>
          </w:p>
        </w:tc>
        <w:tc>
          <w:tcPr>
            <w:tcW w:w="3260" w:type="dxa"/>
            <w:vAlign w:val="center"/>
          </w:tcPr>
          <w:p w:rsidR="00B352C1" w:rsidRPr="00026D61" w:rsidRDefault="00B352C1" w:rsidP="005E738F">
            <w:pPr>
              <w:jc w:val="center"/>
              <w:rPr>
                <w:rFonts w:ascii="Arial" w:hAnsi="Arial" w:cs="Arial"/>
                <w:lang w:val="es-MX"/>
              </w:rPr>
            </w:pPr>
            <w:r>
              <w:rPr>
                <w:rFonts w:ascii="Arial" w:hAnsi="Arial" w:cs="Arial"/>
                <w:lang w:val="es-MX"/>
              </w:rPr>
              <w:t>26</w:t>
            </w:r>
            <w:r w:rsidRPr="00026D61">
              <w:rPr>
                <w:rFonts w:ascii="Arial" w:hAnsi="Arial" w:cs="Arial"/>
                <w:lang w:val="es-MX"/>
              </w:rPr>
              <w:t xml:space="preserve"> de diciembre de 2016</w:t>
            </w:r>
          </w:p>
          <w:p w:rsidR="00B352C1" w:rsidRPr="00026D61" w:rsidRDefault="00B352C1" w:rsidP="009D5C29">
            <w:pPr>
              <w:jc w:val="center"/>
              <w:rPr>
                <w:rFonts w:ascii="Arial" w:hAnsi="Arial" w:cs="Arial"/>
                <w:lang w:val="es-MX"/>
              </w:rPr>
            </w:pPr>
            <w:r w:rsidRPr="00026D61">
              <w:rPr>
                <w:rFonts w:ascii="Arial" w:hAnsi="Arial" w:cs="Arial"/>
                <w:lang w:val="es-MX"/>
              </w:rPr>
              <w:t>8:30 a 13:00 horas</w:t>
            </w:r>
            <w:r w:rsidRPr="00026D61">
              <w:rPr>
                <w:rFonts w:ascii="Arial" w:hAnsi="Arial" w:cs="Arial"/>
              </w:rPr>
              <w:t xml:space="preserve"> en la Oficina de Administración Documentaria de la Secretaría General de EsSalud, sito en </w:t>
            </w:r>
            <w:r w:rsidRPr="00026D61">
              <w:rPr>
                <w:rFonts w:ascii="Arial" w:hAnsi="Arial" w:cs="Arial"/>
                <w:lang w:val="es-MX"/>
              </w:rPr>
              <w:t xml:space="preserve">Av. Arenales 1402 – Jesús María </w:t>
            </w:r>
          </w:p>
        </w:tc>
        <w:tc>
          <w:tcPr>
            <w:tcW w:w="1842" w:type="dxa"/>
            <w:vAlign w:val="center"/>
          </w:tcPr>
          <w:p w:rsidR="00B352C1" w:rsidRPr="00026D61" w:rsidRDefault="00B352C1" w:rsidP="005E738F">
            <w:pPr>
              <w:jc w:val="center"/>
              <w:rPr>
                <w:rFonts w:ascii="Arial" w:hAnsi="Arial" w:cs="Arial"/>
              </w:rPr>
            </w:pPr>
            <w:r w:rsidRPr="00026D61">
              <w:rPr>
                <w:rFonts w:ascii="Arial" w:hAnsi="Arial" w:cs="Arial"/>
                <w:color w:val="000000"/>
                <w:lang w:val="es-PE"/>
              </w:rPr>
              <w:t>OAD - SG</w:t>
            </w:r>
          </w:p>
        </w:tc>
      </w:tr>
      <w:tr w:rsidR="00B352C1" w:rsidRPr="00026D61" w:rsidTr="00D27E3A">
        <w:tc>
          <w:tcPr>
            <w:tcW w:w="567" w:type="dxa"/>
            <w:vAlign w:val="center"/>
          </w:tcPr>
          <w:p w:rsidR="00B352C1" w:rsidRPr="00026D61" w:rsidRDefault="00B352C1" w:rsidP="005E738F">
            <w:pPr>
              <w:jc w:val="center"/>
              <w:rPr>
                <w:rFonts w:ascii="Arial" w:hAnsi="Arial" w:cs="Arial"/>
                <w:lang w:val="es-MX"/>
              </w:rPr>
            </w:pPr>
            <w:r w:rsidRPr="00026D61">
              <w:rPr>
                <w:rFonts w:ascii="Arial" w:hAnsi="Arial" w:cs="Arial"/>
                <w:lang w:val="es-MX"/>
              </w:rPr>
              <w:t>11</w:t>
            </w:r>
          </w:p>
        </w:tc>
        <w:tc>
          <w:tcPr>
            <w:tcW w:w="2977" w:type="dxa"/>
            <w:vAlign w:val="center"/>
          </w:tcPr>
          <w:p w:rsidR="00B352C1" w:rsidRPr="00026D61" w:rsidRDefault="00B352C1" w:rsidP="005E738F">
            <w:pPr>
              <w:jc w:val="both"/>
              <w:rPr>
                <w:rFonts w:ascii="Arial" w:hAnsi="Arial" w:cs="Arial"/>
                <w:lang w:val="es-MX"/>
              </w:rPr>
            </w:pPr>
            <w:r w:rsidRPr="00026D61">
              <w:rPr>
                <w:rFonts w:ascii="Arial" w:hAnsi="Arial" w:cs="Arial"/>
                <w:lang w:val="es-MX"/>
              </w:rPr>
              <w:t>Evaluación del C.V. u Hoja de Vida</w:t>
            </w:r>
          </w:p>
        </w:tc>
        <w:tc>
          <w:tcPr>
            <w:tcW w:w="3260" w:type="dxa"/>
            <w:vAlign w:val="center"/>
          </w:tcPr>
          <w:p w:rsidR="00B352C1" w:rsidRPr="00026D61" w:rsidRDefault="00B352C1" w:rsidP="0084693B">
            <w:pPr>
              <w:jc w:val="center"/>
              <w:rPr>
                <w:rFonts w:ascii="Arial" w:hAnsi="Arial" w:cs="Arial"/>
                <w:lang w:val="es-MX"/>
              </w:rPr>
            </w:pPr>
            <w:r w:rsidRPr="00026D61">
              <w:rPr>
                <w:rFonts w:ascii="Arial" w:hAnsi="Arial" w:cs="Arial"/>
                <w:lang w:val="es-MX"/>
              </w:rPr>
              <w:t xml:space="preserve">A partir del </w:t>
            </w:r>
            <w:r>
              <w:rPr>
                <w:rFonts w:ascii="Arial" w:hAnsi="Arial" w:cs="Arial"/>
                <w:lang w:val="es-MX"/>
              </w:rPr>
              <w:t>26</w:t>
            </w:r>
            <w:r w:rsidRPr="00026D61">
              <w:rPr>
                <w:rFonts w:ascii="Arial" w:hAnsi="Arial" w:cs="Arial"/>
                <w:lang w:val="es-MX"/>
              </w:rPr>
              <w:t xml:space="preserve"> de diciembre de 2016</w:t>
            </w:r>
          </w:p>
        </w:tc>
        <w:tc>
          <w:tcPr>
            <w:tcW w:w="1842" w:type="dxa"/>
            <w:vAlign w:val="center"/>
          </w:tcPr>
          <w:p w:rsidR="00B352C1" w:rsidRPr="00026D61" w:rsidRDefault="00B352C1" w:rsidP="00427052">
            <w:pPr>
              <w:jc w:val="center"/>
              <w:rPr>
                <w:rFonts w:ascii="Arial" w:hAnsi="Arial" w:cs="Arial"/>
                <w:lang w:val="es-MX"/>
              </w:rPr>
            </w:pPr>
            <w:r w:rsidRPr="00026D61">
              <w:rPr>
                <w:rFonts w:ascii="Arial" w:hAnsi="Arial" w:cs="Arial"/>
                <w:color w:val="000000"/>
                <w:lang w:val="es-PE"/>
              </w:rPr>
              <w:t>SGGI - IETSI</w:t>
            </w:r>
          </w:p>
        </w:tc>
      </w:tr>
      <w:tr w:rsidR="00B352C1" w:rsidRPr="00026D61" w:rsidTr="00D27E3A">
        <w:tc>
          <w:tcPr>
            <w:tcW w:w="567" w:type="dxa"/>
            <w:vAlign w:val="center"/>
          </w:tcPr>
          <w:p w:rsidR="00B352C1" w:rsidRPr="00026D61" w:rsidRDefault="00B352C1" w:rsidP="005E738F">
            <w:pPr>
              <w:jc w:val="center"/>
              <w:rPr>
                <w:rFonts w:ascii="Arial" w:hAnsi="Arial" w:cs="Arial"/>
                <w:lang w:val="es-MX"/>
              </w:rPr>
            </w:pPr>
            <w:r w:rsidRPr="00026D61">
              <w:rPr>
                <w:rFonts w:ascii="Arial" w:hAnsi="Arial" w:cs="Arial"/>
                <w:lang w:val="es-MX"/>
              </w:rPr>
              <w:t>12</w:t>
            </w:r>
          </w:p>
        </w:tc>
        <w:tc>
          <w:tcPr>
            <w:tcW w:w="2977" w:type="dxa"/>
            <w:vAlign w:val="center"/>
          </w:tcPr>
          <w:p w:rsidR="00B352C1" w:rsidRPr="00026D61" w:rsidRDefault="00B352C1" w:rsidP="005E738F">
            <w:pPr>
              <w:jc w:val="both"/>
              <w:rPr>
                <w:rFonts w:ascii="Arial" w:hAnsi="Arial" w:cs="Arial"/>
                <w:lang w:val="es-MX"/>
              </w:rPr>
            </w:pPr>
            <w:r w:rsidRPr="00026D61">
              <w:rPr>
                <w:rFonts w:ascii="Arial" w:hAnsi="Arial" w:cs="Arial"/>
                <w:lang w:val="es-MX"/>
              </w:rPr>
              <w:t xml:space="preserve">Publicación de resultados de la Evaluación Curricular u Hoja de Vida </w:t>
            </w:r>
          </w:p>
        </w:tc>
        <w:tc>
          <w:tcPr>
            <w:tcW w:w="3260" w:type="dxa"/>
            <w:vAlign w:val="center"/>
          </w:tcPr>
          <w:p w:rsidR="00B352C1" w:rsidRPr="00026D61" w:rsidRDefault="00B352C1" w:rsidP="005E738F">
            <w:pPr>
              <w:jc w:val="center"/>
              <w:rPr>
                <w:rFonts w:ascii="Arial" w:hAnsi="Arial" w:cs="Arial"/>
                <w:lang w:val="es-MX"/>
              </w:rPr>
            </w:pPr>
            <w:r>
              <w:rPr>
                <w:rFonts w:ascii="Arial" w:hAnsi="Arial" w:cs="Arial"/>
                <w:lang w:val="es-MX"/>
              </w:rPr>
              <w:t>27</w:t>
            </w:r>
            <w:r w:rsidRPr="00026D61">
              <w:rPr>
                <w:rFonts w:ascii="Arial" w:hAnsi="Arial" w:cs="Arial"/>
                <w:lang w:val="es-MX"/>
              </w:rPr>
              <w:t xml:space="preserve"> de diciembre de 2015                             </w:t>
            </w:r>
          </w:p>
          <w:p w:rsidR="00B352C1" w:rsidRPr="00026D61" w:rsidRDefault="00B352C1" w:rsidP="009D5C29">
            <w:pPr>
              <w:jc w:val="center"/>
              <w:rPr>
                <w:rFonts w:ascii="Arial" w:hAnsi="Arial" w:cs="Arial"/>
                <w:lang w:val="es-MX"/>
              </w:rPr>
            </w:pPr>
            <w:r w:rsidRPr="00026D61">
              <w:rPr>
                <w:rFonts w:ascii="Arial" w:hAnsi="Arial" w:cs="Arial"/>
                <w:lang w:val="es-MX"/>
              </w:rPr>
              <w:t xml:space="preserve"> a partir de las 16:30 horas en las marquesinas informativas y en la página Web Institucional</w:t>
            </w:r>
          </w:p>
        </w:tc>
        <w:tc>
          <w:tcPr>
            <w:tcW w:w="1842" w:type="dxa"/>
            <w:vAlign w:val="center"/>
          </w:tcPr>
          <w:p w:rsidR="00B352C1" w:rsidRPr="00026D61" w:rsidRDefault="00B352C1" w:rsidP="005E738F">
            <w:pPr>
              <w:jc w:val="center"/>
              <w:rPr>
                <w:rFonts w:ascii="Arial" w:hAnsi="Arial" w:cs="Arial"/>
              </w:rPr>
            </w:pPr>
            <w:r w:rsidRPr="00026D61">
              <w:rPr>
                <w:rFonts w:ascii="Arial" w:hAnsi="Arial" w:cs="Arial"/>
                <w:color w:val="000000"/>
                <w:lang w:val="es-PE"/>
              </w:rPr>
              <w:t>SGGI - GCTIC</w:t>
            </w:r>
          </w:p>
        </w:tc>
      </w:tr>
      <w:tr w:rsidR="00B352C1" w:rsidRPr="00026D61" w:rsidTr="00D27E3A">
        <w:tc>
          <w:tcPr>
            <w:tcW w:w="567" w:type="dxa"/>
            <w:vAlign w:val="center"/>
          </w:tcPr>
          <w:p w:rsidR="00B352C1" w:rsidRPr="00026D61" w:rsidRDefault="00B352C1" w:rsidP="005E738F">
            <w:pPr>
              <w:jc w:val="center"/>
              <w:rPr>
                <w:rFonts w:ascii="Arial" w:hAnsi="Arial" w:cs="Arial"/>
                <w:lang w:val="es-MX"/>
              </w:rPr>
            </w:pPr>
            <w:r w:rsidRPr="00026D61">
              <w:rPr>
                <w:rFonts w:ascii="Arial" w:hAnsi="Arial" w:cs="Arial"/>
                <w:lang w:val="es-MX"/>
              </w:rPr>
              <w:t>13</w:t>
            </w:r>
          </w:p>
        </w:tc>
        <w:tc>
          <w:tcPr>
            <w:tcW w:w="2977" w:type="dxa"/>
            <w:vAlign w:val="center"/>
          </w:tcPr>
          <w:p w:rsidR="00B352C1" w:rsidRPr="00026D61" w:rsidRDefault="00B352C1" w:rsidP="005E738F">
            <w:pPr>
              <w:jc w:val="both"/>
              <w:rPr>
                <w:rFonts w:ascii="Arial" w:hAnsi="Arial" w:cs="Arial"/>
                <w:lang w:val="es-MX"/>
              </w:rPr>
            </w:pPr>
            <w:r w:rsidRPr="00026D61">
              <w:rPr>
                <w:rFonts w:ascii="Arial" w:hAnsi="Arial" w:cs="Arial"/>
                <w:lang w:val="es-MX"/>
              </w:rPr>
              <w:t>Evaluación Psicológica</w:t>
            </w:r>
          </w:p>
        </w:tc>
        <w:tc>
          <w:tcPr>
            <w:tcW w:w="3260" w:type="dxa"/>
            <w:vAlign w:val="center"/>
          </w:tcPr>
          <w:p w:rsidR="00B352C1" w:rsidRPr="00026D61" w:rsidRDefault="00B352C1" w:rsidP="005E738F">
            <w:pPr>
              <w:jc w:val="center"/>
              <w:rPr>
                <w:rFonts w:ascii="Arial" w:hAnsi="Arial" w:cs="Arial"/>
                <w:lang w:val="es-MX"/>
              </w:rPr>
            </w:pPr>
            <w:r>
              <w:rPr>
                <w:rFonts w:ascii="Arial" w:hAnsi="Arial" w:cs="Arial"/>
                <w:lang w:val="es-MX"/>
              </w:rPr>
              <w:t>28</w:t>
            </w:r>
            <w:r w:rsidRPr="00026D61">
              <w:rPr>
                <w:rFonts w:ascii="Arial" w:hAnsi="Arial" w:cs="Arial"/>
                <w:lang w:val="es-MX"/>
              </w:rPr>
              <w:t xml:space="preserve"> de diciembre de 2016</w:t>
            </w:r>
          </w:p>
          <w:p w:rsidR="00B352C1" w:rsidRPr="00026D61" w:rsidRDefault="00B352C1" w:rsidP="00FE3AC3">
            <w:pPr>
              <w:jc w:val="center"/>
              <w:rPr>
                <w:rFonts w:ascii="Arial" w:hAnsi="Arial" w:cs="Arial"/>
                <w:lang w:val="es-MX"/>
              </w:rPr>
            </w:pPr>
            <w:r w:rsidRPr="00026D61">
              <w:rPr>
                <w:rFonts w:ascii="Arial" w:hAnsi="Arial" w:cs="Arial"/>
                <w:lang w:val="es-MX"/>
              </w:rPr>
              <w:t xml:space="preserve"> a las 10:00 horas</w:t>
            </w:r>
          </w:p>
        </w:tc>
        <w:tc>
          <w:tcPr>
            <w:tcW w:w="1842" w:type="dxa"/>
            <w:vAlign w:val="center"/>
          </w:tcPr>
          <w:p w:rsidR="00B352C1" w:rsidRPr="00026D61" w:rsidRDefault="00B352C1" w:rsidP="005E738F">
            <w:pPr>
              <w:jc w:val="center"/>
              <w:rPr>
                <w:rFonts w:ascii="Arial" w:hAnsi="Arial" w:cs="Arial"/>
              </w:rPr>
            </w:pPr>
            <w:r w:rsidRPr="00026D61">
              <w:rPr>
                <w:rFonts w:ascii="Arial" w:hAnsi="Arial" w:cs="Arial"/>
                <w:color w:val="000000"/>
                <w:lang w:val="es-PE"/>
              </w:rPr>
              <w:t>SGGI</w:t>
            </w:r>
          </w:p>
        </w:tc>
      </w:tr>
      <w:tr w:rsidR="00B352C1" w:rsidRPr="00026D61" w:rsidTr="00D27E3A">
        <w:trPr>
          <w:trHeight w:val="105"/>
        </w:trPr>
        <w:tc>
          <w:tcPr>
            <w:tcW w:w="567" w:type="dxa"/>
            <w:vAlign w:val="center"/>
          </w:tcPr>
          <w:p w:rsidR="00B352C1" w:rsidRPr="00026D61" w:rsidRDefault="00B352C1" w:rsidP="00FE3AC3">
            <w:pPr>
              <w:jc w:val="center"/>
              <w:rPr>
                <w:rFonts w:ascii="Arial" w:hAnsi="Arial" w:cs="Arial"/>
                <w:lang w:val="es-MX"/>
              </w:rPr>
            </w:pPr>
            <w:r w:rsidRPr="00026D61">
              <w:rPr>
                <w:rFonts w:ascii="Arial" w:hAnsi="Arial" w:cs="Arial"/>
                <w:lang w:val="es-MX"/>
              </w:rPr>
              <w:t>14</w:t>
            </w:r>
          </w:p>
        </w:tc>
        <w:tc>
          <w:tcPr>
            <w:tcW w:w="2977" w:type="dxa"/>
            <w:vAlign w:val="center"/>
          </w:tcPr>
          <w:p w:rsidR="00B352C1" w:rsidRPr="00026D61" w:rsidRDefault="00B352C1" w:rsidP="005E738F">
            <w:pPr>
              <w:jc w:val="both"/>
              <w:rPr>
                <w:rFonts w:ascii="Arial" w:hAnsi="Arial" w:cs="Arial"/>
                <w:lang w:val="es-MX"/>
              </w:rPr>
            </w:pPr>
            <w:r w:rsidRPr="00026D61">
              <w:rPr>
                <w:rFonts w:ascii="Arial" w:hAnsi="Arial" w:cs="Arial"/>
                <w:lang w:val="es-MX"/>
              </w:rPr>
              <w:t>Entrevista Personal</w:t>
            </w:r>
          </w:p>
        </w:tc>
        <w:tc>
          <w:tcPr>
            <w:tcW w:w="3260" w:type="dxa"/>
            <w:vAlign w:val="center"/>
          </w:tcPr>
          <w:p w:rsidR="00B352C1" w:rsidRPr="00026D61" w:rsidRDefault="00B352C1" w:rsidP="005E738F">
            <w:pPr>
              <w:jc w:val="center"/>
              <w:rPr>
                <w:rFonts w:ascii="Arial" w:hAnsi="Arial" w:cs="Arial"/>
                <w:lang w:val="es-MX"/>
              </w:rPr>
            </w:pPr>
            <w:r>
              <w:rPr>
                <w:rFonts w:ascii="Arial" w:hAnsi="Arial" w:cs="Arial"/>
                <w:lang w:val="es-MX"/>
              </w:rPr>
              <w:t>28</w:t>
            </w:r>
            <w:r w:rsidRPr="00026D61">
              <w:rPr>
                <w:rFonts w:ascii="Arial" w:hAnsi="Arial" w:cs="Arial"/>
                <w:lang w:val="es-MX"/>
              </w:rPr>
              <w:t xml:space="preserve"> de diciembre de 2016</w:t>
            </w:r>
          </w:p>
          <w:p w:rsidR="00B352C1" w:rsidRPr="00026D61" w:rsidRDefault="00B352C1" w:rsidP="005E738F">
            <w:pPr>
              <w:jc w:val="center"/>
              <w:rPr>
                <w:rFonts w:ascii="Arial" w:hAnsi="Arial" w:cs="Arial"/>
                <w:lang w:val="es-MX"/>
              </w:rPr>
            </w:pPr>
            <w:r w:rsidRPr="00026D61">
              <w:rPr>
                <w:rFonts w:ascii="Arial" w:hAnsi="Arial" w:cs="Arial"/>
                <w:lang w:val="es-MX"/>
              </w:rPr>
              <w:t xml:space="preserve"> a las 11:00 horas</w:t>
            </w:r>
          </w:p>
        </w:tc>
        <w:tc>
          <w:tcPr>
            <w:tcW w:w="1842" w:type="dxa"/>
            <w:vAlign w:val="center"/>
          </w:tcPr>
          <w:p w:rsidR="00B352C1" w:rsidRPr="00026D61" w:rsidRDefault="00B352C1" w:rsidP="00427052">
            <w:pPr>
              <w:jc w:val="center"/>
              <w:rPr>
                <w:rFonts w:ascii="Arial" w:hAnsi="Arial" w:cs="Arial"/>
              </w:rPr>
            </w:pPr>
            <w:r w:rsidRPr="00026D61">
              <w:rPr>
                <w:rFonts w:ascii="Arial" w:hAnsi="Arial" w:cs="Arial"/>
                <w:color w:val="000000"/>
                <w:lang w:val="es-PE"/>
              </w:rPr>
              <w:t>SGGI – IETSI</w:t>
            </w:r>
          </w:p>
        </w:tc>
      </w:tr>
      <w:tr w:rsidR="00B352C1" w:rsidRPr="00026D61" w:rsidTr="00D27E3A">
        <w:tc>
          <w:tcPr>
            <w:tcW w:w="567" w:type="dxa"/>
            <w:vAlign w:val="center"/>
          </w:tcPr>
          <w:p w:rsidR="00B352C1" w:rsidRPr="00026D61" w:rsidRDefault="00B352C1" w:rsidP="00FE3AC3">
            <w:pPr>
              <w:jc w:val="center"/>
              <w:rPr>
                <w:rFonts w:ascii="Arial" w:hAnsi="Arial" w:cs="Arial"/>
                <w:lang w:val="es-MX"/>
              </w:rPr>
            </w:pPr>
            <w:r w:rsidRPr="00026D61">
              <w:rPr>
                <w:rFonts w:ascii="Arial" w:hAnsi="Arial" w:cs="Arial"/>
                <w:lang w:val="es-MX"/>
              </w:rPr>
              <w:t>15</w:t>
            </w:r>
          </w:p>
        </w:tc>
        <w:tc>
          <w:tcPr>
            <w:tcW w:w="2977" w:type="dxa"/>
            <w:vAlign w:val="center"/>
          </w:tcPr>
          <w:p w:rsidR="00B352C1" w:rsidRPr="00026D61" w:rsidRDefault="00B352C1" w:rsidP="005E738F">
            <w:pPr>
              <w:jc w:val="both"/>
              <w:rPr>
                <w:rFonts w:ascii="Arial" w:hAnsi="Arial" w:cs="Arial"/>
                <w:lang w:val="es-MX"/>
              </w:rPr>
            </w:pPr>
            <w:r w:rsidRPr="00026D61">
              <w:rPr>
                <w:rFonts w:ascii="Arial" w:hAnsi="Arial" w:cs="Arial"/>
                <w:lang w:val="es-MX"/>
              </w:rPr>
              <w:t>Publicación de resultados de la Entrevista Personal</w:t>
            </w:r>
          </w:p>
        </w:tc>
        <w:tc>
          <w:tcPr>
            <w:tcW w:w="3260" w:type="dxa"/>
            <w:vMerge w:val="restart"/>
            <w:vAlign w:val="center"/>
          </w:tcPr>
          <w:p w:rsidR="00B352C1" w:rsidRPr="00026D61" w:rsidRDefault="00B352C1" w:rsidP="00FE49F6">
            <w:pPr>
              <w:jc w:val="center"/>
              <w:rPr>
                <w:rFonts w:ascii="Arial" w:hAnsi="Arial" w:cs="Arial"/>
                <w:lang w:val="es-MX"/>
              </w:rPr>
            </w:pPr>
            <w:r>
              <w:rPr>
                <w:rFonts w:ascii="Arial" w:hAnsi="Arial" w:cs="Arial"/>
                <w:lang w:val="es-MX"/>
              </w:rPr>
              <w:t>28</w:t>
            </w:r>
            <w:r w:rsidRPr="00026D61">
              <w:rPr>
                <w:rFonts w:ascii="Arial" w:hAnsi="Arial" w:cs="Arial"/>
                <w:lang w:val="es-MX"/>
              </w:rPr>
              <w:t xml:space="preserve"> de diciembre de 2016 a partir de las 16:00 horas en las marquesinas informativas y en la página Web Institucional</w:t>
            </w:r>
          </w:p>
        </w:tc>
        <w:tc>
          <w:tcPr>
            <w:tcW w:w="1842" w:type="dxa"/>
            <w:vMerge w:val="restart"/>
            <w:vAlign w:val="center"/>
          </w:tcPr>
          <w:p w:rsidR="00B352C1" w:rsidRPr="00026D61" w:rsidRDefault="00B352C1" w:rsidP="005E738F">
            <w:pPr>
              <w:jc w:val="center"/>
              <w:rPr>
                <w:rFonts w:ascii="Arial" w:hAnsi="Arial" w:cs="Arial"/>
              </w:rPr>
            </w:pPr>
            <w:r w:rsidRPr="00026D61">
              <w:rPr>
                <w:rFonts w:ascii="Arial" w:hAnsi="Arial" w:cs="Arial"/>
                <w:color w:val="000000"/>
                <w:lang w:val="es-PE"/>
              </w:rPr>
              <w:t>SGGI – GCTIC</w:t>
            </w:r>
          </w:p>
        </w:tc>
      </w:tr>
      <w:tr w:rsidR="00B352C1" w:rsidRPr="00026D61" w:rsidTr="00D27E3A">
        <w:trPr>
          <w:trHeight w:val="503"/>
        </w:trPr>
        <w:tc>
          <w:tcPr>
            <w:tcW w:w="567" w:type="dxa"/>
            <w:vAlign w:val="center"/>
          </w:tcPr>
          <w:p w:rsidR="00B352C1" w:rsidRPr="00026D61" w:rsidRDefault="00B352C1" w:rsidP="00FE3AC3">
            <w:pPr>
              <w:jc w:val="center"/>
              <w:rPr>
                <w:rFonts w:ascii="Arial" w:hAnsi="Arial" w:cs="Arial"/>
                <w:lang w:val="es-MX"/>
              </w:rPr>
            </w:pPr>
            <w:r w:rsidRPr="00026D61">
              <w:rPr>
                <w:rFonts w:ascii="Arial" w:hAnsi="Arial" w:cs="Arial"/>
                <w:lang w:val="es-MX"/>
              </w:rPr>
              <w:t>16</w:t>
            </w:r>
          </w:p>
        </w:tc>
        <w:tc>
          <w:tcPr>
            <w:tcW w:w="2977" w:type="dxa"/>
            <w:vAlign w:val="center"/>
          </w:tcPr>
          <w:p w:rsidR="00B352C1" w:rsidRPr="00026D61" w:rsidRDefault="00B352C1" w:rsidP="005E738F">
            <w:pPr>
              <w:jc w:val="both"/>
              <w:rPr>
                <w:rFonts w:ascii="Arial" w:hAnsi="Arial" w:cs="Arial"/>
                <w:lang w:val="es-MX"/>
              </w:rPr>
            </w:pPr>
            <w:r w:rsidRPr="00026D61">
              <w:rPr>
                <w:rFonts w:ascii="Arial" w:hAnsi="Arial" w:cs="Arial"/>
                <w:lang w:val="es-MX"/>
              </w:rPr>
              <w:t>Publicación del Resultado Final</w:t>
            </w:r>
          </w:p>
        </w:tc>
        <w:tc>
          <w:tcPr>
            <w:tcW w:w="3260" w:type="dxa"/>
            <w:vMerge/>
            <w:vAlign w:val="center"/>
          </w:tcPr>
          <w:p w:rsidR="00B352C1" w:rsidRPr="00026D61" w:rsidRDefault="00B352C1" w:rsidP="005E738F">
            <w:pPr>
              <w:jc w:val="center"/>
              <w:rPr>
                <w:rFonts w:ascii="Arial" w:hAnsi="Arial" w:cs="Arial"/>
                <w:lang w:val="es-MX"/>
              </w:rPr>
            </w:pPr>
          </w:p>
        </w:tc>
        <w:tc>
          <w:tcPr>
            <w:tcW w:w="1842" w:type="dxa"/>
            <w:vMerge/>
            <w:vAlign w:val="center"/>
          </w:tcPr>
          <w:p w:rsidR="00B352C1" w:rsidRPr="00026D61" w:rsidRDefault="00B352C1" w:rsidP="005E738F">
            <w:pPr>
              <w:jc w:val="center"/>
              <w:rPr>
                <w:rFonts w:ascii="Arial" w:hAnsi="Arial" w:cs="Arial"/>
                <w:lang w:val="es-MX"/>
              </w:rPr>
            </w:pPr>
          </w:p>
        </w:tc>
      </w:tr>
      <w:tr w:rsidR="00B352C1" w:rsidRPr="00026D61" w:rsidTr="00D27E3A">
        <w:trPr>
          <w:trHeight w:val="288"/>
        </w:trPr>
        <w:tc>
          <w:tcPr>
            <w:tcW w:w="8646" w:type="dxa"/>
            <w:gridSpan w:val="4"/>
            <w:shd w:val="clear" w:color="auto" w:fill="BFBFBF"/>
            <w:vAlign w:val="center"/>
          </w:tcPr>
          <w:p w:rsidR="00B352C1" w:rsidRPr="00026D61" w:rsidRDefault="00B352C1" w:rsidP="005E738F">
            <w:pPr>
              <w:rPr>
                <w:rFonts w:ascii="Arial" w:hAnsi="Arial" w:cs="Arial"/>
                <w:b/>
                <w:lang w:val="es-MX"/>
              </w:rPr>
            </w:pPr>
            <w:r w:rsidRPr="00026D61">
              <w:rPr>
                <w:rFonts w:ascii="Arial" w:hAnsi="Arial" w:cs="Arial"/>
                <w:b/>
                <w:lang w:val="es-MX"/>
              </w:rPr>
              <w:t>SUSCRIPCIÓN Y REGISTRO DEL CONTRATO</w:t>
            </w:r>
          </w:p>
        </w:tc>
      </w:tr>
      <w:tr w:rsidR="00B352C1" w:rsidRPr="00026D61" w:rsidTr="00D27E3A">
        <w:trPr>
          <w:trHeight w:val="259"/>
        </w:trPr>
        <w:tc>
          <w:tcPr>
            <w:tcW w:w="567" w:type="dxa"/>
            <w:vAlign w:val="center"/>
          </w:tcPr>
          <w:p w:rsidR="00B352C1" w:rsidRPr="00026D61" w:rsidRDefault="00B352C1" w:rsidP="00FE3AC3">
            <w:pPr>
              <w:jc w:val="center"/>
              <w:rPr>
                <w:rFonts w:ascii="Arial" w:hAnsi="Arial" w:cs="Arial"/>
                <w:lang w:val="es-MX"/>
              </w:rPr>
            </w:pPr>
            <w:r w:rsidRPr="00026D61">
              <w:rPr>
                <w:rFonts w:ascii="Arial" w:hAnsi="Arial" w:cs="Arial"/>
                <w:lang w:val="es-MX"/>
              </w:rPr>
              <w:t>17</w:t>
            </w:r>
          </w:p>
        </w:tc>
        <w:tc>
          <w:tcPr>
            <w:tcW w:w="2977" w:type="dxa"/>
            <w:vAlign w:val="center"/>
          </w:tcPr>
          <w:p w:rsidR="00B352C1" w:rsidRPr="00026D61" w:rsidRDefault="00B352C1" w:rsidP="005E738F">
            <w:pPr>
              <w:jc w:val="both"/>
              <w:rPr>
                <w:rFonts w:ascii="Arial" w:hAnsi="Arial" w:cs="Arial"/>
                <w:lang w:val="es-MX"/>
              </w:rPr>
            </w:pPr>
            <w:r w:rsidRPr="00026D61">
              <w:rPr>
                <w:rFonts w:ascii="Arial" w:hAnsi="Arial" w:cs="Arial"/>
                <w:lang w:val="es-MX"/>
              </w:rPr>
              <w:t>Suscripción del Contrato</w:t>
            </w:r>
          </w:p>
        </w:tc>
        <w:tc>
          <w:tcPr>
            <w:tcW w:w="3260" w:type="dxa"/>
            <w:vAlign w:val="center"/>
          </w:tcPr>
          <w:p w:rsidR="00B352C1" w:rsidRPr="00026D61" w:rsidRDefault="00B352C1" w:rsidP="00FE49F6">
            <w:pPr>
              <w:jc w:val="center"/>
              <w:rPr>
                <w:rFonts w:ascii="Arial" w:hAnsi="Arial" w:cs="Arial"/>
                <w:lang w:val="es-MX"/>
              </w:rPr>
            </w:pPr>
            <w:r w:rsidRPr="00026D61">
              <w:rPr>
                <w:rFonts w:ascii="Arial" w:hAnsi="Arial" w:cs="Arial"/>
                <w:lang w:val="es-MX"/>
              </w:rPr>
              <w:t xml:space="preserve">Desde el </w:t>
            </w:r>
            <w:r>
              <w:rPr>
                <w:rFonts w:ascii="Arial" w:hAnsi="Arial" w:cs="Arial"/>
                <w:lang w:val="es-MX"/>
              </w:rPr>
              <w:t>30</w:t>
            </w:r>
            <w:r w:rsidRPr="00026D61">
              <w:rPr>
                <w:rFonts w:ascii="Arial" w:hAnsi="Arial" w:cs="Arial"/>
                <w:lang w:val="es-MX"/>
              </w:rPr>
              <w:t xml:space="preserve"> de diciembre de 2016</w:t>
            </w:r>
          </w:p>
        </w:tc>
        <w:tc>
          <w:tcPr>
            <w:tcW w:w="1842" w:type="dxa"/>
            <w:vAlign w:val="center"/>
          </w:tcPr>
          <w:p w:rsidR="00B352C1" w:rsidRPr="00026D61" w:rsidRDefault="00B352C1" w:rsidP="005E738F">
            <w:pPr>
              <w:jc w:val="center"/>
              <w:rPr>
                <w:rFonts w:ascii="Arial" w:hAnsi="Arial" w:cs="Arial"/>
                <w:lang w:val="es-MX"/>
              </w:rPr>
            </w:pPr>
            <w:r w:rsidRPr="00026D61">
              <w:rPr>
                <w:rFonts w:ascii="Arial" w:hAnsi="Arial" w:cs="Arial"/>
                <w:lang w:val="es-MX"/>
              </w:rPr>
              <w:t>SGGP</w:t>
            </w:r>
          </w:p>
        </w:tc>
      </w:tr>
      <w:tr w:rsidR="00B352C1" w:rsidRPr="00026D61" w:rsidTr="00D27E3A">
        <w:trPr>
          <w:trHeight w:val="339"/>
        </w:trPr>
        <w:tc>
          <w:tcPr>
            <w:tcW w:w="567" w:type="dxa"/>
            <w:vAlign w:val="center"/>
          </w:tcPr>
          <w:p w:rsidR="00B352C1" w:rsidRPr="00026D61" w:rsidRDefault="00B352C1" w:rsidP="00FE3AC3">
            <w:pPr>
              <w:jc w:val="center"/>
              <w:rPr>
                <w:rFonts w:ascii="Arial" w:hAnsi="Arial" w:cs="Arial"/>
                <w:lang w:val="es-MX"/>
              </w:rPr>
            </w:pPr>
            <w:r w:rsidRPr="00026D61">
              <w:rPr>
                <w:rFonts w:ascii="Arial" w:hAnsi="Arial" w:cs="Arial"/>
                <w:lang w:val="es-MX"/>
              </w:rPr>
              <w:t>18</w:t>
            </w:r>
          </w:p>
        </w:tc>
        <w:tc>
          <w:tcPr>
            <w:tcW w:w="2977" w:type="dxa"/>
            <w:vAlign w:val="center"/>
          </w:tcPr>
          <w:p w:rsidR="00B352C1" w:rsidRPr="00026D61" w:rsidRDefault="00B352C1" w:rsidP="005E738F">
            <w:pPr>
              <w:jc w:val="both"/>
              <w:rPr>
                <w:rFonts w:ascii="Arial" w:hAnsi="Arial" w:cs="Arial"/>
                <w:lang w:val="es-MX"/>
              </w:rPr>
            </w:pPr>
            <w:r w:rsidRPr="00026D61">
              <w:rPr>
                <w:rFonts w:ascii="Arial" w:hAnsi="Arial" w:cs="Arial"/>
                <w:lang w:val="es-MX"/>
              </w:rPr>
              <w:t>Registro del contrato</w:t>
            </w:r>
          </w:p>
        </w:tc>
        <w:tc>
          <w:tcPr>
            <w:tcW w:w="5102" w:type="dxa"/>
            <w:gridSpan w:val="2"/>
            <w:shd w:val="clear" w:color="auto" w:fill="BFBFBF"/>
            <w:vAlign w:val="center"/>
          </w:tcPr>
          <w:p w:rsidR="00B352C1" w:rsidRPr="00026D61" w:rsidRDefault="00B352C1" w:rsidP="005E738F">
            <w:pPr>
              <w:jc w:val="both"/>
              <w:rPr>
                <w:rFonts w:ascii="Arial" w:hAnsi="Arial" w:cs="Arial"/>
                <w:lang w:val="es-MX"/>
              </w:rPr>
            </w:pPr>
          </w:p>
        </w:tc>
      </w:tr>
    </w:tbl>
    <w:p w:rsidR="00B352C1" w:rsidRPr="00026D61" w:rsidRDefault="00B352C1" w:rsidP="00EE6D43">
      <w:pPr>
        <w:pStyle w:val="ListParagraph"/>
        <w:tabs>
          <w:tab w:val="left" w:pos="720"/>
        </w:tabs>
        <w:suppressAutoHyphens w:val="0"/>
        <w:ind w:left="426"/>
        <w:jc w:val="both"/>
        <w:rPr>
          <w:rFonts w:ascii="Arial" w:hAnsi="Arial" w:cs="Arial"/>
          <w:sz w:val="16"/>
          <w:szCs w:val="16"/>
        </w:rPr>
      </w:pPr>
    </w:p>
    <w:p w:rsidR="00B352C1" w:rsidRPr="00026D61" w:rsidRDefault="00B352C1" w:rsidP="00471CB9">
      <w:pPr>
        <w:pStyle w:val="ListParagraph"/>
        <w:numPr>
          <w:ilvl w:val="0"/>
          <w:numId w:val="8"/>
        </w:numPr>
        <w:tabs>
          <w:tab w:val="left" w:pos="851"/>
        </w:tabs>
        <w:suppressAutoHyphens w:val="0"/>
        <w:ind w:left="360" w:firstLine="66"/>
        <w:jc w:val="both"/>
        <w:rPr>
          <w:rFonts w:ascii="Arial" w:hAnsi="Arial" w:cs="Arial"/>
          <w:sz w:val="16"/>
          <w:szCs w:val="16"/>
        </w:rPr>
      </w:pPr>
      <w:r w:rsidRPr="00026D61">
        <w:rPr>
          <w:rFonts w:ascii="Arial" w:hAnsi="Arial" w:cs="Arial"/>
          <w:sz w:val="16"/>
          <w:szCs w:val="16"/>
        </w:rPr>
        <w:t>El Cronograma adjunto es tentativo, sujeto a variaciones que se darán a conocer oportunamente.</w:t>
      </w:r>
    </w:p>
    <w:p w:rsidR="00B352C1" w:rsidRPr="00026D61" w:rsidRDefault="00B352C1" w:rsidP="00471CB9">
      <w:pPr>
        <w:pStyle w:val="ListParagraph"/>
        <w:numPr>
          <w:ilvl w:val="0"/>
          <w:numId w:val="8"/>
        </w:numPr>
        <w:tabs>
          <w:tab w:val="left" w:pos="851"/>
        </w:tabs>
        <w:suppressAutoHyphens w:val="0"/>
        <w:ind w:left="360" w:firstLine="66"/>
        <w:jc w:val="both"/>
        <w:rPr>
          <w:rFonts w:ascii="Arial" w:hAnsi="Arial" w:cs="Arial"/>
          <w:sz w:val="16"/>
          <w:szCs w:val="16"/>
        </w:rPr>
      </w:pPr>
      <w:r w:rsidRPr="00026D61">
        <w:rPr>
          <w:rFonts w:ascii="Arial" w:hAnsi="Arial" w:cs="Arial"/>
          <w:sz w:val="16"/>
          <w:szCs w:val="16"/>
        </w:rPr>
        <w:t>Todas las publicaciones se efectuarán en la Unidad de Recursos Humanos y otros lugares pertinentes.</w:t>
      </w:r>
    </w:p>
    <w:p w:rsidR="00B352C1" w:rsidRPr="00026D61" w:rsidRDefault="00B352C1" w:rsidP="00471CB9">
      <w:pPr>
        <w:pStyle w:val="ListParagraph"/>
        <w:numPr>
          <w:ilvl w:val="0"/>
          <w:numId w:val="8"/>
        </w:numPr>
        <w:tabs>
          <w:tab w:val="left" w:pos="851"/>
        </w:tabs>
        <w:suppressAutoHyphens w:val="0"/>
        <w:ind w:left="360" w:firstLine="66"/>
        <w:jc w:val="both"/>
        <w:rPr>
          <w:rFonts w:ascii="Arial" w:hAnsi="Arial" w:cs="Arial"/>
          <w:sz w:val="16"/>
          <w:szCs w:val="16"/>
        </w:rPr>
      </w:pPr>
      <w:r w:rsidRPr="00026D61">
        <w:rPr>
          <w:rFonts w:ascii="Arial" w:hAnsi="Arial" w:cs="Arial"/>
          <w:sz w:val="16"/>
          <w:szCs w:val="16"/>
        </w:rPr>
        <w:t>SGGI – Sub Gerencia de Gestión de la Incorporación – GPORH – GCGP – Sede Central de EsSalud.</w:t>
      </w:r>
    </w:p>
    <w:p w:rsidR="00B352C1" w:rsidRPr="00026D61" w:rsidRDefault="00B352C1" w:rsidP="00471CB9">
      <w:pPr>
        <w:pStyle w:val="ListParagraph"/>
        <w:numPr>
          <w:ilvl w:val="0"/>
          <w:numId w:val="8"/>
        </w:numPr>
        <w:tabs>
          <w:tab w:val="left" w:pos="851"/>
        </w:tabs>
        <w:suppressAutoHyphens w:val="0"/>
        <w:ind w:left="360" w:firstLine="66"/>
        <w:jc w:val="both"/>
        <w:rPr>
          <w:rFonts w:ascii="Arial" w:hAnsi="Arial" w:cs="Arial"/>
          <w:sz w:val="16"/>
          <w:szCs w:val="16"/>
        </w:rPr>
      </w:pPr>
      <w:r w:rsidRPr="00026D61">
        <w:rPr>
          <w:rFonts w:ascii="Arial" w:hAnsi="Arial" w:cs="Arial"/>
          <w:sz w:val="16"/>
          <w:szCs w:val="16"/>
        </w:rPr>
        <w:t>GCTIC – Gerencia Central de Tecnologías de Información y Comunicaciones.</w:t>
      </w:r>
    </w:p>
    <w:p w:rsidR="00B352C1" w:rsidRPr="00427052" w:rsidRDefault="00B352C1" w:rsidP="00427052">
      <w:pPr>
        <w:pStyle w:val="ListParagraph"/>
        <w:numPr>
          <w:ilvl w:val="0"/>
          <w:numId w:val="8"/>
        </w:numPr>
        <w:tabs>
          <w:tab w:val="left" w:pos="851"/>
        </w:tabs>
        <w:suppressAutoHyphens w:val="0"/>
        <w:ind w:left="360" w:firstLine="66"/>
        <w:jc w:val="both"/>
        <w:rPr>
          <w:rFonts w:ascii="Arial" w:hAnsi="Arial" w:cs="Arial"/>
          <w:sz w:val="16"/>
          <w:szCs w:val="16"/>
        </w:rPr>
      </w:pPr>
      <w:r w:rsidRPr="00427052">
        <w:rPr>
          <w:rFonts w:ascii="Arial" w:hAnsi="Arial" w:cs="Arial"/>
          <w:sz w:val="16"/>
          <w:szCs w:val="16"/>
        </w:rPr>
        <w:t>OAD – SG – Oficina de Administración Documentaria de la Secretaría General de EsSalud</w:t>
      </w:r>
    </w:p>
    <w:p w:rsidR="00B352C1" w:rsidRPr="00427052" w:rsidRDefault="00B352C1" w:rsidP="00471CB9">
      <w:pPr>
        <w:pStyle w:val="ListParagraph"/>
        <w:numPr>
          <w:ilvl w:val="0"/>
          <w:numId w:val="8"/>
        </w:numPr>
        <w:tabs>
          <w:tab w:val="left" w:pos="851"/>
        </w:tabs>
        <w:suppressAutoHyphens w:val="0"/>
        <w:ind w:left="360" w:firstLine="66"/>
        <w:jc w:val="both"/>
        <w:rPr>
          <w:rFonts w:ascii="Arial" w:hAnsi="Arial" w:cs="Arial"/>
          <w:sz w:val="16"/>
          <w:szCs w:val="16"/>
        </w:rPr>
      </w:pPr>
      <w:r w:rsidRPr="00427052">
        <w:rPr>
          <w:rFonts w:ascii="Arial" w:hAnsi="Arial" w:cs="Arial"/>
          <w:sz w:val="16"/>
          <w:szCs w:val="16"/>
        </w:rPr>
        <w:t>En el aviso de publicación de una etapa debe anunciarse la fecha y hora de la siguiente etapa.</w:t>
      </w:r>
    </w:p>
    <w:p w:rsidR="00B352C1" w:rsidRPr="00427052" w:rsidRDefault="00B352C1" w:rsidP="00C31E9C">
      <w:pPr>
        <w:pStyle w:val="ListParagraph"/>
        <w:numPr>
          <w:ilvl w:val="0"/>
          <w:numId w:val="8"/>
        </w:numPr>
        <w:tabs>
          <w:tab w:val="left" w:pos="540"/>
        </w:tabs>
        <w:ind w:left="851" w:hanging="425"/>
        <w:jc w:val="both"/>
        <w:rPr>
          <w:rFonts w:ascii="Arial" w:hAnsi="Arial" w:cs="Arial"/>
          <w:sz w:val="16"/>
          <w:szCs w:val="16"/>
        </w:rPr>
      </w:pPr>
      <w:r w:rsidRPr="00427052">
        <w:rPr>
          <w:rFonts w:ascii="Arial" w:hAnsi="Arial" w:cs="Arial"/>
          <w:sz w:val="16"/>
          <w:szCs w:val="16"/>
        </w:rPr>
        <w:t>Se precisa que deberá inscribirse en una sola opción en el sistema SISEP.</w:t>
      </w:r>
    </w:p>
    <w:p w:rsidR="00B352C1" w:rsidRPr="00427052" w:rsidRDefault="00B352C1" w:rsidP="00C31E9C">
      <w:pPr>
        <w:pStyle w:val="ListParagraph"/>
        <w:numPr>
          <w:ilvl w:val="0"/>
          <w:numId w:val="8"/>
        </w:numPr>
        <w:tabs>
          <w:tab w:val="left" w:pos="540"/>
        </w:tabs>
        <w:ind w:left="851" w:hanging="425"/>
        <w:jc w:val="both"/>
        <w:rPr>
          <w:rFonts w:ascii="Arial" w:hAnsi="Arial" w:cs="Arial"/>
          <w:sz w:val="16"/>
          <w:szCs w:val="16"/>
        </w:rPr>
      </w:pPr>
      <w:r w:rsidRPr="00427052">
        <w:rPr>
          <w:rFonts w:ascii="Arial" w:hAnsi="Arial" w:cs="Arial"/>
          <w:sz w:val="16"/>
          <w:szCs w:val="16"/>
        </w:rPr>
        <w:t>Cabe indicar que el resultado corresponde a una Pre Calificación sujeta a la posterior verificación de los datos ingresados y de la documentación conexa solicitada.</w:t>
      </w:r>
    </w:p>
    <w:p w:rsidR="00B352C1" w:rsidRDefault="00B352C1" w:rsidP="00487EA4">
      <w:pPr>
        <w:pStyle w:val="NoSpacing"/>
        <w:tabs>
          <w:tab w:val="left" w:pos="426"/>
        </w:tabs>
        <w:rPr>
          <w:rFonts w:ascii="Arial" w:hAnsi="Arial" w:cs="Arial"/>
          <w:sz w:val="20"/>
          <w:szCs w:val="20"/>
        </w:rPr>
      </w:pPr>
      <w:r w:rsidRPr="00427052">
        <w:rPr>
          <w:rFonts w:ascii="Arial" w:hAnsi="Arial" w:cs="Arial"/>
          <w:sz w:val="20"/>
          <w:szCs w:val="20"/>
        </w:rPr>
        <w:tab/>
      </w:r>
    </w:p>
    <w:p w:rsidR="00B352C1" w:rsidRDefault="00B352C1" w:rsidP="00487EA4">
      <w:pPr>
        <w:pStyle w:val="NoSpacing"/>
        <w:tabs>
          <w:tab w:val="left" w:pos="426"/>
        </w:tabs>
        <w:rPr>
          <w:rFonts w:ascii="Arial" w:hAnsi="Arial" w:cs="Arial"/>
          <w:sz w:val="20"/>
          <w:szCs w:val="20"/>
        </w:rPr>
      </w:pPr>
    </w:p>
    <w:p w:rsidR="00B352C1" w:rsidRPr="00427052" w:rsidRDefault="00B352C1" w:rsidP="00B17488">
      <w:pPr>
        <w:pStyle w:val="NoSpacing"/>
        <w:numPr>
          <w:ilvl w:val="0"/>
          <w:numId w:val="1"/>
        </w:numPr>
        <w:ind w:left="426" w:hanging="142"/>
        <w:rPr>
          <w:rFonts w:ascii="Arial" w:hAnsi="Arial" w:cs="Arial"/>
          <w:b/>
          <w:sz w:val="20"/>
          <w:szCs w:val="20"/>
        </w:rPr>
      </w:pPr>
      <w:r w:rsidRPr="00427052">
        <w:rPr>
          <w:rFonts w:ascii="Arial" w:hAnsi="Arial" w:cs="Arial"/>
          <w:b/>
          <w:sz w:val="20"/>
          <w:szCs w:val="20"/>
        </w:rPr>
        <w:t>DE LA ETAPA DE EVALUACIÓN</w:t>
      </w:r>
    </w:p>
    <w:p w:rsidR="00B352C1" w:rsidRPr="00427052" w:rsidRDefault="00B352C1" w:rsidP="00530ECF">
      <w:pPr>
        <w:pStyle w:val="NoSpacing"/>
        <w:rPr>
          <w:rFonts w:ascii="Arial" w:hAnsi="Arial" w:cs="Arial"/>
          <w:sz w:val="20"/>
          <w:szCs w:val="20"/>
        </w:rPr>
      </w:pPr>
    </w:p>
    <w:p w:rsidR="00B352C1" w:rsidRPr="00427052" w:rsidRDefault="00B352C1" w:rsidP="002B2EA1">
      <w:pPr>
        <w:pStyle w:val="NoSpacing"/>
        <w:numPr>
          <w:ilvl w:val="0"/>
          <w:numId w:val="9"/>
        </w:numPr>
        <w:ind w:left="709" w:hanging="283"/>
        <w:jc w:val="both"/>
        <w:rPr>
          <w:rFonts w:ascii="Arial" w:hAnsi="Arial" w:cs="Arial"/>
          <w:sz w:val="20"/>
          <w:szCs w:val="20"/>
        </w:rPr>
      </w:pPr>
      <w:r w:rsidRPr="0042705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352C1" w:rsidRPr="00427052" w:rsidRDefault="00B352C1" w:rsidP="00940BBF">
      <w:pPr>
        <w:pStyle w:val="NoSpacing"/>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B352C1" w:rsidRPr="00427052" w:rsidTr="00940BBF">
        <w:tc>
          <w:tcPr>
            <w:tcW w:w="5103" w:type="dxa"/>
            <w:gridSpan w:val="2"/>
            <w:shd w:val="clear" w:color="auto" w:fill="BFBFBF"/>
            <w:vAlign w:val="center"/>
          </w:tcPr>
          <w:p w:rsidR="00B352C1" w:rsidRPr="00427052" w:rsidRDefault="00B352C1" w:rsidP="005E738F">
            <w:pPr>
              <w:jc w:val="center"/>
              <w:rPr>
                <w:rFonts w:ascii="Arial" w:hAnsi="Arial" w:cs="Arial"/>
                <w:b/>
                <w:sz w:val="18"/>
                <w:szCs w:val="18"/>
              </w:rPr>
            </w:pPr>
            <w:r w:rsidRPr="00427052">
              <w:rPr>
                <w:rFonts w:ascii="Arial" w:hAnsi="Arial" w:cs="Arial"/>
                <w:b/>
                <w:sz w:val="18"/>
                <w:szCs w:val="18"/>
              </w:rPr>
              <w:t>EVALUACIONES</w:t>
            </w:r>
          </w:p>
        </w:tc>
        <w:tc>
          <w:tcPr>
            <w:tcW w:w="900" w:type="dxa"/>
            <w:shd w:val="clear" w:color="auto" w:fill="BFBFBF"/>
            <w:vAlign w:val="center"/>
          </w:tcPr>
          <w:p w:rsidR="00B352C1" w:rsidRPr="00427052" w:rsidRDefault="00B352C1" w:rsidP="005E738F">
            <w:pPr>
              <w:jc w:val="center"/>
              <w:rPr>
                <w:rFonts w:ascii="Arial" w:hAnsi="Arial" w:cs="Arial"/>
                <w:b/>
                <w:sz w:val="18"/>
                <w:szCs w:val="18"/>
              </w:rPr>
            </w:pPr>
            <w:r w:rsidRPr="00427052">
              <w:rPr>
                <w:rFonts w:ascii="Arial" w:hAnsi="Arial" w:cs="Arial"/>
                <w:b/>
                <w:sz w:val="18"/>
                <w:szCs w:val="18"/>
              </w:rPr>
              <w:t>PESO</w:t>
            </w:r>
          </w:p>
        </w:tc>
        <w:tc>
          <w:tcPr>
            <w:tcW w:w="1260" w:type="dxa"/>
            <w:shd w:val="clear" w:color="auto" w:fill="BFBFBF"/>
            <w:vAlign w:val="center"/>
          </w:tcPr>
          <w:p w:rsidR="00B352C1" w:rsidRPr="00427052" w:rsidRDefault="00B352C1" w:rsidP="005E738F">
            <w:pPr>
              <w:jc w:val="center"/>
              <w:rPr>
                <w:rFonts w:ascii="Arial" w:hAnsi="Arial" w:cs="Arial"/>
                <w:b/>
                <w:sz w:val="18"/>
                <w:szCs w:val="18"/>
              </w:rPr>
            </w:pPr>
            <w:r w:rsidRPr="00427052">
              <w:rPr>
                <w:rFonts w:ascii="Arial" w:hAnsi="Arial" w:cs="Arial"/>
                <w:b/>
                <w:sz w:val="18"/>
                <w:szCs w:val="18"/>
              </w:rPr>
              <w:t>PUNTAJE MÍNIMO</w:t>
            </w:r>
          </w:p>
        </w:tc>
        <w:tc>
          <w:tcPr>
            <w:tcW w:w="1101" w:type="dxa"/>
            <w:shd w:val="clear" w:color="auto" w:fill="BFBFBF"/>
            <w:vAlign w:val="center"/>
          </w:tcPr>
          <w:p w:rsidR="00B352C1" w:rsidRPr="00427052" w:rsidRDefault="00B352C1" w:rsidP="005E738F">
            <w:pPr>
              <w:jc w:val="center"/>
              <w:rPr>
                <w:rFonts w:ascii="Arial" w:hAnsi="Arial" w:cs="Arial"/>
                <w:b/>
                <w:sz w:val="18"/>
                <w:szCs w:val="18"/>
              </w:rPr>
            </w:pPr>
            <w:r w:rsidRPr="00427052">
              <w:rPr>
                <w:rFonts w:ascii="Arial" w:hAnsi="Arial" w:cs="Arial"/>
                <w:b/>
                <w:sz w:val="18"/>
                <w:szCs w:val="18"/>
              </w:rPr>
              <w:t>PUNTAJE MÁXIMO</w:t>
            </w:r>
          </w:p>
        </w:tc>
      </w:tr>
      <w:tr w:rsidR="00B352C1" w:rsidRPr="00427052" w:rsidTr="00940BBF">
        <w:tc>
          <w:tcPr>
            <w:tcW w:w="5103" w:type="dxa"/>
            <w:gridSpan w:val="2"/>
          </w:tcPr>
          <w:p w:rsidR="00B352C1" w:rsidRPr="00427052" w:rsidRDefault="00B352C1" w:rsidP="005E738F">
            <w:pPr>
              <w:jc w:val="both"/>
              <w:rPr>
                <w:rFonts w:ascii="Arial" w:hAnsi="Arial" w:cs="Arial"/>
                <w:b/>
                <w:sz w:val="18"/>
                <w:szCs w:val="18"/>
              </w:rPr>
            </w:pPr>
            <w:r w:rsidRPr="00427052">
              <w:rPr>
                <w:rFonts w:ascii="Arial" w:hAnsi="Arial" w:cs="Arial"/>
                <w:b/>
                <w:sz w:val="18"/>
                <w:szCs w:val="18"/>
              </w:rPr>
              <w:t>EVALUACIÓN PRE CURRICULAR (VÍA INFORMACIÓN DEL SISEP)</w:t>
            </w:r>
          </w:p>
        </w:tc>
        <w:tc>
          <w:tcPr>
            <w:tcW w:w="3261" w:type="dxa"/>
            <w:gridSpan w:val="3"/>
            <w:vAlign w:val="center"/>
          </w:tcPr>
          <w:p w:rsidR="00B352C1" w:rsidRPr="00427052" w:rsidRDefault="00B352C1" w:rsidP="005E738F">
            <w:pPr>
              <w:jc w:val="center"/>
              <w:rPr>
                <w:rFonts w:ascii="Arial" w:hAnsi="Arial" w:cs="Arial"/>
                <w:b/>
                <w:sz w:val="18"/>
                <w:szCs w:val="18"/>
              </w:rPr>
            </w:pPr>
          </w:p>
        </w:tc>
      </w:tr>
      <w:tr w:rsidR="00B352C1" w:rsidRPr="00427052" w:rsidTr="00940BBF">
        <w:tc>
          <w:tcPr>
            <w:tcW w:w="5103" w:type="dxa"/>
            <w:gridSpan w:val="2"/>
          </w:tcPr>
          <w:p w:rsidR="00B352C1" w:rsidRPr="00427052" w:rsidRDefault="00B352C1" w:rsidP="00F85E94">
            <w:pPr>
              <w:jc w:val="both"/>
              <w:rPr>
                <w:rFonts w:ascii="Arial" w:hAnsi="Arial" w:cs="Arial"/>
                <w:b/>
                <w:sz w:val="18"/>
                <w:szCs w:val="18"/>
              </w:rPr>
            </w:pPr>
            <w:r w:rsidRPr="00427052">
              <w:rPr>
                <w:rFonts w:ascii="Arial" w:hAnsi="Arial" w:cs="Arial"/>
                <w:b/>
                <w:sz w:val="18"/>
                <w:szCs w:val="18"/>
              </w:rPr>
              <w:t>EVALUACIÓN PSICOTÉCNICA</w:t>
            </w:r>
          </w:p>
        </w:tc>
        <w:tc>
          <w:tcPr>
            <w:tcW w:w="3261" w:type="dxa"/>
            <w:gridSpan w:val="3"/>
            <w:vAlign w:val="center"/>
          </w:tcPr>
          <w:p w:rsidR="00B352C1" w:rsidRPr="00427052" w:rsidRDefault="00B352C1" w:rsidP="005E738F">
            <w:pPr>
              <w:jc w:val="center"/>
              <w:rPr>
                <w:rFonts w:ascii="Arial" w:hAnsi="Arial" w:cs="Arial"/>
                <w:b/>
                <w:sz w:val="18"/>
                <w:szCs w:val="18"/>
              </w:rPr>
            </w:pPr>
          </w:p>
        </w:tc>
      </w:tr>
      <w:tr w:rsidR="00B352C1" w:rsidRPr="00427052" w:rsidTr="00940BBF">
        <w:tc>
          <w:tcPr>
            <w:tcW w:w="5103" w:type="dxa"/>
            <w:gridSpan w:val="2"/>
          </w:tcPr>
          <w:p w:rsidR="00B352C1" w:rsidRPr="00427052" w:rsidRDefault="00B352C1" w:rsidP="005E738F">
            <w:pPr>
              <w:jc w:val="both"/>
              <w:rPr>
                <w:rFonts w:ascii="Arial" w:hAnsi="Arial" w:cs="Arial"/>
                <w:b/>
                <w:sz w:val="18"/>
                <w:szCs w:val="18"/>
              </w:rPr>
            </w:pPr>
            <w:r w:rsidRPr="00427052">
              <w:rPr>
                <w:rFonts w:ascii="Arial" w:hAnsi="Arial" w:cs="Arial"/>
                <w:b/>
                <w:sz w:val="18"/>
                <w:szCs w:val="18"/>
              </w:rPr>
              <w:t>EVALUACIÓN DE CONOCIMIENTOS</w:t>
            </w:r>
          </w:p>
        </w:tc>
        <w:tc>
          <w:tcPr>
            <w:tcW w:w="900" w:type="dxa"/>
            <w:vAlign w:val="center"/>
          </w:tcPr>
          <w:p w:rsidR="00B352C1" w:rsidRPr="00427052" w:rsidRDefault="00B352C1" w:rsidP="005E738F">
            <w:pPr>
              <w:jc w:val="center"/>
              <w:rPr>
                <w:rFonts w:ascii="Arial" w:hAnsi="Arial" w:cs="Arial"/>
                <w:b/>
                <w:sz w:val="18"/>
                <w:szCs w:val="18"/>
              </w:rPr>
            </w:pPr>
            <w:r w:rsidRPr="00427052">
              <w:rPr>
                <w:rFonts w:ascii="Arial" w:hAnsi="Arial" w:cs="Arial"/>
                <w:b/>
                <w:sz w:val="18"/>
                <w:szCs w:val="18"/>
              </w:rPr>
              <w:t>50%</w:t>
            </w:r>
          </w:p>
        </w:tc>
        <w:tc>
          <w:tcPr>
            <w:tcW w:w="1260" w:type="dxa"/>
          </w:tcPr>
          <w:p w:rsidR="00B352C1" w:rsidRPr="00427052" w:rsidRDefault="00B352C1" w:rsidP="005E738F">
            <w:pPr>
              <w:jc w:val="center"/>
              <w:rPr>
                <w:rFonts w:ascii="Arial" w:hAnsi="Arial" w:cs="Arial"/>
                <w:b/>
                <w:sz w:val="18"/>
                <w:szCs w:val="18"/>
              </w:rPr>
            </w:pPr>
            <w:r w:rsidRPr="00427052">
              <w:rPr>
                <w:rFonts w:ascii="Arial" w:hAnsi="Arial" w:cs="Arial"/>
                <w:b/>
                <w:sz w:val="18"/>
                <w:szCs w:val="18"/>
              </w:rPr>
              <w:t>26</w:t>
            </w:r>
          </w:p>
        </w:tc>
        <w:tc>
          <w:tcPr>
            <w:tcW w:w="1101" w:type="dxa"/>
          </w:tcPr>
          <w:p w:rsidR="00B352C1" w:rsidRPr="00427052" w:rsidRDefault="00B352C1" w:rsidP="005E738F">
            <w:pPr>
              <w:jc w:val="center"/>
              <w:rPr>
                <w:rFonts w:ascii="Arial" w:hAnsi="Arial" w:cs="Arial"/>
                <w:b/>
                <w:sz w:val="18"/>
                <w:szCs w:val="18"/>
              </w:rPr>
            </w:pPr>
            <w:r w:rsidRPr="00427052">
              <w:rPr>
                <w:rFonts w:ascii="Arial" w:hAnsi="Arial" w:cs="Arial"/>
                <w:b/>
                <w:sz w:val="18"/>
                <w:szCs w:val="18"/>
              </w:rPr>
              <w:t>50</w:t>
            </w:r>
          </w:p>
        </w:tc>
      </w:tr>
      <w:tr w:rsidR="00B352C1" w:rsidRPr="00427052" w:rsidTr="00940BBF">
        <w:tc>
          <w:tcPr>
            <w:tcW w:w="5103" w:type="dxa"/>
            <w:gridSpan w:val="2"/>
          </w:tcPr>
          <w:p w:rsidR="00B352C1" w:rsidRPr="00427052" w:rsidRDefault="00B352C1" w:rsidP="005E738F">
            <w:pPr>
              <w:jc w:val="both"/>
              <w:rPr>
                <w:rFonts w:ascii="Arial" w:hAnsi="Arial" w:cs="Arial"/>
                <w:b/>
                <w:sz w:val="18"/>
                <w:szCs w:val="18"/>
              </w:rPr>
            </w:pPr>
            <w:r w:rsidRPr="00427052">
              <w:rPr>
                <w:rFonts w:ascii="Arial" w:hAnsi="Arial" w:cs="Arial"/>
                <w:b/>
                <w:sz w:val="18"/>
                <w:szCs w:val="18"/>
              </w:rPr>
              <w:t>EVALUACIÓN CURRICULAR (HOJAS DE VIDA)</w:t>
            </w:r>
          </w:p>
        </w:tc>
        <w:tc>
          <w:tcPr>
            <w:tcW w:w="900" w:type="dxa"/>
            <w:vAlign w:val="center"/>
          </w:tcPr>
          <w:p w:rsidR="00B352C1" w:rsidRPr="00427052" w:rsidRDefault="00B352C1" w:rsidP="005E738F">
            <w:pPr>
              <w:jc w:val="center"/>
              <w:rPr>
                <w:rFonts w:ascii="Arial" w:hAnsi="Arial" w:cs="Arial"/>
                <w:b/>
                <w:sz w:val="18"/>
                <w:szCs w:val="18"/>
              </w:rPr>
            </w:pPr>
            <w:r w:rsidRPr="00427052">
              <w:rPr>
                <w:rFonts w:ascii="Arial" w:hAnsi="Arial" w:cs="Arial"/>
                <w:b/>
                <w:sz w:val="18"/>
                <w:szCs w:val="18"/>
              </w:rPr>
              <w:t>30%</w:t>
            </w:r>
          </w:p>
        </w:tc>
        <w:tc>
          <w:tcPr>
            <w:tcW w:w="1260" w:type="dxa"/>
          </w:tcPr>
          <w:p w:rsidR="00B352C1" w:rsidRPr="00427052" w:rsidRDefault="00B352C1" w:rsidP="005E738F">
            <w:pPr>
              <w:jc w:val="center"/>
              <w:rPr>
                <w:rFonts w:ascii="Arial" w:hAnsi="Arial" w:cs="Arial"/>
                <w:b/>
                <w:sz w:val="18"/>
                <w:szCs w:val="18"/>
              </w:rPr>
            </w:pPr>
            <w:r w:rsidRPr="00427052">
              <w:rPr>
                <w:rFonts w:ascii="Arial" w:hAnsi="Arial" w:cs="Arial"/>
                <w:b/>
                <w:sz w:val="18"/>
                <w:szCs w:val="18"/>
              </w:rPr>
              <w:t>18</w:t>
            </w:r>
          </w:p>
        </w:tc>
        <w:tc>
          <w:tcPr>
            <w:tcW w:w="1101" w:type="dxa"/>
          </w:tcPr>
          <w:p w:rsidR="00B352C1" w:rsidRPr="00427052" w:rsidRDefault="00B352C1" w:rsidP="005E738F">
            <w:pPr>
              <w:jc w:val="center"/>
              <w:rPr>
                <w:rFonts w:ascii="Arial" w:hAnsi="Arial" w:cs="Arial"/>
                <w:b/>
                <w:sz w:val="18"/>
                <w:szCs w:val="18"/>
              </w:rPr>
            </w:pPr>
            <w:r w:rsidRPr="00427052">
              <w:rPr>
                <w:rFonts w:ascii="Arial" w:hAnsi="Arial" w:cs="Arial"/>
                <w:b/>
                <w:sz w:val="18"/>
                <w:szCs w:val="18"/>
              </w:rPr>
              <w:t>30</w:t>
            </w:r>
          </w:p>
        </w:tc>
      </w:tr>
      <w:tr w:rsidR="00B352C1" w:rsidRPr="00427052" w:rsidTr="00940BBF">
        <w:tc>
          <w:tcPr>
            <w:tcW w:w="392" w:type="dxa"/>
          </w:tcPr>
          <w:p w:rsidR="00B352C1" w:rsidRPr="00427052" w:rsidRDefault="00B352C1" w:rsidP="005E738F">
            <w:pPr>
              <w:rPr>
                <w:rFonts w:ascii="Arial" w:hAnsi="Arial" w:cs="Arial"/>
              </w:rPr>
            </w:pPr>
            <w:r w:rsidRPr="00427052">
              <w:rPr>
                <w:rFonts w:ascii="Arial" w:hAnsi="Arial" w:cs="Arial"/>
              </w:rPr>
              <w:t>a.</w:t>
            </w:r>
          </w:p>
        </w:tc>
        <w:tc>
          <w:tcPr>
            <w:tcW w:w="4711" w:type="dxa"/>
          </w:tcPr>
          <w:p w:rsidR="00B352C1" w:rsidRPr="00427052" w:rsidRDefault="00B352C1" w:rsidP="005E738F">
            <w:pPr>
              <w:jc w:val="both"/>
              <w:rPr>
                <w:rFonts w:ascii="Arial" w:hAnsi="Arial" w:cs="Arial"/>
              </w:rPr>
            </w:pPr>
            <w:r w:rsidRPr="00427052">
              <w:rPr>
                <w:rFonts w:ascii="Arial" w:hAnsi="Arial" w:cs="Arial"/>
              </w:rPr>
              <w:t xml:space="preserve">Formación: </w:t>
            </w:r>
          </w:p>
        </w:tc>
        <w:tc>
          <w:tcPr>
            <w:tcW w:w="900" w:type="dxa"/>
            <w:shd w:val="clear" w:color="auto" w:fill="BFBFBF"/>
            <w:vAlign w:val="center"/>
          </w:tcPr>
          <w:p w:rsidR="00B352C1" w:rsidRPr="00427052" w:rsidRDefault="00B352C1" w:rsidP="005E738F">
            <w:pPr>
              <w:jc w:val="center"/>
              <w:rPr>
                <w:rFonts w:ascii="Arial" w:hAnsi="Arial" w:cs="Arial"/>
              </w:rPr>
            </w:pPr>
          </w:p>
        </w:tc>
        <w:tc>
          <w:tcPr>
            <w:tcW w:w="1260" w:type="dxa"/>
            <w:shd w:val="clear" w:color="auto" w:fill="BFBFBF"/>
            <w:vAlign w:val="center"/>
          </w:tcPr>
          <w:p w:rsidR="00B352C1" w:rsidRPr="00427052" w:rsidRDefault="00B352C1" w:rsidP="005E738F">
            <w:pPr>
              <w:jc w:val="center"/>
              <w:rPr>
                <w:rFonts w:ascii="Arial" w:hAnsi="Arial" w:cs="Arial"/>
              </w:rPr>
            </w:pPr>
          </w:p>
        </w:tc>
        <w:tc>
          <w:tcPr>
            <w:tcW w:w="1101" w:type="dxa"/>
            <w:shd w:val="clear" w:color="auto" w:fill="BFBFBF"/>
            <w:vAlign w:val="center"/>
          </w:tcPr>
          <w:p w:rsidR="00B352C1" w:rsidRPr="00427052" w:rsidRDefault="00B352C1" w:rsidP="005E738F">
            <w:pPr>
              <w:jc w:val="center"/>
              <w:rPr>
                <w:rFonts w:ascii="Arial" w:hAnsi="Arial" w:cs="Arial"/>
              </w:rPr>
            </w:pPr>
          </w:p>
        </w:tc>
      </w:tr>
      <w:tr w:rsidR="00B352C1" w:rsidRPr="00427052" w:rsidTr="00940BBF">
        <w:tc>
          <w:tcPr>
            <w:tcW w:w="392" w:type="dxa"/>
          </w:tcPr>
          <w:p w:rsidR="00B352C1" w:rsidRPr="00427052" w:rsidRDefault="00B352C1" w:rsidP="005E738F">
            <w:pPr>
              <w:jc w:val="both"/>
              <w:rPr>
                <w:rFonts w:ascii="Arial" w:hAnsi="Arial" w:cs="Arial"/>
              </w:rPr>
            </w:pPr>
            <w:r w:rsidRPr="00427052">
              <w:rPr>
                <w:rFonts w:ascii="Arial" w:hAnsi="Arial" w:cs="Arial"/>
              </w:rPr>
              <w:t>b.</w:t>
            </w:r>
          </w:p>
        </w:tc>
        <w:tc>
          <w:tcPr>
            <w:tcW w:w="4711" w:type="dxa"/>
          </w:tcPr>
          <w:p w:rsidR="00B352C1" w:rsidRPr="00427052" w:rsidRDefault="00B352C1" w:rsidP="005E738F">
            <w:pPr>
              <w:jc w:val="both"/>
              <w:rPr>
                <w:rFonts w:ascii="Arial" w:hAnsi="Arial" w:cs="Arial"/>
              </w:rPr>
            </w:pPr>
            <w:r w:rsidRPr="00427052">
              <w:rPr>
                <w:rFonts w:ascii="Arial" w:hAnsi="Arial" w:cs="Arial"/>
              </w:rPr>
              <w:t xml:space="preserve">Experiencia Laboral: </w:t>
            </w:r>
          </w:p>
        </w:tc>
        <w:tc>
          <w:tcPr>
            <w:tcW w:w="900" w:type="dxa"/>
            <w:shd w:val="clear" w:color="auto" w:fill="BFBFBF"/>
            <w:vAlign w:val="center"/>
          </w:tcPr>
          <w:p w:rsidR="00B352C1" w:rsidRPr="00427052" w:rsidRDefault="00B352C1" w:rsidP="005E738F">
            <w:pPr>
              <w:jc w:val="center"/>
              <w:rPr>
                <w:rFonts w:ascii="Arial" w:hAnsi="Arial" w:cs="Arial"/>
              </w:rPr>
            </w:pPr>
          </w:p>
        </w:tc>
        <w:tc>
          <w:tcPr>
            <w:tcW w:w="1260" w:type="dxa"/>
            <w:shd w:val="clear" w:color="auto" w:fill="BFBFBF"/>
            <w:vAlign w:val="center"/>
          </w:tcPr>
          <w:p w:rsidR="00B352C1" w:rsidRPr="00427052" w:rsidRDefault="00B352C1" w:rsidP="005E738F">
            <w:pPr>
              <w:jc w:val="center"/>
              <w:rPr>
                <w:rFonts w:ascii="Arial" w:hAnsi="Arial" w:cs="Arial"/>
              </w:rPr>
            </w:pPr>
          </w:p>
        </w:tc>
        <w:tc>
          <w:tcPr>
            <w:tcW w:w="1101" w:type="dxa"/>
            <w:shd w:val="clear" w:color="auto" w:fill="BFBFBF"/>
            <w:vAlign w:val="center"/>
          </w:tcPr>
          <w:p w:rsidR="00B352C1" w:rsidRPr="00427052" w:rsidRDefault="00B352C1" w:rsidP="005E738F">
            <w:pPr>
              <w:jc w:val="center"/>
              <w:rPr>
                <w:rFonts w:ascii="Arial" w:hAnsi="Arial" w:cs="Arial"/>
              </w:rPr>
            </w:pPr>
          </w:p>
        </w:tc>
      </w:tr>
      <w:tr w:rsidR="00B352C1" w:rsidRPr="00427052" w:rsidTr="00940BBF">
        <w:tc>
          <w:tcPr>
            <w:tcW w:w="392" w:type="dxa"/>
          </w:tcPr>
          <w:p w:rsidR="00B352C1" w:rsidRPr="00427052" w:rsidRDefault="00B352C1" w:rsidP="005E738F">
            <w:pPr>
              <w:jc w:val="both"/>
              <w:rPr>
                <w:rFonts w:ascii="Arial" w:hAnsi="Arial" w:cs="Arial"/>
              </w:rPr>
            </w:pPr>
            <w:r w:rsidRPr="00427052">
              <w:rPr>
                <w:rFonts w:ascii="Arial" w:hAnsi="Arial" w:cs="Arial"/>
              </w:rPr>
              <w:t>c.</w:t>
            </w:r>
          </w:p>
        </w:tc>
        <w:tc>
          <w:tcPr>
            <w:tcW w:w="4711" w:type="dxa"/>
          </w:tcPr>
          <w:p w:rsidR="00B352C1" w:rsidRPr="00427052" w:rsidRDefault="00B352C1" w:rsidP="005E738F">
            <w:pPr>
              <w:jc w:val="both"/>
              <w:rPr>
                <w:rFonts w:ascii="Arial" w:hAnsi="Arial" w:cs="Arial"/>
              </w:rPr>
            </w:pPr>
            <w:r w:rsidRPr="00427052">
              <w:rPr>
                <w:rFonts w:ascii="Arial" w:hAnsi="Arial" w:cs="Arial"/>
              </w:rPr>
              <w:t>Capacitación:</w:t>
            </w:r>
          </w:p>
        </w:tc>
        <w:tc>
          <w:tcPr>
            <w:tcW w:w="900" w:type="dxa"/>
            <w:shd w:val="clear" w:color="auto" w:fill="BFBFBF"/>
            <w:vAlign w:val="center"/>
          </w:tcPr>
          <w:p w:rsidR="00B352C1" w:rsidRPr="00427052" w:rsidRDefault="00B352C1" w:rsidP="005E738F">
            <w:pPr>
              <w:jc w:val="center"/>
              <w:rPr>
                <w:rFonts w:ascii="Arial" w:hAnsi="Arial" w:cs="Arial"/>
              </w:rPr>
            </w:pPr>
          </w:p>
        </w:tc>
        <w:tc>
          <w:tcPr>
            <w:tcW w:w="1260" w:type="dxa"/>
            <w:shd w:val="clear" w:color="auto" w:fill="BFBFBF"/>
            <w:vAlign w:val="center"/>
          </w:tcPr>
          <w:p w:rsidR="00B352C1" w:rsidRPr="00427052" w:rsidRDefault="00B352C1" w:rsidP="005E738F">
            <w:pPr>
              <w:jc w:val="center"/>
              <w:rPr>
                <w:rFonts w:ascii="Arial" w:hAnsi="Arial" w:cs="Arial"/>
              </w:rPr>
            </w:pPr>
          </w:p>
        </w:tc>
        <w:tc>
          <w:tcPr>
            <w:tcW w:w="1101" w:type="dxa"/>
            <w:shd w:val="clear" w:color="auto" w:fill="BFBFBF"/>
            <w:vAlign w:val="center"/>
          </w:tcPr>
          <w:p w:rsidR="00B352C1" w:rsidRPr="00427052" w:rsidRDefault="00B352C1" w:rsidP="005E738F">
            <w:pPr>
              <w:jc w:val="center"/>
              <w:rPr>
                <w:rFonts w:ascii="Arial" w:hAnsi="Arial" w:cs="Arial"/>
              </w:rPr>
            </w:pPr>
          </w:p>
        </w:tc>
      </w:tr>
      <w:tr w:rsidR="00B352C1" w:rsidRPr="00427052" w:rsidTr="005E738F">
        <w:tc>
          <w:tcPr>
            <w:tcW w:w="5103" w:type="dxa"/>
            <w:gridSpan w:val="2"/>
          </w:tcPr>
          <w:p w:rsidR="00B352C1" w:rsidRPr="00427052" w:rsidRDefault="00B352C1" w:rsidP="00F85E94">
            <w:pPr>
              <w:jc w:val="both"/>
              <w:rPr>
                <w:rFonts w:ascii="Arial" w:hAnsi="Arial" w:cs="Arial"/>
                <w:b/>
                <w:sz w:val="18"/>
                <w:szCs w:val="18"/>
              </w:rPr>
            </w:pPr>
            <w:r w:rsidRPr="00427052">
              <w:rPr>
                <w:rFonts w:ascii="Arial" w:hAnsi="Arial" w:cs="Arial"/>
                <w:b/>
                <w:sz w:val="18"/>
                <w:szCs w:val="18"/>
              </w:rPr>
              <w:t>EVALUACIÓN PSICOLÓGICA</w:t>
            </w:r>
          </w:p>
        </w:tc>
        <w:tc>
          <w:tcPr>
            <w:tcW w:w="3261" w:type="dxa"/>
            <w:gridSpan w:val="3"/>
            <w:vAlign w:val="center"/>
          </w:tcPr>
          <w:p w:rsidR="00B352C1" w:rsidRPr="00427052" w:rsidRDefault="00B352C1" w:rsidP="005E738F">
            <w:pPr>
              <w:jc w:val="center"/>
              <w:rPr>
                <w:rFonts w:ascii="Arial" w:hAnsi="Arial" w:cs="Arial"/>
                <w:b/>
                <w:sz w:val="18"/>
                <w:szCs w:val="18"/>
              </w:rPr>
            </w:pPr>
          </w:p>
        </w:tc>
      </w:tr>
      <w:tr w:rsidR="00B352C1" w:rsidRPr="00427052" w:rsidTr="00940BBF">
        <w:tc>
          <w:tcPr>
            <w:tcW w:w="5103" w:type="dxa"/>
            <w:gridSpan w:val="2"/>
            <w:vAlign w:val="center"/>
          </w:tcPr>
          <w:p w:rsidR="00B352C1" w:rsidRPr="00427052" w:rsidRDefault="00B352C1" w:rsidP="005E738F">
            <w:pPr>
              <w:rPr>
                <w:rFonts w:ascii="Arial" w:hAnsi="Arial" w:cs="Arial"/>
                <w:b/>
                <w:sz w:val="18"/>
                <w:szCs w:val="18"/>
              </w:rPr>
            </w:pPr>
            <w:r w:rsidRPr="00427052">
              <w:rPr>
                <w:rFonts w:ascii="Arial" w:hAnsi="Arial" w:cs="Arial"/>
                <w:b/>
                <w:sz w:val="18"/>
                <w:szCs w:val="18"/>
              </w:rPr>
              <w:t>EVALUACIÓN PERSONAL</w:t>
            </w:r>
          </w:p>
        </w:tc>
        <w:tc>
          <w:tcPr>
            <w:tcW w:w="900" w:type="dxa"/>
            <w:vAlign w:val="center"/>
          </w:tcPr>
          <w:p w:rsidR="00B352C1" w:rsidRPr="00427052" w:rsidRDefault="00B352C1" w:rsidP="005E738F">
            <w:pPr>
              <w:jc w:val="center"/>
              <w:rPr>
                <w:rFonts w:ascii="Arial" w:hAnsi="Arial" w:cs="Arial"/>
                <w:b/>
                <w:sz w:val="18"/>
                <w:szCs w:val="18"/>
              </w:rPr>
            </w:pPr>
            <w:r w:rsidRPr="00427052">
              <w:rPr>
                <w:rFonts w:ascii="Arial" w:hAnsi="Arial" w:cs="Arial"/>
                <w:b/>
                <w:sz w:val="18"/>
                <w:szCs w:val="18"/>
              </w:rPr>
              <w:t>20%</w:t>
            </w:r>
          </w:p>
        </w:tc>
        <w:tc>
          <w:tcPr>
            <w:tcW w:w="1260" w:type="dxa"/>
            <w:vAlign w:val="center"/>
          </w:tcPr>
          <w:p w:rsidR="00B352C1" w:rsidRPr="00427052" w:rsidRDefault="00B352C1" w:rsidP="005E738F">
            <w:pPr>
              <w:jc w:val="center"/>
              <w:rPr>
                <w:rFonts w:ascii="Arial" w:hAnsi="Arial" w:cs="Arial"/>
                <w:b/>
                <w:sz w:val="18"/>
                <w:szCs w:val="18"/>
              </w:rPr>
            </w:pPr>
            <w:r w:rsidRPr="00427052">
              <w:rPr>
                <w:rFonts w:ascii="Arial" w:hAnsi="Arial" w:cs="Arial"/>
                <w:b/>
                <w:sz w:val="18"/>
                <w:szCs w:val="18"/>
              </w:rPr>
              <w:t>11</w:t>
            </w:r>
          </w:p>
        </w:tc>
        <w:tc>
          <w:tcPr>
            <w:tcW w:w="1101" w:type="dxa"/>
            <w:vAlign w:val="center"/>
          </w:tcPr>
          <w:p w:rsidR="00B352C1" w:rsidRPr="00427052" w:rsidRDefault="00B352C1" w:rsidP="005E738F">
            <w:pPr>
              <w:jc w:val="center"/>
              <w:rPr>
                <w:rFonts w:ascii="Arial" w:hAnsi="Arial" w:cs="Arial"/>
                <w:b/>
                <w:sz w:val="18"/>
                <w:szCs w:val="18"/>
              </w:rPr>
            </w:pPr>
            <w:r w:rsidRPr="00427052">
              <w:rPr>
                <w:rFonts w:ascii="Arial" w:hAnsi="Arial" w:cs="Arial"/>
                <w:b/>
                <w:sz w:val="18"/>
                <w:szCs w:val="18"/>
              </w:rPr>
              <w:t>20</w:t>
            </w:r>
          </w:p>
        </w:tc>
      </w:tr>
      <w:tr w:rsidR="00B352C1" w:rsidRPr="00427052" w:rsidTr="00940BBF">
        <w:trPr>
          <w:trHeight w:val="339"/>
        </w:trPr>
        <w:tc>
          <w:tcPr>
            <w:tcW w:w="5103" w:type="dxa"/>
            <w:gridSpan w:val="2"/>
            <w:shd w:val="clear" w:color="auto" w:fill="BFBFBF"/>
            <w:vAlign w:val="center"/>
          </w:tcPr>
          <w:p w:rsidR="00B352C1" w:rsidRPr="00427052" w:rsidRDefault="00B352C1" w:rsidP="005E738F">
            <w:pPr>
              <w:jc w:val="center"/>
              <w:rPr>
                <w:rFonts w:ascii="Arial" w:hAnsi="Arial" w:cs="Arial"/>
                <w:b/>
                <w:sz w:val="18"/>
                <w:szCs w:val="18"/>
              </w:rPr>
            </w:pPr>
            <w:r w:rsidRPr="00427052">
              <w:rPr>
                <w:rFonts w:ascii="Arial" w:hAnsi="Arial" w:cs="Arial"/>
                <w:b/>
                <w:sz w:val="18"/>
                <w:szCs w:val="18"/>
              </w:rPr>
              <w:t>PUNTAJE TOTAL</w:t>
            </w:r>
          </w:p>
        </w:tc>
        <w:tc>
          <w:tcPr>
            <w:tcW w:w="900" w:type="dxa"/>
            <w:shd w:val="clear" w:color="auto" w:fill="BFBFBF"/>
            <w:vAlign w:val="center"/>
          </w:tcPr>
          <w:p w:rsidR="00B352C1" w:rsidRPr="00427052" w:rsidRDefault="00B352C1" w:rsidP="005E738F">
            <w:pPr>
              <w:jc w:val="center"/>
              <w:rPr>
                <w:rFonts w:ascii="Arial" w:hAnsi="Arial" w:cs="Arial"/>
                <w:b/>
                <w:sz w:val="18"/>
                <w:szCs w:val="18"/>
              </w:rPr>
            </w:pPr>
            <w:r w:rsidRPr="00427052">
              <w:rPr>
                <w:rFonts w:ascii="Arial" w:hAnsi="Arial" w:cs="Arial"/>
                <w:b/>
                <w:sz w:val="18"/>
                <w:szCs w:val="18"/>
              </w:rPr>
              <w:t>100%</w:t>
            </w:r>
          </w:p>
        </w:tc>
        <w:tc>
          <w:tcPr>
            <w:tcW w:w="1260" w:type="dxa"/>
            <w:shd w:val="clear" w:color="auto" w:fill="BFBFBF"/>
            <w:vAlign w:val="center"/>
          </w:tcPr>
          <w:p w:rsidR="00B352C1" w:rsidRPr="00427052" w:rsidRDefault="00B352C1" w:rsidP="005E738F">
            <w:pPr>
              <w:jc w:val="center"/>
              <w:rPr>
                <w:rFonts w:ascii="Arial" w:hAnsi="Arial" w:cs="Arial"/>
                <w:b/>
                <w:sz w:val="18"/>
                <w:szCs w:val="18"/>
              </w:rPr>
            </w:pPr>
            <w:r w:rsidRPr="00427052">
              <w:rPr>
                <w:rFonts w:ascii="Arial" w:hAnsi="Arial" w:cs="Arial"/>
                <w:b/>
                <w:sz w:val="18"/>
                <w:szCs w:val="18"/>
              </w:rPr>
              <w:t>55</w:t>
            </w:r>
          </w:p>
        </w:tc>
        <w:tc>
          <w:tcPr>
            <w:tcW w:w="1101" w:type="dxa"/>
            <w:shd w:val="clear" w:color="auto" w:fill="BFBFBF"/>
            <w:vAlign w:val="center"/>
          </w:tcPr>
          <w:p w:rsidR="00B352C1" w:rsidRPr="00427052" w:rsidRDefault="00B352C1" w:rsidP="005E738F">
            <w:pPr>
              <w:jc w:val="center"/>
              <w:rPr>
                <w:rFonts w:ascii="Arial" w:hAnsi="Arial" w:cs="Arial"/>
                <w:b/>
                <w:sz w:val="18"/>
                <w:szCs w:val="18"/>
              </w:rPr>
            </w:pPr>
            <w:r w:rsidRPr="00427052">
              <w:rPr>
                <w:rFonts w:ascii="Arial" w:hAnsi="Arial" w:cs="Arial"/>
                <w:b/>
                <w:sz w:val="18"/>
                <w:szCs w:val="18"/>
              </w:rPr>
              <w:t>100</w:t>
            </w:r>
          </w:p>
        </w:tc>
      </w:tr>
    </w:tbl>
    <w:p w:rsidR="00B352C1" w:rsidRPr="00427052" w:rsidRDefault="00B352C1" w:rsidP="002B2EA1">
      <w:pPr>
        <w:pStyle w:val="NoSpacing"/>
        <w:ind w:left="709"/>
        <w:jc w:val="both"/>
        <w:rPr>
          <w:rFonts w:ascii="Arial" w:hAnsi="Arial" w:cs="Arial"/>
          <w:sz w:val="20"/>
          <w:szCs w:val="20"/>
        </w:rPr>
      </w:pPr>
    </w:p>
    <w:p w:rsidR="00B352C1" w:rsidRPr="00427052" w:rsidRDefault="00B352C1" w:rsidP="002B2EA1">
      <w:pPr>
        <w:pStyle w:val="NoSpacing"/>
        <w:numPr>
          <w:ilvl w:val="0"/>
          <w:numId w:val="9"/>
        </w:numPr>
        <w:ind w:left="709" w:hanging="283"/>
        <w:jc w:val="both"/>
        <w:rPr>
          <w:rFonts w:ascii="Arial" w:hAnsi="Arial" w:cs="Arial"/>
          <w:sz w:val="20"/>
          <w:szCs w:val="20"/>
        </w:rPr>
      </w:pPr>
      <w:r w:rsidRPr="0042705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27052">
        <w:rPr>
          <w:rFonts w:ascii="Arial" w:hAnsi="Arial" w:cs="Arial"/>
          <w:b/>
          <w:bCs/>
          <w:sz w:val="20"/>
          <w:szCs w:val="20"/>
        </w:rPr>
        <w:t>información que deberá revisarse previa a su postulación en el rubro de “Consideraciones que deberá tener en cuenta para postular a los procesos de selección” (link:</w:t>
      </w:r>
      <w:r w:rsidRPr="00427052">
        <w:rPr>
          <w:rFonts w:ascii="Arial" w:hAnsi="Arial" w:cs="Arial"/>
          <w:b/>
          <w:bCs/>
        </w:rPr>
        <w:t xml:space="preserve"> </w:t>
      </w:r>
      <w:hyperlink r:id="rId8" w:history="1">
        <w:r w:rsidRPr="00427052">
          <w:rPr>
            <w:rStyle w:val="Hyperlink"/>
            <w:rFonts w:ascii="Arial" w:hAnsi="Arial" w:cs="Arial"/>
            <w:b/>
            <w:bCs/>
            <w:sz w:val="20"/>
            <w:szCs w:val="20"/>
          </w:rPr>
          <w:t>https://convocatorias.essalud.gob.pe/</w:t>
        </w:r>
      </w:hyperlink>
      <w:r w:rsidRPr="00427052">
        <w:rPr>
          <w:rFonts w:ascii="Arial" w:hAnsi="Arial" w:cs="Arial"/>
          <w:b/>
          <w:bCs/>
          <w:sz w:val="20"/>
          <w:szCs w:val="20"/>
        </w:rPr>
        <w:t>)</w:t>
      </w:r>
    </w:p>
    <w:p w:rsidR="00B352C1" w:rsidRPr="00427052" w:rsidRDefault="00B352C1" w:rsidP="004769D2">
      <w:pPr>
        <w:pStyle w:val="ListParagraph"/>
        <w:rPr>
          <w:rFonts w:ascii="Arial" w:hAnsi="Arial" w:cs="Arial"/>
        </w:rPr>
      </w:pPr>
    </w:p>
    <w:p w:rsidR="00B352C1" w:rsidRPr="00427052" w:rsidRDefault="00B352C1" w:rsidP="007F263D">
      <w:pPr>
        <w:pStyle w:val="NoSpacing"/>
        <w:numPr>
          <w:ilvl w:val="0"/>
          <w:numId w:val="9"/>
        </w:numPr>
        <w:ind w:left="709" w:hanging="283"/>
        <w:jc w:val="both"/>
        <w:rPr>
          <w:rFonts w:ascii="Arial" w:hAnsi="Arial" w:cs="Arial"/>
          <w:sz w:val="20"/>
          <w:szCs w:val="20"/>
        </w:rPr>
      </w:pPr>
      <w:r w:rsidRPr="0042705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B352C1" w:rsidRPr="007F263D" w:rsidRDefault="00B352C1" w:rsidP="007F263D">
      <w:pPr>
        <w:pStyle w:val="ListParagraph"/>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B352C1" w:rsidRPr="007F263D" w:rsidTr="00465E05">
        <w:trPr>
          <w:trHeight w:val="133"/>
        </w:trPr>
        <w:tc>
          <w:tcPr>
            <w:tcW w:w="4111" w:type="dxa"/>
            <w:shd w:val="clear" w:color="auto" w:fill="BFBFBF"/>
            <w:vAlign w:val="center"/>
          </w:tcPr>
          <w:p w:rsidR="00B352C1" w:rsidRPr="00465E05" w:rsidRDefault="00B352C1" w:rsidP="00465E05">
            <w:pPr>
              <w:pStyle w:val="NoSpacing"/>
              <w:jc w:val="center"/>
              <w:rPr>
                <w:rFonts w:ascii="Arial" w:hAnsi="Arial" w:cs="Arial"/>
                <w:b/>
                <w:sz w:val="20"/>
                <w:szCs w:val="20"/>
              </w:rPr>
            </w:pPr>
            <w:r w:rsidRPr="00465E05">
              <w:rPr>
                <w:rFonts w:ascii="Arial" w:hAnsi="Arial" w:cs="Arial"/>
                <w:b/>
                <w:sz w:val="20"/>
                <w:szCs w:val="20"/>
              </w:rPr>
              <w:t>Ubicación según FONCODES</w:t>
            </w:r>
          </w:p>
        </w:tc>
        <w:tc>
          <w:tcPr>
            <w:tcW w:w="4252" w:type="dxa"/>
            <w:shd w:val="clear" w:color="auto" w:fill="BFBFBF"/>
            <w:vAlign w:val="center"/>
          </w:tcPr>
          <w:p w:rsidR="00B352C1" w:rsidRPr="00465E05" w:rsidRDefault="00B352C1" w:rsidP="00465E05">
            <w:pPr>
              <w:pStyle w:val="NoSpacing"/>
              <w:jc w:val="center"/>
              <w:rPr>
                <w:rFonts w:ascii="Arial" w:hAnsi="Arial" w:cs="Arial"/>
                <w:b/>
                <w:sz w:val="20"/>
                <w:szCs w:val="20"/>
              </w:rPr>
            </w:pPr>
            <w:r w:rsidRPr="00465E05">
              <w:rPr>
                <w:rFonts w:ascii="Arial" w:hAnsi="Arial" w:cs="Arial"/>
                <w:b/>
                <w:sz w:val="20"/>
                <w:szCs w:val="20"/>
              </w:rPr>
              <w:t>Bonificación sobre puntaje final</w:t>
            </w:r>
          </w:p>
        </w:tc>
      </w:tr>
      <w:tr w:rsidR="00B352C1" w:rsidRPr="007F263D" w:rsidTr="00465E05">
        <w:tc>
          <w:tcPr>
            <w:tcW w:w="4111" w:type="dxa"/>
            <w:vAlign w:val="center"/>
          </w:tcPr>
          <w:p w:rsidR="00B352C1" w:rsidRPr="00465E05" w:rsidRDefault="00B352C1" w:rsidP="00465E05">
            <w:pPr>
              <w:pStyle w:val="NoSpacing"/>
              <w:jc w:val="center"/>
              <w:rPr>
                <w:rFonts w:ascii="Arial" w:hAnsi="Arial" w:cs="Arial"/>
                <w:sz w:val="20"/>
                <w:szCs w:val="20"/>
              </w:rPr>
            </w:pPr>
            <w:r w:rsidRPr="00465E05">
              <w:rPr>
                <w:rFonts w:ascii="Arial" w:hAnsi="Arial" w:cs="Arial"/>
                <w:sz w:val="20"/>
                <w:szCs w:val="20"/>
              </w:rPr>
              <w:t>Quintil 1</w:t>
            </w:r>
          </w:p>
        </w:tc>
        <w:tc>
          <w:tcPr>
            <w:tcW w:w="4252" w:type="dxa"/>
            <w:vAlign w:val="center"/>
          </w:tcPr>
          <w:p w:rsidR="00B352C1" w:rsidRPr="00465E05" w:rsidRDefault="00B352C1" w:rsidP="00465E05">
            <w:pPr>
              <w:pStyle w:val="NoSpacing"/>
              <w:jc w:val="center"/>
              <w:rPr>
                <w:rFonts w:ascii="Arial" w:hAnsi="Arial" w:cs="Arial"/>
                <w:sz w:val="20"/>
                <w:szCs w:val="20"/>
              </w:rPr>
            </w:pPr>
            <w:r w:rsidRPr="00465E05">
              <w:rPr>
                <w:rFonts w:ascii="Arial" w:hAnsi="Arial" w:cs="Arial"/>
                <w:sz w:val="20"/>
                <w:szCs w:val="20"/>
              </w:rPr>
              <w:t>15 %</w:t>
            </w:r>
          </w:p>
        </w:tc>
      </w:tr>
      <w:tr w:rsidR="00B352C1" w:rsidRPr="007F263D" w:rsidTr="00465E05">
        <w:tc>
          <w:tcPr>
            <w:tcW w:w="4111" w:type="dxa"/>
            <w:vAlign w:val="center"/>
          </w:tcPr>
          <w:p w:rsidR="00B352C1" w:rsidRPr="00465E05" w:rsidRDefault="00B352C1" w:rsidP="00465E05">
            <w:pPr>
              <w:pStyle w:val="NoSpacing"/>
              <w:jc w:val="center"/>
              <w:rPr>
                <w:rFonts w:ascii="Arial" w:hAnsi="Arial" w:cs="Arial"/>
                <w:sz w:val="20"/>
                <w:szCs w:val="20"/>
              </w:rPr>
            </w:pPr>
            <w:r w:rsidRPr="00465E05">
              <w:rPr>
                <w:rFonts w:ascii="Arial" w:hAnsi="Arial" w:cs="Arial"/>
                <w:sz w:val="20"/>
                <w:szCs w:val="20"/>
              </w:rPr>
              <w:t>Quintil 2</w:t>
            </w:r>
          </w:p>
        </w:tc>
        <w:tc>
          <w:tcPr>
            <w:tcW w:w="4252" w:type="dxa"/>
            <w:vAlign w:val="center"/>
          </w:tcPr>
          <w:p w:rsidR="00B352C1" w:rsidRPr="00465E05" w:rsidRDefault="00B352C1" w:rsidP="00465E05">
            <w:pPr>
              <w:pStyle w:val="NoSpacing"/>
              <w:jc w:val="center"/>
              <w:rPr>
                <w:rFonts w:ascii="Arial" w:hAnsi="Arial" w:cs="Arial"/>
                <w:sz w:val="20"/>
                <w:szCs w:val="20"/>
              </w:rPr>
            </w:pPr>
            <w:r w:rsidRPr="00465E05">
              <w:rPr>
                <w:rFonts w:ascii="Arial" w:hAnsi="Arial" w:cs="Arial"/>
                <w:sz w:val="20"/>
                <w:szCs w:val="20"/>
              </w:rPr>
              <w:t>10 %</w:t>
            </w:r>
          </w:p>
        </w:tc>
      </w:tr>
      <w:tr w:rsidR="00B352C1" w:rsidRPr="007F263D" w:rsidTr="00465E05">
        <w:tc>
          <w:tcPr>
            <w:tcW w:w="4111" w:type="dxa"/>
            <w:vAlign w:val="center"/>
          </w:tcPr>
          <w:p w:rsidR="00B352C1" w:rsidRPr="00465E05" w:rsidRDefault="00B352C1" w:rsidP="00465E05">
            <w:pPr>
              <w:pStyle w:val="NoSpacing"/>
              <w:jc w:val="center"/>
              <w:rPr>
                <w:rFonts w:ascii="Arial" w:hAnsi="Arial" w:cs="Arial"/>
                <w:sz w:val="20"/>
                <w:szCs w:val="20"/>
              </w:rPr>
            </w:pPr>
            <w:r w:rsidRPr="00465E05">
              <w:rPr>
                <w:rFonts w:ascii="Arial" w:hAnsi="Arial" w:cs="Arial"/>
                <w:sz w:val="20"/>
                <w:szCs w:val="20"/>
              </w:rPr>
              <w:t>Quintil 3</w:t>
            </w:r>
          </w:p>
        </w:tc>
        <w:tc>
          <w:tcPr>
            <w:tcW w:w="4252" w:type="dxa"/>
            <w:vAlign w:val="center"/>
          </w:tcPr>
          <w:p w:rsidR="00B352C1" w:rsidRPr="00465E05" w:rsidRDefault="00B352C1" w:rsidP="00465E05">
            <w:pPr>
              <w:pStyle w:val="NoSpacing"/>
              <w:jc w:val="center"/>
              <w:rPr>
                <w:rFonts w:ascii="Arial" w:hAnsi="Arial" w:cs="Arial"/>
                <w:sz w:val="20"/>
                <w:szCs w:val="20"/>
              </w:rPr>
            </w:pPr>
            <w:r w:rsidRPr="00465E05">
              <w:rPr>
                <w:rFonts w:ascii="Arial" w:hAnsi="Arial" w:cs="Arial"/>
                <w:sz w:val="20"/>
                <w:szCs w:val="20"/>
              </w:rPr>
              <w:t>5 %</w:t>
            </w:r>
          </w:p>
        </w:tc>
      </w:tr>
      <w:tr w:rsidR="00B352C1" w:rsidRPr="007F263D" w:rsidTr="00465E05">
        <w:tc>
          <w:tcPr>
            <w:tcW w:w="4111" w:type="dxa"/>
            <w:vAlign w:val="center"/>
          </w:tcPr>
          <w:p w:rsidR="00B352C1" w:rsidRPr="00465E05" w:rsidRDefault="00B352C1" w:rsidP="00465E05">
            <w:pPr>
              <w:pStyle w:val="NoSpacing"/>
              <w:jc w:val="center"/>
              <w:rPr>
                <w:rFonts w:ascii="Arial" w:hAnsi="Arial" w:cs="Arial"/>
                <w:sz w:val="20"/>
                <w:szCs w:val="20"/>
              </w:rPr>
            </w:pPr>
            <w:r w:rsidRPr="00465E05">
              <w:rPr>
                <w:rFonts w:ascii="Arial" w:hAnsi="Arial" w:cs="Arial"/>
                <w:sz w:val="20"/>
                <w:szCs w:val="20"/>
              </w:rPr>
              <w:t>Quintil 4</w:t>
            </w:r>
          </w:p>
        </w:tc>
        <w:tc>
          <w:tcPr>
            <w:tcW w:w="4252" w:type="dxa"/>
            <w:vAlign w:val="center"/>
          </w:tcPr>
          <w:p w:rsidR="00B352C1" w:rsidRPr="00465E05" w:rsidRDefault="00B352C1" w:rsidP="00465E05">
            <w:pPr>
              <w:pStyle w:val="NoSpacing"/>
              <w:jc w:val="center"/>
              <w:rPr>
                <w:rFonts w:ascii="Arial" w:hAnsi="Arial" w:cs="Arial"/>
                <w:sz w:val="20"/>
                <w:szCs w:val="20"/>
              </w:rPr>
            </w:pPr>
            <w:r w:rsidRPr="00465E05">
              <w:rPr>
                <w:rFonts w:ascii="Arial" w:hAnsi="Arial" w:cs="Arial"/>
                <w:sz w:val="20"/>
                <w:szCs w:val="20"/>
              </w:rPr>
              <w:t>2 %</w:t>
            </w:r>
          </w:p>
        </w:tc>
      </w:tr>
      <w:tr w:rsidR="00B352C1" w:rsidRPr="007F263D" w:rsidTr="00465E05">
        <w:tc>
          <w:tcPr>
            <w:tcW w:w="4111" w:type="dxa"/>
            <w:vAlign w:val="center"/>
          </w:tcPr>
          <w:p w:rsidR="00B352C1" w:rsidRPr="00465E05" w:rsidRDefault="00B352C1" w:rsidP="00465E05">
            <w:pPr>
              <w:pStyle w:val="NoSpacing"/>
              <w:jc w:val="center"/>
              <w:rPr>
                <w:rFonts w:ascii="Arial" w:hAnsi="Arial" w:cs="Arial"/>
                <w:sz w:val="20"/>
                <w:szCs w:val="20"/>
              </w:rPr>
            </w:pPr>
            <w:r w:rsidRPr="00465E05">
              <w:rPr>
                <w:rFonts w:ascii="Arial" w:hAnsi="Arial" w:cs="Arial"/>
                <w:sz w:val="20"/>
                <w:szCs w:val="20"/>
              </w:rPr>
              <w:t>Quintil 5</w:t>
            </w:r>
          </w:p>
        </w:tc>
        <w:tc>
          <w:tcPr>
            <w:tcW w:w="4252" w:type="dxa"/>
            <w:vAlign w:val="center"/>
          </w:tcPr>
          <w:p w:rsidR="00B352C1" w:rsidRPr="00465E05" w:rsidRDefault="00B352C1" w:rsidP="00465E05">
            <w:pPr>
              <w:pStyle w:val="NoSpacing"/>
              <w:jc w:val="center"/>
              <w:rPr>
                <w:rFonts w:ascii="Arial" w:hAnsi="Arial" w:cs="Arial"/>
                <w:sz w:val="20"/>
                <w:szCs w:val="20"/>
              </w:rPr>
            </w:pPr>
            <w:r w:rsidRPr="00465E05">
              <w:rPr>
                <w:rFonts w:ascii="Arial" w:hAnsi="Arial" w:cs="Arial"/>
                <w:sz w:val="20"/>
                <w:szCs w:val="20"/>
              </w:rPr>
              <w:t>0 %</w:t>
            </w:r>
          </w:p>
        </w:tc>
      </w:tr>
    </w:tbl>
    <w:p w:rsidR="00B352C1" w:rsidRPr="007F263D" w:rsidRDefault="00B352C1" w:rsidP="004769D2">
      <w:pPr>
        <w:pStyle w:val="ListParagraph"/>
        <w:rPr>
          <w:rFonts w:ascii="Arial" w:hAnsi="Arial" w:cs="Arial"/>
        </w:rPr>
      </w:pPr>
    </w:p>
    <w:p w:rsidR="00B352C1" w:rsidRPr="007F263D" w:rsidRDefault="00B352C1" w:rsidP="00B17488">
      <w:pPr>
        <w:pStyle w:val="NoSpacing"/>
        <w:numPr>
          <w:ilvl w:val="0"/>
          <w:numId w:val="1"/>
        </w:numPr>
        <w:ind w:left="426" w:hanging="142"/>
        <w:rPr>
          <w:rFonts w:ascii="Arial" w:hAnsi="Arial" w:cs="Arial"/>
          <w:b/>
          <w:sz w:val="20"/>
          <w:szCs w:val="20"/>
        </w:rPr>
      </w:pPr>
      <w:r w:rsidRPr="007F263D">
        <w:rPr>
          <w:rFonts w:ascii="Arial" w:hAnsi="Arial" w:cs="Arial"/>
          <w:b/>
          <w:sz w:val="20"/>
          <w:szCs w:val="20"/>
        </w:rPr>
        <w:t>DOCUMENTACIÓN A PRESENTAR</w:t>
      </w:r>
    </w:p>
    <w:p w:rsidR="00B352C1" w:rsidRPr="007F263D" w:rsidRDefault="00B352C1" w:rsidP="00807B68">
      <w:pPr>
        <w:pStyle w:val="NoSpacing"/>
        <w:rPr>
          <w:rFonts w:ascii="Arial" w:hAnsi="Arial" w:cs="Arial"/>
          <w:sz w:val="20"/>
          <w:szCs w:val="20"/>
        </w:rPr>
      </w:pPr>
    </w:p>
    <w:p w:rsidR="00B352C1" w:rsidRPr="007F263D" w:rsidRDefault="00B352C1" w:rsidP="00807B68">
      <w:pPr>
        <w:pStyle w:val="NoSpacing"/>
        <w:numPr>
          <w:ilvl w:val="0"/>
          <w:numId w:val="10"/>
        </w:numPr>
        <w:ind w:left="709" w:hanging="283"/>
        <w:rPr>
          <w:rFonts w:ascii="Arial" w:hAnsi="Arial" w:cs="Arial"/>
          <w:b/>
          <w:sz w:val="20"/>
          <w:szCs w:val="20"/>
        </w:rPr>
      </w:pPr>
      <w:r w:rsidRPr="007F263D">
        <w:rPr>
          <w:rFonts w:ascii="Arial" w:hAnsi="Arial" w:cs="Arial"/>
          <w:b/>
          <w:sz w:val="20"/>
          <w:szCs w:val="20"/>
        </w:rPr>
        <w:t>De la presentación de la hoja de vida</w:t>
      </w:r>
    </w:p>
    <w:p w:rsidR="00B352C1" w:rsidRPr="007F263D" w:rsidRDefault="00B352C1" w:rsidP="00807B68">
      <w:pPr>
        <w:pStyle w:val="NoSpacing"/>
        <w:rPr>
          <w:rFonts w:ascii="Arial" w:hAnsi="Arial" w:cs="Arial"/>
          <w:sz w:val="20"/>
          <w:szCs w:val="20"/>
        </w:rPr>
      </w:pPr>
    </w:p>
    <w:p w:rsidR="00B352C1" w:rsidRPr="007F263D" w:rsidRDefault="00B352C1" w:rsidP="002D72F2">
      <w:pPr>
        <w:pStyle w:val="NoSpacing"/>
        <w:numPr>
          <w:ilvl w:val="0"/>
          <w:numId w:val="11"/>
        </w:numPr>
        <w:ind w:left="993" w:hanging="284"/>
        <w:jc w:val="both"/>
        <w:rPr>
          <w:rFonts w:ascii="Arial" w:hAnsi="Arial" w:cs="Arial"/>
          <w:sz w:val="20"/>
          <w:szCs w:val="20"/>
        </w:rPr>
      </w:pPr>
      <w:r w:rsidRPr="007F263D">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B352C1" w:rsidRPr="007F263D" w:rsidRDefault="00B352C1" w:rsidP="002D72F2">
      <w:pPr>
        <w:pStyle w:val="NoSpacing"/>
        <w:numPr>
          <w:ilvl w:val="0"/>
          <w:numId w:val="11"/>
        </w:numPr>
        <w:ind w:left="993" w:hanging="284"/>
        <w:jc w:val="both"/>
        <w:rPr>
          <w:rFonts w:ascii="Arial" w:hAnsi="Arial" w:cs="Arial"/>
          <w:sz w:val="20"/>
          <w:szCs w:val="20"/>
        </w:rPr>
      </w:pPr>
      <w:r w:rsidRPr="007F263D">
        <w:rPr>
          <w:rFonts w:ascii="Arial" w:hAnsi="Arial" w:cs="Arial"/>
          <w:sz w:val="20"/>
          <w:szCs w:val="20"/>
        </w:rPr>
        <w:t>Los documentos presentados por los postulantes no serán devueltos.</w:t>
      </w:r>
    </w:p>
    <w:p w:rsidR="00B352C1" w:rsidRPr="007F263D" w:rsidRDefault="00B352C1" w:rsidP="002D72F2">
      <w:pPr>
        <w:pStyle w:val="NoSpacing"/>
        <w:jc w:val="both"/>
        <w:rPr>
          <w:rFonts w:ascii="Arial" w:hAnsi="Arial" w:cs="Arial"/>
          <w:sz w:val="20"/>
          <w:szCs w:val="20"/>
        </w:rPr>
      </w:pPr>
    </w:p>
    <w:p w:rsidR="00B352C1" w:rsidRPr="007F263D" w:rsidRDefault="00B352C1" w:rsidP="00807B68">
      <w:pPr>
        <w:pStyle w:val="NoSpacing"/>
        <w:numPr>
          <w:ilvl w:val="0"/>
          <w:numId w:val="10"/>
        </w:numPr>
        <w:ind w:left="709" w:hanging="283"/>
        <w:rPr>
          <w:rFonts w:ascii="Arial" w:hAnsi="Arial" w:cs="Arial"/>
          <w:b/>
          <w:sz w:val="20"/>
          <w:szCs w:val="20"/>
        </w:rPr>
      </w:pPr>
      <w:r w:rsidRPr="007F263D">
        <w:rPr>
          <w:rFonts w:ascii="Arial" w:hAnsi="Arial" w:cs="Arial"/>
          <w:b/>
          <w:sz w:val="20"/>
          <w:szCs w:val="20"/>
        </w:rPr>
        <w:t>Documentación adicional</w:t>
      </w:r>
    </w:p>
    <w:p w:rsidR="00B352C1" w:rsidRPr="007F263D" w:rsidRDefault="00B352C1" w:rsidP="00FE79FB">
      <w:pPr>
        <w:pStyle w:val="NoSpacing"/>
        <w:rPr>
          <w:rFonts w:ascii="Arial" w:hAnsi="Arial" w:cs="Arial"/>
          <w:sz w:val="20"/>
          <w:szCs w:val="20"/>
        </w:rPr>
      </w:pPr>
    </w:p>
    <w:p w:rsidR="00B352C1" w:rsidRPr="007F263D" w:rsidRDefault="00B352C1" w:rsidP="002D72F2">
      <w:pPr>
        <w:pStyle w:val="NoSpacing"/>
        <w:numPr>
          <w:ilvl w:val="0"/>
          <w:numId w:val="11"/>
        </w:numPr>
        <w:ind w:left="993" w:hanging="284"/>
        <w:jc w:val="both"/>
        <w:rPr>
          <w:rFonts w:ascii="Arial" w:hAnsi="Arial" w:cs="Arial"/>
          <w:sz w:val="20"/>
          <w:szCs w:val="20"/>
        </w:rPr>
      </w:pPr>
      <w:r w:rsidRPr="007F263D">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B352C1" w:rsidRPr="007F263D" w:rsidRDefault="00B352C1" w:rsidP="002D72F2">
      <w:pPr>
        <w:pStyle w:val="NoSpacing"/>
        <w:numPr>
          <w:ilvl w:val="0"/>
          <w:numId w:val="11"/>
        </w:numPr>
        <w:ind w:left="993" w:hanging="284"/>
        <w:jc w:val="both"/>
        <w:rPr>
          <w:rFonts w:ascii="Arial" w:hAnsi="Arial" w:cs="Arial"/>
          <w:sz w:val="20"/>
          <w:szCs w:val="20"/>
        </w:rPr>
      </w:pPr>
      <w:r w:rsidRPr="007F263D">
        <w:rPr>
          <w:rFonts w:ascii="Arial" w:hAnsi="Arial" w:cs="Arial"/>
          <w:sz w:val="20"/>
          <w:szCs w:val="20"/>
        </w:rPr>
        <w:t>Copia simple del Documento Nacional de Identidad (D.N.I.).</w:t>
      </w:r>
    </w:p>
    <w:p w:rsidR="00B352C1" w:rsidRPr="007F263D" w:rsidRDefault="00B352C1" w:rsidP="002D72F2">
      <w:pPr>
        <w:pStyle w:val="NoSpacing"/>
        <w:numPr>
          <w:ilvl w:val="0"/>
          <w:numId w:val="11"/>
        </w:numPr>
        <w:ind w:left="993" w:hanging="284"/>
        <w:jc w:val="both"/>
        <w:rPr>
          <w:rFonts w:ascii="Arial" w:hAnsi="Arial" w:cs="Arial"/>
          <w:sz w:val="20"/>
          <w:szCs w:val="20"/>
        </w:rPr>
      </w:pPr>
      <w:r w:rsidRPr="007F263D">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7F263D">
          <w:rPr>
            <w:rStyle w:val="Hyperlink"/>
            <w:rFonts w:ascii="Arial" w:hAnsi="Arial" w:cs="Arial"/>
            <w:sz w:val="20"/>
            <w:szCs w:val="20"/>
          </w:rPr>
          <w:t>www.essalud.gob.pe</w:t>
        </w:r>
      </w:hyperlink>
      <w:r w:rsidRPr="007F263D">
        <w:rPr>
          <w:rFonts w:ascii="Arial" w:hAnsi="Arial" w:cs="Arial"/>
          <w:sz w:val="20"/>
          <w:szCs w:val="20"/>
        </w:rPr>
        <w:t xml:space="preserve"> (link: Contratación Administrativa de Servicios – Convocatorias).</w:t>
      </w:r>
    </w:p>
    <w:p w:rsidR="00B352C1" w:rsidRPr="007F263D" w:rsidRDefault="00B352C1" w:rsidP="00807B68">
      <w:pPr>
        <w:pStyle w:val="NoSpacing"/>
        <w:rPr>
          <w:rFonts w:ascii="Arial" w:hAnsi="Arial" w:cs="Arial"/>
          <w:sz w:val="20"/>
          <w:szCs w:val="20"/>
        </w:rPr>
      </w:pPr>
    </w:p>
    <w:p w:rsidR="00B352C1" w:rsidRPr="007F263D" w:rsidRDefault="00B352C1" w:rsidP="00B17488">
      <w:pPr>
        <w:pStyle w:val="NoSpacing"/>
        <w:numPr>
          <w:ilvl w:val="0"/>
          <w:numId w:val="1"/>
        </w:numPr>
        <w:ind w:left="426" w:hanging="142"/>
        <w:rPr>
          <w:rFonts w:ascii="Arial" w:hAnsi="Arial" w:cs="Arial"/>
          <w:b/>
          <w:sz w:val="20"/>
          <w:szCs w:val="20"/>
        </w:rPr>
      </w:pPr>
      <w:r w:rsidRPr="007F263D">
        <w:rPr>
          <w:rFonts w:ascii="Arial" w:hAnsi="Arial" w:cs="Arial"/>
          <w:b/>
          <w:sz w:val="20"/>
          <w:szCs w:val="20"/>
        </w:rPr>
        <w:t>DE LA DECLARATORIA DE DESIERTO O CANCELACIÓN DEL PROCESO</w:t>
      </w:r>
    </w:p>
    <w:p w:rsidR="00B352C1" w:rsidRPr="007F263D" w:rsidRDefault="00B352C1" w:rsidP="00F337FE">
      <w:pPr>
        <w:pStyle w:val="NoSpacing"/>
        <w:rPr>
          <w:rFonts w:ascii="Arial" w:hAnsi="Arial" w:cs="Arial"/>
          <w:sz w:val="20"/>
          <w:szCs w:val="20"/>
        </w:rPr>
      </w:pPr>
    </w:p>
    <w:p w:rsidR="00B352C1" w:rsidRPr="007F263D" w:rsidRDefault="00B352C1" w:rsidP="00F337FE">
      <w:pPr>
        <w:pStyle w:val="NoSpacing"/>
        <w:numPr>
          <w:ilvl w:val="0"/>
          <w:numId w:val="12"/>
        </w:numPr>
        <w:ind w:left="709" w:hanging="283"/>
        <w:rPr>
          <w:rFonts w:ascii="Arial" w:hAnsi="Arial" w:cs="Arial"/>
          <w:b/>
          <w:sz w:val="20"/>
          <w:szCs w:val="20"/>
        </w:rPr>
      </w:pPr>
      <w:r w:rsidRPr="007F263D">
        <w:rPr>
          <w:rFonts w:ascii="Arial" w:hAnsi="Arial" w:cs="Arial"/>
          <w:b/>
          <w:sz w:val="20"/>
          <w:szCs w:val="20"/>
        </w:rPr>
        <w:t>Declaratoria del Proceso como Desierto</w:t>
      </w:r>
    </w:p>
    <w:p w:rsidR="00B352C1" w:rsidRPr="007F263D" w:rsidRDefault="00B352C1" w:rsidP="007116ED">
      <w:pPr>
        <w:pStyle w:val="NoSpacing"/>
        <w:ind w:left="708"/>
        <w:rPr>
          <w:rFonts w:ascii="Arial" w:hAnsi="Arial" w:cs="Arial"/>
          <w:sz w:val="20"/>
          <w:szCs w:val="20"/>
        </w:rPr>
      </w:pPr>
    </w:p>
    <w:p w:rsidR="00B352C1" w:rsidRPr="007F263D" w:rsidRDefault="00B352C1" w:rsidP="007116ED">
      <w:pPr>
        <w:pStyle w:val="NoSpacing"/>
        <w:ind w:left="708"/>
        <w:rPr>
          <w:rFonts w:ascii="Arial" w:hAnsi="Arial" w:cs="Arial"/>
          <w:sz w:val="20"/>
          <w:szCs w:val="20"/>
        </w:rPr>
      </w:pPr>
      <w:r w:rsidRPr="007F263D">
        <w:rPr>
          <w:rFonts w:ascii="Arial" w:hAnsi="Arial" w:cs="Arial"/>
          <w:sz w:val="20"/>
          <w:szCs w:val="20"/>
        </w:rPr>
        <w:t>El proceso puede ser declarado desierto en alguno de los siguientes supuestos:</w:t>
      </w:r>
    </w:p>
    <w:p w:rsidR="00B352C1" w:rsidRPr="007F263D" w:rsidRDefault="00B352C1" w:rsidP="007116ED">
      <w:pPr>
        <w:pStyle w:val="NoSpacing"/>
        <w:numPr>
          <w:ilvl w:val="0"/>
          <w:numId w:val="13"/>
        </w:numPr>
        <w:ind w:left="993" w:hanging="284"/>
        <w:jc w:val="both"/>
        <w:rPr>
          <w:rFonts w:ascii="Arial" w:hAnsi="Arial" w:cs="Arial"/>
          <w:sz w:val="20"/>
          <w:szCs w:val="20"/>
        </w:rPr>
      </w:pPr>
      <w:r w:rsidRPr="007F263D">
        <w:rPr>
          <w:rFonts w:ascii="Arial" w:hAnsi="Arial" w:cs="Arial"/>
          <w:sz w:val="20"/>
          <w:szCs w:val="20"/>
        </w:rPr>
        <w:t>Cuando no se presentan postulantes al proceso de selección.</w:t>
      </w:r>
    </w:p>
    <w:p w:rsidR="00B352C1" w:rsidRPr="007F263D" w:rsidRDefault="00B352C1" w:rsidP="007116ED">
      <w:pPr>
        <w:pStyle w:val="NoSpacing"/>
        <w:numPr>
          <w:ilvl w:val="0"/>
          <w:numId w:val="13"/>
        </w:numPr>
        <w:ind w:left="993" w:hanging="284"/>
        <w:jc w:val="both"/>
        <w:rPr>
          <w:rFonts w:ascii="Arial" w:hAnsi="Arial" w:cs="Arial"/>
          <w:sz w:val="20"/>
          <w:szCs w:val="20"/>
        </w:rPr>
      </w:pPr>
      <w:r w:rsidRPr="007F263D">
        <w:rPr>
          <w:rFonts w:ascii="Arial" w:hAnsi="Arial" w:cs="Arial"/>
          <w:sz w:val="20"/>
          <w:szCs w:val="20"/>
        </w:rPr>
        <w:t>Cuando ninguno de los postulantes cumple con los requisitos mínimos.</w:t>
      </w:r>
    </w:p>
    <w:p w:rsidR="00B352C1" w:rsidRPr="007F263D" w:rsidRDefault="00B352C1" w:rsidP="00F337FE">
      <w:pPr>
        <w:pStyle w:val="NoSpacing"/>
        <w:numPr>
          <w:ilvl w:val="0"/>
          <w:numId w:val="13"/>
        </w:numPr>
        <w:ind w:left="993" w:hanging="284"/>
        <w:jc w:val="both"/>
        <w:rPr>
          <w:rFonts w:ascii="Arial" w:hAnsi="Arial" w:cs="Arial"/>
          <w:sz w:val="20"/>
          <w:szCs w:val="20"/>
        </w:rPr>
      </w:pPr>
      <w:r w:rsidRPr="007F263D">
        <w:rPr>
          <w:rFonts w:ascii="Arial" w:hAnsi="Arial" w:cs="Arial"/>
          <w:sz w:val="20"/>
          <w:szCs w:val="20"/>
        </w:rPr>
        <w:t>Cuando habiendo cumplido los requisitos mínimos, ninguno de los postulantes obtiene puntaje mínimo en las etapas de evaluación del proceso.</w:t>
      </w:r>
    </w:p>
    <w:p w:rsidR="00B352C1" w:rsidRPr="007F263D" w:rsidRDefault="00B352C1" w:rsidP="006957CE">
      <w:pPr>
        <w:pStyle w:val="NoSpacing"/>
        <w:ind w:left="709"/>
        <w:rPr>
          <w:rFonts w:ascii="Arial" w:hAnsi="Arial" w:cs="Arial"/>
          <w:b/>
          <w:sz w:val="20"/>
          <w:szCs w:val="20"/>
        </w:rPr>
      </w:pPr>
    </w:p>
    <w:p w:rsidR="00B352C1" w:rsidRPr="007F263D" w:rsidRDefault="00B352C1" w:rsidP="006957CE">
      <w:pPr>
        <w:pStyle w:val="NoSpacing"/>
        <w:numPr>
          <w:ilvl w:val="0"/>
          <w:numId w:val="12"/>
        </w:numPr>
        <w:ind w:left="709" w:hanging="283"/>
        <w:rPr>
          <w:rFonts w:ascii="Arial" w:hAnsi="Arial" w:cs="Arial"/>
          <w:b/>
          <w:sz w:val="20"/>
          <w:szCs w:val="20"/>
        </w:rPr>
      </w:pPr>
      <w:r w:rsidRPr="007F263D">
        <w:rPr>
          <w:rFonts w:ascii="Arial" w:hAnsi="Arial" w:cs="Arial"/>
          <w:b/>
          <w:sz w:val="20"/>
          <w:szCs w:val="20"/>
        </w:rPr>
        <w:t>Cancelación del Proceso de Selección</w:t>
      </w:r>
    </w:p>
    <w:p w:rsidR="00B352C1" w:rsidRPr="007F263D" w:rsidRDefault="00B352C1" w:rsidP="006D4FE1">
      <w:pPr>
        <w:pStyle w:val="NoSpacing"/>
        <w:ind w:left="708"/>
        <w:jc w:val="both"/>
        <w:rPr>
          <w:rFonts w:ascii="Arial" w:hAnsi="Arial" w:cs="Arial"/>
          <w:sz w:val="20"/>
          <w:szCs w:val="20"/>
        </w:rPr>
      </w:pPr>
    </w:p>
    <w:p w:rsidR="00B352C1" w:rsidRPr="007F263D" w:rsidRDefault="00B352C1" w:rsidP="006D4FE1">
      <w:pPr>
        <w:pStyle w:val="NoSpacing"/>
        <w:ind w:left="708"/>
        <w:jc w:val="both"/>
        <w:rPr>
          <w:rFonts w:ascii="Arial" w:hAnsi="Arial" w:cs="Arial"/>
          <w:sz w:val="20"/>
          <w:szCs w:val="20"/>
        </w:rPr>
      </w:pPr>
      <w:r w:rsidRPr="007F263D">
        <w:rPr>
          <w:rFonts w:ascii="Arial" w:hAnsi="Arial" w:cs="Arial"/>
          <w:sz w:val="20"/>
          <w:szCs w:val="20"/>
        </w:rPr>
        <w:t>El proceso puede ser cancelado en alguno de los siguientes supuestos, sin que sea responsabilidad de la entidad:</w:t>
      </w:r>
    </w:p>
    <w:p w:rsidR="00B352C1" w:rsidRPr="007F263D" w:rsidRDefault="00B352C1" w:rsidP="006D4FE1">
      <w:pPr>
        <w:pStyle w:val="NoSpacing"/>
        <w:numPr>
          <w:ilvl w:val="0"/>
          <w:numId w:val="14"/>
        </w:numPr>
        <w:ind w:left="993" w:hanging="285"/>
        <w:jc w:val="both"/>
        <w:rPr>
          <w:rFonts w:ascii="Arial" w:hAnsi="Arial" w:cs="Arial"/>
          <w:sz w:val="20"/>
          <w:szCs w:val="20"/>
        </w:rPr>
      </w:pPr>
      <w:r w:rsidRPr="007F263D">
        <w:rPr>
          <w:rFonts w:ascii="Arial" w:hAnsi="Arial" w:cs="Arial"/>
          <w:sz w:val="20"/>
          <w:szCs w:val="20"/>
        </w:rPr>
        <w:t>Cuando desaparece la necesidad del servicio de la entidad con posterioridad al inicio del proceso de selección.</w:t>
      </w:r>
    </w:p>
    <w:p w:rsidR="00B352C1" w:rsidRPr="007F263D" w:rsidRDefault="00B352C1" w:rsidP="006D4FE1">
      <w:pPr>
        <w:pStyle w:val="NoSpacing"/>
        <w:numPr>
          <w:ilvl w:val="0"/>
          <w:numId w:val="14"/>
        </w:numPr>
        <w:ind w:left="993" w:hanging="285"/>
        <w:jc w:val="both"/>
        <w:rPr>
          <w:rFonts w:ascii="Arial" w:hAnsi="Arial" w:cs="Arial"/>
          <w:sz w:val="20"/>
          <w:szCs w:val="20"/>
        </w:rPr>
      </w:pPr>
      <w:r w:rsidRPr="007F263D">
        <w:rPr>
          <w:rFonts w:ascii="Arial" w:hAnsi="Arial" w:cs="Arial"/>
          <w:sz w:val="20"/>
          <w:szCs w:val="20"/>
        </w:rPr>
        <w:t>Por restricciones presupuestales.</w:t>
      </w:r>
    </w:p>
    <w:p w:rsidR="00B352C1" w:rsidRPr="007F263D" w:rsidRDefault="00B352C1" w:rsidP="006D4FE1">
      <w:pPr>
        <w:pStyle w:val="NoSpacing"/>
        <w:numPr>
          <w:ilvl w:val="0"/>
          <w:numId w:val="14"/>
        </w:numPr>
        <w:ind w:left="993" w:hanging="285"/>
        <w:jc w:val="both"/>
        <w:rPr>
          <w:rFonts w:ascii="Arial" w:hAnsi="Arial" w:cs="Arial"/>
          <w:sz w:val="20"/>
          <w:szCs w:val="20"/>
        </w:rPr>
      </w:pPr>
      <w:r w:rsidRPr="007F263D">
        <w:rPr>
          <w:rFonts w:ascii="Arial" w:hAnsi="Arial" w:cs="Arial"/>
          <w:sz w:val="20"/>
          <w:szCs w:val="20"/>
        </w:rPr>
        <w:t>Otros supuestos debidamente justificados.</w:t>
      </w:r>
    </w:p>
    <w:p w:rsidR="00B352C1" w:rsidRPr="006957CE" w:rsidRDefault="00B352C1" w:rsidP="006957CE">
      <w:pPr>
        <w:pStyle w:val="NoSpacing"/>
        <w:jc w:val="both"/>
        <w:rPr>
          <w:rFonts w:ascii="Arial" w:hAnsi="Arial" w:cs="Arial"/>
          <w:sz w:val="20"/>
          <w:szCs w:val="20"/>
        </w:rPr>
      </w:pPr>
    </w:p>
    <w:sectPr w:rsidR="00B352C1" w:rsidRPr="006957CE" w:rsidSect="00B24835">
      <w:pgSz w:w="11906" w:h="16838"/>
      <w:pgMar w:top="1135"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B2D"/>
    <w:multiLevelType w:val="hybridMultilevel"/>
    <w:tmpl w:val="F2B6D97A"/>
    <w:lvl w:ilvl="0" w:tplc="C22A7D8E">
      <w:start w:val="1"/>
      <w:numFmt w:val="decimal"/>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79C0A74"/>
    <w:multiLevelType w:val="multilevel"/>
    <w:tmpl w:val="7A6E734E"/>
    <w:lvl w:ilvl="0">
      <w:start w:val="1"/>
      <w:numFmt w:val="lowerLetter"/>
      <w:lvlText w:val="%1."/>
      <w:lvlJc w:val="left"/>
      <w:pPr>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C5415BF"/>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E9651CC"/>
    <w:multiLevelType w:val="hybridMultilevel"/>
    <w:tmpl w:val="9B60514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125A3872"/>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189C4766"/>
    <w:multiLevelType w:val="hybridMultilevel"/>
    <w:tmpl w:val="8CAE8D30"/>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39B22E4F"/>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3">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4">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5">
    <w:nsid w:val="3E1D23F2"/>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nsid w:val="40220C63"/>
    <w:multiLevelType w:val="hybridMultilevel"/>
    <w:tmpl w:val="F6B07750"/>
    <w:lvl w:ilvl="0" w:tplc="C1905EDE">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659E1F31"/>
    <w:multiLevelType w:val="hybridMultilevel"/>
    <w:tmpl w:val="39A0406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6F8D4D6F"/>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758006F5"/>
    <w:multiLevelType w:val="hybridMultilevel"/>
    <w:tmpl w:val="2EA8415E"/>
    <w:lvl w:ilvl="0" w:tplc="C1905EDE">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76AB53B8"/>
    <w:multiLevelType w:val="hybridMultilevel"/>
    <w:tmpl w:val="E60030B2"/>
    <w:lvl w:ilvl="0" w:tplc="2D00AE26">
      <w:start w:val="1"/>
      <w:numFmt w:val="bullet"/>
      <w:lvlText w:val=""/>
      <w:lvlJc w:val="left"/>
      <w:pPr>
        <w:tabs>
          <w:tab w:val="num" w:pos="720"/>
        </w:tabs>
        <w:ind w:left="720" w:hanging="360"/>
      </w:pPr>
      <w:rPr>
        <w:rFonts w:ascii="Symbol" w:hAnsi="Symbol"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num w:numId="1">
    <w:abstractNumId w:val="20"/>
  </w:num>
  <w:num w:numId="2">
    <w:abstractNumId w:val="17"/>
  </w:num>
  <w:num w:numId="3">
    <w:abstractNumId w:val="24"/>
  </w:num>
  <w:num w:numId="4">
    <w:abstractNumId w:val="0"/>
  </w:num>
  <w:num w:numId="5">
    <w:abstractNumId w:val="2"/>
  </w:num>
  <w:num w:numId="6">
    <w:abstractNumId w:val="26"/>
  </w:num>
  <w:num w:numId="7">
    <w:abstractNumId w:val="16"/>
  </w:num>
  <w:num w:numId="8">
    <w:abstractNumId w:val="10"/>
  </w:num>
  <w:num w:numId="9">
    <w:abstractNumId w:val="5"/>
  </w:num>
  <w:num w:numId="10">
    <w:abstractNumId w:val="12"/>
  </w:num>
  <w:num w:numId="11">
    <w:abstractNumId w:val="8"/>
  </w:num>
  <w:num w:numId="12">
    <w:abstractNumId w:val="13"/>
  </w:num>
  <w:num w:numId="13">
    <w:abstractNumId w:val="7"/>
  </w:num>
  <w:num w:numId="14">
    <w:abstractNumId w:val="9"/>
  </w:num>
  <w:num w:numId="15">
    <w:abstractNumId w:val="18"/>
  </w:num>
  <w:num w:numId="16">
    <w:abstractNumId w:val="21"/>
  </w:num>
  <w:num w:numId="17">
    <w:abstractNumId w:val="11"/>
  </w:num>
  <w:num w:numId="18">
    <w:abstractNumId w:val="15"/>
  </w:num>
  <w:num w:numId="19">
    <w:abstractNumId w:val="4"/>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6"/>
  </w:num>
  <w:num w:numId="27">
    <w:abstractNumId w:val="1"/>
  </w:num>
  <w:num w:numId="28">
    <w:abstractNumId w:val="25"/>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062C"/>
    <w:rsid w:val="0001167C"/>
    <w:rsid w:val="00026D61"/>
    <w:rsid w:val="00027D64"/>
    <w:rsid w:val="00030776"/>
    <w:rsid w:val="0003382C"/>
    <w:rsid w:val="00046664"/>
    <w:rsid w:val="0007211C"/>
    <w:rsid w:val="00073364"/>
    <w:rsid w:val="00097EAD"/>
    <w:rsid w:val="000A6CBD"/>
    <w:rsid w:val="000A733A"/>
    <w:rsid w:val="000B7A14"/>
    <w:rsid w:val="000C0BF4"/>
    <w:rsid w:val="000D4FAA"/>
    <w:rsid w:val="000E1078"/>
    <w:rsid w:val="000E3246"/>
    <w:rsid w:val="000E712C"/>
    <w:rsid w:val="00113345"/>
    <w:rsid w:val="00115A54"/>
    <w:rsid w:val="001276DD"/>
    <w:rsid w:val="00132DAE"/>
    <w:rsid w:val="00135AEC"/>
    <w:rsid w:val="00137A4C"/>
    <w:rsid w:val="001504E7"/>
    <w:rsid w:val="00154CB9"/>
    <w:rsid w:val="00165636"/>
    <w:rsid w:val="00183608"/>
    <w:rsid w:val="00190E20"/>
    <w:rsid w:val="00190E96"/>
    <w:rsid w:val="00192256"/>
    <w:rsid w:val="001B2691"/>
    <w:rsid w:val="001B6EE1"/>
    <w:rsid w:val="001B7AD5"/>
    <w:rsid w:val="001D13E2"/>
    <w:rsid w:val="001D1D35"/>
    <w:rsid w:val="001D2A98"/>
    <w:rsid w:val="001D42C4"/>
    <w:rsid w:val="001F18BA"/>
    <w:rsid w:val="00201890"/>
    <w:rsid w:val="00211867"/>
    <w:rsid w:val="0021379E"/>
    <w:rsid w:val="002312BF"/>
    <w:rsid w:val="002509C1"/>
    <w:rsid w:val="00254742"/>
    <w:rsid w:val="00264505"/>
    <w:rsid w:val="002811B0"/>
    <w:rsid w:val="00286EE9"/>
    <w:rsid w:val="0028796C"/>
    <w:rsid w:val="002A5016"/>
    <w:rsid w:val="002B11EC"/>
    <w:rsid w:val="002B21A2"/>
    <w:rsid w:val="002B2300"/>
    <w:rsid w:val="002B2EA1"/>
    <w:rsid w:val="002C0E63"/>
    <w:rsid w:val="002C3FF1"/>
    <w:rsid w:val="002D1B78"/>
    <w:rsid w:val="002D4778"/>
    <w:rsid w:val="002D72F2"/>
    <w:rsid w:val="002E64A3"/>
    <w:rsid w:val="002E77A2"/>
    <w:rsid w:val="002E7C9D"/>
    <w:rsid w:val="002E7EC0"/>
    <w:rsid w:val="00305EFA"/>
    <w:rsid w:val="00307E4A"/>
    <w:rsid w:val="00316253"/>
    <w:rsid w:val="00331DC2"/>
    <w:rsid w:val="00356390"/>
    <w:rsid w:val="003667F6"/>
    <w:rsid w:val="00390973"/>
    <w:rsid w:val="003940BB"/>
    <w:rsid w:val="00396054"/>
    <w:rsid w:val="003B0F14"/>
    <w:rsid w:val="003B1E42"/>
    <w:rsid w:val="003C2E0F"/>
    <w:rsid w:val="003F788A"/>
    <w:rsid w:val="00411443"/>
    <w:rsid w:val="0041620F"/>
    <w:rsid w:val="00422B43"/>
    <w:rsid w:val="00427052"/>
    <w:rsid w:val="004408B6"/>
    <w:rsid w:val="004457D8"/>
    <w:rsid w:val="004545C9"/>
    <w:rsid w:val="00465E05"/>
    <w:rsid w:val="0046731B"/>
    <w:rsid w:val="00471CB9"/>
    <w:rsid w:val="004766EF"/>
    <w:rsid w:val="004769D2"/>
    <w:rsid w:val="00480403"/>
    <w:rsid w:val="00483025"/>
    <w:rsid w:val="00487EA4"/>
    <w:rsid w:val="004939D6"/>
    <w:rsid w:val="004953AD"/>
    <w:rsid w:val="004B1115"/>
    <w:rsid w:val="004B5456"/>
    <w:rsid w:val="004B5C76"/>
    <w:rsid w:val="004B7261"/>
    <w:rsid w:val="004D1C31"/>
    <w:rsid w:val="004D3326"/>
    <w:rsid w:val="004E1E8E"/>
    <w:rsid w:val="004E4C16"/>
    <w:rsid w:val="004F5578"/>
    <w:rsid w:val="004F5A58"/>
    <w:rsid w:val="00503E10"/>
    <w:rsid w:val="00507D6D"/>
    <w:rsid w:val="00513DF4"/>
    <w:rsid w:val="00516E86"/>
    <w:rsid w:val="00523846"/>
    <w:rsid w:val="00527566"/>
    <w:rsid w:val="00530ECF"/>
    <w:rsid w:val="00531246"/>
    <w:rsid w:val="005441B1"/>
    <w:rsid w:val="00544C06"/>
    <w:rsid w:val="00553042"/>
    <w:rsid w:val="005641D7"/>
    <w:rsid w:val="0057270C"/>
    <w:rsid w:val="00577261"/>
    <w:rsid w:val="005A7A39"/>
    <w:rsid w:val="005C1572"/>
    <w:rsid w:val="005D1E49"/>
    <w:rsid w:val="005E738F"/>
    <w:rsid w:val="00604E1F"/>
    <w:rsid w:val="0062723F"/>
    <w:rsid w:val="006607A3"/>
    <w:rsid w:val="0066196F"/>
    <w:rsid w:val="0066284C"/>
    <w:rsid w:val="00673F70"/>
    <w:rsid w:val="00681C81"/>
    <w:rsid w:val="00692245"/>
    <w:rsid w:val="006957CE"/>
    <w:rsid w:val="006A3FFA"/>
    <w:rsid w:val="006B21B0"/>
    <w:rsid w:val="006C2E95"/>
    <w:rsid w:val="006C4ADF"/>
    <w:rsid w:val="006D4FE1"/>
    <w:rsid w:val="006E4862"/>
    <w:rsid w:val="00703386"/>
    <w:rsid w:val="00706747"/>
    <w:rsid w:val="007116ED"/>
    <w:rsid w:val="00724843"/>
    <w:rsid w:val="00730B55"/>
    <w:rsid w:val="00747908"/>
    <w:rsid w:val="00761D4D"/>
    <w:rsid w:val="007733E2"/>
    <w:rsid w:val="00775F58"/>
    <w:rsid w:val="00784EC6"/>
    <w:rsid w:val="007B0FFD"/>
    <w:rsid w:val="007C6194"/>
    <w:rsid w:val="007D72A1"/>
    <w:rsid w:val="007E4B97"/>
    <w:rsid w:val="007F263D"/>
    <w:rsid w:val="007F4360"/>
    <w:rsid w:val="007F5DF1"/>
    <w:rsid w:val="00807B68"/>
    <w:rsid w:val="008168D5"/>
    <w:rsid w:val="00817ACE"/>
    <w:rsid w:val="00835789"/>
    <w:rsid w:val="00836AF2"/>
    <w:rsid w:val="0084693B"/>
    <w:rsid w:val="008472CC"/>
    <w:rsid w:val="00851C40"/>
    <w:rsid w:val="0085646C"/>
    <w:rsid w:val="008643CE"/>
    <w:rsid w:val="0087024D"/>
    <w:rsid w:val="008725EF"/>
    <w:rsid w:val="0088396E"/>
    <w:rsid w:val="008A31DC"/>
    <w:rsid w:val="008A4506"/>
    <w:rsid w:val="008C55AC"/>
    <w:rsid w:val="008D087B"/>
    <w:rsid w:val="008D2C0C"/>
    <w:rsid w:val="008E3546"/>
    <w:rsid w:val="0090117D"/>
    <w:rsid w:val="009050E8"/>
    <w:rsid w:val="00914862"/>
    <w:rsid w:val="0092481B"/>
    <w:rsid w:val="00934C51"/>
    <w:rsid w:val="00937DC8"/>
    <w:rsid w:val="0094093F"/>
    <w:rsid w:val="00940BBF"/>
    <w:rsid w:val="0094529F"/>
    <w:rsid w:val="009533D0"/>
    <w:rsid w:val="0095356E"/>
    <w:rsid w:val="0096028A"/>
    <w:rsid w:val="00965E88"/>
    <w:rsid w:val="00965F1C"/>
    <w:rsid w:val="009852A9"/>
    <w:rsid w:val="009A02ED"/>
    <w:rsid w:val="009A290F"/>
    <w:rsid w:val="009B1CA8"/>
    <w:rsid w:val="009B4F7C"/>
    <w:rsid w:val="009C5001"/>
    <w:rsid w:val="009D0ABD"/>
    <w:rsid w:val="009D3D00"/>
    <w:rsid w:val="009D5C29"/>
    <w:rsid w:val="009E73EC"/>
    <w:rsid w:val="009F2B27"/>
    <w:rsid w:val="00A06037"/>
    <w:rsid w:val="00A2710E"/>
    <w:rsid w:val="00A40371"/>
    <w:rsid w:val="00A42CCD"/>
    <w:rsid w:val="00A71817"/>
    <w:rsid w:val="00A7225E"/>
    <w:rsid w:val="00AA050D"/>
    <w:rsid w:val="00AA49A7"/>
    <w:rsid w:val="00AC1180"/>
    <w:rsid w:val="00AC6A5E"/>
    <w:rsid w:val="00AE36CB"/>
    <w:rsid w:val="00AF0442"/>
    <w:rsid w:val="00AF4DB4"/>
    <w:rsid w:val="00B0580C"/>
    <w:rsid w:val="00B10D8F"/>
    <w:rsid w:val="00B1157A"/>
    <w:rsid w:val="00B15B52"/>
    <w:rsid w:val="00B17488"/>
    <w:rsid w:val="00B2272B"/>
    <w:rsid w:val="00B24835"/>
    <w:rsid w:val="00B3334E"/>
    <w:rsid w:val="00B352C1"/>
    <w:rsid w:val="00B36C61"/>
    <w:rsid w:val="00B40300"/>
    <w:rsid w:val="00B44BEB"/>
    <w:rsid w:val="00B50583"/>
    <w:rsid w:val="00B51983"/>
    <w:rsid w:val="00B55E6C"/>
    <w:rsid w:val="00B634AE"/>
    <w:rsid w:val="00B64981"/>
    <w:rsid w:val="00B65FFF"/>
    <w:rsid w:val="00B70D3E"/>
    <w:rsid w:val="00B745A7"/>
    <w:rsid w:val="00B7732F"/>
    <w:rsid w:val="00B907FF"/>
    <w:rsid w:val="00B91195"/>
    <w:rsid w:val="00B924BF"/>
    <w:rsid w:val="00B94658"/>
    <w:rsid w:val="00B94A3A"/>
    <w:rsid w:val="00B94EF0"/>
    <w:rsid w:val="00BA26E7"/>
    <w:rsid w:val="00BC1016"/>
    <w:rsid w:val="00BC5729"/>
    <w:rsid w:val="00BC5EDB"/>
    <w:rsid w:val="00BD2800"/>
    <w:rsid w:val="00BE06CD"/>
    <w:rsid w:val="00C213C8"/>
    <w:rsid w:val="00C27EA2"/>
    <w:rsid w:val="00C31E9C"/>
    <w:rsid w:val="00C37AC5"/>
    <w:rsid w:val="00C57B31"/>
    <w:rsid w:val="00C57C2E"/>
    <w:rsid w:val="00C71C8D"/>
    <w:rsid w:val="00C72149"/>
    <w:rsid w:val="00C9234C"/>
    <w:rsid w:val="00CA062C"/>
    <w:rsid w:val="00CA2728"/>
    <w:rsid w:val="00CA5318"/>
    <w:rsid w:val="00CB318B"/>
    <w:rsid w:val="00CE1661"/>
    <w:rsid w:val="00CE4BCF"/>
    <w:rsid w:val="00CE5A6F"/>
    <w:rsid w:val="00CF391C"/>
    <w:rsid w:val="00D12F19"/>
    <w:rsid w:val="00D21986"/>
    <w:rsid w:val="00D2667C"/>
    <w:rsid w:val="00D27E3A"/>
    <w:rsid w:val="00D432A4"/>
    <w:rsid w:val="00D44CF0"/>
    <w:rsid w:val="00D515D1"/>
    <w:rsid w:val="00D53513"/>
    <w:rsid w:val="00D81E40"/>
    <w:rsid w:val="00D91FB7"/>
    <w:rsid w:val="00D924E2"/>
    <w:rsid w:val="00DB0670"/>
    <w:rsid w:val="00DC1ACF"/>
    <w:rsid w:val="00DF52DA"/>
    <w:rsid w:val="00DF5ADC"/>
    <w:rsid w:val="00E01485"/>
    <w:rsid w:val="00E154E5"/>
    <w:rsid w:val="00E15B31"/>
    <w:rsid w:val="00E23344"/>
    <w:rsid w:val="00E233BA"/>
    <w:rsid w:val="00E27581"/>
    <w:rsid w:val="00E351FC"/>
    <w:rsid w:val="00E428C1"/>
    <w:rsid w:val="00E42915"/>
    <w:rsid w:val="00E431EC"/>
    <w:rsid w:val="00E57B75"/>
    <w:rsid w:val="00E7447E"/>
    <w:rsid w:val="00E87855"/>
    <w:rsid w:val="00EA5335"/>
    <w:rsid w:val="00EA62A0"/>
    <w:rsid w:val="00ED511B"/>
    <w:rsid w:val="00EE5668"/>
    <w:rsid w:val="00EE66F2"/>
    <w:rsid w:val="00EE6D43"/>
    <w:rsid w:val="00EF47B3"/>
    <w:rsid w:val="00F0509E"/>
    <w:rsid w:val="00F10297"/>
    <w:rsid w:val="00F17FAD"/>
    <w:rsid w:val="00F337FE"/>
    <w:rsid w:val="00F47802"/>
    <w:rsid w:val="00F62EEA"/>
    <w:rsid w:val="00F62FA6"/>
    <w:rsid w:val="00F71139"/>
    <w:rsid w:val="00F85E94"/>
    <w:rsid w:val="00FA3679"/>
    <w:rsid w:val="00FA3CFF"/>
    <w:rsid w:val="00FA469D"/>
    <w:rsid w:val="00FA5407"/>
    <w:rsid w:val="00FA69CF"/>
    <w:rsid w:val="00FD3DB4"/>
    <w:rsid w:val="00FD6403"/>
    <w:rsid w:val="00FE1456"/>
    <w:rsid w:val="00FE3AC3"/>
    <w:rsid w:val="00FE49F6"/>
    <w:rsid w:val="00FE79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pPr>
    <w:rPr>
      <w:rFonts w:ascii="Times New Roman" w:eastAsia="Times New Roman" w:hAnsi="Times New Roman"/>
      <w:sz w:val="20"/>
      <w:szCs w:val="20"/>
      <w:lang w:val="es-ES"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A062C"/>
    <w:rPr>
      <w:lang w:val="es-ES"/>
    </w:rPr>
  </w:style>
  <w:style w:type="paragraph" w:styleId="ListParagraph">
    <w:name w:val="List Paragraph"/>
    <w:basedOn w:val="Normal"/>
    <w:uiPriority w:val="99"/>
    <w:qFormat/>
    <w:rsid w:val="00B907FF"/>
    <w:pPr>
      <w:ind w:left="720"/>
      <w:contextualSpacing/>
    </w:pPr>
  </w:style>
  <w:style w:type="table" w:styleId="TableGrid">
    <w:name w:val="Table Grid"/>
    <w:basedOn w:val="TableNormal"/>
    <w:uiPriority w:val="99"/>
    <w:rsid w:val="00BC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64505"/>
    <w:rPr>
      <w:rFonts w:cs="Times New Roman"/>
      <w:color w:val="0000FF"/>
      <w:u w:val="single"/>
    </w:rPr>
  </w:style>
  <w:style w:type="character" w:styleId="FollowedHyperlink">
    <w:name w:val="FollowedHyperlink"/>
    <w:basedOn w:val="DefaultParagraphFont"/>
    <w:uiPriority w:val="99"/>
    <w:semiHidden/>
    <w:rsid w:val="009B1CA8"/>
    <w:rPr>
      <w:rFonts w:cs="Times New Roman"/>
      <w:color w:val="800080"/>
      <w:u w:val="single"/>
    </w:rPr>
  </w:style>
  <w:style w:type="paragraph" w:styleId="NormalWeb">
    <w:name w:val="Normal (Web)"/>
    <w:basedOn w:val="Normal"/>
    <w:uiPriority w:val="99"/>
    <w:semiHidden/>
    <w:rsid w:val="00FE3AC3"/>
    <w:pPr>
      <w:suppressAutoHyphens w:val="0"/>
      <w:spacing w:before="100" w:beforeAutospacing="1" w:after="100" w:afterAutospacing="1"/>
    </w:pPr>
    <w:rPr>
      <w:rFonts w:eastAsia="Calibri"/>
      <w:sz w:val="24"/>
      <w:szCs w:val="24"/>
      <w:lang w:eastAsia="es-ES"/>
    </w:rPr>
  </w:style>
  <w:style w:type="paragraph" w:styleId="BodyText">
    <w:name w:val="Body Text"/>
    <w:basedOn w:val="Normal"/>
    <w:link w:val="BodyTextChar"/>
    <w:uiPriority w:val="99"/>
    <w:semiHidden/>
    <w:rsid w:val="000E3246"/>
    <w:pPr>
      <w:spacing w:after="120"/>
    </w:pPr>
  </w:style>
  <w:style w:type="character" w:customStyle="1" w:styleId="BodyTextChar">
    <w:name w:val="Body Text Char"/>
    <w:basedOn w:val="DefaultParagraphFont"/>
    <w:link w:val="BodyText"/>
    <w:uiPriority w:val="99"/>
    <w:semiHidden/>
    <w:locked/>
    <w:rsid w:val="000E3246"/>
    <w:rPr>
      <w:rFonts w:ascii="Times New Roman" w:hAnsi="Times New Roman" w:cs="Times New Roman"/>
      <w:sz w:val="20"/>
      <w:szCs w:val="20"/>
      <w:lang w:eastAsia="ar-SA" w:bidi="ar-SA"/>
    </w:rPr>
  </w:style>
</w:styles>
</file>

<file path=word/webSettings.xml><?xml version="1.0" encoding="utf-8"?>
<w:webSettings xmlns:r="http://schemas.openxmlformats.org/officeDocument/2006/relationships" xmlns:w="http://schemas.openxmlformats.org/wordprocessingml/2006/main">
  <w:divs>
    <w:div w:id="1854807180">
      <w:marLeft w:val="0"/>
      <w:marRight w:val="0"/>
      <w:marTop w:val="0"/>
      <w:marBottom w:val="0"/>
      <w:divBdr>
        <w:top w:val="none" w:sz="0" w:space="0" w:color="auto"/>
        <w:left w:val="none" w:sz="0" w:space="0" w:color="auto"/>
        <w:bottom w:val="none" w:sz="0" w:space="0" w:color="auto"/>
        <w:right w:val="none" w:sz="0" w:space="0" w:color="auto"/>
      </w:divBdr>
    </w:div>
    <w:div w:id="1854807181">
      <w:marLeft w:val="0"/>
      <w:marRight w:val="0"/>
      <w:marTop w:val="0"/>
      <w:marBottom w:val="0"/>
      <w:divBdr>
        <w:top w:val="none" w:sz="0" w:space="0" w:color="auto"/>
        <w:left w:val="none" w:sz="0" w:space="0" w:color="auto"/>
        <w:bottom w:val="none" w:sz="0" w:space="0" w:color="auto"/>
        <w:right w:val="none" w:sz="0" w:space="0" w:color="auto"/>
      </w:divBdr>
    </w:div>
    <w:div w:id="1854807182">
      <w:marLeft w:val="0"/>
      <w:marRight w:val="0"/>
      <w:marTop w:val="0"/>
      <w:marBottom w:val="0"/>
      <w:divBdr>
        <w:top w:val="none" w:sz="0" w:space="0" w:color="auto"/>
        <w:left w:val="none" w:sz="0" w:space="0" w:color="auto"/>
        <w:bottom w:val="none" w:sz="0" w:space="0" w:color="auto"/>
        <w:right w:val="none" w:sz="0" w:space="0" w:color="auto"/>
      </w:divBdr>
    </w:div>
    <w:div w:id="1854807183">
      <w:marLeft w:val="0"/>
      <w:marRight w:val="0"/>
      <w:marTop w:val="0"/>
      <w:marBottom w:val="0"/>
      <w:divBdr>
        <w:top w:val="none" w:sz="0" w:space="0" w:color="auto"/>
        <w:left w:val="none" w:sz="0" w:space="0" w:color="auto"/>
        <w:bottom w:val="none" w:sz="0" w:space="0" w:color="auto"/>
        <w:right w:val="none" w:sz="0" w:space="0" w:color="auto"/>
      </w:divBdr>
    </w:div>
    <w:div w:id="1854807184">
      <w:marLeft w:val="0"/>
      <w:marRight w:val="0"/>
      <w:marTop w:val="0"/>
      <w:marBottom w:val="0"/>
      <w:divBdr>
        <w:top w:val="none" w:sz="0" w:space="0" w:color="auto"/>
        <w:left w:val="none" w:sz="0" w:space="0" w:color="auto"/>
        <w:bottom w:val="none" w:sz="0" w:space="0" w:color="auto"/>
        <w:right w:val="none" w:sz="0" w:space="0" w:color="auto"/>
      </w:divBdr>
    </w:div>
    <w:div w:id="1854807185">
      <w:marLeft w:val="0"/>
      <w:marRight w:val="0"/>
      <w:marTop w:val="0"/>
      <w:marBottom w:val="0"/>
      <w:divBdr>
        <w:top w:val="none" w:sz="0" w:space="0" w:color="auto"/>
        <w:left w:val="none" w:sz="0" w:space="0" w:color="auto"/>
        <w:bottom w:val="none" w:sz="0" w:space="0" w:color="auto"/>
        <w:right w:val="none" w:sz="0" w:space="0" w:color="auto"/>
      </w:divBdr>
    </w:div>
    <w:div w:id="1854807186">
      <w:marLeft w:val="0"/>
      <w:marRight w:val="0"/>
      <w:marTop w:val="0"/>
      <w:marBottom w:val="0"/>
      <w:divBdr>
        <w:top w:val="none" w:sz="0" w:space="0" w:color="auto"/>
        <w:left w:val="none" w:sz="0" w:space="0" w:color="auto"/>
        <w:bottom w:val="none" w:sz="0" w:space="0" w:color="auto"/>
        <w:right w:val="none" w:sz="0" w:space="0" w:color="auto"/>
      </w:divBdr>
    </w:div>
    <w:div w:id="1854807187">
      <w:marLeft w:val="0"/>
      <w:marRight w:val="0"/>
      <w:marTop w:val="0"/>
      <w:marBottom w:val="0"/>
      <w:divBdr>
        <w:top w:val="none" w:sz="0" w:space="0" w:color="auto"/>
        <w:left w:val="none" w:sz="0" w:space="0" w:color="auto"/>
        <w:bottom w:val="none" w:sz="0" w:space="0" w:color="auto"/>
        <w:right w:val="none" w:sz="0" w:space="0" w:color="auto"/>
      </w:divBdr>
    </w:div>
    <w:div w:id="1854807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491</TotalTime>
  <Pages>6</Pages>
  <Words>2487</Words>
  <Characters>13679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sonia.ramos</cp:lastModifiedBy>
  <cp:revision>28</cp:revision>
  <dcterms:created xsi:type="dcterms:W3CDTF">2016-02-17T16:27:00Z</dcterms:created>
  <dcterms:modified xsi:type="dcterms:W3CDTF">2016-11-30T22:42:00Z</dcterms:modified>
</cp:coreProperties>
</file>