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456" w:rsidRPr="00D9299D" w:rsidRDefault="00CA062C" w:rsidP="00775F58">
      <w:pPr>
        <w:pStyle w:val="Sinespaciado"/>
        <w:jc w:val="center"/>
        <w:rPr>
          <w:rFonts w:ascii="Arial" w:hAnsi="Arial" w:cs="Arial"/>
          <w:b/>
          <w:sz w:val="20"/>
          <w:szCs w:val="20"/>
        </w:rPr>
      </w:pPr>
      <w:r w:rsidRPr="00D9299D">
        <w:rPr>
          <w:rFonts w:ascii="Arial" w:hAnsi="Arial" w:cs="Arial"/>
          <w:b/>
          <w:sz w:val="20"/>
          <w:szCs w:val="20"/>
        </w:rPr>
        <w:t>SEGURO SOCIAL DE SALUD (ESSALUD)</w:t>
      </w:r>
    </w:p>
    <w:p w:rsidR="00CA062C" w:rsidRPr="00D9299D" w:rsidRDefault="00CA062C" w:rsidP="00775F58">
      <w:pPr>
        <w:pStyle w:val="Sinespaciado"/>
        <w:jc w:val="center"/>
        <w:rPr>
          <w:rFonts w:ascii="Arial" w:hAnsi="Arial" w:cs="Arial"/>
          <w:b/>
          <w:sz w:val="20"/>
          <w:szCs w:val="20"/>
        </w:rPr>
      </w:pPr>
    </w:p>
    <w:p w:rsidR="00CA062C" w:rsidRPr="00D9299D" w:rsidRDefault="00CA062C" w:rsidP="00775F58">
      <w:pPr>
        <w:pStyle w:val="Sinespaciado"/>
        <w:jc w:val="center"/>
        <w:rPr>
          <w:rFonts w:ascii="Arial" w:hAnsi="Arial" w:cs="Arial"/>
          <w:b/>
          <w:sz w:val="20"/>
          <w:szCs w:val="20"/>
          <w:u w:val="single"/>
        </w:rPr>
      </w:pPr>
      <w:r w:rsidRPr="00D9299D">
        <w:rPr>
          <w:rFonts w:ascii="Arial" w:hAnsi="Arial" w:cs="Arial"/>
          <w:b/>
          <w:sz w:val="20"/>
          <w:szCs w:val="20"/>
          <w:u w:val="single"/>
        </w:rPr>
        <w:t>AVISO DE CONVOCATORIA PARA CONTRATACIÓN ADMINISTRATIVA DE SERVICIOS (CAS)</w:t>
      </w:r>
    </w:p>
    <w:p w:rsidR="00CA062C" w:rsidRPr="00D9299D" w:rsidRDefault="00CA062C" w:rsidP="00775F58">
      <w:pPr>
        <w:pStyle w:val="Sinespaciado"/>
        <w:jc w:val="center"/>
        <w:rPr>
          <w:rFonts w:ascii="Arial" w:hAnsi="Arial" w:cs="Arial"/>
          <w:b/>
          <w:sz w:val="20"/>
          <w:szCs w:val="20"/>
        </w:rPr>
      </w:pPr>
    </w:p>
    <w:p w:rsidR="008A575B" w:rsidRPr="00D9299D" w:rsidRDefault="00FA469D" w:rsidP="00775F58">
      <w:pPr>
        <w:pStyle w:val="Sinespaciado"/>
        <w:jc w:val="center"/>
        <w:rPr>
          <w:rFonts w:ascii="Arial" w:hAnsi="Arial" w:cs="Arial"/>
          <w:b/>
          <w:sz w:val="20"/>
          <w:szCs w:val="20"/>
        </w:rPr>
      </w:pPr>
      <w:r w:rsidRPr="00D9299D">
        <w:rPr>
          <w:rFonts w:ascii="Arial" w:hAnsi="Arial" w:cs="Arial"/>
          <w:b/>
          <w:sz w:val="20"/>
          <w:szCs w:val="20"/>
        </w:rPr>
        <w:t xml:space="preserve">SEDE CENTRAL – </w:t>
      </w:r>
      <w:r w:rsidR="008A575B" w:rsidRPr="00D9299D">
        <w:rPr>
          <w:rFonts w:ascii="Arial" w:hAnsi="Arial" w:cs="Arial"/>
          <w:b/>
          <w:sz w:val="20"/>
          <w:szCs w:val="20"/>
        </w:rPr>
        <w:t xml:space="preserve">GERENCIA CENTRAL DE </w:t>
      </w:r>
      <w:r w:rsidR="00E00CD3">
        <w:rPr>
          <w:rFonts w:ascii="Arial" w:hAnsi="Arial" w:cs="Arial"/>
          <w:b/>
          <w:sz w:val="20"/>
          <w:szCs w:val="20"/>
        </w:rPr>
        <w:t>PROYECTOS DE INVERSIÓN</w:t>
      </w:r>
    </w:p>
    <w:p w:rsidR="00CA062C" w:rsidRPr="00D9299D" w:rsidRDefault="00CA062C" w:rsidP="00775F58">
      <w:pPr>
        <w:pStyle w:val="Sinespaciado"/>
        <w:jc w:val="center"/>
        <w:rPr>
          <w:rFonts w:ascii="Arial" w:hAnsi="Arial" w:cs="Arial"/>
          <w:b/>
          <w:sz w:val="20"/>
          <w:szCs w:val="20"/>
        </w:rPr>
      </w:pPr>
    </w:p>
    <w:p w:rsidR="00CA062C" w:rsidRPr="00D9299D" w:rsidRDefault="00CA062C" w:rsidP="00775F58">
      <w:pPr>
        <w:pStyle w:val="Sinespaciado"/>
        <w:jc w:val="center"/>
        <w:rPr>
          <w:rFonts w:ascii="Arial" w:hAnsi="Arial" w:cs="Arial"/>
          <w:b/>
          <w:sz w:val="20"/>
          <w:szCs w:val="20"/>
        </w:rPr>
      </w:pPr>
      <w:r w:rsidRPr="00D9299D">
        <w:rPr>
          <w:rFonts w:ascii="Arial" w:hAnsi="Arial" w:cs="Arial"/>
          <w:b/>
          <w:sz w:val="20"/>
          <w:szCs w:val="20"/>
        </w:rPr>
        <w:t>CÓDIGO DE PROCESO: P.S. 0</w:t>
      </w:r>
      <w:r w:rsidR="008B580E">
        <w:rPr>
          <w:rFonts w:ascii="Arial" w:hAnsi="Arial" w:cs="Arial"/>
          <w:b/>
          <w:sz w:val="20"/>
          <w:szCs w:val="20"/>
        </w:rPr>
        <w:t>85</w:t>
      </w:r>
      <w:r w:rsidR="00FA469D" w:rsidRPr="00D9299D">
        <w:rPr>
          <w:rFonts w:ascii="Arial" w:hAnsi="Arial" w:cs="Arial"/>
          <w:b/>
          <w:sz w:val="20"/>
          <w:szCs w:val="20"/>
        </w:rPr>
        <w:t>-</w:t>
      </w:r>
      <w:r w:rsidRPr="00D9299D">
        <w:rPr>
          <w:rFonts w:ascii="Arial" w:hAnsi="Arial" w:cs="Arial"/>
          <w:b/>
          <w:sz w:val="20"/>
          <w:szCs w:val="20"/>
        </w:rPr>
        <w:t>CAS-</w:t>
      </w:r>
      <w:r w:rsidR="00FA469D" w:rsidRPr="00D9299D">
        <w:rPr>
          <w:rFonts w:ascii="Arial" w:hAnsi="Arial" w:cs="Arial"/>
          <w:b/>
          <w:sz w:val="20"/>
          <w:szCs w:val="20"/>
        </w:rPr>
        <w:t>SCENT</w:t>
      </w:r>
      <w:r w:rsidRPr="00D9299D">
        <w:rPr>
          <w:rFonts w:ascii="Arial" w:hAnsi="Arial" w:cs="Arial"/>
          <w:b/>
          <w:sz w:val="20"/>
          <w:szCs w:val="20"/>
        </w:rPr>
        <w:t>-2016</w:t>
      </w:r>
    </w:p>
    <w:p w:rsidR="00CA062C" w:rsidRPr="00D9299D" w:rsidRDefault="00CA062C" w:rsidP="00CA062C">
      <w:pPr>
        <w:pStyle w:val="Sinespaciado"/>
        <w:rPr>
          <w:rFonts w:ascii="Arial" w:hAnsi="Arial" w:cs="Arial"/>
          <w:sz w:val="20"/>
          <w:szCs w:val="20"/>
          <w:highlight w:val="yellow"/>
        </w:rPr>
      </w:pPr>
    </w:p>
    <w:p w:rsidR="00CA062C" w:rsidRPr="00426557" w:rsidRDefault="00CA062C" w:rsidP="00B17488">
      <w:pPr>
        <w:pStyle w:val="Sinespaciado"/>
        <w:numPr>
          <w:ilvl w:val="0"/>
          <w:numId w:val="1"/>
        </w:numPr>
        <w:ind w:left="426" w:hanging="142"/>
        <w:rPr>
          <w:rFonts w:ascii="Arial" w:hAnsi="Arial" w:cs="Arial"/>
          <w:b/>
          <w:sz w:val="18"/>
          <w:szCs w:val="18"/>
        </w:rPr>
      </w:pPr>
      <w:r w:rsidRPr="00426557">
        <w:rPr>
          <w:rFonts w:ascii="Arial" w:hAnsi="Arial" w:cs="Arial"/>
          <w:b/>
          <w:sz w:val="18"/>
          <w:szCs w:val="18"/>
        </w:rPr>
        <w:t>GENERALIDADES</w:t>
      </w:r>
    </w:p>
    <w:p w:rsidR="00B17488" w:rsidRPr="00426557" w:rsidRDefault="00B17488" w:rsidP="00B17488">
      <w:pPr>
        <w:pStyle w:val="Sinespaciado"/>
        <w:rPr>
          <w:rFonts w:ascii="Arial" w:hAnsi="Arial" w:cs="Arial"/>
          <w:sz w:val="18"/>
          <w:szCs w:val="18"/>
        </w:rPr>
      </w:pPr>
    </w:p>
    <w:p w:rsidR="00B17488" w:rsidRPr="00426557" w:rsidRDefault="00B17488" w:rsidP="00B17488">
      <w:pPr>
        <w:pStyle w:val="Sinespaciado"/>
        <w:numPr>
          <w:ilvl w:val="0"/>
          <w:numId w:val="4"/>
        </w:numPr>
        <w:ind w:hanging="294"/>
        <w:rPr>
          <w:rFonts w:ascii="Arial" w:hAnsi="Arial" w:cs="Arial"/>
          <w:b/>
          <w:sz w:val="18"/>
          <w:szCs w:val="18"/>
        </w:rPr>
      </w:pPr>
      <w:r w:rsidRPr="00426557">
        <w:rPr>
          <w:rFonts w:ascii="Arial" w:hAnsi="Arial" w:cs="Arial"/>
          <w:b/>
          <w:sz w:val="18"/>
          <w:szCs w:val="18"/>
        </w:rPr>
        <w:t>Objeto de la Convocatoria</w:t>
      </w:r>
    </w:p>
    <w:p w:rsidR="00B907FF" w:rsidRPr="00426557" w:rsidRDefault="00B907FF" w:rsidP="00B907FF">
      <w:pPr>
        <w:pStyle w:val="Sinespaciado"/>
        <w:ind w:left="720"/>
        <w:rPr>
          <w:rFonts w:ascii="Arial" w:hAnsi="Arial" w:cs="Arial"/>
          <w:sz w:val="18"/>
          <w:szCs w:val="18"/>
        </w:rPr>
      </w:pPr>
      <w:r w:rsidRPr="00426557">
        <w:rPr>
          <w:rFonts w:ascii="Arial" w:hAnsi="Arial" w:cs="Arial"/>
          <w:sz w:val="18"/>
          <w:szCs w:val="18"/>
        </w:rPr>
        <w:t xml:space="preserve">Contratar </w:t>
      </w:r>
      <w:r w:rsidR="00CE5A6F" w:rsidRPr="00426557">
        <w:rPr>
          <w:rFonts w:ascii="Arial" w:hAnsi="Arial" w:cs="Arial"/>
          <w:sz w:val="18"/>
          <w:szCs w:val="18"/>
        </w:rPr>
        <w:t xml:space="preserve">el siguiente </w:t>
      </w:r>
      <w:r w:rsidRPr="00426557">
        <w:rPr>
          <w:rFonts w:ascii="Arial" w:hAnsi="Arial" w:cs="Arial"/>
          <w:sz w:val="18"/>
          <w:szCs w:val="18"/>
        </w:rPr>
        <w:t>servicio</w:t>
      </w:r>
      <w:r w:rsidR="000D283B" w:rsidRPr="00426557">
        <w:rPr>
          <w:rFonts w:ascii="Arial" w:hAnsi="Arial" w:cs="Arial"/>
          <w:sz w:val="18"/>
          <w:szCs w:val="18"/>
        </w:rPr>
        <w:t xml:space="preserve"> de la Sede Central para la Gerencia de Central de Proyectos de Inversión</w:t>
      </w:r>
      <w:r w:rsidR="00D13277" w:rsidRPr="00426557">
        <w:rPr>
          <w:rFonts w:ascii="Arial" w:hAnsi="Arial" w:cs="Arial"/>
          <w:sz w:val="18"/>
          <w:szCs w:val="18"/>
        </w:rPr>
        <w:t>:</w:t>
      </w:r>
    </w:p>
    <w:tbl>
      <w:tblPr>
        <w:tblStyle w:val="Tablaconcuadrcula"/>
        <w:tblpPr w:leftFromText="141" w:rightFromText="141" w:vertAnchor="text" w:horzAnchor="page" w:tblpX="2145" w:tblpY="135"/>
        <w:tblW w:w="9384" w:type="dxa"/>
        <w:tblLayout w:type="fixed"/>
        <w:tblCellMar>
          <w:left w:w="28" w:type="dxa"/>
          <w:right w:w="28" w:type="dxa"/>
        </w:tblCellMar>
        <w:tblLook w:val="04A0"/>
      </w:tblPr>
      <w:tblGrid>
        <w:gridCol w:w="1418"/>
        <w:gridCol w:w="1445"/>
        <w:gridCol w:w="993"/>
        <w:gridCol w:w="1134"/>
        <w:gridCol w:w="1417"/>
        <w:gridCol w:w="1559"/>
        <w:gridCol w:w="1418"/>
      </w:tblGrid>
      <w:tr w:rsidR="00D13277" w:rsidRPr="00426557" w:rsidTr="00D13277">
        <w:trPr>
          <w:trHeight w:val="256"/>
        </w:trPr>
        <w:tc>
          <w:tcPr>
            <w:tcW w:w="1418" w:type="dxa"/>
            <w:shd w:val="clear" w:color="auto" w:fill="BFBFBF" w:themeFill="background1" w:themeFillShade="BF"/>
            <w:vAlign w:val="center"/>
          </w:tcPr>
          <w:p w:rsidR="00D13277" w:rsidRPr="00426557" w:rsidRDefault="00D13277" w:rsidP="00D13277">
            <w:pPr>
              <w:pStyle w:val="Sinespaciado"/>
              <w:jc w:val="center"/>
              <w:rPr>
                <w:rFonts w:ascii="Arial" w:hAnsi="Arial" w:cs="Arial"/>
                <w:b/>
                <w:sz w:val="18"/>
                <w:szCs w:val="18"/>
              </w:rPr>
            </w:pPr>
            <w:r w:rsidRPr="00426557">
              <w:rPr>
                <w:rFonts w:ascii="Arial" w:hAnsi="Arial" w:cs="Arial"/>
                <w:b/>
                <w:sz w:val="18"/>
                <w:szCs w:val="18"/>
              </w:rPr>
              <w:t>PUESTO / SERVICIO</w:t>
            </w:r>
          </w:p>
        </w:tc>
        <w:tc>
          <w:tcPr>
            <w:tcW w:w="1445" w:type="dxa"/>
            <w:shd w:val="clear" w:color="auto" w:fill="BFBFBF" w:themeFill="background1" w:themeFillShade="BF"/>
          </w:tcPr>
          <w:p w:rsidR="00D13277" w:rsidRPr="00426557" w:rsidRDefault="00D13277" w:rsidP="00D13277">
            <w:pPr>
              <w:pStyle w:val="Sinespaciado"/>
              <w:jc w:val="center"/>
              <w:rPr>
                <w:rFonts w:ascii="Arial" w:hAnsi="Arial" w:cs="Arial"/>
                <w:b/>
                <w:sz w:val="18"/>
                <w:szCs w:val="18"/>
              </w:rPr>
            </w:pPr>
            <w:r w:rsidRPr="00426557">
              <w:rPr>
                <w:rFonts w:ascii="Arial" w:hAnsi="Arial" w:cs="Arial"/>
                <w:b/>
                <w:sz w:val="18"/>
                <w:szCs w:val="18"/>
              </w:rPr>
              <w:t>ESPECIALIDAD</w:t>
            </w:r>
          </w:p>
        </w:tc>
        <w:tc>
          <w:tcPr>
            <w:tcW w:w="993" w:type="dxa"/>
            <w:shd w:val="clear" w:color="auto" w:fill="BFBFBF" w:themeFill="background1" w:themeFillShade="BF"/>
            <w:vAlign w:val="center"/>
          </w:tcPr>
          <w:p w:rsidR="00D13277" w:rsidRPr="00426557" w:rsidRDefault="00D13277" w:rsidP="00D13277">
            <w:pPr>
              <w:pStyle w:val="Sinespaciado"/>
              <w:jc w:val="center"/>
              <w:rPr>
                <w:rFonts w:ascii="Arial" w:hAnsi="Arial" w:cs="Arial"/>
                <w:b/>
                <w:sz w:val="18"/>
                <w:szCs w:val="18"/>
              </w:rPr>
            </w:pPr>
            <w:r w:rsidRPr="00426557">
              <w:rPr>
                <w:rFonts w:ascii="Arial" w:hAnsi="Arial" w:cs="Arial"/>
                <w:b/>
                <w:sz w:val="18"/>
                <w:szCs w:val="18"/>
              </w:rPr>
              <w:t>CÓDIGO</w:t>
            </w:r>
          </w:p>
        </w:tc>
        <w:tc>
          <w:tcPr>
            <w:tcW w:w="1134" w:type="dxa"/>
            <w:shd w:val="clear" w:color="auto" w:fill="BFBFBF" w:themeFill="background1" w:themeFillShade="BF"/>
            <w:vAlign w:val="center"/>
          </w:tcPr>
          <w:p w:rsidR="00D13277" w:rsidRPr="00426557" w:rsidRDefault="00D13277" w:rsidP="00D13277">
            <w:pPr>
              <w:pStyle w:val="Sinespaciado"/>
              <w:jc w:val="center"/>
              <w:rPr>
                <w:rFonts w:ascii="Arial" w:hAnsi="Arial" w:cs="Arial"/>
                <w:b/>
                <w:sz w:val="18"/>
                <w:szCs w:val="18"/>
              </w:rPr>
            </w:pPr>
            <w:r w:rsidRPr="00426557">
              <w:rPr>
                <w:rFonts w:ascii="Arial" w:hAnsi="Arial" w:cs="Arial"/>
                <w:b/>
                <w:sz w:val="18"/>
                <w:szCs w:val="18"/>
              </w:rPr>
              <w:t>CANTIDAD</w:t>
            </w:r>
          </w:p>
        </w:tc>
        <w:tc>
          <w:tcPr>
            <w:tcW w:w="1417" w:type="dxa"/>
            <w:shd w:val="clear" w:color="auto" w:fill="BFBFBF" w:themeFill="background1" w:themeFillShade="BF"/>
            <w:vAlign w:val="center"/>
          </w:tcPr>
          <w:p w:rsidR="00D13277" w:rsidRPr="00426557" w:rsidRDefault="00D13277" w:rsidP="00D13277">
            <w:pPr>
              <w:pStyle w:val="Sinespaciado"/>
              <w:jc w:val="center"/>
              <w:rPr>
                <w:rFonts w:ascii="Arial" w:hAnsi="Arial" w:cs="Arial"/>
                <w:b/>
                <w:sz w:val="18"/>
                <w:szCs w:val="18"/>
              </w:rPr>
            </w:pPr>
            <w:r w:rsidRPr="00426557">
              <w:rPr>
                <w:rFonts w:ascii="Arial" w:hAnsi="Arial" w:cs="Arial"/>
                <w:b/>
                <w:sz w:val="18"/>
                <w:szCs w:val="18"/>
              </w:rPr>
              <w:t>RETRIBUCIÓN</w:t>
            </w:r>
          </w:p>
        </w:tc>
        <w:tc>
          <w:tcPr>
            <w:tcW w:w="1559" w:type="dxa"/>
            <w:shd w:val="clear" w:color="auto" w:fill="BFBFBF" w:themeFill="background1" w:themeFillShade="BF"/>
            <w:vAlign w:val="center"/>
          </w:tcPr>
          <w:p w:rsidR="00D13277" w:rsidRPr="00426557" w:rsidRDefault="00D13277" w:rsidP="00D13277">
            <w:pPr>
              <w:pStyle w:val="Sinespaciado"/>
              <w:jc w:val="center"/>
              <w:rPr>
                <w:rFonts w:ascii="Arial" w:hAnsi="Arial" w:cs="Arial"/>
                <w:b/>
                <w:sz w:val="18"/>
                <w:szCs w:val="18"/>
              </w:rPr>
            </w:pPr>
            <w:r w:rsidRPr="00426557">
              <w:rPr>
                <w:rFonts w:ascii="Arial" w:hAnsi="Arial" w:cs="Arial"/>
                <w:b/>
                <w:sz w:val="18"/>
                <w:szCs w:val="18"/>
              </w:rPr>
              <w:t>ÁREA CONTRATANTE</w:t>
            </w:r>
          </w:p>
        </w:tc>
        <w:tc>
          <w:tcPr>
            <w:tcW w:w="1418" w:type="dxa"/>
            <w:shd w:val="clear" w:color="auto" w:fill="BFBFBF" w:themeFill="background1" w:themeFillShade="BF"/>
            <w:vAlign w:val="center"/>
          </w:tcPr>
          <w:p w:rsidR="00D13277" w:rsidRPr="00426557" w:rsidRDefault="00D13277" w:rsidP="00D13277">
            <w:pPr>
              <w:pStyle w:val="Sinespaciado"/>
              <w:jc w:val="center"/>
              <w:rPr>
                <w:rFonts w:ascii="Arial" w:hAnsi="Arial" w:cs="Arial"/>
                <w:b/>
                <w:sz w:val="18"/>
                <w:szCs w:val="18"/>
              </w:rPr>
            </w:pPr>
            <w:r w:rsidRPr="00426557">
              <w:rPr>
                <w:rFonts w:ascii="Arial" w:hAnsi="Arial" w:cs="Arial"/>
                <w:b/>
                <w:sz w:val="18"/>
                <w:szCs w:val="18"/>
              </w:rPr>
              <w:t>DEPENDENCIA</w:t>
            </w:r>
          </w:p>
        </w:tc>
      </w:tr>
      <w:tr w:rsidR="00D13277" w:rsidRPr="00426557" w:rsidTr="00D13277">
        <w:trPr>
          <w:trHeight w:val="689"/>
        </w:trPr>
        <w:tc>
          <w:tcPr>
            <w:tcW w:w="1418" w:type="dxa"/>
            <w:vAlign w:val="center"/>
          </w:tcPr>
          <w:p w:rsidR="00D13277" w:rsidRPr="00426557" w:rsidRDefault="00426557" w:rsidP="00D13277">
            <w:pPr>
              <w:pStyle w:val="Sinespaciado"/>
              <w:jc w:val="center"/>
              <w:rPr>
                <w:rFonts w:ascii="Arial" w:hAnsi="Arial" w:cs="Arial"/>
                <w:sz w:val="18"/>
                <w:szCs w:val="18"/>
                <w:highlight w:val="yellow"/>
              </w:rPr>
            </w:pPr>
            <w:r w:rsidRPr="00426557">
              <w:rPr>
                <w:rFonts w:ascii="Arial" w:hAnsi="Arial" w:cs="Arial"/>
                <w:sz w:val="18"/>
                <w:szCs w:val="18"/>
              </w:rPr>
              <w:t>Médico Especializado</w:t>
            </w:r>
            <w:r w:rsidR="00D13277" w:rsidRPr="00426557">
              <w:rPr>
                <w:rFonts w:ascii="Arial" w:hAnsi="Arial" w:cs="Arial"/>
                <w:sz w:val="18"/>
                <w:szCs w:val="18"/>
              </w:rPr>
              <w:t xml:space="preserve"> </w:t>
            </w:r>
          </w:p>
        </w:tc>
        <w:tc>
          <w:tcPr>
            <w:tcW w:w="1445" w:type="dxa"/>
          </w:tcPr>
          <w:p w:rsidR="00D13277" w:rsidRPr="00426557" w:rsidRDefault="00426557" w:rsidP="00D13277">
            <w:pPr>
              <w:pStyle w:val="Sinespaciado"/>
              <w:jc w:val="center"/>
              <w:rPr>
                <w:rFonts w:ascii="Arial" w:hAnsi="Arial" w:cs="Arial"/>
                <w:sz w:val="18"/>
                <w:szCs w:val="18"/>
              </w:rPr>
            </w:pPr>
            <w:r w:rsidRPr="00426557">
              <w:rPr>
                <w:rFonts w:ascii="Arial" w:hAnsi="Arial" w:cs="Arial"/>
                <w:sz w:val="18"/>
                <w:szCs w:val="18"/>
              </w:rPr>
              <w:t xml:space="preserve">Gestión </w:t>
            </w:r>
            <w:r w:rsidR="00AD5DCA">
              <w:rPr>
                <w:rFonts w:ascii="Arial" w:hAnsi="Arial" w:cs="Arial"/>
                <w:sz w:val="18"/>
                <w:szCs w:val="18"/>
              </w:rPr>
              <w:t>y/</w:t>
            </w:r>
            <w:r w:rsidRPr="00426557">
              <w:rPr>
                <w:rFonts w:ascii="Arial" w:hAnsi="Arial" w:cs="Arial"/>
                <w:sz w:val="18"/>
                <w:szCs w:val="18"/>
              </w:rPr>
              <w:t>o Administración de Servicios de Salud</w:t>
            </w:r>
          </w:p>
        </w:tc>
        <w:tc>
          <w:tcPr>
            <w:tcW w:w="993" w:type="dxa"/>
            <w:vAlign w:val="center"/>
          </w:tcPr>
          <w:p w:rsidR="00D13277" w:rsidRPr="00AD5DCA" w:rsidRDefault="00AD5DCA" w:rsidP="00D13277">
            <w:pPr>
              <w:pStyle w:val="Sinespaciado"/>
              <w:jc w:val="center"/>
              <w:rPr>
                <w:rFonts w:ascii="Arial" w:hAnsi="Arial" w:cs="Arial"/>
                <w:sz w:val="18"/>
                <w:szCs w:val="18"/>
              </w:rPr>
            </w:pPr>
            <w:r w:rsidRPr="00AD5DCA">
              <w:rPr>
                <w:rFonts w:ascii="Arial" w:hAnsi="Arial" w:cs="Arial"/>
                <w:sz w:val="18"/>
                <w:szCs w:val="18"/>
              </w:rPr>
              <w:t>MES</w:t>
            </w:r>
            <w:r w:rsidR="00D13277" w:rsidRPr="00AD5DCA">
              <w:rPr>
                <w:rFonts w:ascii="Arial" w:hAnsi="Arial" w:cs="Arial"/>
                <w:sz w:val="18"/>
                <w:szCs w:val="18"/>
              </w:rPr>
              <w:t>-001</w:t>
            </w:r>
          </w:p>
        </w:tc>
        <w:tc>
          <w:tcPr>
            <w:tcW w:w="1134" w:type="dxa"/>
            <w:tcBorders>
              <w:bottom w:val="single" w:sz="4" w:space="0" w:color="auto"/>
            </w:tcBorders>
            <w:vAlign w:val="center"/>
          </w:tcPr>
          <w:p w:rsidR="00D13277" w:rsidRPr="00AD5DCA" w:rsidRDefault="00D13277" w:rsidP="00D13277">
            <w:pPr>
              <w:pStyle w:val="Sinespaciado"/>
              <w:jc w:val="center"/>
              <w:rPr>
                <w:rFonts w:ascii="Arial" w:hAnsi="Arial" w:cs="Arial"/>
                <w:sz w:val="18"/>
                <w:szCs w:val="18"/>
              </w:rPr>
            </w:pPr>
            <w:r w:rsidRPr="00AD5DCA">
              <w:rPr>
                <w:rFonts w:ascii="Arial" w:hAnsi="Arial" w:cs="Arial"/>
                <w:sz w:val="18"/>
                <w:szCs w:val="18"/>
              </w:rPr>
              <w:t>01</w:t>
            </w:r>
          </w:p>
        </w:tc>
        <w:tc>
          <w:tcPr>
            <w:tcW w:w="1417" w:type="dxa"/>
            <w:tcBorders>
              <w:bottom w:val="single" w:sz="4" w:space="0" w:color="auto"/>
            </w:tcBorders>
            <w:vAlign w:val="center"/>
          </w:tcPr>
          <w:p w:rsidR="00D13277" w:rsidRPr="00AD5DCA" w:rsidRDefault="00AD5DCA" w:rsidP="00D13277">
            <w:pPr>
              <w:pStyle w:val="Sinespaciado"/>
              <w:jc w:val="center"/>
              <w:rPr>
                <w:rFonts w:ascii="Arial" w:hAnsi="Arial" w:cs="Arial"/>
                <w:sz w:val="18"/>
                <w:szCs w:val="18"/>
              </w:rPr>
            </w:pPr>
            <w:r w:rsidRPr="00AD5DCA">
              <w:rPr>
                <w:rFonts w:ascii="Arial" w:hAnsi="Arial" w:cs="Arial"/>
                <w:sz w:val="18"/>
                <w:szCs w:val="18"/>
              </w:rPr>
              <w:t>S/. 7, 00</w:t>
            </w:r>
            <w:r w:rsidR="00D13277" w:rsidRPr="00AD5DCA">
              <w:rPr>
                <w:rFonts w:ascii="Arial" w:hAnsi="Arial" w:cs="Arial"/>
                <w:sz w:val="18"/>
                <w:szCs w:val="18"/>
              </w:rPr>
              <w:t>0.00</w:t>
            </w:r>
          </w:p>
        </w:tc>
        <w:tc>
          <w:tcPr>
            <w:tcW w:w="1559" w:type="dxa"/>
            <w:tcBorders>
              <w:bottom w:val="single" w:sz="4" w:space="0" w:color="auto"/>
            </w:tcBorders>
            <w:vAlign w:val="center"/>
          </w:tcPr>
          <w:p w:rsidR="00D13277" w:rsidRPr="00AD5DCA" w:rsidRDefault="00AD5DCA" w:rsidP="00D13277">
            <w:pPr>
              <w:pStyle w:val="Sinespaciado"/>
              <w:jc w:val="center"/>
              <w:rPr>
                <w:rFonts w:ascii="Arial" w:hAnsi="Arial" w:cs="Arial"/>
                <w:sz w:val="18"/>
                <w:szCs w:val="18"/>
              </w:rPr>
            </w:pPr>
            <w:r w:rsidRPr="00AD5DCA">
              <w:rPr>
                <w:rFonts w:ascii="Arial" w:hAnsi="Arial" w:cs="Arial"/>
                <w:sz w:val="18"/>
                <w:szCs w:val="18"/>
              </w:rPr>
              <w:t>Sub Gerencia de Estudios de Pre Inversión</w:t>
            </w:r>
            <w:r w:rsidR="00D13277" w:rsidRPr="00AD5DCA">
              <w:rPr>
                <w:rFonts w:ascii="Arial" w:hAnsi="Arial" w:cs="Arial"/>
                <w:sz w:val="18"/>
                <w:szCs w:val="18"/>
              </w:rPr>
              <w:t xml:space="preserve"> </w:t>
            </w:r>
          </w:p>
        </w:tc>
        <w:tc>
          <w:tcPr>
            <w:tcW w:w="1418" w:type="dxa"/>
            <w:vAlign w:val="center"/>
          </w:tcPr>
          <w:p w:rsidR="00D13277" w:rsidRPr="00AD5DCA" w:rsidRDefault="00D13277" w:rsidP="00D13277">
            <w:pPr>
              <w:pStyle w:val="Sinespaciado"/>
              <w:jc w:val="center"/>
              <w:rPr>
                <w:rFonts w:ascii="Arial" w:hAnsi="Arial" w:cs="Arial"/>
                <w:sz w:val="18"/>
                <w:szCs w:val="18"/>
              </w:rPr>
            </w:pPr>
            <w:r w:rsidRPr="00AD5DCA">
              <w:rPr>
                <w:rFonts w:ascii="Arial" w:hAnsi="Arial" w:cs="Arial"/>
                <w:sz w:val="18"/>
                <w:szCs w:val="18"/>
              </w:rPr>
              <w:t>Gerencia Central de Proyectos de Inversión</w:t>
            </w:r>
          </w:p>
        </w:tc>
      </w:tr>
      <w:tr w:rsidR="00D13277" w:rsidRPr="00426557" w:rsidTr="00D13277">
        <w:trPr>
          <w:trHeight w:val="303"/>
        </w:trPr>
        <w:tc>
          <w:tcPr>
            <w:tcW w:w="3856" w:type="dxa"/>
            <w:gridSpan w:val="3"/>
            <w:shd w:val="clear" w:color="auto" w:fill="BFBFBF" w:themeFill="background1" w:themeFillShade="BF"/>
            <w:vAlign w:val="center"/>
          </w:tcPr>
          <w:p w:rsidR="00D13277" w:rsidRPr="00426557" w:rsidRDefault="00D13277" w:rsidP="00D13277">
            <w:pPr>
              <w:pStyle w:val="Sinespaciado"/>
              <w:rPr>
                <w:rFonts w:ascii="Arial" w:hAnsi="Arial" w:cs="Arial"/>
                <w:b/>
                <w:sz w:val="18"/>
                <w:szCs w:val="18"/>
              </w:rPr>
            </w:pPr>
            <w:r w:rsidRPr="00426557">
              <w:rPr>
                <w:rFonts w:ascii="Arial" w:hAnsi="Arial" w:cs="Arial"/>
                <w:b/>
                <w:sz w:val="18"/>
                <w:szCs w:val="18"/>
              </w:rPr>
              <w:t xml:space="preserve">        TOTAL</w:t>
            </w:r>
          </w:p>
        </w:tc>
        <w:tc>
          <w:tcPr>
            <w:tcW w:w="5528" w:type="dxa"/>
            <w:gridSpan w:val="4"/>
            <w:tcBorders>
              <w:bottom w:val="single" w:sz="4" w:space="0" w:color="auto"/>
            </w:tcBorders>
            <w:shd w:val="clear" w:color="auto" w:fill="BFBFBF" w:themeFill="background1" w:themeFillShade="BF"/>
            <w:vAlign w:val="center"/>
          </w:tcPr>
          <w:p w:rsidR="00D13277" w:rsidRPr="00426557" w:rsidRDefault="00D13277" w:rsidP="00D13277">
            <w:pPr>
              <w:pStyle w:val="Sinespaciado"/>
              <w:rPr>
                <w:rFonts w:ascii="Arial" w:hAnsi="Arial" w:cs="Arial"/>
                <w:b/>
                <w:sz w:val="18"/>
                <w:szCs w:val="18"/>
              </w:rPr>
            </w:pPr>
            <w:r w:rsidRPr="00426557">
              <w:rPr>
                <w:rFonts w:ascii="Arial" w:hAnsi="Arial" w:cs="Arial"/>
                <w:b/>
                <w:sz w:val="18"/>
                <w:szCs w:val="18"/>
              </w:rPr>
              <w:t xml:space="preserve">         0</w:t>
            </w:r>
            <w:r w:rsidR="00426557">
              <w:rPr>
                <w:rFonts w:ascii="Arial" w:hAnsi="Arial" w:cs="Arial"/>
                <w:b/>
                <w:sz w:val="18"/>
                <w:szCs w:val="18"/>
              </w:rPr>
              <w:t>1</w:t>
            </w:r>
          </w:p>
        </w:tc>
      </w:tr>
    </w:tbl>
    <w:p w:rsidR="00D13277" w:rsidRPr="00426557" w:rsidRDefault="00D13277" w:rsidP="00B907FF">
      <w:pPr>
        <w:pStyle w:val="Sinespaciado"/>
        <w:ind w:left="720"/>
        <w:rPr>
          <w:rFonts w:ascii="Arial" w:hAnsi="Arial" w:cs="Arial"/>
          <w:sz w:val="18"/>
          <w:szCs w:val="18"/>
          <w:highlight w:val="yellow"/>
        </w:rPr>
      </w:pPr>
    </w:p>
    <w:p w:rsidR="00D13277" w:rsidRPr="00426557" w:rsidRDefault="00D13277" w:rsidP="00B907FF">
      <w:pPr>
        <w:pStyle w:val="Sinespaciado"/>
        <w:ind w:left="720"/>
        <w:rPr>
          <w:rFonts w:ascii="Arial" w:hAnsi="Arial" w:cs="Arial"/>
          <w:sz w:val="18"/>
          <w:szCs w:val="18"/>
          <w:highlight w:val="yellow"/>
        </w:rPr>
      </w:pPr>
    </w:p>
    <w:p w:rsidR="00D13277" w:rsidRPr="00426557" w:rsidRDefault="00D13277" w:rsidP="00B907FF">
      <w:pPr>
        <w:pStyle w:val="Sinespaciado"/>
        <w:ind w:left="720"/>
        <w:rPr>
          <w:rFonts w:ascii="Arial" w:hAnsi="Arial" w:cs="Arial"/>
          <w:sz w:val="18"/>
          <w:szCs w:val="18"/>
          <w:highlight w:val="yellow"/>
        </w:rPr>
      </w:pPr>
    </w:p>
    <w:p w:rsidR="000D283B" w:rsidRPr="00426557" w:rsidRDefault="000D283B" w:rsidP="00B907FF">
      <w:pPr>
        <w:pStyle w:val="Sinespaciado"/>
        <w:ind w:left="720"/>
        <w:rPr>
          <w:rFonts w:ascii="Arial" w:hAnsi="Arial" w:cs="Arial"/>
          <w:sz w:val="18"/>
          <w:szCs w:val="18"/>
          <w:highlight w:val="yellow"/>
        </w:rPr>
      </w:pPr>
    </w:p>
    <w:p w:rsidR="000D283B" w:rsidRPr="00426557" w:rsidRDefault="000D283B" w:rsidP="00B907FF">
      <w:pPr>
        <w:pStyle w:val="Sinespaciado"/>
        <w:ind w:left="720"/>
        <w:rPr>
          <w:rFonts w:ascii="Arial" w:hAnsi="Arial" w:cs="Arial"/>
          <w:sz w:val="18"/>
          <w:szCs w:val="18"/>
          <w:highlight w:val="yellow"/>
        </w:rPr>
      </w:pPr>
    </w:p>
    <w:p w:rsidR="000D283B" w:rsidRPr="00426557" w:rsidRDefault="000D283B" w:rsidP="00B907FF">
      <w:pPr>
        <w:pStyle w:val="Sinespaciado"/>
        <w:ind w:left="720"/>
        <w:rPr>
          <w:rFonts w:ascii="Arial" w:hAnsi="Arial" w:cs="Arial"/>
          <w:sz w:val="18"/>
          <w:szCs w:val="18"/>
          <w:highlight w:val="yellow"/>
        </w:rPr>
      </w:pPr>
    </w:p>
    <w:p w:rsidR="000D283B" w:rsidRPr="00426557" w:rsidRDefault="000D283B" w:rsidP="00B907FF">
      <w:pPr>
        <w:pStyle w:val="Sinespaciado"/>
        <w:ind w:left="720"/>
        <w:rPr>
          <w:rFonts w:ascii="Arial" w:hAnsi="Arial" w:cs="Arial"/>
          <w:sz w:val="18"/>
          <w:szCs w:val="18"/>
          <w:highlight w:val="yellow"/>
        </w:rPr>
      </w:pPr>
    </w:p>
    <w:p w:rsidR="000D283B" w:rsidRPr="00426557" w:rsidRDefault="000D283B" w:rsidP="00B907FF">
      <w:pPr>
        <w:pStyle w:val="Sinespaciado"/>
        <w:ind w:left="720"/>
        <w:rPr>
          <w:rFonts w:ascii="Arial" w:hAnsi="Arial" w:cs="Arial"/>
          <w:sz w:val="18"/>
          <w:szCs w:val="18"/>
          <w:highlight w:val="yellow"/>
        </w:rPr>
      </w:pPr>
    </w:p>
    <w:p w:rsidR="000D283B" w:rsidRPr="00426557" w:rsidRDefault="000D283B" w:rsidP="00AD5DCA">
      <w:pPr>
        <w:pStyle w:val="Sinespaciado"/>
        <w:rPr>
          <w:rFonts w:ascii="Arial" w:hAnsi="Arial" w:cs="Arial"/>
          <w:sz w:val="18"/>
          <w:szCs w:val="18"/>
          <w:highlight w:val="yellow"/>
        </w:rPr>
      </w:pPr>
    </w:p>
    <w:p w:rsidR="00310976" w:rsidRPr="00426557" w:rsidRDefault="00310976" w:rsidP="00930ECE">
      <w:pPr>
        <w:pStyle w:val="Sinespaciado"/>
        <w:rPr>
          <w:rFonts w:ascii="Arial" w:hAnsi="Arial" w:cs="Arial"/>
          <w:sz w:val="18"/>
          <w:szCs w:val="18"/>
          <w:highlight w:val="yellow"/>
        </w:rPr>
      </w:pPr>
    </w:p>
    <w:p w:rsidR="00B17488" w:rsidRPr="00AD5DCA" w:rsidRDefault="00B17488" w:rsidP="00B17488">
      <w:pPr>
        <w:pStyle w:val="Sinespaciado"/>
        <w:numPr>
          <w:ilvl w:val="0"/>
          <w:numId w:val="4"/>
        </w:numPr>
        <w:ind w:hanging="294"/>
        <w:rPr>
          <w:rFonts w:ascii="Arial" w:hAnsi="Arial" w:cs="Arial"/>
          <w:b/>
          <w:sz w:val="18"/>
          <w:szCs w:val="18"/>
        </w:rPr>
      </w:pPr>
      <w:r w:rsidRPr="00AD5DCA">
        <w:rPr>
          <w:rFonts w:ascii="Arial" w:hAnsi="Arial" w:cs="Arial"/>
          <w:b/>
          <w:sz w:val="18"/>
          <w:szCs w:val="18"/>
        </w:rPr>
        <w:t>Dependencia, Unidad Orgánica y/o Área Solicitante</w:t>
      </w:r>
    </w:p>
    <w:p w:rsidR="007E4B97" w:rsidRPr="00AD5DCA" w:rsidRDefault="00930ECE" w:rsidP="007E4B97">
      <w:pPr>
        <w:pStyle w:val="Sinespaciado"/>
        <w:ind w:left="720"/>
        <w:rPr>
          <w:rFonts w:ascii="Arial" w:hAnsi="Arial" w:cs="Arial"/>
          <w:sz w:val="18"/>
          <w:szCs w:val="18"/>
        </w:rPr>
      </w:pPr>
      <w:r w:rsidRPr="00AD5DCA">
        <w:rPr>
          <w:rFonts w:ascii="Arial" w:hAnsi="Arial" w:cs="Arial"/>
          <w:sz w:val="18"/>
          <w:szCs w:val="18"/>
        </w:rPr>
        <w:t xml:space="preserve">Gerencia Central de </w:t>
      </w:r>
      <w:r w:rsidR="00D13277" w:rsidRPr="00AD5DCA">
        <w:rPr>
          <w:rFonts w:ascii="Arial" w:hAnsi="Arial" w:cs="Arial"/>
          <w:sz w:val="18"/>
          <w:szCs w:val="18"/>
        </w:rPr>
        <w:t>Proyectos de Inversión</w:t>
      </w:r>
    </w:p>
    <w:p w:rsidR="007E4B97" w:rsidRPr="00AD5DCA" w:rsidRDefault="007E4B97" w:rsidP="007E4B97">
      <w:pPr>
        <w:pStyle w:val="Sinespaciado"/>
        <w:rPr>
          <w:rFonts w:ascii="Arial" w:hAnsi="Arial" w:cs="Arial"/>
          <w:sz w:val="18"/>
          <w:szCs w:val="18"/>
        </w:rPr>
      </w:pPr>
    </w:p>
    <w:p w:rsidR="003940BB" w:rsidRPr="00AD5DCA" w:rsidRDefault="003940BB" w:rsidP="00B17488">
      <w:pPr>
        <w:pStyle w:val="Sinespaciado"/>
        <w:numPr>
          <w:ilvl w:val="0"/>
          <w:numId w:val="4"/>
        </w:numPr>
        <w:ind w:hanging="294"/>
        <w:rPr>
          <w:rFonts w:ascii="Arial" w:hAnsi="Arial" w:cs="Arial"/>
          <w:b/>
          <w:sz w:val="18"/>
          <w:szCs w:val="18"/>
        </w:rPr>
      </w:pPr>
      <w:r w:rsidRPr="00AD5DCA">
        <w:rPr>
          <w:rFonts w:ascii="Arial" w:hAnsi="Arial" w:cs="Arial"/>
          <w:b/>
          <w:sz w:val="18"/>
          <w:szCs w:val="18"/>
        </w:rPr>
        <w:t>Dependencia Encargada de realizar el proceso de contratación</w:t>
      </w:r>
    </w:p>
    <w:p w:rsidR="005641D7" w:rsidRPr="00AD5DCA" w:rsidRDefault="00AC6A5E" w:rsidP="00A06037">
      <w:pPr>
        <w:pStyle w:val="Sinespaciado"/>
        <w:ind w:left="720"/>
        <w:jc w:val="both"/>
        <w:rPr>
          <w:rFonts w:ascii="Arial" w:hAnsi="Arial" w:cs="Arial"/>
          <w:sz w:val="18"/>
          <w:szCs w:val="18"/>
        </w:rPr>
      </w:pPr>
      <w:r w:rsidRPr="00AD5DCA">
        <w:rPr>
          <w:rFonts w:ascii="Arial" w:hAnsi="Arial" w:cs="Arial"/>
          <w:sz w:val="18"/>
          <w:szCs w:val="18"/>
          <w:lang w:val="es-MX"/>
        </w:rPr>
        <w:t>Sub Gerencia de Gestión de la Incorporación y Sub Gerencia de Personal (</w:t>
      </w:r>
      <w:r w:rsidR="000E3FDB" w:rsidRPr="00AD5DCA">
        <w:rPr>
          <w:rFonts w:ascii="Arial" w:hAnsi="Arial" w:cs="Arial"/>
          <w:sz w:val="18"/>
          <w:szCs w:val="18"/>
          <w:lang w:val="es-MX"/>
        </w:rPr>
        <w:t xml:space="preserve">SGGI / </w:t>
      </w:r>
      <w:r w:rsidRPr="00AD5DCA">
        <w:rPr>
          <w:rFonts w:ascii="Arial" w:hAnsi="Arial" w:cs="Arial"/>
          <w:sz w:val="18"/>
          <w:szCs w:val="18"/>
          <w:lang w:val="es-MX"/>
        </w:rPr>
        <w:t>SG</w:t>
      </w:r>
      <w:r w:rsidR="00CA5318" w:rsidRPr="00AD5DCA">
        <w:rPr>
          <w:rFonts w:ascii="Arial" w:hAnsi="Arial" w:cs="Arial"/>
          <w:sz w:val="18"/>
          <w:szCs w:val="18"/>
          <w:lang w:val="es-MX"/>
        </w:rPr>
        <w:t>G</w:t>
      </w:r>
      <w:r w:rsidRPr="00AD5DCA">
        <w:rPr>
          <w:rFonts w:ascii="Arial" w:hAnsi="Arial" w:cs="Arial"/>
          <w:sz w:val="18"/>
          <w:szCs w:val="18"/>
          <w:lang w:val="es-MX"/>
        </w:rPr>
        <w:t>P).</w:t>
      </w:r>
    </w:p>
    <w:p w:rsidR="005641D7" w:rsidRPr="00426557" w:rsidRDefault="005641D7" w:rsidP="005641D7">
      <w:pPr>
        <w:pStyle w:val="Sinespaciado"/>
        <w:ind w:left="720"/>
        <w:rPr>
          <w:rFonts w:ascii="Arial" w:hAnsi="Arial" w:cs="Arial"/>
          <w:sz w:val="18"/>
          <w:szCs w:val="18"/>
          <w:highlight w:val="yellow"/>
        </w:rPr>
      </w:pPr>
    </w:p>
    <w:p w:rsidR="003940BB" w:rsidRPr="00AD5DCA" w:rsidRDefault="003940BB" w:rsidP="00B17488">
      <w:pPr>
        <w:pStyle w:val="Sinespaciado"/>
        <w:numPr>
          <w:ilvl w:val="0"/>
          <w:numId w:val="4"/>
        </w:numPr>
        <w:ind w:hanging="294"/>
        <w:rPr>
          <w:rFonts w:ascii="Arial" w:hAnsi="Arial" w:cs="Arial"/>
          <w:b/>
          <w:sz w:val="18"/>
          <w:szCs w:val="18"/>
        </w:rPr>
      </w:pPr>
      <w:r w:rsidRPr="00AD5DCA">
        <w:rPr>
          <w:rFonts w:ascii="Arial" w:hAnsi="Arial" w:cs="Arial"/>
          <w:b/>
          <w:sz w:val="18"/>
          <w:szCs w:val="18"/>
        </w:rPr>
        <w:t>Base Legal</w:t>
      </w:r>
    </w:p>
    <w:p w:rsidR="00B907FF" w:rsidRPr="00AD5DCA" w:rsidRDefault="00B907FF" w:rsidP="00BC5729">
      <w:pPr>
        <w:pStyle w:val="Sinespaciado"/>
        <w:numPr>
          <w:ilvl w:val="1"/>
          <w:numId w:val="4"/>
        </w:numPr>
        <w:ind w:left="993" w:hanging="284"/>
        <w:jc w:val="both"/>
        <w:rPr>
          <w:rFonts w:ascii="Arial" w:hAnsi="Arial" w:cs="Arial"/>
          <w:sz w:val="18"/>
          <w:szCs w:val="18"/>
        </w:rPr>
      </w:pPr>
      <w:r w:rsidRPr="00AD5DCA">
        <w:rPr>
          <w:rFonts w:ascii="Arial" w:hAnsi="Arial" w:cs="Arial"/>
          <w:sz w:val="18"/>
          <w:szCs w:val="18"/>
        </w:rPr>
        <w:t>Resolución Nº 1029</w:t>
      </w:r>
      <w:r w:rsidR="00B7732F" w:rsidRPr="00AD5DCA">
        <w:rPr>
          <w:rFonts w:ascii="Arial" w:hAnsi="Arial" w:cs="Arial"/>
          <w:sz w:val="18"/>
          <w:szCs w:val="18"/>
        </w:rPr>
        <w:t>-</w:t>
      </w:r>
      <w:r w:rsidRPr="00AD5DCA">
        <w:rPr>
          <w:rFonts w:ascii="Arial" w:hAnsi="Arial" w:cs="Arial"/>
          <w:sz w:val="18"/>
          <w:szCs w:val="18"/>
        </w:rPr>
        <w:t>GCGP-ESSALUD-2015, Directiva Nº 03-GCGP-ESSALUD-2015,</w:t>
      </w:r>
      <w:r w:rsidR="00487EA4" w:rsidRPr="00AD5DCA">
        <w:rPr>
          <w:rFonts w:ascii="Arial" w:hAnsi="Arial" w:cs="Arial"/>
          <w:sz w:val="18"/>
          <w:szCs w:val="18"/>
        </w:rPr>
        <w:t xml:space="preserve"> “</w:t>
      </w:r>
      <w:r w:rsidRPr="00AD5DCA">
        <w:rPr>
          <w:rFonts w:ascii="Arial" w:hAnsi="Arial" w:cs="Arial"/>
          <w:sz w:val="18"/>
          <w:szCs w:val="18"/>
        </w:rPr>
        <w:t xml:space="preserve">Lineamientos que rigen la cobertura de servicios bajo el régimen especial de Contratación Administrativa de Servicios – CAS”. </w:t>
      </w:r>
    </w:p>
    <w:p w:rsidR="00B907FF" w:rsidRPr="00AD5DCA" w:rsidRDefault="00B907FF" w:rsidP="00BC5729">
      <w:pPr>
        <w:pStyle w:val="Sinespaciado"/>
        <w:numPr>
          <w:ilvl w:val="1"/>
          <w:numId w:val="4"/>
        </w:numPr>
        <w:ind w:left="993" w:hanging="284"/>
        <w:jc w:val="both"/>
        <w:rPr>
          <w:rFonts w:ascii="Arial" w:hAnsi="Arial" w:cs="Arial"/>
          <w:sz w:val="18"/>
          <w:szCs w:val="18"/>
        </w:rPr>
      </w:pPr>
      <w:r w:rsidRPr="00AD5DCA">
        <w:rPr>
          <w:rFonts w:ascii="Arial" w:hAnsi="Arial" w:cs="Arial"/>
          <w:sz w:val="18"/>
          <w:szCs w:val="18"/>
        </w:rPr>
        <w:t>Ley Nº 29973 – Ley General d</w:t>
      </w:r>
      <w:r w:rsidR="00B7732F" w:rsidRPr="00AD5DCA">
        <w:rPr>
          <w:rFonts w:ascii="Arial" w:hAnsi="Arial" w:cs="Arial"/>
          <w:sz w:val="18"/>
          <w:szCs w:val="18"/>
        </w:rPr>
        <w:t>e la Personas con Discapacidad.</w:t>
      </w:r>
    </w:p>
    <w:p w:rsidR="00B907FF" w:rsidRPr="00AD5DCA" w:rsidRDefault="00B907FF" w:rsidP="00BC5729">
      <w:pPr>
        <w:pStyle w:val="Sinespaciado"/>
        <w:numPr>
          <w:ilvl w:val="1"/>
          <w:numId w:val="4"/>
        </w:numPr>
        <w:ind w:left="993" w:hanging="284"/>
        <w:jc w:val="both"/>
        <w:rPr>
          <w:rFonts w:ascii="Arial" w:hAnsi="Arial" w:cs="Arial"/>
          <w:sz w:val="18"/>
          <w:szCs w:val="18"/>
        </w:rPr>
      </w:pPr>
      <w:r w:rsidRPr="00AD5DCA">
        <w:rPr>
          <w:rFonts w:ascii="Arial" w:hAnsi="Arial" w:cs="Arial"/>
          <w:sz w:val="18"/>
          <w:szCs w:val="18"/>
        </w:rPr>
        <w:t>Ley N° 23330-“Ley del Servicio Rural y Urbano Marginal de Salud-SERUMS” y su Reglamento (Decreto Supremo N° 005-97-SA)</w:t>
      </w:r>
      <w:r w:rsidR="00B7732F" w:rsidRPr="00AD5DCA">
        <w:rPr>
          <w:rFonts w:ascii="Arial" w:hAnsi="Arial" w:cs="Arial"/>
          <w:sz w:val="18"/>
          <w:szCs w:val="18"/>
        </w:rPr>
        <w:t>.</w:t>
      </w:r>
    </w:p>
    <w:p w:rsidR="00B907FF" w:rsidRPr="00AD5DCA" w:rsidRDefault="00B907FF" w:rsidP="00BC5729">
      <w:pPr>
        <w:pStyle w:val="Sinespaciado"/>
        <w:numPr>
          <w:ilvl w:val="1"/>
          <w:numId w:val="4"/>
        </w:numPr>
        <w:ind w:left="993" w:hanging="284"/>
        <w:jc w:val="both"/>
        <w:rPr>
          <w:rFonts w:ascii="Arial" w:hAnsi="Arial" w:cs="Arial"/>
          <w:sz w:val="18"/>
          <w:szCs w:val="18"/>
        </w:rPr>
      </w:pPr>
      <w:r w:rsidRPr="00AD5DCA">
        <w:rPr>
          <w:rFonts w:ascii="Arial" w:hAnsi="Arial" w:cs="Arial"/>
          <w:sz w:val="18"/>
          <w:szCs w:val="18"/>
        </w:rPr>
        <w:t xml:space="preserve">Ley N° 27674 y su Reglamento que establece el acceso de Deportistas de Alto Nivel a la Administración Pública. </w:t>
      </w:r>
    </w:p>
    <w:p w:rsidR="00B907FF" w:rsidRPr="00AD5DCA" w:rsidRDefault="00B907FF" w:rsidP="00BC5729">
      <w:pPr>
        <w:pStyle w:val="Sinespaciado"/>
        <w:numPr>
          <w:ilvl w:val="1"/>
          <w:numId w:val="4"/>
        </w:numPr>
        <w:ind w:left="993" w:hanging="284"/>
        <w:jc w:val="both"/>
        <w:rPr>
          <w:rFonts w:ascii="Arial" w:hAnsi="Arial" w:cs="Arial"/>
          <w:sz w:val="18"/>
          <w:szCs w:val="18"/>
        </w:rPr>
      </w:pPr>
      <w:r w:rsidRPr="00AD5DCA">
        <w:rPr>
          <w:rFonts w:ascii="Arial" w:hAnsi="Arial" w:cs="Arial"/>
          <w:sz w:val="18"/>
          <w:szCs w:val="18"/>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B907FF" w:rsidRPr="00AD5DCA" w:rsidRDefault="00B907FF" w:rsidP="00BC5729">
      <w:pPr>
        <w:pStyle w:val="Sinespaciado"/>
        <w:numPr>
          <w:ilvl w:val="1"/>
          <w:numId w:val="4"/>
        </w:numPr>
        <w:ind w:left="993" w:hanging="284"/>
        <w:jc w:val="both"/>
        <w:rPr>
          <w:rFonts w:ascii="Arial" w:hAnsi="Arial" w:cs="Arial"/>
          <w:sz w:val="18"/>
          <w:szCs w:val="18"/>
        </w:rPr>
      </w:pPr>
      <w:r w:rsidRPr="00AD5DCA">
        <w:rPr>
          <w:rFonts w:ascii="Arial" w:hAnsi="Arial" w:cs="Arial"/>
          <w:sz w:val="18"/>
          <w:szCs w:val="18"/>
        </w:rPr>
        <w:t>Resolución de Presidencia Ejecutiva N° 61-2010-SERVIR/PE, que establece los criterios para asignar una bonificación del diez por ciento (10%) en concursos para puestos de trabajo en la administración pública en beneficio del personal licenciado de las Fuerzas Armadas.</w:t>
      </w:r>
    </w:p>
    <w:p w:rsidR="00B907FF" w:rsidRPr="00AD5DCA" w:rsidRDefault="00B907FF" w:rsidP="00BC5729">
      <w:pPr>
        <w:pStyle w:val="Sinespaciado"/>
        <w:numPr>
          <w:ilvl w:val="1"/>
          <w:numId w:val="4"/>
        </w:numPr>
        <w:ind w:left="993" w:hanging="284"/>
        <w:jc w:val="both"/>
        <w:rPr>
          <w:rFonts w:ascii="Arial" w:hAnsi="Arial" w:cs="Arial"/>
          <w:sz w:val="18"/>
          <w:szCs w:val="18"/>
        </w:rPr>
      </w:pPr>
      <w:r w:rsidRPr="00AD5DCA">
        <w:rPr>
          <w:rFonts w:ascii="Arial" w:hAnsi="Arial" w:cs="Arial"/>
          <w:sz w:val="18"/>
          <w:szCs w:val="18"/>
        </w:rPr>
        <w:t xml:space="preserve">Otras disposiciones que resulten aplicables al Contrato Administrativo de Servicios. </w:t>
      </w:r>
    </w:p>
    <w:p w:rsidR="00BD3FE1" w:rsidRPr="00AD5DCA" w:rsidRDefault="00BD3FE1" w:rsidP="00BD3FE1">
      <w:pPr>
        <w:pStyle w:val="Sinespaciado"/>
        <w:ind w:left="993"/>
        <w:jc w:val="both"/>
        <w:rPr>
          <w:rFonts w:ascii="Arial" w:hAnsi="Arial" w:cs="Arial"/>
          <w:sz w:val="18"/>
          <w:szCs w:val="18"/>
        </w:rPr>
      </w:pPr>
    </w:p>
    <w:p w:rsidR="00B17488" w:rsidRPr="00426557" w:rsidRDefault="00B17488" w:rsidP="00B17488">
      <w:pPr>
        <w:pStyle w:val="Sinespaciado"/>
        <w:rPr>
          <w:rFonts w:ascii="Arial" w:hAnsi="Arial" w:cs="Arial"/>
          <w:sz w:val="18"/>
          <w:szCs w:val="18"/>
          <w:highlight w:val="yellow"/>
        </w:rPr>
      </w:pPr>
    </w:p>
    <w:p w:rsidR="0095356E" w:rsidRPr="00AD5DCA" w:rsidRDefault="0095356E" w:rsidP="00B17488">
      <w:pPr>
        <w:pStyle w:val="Sinespaciado"/>
        <w:numPr>
          <w:ilvl w:val="0"/>
          <w:numId w:val="1"/>
        </w:numPr>
        <w:ind w:left="426" w:hanging="142"/>
        <w:rPr>
          <w:rFonts w:ascii="Arial" w:hAnsi="Arial" w:cs="Arial"/>
          <w:b/>
          <w:sz w:val="18"/>
          <w:szCs w:val="18"/>
        </w:rPr>
      </w:pPr>
      <w:r w:rsidRPr="00AD5DCA">
        <w:rPr>
          <w:rFonts w:ascii="Arial" w:hAnsi="Arial" w:cs="Arial"/>
          <w:b/>
          <w:sz w:val="18"/>
          <w:szCs w:val="18"/>
        </w:rPr>
        <w:t>PERFIL</w:t>
      </w:r>
      <w:r w:rsidR="0087024D" w:rsidRPr="00AD5DCA">
        <w:rPr>
          <w:rFonts w:ascii="Arial" w:hAnsi="Arial" w:cs="Arial"/>
          <w:b/>
          <w:sz w:val="18"/>
          <w:szCs w:val="18"/>
        </w:rPr>
        <w:t xml:space="preserve">ES </w:t>
      </w:r>
      <w:r w:rsidRPr="00AD5DCA">
        <w:rPr>
          <w:rFonts w:ascii="Arial" w:hAnsi="Arial" w:cs="Arial"/>
          <w:b/>
          <w:sz w:val="18"/>
          <w:szCs w:val="18"/>
        </w:rPr>
        <w:t>DE</w:t>
      </w:r>
      <w:r w:rsidR="0087024D" w:rsidRPr="00AD5DCA">
        <w:rPr>
          <w:rFonts w:ascii="Arial" w:hAnsi="Arial" w:cs="Arial"/>
          <w:b/>
          <w:sz w:val="18"/>
          <w:szCs w:val="18"/>
        </w:rPr>
        <w:t xml:space="preserve"> </w:t>
      </w:r>
      <w:r w:rsidRPr="00AD5DCA">
        <w:rPr>
          <w:rFonts w:ascii="Arial" w:hAnsi="Arial" w:cs="Arial"/>
          <w:b/>
          <w:sz w:val="18"/>
          <w:szCs w:val="18"/>
        </w:rPr>
        <w:t>L</w:t>
      </w:r>
      <w:r w:rsidR="0087024D" w:rsidRPr="00AD5DCA">
        <w:rPr>
          <w:rFonts w:ascii="Arial" w:hAnsi="Arial" w:cs="Arial"/>
          <w:b/>
          <w:sz w:val="18"/>
          <w:szCs w:val="18"/>
        </w:rPr>
        <w:t>OS</w:t>
      </w:r>
      <w:r w:rsidRPr="00AD5DCA">
        <w:rPr>
          <w:rFonts w:ascii="Arial" w:hAnsi="Arial" w:cs="Arial"/>
          <w:b/>
          <w:sz w:val="18"/>
          <w:szCs w:val="18"/>
        </w:rPr>
        <w:t xml:space="preserve"> PUESTO</w:t>
      </w:r>
      <w:r w:rsidR="0087024D" w:rsidRPr="00AD5DCA">
        <w:rPr>
          <w:rFonts w:ascii="Arial" w:hAnsi="Arial" w:cs="Arial"/>
          <w:b/>
          <w:sz w:val="18"/>
          <w:szCs w:val="18"/>
        </w:rPr>
        <w:t xml:space="preserve">S </w:t>
      </w:r>
    </w:p>
    <w:p w:rsidR="00E233BA" w:rsidRPr="00426557" w:rsidRDefault="00E233BA" w:rsidP="00E233BA">
      <w:pPr>
        <w:pStyle w:val="Sinespaciado"/>
        <w:rPr>
          <w:rFonts w:ascii="Arial" w:hAnsi="Arial" w:cs="Arial"/>
          <w:sz w:val="18"/>
          <w:szCs w:val="18"/>
          <w:highlight w:val="yellow"/>
        </w:rPr>
      </w:pPr>
    </w:p>
    <w:p w:rsidR="00AD5DCA" w:rsidRDefault="00AD5DCA" w:rsidP="00AD5DCA">
      <w:pPr>
        <w:pStyle w:val="Sinespaciado"/>
        <w:ind w:left="284"/>
        <w:rPr>
          <w:rFonts w:ascii="Arial" w:hAnsi="Arial" w:cs="Arial"/>
          <w:b/>
          <w:sz w:val="18"/>
          <w:szCs w:val="18"/>
        </w:rPr>
      </w:pPr>
      <w:r w:rsidRPr="00E93D9B">
        <w:rPr>
          <w:rFonts w:ascii="Arial" w:hAnsi="Arial" w:cs="Arial"/>
          <w:b/>
          <w:sz w:val="18"/>
          <w:szCs w:val="18"/>
        </w:rPr>
        <w:t>MÉDICO ESPECIALISTA (P1ME</w:t>
      </w:r>
      <w:r>
        <w:rPr>
          <w:rFonts w:ascii="Arial" w:hAnsi="Arial" w:cs="Arial"/>
          <w:b/>
          <w:sz w:val="18"/>
          <w:szCs w:val="18"/>
        </w:rPr>
        <w:t>S</w:t>
      </w:r>
      <w:r w:rsidRPr="00E93D9B">
        <w:rPr>
          <w:rFonts w:ascii="Arial" w:hAnsi="Arial" w:cs="Arial"/>
          <w:b/>
          <w:sz w:val="18"/>
          <w:szCs w:val="18"/>
        </w:rPr>
        <w:t>-001</w:t>
      </w:r>
      <w:r>
        <w:rPr>
          <w:rFonts w:ascii="Arial" w:hAnsi="Arial" w:cs="Arial"/>
          <w:b/>
          <w:sz w:val="18"/>
          <w:szCs w:val="18"/>
        </w:rPr>
        <w:t>)</w:t>
      </w:r>
    </w:p>
    <w:p w:rsidR="00AD5DCA" w:rsidRPr="002E69F9" w:rsidRDefault="00AD5DCA" w:rsidP="00AD5DCA">
      <w:pPr>
        <w:pStyle w:val="Sinespaciado"/>
        <w:ind w:left="284"/>
        <w:rPr>
          <w:rFonts w:ascii="Arial" w:hAnsi="Arial" w:cs="Arial"/>
          <w:b/>
          <w:sz w:val="18"/>
          <w:szCs w:val="18"/>
          <w:highlight w:val="yellow"/>
        </w:rPr>
      </w:pPr>
    </w:p>
    <w:tbl>
      <w:tblPr>
        <w:tblW w:w="8788" w:type="dxa"/>
        <w:tblInd w:w="392" w:type="dxa"/>
        <w:tblLayout w:type="fixed"/>
        <w:tblLook w:val="0000"/>
      </w:tblPr>
      <w:tblGrid>
        <w:gridCol w:w="2520"/>
        <w:gridCol w:w="6268"/>
      </w:tblGrid>
      <w:tr w:rsidR="00AD5DCA" w:rsidRPr="002E69F9" w:rsidTr="00AD5DCA">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AD5DCA" w:rsidRPr="00E93D9B" w:rsidRDefault="00AD5DCA" w:rsidP="00AD5DCA">
            <w:pPr>
              <w:snapToGrid w:val="0"/>
              <w:jc w:val="center"/>
              <w:rPr>
                <w:rFonts w:ascii="Arial" w:hAnsi="Arial" w:cs="Arial"/>
                <w:b/>
                <w:color w:val="000000"/>
                <w:sz w:val="18"/>
                <w:szCs w:val="18"/>
                <w:lang w:val="es-MX"/>
              </w:rPr>
            </w:pPr>
            <w:r w:rsidRPr="00E93D9B">
              <w:rPr>
                <w:rFonts w:ascii="Arial" w:hAnsi="Arial" w:cs="Arial"/>
                <w:b/>
                <w:color w:val="000000"/>
                <w:sz w:val="18"/>
                <w:szCs w:val="18"/>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D5DCA" w:rsidRPr="00E93D9B" w:rsidRDefault="00AD5DCA" w:rsidP="00AD5DCA">
            <w:pPr>
              <w:snapToGrid w:val="0"/>
              <w:jc w:val="center"/>
              <w:rPr>
                <w:rFonts w:ascii="Arial" w:hAnsi="Arial" w:cs="Arial"/>
                <w:b/>
                <w:color w:val="000000"/>
                <w:sz w:val="18"/>
                <w:szCs w:val="18"/>
                <w:lang w:val="es-MX"/>
              </w:rPr>
            </w:pPr>
            <w:r w:rsidRPr="00E93D9B">
              <w:rPr>
                <w:rFonts w:ascii="Arial" w:hAnsi="Arial" w:cs="Arial"/>
                <w:b/>
                <w:color w:val="000000"/>
                <w:sz w:val="18"/>
                <w:szCs w:val="18"/>
                <w:lang w:val="es-MX"/>
              </w:rPr>
              <w:t>DETALLE</w:t>
            </w:r>
          </w:p>
        </w:tc>
      </w:tr>
      <w:tr w:rsidR="00AD5DCA" w:rsidRPr="002E69F9" w:rsidTr="00AD5DCA">
        <w:tc>
          <w:tcPr>
            <w:tcW w:w="2520" w:type="dxa"/>
            <w:tcBorders>
              <w:top w:val="single" w:sz="4" w:space="0" w:color="000000"/>
              <w:left w:val="single" w:sz="4" w:space="0" w:color="000000"/>
              <w:bottom w:val="single" w:sz="4" w:space="0" w:color="000000"/>
            </w:tcBorders>
            <w:shd w:val="clear" w:color="auto" w:fill="auto"/>
            <w:vAlign w:val="center"/>
          </w:tcPr>
          <w:p w:rsidR="00AD5DCA" w:rsidRPr="00E93D9B" w:rsidRDefault="00AD5DCA" w:rsidP="00AD5DCA">
            <w:pPr>
              <w:tabs>
                <w:tab w:val="left" w:pos="2772"/>
              </w:tabs>
              <w:snapToGrid w:val="0"/>
              <w:jc w:val="center"/>
              <w:rPr>
                <w:rFonts w:ascii="Arial" w:hAnsi="Arial" w:cs="Arial"/>
                <w:b/>
                <w:color w:val="000000"/>
                <w:sz w:val="18"/>
                <w:szCs w:val="18"/>
                <w:lang w:val="es-MX"/>
              </w:rPr>
            </w:pPr>
            <w:r w:rsidRPr="00E93D9B">
              <w:rPr>
                <w:rFonts w:ascii="Arial" w:hAnsi="Arial" w:cs="Arial"/>
                <w:b/>
                <w:color w:val="000000"/>
                <w:sz w:val="18"/>
                <w:szCs w:val="18"/>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DCA" w:rsidRPr="00E93D9B" w:rsidRDefault="00AD5DCA" w:rsidP="00AD5DCA">
            <w:pPr>
              <w:pStyle w:val="Sangradetextonormal"/>
              <w:numPr>
                <w:ilvl w:val="0"/>
                <w:numId w:val="30"/>
              </w:numPr>
              <w:tabs>
                <w:tab w:val="clear" w:pos="720"/>
                <w:tab w:val="num" w:pos="252"/>
              </w:tabs>
              <w:ind w:left="252" w:hanging="252"/>
              <w:jc w:val="both"/>
              <w:rPr>
                <w:rFonts w:cs="Arial"/>
                <w:b w:val="0"/>
                <w:sz w:val="18"/>
                <w:szCs w:val="18"/>
              </w:rPr>
            </w:pPr>
            <w:r w:rsidRPr="00E93D9B">
              <w:rPr>
                <w:rFonts w:cs="Arial"/>
                <w:b w:val="0"/>
                <w:sz w:val="18"/>
                <w:szCs w:val="18"/>
              </w:rPr>
              <w:t xml:space="preserve">Presentar copia simple del Título Profesional de Médico Cirujano, Constancia vigente de encontrarse Colegiado y Habilitado a la fecha de inscripción y Resolución SERUMS correspondiente a la profesión. </w:t>
            </w:r>
            <w:r w:rsidRPr="00E93D9B">
              <w:rPr>
                <w:rFonts w:cs="Arial"/>
                <w:sz w:val="18"/>
                <w:szCs w:val="18"/>
              </w:rPr>
              <w:t>(Indispensable)</w:t>
            </w:r>
            <w:r w:rsidRPr="00E93D9B">
              <w:rPr>
                <w:rFonts w:cs="Arial"/>
                <w:b w:val="0"/>
                <w:sz w:val="18"/>
                <w:szCs w:val="18"/>
              </w:rPr>
              <w:t xml:space="preserve"> </w:t>
            </w:r>
          </w:p>
          <w:p w:rsidR="00AD5DCA" w:rsidRPr="00E93D9B" w:rsidRDefault="00AD5DCA" w:rsidP="00AD5DCA">
            <w:pPr>
              <w:numPr>
                <w:ilvl w:val="0"/>
                <w:numId w:val="37"/>
              </w:numPr>
              <w:tabs>
                <w:tab w:val="left" w:pos="182"/>
                <w:tab w:val="left" w:pos="7069"/>
              </w:tabs>
              <w:snapToGrid w:val="0"/>
              <w:ind w:left="182" w:hanging="180"/>
              <w:jc w:val="both"/>
              <w:rPr>
                <w:rFonts w:ascii="Arial" w:hAnsi="Arial" w:cs="Arial"/>
                <w:sz w:val="18"/>
                <w:szCs w:val="18"/>
              </w:rPr>
            </w:pPr>
            <w:r w:rsidRPr="00E93D9B">
              <w:rPr>
                <w:rFonts w:ascii="Arial" w:hAnsi="Arial" w:cs="Arial"/>
                <w:sz w:val="18"/>
                <w:szCs w:val="18"/>
              </w:rPr>
              <w:t xml:space="preserve">Presentar copia del Título de </w:t>
            </w:r>
            <w:smartTag w:uri="urn:schemas-microsoft-com:office:smarttags" w:element="PersonName">
              <w:smartTagPr>
                <w:attr w:name="ProductID" w:val="la Especialidad"/>
              </w:smartTagPr>
              <w:r w:rsidRPr="00E93D9B">
                <w:rPr>
                  <w:rFonts w:ascii="Arial" w:hAnsi="Arial" w:cs="Arial"/>
                  <w:sz w:val="18"/>
                  <w:szCs w:val="18"/>
                </w:rPr>
                <w:t>la Especialidad</w:t>
              </w:r>
            </w:smartTag>
            <w:r w:rsidRPr="00E93D9B">
              <w:rPr>
                <w:rFonts w:ascii="Arial" w:hAnsi="Arial" w:cs="Arial"/>
                <w:sz w:val="18"/>
                <w:szCs w:val="18"/>
              </w:rPr>
              <w:t xml:space="preserve"> o Constancia de haber culminado el </w:t>
            </w:r>
            <w:proofErr w:type="spellStart"/>
            <w:r w:rsidRPr="00E93D9B">
              <w:rPr>
                <w:rFonts w:ascii="Arial" w:hAnsi="Arial" w:cs="Arial"/>
                <w:sz w:val="18"/>
                <w:szCs w:val="18"/>
              </w:rPr>
              <w:t>Residentado</w:t>
            </w:r>
            <w:proofErr w:type="spellEnd"/>
            <w:r w:rsidRPr="00E93D9B">
              <w:rPr>
                <w:rFonts w:ascii="Arial" w:hAnsi="Arial" w:cs="Arial"/>
                <w:sz w:val="18"/>
                <w:szCs w:val="18"/>
              </w:rPr>
              <w:t xml:space="preserve"> Médico emitida por </w:t>
            </w:r>
            <w:smartTag w:uri="urn:schemas-microsoft-com:office:smarttags" w:element="PersonName">
              <w:smartTagPr>
                <w:attr w:name="ProductID" w:val="la Universidad"/>
              </w:smartTagPr>
              <w:r w:rsidRPr="00E93D9B">
                <w:rPr>
                  <w:rFonts w:ascii="Arial" w:hAnsi="Arial" w:cs="Arial"/>
                  <w:sz w:val="18"/>
                  <w:szCs w:val="18"/>
                </w:rPr>
                <w:t>la Universidad</w:t>
              </w:r>
            </w:smartTag>
            <w:r w:rsidRPr="00E93D9B">
              <w:rPr>
                <w:rFonts w:ascii="Arial" w:hAnsi="Arial" w:cs="Arial"/>
                <w:sz w:val="18"/>
                <w:szCs w:val="18"/>
              </w:rPr>
              <w:t xml:space="preserve">; de no contar con ella, presentar una Constancia emitida por el Centro Asistencial donde lo realizó y una Declaración Jurada (Formato 4) que tendrá validez de hasta tres (03) meses, los que serán reemplazados por la constancia emitida por la respectiva Universidad. Dicha Constancia posteriormente deberá ser reemplazada por el respectivo Título de Especialista. </w:t>
            </w:r>
            <w:r w:rsidRPr="00E93D9B">
              <w:rPr>
                <w:rFonts w:ascii="Arial" w:hAnsi="Arial" w:cs="Arial"/>
                <w:b/>
                <w:sz w:val="18"/>
                <w:szCs w:val="18"/>
              </w:rPr>
              <w:t>(Indispensable)</w:t>
            </w:r>
          </w:p>
        </w:tc>
      </w:tr>
      <w:tr w:rsidR="00AD5DCA" w:rsidRPr="002E69F9" w:rsidTr="00AD5DCA">
        <w:trPr>
          <w:trHeight w:val="2036"/>
        </w:trPr>
        <w:tc>
          <w:tcPr>
            <w:tcW w:w="2520" w:type="dxa"/>
            <w:tcBorders>
              <w:top w:val="single" w:sz="4" w:space="0" w:color="000000"/>
              <w:left w:val="single" w:sz="4" w:space="0" w:color="000000"/>
              <w:bottom w:val="single" w:sz="4" w:space="0" w:color="000000"/>
            </w:tcBorders>
            <w:shd w:val="clear" w:color="auto" w:fill="auto"/>
            <w:vAlign w:val="center"/>
          </w:tcPr>
          <w:p w:rsidR="00AD5DCA" w:rsidRPr="00E93D9B" w:rsidRDefault="00AD5DCA" w:rsidP="00AD5DCA">
            <w:pPr>
              <w:snapToGrid w:val="0"/>
              <w:jc w:val="center"/>
              <w:rPr>
                <w:rFonts w:ascii="Arial" w:hAnsi="Arial" w:cs="Arial"/>
                <w:b/>
                <w:color w:val="000000"/>
                <w:sz w:val="18"/>
                <w:szCs w:val="18"/>
                <w:lang w:val="es-MX"/>
              </w:rPr>
            </w:pPr>
            <w:r w:rsidRPr="00E93D9B">
              <w:rPr>
                <w:rFonts w:ascii="Arial" w:hAnsi="Arial" w:cs="Arial"/>
                <w:b/>
                <w:color w:val="000000"/>
                <w:sz w:val="18"/>
                <w:szCs w:val="18"/>
                <w:lang w:val="es-MX"/>
              </w:rPr>
              <w:lastRenderedPageBreak/>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AD5DCA" w:rsidRPr="00AD5DCA" w:rsidRDefault="00AD5DCA" w:rsidP="00AD5DCA">
            <w:pPr>
              <w:pStyle w:val="Sangradetextonormal"/>
              <w:numPr>
                <w:ilvl w:val="0"/>
                <w:numId w:val="30"/>
              </w:numPr>
              <w:tabs>
                <w:tab w:val="clear" w:pos="720"/>
                <w:tab w:val="num" w:pos="252"/>
              </w:tabs>
              <w:ind w:left="252" w:hanging="252"/>
              <w:jc w:val="both"/>
              <w:rPr>
                <w:rFonts w:cs="Arial"/>
                <w:b w:val="0"/>
                <w:sz w:val="18"/>
                <w:szCs w:val="18"/>
              </w:rPr>
            </w:pPr>
            <w:r w:rsidRPr="00201BCE">
              <w:rPr>
                <w:rFonts w:cs="Arial"/>
                <w:b w:val="0"/>
                <w:sz w:val="18"/>
                <w:szCs w:val="18"/>
              </w:rPr>
              <w:t xml:space="preserve">Acreditar* experiencia laboral mínima de tres (03) años en el desempeño de funciones afines a la especialidad requerida, incluyendo el </w:t>
            </w:r>
            <w:proofErr w:type="spellStart"/>
            <w:r w:rsidRPr="00201BCE">
              <w:rPr>
                <w:rFonts w:cs="Arial"/>
                <w:b w:val="0"/>
                <w:sz w:val="18"/>
                <w:szCs w:val="18"/>
              </w:rPr>
              <w:t>Residentado</w:t>
            </w:r>
            <w:proofErr w:type="spellEnd"/>
            <w:r w:rsidRPr="00201BCE">
              <w:rPr>
                <w:rFonts w:cs="Arial"/>
                <w:b w:val="0"/>
                <w:sz w:val="18"/>
                <w:szCs w:val="18"/>
              </w:rPr>
              <w:t xml:space="preserve"> Médico. </w:t>
            </w:r>
            <w:r w:rsidRPr="00201BCE">
              <w:rPr>
                <w:rFonts w:cs="Arial"/>
                <w:sz w:val="18"/>
                <w:szCs w:val="18"/>
              </w:rPr>
              <w:t>(Indispensable)</w:t>
            </w:r>
          </w:p>
          <w:p w:rsidR="00AD5DCA" w:rsidRPr="00201BCE" w:rsidRDefault="00AD5DCA" w:rsidP="00AD5DCA">
            <w:pPr>
              <w:pStyle w:val="Sangradetextonormal"/>
              <w:numPr>
                <w:ilvl w:val="0"/>
                <w:numId w:val="30"/>
              </w:numPr>
              <w:tabs>
                <w:tab w:val="clear" w:pos="720"/>
                <w:tab w:val="num" w:pos="252"/>
              </w:tabs>
              <w:ind w:left="252" w:hanging="252"/>
              <w:jc w:val="both"/>
              <w:rPr>
                <w:rFonts w:cs="Arial"/>
                <w:b w:val="0"/>
                <w:sz w:val="18"/>
                <w:szCs w:val="18"/>
              </w:rPr>
            </w:pPr>
            <w:r>
              <w:rPr>
                <w:rFonts w:cs="Arial"/>
                <w:b w:val="0"/>
                <w:sz w:val="18"/>
                <w:szCs w:val="18"/>
              </w:rPr>
              <w:t xml:space="preserve">De preferencia contar con experiencia en la formulación y/o supervisión de Estudios de Pre Inversión a nivel perfil y/o </w:t>
            </w:r>
            <w:proofErr w:type="spellStart"/>
            <w:r>
              <w:rPr>
                <w:rFonts w:cs="Arial"/>
                <w:b w:val="0"/>
                <w:sz w:val="18"/>
                <w:szCs w:val="18"/>
              </w:rPr>
              <w:t>prefactibilidad</w:t>
            </w:r>
            <w:proofErr w:type="spellEnd"/>
            <w:r>
              <w:rPr>
                <w:rFonts w:cs="Arial"/>
                <w:b w:val="0"/>
                <w:sz w:val="18"/>
                <w:szCs w:val="18"/>
              </w:rPr>
              <w:t xml:space="preserve"> y/o factibilidad de proyectos de Arquitectura Hospitalaria. </w:t>
            </w:r>
            <w:r w:rsidRPr="00AD5DCA">
              <w:rPr>
                <w:rFonts w:cs="Arial"/>
                <w:sz w:val="18"/>
                <w:szCs w:val="18"/>
              </w:rPr>
              <w:t>(Deseable)</w:t>
            </w:r>
          </w:p>
          <w:p w:rsidR="00AD5DCA" w:rsidRPr="00201BCE" w:rsidRDefault="00AD5DCA" w:rsidP="00AD5DCA">
            <w:pPr>
              <w:pStyle w:val="Sangradetextonormal"/>
              <w:ind w:firstLine="0"/>
              <w:jc w:val="both"/>
              <w:rPr>
                <w:rFonts w:cs="Arial"/>
                <w:b w:val="0"/>
                <w:sz w:val="18"/>
                <w:szCs w:val="18"/>
              </w:rPr>
            </w:pPr>
            <w:r w:rsidRPr="00201BCE">
              <w:rPr>
                <w:rFonts w:cs="Arial"/>
                <w:b w:val="0"/>
                <w:sz w:val="18"/>
                <w:szCs w:val="18"/>
              </w:rPr>
              <w:t>Se considerará la experiencia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rsidR="00AD5DCA" w:rsidRPr="00201BCE" w:rsidRDefault="00AD5DCA" w:rsidP="00AD5DCA">
            <w:pPr>
              <w:pStyle w:val="Sangradetextonormal"/>
              <w:ind w:firstLine="0"/>
              <w:jc w:val="both"/>
              <w:rPr>
                <w:rFonts w:cs="Arial"/>
                <w:b w:val="0"/>
                <w:sz w:val="18"/>
                <w:szCs w:val="18"/>
              </w:rPr>
            </w:pPr>
            <w:r w:rsidRPr="00201BCE">
              <w:rPr>
                <w:rFonts w:cs="Arial"/>
                <w:b w:val="0"/>
                <w:sz w:val="18"/>
                <w:szCs w:val="18"/>
              </w:rPr>
              <w:t>No se considerará como experiencia Laboral: Trabajos Ad Honorem, en domicilio, Pasantías ni Prácticas</w:t>
            </w:r>
          </w:p>
        </w:tc>
      </w:tr>
      <w:tr w:rsidR="00AD5DCA" w:rsidRPr="002E69F9" w:rsidTr="00AD5DCA">
        <w:tc>
          <w:tcPr>
            <w:tcW w:w="2520" w:type="dxa"/>
            <w:tcBorders>
              <w:top w:val="single" w:sz="4" w:space="0" w:color="000000"/>
              <w:left w:val="single" w:sz="4" w:space="0" w:color="000000"/>
              <w:bottom w:val="single" w:sz="4" w:space="0" w:color="000000"/>
            </w:tcBorders>
            <w:shd w:val="clear" w:color="auto" w:fill="auto"/>
            <w:vAlign w:val="center"/>
          </w:tcPr>
          <w:p w:rsidR="00AD5DCA" w:rsidRPr="00E93D9B" w:rsidRDefault="00AD5DCA" w:rsidP="00AD5DCA">
            <w:pPr>
              <w:snapToGrid w:val="0"/>
              <w:jc w:val="center"/>
              <w:rPr>
                <w:rFonts w:ascii="Arial" w:hAnsi="Arial" w:cs="Arial"/>
                <w:b/>
                <w:color w:val="000000"/>
                <w:sz w:val="18"/>
                <w:szCs w:val="18"/>
                <w:lang w:val="es-MX"/>
              </w:rPr>
            </w:pPr>
            <w:r w:rsidRPr="00E93D9B">
              <w:rPr>
                <w:rFonts w:ascii="Arial" w:hAnsi="Arial" w:cs="Arial"/>
                <w:b/>
                <w:color w:val="000000"/>
                <w:sz w:val="18"/>
                <w:szCs w:val="18"/>
                <w:lang w:val="es-MX"/>
              </w:rPr>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AD5DCA" w:rsidRPr="00AD5DCA" w:rsidRDefault="00AD5DCA" w:rsidP="00AD5DCA">
            <w:pPr>
              <w:numPr>
                <w:ilvl w:val="4"/>
                <w:numId w:val="31"/>
              </w:numPr>
              <w:tabs>
                <w:tab w:val="clear" w:pos="3600"/>
                <w:tab w:val="num" w:pos="252"/>
              </w:tabs>
              <w:suppressAutoHyphens w:val="0"/>
              <w:ind w:left="249" w:hanging="249"/>
              <w:jc w:val="both"/>
              <w:rPr>
                <w:rFonts w:ascii="Arial" w:hAnsi="Arial" w:cs="Arial"/>
                <w:b/>
                <w:sz w:val="18"/>
                <w:szCs w:val="18"/>
                <w:lang w:val="es-MX"/>
              </w:rPr>
            </w:pPr>
            <w:r w:rsidRPr="00201BCE">
              <w:rPr>
                <w:rFonts w:ascii="Arial" w:hAnsi="Arial" w:cs="Arial"/>
                <w:sz w:val="18"/>
                <w:szCs w:val="18"/>
              </w:rPr>
              <w:t xml:space="preserve">Acreditar* actividades de capacitación y/o actualización profesional afines a la especialidad médica convocada, mínima de 40 horas, realizada a  partir del año 2013 a la fecha. </w:t>
            </w:r>
            <w:r w:rsidRPr="00201BCE">
              <w:rPr>
                <w:rFonts w:ascii="Arial" w:hAnsi="Arial" w:cs="Arial"/>
                <w:b/>
                <w:sz w:val="18"/>
                <w:szCs w:val="18"/>
              </w:rPr>
              <w:t>(Indispensable)</w:t>
            </w:r>
          </w:p>
          <w:p w:rsidR="00AD5DCA" w:rsidRPr="00201BCE" w:rsidRDefault="00AD5DCA" w:rsidP="00AD5DCA">
            <w:pPr>
              <w:numPr>
                <w:ilvl w:val="4"/>
                <w:numId w:val="31"/>
              </w:numPr>
              <w:tabs>
                <w:tab w:val="clear" w:pos="3600"/>
                <w:tab w:val="num" w:pos="252"/>
              </w:tabs>
              <w:suppressAutoHyphens w:val="0"/>
              <w:ind w:left="249" w:hanging="249"/>
              <w:jc w:val="both"/>
              <w:rPr>
                <w:rFonts w:ascii="Arial" w:hAnsi="Arial" w:cs="Arial"/>
                <w:b/>
                <w:sz w:val="18"/>
                <w:szCs w:val="18"/>
                <w:lang w:val="es-MX"/>
              </w:rPr>
            </w:pPr>
            <w:r w:rsidRPr="00AD5DCA">
              <w:rPr>
                <w:rFonts w:ascii="Arial" w:hAnsi="Arial" w:cs="Arial"/>
                <w:sz w:val="18"/>
                <w:szCs w:val="18"/>
              </w:rPr>
              <w:t>De Preferencia</w:t>
            </w:r>
            <w:r>
              <w:rPr>
                <w:rFonts w:ascii="Arial" w:hAnsi="Arial" w:cs="Arial"/>
                <w:sz w:val="18"/>
                <w:szCs w:val="18"/>
              </w:rPr>
              <w:t xml:space="preserve"> contar con</w:t>
            </w:r>
            <w:r w:rsidR="003B490E">
              <w:rPr>
                <w:rFonts w:ascii="Arial" w:hAnsi="Arial" w:cs="Arial"/>
                <w:sz w:val="18"/>
                <w:szCs w:val="18"/>
              </w:rPr>
              <w:t xml:space="preserve"> capacitación y/o actualización en</w:t>
            </w:r>
            <w:r w:rsidRPr="00AD5DCA">
              <w:rPr>
                <w:rFonts w:ascii="Arial" w:hAnsi="Arial" w:cs="Arial"/>
                <w:sz w:val="18"/>
                <w:szCs w:val="18"/>
              </w:rPr>
              <w:t xml:space="preserve"> Proyectos de Inversión en el marco SNIP </w:t>
            </w:r>
            <w:r w:rsidRPr="003B490E">
              <w:rPr>
                <w:rFonts w:ascii="Arial" w:hAnsi="Arial" w:cs="Arial"/>
                <w:b/>
                <w:sz w:val="18"/>
                <w:szCs w:val="18"/>
              </w:rPr>
              <w:t>(Deseable)</w:t>
            </w:r>
          </w:p>
        </w:tc>
      </w:tr>
      <w:tr w:rsidR="00AD5DCA" w:rsidRPr="002E69F9" w:rsidTr="00AD5DCA">
        <w:tc>
          <w:tcPr>
            <w:tcW w:w="2520" w:type="dxa"/>
            <w:tcBorders>
              <w:top w:val="single" w:sz="4" w:space="0" w:color="000000"/>
              <w:left w:val="single" w:sz="4" w:space="0" w:color="000000"/>
              <w:bottom w:val="single" w:sz="4" w:space="0" w:color="000000"/>
            </w:tcBorders>
            <w:shd w:val="clear" w:color="auto" w:fill="auto"/>
            <w:vAlign w:val="center"/>
          </w:tcPr>
          <w:p w:rsidR="00AD5DCA" w:rsidRPr="00E93D9B" w:rsidRDefault="00AD5DCA" w:rsidP="00AD5DCA">
            <w:pPr>
              <w:snapToGrid w:val="0"/>
              <w:jc w:val="center"/>
              <w:rPr>
                <w:rFonts w:ascii="Arial" w:hAnsi="Arial" w:cs="Arial"/>
                <w:b/>
                <w:color w:val="000000"/>
                <w:sz w:val="18"/>
                <w:szCs w:val="18"/>
                <w:lang w:val="es-MX"/>
              </w:rPr>
            </w:pPr>
            <w:r w:rsidRPr="00E93D9B">
              <w:rPr>
                <w:rFonts w:ascii="Arial" w:hAnsi="Arial" w:cs="Arial"/>
                <w:b/>
                <w:color w:val="000000"/>
                <w:sz w:val="18"/>
                <w:szCs w:val="18"/>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DCA" w:rsidRPr="00201BCE" w:rsidRDefault="00AD5DCA" w:rsidP="00AD5DCA">
            <w:pPr>
              <w:pStyle w:val="Prrafodelista"/>
              <w:numPr>
                <w:ilvl w:val="0"/>
                <w:numId w:val="36"/>
              </w:numPr>
              <w:suppressAutoHyphens w:val="0"/>
              <w:ind w:left="207" w:hanging="207"/>
              <w:jc w:val="both"/>
              <w:rPr>
                <w:rFonts w:ascii="Arial" w:hAnsi="Arial" w:cs="Arial"/>
                <w:color w:val="000000"/>
                <w:sz w:val="18"/>
                <w:szCs w:val="18"/>
                <w:lang w:val="es-MX"/>
              </w:rPr>
            </w:pPr>
            <w:r w:rsidRPr="00201BCE">
              <w:rPr>
                <w:rFonts w:ascii="Arial" w:hAnsi="Arial" w:cs="Arial"/>
                <w:color w:val="000000"/>
                <w:sz w:val="18"/>
                <w:szCs w:val="18"/>
                <w:lang w:val="es-MX"/>
              </w:rPr>
              <w:t>Manejo de software en entorno Windows: Procesador de texto, hoja de cálculo y correo electrónico.</w:t>
            </w:r>
            <w:r w:rsidRPr="00201BCE">
              <w:rPr>
                <w:rFonts w:ascii="Arial" w:hAnsi="Arial" w:cs="Arial"/>
                <w:b/>
                <w:color w:val="000000"/>
                <w:sz w:val="18"/>
                <w:szCs w:val="18"/>
                <w:lang w:val="es-MX"/>
              </w:rPr>
              <w:t>(Indispensable)</w:t>
            </w:r>
          </w:p>
        </w:tc>
      </w:tr>
      <w:tr w:rsidR="00AD5DCA" w:rsidRPr="002E69F9" w:rsidTr="00AD5DCA">
        <w:trPr>
          <w:trHeight w:val="277"/>
        </w:trPr>
        <w:tc>
          <w:tcPr>
            <w:tcW w:w="2520" w:type="dxa"/>
            <w:tcBorders>
              <w:top w:val="single" w:sz="4" w:space="0" w:color="000000"/>
              <w:left w:val="single" w:sz="4" w:space="0" w:color="000000"/>
              <w:bottom w:val="single" w:sz="4" w:space="0" w:color="000000"/>
            </w:tcBorders>
            <w:shd w:val="clear" w:color="auto" w:fill="auto"/>
            <w:vAlign w:val="center"/>
          </w:tcPr>
          <w:p w:rsidR="00AD5DCA" w:rsidRPr="00E93D9B" w:rsidRDefault="00AD5DCA" w:rsidP="00AD5DCA">
            <w:pPr>
              <w:snapToGrid w:val="0"/>
              <w:jc w:val="center"/>
              <w:rPr>
                <w:rFonts w:ascii="Arial" w:hAnsi="Arial" w:cs="Arial"/>
                <w:b/>
                <w:color w:val="000000"/>
                <w:sz w:val="18"/>
                <w:szCs w:val="18"/>
                <w:lang w:val="es-MX"/>
              </w:rPr>
            </w:pPr>
            <w:r w:rsidRPr="00E93D9B">
              <w:rPr>
                <w:rFonts w:ascii="Arial" w:hAnsi="Arial" w:cs="Arial"/>
                <w:b/>
                <w:color w:val="000000"/>
                <w:sz w:val="18"/>
                <w:szCs w:val="18"/>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DCA" w:rsidRPr="00201BCE" w:rsidRDefault="00235E04" w:rsidP="00AD5DCA">
            <w:pPr>
              <w:pStyle w:val="Prrafodelista"/>
              <w:numPr>
                <w:ilvl w:val="0"/>
                <w:numId w:val="36"/>
              </w:numPr>
              <w:suppressAutoHyphens w:val="0"/>
              <w:ind w:left="207" w:hanging="207"/>
              <w:jc w:val="both"/>
              <w:rPr>
                <w:rFonts w:ascii="Arial" w:hAnsi="Arial" w:cs="Arial"/>
                <w:color w:val="000000"/>
                <w:sz w:val="18"/>
                <w:szCs w:val="18"/>
              </w:rPr>
            </w:pPr>
            <w:r>
              <w:rPr>
                <w:rFonts w:ascii="Arial" w:hAnsi="Arial" w:cs="Arial"/>
                <w:color w:val="000000"/>
                <w:sz w:val="18"/>
                <w:szCs w:val="18"/>
                <w:lang w:val="es-MX"/>
              </w:rPr>
              <w:t>CAS reemplazo</w:t>
            </w:r>
          </w:p>
        </w:tc>
      </w:tr>
    </w:tbl>
    <w:p w:rsidR="00AD5DCA" w:rsidRPr="002E69F9" w:rsidRDefault="00AD5DCA" w:rsidP="00AD5DCA">
      <w:pPr>
        <w:pStyle w:val="Sinespaciado"/>
        <w:jc w:val="both"/>
        <w:rPr>
          <w:rFonts w:ascii="Arial" w:hAnsi="Arial" w:cs="Arial"/>
          <w:b/>
          <w:sz w:val="18"/>
          <w:szCs w:val="18"/>
          <w:highlight w:val="yellow"/>
        </w:rPr>
      </w:pPr>
    </w:p>
    <w:p w:rsidR="00AD5DCA" w:rsidRPr="00201BCE" w:rsidRDefault="00AD5DCA" w:rsidP="00AD5DCA">
      <w:pPr>
        <w:pStyle w:val="Sinespaciado"/>
        <w:ind w:left="284"/>
        <w:jc w:val="both"/>
        <w:rPr>
          <w:rFonts w:ascii="Arial" w:hAnsi="Arial" w:cs="Arial"/>
          <w:b/>
          <w:sz w:val="16"/>
          <w:szCs w:val="16"/>
        </w:rPr>
      </w:pPr>
      <w:r w:rsidRPr="00201BCE">
        <w:rPr>
          <w:rFonts w:ascii="Arial" w:hAnsi="Arial" w:cs="Arial"/>
          <w:b/>
          <w:sz w:val="18"/>
          <w:szCs w:val="18"/>
        </w:rPr>
        <w:t xml:space="preserve">(*) </w:t>
      </w:r>
      <w:r w:rsidRPr="00201BCE">
        <w:rPr>
          <w:rFonts w:ascii="Arial" w:hAnsi="Arial" w:cs="Arial"/>
          <w:b/>
          <w:sz w:val="16"/>
          <w:szCs w:val="16"/>
        </w:rPr>
        <w:t xml:space="preserve">La acreditación implica presentar copia de los documentos </w:t>
      </w:r>
      <w:proofErr w:type="spellStart"/>
      <w:r w:rsidRPr="00201BCE">
        <w:rPr>
          <w:rFonts w:ascii="Arial" w:hAnsi="Arial" w:cs="Arial"/>
          <w:b/>
          <w:sz w:val="16"/>
          <w:szCs w:val="16"/>
        </w:rPr>
        <w:t>sustentatorios</w:t>
      </w:r>
      <w:proofErr w:type="spellEnd"/>
      <w:r w:rsidRPr="00201BCE">
        <w:rPr>
          <w:rFonts w:ascii="Arial" w:hAnsi="Arial" w:cs="Arial"/>
          <w:b/>
          <w:sz w:val="16"/>
          <w:szCs w:val="16"/>
        </w:rPr>
        <w:t>. Los postulantes que no lo hagan serán descalificados. Los documentos presentados no serán devueltos.</w:t>
      </w:r>
    </w:p>
    <w:p w:rsidR="00AD5DCA" w:rsidRPr="00201BCE" w:rsidRDefault="00AD5DCA" w:rsidP="00AD5DCA">
      <w:pPr>
        <w:pStyle w:val="Sinespaciado"/>
        <w:ind w:left="284"/>
        <w:jc w:val="both"/>
        <w:rPr>
          <w:rFonts w:ascii="Arial" w:hAnsi="Arial" w:cs="Arial"/>
          <w:b/>
          <w:sz w:val="16"/>
          <w:szCs w:val="16"/>
        </w:rPr>
      </w:pPr>
      <w:r w:rsidRPr="00201BCE">
        <w:rPr>
          <w:rFonts w:ascii="Arial" w:hAnsi="Arial" w:cs="Arial"/>
          <w:b/>
          <w:sz w:val="16"/>
          <w:szCs w:val="16"/>
        </w:rPr>
        <w:t xml:space="preserve">Para la contratación del postulante seleccionado, este presentará la documentación original </w:t>
      </w:r>
      <w:proofErr w:type="spellStart"/>
      <w:r w:rsidRPr="00201BCE">
        <w:rPr>
          <w:rFonts w:ascii="Arial" w:hAnsi="Arial" w:cs="Arial"/>
          <w:b/>
          <w:sz w:val="16"/>
          <w:szCs w:val="16"/>
        </w:rPr>
        <w:t>sustentatoria</w:t>
      </w:r>
      <w:proofErr w:type="spellEnd"/>
      <w:r w:rsidRPr="00201BCE">
        <w:rPr>
          <w:rFonts w:ascii="Arial" w:hAnsi="Arial" w:cs="Arial"/>
          <w:b/>
          <w:sz w:val="16"/>
          <w:szCs w:val="16"/>
        </w:rPr>
        <w:t>. La suplencia está supeditada a la incorporación del trabajador titular.</w:t>
      </w:r>
    </w:p>
    <w:p w:rsidR="007A664E" w:rsidRPr="00426557" w:rsidRDefault="007A664E" w:rsidP="007A664E">
      <w:pPr>
        <w:pStyle w:val="Sinespaciado"/>
        <w:ind w:left="426"/>
        <w:rPr>
          <w:rFonts w:ascii="Arial" w:hAnsi="Arial" w:cs="Arial"/>
          <w:b/>
          <w:sz w:val="18"/>
          <w:szCs w:val="18"/>
          <w:highlight w:val="yellow"/>
        </w:rPr>
      </w:pPr>
    </w:p>
    <w:p w:rsidR="007A664E" w:rsidRPr="00235E04" w:rsidRDefault="007A664E" w:rsidP="007A664E">
      <w:pPr>
        <w:pStyle w:val="Sinespaciado"/>
        <w:ind w:left="426"/>
        <w:rPr>
          <w:rFonts w:ascii="Arial" w:hAnsi="Arial" w:cs="Arial"/>
          <w:b/>
          <w:sz w:val="18"/>
          <w:szCs w:val="18"/>
        </w:rPr>
      </w:pPr>
    </w:p>
    <w:p w:rsidR="0095356E" w:rsidRPr="00235E04" w:rsidRDefault="0095356E" w:rsidP="00B17488">
      <w:pPr>
        <w:pStyle w:val="Sinespaciado"/>
        <w:numPr>
          <w:ilvl w:val="0"/>
          <w:numId w:val="1"/>
        </w:numPr>
        <w:ind w:left="426" w:hanging="142"/>
        <w:rPr>
          <w:rFonts w:ascii="Arial" w:hAnsi="Arial" w:cs="Arial"/>
          <w:b/>
          <w:sz w:val="18"/>
          <w:szCs w:val="18"/>
        </w:rPr>
      </w:pPr>
      <w:r w:rsidRPr="00235E04">
        <w:rPr>
          <w:rFonts w:ascii="Arial" w:hAnsi="Arial" w:cs="Arial"/>
          <w:b/>
          <w:sz w:val="18"/>
          <w:szCs w:val="18"/>
        </w:rPr>
        <w:t>CARACTERÍSTICAS DE</w:t>
      </w:r>
      <w:r w:rsidR="0087024D" w:rsidRPr="00235E04">
        <w:rPr>
          <w:rFonts w:ascii="Arial" w:hAnsi="Arial" w:cs="Arial"/>
          <w:b/>
          <w:sz w:val="18"/>
          <w:szCs w:val="18"/>
        </w:rPr>
        <w:t xml:space="preserve"> </w:t>
      </w:r>
      <w:r w:rsidRPr="00235E04">
        <w:rPr>
          <w:rFonts w:ascii="Arial" w:hAnsi="Arial" w:cs="Arial"/>
          <w:b/>
          <w:sz w:val="18"/>
          <w:szCs w:val="18"/>
        </w:rPr>
        <w:t>L</w:t>
      </w:r>
      <w:r w:rsidR="0087024D" w:rsidRPr="00235E04">
        <w:rPr>
          <w:rFonts w:ascii="Arial" w:hAnsi="Arial" w:cs="Arial"/>
          <w:b/>
          <w:sz w:val="18"/>
          <w:szCs w:val="18"/>
        </w:rPr>
        <w:t>OS</w:t>
      </w:r>
      <w:r w:rsidRPr="00235E04">
        <w:rPr>
          <w:rFonts w:ascii="Arial" w:hAnsi="Arial" w:cs="Arial"/>
          <w:b/>
          <w:sz w:val="18"/>
          <w:szCs w:val="18"/>
        </w:rPr>
        <w:t xml:space="preserve"> PUESTO</w:t>
      </w:r>
      <w:r w:rsidR="0087024D" w:rsidRPr="00235E04">
        <w:rPr>
          <w:rFonts w:ascii="Arial" w:hAnsi="Arial" w:cs="Arial"/>
          <w:b/>
          <w:sz w:val="18"/>
          <w:szCs w:val="18"/>
        </w:rPr>
        <w:t>S</w:t>
      </w:r>
      <w:r w:rsidRPr="00235E04">
        <w:rPr>
          <w:rFonts w:ascii="Arial" w:hAnsi="Arial" w:cs="Arial"/>
          <w:b/>
          <w:sz w:val="18"/>
          <w:szCs w:val="18"/>
        </w:rPr>
        <w:t xml:space="preserve"> O CARGO</w:t>
      </w:r>
      <w:r w:rsidR="0087024D" w:rsidRPr="00235E04">
        <w:rPr>
          <w:rFonts w:ascii="Arial" w:hAnsi="Arial" w:cs="Arial"/>
          <w:b/>
          <w:sz w:val="18"/>
          <w:szCs w:val="18"/>
        </w:rPr>
        <w:t>S</w:t>
      </w:r>
    </w:p>
    <w:p w:rsidR="00235E04" w:rsidRPr="002E69F9" w:rsidRDefault="00235E04" w:rsidP="00235E04">
      <w:pPr>
        <w:pStyle w:val="Sinespaciado"/>
        <w:ind w:firstLine="426"/>
        <w:rPr>
          <w:rFonts w:ascii="Arial" w:hAnsi="Arial" w:cs="Arial"/>
          <w:b/>
          <w:sz w:val="18"/>
          <w:szCs w:val="18"/>
          <w:highlight w:val="yellow"/>
        </w:rPr>
      </w:pPr>
      <w:r w:rsidRPr="00E93D9B">
        <w:rPr>
          <w:rFonts w:ascii="Arial" w:hAnsi="Arial" w:cs="Arial"/>
          <w:b/>
          <w:sz w:val="18"/>
          <w:szCs w:val="18"/>
        </w:rPr>
        <w:t>MÉDICO ESPECIALISTA (P1ME</w:t>
      </w:r>
      <w:r>
        <w:rPr>
          <w:rFonts w:ascii="Arial" w:hAnsi="Arial" w:cs="Arial"/>
          <w:b/>
          <w:sz w:val="18"/>
          <w:szCs w:val="18"/>
        </w:rPr>
        <w:t>S</w:t>
      </w:r>
      <w:r w:rsidRPr="00E93D9B">
        <w:rPr>
          <w:rFonts w:ascii="Arial" w:hAnsi="Arial" w:cs="Arial"/>
          <w:b/>
          <w:sz w:val="18"/>
          <w:szCs w:val="18"/>
        </w:rPr>
        <w:t>-001</w:t>
      </w:r>
      <w:r>
        <w:rPr>
          <w:rFonts w:ascii="Arial" w:hAnsi="Arial" w:cs="Arial"/>
          <w:b/>
          <w:sz w:val="18"/>
          <w:szCs w:val="18"/>
        </w:rPr>
        <w:t>)</w:t>
      </w:r>
    </w:p>
    <w:p w:rsidR="00C854E8" w:rsidRPr="00CA5381" w:rsidRDefault="00C854E8" w:rsidP="000B7F3B">
      <w:pPr>
        <w:pStyle w:val="Sinespaciado"/>
        <w:ind w:firstLine="426"/>
        <w:rPr>
          <w:rFonts w:ascii="Arial" w:hAnsi="Arial" w:cs="Arial"/>
          <w:b/>
          <w:sz w:val="18"/>
          <w:szCs w:val="18"/>
        </w:rPr>
      </w:pPr>
      <w:r w:rsidRPr="00CA5381">
        <w:rPr>
          <w:rFonts w:ascii="Arial" w:hAnsi="Arial" w:cs="Arial"/>
          <w:b/>
          <w:sz w:val="18"/>
          <w:szCs w:val="18"/>
        </w:rPr>
        <w:t>Principales funciones a desarrollar:</w:t>
      </w:r>
    </w:p>
    <w:p w:rsidR="00CA5381" w:rsidRPr="00CA5381" w:rsidRDefault="00CA5381" w:rsidP="00CA5381">
      <w:pPr>
        <w:numPr>
          <w:ilvl w:val="0"/>
          <w:numId w:val="29"/>
        </w:numPr>
        <w:shd w:val="clear" w:color="auto" w:fill="FFFFFF"/>
        <w:ind w:left="993" w:hanging="284"/>
        <w:jc w:val="both"/>
        <w:rPr>
          <w:rFonts w:ascii="Arial" w:hAnsi="Arial" w:cs="Arial"/>
          <w:sz w:val="18"/>
          <w:szCs w:val="18"/>
        </w:rPr>
      </w:pPr>
      <w:r w:rsidRPr="00CA5381">
        <w:rPr>
          <w:rFonts w:ascii="Arial" w:hAnsi="Arial" w:cs="Arial"/>
          <w:sz w:val="18"/>
          <w:szCs w:val="18"/>
          <w:lang w:val="es-ES_tradnl"/>
        </w:rPr>
        <w:t>Participación en los equipos técnicos de formulación y/o supervisión de estudios de pre inversión de Proyectos de Inversión a nivel nacional.</w:t>
      </w:r>
    </w:p>
    <w:p w:rsidR="00CA5381" w:rsidRPr="00CA5381" w:rsidRDefault="00CA5381" w:rsidP="00CA5381">
      <w:pPr>
        <w:numPr>
          <w:ilvl w:val="0"/>
          <w:numId w:val="29"/>
        </w:numPr>
        <w:shd w:val="clear" w:color="auto" w:fill="FFFFFF"/>
        <w:ind w:left="993" w:hanging="284"/>
        <w:jc w:val="both"/>
        <w:rPr>
          <w:rFonts w:ascii="Arial" w:hAnsi="Arial" w:cs="Arial"/>
          <w:sz w:val="18"/>
          <w:szCs w:val="18"/>
        </w:rPr>
      </w:pPr>
      <w:r w:rsidRPr="00CA5381">
        <w:rPr>
          <w:rFonts w:ascii="Arial" w:hAnsi="Arial" w:cs="Arial"/>
          <w:sz w:val="18"/>
          <w:szCs w:val="18"/>
        </w:rPr>
        <w:t>Brindar asistencia técnica a las Redes Descentralizadas, Redes Asistenciales, Hospitales Nacionales e Institutos, en relación a los estudios de  pre inversión.</w:t>
      </w:r>
    </w:p>
    <w:p w:rsidR="00CA5381" w:rsidRPr="00CA5381" w:rsidRDefault="00CA5381" w:rsidP="00CA5381">
      <w:pPr>
        <w:numPr>
          <w:ilvl w:val="0"/>
          <w:numId w:val="29"/>
        </w:numPr>
        <w:shd w:val="clear" w:color="auto" w:fill="FFFFFF"/>
        <w:ind w:left="993" w:hanging="284"/>
        <w:jc w:val="both"/>
        <w:rPr>
          <w:rFonts w:ascii="Arial" w:hAnsi="Arial" w:cs="Arial"/>
          <w:sz w:val="18"/>
          <w:szCs w:val="18"/>
        </w:rPr>
      </w:pPr>
      <w:r w:rsidRPr="00CA5381">
        <w:rPr>
          <w:rFonts w:ascii="Arial" w:hAnsi="Arial" w:cs="Arial"/>
          <w:sz w:val="18"/>
          <w:szCs w:val="18"/>
        </w:rPr>
        <w:t>Elaboración de informes técnicos relacionados con estudios de pre inversión de proyectos de inversión.</w:t>
      </w:r>
    </w:p>
    <w:p w:rsidR="00CA5381" w:rsidRPr="00CA5381" w:rsidRDefault="00CA5381" w:rsidP="00CA5381">
      <w:pPr>
        <w:numPr>
          <w:ilvl w:val="0"/>
          <w:numId w:val="29"/>
        </w:numPr>
        <w:shd w:val="clear" w:color="auto" w:fill="FFFFFF"/>
        <w:ind w:left="993" w:hanging="284"/>
        <w:jc w:val="both"/>
        <w:rPr>
          <w:rFonts w:ascii="Arial" w:hAnsi="Arial" w:cs="Arial"/>
          <w:sz w:val="18"/>
          <w:szCs w:val="18"/>
        </w:rPr>
      </w:pPr>
      <w:r w:rsidRPr="00CA5381">
        <w:rPr>
          <w:rFonts w:ascii="Arial" w:hAnsi="Arial" w:cs="Arial"/>
          <w:sz w:val="18"/>
          <w:szCs w:val="18"/>
        </w:rPr>
        <w:t>Elaboración de términos de referencia para la contratación de consultorías para la formulación y/o supervisión de estudios de pre inversión.</w:t>
      </w:r>
    </w:p>
    <w:p w:rsidR="00CA5381" w:rsidRPr="00CA5381" w:rsidRDefault="00CA5381" w:rsidP="00CA5381">
      <w:pPr>
        <w:numPr>
          <w:ilvl w:val="0"/>
          <w:numId w:val="29"/>
        </w:numPr>
        <w:shd w:val="clear" w:color="auto" w:fill="FFFFFF"/>
        <w:ind w:left="993" w:hanging="284"/>
        <w:jc w:val="both"/>
        <w:rPr>
          <w:rFonts w:ascii="Arial" w:hAnsi="Arial" w:cs="Arial"/>
          <w:sz w:val="18"/>
          <w:szCs w:val="18"/>
        </w:rPr>
      </w:pPr>
      <w:r w:rsidRPr="00CA5381">
        <w:rPr>
          <w:rFonts w:ascii="Arial" w:hAnsi="Arial" w:cs="Arial"/>
          <w:sz w:val="18"/>
          <w:szCs w:val="18"/>
        </w:rPr>
        <w:t>Otras funciones que se le asigne relacionados al quehacer de los proyectos de inversión en la fase de pre inversión.</w:t>
      </w:r>
    </w:p>
    <w:p w:rsidR="00CA5381" w:rsidRPr="00426557" w:rsidRDefault="00CA5381" w:rsidP="00CA5381">
      <w:pPr>
        <w:shd w:val="clear" w:color="auto" w:fill="FFFFFF"/>
        <w:ind w:left="993"/>
        <w:jc w:val="both"/>
        <w:rPr>
          <w:rFonts w:ascii="Arial" w:hAnsi="Arial" w:cs="Arial"/>
          <w:sz w:val="18"/>
          <w:szCs w:val="18"/>
          <w:highlight w:val="yellow"/>
        </w:rPr>
      </w:pPr>
    </w:p>
    <w:p w:rsidR="0095356E" w:rsidRPr="00CA5381" w:rsidRDefault="0095356E" w:rsidP="00B17488">
      <w:pPr>
        <w:pStyle w:val="Sinespaciado"/>
        <w:numPr>
          <w:ilvl w:val="0"/>
          <w:numId w:val="1"/>
        </w:numPr>
        <w:ind w:left="426" w:hanging="142"/>
        <w:rPr>
          <w:rFonts w:ascii="Arial" w:hAnsi="Arial" w:cs="Arial"/>
          <w:b/>
          <w:sz w:val="18"/>
          <w:szCs w:val="18"/>
        </w:rPr>
      </w:pPr>
      <w:r w:rsidRPr="00CA5381">
        <w:rPr>
          <w:rFonts w:ascii="Arial" w:hAnsi="Arial" w:cs="Arial"/>
          <w:b/>
          <w:sz w:val="18"/>
          <w:szCs w:val="18"/>
        </w:rPr>
        <w:t>CONDICIONES ESENCIALES DEL CONTRATO</w:t>
      </w:r>
    </w:p>
    <w:p w:rsidR="00DB0670" w:rsidRPr="00426557" w:rsidRDefault="00DB0670" w:rsidP="00DB0670">
      <w:pPr>
        <w:pStyle w:val="Sinespaciado"/>
        <w:rPr>
          <w:rFonts w:ascii="Arial" w:hAnsi="Arial" w:cs="Arial"/>
          <w:sz w:val="18"/>
          <w:szCs w:val="18"/>
          <w:highlight w:val="yellow"/>
        </w:rPr>
      </w:pPr>
    </w:p>
    <w:p w:rsidR="00CA5381" w:rsidRPr="002E69F9" w:rsidRDefault="00CA5381" w:rsidP="00CA5381">
      <w:pPr>
        <w:pStyle w:val="Sinespaciado"/>
        <w:ind w:firstLine="426"/>
        <w:rPr>
          <w:rFonts w:ascii="Arial" w:hAnsi="Arial" w:cs="Arial"/>
          <w:b/>
          <w:sz w:val="18"/>
          <w:szCs w:val="18"/>
          <w:highlight w:val="yellow"/>
        </w:rPr>
      </w:pPr>
      <w:r w:rsidRPr="00E93D9B">
        <w:rPr>
          <w:rFonts w:ascii="Arial" w:hAnsi="Arial" w:cs="Arial"/>
          <w:b/>
          <w:sz w:val="18"/>
          <w:szCs w:val="18"/>
        </w:rPr>
        <w:t>MÉDICO ESPECIALISTA (P1ME</w:t>
      </w:r>
      <w:r>
        <w:rPr>
          <w:rFonts w:ascii="Arial" w:hAnsi="Arial" w:cs="Arial"/>
          <w:b/>
          <w:sz w:val="18"/>
          <w:szCs w:val="18"/>
        </w:rPr>
        <w:t>S</w:t>
      </w:r>
      <w:r w:rsidRPr="00E93D9B">
        <w:rPr>
          <w:rFonts w:ascii="Arial" w:hAnsi="Arial" w:cs="Arial"/>
          <w:b/>
          <w:sz w:val="18"/>
          <w:szCs w:val="18"/>
        </w:rPr>
        <w:t>-001</w:t>
      </w:r>
      <w:r>
        <w:rPr>
          <w:rFonts w:ascii="Arial" w:hAnsi="Arial" w:cs="Arial"/>
          <w:b/>
          <w:sz w:val="18"/>
          <w:szCs w:val="18"/>
        </w:rPr>
        <w:t>)</w:t>
      </w:r>
    </w:p>
    <w:p w:rsidR="00156DFE" w:rsidRPr="00426557" w:rsidRDefault="00156DFE" w:rsidP="00156DFE">
      <w:pPr>
        <w:pStyle w:val="Sinespaciado"/>
        <w:rPr>
          <w:rFonts w:ascii="Arial" w:hAnsi="Arial" w:cs="Arial"/>
          <w:b/>
          <w:sz w:val="18"/>
          <w:szCs w:val="18"/>
          <w:highlight w:val="yellow"/>
        </w:rPr>
      </w:pPr>
    </w:p>
    <w:tbl>
      <w:tblPr>
        <w:tblStyle w:val="Tablaconcuadrcula"/>
        <w:tblW w:w="8646" w:type="dxa"/>
        <w:tblInd w:w="454" w:type="dxa"/>
        <w:tblLayout w:type="fixed"/>
        <w:tblCellMar>
          <w:left w:w="170" w:type="dxa"/>
          <w:right w:w="170" w:type="dxa"/>
        </w:tblCellMar>
        <w:tblLook w:val="04A0"/>
      </w:tblPr>
      <w:tblGrid>
        <w:gridCol w:w="3260"/>
        <w:gridCol w:w="5386"/>
      </w:tblGrid>
      <w:tr w:rsidR="00C854E8" w:rsidRPr="00CA5381" w:rsidTr="00C854E8">
        <w:trPr>
          <w:trHeight w:val="352"/>
        </w:trPr>
        <w:tc>
          <w:tcPr>
            <w:tcW w:w="3260" w:type="dxa"/>
            <w:shd w:val="clear" w:color="auto" w:fill="BFBFBF" w:themeFill="background1" w:themeFillShade="BF"/>
            <w:tcMar>
              <w:left w:w="28" w:type="dxa"/>
              <w:right w:w="28" w:type="dxa"/>
            </w:tcMar>
            <w:vAlign w:val="center"/>
          </w:tcPr>
          <w:p w:rsidR="00C854E8" w:rsidRPr="00CA5381" w:rsidRDefault="00C854E8" w:rsidP="00C854E8">
            <w:pPr>
              <w:pStyle w:val="Sinespaciado"/>
              <w:jc w:val="center"/>
              <w:rPr>
                <w:rFonts w:ascii="Arial" w:hAnsi="Arial" w:cs="Arial"/>
                <w:b/>
                <w:sz w:val="18"/>
                <w:szCs w:val="18"/>
              </w:rPr>
            </w:pPr>
            <w:r w:rsidRPr="00CA5381">
              <w:rPr>
                <w:rFonts w:ascii="Arial" w:hAnsi="Arial" w:cs="Arial"/>
                <w:b/>
                <w:sz w:val="18"/>
                <w:szCs w:val="18"/>
              </w:rPr>
              <w:t>CONDICIONES</w:t>
            </w:r>
          </w:p>
        </w:tc>
        <w:tc>
          <w:tcPr>
            <w:tcW w:w="5386" w:type="dxa"/>
            <w:shd w:val="clear" w:color="auto" w:fill="BFBFBF" w:themeFill="background1" w:themeFillShade="BF"/>
            <w:tcMar>
              <w:left w:w="28" w:type="dxa"/>
              <w:right w:w="28" w:type="dxa"/>
            </w:tcMar>
            <w:vAlign w:val="center"/>
          </w:tcPr>
          <w:p w:rsidR="00C854E8" w:rsidRPr="00CA5381" w:rsidRDefault="00C854E8" w:rsidP="00C854E8">
            <w:pPr>
              <w:pStyle w:val="Sinespaciado"/>
              <w:jc w:val="center"/>
              <w:rPr>
                <w:rFonts w:ascii="Arial" w:hAnsi="Arial" w:cs="Arial"/>
                <w:b/>
                <w:sz w:val="18"/>
                <w:szCs w:val="18"/>
              </w:rPr>
            </w:pPr>
            <w:r w:rsidRPr="00CA5381">
              <w:rPr>
                <w:rFonts w:ascii="Arial" w:hAnsi="Arial" w:cs="Arial"/>
                <w:b/>
                <w:sz w:val="18"/>
                <w:szCs w:val="18"/>
              </w:rPr>
              <w:t>DETALLE</w:t>
            </w:r>
          </w:p>
        </w:tc>
      </w:tr>
      <w:tr w:rsidR="00C854E8" w:rsidRPr="00CA5381" w:rsidTr="00C854E8">
        <w:tc>
          <w:tcPr>
            <w:tcW w:w="3260" w:type="dxa"/>
            <w:tcMar>
              <w:left w:w="28" w:type="dxa"/>
              <w:right w:w="28" w:type="dxa"/>
            </w:tcMar>
            <w:vAlign w:val="center"/>
          </w:tcPr>
          <w:p w:rsidR="00C854E8" w:rsidRPr="00CA5381" w:rsidRDefault="00C854E8" w:rsidP="00C854E8">
            <w:pPr>
              <w:pStyle w:val="Sinespaciado"/>
              <w:jc w:val="center"/>
              <w:rPr>
                <w:rFonts w:ascii="Arial" w:hAnsi="Arial" w:cs="Arial"/>
                <w:b/>
                <w:sz w:val="18"/>
                <w:szCs w:val="18"/>
              </w:rPr>
            </w:pPr>
            <w:r w:rsidRPr="00CA5381">
              <w:rPr>
                <w:rFonts w:ascii="Arial" w:hAnsi="Arial" w:cs="Arial"/>
                <w:b/>
                <w:sz w:val="18"/>
                <w:szCs w:val="18"/>
              </w:rPr>
              <w:t>Lugar de prestación del servicio</w:t>
            </w:r>
          </w:p>
        </w:tc>
        <w:tc>
          <w:tcPr>
            <w:tcW w:w="5386" w:type="dxa"/>
            <w:tcMar>
              <w:left w:w="113" w:type="dxa"/>
              <w:right w:w="113" w:type="dxa"/>
            </w:tcMar>
            <w:vAlign w:val="center"/>
          </w:tcPr>
          <w:p w:rsidR="00C854E8" w:rsidRPr="00CA5381" w:rsidRDefault="00C854E8" w:rsidP="00C854E8">
            <w:pPr>
              <w:pStyle w:val="Sinespaciado"/>
              <w:rPr>
                <w:rFonts w:ascii="Arial" w:hAnsi="Arial" w:cs="Arial"/>
                <w:sz w:val="18"/>
                <w:szCs w:val="18"/>
              </w:rPr>
            </w:pPr>
            <w:r w:rsidRPr="00CA5381">
              <w:rPr>
                <w:rFonts w:ascii="Arial" w:hAnsi="Arial" w:cs="Arial"/>
                <w:sz w:val="18"/>
                <w:szCs w:val="18"/>
              </w:rPr>
              <w:t xml:space="preserve">De acuerdo a lo especificado en el numeral </w:t>
            </w:r>
            <w:r w:rsidRPr="00CA5381">
              <w:rPr>
                <w:rFonts w:ascii="Arial" w:hAnsi="Arial" w:cs="Arial"/>
                <w:b/>
                <w:sz w:val="18"/>
                <w:szCs w:val="18"/>
              </w:rPr>
              <w:t>1. Objeto de la convocatoria.</w:t>
            </w:r>
          </w:p>
        </w:tc>
      </w:tr>
      <w:tr w:rsidR="00C854E8" w:rsidRPr="00CA5381" w:rsidTr="00C854E8">
        <w:tc>
          <w:tcPr>
            <w:tcW w:w="3260" w:type="dxa"/>
            <w:tcMar>
              <w:left w:w="28" w:type="dxa"/>
              <w:right w:w="28" w:type="dxa"/>
            </w:tcMar>
            <w:vAlign w:val="center"/>
          </w:tcPr>
          <w:p w:rsidR="00C854E8" w:rsidRPr="00CA5381" w:rsidRDefault="00C854E8" w:rsidP="00C854E8">
            <w:pPr>
              <w:pStyle w:val="Sinespaciado"/>
              <w:jc w:val="center"/>
              <w:rPr>
                <w:rFonts w:ascii="Arial" w:hAnsi="Arial" w:cs="Arial"/>
                <w:b/>
                <w:sz w:val="18"/>
                <w:szCs w:val="18"/>
              </w:rPr>
            </w:pPr>
            <w:r w:rsidRPr="00CA5381">
              <w:rPr>
                <w:rFonts w:ascii="Arial" w:hAnsi="Arial" w:cs="Arial"/>
                <w:b/>
                <w:sz w:val="18"/>
                <w:szCs w:val="18"/>
              </w:rPr>
              <w:t>Duración del contrato</w:t>
            </w:r>
          </w:p>
        </w:tc>
        <w:tc>
          <w:tcPr>
            <w:tcW w:w="5386" w:type="dxa"/>
            <w:tcMar>
              <w:left w:w="113" w:type="dxa"/>
              <w:right w:w="113" w:type="dxa"/>
            </w:tcMar>
            <w:vAlign w:val="center"/>
          </w:tcPr>
          <w:p w:rsidR="00C854E8" w:rsidRPr="00CA5381" w:rsidRDefault="00C854E8" w:rsidP="00C854E8">
            <w:pPr>
              <w:pStyle w:val="Sinespaciado"/>
              <w:tabs>
                <w:tab w:val="left" w:pos="1163"/>
              </w:tabs>
              <w:rPr>
                <w:rFonts w:ascii="Arial" w:hAnsi="Arial" w:cs="Arial"/>
                <w:sz w:val="18"/>
                <w:szCs w:val="18"/>
              </w:rPr>
            </w:pPr>
            <w:r w:rsidRPr="00CA5381">
              <w:rPr>
                <w:rFonts w:ascii="Arial" w:hAnsi="Arial" w:cs="Arial"/>
                <w:sz w:val="18"/>
                <w:szCs w:val="18"/>
              </w:rPr>
              <w:t xml:space="preserve">Inicio        : </w:t>
            </w:r>
            <w:r w:rsidR="005A54E4">
              <w:rPr>
                <w:rFonts w:ascii="Arial" w:hAnsi="Arial" w:cs="Arial"/>
                <w:sz w:val="18"/>
                <w:szCs w:val="18"/>
              </w:rPr>
              <w:t>Noviembre</w:t>
            </w:r>
            <w:r w:rsidRPr="00CA5381">
              <w:rPr>
                <w:rFonts w:ascii="Arial" w:hAnsi="Arial" w:cs="Arial"/>
                <w:sz w:val="18"/>
                <w:szCs w:val="18"/>
              </w:rPr>
              <w:t xml:space="preserve"> de 2016</w:t>
            </w:r>
          </w:p>
          <w:p w:rsidR="00C854E8" w:rsidRPr="00CA5381" w:rsidRDefault="00C854E8" w:rsidP="00127284">
            <w:pPr>
              <w:pStyle w:val="Sinespaciado"/>
              <w:tabs>
                <w:tab w:val="left" w:pos="1304"/>
              </w:tabs>
              <w:rPr>
                <w:rFonts w:ascii="Arial" w:hAnsi="Arial" w:cs="Arial"/>
                <w:sz w:val="18"/>
                <w:szCs w:val="18"/>
              </w:rPr>
            </w:pPr>
            <w:r w:rsidRPr="00CA5381">
              <w:rPr>
                <w:rFonts w:ascii="Arial" w:hAnsi="Arial" w:cs="Arial"/>
                <w:sz w:val="18"/>
                <w:szCs w:val="18"/>
              </w:rPr>
              <w:t xml:space="preserve">Término   : </w:t>
            </w:r>
            <w:r w:rsidR="00127284" w:rsidRPr="00CA5381">
              <w:rPr>
                <w:rFonts w:ascii="Arial" w:hAnsi="Arial" w:cs="Arial"/>
                <w:sz w:val="18"/>
                <w:szCs w:val="18"/>
              </w:rPr>
              <w:t>31/12/2016</w:t>
            </w:r>
            <w:r w:rsidR="00FC4CBD">
              <w:rPr>
                <w:rFonts w:ascii="Arial" w:hAnsi="Arial" w:cs="Arial"/>
                <w:sz w:val="18"/>
                <w:szCs w:val="18"/>
              </w:rPr>
              <w:t xml:space="preserve"> (Sujeto a renovación)</w:t>
            </w:r>
          </w:p>
        </w:tc>
      </w:tr>
      <w:tr w:rsidR="00C854E8" w:rsidRPr="00CA5381" w:rsidTr="00C854E8">
        <w:tc>
          <w:tcPr>
            <w:tcW w:w="3260" w:type="dxa"/>
            <w:tcMar>
              <w:left w:w="28" w:type="dxa"/>
              <w:right w:w="28" w:type="dxa"/>
            </w:tcMar>
            <w:vAlign w:val="center"/>
          </w:tcPr>
          <w:p w:rsidR="00C854E8" w:rsidRPr="00CA5381" w:rsidRDefault="00C854E8" w:rsidP="00C854E8">
            <w:pPr>
              <w:pStyle w:val="Sinespaciado"/>
              <w:jc w:val="center"/>
              <w:rPr>
                <w:rFonts w:ascii="Arial" w:hAnsi="Arial" w:cs="Arial"/>
                <w:b/>
                <w:sz w:val="18"/>
                <w:szCs w:val="18"/>
              </w:rPr>
            </w:pPr>
            <w:r w:rsidRPr="00CA5381">
              <w:rPr>
                <w:rFonts w:ascii="Arial" w:hAnsi="Arial" w:cs="Arial"/>
                <w:b/>
                <w:sz w:val="18"/>
                <w:szCs w:val="18"/>
              </w:rPr>
              <w:t>Retribución mensual</w:t>
            </w:r>
          </w:p>
        </w:tc>
        <w:tc>
          <w:tcPr>
            <w:tcW w:w="5386" w:type="dxa"/>
            <w:tcMar>
              <w:left w:w="113" w:type="dxa"/>
              <w:right w:w="113" w:type="dxa"/>
            </w:tcMar>
            <w:vAlign w:val="center"/>
          </w:tcPr>
          <w:p w:rsidR="00C854E8" w:rsidRPr="00CA5381" w:rsidRDefault="00C854E8" w:rsidP="00C854E8">
            <w:pPr>
              <w:pStyle w:val="Sinespaciado"/>
              <w:rPr>
                <w:rFonts w:ascii="Arial" w:hAnsi="Arial" w:cs="Arial"/>
                <w:sz w:val="18"/>
                <w:szCs w:val="18"/>
              </w:rPr>
            </w:pPr>
            <w:r w:rsidRPr="00CA5381">
              <w:rPr>
                <w:rFonts w:ascii="Arial" w:hAnsi="Arial" w:cs="Arial"/>
                <w:sz w:val="18"/>
                <w:szCs w:val="18"/>
              </w:rPr>
              <w:t xml:space="preserve">De acuerdo a lo especificado en el numeral </w:t>
            </w:r>
            <w:r w:rsidRPr="00CA5381">
              <w:rPr>
                <w:rFonts w:ascii="Arial" w:hAnsi="Arial" w:cs="Arial"/>
                <w:b/>
                <w:sz w:val="18"/>
                <w:szCs w:val="18"/>
              </w:rPr>
              <w:t>1. Objeto de la convocatoria.</w:t>
            </w:r>
          </w:p>
        </w:tc>
      </w:tr>
      <w:tr w:rsidR="00C854E8" w:rsidRPr="00CA5381" w:rsidTr="00C854E8">
        <w:trPr>
          <w:trHeight w:val="405"/>
        </w:trPr>
        <w:tc>
          <w:tcPr>
            <w:tcW w:w="3260" w:type="dxa"/>
            <w:tcMar>
              <w:left w:w="28" w:type="dxa"/>
              <w:right w:w="28" w:type="dxa"/>
            </w:tcMar>
            <w:vAlign w:val="center"/>
          </w:tcPr>
          <w:p w:rsidR="00C854E8" w:rsidRPr="00CA5381" w:rsidRDefault="00C854E8" w:rsidP="00C854E8">
            <w:pPr>
              <w:pStyle w:val="Sinespaciado"/>
              <w:jc w:val="center"/>
              <w:rPr>
                <w:rFonts w:ascii="Arial" w:hAnsi="Arial" w:cs="Arial"/>
                <w:b/>
                <w:sz w:val="18"/>
                <w:szCs w:val="18"/>
              </w:rPr>
            </w:pPr>
            <w:r w:rsidRPr="00CA5381">
              <w:rPr>
                <w:rFonts w:ascii="Arial" w:hAnsi="Arial" w:cs="Arial"/>
                <w:b/>
                <w:sz w:val="18"/>
                <w:szCs w:val="18"/>
              </w:rPr>
              <w:t>Otras condiciones del contrato</w:t>
            </w:r>
          </w:p>
        </w:tc>
        <w:tc>
          <w:tcPr>
            <w:tcW w:w="5386" w:type="dxa"/>
            <w:tcMar>
              <w:left w:w="113" w:type="dxa"/>
              <w:right w:w="113" w:type="dxa"/>
            </w:tcMar>
            <w:vAlign w:val="center"/>
          </w:tcPr>
          <w:p w:rsidR="00C854E8" w:rsidRPr="00CA5381" w:rsidRDefault="00C854E8" w:rsidP="00C854E8">
            <w:pPr>
              <w:pStyle w:val="Sinespaciado"/>
              <w:rPr>
                <w:rFonts w:ascii="Arial" w:hAnsi="Arial" w:cs="Arial"/>
                <w:sz w:val="18"/>
                <w:szCs w:val="18"/>
              </w:rPr>
            </w:pPr>
            <w:r w:rsidRPr="00CA5381">
              <w:rPr>
                <w:rFonts w:ascii="Arial" w:hAnsi="Arial" w:cs="Arial"/>
                <w:sz w:val="18"/>
                <w:szCs w:val="18"/>
              </w:rPr>
              <w:t>Disponibilidad inmediata.</w:t>
            </w:r>
          </w:p>
        </w:tc>
      </w:tr>
    </w:tbl>
    <w:p w:rsidR="00C854E8" w:rsidRPr="00426557" w:rsidRDefault="00C854E8" w:rsidP="00C854E8">
      <w:pPr>
        <w:pStyle w:val="Sinespaciado"/>
        <w:ind w:left="426"/>
        <w:rPr>
          <w:rFonts w:ascii="Arial" w:hAnsi="Arial" w:cs="Arial"/>
          <w:b/>
          <w:sz w:val="18"/>
          <w:szCs w:val="18"/>
          <w:highlight w:val="yellow"/>
        </w:rPr>
      </w:pPr>
      <w:r w:rsidRPr="00426557">
        <w:rPr>
          <w:rFonts w:ascii="Arial" w:hAnsi="Arial" w:cs="Arial"/>
          <w:b/>
          <w:sz w:val="18"/>
          <w:szCs w:val="18"/>
          <w:highlight w:val="yellow"/>
        </w:rPr>
        <w:t xml:space="preserve">       </w:t>
      </w:r>
    </w:p>
    <w:p w:rsidR="00C854E8" w:rsidRPr="00426557" w:rsidRDefault="00C854E8" w:rsidP="00DB0670">
      <w:pPr>
        <w:pStyle w:val="Sinespaciado"/>
        <w:rPr>
          <w:rFonts w:ascii="Arial" w:hAnsi="Arial" w:cs="Arial"/>
          <w:sz w:val="18"/>
          <w:szCs w:val="18"/>
          <w:highlight w:val="yellow"/>
        </w:rPr>
      </w:pPr>
    </w:p>
    <w:p w:rsidR="0095356E" w:rsidRPr="00CA5381" w:rsidRDefault="0095356E" w:rsidP="00B17488">
      <w:pPr>
        <w:pStyle w:val="Sinespaciado"/>
        <w:numPr>
          <w:ilvl w:val="0"/>
          <w:numId w:val="1"/>
        </w:numPr>
        <w:ind w:left="426" w:hanging="142"/>
        <w:rPr>
          <w:rFonts w:ascii="Arial" w:hAnsi="Arial" w:cs="Arial"/>
          <w:b/>
          <w:sz w:val="18"/>
          <w:szCs w:val="18"/>
        </w:rPr>
      </w:pPr>
      <w:r w:rsidRPr="00CA5381">
        <w:rPr>
          <w:rFonts w:ascii="Arial" w:hAnsi="Arial" w:cs="Arial"/>
          <w:b/>
          <w:sz w:val="18"/>
          <w:szCs w:val="18"/>
        </w:rPr>
        <w:t>MODALIDAD DE POSTULACIÓN</w:t>
      </w:r>
    </w:p>
    <w:p w:rsidR="00B40300" w:rsidRPr="00CA5381" w:rsidRDefault="00B40300" w:rsidP="00B40300">
      <w:pPr>
        <w:pStyle w:val="Sinespaciado"/>
        <w:rPr>
          <w:rFonts w:ascii="Arial" w:hAnsi="Arial" w:cs="Arial"/>
          <w:sz w:val="18"/>
          <w:szCs w:val="18"/>
        </w:rPr>
      </w:pPr>
    </w:p>
    <w:p w:rsidR="00CA5381" w:rsidRPr="00CA5381" w:rsidRDefault="00CA5381" w:rsidP="00CA5381">
      <w:pPr>
        <w:pStyle w:val="Sinespaciado"/>
        <w:ind w:left="426"/>
        <w:jc w:val="both"/>
        <w:rPr>
          <w:rFonts w:ascii="Arial" w:hAnsi="Arial" w:cs="Arial"/>
          <w:sz w:val="18"/>
          <w:szCs w:val="18"/>
        </w:rPr>
      </w:pPr>
      <w:r w:rsidRPr="00CA5381">
        <w:rPr>
          <w:rFonts w:ascii="Arial" w:hAnsi="Arial" w:cs="Arial"/>
          <w:sz w:val="18"/>
          <w:szCs w:val="18"/>
        </w:rPr>
        <w:t>Las personas interesadas en participar en el proceso que cumplan  con los requisitos establecidos, deberán seguir los pasos siguientes:</w:t>
      </w:r>
    </w:p>
    <w:p w:rsidR="00CA5381" w:rsidRPr="00CA5381" w:rsidRDefault="00CA5381" w:rsidP="00CA5381">
      <w:pPr>
        <w:pStyle w:val="Sinespaciado"/>
        <w:ind w:left="426"/>
        <w:jc w:val="both"/>
        <w:rPr>
          <w:rFonts w:ascii="Arial" w:hAnsi="Arial" w:cs="Arial"/>
          <w:sz w:val="18"/>
          <w:szCs w:val="18"/>
        </w:rPr>
      </w:pPr>
    </w:p>
    <w:p w:rsidR="00CA5381" w:rsidRPr="00CA5381" w:rsidRDefault="00CA5381" w:rsidP="00CA5381">
      <w:pPr>
        <w:pStyle w:val="Sinespaciado"/>
        <w:numPr>
          <w:ilvl w:val="1"/>
          <w:numId w:val="6"/>
        </w:numPr>
        <w:ind w:left="709" w:hanging="283"/>
        <w:jc w:val="both"/>
        <w:rPr>
          <w:rFonts w:ascii="Arial" w:hAnsi="Arial" w:cs="Arial"/>
          <w:sz w:val="18"/>
          <w:szCs w:val="18"/>
        </w:rPr>
      </w:pPr>
      <w:r w:rsidRPr="00CA5381">
        <w:rPr>
          <w:rFonts w:ascii="Arial" w:hAnsi="Arial" w:cs="Arial"/>
          <w:sz w:val="18"/>
          <w:szCs w:val="18"/>
        </w:rPr>
        <w:t xml:space="preserve">Ingresar al link </w:t>
      </w:r>
      <w:hyperlink r:id="rId6" w:history="1">
        <w:r w:rsidRPr="00CA5381">
          <w:rPr>
            <w:rStyle w:val="Hipervnculo"/>
            <w:rFonts w:ascii="Arial" w:hAnsi="Arial" w:cs="Arial"/>
            <w:sz w:val="18"/>
            <w:szCs w:val="18"/>
          </w:rPr>
          <w:t>http://ww1.essalud.gob.pe/sisep/</w:t>
        </w:r>
      </w:hyperlink>
      <w:r w:rsidRPr="00CA5381">
        <w:rPr>
          <w:rFonts w:ascii="Arial" w:hAnsi="Arial" w:cs="Arial"/>
          <w:sz w:val="18"/>
          <w:szCs w:val="18"/>
        </w:rPr>
        <w:t xml:space="preserve"> y registrarse en el Sistema de Selección de Personal (SISEP). Culminado el registro, el sistema enviará al correo electrónico consignado por el postulante el usuario y clave.</w:t>
      </w:r>
    </w:p>
    <w:p w:rsidR="00CA5381" w:rsidRPr="00CA5381" w:rsidRDefault="00CA5381" w:rsidP="00CA5381">
      <w:pPr>
        <w:pStyle w:val="Sinespaciado"/>
        <w:ind w:left="709"/>
        <w:jc w:val="both"/>
        <w:rPr>
          <w:rFonts w:ascii="Arial" w:hAnsi="Arial" w:cs="Arial"/>
          <w:sz w:val="18"/>
          <w:szCs w:val="18"/>
        </w:rPr>
      </w:pPr>
    </w:p>
    <w:p w:rsidR="00CA5381" w:rsidRPr="00CA5381" w:rsidRDefault="00CA5381" w:rsidP="00CA5381">
      <w:pPr>
        <w:pStyle w:val="Sinespaciado"/>
        <w:numPr>
          <w:ilvl w:val="1"/>
          <w:numId w:val="6"/>
        </w:numPr>
        <w:ind w:left="709" w:hanging="283"/>
        <w:jc w:val="both"/>
        <w:rPr>
          <w:rFonts w:ascii="Arial" w:hAnsi="Arial" w:cs="Arial"/>
          <w:sz w:val="18"/>
          <w:szCs w:val="18"/>
        </w:rPr>
      </w:pPr>
      <w:r w:rsidRPr="00CA5381">
        <w:rPr>
          <w:rFonts w:ascii="Arial" w:hAnsi="Arial" w:cs="Arial"/>
          <w:sz w:val="18"/>
          <w:szCs w:val="18"/>
        </w:rPr>
        <w:t>El postulante deberá ingresar al SISEP con su respectivo usuario y contraseña e iniciar su postulación a las ofertas laborales de su interés registrando sus datos de experiencia y formación.</w:t>
      </w:r>
    </w:p>
    <w:p w:rsidR="00CA5381" w:rsidRPr="00CA5381" w:rsidRDefault="00CA5381" w:rsidP="00CA5381">
      <w:pPr>
        <w:pStyle w:val="Sinespaciado"/>
        <w:ind w:left="709"/>
        <w:jc w:val="both"/>
        <w:rPr>
          <w:rFonts w:ascii="Arial" w:hAnsi="Arial" w:cs="Arial"/>
          <w:sz w:val="18"/>
          <w:szCs w:val="18"/>
        </w:rPr>
      </w:pPr>
    </w:p>
    <w:p w:rsidR="00CA5381" w:rsidRPr="00CA5381" w:rsidRDefault="00CA5381" w:rsidP="00CA5381">
      <w:pPr>
        <w:pStyle w:val="Sinespaciado"/>
        <w:numPr>
          <w:ilvl w:val="1"/>
          <w:numId w:val="6"/>
        </w:numPr>
        <w:ind w:left="709" w:hanging="283"/>
        <w:jc w:val="both"/>
        <w:rPr>
          <w:rFonts w:ascii="Arial" w:hAnsi="Arial" w:cs="Arial"/>
          <w:sz w:val="18"/>
          <w:szCs w:val="18"/>
        </w:rPr>
      </w:pPr>
      <w:r w:rsidRPr="00CA5381">
        <w:rPr>
          <w:rFonts w:ascii="Arial" w:hAnsi="Arial" w:cs="Arial"/>
          <w:sz w:val="18"/>
          <w:szCs w:val="18"/>
        </w:rPr>
        <w:t>De ser aceptada la postulación, el sistema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CA5381" w:rsidRPr="00CA5381" w:rsidRDefault="00CA5381" w:rsidP="00CA5381">
      <w:pPr>
        <w:pStyle w:val="Sinespaciado"/>
        <w:ind w:left="426"/>
        <w:jc w:val="both"/>
        <w:rPr>
          <w:rFonts w:ascii="Arial" w:hAnsi="Arial" w:cs="Arial"/>
          <w:sz w:val="18"/>
          <w:szCs w:val="18"/>
        </w:rPr>
      </w:pPr>
    </w:p>
    <w:p w:rsidR="00CA5381" w:rsidRPr="00CA5381" w:rsidRDefault="00CA5381" w:rsidP="00CA5381">
      <w:pPr>
        <w:pStyle w:val="Sinespaciado"/>
        <w:ind w:left="426"/>
        <w:jc w:val="both"/>
        <w:rPr>
          <w:rFonts w:ascii="Arial" w:hAnsi="Arial" w:cs="Arial"/>
          <w:sz w:val="18"/>
          <w:szCs w:val="18"/>
        </w:rPr>
      </w:pPr>
      <w:r w:rsidRPr="00CA5381">
        <w:rPr>
          <w:rFonts w:ascii="Arial" w:hAnsi="Arial" w:cs="Arial"/>
          <w:sz w:val="18"/>
          <w:szCs w:val="18"/>
        </w:rPr>
        <w:t>Cada postulante precalificado deberá imprimir los siguientes Formatos de Declaración Jurada que el sistema le envió automáticamente al postular:</w:t>
      </w:r>
    </w:p>
    <w:p w:rsidR="00CA5381" w:rsidRPr="00CA5381" w:rsidRDefault="00CA5381" w:rsidP="00CA5381">
      <w:pPr>
        <w:pStyle w:val="Sinespaciado"/>
        <w:ind w:left="426"/>
        <w:jc w:val="both"/>
        <w:rPr>
          <w:rFonts w:ascii="Arial" w:hAnsi="Arial" w:cs="Arial"/>
          <w:sz w:val="18"/>
          <w:szCs w:val="18"/>
        </w:rPr>
      </w:pPr>
    </w:p>
    <w:p w:rsidR="00CA5381" w:rsidRPr="00CA5381" w:rsidRDefault="00CA5381" w:rsidP="00CA5381">
      <w:pPr>
        <w:pStyle w:val="Sinespaciado"/>
        <w:numPr>
          <w:ilvl w:val="0"/>
          <w:numId w:val="7"/>
        </w:numPr>
        <w:ind w:left="709" w:hanging="283"/>
        <w:jc w:val="both"/>
        <w:rPr>
          <w:rFonts w:ascii="Arial" w:hAnsi="Arial" w:cs="Arial"/>
          <w:sz w:val="18"/>
          <w:szCs w:val="18"/>
        </w:rPr>
      </w:pPr>
      <w:r w:rsidRPr="00CA5381">
        <w:rPr>
          <w:rFonts w:ascii="Arial" w:hAnsi="Arial" w:cs="Arial"/>
          <w:sz w:val="18"/>
          <w:szCs w:val="18"/>
        </w:rPr>
        <w:t xml:space="preserve">Declaración Jurada de Cumplimiento de Requisitos. </w:t>
      </w:r>
      <w:r w:rsidRPr="00CA5381">
        <w:rPr>
          <w:rFonts w:ascii="Arial" w:hAnsi="Arial" w:cs="Arial"/>
          <w:b/>
          <w:sz w:val="18"/>
          <w:szCs w:val="18"/>
        </w:rPr>
        <w:t>(Formato 1)</w:t>
      </w:r>
    </w:p>
    <w:p w:rsidR="00CA5381" w:rsidRPr="00CA5381" w:rsidRDefault="00CA5381" w:rsidP="00CA5381">
      <w:pPr>
        <w:pStyle w:val="Sinespaciado"/>
        <w:numPr>
          <w:ilvl w:val="0"/>
          <w:numId w:val="7"/>
        </w:numPr>
        <w:ind w:left="709" w:hanging="283"/>
        <w:jc w:val="both"/>
        <w:rPr>
          <w:rFonts w:ascii="Arial" w:hAnsi="Arial" w:cs="Arial"/>
          <w:sz w:val="18"/>
          <w:szCs w:val="18"/>
        </w:rPr>
      </w:pPr>
      <w:r w:rsidRPr="00CA5381">
        <w:rPr>
          <w:rFonts w:ascii="Arial" w:hAnsi="Arial" w:cs="Arial"/>
          <w:sz w:val="18"/>
          <w:szCs w:val="18"/>
        </w:rPr>
        <w:t xml:space="preserve">Declaración Jurada sobre Impedimento y Nepotismo </w:t>
      </w:r>
      <w:r w:rsidRPr="00CA5381">
        <w:rPr>
          <w:rFonts w:ascii="Arial" w:hAnsi="Arial" w:cs="Arial"/>
          <w:b/>
          <w:sz w:val="18"/>
          <w:szCs w:val="18"/>
        </w:rPr>
        <w:t>(Formato 2)</w:t>
      </w:r>
    </w:p>
    <w:p w:rsidR="00CA5381" w:rsidRPr="00CA5381" w:rsidRDefault="00CA5381" w:rsidP="00CA5381">
      <w:pPr>
        <w:pStyle w:val="Sinespaciado"/>
        <w:numPr>
          <w:ilvl w:val="0"/>
          <w:numId w:val="7"/>
        </w:numPr>
        <w:ind w:left="709" w:hanging="283"/>
        <w:jc w:val="both"/>
        <w:rPr>
          <w:rFonts w:ascii="Arial" w:hAnsi="Arial" w:cs="Arial"/>
          <w:sz w:val="18"/>
          <w:szCs w:val="18"/>
        </w:rPr>
      </w:pPr>
      <w:r w:rsidRPr="00CA5381">
        <w:rPr>
          <w:rFonts w:ascii="Arial" w:hAnsi="Arial" w:cs="Arial"/>
          <w:sz w:val="18"/>
          <w:szCs w:val="18"/>
        </w:rPr>
        <w:t xml:space="preserve">Declaración Jurada de Confidencialidad e Incompatibilidad </w:t>
      </w:r>
      <w:r w:rsidRPr="00CA5381">
        <w:rPr>
          <w:rFonts w:ascii="Arial" w:hAnsi="Arial" w:cs="Arial"/>
          <w:b/>
          <w:sz w:val="18"/>
          <w:szCs w:val="18"/>
        </w:rPr>
        <w:t>(Formato 3)</w:t>
      </w:r>
    </w:p>
    <w:p w:rsidR="00CA5381" w:rsidRPr="00CA5381" w:rsidRDefault="00CA5381" w:rsidP="00CA5381">
      <w:pPr>
        <w:pStyle w:val="Sinespaciado"/>
        <w:numPr>
          <w:ilvl w:val="0"/>
          <w:numId w:val="7"/>
        </w:numPr>
        <w:ind w:left="709" w:hanging="283"/>
        <w:jc w:val="both"/>
        <w:rPr>
          <w:rFonts w:ascii="Arial" w:hAnsi="Arial" w:cs="Arial"/>
          <w:sz w:val="18"/>
          <w:szCs w:val="18"/>
        </w:rPr>
      </w:pPr>
      <w:r w:rsidRPr="00CA5381">
        <w:rPr>
          <w:rFonts w:ascii="Arial" w:hAnsi="Arial" w:cs="Arial"/>
          <w:sz w:val="18"/>
          <w:szCs w:val="18"/>
        </w:rPr>
        <w:t xml:space="preserve">Declaración Jurada para Médicos Especialistas que no cuentan con Título de Especialista o Constancia emitida por la Universidad de haber concluido el </w:t>
      </w:r>
      <w:proofErr w:type="spellStart"/>
      <w:r w:rsidRPr="00CA5381">
        <w:rPr>
          <w:rFonts w:ascii="Arial" w:hAnsi="Arial" w:cs="Arial"/>
          <w:sz w:val="18"/>
          <w:szCs w:val="18"/>
        </w:rPr>
        <w:t>Residentado</w:t>
      </w:r>
      <w:proofErr w:type="spellEnd"/>
      <w:r w:rsidRPr="00CA5381">
        <w:rPr>
          <w:rFonts w:ascii="Arial" w:hAnsi="Arial" w:cs="Arial"/>
          <w:sz w:val="18"/>
          <w:szCs w:val="18"/>
        </w:rPr>
        <w:t xml:space="preserve"> Médico </w:t>
      </w:r>
      <w:r w:rsidRPr="00CA5381">
        <w:rPr>
          <w:rFonts w:ascii="Arial" w:hAnsi="Arial" w:cs="Arial"/>
          <w:b/>
          <w:sz w:val="18"/>
          <w:szCs w:val="18"/>
        </w:rPr>
        <w:t>(Formato 4)</w:t>
      </w:r>
      <w:r w:rsidRPr="00CA5381">
        <w:rPr>
          <w:rFonts w:ascii="Arial" w:hAnsi="Arial" w:cs="Arial"/>
          <w:sz w:val="18"/>
          <w:szCs w:val="18"/>
        </w:rPr>
        <w:t>, de corresponder.</w:t>
      </w:r>
    </w:p>
    <w:p w:rsidR="00CA5381" w:rsidRPr="00CA5381" w:rsidRDefault="00CA5381" w:rsidP="00CA5381">
      <w:pPr>
        <w:pStyle w:val="Sinespaciado"/>
        <w:numPr>
          <w:ilvl w:val="0"/>
          <w:numId w:val="7"/>
        </w:numPr>
        <w:ind w:left="709" w:hanging="283"/>
        <w:jc w:val="both"/>
        <w:rPr>
          <w:rFonts w:ascii="Arial" w:hAnsi="Arial" w:cs="Arial"/>
          <w:sz w:val="18"/>
          <w:szCs w:val="18"/>
        </w:rPr>
      </w:pPr>
      <w:r w:rsidRPr="00CA5381">
        <w:rPr>
          <w:rFonts w:ascii="Arial" w:hAnsi="Arial" w:cs="Arial"/>
          <w:sz w:val="18"/>
          <w:szCs w:val="18"/>
        </w:rPr>
        <w:t xml:space="preserve">Declaración Jurada de no registrar antecedentes penales. </w:t>
      </w:r>
      <w:r w:rsidRPr="00CA5381">
        <w:rPr>
          <w:rFonts w:ascii="Arial" w:hAnsi="Arial" w:cs="Arial"/>
          <w:b/>
          <w:sz w:val="18"/>
          <w:szCs w:val="18"/>
        </w:rPr>
        <w:t>(Formato 5)</w:t>
      </w:r>
    </w:p>
    <w:p w:rsidR="00CA5381" w:rsidRPr="00CA5381" w:rsidRDefault="00CA5381" w:rsidP="00CA5381">
      <w:pPr>
        <w:pStyle w:val="Sinespaciado"/>
        <w:ind w:left="426"/>
        <w:jc w:val="both"/>
        <w:rPr>
          <w:rFonts w:ascii="Arial" w:hAnsi="Arial" w:cs="Arial"/>
          <w:sz w:val="18"/>
          <w:szCs w:val="18"/>
        </w:rPr>
      </w:pPr>
    </w:p>
    <w:p w:rsidR="00CA5381" w:rsidRPr="00CA5381" w:rsidRDefault="00CA5381" w:rsidP="00CA5381">
      <w:pPr>
        <w:pStyle w:val="Sinespaciado"/>
        <w:ind w:left="426"/>
        <w:jc w:val="both"/>
        <w:rPr>
          <w:rFonts w:ascii="Arial" w:hAnsi="Arial" w:cs="Arial"/>
          <w:sz w:val="18"/>
          <w:szCs w:val="18"/>
        </w:rPr>
      </w:pPr>
      <w:r w:rsidRPr="00CA5381">
        <w:rPr>
          <w:rFonts w:ascii="Arial" w:hAnsi="Arial" w:cs="Arial"/>
          <w:sz w:val="18"/>
          <w:szCs w:val="18"/>
        </w:rPr>
        <w:t>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la comisión respectiva durante la etapa que corresponda según lo señalado en el cronograma.</w:t>
      </w:r>
    </w:p>
    <w:p w:rsidR="00CA5381" w:rsidRPr="00CA5381" w:rsidRDefault="00CA5381" w:rsidP="00CA5381">
      <w:pPr>
        <w:pStyle w:val="Sinespaciado"/>
        <w:ind w:left="426"/>
        <w:jc w:val="both"/>
        <w:rPr>
          <w:rFonts w:ascii="Arial" w:hAnsi="Arial" w:cs="Arial"/>
          <w:sz w:val="18"/>
          <w:szCs w:val="18"/>
        </w:rPr>
      </w:pPr>
    </w:p>
    <w:p w:rsidR="00CA5381" w:rsidRPr="00CA5381" w:rsidRDefault="00CA5381" w:rsidP="00CA5381">
      <w:pPr>
        <w:pStyle w:val="Sinespaciado"/>
        <w:ind w:left="426"/>
        <w:jc w:val="both"/>
        <w:rPr>
          <w:rFonts w:ascii="Arial" w:hAnsi="Arial" w:cs="Arial"/>
          <w:sz w:val="18"/>
          <w:szCs w:val="18"/>
        </w:rPr>
      </w:pPr>
      <w:r w:rsidRPr="00CA5381">
        <w:rPr>
          <w:rFonts w:ascii="Arial" w:hAnsi="Arial" w:cs="Arial"/>
          <w:b/>
          <w:sz w:val="18"/>
          <w:szCs w:val="18"/>
        </w:rPr>
        <w:t>Nota:</w:t>
      </w:r>
      <w:r w:rsidRPr="00CA5381">
        <w:rPr>
          <w:rFonts w:ascii="Arial" w:hAnsi="Arial" w:cs="Arial"/>
          <w:sz w:val="18"/>
          <w:szCs w:val="18"/>
        </w:rPr>
        <w:t xml:space="preserve"> De manera previa a la postulación respectiva, los interesados deberán revisar la información indicada en las </w:t>
      </w:r>
      <w:r w:rsidRPr="00CA5381">
        <w:rPr>
          <w:rFonts w:ascii="Arial" w:hAnsi="Arial" w:cs="Arial"/>
          <w:b/>
          <w:sz w:val="18"/>
          <w:szCs w:val="18"/>
        </w:rPr>
        <w:t>“consideraciones que deberá tener en cuenta para postular a los procesos de selección”</w:t>
      </w:r>
      <w:r w:rsidRPr="00CA5381">
        <w:rPr>
          <w:rFonts w:ascii="Arial" w:hAnsi="Arial" w:cs="Arial"/>
          <w:sz w:val="18"/>
          <w:szCs w:val="18"/>
        </w:rPr>
        <w:t xml:space="preserve"> e “</w:t>
      </w:r>
      <w:r w:rsidRPr="00CA5381">
        <w:rPr>
          <w:rFonts w:ascii="Arial" w:hAnsi="Arial" w:cs="Arial"/>
          <w:b/>
          <w:sz w:val="18"/>
          <w:szCs w:val="18"/>
        </w:rPr>
        <w:t>información e instrucciones para participar en los procesos de selección para la contratación administrativa de servicios (CAS)”</w:t>
      </w:r>
      <w:r w:rsidRPr="00CA5381">
        <w:rPr>
          <w:rFonts w:ascii="Arial" w:hAnsi="Arial" w:cs="Arial"/>
          <w:sz w:val="18"/>
          <w:szCs w:val="18"/>
        </w:rPr>
        <w:t xml:space="preserve">, que se encuentra ubicada en la ruta </w:t>
      </w:r>
      <w:hyperlink r:id="rId7" w:history="1">
        <w:r w:rsidRPr="00CA5381">
          <w:rPr>
            <w:rStyle w:val="Hipervnculo"/>
            <w:rFonts w:ascii="Arial" w:hAnsi="Arial" w:cs="Arial"/>
            <w:sz w:val="18"/>
            <w:szCs w:val="18"/>
          </w:rPr>
          <w:t>http://convocatorias.essalud.gob.pe</w:t>
        </w:r>
      </w:hyperlink>
      <w:r w:rsidRPr="00CA5381">
        <w:rPr>
          <w:rFonts w:ascii="Arial" w:hAnsi="Arial" w:cs="Arial"/>
          <w:sz w:val="18"/>
          <w:szCs w:val="18"/>
        </w:rPr>
        <w:t xml:space="preserve"> </w:t>
      </w:r>
    </w:p>
    <w:p w:rsidR="00CA5381" w:rsidRPr="00953545" w:rsidRDefault="00CA5381" w:rsidP="00CA5381">
      <w:pPr>
        <w:pStyle w:val="Sinespaciado"/>
        <w:ind w:left="426"/>
        <w:jc w:val="both"/>
        <w:rPr>
          <w:rFonts w:ascii="Arial" w:hAnsi="Arial" w:cs="Arial"/>
          <w:sz w:val="20"/>
          <w:szCs w:val="20"/>
        </w:rPr>
      </w:pPr>
    </w:p>
    <w:p w:rsidR="0095356E" w:rsidRPr="00CA5381" w:rsidRDefault="00286EE9" w:rsidP="00B17488">
      <w:pPr>
        <w:pStyle w:val="Sinespaciado"/>
        <w:numPr>
          <w:ilvl w:val="0"/>
          <w:numId w:val="1"/>
        </w:numPr>
        <w:ind w:left="426" w:hanging="142"/>
        <w:rPr>
          <w:rFonts w:ascii="Arial" w:hAnsi="Arial" w:cs="Arial"/>
          <w:b/>
          <w:sz w:val="18"/>
          <w:szCs w:val="18"/>
        </w:rPr>
      </w:pPr>
      <w:r w:rsidRPr="00CA5381">
        <w:rPr>
          <w:rFonts w:ascii="Arial" w:hAnsi="Arial" w:cs="Arial"/>
          <w:b/>
          <w:sz w:val="18"/>
          <w:szCs w:val="18"/>
        </w:rPr>
        <w:t>CRONOGRAMA Y ETAPAS DEL PROCESO</w:t>
      </w:r>
    </w:p>
    <w:p w:rsidR="009B1CA8" w:rsidRPr="00CA5381" w:rsidRDefault="009B1CA8" w:rsidP="009B1CA8">
      <w:pPr>
        <w:pStyle w:val="Sinespaciado"/>
        <w:rPr>
          <w:rFonts w:ascii="Arial" w:hAnsi="Arial" w:cs="Arial"/>
          <w:sz w:val="18"/>
          <w:szCs w:val="18"/>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77"/>
        <w:gridCol w:w="3260"/>
        <w:gridCol w:w="1842"/>
      </w:tblGrid>
      <w:tr w:rsidR="00513107" w:rsidRPr="0014091A" w:rsidTr="008324E8">
        <w:trPr>
          <w:trHeight w:val="397"/>
        </w:trPr>
        <w:tc>
          <w:tcPr>
            <w:tcW w:w="3544" w:type="dxa"/>
            <w:gridSpan w:val="2"/>
            <w:shd w:val="clear" w:color="auto" w:fill="BFBFBF" w:themeFill="background1" w:themeFillShade="BF"/>
            <w:vAlign w:val="center"/>
          </w:tcPr>
          <w:p w:rsidR="00513107" w:rsidRPr="00156DFE" w:rsidRDefault="00513107" w:rsidP="008324E8">
            <w:pPr>
              <w:jc w:val="center"/>
              <w:rPr>
                <w:rFonts w:ascii="Arial" w:hAnsi="Arial" w:cs="Arial"/>
                <w:b/>
                <w:sz w:val="18"/>
                <w:szCs w:val="18"/>
                <w:lang w:val="es-MX"/>
              </w:rPr>
            </w:pPr>
            <w:r w:rsidRPr="00156DFE">
              <w:rPr>
                <w:rFonts w:ascii="Arial" w:hAnsi="Arial" w:cs="Arial"/>
                <w:b/>
                <w:sz w:val="18"/>
                <w:szCs w:val="18"/>
                <w:lang w:val="es-MX"/>
              </w:rPr>
              <w:t>ETAPAS DEL PROCESO</w:t>
            </w:r>
          </w:p>
        </w:tc>
        <w:tc>
          <w:tcPr>
            <w:tcW w:w="3260" w:type="dxa"/>
            <w:shd w:val="clear" w:color="auto" w:fill="BFBFBF" w:themeFill="background1" w:themeFillShade="BF"/>
            <w:vAlign w:val="center"/>
          </w:tcPr>
          <w:p w:rsidR="00513107" w:rsidRPr="0014091A" w:rsidRDefault="00513107" w:rsidP="008324E8">
            <w:pPr>
              <w:jc w:val="center"/>
              <w:rPr>
                <w:rFonts w:ascii="Arial" w:hAnsi="Arial" w:cs="Arial"/>
                <w:sz w:val="18"/>
                <w:szCs w:val="18"/>
                <w:highlight w:val="yellow"/>
                <w:lang w:val="es-MX"/>
              </w:rPr>
            </w:pPr>
            <w:r w:rsidRPr="00156DFE">
              <w:rPr>
                <w:rFonts w:ascii="Arial" w:hAnsi="Arial" w:cs="Arial"/>
                <w:b/>
                <w:sz w:val="18"/>
                <w:szCs w:val="18"/>
                <w:lang w:val="es-MX"/>
              </w:rPr>
              <w:t>FECHA Y HORA</w:t>
            </w:r>
          </w:p>
        </w:tc>
        <w:tc>
          <w:tcPr>
            <w:tcW w:w="1842" w:type="dxa"/>
            <w:shd w:val="clear" w:color="auto" w:fill="BFBFBF" w:themeFill="background1" w:themeFillShade="BF"/>
            <w:vAlign w:val="center"/>
          </w:tcPr>
          <w:p w:rsidR="00513107" w:rsidRPr="00156DFE" w:rsidRDefault="00513107" w:rsidP="008324E8">
            <w:pPr>
              <w:jc w:val="center"/>
              <w:rPr>
                <w:rFonts w:ascii="Arial" w:hAnsi="Arial" w:cs="Arial"/>
                <w:b/>
                <w:sz w:val="18"/>
                <w:szCs w:val="18"/>
                <w:lang w:val="es-MX"/>
              </w:rPr>
            </w:pPr>
            <w:r w:rsidRPr="00156DFE">
              <w:rPr>
                <w:rFonts w:ascii="Arial" w:hAnsi="Arial" w:cs="Arial"/>
                <w:b/>
                <w:sz w:val="18"/>
                <w:szCs w:val="18"/>
                <w:lang w:val="es-MX"/>
              </w:rPr>
              <w:t>AREA RESPONSABLE</w:t>
            </w:r>
          </w:p>
        </w:tc>
      </w:tr>
      <w:tr w:rsidR="00513107" w:rsidRPr="0014091A" w:rsidTr="008324E8">
        <w:trPr>
          <w:trHeight w:val="255"/>
        </w:trPr>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1</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 xml:space="preserve">Aprobación de la Convocatoria </w:t>
            </w:r>
          </w:p>
        </w:tc>
        <w:tc>
          <w:tcPr>
            <w:tcW w:w="3260" w:type="dxa"/>
            <w:vAlign w:val="center"/>
          </w:tcPr>
          <w:p w:rsidR="00513107" w:rsidRPr="00156DFE" w:rsidRDefault="00513107" w:rsidP="00B83BA1">
            <w:pPr>
              <w:jc w:val="center"/>
              <w:rPr>
                <w:rFonts w:ascii="Arial" w:hAnsi="Arial" w:cs="Arial"/>
                <w:sz w:val="18"/>
                <w:szCs w:val="18"/>
                <w:lang w:val="es-MX"/>
              </w:rPr>
            </w:pPr>
            <w:r>
              <w:rPr>
                <w:rFonts w:ascii="Arial" w:hAnsi="Arial" w:cs="Arial"/>
                <w:sz w:val="18"/>
                <w:szCs w:val="18"/>
                <w:lang w:val="es-MX"/>
              </w:rPr>
              <w:t>29</w:t>
            </w:r>
            <w:r w:rsidRPr="00156DFE">
              <w:rPr>
                <w:rFonts w:ascii="Arial" w:hAnsi="Arial" w:cs="Arial"/>
                <w:sz w:val="18"/>
                <w:szCs w:val="18"/>
                <w:lang w:val="es-MX"/>
              </w:rPr>
              <w:t xml:space="preserve"> de </w:t>
            </w:r>
            <w:r w:rsidR="00B83BA1">
              <w:rPr>
                <w:rFonts w:ascii="Arial" w:hAnsi="Arial" w:cs="Arial"/>
                <w:sz w:val="18"/>
                <w:szCs w:val="18"/>
                <w:lang w:val="es-MX"/>
              </w:rPr>
              <w:t>setiembre</w:t>
            </w:r>
            <w:r w:rsidRPr="00156DFE">
              <w:rPr>
                <w:rFonts w:ascii="Arial" w:hAnsi="Arial" w:cs="Arial"/>
                <w:sz w:val="18"/>
                <w:szCs w:val="18"/>
                <w:lang w:val="es-MX"/>
              </w:rPr>
              <w:t xml:space="preserve"> de 2016</w:t>
            </w:r>
          </w:p>
        </w:tc>
        <w:tc>
          <w:tcPr>
            <w:tcW w:w="1842"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SGGI</w:t>
            </w:r>
          </w:p>
        </w:tc>
      </w:tr>
      <w:tr w:rsidR="00513107" w:rsidRPr="0014091A" w:rsidTr="008324E8">
        <w:trPr>
          <w:trHeight w:val="255"/>
        </w:trPr>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2</w:t>
            </w:r>
          </w:p>
        </w:tc>
        <w:tc>
          <w:tcPr>
            <w:tcW w:w="2977" w:type="dxa"/>
            <w:vAlign w:val="center"/>
          </w:tcPr>
          <w:p w:rsidR="00513107" w:rsidRPr="00156DFE" w:rsidRDefault="00513107" w:rsidP="008324E8">
            <w:pPr>
              <w:jc w:val="both"/>
              <w:rPr>
                <w:rFonts w:ascii="Arial" w:hAnsi="Arial" w:cs="Arial"/>
                <w:color w:val="000000"/>
                <w:sz w:val="18"/>
                <w:szCs w:val="18"/>
                <w:lang w:val="es-PE" w:eastAsia="es-PE"/>
              </w:rPr>
            </w:pPr>
            <w:r w:rsidRPr="00156DFE">
              <w:rPr>
                <w:rFonts w:ascii="Arial" w:hAnsi="Arial" w:cs="Arial"/>
                <w:color w:val="000000"/>
                <w:sz w:val="18"/>
                <w:szCs w:val="18"/>
                <w:lang w:val="es-PE" w:eastAsia="es-PE"/>
              </w:rPr>
              <w:t>Publicación de la Convocatoria en el Servicio Nacional del Empleo</w:t>
            </w:r>
          </w:p>
        </w:tc>
        <w:tc>
          <w:tcPr>
            <w:tcW w:w="3260" w:type="dxa"/>
            <w:vAlign w:val="center"/>
          </w:tcPr>
          <w:p w:rsidR="00513107" w:rsidRPr="00156DFE" w:rsidRDefault="00513107" w:rsidP="008324E8">
            <w:pPr>
              <w:jc w:val="center"/>
              <w:rPr>
                <w:rFonts w:ascii="Arial" w:hAnsi="Arial" w:cs="Arial"/>
                <w:color w:val="000000"/>
                <w:sz w:val="18"/>
                <w:szCs w:val="18"/>
                <w:lang w:val="es-PE" w:eastAsia="es-PE"/>
              </w:rPr>
            </w:pPr>
            <w:r w:rsidRPr="00156DFE">
              <w:rPr>
                <w:rFonts w:ascii="Arial" w:hAnsi="Arial" w:cs="Arial"/>
                <w:color w:val="000000"/>
                <w:sz w:val="18"/>
                <w:szCs w:val="18"/>
                <w:lang w:val="es-PE" w:eastAsia="es-PE"/>
              </w:rPr>
              <w:t>10 días anteriores a la convocatoria</w:t>
            </w:r>
          </w:p>
        </w:tc>
        <w:tc>
          <w:tcPr>
            <w:tcW w:w="1842"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SGGI-GCTIC</w:t>
            </w:r>
          </w:p>
        </w:tc>
      </w:tr>
      <w:tr w:rsidR="00513107" w:rsidRPr="0014091A" w:rsidTr="008324E8">
        <w:trPr>
          <w:trHeight w:val="183"/>
        </w:trPr>
        <w:tc>
          <w:tcPr>
            <w:tcW w:w="3544" w:type="dxa"/>
            <w:gridSpan w:val="2"/>
            <w:shd w:val="clear" w:color="auto" w:fill="BFBFBF" w:themeFill="background1" w:themeFillShade="BF"/>
            <w:vAlign w:val="center"/>
          </w:tcPr>
          <w:p w:rsidR="00513107" w:rsidRPr="00156DFE" w:rsidRDefault="00513107" w:rsidP="008324E8">
            <w:pPr>
              <w:jc w:val="both"/>
              <w:rPr>
                <w:rFonts w:ascii="Arial" w:hAnsi="Arial" w:cs="Arial"/>
                <w:sz w:val="18"/>
                <w:szCs w:val="18"/>
                <w:lang w:val="es-MX"/>
              </w:rPr>
            </w:pPr>
            <w:r w:rsidRPr="00156DFE">
              <w:rPr>
                <w:rFonts w:ascii="Arial" w:hAnsi="Arial" w:cs="Arial"/>
                <w:b/>
                <w:sz w:val="18"/>
                <w:szCs w:val="18"/>
                <w:lang w:val="es-MX"/>
              </w:rPr>
              <w:t>CONVOCATORIA</w:t>
            </w:r>
          </w:p>
        </w:tc>
        <w:tc>
          <w:tcPr>
            <w:tcW w:w="5102" w:type="dxa"/>
            <w:gridSpan w:val="2"/>
            <w:shd w:val="clear" w:color="auto" w:fill="BFBFBF" w:themeFill="background1" w:themeFillShade="BF"/>
            <w:vAlign w:val="center"/>
          </w:tcPr>
          <w:p w:rsidR="00513107" w:rsidRPr="00156DFE" w:rsidRDefault="00513107" w:rsidP="008324E8">
            <w:pPr>
              <w:jc w:val="both"/>
              <w:rPr>
                <w:rFonts w:ascii="Arial" w:hAnsi="Arial" w:cs="Arial"/>
                <w:sz w:val="18"/>
                <w:szCs w:val="18"/>
                <w:lang w:val="es-MX"/>
              </w:rPr>
            </w:pPr>
          </w:p>
        </w:tc>
      </w:tr>
      <w:tr w:rsidR="00513107" w:rsidRPr="0014091A" w:rsidTr="008324E8">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3</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Publicación en la página Web institucional y marquesinas informativas</w:t>
            </w:r>
          </w:p>
        </w:tc>
        <w:tc>
          <w:tcPr>
            <w:tcW w:w="3260" w:type="dxa"/>
            <w:vAlign w:val="center"/>
          </w:tcPr>
          <w:p w:rsidR="00513107" w:rsidRPr="009A4FCB" w:rsidRDefault="00513107" w:rsidP="008324E8">
            <w:pPr>
              <w:jc w:val="center"/>
              <w:rPr>
                <w:rFonts w:ascii="Arial" w:hAnsi="Arial" w:cs="Arial"/>
                <w:sz w:val="18"/>
                <w:szCs w:val="18"/>
                <w:lang w:val="es-MX"/>
              </w:rPr>
            </w:pPr>
            <w:r>
              <w:rPr>
                <w:rFonts w:ascii="Arial" w:hAnsi="Arial" w:cs="Arial"/>
                <w:sz w:val="18"/>
                <w:szCs w:val="18"/>
                <w:lang w:val="es-MX"/>
              </w:rPr>
              <w:t>13</w:t>
            </w:r>
            <w:r w:rsidRPr="009A4FCB">
              <w:rPr>
                <w:rFonts w:ascii="Arial" w:hAnsi="Arial" w:cs="Arial"/>
                <w:sz w:val="18"/>
                <w:szCs w:val="18"/>
                <w:lang w:val="es-MX"/>
              </w:rPr>
              <w:t xml:space="preserve"> de octubre de 2016</w:t>
            </w:r>
          </w:p>
        </w:tc>
        <w:tc>
          <w:tcPr>
            <w:tcW w:w="1842"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SGGI – GCTIC</w:t>
            </w:r>
          </w:p>
        </w:tc>
      </w:tr>
      <w:tr w:rsidR="00513107" w:rsidRPr="0014091A" w:rsidTr="008324E8">
        <w:trPr>
          <w:trHeight w:val="412"/>
        </w:trPr>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4</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Inscripción a través del Sistema de Selección de Personal(SISEP)</w:t>
            </w:r>
          </w:p>
          <w:p w:rsidR="00513107" w:rsidRPr="00156DFE" w:rsidRDefault="00513107" w:rsidP="008324E8">
            <w:pPr>
              <w:jc w:val="both"/>
              <w:rPr>
                <w:rFonts w:ascii="Arial" w:hAnsi="Arial" w:cs="Arial"/>
                <w:sz w:val="18"/>
                <w:szCs w:val="18"/>
                <w:lang w:val="es-MX"/>
              </w:rPr>
            </w:pPr>
          </w:p>
          <w:p w:rsidR="00513107" w:rsidRPr="00156DFE" w:rsidRDefault="00861923" w:rsidP="008324E8">
            <w:pPr>
              <w:jc w:val="both"/>
              <w:rPr>
                <w:rFonts w:ascii="Arial" w:hAnsi="Arial" w:cs="Arial"/>
                <w:sz w:val="18"/>
                <w:szCs w:val="18"/>
                <w:lang w:val="es-MX"/>
              </w:rPr>
            </w:pPr>
            <w:hyperlink r:id="rId8" w:history="1">
              <w:r w:rsidR="00513107" w:rsidRPr="00156DFE">
                <w:rPr>
                  <w:rStyle w:val="Hipervnculo"/>
                  <w:rFonts w:ascii="Arial" w:hAnsi="Arial" w:cs="Arial"/>
                  <w:sz w:val="18"/>
                  <w:szCs w:val="18"/>
                  <w:lang w:val="es-MX"/>
                </w:rPr>
                <w:t>https://ww1.essalud.gob.pe/sisep/postular_oportunidades.htm</w:t>
              </w:r>
            </w:hyperlink>
            <w:r w:rsidR="00513107" w:rsidRPr="00156DFE">
              <w:rPr>
                <w:rFonts w:ascii="Arial" w:hAnsi="Arial" w:cs="Arial"/>
                <w:sz w:val="18"/>
                <w:szCs w:val="18"/>
                <w:lang w:val="es-MX"/>
              </w:rPr>
              <w:t xml:space="preserve"> </w:t>
            </w:r>
          </w:p>
        </w:tc>
        <w:tc>
          <w:tcPr>
            <w:tcW w:w="3260" w:type="dxa"/>
            <w:vAlign w:val="center"/>
          </w:tcPr>
          <w:p w:rsidR="00513107" w:rsidRPr="009A4FCB" w:rsidRDefault="00513107" w:rsidP="008324E8">
            <w:pPr>
              <w:jc w:val="center"/>
              <w:rPr>
                <w:rFonts w:ascii="Arial" w:hAnsi="Arial" w:cs="Arial"/>
                <w:sz w:val="18"/>
                <w:szCs w:val="18"/>
                <w:lang w:val="es-MX"/>
              </w:rPr>
            </w:pPr>
            <w:r>
              <w:rPr>
                <w:rFonts w:ascii="Arial" w:hAnsi="Arial" w:cs="Arial"/>
                <w:sz w:val="18"/>
                <w:szCs w:val="18"/>
                <w:lang w:val="es-MX"/>
              </w:rPr>
              <w:t>19</w:t>
            </w:r>
            <w:r w:rsidRPr="009A4FCB">
              <w:rPr>
                <w:rFonts w:ascii="Arial" w:hAnsi="Arial" w:cs="Arial"/>
                <w:sz w:val="18"/>
                <w:szCs w:val="18"/>
                <w:lang w:val="es-MX"/>
              </w:rPr>
              <w:t xml:space="preserve"> al </w:t>
            </w:r>
            <w:r>
              <w:rPr>
                <w:rFonts w:ascii="Arial" w:hAnsi="Arial" w:cs="Arial"/>
                <w:sz w:val="18"/>
                <w:szCs w:val="18"/>
                <w:lang w:val="es-MX"/>
              </w:rPr>
              <w:t>24</w:t>
            </w:r>
            <w:r w:rsidRPr="009A4FCB">
              <w:rPr>
                <w:rFonts w:ascii="Arial" w:hAnsi="Arial" w:cs="Arial"/>
                <w:sz w:val="18"/>
                <w:szCs w:val="18"/>
                <w:lang w:val="es-MX"/>
              </w:rPr>
              <w:t xml:space="preserve"> de octubre de 2016</w:t>
            </w:r>
          </w:p>
        </w:tc>
        <w:tc>
          <w:tcPr>
            <w:tcW w:w="1842"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SGGI – GCTIC</w:t>
            </w:r>
          </w:p>
        </w:tc>
      </w:tr>
      <w:tr w:rsidR="00513107" w:rsidRPr="0014091A" w:rsidTr="008324E8">
        <w:trPr>
          <w:trHeight w:val="281"/>
        </w:trPr>
        <w:tc>
          <w:tcPr>
            <w:tcW w:w="3544" w:type="dxa"/>
            <w:gridSpan w:val="2"/>
            <w:shd w:val="clear" w:color="auto" w:fill="BFBFBF" w:themeFill="background1" w:themeFillShade="BF"/>
            <w:vAlign w:val="center"/>
          </w:tcPr>
          <w:p w:rsidR="00513107" w:rsidRPr="00156DFE" w:rsidRDefault="00513107" w:rsidP="008324E8">
            <w:pPr>
              <w:jc w:val="both"/>
              <w:rPr>
                <w:rFonts w:ascii="Arial" w:hAnsi="Arial" w:cs="Arial"/>
                <w:sz w:val="18"/>
                <w:szCs w:val="18"/>
                <w:lang w:val="es-MX"/>
              </w:rPr>
            </w:pPr>
            <w:r w:rsidRPr="00156DFE">
              <w:rPr>
                <w:rFonts w:ascii="Arial" w:hAnsi="Arial" w:cs="Arial"/>
                <w:b/>
                <w:sz w:val="18"/>
                <w:szCs w:val="18"/>
                <w:lang w:val="es-MX"/>
              </w:rPr>
              <w:t>SELECCIÓN</w:t>
            </w:r>
          </w:p>
        </w:tc>
        <w:tc>
          <w:tcPr>
            <w:tcW w:w="5102" w:type="dxa"/>
            <w:gridSpan w:val="2"/>
            <w:shd w:val="clear" w:color="auto" w:fill="BFBFBF" w:themeFill="background1" w:themeFillShade="BF"/>
            <w:vAlign w:val="center"/>
          </w:tcPr>
          <w:p w:rsidR="00513107" w:rsidRPr="00156DFE" w:rsidRDefault="00513107" w:rsidP="008324E8">
            <w:pPr>
              <w:jc w:val="both"/>
              <w:rPr>
                <w:rFonts w:ascii="Arial" w:hAnsi="Arial" w:cs="Arial"/>
                <w:sz w:val="18"/>
                <w:szCs w:val="18"/>
                <w:lang w:val="es-MX"/>
              </w:rPr>
            </w:pPr>
          </w:p>
        </w:tc>
      </w:tr>
      <w:tr w:rsidR="00513107" w:rsidRPr="0014091A" w:rsidTr="008324E8">
        <w:trPr>
          <w:trHeight w:val="210"/>
        </w:trPr>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5</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Resultados de Precalificación Curricular según Información del SISEP</w:t>
            </w:r>
          </w:p>
        </w:tc>
        <w:tc>
          <w:tcPr>
            <w:tcW w:w="3260" w:type="dxa"/>
            <w:vAlign w:val="center"/>
          </w:tcPr>
          <w:p w:rsidR="00513107" w:rsidRPr="009A4FCB" w:rsidRDefault="00513107" w:rsidP="008324E8">
            <w:pPr>
              <w:jc w:val="center"/>
              <w:rPr>
                <w:rFonts w:ascii="Arial" w:hAnsi="Arial" w:cs="Arial"/>
                <w:sz w:val="18"/>
                <w:szCs w:val="18"/>
                <w:lang w:val="es-MX"/>
              </w:rPr>
            </w:pPr>
            <w:r>
              <w:rPr>
                <w:rFonts w:ascii="Arial" w:hAnsi="Arial" w:cs="Arial"/>
                <w:sz w:val="18"/>
                <w:szCs w:val="18"/>
                <w:lang w:val="es-MX"/>
              </w:rPr>
              <w:t>25</w:t>
            </w:r>
            <w:r w:rsidRPr="009A4FCB">
              <w:rPr>
                <w:rFonts w:ascii="Arial" w:hAnsi="Arial" w:cs="Arial"/>
                <w:sz w:val="18"/>
                <w:szCs w:val="18"/>
                <w:lang w:val="es-MX"/>
              </w:rPr>
              <w:t xml:space="preserve"> de octubre de 2016</w:t>
            </w:r>
          </w:p>
          <w:p w:rsidR="00513107" w:rsidRPr="009A4FCB" w:rsidRDefault="00513107" w:rsidP="008324E8">
            <w:pPr>
              <w:jc w:val="center"/>
              <w:rPr>
                <w:rFonts w:ascii="Arial" w:hAnsi="Arial" w:cs="Arial"/>
                <w:sz w:val="18"/>
                <w:szCs w:val="18"/>
                <w:lang w:val="es-MX"/>
              </w:rPr>
            </w:pPr>
            <w:r w:rsidRPr="009A4FCB">
              <w:rPr>
                <w:rFonts w:ascii="Arial" w:hAnsi="Arial" w:cs="Arial"/>
                <w:sz w:val="18"/>
                <w:szCs w:val="18"/>
                <w:lang w:val="es-MX"/>
              </w:rPr>
              <w:t xml:space="preserve">a partir de las 16:00 horas en las marquesinas informativas de la Sede Central </w:t>
            </w:r>
            <w:r w:rsidRPr="009A4FCB">
              <w:rPr>
                <w:rFonts w:ascii="Arial" w:hAnsi="Arial" w:cs="Arial"/>
                <w:sz w:val="18"/>
                <w:szCs w:val="18"/>
              </w:rPr>
              <w:t>y en la página Web Institucional</w:t>
            </w:r>
          </w:p>
        </w:tc>
        <w:tc>
          <w:tcPr>
            <w:tcW w:w="1842" w:type="dxa"/>
            <w:vAlign w:val="center"/>
          </w:tcPr>
          <w:p w:rsidR="00513107" w:rsidRPr="00156DFE" w:rsidRDefault="00513107" w:rsidP="008324E8">
            <w:pPr>
              <w:jc w:val="center"/>
              <w:rPr>
                <w:rFonts w:ascii="Arial" w:hAnsi="Arial" w:cs="Arial"/>
                <w:color w:val="000000"/>
                <w:sz w:val="18"/>
                <w:szCs w:val="18"/>
                <w:lang w:val="es-PE"/>
              </w:rPr>
            </w:pPr>
            <w:r w:rsidRPr="00156DFE">
              <w:rPr>
                <w:rFonts w:ascii="Arial" w:hAnsi="Arial" w:cs="Arial"/>
                <w:color w:val="000000"/>
                <w:sz w:val="18"/>
                <w:szCs w:val="18"/>
                <w:lang w:val="es-PE"/>
              </w:rPr>
              <w:t>SGGI – GCTIC</w:t>
            </w:r>
          </w:p>
        </w:tc>
      </w:tr>
      <w:tr w:rsidR="00513107" w:rsidRPr="0014091A" w:rsidTr="008324E8">
        <w:trPr>
          <w:trHeight w:val="210"/>
        </w:trPr>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6</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Evaluación Psicotécnica</w:t>
            </w:r>
          </w:p>
        </w:tc>
        <w:tc>
          <w:tcPr>
            <w:tcW w:w="3260" w:type="dxa"/>
            <w:vAlign w:val="center"/>
          </w:tcPr>
          <w:p w:rsidR="00513107" w:rsidRPr="009A4FCB" w:rsidRDefault="00513107" w:rsidP="008324E8">
            <w:pPr>
              <w:jc w:val="center"/>
              <w:rPr>
                <w:rFonts w:ascii="Arial" w:hAnsi="Arial" w:cs="Arial"/>
                <w:sz w:val="18"/>
                <w:szCs w:val="18"/>
                <w:lang w:val="es-MX"/>
              </w:rPr>
            </w:pPr>
            <w:r>
              <w:rPr>
                <w:rFonts w:ascii="Arial" w:hAnsi="Arial" w:cs="Arial"/>
                <w:sz w:val="18"/>
                <w:szCs w:val="18"/>
                <w:lang w:val="es-MX"/>
              </w:rPr>
              <w:t>26</w:t>
            </w:r>
            <w:r w:rsidRPr="009A4FCB">
              <w:rPr>
                <w:rFonts w:ascii="Arial" w:hAnsi="Arial" w:cs="Arial"/>
                <w:sz w:val="18"/>
                <w:szCs w:val="18"/>
                <w:lang w:val="es-MX"/>
              </w:rPr>
              <w:t xml:space="preserve"> de octubre de 2016 a las 11:00 horas</w:t>
            </w:r>
          </w:p>
        </w:tc>
        <w:tc>
          <w:tcPr>
            <w:tcW w:w="1842"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color w:val="000000"/>
                <w:sz w:val="18"/>
                <w:szCs w:val="18"/>
                <w:lang w:val="es-PE"/>
              </w:rPr>
              <w:t>SGGI</w:t>
            </w:r>
          </w:p>
        </w:tc>
      </w:tr>
      <w:tr w:rsidR="00513107" w:rsidRPr="0014091A" w:rsidTr="008324E8">
        <w:trPr>
          <w:trHeight w:val="210"/>
        </w:trPr>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7</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 xml:space="preserve">Publicación de resultados de la Evaluación Psicotécnica </w:t>
            </w:r>
          </w:p>
        </w:tc>
        <w:tc>
          <w:tcPr>
            <w:tcW w:w="3260" w:type="dxa"/>
            <w:vAlign w:val="center"/>
          </w:tcPr>
          <w:p w:rsidR="00513107" w:rsidRPr="009A4FCB" w:rsidRDefault="00513107" w:rsidP="008324E8">
            <w:pPr>
              <w:jc w:val="center"/>
              <w:rPr>
                <w:rFonts w:ascii="Arial" w:hAnsi="Arial" w:cs="Arial"/>
                <w:sz w:val="18"/>
                <w:szCs w:val="18"/>
                <w:lang w:val="es-MX"/>
              </w:rPr>
            </w:pPr>
            <w:r>
              <w:rPr>
                <w:rFonts w:ascii="Arial" w:hAnsi="Arial" w:cs="Arial"/>
                <w:sz w:val="18"/>
                <w:szCs w:val="18"/>
                <w:lang w:val="es-MX"/>
              </w:rPr>
              <w:t>26</w:t>
            </w:r>
            <w:r w:rsidRPr="009A4FCB">
              <w:rPr>
                <w:rFonts w:ascii="Arial" w:hAnsi="Arial" w:cs="Arial"/>
                <w:sz w:val="18"/>
                <w:szCs w:val="18"/>
                <w:lang w:val="es-MX"/>
              </w:rPr>
              <w:t xml:space="preserve"> de octubre de 2016                             </w:t>
            </w:r>
          </w:p>
          <w:p w:rsidR="00513107" w:rsidRPr="009A4FCB" w:rsidRDefault="00513107" w:rsidP="008324E8">
            <w:pPr>
              <w:jc w:val="center"/>
              <w:rPr>
                <w:rFonts w:ascii="Arial" w:hAnsi="Arial" w:cs="Arial"/>
                <w:sz w:val="18"/>
                <w:szCs w:val="18"/>
                <w:lang w:val="es-MX"/>
              </w:rPr>
            </w:pPr>
            <w:r w:rsidRPr="009A4FCB">
              <w:rPr>
                <w:rFonts w:ascii="Arial" w:hAnsi="Arial" w:cs="Arial"/>
                <w:sz w:val="18"/>
                <w:szCs w:val="18"/>
                <w:lang w:val="es-MX"/>
              </w:rPr>
              <w:t xml:space="preserve"> a partir de las 16:30 horas en las marquesinas informativas de la Sede Central y en la página Web Institucional</w:t>
            </w:r>
          </w:p>
        </w:tc>
        <w:tc>
          <w:tcPr>
            <w:tcW w:w="1842"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color w:val="000000"/>
                <w:sz w:val="18"/>
                <w:szCs w:val="18"/>
                <w:lang w:val="es-PE"/>
              </w:rPr>
              <w:t>SGGI - GCTIC</w:t>
            </w:r>
          </w:p>
        </w:tc>
      </w:tr>
      <w:tr w:rsidR="00513107" w:rsidRPr="0014091A" w:rsidTr="008324E8">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8</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Evaluación de Conocimientos</w:t>
            </w:r>
          </w:p>
        </w:tc>
        <w:tc>
          <w:tcPr>
            <w:tcW w:w="3260" w:type="dxa"/>
            <w:vAlign w:val="center"/>
          </w:tcPr>
          <w:p w:rsidR="00513107" w:rsidRPr="00067182" w:rsidRDefault="00513107" w:rsidP="008324E8">
            <w:pPr>
              <w:jc w:val="center"/>
              <w:rPr>
                <w:rFonts w:ascii="Arial" w:hAnsi="Arial" w:cs="Arial"/>
                <w:sz w:val="18"/>
                <w:szCs w:val="18"/>
                <w:lang w:val="es-MX"/>
              </w:rPr>
            </w:pPr>
            <w:r>
              <w:rPr>
                <w:rFonts w:ascii="Arial" w:hAnsi="Arial" w:cs="Arial"/>
                <w:sz w:val="18"/>
                <w:szCs w:val="18"/>
                <w:lang w:val="es-MX"/>
              </w:rPr>
              <w:t>27</w:t>
            </w:r>
            <w:r w:rsidRPr="00067182">
              <w:rPr>
                <w:rFonts w:ascii="Arial" w:hAnsi="Arial" w:cs="Arial"/>
                <w:sz w:val="18"/>
                <w:szCs w:val="18"/>
                <w:lang w:val="es-MX"/>
              </w:rPr>
              <w:t xml:space="preserve"> de octubre de 2016</w:t>
            </w:r>
          </w:p>
          <w:p w:rsidR="00513107" w:rsidRPr="00067182" w:rsidRDefault="00513107" w:rsidP="008324E8">
            <w:pPr>
              <w:jc w:val="center"/>
              <w:rPr>
                <w:rFonts w:ascii="Arial" w:hAnsi="Arial" w:cs="Arial"/>
                <w:sz w:val="18"/>
                <w:szCs w:val="18"/>
                <w:lang w:val="es-MX"/>
              </w:rPr>
            </w:pPr>
            <w:r w:rsidRPr="00067182">
              <w:rPr>
                <w:rFonts w:ascii="Arial" w:hAnsi="Arial" w:cs="Arial"/>
                <w:sz w:val="18"/>
                <w:szCs w:val="18"/>
                <w:lang w:val="es-MX"/>
              </w:rPr>
              <w:t xml:space="preserve"> a las 11:00 horas</w:t>
            </w:r>
          </w:p>
        </w:tc>
        <w:tc>
          <w:tcPr>
            <w:tcW w:w="1842"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color w:val="000000"/>
                <w:sz w:val="18"/>
                <w:szCs w:val="18"/>
                <w:lang w:val="es-PE"/>
              </w:rPr>
              <w:t>SGGI - GCPI</w:t>
            </w:r>
          </w:p>
        </w:tc>
      </w:tr>
      <w:tr w:rsidR="00513107" w:rsidRPr="0014091A" w:rsidTr="008324E8">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9</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Publicación de resultados de la Evaluación de Conocimientos</w:t>
            </w:r>
          </w:p>
        </w:tc>
        <w:tc>
          <w:tcPr>
            <w:tcW w:w="3260" w:type="dxa"/>
            <w:vAlign w:val="center"/>
          </w:tcPr>
          <w:p w:rsidR="00513107" w:rsidRPr="00067182" w:rsidRDefault="00513107" w:rsidP="008324E8">
            <w:pPr>
              <w:jc w:val="center"/>
              <w:rPr>
                <w:rFonts w:ascii="Arial" w:hAnsi="Arial" w:cs="Arial"/>
                <w:sz w:val="18"/>
                <w:szCs w:val="18"/>
                <w:lang w:val="es-MX"/>
              </w:rPr>
            </w:pPr>
            <w:r>
              <w:rPr>
                <w:rFonts w:ascii="Arial" w:hAnsi="Arial" w:cs="Arial"/>
                <w:sz w:val="18"/>
                <w:szCs w:val="18"/>
                <w:lang w:val="es-MX"/>
              </w:rPr>
              <w:t>27</w:t>
            </w:r>
            <w:r w:rsidRPr="00067182">
              <w:rPr>
                <w:rFonts w:ascii="Arial" w:hAnsi="Arial" w:cs="Arial"/>
                <w:sz w:val="18"/>
                <w:szCs w:val="18"/>
                <w:lang w:val="es-MX"/>
              </w:rPr>
              <w:t xml:space="preserve"> de octubre de 2016 a partir de las 16:30 horas en las marquesinas informativas de la Sede Central y en la página Web Institucional</w:t>
            </w:r>
          </w:p>
        </w:tc>
        <w:tc>
          <w:tcPr>
            <w:tcW w:w="1842" w:type="dxa"/>
            <w:vAlign w:val="center"/>
          </w:tcPr>
          <w:p w:rsidR="00513107" w:rsidRPr="00156DFE" w:rsidRDefault="00513107" w:rsidP="008324E8">
            <w:pPr>
              <w:jc w:val="center"/>
              <w:rPr>
                <w:rFonts w:ascii="Arial" w:hAnsi="Arial" w:cs="Arial"/>
                <w:sz w:val="18"/>
                <w:szCs w:val="18"/>
              </w:rPr>
            </w:pPr>
            <w:r w:rsidRPr="00156DFE">
              <w:rPr>
                <w:rFonts w:ascii="Arial" w:hAnsi="Arial" w:cs="Arial"/>
                <w:color w:val="000000"/>
                <w:sz w:val="18"/>
                <w:szCs w:val="18"/>
                <w:lang w:val="es-PE"/>
              </w:rPr>
              <w:t>SGGI - GCTIC</w:t>
            </w:r>
          </w:p>
        </w:tc>
      </w:tr>
      <w:tr w:rsidR="00513107" w:rsidRPr="0014091A" w:rsidTr="008324E8">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10</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rPr>
              <w:t xml:space="preserve">Recepción de C.V. documentados </w:t>
            </w:r>
            <w:r w:rsidRPr="00156DFE">
              <w:rPr>
                <w:rFonts w:ascii="Arial" w:hAnsi="Arial" w:cs="Arial"/>
                <w:sz w:val="18"/>
                <w:szCs w:val="18"/>
              </w:rPr>
              <w:lastRenderedPageBreak/>
              <w:t>de postulantes precalificados</w:t>
            </w:r>
          </w:p>
        </w:tc>
        <w:tc>
          <w:tcPr>
            <w:tcW w:w="3260" w:type="dxa"/>
            <w:vAlign w:val="center"/>
          </w:tcPr>
          <w:p w:rsidR="00513107" w:rsidRPr="00067182" w:rsidRDefault="00513107" w:rsidP="008324E8">
            <w:pPr>
              <w:jc w:val="center"/>
              <w:rPr>
                <w:rFonts w:ascii="Arial" w:hAnsi="Arial" w:cs="Arial"/>
                <w:sz w:val="18"/>
                <w:szCs w:val="18"/>
                <w:lang w:val="es-MX"/>
              </w:rPr>
            </w:pPr>
            <w:r>
              <w:rPr>
                <w:rFonts w:ascii="Arial" w:hAnsi="Arial" w:cs="Arial"/>
                <w:sz w:val="18"/>
                <w:szCs w:val="18"/>
                <w:lang w:val="es-MX"/>
              </w:rPr>
              <w:lastRenderedPageBreak/>
              <w:t>28</w:t>
            </w:r>
            <w:r w:rsidRPr="00067182">
              <w:rPr>
                <w:rFonts w:ascii="Arial" w:hAnsi="Arial" w:cs="Arial"/>
                <w:sz w:val="18"/>
                <w:szCs w:val="18"/>
                <w:lang w:val="es-MX"/>
              </w:rPr>
              <w:t xml:space="preserve"> de octubre de 2016</w:t>
            </w:r>
          </w:p>
          <w:p w:rsidR="00513107" w:rsidRPr="00067182" w:rsidRDefault="00513107" w:rsidP="008324E8">
            <w:pPr>
              <w:jc w:val="center"/>
              <w:rPr>
                <w:rFonts w:ascii="Arial" w:hAnsi="Arial" w:cs="Arial"/>
                <w:sz w:val="18"/>
                <w:szCs w:val="18"/>
                <w:lang w:val="es-MX"/>
              </w:rPr>
            </w:pPr>
            <w:r w:rsidRPr="00067182">
              <w:rPr>
                <w:rFonts w:ascii="Arial" w:hAnsi="Arial" w:cs="Arial"/>
                <w:sz w:val="18"/>
                <w:szCs w:val="18"/>
                <w:lang w:val="es-MX"/>
              </w:rPr>
              <w:lastRenderedPageBreak/>
              <w:t>8:30 a 13:00 horas</w:t>
            </w:r>
            <w:r w:rsidRPr="00067182">
              <w:rPr>
                <w:rFonts w:ascii="Arial" w:hAnsi="Arial" w:cs="Arial"/>
                <w:sz w:val="18"/>
                <w:szCs w:val="18"/>
              </w:rPr>
              <w:t xml:space="preserve"> en la Oficina de Administración Documentaria de la Secretaría General de EsSalud, sito en </w:t>
            </w:r>
            <w:r w:rsidRPr="00067182">
              <w:rPr>
                <w:rFonts w:ascii="Arial" w:hAnsi="Arial" w:cs="Arial"/>
                <w:sz w:val="18"/>
                <w:szCs w:val="18"/>
                <w:lang w:val="es-MX"/>
              </w:rPr>
              <w:t xml:space="preserve">Av. Arenales 1402 – Jesús María </w:t>
            </w:r>
          </w:p>
        </w:tc>
        <w:tc>
          <w:tcPr>
            <w:tcW w:w="1842" w:type="dxa"/>
            <w:vAlign w:val="center"/>
          </w:tcPr>
          <w:p w:rsidR="00513107" w:rsidRPr="00156DFE" w:rsidRDefault="00513107" w:rsidP="008324E8">
            <w:pPr>
              <w:jc w:val="center"/>
              <w:rPr>
                <w:rFonts w:ascii="Arial" w:hAnsi="Arial" w:cs="Arial"/>
                <w:sz w:val="18"/>
                <w:szCs w:val="18"/>
              </w:rPr>
            </w:pPr>
            <w:r w:rsidRPr="00156DFE">
              <w:rPr>
                <w:rFonts w:ascii="Arial" w:hAnsi="Arial" w:cs="Arial"/>
                <w:color w:val="000000"/>
                <w:sz w:val="18"/>
                <w:szCs w:val="18"/>
                <w:lang w:val="es-PE"/>
              </w:rPr>
              <w:lastRenderedPageBreak/>
              <w:t>OAD - SG</w:t>
            </w:r>
          </w:p>
        </w:tc>
      </w:tr>
      <w:tr w:rsidR="00513107" w:rsidRPr="0014091A" w:rsidTr="008324E8">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lastRenderedPageBreak/>
              <w:t>11</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Evaluación del C.V. u Hoja de Vida</w:t>
            </w:r>
          </w:p>
        </w:tc>
        <w:tc>
          <w:tcPr>
            <w:tcW w:w="3260" w:type="dxa"/>
            <w:vAlign w:val="center"/>
          </w:tcPr>
          <w:p w:rsidR="00513107" w:rsidRPr="00067182" w:rsidRDefault="00513107" w:rsidP="008324E8">
            <w:pPr>
              <w:jc w:val="center"/>
              <w:rPr>
                <w:rFonts w:ascii="Arial" w:hAnsi="Arial" w:cs="Arial"/>
                <w:sz w:val="18"/>
                <w:szCs w:val="18"/>
                <w:lang w:val="es-MX"/>
              </w:rPr>
            </w:pPr>
            <w:r w:rsidRPr="00067182">
              <w:rPr>
                <w:rFonts w:ascii="Arial" w:hAnsi="Arial" w:cs="Arial"/>
                <w:sz w:val="18"/>
                <w:szCs w:val="18"/>
                <w:lang w:val="es-MX"/>
              </w:rPr>
              <w:t xml:space="preserve">A partir del </w:t>
            </w:r>
            <w:r>
              <w:rPr>
                <w:rFonts w:ascii="Arial" w:hAnsi="Arial" w:cs="Arial"/>
                <w:sz w:val="18"/>
                <w:szCs w:val="18"/>
                <w:lang w:val="es-MX"/>
              </w:rPr>
              <w:t>31</w:t>
            </w:r>
            <w:r w:rsidRPr="00067182">
              <w:rPr>
                <w:rFonts w:ascii="Arial" w:hAnsi="Arial" w:cs="Arial"/>
                <w:sz w:val="18"/>
                <w:szCs w:val="18"/>
                <w:lang w:val="es-MX"/>
              </w:rPr>
              <w:t xml:space="preserve"> de octubre de 2016</w:t>
            </w:r>
          </w:p>
        </w:tc>
        <w:tc>
          <w:tcPr>
            <w:tcW w:w="1842"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color w:val="000000"/>
                <w:sz w:val="18"/>
                <w:szCs w:val="18"/>
                <w:lang w:val="es-PE"/>
              </w:rPr>
              <w:t>SGGI - GCPI</w:t>
            </w:r>
          </w:p>
        </w:tc>
      </w:tr>
      <w:tr w:rsidR="00513107" w:rsidRPr="0014091A" w:rsidTr="008324E8">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12</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 xml:space="preserve">Publicación de resultados de la Evaluación Curricular u Hoja de Vida </w:t>
            </w:r>
          </w:p>
        </w:tc>
        <w:tc>
          <w:tcPr>
            <w:tcW w:w="3260" w:type="dxa"/>
            <w:vAlign w:val="center"/>
          </w:tcPr>
          <w:p w:rsidR="00513107" w:rsidRPr="00067182" w:rsidRDefault="004621DA" w:rsidP="008324E8">
            <w:pPr>
              <w:jc w:val="center"/>
              <w:rPr>
                <w:rFonts w:ascii="Arial" w:hAnsi="Arial" w:cs="Arial"/>
                <w:sz w:val="18"/>
                <w:szCs w:val="18"/>
                <w:lang w:val="es-MX"/>
              </w:rPr>
            </w:pPr>
            <w:r>
              <w:rPr>
                <w:rFonts w:ascii="Arial" w:hAnsi="Arial" w:cs="Arial"/>
                <w:sz w:val="18"/>
                <w:szCs w:val="18"/>
                <w:lang w:val="es-MX"/>
              </w:rPr>
              <w:t>03</w:t>
            </w:r>
            <w:r w:rsidR="00513107" w:rsidRPr="00067182">
              <w:rPr>
                <w:rFonts w:ascii="Arial" w:hAnsi="Arial" w:cs="Arial"/>
                <w:sz w:val="18"/>
                <w:szCs w:val="18"/>
                <w:lang w:val="es-MX"/>
              </w:rPr>
              <w:t xml:space="preserve"> de </w:t>
            </w:r>
            <w:r w:rsidR="00B83BA1">
              <w:rPr>
                <w:rFonts w:ascii="Arial" w:hAnsi="Arial" w:cs="Arial"/>
                <w:sz w:val="18"/>
                <w:szCs w:val="18"/>
                <w:lang w:val="es-MX"/>
              </w:rPr>
              <w:t>noviembre</w:t>
            </w:r>
            <w:r w:rsidR="00513107" w:rsidRPr="00067182">
              <w:rPr>
                <w:rFonts w:ascii="Arial" w:hAnsi="Arial" w:cs="Arial"/>
                <w:sz w:val="18"/>
                <w:szCs w:val="18"/>
                <w:lang w:val="es-MX"/>
              </w:rPr>
              <w:t xml:space="preserve"> de 2016                             </w:t>
            </w:r>
          </w:p>
          <w:p w:rsidR="00513107" w:rsidRPr="00067182" w:rsidRDefault="00513107" w:rsidP="008324E8">
            <w:pPr>
              <w:jc w:val="center"/>
              <w:rPr>
                <w:rFonts w:ascii="Arial" w:hAnsi="Arial" w:cs="Arial"/>
                <w:sz w:val="18"/>
                <w:szCs w:val="18"/>
                <w:lang w:val="es-MX"/>
              </w:rPr>
            </w:pPr>
            <w:r w:rsidRPr="00067182">
              <w:rPr>
                <w:rFonts w:ascii="Arial" w:hAnsi="Arial" w:cs="Arial"/>
                <w:sz w:val="18"/>
                <w:szCs w:val="18"/>
                <w:lang w:val="es-MX"/>
              </w:rPr>
              <w:t xml:space="preserve"> a partir de las 16:30 horas en las marquesinas informativas de la Sede Central  y en la página Web Institucional</w:t>
            </w:r>
          </w:p>
        </w:tc>
        <w:tc>
          <w:tcPr>
            <w:tcW w:w="1842" w:type="dxa"/>
            <w:vAlign w:val="center"/>
          </w:tcPr>
          <w:p w:rsidR="00513107" w:rsidRPr="00156DFE" w:rsidRDefault="00513107" w:rsidP="008324E8">
            <w:pPr>
              <w:jc w:val="center"/>
              <w:rPr>
                <w:rFonts w:ascii="Arial" w:hAnsi="Arial" w:cs="Arial"/>
                <w:sz w:val="18"/>
                <w:szCs w:val="18"/>
              </w:rPr>
            </w:pPr>
            <w:r w:rsidRPr="00156DFE">
              <w:rPr>
                <w:rFonts w:ascii="Arial" w:hAnsi="Arial" w:cs="Arial"/>
                <w:color w:val="000000"/>
                <w:sz w:val="18"/>
                <w:szCs w:val="18"/>
                <w:lang w:val="es-PE"/>
              </w:rPr>
              <w:t>SGGI - GCTIC</w:t>
            </w:r>
          </w:p>
        </w:tc>
      </w:tr>
      <w:tr w:rsidR="00513107" w:rsidRPr="0014091A" w:rsidTr="008324E8">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13</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Evaluación Psicológica</w:t>
            </w:r>
          </w:p>
        </w:tc>
        <w:tc>
          <w:tcPr>
            <w:tcW w:w="3260" w:type="dxa"/>
            <w:vAlign w:val="center"/>
          </w:tcPr>
          <w:p w:rsidR="00513107" w:rsidRPr="00067182" w:rsidRDefault="004621DA" w:rsidP="008324E8">
            <w:pPr>
              <w:jc w:val="center"/>
              <w:rPr>
                <w:rFonts w:ascii="Arial" w:hAnsi="Arial" w:cs="Arial"/>
                <w:sz w:val="18"/>
                <w:szCs w:val="18"/>
                <w:lang w:val="es-MX"/>
              </w:rPr>
            </w:pPr>
            <w:r>
              <w:rPr>
                <w:rFonts w:ascii="Arial" w:hAnsi="Arial" w:cs="Arial"/>
                <w:sz w:val="18"/>
                <w:szCs w:val="18"/>
                <w:lang w:val="es-MX"/>
              </w:rPr>
              <w:t>04</w:t>
            </w:r>
            <w:r w:rsidR="00513107" w:rsidRPr="00067182">
              <w:rPr>
                <w:rFonts w:ascii="Arial" w:hAnsi="Arial" w:cs="Arial"/>
                <w:sz w:val="18"/>
                <w:szCs w:val="18"/>
                <w:lang w:val="es-MX"/>
              </w:rPr>
              <w:t xml:space="preserve"> de </w:t>
            </w:r>
            <w:r w:rsidR="00513107">
              <w:rPr>
                <w:rFonts w:ascii="Arial" w:hAnsi="Arial" w:cs="Arial"/>
                <w:sz w:val="18"/>
                <w:szCs w:val="18"/>
                <w:lang w:val="es-MX"/>
              </w:rPr>
              <w:t>noviembre</w:t>
            </w:r>
            <w:r w:rsidR="00513107" w:rsidRPr="00067182">
              <w:rPr>
                <w:rFonts w:ascii="Arial" w:hAnsi="Arial" w:cs="Arial"/>
                <w:sz w:val="18"/>
                <w:szCs w:val="18"/>
                <w:lang w:val="es-MX"/>
              </w:rPr>
              <w:t xml:space="preserve"> de 2016</w:t>
            </w:r>
          </w:p>
          <w:p w:rsidR="00513107" w:rsidRPr="00067182" w:rsidRDefault="00513107" w:rsidP="008324E8">
            <w:pPr>
              <w:jc w:val="center"/>
              <w:rPr>
                <w:rFonts w:ascii="Arial" w:hAnsi="Arial" w:cs="Arial"/>
                <w:sz w:val="18"/>
                <w:szCs w:val="18"/>
                <w:lang w:val="es-MX"/>
              </w:rPr>
            </w:pPr>
            <w:r w:rsidRPr="00067182">
              <w:rPr>
                <w:rFonts w:ascii="Arial" w:hAnsi="Arial" w:cs="Arial"/>
                <w:sz w:val="18"/>
                <w:szCs w:val="18"/>
                <w:lang w:val="es-MX"/>
              </w:rPr>
              <w:t xml:space="preserve"> a las 10:00 horas</w:t>
            </w:r>
          </w:p>
        </w:tc>
        <w:tc>
          <w:tcPr>
            <w:tcW w:w="1842" w:type="dxa"/>
            <w:vAlign w:val="center"/>
          </w:tcPr>
          <w:p w:rsidR="00513107" w:rsidRPr="00156DFE" w:rsidRDefault="00513107" w:rsidP="008324E8">
            <w:pPr>
              <w:jc w:val="center"/>
              <w:rPr>
                <w:rFonts w:ascii="Arial" w:hAnsi="Arial" w:cs="Arial"/>
                <w:sz w:val="18"/>
                <w:szCs w:val="18"/>
              </w:rPr>
            </w:pPr>
            <w:r w:rsidRPr="00156DFE">
              <w:rPr>
                <w:rFonts w:ascii="Arial" w:hAnsi="Arial" w:cs="Arial"/>
                <w:color w:val="000000"/>
                <w:sz w:val="18"/>
                <w:szCs w:val="18"/>
                <w:lang w:val="es-PE"/>
              </w:rPr>
              <w:t>SGGI</w:t>
            </w:r>
          </w:p>
        </w:tc>
      </w:tr>
      <w:tr w:rsidR="00513107" w:rsidRPr="0014091A" w:rsidTr="008324E8">
        <w:trPr>
          <w:trHeight w:val="105"/>
        </w:trPr>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14</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Entrevista Personal</w:t>
            </w:r>
          </w:p>
        </w:tc>
        <w:tc>
          <w:tcPr>
            <w:tcW w:w="3260" w:type="dxa"/>
            <w:vAlign w:val="center"/>
          </w:tcPr>
          <w:p w:rsidR="00513107" w:rsidRPr="00067182" w:rsidRDefault="004621DA" w:rsidP="008324E8">
            <w:pPr>
              <w:jc w:val="center"/>
              <w:rPr>
                <w:rFonts w:ascii="Arial" w:hAnsi="Arial" w:cs="Arial"/>
                <w:sz w:val="18"/>
                <w:szCs w:val="18"/>
                <w:lang w:val="es-MX"/>
              </w:rPr>
            </w:pPr>
            <w:r>
              <w:rPr>
                <w:rFonts w:ascii="Arial" w:hAnsi="Arial" w:cs="Arial"/>
                <w:sz w:val="18"/>
                <w:szCs w:val="18"/>
                <w:lang w:val="es-MX"/>
              </w:rPr>
              <w:t>04</w:t>
            </w:r>
            <w:r w:rsidR="00513107" w:rsidRPr="00067182">
              <w:rPr>
                <w:rFonts w:ascii="Arial" w:hAnsi="Arial" w:cs="Arial"/>
                <w:sz w:val="18"/>
                <w:szCs w:val="18"/>
                <w:lang w:val="es-MX"/>
              </w:rPr>
              <w:t xml:space="preserve"> de </w:t>
            </w:r>
            <w:r w:rsidR="00513107">
              <w:rPr>
                <w:rFonts w:ascii="Arial" w:hAnsi="Arial" w:cs="Arial"/>
                <w:sz w:val="18"/>
                <w:szCs w:val="18"/>
                <w:lang w:val="es-MX"/>
              </w:rPr>
              <w:t>noviembre</w:t>
            </w:r>
            <w:r w:rsidR="00513107" w:rsidRPr="00067182">
              <w:rPr>
                <w:rFonts w:ascii="Arial" w:hAnsi="Arial" w:cs="Arial"/>
                <w:sz w:val="18"/>
                <w:szCs w:val="18"/>
                <w:lang w:val="es-MX"/>
              </w:rPr>
              <w:t xml:space="preserve"> de 2016</w:t>
            </w:r>
          </w:p>
          <w:p w:rsidR="00513107" w:rsidRPr="00067182" w:rsidRDefault="00513107" w:rsidP="008324E8">
            <w:pPr>
              <w:jc w:val="center"/>
              <w:rPr>
                <w:rFonts w:ascii="Arial" w:hAnsi="Arial" w:cs="Arial"/>
                <w:sz w:val="18"/>
                <w:szCs w:val="18"/>
                <w:lang w:val="es-MX"/>
              </w:rPr>
            </w:pPr>
            <w:r w:rsidRPr="00067182">
              <w:rPr>
                <w:rFonts w:ascii="Arial" w:hAnsi="Arial" w:cs="Arial"/>
                <w:sz w:val="18"/>
                <w:szCs w:val="18"/>
                <w:lang w:val="es-MX"/>
              </w:rPr>
              <w:t xml:space="preserve"> a las 11:00 horas</w:t>
            </w:r>
          </w:p>
        </w:tc>
        <w:tc>
          <w:tcPr>
            <w:tcW w:w="1842" w:type="dxa"/>
            <w:vAlign w:val="center"/>
          </w:tcPr>
          <w:p w:rsidR="00513107" w:rsidRPr="00156DFE" w:rsidRDefault="00513107" w:rsidP="008324E8">
            <w:pPr>
              <w:jc w:val="center"/>
              <w:rPr>
                <w:rFonts w:ascii="Arial" w:hAnsi="Arial" w:cs="Arial"/>
                <w:sz w:val="18"/>
                <w:szCs w:val="18"/>
              </w:rPr>
            </w:pPr>
            <w:r w:rsidRPr="00156DFE">
              <w:rPr>
                <w:rFonts w:ascii="Arial" w:hAnsi="Arial" w:cs="Arial"/>
                <w:color w:val="000000"/>
                <w:sz w:val="18"/>
                <w:szCs w:val="18"/>
                <w:lang w:val="es-PE"/>
              </w:rPr>
              <w:t>SGGI - GCPI</w:t>
            </w:r>
          </w:p>
        </w:tc>
      </w:tr>
      <w:tr w:rsidR="00513107" w:rsidRPr="0014091A" w:rsidTr="008324E8">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15</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Publicación de resultados de la Entrevista Personal</w:t>
            </w:r>
          </w:p>
        </w:tc>
        <w:tc>
          <w:tcPr>
            <w:tcW w:w="3260" w:type="dxa"/>
            <w:vMerge w:val="restart"/>
            <w:vAlign w:val="center"/>
          </w:tcPr>
          <w:p w:rsidR="00513107" w:rsidRPr="00067182" w:rsidRDefault="004621DA" w:rsidP="008324E8">
            <w:pPr>
              <w:jc w:val="center"/>
              <w:rPr>
                <w:rFonts w:ascii="Arial" w:hAnsi="Arial" w:cs="Arial"/>
                <w:sz w:val="18"/>
                <w:szCs w:val="18"/>
                <w:lang w:val="es-MX"/>
              </w:rPr>
            </w:pPr>
            <w:r>
              <w:rPr>
                <w:rFonts w:ascii="Arial" w:hAnsi="Arial" w:cs="Arial"/>
                <w:sz w:val="18"/>
                <w:szCs w:val="18"/>
                <w:lang w:val="es-MX"/>
              </w:rPr>
              <w:t>04</w:t>
            </w:r>
            <w:r w:rsidR="00513107" w:rsidRPr="00067182">
              <w:rPr>
                <w:rFonts w:ascii="Arial" w:hAnsi="Arial" w:cs="Arial"/>
                <w:sz w:val="18"/>
                <w:szCs w:val="18"/>
                <w:lang w:val="es-MX"/>
              </w:rPr>
              <w:t xml:space="preserve"> de </w:t>
            </w:r>
            <w:r w:rsidR="00513107">
              <w:rPr>
                <w:rFonts w:ascii="Arial" w:hAnsi="Arial" w:cs="Arial"/>
                <w:sz w:val="18"/>
                <w:szCs w:val="18"/>
                <w:lang w:val="es-MX"/>
              </w:rPr>
              <w:t>noviembre</w:t>
            </w:r>
            <w:r w:rsidR="00513107" w:rsidRPr="00067182">
              <w:rPr>
                <w:rFonts w:ascii="Arial" w:hAnsi="Arial" w:cs="Arial"/>
                <w:sz w:val="18"/>
                <w:szCs w:val="18"/>
                <w:lang w:val="es-MX"/>
              </w:rPr>
              <w:t xml:space="preserve"> de 2016 a partir de las 16:30 horas en las marquesinas informativas de la Sede Central y en la página Web Institucional</w:t>
            </w:r>
          </w:p>
        </w:tc>
        <w:tc>
          <w:tcPr>
            <w:tcW w:w="1842" w:type="dxa"/>
            <w:vMerge w:val="restart"/>
            <w:vAlign w:val="center"/>
          </w:tcPr>
          <w:p w:rsidR="00513107" w:rsidRPr="00156DFE" w:rsidRDefault="00513107" w:rsidP="008324E8">
            <w:pPr>
              <w:jc w:val="center"/>
              <w:rPr>
                <w:rFonts w:ascii="Arial" w:hAnsi="Arial" w:cs="Arial"/>
                <w:sz w:val="18"/>
                <w:szCs w:val="18"/>
              </w:rPr>
            </w:pPr>
            <w:r w:rsidRPr="00156DFE">
              <w:rPr>
                <w:rFonts w:ascii="Arial" w:hAnsi="Arial" w:cs="Arial"/>
                <w:color w:val="000000"/>
                <w:sz w:val="18"/>
                <w:szCs w:val="18"/>
                <w:lang w:val="es-PE"/>
              </w:rPr>
              <w:t>SGGI - GCTIC</w:t>
            </w:r>
          </w:p>
        </w:tc>
      </w:tr>
      <w:tr w:rsidR="00513107" w:rsidRPr="0014091A" w:rsidTr="008324E8">
        <w:trPr>
          <w:trHeight w:val="503"/>
        </w:trPr>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16</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Publicación del Resultado Final</w:t>
            </w:r>
          </w:p>
        </w:tc>
        <w:tc>
          <w:tcPr>
            <w:tcW w:w="3260" w:type="dxa"/>
            <w:vMerge/>
            <w:vAlign w:val="center"/>
          </w:tcPr>
          <w:p w:rsidR="00513107" w:rsidRPr="00067182" w:rsidRDefault="00513107" w:rsidP="008324E8">
            <w:pPr>
              <w:jc w:val="center"/>
              <w:rPr>
                <w:rFonts w:ascii="Arial" w:hAnsi="Arial" w:cs="Arial"/>
                <w:sz w:val="18"/>
                <w:szCs w:val="18"/>
                <w:lang w:val="es-MX"/>
              </w:rPr>
            </w:pPr>
          </w:p>
        </w:tc>
        <w:tc>
          <w:tcPr>
            <w:tcW w:w="1842" w:type="dxa"/>
            <w:vMerge/>
            <w:vAlign w:val="center"/>
          </w:tcPr>
          <w:p w:rsidR="00513107" w:rsidRPr="00156DFE" w:rsidRDefault="00513107" w:rsidP="008324E8">
            <w:pPr>
              <w:jc w:val="center"/>
              <w:rPr>
                <w:rFonts w:ascii="Arial" w:hAnsi="Arial" w:cs="Arial"/>
                <w:sz w:val="18"/>
                <w:szCs w:val="18"/>
                <w:lang w:val="es-MX"/>
              </w:rPr>
            </w:pPr>
          </w:p>
        </w:tc>
      </w:tr>
      <w:tr w:rsidR="00513107" w:rsidRPr="0014091A" w:rsidTr="008324E8">
        <w:trPr>
          <w:trHeight w:val="288"/>
        </w:trPr>
        <w:tc>
          <w:tcPr>
            <w:tcW w:w="8646" w:type="dxa"/>
            <w:gridSpan w:val="4"/>
            <w:shd w:val="clear" w:color="auto" w:fill="BFBFBF" w:themeFill="background1" w:themeFillShade="BF"/>
            <w:vAlign w:val="center"/>
          </w:tcPr>
          <w:p w:rsidR="00513107" w:rsidRPr="00067182" w:rsidRDefault="00513107" w:rsidP="008324E8">
            <w:pPr>
              <w:rPr>
                <w:rFonts w:ascii="Arial" w:hAnsi="Arial" w:cs="Arial"/>
                <w:b/>
                <w:sz w:val="18"/>
                <w:szCs w:val="18"/>
                <w:lang w:val="es-MX"/>
              </w:rPr>
            </w:pPr>
            <w:r w:rsidRPr="00067182">
              <w:rPr>
                <w:rFonts w:ascii="Arial" w:hAnsi="Arial" w:cs="Arial"/>
                <w:b/>
                <w:sz w:val="18"/>
                <w:szCs w:val="18"/>
                <w:lang w:val="es-MX"/>
              </w:rPr>
              <w:t>SUSCRIPCIÓN Y REGISTRO DEL CONTRATO</w:t>
            </w:r>
          </w:p>
        </w:tc>
      </w:tr>
      <w:tr w:rsidR="00513107" w:rsidRPr="0014091A" w:rsidTr="008324E8">
        <w:trPr>
          <w:trHeight w:val="259"/>
        </w:trPr>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17</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Suscripción del Contrato</w:t>
            </w:r>
          </w:p>
        </w:tc>
        <w:tc>
          <w:tcPr>
            <w:tcW w:w="3260" w:type="dxa"/>
            <w:vAlign w:val="center"/>
          </w:tcPr>
          <w:p w:rsidR="00513107" w:rsidRPr="00067182" w:rsidRDefault="00513107" w:rsidP="008324E8">
            <w:pPr>
              <w:jc w:val="center"/>
              <w:rPr>
                <w:rFonts w:ascii="Arial" w:hAnsi="Arial" w:cs="Arial"/>
                <w:sz w:val="18"/>
                <w:szCs w:val="18"/>
                <w:lang w:val="es-MX"/>
              </w:rPr>
            </w:pPr>
            <w:r w:rsidRPr="00067182">
              <w:rPr>
                <w:rFonts w:ascii="Arial" w:hAnsi="Arial" w:cs="Arial"/>
                <w:sz w:val="18"/>
                <w:szCs w:val="18"/>
                <w:lang w:val="es-MX"/>
              </w:rPr>
              <w:t xml:space="preserve">Desde el </w:t>
            </w:r>
            <w:r w:rsidR="004621DA">
              <w:rPr>
                <w:rFonts w:ascii="Arial" w:hAnsi="Arial" w:cs="Arial"/>
                <w:sz w:val="18"/>
                <w:szCs w:val="18"/>
                <w:lang w:val="es-MX"/>
              </w:rPr>
              <w:t>05</w:t>
            </w:r>
            <w:r w:rsidRPr="00067182">
              <w:rPr>
                <w:rFonts w:ascii="Arial" w:hAnsi="Arial" w:cs="Arial"/>
                <w:sz w:val="18"/>
                <w:szCs w:val="18"/>
                <w:lang w:val="es-MX"/>
              </w:rPr>
              <w:t xml:space="preserve"> de </w:t>
            </w:r>
            <w:r>
              <w:rPr>
                <w:rFonts w:ascii="Arial" w:hAnsi="Arial" w:cs="Arial"/>
                <w:sz w:val="18"/>
                <w:szCs w:val="18"/>
                <w:lang w:val="es-MX"/>
              </w:rPr>
              <w:t>noviembre</w:t>
            </w:r>
            <w:r w:rsidRPr="00067182">
              <w:rPr>
                <w:rFonts w:ascii="Arial" w:hAnsi="Arial" w:cs="Arial"/>
                <w:sz w:val="18"/>
                <w:szCs w:val="18"/>
                <w:lang w:val="es-MX"/>
              </w:rPr>
              <w:t xml:space="preserve"> de 2016</w:t>
            </w:r>
          </w:p>
        </w:tc>
        <w:tc>
          <w:tcPr>
            <w:tcW w:w="1842"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SGGP</w:t>
            </w:r>
          </w:p>
        </w:tc>
      </w:tr>
      <w:tr w:rsidR="00513107" w:rsidRPr="0014091A" w:rsidTr="008324E8">
        <w:trPr>
          <w:trHeight w:val="339"/>
        </w:trPr>
        <w:tc>
          <w:tcPr>
            <w:tcW w:w="567" w:type="dxa"/>
            <w:vAlign w:val="center"/>
          </w:tcPr>
          <w:p w:rsidR="00513107" w:rsidRPr="00156DFE" w:rsidRDefault="00513107" w:rsidP="008324E8">
            <w:pPr>
              <w:jc w:val="center"/>
              <w:rPr>
                <w:rFonts w:ascii="Arial" w:hAnsi="Arial" w:cs="Arial"/>
                <w:sz w:val="18"/>
                <w:szCs w:val="18"/>
                <w:lang w:val="es-MX"/>
              </w:rPr>
            </w:pPr>
            <w:r w:rsidRPr="00156DFE">
              <w:rPr>
                <w:rFonts w:ascii="Arial" w:hAnsi="Arial" w:cs="Arial"/>
                <w:sz w:val="18"/>
                <w:szCs w:val="18"/>
                <w:lang w:val="es-MX"/>
              </w:rPr>
              <w:t>18</w:t>
            </w:r>
          </w:p>
        </w:tc>
        <w:tc>
          <w:tcPr>
            <w:tcW w:w="2977" w:type="dxa"/>
            <w:vAlign w:val="center"/>
          </w:tcPr>
          <w:p w:rsidR="00513107" w:rsidRPr="00156DFE" w:rsidRDefault="00513107" w:rsidP="008324E8">
            <w:pPr>
              <w:jc w:val="both"/>
              <w:rPr>
                <w:rFonts w:ascii="Arial" w:hAnsi="Arial" w:cs="Arial"/>
                <w:sz w:val="18"/>
                <w:szCs w:val="18"/>
                <w:lang w:val="es-MX"/>
              </w:rPr>
            </w:pPr>
            <w:r w:rsidRPr="00156DFE">
              <w:rPr>
                <w:rFonts w:ascii="Arial" w:hAnsi="Arial" w:cs="Arial"/>
                <w:sz w:val="18"/>
                <w:szCs w:val="18"/>
                <w:lang w:val="es-MX"/>
              </w:rPr>
              <w:t>Registro del contrato</w:t>
            </w:r>
          </w:p>
        </w:tc>
        <w:tc>
          <w:tcPr>
            <w:tcW w:w="5102" w:type="dxa"/>
            <w:gridSpan w:val="2"/>
            <w:shd w:val="clear" w:color="auto" w:fill="BFBFBF" w:themeFill="background1" w:themeFillShade="BF"/>
            <w:vAlign w:val="center"/>
          </w:tcPr>
          <w:p w:rsidR="00513107" w:rsidRPr="00156DFE" w:rsidRDefault="00513107" w:rsidP="008324E8">
            <w:pPr>
              <w:jc w:val="both"/>
              <w:rPr>
                <w:rFonts w:ascii="Arial" w:hAnsi="Arial" w:cs="Arial"/>
                <w:sz w:val="18"/>
                <w:szCs w:val="18"/>
                <w:lang w:val="es-MX"/>
              </w:rPr>
            </w:pPr>
          </w:p>
        </w:tc>
      </w:tr>
    </w:tbl>
    <w:p w:rsidR="00EE6D43" w:rsidRPr="00CA5381" w:rsidRDefault="00EE6D43" w:rsidP="00EE6D43">
      <w:pPr>
        <w:pStyle w:val="Prrafodelista"/>
        <w:tabs>
          <w:tab w:val="left" w:pos="720"/>
        </w:tabs>
        <w:suppressAutoHyphens w:val="0"/>
        <w:ind w:left="426"/>
        <w:jc w:val="both"/>
        <w:rPr>
          <w:rFonts w:ascii="Arial" w:hAnsi="Arial" w:cs="Arial"/>
          <w:sz w:val="18"/>
          <w:szCs w:val="18"/>
        </w:rPr>
      </w:pPr>
    </w:p>
    <w:p w:rsidR="00EE6D43" w:rsidRPr="00CA5381" w:rsidRDefault="00EE6D43" w:rsidP="00471CB9">
      <w:pPr>
        <w:pStyle w:val="Prrafodelista"/>
        <w:numPr>
          <w:ilvl w:val="0"/>
          <w:numId w:val="8"/>
        </w:numPr>
        <w:tabs>
          <w:tab w:val="left" w:pos="851"/>
        </w:tabs>
        <w:suppressAutoHyphens w:val="0"/>
        <w:ind w:left="360" w:firstLine="66"/>
        <w:jc w:val="both"/>
        <w:rPr>
          <w:rFonts w:ascii="Arial" w:hAnsi="Arial" w:cs="Arial"/>
          <w:sz w:val="18"/>
          <w:szCs w:val="18"/>
        </w:rPr>
      </w:pPr>
      <w:r w:rsidRPr="00CA5381">
        <w:rPr>
          <w:rFonts w:ascii="Arial" w:hAnsi="Arial" w:cs="Arial"/>
          <w:sz w:val="18"/>
          <w:szCs w:val="18"/>
        </w:rPr>
        <w:t>El Cronograma adjunto es tentativo, sujeto a variaciones que se darán a conocer oportunamente.</w:t>
      </w:r>
    </w:p>
    <w:p w:rsidR="00BD3FE1" w:rsidRPr="00CA5381" w:rsidRDefault="00EE6D43" w:rsidP="00471CB9">
      <w:pPr>
        <w:pStyle w:val="Prrafodelista"/>
        <w:numPr>
          <w:ilvl w:val="0"/>
          <w:numId w:val="8"/>
        </w:numPr>
        <w:tabs>
          <w:tab w:val="left" w:pos="851"/>
        </w:tabs>
        <w:suppressAutoHyphens w:val="0"/>
        <w:ind w:left="360" w:firstLine="66"/>
        <w:jc w:val="both"/>
        <w:rPr>
          <w:rFonts w:ascii="Arial" w:hAnsi="Arial" w:cs="Arial"/>
          <w:sz w:val="18"/>
          <w:szCs w:val="18"/>
        </w:rPr>
      </w:pPr>
      <w:r w:rsidRPr="00CA5381">
        <w:rPr>
          <w:rFonts w:ascii="Arial" w:hAnsi="Arial" w:cs="Arial"/>
          <w:sz w:val="18"/>
          <w:szCs w:val="18"/>
        </w:rPr>
        <w:t xml:space="preserve">Todas las publicaciones se efectuarán en la </w:t>
      </w:r>
      <w:r w:rsidR="00F71139" w:rsidRPr="00CA5381">
        <w:rPr>
          <w:rFonts w:ascii="Arial" w:hAnsi="Arial" w:cs="Arial"/>
          <w:sz w:val="18"/>
          <w:szCs w:val="18"/>
        </w:rPr>
        <w:t>Unidad</w:t>
      </w:r>
      <w:r w:rsidRPr="00CA5381">
        <w:rPr>
          <w:rFonts w:ascii="Arial" w:hAnsi="Arial" w:cs="Arial"/>
          <w:sz w:val="18"/>
          <w:szCs w:val="18"/>
        </w:rPr>
        <w:t xml:space="preserve"> de Recursos Humanos y otros lugares </w:t>
      </w:r>
    </w:p>
    <w:p w:rsidR="00EE6D43" w:rsidRPr="00CA5381" w:rsidRDefault="00BD3FE1" w:rsidP="00BD3FE1">
      <w:pPr>
        <w:pStyle w:val="Prrafodelista"/>
        <w:tabs>
          <w:tab w:val="left" w:pos="851"/>
        </w:tabs>
        <w:suppressAutoHyphens w:val="0"/>
        <w:ind w:left="426"/>
        <w:jc w:val="both"/>
        <w:rPr>
          <w:rFonts w:ascii="Arial" w:hAnsi="Arial" w:cs="Arial"/>
          <w:sz w:val="18"/>
          <w:szCs w:val="18"/>
        </w:rPr>
      </w:pPr>
      <w:r w:rsidRPr="00CA5381">
        <w:rPr>
          <w:rFonts w:ascii="Arial" w:hAnsi="Arial" w:cs="Arial"/>
          <w:sz w:val="18"/>
          <w:szCs w:val="18"/>
        </w:rPr>
        <w:t xml:space="preserve">         </w:t>
      </w:r>
      <w:proofErr w:type="gramStart"/>
      <w:r w:rsidR="00EE6D43" w:rsidRPr="00CA5381">
        <w:rPr>
          <w:rFonts w:ascii="Arial" w:hAnsi="Arial" w:cs="Arial"/>
          <w:sz w:val="18"/>
          <w:szCs w:val="18"/>
        </w:rPr>
        <w:t>pertinentes</w:t>
      </w:r>
      <w:proofErr w:type="gramEnd"/>
      <w:r w:rsidR="00EE6D43" w:rsidRPr="00CA5381">
        <w:rPr>
          <w:rFonts w:ascii="Arial" w:hAnsi="Arial" w:cs="Arial"/>
          <w:sz w:val="18"/>
          <w:szCs w:val="18"/>
        </w:rPr>
        <w:t>.</w:t>
      </w:r>
    </w:p>
    <w:p w:rsidR="00EE6D43" w:rsidRPr="00CA5381" w:rsidRDefault="0094529F" w:rsidP="00471CB9">
      <w:pPr>
        <w:pStyle w:val="Prrafodelista"/>
        <w:numPr>
          <w:ilvl w:val="0"/>
          <w:numId w:val="8"/>
        </w:numPr>
        <w:tabs>
          <w:tab w:val="left" w:pos="851"/>
        </w:tabs>
        <w:suppressAutoHyphens w:val="0"/>
        <w:ind w:left="360" w:firstLine="66"/>
        <w:jc w:val="both"/>
        <w:rPr>
          <w:rFonts w:ascii="Arial" w:hAnsi="Arial" w:cs="Arial"/>
          <w:sz w:val="18"/>
          <w:szCs w:val="18"/>
        </w:rPr>
      </w:pPr>
      <w:r w:rsidRPr="00CA5381">
        <w:rPr>
          <w:rFonts w:ascii="Arial" w:hAnsi="Arial" w:cs="Arial"/>
          <w:sz w:val="18"/>
          <w:szCs w:val="18"/>
        </w:rPr>
        <w:t>SGGI</w:t>
      </w:r>
      <w:r w:rsidR="00EE6D43" w:rsidRPr="00CA5381">
        <w:rPr>
          <w:rFonts w:ascii="Arial" w:hAnsi="Arial" w:cs="Arial"/>
          <w:sz w:val="18"/>
          <w:szCs w:val="18"/>
        </w:rPr>
        <w:t xml:space="preserve"> – </w:t>
      </w:r>
      <w:r w:rsidRPr="00CA5381">
        <w:rPr>
          <w:rFonts w:ascii="Arial" w:hAnsi="Arial" w:cs="Arial"/>
          <w:sz w:val="18"/>
          <w:szCs w:val="18"/>
        </w:rPr>
        <w:t>Sub Gerencia de Gestión de la Incorporación</w:t>
      </w:r>
      <w:r w:rsidR="00EE6D43" w:rsidRPr="00CA5381">
        <w:rPr>
          <w:rFonts w:ascii="Arial" w:hAnsi="Arial" w:cs="Arial"/>
          <w:sz w:val="18"/>
          <w:szCs w:val="18"/>
        </w:rPr>
        <w:t xml:space="preserve"> – </w:t>
      </w:r>
      <w:r w:rsidRPr="00CA5381">
        <w:rPr>
          <w:rFonts w:ascii="Arial" w:hAnsi="Arial" w:cs="Arial"/>
          <w:sz w:val="18"/>
          <w:szCs w:val="18"/>
        </w:rPr>
        <w:t xml:space="preserve">GPORH – </w:t>
      </w:r>
      <w:r w:rsidR="00EE6D43" w:rsidRPr="00CA5381">
        <w:rPr>
          <w:rFonts w:ascii="Arial" w:hAnsi="Arial" w:cs="Arial"/>
          <w:sz w:val="18"/>
          <w:szCs w:val="18"/>
        </w:rPr>
        <w:t>GCGP – Sede Central de EsSalud.</w:t>
      </w:r>
    </w:p>
    <w:p w:rsidR="00EE6D43" w:rsidRPr="00CA5381" w:rsidRDefault="00CB1055" w:rsidP="00471CB9">
      <w:pPr>
        <w:pStyle w:val="Prrafodelista"/>
        <w:numPr>
          <w:ilvl w:val="0"/>
          <w:numId w:val="8"/>
        </w:numPr>
        <w:tabs>
          <w:tab w:val="left" w:pos="851"/>
        </w:tabs>
        <w:suppressAutoHyphens w:val="0"/>
        <w:ind w:left="360" w:firstLine="66"/>
        <w:jc w:val="both"/>
        <w:rPr>
          <w:rFonts w:ascii="Arial" w:hAnsi="Arial" w:cs="Arial"/>
          <w:sz w:val="18"/>
          <w:szCs w:val="18"/>
        </w:rPr>
      </w:pPr>
      <w:r w:rsidRPr="00CA5381">
        <w:rPr>
          <w:rFonts w:ascii="Arial" w:hAnsi="Arial" w:cs="Arial"/>
          <w:sz w:val="18"/>
          <w:szCs w:val="18"/>
        </w:rPr>
        <w:t>GCAA</w:t>
      </w:r>
      <w:r w:rsidR="00EE6D43" w:rsidRPr="00CA5381">
        <w:rPr>
          <w:rFonts w:ascii="Arial" w:hAnsi="Arial" w:cs="Arial"/>
          <w:sz w:val="18"/>
          <w:szCs w:val="18"/>
        </w:rPr>
        <w:t xml:space="preserve"> – </w:t>
      </w:r>
      <w:r w:rsidRPr="00CA5381">
        <w:rPr>
          <w:rFonts w:ascii="Arial" w:hAnsi="Arial" w:cs="Arial"/>
          <w:sz w:val="18"/>
          <w:szCs w:val="18"/>
        </w:rPr>
        <w:t xml:space="preserve">Gerencia Central de la </w:t>
      </w:r>
      <w:r w:rsidR="00067182" w:rsidRPr="00CA5381">
        <w:rPr>
          <w:rFonts w:ascii="Arial" w:hAnsi="Arial" w:cs="Arial"/>
          <w:sz w:val="18"/>
          <w:szCs w:val="18"/>
        </w:rPr>
        <w:t>Proyectos de Inversión.</w:t>
      </w:r>
    </w:p>
    <w:p w:rsidR="00EE6D43" w:rsidRPr="00CA5381" w:rsidRDefault="00EE6D43" w:rsidP="00471CB9">
      <w:pPr>
        <w:pStyle w:val="Prrafodelista"/>
        <w:numPr>
          <w:ilvl w:val="0"/>
          <w:numId w:val="8"/>
        </w:numPr>
        <w:tabs>
          <w:tab w:val="left" w:pos="851"/>
        </w:tabs>
        <w:suppressAutoHyphens w:val="0"/>
        <w:ind w:left="360" w:firstLine="66"/>
        <w:jc w:val="both"/>
        <w:rPr>
          <w:rFonts w:ascii="Arial" w:hAnsi="Arial" w:cs="Arial"/>
          <w:sz w:val="18"/>
          <w:szCs w:val="18"/>
        </w:rPr>
      </w:pPr>
      <w:r w:rsidRPr="00CA5381">
        <w:rPr>
          <w:rFonts w:ascii="Arial" w:hAnsi="Arial" w:cs="Arial"/>
          <w:sz w:val="18"/>
          <w:szCs w:val="18"/>
        </w:rPr>
        <w:t>En el aviso de publicación de una etapa debe anunciarse la fecha y hora de la siguiente etapa.</w:t>
      </w:r>
    </w:p>
    <w:p w:rsidR="00C31E9C" w:rsidRPr="00CA5381" w:rsidRDefault="00C31E9C" w:rsidP="00C31E9C">
      <w:pPr>
        <w:pStyle w:val="Prrafodelista"/>
        <w:numPr>
          <w:ilvl w:val="0"/>
          <w:numId w:val="8"/>
        </w:numPr>
        <w:tabs>
          <w:tab w:val="left" w:pos="540"/>
        </w:tabs>
        <w:ind w:left="851" w:hanging="425"/>
        <w:jc w:val="both"/>
        <w:rPr>
          <w:rFonts w:ascii="Arial" w:hAnsi="Arial" w:cs="Arial"/>
          <w:sz w:val="18"/>
          <w:szCs w:val="18"/>
        </w:rPr>
      </w:pPr>
      <w:r w:rsidRPr="00CA5381">
        <w:rPr>
          <w:rFonts w:ascii="Arial" w:hAnsi="Arial" w:cs="Arial"/>
          <w:sz w:val="18"/>
          <w:szCs w:val="18"/>
        </w:rPr>
        <w:t>Se precisa que deberá inscribirse en una sola opción en el sistema SISEP.</w:t>
      </w:r>
    </w:p>
    <w:p w:rsidR="00C31E9C" w:rsidRPr="00CA5381" w:rsidRDefault="00C31E9C" w:rsidP="00C31E9C">
      <w:pPr>
        <w:pStyle w:val="Prrafodelista"/>
        <w:numPr>
          <w:ilvl w:val="0"/>
          <w:numId w:val="8"/>
        </w:numPr>
        <w:tabs>
          <w:tab w:val="left" w:pos="540"/>
        </w:tabs>
        <w:ind w:left="851" w:hanging="425"/>
        <w:jc w:val="both"/>
        <w:rPr>
          <w:rFonts w:ascii="Arial" w:hAnsi="Arial" w:cs="Arial"/>
          <w:sz w:val="18"/>
          <w:szCs w:val="18"/>
        </w:rPr>
      </w:pPr>
      <w:r w:rsidRPr="00CA5381">
        <w:rPr>
          <w:rFonts w:ascii="Arial" w:hAnsi="Arial" w:cs="Arial"/>
          <w:sz w:val="18"/>
          <w:szCs w:val="18"/>
        </w:rPr>
        <w:t>Cabe indicar que el resultado corresponde a una Pre Calificación sujeta a la posterior verificación de los datos ingresados y de la documentación conexa solicitada.</w:t>
      </w:r>
    </w:p>
    <w:p w:rsidR="00067182" w:rsidRPr="00CA5381" w:rsidRDefault="00067182" w:rsidP="00487EA4">
      <w:pPr>
        <w:pStyle w:val="Sinespaciado"/>
        <w:tabs>
          <w:tab w:val="left" w:pos="426"/>
        </w:tabs>
        <w:rPr>
          <w:rFonts w:ascii="Arial" w:hAnsi="Arial" w:cs="Arial"/>
          <w:sz w:val="18"/>
          <w:szCs w:val="18"/>
        </w:rPr>
      </w:pPr>
    </w:p>
    <w:p w:rsidR="00530ECF" w:rsidRPr="00CA5381" w:rsidRDefault="00530ECF" w:rsidP="00487EA4">
      <w:pPr>
        <w:pStyle w:val="Sinespaciado"/>
        <w:tabs>
          <w:tab w:val="left" w:pos="426"/>
        </w:tabs>
        <w:rPr>
          <w:rFonts w:ascii="Arial" w:hAnsi="Arial" w:cs="Arial"/>
          <w:sz w:val="18"/>
          <w:szCs w:val="18"/>
        </w:rPr>
      </w:pPr>
      <w:r w:rsidRPr="00CA5381">
        <w:rPr>
          <w:rFonts w:ascii="Arial" w:hAnsi="Arial" w:cs="Arial"/>
          <w:sz w:val="18"/>
          <w:szCs w:val="18"/>
        </w:rPr>
        <w:tab/>
      </w:r>
    </w:p>
    <w:p w:rsidR="00286EE9" w:rsidRPr="00CA5381" w:rsidRDefault="00286EE9" w:rsidP="00B17488">
      <w:pPr>
        <w:pStyle w:val="Sinespaciado"/>
        <w:numPr>
          <w:ilvl w:val="0"/>
          <w:numId w:val="1"/>
        </w:numPr>
        <w:ind w:left="426" w:hanging="142"/>
        <w:rPr>
          <w:rFonts w:ascii="Arial" w:hAnsi="Arial" w:cs="Arial"/>
          <w:b/>
          <w:sz w:val="18"/>
          <w:szCs w:val="18"/>
        </w:rPr>
      </w:pPr>
      <w:r w:rsidRPr="00CA5381">
        <w:rPr>
          <w:rFonts w:ascii="Arial" w:hAnsi="Arial" w:cs="Arial"/>
          <w:b/>
          <w:sz w:val="18"/>
          <w:szCs w:val="18"/>
        </w:rPr>
        <w:t>DE LA ETAPA DE EVALUACIÓN</w:t>
      </w:r>
    </w:p>
    <w:p w:rsidR="00530ECF" w:rsidRPr="00CA5381" w:rsidRDefault="00530ECF" w:rsidP="00530ECF">
      <w:pPr>
        <w:pStyle w:val="Sinespaciado"/>
        <w:rPr>
          <w:rFonts w:ascii="Arial" w:hAnsi="Arial" w:cs="Arial"/>
          <w:sz w:val="18"/>
          <w:szCs w:val="18"/>
        </w:rPr>
      </w:pPr>
    </w:p>
    <w:p w:rsidR="00530ECF" w:rsidRPr="00CA5381" w:rsidRDefault="00471CB9" w:rsidP="002B2EA1">
      <w:pPr>
        <w:pStyle w:val="Sinespaciado"/>
        <w:numPr>
          <w:ilvl w:val="0"/>
          <w:numId w:val="9"/>
        </w:numPr>
        <w:ind w:left="709" w:hanging="283"/>
        <w:jc w:val="both"/>
        <w:rPr>
          <w:rFonts w:ascii="Arial" w:hAnsi="Arial" w:cs="Arial"/>
          <w:sz w:val="18"/>
          <w:szCs w:val="18"/>
        </w:rPr>
      </w:pPr>
      <w:r w:rsidRPr="00CA5381">
        <w:rPr>
          <w:rFonts w:ascii="Arial" w:hAnsi="Arial" w:cs="Arial"/>
          <w:sz w:val="18"/>
          <w:szCs w:val="18"/>
        </w:rPr>
        <w:t xml:space="preserve">La evaluación tiene como puntaje mínimo aprobatorio 55 puntos. Las evaluaciones parciales tienen carácter eliminatorio cuando se desaprueban. </w:t>
      </w:r>
      <w:r w:rsidR="00692245" w:rsidRPr="00CA5381">
        <w:rPr>
          <w:rFonts w:ascii="Arial" w:hAnsi="Arial" w:cs="Arial"/>
          <w:sz w:val="18"/>
          <w:szCs w:val="18"/>
        </w:rPr>
        <w:t xml:space="preserve">La Evaluación Psicotécnica es sólo de carácter eliminatorio. </w:t>
      </w:r>
      <w:r w:rsidRPr="00CA5381">
        <w:rPr>
          <w:rFonts w:ascii="Arial" w:hAnsi="Arial" w:cs="Arial"/>
          <w:sz w:val="18"/>
          <w:szCs w:val="18"/>
        </w:rPr>
        <w:t>La Evaluación de Con</w:t>
      </w:r>
      <w:r w:rsidR="00692245" w:rsidRPr="00CA5381">
        <w:rPr>
          <w:rFonts w:ascii="Arial" w:hAnsi="Arial" w:cs="Arial"/>
          <w:sz w:val="18"/>
          <w:szCs w:val="18"/>
        </w:rPr>
        <w:t>ocimientos se desaprueba si no se obtiene un puntaje mínimo de 26 puntos. La Evaluación Curricular se desaprueba s</w:t>
      </w:r>
      <w:r w:rsidR="00027D64" w:rsidRPr="00CA5381">
        <w:rPr>
          <w:rFonts w:ascii="Arial" w:hAnsi="Arial" w:cs="Arial"/>
          <w:sz w:val="18"/>
          <w:szCs w:val="18"/>
        </w:rPr>
        <w:t>i no se cumplen los requisitos generales y específicos establecidos en el Aviso de Convocatoria</w:t>
      </w:r>
      <w:r w:rsidR="00F85E94" w:rsidRPr="00CA5381">
        <w:rPr>
          <w:rFonts w:ascii="Arial" w:hAnsi="Arial" w:cs="Arial"/>
          <w:sz w:val="18"/>
          <w:szCs w:val="18"/>
        </w:rPr>
        <w:t xml:space="preserve">. La Evaluación Psicológica </w:t>
      </w:r>
      <w:r w:rsidR="00EF47B3" w:rsidRPr="00CA5381">
        <w:rPr>
          <w:rFonts w:ascii="Arial" w:hAnsi="Arial" w:cs="Arial"/>
          <w:sz w:val="18"/>
          <w:szCs w:val="18"/>
        </w:rPr>
        <w:t xml:space="preserve">es obligatoria, mas </w:t>
      </w:r>
      <w:r w:rsidR="00F85E94" w:rsidRPr="00CA5381">
        <w:rPr>
          <w:rFonts w:ascii="Arial" w:hAnsi="Arial" w:cs="Arial"/>
          <w:sz w:val="18"/>
          <w:szCs w:val="18"/>
        </w:rPr>
        <w:t>no es de carácter eliminatorio</w:t>
      </w:r>
      <w:r w:rsidR="00EF47B3" w:rsidRPr="00CA5381">
        <w:rPr>
          <w:rFonts w:ascii="Arial" w:hAnsi="Arial" w:cs="Arial"/>
          <w:sz w:val="18"/>
          <w:szCs w:val="18"/>
        </w:rPr>
        <w:t>. L</w:t>
      </w:r>
      <w:r w:rsidR="00027D64" w:rsidRPr="00CA5381">
        <w:rPr>
          <w:rFonts w:ascii="Arial" w:hAnsi="Arial" w:cs="Arial"/>
          <w:sz w:val="18"/>
          <w:szCs w:val="18"/>
        </w:rPr>
        <w:t>a Evaluación Personal s</w:t>
      </w:r>
      <w:r w:rsidR="00EF47B3" w:rsidRPr="00CA5381">
        <w:rPr>
          <w:rFonts w:ascii="Arial" w:hAnsi="Arial" w:cs="Arial"/>
          <w:sz w:val="18"/>
          <w:szCs w:val="18"/>
        </w:rPr>
        <w:t>e desaprueba s</w:t>
      </w:r>
      <w:r w:rsidR="00027D64" w:rsidRPr="00CA5381">
        <w:rPr>
          <w:rFonts w:ascii="Arial" w:hAnsi="Arial" w:cs="Arial"/>
          <w:sz w:val="18"/>
          <w:szCs w:val="18"/>
        </w:rPr>
        <w:t xml:space="preserve">i no se obtiene un puntaje mínimo </w:t>
      </w:r>
      <w:r w:rsidR="002B2EA1" w:rsidRPr="00CA5381">
        <w:rPr>
          <w:rFonts w:ascii="Arial" w:hAnsi="Arial" w:cs="Arial"/>
          <w:sz w:val="18"/>
          <w:szCs w:val="18"/>
        </w:rPr>
        <w:t>de 11 puntos.</w:t>
      </w:r>
    </w:p>
    <w:p w:rsidR="00940BBF" w:rsidRPr="00CA5381" w:rsidRDefault="00940BBF" w:rsidP="00940BBF">
      <w:pPr>
        <w:pStyle w:val="Sinespaciado"/>
        <w:jc w:val="both"/>
        <w:rPr>
          <w:rFonts w:ascii="Arial" w:hAnsi="Arial" w:cs="Arial"/>
          <w:sz w:val="18"/>
          <w:szCs w:val="18"/>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711"/>
        <w:gridCol w:w="900"/>
        <w:gridCol w:w="1260"/>
        <w:gridCol w:w="1101"/>
      </w:tblGrid>
      <w:tr w:rsidR="00940BBF" w:rsidRPr="00CA5381" w:rsidTr="00940BBF">
        <w:tc>
          <w:tcPr>
            <w:tcW w:w="5103" w:type="dxa"/>
            <w:gridSpan w:val="2"/>
            <w:shd w:val="clear" w:color="auto" w:fill="BFBFBF" w:themeFill="background1" w:themeFillShade="BF"/>
            <w:vAlign w:val="center"/>
          </w:tcPr>
          <w:p w:rsidR="00940BBF" w:rsidRPr="00CA5381" w:rsidRDefault="00940BBF" w:rsidP="005E738F">
            <w:pPr>
              <w:jc w:val="center"/>
              <w:rPr>
                <w:rFonts w:ascii="Arial" w:hAnsi="Arial" w:cs="Arial"/>
                <w:b/>
                <w:sz w:val="18"/>
                <w:szCs w:val="18"/>
              </w:rPr>
            </w:pPr>
            <w:r w:rsidRPr="00CA5381">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940BBF" w:rsidRPr="00CA5381" w:rsidRDefault="00940BBF" w:rsidP="005E738F">
            <w:pPr>
              <w:jc w:val="center"/>
              <w:rPr>
                <w:rFonts w:ascii="Arial" w:hAnsi="Arial" w:cs="Arial"/>
                <w:b/>
                <w:sz w:val="18"/>
                <w:szCs w:val="18"/>
              </w:rPr>
            </w:pPr>
            <w:r w:rsidRPr="00CA5381">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940BBF" w:rsidRPr="00CA5381" w:rsidRDefault="00940BBF" w:rsidP="005E738F">
            <w:pPr>
              <w:jc w:val="center"/>
              <w:rPr>
                <w:rFonts w:ascii="Arial" w:hAnsi="Arial" w:cs="Arial"/>
                <w:b/>
                <w:sz w:val="18"/>
                <w:szCs w:val="18"/>
              </w:rPr>
            </w:pPr>
            <w:r w:rsidRPr="00CA5381">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940BBF" w:rsidRPr="00CA5381" w:rsidRDefault="00940BBF" w:rsidP="005E738F">
            <w:pPr>
              <w:jc w:val="center"/>
              <w:rPr>
                <w:rFonts w:ascii="Arial" w:hAnsi="Arial" w:cs="Arial"/>
                <w:b/>
                <w:sz w:val="18"/>
                <w:szCs w:val="18"/>
              </w:rPr>
            </w:pPr>
            <w:r w:rsidRPr="00CA5381">
              <w:rPr>
                <w:rFonts w:ascii="Arial" w:hAnsi="Arial" w:cs="Arial"/>
                <w:b/>
                <w:sz w:val="18"/>
                <w:szCs w:val="18"/>
              </w:rPr>
              <w:t>PUNTAJE MÁXIMO</w:t>
            </w:r>
          </w:p>
        </w:tc>
      </w:tr>
      <w:tr w:rsidR="00940BBF" w:rsidRPr="00CA5381" w:rsidTr="00940BBF">
        <w:tc>
          <w:tcPr>
            <w:tcW w:w="5103" w:type="dxa"/>
            <w:gridSpan w:val="2"/>
          </w:tcPr>
          <w:p w:rsidR="00940BBF" w:rsidRPr="00CA5381" w:rsidRDefault="00940BBF" w:rsidP="005E738F">
            <w:pPr>
              <w:jc w:val="both"/>
              <w:rPr>
                <w:rFonts w:ascii="Arial" w:hAnsi="Arial" w:cs="Arial"/>
                <w:b/>
                <w:sz w:val="18"/>
                <w:szCs w:val="18"/>
              </w:rPr>
            </w:pPr>
            <w:r w:rsidRPr="00CA5381">
              <w:rPr>
                <w:rFonts w:ascii="Arial" w:hAnsi="Arial" w:cs="Arial"/>
                <w:b/>
                <w:sz w:val="18"/>
                <w:szCs w:val="18"/>
              </w:rPr>
              <w:t>EVALUACIÓN PRE CURRICULAR (VÍA INFORMACIÓN DEL SISEP)</w:t>
            </w:r>
          </w:p>
        </w:tc>
        <w:tc>
          <w:tcPr>
            <w:tcW w:w="3261" w:type="dxa"/>
            <w:gridSpan w:val="3"/>
            <w:shd w:val="clear" w:color="auto" w:fill="auto"/>
            <w:vAlign w:val="center"/>
          </w:tcPr>
          <w:p w:rsidR="00940BBF" w:rsidRPr="00CA5381" w:rsidRDefault="00940BBF" w:rsidP="005E738F">
            <w:pPr>
              <w:jc w:val="center"/>
              <w:rPr>
                <w:rFonts w:ascii="Arial" w:hAnsi="Arial" w:cs="Arial"/>
                <w:b/>
                <w:sz w:val="18"/>
                <w:szCs w:val="18"/>
              </w:rPr>
            </w:pPr>
          </w:p>
        </w:tc>
      </w:tr>
      <w:tr w:rsidR="00940BBF" w:rsidRPr="00CA5381" w:rsidTr="00940BBF">
        <w:tc>
          <w:tcPr>
            <w:tcW w:w="5103" w:type="dxa"/>
            <w:gridSpan w:val="2"/>
          </w:tcPr>
          <w:p w:rsidR="00940BBF" w:rsidRPr="00CA5381" w:rsidRDefault="00940BBF" w:rsidP="00F85E94">
            <w:pPr>
              <w:jc w:val="both"/>
              <w:rPr>
                <w:rFonts w:ascii="Arial" w:hAnsi="Arial" w:cs="Arial"/>
                <w:b/>
                <w:sz w:val="18"/>
                <w:szCs w:val="18"/>
              </w:rPr>
            </w:pPr>
            <w:r w:rsidRPr="00CA5381">
              <w:rPr>
                <w:rFonts w:ascii="Arial" w:hAnsi="Arial" w:cs="Arial"/>
                <w:b/>
                <w:sz w:val="18"/>
                <w:szCs w:val="18"/>
              </w:rPr>
              <w:t>EVALUACIÓN PSICOTÉCNICA</w:t>
            </w:r>
          </w:p>
        </w:tc>
        <w:tc>
          <w:tcPr>
            <w:tcW w:w="3261" w:type="dxa"/>
            <w:gridSpan w:val="3"/>
            <w:shd w:val="clear" w:color="auto" w:fill="auto"/>
            <w:vAlign w:val="center"/>
          </w:tcPr>
          <w:p w:rsidR="00940BBF" w:rsidRPr="00CA5381" w:rsidRDefault="00940BBF" w:rsidP="005E738F">
            <w:pPr>
              <w:jc w:val="center"/>
              <w:rPr>
                <w:rFonts w:ascii="Arial" w:hAnsi="Arial" w:cs="Arial"/>
                <w:b/>
                <w:sz w:val="18"/>
                <w:szCs w:val="18"/>
              </w:rPr>
            </w:pPr>
          </w:p>
        </w:tc>
      </w:tr>
      <w:tr w:rsidR="00940BBF" w:rsidRPr="00CA5381" w:rsidTr="00940BBF">
        <w:tc>
          <w:tcPr>
            <w:tcW w:w="5103" w:type="dxa"/>
            <w:gridSpan w:val="2"/>
          </w:tcPr>
          <w:p w:rsidR="00940BBF" w:rsidRPr="00CA5381" w:rsidRDefault="00940BBF" w:rsidP="005E738F">
            <w:pPr>
              <w:jc w:val="both"/>
              <w:rPr>
                <w:rFonts w:ascii="Arial" w:hAnsi="Arial" w:cs="Arial"/>
                <w:b/>
                <w:sz w:val="18"/>
                <w:szCs w:val="18"/>
              </w:rPr>
            </w:pPr>
            <w:r w:rsidRPr="00CA5381">
              <w:rPr>
                <w:rFonts w:ascii="Arial" w:hAnsi="Arial" w:cs="Arial"/>
                <w:b/>
                <w:sz w:val="18"/>
                <w:szCs w:val="18"/>
              </w:rPr>
              <w:t>EVALUACIÓN DE CONOCIMIENTOS</w:t>
            </w:r>
          </w:p>
        </w:tc>
        <w:tc>
          <w:tcPr>
            <w:tcW w:w="900" w:type="dxa"/>
            <w:shd w:val="clear" w:color="auto" w:fill="auto"/>
            <w:vAlign w:val="center"/>
          </w:tcPr>
          <w:p w:rsidR="00940BBF" w:rsidRPr="00CA5381" w:rsidRDefault="00940BBF" w:rsidP="005E738F">
            <w:pPr>
              <w:jc w:val="center"/>
              <w:rPr>
                <w:rFonts w:ascii="Arial" w:hAnsi="Arial" w:cs="Arial"/>
                <w:b/>
                <w:sz w:val="18"/>
                <w:szCs w:val="18"/>
              </w:rPr>
            </w:pPr>
            <w:r w:rsidRPr="00CA5381">
              <w:rPr>
                <w:rFonts w:ascii="Arial" w:hAnsi="Arial" w:cs="Arial"/>
                <w:b/>
                <w:sz w:val="18"/>
                <w:szCs w:val="18"/>
              </w:rPr>
              <w:t>50%</w:t>
            </w:r>
          </w:p>
        </w:tc>
        <w:tc>
          <w:tcPr>
            <w:tcW w:w="1260" w:type="dxa"/>
            <w:shd w:val="clear" w:color="auto" w:fill="auto"/>
          </w:tcPr>
          <w:p w:rsidR="00940BBF" w:rsidRPr="00CA5381" w:rsidRDefault="00940BBF" w:rsidP="005E738F">
            <w:pPr>
              <w:jc w:val="center"/>
              <w:rPr>
                <w:rFonts w:ascii="Arial" w:hAnsi="Arial" w:cs="Arial"/>
                <w:b/>
                <w:sz w:val="18"/>
                <w:szCs w:val="18"/>
              </w:rPr>
            </w:pPr>
            <w:r w:rsidRPr="00CA5381">
              <w:rPr>
                <w:rFonts w:ascii="Arial" w:hAnsi="Arial" w:cs="Arial"/>
                <w:b/>
                <w:sz w:val="18"/>
                <w:szCs w:val="18"/>
              </w:rPr>
              <w:t>26</w:t>
            </w:r>
          </w:p>
        </w:tc>
        <w:tc>
          <w:tcPr>
            <w:tcW w:w="1101" w:type="dxa"/>
            <w:shd w:val="clear" w:color="auto" w:fill="auto"/>
          </w:tcPr>
          <w:p w:rsidR="00940BBF" w:rsidRPr="00CA5381" w:rsidRDefault="00940BBF" w:rsidP="005E738F">
            <w:pPr>
              <w:jc w:val="center"/>
              <w:rPr>
                <w:rFonts w:ascii="Arial" w:hAnsi="Arial" w:cs="Arial"/>
                <w:b/>
                <w:sz w:val="18"/>
                <w:szCs w:val="18"/>
              </w:rPr>
            </w:pPr>
            <w:r w:rsidRPr="00CA5381">
              <w:rPr>
                <w:rFonts w:ascii="Arial" w:hAnsi="Arial" w:cs="Arial"/>
                <w:b/>
                <w:sz w:val="18"/>
                <w:szCs w:val="18"/>
              </w:rPr>
              <w:t>50</w:t>
            </w:r>
          </w:p>
        </w:tc>
      </w:tr>
      <w:tr w:rsidR="00940BBF" w:rsidRPr="00CA5381" w:rsidTr="00940BBF">
        <w:tc>
          <w:tcPr>
            <w:tcW w:w="5103" w:type="dxa"/>
            <w:gridSpan w:val="2"/>
          </w:tcPr>
          <w:p w:rsidR="00940BBF" w:rsidRPr="00CA5381" w:rsidRDefault="00940BBF" w:rsidP="005E738F">
            <w:pPr>
              <w:jc w:val="both"/>
              <w:rPr>
                <w:rFonts w:ascii="Arial" w:hAnsi="Arial" w:cs="Arial"/>
                <w:b/>
                <w:sz w:val="18"/>
                <w:szCs w:val="18"/>
              </w:rPr>
            </w:pPr>
            <w:r w:rsidRPr="00CA5381">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940BBF" w:rsidRPr="00CA5381" w:rsidRDefault="00940BBF" w:rsidP="005E738F">
            <w:pPr>
              <w:jc w:val="center"/>
              <w:rPr>
                <w:rFonts w:ascii="Arial" w:hAnsi="Arial" w:cs="Arial"/>
                <w:b/>
                <w:sz w:val="18"/>
                <w:szCs w:val="18"/>
              </w:rPr>
            </w:pPr>
            <w:r w:rsidRPr="00CA5381">
              <w:rPr>
                <w:rFonts w:ascii="Arial" w:hAnsi="Arial" w:cs="Arial"/>
                <w:b/>
                <w:sz w:val="18"/>
                <w:szCs w:val="18"/>
              </w:rPr>
              <w:t>30%</w:t>
            </w:r>
          </w:p>
        </w:tc>
        <w:tc>
          <w:tcPr>
            <w:tcW w:w="1260" w:type="dxa"/>
            <w:tcBorders>
              <w:bottom w:val="single" w:sz="4" w:space="0" w:color="auto"/>
            </w:tcBorders>
            <w:shd w:val="clear" w:color="auto" w:fill="auto"/>
          </w:tcPr>
          <w:p w:rsidR="00940BBF" w:rsidRPr="00CA5381" w:rsidRDefault="00940BBF" w:rsidP="005E738F">
            <w:pPr>
              <w:jc w:val="center"/>
              <w:rPr>
                <w:rFonts w:ascii="Arial" w:hAnsi="Arial" w:cs="Arial"/>
                <w:b/>
                <w:sz w:val="18"/>
                <w:szCs w:val="18"/>
              </w:rPr>
            </w:pPr>
            <w:r w:rsidRPr="00CA5381">
              <w:rPr>
                <w:rFonts w:ascii="Arial" w:hAnsi="Arial" w:cs="Arial"/>
                <w:b/>
                <w:sz w:val="18"/>
                <w:szCs w:val="18"/>
              </w:rPr>
              <w:t>18</w:t>
            </w:r>
          </w:p>
        </w:tc>
        <w:tc>
          <w:tcPr>
            <w:tcW w:w="1101" w:type="dxa"/>
            <w:tcBorders>
              <w:bottom w:val="single" w:sz="4" w:space="0" w:color="auto"/>
            </w:tcBorders>
            <w:shd w:val="clear" w:color="auto" w:fill="auto"/>
          </w:tcPr>
          <w:p w:rsidR="00940BBF" w:rsidRPr="00CA5381" w:rsidRDefault="00940BBF" w:rsidP="005E738F">
            <w:pPr>
              <w:jc w:val="center"/>
              <w:rPr>
                <w:rFonts w:ascii="Arial" w:hAnsi="Arial" w:cs="Arial"/>
                <w:b/>
                <w:sz w:val="18"/>
                <w:szCs w:val="18"/>
              </w:rPr>
            </w:pPr>
            <w:r w:rsidRPr="00CA5381">
              <w:rPr>
                <w:rFonts w:ascii="Arial" w:hAnsi="Arial" w:cs="Arial"/>
                <w:b/>
                <w:sz w:val="18"/>
                <w:szCs w:val="18"/>
              </w:rPr>
              <w:t>30</w:t>
            </w:r>
          </w:p>
        </w:tc>
      </w:tr>
      <w:tr w:rsidR="00940BBF" w:rsidRPr="00CA5381" w:rsidTr="00940BBF">
        <w:tc>
          <w:tcPr>
            <w:tcW w:w="392" w:type="dxa"/>
          </w:tcPr>
          <w:p w:rsidR="00940BBF" w:rsidRPr="00CA5381" w:rsidRDefault="00940BBF" w:rsidP="005E738F">
            <w:pPr>
              <w:rPr>
                <w:rFonts w:ascii="Arial" w:hAnsi="Arial" w:cs="Arial"/>
                <w:sz w:val="18"/>
                <w:szCs w:val="18"/>
              </w:rPr>
            </w:pPr>
            <w:r w:rsidRPr="00CA5381">
              <w:rPr>
                <w:rFonts w:ascii="Arial" w:hAnsi="Arial" w:cs="Arial"/>
                <w:sz w:val="18"/>
                <w:szCs w:val="18"/>
              </w:rPr>
              <w:t>a.</w:t>
            </w:r>
          </w:p>
        </w:tc>
        <w:tc>
          <w:tcPr>
            <w:tcW w:w="4711" w:type="dxa"/>
          </w:tcPr>
          <w:p w:rsidR="00940BBF" w:rsidRPr="00CA5381" w:rsidRDefault="00940BBF" w:rsidP="005E738F">
            <w:pPr>
              <w:jc w:val="both"/>
              <w:rPr>
                <w:rFonts w:ascii="Arial" w:hAnsi="Arial" w:cs="Arial"/>
                <w:sz w:val="18"/>
                <w:szCs w:val="18"/>
              </w:rPr>
            </w:pPr>
            <w:r w:rsidRPr="00CA5381">
              <w:rPr>
                <w:rFonts w:ascii="Arial" w:hAnsi="Arial" w:cs="Arial"/>
                <w:sz w:val="18"/>
                <w:szCs w:val="18"/>
              </w:rPr>
              <w:t xml:space="preserve">Formación: </w:t>
            </w:r>
          </w:p>
        </w:tc>
        <w:tc>
          <w:tcPr>
            <w:tcW w:w="900" w:type="dxa"/>
            <w:shd w:val="clear" w:color="auto" w:fill="BFBFBF" w:themeFill="background1" w:themeFillShade="BF"/>
            <w:vAlign w:val="center"/>
          </w:tcPr>
          <w:p w:rsidR="00940BBF" w:rsidRPr="00CA5381" w:rsidRDefault="00940BBF" w:rsidP="005E738F">
            <w:pPr>
              <w:jc w:val="center"/>
              <w:rPr>
                <w:rFonts w:ascii="Arial" w:hAnsi="Arial" w:cs="Arial"/>
                <w:sz w:val="18"/>
                <w:szCs w:val="18"/>
              </w:rPr>
            </w:pPr>
          </w:p>
        </w:tc>
        <w:tc>
          <w:tcPr>
            <w:tcW w:w="1260" w:type="dxa"/>
            <w:shd w:val="clear" w:color="auto" w:fill="BFBFBF" w:themeFill="background1" w:themeFillShade="BF"/>
            <w:vAlign w:val="center"/>
          </w:tcPr>
          <w:p w:rsidR="00940BBF" w:rsidRPr="00CA5381" w:rsidRDefault="00940BBF" w:rsidP="005E738F">
            <w:pPr>
              <w:jc w:val="center"/>
              <w:rPr>
                <w:rFonts w:ascii="Arial" w:hAnsi="Arial" w:cs="Arial"/>
                <w:sz w:val="18"/>
                <w:szCs w:val="18"/>
              </w:rPr>
            </w:pPr>
          </w:p>
        </w:tc>
        <w:tc>
          <w:tcPr>
            <w:tcW w:w="1101" w:type="dxa"/>
            <w:shd w:val="clear" w:color="auto" w:fill="BFBFBF" w:themeFill="background1" w:themeFillShade="BF"/>
            <w:vAlign w:val="center"/>
          </w:tcPr>
          <w:p w:rsidR="00940BBF" w:rsidRPr="00CA5381" w:rsidRDefault="00940BBF" w:rsidP="005E738F">
            <w:pPr>
              <w:jc w:val="center"/>
              <w:rPr>
                <w:rFonts w:ascii="Arial" w:hAnsi="Arial" w:cs="Arial"/>
                <w:sz w:val="18"/>
                <w:szCs w:val="18"/>
              </w:rPr>
            </w:pPr>
          </w:p>
        </w:tc>
      </w:tr>
      <w:tr w:rsidR="00940BBF" w:rsidRPr="00CA5381" w:rsidTr="00940BBF">
        <w:tc>
          <w:tcPr>
            <w:tcW w:w="392" w:type="dxa"/>
          </w:tcPr>
          <w:p w:rsidR="00940BBF" w:rsidRPr="00CA5381" w:rsidRDefault="00940BBF" w:rsidP="005E738F">
            <w:pPr>
              <w:jc w:val="both"/>
              <w:rPr>
                <w:rFonts w:ascii="Arial" w:hAnsi="Arial" w:cs="Arial"/>
                <w:sz w:val="18"/>
                <w:szCs w:val="18"/>
              </w:rPr>
            </w:pPr>
            <w:r w:rsidRPr="00CA5381">
              <w:rPr>
                <w:rFonts w:ascii="Arial" w:hAnsi="Arial" w:cs="Arial"/>
                <w:sz w:val="18"/>
                <w:szCs w:val="18"/>
              </w:rPr>
              <w:t>b.</w:t>
            </w:r>
          </w:p>
        </w:tc>
        <w:tc>
          <w:tcPr>
            <w:tcW w:w="4711" w:type="dxa"/>
          </w:tcPr>
          <w:p w:rsidR="00940BBF" w:rsidRPr="00CA5381" w:rsidRDefault="00940BBF" w:rsidP="005E738F">
            <w:pPr>
              <w:jc w:val="both"/>
              <w:rPr>
                <w:rFonts w:ascii="Arial" w:hAnsi="Arial" w:cs="Arial"/>
                <w:sz w:val="18"/>
                <w:szCs w:val="18"/>
              </w:rPr>
            </w:pPr>
            <w:r w:rsidRPr="00CA5381">
              <w:rPr>
                <w:rFonts w:ascii="Arial" w:hAnsi="Arial" w:cs="Arial"/>
                <w:sz w:val="18"/>
                <w:szCs w:val="18"/>
              </w:rPr>
              <w:t xml:space="preserve">Experiencia Laboral: </w:t>
            </w:r>
          </w:p>
        </w:tc>
        <w:tc>
          <w:tcPr>
            <w:tcW w:w="900" w:type="dxa"/>
            <w:shd w:val="clear" w:color="auto" w:fill="BFBFBF" w:themeFill="background1" w:themeFillShade="BF"/>
            <w:vAlign w:val="center"/>
          </w:tcPr>
          <w:p w:rsidR="00940BBF" w:rsidRPr="00CA5381" w:rsidRDefault="00940BBF" w:rsidP="005E738F">
            <w:pPr>
              <w:jc w:val="center"/>
              <w:rPr>
                <w:rFonts w:ascii="Arial" w:hAnsi="Arial" w:cs="Arial"/>
                <w:sz w:val="18"/>
                <w:szCs w:val="18"/>
              </w:rPr>
            </w:pPr>
          </w:p>
        </w:tc>
        <w:tc>
          <w:tcPr>
            <w:tcW w:w="1260" w:type="dxa"/>
            <w:shd w:val="clear" w:color="auto" w:fill="BFBFBF" w:themeFill="background1" w:themeFillShade="BF"/>
            <w:vAlign w:val="center"/>
          </w:tcPr>
          <w:p w:rsidR="00940BBF" w:rsidRPr="00CA5381" w:rsidRDefault="00940BBF" w:rsidP="005E738F">
            <w:pPr>
              <w:jc w:val="center"/>
              <w:rPr>
                <w:rFonts w:ascii="Arial" w:hAnsi="Arial" w:cs="Arial"/>
                <w:sz w:val="18"/>
                <w:szCs w:val="18"/>
              </w:rPr>
            </w:pPr>
          </w:p>
        </w:tc>
        <w:tc>
          <w:tcPr>
            <w:tcW w:w="1101" w:type="dxa"/>
            <w:shd w:val="clear" w:color="auto" w:fill="BFBFBF" w:themeFill="background1" w:themeFillShade="BF"/>
            <w:vAlign w:val="center"/>
          </w:tcPr>
          <w:p w:rsidR="00940BBF" w:rsidRPr="00CA5381" w:rsidRDefault="00940BBF" w:rsidP="005E738F">
            <w:pPr>
              <w:jc w:val="center"/>
              <w:rPr>
                <w:rFonts w:ascii="Arial" w:hAnsi="Arial" w:cs="Arial"/>
                <w:sz w:val="18"/>
                <w:szCs w:val="18"/>
              </w:rPr>
            </w:pPr>
          </w:p>
        </w:tc>
      </w:tr>
      <w:tr w:rsidR="00940BBF" w:rsidRPr="00CA5381" w:rsidTr="00940BBF">
        <w:tc>
          <w:tcPr>
            <w:tcW w:w="392" w:type="dxa"/>
          </w:tcPr>
          <w:p w:rsidR="00940BBF" w:rsidRPr="00CA5381" w:rsidRDefault="00940BBF" w:rsidP="005E738F">
            <w:pPr>
              <w:jc w:val="both"/>
              <w:rPr>
                <w:rFonts w:ascii="Arial" w:hAnsi="Arial" w:cs="Arial"/>
                <w:sz w:val="18"/>
                <w:szCs w:val="18"/>
              </w:rPr>
            </w:pPr>
            <w:r w:rsidRPr="00CA5381">
              <w:rPr>
                <w:rFonts w:ascii="Arial" w:hAnsi="Arial" w:cs="Arial"/>
                <w:sz w:val="18"/>
                <w:szCs w:val="18"/>
              </w:rPr>
              <w:t>c.</w:t>
            </w:r>
          </w:p>
        </w:tc>
        <w:tc>
          <w:tcPr>
            <w:tcW w:w="4711" w:type="dxa"/>
          </w:tcPr>
          <w:p w:rsidR="00940BBF" w:rsidRPr="00CA5381" w:rsidRDefault="00940BBF" w:rsidP="005E738F">
            <w:pPr>
              <w:jc w:val="both"/>
              <w:rPr>
                <w:rFonts w:ascii="Arial" w:hAnsi="Arial" w:cs="Arial"/>
                <w:sz w:val="18"/>
                <w:szCs w:val="18"/>
              </w:rPr>
            </w:pPr>
            <w:r w:rsidRPr="00CA5381">
              <w:rPr>
                <w:rFonts w:ascii="Arial" w:hAnsi="Arial" w:cs="Arial"/>
                <w:sz w:val="18"/>
                <w:szCs w:val="18"/>
              </w:rPr>
              <w:t>Capacitación:</w:t>
            </w:r>
          </w:p>
        </w:tc>
        <w:tc>
          <w:tcPr>
            <w:tcW w:w="900" w:type="dxa"/>
            <w:tcBorders>
              <w:bottom w:val="single" w:sz="4" w:space="0" w:color="auto"/>
            </w:tcBorders>
            <w:shd w:val="clear" w:color="auto" w:fill="BFBFBF" w:themeFill="background1" w:themeFillShade="BF"/>
            <w:vAlign w:val="center"/>
          </w:tcPr>
          <w:p w:rsidR="00940BBF" w:rsidRPr="00CA5381" w:rsidRDefault="00940BBF" w:rsidP="005E738F">
            <w:pPr>
              <w:jc w:val="center"/>
              <w:rPr>
                <w:rFonts w:ascii="Arial" w:hAnsi="Arial" w:cs="Arial"/>
                <w:sz w:val="18"/>
                <w:szCs w:val="18"/>
              </w:rPr>
            </w:pPr>
          </w:p>
        </w:tc>
        <w:tc>
          <w:tcPr>
            <w:tcW w:w="1260" w:type="dxa"/>
            <w:tcBorders>
              <w:bottom w:val="single" w:sz="4" w:space="0" w:color="auto"/>
            </w:tcBorders>
            <w:shd w:val="clear" w:color="auto" w:fill="BFBFBF" w:themeFill="background1" w:themeFillShade="BF"/>
            <w:vAlign w:val="center"/>
          </w:tcPr>
          <w:p w:rsidR="00940BBF" w:rsidRPr="00CA5381" w:rsidRDefault="00940BBF" w:rsidP="005E738F">
            <w:pPr>
              <w:jc w:val="center"/>
              <w:rPr>
                <w:rFonts w:ascii="Arial" w:hAnsi="Arial" w:cs="Arial"/>
                <w:sz w:val="18"/>
                <w:szCs w:val="18"/>
              </w:rPr>
            </w:pPr>
          </w:p>
        </w:tc>
        <w:tc>
          <w:tcPr>
            <w:tcW w:w="1101" w:type="dxa"/>
            <w:tcBorders>
              <w:bottom w:val="single" w:sz="4" w:space="0" w:color="auto"/>
            </w:tcBorders>
            <w:shd w:val="clear" w:color="auto" w:fill="BFBFBF" w:themeFill="background1" w:themeFillShade="BF"/>
            <w:vAlign w:val="center"/>
          </w:tcPr>
          <w:p w:rsidR="00940BBF" w:rsidRPr="00CA5381" w:rsidRDefault="00940BBF" w:rsidP="005E738F">
            <w:pPr>
              <w:jc w:val="center"/>
              <w:rPr>
                <w:rFonts w:ascii="Arial" w:hAnsi="Arial" w:cs="Arial"/>
                <w:sz w:val="18"/>
                <w:szCs w:val="18"/>
              </w:rPr>
            </w:pPr>
          </w:p>
        </w:tc>
      </w:tr>
      <w:tr w:rsidR="00F85E94" w:rsidRPr="00CA5381" w:rsidTr="005E738F">
        <w:tc>
          <w:tcPr>
            <w:tcW w:w="5103" w:type="dxa"/>
            <w:gridSpan w:val="2"/>
          </w:tcPr>
          <w:p w:rsidR="00F85E94" w:rsidRPr="00CA5381" w:rsidRDefault="00F85E94" w:rsidP="00F85E94">
            <w:pPr>
              <w:jc w:val="both"/>
              <w:rPr>
                <w:rFonts w:ascii="Arial" w:hAnsi="Arial" w:cs="Arial"/>
                <w:b/>
                <w:sz w:val="18"/>
                <w:szCs w:val="18"/>
              </w:rPr>
            </w:pPr>
            <w:r w:rsidRPr="00CA5381">
              <w:rPr>
                <w:rFonts w:ascii="Arial" w:hAnsi="Arial" w:cs="Arial"/>
                <w:b/>
                <w:sz w:val="18"/>
                <w:szCs w:val="18"/>
              </w:rPr>
              <w:t>EVALUACIÓN PSICOLÓGICA</w:t>
            </w:r>
          </w:p>
        </w:tc>
        <w:tc>
          <w:tcPr>
            <w:tcW w:w="3261" w:type="dxa"/>
            <w:gridSpan w:val="3"/>
            <w:shd w:val="clear" w:color="auto" w:fill="auto"/>
            <w:vAlign w:val="center"/>
          </w:tcPr>
          <w:p w:rsidR="00F85E94" w:rsidRPr="00CA5381" w:rsidRDefault="00F85E94" w:rsidP="005E738F">
            <w:pPr>
              <w:jc w:val="center"/>
              <w:rPr>
                <w:rFonts w:ascii="Arial" w:hAnsi="Arial" w:cs="Arial"/>
                <w:b/>
                <w:sz w:val="18"/>
                <w:szCs w:val="18"/>
              </w:rPr>
            </w:pPr>
          </w:p>
        </w:tc>
      </w:tr>
      <w:tr w:rsidR="00F85E94" w:rsidRPr="00CA5381" w:rsidTr="00940BBF">
        <w:tc>
          <w:tcPr>
            <w:tcW w:w="5103" w:type="dxa"/>
            <w:gridSpan w:val="2"/>
            <w:vAlign w:val="center"/>
          </w:tcPr>
          <w:p w:rsidR="00F85E94" w:rsidRPr="00CA5381" w:rsidRDefault="00F85E94" w:rsidP="005E738F">
            <w:pPr>
              <w:rPr>
                <w:rFonts w:ascii="Arial" w:hAnsi="Arial" w:cs="Arial"/>
                <w:b/>
                <w:sz w:val="18"/>
                <w:szCs w:val="18"/>
              </w:rPr>
            </w:pPr>
            <w:r w:rsidRPr="00CA5381">
              <w:rPr>
                <w:rFonts w:ascii="Arial" w:hAnsi="Arial" w:cs="Arial"/>
                <w:b/>
                <w:sz w:val="18"/>
                <w:szCs w:val="18"/>
              </w:rPr>
              <w:t>EVALUACIÓN PERSONAL</w:t>
            </w:r>
          </w:p>
        </w:tc>
        <w:tc>
          <w:tcPr>
            <w:tcW w:w="900" w:type="dxa"/>
            <w:shd w:val="clear" w:color="auto" w:fill="auto"/>
            <w:vAlign w:val="center"/>
          </w:tcPr>
          <w:p w:rsidR="00F85E94" w:rsidRPr="00CA5381" w:rsidRDefault="00F85E94" w:rsidP="005E738F">
            <w:pPr>
              <w:jc w:val="center"/>
              <w:rPr>
                <w:rFonts w:ascii="Arial" w:hAnsi="Arial" w:cs="Arial"/>
                <w:b/>
                <w:sz w:val="18"/>
                <w:szCs w:val="18"/>
              </w:rPr>
            </w:pPr>
            <w:r w:rsidRPr="00CA5381">
              <w:rPr>
                <w:rFonts w:ascii="Arial" w:hAnsi="Arial" w:cs="Arial"/>
                <w:b/>
                <w:sz w:val="18"/>
                <w:szCs w:val="18"/>
              </w:rPr>
              <w:t>20%</w:t>
            </w:r>
          </w:p>
        </w:tc>
        <w:tc>
          <w:tcPr>
            <w:tcW w:w="1260" w:type="dxa"/>
            <w:shd w:val="clear" w:color="auto" w:fill="auto"/>
            <w:vAlign w:val="center"/>
          </w:tcPr>
          <w:p w:rsidR="00F85E94" w:rsidRPr="00CA5381" w:rsidRDefault="00F85E94" w:rsidP="005E738F">
            <w:pPr>
              <w:jc w:val="center"/>
              <w:rPr>
                <w:rFonts w:ascii="Arial" w:hAnsi="Arial" w:cs="Arial"/>
                <w:b/>
                <w:sz w:val="18"/>
                <w:szCs w:val="18"/>
              </w:rPr>
            </w:pPr>
            <w:r w:rsidRPr="00CA5381">
              <w:rPr>
                <w:rFonts w:ascii="Arial" w:hAnsi="Arial" w:cs="Arial"/>
                <w:b/>
                <w:sz w:val="18"/>
                <w:szCs w:val="18"/>
              </w:rPr>
              <w:t>11</w:t>
            </w:r>
          </w:p>
        </w:tc>
        <w:tc>
          <w:tcPr>
            <w:tcW w:w="1101" w:type="dxa"/>
            <w:shd w:val="clear" w:color="auto" w:fill="auto"/>
            <w:vAlign w:val="center"/>
          </w:tcPr>
          <w:p w:rsidR="00F85E94" w:rsidRPr="00CA5381" w:rsidRDefault="00F85E94" w:rsidP="005E738F">
            <w:pPr>
              <w:jc w:val="center"/>
              <w:rPr>
                <w:rFonts w:ascii="Arial" w:hAnsi="Arial" w:cs="Arial"/>
                <w:b/>
                <w:sz w:val="18"/>
                <w:szCs w:val="18"/>
              </w:rPr>
            </w:pPr>
            <w:r w:rsidRPr="00CA5381">
              <w:rPr>
                <w:rFonts w:ascii="Arial" w:hAnsi="Arial" w:cs="Arial"/>
                <w:b/>
                <w:sz w:val="18"/>
                <w:szCs w:val="18"/>
              </w:rPr>
              <w:t>20</w:t>
            </w:r>
          </w:p>
        </w:tc>
      </w:tr>
      <w:tr w:rsidR="00F85E94" w:rsidRPr="00CA5381" w:rsidTr="00940BBF">
        <w:trPr>
          <w:trHeight w:val="339"/>
        </w:trPr>
        <w:tc>
          <w:tcPr>
            <w:tcW w:w="5103" w:type="dxa"/>
            <w:gridSpan w:val="2"/>
            <w:shd w:val="clear" w:color="auto" w:fill="BFBFBF" w:themeFill="background1" w:themeFillShade="BF"/>
            <w:vAlign w:val="center"/>
          </w:tcPr>
          <w:p w:rsidR="00F85E94" w:rsidRPr="00CA5381" w:rsidRDefault="00F85E94" w:rsidP="005E738F">
            <w:pPr>
              <w:jc w:val="center"/>
              <w:rPr>
                <w:rFonts w:ascii="Arial" w:hAnsi="Arial" w:cs="Arial"/>
                <w:b/>
                <w:sz w:val="18"/>
                <w:szCs w:val="18"/>
              </w:rPr>
            </w:pPr>
            <w:r w:rsidRPr="00CA5381">
              <w:rPr>
                <w:rFonts w:ascii="Arial" w:hAnsi="Arial" w:cs="Arial"/>
                <w:b/>
                <w:sz w:val="18"/>
                <w:szCs w:val="18"/>
              </w:rPr>
              <w:t>PUNTAJE TOTAL</w:t>
            </w:r>
          </w:p>
        </w:tc>
        <w:tc>
          <w:tcPr>
            <w:tcW w:w="900" w:type="dxa"/>
            <w:shd w:val="clear" w:color="auto" w:fill="BFBFBF" w:themeFill="background1" w:themeFillShade="BF"/>
            <w:vAlign w:val="center"/>
          </w:tcPr>
          <w:p w:rsidR="00F85E94" w:rsidRPr="00CA5381" w:rsidRDefault="00F85E94" w:rsidP="005E738F">
            <w:pPr>
              <w:jc w:val="center"/>
              <w:rPr>
                <w:rFonts w:ascii="Arial" w:hAnsi="Arial" w:cs="Arial"/>
                <w:b/>
                <w:sz w:val="18"/>
                <w:szCs w:val="18"/>
              </w:rPr>
            </w:pPr>
            <w:r w:rsidRPr="00CA5381">
              <w:rPr>
                <w:rFonts w:ascii="Arial" w:hAnsi="Arial" w:cs="Arial"/>
                <w:b/>
                <w:sz w:val="18"/>
                <w:szCs w:val="18"/>
              </w:rPr>
              <w:t>100%</w:t>
            </w:r>
          </w:p>
        </w:tc>
        <w:tc>
          <w:tcPr>
            <w:tcW w:w="1260" w:type="dxa"/>
            <w:shd w:val="clear" w:color="auto" w:fill="BFBFBF" w:themeFill="background1" w:themeFillShade="BF"/>
            <w:vAlign w:val="center"/>
          </w:tcPr>
          <w:p w:rsidR="00F85E94" w:rsidRPr="00CA5381" w:rsidRDefault="00F85E94" w:rsidP="005E738F">
            <w:pPr>
              <w:jc w:val="center"/>
              <w:rPr>
                <w:rFonts w:ascii="Arial" w:hAnsi="Arial" w:cs="Arial"/>
                <w:b/>
                <w:sz w:val="18"/>
                <w:szCs w:val="18"/>
              </w:rPr>
            </w:pPr>
            <w:r w:rsidRPr="00CA5381">
              <w:rPr>
                <w:rFonts w:ascii="Arial" w:hAnsi="Arial" w:cs="Arial"/>
                <w:b/>
                <w:sz w:val="18"/>
                <w:szCs w:val="18"/>
              </w:rPr>
              <w:t>55</w:t>
            </w:r>
          </w:p>
        </w:tc>
        <w:tc>
          <w:tcPr>
            <w:tcW w:w="1101" w:type="dxa"/>
            <w:shd w:val="clear" w:color="auto" w:fill="BFBFBF" w:themeFill="background1" w:themeFillShade="BF"/>
            <w:vAlign w:val="center"/>
          </w:tcPr>
          <w:p w:rsidR="00F85E94" w:rsidRPr="00CA5381" w:rsidRDefault="00F85E94" w:rsidP="005E738F">
            <w:pPr>
              <w:jc w:val="center"/>
              <w:rPr>
                <w:rFonts w:ascii="Arial" w:hAnsi="Arial" w:cs="Arial"/>
                <w:b/>
                <w:sz w:val="18"/>
                <w:szCs w:val="18"/>
              </w:rPr>
            </w:pPr>
            <w:r w:rsidRPr="00CA5381">
              <w:rPr>
                <w:rFonts w:ascii="Arial" w:hAnsi="Arial" w:cs="Arial"/>
                <w:b/>
                <w:sz w:val="18"/>
                <w:szCs w:val="18"/>
              </w:rPr>
              <w:t>100</w:t>
            </w:r>
          </w:p>
        </w:tc>
      </w:tr>
    </w:tbl>
    <w:p w:rsidR="002B2EA1" w:rsidRPr="00CA5381" w:rsidRDefault="002B2EA1" w:rsidP="002B2EA1">
      <w:pPr>
        <w:pStyle w:val="Sinespaciado"/>
        <w:ind w:left="709"/>
        <w:jc w:val="both"/>
        <w:rPr>
          <w:rFonts w:ascii="Arial" w:hAnsi="Arial" w:cs="Arial"/>
          <w:sz w:val="18"/>
          <w:szCs w:val="18"/>
        </w:rPr>
      </w:pPr>
    </w:p>
    <w:p w:rsidR="002B2EA1" w:rsidRPr="000F2953" w:rsidRDefault="002B2EA1" w:rsidP="002B2EA1">
      <w:pPr>
        <w:pStyle w:val="Sinespaciado"/>
        <w:numPr>
          <w:ilvl w:val="0"/>
          <w:numId w:val="9"/>
        </w:numPr>
        <w:ind w:left="709" w:hanging="283"/>
        <w:jc w:val="both"/>
        <w:rPr>
          <w:rFonts w:ascii="Arial" w:hAnsi="Arial" w:cs="Arial"/>
          <w:sz w:val="18"/>
          <w:szCs w:val="18"/>
        </w:rPr>
      </w:pPr>
      <w:r w:rsidRPr="00CA5381">
        <w:rPr>
          <w:rFonts w:ascii="Arial" w:hAnsi="Arial" w:cs="Arial"/>
          <w:sz w:val="18"/>
          <w:szCs w:val="18"/>
        </w:rPr>
        <w:t xml:space="preserve">Cabe destacar </w:t>
      </w:r>
      <w:r w:rsidR="00C72149" w:rsidRPr="00CA5381">
        <w:rPr>
          <w:rFonts w:ascii="Arial" w:hAnsi="Arial" w:cs="Arial"/>
          <w:sz w:val="18"/>
          <w:szCs w:val="18"/>
        </w:rPr>
        <w:t>que en los casos que corresponda</w:t>
      </w:r>
      <w:r w:rsidR="00D91FB7" w:rsidRPr="00CA5381">
        <w:rPr>
          <w:rFonts w:ascii="Arial" w:hAnsi="Arial" w:cs="Arial"/>
          <w:sz w:val="18"/>
          <w:szCs w:val="18"/>
        </w:rPr>
        <w:t xml:space="preserve"> y de aprobar las evaluaciones respectivas, los postulantes recibirán las bonificaciones establecidas </w:t>
      </w:r>
      <w:r w:rsidR="004B7261" w:rsidRPr="00CA5381">
        <w:rPr>
          <w:rFonts w:ascii="Arial" w:hAnsi="Arial" w:cs="Arial"/>
          <w:sz w:val="18"/>
          <w:szCs w:val="18"/>
        </w:rPr>
        <w:t>en la Normativa vigente</w:t>
      </w:r>
      <w:r w:rsidR="00AA050D" w:rsidRPr="00CA5381">
        <w:rPr>
          <w:rFonts w:ascii="Arial" w:hAnsi="Arial" w:cs="Arial"/>
          <w:sz w:val="18"/>
          <w:szCs w:val="18"/>
        </w:rPr>
        <w:t xml:space="preserve"> (Bonificación por Discapacidad debidamente sustentada, Bonificación por su condición </w:t>
      </w:r>
      <w:r w:rsidR="004769D2" w:rsidRPr="00CA5381">
        <w:rPr>
          <w:rFonts w:ascii="Arial" w:hAnsi="Arial" w:cs="Arial"/>
          <w:sz w:val="18"/>
          <w:szCs w:val="18"/>
        </w:rPr>
        <w:t>de Licenciado de las Fuerzas Armadas, Bonificación de acuerdo al lugar donde haya realizado el SERUMS en relación a los quintiles de pobreza, entre otros de acuerdo a Ley)</w:t>
      </w:r>
      <w:r w:rsidR="001D2A98" w:rsidRPr="00CA5381">
        <w:rPr>
          <w:rFonts w:ascii="Arial" w:hAnsi="Arial" w:cs="Arial"/>
          <w:sz w:val="18"/>
          <w:szCs w:val="18"/>
        </w:rPr>
        <w:t xml:space="preserve">, </w:t>
      </w:r>
      <w:r w:rsidR="001D2A98" w:rsidRPr="00CA5381">
        <w:rPr>
          <w:rFonts w:ascii="Arial" w:hAnsi="Arial" w:cs="Arial"/>
          <w:b/>
          <w:bCs/>
          <w:sz w:val="18"/>
          <w:szCs w:val="18"/>
        </w:rPr>
        <w:t xml:space="preserve">información que deberá revisarse previa a su </w:t>
      </w:r>
      <w:r w:rsidR="001D2A98" w:rsidRPr="00CA5381">
        <w:rPr>
          <w:rFonts w:ascii="Arial" w:hAnsi="Arial" w:cs="Arial"/>
          <w:b/>
          <w:bCs/>
          <w:sz w:val="18"/>
          <w:szCs w:val="18"/>
        </w:rPr>
        <w:lastRenderedPageBreak/>
        <w:t xml:space="preserve">postulación en el rubro de “Consideraciones que deberá tener en cuenta para postular a los procesos de selección” (link: </w:t>
      </w:r>
      <w:hyperlink r:id="rId9" w:history="1">
        <w:r w:rsidR="001D2A98" w:rsidRPr="00CA5381">
          <w:rPr>
            <w:rStyle w:val="Hipervnculo"/>
            <w:rFonts w:ascii="Arial" w:hAnsi="Arial" w:cs="Arial"/>
            <w:b/>
            <w:bCs/>
            <w:sz w:val="18"/>
            <w:szCs w:val="18"/>
          </w:rPr>
          <w:t>https://convocatorias.essalud.gob.pe/</w:t>
        </w:r>
      </w:hyperlink>
      <w:r w:rsidR="001D2A98" w:rsidRPr="00CA5381">
        <w:rPr>
          <w:rFonts w:ascii="Arial" w:hAnsi="Arial" w:cs="Arial"/>
          <w:b/>
          <w:bCs/>
          <w:sz w:val="18"/>
          <w:szCs w:val="18"/>
        </w:rPr>
        <w:t>)</w:t>
      </w:r>
    </w:p>
    <w:p w:rsidR="000F2953" w:rsidRPr="000F2953" w:rsidRDefault="000F2953" w:rsidP="000F2953">
      <w:pPr>
        <w:pStyle w:val="Sinespaciado"/>
        <w:ind w:left="709"/>
        <w:jc w:val="both"/>
        <w:rPr>
          <w:rFonts w:ascii="Arial" w:hAnsi="Arial" w:cs="Arial"/>
          <w:sz w:val="18"/>
          <w:szCs w:val="18"/>
        </w:rPr>
      </w:pPr>
    </w:p>
    <w:p w:rsidR="000F2953" w:rsidRDefault="000F2953" w:rsidP="000F2953">
      <w:pPr>
        <w:pStyle w:val="Sinespaciado"/>
        <w:numPr>
          <w:ilvl w:val="0"/>
          <w:numId w:val="9"/>
        </w:numPr>
        <w:ind w:left="709" w:hanging="283"/>
        <w:jc w:val="both"/>
        <w:rPr>
          <w:rFonts w:ascii="Arial" w:hAnsi="Arial" w:cs="Arial"/>
          <w:sz w:val="18"/>
          <w:szCs w:val="18"/>
        </w:rPr>
      </w:pPr>
      <w:r w:rsidRPr="000F2953">
        <w:rPr>
          <w:rFonts w:ascii="Arial" w:hAnsi="Arial" w:cs="Arial"/>
          <w:sz w:val="18"/>
          <w:szCs w:val="18"/>
        </w:rPr>
        <w:t xml:space="preserve">Asimismo, de acuerdo a lo señalado en las normas vigentes para los profesionales médicos especialistas que demuestren haber culminado su </w:t>
      </w:r>
      <w:proofErr w:type="spellStart"/>
      <w:r w:rsidRPr="000F2953">
        <w:rPr>
          <w:rFonts w:ascii="Arial" w:hAnsi="Arial" w:cs="Arial"/>
          <w:sz w:val="18"/>
          <w:szCs w:val="18"/>
        </w:rPr>
        <w:t>Residentado</w:t>
      </w:r>
      <w:proofErr w:type="spellEnd"/>
      <w:r w:rsidRPr="000F2953">
        <w:rPr>
          <w:rFonts w:ascii="Arial" w:hAnsi="Arial" w:cs="Arial"/>
          <w:sz w:val="18"/>
          <w:szCs w:val="18"/>
        </w:rPr>
        <w:t xml:space="preserve"> Médico en EsSalud, se les otorgará una bonificación correspondiente al veinticinco por ciento (25%) del puntaje final obtenido</w:t>
      </w:r>
      <w:r>
        <w:rPr>
          <w:rFonts w:ascii="Arial" w:hAnsi="Arial" w:cs="Arial"/>
          <w:sz w:val="18"/>
          <w:szCs w:val="18"/>
        </w:rPr>
        <w:t>.</w:t>
      </w:r>
    </w:p>
    <w:p w:rsidR="000F2953" w:rsidRDefault="000F2953" w:rsidP="000F2953">
      <w:pPr>
        <w:pStyle w:val="Prrafodelista"/>
        <w:rPr>
          <w:rFonts w:ascii="Arial" w:hAnsi="Arial" w:cs="Arial"/>
          <w:sz w:val="18"/>
          <w:szCs w:val="18"/>
        </w:rPr>
      </w:pPr>
    </w:p>
    <w:p w:rsidR="000F2953" w:rsidRPr="000F2953" w:rsidRDefault="000F2953" w:rsidP="000F2953">
      <w:pPr>
        <w:pStyle w:val="Sinespaciado"/>
        <w:numPr>
          <w:ilvl w:val="0"/>
          <w:numId w:val="9"/>
        </w:numPr>
        <w:ind w:left="709" w:hanging="283"/>
        <w:jc w:val="both"/>
        <w:rPr>
          <w:rFonts w:ascii="Arial" w:hAnsi="Arial" w:cs="Arial"/>
          <w:sz w:val="18"/>
          <w:szCs w:val="18"/>
        </w:rPr>
      </w:pPr>
      <w:r w:rsidRPr="000F2953">
        <w:rPr>
          <w:rFonts w:ascii="Arial" w:hAnsi="Arial" w:cs="Arial"/>
          <w:sz w:val="18"/>
          <w:szCs w:val="18"/>
        </w:rPr>
        <w:t xml:space="preserve">De otro lado, de acuerdo a lo señalado en las normas vigentes para los profesionales médicos especialistas que demuestren haber culminado su </w:t>
      </w:r>
      <w:proofErr w:type="spellStart"/>
      <w:r w:rsidRPr="000F2953">
        <w:rPr>
          <w:rFonts w:ascii="Arial" w:hAnsi="Arial" w:cs="Arial"/>
          <w:sz w:val="18"/>
          <w:szCs w:val="18"/>
        </w:rPr>
        <w:t>Residentado</w:t>
      </w:r>
      <w:proofErr w:type="spellEnd"/>
      <w:r w:rsidRPr="000F2953">
        <w:rPr>
          <w:rFonts w:ascii="Arial" w:hAnsi="Arial" w:cs="Arial"/>
          <w:sz w:val="18"/>
          <w:szCs w:val="18"/>
        </w:rPr>
        <w:t xml:space="preserve"> Médico en ESSALUD, se les otorgará la bonificación siguiente:</w:t>
      </w:r>
    </w:p>
    <w:p w:rsidR="000F2953" w:rsidRPr="00B252FF" w:rsidRDefault="000F2953" w:rsidP="000F2953">
      <w:pPr>
        <w:jc w:val="both"/>
        <w:rPr>
          <w:rFonts w:ascii="Arial" w:eastAsiaTheme="minorHAnsi" w:hAnsi="Arial" w:cs="Arial"/>
          <w:sz w:val="18"/>
          <w:szCs w:val="18"/>
          <w:lang w:eastAsia="en-US"/>
        </w:rPr>
      </w:pPr>
    </w:p>
    <w:p w:rsidR="000F2953" w:rsidRDefault="000F2953" w:rsidP="000F2953">
      <w:pPr>
        <w:numPr>
          <w:ilvl w:val="0"/>
          <w:numId w:val="39"/>
        </w:numPr>
        <w:suppressAutoHyphens w:val="0"/>
        <w:contextualSpacing/>
        <w:jc w:val="both"/>
        <w:rPr>
          <w:rFonts w:ascii="Arial" w:eastAsiaTheme="minorHAnsi" w:hAnsi="Arial" w:cs="Arial"/>
          <w:sz w:val="18"/>
          <w:szCs w:val="18"/>
          <w:lang w:eastAsia="en-US"/>
        </w:rPr>
      </w:pPr>
      <w:r w:rsidRPr="00B252FF">
        <w:rPr>
          <w:rFonts w:ascii="Arial" w:eastAsiaTheme="minorHAnsi" w:hAnsi="Arial" w:cs="Arial"/>
          <w:sz w:val="18"/>
          <w:szCs w:val="18"/>
          <w:lang w:eastAsia="en-US"/>
        </w:rPr>
        <w:t xml:space="preserve">Se otorgará un veinticinco por ciento (25%) del puntaje total obtenido en los casos donde el Médico Especialista demuestre documentalmente haber culminado su </w:t>
      </w:r>
      <w:proofErr w:type="spellStart"/>
      <w:r w:rsidRPr="00B252FF">
        <w:rPr>
          <w:rFonts w:ascii="Arial" w:eastAsiaTheme="minorHAnsi" w:hAnsi="Arial" w:cs="Arial"/>
          <w:sz w:val="18"/>
          <w:szCs w:val="18"/>
          <w:lang w:eastAsia="en-US"/>
        </w:rPr>
        <w:t>Residentado</w:t>
      </w:r>
      <w:proofErr w:type="spellEnd"/>
      <w:r w:rsidRPr="00B252FF">
        <w:rPr>
          <w:rFonts w:ascii="Arial" w:eastAsiaTheme="minorHAnsi" w:hAnsi="Arial" w:cs="Arial"/>
          <w:sz w:val="18"/>
          <w:szCs w:val="18"/>
          <w:lang w:eastAsia="en-US"/>
        </w:rPr>
        <w:t xml:space="preserve"> Médico en ESSALUD;</w:t>
      </w:r>
    </w:p>
    <w:p w:rsidR="000F2953" w:rsidRPr="003D668B" w:rsidRDefault="000F2953" w:rsidP="000F2953">
      <w:pPr>
        <w:numPr>
          <w:ilvl w:val="0"/>
          <w:numId w:val="39"/>
        </w:numPr>
        <w:suppressAutoHyphens w:val="0"/>
        <w:contextualSpacing/>
        <w:jc w:val="both"/>
        <w:rPr>
          <w:rFonts w:ascii="Arial" w:eastAsiaTheme="minorHAnsi" w:hAnsi="Arial" w:cs="Arial"/>
          <w:sz w:val="18"/>
          <w:szCs w:val="18"/>
          <w:lang w:eastAsia="en-US"/>
        </w:rPr>
      </w:pPr>
      <w:r w:rsidRPr="00B252FF">
        <w:rPr>
          <w:rFonts w:ascii="Arial" w:eastAsiaTheme="minorHAnsi" w:hAnsi="Arial" w:cs="Arial"/>
          <w:sz w:val="18"/>
          <w:szCs w:val="18"/>
        </w:rPr>
        <w:t xml:space="preserve">Se otorgará un diez por ciento (10%) adicional, esto es treinta y cinco por ciento (35%) del puntaje total obtenido en los casos donde el Médico Especialista demuestre documentalmente haber culminado su </w:t>
      </w:r>
      <w:proofErr w:type="spellStart"/>
      <w:r w:rsidRPr="00B252FF">
        <w:rPr>
          <w:rFonts w:ascii="Arial" w:eastAsiaTheme="minorHAnsi" w:hAnsi="Arial" w:cs="Arial"/>
          <w:sz w:val="18"/>
          <w:szCs w:val="18"/>
        </w:rPr>
        <w:t>Residentado</w:t>
      </w:r>
      <w:proofErr w:type="spellEnd"/>
      <w:r w:rsidRPr="00B252FF">
        <w:rPr>
          <w:rFonts w:ascii="Arial" w:eastAsiaTheme="minorHAnsi" w:hAnsi="Arial" w:cs="Arial"/>
          <w:sz w:val="18"/>
          <w:szCs w:val="18"/>
        </w:rPr>
        <w:t xml:space="preserve"> Médico en ESSALUD durante el mismo año en el que se efectúa la convocatoria a la que postula.  </w:t>
      </w:r>
    </w:p>
    <w:p w:rsidR="000F2953" w:rsidRPr="000F2953" w:rsidRDefault="000F2953" w:rsidP="000F2953">
      <w:pPr>
        <w:pStyle w:val="Sinespaciado"/>
        <w:ind w:left="709"/>
        <w:jc w:val="both"/>
        <w:rPr>
          <w:rFonts w:ascii="Arial" w:hAnsi="Arial" w:cs="Arial"/>
          <w:sz w:val="18"/>
          <w:szCs w:val="18"/>
        </w:rPr>
      </w:pPr>
    </w:p>
    <w:p w:rsidR="000F2953" w:rsidRPr="000F2953" w:rsidRDefault="000F2953" w:rsidP="000F2953">
      <w:pPr>
        <w:pStyle w:val="Sinespaciado"/>
        <w:numPr>
          <w:ilvl w:val="0"/>
          <w:numId w:val="9"/>
        </w:numPr>
        <w:ind w:left="709" w:hanging="283"/>
        <w:jc w:val="both"/>
        <w:rPr>
          <w:rFonts w:ascii="Arial" w:hAnsi="Arial" w:cs="Arial"/>
          <w:sz w:val="18"/>
          <w:szCs w:val="18"/>
        </w:rPr>
      </w:pPr>
      <w:r w:rsidRPr="000F2953">
        <w:rPr>
          <w:rFonts w:ascii="Arial" w:hAnsi="Arial" w:cs="Arial"/>
          <w:sz w:val="18"/>
          <w:szCs w:val="18"/>
        </w:rPr>
        <w:t>Con relación al puntaje establecido en las Normas vigentes sobre el lugar de realización del SERUMS dentro del mapa de pobreza elaborado por FONCODES, el criterio a aplicarse es el siguiente:</w:t>
      </w:r>
    </w:p>
    <w:p w:rsidR="000F2953" w:rsidRPr="00AA146C" w:rsidRDefault="000F2953" w:rsidP="000F2953">
      <w:pPr>
        <w:pStyle w:val="Prrafodelista"/>
        <w:rPr>
          <w:rFonts w:ascii="Arial" w:hAnsi="Arial" w:cs="Arial"/>
        </w:rPr>
      </w:pPr>
    </w:p>
    <w:tbl>
      <w:tblPr>
        <w:tblStyle w:val="Tablaconcuadrcula"/>
        <w:tblW w:w="8363" w:type="dxa"/>
        <w:tblInd w:w="817" w:type="dxa"/>
        <w:tblLook w:val="04A0"/>
      </w:tblPr>
      <w:tblGrid>
        <w:gridCol w:w="4111"/>
        <w:gridCol w:w="4252"/>
      </w:tblGrid>
      <w:tr w:rsidR="000F2953" w:rsidRPr="000F2953" w:rsidTr="00604B03">
        <w:trPr>
          <w:trHeight w:val="305"/>
        </w:trPr>
        <w:tc>
          <w:tcPr>
            <w:tcW w:w="4111" w:type="dxa"/>
            <w:shd w:val="clear" w:color="auto" w:fill="BFBFBF" w:themeFill="background1" w:themeFillShade="BF"/>
            <w:vAlign w:val="center"/>
          </w:tcPr>
          <w:p w:rsidR="000F2953" w:rsidRPr="000F2953" w:rsidRDefault="000F2953" w:rsidP="00604B03">
            <w:pPr>
              <w:pStyle w:val="Sinespaciado"/>
              <w:jc w:val="center"/>
              <w:rPr>
                <w:rFonts w:ascii="Arial" w:hAnsi="Arial" w:cs="Arial"/>
                <w:b/>
                <w:sz w:val="18"/>
                <w:szCs w:val="18"/>
              </w:rPr>
            </w:pPr>
            <w:r w:rsidRPr="000F2953">
              <w:rPr>
                <w:rFonts w:ascii="Arial" w:hAnsi="Arial" w:cs="Arial"/>
                <w:b/>
                <w:sz w:val="18"/>
                <w:szCs w:val="18"/>
              </w:rPr>
              <w:t>Ubicación según FONCODES</w:t>
            </w:r>
          </w:p>
        </w:tc>
        <w:tc>
          <w:tcPr>
            <w:tcW w:w="4252" w:type="dxa"/>
            <w:shd w:val="clear" w:color="auto" w:fill="BFBFBF" w:themeFill="background1" w:themeFillShade="BF"/>
            <w:vAlign w:val="center"/>
          </w:tcPr>
          <w:p w:rsidR="000F2953" w:rsidRPr="000F2953" w:rsidRDefault="000F2953" w:rsidP="00604B03">
            <w:pPr>
              <w:pStyle w:val="Sinespaciado"/>
              <w:jc w:val="center"/>
              <w:rPr>
                <w:rFonts w:ascii="Arial" w:hAnsi="Arial" w:cs="Arial"/>
                <w:b/>
                <w:sz w:val="18"/>
                <w:szCs w:val="18"/>
              </w:rPr>
            </w:pPr>
            <w:r w:rsidRPr="000F2953">
              <w:rPr>
                <w:rFonts w:ascii="Arial" w:hAnsi="Arial" w:cs="Arial"/>
                <w:b/>
                <w:sz w:val="18"/>
                <w:szCs w:val="18"/>
              </w:rPr>
              <w:t>Bonificación sobre puntaje final</w:t>
            </w:r>
          </w:p>
        </w:tc>
      </w:tr>
      <w:tr w:rsidR="000F2953" w:rsidRPr="000F2953" w:rsidTr="00604B03">
        <w:tc>
          <w:tcPr>
            <w:tcW w:w="4111" w:type="dxa"/>
            <w:vAlign w:val="center"/>
          </w:tcPr>
          <w:p w:rsidR="000F2953" w:rsidRPr="000F2953" w:rsidRDefault="000F2953" w:rsidP="00604B03">
            <w:pPr>
              <w:pStyle w:val="Sinespaciado"/>
              <w:jc w:val="center"/>
              <w:rPr>
                <w:rFonts w:ascii="Arial" w:hAnsi="Arial" w:cs="Arial"/>
                <w:sz w:val="18"/>
                <w:szCs w:val="18"/>
              </w:rPr>
            </w:pPr>
            <w:r w:rsidRPr="000F2953">
              <w:rPr>
                <w:rFonts w:ascii="Arial" w:hAnsi="Arial" w:cs="Arial"/>
                <w:sz w:val="18"/>
                <w:szCs w:val="18"/>
              </w:rPr>
              <w:t>Quintil 1</w:t>
            </w:r>
          </w:p>
        </w:tc>
        <w:tc>
          <w:tcPr>
            <w:tcW w:w="4252" w:type="dxa"/>
            <w:vAlign w:val="center"/>
          </w:tcPr>
          <w:p w:rsidR="000F2953" w:rsidRPr="000F2953" w:rsidRDefault="000F2953" w:rsidP="00604B03">
            <w:pPr>
              <w:pStyle w:val="Sinespaciado"/>
              <w:jc w:val="center"/>
              <w:rPr>
                <w:rFonts w:ascii="Arial" w:hAnsi="Arial" w:cs="Arial"/>
                <w:sz w:val="18"/>
                <w:szCs w:val="18"/>
              </w:rPr>
            </w:pPr>
            <w:r w:rsidRPr="000F2953">
              <w:rPr>
                <w:rFonts w:ascii="Arial" w:hAnsi="Arial" w:cs="Arial"/>
                <w:sz w:val="18"/>
                <w:szCs w:val="18"/>
              </w:rPr>
              <w:t>15 %</w:t>
            </w:r>
          </w:p>
        </w:tc>
      </w:tr>
      <w:tr w:rsidR="000F2953" w:rsidRPr="000F2953" w:rsidTr="00604B03">
        <w:tc>
          <w:tcPr>
            <w:tcW w:w="4111" w:type="dxa"/>
            <w:vAlign w:val="center"/>
          </w:tcPr>
          <w:p w:rsidR="000F2953" w:rsidRPr="000F2953" w:rsidRDefault="000F2953" w:rsidP="00604B03">
            <w:pPr>
              <w:pStyle w:val="Sinespaciado"/>
              <w:jc w:val="center"/>
              <w:rPr>
                <w:rFonts w:ascii="Arial" w:hAnsi="Arial" w:cs="Arial"/>
                <w:sz w:val="18"/>
                <w:szCs w:val="18"/>
              </w:rPr>
            </w:pPr>
            <w:r w:rsidRPr="000F2953">
              <w:rPr>
                <w:rFonts w:ascii="Arial" w:hAnsi="Arial" w:cs="Arial"/>
                <w:sz w:val="18"/>
                <w:szCs w:val="18"/>
              </w:rPr>
              <w:t>Quintil 2</w:t>
            </w:r>
          </w:p>
        </w:tc>
        <w:tc>
          <w:tcPr>
            <w:tcW w:w="4252" w:type="dxa"/>
            <w:vAlign w:val="center"/>
          </w:tcPr>
          <w:p w:rsidR="000F2953" w:rsidRPr="000F2953" w:rsidRDefault="000F2953" w:rsidP="00604B03">
            <w:pPr>
              <w:pStyle w:val="Sinespaciado"/>
              <w:jc w:val="center"/>
              <w:rPr>
                <w:rFonts w:ascii="Arial" w:hAnsi="Arial" w:cs="Arial"/>
                <w:sz w:val="18"/>
                <w:szCs w:val="18"/>
              </w:rPr>
            </w:pPr>
            <w:r w:rsidRPr="000F2953">
              <w:rPr>
                <w:rFonts w:ascii="Arial" w:hAnsi="Arial" w:cs="Arial"/>
                <w:sz w:val="18"/>
                <w:szCs w:val="18"/>
              </w:rPr>
              <w:t>10 %</w:t>
            </w:r>
          </w:p>
        </w:tc>
      </w:tr>
      <w:tr w:rsidR="000F2953" w:rsidRPr="000F2953" w:rsidTr="00604B03">
        <w:tc>
          <w:tcPr>
            <w:tcW w:w="4111" w:type="dxa"/>
            <w:vAlign w:val="center"/>
          </w:tcPr>
          <w:p w:rsidR="000F2953" w:rsidRPr="000F2953" w:rsidRDefault="000F2953" w:rsidP="00604B03">
            <w:pPr>
              <w:pStyle w:val="Sinespaciado"/>
              <w:jc w:val="center"/>
              <w:rPr>
                <w:rFonts w:ascii="Arial" w:hAnsi="Arial" w:cs="Arial"/>
                <w:sz w:val="18"/>
                <w:szCs w:val="18"/>
              </w:rPr>
            </w:pPr>
            <w:r w:rsidRPr="000F2953">
              <w:rPr>
                <w:rFonts w:ascii="Arial" w:hAnsi="Arial" w:cs="Arial"/>
                <w:sz w:val="18"/>
                <w:szCs w:val="18"/>
              </w:rPr>
              <w:t>Quintil 3</w:t>
            </w:r>
          </w:p>
        </w:tc>
        <w:tc>
          <w:tcPr>
            <w:tcW w:w="4252" w:type="dxa"/>
            <w:vAlign w:val="center"/>
          </w:tcPr>
          <w:p w:rsidR="000F2953" w:rsidRPr="000F2953" w:rsidRDefault="000F2953" w:rsidP="00604B03">
            <w:pPr>
              <w:pStyle w:val="Sinespaciado"/>
              <w:jc w:val="center"/>
              <w:rPr>
                <w:rFonts w:ascii="Arial" w:hAnsi="Arial" w:cs="Arial"/>
                <w:sz w:val="18"/>
                <w:szCs w:val="18"/>
              </w:rPr>
            </w:pPr>
            <w:r w:rsidRPr="000F2953">
              <w:rPr>
                <w:rFonts w:ascii="Arial" w:hAnsi="Arial" w:cs="Arial"/>
                <w:sz w:val="18"/>
                <w:szCs w:val="18"/>
              </w:rPr>
              <w:t>5 %</w:t>
            </w:r>
          </w:p>
        </w:tc>
      </w:tr>
      <w:tr w:rsidR="000F2953" w:rsidRPr="000F2953" w:rsidTr="00604B03">
        <w:tc>
          <w:tcPr>
            <w:tcW w:w="4111" w:type="dxa"/>
            <w:vAlign w:val="center"/>
          </w:tcPr>
          <w:p w:rsidR="000F2953" w:rsidRPr="000F2953" w:rsidRDefault="000F2953" w:rsidP="00604B03">
            <w:pPr>
              <w:pStyle w:val="Sinespaciado"/>
              <w:jc w:val="center"/>
              <w:rPr>
                <w:rFonts w:ascii="Arial" w:hAnsi="Arial" w:cs="Arial"/>
                <w:sz w:val="18"/>
                <w:szCs w:val="18"/>
              </w:rPr>
            </w:pPr>
            <w:r w:rsidRPr="000F2953">
              <w:rPr>
                <w:rFonts w:ascii="Arial" w:hAnsi="Arial" w:cs="Arial"/>
                <w:sz w:val="18"/>
                <w:szCs w:val="18"/>
              </w:rPr>
              <w:t>Quintil 4</w:t>
            </w:r>
          </w:p>
        </w:tc>
        <w:tc>
          <w:tcPr>
            <w:tcW w:w="4252" w:type="dxa"/>
            <w:vAlign w:val="center"/>
          </w:tcPr>
          <w:p w:rsidR="000F2953" w:rsidRPr="000F2953" w:rsidRDefault="000F2953" w:rsidP="00604B03">
            <w:pPr>
              <w:pStyle w:val="Sinespaciado"/>
              <w:jc w:val="center"/>
              <w:rPr>
                <w:rFonts w:ascii="Arial" w:hAnsi="Arial" w:cs="Arial"/>
                <w:sz w:val="18"/>
                <w:szCs w:val="18"/>
              </w:rPr>
            </w:pPr>
            <w:r w:rsidRPr="000F2953">
              <w:rPr>
                <w:rFonts w:ascii="Arial" w:hAnsi="Arial" w:cs="Arial"/>
                <w:sz w:val="18"/>
                <w:szCs w:val="18"/>
              </w:rPr>
              <w:t>2 %</w:t>
            </w:r>
          </w:p>
        </w:tc>
      </w:tr>
      <w:tr w:rsidR="000F2953" w:rsidRPr="000F2953" w:rsidTr="00604B03">
        <w:tc>
          <w:tcPr>
            <w:tcW w:w="4111" w:type="dxa"/>
            <w:vAlign w:val="center"/>
          </w:tcPr>
          <w:p w:rsidR="000F2953" w:rsidRPr="000F2953" w:rsidRDefault="000F2953" w:rsidP="00604B03">
            <w:pPr>
              <w:pStyle w:val="Sinespaciado"/>
              <w:jc w:val="center"/>
              <w:rPr>
                <w:rFonts w:ascii="Arial" w:hAnsi="Arial" w:cs="Arial"/>
                <w:sz w:val="18"/>
                <w:szCs w:val="18"/>
              </w:rPr>
            </w:pPr>
            <w:r w:rsidRPr="000F2953">
              <w:rPr>
                <w:rFonts w:ascii="Arial" w:hAnsi="Arial" w:cs="Arial"/>
                <w:sz w:val="18"/>
                <w:szCs w:val="18"/>
              </w:rPr>
              <w:t>Quintil 5</w:t>
            </w:r>
          </w:p>
        </w:tc>
        <w:tc>
          <w:tcPr>
            <w:tcW w:w="4252" w:type="dxa"/>
            <w:vAlign w:val="center"/>
          </w:tcPr>
          <w:p w:rsidR="000F2953" w:rsidRPr="000F2953" w:rsidRDefault="000F2953" w:rsidP="00604B03">
            <w:pPr>
              <w:pStyle w:val="Sinespaciado"/>
              <w:jc w:val="center"/>
              <w:rPr>
                <w:rFonts w:ascii="Arial" w:hAnsi="Arial" w:cs="Arial"/>
                <w:sz w:val="18"/>
                <w:szCs w:val="18"/>
              </w:rPr>
            </w:pPr>
            <w:r w:rsidRPr="000F2953">
              <w:rPr>
                <w:rFonts w:ascii="Arial" w:hAnsi="Arial" w:cs="Arial"/>
                <w:sz w:val="18"/>
                <w:szCs w:val="18"/>
              </w:rPr>
              <w:t>0 %</w:t>
            </w:r>
          </w:p>
        </w:tc>
      </w:tr>
    </w:tbl>
    <w:p w:rsidR="000F2953" w:rsidRPr="00CA5381" w:rsidRDefault="000F2953" w:rsidP="000F2953">
      <w:pPr>
        <w:pStyle w:val="Sinespaciado"/>
        <w:jc w:val="both"/>
        <w:rPr>
          <w:rFonts w:ascii="Arial" w:hAnsi="Arial" w:cs="Arial"/>
          <w:sz w:val="18"/>
          <w:szCs w:val="18"/>
        </w:rPr>
      </w:pPr>
    </w:p>
    <w:p w:rsidR="00D9299D" w:rsidRPr="00CA5381" w:rsidRDefault="00D9299D" w:rsidP="00BD3FE1">
      <w:pPr>
        <w:rPr>
          <w:rFonts w:ascii="Arial" w:hAnsi="Arial" w:cs="Arial"/>
          <w:sz w:val="18"/>
          <w:szCs w:val="18"/>
        </w:rPr>
      </w:pPr>
    </w:p>
    <w:p w:rsidR="00286EE9" w:rsidRPr="00CA5381" w:rsidRDefault="00286EE9" w:rsidP="00B17488">
      <w:pPr>
        <w:pStyle w:val="Sinespaciado"/>
        <w:numPr>
          <w:ilvl w:val="0"/>
          <w:numId w:val="1"/>
        </w:numPr>
        <w:ind w:left="426" w:hanging="142"/>
        <w:rPr>
          <w:rFonts w:ascii="Arial" w:hAnsi="Arial" w:cs="Arial"/>
          <w:b/>
          <w:sz w:val="18"/>
          <w:szCs w:val="18"/>
        </w:rPr>
      </w:pPr>
      <w:r w:rsidRPr="00CA5381">
        <w:rPr>
          <w:rFonts w:ascii="Arial" w:hAnsi="Arial" w:cs="Arial"/>
          <w:b/>
          <w:sz w:val="18"/>
          <w:szCs w:val="18"/>
        </w:rPr>
        <w:t>DOCUMENTACIÓN A PRESENTAR</w:t>
      </w:r>
    </w:p>
    <w:p w:rsidR="00807B68" w:rsidRPr="00426557" w:rsidRDefault="00807B68" w:rsidP="00807B68">
      <w:pPr>
        <w:pStyle w:val="Sinespaciado"/>
        <w:rPr>
          <w:rFonts w:ascii="Arial" w:hAnsi="Arial" w:cs="Arial"/>
          <w:sz w:val="18"/>
          <w:szCs w:val="18"/>
          <w:highlight w:val="yellow"/>
        </w:rPr>
      </w:pPr>
    </w:p>
    <w:p w:rsidR="000F2953" w:rsidRPr="000F2953" w:rsidRDefault="000F2953" w:rsidP="000F2953">
      <w:pPr>
        <w:pStyle w:val="Sinespaciado"/>
        <w:numPr>
          <w:ilvl w:val="0"/>
          <w:numId w:val="10"/>
        </w:numPr>
        <w:ind w:left="709" w:hanging="283"/>
        <w:rPr>
          <w:rFonts w:ascii="Arial" w:hAnsi="Arial" w:cs="Arial"/>
          <w:b/>
          <w:sz w:val="18"/>
          <w:szCs w:val="18"/>
        </w:rPr>
      </w:pPr>
      <w:r w:rsidRPr="000F2953">
        <w:rPr>
          <w:rFonts w:ascii="Arial" w:hAnsi="Arial" w:cs="Arial"/>
          <w:b/>
          <w:sz w:val="18"/>
          <w:szCs w:val="18"/>
        </w:rPr>
        <w:t>De la presentación de la hoja de vida</w:t>
      </w:r>
    </w:p>
    <w:p w:rsidR="000F2953" w:rsidRPr="000F2953" w:rsidRDefault="000F2953" w:rsidP="000F2953">
      <w:pPr>
        <w:pStyle w:val="Sinespaciado"/>
        <w:rPr>
          <w:rFonts w:ascii="Arial" w:hAnsi="Arial" w:cs="Arial"/>
          <w:sz w:val="18"/>
          <w:szCs w:val="18"/>
        </w:rPr>
      </w:pPr>
    </w:p>
    <w:p w:rsidR="000F2953" w:rsidRPr="000F2953" w:rsidRDefault="000F2953" w:rsidP="000F2953">
      <w:pPr>
        <w:pStyle w:val="Sinespaciado"/>
        <w:numPr>
          <w:ilvl w:val="0"/>
          <w:numId w:val="11"/>
        </w:numPr>
        <w:ind w:left="993" w:hanging="284"/>
        <w:jc w:val="both"/>
        <w:rPr>
          <w:rFonts w:ascii="Arial" w:hAnsi="Arial" w:cs="Arial"/>
          <w:sz w:val="18"/>
          <w:szCs w:val="18"/>
        </w:rPr>
      </w:pPr>
      <w:r w:rsidRPr="000F2953">
        <w:rPr>
          <w:rFonts w:ascii="Arial" w:hAnsi="Arial" w:cs="Arial"/>
          <w:sz w:val="18"/>
          <w:szCs w:val="18"/>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rsidR="000F2953" w:rsidRPr="000F2953" w:rsidRDefault="000F2953" w:rsidP="000F2953">
      <w:pPr>
        <w:pStyle w:val="Sinespaciado"/>
        <w:numPr>
          <w:ilvl w:val="0"/>
          <w:numId w:val="11"/>
        </w:numPr>
        <w:ind w:left="993" w:hanging="284"/>
        <w:jc w:val="both"/>
        <w:rPr>
          <w:rFonts w:ascii="Arial" w:hAnsi="Arial" w:cs="Arial"/>
          <w:sz w:val="18"/>
          <w:szCs w:val="18"/>
        </w:rPr>
      </w:pPr>
      <w:r w:rsidRPr="000F2953">
        <w:rPr>
          <w:rFonts w:ascii="Arial" w:hAnsi="Arial" w:cs="Arial"/>
          <w:sz w:val="18"/>
          <w:szCs w:val="18"/>
        </w:rPr>
        <w:t>Los documentos presentados por los postulantes no serán devueltos.</w:t>
      </w:r>
    </w:p>
    <w:p w:rsidR="000F2953" w:rsidRPr="000F2953" w:rsidRDefault="000F2953" w:rsidP="000F2953">
      <w:pPr>
        <w:pStyle w:val="Sinespaciado"/>
        <w:jc w:val="both"/>
        <w:rPr>
          <w:rFonts w:ascii="Arial" w:hAnsi="Arial" w:cs="Arial"/>
          <w:sz w:val="18"/>
          <w:szCs w:val="18"/>
        </w:rPr>
      </w:pPr>
    </w:p>
    <w:p w:rsidR="000F2953" w:rsidRPr="000F2953" w:rsidRDefault="000F2953" w:rsidP="000F2953">
      <w:pPr>
        <w:pStyle w:val="Sinespaciado"/>
        <w:numPr>
          <w:ilvl w:val="0"/>
          <w:numId w:val="10"/>
        </w:numPr>
        <w:ind w:left="709" w:hanging="283"/>
        <w:rPr>
          <w:rFonts w:ascii="Arial" w:hAnsi="Arial" w:cs="Arial"/>
          <w:b/>
          <w:sz w:val="18"/>
          <w:szCs w:val="18"/>
        </w:rPr>
      </w:pPr>
      <w:r w:rsidRPr="000F2953">
        <w:rPr>
          <w:rFonts w:ascii="Arial" w:hAnsi="Arial" w:cs="Arial"/>
          <w:b/>
          <w:sz w:val="18"/>
          <w:szCs w:val="18"/>
        </w:rPr>
        <w:t>Documentación adicional</w:t>
      </w:r>
    </w:p>
    <w:p w:rsidR="000F2953" w:rsidRPr="000F2953" w:rsidRDefault="000F2953" w:rsidP="000F2953">
      <w:pPr>
        <w:pStyle w:val="Sinespaciado"/>
        <w:rPr>
          <w:rFonts w:ascii="Arial" w:hAnsi="Arial" w:cs="Arial"/>
          <w:sz w:val="18"/>
          <w:szCs w:val="18"/>
        </w:rPr>
      </w:pPr>
    </w:p>
    <w:p w:rsidR="000F2953" w:rsidRPr="000F2953" w:rsidRDefault="000F2953" w:rsidP="000F2953">
      <w:pPr>
        <w:pStyle w:val="Sinespaciado"/>
        <w:numPr>
          <w:ilvl w:val="0"/>
          <w:numId w:val="11"/>
        </w:numPr>
        <w:ind w:left="993" w:hanging="284"/>
        <w:jc w:val="both"/>
        <w:rPr>
          <w:rFonts w:ascii="Arial" w:hAnsi="Arial" w:cs="Arial"/>
          <w:sz w:val="18"/>
          <w:szCs w:val="18"/>
        </w:rPr>
      </w:pPr>
      <w:r w:rsidRPr="000F2953">
        <w:rPr>
          <w:rFonts w:ascii="Arial" w:hAnsi="Arial" w:cs="Arial"/>
          <w:sz w:val="18"/>
          <w:szCs w:val="18"/>
        </w:rPr>
        <w:t>Declaraciones Juradas (formatos 1, 2, 3, 4 de corresponder</w:t>
      </w:r>
      <w:r w:rsidRPr="000F2953">
        <w:rPr>
          <w:rFonts w:ascii="Arial" w:hAnsi="Arial" w:cs="Arial"/>
          <w:b/>
          <w:sz w:val="18"/>
          <w:szCs w:val="18"/>
        </w:rPr>
        <w:t xml:space="preserve"> </w:t>
      </w:r>
      <w:r w:rsidRPr="000F2953">
        <w:rPr>
          <w:rFonts w:ascii="Arial" w:hAnsi="Arial" w:cs="Arial"/>
          <w:sz w:val="18"/>
          <w:szCs w:val="18"/>
        </w:rPr>
        <w:t>y 5) y Currículum Vitae documentado y foliado, detallando los aspectos de formación, experiencia laboral y capacitación de acuerdo a las instrucciones indicadas en la página Web.</w:t>
      </w:r>
    </w:p>
    <w:p w:rsidR="000F2953" w:rsidRPr="000F2953" w:rsidRDefault="000F2953" w:rsidP="000F2953">
      <w:pPr>
        <w:pStyle w:val="Sinespaciado"/>
        <w:numPr>
          <w:ilvl w:val="0"/>
          <w:numId w:val="11"/>
        </w:numPr>
        <w:ind w:left="993" w:hanging="284"/>
        <w:jc w:val="both"/>
        <w:rPr>
          <w:rFonts w:ascii="Arial" w:hAnsi="Arial" w:cs="Arial"/>
          <w:sz w:val="18"/>
          <w:szCs w:val="18"/>
        </w:rPr>
      </w:pPr>
      <w:r w:rsidRPr="000F2953">
        <w:rPr>
          <w:rFonts w:ascii="Arial" w:hAnsi="Arial" w:cs="Arial"/>
          <w:sz w:val="18"/>
          <w:szCs w:val="18"/>
        </w:rPr>
        <w:t>Copia simple del Documento Nacional de Identidad (D.N.I.).</w:t>
      </w:r>
    </w:p>
    <w:p w:rsidR="000F2953" w:rsidRPr="000F2953" w:rsidRDefault="000F2953" w:rsidP="000F2953">
      <w:pPr>
        <w:pStyle w:val="Sinespaciado"/>
        <w:numPr>
          <w:ilvl w:val="0"/>
          <w:numId w:val="11"/>
        </w:numPr>
        <w:ind w:left="993" w:hanging="284"/>
        <w:jc w:val="both"/>
        <w:rPr>
          <w:rFonts w:ascii="Arial" w:hAnsi="Arial" w:cs="Arial"/>
          <w:sz w:val="18"/>
          <w:szCs w:val="18"/>
        </w:rPr>
      </w:pPr>
      <w:r w:rsidRPr="000F2953">
        <w:rPr>
          <w:rFonts w:ascii="Arial" w:hAnsi="Arial" w:cs="Arial"/>
          <w:sz w:val="18"/>
          <w:szCs w:val="18"/>
        </w:rPr>
        <w:t xml:space="preserve">Los formatos de Declaración Jurada que el SISEP le envió al postulante de manera automática al correo electrónico consignado al momento de la postulación, deberán descargarse, imprimirse y presentarse debidamente firmados y con impresión dactilar. En caso de corresponder, otros documentos a presentar deben descargarse de la página Web: </w:t>
      </w:r>
      <w:hyperlink r:id="rId10" w:history="1">
        <w:r w:rsidRPr="000F2953">
          <w:rPr>
            <w:rStyle w:val="Hipervnculo"/>
            <w:rFonts w:ascii="Arial" w:hAnsi="Arial" w:cs="Arial"/>
            <w:sz w:val="18"/>
            <w:szCs w:val="18"/>
          </w:rPr>
          <w:t>www.essalud.gob.pe</w:t>
        </w:r>
      </w:hyperlink>
      <w:r w:rsidRPr="000F2953">
        <w:rPr>
          <w:rFonts w:ascii="Arial" w:hAnsi="Arial" w:cs="Arial"/>
          <w:sz w:val="18"/>
          <w:szCs w:val="18"/>
        </w:rPr>
        <w:t xml:space="preserve"> (link: Contratación Administrativa de Servicios – Convocatorias).</w:t>
      </w:r>
    </w:p>
    <w:p w:rsidR="000F2953" w:rsidRPr="000F2953" w:rsidRDefault="000F2953" w:rsidP="000F2953">
      <w:pPr>
        <w:pStyle w:val="Sinespaciado"/>
        <w:rPr>
          <w:rFonts w:ascii="Arial" w:hAnsi="Arial" w:cs="Arial"/>
          <w:sz w:val="18"/>
          <w:szCs w:val="18"/>
        </w:rPr>
      </w:pPr>
    </w:p>
    <w:p w:rsidR="000F2953" w:rsidRPr="000F2953" w:rsidRDefault="000F2953" w:rsidP="000F2953">
      <w:pPr>
        <w:pStyle w:val="Sinespaciado"/>
        <w:rPr>
          <w:rFonts w:ascii="Arial" w:hAnsi="Arial" w:cs="Arial"/>
          <w:sz w:val="18"/>
          <w:szCs w:val="18"/>
        </w:rPr>
      </w:pPr>
    </w:p>
    <w:p w:rsidR="000F2953" w:rsidRPr="000F2953" w:rsidRDefault="000F2953" w:rsidP="000F2953">
      <w:pPr>
        <w:pStyle w:val="Sinespaciado"/>
        <w:rPr>
          <w:rFonts w:ascii="Arial" w:hAnsi="Arial" w:cs="Arial"/>
          <w:sz w:val="18"/>
          <w:szCs w:val="18"/>
        </w:rPr>
      </w:pPr>
    </w:p>
    <w:p w:rsidR="000F2953" w:rsidRPr="000F2953" w:rsidRDefault="000F2953" w:rsidP="000F2953">
      <w:pPr>
        <w:pStyle w:val="Sinespaciado"/>
        <w:numPr>
          <w:ilvl w:val="0"/>
          <w:numId w:val="1"/>
        </w:numPr>
        <w:ind w:left="426" w:hanging="142"/>
        <w:rPr>
          <w:rFonts w:ascii="Arial" w:hAnsi="Arial" w:cs="Arial"/>
          <w:b/>
          <w:sz w:val="18"/>
          <w:szCs w:val="18"/>
        </w:rPr>
      </w:pPr>
      <w:r w:rsidRPr="000F2953">
        <w:rPr>
          <w:rFonts w:ascii="Arial" w:hAnsi="Arial" w:cs="Arial"/>
          <w:b/>
          <w:sz w:val="18"/>
          <w:szCs w:val="18"/>
        </w:rPr>
        <w:t>DE LA DECLARATORIA DE DESIERTO O CANCELACIÓN DEL PROCESO</w:t>
      </w:r>
    </w:p>
    <w:p w:rsidR="000F2953" w:rsidRPr="000F2953" w:rsidRDefault="000F2953" w:rsidP="000F2953">
      <w:pPr>
        <w:pStyle w:val="Sinespaciado"/>
        <w:rPr>
          <w:rFonts w:ascii="Arial" w:hAnsi="Arial" w:cs="Arial"/>
          <w:sz w:val="18"/>
          <w:szCs w:val="18"/>
        </w:rPr>
      </w:pPr>
    </w:p>
    <w:p w:rsidR="000F2953" w:rsidRPr="000F2953" w:rsidRDefault="000F2953" w:rsidP="000F2953">
      <w:pPr>
        <w:pStyle w:val="Sinespaciado"/>
        <w:numPr>
          <w:ilvl w:val="0"/>
          <w:numId w:val="12"/>
        </w:numPr>
        <w:ind w:left="709" w:hanging="283"/>
        <w:rPr>
          <w:rFonts w:ascii="Arial" w:hAnsi="Arial" w:cs="Arial"/>
          <w:b/>
          <w:sz w:val="18"/>
          <w:szCs w:val="18"/>
        </w:rPr>
      </w:pPr>
      <w:r w:rsidRPr="000F2953">
        <w:rPr>
          <w:rFonts w:ascii="Arial" w:hAnsi="Arial" w:cs="Arial"/>
          <w:b/>
          <w:sz w:val="18"/>
          <w:szCs w:val="18"/>
        </w:rPr>
        <w:t>Declaratoria del Proceso como Desierto</w:t>
      </w:r>
    </w:p>
    <w:p w:rsidR="000F2953" w:rsidRPr="000F2953" w:rsidRDefault="000F2953" w:rsidP="000F2953">
      <w:pPr>
        <w:pStyle w:val="Sinespaciado"/>
        <w:ind w:left="708"/>
        <w:rPr>
          <w:rFonts w:ascii="Arial" w:hAnsi="Arial" w:cs="Arial"/>
          <w:sz w:val="18"/>
          <w:szCs w:val="18"/>
        </w:rPr>
      </w:pPr>
    </w:p>
    <w:p w:rsidR="000F2953" w:rsidRPr="000F2953" w:rsidRDefault="000F2953" w:rsidP="000F2953">
      <w:pPr>
        <w:pStyle w:val="Sinespaciado"/>
        <w:ind w:left="708"/>
        <w:rPr>
          <w:rFonts w:ascii="Arial" w:hAnsi="Arial" w:cs="Arial"/>
          <w:sz w:val="18"/>
          <w:szCs w:val="18"/>
        </w:rPr>
      </w:pPr>
      <w:r w:rsidRPr="000F2953">
        <w:rPr>
          <w:rFonts w:ascii="Arial" w:hAnsi="Arial" w:cs="Arial"/>
          <w:sz w:val="18"/>
          <w:szCs w:val="18"/>
        </w:rPr>
        <w:t>El proceso puede ser declarado desierto en alguno de los siguientes supuestos:</w:t>
      </w:r>
    </w:p>
    <w:p w:rsidR="000F2953" w:rsidRPr="000F2953" w:rsidRDefault="000F2953" w:rsidP="000F2953">
      <w:pPr>
        <w:pStyle w:val="Sinespaciado"/>
        <w:numPr>
          <w:ilvl w:val="0"/>
          <w:numId w:val="13"/>
        </w:numPr>
        <w:ind w:left="993" w:hanging="284"/>
        <w:jc w:val="both"/>
        <w:rPr>
          <w:rFonts w:ascii="Arial" w:hAnsi="Arial" w:cs="Arial"/>
          <w:sz w:val="18"/>
          <w:szCs w:val="18"/>
        </w:rPr>
      </w:pPr>
      <w:r w:rsidRPr="000F2953">
        <w:rPr>
          <w:rFonts w:ascii="Arial" w:hAnsi="Arial" w:cs="Arial"/>
          <w:sz w:val="18"/>
          <w:szCs w:val="18"/>
        </w:rPr>
        <w:t>Cuando no se presentan postulantes al proceso de selección.</w:t>
      </w:r>
    </w:p>
    <w:p w:rsidR="000F2953" w:rsidRPr="000F2953" w:rsidRDefault="000F2953" w:rsidP="000F2953">
      <w:pPr>
        <w:pStyle w:val="Sinespaciado"/>
        <w:numPr>
          <w:ilvl w:val="0"/>
          <w:numId w:val="13"/>
        </w:numPr>
        <w:ind w:left="993" w:hanging="284"/>
        <w:jc w:val="both"/>
        <w:rPr>
          <w:rFonts w:ascii="Arial" w:hAnsi="Arial" w:cs="Arial"/>
          <w:sz w:val="18"/>
          <w:szCs w:val="18"/>
        </w:rPr>
      </w:pPr>
      <w:r w:rsidRPr="000F2953">
        <w:rPr>
          <w:rFonts w:ascii="Arial" w:hAnsi="Arial" w:cs="Arial"/>
          <w:sz w:val="18"/>
          <w:szCs w:val="18"/>
        </w:rPr>
        <w:t>Cuando ninguno de los postulantes cumple con los requisitos mínimos.</w:t>
      </w:r>
    </w:p>
    <w:p w:rsidR="000F2953" w:rsidRPr="000F2953" w:rsidRDefault="000F2953" w:rsidP="000F2953">
      <w:pPr>
        <w:pStyle w:val="Sinespaciado"/>
        <w:numPr>
          <w:ilvl w:val="0"/>
          <w:numId w:val="13"/>
        </w:numPr>
        <w:ind w:left="993" w:hanging="284"/>
        <w:jc w:val="both"/>
        <w:rPr>
          <w:rFonts w:ascii="Arial" w:hAnsi="Arial" w:cs="Arial"/>
          <w:sz w:val="18"/>
          <w:szCs w:val="18"/>
        </w:rPr>
      </w:pPr>
      <w:r w:rsidRPr="000F2953">
        <w:rPr>
          <w:rFonts w:ascii="Arial" w:hAnsi="Arial" w:cs="Arial"/>
          <w:sz w:val="18"/>
          <w:szCs w:val="18"/>
        </w:rPr>
        <w:t>Cuando habiendo cumplido los requisitos mínimos, ninguno de los postulantes obtiene puntaje mínimo en las etapas de evaluación del proceso.</w:t>
      </w:r>
    </w:p>
    <w:p w:rsidR="000F2953" w:rsidRPr="000F2953" w:rsidRDefault="000F2953" w:rsidP="000F2953">
      <w:pPr>
        <w:pStyle w:val="Sinespaciado"/>
        <w:ind w:left="709"/>
        <w:rPr>
          <w:rFonts w:ascii="Arial" w:hAnsi="Arial" w:cs="Arial"/>
          <w:b/>
          <w:sz w:val="18"/>
          <w:szCs w:val="18"/>
        </w:rPr>
      </w:pPr>
    </w:p>
    <w:p w:rsidR="000F2953" w:rsidRPr="000F2953" w:rsidRDefault="000F2953" w:rsidP="000F2953">
      <w:pPr>
        <w:pStyle w:val="Sinespaciado"/>
        <w:numPr>
          <w:ilvl w:val="0"/>
          <w:numId w:val="12"/>
        </w:numPr>
        <w:ind w:left="709" w:hanging="283"/>
        <w:rPr>
          <w:rFonts w:ascii="Arial" w:hAnsi="Arial" w:cs="Arial"/>
          <w:b/>
          <w:sz w:val="18"/>
          <w:szCs w:val="18"/>
        </w:rPr>
      </w:pPr>
      <w:r w:rsidRPr="000F2953">
        <w:rPr>
          <w:rFonts w:ascii="Arial" w:hAnsi="Arial" w:cs="Arial"/>
          <w:b/>
          <w:sz w:val="18"/>
          <w:szCs w:val="18"/>
        </w:rPr>
        <w:t>Cancelación del Proceso de Selección</w:t>
      </w:r>
    </w:p>
    <w:p w:rsidR="000F2953" w:rsidRPr="000F2953" w:rsidRDefault="000F2953" w:rsidP="000F2953">
      <w:pPr>
        <w:pStyle w:val="Sinespaciado"/>
        <w:ind w:left="708"/>
        <w:jc w:val="both"/>
        <w:rPr>
          <w:rFonts w:ascii="Arial" w:hAnsi="Arial" w:cs="Arial"/>
          <w:sz w:val="18"/>
          <w:szCs w:val="18"/>
        </w:rPr>
      </w:pPr>
    </w:p>
    <w:p w:rsidR="000F2953" w:rsidRPr="000F2953" w:rsidRDefault="000F2953" w:rsidP="000F2953">
      <w:pPr>
        <w:pStyle w:val="Sinespaciado"/>
        <w:ind w:left="708"/>
        <w:jc w:val="both"/>
        <w:rPr>
          <w:rFonts w:ascii="Arial" w:hAnsi="Arial" w:cs="Arial"/>
          <w:sz w:val="18"/>
          <w:szCs w:val="18"/>
        </w:rPr>
      </w:pPr>
      <w:r w:rsidRPr="000F2953">
        <w:rPr>
          <w:rFonts w:ascii="Arial" w:hAnsi="Arial" w:cs="Arial"/>
          <w:sz w:val="18"/>
          <w:szCs w:val="18"/>
        </w:rPr>
        <w:lastRenderedPageBreak/>
        <w:t>El proceso puede ser cancelado en alguno de los siguientes supuestos, sin que sea responsabilidad de la entidad:</w:t>
      </w:r>
    </w:p>
    <w:p w:rsidR="000F2953" w:rsidRPr="000F2953" w:rsidRDefault="000F2953" w:rsidP="000F2953">
      <w:pPr>
        <w:pStyle w:val="Sinespaciado"/>
        <w:numPr>
          <w:ilvl w:val="0"/>
          <w:numId w:val="14"/>
        </w:numPr>
        <w:ind w:left="993" w:hanging="285"/>
        <w:jc w:val="both"/>
        <w:rPr>
          <w:rFonts w:ascii="Arial" w:hAnsi="Arial" w:cs="Arial"/>
          <w:sz w:val="18"/>
          <w:szCs w:val="18"/>
        </w:rPr>
      </w:pPr>
      <w:r w:rsidRPr="000F2953">
        <w:rPr>
          <w:rFonts w:ascii="Arial" w:hAnsi="Arial" w:cs="Arial"/>
          <w:sz w:val="18"/>
          <w:szCs w:val="18"/>
        </w:rPr>
        <w:t>Cuando desaparece la necesidad del servicio de la entidad con posterioridad al inicio del proceso de selección.</w:t>
      </w:r>
    </w:p>
    <w:p w:rsidR="000F2953" w:rsidRPr="000F2953" w:rsidRDefault="000F2953" w:rsidP="000F2953">
      <w:pPr>
        <w:pStyle w:val="Sinespaciado"/>
        <w:numPr>
          <w:ilvl w:val="0"/>
          <w:numId w:val="14"/>
        </w:numPr>
        <w:ind w:left="993" w:hanging="285"/>
        <w:jc w:val="both"/>
        <w:rPr>
          <w:rFonts w:ascii="Arial" w:hAnsi="Arial" w:cs="Arial"/>
          <w:sz w:val="18"/>
          <w:szCs w:val="18"/>
        </w:rPr>
      </w:pPr>
      <w:r w:rsidRPr="000F2953">
        <w:rPr>
          <w:rFonts w:ascii="Arial" w:hAnsi="Arial" w:cs="Arial"/>
          <w:sz w:val="18"/>
          <w:szCs w:val="18"/>
        </w:rPr>
        <w:t>Por restricciones presupuestales.</w:t>
      </w:r>
    </w:p>
    <w:p w:rsidR="000F2953" w:rsidRPr="000F2953" w:rsidRDefault="000F2953" w:rsidP="000F2953">
      <w:pPr>
        <w:pStyle w:val="Sinespaciado"/>
        <w:numPr>
          <w:ilvl w:val="0"/>
          <w:numId w:val="14"/>
        </w:numPr>
        <w:ind w:left="993" w:hanging="285"/>
        <w:jc w:val="both"/>
        <w:rPr>
          <w:rFonts w:ascii="Arial" w:hAnsi="Arial" w:cs="Arial"/>
          <w:sz w:val="18"/>
          <w:szCs w:val="18"/>
        </w:rPr>
      </w:pPr>
      <w:r w:rsidRPr="000F2953">
        <w:rPr>
          <w:rFonts w:ascii="Arial" w:hAnsi="Arial" w:cs="Arial"/>
          <w:sz w:val="18"/>
          <w:szCs w:val="18"/>
        </w:rPr>
        <w:t>Otros supuestos debidamente justificados.</w:t>
      </w:r>
    </w:p>
    <w:p w:rsidR="000F2953" w:rsidRPr="000F2953" w:rsidRDefault="000F2953" w:rsidP="000F2953">
      <w:pPr>
        <w:pStyle w:val="Sinespaciado"/>
        <w:jc w:val="both"/>
        <w:rPr>
          <w:rFonts w:ascii="Arial" w:hAnsi="Arial" w:cs="Arial"/>
          <w:sz w:val="18"/>
          <w:szCs w:val="18"/>
        </w:rPr>
      </w:pPr>
    </w:p>
    <w:p w:rsidR="006957CE" w:rsidRPr="000F2953" w:rsidRDefault="006957CE" w:rsidP="000F2953">
      <w:pPr>
        <w:pStyle w:val="Sinespaciado"/>
        <w:ind w:left="709"/>
        <w:rPr>
          <w:rFonts w:ascii="Arial" w:hAnsi="Arial" w:cs="Arial"/>
          <w:sz w:val="18"/>
          <w:szCs w:val="18"/>
        </w:rPr>
      </w:pPr>
    </w:p>
    <w:sectPr w:rsidR="006957CE" w:rsidRPr="000F2953" w:rsidSect="00B70D3E">
      <w:pgSz w:w="11906" w:h="16838"/>
      <w:pgMar w:top="1276"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color w:val="auto"/>
      </w:rPr>
    </w:lvl>
  </w:abstractNum>
  <w:abstractNum w:abstractNumId="1">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2">
    <w:nsid w:val="06F22B2D"/>
    <w:multiLevelType w:val="hybridMultilevel"/>
    <w:tmpl w:val="F2B6D97A"/>
    <w:lvl w:ilvl="0" w:tplc="C22A7D8E">
      <w:start w:val="1"/>
      <w:numFmt w:val="decimal"/>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1D2311"/>
    <w:multiLevelType w:val="hybridMultilevel"/>
    <w:tmpl w:val="3B163F22"/>
    <w:lvl w:ilvl="0" w:tplc="6728FABA">
      <w:start w:val="1"/>
      <w:numFmt w:val="lowerLetter"/>
      <w:lvlText w:val="%1)"/>
      <w:lvlJc w:val="left"/>
      <w:pPr>
        <w:tabs>
          <w:tab w:val="num" w:pos="786"/>
        </w:tabs>
        <w:ind w:left="786" w:hanging="360"/>
      </w:pPr>
      <w:rPr>
        <w:b/>
      </w:rPr>
    </w:lvl>
    <w:lvl w:ilvl="1" w:tplc="0C0A0019">
      <w:start w:val="1"/>
      <w:numFmt w:val="lowerLetter"/>
      <w:lvlText w:val="%2."/>
      <w:lvlJc w:val="left"/>
      <w:pPr>
        <w:tabs>
          <w:tab w:val="num" w:pos="1506"/>
        </w:tabs>
        <w:ind w:left="1506" w:hanging="360"/>
      </w:pPr>
    </w:lvl>
    <w:lvl w:ilvl="2" w:tplc="0C0A001B">
      <w:start w:val="1"/>
      <w:numFmt w:val="lowerRoman"/>
      <w:lvlText w:val="%3."/>
      <w:lvlJc w:val="right"/>
      <w:pPr>
        <w:tabs>
          <w:tab w:val="num" w:pos="2226"/>
        </w:tabs>
        <w:ind w:left="2226" w:hanging="180"/>
      </w:pPr>
    </w:lvl>
    <w:lvl w:ilvl="3" w:tplc="0C0A000F">
      <w:start w:val="1"/>
      <w:numFmt w:val="decimal"/>
      <w:lvlText w:val="%4."/>
      <w:lvlJc w:val="left"/>
      <w:pPr>
        <w:tabs>
          <w:tab w:val="num" w:pos="2946"/>
        </w:tabs>
        <w:ind w:left="2946" w:hanging="360"/>
      </w:pPr>
    </w:lvl>
    <w:lvl w:ilvl="4" w:tplc="0C0A0019">
      <w:start w:val="1"/>
      <w:numFmt w:val="lowerLetter"/>
      <w:lvlText w:val="%5."/>
      <w:lvlJc w:val="left"/>
      <w:pPr>
        <w:tabs>
          <w:tab w:val="num" w:pos="3666"/>
        </w:tabs>
        <w:ind w:left="3666" w:hanging="360"/>
      </w:pPr>
    </w:lvl>
    <w:lvl w:ilvl="5" w:tplc="0C0A001B">
      <w:start w:val="1"/>
      <w:numFmt w:val="lowerRoman"/>
      <w:lvlText w:val="%6."/>
      <w:lvlJc w:val="right"/>
      <w:pPr>
        <w:tabs>
          <w:tab w:val="num" w:pos="4386"/>
        </w:tabs>
        <w:ind w:left="4386" w:hanging="180"/>
      </w:pPr>
    </w:lvl>
    <w:lvl w:ilvl="6" w:tplc="0C0A000F">
      <w:start w:val="1"/>
      <w:numFmt w:val="decimal"/>
      <w:lvlText w:val="%7."/>
      <w:lvlJc w:val="left"/>
      <w:pPr>
        <w:tabs>
          <w:tab w:val="num" w:pos="5106"/>
        </w:tabs>
        <w:ind w:left="5106" w:hanging="360"/>
      </w:pPr>
    </w:lvl>
    <w:lvl w:ilvl="7" w:tplc="0C0A0019">
      <w:start w:val="1"/>
      <w:numFmt w:val="lowerLetter"/>
      <w:lvlText w:val="%8."/>
      <w:lvlJc w:val="left"/>
      <w:pPr>
        <w:tabs>
          <w:tab w:val="num" w:pos="5826"/>
        </w:tabs>
        <w:ind w:left="5826" w:hanging="360"/>
      </w:pPr>
    </w:lvl>
    <w:lvl w:ilvl="8" w:tplc="0C0A001B">
      <w:start w:val="1"/>
      <w:numFmt w:val="lowerRoman"/>
      <w:lvlText w:val="%9."/>
      <w:lvlJc w:val="right"/>
      <w:pPr>
        <w:tabs>
          <w:tab w:val="num" w:pos="6546"/>
        </w:tabs>
        <w:ind w:left="6546" w:hanging="180"/>
      </w:pPr>
    </w:lvl>
  </w:abstractNum>
  <w:abstractNum w:abstractNumId="4">
    <w:nsid w:val="0C5415BF"/>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5A3872"/>
    <w:multiLevelType w:val="hybridMultilevel"/>
    <w:tmpl w:val="2B1ADB8A"/>
    <w:lvl w:ilvl="0" w:tplc="54ACDE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75106C2"/>
    <w:multiLevelType w:val="hybridMultilevel"/>
    <w:tmpl w:val="A204FA7A"/>
    <w:lvl w:ilvl="0" w:tplc="3FBEE27C">
      <w:start w:val="1"/>
      <w:numFmt w:val="upperRoman"/>
      <w:lvlText w:val="%1."/>
      <w:lvlJc w:val="left"/>
      <w:pPr>
        <w:tabs>
          <w:tab w:val="num" w:pos="1080"/>
        </w:tabs>
        <w:ind w:left="1080" w:hanging="720"/>
      </w:pPr>
      <w:rPr>
        <w:rFonts w:hint="default"/>
      </w:rPr>
    </w:lvl>
    <w:lvl w:ilvl="1" w:tplc="1236F142">
      <w:start w:val="1"/>
      <w:numFmt w:val="lowerLetter"/>
      <w:lvlText w:val="%2)"/>
      <w:lvlJc w:val="left"/>
      <w:pPr>
        <w:tabs>
          <w:tab w:val="num" w:pos="1440"/>
        </w:tabs>
        <w:ind w:left="1440" w:hanging="360"/>
      </w:pPr>
      <w:rPr>
        <w:rFonts w:hint="default"/>
        <w:sz w:val="20"/>
      </w:rPr>
    </w:lvl>
    <w:lvl w:ilvl="2" w:tplc="B0E4CA62">
      <w:start w:val="1"/>
      <w:numFmt w:val="lowerLetter"/>
      <w:lvlText w:val="%3."/>
      <w:lvlJc w:val="left"/>
      <w:pPr>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2F087E1E"/>
    <w:multiLevelType w:val="hybridMultilevel"/>
    <w:tmpl w:val="2B34DEC4"/>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B22E4F"/>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5">
    <w:nsid w:val="39C500FB"/>
    <w:multiLevelType w:val="hybridMultilevel"/>
    <w:tmpl w:val="B25C151C"/>
    <w:lvl w:ilvl="0" w:tplc="C22A7D8E">
      <w:start w:val="1"/>
      <w:numFmt w:val="decimal"/>
      <w:lvlText w:val="%1."/>
      <w:lvlJc w:val="left"/>
      <w:pPr>
        <w:ind w:left="1146" w:hanging="360"/>
      </w:pPr>
      <w:rPr>
        <w:rFonts w:hint="default"/>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6">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start w:val="1"/>
      <w:numFmt w:val="bullet"/>
      <w:lvlText w:val="o"/>
      <w:lvlJc w:val="left"/>
      <w:pPr>
        <w:tabs>
          <w:tab w:val="num" w:pos="2160"/>
        </w:tabs>
        <w:ind w:left="216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3CB519BB"/>
    <w:multiLevelType w:val="hybridMultilevel"/>
    <w:tmpl w:val="6AC0D3A6"/>
    <w:lvl w:ilvl="0" w:tplc="280A0019">
      <w:start w:val="1"/>
      <w:numFmt w:val="lowerLetter"/>
      <w:lvlText w:val="%1."/>
      <w:lvlJc w:val="left"/>
      <w:pPr>
        <w:ind w:left="1428" w:hanging="360"/>
      </w:pPr>
      <w:rPr>
        <w:rFonts w:cs="Times New Roman"/>
      </w:rPr>
    </w:lvl>
    <w:lvl w:ilvl="1" w:tplc="280A0019" w:tentative="1">
      <w:start w:val="1"/>
      <w:numFmt w:val="lowerLetter"/>
      <w:lvlText w:val="%2."/>
      <w:lvlJc w:val="left"/>
      <w:pPr>
        <w:ind w:left="2148" w:hanging="360"/>
      </w:pPr>
      <w:rPr>
        <w:rFonts w:cs="Times New Roman"/>
      </w:rPr>
    </w:lvl>
    <w:lvl w:ilvl="2" w:tplc="280A001B" w:tentative="1">
      <w:start w:val="1"/>
      <w:numFmt w:val="lowerRoman"/>
      <w:lvlText w:val="%3."/>
      <w:lvlJc w:val="right"/>
      <w:pPr>
        <w:ind w:left="2868" w:hanging="180"/>
      </w:pPr>
      <w:rPr>
        <w:rFonts w:cs="Times New Roman"/>
      </w:rPr>
    </w:lvl>
    <w:lvl w:ilvl="3" w:tplc="280A000F" w:tentative="1">
      <w:start w:val="1"/>
      <w:numFmt w:val="decimal"/>
      <w:lvlText w:val="%4."/>
      <w:lvlJc w:val="left"/>
      <w:pPr>
        <w:ind w:left="3588" w:hanging="360"/>
      </w:pPr>
      <w:rPr>
        <w:rFonts w:cs="Times New Roman"/>
      </w:rPr>
    </w:lvl>
    <w:lvl w:ilvl="4" w:tplc="280A0019" w:tentative="1">
      <w:start w:val="1"/>
      <w:numFmt w:val="lowerLetter"/>
      <w:lvlText w:val="%5."/>
      <w:lvlJc w:val="left"/>
      <w:pPr>
        <w:ind w:left="4308" w:hanging="360"/>
      </w:pPr>
      <w:rPr>
        <w:rFonts w:cs="Times New Roman"/>
      </w:rPr>
    </w:lvl>
    <w:lvl w:ilvl="5" w:tplc="280A001B" w:tentative="1">
      <w:start w:val="1"/>
      <w:numFmt w:val="lowerRoman"/>
      <w:lvlText w:val="%6."/>
      <w:lvlJc w:val="right"/>
      <w:pPr>
        <w:ind w:left="5028" w:hanging="180"/>
      </w:pPr>
      <w:rPr>
        <w:rFonts w:cs="Times New Roman"/>
      </w:rPr>
    </w:lvl>
    <w:lvl w:ilvl="6" w:tplc="280A000F" w:tentative="1">
      <w:start w:val="1"/>
      <w:numFmt w:val="decimal"/>
      <w:lvlText w:val="%7."/>
      <w:lvlJc w:val="left"/>
      <w:pPr>
        <w:ind w:left="5748" w:hanging="360"/>
      </w:pPr>
      <w:rPr>
        <w:rFonts w:cs="Times New Roman"/>
      </w:rPr>
    </w:lvl>
    <w:lvl w:ilvl="7" w:tplc="280A0019" w:tentative="1">
      <w:start w:val="1"/>
      <w:numFmt w:val="lowerLetter"/>
      <w:lvlText w:val="%8."/>
      <w:lvlJc w:val="left"/>
      <w:pPr>
        <w:ind w:left="6468" w:hanging="360"/>
      </w:pPr>
      <w:rPr>
        <w:rFonts w:cs="Times New Roman"/>
      </w:rPr>
    </w:lvl>
    <w:lvl w:ilvl="8" w:tplc="280A001B" w:tentative="1">
      <w:start w:val="1"/>
      <w:numFmt w:val="lowerRoman"/>
      <w:lvlText w:val="%9."/>
      <w:lvlJc w:val="right"/>
      <w:pPr>
        <w:ind w:left="7188" w:hanging="180"/>
      </w:pPr>
      <w:rPr>
        <w:rFonts w:cs="Times New Roman"/>
      </w:rPr>
    </w:lvl>
  </w:abstractNum>
  <w:abstractNum w:abstractNumId="18">
    <w:nsid w:val="3E1D23F2"/>
    <w:multiLevelType w:val="hybridMultilevel"/>
    <w:tmpl w:val="56AA1508"/>
    <w:lvl w:ilvl="0" w:tplc="3B3E0B9C">
      <w:start w:val="1"/>
      <w:numFmt w:val="lowerLetter"/>
      <w:lvlText w:val="%1)"/>
      <w:lvlJc w:val="left"/>
      <w:pPr>
        <w:ind w:left="1068" w:hanging="360"/>
      </w:pPr>
      <w:rPr>
        <w:rFonts w:hint="default"/>
        <w:b w:val="0"/>
      </w:rPr>
    </w:lvl>
    <w:lvl w:ilvl="1" w:tplc="2C401494">
      <w:start w:val="1"/>
      <w:numFmt w:val="lowerLetter"/>
      <w:lvlText w:val="%2)"/>
      <w:lvlJc w:val="left"/>
      <w:pPr>
        <w:ind w:left="1788" w:hanging="360"/>
      </w:pPr>
      <w:rPr>
        <w:rFonts w:hint="default"/>
        <w:b/>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nsid w:val="40220C63"/>
    <w:multiLevelType w:val="hybridMultilevel"/>
    <w:tmpl w:val="F6B07750"/>
    <w:lvl w:ilvl="0" w:tplc="C1905E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39F72EC"/>
    <w:multiLevelType w:val="hybridMultilevel"/>
    <w:tmpl w:val="B01A673C"/>
    <w:lvl w:ilvl="0" w:tplc="0C0A0001">
      <w:start w:val="1"/>
      <w:numFmt w:val="bullet"/>
      <w:lvlText w:val=""/>
      <w:lvlJc w:val="left"/>
      <w:pPr>
        <w:ind w:left="671" w:hanging="360"/>
      </w:pPr>
      <w:rPr>
        <w:rFonts w:ascii="Symbol" w:hAnsi="Symbol" w:hint="default"/>
      </w:rPr>
    </w:lvl>
    <w:lvl w:ilvl="1" w:tplc="22626D1E">
      <w:start w:val="1"/>
      <w:numFmt w:val="bullet"/>
      <w:lvlText w:val="-"/>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2">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8936236"/>
    <w:multiLevelType w:val="hybridMultilevel"/>
    <w:tmpl w:val="9A3A20F2"/>
    <w:lvl w:ilvl="0" w:tplc="5DF28C9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258473E"/>
    <w:multiLevelType w:val="hybridMultilevel"/>
    <w:tmpl w:val="220C7926"/>
    <w:lvl w:ilvl="0" w:tplc="0C0A0013">
      <w:start w:val="1"/>
      <w:numFmt w:val="upperRoman"/>
      <w:lvlText w:val="%1."/>
      <w:lvlJc w:val="right"/>
      <w:pPr>
        <w:ind w:left="720" w:hanging="360"/>
      </w:pPr>
    </w:lvl>
    <w:lvl w:ilvl="1" w:tplc="F8B6FB36">
      <w:start w:val="1"/>
      <w:numFmt w:val="lowerLetter"/>
      <w:lvlText w:val="%2."/>
      <w:lvlJc w:val="left"/>
      <w:pPr>
        <w:ind w:left="1440" w:hanging="360"/>
      </w:pPr>
      <w:rPr>
        <w:rFonts w:hint="default"/>
      </w:rPr>
    </w:lvl>
    <w:lvl w:ilvl="2" w:tplc="4D02C77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4E34692"/>
    <w:multiLevelType w:val="hybridMultilevel"/>
    <w:tmpl w:val="B0C4E2C6"/>
    <w:lvl w:ilvl="0" w:tplc="7E028C68">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5A7033F2"/>
    <w:multiLevelType w:val="hybridMultilevel"/>
    <w:tmpl w:val="F35834CA"/>
    <w:lvl w:ilvl="0" w:tplc="798A0BFE">
      <w:start w:val="1"/>
      <w:numFmt w:val="lowerLetter"/>
      <w:lvlText w:val="%1)"/>
      <w:lvlJc w:val="left"/>
      <w:pPr>
        <w:tabs>
          <w:tab w:val="num" w:pos="1440"/>
        </w:tabs>
        <w:ind w:left="144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C073DFB"/>
    <w:multiLevelType w:val="hybridMultilevel"/>
    <w:tmpl w:val="037C088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nsid w:val="67600ADB"/>
    <w:multiLevelType w:val="hybridMultilevel"/>
    <w:tmpl w:val="D0D8A5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9A702B6"/>
    <w:multiLevelType w:val="hybridMultilevel"/>
    <w:tmpl w:val="3B163F22"/>
    <w:lvl w:ilvl="0" w:tplc="6728FABA">
      <w:start w:val="1"/>
      <w:numFmt w:val="lowerLetter"/>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nsid w:val="758006F5"/>
    <w:multiLevelType w:val="hybridMultilevel"/>
    <w:tmpl w:val="2EA8415E"/>
    <w:lvl w:ilvl="0" w:tplc="C1905E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8384839"/>
    <w:multiLevelType w:val="hybridMultilevel"/>
    <w:tmpl w:val="86E0D4A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nsid w:val="7D946794"/>
    <w:multiLevelType w:val="hybridMultilevel"/>
    <w:tmpl w:val="3B163F22"/>
    <w:lvl w:ilvl="0" w:tplc="6728FABA">
      <w:start w:val="1"/>
      <w:numFmt w:val="lowerLetter"/>
      <w:lvlText w:val="%1)"/>
      <w:lvlJc w:val="left"/>
      <w:pPr>
        <w:tabs>
          <w:tab w:val="num" w:pos="786"/>
        </w:tabs>
        <w:ind w:left="786" w:hanging="360"/>
      </w:pPr>
      <w:rPr>
        <w:b/>
      </w:rPr>
    </w:lvl>
    <w:lvl w:ilvl="1" w:tplc="0C0A0019">
      <w:start w:val="1"/>
      <w:numFmt w:val="lowerLetter"/>
      <w:lvlText w:val="%2."/>
      <w:lvlJc w:val="left"/>
      <w:pPr>
        <w:tabs>
          <w:tab w:val="num" w:pos="1506"/>
        </w:tabs>
        <w:ind w:left="1506" w:hanging="360"/>
      </w:pPr>
    </w:lvl>
    <w:lvl w:ilvl="2" w:tplc="0C0A001B">
      <w:start w:val="1"/>
      <w:numFmt w:val="lowerRoman"/>
      <w:lvlText w:val="%3."/>
      <w:lvlJc w:val="right"/>
      <w:pPr>
        <w:tabs>
          <w:tab w:val="num" w:pos="2226"/>
        </w:tabs>
        <w:ind w:left="2226" w:hanging="180"/>
      </w:pPr>
    </w:lvl>
    <w:lvl w:ilvl="3" w:tplc="0C0A000F">
      <w:start w:val="1"/>
      <w:numFmt w:val="decimal"/>
      <w:lvlText w:val="%4."/>
      <w:lvlJc w:val="left"/>
      <w:pPr>
        <w:tabs>
          <w:tab w:val="num" w:pos="2946"/>
        </w:tabs>
        <w:ind w:left="2946" w:hanging="360"/>
      </w:pPr>
    </w:lvl>
    <w:lvl w:ilvl="4" w:tplc="0C0A0019">
      <w:start w:val="1"/>
      <w:numFmt w:val="lowerLetter"/>
      <w:lvlText w:val="%5."/>
      <w:lvlJc w:val="left"/>
      <w:pPr>
        <w:tabs>
          <w:tab w:val="num" w:pos="3666"/>
        </w:tabs>
        <w:ind w:left="3666" w:hanging="360"/>
      </w:pPr>
    </w:lvl>
    <w:lvl w:ilvl="5" w:tplc="0C0A001B">
      <w:start w:val="1"/>
      <w:numFmt w:val="lowerRoman"/>
      <w:lvlText w:val="%6."/>
      <w:lvlJc w:val="right"/>
      <w:pPr>
        <w:tabs>
          <w:tab w:val="num" w:pos="4386"/>
        </w:tabs>
        <w:ind w:left="4386" w:hanging="180"/>
      </w:pPr>
    </w:lvl>
    <w:lvl w:ilvl="6" w:tplc="0C0A000F">
      <w:start w:val="1"/>
      <w:numFmt w:val="decimal"/>
      <w:lvlText w:val="%7."/>
      <w:lvlJc w:val="left"/>
      <w:pPr>
        <w:tabs>
          <w:tab w:val="num" w:pos="5106"/>
        </w:tabs>
        <w:ind w:left="5106" w:hanging="360"/>
      </w:pPr>
    </w:lvl>
    <w:lvl w:ilvl="7" w:tplc="0C0A0019">
      <w:start w:val="1"/>
      <w:numFmt w:val="lowerLetter"/>
      <w:lvlText w:val="%8."/>
      <w:lvlJc w:val="left"/>
      <w:pPr>
        <w:tabs>
          <w:tab w:val="num" w:pos="5826"/>
        </w:tabs>
        <w:ind w:left="5826" w:hanging="360"/>
      </w:pPr>
    </w:lvl>
    <w:lvl w:ilvl="8" w:tplc="0C0A001B">
      <w:start w:val="1"/>
      <w:numFmt w:val="lowerRoman"/>
      <w:lvlText w:val="%9."/>
      <w:lvlJc w:val="right"/>
      <w:pPr>
        <w:tabs>
          <w:tab w:val="num" w:pos="6546"/>
        </w:tabs>
        <w:ind w:left="6546" w:hanging="180"/>
      </w:pPr>
    </w:lvl>
  </w:abstractNum>
  <w:num w:numId="1">
    <w:abstractNumId w:val="25"/>
  </w:num>
  <w:num w:numId="2">
    <w:abstractNumId w:val="20"/>
  </w:num>
  <w:num w:numId="3">
    <w:abstractNumId w:val="32"/>
  </w:num>
  <w:num w:numId="4">
    <w:abstractNumId w:val="2"/>
  </w:num>
  <w:num w:numId="5">
    <w:abstractNumId w:val="4"/>
  </w:num>
  <w:num w:numId="6">
    <w:abstractNumId w:val="34"/>
  </w:num>
  <w:num w:numId="7">
    <w:abstractNumId w:val="19"/>
  </w:num>
  <w:num w:numId="8">
    <w:abstractNumId w:val="11"/>
  </w:num>
  <w:num w:numId="9">
    <w:abstractNumId w:val="6"/>
  </w:num>
  <w:num w:numId="10">
    <w:abstractNumId w:val="14"/>
  </w:num>
  <w:num w:numId="11">
    <w:abstractNumId w:val="8"/>
  </w:num>
  <w:num w:numId="12">
    <w:abstractNumId w:val="15"/>
  </w:num>
  <w:num w:numId="13">
    <w:abstractNumId w:val="7"/>
  </w:num>
  <w:num w:numId="14">
    <w:abstractNumId w:val="9"/>
  </w:num>
  <w:num w:numId="15">
    <w:abstractNumId w:val="22"/>
  </w:num>
  <w:num w:numId="16">
    <w:abstractNumId w:val="27"/>
  </w:num>
  <w:num w:numId="17">
    <w:abstractNumId w:val="12"/>
  </w:num>
  <w:num w:numId="18">
    <w:abstractNumId w:val="18"/>
  </w:num>
  <w:num w:numId="19">
    <w:abstractNumId w:val="5"/>
  </w:num>
  <w:num w:numId="2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num>
  <w:num w:numId="24">
    <w:abstractNumId w:val="1"/>
  </w:num>
  <w:num w:numId="25">
    <w:abstractNumId w:val="1"/>
  </w:num>
  <w:num w:numId="26">
    <w:abstractNumId w:val="28"/>
  </w:num>
  <w:num w:numId="27">
    <w:abstractNumId w:val="30"/>
  </w:num>
  <w:num w:numId="28">
    <w:abstractNumId w:val="2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0"/>
  </w:num>
  <w:num w:numId="32">
    <w:abstractNumId w:val="26"/>
  </w:num>
  <w:num w:numId="33">
    <w:abstractNumId w:val="31"/>
  </w:num>
  <w:num w:numId="34">
    <w:abstractNumId w:val="3"/>
  </w:num>
  <w:num w:numId="35">
    <w:abstractNumId w:val="35"/>
  </w:num>
  <w:num w:numId="36">
    <w:abstractNumId w:val="21"/>
  </w:num>
  <w:num w:numId="37">
    <w:abstractNumId w:val="33"/>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062C"/>
    <w:rsid w:val="00000C22"/>
    <w:rsid w:val="0000165F"/>
    <w:rsid w:val="00027D64"/>
    <w:rsid w:val="00030776"/>
    <w:rsid w:val="0003382C"/>
    <w:rsid w:val="00046664"/>
    <w:rsid w:val="000630B3"/>
    <w:rsid w:val="00067182"/>
    <w:rsid w:val="0007211C"/>
    <w:rsid w:val="00073364"/>
    <w:rsid w:val="000974D6"/>
    <w:rsid w:val="000A733A"/>
    <w:rsid w:val="000B7F3B"/>
    <w:rsid w:val="000C0BF4"/>
    <w:rsid w:val="000D283B"/>
    <w:rsid w:val="000D3A17"/>
    <w:rsid w:val="000E3FDB"/>
    <w:rsid w:val="000F2953"/>
    <w:rsid w:val="0011038F"/>
    <w:rsid w:val="00113345"/>
    <w:rsid w:val="00115A54"/>
    <w:rsid w:val="00127284"/>
    <w:rsid w:val="001276DD"/>
    <w:rsid w:val="00132DAE"/>
    <w:rsid w:val="0014091A"/>
    <w:rsid w:val="00154CB9"/>
    <w:rsid w:val="00156DFE"/>
    <w:rsid w:val="00164D27"/>
    <w:rsid w:val="00165636"/>
    <w:rsid w:val="00183608"/>
    <w:rsid w:val="00190E96"/>
    <w:rsid w:val="00192256"/>
    <w:rsid w:val="001B2691"/>
    <w:rsid w:val="001B6EE1"/>
    <w:rsid w:val="001B7AD5"/>
    <w:rsid w:val="001D13E2"/>
    <w:rsid w:val="001D1D35"/>
    <w:rsid w:val="001D2A98"/>
    <w:rsid w:val="001F18BA"/>
    <w:rsid w:val="00201890"/>
    <w:rsid w:val="00211867"/>
    <w:rsid w:val="0021379E"/>
    <w:rsid w:val="00217893"/>
    <w:rsid w:val="00225EFE"/>
    <w:rsid w:val="002312BF"/>
    <w:rsid w:val="00235E04"/>
    <w:rsid w:val="00245AA5"/>
    <w:rsid w:val="002509C1"/>
    <w:rsid w:val="00254742"/>
    <w:rsid w:val="00261A4A"/>
    <w:rsid w:val="002641C0"/>
    <w:rsid w:val="00264505"/>
    <w:rsid w:val="00275CB4"/>
    <w:rsid w:val="002811B0"/>
    <w:rsid w:val="00286EE9"/>
    <w:rsid w:val="002A34ED"/>
    <w:rsid w:val="002B11EC"/>
    <w:rsid w:val="002B21A2"/>
    <w:rsid w:val="002B2EA1"/>
    <w:rsid w:val="002C0E63"/>
    <w:rsid w:val="002C5E3B"/>
    <w:rsid w:val="002D1B78"/>
    <w:rsid w:val="002D4778"/>
    <w:rsid w:val="002D72F2"/>
    <w:rsid w:val="002E7C9D"/>
    <w:rsid w:val="002E7EC0"/>
    <w:rsid w:val="00301A02"/>
    <w:rsid w:val="00305EFA"/>
    <w:rsid w:val="00307E4A"/>
    <w:rsid w:val="00310976"/>
    <w:rsid w:val="00313C61"/>
    <w:rsid w:val="00316253"/>
    <w:rsid w:val="00331DC2"/>
    <w:rsid w:val="00332711"/>
    <w:rsid w:val="003667F6"/>
    <w:rsid w:val="003940BB"/>
    <w:rsid w:val="00396054"/>
    <w:rsid w:val="003B1E42"/>
    <w:rsid w:val="003B490E"/>
    <w:rsid w:val="003F7A5E"/>
    <w:rsid w:val="00401C49"/>
    <w:rsid w:val="004078A2"/>
    <w:rsid w:val="00411443"/>
    <w:rsid w:val="0041620F"/>
    <w:rsid w:val="00422B43"/>
    <w:rsid w:val="00426557"/>
    <w:rsid w:val="00451553"/>
    <w:rsid w:val="004545C9"/>
    <w:rsid w:val="004621DA"/>
    <w:rsid w:val="00471CB9"/>
    <w:rsid w:val="004766EF"/>
    <w:rsid w:val="004769D2"/>
    <w:rsid w:val="00483025"/>
    <w:rsid w:val="00487EA4"/>
    <w:rsid w:val="004A4D7E"/>
    <w:rsid w:val="004B02C4"/>
    <w:rsid w:val="004B5456"/>
    <w:rsid w:val="004B7261"/>
    <w:rsid w:val="004D3326"/>
    <w:rsid w:val="004E4C16"/>
    <w:rsid w:val="004F1420"/>
    <w:rsid w:val="004F35A0"/>
    <w:rsid w:val="004F5578"/>
    <w:rsid w:val="004F5A58"/>
    <w:rsid w:val="00507D6D"/>
    <w:rsid w:val="00511E2D"/>
    <w:rsid w:val="00513107"/>
    <w:rsid w:val="00516E86"/>
    <w:rsid w:val="00527566"/>
    <w:rsid w:val="00530ECF"/>
    <w:rsid w:val="00531246"/>
    <w:rsid w:val="00544C06"/>
    <w:rsid w:val="00553042"/>
    <w:rsid w:val="005641D7"/>
    <w:rsid w:val="005A54E4"/>
    <w:rsid w:val="005C1572"/>
    <w:rsid w:val="005E218F"/>
    <w:rsid w:val="005E738F"/>
    <w:rsid w:val="00604E1F"/>
    <w:rsid w:val="006607A3"/>
    <w:rsid w:val="0066196F"/>
    <w:rsid w:val="0066284C"/>
    <w:rsid w:val="00667665"/>
    <w:rsid w:val="00673F70"/>
    <w:rsid w:val="00681C81"/>
    <w:rsid w:val="00692245"/>
    <w:rsid w:val="006957CE"/>
    <w:rsid w:val="006A3E8D"/>
    <w:rsid w:val="006A3FFA"/>
    <w:rsid w:val="006B21B0"/>
    <w:rsid w:val="006B2AF1"/>
    <w:rsid w:val="006C2E95"/>
    <w:rsid w:val="006C4ADF"/>
    <w:rsid w:val="006D4FE1"/>
    <w:rsid w:val="006E28CC"/>
    <w:rsid w:val="006E4862"/>
    <w:rsid w:val="006F2A34"/>
    <w:rsid w:val="00706747"/>
    <w:rsid w:val="007116ED"/>
    <w:rsid w:val="00730B55"/>
    <w:rsid w:val="00747908"/>
    <w:rsid w:val="00761D4D"/>
    <w:rsid w:val="007733E2"/>
    <w:rsid w:val="007749DF"/>
    <w:rsid w:val="00775F58"/>
    <w:rsid w:val="00780B99"/>
    <w:rsid w:val="00784EC6"/>
    <w:rsid w:val="007A38AB"/>
    <w:rsid w:val="007A664E"/>
    <w:rsid w:val="007B0FFD"/>
    <w:rsid w:val="007D72A1"/>
    <w:rsid w:val="007E4B97"/>
    <w:rsid w:val="00807B68"/>
    <w:rsid w:val="00817ACE"/>
    <w:rsid w:val="00835789"/>
    <w:rsid w:val="00840176"/>
    <w:rsid w:val="008472CC"/>
    <w:rsid w:val="00861923"/>
    <w:rsid w:val="0087024D"/>
    <w:rsid w:val="008725EF"/>
    <w:rsid w:val="0088396E"/>
    <w:rsid w:val="008A4451"/>
    <w:rsid w:val="008A4506"/>
    <w:rsid w:val="008A575B"/>
    <w:rsid w:val="008B580E"/>
    <w:rsid w:val="008C55AC"/>
    <w:rsid w:val="008C6820"/>
    <w:rsid w:val="008D2C0C"/>
    <w:rsid w:val="008D3316"/>
    <w:rsid w:val="008D564C"/>
    <w:rsid w:val="008E3546"/>
    <w:rsid w:val="008F6806"/>
    <w:rsid w:val="0090117D"/>
    <w:rsid w:val="00914862"/>
    <w:rsid w:val="0092481B"/>
    <w:rsid w:val="00925E4C"/>
    <w:rsid w:val="00930ECE"/>
    <w:rsid w:val="00931E35"/>
    <w:rsid w:val="00934764"/>
    <w:rsid w:val="00934C51"/>
    <w:rsid w:val="0094093F"/>
    <w:rsid w:val="00940BBF"/>
    <w:rsid w:val="0094529F"/>
    <w:rsid w:val="009533D0"/>
    <w:rsid w:val="0095356E"/>
    <w:rsid w:val="00965E88"/>
    <w:rsid w:val="00993D13"/>
    <w:rsid w:val="009A290F"/>
    <w:rsid w:val="009A4FCB"/>
    <w:rsid w:val="009B1CA8"/>
    <w:rsid w:val="009B4F7C"/>
    <w:rsid w:val="009C5001"/>
    <w:rsid w:val="009D0ABD"/>
    <w:rsid w:val="009D5C29"/>
    <w:rsid w:val="009F7C01"/>
    <w:rsid w:val="00A015F9"/>
    <w:rsid w:val="00A06037"/>
    <w:rsid w:val="00A26591"/>
    <w:rsid w:val="00A2710E"/>
    <w:rsid w:val="00A40371"/>
    <w:rsid w:val="00A42CCD"/>
    <w:rsid w:val="00A71817"/>
    <w:rsid w:val="00A96BB2"/>
    <w:rsid w:val="00AA050D"/>
    <w:rsid w:val="00AA3F79"/>
    <w:rsid w:val="00AB0E31"/>
    <w:rsid w:val="00AC1180"/>
    <w:rsid w:val="00AC6A5E"/>
    <w:rsid w:val="00AC7F79"/>
    <w:rsid w:val="00AD5DCA"/>
    <w:rsid w:val="00AF0442"/>
    <w:rsid w:val="00AF56F5"/>
    <w:rsid w:val="00B0580C"/>
    <w:rsid w:val="00B10D8F"/>
    <w:rsid w:val="00B1157A"/>
    <w:rsid w:val="00B15B52"/>
    <w:rsid w:val="00B17488"/>
    <w:rsid w:val="00B2272B"/>
    <w:rsid w:val="00B36C61"/>
    <w:rsid w:val="00B40300"/>
    <w:rsid w:val="00B50583"/>
    <w:rsid w:val="00B55E6C"/>
    <w:rsid w:val="00B6397C"/>
    <w:rsid w:val="00B64981"/>
    <w:rsid w:val="00B64F80"/>
    <w:rsid w:val="00B70D3E"/>
    <w:rsid w:val="00B7732F"/>
    <w:rsid w:val="00B83BA1"/>
    <w:rsid w:val="00B907FF"/>
    <w:rsid w:val="00B91195"/>
    <w:rsid w:val="00B924BF"/>
    <w:rsid w:val="00B94658"/>
    <w:rsid w:val="00B94A3A"/>
    <w:rsid w:val="00BA26E7"/>
    <w:rsid w:val="00BA4C6E"/>
    <w:rsid w:val="00BC2488"/>
    <w:rsid w:val="00BC5729"/>
    <w:rsid w:val="00BC5EDB"/>
    <w:rsid w:val="00BC7ABD"/>
    <w:rsid w:val="00BD2800"/>
    <w:rsid w:val="00BD3FE1"/>
    <w:rsid w:val="00C213C8"/>
    <w:rsid w:val="00C22AD4"/>
    <w:rsid w:val="00C27EA2"/>
    <w:rsid w:val="00C31E9C"/>
    <w:rsid w:val="00C45E6A"/>
    <w:rsid w:val="00C51911"/>
    <w:rsid w:val="00C57B31"/>
    <w:rsid w:val="00C57C2E"/>
    <w:rsid w:val="00C648A9"/>
    <w:rsid w:val="00C71C8D"/>
    <w:rsid w:val="00C72149"/>
    <w:rsid w:val="00C854E8"/>
    <w:rsid w:val="00C8714D"/>
    <w:rsid w:val="00CA062C"/>
    <w:rsid w:val="00CA5318"/>
    <w:rsid w:val="00CA5381"/>
    <w:rsid w:val="00CB1055"/>
    <w:rsid w:val="00CB318B"/>
    <w:rsid w:val="00CE1661"/>
    <w:rsid w:val="00CE3808"/>
    <w:rsid w:val="00CE4BCF"/>
    <w:rsid w:val="00CE5A6F"/>
    <w:rsid w:val="00CF2CC6"/>
    <w:rsid w:val="00CF391C"/>
    <w:rsid w:val="00CF6671"/>
    <w:rsid w:val="00D04D07"/>
    <w:rsid w:val="00D13277"/>
    <w:rsid w:val="00D21986"/>
    <w:rsid w:val="00D2667C"/>
    <w:rsid w:val="00D27E3A"/>
    <w:rsid w:val="00D8514C"/>
    <w:rsid w:val="00D91FB7"/>
    <w:rsid w:val="00D9299D"/>
    <w:rsid w:val="00D93826"/>
    <w:rsid w:val="00D977FE"/>
    <w:rsid w:val="00DB0670"/>
    <w:rsid w:val="00DC1ACF"/>
    <w:rsid w:val="00DE0C06"/>
    <w:rsid w:val="00DF52DA"/>
    <w:rsid w:val="00E00CD3"/>
    <w:rsid w:val="00E01485"/>
    <w:rsid w:val="00E12B3D"/>
    <w:rsid w:val="00E154E5"/>
    <w:rsid w:val="00E15B31"/>
    <w:rsid w:val="00E23344"/>
    <w:rsid w:val="00E233BA"/>
    <w:rsid w:val="00E27581"/>
    <w:rsid w:val="00E351FC"/>
    <w:rsid w:val="00E428C1"/>
    <w:rsid w:val="00E42915"/>
    <w:rsid w:val="00E56B77"/>
    <w:rsid w:val="00E57B75"/>
    <w:rsid w:val="00E64A07"/>
    <w:rsid w:val="00E7447E"/>
    <w:rsid w:val="00E80E03"/>
    <w:rsid w:val="00ED511B"/>
    <w:rsid w:val="00EE5668"/>
    <w:rsid w:val="00EE66F2"/>
    <w:rsid w:val="00EE6D43"/>
    <w:rsid w:val="00EF47B3"/>
    <w:rsid w:val="00F0509E"/>
    <w:rsid w:val="00F10297"/>
    <w:rsid w:val="00F337FE"/>
    <w:rsid w:val="00F71139"/>
    <w:rsid w:val="00F8146D"/>
    <w:rsid w:val="00F85DA5"/>
    <w:rsid w:val="00F85E94"/>
    <w:rsid w:val="00FA244A"/>
    <w:rsid w:val="00FA469D"/>
    <w:rsid w:val="00FC2CC2"/>
    <w:rsid w:val="00FC4CBD"/>
    <w:rsid w:val="00FD1041"/>
    <w:rsid w:val="00FD4754"/>
    <w:rsid w:val="00FE1456"/>
    <w:rsid w:val="00FE3AC3"/>
    <w:rsid w:val="00FE79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FF"/>
    <w:pPr>
      <w:suppressAutoHyphens/>
      <w:spacing w:after="0" w:line="240" w:lineRule="auto"/>
    </w:pPr>
    <w:rPr>
      <w:rFonts w:ascii="Times New Roman" w:eastAsia="Times New Roman" w:hAnsi="Times New Roman" w:cs="Times New Roman"/>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062C"/>
    <w:pPr>
      <w:spacing w:after="0" w:line="240" w:lineRule="auto"/>
    </w:pPr>
  </w:style>
  <w:style w:type="paragraph" w:styleId="Prrafodelista">
    <w:name w:val="List Paragraph"/>
    <w:basedOn w:val="Normal"/>
    <w:uiPriority w:val="34"/>
    <w:qFormat/>
    <w:rsid w:val="00B907FF"/>
    <w:pPr>
      <w:ind w:left="720"/>
      <w:contextualSpacing/>
    </w:pPr>
  </w:style>
  <w:style w:type="table" w:styleId="Tablaconcuadrcula">
    <w:name w:val="Table Grid"/>
    <w:basedOn w:val="Tablanormal"/>
    <w:uiPriority w:val="59"/>
    <w:rsid w:val="00BC5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64505"/>
    <w:rPr>
      <w:color w:val="0000FF" w:themeColor="hyperlink"/>
      <w:u w:val="single"/>
    </w:rPr>
  </w:style>
  <w:style w:type="character" w:styleId="Hipervnculovisitado">
    <w:name w:val="FollowedHyperlink"/>
    <w:basedOn w:val="Fuentedeprrafopredeter"/>
    <w:uiPriority w:val="99"/>
    <w:semiHidden/>
    <w:unhideWhenUsed/>
    <w:rsid w:val="009B1CA8"/>
    <w:rPr>
      <w:color w:val="800080" w:themeColor="followedHyperlink"/>
      <w:u w:val="single"/>
    </w:rPr>
  </w:style>
  <w:style w:type="paragraph" w:styleId="NormalWeb">
    <w:name w:val="Normal (Web)"/>
    <w:basedOn w:val="Normal"/>
    <w:uiPriority w:val="99"/>
    <w:semiHidden/>
    <w:unhideWhenUsed/>
    <w:rsid w:val="00FE3AC3"/>
    <w:pPr>
      <w:suppressAutoHyphens w:val="0"/>
      <w:spacing w:before="100" w:beforeAutospacing="1" w:after="100" w:afterAutospacing="1"/>
    </w:pPr>
    <w:rPr>
      <w:rFonts w:eastAsiaTheme="minorHAnsi"/>
      <w:sz w:val="24"/>
      <w:szCs w:val="24"/>
      <w:lang w:eastAsia="es-ES"/>
    </w:rPr>
  </w:style>
  <w:style w:type="paragraph" w:styleId="Encabezado">
    <w:name w:val="header"/>
    <w:basedOn w:val="Normal"/>
    <w:link w:val="EncabezadoCar"/>
    <w:rsid w:val="008A575B"/>
    <w:pPr>
      <w:tabs>
        <w:tab w:val="center" w:pos="4419"/>
        <w:tab w:val="right" w:pos="8838"/>
      </w:tabs>
    </w:pPr>
  </w:style>
  <w:style w:type="character" w:customStyle="1" w:styleId="EncabezadoCar">
    <w:name w:val="Encabezado Car"/>
    <w:basedOn w:val="Fuentedeprrafopredeter"/>
    <w:link w:val="Encabezado"/>
    <w:rsid w:val="008A575B"/>
    <w:rPr>
      <w:rFonts w:ascii="Times New Roman" w:eastAsia="Times New Roman" w:hAnsi="Times New Roman" w:cs="Times New Roman"/>
      <w:sz w:val="20"/>
      <w:szCs w:val="20"/>
      <w:lang w:eastAsia="ar-SA"/>
    </w:rPr>
  </w:style>
  <w:style w:type="paragraph" w:styleId="Sangradetextonormal">
    <w:name w:val="Body Text Indent"/>
    <w:basedOn w:val="Normal"/>
    <w:link w:val="SangradetextonormalCar"/>
    <w:rsid w:val="007A664E"/>
    <w:pPr>
      <w:ind w:firstLine="708"/>
      <w:jc w:val="center"/>
    </w:pPr>
    <w:rPr>
      <w:rFonts w:ascii="Arial" w:hAnsi="Arial"/>
      <w:b/>
      <w:sz w:val="22"/>
    </w:rPr>
  </w:style>
  <w:style w:type="character" w:customStyle="1" w:styleId="SangradetextonormalCar">
    <w:name w:val="Sangría de texto normal Car"/>
    <w:basedOn w:val="Fuentedeprrafopredeter"/>
    <w:link w:val="Sangradetextonormal"/>
    <w:rsid w:val="007A664E"/>
    <w:rPr>
      <w:rFonts w:ascii="Arial" w:eastAsia="Times New Roman" w:hAnsi="Arial" w:cs="Times New Roman"/>
      <w:b/>
      <w:szCs w:val="20"/>
      <w:lang w:eastAsia="ar-SA"/>
    </w:rPr>
  </w:style>
  <w:style w:type="paragraph" w:customStyle="1" w:styleId="Sangra2detindependiente1">
    <w:name w:val="Sangría 2 de t. independiente1"/>
    <w:basedOn w:val="Normal"/>
    <w:rsid w:val="007A664E"/>
    <w:pPr>
      <w:autoSpaceDE w:val="0"/>
      <w:ind w:left="720"/>
    </w:pPr>
    <w:rPr>
      <w:rFonts w:ascii="Arial" w:hAnsi="Arial"/>
      <w:sz w:val="18"/>
      <w:szCs w:val="24"/>
    </w:rPr>
  </w:style>
  <w:style w:type="character" w:customStyle="1" w:styleId="WW8Num2z0">
    <w:name w:val="WW8Num2z0"/>
    <w:rsid w:val="00C854E8"/>
    <w:rPr>
      <w:rFonts w:ascii="Symbol" w:hAnsi="Symbol"/>
    </w:rPr>
  </w:style>
</w:styles>
</file>

<file path=word/webSettings.xml><?xml version="1.0" encoding="utf-8"?>
<w:webSettings xmlns:r="http://schemas.openxmlformats.org/officeDocument/2006/relationships" xmlns:w="http://schemas.openxmlformats.org/wordprocessingml/2006/main">
  <w:divs>
    <w:div w:id="304554077">
      <w:bodyDiv w:val="1"/>
      <w:marLeft w:val="0"/>
      <w:marRight w:val="0"/>
      <w:marTop w:val="0"/>
      <w:marBottom w:val="0"/>
      <w:divBdr>
        <w:top w:val="none" w:sz="0" w:space="0" w:color="auto"/>
        <w:left w:val="none" w:sz="0" w:space="0" w:color="auto"/>
        <w:bottom w:val="none" w:sz="0" w:space="0" w:color="auto"/>
        <w:right w:val="none" w:sz="0" w:space="0" w:color="auto"/>
      </w:divBdr>
    </w:div>
    <w:div w:id="502554916">
      <w:bodyDiv w:val="1"/>
      <w:marLeft w:val="0"/>
      <w:marRight w:val="0"/>
      <w:marTop w:val="0"/>
      <w:marBottom w:val="0"/>
      <w:divBdr>
        <w:top w:val="none" w:sz="0" w:space="0" w:color="auto"/>
        <w:left w:val="none" w:sz="0" w:space="0" w:color="auto"/>
        <w:bottom w:val="none" w:sz="0" w:space="0" w:color="auto"/>
        <w:right w:val="none" w:sz="0" w:space="0" w:color="auto"/>
      </w:divBdr>
    </w:div>
    <w:div w:id="587691498">
      <w:bodyDiv w:val="1"/>
      <w:marLeft w:val="0"/>
      <w:marRight w:val="0"/>
      <w:marTop w:val="0"/>
      <w:marBottom w:val="0"/>
      <w:divBdr>
        <w:top w:val="none" w:sz="0" w:space="0" w:color="auto"/>
        <w:left w:val="none" w:sz="0" w:space="0" w:color="auto"/>
        <w:bottom w:val="none" w:sz="0" w:space="0" w:color="auto"/>
        <w:right w:val="none" w:sz="0" w:space="0" w:color="auto"/>
      </w:divBdr>
    </w:div>
    <w:div w:id="706678697">
      <w:bodyDiv w:val="1"/>
      <w:marLeft w:val="0"/>
      <w:marRight w:val="0"/>
      <w:marTop w:val="0"/>
      <w:marBottom w:val="0"/>
      <w:divBdr>
        <w:top w:val="none" w:sz="0" w:space="0" w:color="auto"/>
        <w:left w:val="none" w:sz="0" w:space="0" w:color="auto"/>
        <w:bottom w:val="none" w:sz="0" w:space="0" w:color="auto"/>
        <w:right w:val="none" w:sz="0" w:space="0" w:color="auto"/>
      </w:divBdr>
    </w:div>
    <w:div w:id="966742687">
      <w:bodyDiv w:val="1"/>
      <w:marLeft w:val="0"/>
      <w:marRight w:val="0"/>
      <w:marTop w:val="0"/>
      <w:marBottom w:val="0"/>
      <w:divBdr>
        <w:top w:val="none" w:sz="0" w:space="0" w:color="auto"/>
        <w:left w:val="none" w:sz="0" w:space="0" w:color="auto"/>
        <w:bottom w:val="none" w:sz="0" w:space="0" w:color="auto"/>
        <w:right w:val="none" w:sz="0" w:space="0" w:color="auto"/>
      </w:divBdr>
    </w:div>
    <w:div w:id="1595481942">
      <w:bodyDiv w:val="1"/>
      <w:marLeft w:val="0"/>
      <w:marRight w:val="0"/>
      <w:marTop w:val="0"/>
      <w:marBottom w:val="0"/>
      <w:divBdr>
        <w:top w:val="none" w:sz="0" w:space="0" w:color="auto"/>
        <w:left w:val="none" w:sz="0" w:space="0" w:color="auto"/>
        <w:bottom w:val="none" w:sz="0" w:space="0" w:color="auto"/>
        <w:right w:val="none" w:sz="0" w:space="0" w:color="auto"/>
      </w:divBdr>
    </w:div>
    <w:div w:id="1807971493">
      <w:bodyDiv w:val="1"/>
      <w:marLeft w:val="0"/>
      <w:marRight w:val="0"/>
      <w:marTop w:val="0"/>
      <w:marBottom w:val="0"/>
      <w:divBdr>
        <w:top w:val="none" w:sz="0" w:space="0" w:color="auto"/>
        <w:left w:val="none" w:sz="0" w:space="0" w:color="auto"/>
        <w:bottom w:val="none" w:sz="0" w:space="0" w:color="auto"/>
        <w:right w:val="none" w:sz="0" w:space="0" w:color="auto"/>
      </w:divBdr>
    </w:div>
    <w:div w:id="1835796811">
      <w:bodyDiv w:val="1"/>
      <w:marLeft w:val="0"/>
      <w:marRight w:val="0"/>
      <w:marTop w:val="0"/>
      <w:marBottom w:val="0"/>
      <w:divBdr>
        <w:top w:val="none" w:sz="0" w:space="0" w:color="auto"/>
        <w:left w:val="none" w:sz="0" w:space="0" w:color="auto"/>
        <w:bottom w:val="none" w:sz="0" w:space="0" w:color="auto"/>
        <w:right w:val="none" w:sz="0" w:space="0" w:color="auto"/>
      </w:divBdr>
    </w:div>
    <w:div w:id="207981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1.essalud.gob.pe/sisep/postular_oportunidades.htm" TargetMode="External"/><Relationship Id="rId3" Type="http://schemas.openxmlformats.org/officeDocument/2006/relationships/styles" Target="styles.xml"/><Relationship Id="rId7" Type="http://schemas.openxmlformats.org/officeDocument/2006/relationships/hyperlink" Target="http://convocatorias.essalud.gob.p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1.essalud.gob.pe/sise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salud.gob.pe" TargetMode="External"/><Relationship Id="rId4" Type="http://schemas.openxmlformats.org/officeDocument/2006/relationships/settings" Target="settings.xml"/><Relationship Id="rId9" Type="http://schemas.openxmlformats.org/officeDocument/2006/relationships/hyperlink" Target="https://convocatorias.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4B96B-19CC-4099-90DD-5302CD9E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2538</Words>
  <Characters>13961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dc:description/>
  <cp:lastModifiedBy>laura.marroquin</cp:lastModifiedBy>
  <cp:revision>35</cp:revision>
  <dcterms:created xsi:type="dcterms:W3CDTF">2016-05-12T19:50:00Z</dcterms:created>
  <dcterms:modified xsi:type="dcterms:W3CDTF">2016-10-21T14:47:00Z</dcterms:modified>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Eduardo</vt:lpwstr>
  </property>
</Properties>
</file>