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0EE2D860" w14:textId="77777777" w:rsidR="00181B4F" w:rsidRPr="00454FBE" w:rsidRDefault="00181B4F" w:rsidP="00181B4F">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F938270" w14:textId="77777777" w:rsidR="00181B4F" w:rsidRPr="00454FBE" w:rsidRDefault="00181B4F" w:rsidP="00181B4F">
      <w:pPr>
        <w:pStyle w:val="Sinespaciado"/>
        <w:jc w:val="center"/>
        <w:rPr>
          <w:rFonts w:ascii="Arial" w:eastAsia="Times New Roman" w:hAnsi="Arial" w:cs="Arial"/>
          <w:b/>
          <w:bCs/>
          <w:sz w:val="20"/>
          <w:szCs w:val="20"/>
          <w:lang w:eastAsia="es-PE"/>
        </w:rPr>
      </w:pPr>
    </w:p>
    <w:p w14:paraId="48FFD8EE" w14:textId="77777777" w:rsidR="00181B4F" w:rsidRPr="00454FBE" w:rsidRDefault="00181B4F" w:rsidP="00181B4F">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1A31FEED" w14:textId="77777777" w:rsidR="00181B4F" w:rsidRPr="00454FBE" w:rsidRDefault="00181B4F" w:rsidP="00181B4F">
      <w:pPr>
        <w:pStyle w:val="Sinespaciado"/>
        <w:jc w:val="center"/>
        <w:rPr>
          <w:rFonts w:ascii="Arial" w:hAnsi="Arial" w:cs="Arial"/>
          <w:b/>
          <w:sz w:val="20"/>
          <w:szCs w:val="20"/>
        </w:rPr>
      </w:pPr>
    </w:p>
    <w:p w14:paraId="0B0D831F" w14:textId="77777777" w:rsidR="00181B4F" w:rsidRPr="00454FBE" w:rsidRDefault="00181B4F" w:rsidP="00181B4F">
      <w:pPr>
        <w:pStyle w:val="Sangradetextonormal"/>
        <w:ind w:left="720" w:firstLine="0"/>
        <w:outlineLvl w:val="0"/>
        <w:rPr>
          <w:rFonts w:cs="Arial"/>
          <w:sz w:val="20"/>
          <w:szCs w:val="20"/>
        </w:rPr>
      </w:pPr>
      <w:r w:rsidRPr="00454FBE">
        <w:rPr>
          <w:rFonts w:cs="Arial"/>
          <w:sz w:val="20"/>
          <w:szCs w:val="20"/>
        </w:rPr>
        <w:t xml:space="preserve">SEDE CENTRAL - GERENCIA CENTRAL DE </w:t>
      </w:r>
      <w:r>
        <w:rPr>
          <w:rFonts w:cs="Arial"/>
          <w:sz w:val="20"/>
          <w:szCs w:val="20"/>
        </w:rPr>
        <w:t>PRESTACIONES DE SALUD</w:t>
      </w:r>
    </w:p>
    <w:p w14:paraId="206BF882" w14:textId="77777777" w:rsidR="00181B4F" w:rsidRPr="00454FBE" w:rsidRDefault="00181B4F" w:rsidP="00181B4F">
      <w:pPr>
        <w:pStyle w:val="Sinespaciado"/>
        <w:jc w:val="center"/>
        <w:rPr>
          <w:rFonts w:ascii="Arial" w:hAnsi="Arial" w:cs="Arial"/>
          <w:b/>
          <w:sz w:val="20"/>
          <w:szCs w:val="20"/>
        </w:rPr>
      </w:pPr>
    </w:p>
    <w:p w14:paraId="69294833" w14:textId="0C1742A6" w:rsidR="00181B4F" w:rsidRDefault="00181B4F" w:rsidP="00181B4F">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079</w:t>
      </w:r>
      <w:r w:rsidRPr="00454FBE">
        <w:rPr>
          <w:rFonts w:ascii="Arial" w:hAnsi="Arial" w:cs="Arial"/>
          <w:b/>
          <w:sz w:val="20"/>
          <w:szCs w:val="20"/>
        </w:rPr>
        <w:t>-</w:t>
      </w:r>
      <w:r>
        <w:rPr>
          <w:rFonts w:ascii="Arial" w:hAnsi="Arial" w:cs="Arial"/>
          <w:b/>
          <w:sz w:val="20"/>
          <w:szCs w:val="20"/>
        </w:rPr>
        <w:t>SUP-SCENT-2021</w:t>
      </w:r>
    </w:p>
    <w:p w14:paraId="73648DED" w14:textId="73A5C311" w:rsidR="00181B4F" w:rsidRDefault="00181B4F" w:rsidP="00181B4F">
      <w:pPr>
        <w:pStyle w:val="Sinespaciado"/>
        <w:jc w:val="center"/>
        <w:rPr>
          <w:rFonts w:ascii="Arial" w:hAnsi="Arial" w:cs="Arial"/>
          <w:b/>
          <w:sz w:val="20"/>
          <w:szCs w:val="20"/>
        </w:rPr>
      </w:pPr>
    </w:p>
    <w:p w14:paraId="39395AB0" w14:textId="01CD708F" w:rsidR="00181B4F" w:rsidRDefault="002B2F2C" w:rsidP="002B2F2C">
      <w:pPr>
        <w:pStyle w:val="Sinespaciado"/>
        <w:ind w:left="426"/>
        <w:jc w:val="both"/>
        <w:rPr>
          <w:rFonts w:ascii="Arial" w:hAnsi="Arial" w:cs="Arial"/>
          <w:sz w:val="20"/>
          <w:szCs w:val="20"/>
        </w:rPr>
      </w:pPr>
      <w:r>
        <w:rPr>
          <w:rFonts w:ascii="Arial" w:hAnsi="Arial" w:cs="Arial"/>
          <w:sz w:val="20"/>
          <w:szCs w:val="20"/>
        </w:rPr>
        <w:t xml:space="preserve">La Comisión Evaluadora informa que por motivos de fuerza mayor ha sido reprogramada la evaluación personal, conforme el siguiente detalle: </w:t>
      </w:r>
    </w:p>
    <w:p w14:paraId="423C3A04" w14:textId="1B8A8140" w:rsidR="00181B4F" w:rsidRDefault="00181B4F"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81B4F" w:rsidRPr="00187EEF" w14:paraId="3E47EFBA" w14:textId="77777777" w:rsidTr="00CA4B37">
        <w:trPr>
          <w:trHeight w:val="281"/>
        </w:trPr>
        <w:tc>
          <w:tcPr>
            <w:tcW w:w="8646" w:type="dxa"/>
            <w:gridSpan w:val="4"/>
            <w:shd w:val="clear" w:color="auto" w:fill="BDD6EE" w:themeFill="accent1" w:themeFillTint="66"/>
            <w:vAlign w:val="center"/>
          </w:tcPr>
          <w:p w14:paraId="07E6DA0E" w14:textId="77777777" w:rsidR="00181B4F" w:rsidRPr="00187EEF" w:rsidRDefault="00181B4F" w:rsidP="00CA4B37">
            <w:pPr>
              <w:jc w:val="both"/>
              <w:rPr>
                <w:rFonts w:ascii="Arial" w:hAnsi="Arial" w:cs="Arial"/>
                <w:sz w:val="18"/>
                <w:szCs w:val="18"/>
                <w:lang w:val="es-MX"/>
              </w:rPr>
            </w:pPr>
            <w:r w:rsidRPr="00187EEF">
              <w:rPr>
                <w:rFonts w:ascii="Arial" w:hAnsi="Arial" w:cs="Arial"/>
                <w:b/>
                <w:sz w:val="18"/>
                <w:szCs w:val="18"/>
                <w:lang w:val="es-MX"/>
              </w:rPr>
              <w:t>SELECCIÓN</w:t>
            </w:r>
          </w:p>
        </w:tc>
      </w:tr>
      <w:tr w:rsidR="00181B4F" w:rsidRPr="00187EEF" w14:paraId="74F53538" w14:textId="77777777" w:rsidTr="00CA4B37">
        <w:trPr>
          <w:trHeight w:val="205"/>
        </w:trPr>
        <w:tc>
          <w:tcPr>
            <w:tcW w:w="425" w:type="dxa"/>
            <w:shd w:val="clear" w:color="auto" w:fill="auto"/>
            <w:vAlign w:val="center"/>
          </w:tcPr>
          <w:p w14:paraId="074986D3" w14:textId="77777777" w:rsidR="00181B4F" w:rsidRPr="00187EEF" w:rsidRDefault="00181B4F" w:rsidP="00CA4B37">
            <w:pPr>
              <w:rPr>
                <w:rFonts w:ascii="Arial" w:hAnsi="Arial" w:cs="Arial"/>
                <w:sz w:val="18"/>
                <w:szCs w:val="18"/>
                <w:lang w:val="es-MX"/>
              </w:rPr>
            </w:pPr>
            <w:r w:rsidRPr="00187EEF">
              <w:rPr>
                <w:rFonts w:ascii="Arial" w:hAnsi="Arial" w:cs="Arial"/>
                <w:sz w:val="18"/>
                <w:szCs w:val="18"/>
                <w:lang w:val="es-MX"/>
              </w:rPr>
              <w:t xml:space="preserve"> 12</w:t>
            </w:r>
          </w:p>
        </w:tc>
        <w:tc>
          <w:tcPr>
            <w:tcW w:w="2809" w:type="dxa"/>
            <w:vAlign w:val="center"/>
          </w:tcPr>
          <w:p w14:paraId="2AC60467" w14:textId="77777777" w:rsidR="00181B4F" w:rsidRPr="00187EEF" w:rsidRDefault="00181B4F" w:rsidP="00CA4B37">
            <w:pPr>
              <w:jc w:val="both"/>
              <w:rPr>
                <w:rFonts w:ascii="Arial" w:hAnsi="Arial" w:cs="Arial"/>
                <w:sz w:val="18"/>
                <w:szCs w:val="18"/>
                <w:lang w:val="es-MX"/>
              </w:rPr>
            </w:pPr>
            <w:r w:rsidRPr="00187EEF">
              <w:rPr>
                <w:rFonts w:ascii="Arial" w:hAnsi="Arial" w:cs="Arial"/>
                <w:b/>
                <w:sz w:val="18"/>
                <w:szCs w:val="18"/>
                <w:lang w:val="es-MX"/>
              </w:rPr>
              <w:t>Evaluación Personal</w:t>
            </w:r>
            <w:r w:rsidRPr="00187EEF">
              <w:rPr>
                <w:rFonts w:ascii="Arial" w:hAnsi="Arial" w:cs="Arial"/>
                <w:sz w:val="18"/>
                <w:szCs w:val="18"/>
                <w:lang w:val="es-MX"/>
              </w:rPr>
              <w:t xml:space="preserve"> </w:t>
            </w:r>
          </w:p>
          <w:p w14:paraId="09A39C4B" w14:textId="77777777" w:rsidR="00181B4F" w:rsidRPr="00187EEF" w:rsidRDefault="00181B4F" w:rsidP="00CA4B37">
            <w:pPr>
              <w:jc w:val="both"/>
              <w:rPr>
                <w:rFonts w:ascii="Arial" w:hAnsi="Arial" w:cs="Arial"/>
                <w:i/>
                <w:sz w:val="18"/>
                <w:szCs w:val="18"/>
              </w:rPr>
            </w:pPr>
            <w:r w:rsidRPr="00187EEF">
              <w:rPr>
                <w:rFonts w:ascii="Arial" w:hAnsi="Arial" w:cs="Arial"/>
                <w:b/>
                <w:i/>
                <w:iCs/>
                <w:sz w:val="18"/>
                <w:szCs w:val="18"/>
                <w:lang w:val="es-MX"/>
              </w:rPr>
              <w:t>(Plataforma Virtual)</w:t>
            </w:r>
          </w:p>
        </w:tc>
        <w:tc>
          <w:tcPr>
            <w:tcW w:w="3544" w:type="dxa"/>
            <w:shd w:val="clear" w:color="auto" w:fill="auto"/>
            <w:vAlign w:val="center"/>
          </w:tcPr>
          <w:p w14:paraId="64AF978D" w14:textId="57B1EADE" w:rsidR="00181B4F" w:rsidRPr="00187EEF" w:rsidRDefault="00181B4F" w:rsidP="00CA4B37">
            <w:pPr>
              <w:jc w:val="center"/>
              <w:rPr>
                <w:rFonts w:ascii="Arial" w:hAnsi="Arial" w:cs="Arial"/>
                <w:sz w:val="18"/>
                <w:szCs w:val="18"/>
                <w:lang w:val="es-MX"/>
              </w:rPr>
            </w:pPr>
            <w:r>
              <w:rPr>
                <w:rFonts w:ascii="Arial" w:hAnsi="Arial" w:cs="Arial"/>
                <w:sz w:val="18"/>
                <w:szCs w:val="18"/>
                <w:lang w:val="es-MX"/>
              </w:rPr>
              <w:t>2</w:t>
            </w:r>
            <w:r w:rsidR="002B2F2C">
              <w:rPr>
                <w:rFonts w:ascii="Arial" w:hAnsi="Arial" w:cs="Arial"/>
                <w:sz w:val="18"/>
                <w:szCs w:val="18"/>
                <w:lang w:val="es-MX"/>
              </w:rPr>
              <w:t>9</w:t>
            </w:r>
            <w:r>
              <w:rPr>
                <w:rFonts w:ascii="Arial" w:hAnsi="Arial" w:cs="Arial"/>
                <w:sz w:val="18"/>
                <w:szCs w:val="18"/>
                <w:lang w:val="es-MX"/>
              </w:rPr>
              <w:t xml:space="preserve"> de dicie</w:t>
            </w:r>
            <w:r w:rsidRPr="00187EEF">
              <w:rPr>
                <w:rFonts w:ascii="Arial" w:hAnsi="Arial" w:cs="Arial"/>
                <w:sz w:val="18"/>
                <w:szCs w:val="18"/>
                <w:lang w:val="es-MX"/>
              </w:rPr>
              <w:t>mbre del 2021</w:t>
            </w:r>
          </w:p>
          <w:p w14:paraId="3F55DFCD" w14:textId="26900A5A" w:rsidR="00181B4F" w:rsidRPr="00187EEF" w:rsidRDefault="00181B4F" w:rsidP="00105936">
            <w:pPr>
              <w:jc w:val="center"/>
              <w:rPr>
                <w:rFonts w:ascii="Arial" w:hAnsi="Arial" w:cs="Arial"/>
                <w:sz w:val="18"/>
                <w:szCs w:val="18"/>
                <w:lang w:val="es-MX"/>
              </w:rPr>
            </w:pPr>
            <w:r w:rsidRPr="00D850C6">
              <w:rPr>
                <w:rFonts w:ascii="Arial" w:hAnsi="Arial" w:cs="Arial"/>
                <w:sz w:val="18"/>
                <w:szCs w:val="18"/>
                <w:highlight w:val="yellow"/>
                <w:lang w:val="es-MX"/>
              </w:rPr>
              <w:t xml:space="preserve">a las </w:t>
            </w:r>
            <w:r w:rsidR="008A7D90" w:rsidRPr="00D850C6">
              <w:rPr>
                <w:rFonts w:ascii="Arial" w:hAnsi="Arial" w:cs="Arial"/>
                <w:sz w:val="18"/>
                <w:szCs w:val="18"/>
                <w:highlight w:val="yellow"/>
                <w:lang w:val="es-MX"/>
              </w:rPr>
              <w:t>10</w:t>
            </w:r>
            <w:r w:rsidRPr="00D850C6">
              <w:rPr>
                <w:rFonts w:ascii="Arial" w:hAnsi="Arial" w:cs="Arial"/>
                <w:sz w:val="18"/>
                <w:szCs w:val="18"/>
                <w:highlight w:val="yellow"/>
                <w:lang w:val="es-MX"/>
              </w:rPr>
              <w:t>:</w:t>
            </w:r>
            <w:r w:rsidR="00105936" w:rsidRPr="00D850C6">
              <w:rPr>
                <w:rFonts w:ascii="Arial" w:hAnsi="Arial" w:cs="Arial"/>
                <w:sz w:val="18"/>
                <w:szCs w:val="18"/>
                <w:highlight w:val="yellow"/>
                <w:lang w:val="es-MX"/>
              </w:rPr>
              <w:t>1</w:t>
            </w:r>
            <w:r w:rsidRPr="00D850C6">
              <w:rPr>
                <w:rFonts w:ascii="Arial" w:hAnsi="Arial" w:cs="Arial"/>
                <w:sz w:val="18"/>
                <w:szCs w:val="18"/>
                <w:highlight w:val="yellow"/>
                <w:lang w:val="es-MX"/>
              </w:rPr>
              <w:t>0 horas</w:t>
            </w:r>
            <w:r w:rsidR="008A7D90" w:rsidRPr="00D850C6">
              <w:rPr>
                <w:rFonts w:ascii="Arial" w:hAnsi="Arial" w:cs="Arial"/>
                <w:sz w:val="18"/>
                <w:szCs w:val="18"/>
                <w:highlight w:val="yellow"/>
                <w:lang w:val="es-MX"/>
              </w:rPr>
              <w:t xml:space="preserve"> (*)</w:t>
            </w:r>
          </w:p>
        </w:tc>
        <w:tc>
          <w:tcPr>
            <w:tcW w:w="1868" w:type="dxa"/>
            <w:shd w:val="clear" w:color="auto" w:fill="auto"/>
            <w:vAlign w:val="center"/>
          </w:tcPr>
          <w:p w14:paraId="5C77A4AC" w14:textId="77777777" w:rsidR="00181B4F" w:rsidRPr="00187EEF" w:rsidRDefault="00181B4F" w:rsidP="00CA4B37">
            <w:pPr>
              <w:jc w:val="center"/>
              <w:rPr>
                <w:rFonts w:ascii="Arial" w:hAnsi="Arial" w:cs="Arial"/>
                <w:sz w:val="18"/>
                <w:szCs w:val="18"/>
              </w:rPr>
            </w:pPr>
            <w:r w:rsidRPr="00187EEF">
              <w:rPr>
                <w:rFonts w:ascii="Arial" w:hAnsi="Arial" w:cs="Arial"/>
                <w:sz w:val="18"/>
                <w:szCs w:val="18"/>
                <w:lang w:val="es-MX"/>
              </w:rPr>
              <w:t>SGGI – GCPS</w:t>
            </w:r>
          </w:p>
        </w:tc>
      </w:tr>
      <w:tr w:rsidR="00181B4F" w:rsidRPr="00187EEF" w14:paraId="2DDF6D58" w14:textId="77777777" w:rsidTr="00CA4B37">
        <w:trPr>
          <w:trHeight w:val="473"/>
        </w:trPr>
        <w:tc>
          <w:tcPr>
            <w:tcW w:w="425" w:type="dxa"/>
            <w:shd w:val="clear" w:color="auto" w:fill="auto"/>
            <w:vAlign w:val="center"/>
          </w:tcPr>
          <w:p w14:paraId="7E07A445" w14:textId="77777777" w:rsidR="00181B4F" w:rsidRPr="00187EEF" w:rsidRDefault="00181B4F" w:rsidP="00CA4B37">
            <w:pPr>
              <w:jc w:val="center"/>
              <w:rPr>
                <w:rFonts w:ascii="Arial" w:hAnsi="Arial" w:cs="Arial"/>
                <w:sz w:val="18"/>
                <w:szCs w:val="18"/>
                <w:lang w:val="es-MX"/>
              </w:rPr>
            </w:pPr>
            <w:r w:rsidRPr="00187EEF">
              <w:rPr>
                <w:rFonts w:ascii="Arial" w:hAnsi="Arial" w:cs="Arial"/>
                <w:sz w:val="18"/>
                <w:szCs w:val="18"/>
                <w:lang w:val="es-MX"/>
              </w:rPr>
              <w:t>13</w:t>
            </w:r>
          </w:p>
        </w:tc>
        <w:tc>
          <w:tcPr>
            <w:tcW w:w="2809" w:type="dxa"/>
            <w:vAlign w:val="center"/>
          </w:tcPr>
          <w:p w14:paraId="0635DFE2" w14:textId="77777777" w:rsidR="00181B4F" w:rsidRPr="00187EEF" w:rsidRDefault="00181B4F" w:rsidP="00CA4B37">
            <w:pPr>
              <w:jc w:val="both"/>
              <w:rPr>
                <w:rFonts w:ascii="Arial" w:hAnsi="Arial" w:cs="Arial"/>
                <w:sz w:val="18"/>
                <w:szCs w:val="18"/>
                <w:lang w:val="es-MX"/>
              </w:rPr>
            </w:pPr>
            <w:r w:rsidRPr="00187EE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DA9B78" w14:textId="1D09759F" w:rsidR="00181B4F" w:rsidRPr="00187EEF" w:rsidRDefault="00181B4F" w:rsidP="00CA4B37">
            <w:pPr>
              <w:jc w:val="center"/>
              <w:rPr>
                <w:rFonts w:ascii="Arial" w:hAnsi="Arial" w:cs="Arial"/>
                <w:sz w:val="18"/>
                <w:szCs w:val="18"/>
                <w:lang w:val="es-MX"/>
              </w:rPr>
            </w:pPr>
            <w:r>
              <w:rPr>
                <w:rFonts w:ascii="Arial" w:hAnsi="Arial" w:cs="Arial"/>
                <w:sz w:val="18"/>
                <w:szCs w:val="18"/>
                <w:lang w:val="es-MX"/>
              </w:rPr>
              <w:t>2</w:t>
            </w:r>
            <w:r w:rsidR="002B2F2C">
              <w:rPr>
                <w:rFonts w:ascii="Arial" w:hAnsi="Arial" w:cs="Arial"/>
                <w:sz w:val="18"/>
                <w:szCs w:val="18"/>
                <w:lang w:val="es-MX"/>
              </w:rPr>
              <w:t>9</w:t>
            </w:r>
            <w:r w:rsidRPr="00187EEF">
              <w:rPr>
                <w:rFonts w:ascii="Arial" w:hAnsi="Arial" w:cs="Arial"/>
                <w:sz w:val="18"/>
                <w:szCs w:val="18"/>
                <w:lang w:val="es-MX"/>
              </w:rPr>
              <w:t xml:space="preserve"> de </w:t>
            </w:r>
            <w:r>
              <w:rPr>
                <w:rFonts w:ascii="Arial" w:hAnsi="Arial" w:cs="Arial"/>
                <w:sz w:val="18"/>
                <w:szCs w:val="18"/>
                <w:lang w:val="es-MX"/>
              </w:rPr>
              <w:t>diciem</w:t>
            </w:r>
            <w:r w:rsidRPr="00187EEF">
              <w:rPr>
                <w:rFonts w:ascii="Arial" w:hAnsi="Arial" w:cs="Arial"/>
                <w:sz w:val="18"/>
                <w:szCs w:val="18"/>
                <w:lang w:val="es-MX"/>
              </w:rPr>
              <w:t>bre del 2021</w:t>
            </w:r>
          </w:p>
          <w:p w14:paraId="6C8B3789" w14:textId="77777777" w:rsidR="00181B4F" w:rsidRPr="00187EEF" w:rsidRDefault="00181B4F" w:rsidP="00CA4B37">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33DE8705" w14:textId="77777777" w:rsidR="00181B4F" w:rsidRPr="00187EEF" w:rsidRDefault="00181B4F" w:rsidP="00CA4B37">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8" w:history="1">
              <w:r w:rsidRPr="00187EE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AEE9538" w14:textId="77777777" w:rsidR="00181B4F" w:rsidRPr="00187EEF" w:rsidRDefault="00181B4F" w:rsidP="00CA4B37">
            <w:pPr>
              <w:jc w:val="center"/>
              <w:rPr>
                <w:rFonts w:ascii="Arial" w:hAnsi="Arial" w:cs="Arial"/>
                <w:sz w:val="18"/>
                <w:szCs w:val="18"/>
                <w:lang w:val="es-PE"/>
              </w:rPr>
            </w:pPr>
            <w:r w:rsidRPr="00187EEF">
              <w:rPr>
                <w:rFonts w:ascii="Arial" w:hAnsi="Arial" w:cs="Arial"/>
                <w:sz w:val="18"/>
                <w:szCs w:val="18"/>
                <w:lang w:val="es-MX"/>
              </w:rPr>
              <w:t>SGGI – GCPS – GCTIC</w:t>
            </w:r>
          </w:p>
        </w:tc>
      </w:tr>
      <w:tr w:rsidR="00181B4F" w:rsidRPr="00187EEF" w14:paraId="500BD09D" w14:textId="77777777" w:rsidTr="00CA4B37">
        <w:trPr>
          <w:trHeight w:val="473"/>
        </w:trPr>
        <w:tc>
          <w:tcPr>
            <w:tcW w:w="425" w:type="dxa"/>
            <w:shd w:val="clear" w:color="auto" w:fill="auto"/>
            <w:vAlign w:val="center"/>
          </w:tcPr>
          <w:p w14:paraId="6F72A74D" w14:textId="77777777" w:rsidR="00181B4F" w:rsidRPr="00187EEF" w:rsidRDefault="00181B4F" w:rsidP="00CA4B37">
            <w:pPr>
              <w:jc w:val="center"/>
              <w:rPr>
                <w:rFonts w:ascii="Arial" w:hAnsi="Arial" w:cs="Arial"/>
                <w:sz w:val="18"/>
                <w:szCs w:val="18"/>
                <w:lang w:val="es-MX"/>
              </w:rPr>
            </w:pPr>
            <w:r w:rsidRPr="00187EEF">
              <w:rPr>
                <w:rFonts w:ascii="Arial" w:hAnsi="Arial" w:cs="Arial"/>
                <w:sz w:val="18"/>
                <w:szCs w:val="18"/>
                <w:lang w:val="es-MX"/>
              </w:rPr>
              <w:t>14</w:t>
            </w:r>
          </w:p>
        </w:tc>
        <w:tc>
          <w:tcPr>
            <w:tcW w:w="2809" w:type="dxa"/>
            <w:vAlign w:val="center"/>
          </w:tcPr>
          <w:p w14:paraId="1C89291D" w14:textId="77777777" w:rsidR="00181B4F" w:rsidRPr="00187EEF" w:rsidRDefault="00181B4F" w:rsidP="00CA4B37">
            <w:pPr>
              <w:jc w:val="both"/>
              <w:rPr>
                <w:rFonts w:ascii="Arial" w:hAnsi="Arial" w:cs="Arial"/>
                <w:sz w:val="18"/>
                <w:szCs w:val="18"/>
                <w:lang w:val="es-MX"/>
              </w:rPr>
            </w:pPr>
            <w:r w:rsidRPr="00187EEF">
              <w:rPr>
                <w:rFonts w:ascii="Arial" w:hAnsi="Arial" w:cs="Arial"/>
                <w:sz w:val="18"/>
                <w:szCs w:val="18"/>
                <w:lang w:val="es-MX"/>
              </w:rPr>
              <w:t>Publicación del Resultado Final</w:t>
            </w:r>
          </w:p>
        </w:tc>
        <w:tc>
          <w:tcPr>
            <w:tcW w:w="3544" w:type="dxa"/>
            <w:vMerge/>
            <w:shd w:val="clear" w:color="auto" w:fill="auto"/>
            <w:vAlign w:val="center"/>
          </w:tcPr>
          <w:p w14:paraId="54FB05FD" w14:textId="77777777" w:rsidR="00181B4F" w:rsidRPr="00187EEF" w:rsidRDefault="00181B4F" w:rsidP="00CA4B37">
            <w:pPr>
              <w:jc w:val="center"/>
              <w:rPr>
                <w:rFonts w:ascii="Arial" w:hAnsi="Arial" w:cs="Arial"/>
                <w:sz w:val="18"/>
                <w:szCs w:val="18"/>
                <w:lang w:val="es-MX"/>
              </w:rPr>
            </w:pPr>
          </w:p>
        </w:tc>
        <w:tc>
          <w:tcPr>
            <w:tcW w:w="1868" w:type="dxa"/>
            <w:vMerge/>
            <w:shd w:val="clear" w:color="auto" w:fill="auto"/>
            <w:vAlign w:val="center"/>
          </w:tcPr>
          <w:p w14:paraId="3D21AD8D" w14:textId="77777777" w:rsidR="00181B4F" w:rsidRPr="00187EEF" w:rsidRDefault="00181B4F" w:rsidP="00CA4B37">
            <w:pPr>
              <w:jc w:val="center"/>
              <w:rPr>
                <w:rFonts w:ascii="Arial" w:hAnsi="Arial" w:cs="Arial"/>
                <w:sz w:val="18"/>
                <w:szCs w:val="18"/>
                <w:lang w:val="es-PE"/>
              </w:rPr>
            </w:pPr>
          </w:p>
        </w:tc>
      </w:tr>
      <w:tr w:rsidR="00181B4F" w:rsidRPr="00187EEF" w14:paraId="21F6D678" w14:textId="77777777" w:rsidTr="00CA4B37">
        <w:trPr>
          <w:trHeight w:val="333"/>
        </w:trPr>
        <w:tc>
          <w:tcPr>
            <w:tcW w:w="8646" w:type="dxa"/>
            <w:gridSpan w:val="4"/>
            <w:shd w:val="clear" w:color="auto" w:fill="BDD6EE" w:themeFill="accent1" w:themeFillTint="66"/>
            <w:vAlign w:val="center"/>
          </w:tcPr>
          <w:p w14:paraId="704F016E" w14:textId="77777777" w:rsidR="00181B4F" w:rsidRPr="00187EEF" w:rsidRDefault="00181B4F" w:rsidP="00CA4B37">
            <w:pPr>
              <w:rPr>
                <w:rFonts w:ascii="Arial" w:hAnsi="Arial" w:cs="Arial"/>
                <w:sz w:val="18"/>
                <w:szCs w:val="18"/>
                <w:lang w:val="es-PE"/>
              </w:rPr>
            </w:pPr>
            <w:r w:rsidRPr="00187EEF">
              <w:rPr>
                <w:rFonts w:ascii="Arial" w:hAnsi="Arial" w:cs="Arial"/>
                <w:b/>
                <w:sz w:val="18"/>
                <w:szCs w:val="18"/>
                <w:lang w:val="es-MX"/>
              </w:rPr>
              <w:t>SUSCRIPCIÓN Y REGISTRO DEL CONTRATO</w:t>
            </w:r>
          </w:p>
        </w:tc>
      </w:tr>
      <w:tr w:rsidR="00181B4F" w:rsidRPr="00187EEF" w14:paraId="51AD9AC4" w14:textId="77777777" w:rsidTr="00CA4B37">
        <w:trPr>
          <w:trHeight w:val="511"/>
        </w:trPr>
        <w:tc>
          <w:tcPr>
            <w:tcW w:w="425" w:type="dxa"/>
            <w:vAlign w:val="center"/>
          </w:tcPr>
          <w:p w14:paraId="158E76AA" w14:textId="77777777" w:rsidR="00181B4F" w:rsidRPr="00187EEF" w:rsidRDefault="00181B4F" w:rsidP="00CA4B37">
            <w:pPr>
              <w:rPr>
                <w:rFonts w:ascii="Arial" w:hAnsi="Arial" w:cs="Arial"/>
                <w:sz w:val="18"/>
                <w:szCs w:val="18"/>
                <w:lang w:val="es-MX"/>
              </w:rPr>
            </w:pPr>
            <w:r w:rsidRPr="00187EEF">
              <w:rPr>
                <w:rFonts w:ascii="Arial" w:hAnsi="Arial" w:cs="Arial"/>
                <w:sz w:val="18"/>
                <w:szCs w:val="18"/>
                <w:lang w:val="es-MX"/>
              </w:rPr>
              <w:t>15</w:t>
            </w:r>
          </w:p>
        </w:tc>
        <w:tc>
          <w:tcPr>
            <w:tcW w:w="2809" w:type="dxa"/>
            <w:vAlign w:val="center"/>
          </w:tcPr>
          <w:p w14:paraId="156B0CA9" w14:textId="77777777" w:rsidR="00181B4F" w:rsidRPr="00187EEF" w:rsidRDefault="00181B4F" w:rsidP="00CA4B37">
            <w:pPr>
              <w:jc w:val="both"/>
              <w:rPr>
                <w:rFonts w:ascii="Arial" w:hAnsi="Arial" w:cs="Arial"/>
                <w:sz w:val="18"/>
                <w:szCs w:val="18"/>
                <w:lang w:val="es-MX"/>
              </w:rPr>
            </w:pPr>
            <w:r w:rsidRPr="00187EEF">
              <w:rPr>
                <w:rFonts w:ascii="Arial" w:hAnsi="Arial" w:cs="Arial"/>
                <w:sz w:val="18"/>
                <w:szCs w:val="18"/>
                <w:lang w:val="es-MX"/>
              </w:rPr>
              <w:t>Suscripción del Contrato</w:t>
            </w:r>
          </w:p>
        </w:tc>
        <w:tc>
          <w:tcPr>
            <w:tcW w:w="3544" w:type="dxa"/>
            <w:shd w:val="clear" w:color="auto" w:fill="auto"/>
            <w:vAlign w:val="center"/>
          </w:tcPr>
          <w:p w14:paraId="46D16C03" w14:textId="53759965" w:rsidR="00181B4F" w:rsidRPr="00187EEF" w:rsidRDefault="00181B4F" w:rsidP="00CA4B37">
            <w:pPr>
              <w:jc w:val="center"/>
              <w:rPr>
                <w:rFonts w:ascii="Arial" w:hAnsi="Arial" w:cs="Arial"/>
                <w:sz w:val="18"/>
                <w:szCs w:val="18"/>
                <w:lang w:val="es-MX"/>
              </w:rPr>
            </w:pPr>
            <w:r w:rsidRPr="00187EEF">
              <w:rPr>
                <w:rFonts w:ascii="Arial" w:hAnsi="Arial" w:cs="Arial"/>
                <w:sz w:val="18"/>
                <w:szCs w:val="18"/>
                <w:lang w:val="es-MX"/>
              </w:rPr>
              <w:t xml:space="preserve">A partir del </w:t>
            </w:r>
            <w:r w:rsidR="002B2F2C">
              <w:rPr>
                <w:rFonts w:ascii="Arial" w:hAnsi="Arial" w:cs="Arial"/>
                <w:sz w:val="18"/>
                <w:szCs w:val="18"/>
                <w:lang w:val="es-MX"/>
              </w:rPr>
              <w:t>30</w:t>
            </w:r>
            <w:r w:rsidRPr="00187EEF">
              <w:rPr>
                <w:rFonts w:ascii="Arial" w:hAnsi="Arial" w:cs="Arial"/>
                <w:sz w:val="18"/>
                <w:szCs w:val="18"/>
                <w:lang w:val="es-MX"/>
              </w:rPr>
              <w:t xml:space="preserve"> de </w:t>
            </w:r>
            <w:r>
              <w:rPr>
                <w:rFonts w:ascii="Arial" w:hAnsi="Arial" w:cs="Arial"/>
                <w:sz w:val="18"/>
                <w:szCs w:val="18"/>
                <w:lang w:val="es-MX"/>
              </w:rPr>
              <w:t>diciem</w:t>
            </w:r>
            <w:r w:rsidRPr="00187EEF">
              <w:rPr>
                <w:rFonts w:ascii="Arial" w:hAnsi="Arial" w:cs="Arial"/>
                <w:sz w:val="18"/>
                <w:szCs w:val="18"/>
                <w:lang w:val="es-MX"/>
              </w:rPr>
              <w:t>bre del 2021</w:t>
            </w:r>
          </w:p>
          <w:p w14:paraId="6B2986E7" w14:textId="77777777" w:rsidR="00181B4F" w:rsidRPr="00187EEF" w:rsidRDefault="00181B4F" w:rsidP="00CA4B37">
            <w:pPr>
              <w:jc w:val="center"/>
              <w:rPr>
                <w:rFonts w:ascii="Arial" w:hAnsi="Arial" w:cs="Arial"/>
                <w:sz w:val="18"/>
                <w:szCs w:val="18"/>
                <w:lang w:val="es-MX"/>
              </w:rPr>
            </w:pPr>
            <w:r w:rsidRPr="00187EEF">
              <w:rPr>
                <w:rFonts w:ascii="Arial" w:hAnsi="Arial" w:cs="Arial"/>
                <w:sz w:val="18"/>
                <w:szCs w:val="18"/>
                <w:lang w:val="es-MX"/>
              </w:rPr>
              <w:t>del 2021</w:t>
            </w:r>
          </w:p>
        </w:tc>
        <w:tc>
          <w:tcPr>
            <w:tcW w:w="1868" w:type="dxa"/>
            <w:shd w:val="clear" w:color="auto" w:fill="auto"/>
            <w:vAlign w:val="center"/>
          </w:tcPr>
          <w:p w14:paraId="332947A0" w14:textId="77777777" w:rsidR="00181B4F" w:rsidRPr="00187EEF" w:rsidRDefault="00181B4F" w:rsidP="00CA4B37">
            <w:pPr>
              <w:jc w:val="center"/>
              <w:rPr>
                <w:rFonts w:ascii="Arial" w:hAnsi="Arial" w:cs="Arial"/>
                <w:sz w:val="18"/>
                <w:szCs w:val="18"/>
              </w:rPr>
            </w:pPr>
            <w:r w:rsidRPr="00187EEF">
              <w:rPr>
                <w:rFonts w:ascii="Arial" w:hAnsi="Arial" w:cs="Arial"/>
                <w:sz w:val="18"/>
                <w:szCs w:val="18"/>
              </w:rPr>
              <w:t>SGGP</w:t>
            </w:r>
          </w:p>
        </w:tc>
      </w:tr>
    </w:tbl>
    <w:p w14:paraId="2B8D26E7" w14:textId="611A3DAA" w:rsidR="00181B4F" w:rsidRDefault="00181B4F" w:rsidP="00033A09">
      <w:pPr>
        <w:pStyle w:val="Sinespaciado"/>
        <w:jc w:val="center"/>
        <w:rPr>
          <w:rFonts w:ascii="Arial" w:hAnsi="Arial" w:cs="Arial"/>
          <w:b/>
          <w:sz w:val="20"/>
          <w:szCs w:val="20"/>
        </w:rPr>
      </w:pPr>
    </w:p>
    <w:p w14:paraId="46BC831E" w14:textId="4AED3FF9" w:rsidR="00181B4F" w:rsidRDefault="00DB4AA2" w:rsidP="00033A09">
      <w:pPr>
        <w:pStyle w:val="Sinespaciado"/>
        <w:jc w:val="center"/>
        <w:rPr>
          <w:rFonts w:ascii="Arial" w:hAnsi="Arial" w:cs="Arial"/>
          <w:b/>
          <w:sz w:val="20"/>
          <w:szCs w:val="20"/>
        </w:rPr>
      </w:pPr>
      <w:r w:rsidRPr="00D850C6">
        <w:rPr>
          <w:rFonts w:ascii="Arial" w:hAnsi="Arial" w:cs="Arial"/>
          <w:b/>
          <w:sz w:val="20"/>
          <w:szCs w:val="20"/>
          <w:highlight w:val="yellow"/>
        </w:rPr>
        <w:t>(*) Detalle</w:t>
      </w:r>
    </w:p>
    <w:p w14:paraId="0ABC08CE" w14:textId="6AAA760A" w:rsidR="00DB4AA2" w:rsidRDefault="00DB4AA2" w:rsidP="00033A09">
      <w:pPr>
        <w:pStyle w:val="Sinespaciado"/>
        <w:jc w:val="center"/>
        <w:rPr>
          <w:rFonts w:ascii="Arial" w:hAnsi="Arial" w:cs="Arial"/>
          <w:b/>
          <w:sz w:val="20"/>
          <w:szCs w:val="20"/>
        </w:rPr>
      </w:pPr>
    </w:p>
    <w:tbl>
      <w:tblPr>
        <w:tblW w:w="6237" w:type="dxa"/>
        <w:jc w:val="center"/>
        <w:tblCellMar>
          <w:left w:w="70" w:type="dxa"/>
          <w:right w:w="70" w:type="dxa"/>
        </w:tblCellMar>
        <w:tblLook w:val="04A0" w:firstRow="1" w:lastRow="0" w:firstColumn="1" w:lastColumn="0" w:noHBand="0" w:noVBand="1"/>
      </w:tblPr>
      <w:tblGrid>
        <w:gridCol w:w="439"/>
        <w:gridCol w:w="3955"/>
        <w:gridCol w:w="1843"/>
      </w:tblGrid>
      <w:tr w:rsidR="00DB4AA2" w:rsidRPr="00DB4AA2" w14:paraId="05E2F066" w14:textId="77777777" w:rsidTr="00DB4AA2">
        <w:trPr>
          <w:trHeight w:val="525"/>
          <w:jc w:val="center"/>
        </w:trPr>
        <w:tc>
          <w:tcPr>
            <w:tcW w:w="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528C70" w14:textId="77777777" w:rsidR="00DB4AA2" w:rsidRPr="00DB4AA2" w:rsidRDefault="00DB4AA2" w:rsidP="00DB4AA2">
            <w:pPr>
              <w:suppressAutoHyphens w:val="0"/>
              <w:jc w:val="center"/>
              <w:rPr>
                <w:rFonts w:ascii="Arial" w:hAnsi="Arial" w:cs="Arial"/>
                <w:b/>
                <w:bCs/>
                <w:lang w:val="es-PE"/>
              </w:rPr>
            </w:pPr>
            <w:r w:rsidRPr="00DB4AA2">
              <w:rPr>
                <w:rFonts w:ascii="Arial" w:hAnsi="Arial" w:cs="Arial"/>
                <w:b/>
                <w:bCs/>
                <w:lang w:val="es-PE"/>
              </w:rPr>
              <w:t>N°</w:t>
            </w:r>
          </w:p>
        </w:tc>
        <w:tc>
          <w:tcPr>
            <w:tcW w:w="3955" w:type="dxa"/>
            <w:tcBorders>
              <w:top w:val="single" w:sz="4" w:space="0" w:color="auto"/>
              <w:left w:val="nil"/>
              <w:bottom w:val="single" w:sz="4" w:space="0" w:color="auto"/>
              <w:right w:val="single" w:sz="4" w:space="0" w:color="000000"/>
            </w:tcBorders>
            <w:shd w:val="clear" w:color="auto" w:fill="BDD6EE" w:themeFill="accent1" w:themeFillTint="66"/>
            <w:vAlign w:val="center"/>
            <w:hideMark/>
          </w:tcPr>
          <w:p w14:paraId="67E28FFC" w14:textId="77777777" w:rsidR="00DB4AA2" w:rsidRPr="00DB4AA2" w:rsidRDefault="00DB4AA2" w:rsidP="00DB4AA2">
            <w:pPr>
              <w:suppressAutoHyphens w:val="0"/>
              <w:jc w:val="center"/>
              <w:rPr>
                <w:rFonts w:ascii="Arial" w:hAnsi="Arial" w:cs="Arial"/>
                <w:b/>
                <w:bCs/>
                <w:lang w:val="es-PE"/>
              </w:rPr>
            </w:pPr>
            <w:r w:rsidRPr="00DB4AA2">
              <w:rPr>
                <w:rFonts w:ascii="Arial" w:hAnsi="Arial" w:cs="Arial"/>
                <w:b/>
                <w:bCs/>
                <w:lang w:val="es-PE"/>
              </w:rPr>
              <w:t>APELLIDOS Y NOMBRES</w:t>
            </w:r>
          </w:p>
        </w:tc>
        <w:tc>
          <w:tcPr>
            <w:tcW w:w="184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9BA9494" w14:textId="7E81A9E8" w:rsidR="00DB4AA2" w:rsidRPr="00DB4AA2" w:rsidRDefault="00DB4AA2" w:rsidP="00DB4AA2">
            <w:pPr>
              <w:suppressAutoHyphens w:val="0"/>
              <w:jc w:val="center"/>
              <w:rPr>
                <w:rFonts w:ascii="Arial" w:hAnsi="Arial" w:cs="Arial"/>
                <w:b/>
                <w:bCs/>
                <w:lang w:val="es-PE"/>
              </w:rPr>
            </w:pPr>
            <w:r w:rsidRPr="00DB4AA2">
              <w:rPr>
                <w:rFonts w:ascii="Arial" w:hAnsi="Arial" w:cs="Arial"/>
                <w:b/>
                <w:bCs/>
                <w:lang w:val="es-PE"/>
              </w:rPr>
              <w:t>HORA</w:t>
            </w:r>
          </w:p>
        </w:tc>
      </w:tr>
      <w:tr w:rsidR="00DB4AA2" w:rsidRPr="00DB4AA2" w14:paraId="34635791" w14:textId="77777777" w:rsidTr="00DB4AA2">
        <w:trPr>
          <w:trHeight w:val="525"/>
          <w:jc w:val="center"/>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E2D2BA1" w14:textId="77777777" w:rsidR="00DB4AA2" w:rsidRPr="00DB4AA2" w:rsidRDefault="00DB4AA2" w:rsidP="00DB4AA2">
            <w:pPr>
              <w:suppressAutoHyphens w:val="0"/>
              <w:jc w:val="center"/>
              <w:rPr>
                <w:rFonts w:ascii="Arial" w:hAnsi="Arial" w:cs="Arial"/>
                <w:bCs/>
                <w:lang w:val="es-PE"/>
              </w:rPr>
            </w:pPr>
            <w:r w:rsidRPr="00DB4AA2">
              <w:rPr>
                <w:rFonts w:ascii="Arial" w:hAnsi="Arial" w:cs="Arial"/>
                <w:bCs/>
                <w:lang w:val="es-PE"/>
              </w:rPr>
              <w:t>1</w:t>
            </w:r>
          </w:p>
        </w:tc>
        <w:tc>
          <w:tcPr>
            <w:tcW w:w="3955" w:type="dxa"/>
            <w:tcBorders>
              <w:top w:val="single" w:sz="4" w:space="0" w:color="auto"/>
              <w:left w:val="nil"/>
              <w:bottom w:val="single" w:sz="4" w:space="0" w:color="auto"/>
              <w:right w:val="single" w:sz="4" w:space="0" w:color="000000"/>
            </w:tcBorders>
            <w:shd w:val="clear" w:color="000000" w:fill="FFFFFF"/>
            <w:vAlign w:val="center"/>
            <w:hideMark/>
          </w:tcPr>
          <w:p w14:paraId="55EFB0A1" w14:textId="77777777" w:rsidR="00DB4AA2" w:rsidRPr="00DB4AA2" w:rsidRDefault="00DB4AA2" w:rsidP="00DB4AA2">
            <w:pPr>
              <w:suppressAutoHyphens w:val="0"/>
              <w:rPr>
                <w:rFonts w:ascii="Arial" w:hAnsi="Arial" w:cs="Arial"/>
                <w:color w:val="000000"/>
                <w:lang w:val="es-PE"/>
              </w:rPr>
            </w:pPr>
            <w:r w:rsidRPr="00DB4AA2">
              <w:rPr>
                <w:rFonts w:ascii="Arial" w:hAnsi="Arial" w:cs="Arial"/>
                <w:color w:val="000000"/>
                <w:lang w:val="es-PE"/>
              </w:rPr>
              <w:t>AYALA GONZALES INDIRA</w:t>
            </w:r>
          </w:p>
        </w:tc>
        <w:tc>
          <w:tcPr>
            <w:tcW w:w="1843" w:type="dxa"/>
            <w:tcBorders>
              <w:top w:val="nil"/>
              <w:left w:val="nil"/>
              <w:bottom w:val="single" w:sz="4" w:space="0" w:color="auto"/>
              <w:right w:val="single" w:sz="4" w:space="0" w:color="auto"/>
            </w:tcBorders>
            <w:shd w:val="clear" w:color="000000" w:fill="FFFFFF"/>
            <w:vAlign w:val="center"/>
          </w:tcPr>
          <w:p w14:paraId="6757F51D" w14:textId="6E94E39A" w:rsidR="00DB4AA2" w:rsidRPr="00DB4AA2" w:rsidRDefault="00DB4AA2" w:rsidP="00105936">
            <w:pPr>
              <w:suppressAutoHyphens w:val="0"/>
              <w:jc w:val="center"/>
              <w:rPr>
                <w:rFonts w:ascii="Arial" w:hAnsi="Arial" w:cs="Arial"/>
                <w:b/>
                <w:bCs/>
                <w:lang w:val="es-PE"/>
              </w:rPr>
            </w:pPr>
            <w:r w:rsidRPr="00DB4AA2">
              <w:rPr>
                <w:rFonts w:ascii="Arial" w:hAnsi="Arial" w:cs="Arial"/>
                <w:b/>
                <w:bCs/>
                <w:lang w:val="es-PE"/>
              </w:rPr>
              <w:t>10.</w:t>
            </w:r>
            <w:r w:rsidR="00105936">
              <w:rPr>
                <w:rFonts w:ascii="Arial" w:hAnsi="Arial" w:cs="Arial"/>
                <w:b/>
                <w:bCs/>
                <w:lang w:val="es-PE"/>
              </w:rPr>
              <w:t>1</w:t>
            </w:r>
            <w:r w:rsidRPr="00DB4AA2">
              <w:rPr>
                <w:rFonts w:ascii="Arial" w:hAnsi="Arial" w:cs="Arial"/>
                <w:b/>
                <w:bCs/>
                <w:lang w:val="es-PE"/>
              </w:rPr>
              <w:t>0 am</w:t>
            </w:r>
          </w:p>
        </w:tc>
      </w:tr>
      <w:tr w:rsidR="00DB4AA2" w:rsidRPr="00DB4AA2" w14:paraId="7FA0359C" w14:textId="77777777" w:rsidTr="00DB4AA2">
        <w:trPr>
          <w:trHeight w:val="525"/>
          <w:jc w:val="center"/>
        </w:trPr>
        <w:tc>
          <w:tcPr>
            <w:tcW w:w="439" w:type="dxa"/>
            <w:tcBorders>
              <w:top w:val="nil"/>
              <w:left w:val="single" w:sz="4" w:space="0" w:color="auto"/>
              <w:bottom w:val="single" w:sz="4" w:space="0" w:color="auto"/>
              <w:right w:val="single" w:sz="4" w:space="0" w:color="auto"/>
            </w:tcBorders>
            <w:shd w:val="clear" w:color="000000" w:fill="FFFFFF"/>
            <w:vAlign w:val="center"/>
          </w:tcPr>
          <w:p w14:paraId="1B2020A4" w14:textId="243B0B22" w:rsidR="00DB4AA2" w:rsidRPr="00DB4AA2" w:rsidRDefault="00DB4AA2" w:rsidP="00DB4AA2">
            <w:pPr>
              <w:suppressAutoHyphens w:val="0"/>
              <w:jc w:val="center"/>
              <w:rPr>
                <w:rFonts w:ascii="Arial" w:hAnsi="Arial" w:cs="Arial"/>
                <w:bCs/>
                <w:lang w:val="es-PE"/>
              </w:rPr>
            </w:pPr>
            <w:r w:rsidRPr="00DB4AA2">
              <w:rPr>
                <w:rFonts w:ascii="Arial" w:hAnsi="Arial" w:cs="Arial"/>
                <w:bCs/>
                <w:lang w:val="es-PE"/>
              </w:rPr>
              <w:t>2</w:t>
            </w:r>
          </w:p>
        </w:tc>
        <w:tc>
          <w:tcPr>
            <w:tcW w:w="3955" w:type="dxa"/>
            <w:tcBorders>
              <w:top w:val="single" w:sz="4" w:space="0" w:color="auto"/>
              <w:left w:val="nil"/>
              <w:bottom w:val="single" w:sz="4" w:space="0" w:color="auto"/>
              <w:right w:val="single" w:sz="4" w:space="0" w:color="000000"/>
            </w:tcBorders>
            <w:shd w:val="clear" w:color="000000" w:fill="FFFFFF"/>
            <w:vAlign w:val="center"/>
            <w:hideMark/>
          </w:tcPr>
          <w:p w14:paraId="3A90E10F" w14:textId="77777777" w:rsidR="00DB4AA2" w:rsidRPr="00DB4AA2" w:rsidRDefault="00DB4AA2" w:rsidP="00DB4AA2">
            <w:pPr>
              <w:suppressAutoHyphens w:val="0"/>
              <w:rPr>
                <w:rFonts w:ascii="Arial" w:hAnsi="Arial" w:cs="Arial"/>
                <w:color w:val="000000"/>
                <w:lang w:val="es-PE"/>
              </w:rPr>
            </w:pPr>
            <w:r w:rsidRPr="00DB4AA2">
              <w:rPr>
                <w:rFonts w:ascii="Arial" w:hAnsi="Arial" w:cs="Arial"/>
                <w:color w:val="000000"/>
                <w:lang w:val="es-PE"/>
              </w:rPr>
              <w:t>DIAZ ALMEIDA GOODVIN JOHEL</w:t>
            </w:r>
          </w:p>
        </w:tc>
        <w:tc>
          <w:tcPr>
            <w:tcW w:w="1843" w:type="dxa"/>
            <w:tcBorders>
              <w:top w:val="nil"/>
              <w:left w:val="nil"/>
              <w:bottom w:val="single" w:sz="4" w:space="0" w:color="auto"/>
              <w:right w:val="single" w:sz="4" w:space="0" w:color="auto"/>
            </w:tcBorders>
            <w:shd w:val="clear" w:color="000000" w:fill="FFFFFF"/>
            <w:vAlign w:val="center"/>
          </w:tcPr>
          <w:p w14:paraId="6316E01A" w14:textId="69AF3012" w:rsidR="00DB4AA2" w:rsidRPr="00DB4AA2" w:rsidRDefault="00DB4AA2" w:rsidP="00105936">
            <w:pPr>
              <w:suppressAutoHyphens w:val="0"/>
              <w:jc w:val="center"/>
              <w:rPr>
                <w:rFonts w:ascii="Arial" w:hAnsi="Arial" w:cs="Arial"/>
                <w:b/>
                <w:bCs/>
                <w:lang w:val="es-PE"/>
              </w:rPr>
            </w:pPr>
            <w:r w:rsidRPr="00DB4AA2">
              <w:rPr>
                <w:rFonts w:ascii="Arial" w:hAnsi="Arial" w:cs="Arial"/>
                <w:b/>
                <w:bCs/>
                <w:lang w:val="es-PE"/>
              </w:rPr>
              <w:t>10.</w:t>
            </w:r>
            <w:r w:rsidR="00105936">
              <w:rPr>
                <w:rFonts w:ascii="Arial" w:hAnsi="Arial" w:cs="Arial"/>
                <w:b/>
                <w:bCs/>
                <w:lang w:val="es-PE"/>
              </w:rPr>
              <w:t>2</w:t>
            </w:r>
            <w:r w:rsidRPr="00DB4AA2">
              <w:rPr>
                <w:rFonts w:ascii="Arial" w:hAnsi="Arial" w:cs="Arial"/>
                <w:b/>
                <w:bCs/>
                <w:lang w:val="es-PE"/>
              </w:rPr>
              <w:t>0 am</w:t>
            </w:r>
          </w:p>
        </w:tc>
      </w:tr>
      <w:tr w:rsidR="00DB4AA2" w:rsidRPr="00DB4AA2" w14:paraId="5B7EEC41" w14:textId="77777777" w:rsidTr="00DB4AA2">
        <w:trPr>
          <w:trHeight w:val="525"/>
          <w:jc w:val="center"/>
        </w:trPr>
        <w:tc>
          <w:tcPr>
            <w:tcW w:w="439" w:type="dxa"/>
            <w:tcBorders>
              <w:top w:val="nil"/>
              <w:left w:val="single" w:sz="4" w:space="0" w:color="auto"/>
              <w:bottom w:val="single" w:sz="4" w:space="0" w:color="auto"/>
              <w:right w:val="single" w:sz="4" w:space="0" w:color="auto"/>
            </w:tcBorders>
            <w:shd w:val="clear" w:color="000000" w:fill="FFFFFF"/>
            <w:vAlign w:val="center"/>
          </w:tcPr>
          <w:p w14:paraId="40359EA7" w14:textId="0826DE9D" w:rsidR="00DB4AA2" w:rsidRPr="00DB4AA2" w:rsidRDefault="00DB4AA2" w:rsidP="00DB4AA2">
            <w:pPr>
              <w:suppressAutoHyphens w:val="0"/>
              <w:jc w:val="center"/>
              <w:rPr>
                <w:rFonts w:ascii="Arial" w:hAnsi="Arial" w:cs="Arial"/>
                <w:bCs/>
                <w:lang w:val="es-PE"/>
              </w:rPr>
            </w:pPr>
            <w:r w:rsidRPr="00DB4AA2">
              <w:rPr>
                <w:rFonts w:ascii="Arial" w:hAnsi="Arial" w:cs="Arial"/>
                <w:bCs/>
                <w:lang w:val="es-PE"/>
              </w:rPr>
              <w:t>3</w:t>
            </w:r>
          </w:p>
        </w:tc>
        <w:tc>
          <w:tcPr>
            <w:tcW w:w="3955" w:type="dxa"/>
            <w:tcBorders>
              <w:top w:val="single" w:sz="4" w:space="0" w:color="auto"/>
              <w:left w:val="nil"/>
              <w:bottom w:val="single" w:sz="4" w:space="0" w:color="auto"/>
              <w:right w:val="single" w:sz="4" w:space="0" w:color="000000"/>
            </w:tcBorders>
            <w:shd w:val="clear" w:color="000000" w:fill="FFFFFF"/>
            <w:noWrap/>
            <w:vAlign w:val="center"/>
            <w:hideMark/>
          </w:tcPr>
          <w:p w14:paraId="6414459B" w14:textId="77777777" w:rsidR="00DB4AA2" w:rsidRPr="00DB4AA2" w:rsidRDefault="00DB4AA2" w:rsidP="00DB4AA2">
            <w:pPr>
              <w:suppressAutoHyphens w:val="0"/>
              <w:rPr>
                <w:rFonts w:ascii="Arial" w:hAnsi="Arial" w:cs="Arial"/>
                <w:color w:val="000000"/>
                <w:lang w:val="es-PE"/>
              </w:rPr>
            </w:pPr>
            <w:r w:rsidRPr="00DB4AA2">
              <w:rPr>
                <w:rFonts w:ascii="Arial" w:hAnsi="Arial" w:cs="Arial"/>
                <w:color w:val="000000"/>
                <w:lang w:val="es-PE"/>
              </w:rPr>
              <w:t>MEZA CONDEZO WALTER</w:t>
            </w:r>
          </w:p>
        </w:tc>
        <w:tc>
          <w:tcPr>
            <w:tcW w:w="1843" w:type="dxa"/>
            <w:tcBorders>
              <w:top w:val="nil"/>
              <w:left w:val="nil"/>
              <w:bottom w:val="single" w:sz="4" w:space="0" w:color="auto"/>
              <w:right w:val="single" w:sz="4" w:space="0" w:color="auto"/>
            </w:tcBorders>
            <w:shd w:val="clear" w:color="000000" w:fill="FFFFFF"/>
            <w:vAlign w:val="center"/>
          </w:tcPr>
          <w:p w14:paraId="78BF3C72" w14:textId="652BC5DB" w:rsidR="00DB4AA2" w:rsidRPr="00DB4AA2" w:rsidRDefault="00DB4AA2" w:rsidP="00105936">
            <w:pPr>
              <w:suppressAutoHyphens w:val="0"/>
              <w:jc w:val="center"/>
              <w:rPr>
                <w:rFonts w:ascii="Arial" w:hAnsi="Arial" w:cs="Arial"/>
                <w:b/>
                <w:bCs/>
                <w:lang w:val="es-PE"/>
              </w:rPr>
            </w:pPr>
            <w:r w:rsidRPr="00DB4AA2">
              <w:rPr>
                <w:rFonts w:ascii="Arial" w:hAnsi="Arial" w:cs="Arial"/>
                <w:b/>
                <w:bCs/>
                <w:lang w:val="es-PE"/>
              </w:rPr>
              <w:t>10.</w:t>
            </w:r>
            <w:r w:rsidR="00105936">
              <w:rPr>
                <w:rFonts w:ascii="Arial" w:hAnsi="Arial" w:cs="Arial"/>
                <w:b/>
                <w:bCs/>
                <w:lang w:val="es-PE"/>
              </w:rPr>
              <w:t>3</w:t>
            </w:r>
            <w:r w:rsidRPr="00DB4AA2">
              <w:rPr>
                <w:rFonts w:ascii="Arial" w:hAnsi="Arial" w:cs="Arial"/>
                <w:b/>
                <w:bCs/>
                <w:lang w:val="es-PE"/>
              </w:rPr>
              <w:t>0 am</w:t>
            </w:r>
          </w:p>
        </w:tc>
        <w:bookmarkStart w:id="0" w:name="_GoBack"/>
        <w:bookmarkEnd w:id="0"/>
      </w:tr>
    </w:tbl>
    <w:p w14:paraId="287F481C" w14:textId="77777777" w:rsidR="00DB4AA2" w:rsidRDefault="00DB4AA2" w:rsidP="00033A09">
      <w:pPr>
        <w:pStyle w:val="Sinespaciado"/>
        <w:jc w:val="center"/>
        <w:rPr>
          <w:rFonts w:ascii="Arial" w:hAnsi="Arial" w:cs="Arial"/>
          <w:b/>
          <w:sz w:val="20"/>
          <w:szCs w:val="20"/>
        </w:rPr>
      </w:pPr>
    </w:p>
    <w:p w14:paraId="5C38A6C6" w14:textId="0462D5A5" w:rsidR="007F5E8A" w:rsidRDefault="007F5E8A" w:rsidP="00033A09">
      <w:pPr>
        <w:pStyle w:val="Sinespaciado"/>
        <w:jc w:val="center"/>
        <w:rPr>
          <w:rFonts w:ascii="Arial" w:hAnsi="Arial" w:cs="Arial"/>
          <w:b/>
          <w:sz w:val="20"/>
          <w:szCs w:val="20"/>
        </w:rPr>
      </w:pPr>
    </w:p>
    <w:p w14:paraId="5EAADB01" w14:textId="5C2F9D56" w:rsidR="007F5E8A" w:rsidRDefault="00DB4AA2" w:rsidP="00DB4AA2">
      <w:pPr>
        <w:pStyle w:val="Sinespaciado"/>
        <w:rPr>
          <w:rFonts w:ascii="Arial" w:hAnsi="Arial" w:cs="Arial"/>
          <w:sz w:val="20"/>
          <w:szCs w:val="20"/>
        </w:rPr>
      </w:pPr>
      <w:r w:rsidRPr="00DB4AA2">
        <w:rPr>
          <w:rFonts w:ascii="Arial" w:hAnsi="Arial" w:cs="Arial"/>
          <w:sz w:val="20"/>
          <w:szCs w:val="20"/>
        </w:rPr>
        <w:t>Atentamente,</w:t>
      </w:r>
    </w:p>
    <w:p w14:paraId="29B3DF2F" w14:textId="77777777" w:rsidR="00DB4AA2" w:rsidRPr="00DB4AA2" w:rsidRDefault="00DB4AA2" w:rsidP="00DB4AA2">
      <w:pPr>
        <w:pStyle w:val="Sinespaciado"/>
        <w:rPr>
          <w:rFonts w:ascii="Arial" w:hAnsi="Arial" w:cs="Arial"/>
          <w:sz w:val="20"/>
          <w:szCs w:val="20"/>
        </w:rPr>
      </w:pPr>
    </w:p>
    <w:p w14:paraId="52680C5B" w14:textId="4BFAFB0B" w:rsidR="00DB4AA2" w:rsidRDefault="00DB4AA2" w:rsidP="00DB4AA2">
      <w:pPr>
        <w:pStyle w:val="Sinespaciado"/>
        <w:rPr>
          <w:rFonts w:ascii="Arial" w:hAnsi="Arial" w:cs="Arial"/>
          <w:b/>
          <w:sz w:val="20"/>
          <w:szCs w:val="20"/>
        </w:rPr>
      </w:pPr>
      <w:r>
        <w:rPr>
          <w:rFonts w:ascii="Arial" w:hAnsi="Arial" w:cs="Arial"/>
          <w:b/>
          <w:sz w:val="20"/>
          <w:szCs w:val="20"/>
        </w:rPr>
        <w:t>La Comisión</w:t>
      </w:r>
    </w:p>
    <w:p w14:paraId="08EC92C3" w14:textId="767DAF22" w:rsidR="00DB4AA2" w:rsidRDefault="00DB4AA2" w:rsidP="00DB4AA2">
      <w:pPr>
        <w:pStyle w:val="Sinespaciado"/>
        <w:rPr>
          <w:rFonts w:ascii="Arial" w:hAnsi="Arial" w:cs="Arial"/>
          <w:b/>
          <w:sz w:val="20"/>
          <w:szCs w:val="20"/>
        </w:rPr>
      </w:pPr>
    </w:p>
    <w:p w14:paraId="4EB498E5" w14:textId="015A789D" w:rsidR="00DB4AA2" w:rsidRDefault="00DB4AA2">
      <w:pPr>
        <w:suppressAutoHyphens w:val="0"/>
        <w:spacing w:after="160" w:line="259" w:lineRule="auto"/>
        <w:rPr>
          <w:rFonts w:ascii="Arial" w:eastAsia="Calibri" w:hAnsi="Arial" w:cs="Arial"/>
          <w:b/>
          <w:lang w:eastAsia="en-US"/>
        </w:rPr>
      </w:pPr>
      <w:r>
        <w:rPr>
          <w:rFonts w:ascii="Arial" w:hAnsi="Arial" w:cs="Arial"/>
          <w:b/>
        </w:rPr>
        <w:br w:type="page"/>
      </w:r>
    </w:p>
    <w:p w14:paraId="06D1D656" w14:textId="77777777" w:rsidR="00DB4AA2" w:rsidRDefault="00DB4AA2" w:rsidP="00DB4AA2">
      <w:pPr>
        <w:pStyle w:val="Sinespaciado"/>
        <w:rPr>
          <w:rFonts w:ascii="Arial" w:hAnsi="Arial" w:cs="Arial"/>
          <w:b/>
          <w:sz w:val="20"/>
          <w:szCs w:val="20"/>
        </w:rPr>
      </w:pPr>
    </w:p>
    <w:p w14:paraId="07DEF17C" w14:textId="77777777" w:rsidR="00181B4F" w:rsidRDefault="00181B4F" w:rsidP="00033A09">
      <w:pPr>
        <w:pStyle w:val="Sinespaciado"/>
        <w:jc w:val="center"/>
        <w:rPr>
          <w:rFonts w:ascii="Arial" w:hAnsi="Arial" w:cs="Arial"/>
          <w:b/>
          <w:sz w:val="20"/>
          <w:szCs w:val="20"/>
        </w:rPr>
      </w:pPr>
    </w:p>
    <w:p w14:paraId="195CCD4D" w14:textId="27B28D2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5C27C9EE"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w:t>
      </w:r>
      <w:r w:rsidR="0052607B" w:rsidRPr="00454FBE">
        <w:rPr>
          <w:rFonts w:cs="Arial"/>
          <w:sz w:val="20"/>
          <w:szCs w:val="20"/>
        </w:rPr>
        <w:t xml:space="preserve">GERENCIA CENTRAL DE </w:t>
      </w:r>
      <w:r w:rsidR="0052607B">
        <w:rPr>
          <w:rFonts w:cs="Arial"/>
          <w:sz w:val="20"/>
          <w:szCs w:val="20"/>
        </w:rPr>
        <w:t>PRESTACIONES DE SALUD</w:t>
      </w:r>
    </w:p>
    <w:p w14:paraId="46B563B6" w14:textId="77777777" w:rsidR="00033A09" w:rsidRPr="00454FBE" w:rsidRDefault="00033A09" w:rsidP="00033A09">
      <w:pPr>
        <w:pStyle w:val="Sinespaciado"/>
        <w:jc w:val="center"/>
        <w:rPr>
          <w:rFonts w:ascii="Arial" w:hAnsi="Arial" w:cs="Arial"/>
          <w:b/>
          <w:sz w:val="20"/>
          <w:szCs w:val="20"/>
        </w:rPr>
      </w:pPr>
    </w:p>
    <w:p w14:paraId="37BF29B0" w14:textId="348C4EB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52607B">
        <w:rPr>
          <w:rFonts w:ascii="Arial" w:hAnsi="Arial" w:cs="Arial"/>
          <w:b/>
          <w:sz w:val="20"/>
          <w:szCs w:val="20"/>
        </w:rPr>
        <w:t>P.S. 0</w:t>
      </w:r>
      <w:r w:rsidR="005C0EE0">
        <w:rPr>
          <w:rFonts w:ascii="Arial" w:hAnsi="Arial" w:cs="Arial"/>
          <w:b/>
          <w:sz w:val="20"/>
          <w:szCs w:val="20"/>
        </w:rPr>
        <w:t>79</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76CFEE08"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52607B">
        <w:rPr>
          <w:rFonts w:cs="Arial"/>
          <w:b w:val="0"/>
          <w:sz w:val="20"/>
          <w:szCs w:val="20"/>
        </w:rPr>
        <w:t>Prestaciones de Salud</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187EEF" w14:paraId="3512C070" w14:textId="77777777" w:rsidTr="00056F3D">
        <w:trPr>
          <w:trHeight w:val="221"/>
        </w:trPr>
        <w:tc>
          <w:tcPr>
            <w:tcW w:w="1135" w:type="dxa"/>
            <w:shd w:val="clear" w:color="auto" w:fill="BDD6EE" w:themeFill="accent1" w:themeFillTint="66"/>
            <w:vAlign w:val="center"/>
          </w:tcPr>
          <w:p w14:paraId="21FAB129" w14:textId="77777777" w:rsidR="009802A1" w:rsidRPr="00187EEF" w:rsidRDefault="00454FBE" w:rsidP="00C17E08">
            <w:pPr>
              <w:jc w:val="center"/>
              <w:rPr>
                <w:rFonts w:ascii="Arial" w:hAnsi="Arial" w:cs="Arial"/>
                <w:b/>
                <w:sz w:val="18"/>
                <w:szCs w:val="18"/>
              </w:rPr>
            </w:pPr>
            <w:r w:rsidRPr="00187EEF">
              <w:rPr>
                <w:rFonts w:ascii="Arial" w:hAnsi="Arial" w:cs="Arial"/>
                <w:b/>
                <w:sz w:val="18"/>
                <w:szCs w:val="18"/>
              </w:rPr>
              <w:t>CARGO</w:t>
            </w:r>
          </w:p>
        </w:tc>
        <w:tc>
          <w:tcPr>
            <w:tcW w:w="1469" w:type="dxa"/>
            <w:shd w:val="clear" w:color="auto" w:fill="BDD6EE" w:themeFill="accent1" w:themeFillTint="66"/>
            <w:vAlign w:val="center"/>
          </w:tcPr>
          <w:p w14:paraId="296B2FDD" w14:textId="77777777" w:rsidR="009802A1" w:rsidRPr="00187EEF" w:rsidRDefault="009802A1" w:rsidP="00C17E08">
            <w:pPr>
              <w:jc w:val="center"/>
              <w:rPr>
                <w:rFonts w:ascii="Arial" w:hAnsi="Arial" w:cs="Arial"/>
                <w:b/>
                <w:sz w:val="18"/>
                <w:szCs w:val="18"/>
              </w:rPr>
            </w:pPr>
            <w:r w:rsidRPr="00187EEF">
              <w:rPr>
                <w:rFonts w:ascii="Arial" w:hAnsi="Arial" w:cs="Arial"/>
                <w:b/>
                <w:sz w:val="18"/>
                <w:szCs w:val="18"/>
              </w:rPr>
              <w:t>ESPECIALIDAD</w:t>
            </w:r>
          </w:p>
        </w:tc>
        <w:tc>
          <w:tcPr>
            <w:tcW w:w="1224" w:type="dxa"/>
            <w:shd w:val="clear" w:color="auto" w:fill="BDD6EE" w:themeFill="accent1" w:themeFillTint="66"/>
            <w:vAlign w:val="center"/>
          </w:tcPr>
          <w:p w14:paraId="1017ED15" w14:textId="77777777" w:rsidR="009802A1" w:rsidRPr="00187EEF" w:rsidRDefault="009802A1" w:rsidP="00C17E08">
            <w:pPr>
              <w:jc w:val="center"/>
              <w:rPr>
                <w:rFonts w:ascii="Arial" w:hAnsi="Arial" w:cs="Arial"/>
                <w:b/>
                <w:sz w:val="18"/>
                <w:szCs w:val="18"/>
              </w:rPr>
            </w:pPr>
            <w:r w:rsidRPr="00187EEF">
              <w:rPr>
                <w:rFonts w:ascii="Arial" w:hAnsi="Arial" w:cs="Arial"/>
                <w:b/>
                <w:sz w:val="18"/>
                <w:szCs w:val="18"/>
              </w:rPr>
              <w:t xml:space="preserve">CÓDIGO </w:t>
            </w:r>
            <w:r w:rsidR="00962389" w:rsidRPr="00187EEF">
              <w:rPr>
                <w:rFonts w:ascii="Arial" w:hAnsi="Arial" w:cs="Arial"/>
                <w:b/>
                <w:sz w:val="18"/>
                <w:szCs w:val="18"/>
              </w:rPr>
              <w:t>CARGO</w:t>
            </w:r>
          </w:p>
        </w:tc>
        <w:tc>
          <w:tcPr>
            <w:tcW w:w="1559" w:type="dxa"/>
            <w:shd w:val="clear" w:color="auto" w:fill="BDD6EE" w:themeFill="accent1" w:themeFillTint="66"/>
            <w:vAlign w:val="center"/>
          </w:tcPr>
          <w:p w14:paraId="00EEF029" w14:textId="77777777" w:rsidR="009802A1" w:rsidRPr="00187EEF" w:rsidRDefault="00D44203" w:rsidP="00454FBE">
            <w:pPr>
              <w:jc w:val="center"/>
              <w:rPr>
                <w:rFonts w:ascii="Arial" w:hAnsi="Arial" w:cs="Arial"/>
                <w:b/>
                <w:sz w:val="18"/>
                <w:szCs w:val="18"/>
              </w:rPr>
            </w:pPr>
            <w:r w:rsidRPr="00187EEF">
              <w:rPr>
                <w:rFonts w:ascii="Arial" w:hAnsi="Arial" w:cs="Arial"/>
                <w:b/>
                <w:sz w:val="18"/>
                <w:szCs w:val="18"/>
              </w:rPr>
              <w:t>RE</w:t>
            </w:r>
            <w:r w:rsidR="00454FBE" w:rsidRPr="00187EEF">
              <w:rPr>
                <w:rFonts w:ascii="Arial" w:hAnsi="Arial" w:cs="Arial"/>
                <w:b/>
                <w:sz w:val="18"/>
                <w:szCs w:val="18"/>
              </w:rPr>
              <w:t>MUNERACIÓN</w:t>
            </w:r>
            <w:r w:rsidR="009802A1" w:rsidRPr="00187EEF">
              <w:rPr>
                <w:rFonts w:ascii="Arial" w:hAnsi="Arial" w:cs="Arial"/>
                <w:b/>
                <w:sz w:val="18"/>
                <w:szCs w:val="18"/>
              </w:rPr>
              <w:t xml:space="preserve"> MENSUAL</w:t>
            </w:r>
          </w:p>
        </w:tc>
        <w:tc>
          <w:tcPr>
            <w:tcW w:w="1175" w:type="dxa"/>
            <w:shd w:val="clear" w:color="auto" w:fill="BDD6EE" w:themeFill="accent1" w:themeFillTint="66"/>
            <w:vAlign w:val="center"/>
          </w:tcPr>
          <w:p w14:paraId="69800AD7" w14:textId="77777777" w:rsidR="009802A1" w:rsidRPr="00187EEF" w:rsidRDefault="009802A1" w:rsidP="00C17E08">
            <w:pPr>
              <w:jc w:val="center"/>
              <w:rPr>
                <w:rFonts w:ascii="Arial" w:hAnsi="Arial" w:cs="Arial"/>
                <w:b/>
                <w:sz w:val="18"/>
                <w:szCs w:val="18"/>
              </w:rPr>
            </w:pPr>
            <w:r w:rsidRPr="00187EEF">
              <w:rPr>
                <w:rFonts w:ascii="Arial" w:hAnsi="Arial" w:cs="Arial"/>
                <w:b/>
                <w:sz w:val="18"/>
                <w:szCs w:val="18"/>
              </w:rPr>
              <w:t>CANTIDAD</w:t>
            </w:r>
          </w:p>
        </w:tc>
        <w:tc>
          <w:tcPr>
            <w:tcW w:w="1512" w:type="dxa"/>
            <w:shd w:val="clear" w:color="auto" w:fill="BDD6EE" w:themeFill="accent1" w:themeFillTint="66"/>
            <w:vAlign w:val="center"/>
          </w:tcPr>
          <w:p w14:paraId="702CD1EA" w14:textId="77777777" w:rsidR="009802A1" w:rsidRPr="00187EEF" w:rsidRDefault="00717D53" w:rsidP="00C17E08">
            <w:pPr>
              <w:jc w:val="center"/>
              <w:rPr>
                <w:rFonts w:ascii="Arial" w:hAnsi="Arial" w:cs="Arial"/>
                <w:b/>
                <w:sz w:val="18"/>
                <w:szCs w:val="18"/>
              </w:rPr>
            </w:pPr>
            <w:r w:rsidRPr="00187EEF">
              <w:rPr>
                <w:rFonts w:ascii="Arial" w:hAnsi="Arial" w:cs="Arial"/>
                <w:b/>
                <w:sz w:val="18"/>
                <w:szCs w:val="18"/>
              </w:rPr>
              <w:t>LUGAR DE LABORES</w:t>
            </w:r>
          </w:p>
        </w:tc>
        <w:tc>
          <w:tcPr>
            <w:tcW w:w="1428" w:type="dxa"/>
            <w:shd w:val="clear" w:color="auto" w:fill="BDD6EE" w:themeFill="accent1" w:themeFillTint="66"/>
            <w:vAlign w:val="center"/>
          </w:tcPr>
          <w:p w14:paraId="027DF453" w14:textId="77777777" w:rsidR="009802A1" w:rsidRPr="00187EEF" w:rsidRDefault="009802A1" w:rsidP="00C17E08">
            <w:pPr>
              <w:jc w:val="center"/>
              <w:rPr>
                <w:rFonts w:ascii="Arial" w:hAnsi="Arial" w:cs="Arial"/>
                <w:b/>
                <w:sz w:val="18"/>
                <w:szCs w:val="18"/>
              </w:rPr>
            </w:pPr>
            <w:r w:rsidRPr="00187EEF">
              <w:rPr>
                <w:rFonts w:ascii="Arial" w:hAnsi="Arial" w:cs="Arial"/>
                <w:b/>
                <w:sz w:val="18"/>
                <w:szCs w:val="18"/>
              </w:rPr>
              <w:t>DEPENDENCIA</w:t>
            </w:r>
          </w:p>
        </w:tc>
      </w:tr>
      <w:tr w:rsidR="0052607B" w:rsidRPr="00187EEF" w14:paraId="044F6B82" w14:textId="77777777" w:rsidTr="00454FBE">
        <w:trPr>
          <w:trHeight w:val="850"/>
        </w:trPr>
        <w:tc>
          <w:tcPr>
            <w:tcW w:w="1135" w:type="dxa"/>
            <w:vAlign w:val="center"/>
          </w:tcPr>
          <w:p w14:paraId="2B6D4994" w14:textId="71D76267" w:rsidR="0052607B" w:rsidRPr="00187EEF" w:rsidRDefault="0052607B" w:rsidP="0052607B">
            <w:pPr>
              <w:jc w:val="center"/>
              <w:rPr>
                <w:rFonts w:ascii="Arial" w:hAnsi="Arial" w:cs="Arial"/>
                <w:sz w:val="18"/>
                <w:szCs w:val="18"/>
              </w:rPr>
            </w:pPr>
            <w:r w:rsidRPr="00187EEF">
              <w:rPr>
                <w:rFonts w:ascii="Arial" w:hAnsi="Arial" w:cs="Arial"/>
                <w:sz w:val="18"/>
                <w:szCs w:val="18"/>
              </w:rPr>
              <w:t>Médico</w:t>
            </w:r>
          </w:p>
        </w:tc>
        <w:tc>
          <w:tcPr>
            <w:tcW w:w="1469" w:type="dxa"/>
            <w:shd w:val="clear" w:color="auto" w:fill="auto"/>
            <w:vAlign w:val="center"/>
          </w:tcPr>
          <w:p w14:paraId="1AAC88C9" w14:textId="77777777" w:rsidR="0052607B" w:rsidRPr="00187EEF" w:rsidRDefault="0052607B" w:rsidP="0052607B">
            <w:pPr>
              <w:jc w:val="center"/>
              <w:rPr>
                <w:rFonts w:ascii="Arial" w:hAnsi="Arial" w:cs="Arial"/>
                <w:sz w:val="18"/>
                <w:szCs w:val="18"/>
              </w:rPr>
            </w:pPr>
            <w:r w:rsidRPr="00187EEF">
              <w:rPr>
                <w:rFonts w:ascii="Arial" w:hAnsi="Arial" w:cs="Arial"/>
                <w:sz w:val="18"/>
                <w:szCs w:val="18"/>
              </w:rPr>
              <w:t>_____</w:t>
            </w:r>
          </w:p>
        </w:tc>
        <w:tc>
          <w:tcPr>
            <w:tcW w:w="1224" w:type="dxa"/>
            <w:shd w:val="clear" w:color="auto" w:fill="auto"/>
            <w:vAlign w:val="center"/>
          </w:tcPr>
          <w:p w14:paraId="68084E93" w14:textId="7B3C7677" w:rsidR="0052607B" w:rsidRPr="00187EEF" w:rsidRDefault="0052607B" w:rsidP="0052607B">
            <w:pPr>
              <w:jc w:val="center"/>
              <w:rPr>
                <w:rFonts w:ascii="Arial" w:hAnsi="Arial" w:cs="Arial"/>
                <w:sz w:val="18"/>
                <w:szCs w:val="18"/>
              </w:rPr>
            </w:pPr>
            <w:r w:rsidRPr="00187EEF">
              <w:rPr>
                <w:rFonts w:ascii="Arial" w:hAnsi="Arial" w:cs="Arial"/>
                <w:sz w:val="18"/>
                <w:szCs w:val="18"/>
              </w:rPr>
              <w:t>P1ME-001</w:t>
            </w:r>
          </w:p>
        </w:tc>
        <w:tc>
          <w:tcPr>
            <w:tcW w:w="1559" w:type="dxa"/>
            <w:shd w:val="clear" w:color="auto" w:fill="auto"/>
            <w:vAlign w:val="center"/>
          </w:tcPr>
          <w:p w14:paraId="21BB4927" w14:textId="780420F6" w:rsidR="0052607B" w:rsidRPr="00187EEF" w:rsidRDefault="0052607B" w:rsidP="0052607B">
            <w:pPr>
              <w:jc w:val="center"/>
              <w:rPr>
                <w:rFonts w:ascii="Arial" w:hAnsi="Arial" w:cs="Arial"/>
                <w:sz w:val="18"/>
                <w:szCs w:val="18"/>
                <w:lang w:val="es-MX"/>
              </w:rPr>
            </w:pPr>
            <w:r w:rsidRPr="00187EEF">
              <w:rPr>
                <w:rFonts w:ascii="Arial" w:hAnsi="Arial" w:cs="Arial"/>
                <w:sz w:val="18"/>
                <w:szCs w:val="18"/>
                <w:lang w:val="es-MX"/>
              </w:rPr>
              <w:t>S/.6,240.00 (*)</w:t>
            </w:r>
          </w:p>
        </w:tc>
        <w:tc>
          <w:tcPr>
            <w:tcW w:w="1175" w:type="dxa"/>
            <w:shd w:val="clear" w:color="auto" w:fill="auto"/>
            <w:vAlign w:val="center"/>
          </w:tcPr>
          <w:p w14:paraId="28F2184A" w14:textId="0AFC2F94" w:rsidR="0052607B" w:rsidRPr="00187EEF" w:rsidRDefault="0052607B" w:rsidP="0052607B">
            <w:pPr>
              <w:jc w:val="center"/>
              <w:rPr>
                <w:rFonts w:ascii="Arial" w:hAnsi="Arial" w:cs="Arial"/>
                <w:sz w:val="18"/>
                <w:szCs w:val="18"/>
              </w:rPr>
            </w:pPr>
            <w:r w:rsidRPr="00187EEF">
              <w:rPr>
                <w:rFonts w:ascii="Arial" w:hAnsi="Arial" w:cs="Arial"/>
                <w:sz w:val="18"/>
                <w:szCs w:val="18"/>
              </w:rPr>
              <w:t>01</w:t>
            </w:r>
          </w:p>
        </w:tc>
        <w:tc>
          <w:tcPr>
            <w:tcW w:w="1512" w:type="dxa"/>
            <w:shd w:val="clear" w:color="auto" w:fill="auto"/>
            <w:vAlign w:val="center"/>
          </w:tcPr>
          <w:p w14:paraId="6A9A8E6B" w14:textId="533B6F95" w:rsidR="0052607B" w:rsidRPr="00187EEF" w:rsidRDefault="0052607B" w:rsidP="0052607B">
            <w:pPr>
              <w:jc w:val="center"/>
              <w:rPr>
                <w:rFonts w:ascii="Arial" w:hAnsi="Arial" w:cs="Arial"/>
                <w:sz w:val="18"/>
                <w:szCs w:val="18"/>
              </w:rPr>
            </w:pPr>
            <w:r w:rsidRPr="00187EEF">
              <w:rPr>
                <w:rFonts w:ascii="Arial" w:hAnsi="Arial" w:cs="Arial"/>
                <w:sz w:val="18"/>
                <w:szCs w:val="18"/>
              </w:rPr>
              <w:t>Sub Gerencia de Salud Ambiental/Gerencia de Salud Ambiental Seguridad y Salud en el Trabajo</w:t>
            </w:r>
          </w:p>
        </w:tc>
        <w:tc>
          <w:tcPr>
            <w:tcW w:w="1428" w:type="dxa"/>
            <w:shd w:val="clear" w:color="auto" w:fill="auto"/>
            <w:vAlign w:val="center"/>
          </w:tcPr>
          <w:p w14:paraId="4656A046" w14:textId="470B95BC" w:rsidR="0052607B" w:rsidRPr="00187EEF" w:rsidRDefault="0052607B" w:rsidP="0052607B">
            <w:pPr>
              <w:jc w:val="center"/>
              <w:rPr>
                <w:rFonts w:ascii="Arial" w:hAnsi="Arial" w:cs="Arial"/>
                <w:sz w:val="18"/>
                <w:szCs w:val="18"/>
              </w:rPr>
            </w:pPr>
            <w:r w:rsidRPr="00187EEF">
              <w:rPr>
                <w:rFonts w:ascii="Arial" w:hAnsi="Arial" w:cs="Arial"/>
                <w:sz w:val="18"/>
                <w:szCs w:val="18"/>
              </w:rPr>
              <w:t>Gerencia Central de Prestaciones de Salud</w:t>
            </w:r>
          </w:p>
        </w:tc>
      </w:tr>
      <w:tr w:rsidR="00386E39" w:rsidRPr="00187EEF"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187EEF" w:rsidRDefault="00386E39" w:rsidP="00386E39">
            <w:pPr>
              <w:jc w:val="center"/>
              <w:rPr>
                <w:rFonts w:ascii="Arial" w:hAnsi="Arial" w:cs="Arial"/>
                <w:b/>
                <w:sz w:val="18"/>
                <w:szCs w:val="18"/>
              </w:rPr>
            </w:pPr>
            <w:r w:rsidRPr="00187EEF">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187EEF" w:rsidRDefault="00386E39" w:rsidP="00386E39">
            <w:pPr>
              <w:rPr>
                <w:rFonts w:ascii="Arial" w:hAnsi="Arial" w:cs="Arial"/>
                <w:b/>
                <w:sz w:val="18"/>
                <w:szCs w:val="18"/>
              </w:rPr>
            </w:pPr>
            <w:r w:rsidRPr="00187EEF">
              <w:rPr>
                <w:rFonts w:ascii="Arial" w:hAnsi="Arial" w:cs="Arial"/>
                <w:b/>
                <w:sz w:val="18"/>
                <w:szCs w:val="18"/>
              </w:rPr>
              <w:t xml:space="preserve">       </w:t>
            </w:r>
            <w:r w:rsidR="009B0E7A" w:rsidRPr="00187EEF">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4E42C740" w:rsidR="00D4550F" w:rsidRPr="00454FBE" w:rsidRDefault="0052607B" w:rsidP="00D4550F">
      <w:pPr>
        <w:pStyle w:val="Sangradetextonormal"/>
        <w:ind w:left="709" w:firstLine="0"/>
        <w:jc w:val="both"/>
        <w:rPr>
          <w:rFonts w:cs="Arial"/>
          <w:b w:val="0"/>
          <w:sz w:val="20"/>
          <w:szCs w:val="20"/>
        </w:rPr>
      </w:pPr>
      <w:r w:rsidRPr="0052607B">
        <w:rPr>
          <w:rFonts w:cs="Arial"/>
          <w:b w:val="0"/>
          <w:sz w:val="20"/>
          <w:szCs w:val="20"/>
        </w:rPr>
        <w:t>Gerencia Central de Prestaciones de Salud</w:t>
      </w:r>
      <w:r>
        <w:rPr>
          <w:rFonts w:cs="Arial"/>
          <w:b w:val="0"/>
          <w:sz w:val="20"/>
          <w:szCs w:val="20"/>
        </w:rPr>
        <w:t xml:space="preserve">, </w:t>
      </w:r>
      <w:r w:rsidRPr="0052607B">
        <w:rPr>
          <w:rFonts w:cs="Arial"/>
          <w:b w:val="0"/>
          <w:sz w:val="20"/>
          <w:szCs w:val="20"/>
        </w:rPr>
        <w:t>Gerencia de Salud Ambiental Seguridad y Salud en el Trabajo</w:t>
      </w:r>
      <w:r>
        <w:rPr>
          <w:rFonts w:cs="Arial"/>
          <w:b w:val="0"/>
          <w:sz w:val="20"/>
          <w:szCs w:val="20"/>
        </w:rPr>
        <w:t xml:space="preserve">, </w:t>
      </w:r>
      <w:r w:rsidRPr="0052607B">
        <w:rPr>
          <w:rFonts w:cs="Arial"/>
          <w:b w:val="0"/>
          <w:sz w:val="20"/>
          <w:szCs w:val="20"/>
        </w:rPr>
        <w:t>Sub Gerencia de Salud Ambiental</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w:t>
      </w:r>
      <w:proofErr w:type="spellStart"/>
      <w:r w:rsidRPr="00CA3427">
        <w:rPr>
          <w:b w:val="0"/>
          <w:sz w:val="20"/>
        </w:rPr>
        <w:t>EsSalud</w:t>
      </w:r>
      <w:proofErr w:type="spellEnd"/>
      <w:r w:rsidRPr="00CA3427">
        <w:rPr>
          <w:b w:val="0"/>
          <w:sz w:val="20"/>
        </w:rPr>
        <w:t xml:space="preserve">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2C75BC48"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0BF02A0E"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46232DB6" w14:textId="4E9D6E77"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53EF98B" w14:textId="77777777" w:rsidR="0052607B" w:rsidRDefault="0052607B" w:rsidP="0052607B">
      <w:pPr>
        <w:ind w:left="426"/>
        <w:jc w:val="both"/>
        <w:rPr>
          <w:rFonts w:ascii="Arial" w:hAnsi="Arial" w:cs="Arial"/>
          <w:b/>
          <w:bCs/>
        </w:rPr>
      </w:pPr>
    </w:p>
    <w:p w14:paraId="797E30C8" w14:textId="2BF7F688" w:rsidR="0052607B" w:rsidRPr="002A24F5" w:rsidRDefault="0052607B" w:rsidP="0052607B">
      <w:pPr>
        <w:ind w:left="426"/>
        <w:jc w:val="both"/>
        <w:rPr>
          <w:rFonts w:ascii="Arial" w:hAnsi="Arial" w:cs="Arial"/>
          <w:b/>
        </w:rPr>
      </w:pPr>
      <w:r w:rsidRPr="00216A23">
        <w:rPr>
          <w:rFonts w:ascii="Arial" w:hAnsi="Arial" w:cs="Arial"/>
          <w:b/>
          <w:bCs/>
        </w:rPr>
        <w:t>MÉDICO</w:t>
      </w:r>
      <w:r>
        <w:rPr>
          <w:rFonts w:ascii="Arial" w:hAnsi="Arial" w:cs="Arial"/>
          <w:b/>
          <w:bCs/>
        </w:rPr>
        <w:t xml:space="preserve"> </w:t>
      </w:r>
      <w:r w:rsidRPr="00216A23">
        <w:rPr>
          <w:rFonts w:ascii="Arial" w:hAnsi="Arial" w:cs="Arial"/>
          <w:b/>
        </w:rPr>
        <w:t>(CÓD. P1ME-001)</w:t>
      </w:r>
    </w:p>
    <w:p w14:paraId="79225227" w14:textId="77777777" w:rsidR="0052607B" w:rsidRPr="00EE26DB" w:rsidRDefault="0052607B" w:rsidP="0052607B">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2607B" w:rsidRPr="00187EEF" w14:paraId="1D03EF65" w14:textId="77777777" w:rsidTr="008A4E09">
        <w:trPr>
          <w:trHeight w:val="427"/>
        </w:trPr>
        <w:tc>
          <w:tcPr>
            <w:tcW w:w="2411" w:type="dxa"/>
            <w:shd w:val="clear" w:color="auto" w:fill="BDD6EE" w:themeFill="accent1" w:themeFillTint="66"/>
            <w:vAlign w:val="center"/>
          </w:tcPr>
          <w:p w14:paraId="34B698C8"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REQUISITOS</w:t>
            </w:r>
          </w:p>
          <w:p w14:paraId="5C0FF8D0"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ESPECÍFICOS</w:t>
            </w:r>
          </w:p>
        </w:tc>
        <w:tc>
          <w:tcPr>
            <w:tcW w:w="6094" w:type="dxa"/>
            <w:shd w:val="clear" w:color="auto" w:fill="BDD6EE" w:themeFill="accent1" w:themeFillTint="66"/>
            <w:vAlign w:val="center"/>
          </w:tcPr>
          <w:p w14:paraId="6BC91A54"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DETALLE</w:t>
            </w:r>
          </w:p>
        </w:tc>
      </w:tr>
      <w:tr w:rsidR="0052607B" w:rsidRPr="00187EEF" w14:paraId="36EBB0A8" w14:textId="77777777" w:rsidTr="008A4E09">
        <w:trPr>
          <w:trHeight w:val="557"/>
        </w:trPr>
        <w:tc>
          <w:tcPr>
            <w:tcW w:w="2411" w:type="dxa"/>
            <w:vAlign w:val="center"/>
          </w:tcPr>
          <w:p w14:paraId="3B03B84E"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Formación Académica</w:t>
            </w:r>
          </w:p>
        </w:tc>
        <w:tc>
          <w:tcPr>
            <w:tcW w:w="6094" w:type="dxa"/>
            <w:vAlign w:val="center"/>
          </w:tcPr>
          <w:p w14:paraId="18C24E2C" w14:textId="77777777" w:rsidR="0052607B" w:rsidRPr="00187EEF" w:rsidRDefault="0052607B" w:rsidP="008A4E09">
            <w:pPr>
              <w:widowControl w:val="0"/>
              <w:numPr>
                <w:ilvl w:val="0"/>
                <w:numId w:val="10"/>
              </w:numPr>
              <w:ind w:left="313" w:hanging="283"/>
              <w:jc w:val="both"/>
              <w:rPr>
                <w:rFonts w:ascii="Arial" w:hAnsi="Arial" w:cs="Arial"/>
                <w:sz w:val="18"/>
                <w:szCs w:val="18"/>
                <w:lang w:val="es-MX"/>
              </w:rPr>
            </w:pPr>
            <w:r w:rsidRPr="00187EEF">
              <w:rPr>
                <w:rFonts w:ascii="Arial" w:hAnsi="Arial" w:cs="Arial"/>
                <w:sz w:val="18"/>
                <w:szCs w:val="18"/>
                <w:lang w:val="es-MX"/>
              </w:rPr>
              <w:t>Acreditar* copia simple del Título Profesional Universitario de Médico Cirujano y Resolución de SERUMS correspondiente a la profesión. (</w:t>
            </w:r>
            <w:r w:rsidRPr="00187EEF">
              <w:rPr>
                <w:rFonts w:ascii="Arial" w:hAnsi="Arial" w:cs="Arial"/>
                <w:b/>
                <w:sz w:val="18"/>
                <w:szCs w:val="18"/>
                <w:lang w:val="es-MX"/>
              </w:rPr>
              <w:t>Indispensable</w:t>
            </w:r>
            <w:r w:rsidRPr="00187EEF">
              <w:rPr>
                <w:rFonts w:ascii="Arial" w:hAnsi="Arial" w:cs="Arial"/>
                <w:sz w:val="18"/>
                <w:szCs w:val="18"/>
                <w:lang w:val="es-MX"/>
              </w:rPr>
              <w:t>)</w:t>
            </w:r>
          </w:p>
          <w:p w14:paraId="713DAC8C" w14:textId="77777777" w:rsidR="0052607B" w:rsidRPr="00187EEF" w:rsidRDefault="0052607B" w:rsidP="008A4E09">
            <w:pPr>
              <w:widowControl w:val="0"/>
              <w:numPr>
                <w:ilvl w:val="0"/>
                <w:numId w:val="10"/>
              </w:numPr>
              <w:ind w:left="313" w:hanging="283"/>
              <w:jc w:val="both"/>
              <w:rPr>
                <w:rFonts w:ascii="Arial" w:hAnsi="Arial" w:cs="Arial"/>
                <w:sz w:val="18"/>
                <w:szCs w:val="18"/>
                <w:lang w:val="es-MX"/>
              </w:rPr>
            </w:pPr>
            <w:r w:rsidRPr="00187EEF">
              <w:rPr>
                <w:rFonts w:ascii="Arial" w:hAnsi="Arial" w:cs="Arial"/>
                <w:sz w:val="18"/>
                <w:szCs w:val="18"/>
                <w:lang w:val="es-MX"/>
              </w:rPr>
              <w:t>Acreditar* Diploma de Colegiatura y Habilidad Profesional vigente a la fecha de inscripción. (</w:t>
            </w:r>
            <w:r w:rsidRPr="00187EEF">
              <w:rPr>
                <w:rFonts w:ascii="Arial" w:hAnsi="Arial" w:cs="Arial"/>
                <w:b/>
                <w:sz w:val="18"/>
                <w:szCs w:val="18"/>
                <w:lang w:val="es-MX"/>
              </w:rPr>
              <w:t>Indispensable</w:t>
            </w:r>
            <w:r w:rsidRPr="00187EEF">
              <w:rPr>
                <w:rFonts w:ascii="Arial" w:hAnsi="Arial" w:cs="Arial"/>
                <w:sz w:val="18"/>
                <w:szCs w:val="18"/>
                <w:lang w:val="es-MX"/>
              </w:rPr>
              <w:t xml:space="preserve">) </w:t>
            </w:r>
          </w:p>
          <w:p w14:paraId="452BA87E" w14:textId="443AD712" w:rsidR="0052607B" w:rsidRPr="00187EEF" w:rsidRDefault="0052607B" w:rsidP="007C473D">
            <w:pPr>
              <w:ind w:left="313"/>
              <w:jc w:val="both"/>
              <w:rPr>
                <w:rFonts w:ascii="Arial" w:hAnsi="Arial" w:cs="Arial"/>
                <w:sz w:val="18"/>
                <w:szCs w:val="18"/>
              </w:rPr>
            </w:pPr>
          </w:p>
        </w:tc>
      </w:tr>
      <w:tr w:rsidR="0052607B" w:rsidRPr="00187EEF" w14:paraId="2AE9AACC" w14:textId="77777777" w:rsidTr="008A4E09">
        <w:tc>
          <w:tcPr>
            <w:tcW w:w="2411" w:type="dxa"/>
            <w:vAlign w:val="center"/>
          </w:tcPr>
          <w:p w14:paraId="0AE4F06E"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Experiencia Laboral</w:t>
            </w:r>
          </w:p>
        </w:tc>
        <w:tc>
          <w:tcPr>
            <w:tcW w:w="6094" w:type="dxa"/>
          </w:tcPr>
          <w:p w14:paraId="0BE865CF" w14:textId="77777777" w:rsidR="0052607B" w:rsidRPr="00187EEF" w:rsidRDefault="0052607B" w:rsidP="008A4E09">
            <w:pPr>
              <w:ind w:left="244"/>
              <w:jc w:val="both"/>
              <w:rPr>
                <w:rFonts w:ascii="Arial" w:hAnsi="Arial" w:cs="Arial"/>
                <w:sz w:val="18"/>
                <w:szCs w:val="18"/>
              </w:rPr>
            </w:pPr>
            <w:r w:rsidRPr="00187EEF">
              <w:rPr>
                <w:rFonts w:ascii="Arial" w:hAnsi="Arial" w:cs="Arial"/>
                <w:b/>
                <w:sz w:val="18"/>
                <w:szCs w:val="18"/>
              </w:rPr>
              <w:t>EXPERIENCIA GENERAL</w:t>
            </w:r>
            <w:r w:rsidRPr="00187EEF">
              <w:rPr>
                <w:rFonts w:ascii="Arial" w:hAnsi="Arial" w:cs="Arial"/>
                <w:sz w:val="18"/>
                <w:szCs w:val="18"/>
              </w:rPr>
              <w:t>:</w:t>
            </w:r>
          </w:p>
          <w:p w14:paraId="6D96725D" w14:textId="250D51E5" w:rsidR="0052607B" w:rsidRPr="00187EEF" w:rsidRDefault="0052607B" w:rsidP="008A4E09">
            <w:pPr>
              <w:numPr>
                <w:ilvl w:val="0"/>
                <w:numId w:val="10"/>
              </w:numPr>
              <w:suppressAutoHyphens w:val="0"/>
              <w:ind w:left="244" w:hanging="244"/>
              <w:jc w:val="both"/>
              <w:rPr>
                <w:rFonts w:ascii="Arial" w:hAnsi="Arial" w:cs="Arial"/>
                <w:sz w:val="18"/>
                <w:szCs w:val="18"/>
              </w:rPr>
            </w:pPr>
            <w:r w:rsidRPr="00187EEF">
              <w:rPr>
                <w:rFonts w:ascii="Arial" w:hAnsi="Arial" w:cs="Arial"/>
                <w:sz w:val="18"/>
                <w:szCs w:val="18"/>
              </w:rPr>
              <w:t>Acreditar</w:t>
            </w:r>
            <w:r w:rsidRPr="00187EEF">
              <w:rPr>
                <w:rFonts w:ascii="Arial" w:hAnsi="Arial" w:cs="Arial"/>
                <w:sz w:val="18"/>
                <w:szCs w:val="18"/>
                <w:lang w:val="es-MX"/>
              </w:rPr>
              <w:t>*</w:t>
            </w:r>
            <w:r w:rsidRPr="00187EEF">
              <w:rPr>
                <w:rFonts w:ascii="Arial" w:hAnsi="Arial" w:cs="Arial"/>
                <w:sz w:val="18"/>
                <w:szCs w:val="18"/>
              </w:rPr>
              <w:t xml:space="preserve"> experiencia laboral mínima de </w:t>
            </w:r>
            <w:r w:rsidR="007C473D" w:rsidRPr="00187EEF">
              <w:rPr>
                <w:rFonts w:ascii="Arial" w:hAnsi="Arial" w:cs="Arial"/>
                <w:sz w:val="18"/>
                <w:szCs w:val="18"/>
              </w:rPr>
              <w:t>dos (02</w:t>
            </w:r>
            <w:r w:rsidRPr="00187EEF">
              <w:rPr>
                <w:rFonts w:ascii="Arial" w:hAnsi="Arial" w:cs="Arial"/>
                <w:sz w:val="18"/>
                <w:szCs w:val="18"/>
              </w:rPr>
              <w:t xml:space="preserve">) años, incluyendo el SERUMS. </w:t>
            </w:r>
            <w:r w:rsidRPr="00187EEF">
              <w:rPr>
                <w:rFonts w:ascii="Arial" w:hAnsi="Arial" w:cs="Arial"/>
                <w:b/>
                <w:sz w:val="18"/>
                <w:szCs w:val="18"/>
              </w:rPr>
              <w:t>(Indispensable)</w:t>
            </w:r>
          </w:p>
          <w:p w14:paraId="3FAE5485" w14:textId="77777777" w:rsidR="0052607B" w:rsidRPr="00187EEF" w:rsidRDefault="0052607B" w:rsidP="008A4E09">
            <w:pPr>
              <w:ind w:left="244"/>
              <w:jc w:val="both"/>
              <w:rPr>
                <w:rFonts w:ascii="Arial" w:hAnsi="Arial" w:cs="Arial"/>
                <w:b/>
                <w:sz w:val="18"/>
                <w:szCs w:val="18"/>
              </w:rPr>
            </w:pPr>
          </w:p>
          <w:p w14:paraId="1DED3A2D" w14:textId="77777777" w:rsidR="0052607B" w:rsidRPr="00187EEF" w:rsidRDefault="0052607B" w:rsidP="008A4E09">
            <w:pPr>
              <w:ind w:left="244"/>
              <w:jc w:val="both"/>
              <w:rPr>
                <w:rFonts w:ascii="Arial" w:hAnsi="Arial" w:cs="Arial"/>
                <w:sz w:val="18"/>
                <w:szCs w:val="18"/>
              </w:rPr>
            </w:pPr>
            <w:r w:rsidRPr="00187EEF">
              <w:rPr>
                <w:rFonts w:ascii="Arial" w:hAnsi="Arial" w:cs="Arial"/>
                <w:b/>
                <w:sz w:val="18"/>
                <w:szCs w:val="18"/>
              </w:rPr>
              <w:t>EXPERIENCIA ESPECÍFICA</w:t>
            </w:r>
            <w:r w:rsidRPr="00187EEF">
              <w:rPr>
                <w:rFonts w:ascii="Arial" w:hAnsi="Arial" w:cs="Arial"/>
                <w:sz w:val="18"/>
                <w:szCs w:val="18"/>
              </w:rPr>
              <w:t>:</w:t>
            </w:r>
          </w:p>
          <w:p w14:paraId="30DD8B3E" w14:textId="33ABDF55" w:rsidR="0052607B" w:rsidRPr="00187EEF" w:rsidRDefault="0052607B" w:rsidP="008A4E09">
            <w:pPr>
              <w:numPr>
                <w:ilvl w:val="0"/>
                <w:numId w:val="10"/>
              </w:numPr>
              <w:suppressAutoHyphens w:val="0"/>
              <w:ind w:left="313" w:hanging="283"/>
              <w:jc w:val="both"/>
              <w:rPr>
                <w:rFonts w:ascii="Arial" w:hAnsi="Arial" w:cs="Arial"/>
                <w:sz w:val="18"/>
                <w:szCs w:val="18"/>
              </w:rPr>
            </w:pPr>
            <w:r w:rsidRPr="00187EEF">
              <w:rPr>
                <w:rFonts w:ascii="Arial" w:hAnsi="Arial" w:cs="Arial"/>
                <w:sz w:val="18"/>
                <w:szCs w:val="18"/>
              </w:rPr>
              <w:t xml:space="preserve">Acreditar* experiencia laboral mínima de </w:t>
            </w:r>
            <w:r w:rsidR="007C473D" w:rsidRPr="00187EEF">
              <w:rPr>
                <w:rFonts w:ascii="Arial" w:hAnsi="Arial" w:cs="Arial"/>
                <w:sz w:val="18"/>
                <w:szCs w:val="18"/>
              </w:rPr>
              <w:t>un</w:t>
            </w:r>
            <w:r w:rsidRPr="00187EEF">
              <w:rPr>
                <w:rFonts w:ascii="Arial" w:hAnsi="Arial" w:cs="Arial"/>
                <w:sz w:val="18"/>
                <w:szCs w:val="18"/>
              </w:rPr>
              <w:t xml:space="preserve"> (0</w:t>
            </w:r>
            <w:r w:rsidR="007C473D" w:rsidRPr="00187EEF">
              <w:rPr>
                <w:rFonts w:ascii="Arial" w:hAnsi="Arial" w:cs="Arial"/>
                <w:sz w:val="18"/>
                <w:szCs w:val="18"/>
              </w:rPr>
              <w:t>1</w:t>
            </w:r>
            <w:r w:rsidRPr="00187EEF">
              <w:rPr>
                <w:rFonts w:ascii="Arial" w:hAnsi="Arial" w:cs="Arial"/>
                <w:sz w:val="18"/>
                <w:szCs w:val="18"/>
              </w:rPr>
              <w:t xml:space="preserve">) año en </w:t>
            </w:r>
            <w:r w:rsidR="007C473D" w:rsidRPr="00187EEF">
              <w:rPr>
                <w:rFonts w:ascii="Arial" w:hAnsi="Arial" w:cs="Arial"/>
                <w:sz w:val="18"/>
                <w:szCs w:val="18"/>
              </w:rPr>
              <w:t>el puesto</w:t>
            </w:r>
            <w:r w:rsidRPr="00187EEF">
              <w:rPr>
                <w:rFonts w:ascii="Arial" w:hAnsi="Arial" w:cs="Arial"/>
                <w:sz w:val="18"/>
                <w:szCs w:val="18"/>
              </w:rPr>
              <w:t xml:space="preserve">, </w:t>
            </w:r>
            <w:r w:rsidR="007C473D" w:rsidRPr="00187EEF">
              <w:rPr>
                <w:rFonts w:ascii="Arial" w:hAnsi="Arial" w:cs="Arial"/>
                <w:sz w:val="18"/>
                <w:szCs w:val="18"/>
              </w:rPr>
              <w:t>excluyendo el SERUMS</w:t>
            </w:r>
            <w:r w:rsidRPr="00187EEF">
              <w:rPr>
                <w:rFonts w:ascii="Arial" w:hAnsi="Arial" w:cs="Arial"/>
                <w:sz w:val="18"/>
                <w:szCs w:val="18"/>
              </w:rPr>
              <w:t>. (</w:t>
            </w:r>
            <w:r w:rsidRPr="00187EEF">
              <w:rPr>
                <w:rFonts w:ascii="Arial" w:hAnsi="Arial" w:cs="Arial"/>
                <w:b/>
                <w:sz w:val="18"/>
                <w:szCs w:val="18"/>
              </w:rPr>
              <w:t>Indispensable</w:t>
            </w:r>
            <w:r w:rsidRPr="00187EEF">
              <w:rPr>
                <w:rFonts w:ascii="Arial" w:hAnsi="Arial" w:cs="Arial"/>
                <w:sz w:val="18"/>
                <w:szCs w:val="18"/>
              </w:rPr>
              <w:t>)</w:t>
            </w:r>
          </w:p>
          <w:p w14:paraId="3E339A85" w14:textId="77777777" w:rsidR="0052607B" w:rsidRPr="00187EEF" w:rsidRDefault="0052607B" w:rsidP="008A4E09">
            <w:pPr>
              <w:numPr>
                <w:ilvl w:val="0"/>
                <w:numId w:val="10"/>
              </w:numPr>
              <w:suppressAutoHyphens w:val="0"/>
              <w:ind w:left="313" w:hanging="283"/>
              <w:jc w:val="both"/>
              <w:rPr>
                <w:rFonts w:ascii="Arial" w:hAnsi="Arial" w:cs="Arial"/>
                <w:sz w:val="18"/>
                <w:szCs w:val="18"/>
              </w:rPr>
            </w:pPr>
            <w:r w:rsidRPr="00187EEF">
              <w:rPr>
                <w:rFonts w:ascii="Arial" w:hAnsi="Arial" w:cs="Arial"/>
                <w:sz w:val="18"/>
                <w:szCs w:val="18"/>
              </w:rPr>
              <w:t>Acreditar* un (01) año de experiencia en el sector público, incluyendo el SERUMS. (</w:t>
            </w:r>
            <w:r w:rsidRPr="00187EEF">
              <w:rPr>
                <w:rFonts w:ascii="Arial" w:hAnsi="Arial" w:cs="Arial"/>
                <w:b/>
                <w:sz w:val="18"/>
                <w:szCs w:val="18"/>
              </w:rPr>
              <w:t>Indispensable</w:t>
            </w:r>
            <w:r w:rsidRPr="00187EEF">
              <w:rPr>
                <w:rFonts w:ascii="Arial" w:hAnsi="Arial" w:cs="Arial"/>
                <w:sz w:val="18"/>
                <w:szCs w:val="18"/>
              </w:rPr>
              <w:t>)</w:t>
            </w:r>
          </w:p>
          <w:p w14:paraId="5CBBC7B7" w14:textId="77777777" w:rsidR="0052607B" w:rsidRPr="00187EEF" w:rsidRDefault="0052607B" w:rsidP="008A4E09">
            <w:pPr>
              <w:numPr>
                <w:ilvl w:val="0"/>
                <w:numId w:val="10"/>
              </w:numPr>
              <w:suppressAutoHyphens w:val="0"/>
              <w:ind w:left="313" w:hanging="283"/>
              <w:jc w:val="both"/>
              <w:rPr>
                <w:rFonts w:cs="Arial"/>
                <w:b/>
                <w:sz w:val="18"/>
                <w:szCs w:val="18"/>
              </w:rPr>
            </w:pPr>
            <w:r w:rsidRPr="00187EEF">
              <w:rPr>
                <w:rFonts w:ascii="Arial" w:hAnsi="Arial" w:cs="Arial"/>
                <w:sz w:val="18"/>
                <w:szCs w:val="18"/>
              </w:rPr>
              <w:t>De preferencia, la experiencia debe haber sido desarrollada en entidades de salud o en aquellas cuyas actividades estén relacionadas con la actividad prestadora y/o aseguradora. (</w:t>
            </w:r>
            <w:r w:rsidRPr="00187EEF">
              <w:rPr>
                <w:rFonts w:ascii="Arial" w:hAnsi="Arial" w:cs="Arial"/>
                <w:b/>
                <w:sz w:val="18"/>
                <w:szCs w:val="18"/>
              </w:rPr>
              <w:t>Deseable</w:t>
            </w:r>
            <w:r w:rsidRPr="00187EEF">
              <w:rPr>
                <w:rFonts w:ascii="Arial" w:hAnsi="Arial" w:cs="Arial"/>
                <w:sz w:val="18"/>
                <w:szCs w:val="18"/>
              </w:rPr>
              <w:t>)</w:t>
            </w:r>
          </w:p>
        </w:tc>
      </w:tr>
      <w:tr w:rsidR="0052607B" w:rsidRPr="00187EEF" w14:paraId="2635A725" w14:textId="77777777" w:rsidTr="008A4E09">
        <w:tc>
          <w:tcPr>
            <w:tcW w:w="2411" w:type="dxa"/>
            <w:vAlign w:val="center"/>
          </w:tcPr>
          <w:p w14:paraId="614A1C7D"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Capacitación</w:t>
            </w:r>
          </w:p>
        </w:tc>
        <w:tc>
          <w:tcPr>
            <w:tcW w:w="6094" w:type="dxa"/>
          </w:tcPr>
          <w:p w14:paraId="7333D314" w14:textId="77777777" w:rsidR="0052607B" w:rsidRPr="00187EEF" w:rsidRDefault="0052607B" w:rsidP="008A4E09">
            <w:pPr>
              <w:numPr>
                <w:ilvl w:val="0"/>
                <w:numId w:val="10"/>
              </w:numPr>
              <w:suppressAutoHyphens w:val="0"/>
              <w:ind w:left="244" w:hanging="244"/>
              <w:jc w:val="both"/>
              <w:rPr>
                <w:rFonts w:ascii="Arial" w:hAnsi="Arial" w:cs="Arial"/>
                <w:sz w:val="18"/>
                <w:szCs w:val="18"/>
                <w:lang w:val="es-MX"/>
              </w:rPr>
            </w:pPr>
            <w:r w:rsidRPr="00187EEF">
              <w:rPr>
                <w:rFonts w:ascii="Arial" w:hAnsi="Arial" w:cs="Arial"/>
                <w:sz w:val="18"/>
                <w:szCs w:val="18"/>
              </w:rPr>
              <w:t>Acreditar</w:t>
            </w:r>
            <w:r w:rsidRPr="00187EEF">
              <w:rPr>
                <w:rFonts w:ascii="Arial" w:hAnsi="Arial" w:cs="Arial"/>
                <w:sz w:val="18"/>
                <w:szCs w:val="18"/>
                <w:lang w:val="es-MX"/>
              </w:rPr>
              <w:t xml:space="preserve">* </w:t>
            </w:r>
            <w:r w:rsidRPr="00187EEF">
              <w:rPr>
                <w:rFonts w:ascii="Arial" w:hAnsi="Arial" w:cs="Arial"/>
                <w:sz w:val="18"/>
                <w:szCs w:val="18"/>
              </w:rPr>
              <w:t xml:space="preserve">capacitación y/o actividades de actualización afines a la especialidad requerida, como mínimo de 51 horas o 03 créditos, a partir del año 2016 a la fecha. </w:t>
            </w:r>
            <w:r w:rsidRPr="00187EEF">
              <w:rPr>
                <w:rFonts w:ascii="Arial" w:hAnsi="Arial" w:cs="Arial"/>
                <w:b/>
                <w:bCs/>
                <w:sz w:val="18"/>
                <w:szCs w:val="18"/>
              </w:rPr>
              <w:t>(Indispensable)</w:t>
            </w:r>
          </w:p>
        </w:tc>
      </w:tr>
      <w:tr w:rsidR="0052607B" w:rsidRPr="00187EEF" w14:paraId="6EC8D0BA" w14:textId="77777777" w:rsidTr="008A4E09">
        <w:trPr>
          <w:trHeight w:val="70"/>
        </w:trPr>
        <w:tc>
          <w:tcPr>
            <w:tcW w:w="2411" w:type="dxa"/>
            <w:vAlign w:val="center"/>
          </w:tcPr>
          <w:p w14:paraId="7359FA19"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Conocimientos de Ofimática e Idiomas (</w:t>
            </w:r>
            <w:r w:rsidRPr="00187EEF">
              <w:rPr>
                <w:rFonts w:cs="Arial"/>
                <w:bCs w:val="0"/>
                <w:sz w:val="18"/>
                <w:szCs w:val="18"/>
                <w:u w:val="single"/>
              </w:rPr>
              <w:t>requisito que será validado en el Formato 01: Declaración Jurada de Cumplimiento de Requisitos</w:t>
            </w:r>
            <w:r w:rsidRPr="00187EEF">
              <w:rPr>
                <w:rFonts w:cs="Arial"/>
                <w:sz w:val="18"/>
                <w:szCs w:val="18"/>
              </w:rPr>
              <w:t>)</w:t>
            </w:r>
          </w:p>
        </w:tc>
        <w:tc>
          <w:tcPr>
            <w:tcW w:w="6094" w:type="dxa"/>
            <w:shd w:val="clear" w:color="auto" w:fill="auto"/>
            <w:vAlign w:val="center"/>
          </w:tcPr>
          <w:p w14:paraId="5DDC921B" w14:textId="77777777" w:rsidR="0052607B" w:rsidRPr="00187EEF" w:rsidRDefault="0052607B" w:rsidP="008A4E09">
            <w:pPr>
              <w:numPr>
                <w:ilvl w:val="0"/>
                <w:numId w:val="10"/>
              </w:numPr>
              <w:ind w:left="244" w:hanging="244"/>
              <w:jc w:val="both"/>
              <w:rPr>
                <w:rFonts w:ascii="Arial" w:hAnsi="Arial" w:cs="Arial"/>
                <w:sz w:val="18"/>
                <w:szCs w:val="18"/>
              </w:rPr>
            </w:pPr>
            <w:r w:rsidRPr="00187EEF">
              <w:rPr>
                <w:rFonts w:ascii="Arial" w:hAnsi="Arial" w:cs="Arial"/>
                <w:sz w:val="18"/>
                <w:szCs w:val="18"/>
              </w:rPr>
              <w:t xml:space="preserve">Manejo de Ofimática: Word, Excel, </w:t>
            </w:r>
            <w:proofErr w:type="spellStart"/>
            <w:r w:rsidRPr="00187EEF">
              <w:rPr>
                <w:rFonts w:ascii="Arial" w:hAnsi="Arial" w:cs="Arial"/>
                <w:sz w:val="18"/>
                <w:szCs w:val="18"/>
              </w:rPr>
              <w:t>Power</w:t>
            </w:r>
            <w:proofErr w:type="spellEnd"/>
            <w:r w:rsidRPr="00187EEF">
              <w:rPr>
                <w:rFonts w:ascii="Arial" w:hAnsi="Arial" w:cs="Arial"/>
                <w:sz w:val="18"/>
                <w:szCs w:val="18"/>
              </w:rPr>
              <w:t xml:space="preserve"> Point, Internet a nivel básico. </w:t>
            </w:r>
            <w:r w:rsidRPr="00187EEF">
              <w:rPr>
                <w:rFonts w:ascii="Arial" w:hAnsi="Arial" w:cs="Arial"/>
                <w:b/>
                <w:sz w:val="18"/>
                <w:szCs w:val="18"/>
              </w:rPr>
              <w:t>(Indispensable)</w:t>
            </w:r>
          </w:p>
          <w:p w14:paraId="71DE0DEA" w14:textId="77777777" w:rsidR="0052607B" w:rsidRPr="00187EEF" w:rsidRDefault="0052607B" w:rsidP="008A4E09">
            <w:pPr>
              <w:numPr>
                <w:ilvl w:val="0"/>
                <w:numId w:val="10"/>
              </w:numPr>
              <w:ind w:left="244" w:hanging="244"/>
              <w:jc w:val="both"/>
              <w:rPr>
                <w:rFonts w:ascii="Arial" w:hAnsi="Arial" w:cs="Arial"/>
                <w:sz w:val="18"/>
                <w:szCs w:val="18"/>
              </w:rPr>
            </w:pPr>
            <w:r w:rsidRPr="00187EEF">
              <w:rPr>
                <w:rFonts w:ascii="Arial" w:hAnsi="Arial" w:cs="Arial"/>
                <w:sz w:val="18"/>
                <w:szCs w:val="18"/>
              </w:rPr>
              <w:t xml:space="preserve">Manejo de Idioma Inglés a nivel básico. </w:t>
            </w:r>
            <w:r w:rsidRPr="00187EEF">
              <w:rPr>
                <w:rFonts w:ascii="Arial" w:hAnsi="Arial" w:cs="Arial"/>
                <w:b/>
                <w:sz w:val="18"/>
                <w:szCs w:val="18"/>
              </w:rPr>
              <w:t>(Indispensable)</w:t>
            </w:r>
          </w:p>
        </w:tc>
      </w:tr>
      <w:tr w:rsidR="0052607B" w:rsidRPr="00187EEF" w14:paraId="02E55A56" w14:textId="77777777" w:rsidTr="008A4E09">
        <w:trPr>
          <w:trHeight w:val="840"/>
        </w:trPr>
        <w:tc>
          <w:tcPr>
            <w:tcW w:w="2411" w:type="dxa"/>
            <w:vAlign w:val="center"/>
          </w:tcPr>
          <w:p w14:paraId="28FC6030"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Habilidades o Competencias</w:t>
            </w:r>
          </w:p>
        </w:tc>
        <w:tc>
          <w:tcPr>
            <w:tcW w:w="6094" w:type="dxa"/>
            <w:shd w:val="clear" w:color="auto" w:fill="auto"/>
          </w:tcPr>
          <w:p w14:paraId="7502EB93" w14:textId="77777777" w:rsidR="0052607B" w:rsidRPr="00187EEF" w:rsidRDefault="0052607B" w:rsidP="008A4E09">
            <w:pPr>
              <w:ind w:left="244"/>
              <w:contextualSpacing/>
              <w:jc w:val="both"/>
              <w:rPr>
                <w:rFonts w:ascii="Arial" w:hAnsi="Arial" w:cs="Arial"/>
                <w:b/>
                <w:sz w:val="18"/>
                <w:szCs w:val="18"/>
              </w:rPr>
            </w:pPr>
            <w:r w:rsidRPr="00187EEF">
              <w:rPr>
                <w:rFonts w:ascii="Arial" w:hAnsi="Arial" w:cs="Arial"/>
                <w:b/>
                <w:sz w:val="18"/>
                <w:szCs w:val="18"/>
              </w:rPr>
              <w:t xml:space="preserve">GENERICAS: </w:t>
            </w:r>
            <w:r w:rsidRPr="00187EEF">
              <w:rPr>
                <w:rFonts w:ascii="Arial" w:hAnsi="Arial" w:cs="Arial"/>
                <w:sz w:val="18"/>
                <w:szCs w:val="18"/>
              </w:rPr>
              <w:t>Actitud de servicio, ética e integridad, compromiso y responsabilidad, orientación a resultados y trabajo en equipo.</w:t>
            </w:r>
          </w:p>
          <w:p w14:paraId="0C1453F3" w14:textId="77777777" w:rsidR="0052607B" w:rsidRPr="00187EEF" w:rsidRDefault="0052607B" w:rsidP="008A4E09">
            <w:pPr>
              <w:ind w:left="244"/>
              <w:contextualSpacing/>
              <w:jc w:val="both"/>
              <w:rPr>
                <w:rFonts w:ascii="Arial" w:hAnsi="Arial" w:cs="Arial"/>
                <w:b/>
                <w:sz w:val="18"/>
                <w:szCs w:val="18"/>
              </w:rPr>
            </w:pPr>
            <w:r w:rsidRPr="00187EEF">
              <w:rPr>
                <w:rFonts w:ascii="Arial" w:hAnsi="Arial" w:cs="Arial"/>
                <w:b/>
                <w:sz w:val="18"/>
                <w:szCs w:val="18"/>
              </w:rPr>
              <w:t xml:space="preserve">ESPECIFICAS: </w:t>
            </w:r>
            <w:r w:rsidRPr="00187EEF">
              <w:rPr>
                <w:rFonts w:ascii="Arial" w:hAnsi="Arial" w:cs="Arial"/>
                <w:sz w:val="18"/>
                <w:szCs w:val="18"/>
              </w:rPr>
              <w:t>Pensamiento estratégico, comunicación efectiva, planificación y organización, capacidad de análisis, capacidad de respuesta al cambio.</w:t>
            </w:r>
          </w:p>
        </w:tc>
      </w:tr>
      <w:tr w:rsidR="0052607B" w:rsidRPr="00187EEF" w14:paraId="6F4BACC4" w14:textId="77777777" w:rsidTr="008A4E09">
        <w:trPr>
          <w:trHeight w:val="399"/>
        </w:trPr>
        <w:tc>
          <w:tcPr>
            <w:tcW w:w="2411" w:type="dxa"/>
            <w:vAlign w:val="center"/>
          </w:tcPr>
          <w:p w14:paraId="33C74C8A"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Motivo de Contratación</w:t>
            </w:r>
          </w:p>
        </w:tc>
        <w:tc>
          <w:tcPr>
            <w:tcW w:w="6094" w:type="dxa"/>
            <w:shd w:val="clear" w:color="auto" w:fill="auto"/>
            <w:vAlign w:val="center"/>
          </w:tcPr>
          <w:p w14:paraId="7FD025EB" w14:textId="2477C14D" w:rsidR="0052607B" w:rsidRPr="00187EEF" w:rsidRDefault="00FB30F5" w:rsidP="007C473D">
            <w:pPr>
              <w:numPr>
                <w:ilvl w:val="0"/>
                <w:numId w:val="13"/>
              </w:numPr>
              <w:tabs>
                <w:tab w:val="clear" w:pos="792"/>
                <w:tab w:val="num" w:pos="252"/>
                <w:tab w:val="num" w:pos="927"/>
              </w:tabs>
              <w:spacing w:line="252" w:lineRule="auto"/>
              <w:ind w:left="252" w:hanging="240"/>
              <w:jc w:val="both"/>
              <w:rPr>
                <w:rFonts w:ascii="Arial" w:hAnsi="Arial" w:cs="Arial"/>
                <w:sz w:val="18"/>
                <w:szCs w:val="18"/>
              </w:rPr>
            </w:pPr>
            <w:r>
              <w:rPr>
                <w:rFonts w:ascii="Arial" w:hAnsi="Arial" w:cs="Arial"/>
                <w:sz w:val="18"/>
                <w:szCs w:val="18"/>
              </w:rPr>
              <w:t>Suplencia por encargo jefatural</w:t>
            </w:r>
            <w:r w:rsidR="0052607B" w:rsidRPr="00187EEF">
              <w:rPr>
                <w:rFonts w:ascii="Arial" w:hAnsi="Arial" w:cs="Arial"/>
                <w:sz w:val="18"/>
                <w:szCs w:val="18"/>
              </w:rPr>
              <w:t xml:space="preserve"> – Memorando N°</w:t>
            </w:r>
            <w:r w:rsidR="007C473D" w:rsidRPr="00187EEF">
              <w:rPr>
                <w:rFonts w:ascii="Arial" w:hAnsi="Arial" w:cs="Arial"/>
                <w:sz w:val="18"/>
                <w:szCs w:val="18"/>
              </w:rPr>
              <w:t>4764</w:t>
            </w:r>
            <w:r w:rsidR="0052607B" w:rsidRPr="00187EEF">
              <w:rPr>
                <w:rFonts w:ascii="Arial" w:hAnsi="Arial" w:cs="Arial"/>
                <w:sz w:val="18"/>
                <w:szCs w:val="18"/>
              </w:rPr>
              <w:t xml:space="preserve"> – GCGP – ESSALUD – 2021. </w:t>
            </w:r>
          </w:p>
        </w:tc>
      </w:tr>
    </w:tbl>
    <w:p w14:paraId="452FD9E8" w14:textId="77777777" w:rsidR="0052607B" w:rsidRPr="005B57B3" w:rsidRDefault="0052607B" w:rsidP="0052607B">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14:paraId="57C7791D" w14:textId="77777777" w:rsidR="0052607B" w:rsidRDefault="0052607B" w:rsidP="0052607B">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268CECC" w14:textId="77777777" w:rsidR="004232C0" w:rsidRPr="002A24F5" w:rsidRDefault="004232C0" w:rsidP="004232C0">
      <w:pPr>
        <w:ind w:left="426"/>
        <w:jc w:val="both"/>
        <w:rPr>
          <w:rFonts w:ascii="Arial" w:hAnsi="Arial" w:cs="Arial"/>
          <w:b/>
        </w:rPr>
      </w:pPr>
      <w:r w:rsidRPr="00216A23">
        <w:rPr>
          <w:rFonts w:ascii="Arial" w:hAnsi="Arial" w:cs="Arial"/>
          <w:b/>
          <w:bCs/>
        </w:rPr>
        <w:t>MÉDICO</w:t>
      </w:r>
      <w:r>
        <w:rPr>
          <w:rFonts w:ascii="Arial" w:hAnsi="Arial" w:cs="Arial"/>
          <w:b/>
          <w:bCs/>
        </w:rPr>
        <w:t xml:space="preserve"> </w:t>
      </w:r>
      <w:r w:rsidRPr="00216A23">
        <w:rPr>
          <w:rFonts w:ascii="Arial" w:hAnsi="Arial" w:cs="Arial"/>
          <w:b/>
        </w:rPr>
        <w:t>(CÓD. P1ME-001)</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32FF3" w:rsidRDefault="007C21A8" w:rsidP="00E32FF3">
      <w:pPr>
        <w:pStyle w:val="Sangradetextonormal"/>
        <w:ind w:left="851" w:hanging="284"/>
        <w:jc w:val="both"/>
        <w:rPr>
          <w:rFonts w:cs="Arial"/>
          <w:sz w:val="20"/>
          <w:szCs w:val="20"/>
        </w:rPr>
      </w:pPr>
    </w:p>
    <w:p w14:paraId="31D35B96"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a)</w:t>
      </w:r>
      <w:r w:rsidRPr="00E32FF3">
        <w:rPr>
          <w:rFonts w:eastAsia="Calibri"/>
          <w:sz w:val="20"/>
          <w:szCs w:val="20"/>
          <w:lang w:eastAsia="en-US"/>
        </w:rPr>
        <w:tab/>
        <w:t>Apoyar la elaboración de normas relacionadas con la evaluación de las políticas, normas, documentos técnicos, procedimientos, estándares, cartera de servicios, indicadores en la Sub Gerencia a cargo.</w:t>
      </w:r>
    </w:p>
    <w:p w14:paraId="146D4570"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b)</w:t>
      </w:r>
      <w:r w:rsidRPr="00E32FF3">
        <w:rPr>
          <w:rFonts w:eastAsia="Calibri"/>
          <w:sz w:val="20"/>
          <w:szCs w:val="20"/>
          <w:lang w:eastAsia="en-US"/>
        </w:rPr>
        <w:tab/>
        <w:t>Evaluar, emitir informe y pronunciamiento técnico de los temas que se le asignen en la Sub Gerencia a cargo.</w:t>
      </w:r>
    </w:p>
    <w:p w14:paraId="3F0D9927"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c)</w:t>
      </w:r>
      <w:r w:rsidRPr="00E32FF3">
        <w:rPr>
          <w:rFonts w:eastAsia="Calibri"/>
          <w:sz w:val="20"/>
          <w:szCs w:val="20"/>
          <w:lang w:eastAsia="en-US"/>
        </w:rPr>
        <w:tab/>
        <w:t>Participar en la organización, ejecución y supervisión de las actividades que se le asignen en el área en que se desempeña de acuerdo al ámbito de competencia.</w:t>
      </w:r>
    </w:p>
    <w:p w14:paraId="07B9413E"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d)</w:t>
      </w:r>
      <w:r w:rsidRPr="00E32FF3">
        <w:rPr>
          <w:rFonts w:eastAsia="Calibri"/>
          <w:sz w:val="20"/>
          <w:szCs w:val="20"/>
          <w:lang w:eastAsia="en-US"/>
        </w:rPr>
        <w:tab/>
        <w:t>Participar en la formulación y evaluación del plan operativo y de capacitación de la Sub Gerencia a cargo.</w:t>
      </w:r>
    </w:p>
    <w:p w14:paraId="6908935B"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e)</w:t>
      </w:r>
      <w:r w:rsidRPr="00E32FF3">
        <w:rPr>
          <w:rFonts w:eastAsia="Calibri"/>
          <w:sz w:val="20"/>
          <w:szCs w:val="20"/>
          <w:lang w:eastAsia="en-US"/>
        </w:rPr>
        <w:tab/>
        <w:t>Elaborar y sustentar propuestas para la actualización, innovación o mejoras de los métodos, procedimientos e instrumentos normativos de apoyo a la gestión, participar en la implantación y evaluar su impacto.</w:t>
      </w:r>
    </w:p>
    <w:p w14:paraId="0909EDDE"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f)</w:t>
      </w:r>
      <w:r w:rsidRPr="00E32FF3">
        <w:rPr>
          <w:rFonts w:eastAsia="Calibri"/>
          <w:sz w:val="20"/>
          <w:szCs w:val="20"/>
          <w:lang w:eastAsia="en-US"/>
        </w:rPr>
        <w:tab/>
        <w:t>Brindar asesoría, capacitar y absolver consultas de carácter técnico asistencial y/o administrativa en el ámbito de competencia y emitir el informe correspondiente.</w:t>
      </w:r>
    </w:p>
    <w:p w14:paraId="5CF70F06"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g)</w:t>
      </w:r>
      <w:r w:rsidRPr="00E32FF3">
        <w:rPr>
          <w:rFonts w:eastAsia="Calibri"/>
          <w:sz w:val="20"/>
          <w:szCs w:val="20"/>
          <w:lang w:eastAsia="en-US"/>
        </w:rPr>
        <w:tab/>
        <w:t>Emitir informe técnico de la implantación de las normas técnicas aprobadas en el ámbito de sus competencias y funciones.</w:t>
      </w:r>
    </w:p>
    <w:p w14:paraId="0D084DEC"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h)</w:t>
      </w:r>
      <w:r w:rsidRPr="00E32FF3">
        <w:rPr>
          <w:rFonts w:eastAsia="Calibri"/>
          <w:sz w:val="20"/>
          <w:szCs w:val="20"/>
          <w:lang w:eastAsia="en-US"/>
        </w:rPr>
        <w:tab/>
        <w:t>Participar en comités y comisiones técnicas designadas en función a las competencias y funciones de la Sub Gerencia a cargo.</w:t>
      </w:r>
    </w:p>
    <w:p w14:paraId="12A20A10"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i)</w:t>
      </w:r>
      <w:r w:rsidRPr="00E32FF3">
        <w:rPr>
          <w:rFonts w:eastAsia="Calibri"/>
          <w:sz w:val="20"/>
          <w:szCs w:val="20"/>
          <w:lang w:eastAsia="en-US"/>
        </w:rPr>
        <w:tab/>
        <w:t>Participar en la elaboración del Plan Anual de Actividades e iniciativas corporativas de los Planes de Gestión, en el ámbito de competencia.</w:t>
      </w:r>
    </w:p>
    <w:p w14:paraId="6D68CB8C"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j)</w:t>
      </w:r>
      <w:r w:rsidRPr="00E32FF3">
        <w:rPr>
          <w:rFonts w:eastAsia="Calibri"/>
          <w:sz w:val="20"/>
          <w:szCs w:val="20"/>
          <w:lang w:eastAsia="en-US"/>
        </w:rPr>
        <w:tab/>
        <w:t>Elaborar propuestas de mejora y participar en la actualización de documentos técnico-normativos de acuerdo al ámbito de competencias.</w:t>
      </w:r>
    </w:p>
    <w:p w14:paraId="68559B7D"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k)</w:t>
      </w:r>
      <w:r w:rsidRPr="00E32FF3">
        <w:rPr>
          <w:rFonts w:eastAsia="Calibri"/>
          <w:sz w:val="20"/>
          <w:szCs w:val="20"/>
          <w:lang w:eastAsia="en-US"/>
        </w:rPr>
        <w:tab/>
        <w:t>Ingresar y/o registrar en la computadora asignada por la institución, con los niveles de acceso autorizados, los datos e información para la correcta explotación de los aplicativos informáticos de su ámbito, guardando estricta confidencialidad de las claves y niveles de acceso que se le hayan autorizado.</w:t>
      </w:r>
    </w:p>
    <w:p w14:paraId="373AFE53"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l)</w:t>
      </w:r>
      <w:r w:rsidRPr="00E32FF3">
        <w:rPr>
          <w:rFonts w:eastAsia="Calibri"/>
          <w:sz w:val="20"/>
          <w:szCs w:val="20"/>
          <w:lang w:eastAsia="en-US"/>
        </w:rPr>
        <w:tab/>
        <w:t>Cumplir con los principios y deberes establecidos en el Código de Ética del Personal del Seguro Social de Salud (ESSALUD), así como o incurrir en las prohibiciones contenidas en él.</w:t>
      </w:r>
    </w:p>
    <w:p w14:paraId="6D3B8FEA"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m)</w:t>
      </w:r>
      <w:r w:rsidRPr="00E32FF3">
        <w:rPr>
          <w:rFonts w:eastAsia="Calibri"/>
          <w:sz w:val="20"/>
          <w:szCs w:val="20"/>
          <w:lang w:eastAsia="en-US"/>
        </w:rPr>
        <w:tab/>
        <w:t>Investigar e innovar permanentemente las técnicas y procedimientos relacionados al campo de su especialidad.</w:t>
      </w:r>
    </w:p>
    <w:p w14:paraId="210CF514"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n)</w:t>
      </w:r>
      <w:r w:rsidRPr="00E32FF3">
        <w:rPr>
          <w:rFonts w:eastAsia="Calibri"/>
          <w:sz w:val="20"/>
          <w:szCs w:val="20"/>
          <w:lang w:eastAsia="en-US"/>
        </w:rPr>
        <w:tab/>
        <w:t>Cumplir y hacer cumplir las normas y medidas de Salud Ambiental, Seguridad y Salud en el Trabajo en el ámbito de responsabilidad.</w:t>
      </w:r>
    </w:p>
    <w:p w14:paraId="0922B77E"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o)</w:t>
      </w:r>
      <w:r w:rsidRPr="00E32FF3">
        <w:rPr>
          <w:rFonts w:eastAsia="Calibri"/>
          <w:sz w:val="20"/>
          <w:szCs w:val="20"/>
          <w:lang w:eastAsia="en-US"/>
        </w:rPr>
        <w:tab/>
        <w:t>Apoyar en la implementación del sistema de control interno y la Gestión de Riesgos que correspondan en el ámbito de sus funciones e informar su cumplimiento.</w:t>
      </w:r>
    </w:p>
    <w:p w14:paraId="13E60B3B"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p)</w:t>
      </w:r>
      <w:r w:rsidRPr="00E32FF3">
        <w:rPr>
          <w:rFonts w:eastAsia="Calibri"/>
          <w:sz w:val="20"/>
          <w:szCs w:val="20"/>
          <w:lang w:eastAsia="en-US"/>
        </w:rPr>
        <w:tab/>
        <w:t>Cumplir con los principios y deberes establecidos en el Código de Ética del Personal del Seguro Social de Salud (ESSALUD), así como no incurrir en las prohibiciones contenidas en él.</w:t>
      </w:r>
    </w:p>
    <w:p w14:paraId="7B49A195"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q)</w:t>
      </w:r>
      <w:r w:rsidRPr="00E32FF3">
        <w:rPr>
          <w:rFonts w:eastAsia="Calibri"/>
          <w:sz w:val="20"/>
          <w:szCs w:val="20"/>
          <w:lang w:eastAsia="en-US"/>
        </w:rPr>
        <w:tab/>
        <w:t>Registrar las actividades realizadas en los sistemas de información institucional y emitir informes de su ejecución, cumpliendo las disposiciones vigentes.</w:t>
      </w:r>
    </w:p>
    <w:p w14:paraId="52C8D873"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r)</w:t>
      </w:r>
      <w:r w:rsidRPr="00E32FF3">
        <w:rPr>
          <w:rFonts w:eastAsia="Calibri"/>
          <w:sz w:val="20"/>
          <w:szCs w:val="20"/>
          <w:lang w:eastAsia="en-US"/>
        </w:rPr>
        <w:tab/>
        <w:t>Velar por la seguridad, mantenimiento y operatividad de los bienes asignados para el cumplimiento de sus labores.</w:t>
      </w:r>
    </w:p>
    <w:p w14:paraId="7E248F69" w14:textId="77777777" w:rsidR="00E32FF3" w:rsidRPr="00E32FF3" w:rsidRDefault="00E32FF3" w:rsidP="00E32FF3">
      <w:pPr>
        <w:pStyle w:val="Prrafodelista"/>
        <w:ind w:left="851" w:hanging="284"/>
        <w:contextualSpacing/>
        <w:jc w:val="both"/>
        <w:rPr>
          <w:rFonts w:eastAsia="Calibri"/>
          <w:sz w:val="20"/>
          <w:szCs w:val="20"/>
          <w:lang w:eastAsia="en-US"/>
        </w:rPr>
      </w:pPr>
      <w:r w:rsidRPr="00E32FF3">
        <w:rPr>
          <w:rFonts w:eastAsia="Calibri"/>
          <w:sz w:val="20"/>
          <w:szCs w:val="20"/>
          <w:lang w:eastAsia="en-US"/>
        </w:rPr>
        <w:t>s)</w:t>
      </w:r>
      <w:r w:rsidRPr="00E32FF3">
        <w:rPr>
          <w:rFonts w:eastAsia="Calibri"/>
          <w:sz w:val="20"/>
          <w:szCs w:val="20"/>
          <w:lang w:eastAsia="en-US"/>
        </w:rPr>
        <w:tab/>
        <w:t>Coordinar y mantener permanentemente informado al jefe inmediato sobre las actividades que desarrolla y realizar otras funciones afines al ámbito de su competencia que le asigne.</w:t>
      </w:r>
    </w:p>
    <w:p w14:paraId="62DAAA00" w14:textId="5B9EB4F7" w:rsidR="00F5744E" w:rsidRPr="00E32FF3" w:rsidRDefault="00E32FF3" w:rsidP="00E32FF3">
      <w:pPr>
        <w:pStyle w:val="Prrafodelista"/>
        <w:ind w:left="851" w:hanging="284"/>
        <w:contextualSpacing/>
        <w:jc w:val="both"/>
        <w:rPr>
          <w:sz w:val="19"/>
          <w:szCs w:val="19"/>
        </w:rPr>
      </w:pPr>
      <w:r w:rsidRPr="00E32FF3">
        <w:rPr>
          <w:rFonts w:eastAsia="Calibri"/>
          <w:sz w:val="20"/>
          <w:szCs w:val="20"/>
          <w:lang w:eastAsia="en-US"/>
        </w:rPr>
        <w:t>t)</w:t>
      </w:r>
      <w:r w:rsidRPr="00E32FF3">
        <w:rPr>
          <w:rFonts w:eastAsia="Calibri"/>
          <w:sz w:val="20"/>
          <w:szCs w:val="20"/>
          <w:lang w:eastAsia="en-US"/>
        </w:rPr>
        <w:tab/>
        <w:t>Realizar otras funciones que le asigne el Gerente y/o Jefe Inmediato en el ámbito de su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w:t>
      </w:r>
      <w:r w:rsidRPr="00583A1F">
        <w:rPr>
          <w:rFonts w:ascii="Arial" w:hAnsi="Arial" w:cs="Arial"/>
          <w:sz w:val="20"/>
          <w:szCs w:val="20"/>
        </w:rPr>
        <w:lastRenderedPageBreak/>
        <w:t>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4453C3E1"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3556A9DD" w14:textId="77777777" w:rsidR="00EE26DB" w:rsidRPr="00333335" w:rsidRDefault="00EE26DB" w:rsidP="00EE26DB">
      <w:pPr>
        <w:jc w:val="both"/>
        <w:rPr>
          <w:b/>
          <w:sz w:val="2"/>
          <w:szCs w:val="2"/>
        </w:rPr>
      </w:pPr>
    </w:p>
    <w:p w14:paraId="12E025EF" w14:textId="41175F3C" w:rsidR="008F008F" w:rsidRDefault="008F008F" w:rsidP="008F008F">
      <w:pPr>
        <w:ind w:left="426"/>
        <w:rPr>
          <w:rFonts w:ascii="Arial" w:hAnsi="Arial" w:cs="Arial"/>
          <w:b/>
          <w:bCs/>
        </w:rPr>
      </w:pPr>
      <w:r w:rsidRPr="00D6000A">
        <w:rPr>
          <w:rFonts w:ascii="Arial" w:hAnsi="Arial" w:cs="Arial"/>
          <w:b/>
          <w:bCs/>
        </w:rPr>
        <w:t xml:space="preserve">  </w:t>
      </w:r>
      <w:r w:rsidRPr="00BC3BA2">
        <w:rPr>
          <w:rFonts w:ascii="Arial" w:hAnsi="Arial" w:cs="Arial"/>
          <w:b/>
          <w:bCs/>
        </w:rPr>
        <w:t xml:space="preserve">MÉDICO </w:t>
      </w:r>
      <w:r w:rsidRPr="00D6000A">
        <w:rPr>
          <w:rFonts w:ascii="Arial" w:hAnsi="Arial" w:cs="Arial"/>
          <w:b/>
          <w:bCs/>
        </w:rPr>
        <w:t>(CÓD. P1ME-001)</w:t>
      </w:r>
    </w:p>
    <w:p w14:paraId="3C1BFAEC" w14:textId="77777777" w:rsidR="008F008F" w:rsidRPr="00333335" w:rsidRDefault="008F008F" w:rsidP="008F008F">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8F008F" w:rsidRPr="00187EEF" w14:paraId="1C2FAD50" w14:textId="77777777" w:rsidTr="008A4E09">
        <w:trPr>
          <w:trHeight w:val="249"/>
        </w:trPr>
        <w:tc>
          <w:tcPr>
            <w:tcW w:w="5406" w:type="dxa"/>
            <w:vAlign w:val="center"/>
          </w:tcPr>
          <w:p w14:paraId="1875F2F3"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REMUNERACIÓN BÁSICA</w:t>
            </w:r>
          </w:p>
        </w:tc>
        <w:tc>
          <w:tcPr>
            <w:tcW w:w="2562" w:type="dxa"/>
            <w:vAlign w:val="center"/>
          </w:tcPr>
          <w:p w14:paraId="7FF60521"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4,022.00</w:t>
            </w:r>
          </w:p>
        </w:tc>
      </w:tr>
      <w:tr w:rsidR="008F008F" w:rsidRPr="00187EEF" w14:paraId="0C384265" w14:textId="77777777" w:rsidTr="008A4E09">
        <w:trPr>
          <w:trHeight w:val="289"/>
        </w:trPr>
        <w:tc>
          <w:tcPr>
            <w:tcW w:w="5406" w:type="dxa"/>
            <w:vAlign w:val="center"/>
          </w:tcPr>
          <w:p w14:paraId="6C18A64F"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PRODUCTIVIDAD</w:t>
            </w:r>
          </w:p>
        </w:tc>
        <w:tc>
          <w:tcPr>
            <w:tcW w:w="2562" w:type="dxa"/>
            <w:vAlign w:val="center"/>
          </w:tcPr>
          <w:p w14:paraId="08B11326"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910.00</w:t>
            </w:r>
          </w:p>
        </w:tc>
      </w:tr>
      <w:tr w:rsidR="008F008F" w:rsidRPr="00187EEF" w14:paraId="1ADD9E3E" w14:textId="77777777" w:rsidTr="008A4E09">
        <w:trPr>
          <w:trHeight w:val="270"/>
        </w:trPr>
        <w:tc>
          <w:tcPr>
            <w:tcW w:w="5406" w:type="dxa"/>
            <w:tcBorders>
              <w:bottom w:val="single" w:sz="4" w:space="0" w:color="auto"/>
            </w:tcBorders>
            <w:vAlign w:val="center"/>
          </w:tcPr>
          <w:p w14:paraId="6557C8E6"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EXTRAORDINARIO</w:t>
            </w:r>
          </w:p>
        </w:tc>
        <w:tc>
          <w:tcPr>
            <w:tcW w:w="2562" w:type="dxa"/>
            <w:tcBorders>
              <w:bottom w:val="single" w:sz="4" w:space="0" w:color="auto"/>
            </w:tcBorders>
            <w:vAlign w:val="center"/>
          </w:tcPr>
          <w:p w14:paraId="73C2FFD6"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1,006.00</w:t>
            </w:r>
          </w:p>
        </w:tc>
      </w:tr>
      <w:tr w:rsidR="008F008F" w:rsidRPr="00187EEF" w14:paraId="2601E6E4" w14:textId="77777777" w:rsidTr="008A4E09">
        <w:trPr>
          <w:trHeight w:val="270"/>
        </w:trPr>
        <w:tc>
          <w:tcPr>
            <w:tcW w:w="5406" w:type="dxa"/>
            <w:tcBorders>
              <w:bottom w:val="single" w:sz="4" w:space="0" w:color="auto"/>
            </w:tcBorders>
            <w:vAlign w:val="center"/>
          </w:tcPr>
          <w:p w14:paraId="430C80C6"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INCREMENTO</w:t>
            </w:r>
          </w:p>
        </w:tc>
        <w:tc>
          <w:tcPr>
            <w:tcW w:w="2562" w:type="dxa"/>
            <w:tcBorders>
              <w:bottom w:val="single" w:sz="4" w:space="0" w:color="auto"/>
            </w:tcBorders>
            <w:vAlign w:val="center"/>
          </w:tcPr>
          <w:p w14:paraId="51B4F403"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302.00</w:t>
            </w:r>
          </w:p>
        </w:tc>
      </w:tr>
      <w:tr w:rsidR="008F008F" w:rsidRPr="00187EEF" w14:paraId="1AA8E515" w14:textId="77777777" w:rsidTr="008A4E09">
        <w:trPr>
          <w:trHeight w:val="424"/>
        </w:trPr>
        <w:tc>
          <w:tcPr>
            <w:tcW w:w="5406" w:type="dxa"/>
            <w:shd w:val="clear" w:color="auto" w:fill="BDD6EE" w:themeFill="accent1" w:themeFillTint="66"/>
            <w:vAlign w:val="center"/>
          </w:tcPr>
          <w:p w14:paraId="32037D77" w14:textId="77777777" w:rsidR="008F008F" w:rsidRPr="00187EEF" w:rsidRDefault="008F008F" w:rsidP="008A4E09">
            <w:pPr>
              <w:spacing w:before="100" w:beforeAutospacing="1" w:after="100" w:afterAutospacing="1"/>
              <w:rPr>
                <w:rFonts w:ascii="Arial" w:hAnsi="Arial" w:cs="Arial"/>
                <w:b/>
                <w:sz w:val="18"/>
                <w:szCs w:val="18"/>
                <w:lang w:val="es-MX"/>
              </w:rPr>
            </w:pPr>
            <w:r w:rsidRPr="00187EEF">
              <w:rPr>
                <w:rFonts w:ascii="Arial" w:hAnsi="Arial" w:cs="Arial"/>
                <w:b/>
                <w:sz w:val="18"/>
                <w:szCs w:val="18"/>
                <w:lang w:val="es-MX"/>
              </w:rPr>
              <w:t>TOTAL REMUNERACION MENSUAL (*)</w:t>
            </w:r>
          </w:p>
        </w:tc>
        <w:tc>
          <w:tcPr>
            <w:tcW w:w="2562" w:type="dxa"/>
            <w:shd w:val="clear" w:color="auto" w:fill="BDD6EE" w:themeFill="accent1" w:themeFillTint="66"/>
            <w:vAlign w:val="center"/>
          </w:tcPr>
          <w:p w14:paraId="4AF10064" w14:textId="77777777" w:rsidR="008F008F" w:rsidRPr="00187EEF" w:rsidRDefault="008F008F" w:rsidP="008A4E09">
            <w:pPr>
              <w:spacing w:before="100" w:beforeAutospacing="1" w:after="100" w:afterAutospacing="1"/>
              <w:ind w:left="642"/>
              <w:rPr>
                <w:rFonts w:ascii="Arial" w:hAnsi="Arial" w:cs="Arial"/>
                <w:b/>
                <w:sz w:val="18"/>
                <w:szCs w:val="18"/>
                <w:lang w:val="es-MX"/>
              </w:rPr>
            </w:pPr>
            <w:r w:rsidRPr="00187EEF">
              <w:rPr>
                <w:rFonts w:ascii="Arial" w:hAnsi="Arial" w:cs="Arial"/>
                <w:b/>
                <w:sz w:val="18"/>
                <w:szCs w:val="18"/>
                <w:lang w:val="es-MX"/>
              </w:rPr>
              <w:t>S/ 6,240.00</w:t>
            </w:r>
          </w:p>
        </w:tc>
      </w:tr>
    </w:tbl>
    <w:p w14:paraId="67CE1AC3" w14:textId="2F9A2B85" w:rsidR="007C473D" w:rsidRPr="00187EEF" w:rsidRDefault="008F008F" w:rsidP="00187EEF">
      <w:pPr>
        <w:ind w:left="426"/>
        <w:jc w:val="both"/>
        <w:rPr>
          <w:rFonts w:ascii="Arial" w:hAnsi="Arial" w:cs="Arial"/>
          <w:b/>
          <w:sz w:val="16"/>
          <w:szCs w:val="16"/>
        </w:rPr>
      </w:pPr>
      <w:r w:rsidRPr="00333335">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4902EEAA" w14:textId="108ADCDB" w:rsidR="007C473D" w:rsidRDefault="007C473D" w:rsidP="008E5DFE">
      <w:pPr>
        <w:pStyle w:val="Sinespaciado"/>
        <w:jc w:val="both"/>
        <w:rPr>
          <w:rFonts w:ascii="Arial" w:hAnsi="Arial" w:cs="Arial"/>
          <w:sz w:val="20"/>
          <w:szCs w:val="20"/>
          <w:u w:val="single"/>
        </w:rPr>
      </w:pPr>
    </w:p>
    <w:p w14:paraId="3A478305" w14:textId="77777777" w:rsidR="007C473D" w:rsidRPr="00A30539" w:rsidRDefault="007C473D"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187EEF"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187EEF" w:rsidRDefault="00820344" w:rsidP="00D834BD">
            <w:pPr>
              <w:jc w:val="center"/>
              <w:rPr>
                <w:rFonts w:ascii="Arial" w:hAnsi="Arial" w:cs="Arial"/>
                <w:b/>
                <w:sz w:val="18"/>
                <w:szCs w:val="18"/>
                <w:lang w:val="es-MX"/>
              </w:rPr>
            </w:pPr>
            <w:r w:rsidRPr="00187EEF">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187EEF" w:rsidRDefault="00820344" w:rsidP="00D834BD">
            <w:pPr>
              <w:jc w:val="center"/>
              <w:rPr>
                <w:rFonts w:ascii="Arial" w:hAnsi="Arial" w:cs="Arial"/>
                <w:sz w:val="18"/>
                <w:szCs w:val="18"/>
                <w:lang w:val="es-MX"/>
              </w:rPr>
            </w:pPr>
            <w:r w:rsidRPr="00187EEF">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187EEF" w:rsidRDefault="00DE37DC" w:rsidP="00D834BD">
            <w:pPr>
              <w:jc w:val="center"/>
              <w:rPr>
                <w:rFonts w:ascii="Arial" w:hAnsi="Arial" w:cs="Arial"/>
                <w:b/>
                <w:sz w:val="18"/>
                <w:szCs w:val="18"/>
                <w:lang w:val="es-MX"/>
              </w:rPr>
            </w:pPr>
            <w:r w:rsidRPr="00187EEF">
              <w:rPr>
                <w:rFonts w:ascii="Arial" w:hAnsi="Arial" w:cs="Arial"/>
                <w:b/>
                <w:sz w:val="18"/>
                <w:szCs w:val="18"/>
                <w:lang w:val="es-MX"/>
              </w:rPr>
              <w:t>Á</w:t>
            </w:r>
            <w:r w:rsidR="00820344" w:rsidRPr="00187EEF">
              <w:rPr>
                <w:rFonts w:ascii="Arial" w:hAnsi="Arial" w:cs="Arial"/>
                <w:b/>
                <w:sz w:val="18"/>
                <w:szCs w:val="18"/>
                <w:lang w:val="es-MX"/>
              </w:rPr>
              <w:t>REA RESPONSABLE</w:t>
            </w:r>
          </w:p>
        </w:tc>
      </w:tr>
      <w:tr w:rsidR="00820344" w:rsidRPr="00187EEF"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187EEF" w:rsidRDefault="00820344" w:rsidP="00D834BD">
            <w:pPr>
              <w:jc w:val="center"/>
              <w:rPr>
                <w:rFonts w:ascii="Arial" w:hAnsi="Arial" w:cs="Arial"/>
                <w:sz w:val="18"/>
                <w:szCs w:val="18"/>
                <w:lang w:val="es-MX"/>
              </w:rPr>
            </w:pPr>
            <w:r w:rsidRPr="00187EE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187EEF" w:rsidRDefault="00894B2E" w:rsidP="00D834BD">
            <w:pPr>
              <w:jc w:val="both"/>
              <w:rPr>
                <w:rFonts w:ascii="Arial" w:hAnsi="Arial" w:cs="Arial"/>
                <w:sz w:val="18"/>
                <w:szCs w:val="18"/>
                <w:lang w:val="es-MX"/>
              </w:rPr>
            </w:pPr>
            <w:r w:rsidRPr="00187EEF">
              <w:rPr>
                <w:rFonts w:ascii="Arial" w:hAnsi="Arial" w:cs="Arial"/>
                <w:sz w:val="18"/>
                <w:szCs w:val="18"/>
                <w:lang w:val="es-MX"/>
              </w:rPr>
              <w:t xml:space="preserve">Aprobación del Aviso de </w:t>
            </w:r>
            <w:r w:rsidR="00820344" w:rsidRPr="00187EE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9B56753" w:rsidR="00820344" w:rsidRPr="00187EEF" w:rsidRDefault="00405023" w:rsidP="005C0EE0">
            <w:pPr>
              <w:jc w:val="center"/>
              <w:rPr>
                <w:rFonts w:ascii="Arial" w:hAnsi="Arial" w:cs="Arial"/>
                <w:sz w:val="18"/>
                <w:szCs w:val="18"/>
                <w:lang w:val="es-MX"/>
              </w:rPr>
            </w:pPr>
            <w:r>
              <w:rPr>
                <w:rFonts w:ascii="Arial" w:hAnsi="Arial" w:cs="Arial"/>
                <w:sz w:val="18"/>
                <w:szCs w:val="18"/>
                <w:lang w:val="es-MX"/>
              </w:rPr>
              <w:t>06</w:t>
            </w:r>
            <w:r w:rsidR="00820344" w:rsidRPr="00187EEF">
              <w:rPr>
                <w:rFonts w:ascii="Arial" w:hAnsi="Arial" w:cs="Arial"/>
                <w:sz w:val="18"/>
                <w:szCs w:val="18"/>
                <w:lang w:val="es-MX"/>
              </w:rPr>
              <w:t xml:space="preserve"> de </w:t>
            </w:r>
            <w:r w:rsidR="005C0EE0">
              <w:rPr>
                <w:rFonts w:ascii="Arial" w:hAnsi="Arial" w:cs="Arial"/>
                <w:sz w:val="18"/>
                <w:szCs w:val="18"/>
                <w:lang w:val="es-MX"/>
              </w:rPr>
              <w:t>diciem</w:t>
            </w:r>
            <w:r w:rsidR="007C473D" w:rsidRPr="00187EEF">
              <w:rPr>
                <w:rFonts w:ascii="Arial" w:hAnsi="Arial" w:cs="Arial"/>
                <w:sz w:val="18"/>
                <w:szCs w:val="18"/>
                <w:lang w:val="es-MX"/>
              </w:rPr>
              <w:t>bre</w:t>
            </w:r>
            <w:r w:rsidR="00820344" w:rsidRPr="00187EEF">
              <w:rPr>
                <w:rFonts w:ascii="Arial" w:hAnsi="Arial" w:cs="Arial"/>
                <w:sz w:val="18"/>
                <w:szCs w:val="18"/>
                <w:lang w:val="es-MX"/>
              </w:rPr>
              <w:t xml:space="preserve"> del 2021</w:t>
            </w:r>
          </w:p>
        </w:tc>
        <w:tc>
          <w:tcPr>
            <w:tcW w:w="1868" w:type="dxa"/>
            <w:shd w:val="clear" w:color="auto" w:fill="auto"/>
            <w:vAlign w:val="center"/>
          </w:tcPr>
          <w:p w14:paraId="552CD20D" w14:textId="033949AB" w:rsidR="00820344" w:rsidRPr="00187EEF" w:rsidRDefault="00EF6B28" w:rsidP="00D834BD">
            <w:pPr>
              <w:jc w:val="center"/>
              <w:rPr>
                <w:rFonts w:ascii="Arial" w:hAnsi="Arial" w:cs="Arial"/>
                <w:sz w:val="18"/>
                <w:szCs w:val="18"/>
                <w:lang w:val="es-MX"/>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p>
        </w:tc>
      </w:tr>
      <w:tr w:rsidR="00820344" w:rsidRPr="00187EEF"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187EEF" w:rsidRDefault="00820344" w:rsidP="00D834BD">
            <w:pPr>
              <w:jc w:val="both"/>
              <w:rPr>
                <w:rFonts w:ascii="Arial" w:hAnsi="Arial" w:cs="Arial"/>
                <w:sz w:val="18"/>
                <w:szCs w:val="18"/>
                <w:lang w:val="es-MX"/>
              </w:rPr>
            </w:pPr>
            <w:r w:rsidRPr="00187EEF">
              <w:rPr>
                <w:rFonts w:ascii="Arial" w:hAnsi="Arial" w:cs="Arial"/>
                <w:b/>
                <w:sz w:val="18"/>
                <w:szCs w:val="18"/>
                <w:lang w:val="es-MX"/>
              </w:rPr>
              <w:t>CONVOCATORIA E INSCRIPCIÓN</w:t>
            </w:r>
          </w:p>
        </w:tc>
      </w:tr>
      <w:tr w:rsidR="005B5C0B" w:rsidRPr="00187EEF" w14:paraId="49E7E9C5" w14:textId="77777777" w:rsidTr="00D834BD">
        <w:trPr>
          <w:trHeight w:val="681"/>
        </w:trPr>
        <w:tc>
          <w:tcPr>
            <w:tcW w:w="425" w:type="dxa"/>
            <w:vAlign w:val="center"/>
          </w:tcPr>
          <w:p w14:paraId="0FF6A9B7" w14:textId="076EC7FF"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187EEF" w:rsidRDefault="005B5C0B" w:rsidP="005B5C0B">
            <w:pPr>
              <w:suppressAutoHyphens w:val="0"/>
              <w:spacing w:line="276" w:lineRule="auto"/>
              <w:rPr>
                <w:rFonts w:ascii="Arial" w:hAnsi="Arial" w:cs="Arial"/>
                <w:b/>
                <w:sz w:val="18"/>
                <w:szCs w:val="18"/>
                <w:lang w:eastAsia="es-ES"/>
              </w:rPr>
            </w:pPr>
            <w:r w:rsidRPr="00187EEF">
              <w:rPr>
                <w:rFonts w:ascii="Arial" w:eastAsia="Calibri" w:hAnsi="Arial" w:cs="Arial"/>
                <w:sz w:val="18"/>
                <w:szCs w:val="18"/>
                <w:lang w:eastAsia="es-ES"/>
              </w:rPr>
              <w:t xml:space="preserve">Publicación del Aviso de Convocatoria en la página </w:t>
            </w:r>
            <w:r w:rsidRPr="00187EEF">
              <w:rPr>
                <w:rFonts w:ascii="Arial" w:eastAsia="Calibri" w:hAnsi="Arial" w:cs="Arial"/>
                <w:color w:val="000000"/>
                <w:sz w:val="18"/>
                <w:szCs w:val="18"/>
                <w:lang w:eastAsia="es-ES"/>
              </w:rPr>
              <w:t>Web institucional y  CONADIS</w:t>
            </w:r>
          </w:p>
        </w:tc>
        <w:tc>
          <w:tcPr>
            <w:tcW w:w="3544" w:type="dxa"/>
            <w:vAlign w:val="center"/>
          </w:tcPr>
          <w:p w14:paraId="288C3424" w14:textId="0B8EBFD1" w:rsidR="005B5C0B" w:rsidRPr="00187EEF" w:rsidRDefault="005B5C0B" w:rsidP="00D92663">
            <w:pPr>
              <w:suppressAutoHyphens w:val="0"/>
              <w:spacing w:line="276" w:lineRule="auto"/>
              <w:jc w:val="center"/>
              <w:rPr>
                <w:rFonts w:ascii="Arial" w:hAnsi="Arial" w:cs="Arial"/>
                <w:sz w:val="18"/>
                <w:szCs w:val="18"/>
                <w:lang w:eastAsia="es-ES"/>
              </w:rPr>
            </w:pPr>
            <w:r w:rsidRPr="00187EEF">
              <w:rPr>
                <w:rFonts w:ascii="Arial" w:eastAsia="Calibri" w:hAnsi="Arial" w:cs="Arial"/>
                <w:color w:val="000000"/>
                <w:sz w:val="18"/>
                <w:szCs w:val="18"/>
                <w:lang w:eastAsia="es-ES"/>
              </w:rPr>
              <w:t xml:space="preserve">A partir del </w:t>
            </w:r>
            <w:r w:rsidR="00D92663">
              <w:rPr>
                <w:rFonts w:ascii="Arial" w:eastAsia="Calibri" w:hAnsi="Arial" w:cs="Arial"/>
                <w:color w:val="000000"/>
                <w:sz w:val="18"/>
                <w:szCs w:val="18"/>
                <w:lang w:eastAsia="es-ES"/>
              </w:rPr>
              <w:t>06</w:t>
            </w:r>
            <w:r w:rsidRPr="00187EEF">
              <w:rPr>
                <w:rFonts w:ascii="Arial" w:eastAsia="Calibri" w:hAnsi="Arial" w:cs="Arial"/>
                <w:color w:val="000000"/>
                <w:sz w:val="18"/>
                <w:szCs w:val="18"/>
                <w:lang w:eastAsia="es-ES"/>
              </w:rPr>
              <w:t xml:space="preserve"> de </w:t>
            </w:r>
            <w:r w:rsidR="005C0EE0">
              <w:rPr>
                <w:rFonts w:ascii="Arial" w:eastAsia="Calibri" w:hAnsi="Arial" w:cs="Arial"/>
                <w:color w:val="000000"/>
                <w:sz w:val="18"/>
                <w:szCs w:val="18"/>
                <w:lang w:eastAsia="es-ES"/>
              </w:rPr>
              <w:t>diciem</w:t>
            </w:r>
            <w:r w:rsidR="00A03801" w:rsidRPr="00187EEF">
              <w:rPr>
                <w:rFonts w:ascii="Arial" w:eastAsia="Calibri" w:hAnsi="Arial" w:cs="Arial"/>
                <w:color w:val="000000"/>
                <w:sz w:val="18"/>
                <w:szCs w:val="18"/>
                <w:lang w:eastAsia="es-ES"/>
              </w:rPr>
              <w:t>bre</w:t>
            </w:r>
            <w:r w:rsidRPr="00187EEF">
              <w:rPr>
                <w:rFonts w:ascii="Arial" w:eastAsia="Calibri" w:hAnsi="Arial" w:cs="Arial"/>
                <w:color w:val="000000"/>
                <w:sz w:val="18"/>
                <w:szCs w:val="18"/>
                <w:lang w:eastAsia="es-ES"/>
              </w:rPr>
              <w:t xml:space="preserve"> del 2021</w:t>
            </w:r>
          </w:p>
        </w:tc>
        <w:tc>
          <w:tcPr>
            <w:tcW w:w="1868" w:type="dxa"/>
            <w:vAlign w:val="center"/>
          </w:tcPr>
          <w:p w14:paraId="25B91F06" w14:textId="77777777" w:rsidR="005B5C0B" w:rsidRPr="00187EEF" w:rsidRDefault="005B5C0B" w:rsidP="005B5C0B">
            <w:pPr>
              <w:jc w:val="center"/>
              <w:rPr>
                <w:rFonts w:ascii="Arial" w:hAnsi="Arial" w:cs="Arial"/>
                <w:sz w:val="18"/>
                <w:szCs w:val="18"/>
                <w:lang w:val="en-US"/>
              </w:rPr>
            </w:pPr>
            <w:r w:rsidRPr="00187EEF">
              <w:rPr>
                <w:rFonts w:ascii="Arial" w:hAnsi="Arial" w:cs="Arial"/>
                <w:sz w:val="18"/>
                <w:szCs w:val="18"/>
                <w:lang w:val="es-MX"/>
              </w:rPr>
              <w:t>SGGI-GCTIC</w:t>
            </w:r>
          </w:p>
        </w:tc>
      </w:tr>
      <w:tr w:rsidR="005B5C0B" w:rsidRPr="00187EEF" w14:paraId="5F540861" w14:textId="77777777" w:rsidTr="00D834BD">
        <w:trPr>
          <w:trHeight w:val="681"/>
        </w:trPr>
        <w:tc>
          <w:tcPr>
            <w:tcW w:w="425" w:type="dxa"/>
            <w:vAlign w:val="center"/>
          </w:tcPr>
          <w:p w14:paraId="60FFF412" w14:textId="57A929AB"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187EEF" w:rsidRDefault="005B5C0B" w:rsidP="005B5C0B">
            <w:pPr>
              <w:suppressAutoHyphens w:val="0"/>
              <w:spacing w:line="276" w:lineRule="auto"/>
              <w:rPr>
                <w:rFonts w:ascii="Arial" w:hAnsi="Arial" w:cs="Arial"/>
                <w:b/>
                <w:sz w:val="18"/>
                <w:szCs w:val="18"/>
                <w:lang w:eastAsia="es-ES"/>
              </w:rPr>
            </w:pPr>
            <w:r w:rsidRPr="00187EEF">
              <w:rPr>
                <w:rFonts w:ascii="Arial" w:hAnsi="Arial" w:cs="Arial"/>
                <w:b/>
                <w:sz w:val="18"/>
                <w:szCs w:val="18"/>
                <w:lang w:eastAsia="es-ES"/>
              </w:rPr>
              <w:t>Inscripción por SISEP:</w:t>
            </w:r>
          </w:p>
          <w:p w14:paraId="6BBA9E5D" w14:textId="77777777" w:rsidR="005B5C0B" w:rsidRPr="00187EEF" w:rsidRDefault="005B5C0B" w:rsidP="005B5C0B">
            <w:pPr>
              <w:suppressAutoHyphens w:val="0"/>
              <w:spacing w:line="276" w:lineRule="auto"/>
              <w:rPr>
                <w:rFonts w:ascii="Arial" w:hAnsi="Arial" w:cs="Arial"/>
                <w:sz w:val="18"/>
                <w:szCs w:val="18"/>
              </w:rPr>
            </w:pPr>
            <w:r w:rsidRPr="00187EEF">
              <w:rPr>
                <w:rFonts w:ascii="Arial" w:hAnsi="Arial" w:cs="Arial"/>
                <w:sz w:val="18"/>
                <w:szCs w:val="18"/>
              </w:rPr>
              <w:t>(</w:t>
            </w:r>
            <w:r w:rsidRPr="00187EEF">
              <w:rPr>
                <w:rStyle w:val="Hipervnculo"/>
                <w:rFonts w:ascii="Arial" w:hAnsi="Arial" w:cs="Arial"/>
                <w:sz w:val="18"/>
                <w:szCs w:val="18"/>
              </w:rPr>
              <w:t>ww1.essalud.gob.pe/</w:t>
            </w:r>
            <w:proofErr w:type="spellStart"/>
            <w:r w:rsidRPr="00187EEF">
              <w:rPr>
                <w:rStyle w:val="Hipervnculo"/>
                <w:rFonts w:ascii="Arial" w:hAnsi="Arial" w:cs="Arial"/>
                <w:sz w:val="18"/>
                <w:szCs w:val="18"/>
              </w:rPr>
              <w:t>sisep</w:t>
            </w:r>
            <w:proofErr w:type="spellEnd"/>
            <w:r w:rsidRPr="00187EEF">
              <w:rPr>
                <w:rStyle w:val="Hipervnculo"/>
                <w:rFonts w:ascii="Arial" w:hAnsi="Arial" w:cs="Arial"/>
                <w:sz w:val="18"/>
                <w:szCs w:val="18"/>
              </w:rPr>
              <w:t>)</w:t>
            </w:r>
          </w:p>
        </w:tc>
        <w:tc>
          <w:tcPr>
            <w:tcW w:w="3544" w:type="dxa"/>
            <w:vAlign w:val="center"/>
          </w:tcPr>
          <w:p w14:paraId="3BDCA4D1" w14:textId="3379F3E1" w:rsidR="005B5C0B" w:rsidRPr="00187EEF" w:rsidRDefault="005B5C0B" w:rsidP="005B5C0B">
            <w:pPr>
              <w:suppressAutoHyphens w:val="0"/>
              <w:spacing w:line="276" w:lineRule="auto"/>
              <w:jc w:val="center"/>
              <w:rPr>
                <w:rFonts w:ascii="Arial" w:hAnsi="Arial" w:cs="Arial"/>
                <w:sz w:val="18"/>
                <w:szCs w:val="18"/>
                <w:lang w:eastAsia="es-ES"/>
              </w:rPr>
            </w:pPr>
            <w:r w:rsidRPr="00187EEF">
              <w:rPr>
                <w:rFonts w:ascii="Arial" w:hAnsi="Arial" w:cs="Arial"/>
                <w:sz w:val="18"/>
                <w:szCs w:val="18"/>
                <w:lang w:eastAsia="es-ES"/>
              </w:rPr>
              <w:t xml:space="preserve">Del </w:t>
            </w:r>
            <w:r w:rsidR="00A03801" w:rsidRPr="00187EEF">
              <w:rPr>
                <w:rFonts w:ascii="Arial" w:hAnsi="Arial" w:cs="Arial"/>
                <w:sz w:val="18"/>
                <w:szCs w:val="18"/>
                <w:lang w:eastAsia="es-ES"/>
              </w:rPr>
              <w:t>1</w:t>
            </w:r>
            <w:r w:rsidR="005C0EE0">
              <w:rPr>
                <w:rFonts w:ascii="Arial" w:hAnsi="Arial" w:cs="Arial"/>
                <w:sz w:val="18"/>
                <w:szCs w:val="18"/>
                <w:lang w:eastAsia="es-ES"/>
              </w:rPr>
              <w:t>6</w:t>
            </w:r>
            <w:r w:rsidR="00A03801" w:rsidRPr="00187EEF">
              <w:rPr>
                <w:rFonts w:ascii="Arial" w:hAnsi="Arial" w:cs="Arial"/>
                <w:sz w:val="18"/>
                <w:szCs w:val="18"/>
                <w:lang w:eastAsia="es-ES"/>
              </w:rPr>
              <w:t xml:space="preserve"> de </w:t>
            </w:r>
            <w:r w:rsidR="005C0EE0">
              <w:rPr>
                <w:rFonts w:ascii="Arial" w:hAnsi="Arial" w:cs="Arial"/>
                <w:sz w:val="18"/>
                <w:szCs w:val="18"/>
                <w:lang w:eastAsia="es-ES"/>
              </w:rPr>
              <w:t>diciem</w:t>
            </w:r>
            <w:r w:rsidR="00A03801" w:rsidRPr="00187EEF">
              <w:rPr>
                <w:rFonts w:ascii="Arial" w:hAnsi="Arial" w:cs="Arial"/>
                <w:sz w:val="18"/>
                <w:szCs w:val="18"/>
                <w:lang w:eastAsia="es-ES"/>
              </w:rPr>
              <w:t xml:space="preserve">bre </w:t>
            </w:r>
            <w:r w:rsidRPr="00187EEF">
              <w:rPr>
                <w:rFonts w:ascii="Arial" w:hAnsi="Arial" w:cs="Arial"/>
                <w:sz w:val="18"/>
                <w:szCs w:val="18"/>
                <w:lang w:eastAsia="es-ES"/>
              </w:rPr>
              <w:t>del 2021</w:t>
            </w:r>
          </w:p>
          <w:p w14:paraId="2F265950" w14:textId="08B94376" w:rsidR="005B5C0B" w:rsidRPr="00187EEF" w:rsidRDefault="005C0EE0"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005B5C0B" w:rsidRPr="00187EEF">
              <w:rPr>
                <w:rFonts w:ascii="Arial" w:hAnsi="Arial" w:cs="Arial"/>
                <w:b/>
                <w:sz w:val="18"/>
                <w:szCs w:val="18"/>
                <w:u w:val="single"/>
                <w:lang w:eastAsia="es-ES"/>
              </w:rPr>
              <w:t>:00 horas)</w:t>
            </w:r>
          </w:p>
        </w:tc>
        <w:tc>
          <w:tcPr>
            <w:tcW w:w="1868" w:type="dxa"/>
            <w:vMerge w:val="restart"/>
            <w:vAlign w:val="center"/>
          </w:tcPr>
          <w:p w14:paraId="6D3D2F7F" w14:textId="342028FF" w:rsidR="005B5C0B" w:rsidRPr="00187EEF" w:rsidRDefault="005B5C0B" w:rsidP="005B5C0B">
            <w:pPr>
              <w:jc w:val="center"/>
              <w:rPr>
                <w:rFonts w:ascii="Arial" w:hAnsi="Arial" w:cs="Arial"/>
                <w:sz w:val="18"/>
                <w:szCs w:val="18"/>
                <w:lang w:val="en-US"/>
              </w:rPr>
            </w:pPr>
            <w:r w:rsidRPr="00187EEF">
              <w:rPr>
                <w:rFonts w:ascii="Arial" w:hAnsi="Arial" w:cs="Arial"/>
                <w:sz w:val="18"/>
                <w:szCs w:val="18"/>
                <w:lang w:val="en-US"/>
              </w:rPr>
              <w:t>SGGI –  GCTIC</w:t>
            </w:r>
          </w:p>
        </w:tc>
      </w:tr>
      <w:tr w:rsidR="005B5C0B" w:rsidRPr="00187EEF" w14:paraId="46BE027B" w14:textId="77777777" w:rsidTr="00D834BD">
        <w:trPr>
          <w:trHeight w:val="548"/>
        </w:trPr>
        <w:tc>
          <w:tcPr>
            <w:tcW w:w="425" w:type="dxa"/>
            <w:vAlign w:val="center"/>
          </w:tcPr>
          <w:p w14:paraId="35D26B26" w14:textId="6EB2AD24"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187EEF" w:rsidRDefault="005B5C0B" w:rsidP="005B5C0B">
            <w:pPr>
              <w:suppressAutoHyphens w:val="0"/>
              <w:autoSpaceDE w:val="0"/>
              <w:autoSpaceDN w:val="0"/>
              <w:adjustRightInd w:val="0"/>
              <w:rPr>
                <w:rFonts w:ascii="Arial" w:hAnsi="Arial" w:cs="Arial"/>
                <w:b/>
                <w:sz w:val="18"/>
                <w:szCs w:val="18"/>
                <w:lang w:eastAsia="es-ES"/>
              </w:rPr>
            </w:pPr>
            <w:r w:rsidRPr="00187EEF">
              <w:rPr>
                <w:rFonts w:ascii="Arial" w:hAnsi="Arial" w:cs="Arial"/>
                <w:b/>
                <w:sz w:val="18"/>
                <w:szCs w:val="18"/>
                <w:lang w:val="es-MX"/>
              </w:rPr>
              <w:t xml:space="preserve">Resultado de Postulantes inscritos en el SISEP </w:t>
            </w:r>
          </w:p>
        </w:tc>
        <w:tc>
          <w:tcPr>
            <w:tcW w:w="3544" w:type="dxa"/>
            <w:vAlign w:val="center"/>
          </w:tcPr>
          <w:p w14:paraId="0E46F048" w14:textId="075EC9AB" w:rsidR="007C473D" w:rsidRPr="00187EEF" w:rsidRDefault="005C0EE0" w:rsidP="008B11AC">
            <w:pPr>
              <w:jc w:val="center"/>
              <w:rPr>
                <w:rFonts w:ascii="Arial" w:hAnsi="Arial" w:cs="Arial"/>
                <w:sz w:val="18"/>
                <w:szCs w:val="18"/>
                <w:lang w:eastAsia="es-ES"/>
              </w:rPr>
            </w:pPr>
            <w:r>
              <w:rPr>
                <w:rFonts w:ascii="Arial" w:hAnsi="Arial" w:cs="Arial"/>
                <w:sz w:val="18"/>
                <w:szCs w:val="18"/>
                <w:lang w:eastAsia="es-ES"/>
              </w:rPr>
              <w:t>16 de diciembre</w:t>
            </w:r>
            <w:r w:rsidR="007C473D" w:rsidRPr="00187EEF">
              <w:rPr>
                <w:rFonts w:ascii="Arial" w:hAnsi="Arial" w:cs="Arial"/>
                <w:sz w:val="18"/>
                <w:szCs w:val="18"/>
                <w:lang w:eastAsia="es-ES"/>
              </w:rPr>
              <w:t xml:space="preserve"> </w:t>
            </w:r>
            <w:r w:rsidR="00D64AC0" w:rsidRPr="00187EEF">
              <w:rPr>
                <w:rFonts w:ascii="Arial" w:hAnsi="Arial" w:cs="Arial"/>
                <w:sz w:val="18"/>
                <w:szCs w:val="18"/>
                <w:lang w:eastAsia="es-ES"/>
              </w:rPr>
              <w:t>del 2021</w:t>
            </w:r>
          </w:p>
          <w:p w14:paraId="22AAAEC7" w14:textId="597590F5"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030269C7" w14:textId="08FFCBCF" w:rsidR="005B5C0B" w:rsidRPr="00187EEF" w:rsidRDefault="008B11AC" w:rsidP="008B11AC">
            <w:pPr>
              <w:suppressAutoHyphens w:val="0"/>
              <w:spacing w:line="276" w:lineRule="auto"/>
              <w:jc w:val="center"/>
              <w:rPr>
                <w:rFonts w:ascii="Arial" w:hAnsi="Arial" w:cs="Arial"/>
                <w:sz w:val="18"/>
                <w:szCs w:val="18"/>
                <w:lang w:val="es-MX"/>
              </w:rPr>
            </w:pPr>
            <w:r w:rsidRPr="00187EEF">
              <w:rPr>
                <w:rFonts w:ascii="Arial" w:hAnsi="Arial" w:cs="Arial"/>
                <w:sz w:val="18"/>
                <w:szCs w:val="18"/>
                <w:lang w:val="es-MX"/>
              </w:rPr>
              <w:lastRenderedPageBreak/>
              <w:t>a través de la página web institucional</w:t>
            </w:r>
            <w:r w:rsidRPr="00187EEF">
              <w:rPr>
                <w:rStyle w:val="Hipervnculo"/>
                <w:rFonts w:ascii="Arial" w:hAnsi="Arial" w:cs="Arial"/>
                <w:color w:val="auto"/>
                <w:sz w:val="18"/>
                <w:szCs w:val="18"/>
              </w:rPr>
              <w:t xml:space="preserve"> </w:t>
            </w:r>
            <w:hyperlink r:id="rId10" w:history="1">
              <w:r w:rsidRPr="00187EEF">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187EEF" w:rsidRDefault="005B5C0B" w:rsidP="005B5C0B">
            <w:pPr>
              <w:jc w:val="center"/>
              <w:rPr>
                <w:rFonts w:ascii="Arial" w:hAnsi="Arial" w:cs="Arial"/>
                <w:sz w:val="18"/>
                <w:szCs w:val="18"/>
                <w:lang w:val="es-MX"/>
              </w:rPr>
            </w:pPr>
          </w:p>
        </w:tc>
      </w:tr>
      <w:tr w:rsidR="00820344" w:rsidRPr="00187EEF"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187EEF" w:rsidRDefault="00820344" w:rsidP="00D834BD">
            <w:pPr>
              <w:jc w:val="both"/>
              <w:rPr>
                <w:rFonts w:ascii="Arial" w:hAnsi="Arial" w:cs="Arial"/>
                <w:sz w:val="18"/>
                <w:szCs w:val="18"/>
                <w:lang w:val="es-MX"/>
              </w:rPr>
            </w:pPr>
            <w:r w:rsidRPr="00187EEF">
              <w:rPr>
                <w:rFonts w:ascii="Arial" w:hAnsi="Arial" w:cs="Arial"/>
                <w:b/>
                <w:sz w:val="18"/>
                <w:szCs w:val="18"/>
                <w:lang w:val="es-MX"/>
              </w:rPr>
              <w:t>SELECCIÓN</w:t>
            </w:r>
          </w:p>
        </w:tc>
      </w:tr>
      <w:tr w:rsidR="00187C00" w:rsidRPr="00187EEF" w14:paraId="4E0FF3DB" w14:textId="77777777" w:rsidTr="00D834BD">
        <w:trPr>
          <w:trHeight w:val="473"/>
        </w:trPr>
        <w:tc>
          <w:tcPr>
            <w:tcW w:w="425" w:type="dxa"/>
            <w:shd w:val="clear" w:color="auto" w:fill="auto"/>
            <w:vAlign w:val="center"/>
          </w:tcPr>
          <w:p w14:paraId="1D353AFB" w14:textId="2204C5C6"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5</w:t>
            </w:r>
          </w:p>
        </w:tc>
        <w:tc>
          <w:tcPr>
            <w:tcW w:w="2809" w:type="dxa"/>
            <w:vAlign w:val="center"/>
          </w:tcPr>
          <w:p w14:paraId="1E247DF0" w14:textId="160E7730" w:rsidR="00187C00" w:rsidRPr="00187EEF" w:rsidRDefault="00187C00" w:rsidP="00187C00">
            <w:pPr>
              <w:jc w:val="both"/>
              <w:rPr>
                <w:rFonts w:ascii="Arial" w:hAnsi="Arial" w:cs="Arial"/>
                <w:b/>
                <w:sz w:val="18"/>
                <w:szCs w:val="18"/>
                <w:lang w:val="es-MX"/>
              </w:rPr>
            </w:pPr>
            <w:r w:rsidRPr="00187EEF">
              <w:rPr>
                <w:rFonts w:ascii="Arial" w:hAnsi="Arial" w:cs="Arial"/>
                <w:b/>
                <w:sz w:val="18"/>
                <w:szCs w:val="18"/>
                <w:lang w:val="es-MX"/>
              </w:rPr>
              <w:t xml:space="preserve">Prueba de enlace                   </w:t>
            </w:r>
            <w:r w:rsidRPr="00187EEF">
              <w:rPr>
                <w:rFonts w:ascii="Arial" w:hAnsi="Arial" w:cs="Arial"/>
                <w:b/>
                <w:i/>
                <w:iCs/>
                <w:sz w:val="18"/>
                <w:szCs w:val="18"/>
                <w:lang w:val="es-MX"/>
              </w:rPr>
              <w:t>(Plataforma Virtual)</w:t>
            </w:r>
          </w:p>
        </w:tc>
        <w:tc>
          <w:tcPr>
            <w:tcW w:w="3544" w:type="dxa"/>
            <w:shd w:val="clear" w:color="auto" w:fill="auto"/>
            <w:vAlign w:val="center"/>
          </w:tcPr>
          <w:p w14:paraId="3F172DF4" w14:textId="5FB76626" w:rsidR="00D64AC0" w:rsidRPr="00187EEF" w:rsidRDefault="005C0EE0" w:rsidP="00D64AC0">
            <w:pPr>
              <w:jc w:val="center"/>
              <w:rPr>
                <w:rFonts w:ascii="Arial" w:hAnsi="Arial" w:cs="Arial"/>
                <w:sz w:val="18"/>
                <w:szCs w:val="18"/>
                <w:lang w:eastAsia="es-ES"/>
              </w:rPr>
            </w:pPr>
            <w:r>
              <w:rPr>
                <w:rFonts w:ascii="Arial" w:hAnsi="Arial" w:cs="Arial"/>
                <w:sz w:val="18"/>
                <w:szCs w:val="18"/>
                <w:lang w:eastAsia="es-ES"/>
              </w:rPr>
              <w:t>17 de diciem</w:t>
            </w:r>
            <w:r w:rsidR="00A03801" w:rsidRPr="00187EEF">
              <w:rPr>
                <w:rFonts w:ascii="Arial" w:hAnsi="Arial" w:cs="Arial"/>
                <w:sz w:val="18"/>
                <w:szCs w:val="18"/>
                <w:lang w:eastAsia="es-ES"/>
              </w:rPr>
              <w:t>bre</w:t>
            </w:r>
            <w:r w:rsidR="00D64AC0" w:rsidRPr="00187EEF">
              <w:rPr>
                <w:rFonts w:ascii="Arial" w:hAnsi="Arial" w:cs="Arial"/>
                <w:sz w:val="18"/>
                <w:szCs w:val="18"/>
                <w:lang w:eastAsia="es-ES"/>
              </w:rPr>
              <w:t xml:space="preserve"> del 2021</w:t>
            </w:r>
          </w:p>
          <w:p w14:paraId="127258C5" w14:textId="41E1C80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a las 10:00 horas</w:t>
            </w:r>
          </w:p>
        </w:tc>
        <w:tc>
          <w:tcPr>
            <w:tcW w:w="1868" w:type="dxa"/>
            <w:shd w:val="clear" w:color="auto" w:fill="auto"/>
            <w:vAlign w:val="center"/>
          </w:tcPr>
          <w:p w14:paraId="47C43AC8" w14:textId="7277D4CC"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p>
        </w:tc>
      </w:tr>
      <w:tr w:rsidR="00187C00" w:rsidRPr="00187EEF" w14:paraId="2EA06850" w14:textId="77777777" w:rsidTr="00D834BD">
        <w:trPr>
          <w:trHeight w:val="473"/>
        </w:trPr>
        <w:tc>
          <w:tcPr>
            <w:tcW w:w="425" w:type="dxa"/>
            <w:shd w:val="clear" w:color="auto" w:fill="auto"/>
            <w:vAlign w:val="center"/>
          </w:tcPr>
          <w:p w14:paraId="550AF34C" w14:textId="4BFF3E0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6</w:t>
            </w:r>
          </w:p>
        </w:tc>
        <w:tc>
          <w:tcPr>
            <w:tcW w:w="2809" w:type="dxa"/>
            <w:vAlign w:val="center"/>
          </w:tcPr>
          <w:p w14:paraId="2024832D" w14:textId="0380C096" w:rsidR="00187C00" w:rsidRPr="00187EEF" w:rsidRDefault="00187C00" w:rsidP="00187C00">
            <w:pPr>
              <w:jc w:val="both"/>
              <w:rPr>
                <w:rFonts w:ascii="Arial" w:hAnsi="Arial" w:cs="Arial"/>
                <w:b/>
                <w:sz w:val="18"/>
                <w:szCs w:val="18"/>
                <w:lang w:val="es-MX"/>
              </w:rPr>
            </w:pPr>
            <w:r w:rsidRPr="00187EEF">
              <w:rPr>
                <w:rFonts w:ascii="Arial" w:hAnsi="Arial" w:cs="Arial"/>
                <w:b/>
                <w:sz w:val="18"/>
                <w:szCs w:val="18"/>
                <w:lang w:val="es-MX"/>
              </w:rPr>
              <w:t xml:space="preserve">Evaluación de conocimientos </w:t>
            </w:r>
            <w:r w:rsidRPr="00187EEF">
              <w:rPr>
                <w:rFonts w:ascii="Arial" w:hAnsi="Arial" w:cs="Arial"/>
                <w:b/>
                <w:i/>
                <w:iCs/>
                <w:sz w:val="18"/>
                <w:szCs w:val="18"/>
                <w:lang w:val="es-MX"/>
              </w:rPr>
              <w:t>(Plataforma Virtual)</w:t>
            </w:r>
          </w:p>
        </w:tc>
        <w:tc>
          <w:tcPr>
            <w:tcW w:w="3544" w:type="dxa"/>
            <w:shd w:val="clear" w:color="auto" w:fill="auto"/>
            <w:vAlign w:val="center"/>
          </w:tcPr>
          <w:p w14:paraId="7F213862" w14:textId="42B65F34" w:rsidR="00D64AC0" w:rsidRPr="00187EEF" w:rsidRDefault="005C0EE0" w:rsidP="00D64AC0">
            <w:pPr>
              <w:jc w:val="center"/>
              <w:rPr>
                <w:rFonts w:ascii="Arial" w:hAnsi="Arial" w:cs="Arial"/>
                <w:sz w:val="18"/>
                <w:szCs w:val="18"/>
                <w:lang w:eastAsia="es-ES"/>
              </w:rPr>
            </w:pPr>
            <w:r>
              <w:rPr>
                <w:rFonts w:ascii="Arial" w:hAnsi="Arial" w:cs="Arial"/>
                <w:sz w:val="18"/>
                <w:szCs w:val="18"/>
                <w:lang w:eastAsia="es-ES"/>
              </w:rPr>
              <w:t>17</w:t>
            </w:r>
            <w:r w:rsidR="00A03801" w:rsidRPr="00187EEF">
              <w:rPr>
                <w:rFonts w:ascii="Arial" w:hAnsi="Arial" w:cs="Arial"/>
                <w:sz w:val="18"/>
                <w:szCs w:val="18"/>
                <w:lang w:eastAsia="es-ES"/>
              </w:rPr>
              <w:t xml:space="preserve"> de </w:t>
            </w:r>
            <w:r>
              <w:rPr>
                <w:rFonts w:ascii="Arial" w:hAnsi="Arial" w:cs="Arial"/>
                <w:sz w:val="18"/>
                <w:szCs w:val="18"/>
                <w:lang w:eastAsia="es-ES"/>
              </w:rPr>
              <w:t>diciem</w:t>
            </w:r>
            <w:r w:rsidR="00A03801" w:rsidRPr="00187EEF">
              <w:rPr>
                <w:rFonts w:ascii="Arial" w:hAnsi="Arial" w:cs="Arial"/>
                <w:sz w:val="18"/>
                <w:szCs w:val="18"/>
                <w:lang w:eastAsia="es-ES"/>
              </w:rPr>
              <w:t>bre</w:t>
            </w:r>
            <w:r w:rsidR="00D64AC0" w:rsidRPr="00187EEF">
              <w:rPr>
                <w:rFonts w:ascii="Arial" w:hAnsi="Arial" w:cs="Arial"/>
                <w:sz w:val="18"/>
                <w:szCs w:val="18"/>
                <w:lang w:eastAsia="es-ES"/>
              </w:rPr>
              <w:t xml:space="preserve"> del 2021</w:t>
            </w:r>
          </w:p>
          <w:p w14:paraId="46696A07" w14:textId="05C1EC7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a las 11:00 horas </w:t>
            </w:r>
          </w:p>
        </w:tc>
        <w:tc>
          <w:tcPr>
            <w:tcW w:w="1868" w:type="dxa"/>
            <w:shd w:val="clear" w:color="auto" w:fill="auto"/>
            <w:vAlign w:val="center"/>
          </w:tcPr>
          <w:p w14:paraId="55155666" w14:textId="72976ACF"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p>
        </w:tc>
      </w:tr>
      <w:tr w:rsidR="00187C00" w:rsidRPr="00187EEF" w14:paraId="518EAA94" w14:textId="77777777" w:rsidTr="00D834BD">
        <w:trPr>
          <w:trHeight w:val="473"/>
        </w:trPr>
        <w:tc>
          <w:tcPr>
            <w:tcW w:w="425" w:type="dxa"/>
            <w:shd w:val="clear" w:color="auto" w:fill="auto"/>
            <w:vAlign w:val="center"/>
          </w:tcPr>
          <w:p w14:paraId="5ACE960F" w14:textId="04E75A6D"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7</w:t>
            </w:r>
          </w:p>
        </w:tc>
        <w:tc>
          <w:tcPr>
            <w:tcW w:w="2809" w:type="dxa"/>
            <w:vAlign w:val="center"/>
          </w:tcPr>
          <w:p w14:paraId="425FA4DA" w14:textId="77777777" w:rsidR="00187C00" w:rsidRPr="00187EEF" w:rsidRDefault="00187C00" w:rsidP="00187C00">
            <w:pPr>
              <w:jc w:val="both"/>
              <w:rPr>
                <w:rFonts w:ascii="Arial" w:hAnsi="Arial" w:cs="Arial"/>
                <w:b/>
                <w:sz w:val="18"/>
                <w:szCs w:val="18"/>
                <w:lang w:val="es-MX"/>
              </w:rPr>
            </w:pPr>
            <w:r w:rsidRPr="00187EEF">
              <w:rPr>
                <w:rFonts w:ascii="Arial" w:hAnsi="Arial" w:cs="Arial"/>
                <w:sz w:val="18"/>
                <w:szCs w:val="18"/>
                <w:lang w:val="es-MX"/>
              </w:rPr>
              <w:t>Publicación de resultados de la Evaluación de Conocimientos</w:t>
            </w:r>
          </w:p>
        </w:tc>
        <w:tc>
          <w:tcPr>
            <w:tcW w:w="3544" w:type="dxa"/>
            <w:shd w:val="clear" w:color="auto" w:fill="auto"/>
            <w:vAlign w:val="center"/>
          </w:tcPr>
          <w:p w14:paraId="101AFD7C" w14:textId="5D45751D" w:rsidR="00D64AC0" w:rsidRPr="00187EEF" w:rsidRDefault="005C0EE0" w:rsidP="00187C00">
            <w:pPr>
              <w:jc w:val="center"/>
              <w:rPr>
                <w:rFonts w:ascii="Arial" w:hAnsi="Arial" w:cs="Arial"/>
                <w:sz w:val="18"/>
                <w:szCs w:val="18"/>
                <w:lang w:eastAsia="es-ES"/>
              </w:rPr>
            </w:pPr>
            <w:r>
              <w:rPr>
                <w:rFonts w:ascii="Arial" w:hAnsi="Arial" w:cs="Arial"/>
                <w:sz w:val="18"/>
                <w:szCs w:val="18"/>
                <w:lang w:eastAsia="es-ES"/>
              </w:rPr>
              <w:t>17 de diciem</w:t>
            </w:r>
            <w:r w:rsidR="00A03801" w:rsidRPr="00187EEF">
              <w:rPr>
                <w:rFonts w:ascii="Arial" w:hAnsi="Arial" w:cs="Arial"/>
                <w:sz w:val="18"/>
                <w:szCs w:val="18"/>
                <w:lang w:eastAsia="es-ES"/>
              </w:rPr>
              <w:t>bre</w:t>
            </w:r>
            <w:r w:rsidR="00D64AC0" w:rsidRPr="00187EEF">
              <w:rPr>
                <w:rFonts w:ascii="Arial" w:hAnsi="Arial" w:cs="Arial"/>
                <w:sz w:val="18"/>
                <w:szCs w:val="18"/>
                <w:lang w:eastAsia="es-ES"/>
              </w:rPr>
              <w:t xml:space="preserve"> del 2021</w:t>
            </w:r>
          </w:p>
          <w:p w14:paraId="5D98C8A2" w14:textId="04A6DA8D"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4F2FB4BF" w14:textId="4955CBC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1" w:history="1">
              <w:r w:rsidRPr="00187EE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GCTIC </w:t>
            </w:r>
          </w:p>
        </w:tc>
      </w:tr>
      <w:tr w:rsidR="00187C00" w:rsidRPr="00187EEF" w14:paraId="3C16AA3D" w14:textId="77777777" w:rsidTr="00D834BD">
        <w:trPr>
          <w:trHeight w:val="473"/>
        </w:trPr>
        <w:tc>
          <w:tcPr>
            <w:tcW w:w="425" w:type="dxa"/>
            <w:shd w:val="clear" w:color="auto" w:fill="auto"/>
            <w:vAlign w:val="center"/>
          </w:tcPr>
          <w:p w14:paraId="6932CA80" w14:textId="72BA6250"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8</w:t>
            </w:r>
          </w:p>
        </w:tc>
        <w:tc>
          <w:tcPr>
            <w:tcW w:w="2809" w:type="dxa"/>
            <w:vAlign w:val="center"/>
          </w:tcPr>
          <w:p w14:paraId="5C8F8F6D" w14:textId="455D3295" w:rsidR="00187C00" w:rsidRPr="00187EEF" w:rsidRDefault="00187C00" w:rsidP="00187C00">
            <w:pPr>
              <w:suppressAutoHyphens w:val="0"/>
              <w:autoSpaceDE w:val="0"/>
              <w:autoSpaceDN w:val="0"/>
              <w:adjustRightInd w:val="0"/>
              <w:rPr>
                <w:rFonts w:ascii="Arial" w:hAnsi="Arial" w:cs="Arial"/>
                <w:b/>
                <w:sz w:val="18"/>
                <w:szCs w:val="18"/>
                <w:u w:val="single"/>
                <w:lang w:val="es-MX"/>
              </w:rPr>
            </w:pPr>
            <w:r w:rsidRPr="00187EEF">
              <w:rPr>
                <w:rFonts w:ascii="Arial" w:hAnsi="Arial" w:cs="Arial"/>
                <w:b/>
                <w:sz w:val="18"/>
                <w:szCs w:val="18"/>
                <w:u w:val="single"/>
                <w:lang w:val="es-MX"/>
              </w:rPr>
              <w:t>Presentación de documentos digitalizados:</w:t>
            </w:r>
          </w:p>
          <w:p w14:paraId="0A7E3D44" w14:textId="018C5C53" w:rsidR="00187C00" w:rsidRPr="00187EEF" w:rsidRDefault="00187C00" w:rsidP="00187C00">
            <w:pPr>
              <w:jc w:val="both"/>
              <w:rPr>
                <w:rFonts w:ascii="Arial" w:hAnsi="Arial" w:cs="Arial"/>
                <w:b/>
                <w:sz w:val="18"/>
                <w:szCs w:val="18"/>
                <w:lang w:val="es-MX"/>
              </w:rPr>
            </w:pPr>
            <w:r w:rsidRPr="00187EEF">
              <w:rPr>
                <w:rFonts w:ascii="Arial" w:hAnsi="Arial" w:cs="Arial"/>
                <w:sz w:val="18"/>
                <w:szCs w:val="18"/>
                <w:lang w:val="es-MX"/>
              </w:rPr>
              <w:t xml:space="preserve">Presentación de Formatos N° 01, 02, 03, 04 de corresponder y 05 (registrados vía SISEP) y el CV descriptivo y documentado, a la plataforma virtual. </w:t>
            </w:r>
            <w:r w:rsidRPr="00187EEF">
              <w:rPr>
                <w:rFonts w:ascii="Arial" w:hAnsi="Arial" w:cs="Arial"/>
                <w:sz w:val="18"/>
                <w:szCs w:val="18"/>
              </w:rPr>
              <w:t>(véase numeral 4.2)</w:t>
            </w:r>
          </w:p>
        </w:tc>
        <w:tc>
          <w:tcPr>
            <w:tcW w:w="3544" w:type="dxa"/>
            <w:shd w:val="clear" w:color="auto" w:fill="auto"/>
            <w:vAlign w:val="center"/>
          </w:tcPr>
          <w:p w14:paraId="19AFC25E" w14:textId="0CD154C4" w:rsidR="00187C00" w:rsidRPr="00187EEF" w:rsidRDefault="005C0EE0"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de diciembre</w:t>
            </w:r>
            <w:r w:rsidR="00187C00" w:rsidRPr="00187EEF">
              <w:rPr>
                <w:rFonts w:ascii="Arial" w:hAnsi="Arial" w:cs="Arial"/>
                <w:sz w:val="18"/>
                <w:szCs w:val="18"/>
                <w:lang w:eastAsia="es-ES"/>
              </w:rPr>
              <w:t xml:space="preserve"> del 2021</w:t>
            </w:r>
          </w:p>
          <w:p w14:paraId="4A525BAB" w14:textId="233B3C95" w:rsidR="00187C00" w:rsidRPr="00187EEF" w:rsidRDefault="005C0EE0" w:rsidP="00187C00">
            <w:pPr>
              <w:jc w:val="center"/>
              <w:rPr>
                <w:rFonts w:ascii="Arial" w:hAnsi="Arial" w:cs="Arial"/>
                <w:sz w:val="18"/>
                <w:szCs w:val="18"/>
                <w:lang w:val="es-MX"/>
              </w:rPr>
            </w:pPr>
            <w:r>
              <w:rPr>
                <w:rFonts w:ascii="Arial" w:hAnsi="Arial" w:cs="Arial"/>
                <w:b/>
                <w:sz w:val="18"/>
                <w:szCs w:val="18"/>
                <w:u w:val="single"/>
                <w:lang w:eastAsia="es-ES"/>
              </w:rPr>
              <w:t>(hasta las 14</w:t>
            </w:r>
            <w:r w:rsidR="00187C00" w:rsidRPr="00187EEF">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w:t>
            </w:r>
          </w:p>
        </w:tc>
      </w:tr>
      <w:tr w:rsidR="00187C00" w:rsidRPr="00187EEF" w14:paraId="165D574E" w14:textId="77777777" w:rsidTr="00D834BD">
        <w:trPr>
          <w:trHeight w:val="473"/>
        </w:trPr>
        <w:tc>
          <w:tcPr>
            <w:tcW w:w="425" w:type="dxa"/>
            <w:shd w:val="clear" w:color="auto" w:fill="auto"/>
            <w:vAlign w:val="center"/>
          </w:tcPr>
          <w:p w14:paraId="4C8DA733" w14:textId="58337306"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9</w:t>
            </w:r>
          </w:p>
        </w:tc>
        <w:tc>
          <w:tcPr>
            <w:tcW w:w="2809" w:type="dxa"/>
            <w:vAlign w:val="center"/>
          </w:tcPr>
          <w:p w14:paraId="71541C7A" w14:textId="77777777" w:rsidR="00187C00" w:rsidRPr="00187EEF" w:rsidRDefault="00187C00" w:rsidP="00187C00">
            <w:pPr>
              <w:jc w:val="both"/>
              <w:rPr>
                <w:rFonts w:ascii="Arial" w:hAnsi="Arial" w:cs="Arial"/>
                <w:sz w:val="18"/>
                <w:szCs w:val="18"/>
                <w:lang w:val="es-MX"/>
              </w:rPr>
            </w:pPr>
            <w:r w:rsidRPr="00187EEF">
              <w:rPr>
                <w:rFonts w:ascii="Arial" w:hAnsi="Arial" w:cs="Arial"/>
                <w:b/>
                <w:sz w:val="18"/>
                <w:szCs w:val="18"/>
                <w:lang w:val="es-MX"/>
              </w:rPr>
              <w:t>Evaluación Curricular</w:t>
            </w:r>
            <w:r w:rsidRPr="00187EE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C3E3484" w:rsidR="00187C00" w:rsidRPr="00187EEF" w:rsidRDefault="00187C00" w:rsidP="005C0EE0">
            <w:pPr>
              <w:jc w:val="center"/>
              <w:rPr>
                <w:rFonts w:ascii="Arial" w:hAnsi="Arial" w:cs="Arial"/>
                <w:sz w:val="18"/>
                <w:szCs w:val="18"/>
                <w:lang w:val="es-MX"/>
              </w:rPr>
            </w:pPr>
            <w:r w:rsidRPr="00187EEF">
              <w:rPr>
                <w:rFonts w:ascii="Arial" w:hAnsi="Arial" w:cs="Arial"/>
                <w:sz w:val="18"/>
                <w:szCs w:val="18"/>
                <w:lang w:val="es-MX"/>
              </w:rPr>
              <w:t xml:space="preserve">A partir del </w:t>
            </w:r>
            <w:r w:rsidR="00A03801" w:rsidRPr="00187EEF">
              <w:rPr>
                <w:rFonts w:ascii="Arial" w:hAnsi="Arial" w:cs="Arial"/>
                <w:sz w:val="18"/>
                <w:szCs w:val="18"/>
                <w:lang w:val="es-MX"/>
              </w:rPr>
              <w:t>2</w:t>
            </w:r>
            <w:r w:rsidR="005C0EE0">
              <w:rPr>
                <w:rFonts w:ascii="Arial" w:hAnsi="Arial" w:cs="Arial"/>
                <w:sz w:val="18"/>
                <w:szCs w:val="18"/>
                <w:lang w:val="es-MX"/>
              </w:rPr>
              <w:t>1</w:t>
            </w:r>
            <w:r w:rsidR="00D64AC0" w:rsidRPr="00187EEF">
              <w:rPr>
                <w:rFonts w:ascii="Arial" w:hAnsi="Arial" w:cs="Arial"/>
                <w:sz w:val="18"/>
                <w:szCs w:val="18"/>
                <w:lang w:val="es-MX"/>
              </w:rPr>
              <w:t xml:space="preserve"> de </w:t>
            </w:r>
            <w:r w:rsidR="005C0EE0">
              <w:rPr>
                <w:rFonts w:ascii="Arial" w:hAnsi="Arial" w:cs="Arial"/>
                <w:sz w:val="18"/>
                <w:szCs w:val="18"/>
                <w:lang w:val="es-MX"/>
              </w:rPr>
              <w:t>diciem</w:t>
            </w:r>
            <w:r w:rsidR="00D64AC0" w:rsidRPr="00187EEF">
              <w:rPr>
                <w:rFonts w:ascii="Arial" w:hAnsi="Arial" w:cs="Arial"/>
                <w:sz w:val="18"/>
                <w:szCs w:val="18"/>
                <w:lang w:val="es-MX"/>
              </w:rPr>
              <w:t>bre</w:t>
            </w:r>
            <w:r w:rsidRPr="00187EEF">
              <w:rPr>
                <w:rFonts w:ascii="Arial" w:hAnsi="Arial" w:cs="Arial"/>
                <w:sz w:val="18"/>
                <w:szCs w:val="18"/>
                <w:lang w:val="es-MX"/>
              </w:rPr>
              <w:t xml:space="preserve"> del 2021 </w:t>
            </w:r>
          </w:p>
        </w:tc>
        <w:tc>
          <w:tcPr>
            <w:tcW w:w="1868" w:type="dxa"/>
            <w:shd w:val="clear" w:color="auto" w:fill="auto"/>
            <w:vAlign w:val="center"/>
          </w:tcPr>
          <w:p w14:paraId="0F4648A3" w14:textId="5B8645F5"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p>
        </w:tc>
      </w:tr>
      <w:tr w:rsidR="00187C00" w:rsidRPr="00187EEF" w14:paraId="5A848977" w14:textId="77777777" w:rsidTr="00D834BD">
        <w:trPr>
          <w:trHeight w:val="473"/>
        </w:trPr>
        <w:tc>
          <w:tcPr>
            <w:tcW w:w="425" w:type="dxa"/>
            <w:shd w:val="clear" w:color="auto" w:fill="auto"/>
            <w:vAlign w:val="center"/>
          </w:tcPr>
          <w:p w14:paraId="15EB06C2" w14:textId="231BBAEC"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10</w:t>
            </w:r>
          </w:p>
        </w:tc>
        <w:tc>
          <w:tcPr>
            <w:tcW w:w="2809" w:type="dxa"/>
            <w:vAlign w:val="center"/>
          </w:tcPr>
          <w:p w14:paraId="746EF586" w14:textId="77777777" w:rsidR="00187C00" w:rsidRPr="00187EEF" w:rsidRDefault="00187C00" w:rsidP="00187C00">
            <w:pPr>
              <w:jc w:val="both"/>
              <w:rPr>
                <w:rFonts w:ascii="Arial" w:hAnsi="Arial" w:cs="Arial"/>
                <w:sz w:val="18"/>
                <w:szCs w:val="18"/>
                <w:lang w:val="es-MX"/>
              </w:rPr>
            </w:pPr>
            <w:r w:rsidRPr="00187EEF">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6403895" w:rsidR="00187C00" w:rsidRPr="00187EEF" w:rsidRDefault="00640E69" w:rsidP="00187C00">
            <w:pPr>
              <w:jc w:val="center"/>
              <w:rPr>
                <w:rFonts w:ascii="Arial" w:hAnsi="Arial" w:cs="Arial"/>
                <w:sz w:val="18"/>
                <w:szCs w:val="18"/>
                <w:lang w:val="es-MX"/>
              </w:rPr>
            </w:pPr>
            <w:r w:rsidRPr="00187EEF">
              <w:rPr>
                <w:rFonts w:ascii="Arial" w:hAnsi="Arial" w:cs="Arial"/>
                <w:sz w:val="18"/>
                <w:szCs w:val="18"/>
                <w:lang w:val="es-MX"/>
              </w:rPr>
              <w:t>2</w:t>
            </w:r>
            <w:r w:rsidR="005C0EE0">
              <w:rPr>
                <w:rFonts w:ascii="Arial" w:hAnsi="Arial" w:cs="Arial"/>
                <w:sz w:val="18"/>
                <w:szCs w:val="18"/>
                <w:lang w:val="es-MX"/>
              </w:rPr>
              <w:t>3</w:t>
            </w:r>
            <w:r w:rsidR="00D64AC0" w:rsidRPr="00187EEF">
              <w:rPr>
                <w:rFonts w:ascii="Arial" w:hAnsi="Arial" w:cs="Arial"/>
                <w:sz w:val="18"/>
                <w:szCs w:val="18"/>
                <w:lang w:val="es-MX"/>
              </w:rPr>
              <w:t xml:space="preserve"> de </w:t>
            </w:r>
            <w:r w:rsidR="005C0EE0">
              <w:rPr>
                <w:rFonts w:ascii="Arial" w:hAnsi="Arial" w:cs="Arial"/>
                <w:sz w:val="18"/>
                <w:szCs w:val="18"/>
                <w:lang w:val="es-MX"/>
              </w:rPr>
              <w:t>diciem</w:t>
            </w:r>
            <w:r w:rsidR="00D64AC0" w:rsidRPr="00187EEF">
              <w:rPr>
                <w:rFonts w:ascii="Arial" w:hAnsi="Arial" w:cs="Arial"/>
                <w:sz w:val="18"/>
                <w:szCs w:val="18"/>
                <w:lang w:val="es-MX"/>
              </w:rPr>
              <w:t xml:space="preserve">bre </w:t>
            </w:r>
            <w:r w:rsidR="00187C00" w:rsidRPr="00187EEF">
              <w:rPr>
                <w:rFonts w:ascii="Arial" w:hAnsi="Arial" w:cs="Arial"/>
                <w:sz w:val="18"/>
                <w:szCs w:val="18"/>
                <w:lang w:val="es-MX"/>
              </w:rPr>
              <w:t>del 2021</w:t>
            </w:r>
          </w:p>
          <w:p w14:paraId="583A6A90" w14:textId="77777777"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2508B9B1" w14:textId="5416F027" w:rsidR="00187C00"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2" w:history="1">
              <w:r w:rsidRPr="00187EEF">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4FFFCC3C"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r w:rsidRPr="00187EEF">
              <w:rPr>
                <w:rFonts w:ascii="Arial" w:hAnsi="Arial" w:cs="Arial"/>
                <w:sz w:val="18"/>
                <w:szCs w:val="18"/>
                <w:lang w:val="es-MX"/>
              </w:rPr>
              <w:t xml:space="preserve"> – GCTIC </w:t>
            </w:r>
          </w:p>
        </w:tc>
      </w:tr>
      <w:tr w:rsidR="00187C00" w:rsidRPr="00187EEF" w14:paraId="5D09DAD7" w14:textId="77777777" w:rsidTr="00D834BD">
        <w:trPr>
          <w:trHeight w:val="473"/>
        </w:trPr>
        <w:tc>
          <w:tcPr>
            <w:tcW w:w="425" w:type="dxa"/>
            <w:shd w:val="clear" w:color="auto" w:fill="auto"/>
            <w:vAlign w:val="center"/>
          </w:tcPr>
          <w:p w14:paraId="299A8F1F" w14:textId="11D345EE"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11</w:t>
            </w:r>
          </w:p>
        </w:tc>
        <w:tc>
          <w:tcPr>
            <w:tcW w:w="2809" w:type="dxa"/>
            <w:vAlign w:val="center"/>
          </w:tcPr>
          <w:p w14:paraId="29715987" w14:textId="6AD7C4BB" w:rsidR="00187C00" w:rsidRPr="00187EEF" w:rsidRDefault="00187C00" w:rsidP="00187C00">
            <w:pPr>
              <w:jc w:val="both"/>
              <w:rPr>
                <w:rFonts w:ascii="Arial" w:hAnsi="Arial" w:cs="Arial"/>
                <w:b/>
                <w:bCs/>
                <w:sz w:val="18"/>
                <w:szCs w:val="18"/>
              </w:rPr>
            </w:pPr>
            <w:r w:rsidRPr="00187EEF">
              <w:rPr>
                <w:rFonts w:ascii="Arial" w:hAnsi="Arial" w:cs="Arial"/>
                <w:b/>
                <w:bCs/>
                <w:sz w:val="18"/>
                <w:szCs w:val="18"/>
                <w:lang w:val="es-MX"/>
              </w:rPr>
              <w:t xml:space="preserve">Prueba de enlace       </w:t>
            </w:r>
            <w:r w:rsidRPr="00187EEF">
              <w:rPr>
                <w:rFonts w:ascii="Arial" w:hAnsi="Arial" w:cs="Arial"/>
                <w:b/>
                <w:i/>
                <w:iCs/>
                <w:sz w:val="18"/>
                <w:szCs w:val="18"/>
                <w:lang w:val="es-MX"/>
              </w:rPr>
              <w:t>(Plataforma Virtual)</w:t>
            </w:r>
          </w:p>
        </w:tc>
        <w:tc>
          <w:tcPr>
            <w:tcW w:w="3544" w:type="dxa"/>
            <w:shd w:val="clear" w:color="auto" w:fill="auto"/>
            <w:vAlign w:val="center"/>
          </w:tcPr>
          <w:p w14:paraId="43A32B36" w14:textId="4B896408" w:rsidR="00D64AC0" w:rsidRPr="00187EEF" w:rsidRDefault="005C0EE0" w:rsidP="00D64AC0">
            <w:pPr>
              <w:jc w:val="center"/>
              <w:rPr>
                <w:rFonts w:ascii="Arial" w:hAnsi="Arial" w:cs="Arial"/>
                <w:sz w:val="18"/>
                <w:szCs w:val="18"/>
                <w:lang w:val="es-MX"/>
              </w:rPr>
            </w:pPr>
            <w:r>
              <w:rPr>
                <w:rFonts w:ascii="Arial" w:hAnsi="Arial" w:cs="Arial"/>
                <w:sz w:val="18"/>
                <w:szCs w:val="18"/>
                <w:lang w:val="es-MX"/>
              </w:rPr>
              <w:t>2</w:t>
            </w:r>
            <w:r w:rsidR="00CB30E9">
              <w:rPr>
                <w:rFonts w:ascii="Arial" w:hAnsi="Arial" w:cs="Arial"/>
                <w:sz w:val="18"/>
                <w:szCs w:val="18"/>
                <w:lang w:val="es-MX"/>
              </w:rPr>
              <w:t>8</w:t>
            </w:r>
            <w:r w:rsidR="00D64AC0" w:rsidRPr="00187EEF">
              <w:rPr>
                <w:rFonts w:ascii="Arial" w:hAnsi="Arial" w:cs="Arial"/>
                <w:sz w:val="18"/>
                <w:szCs w:val="18"/>
                <w:lang w:val="es-MX"/>
              </w:rPr>
              <w:t xml:space="preserve"> de </w:t>
            </w:r>
            <w:r>
              <w:rPr>
                <w:rFonts w:ascii="Arial" w:hAnsi="Arial" w:cs="Arial"/>
                <w:sz w:val="18"/>
                <w:szCs w:val="18"/>
                <w:lang w:val="es-MX"/>
              </w:rPr>
              <w:t>diciem</w:t>
            </w:r>
            <w:r w:rsidR="00D64AC0" w:rsidRPr="00187EEF">
              <w:rPr>
                <w:rFonts w:ascii="Arial" w:hAnsi="Arial" w:cs="Arial"/>
                <w:sz w:val="18"/>
                <w:szCs w:val="18"/>
                <w:lang w:val="es-MX"/>
              </w:rPr>
              <w:t>bre del 2021</w:t>
            </w:r>
          </w:p>
          <w:p w14:paraId="7A52A926" w14:textId="74F2F8BB" w:rsidR="00187C00" w:rsidRPr="00187EEF" w:rsidRDefault="00187C00" w:rsidP="00CB30E9">
            <w:pPr>
              <w:jc w:val="center"/>
              <w:rPr>
                <w:rFonts w:ascii="Arial" w:hAnsi="Arial" w:cs="Arial"/>
                <w:sz w:val="18"/>
                <w:szCs w:val="18"/>
                <w:lang w:val="es-MX"/>
              </w:rPr>
            </w:pPr>
            <w:r w:rsidRPr="00187EEF">
              <w:rPr>
                <w:rFonts w:ascii="Arial" w:hAnsi="Arial" w:cs="Arial"/>
                <w:sz w:val="18"/>
                <w:szCs w:val="18"/>
                <w:lang w:val="es-MX"/>
              </w:rPr>
              <w:t xml:space="preserve">a las </w:t>
            </w:r>
            <w:r w:rsidR="00CB30E9">
              <w:rPr>
                <w:rFonts w:ascii="Arial" w:hAnsi="Arial" w:cs="Arial"/>
                <w:sz w:val="18"/>
                <w:szCs w:val="18"/>
                <w:lang w:val="es-MX"/>
              </w:rPr>
              <w:t>3</w:t>
            </w:r>
            <w:r w:rsidRPr="00187EEF">
              <w:rPr>
                <w:rFonts w:ascii="Arial" w:hAnsi="Arial" w:cs="Arial"/>
                <w:sz w:val="18"/>
                <w:szCs w:val="18"/>
                <w:lang w:val="es-MX"/>
              </w:rPr>
              <w:t>:</w:t>
            </w:r>
            <w:r w:rsidR="00CB30E9">
              <w:rPr>
                <w:rFonts w:ascii="Arial" w:hAnsi="Arial" w:cs="Arial"/>
                <w:sz w:val="18"/>
                <w:szCs w:val="18"/>
                <w:lang w:val="es-MX"/>
              </w:rPr>
              <w:t>0</w:t>
            </w:r>
            <w:r w:rsidRPr="00187EEF">
              <w:rPr>
                <w:rFonts w:ascii="Arial" w:hAnsi="Arial" w:cs="Arial"/>
                <w:sz w:val="18"/>
                <w:szCs w:val="18"/>
                <w:lang w:val="es-MX"/>
              </w:rPr>
              <w:t>0 horas</w:t>
            </w:r>
          </w:p>
        </w:tc>
        <w:tc>
          <w:tcPr>
            <w:tcW w:w="1868" w:type="dxa"/>
            <w:shd w:val="clear" w:color="auto" w:fill="auto"/>
            <w:vAlign w:val="center"/>
          </w:tcPr>
          <w:p w14:paraId="503003AD" w14:textId="0ECD563E"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p>
        </w:tc>
      </w:tr>
      <w:tr w:rsidR="00187C00" w:rsidRPr="00187EEF" w14:paraId="6D442890" w14:textId="77777777" w:rsidTr="00D834BD">
        <w:trPr>
          <w:trHeight w:val="205"/>
        </w:trPr>
        <w:tc>
          <w:tcPr>
            <w:tcW w:w="425" w:type="dxa"/>
            <w:shd w:val="clear" w:color="auto" w:fill="auto"/>
            <w:vAlign w:val="center"/>
          </w:tcPr>
          <w:p w14:paraId="5E1D3F86" w14:textId="7040D775"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 xml:space="preserve"> 12</w:t>
            </w:r>
          </w:p>
        </w:tc>
        <w:tc>
          <w:tcPr>
            <w:tcW w:w="2809" w:type="dxa"/>
            <w:vAlign w:val="center"/>
          </w:tcPr>
          <w:p w14:paraId="231AD438" w14:textId="77777777" w:rsidR="00187C00" w:rsidRPr="00187EEF" w:rsidRDefault="00187C00" w:rsidP="00187C00">
            <w:pPr>
              <w:jc w:val="both"/>
              <w:rPr>
                <w:rFonts w:ascii="Arial" w:hAnsi="Arial" w:cs="Arial"/>
                <w:sz w:val="18"/>
                <w:szCs w:val="18"/>
                <w:lang w:val="es-MX"/>
              </w:rPr>
            </w:pPr>
            <w:r w:rsidRPr="00187EEF">
              <w:rPr>
                <w:rFonts w:ascii="Arial" w:hAnsi="Arial" w:cs="Arial"/>
                <w:b/>
                <w:sz w:val="18"/>
                <w:szCs w:val="18"/>
                <w:lang w:val="es-MX"/>
              </w:rPr>
              <w:t>Evaluación Personal</w:t>
            </w:r>
            <w:r w:rsidRPr="00187EEF">
              <w:rPr>
                <w:rFonts w:ascii="Arial" w:hAnsi="Arial" w:cs="Arial"/>
                <w:sz w:val="18"/>
                <w:szCs w:val="18"/>
                <w:lang w:val="es-MX"/>
              </w:rPr>
              <w:t xml:space="preserve"> </w:t>
            </w:r>
          </w:p>
          <w:p w14:paraId="574C2855" w14:textId="72A318F1" w:rsidR="00187C00" w:rsidRPr="00187EEF" w:rsidRDefault="00187C00" w:rsidP="00187C00">
            <w:pPr>
              <w:jc w:val="both"/>
              <w:rPr>
                <w:rFonts w:ascii="Arial" w:hAnsi="Arial" w:cs="Arial"/>
                <w:i/>
                <w:sz w:val="18"/>
                <w:szCs w:val="18"/>
              </w:rPr>
            </w:pPr>
            <w:r w:rsidRPr="00187EEF">
              <w:rPr>
                <w:rFonts w:ascii="Arial" w:hAnsi="Arial" w:cs="Arial"/>
                <w:b/>
                <w:i/>
                <w:iCs/>
                <w:sz w:val="18"/>
                <w:szCs w:val="18"/>
                <w:lang w:val="es-MX"/>
              </w:rPr>
              <w:t>(Plataforma Virtual)</w:t>
            </w:r>
          </w:p>
        </w:tc>
        <w:tc>
          <w:tcPr>
            <w:tcW w:w="3544" w:type="dxa"/>
            <w:shd w:val="clear" w:color="auto" w:fill="auto"/>
            <w:vAlign w:val="center"/>
          </w:tcPr>
          <w:p w14:paraId="00DECADE" w14:textId="77B7C5F4" w:rsidR="00D64AC0" w:rsidRPr="00187EEF" w:rsidRDefault="005C0EE0" w:rsidP="00D64AC0">
            <w:pPr>
              <w:jc w:val="center"/>
              <w:rPr>
                <w:rFonts w:ascii="Arial" w:hAnsi="Arial" w:cs="Arial"/>
                <w:sz w:val="18"/>
                <w:szCs w:val="18"/>
                <w:lang w:val="es-MX"/>
              </w:rPr>
            </w:pPr>
            <w:r>
              <w:rPr>
                <w:rFonts w:ascii="Arial" w:hAnsi="Arial" w:cs="Arial"/>
                <w:sz w:val="18"/>
                <w:szCs w:val="18"/>
                <w:lang w:val="es-MX"/>
              </w:rPr>
              <w:t>28 de dicie</w:t>
            </w:r>
            <w:r w:rsidR="00640E69" w:rsidRPr="00187EEF">
              <w:rPr>
                <w:rFonts w:ascii="Arial" w:hAnsi="Arial" w:cs="Arial"/>
                <w:sz w:val="18"/>
                <w:szCs w:val="18"/>
                <w:lang w:val="es-MX"/>
              </w:rPr>
              <w:t xml:space="preserve">mbre </w:t>
            </w:r>
            <w:r w:rsidR="00D64AC0" w:rsidRPr="00187EEF">
              <w:rPr>
                <w:rFonts w:ascii="Arial" w:hAnsi="Arial" w:cs="Arial"/>
                <w:sz w:val="18"/>
                <w:szCs w:val="18"/>
                <w:lang w:val="es-MX"/>
              </w:rPr>
              <w:t>del 2021</w:t>
            </w:r>
          </w:p>
          <w:p w14:paraId="1FB4235E" w14:textId="498F2F7F" w:rsidR="00187C00" w:rsidRPr="00187EEF" w:rsidRDefault="00187C00" w:rsidP="00CB30E9">
            <w:pPr>
              <w:jc w:val="center"/>
              <w:rPr>
                <w:rFonts w:ascii="Arial" w:hAnsi="Arial" w:cs="Arial"/>
                <w:sz w:val="18"/>
                <w:szCs w:val="18"/>
                <w:lang w:val="es-MX"/>
              </w:rPr>
            </w:pPr>
            <w:r w:rsidRPr="00187EEF">
              <w:rPr>
                <w:rFonts w:ascii="Arial" w:hAnsi="Arial" w:cs="Arial"/>
                <w:sz w:val="18"/>
                <w:szCs w:val="18"/>
                <w:lang w:val="es-MX"/>
              </w:rPr>
              <w:t xml:space="preserve">a las </w:t>
            </w:r>
            <w:r w:rsidR="00CB30E9">
              <w:rPr>
                <w:rFonts w:ascii="Arial" w:hAnsi="Arial" w:cs="Arial"/>
                <w:sz w:val="18"/>
                <w:szCs w:val="18"/>
                <w:lang w:val="es-MX"/>
              </w:rPr>
              <w:t>3</w:t>
            </w:r>
            <w:r w:rsidRPr="00187EEF">
              <w:rPr>
                <w:rFonts w:ascii="Arial" w:hAnsi="Arial" w:cs="Arial"/>
                <w:sz w:val="18"/>
                <w:szCs w:val="18"/>
                <w:lang w:val="es-MX"/>
              </w:rPr>
              <w:t>:</w:t>
            </w:r>
            <w:r w:rsidR="000755C5" w:rsidRPr="00187EEF">
              <w:rPr>
                <w:rFonts w:ascii="Arial" w:hAnsi="Arial" w:cs="Arial"/>
                <w:sz w:val="18"/>
                <w:szCs w:val="18"/>
                <w:lang w:val="es-MX"/>
              </w:rPr>
              <w:t>3</w:t>
            </w:r>
            <w:r w:rsidRPr="00187EEF">
              <w:rPr>
                <w:rFonts w:ascii="Arial" w:hAnsi="Arial" w:cs="Arial"/>
                <w:sz w:val="18"/>
                <w:szCs w:val="18"/>
                <w:lang w:val="es-MX"/>
              </w:rPr>
              <w:t>0 horas</w:t>
            </w:r>
          </w:p>
        </w:tc>
        <w:tc>
          <w:tcPr>
            <w:tcW w:w="1868" w:type="dxa"/>
            <w:shd w:val="clear" w:color="auto" w:fill="auto"/>
            <w:vAlign w:val="center"/>
          </w:tcPr>
          <w:p w14:paraId="5CBD827F" w14:textId="17663E52" w:rsidR="00187C00" w:rsidRPr="00187EEF" w:rsidRDefault="00187C00" w:rsidP="00187C00">
            <w:pPr>
              <w:jc w:val="center"/>
              <w:rPr>
                <w:rFonts w:ascii="Arial" w:hAnsi="Arial" w:cs="Arial"/>
                <w:sz w:val="18"/>
                <w:szCs w:val="18"/>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p>
        </w:tc>
      </w:tr>
      <w:tr w:rsidR="00187C00" w:rsidRPr="00187EEF" w14:paraId="4542FC8D" w14:textId="77777777" w:rsidTr="00D834BD">
        <w:trPr>
          <w:trHeight w:val="473"/>
        </w:trPr>
        <w:tc>
          <w:tcPr>
            <w:tcW w:w="425" w:type="dxa"/>
            <w:shd w:val="clear" w:color="auto" w:fill="auto"/>
            <w:vAlign w:val="center"/>
          </w:tcPr>
          <w:p w14:paraId="6AD501C3" w14:textId="1C8F495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13</w:t>
            </w:r>
          </w:p>
        </w:tc>
        <w:tc>
          <w:tcPr>
            <w:tcW w:w="2809" w:type="dxa"/>
            <w:vAlign w:val="center"/>
          </w:tcPr>
          <w:p w14:paraId="08B193F3" w14:textId="77777777" w:rsidR="00187C00" w:rsidRPr="00187EEF" w:rsidRDefault="00187C00" w:rsidP="00187C00">
            <w:pPr>
              <w:jc w:val="both"/>
              <w:rPr>
                <w:rFonts w:ascii="Arial" w:hAnsi="Arial" w:cs="Arial"/>
                <w:sz w:val="18"/>
                <w:szCs w:val="18"/>
                <w:lang w:val="es-MX"/>
              </w:rPr>
            </w:pPr>
            <w:r w:rsidRPr="00187EE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E195D7E" w14:textId="7C4C642E" w:rsidR="00D64AC0" w:rsidRPr="00187EEF" w:rsidRDefault="005C0EE0" w:rsidP="00D64AC0">
            <w:pPr>
              <w:jc w:val="center"/>
              <w:rPr>
                <w:rFonts w:ascii="Arial" w:hAnsi="Arial" w:cs="Arial"/>
                <w:sz w:val="18"/>
                <w:szCs w:val="18"/>
                <w:lang w:val="es-MX"/>
              </w:rPr>
            </w:pPr>
            <w:r>
              <w:rPr>
                <w:rFonts w:ascii="Arial" w:hAnsi="Arial" w:cs="Arial"/>
                <w:sz w:val="18"/>
                <w:szCs w:val="18"/>
                <w:lang w:val="es-MX"/>
              </w:rPr>
              <w:t>28</w:t>
            </w:r>
            <w:r w:rsidR="00640E69" w:rsidRPr="00187EEF">
              <w:rPr>
                <w:rFonts w:ascii="Arial" w:hAnsi="Arial" w:cs="Arial"/>
                <w:sz w:val="18"/>
                <w:szCs w:val="18"/>
                <w:lang w:val="es-MX"/>
              </w:rPr>
              <w:t xml:space="preserve"> de </w:t>
            </w:r>
            <w:r>
              <w:rPr>
                <w:rFonts w:ascii="Arial" w:hAnsi="Arial" w:cs="Arial"/>
                <w:sz w:val="18"/>
                <w:szCs w:val="18"/>
                <w:lang w:val="es-MX"/>
              </w:rPr>
              <w:t>diciem</w:t>
            </w:r>
            <w:r w:rsidR="00640E69" w:rsidRPr="00187EEF">
              <w:rPr>
                <w:rFonts w:ascii="Arial" w:hAnsi="Arial" w:cs="Arial"/>
                <w:sz w:val="18"/>
                <w:szCs w:val="18"/>
                <w:lang w:val="es-MX"/>
              </w:rPr>
              <w:t xml:space="preserve">bre </w:t>
            </w:r>
            <w:r w:rsidR="00D64AC0" w:rsidRPr="00187EEF">
              <w:rPr>
                <w:rFonts w:ascii="Arial" w:hAnsi="Arial" w:cs="Arial"/>
                <w:sz w:val="18"/>
                <w:szCs w:val="18"/>
                <w:lang w:val="es-MX"/>
              </w:rPr>
              <w:t>del 2021</w:t>
            </w:r>
          </w:p>
          <w:p w14:paraId="3B3CE67F" w14:textId="77777777"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5E8DC571" w14:textId="2A63645D" w:rsidR="00187C00"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3" w:history="1">
              <w:r w:rsidRPr="00187EE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8CDB675" w:rsidR="00187C00" w:rsidRPr="00187EEF" w:rsidRDefault="00187C00" w:rsidP="00187C00">
            <w:pPr>
              <w:jc w:val="center"/>
              <w:rPr>
                <w:rFonts w:ascii="Arial" w:hAnsi="Arial" w:cs="Arial"/>
                <w:sz w:val="18"/>
                <w:szCs w:val="18"/>
                <w:lang w:val="es-PE"/>
              </w:rPr>
            </w:pPr>
            <w:r w:rsidRPr="00187EEF">
              <w:rPr>
                <w:rFonts w:ascii="Arial" w:hAnsi="Arial" w:cs="Arial"/>
                <w:sz w:val="18"/>
                <w:szCs w:val="18"/>
                <w:lang w:val="es-MX"/>
              </w:rPr>
              <w:t xml:space="preserve">SGGI – </w:t>
            </w:r>
            <w:r w:rsidR="00372F58" w:rsidRPr="00187EEF">
              <w:rPr>
                <w:rFonts w:ascii="Arial" w:hAnsi="Arial" w:cs="Arial"/>
                <w:sz w:val="18"/>
                <w:szCs w:val="18"/>
                <w:lang w:val="es-MX"/>
              </w:rPr>
              <w:t>GCPS</w:t>
            </w:r>
            <w:r w:rsidRPr="00187EEF">
              <w:rPr>
                <w:rFonts w:ascii="Arial" w:hAnsi="Arial" w:cs="Arial"/>
                <w:sz w:val="18"/>
                <w:szCs w:val="18"/>
                <w:lang w:val="es-MX"/>
              </w:rPr>
              <w:t xml:space="preserve"> – GCTIC</w:t>
            </w:r>
          </w:p>
        </w:tc>
      </w:tr>
      <w:tr w:rsidR="00820344" w:rsidRPr="00187EEF" w14:paraId="77F6A888" w14:textId="77777777" w:rsidTr="00D834BD">
        <w:trPr>
          <w:trHeight w:val="473"/>
        </w:trPr>
        <w:tc>
          <w:tcPr>
            <w:tcW w:w="425" w:type="dxa"/>
            <w:shd w:val="clear" w:color="auto" w:fill="auto"/>
            <w:vAlign w:val="center"/>
          </w:tcPr>
          <w:p w14:paraId="35DF772E" w14:textId="2D2534D8" w:rsidR="00820344" w:rsidRPr="00187EEF" w:rsidRDefault="00A13313" w:rsidP="00D834BD">
            <w:pPr>
              <w:jc w:val="center"/>
              <w:rPr>
                <w:rFonts w:ascii="Arial" w:hAnsi="Arial" w:cs="Arial"/>
                <w:sz w:val="18"/>
                <w:szCs w:val="18"/>
                <w:lang w:val="es-MX"/>
              </w:rPr>
            </w:pPr>
            <w:r w:rsidRPr="00187EEF">
              <w:rPr>
                <w:rFonts w:ascii="Arial" w:hAnsi="Arial" w:cs="Arial"/>
                <w:sz w:val="18"/>
                <w:szCs w:val="18"/>
                <w:lang w:val="es-MX"/>
              </w:rPr>
              <w:t>14</w:t>
            </w:r>
          </w:p>
        </w:tc>
        <w:tc>
          <w:tcPr>
            <w:tcW w:w="2809" w:type="dxa"/>
            <w:vAlign w:val="center"/>
          </w:tcPr>
          <w:p w14:paraId="58EBDDE6" w14:textId="77777777" w:rsidR="00820344" w:rsidRPr="00187EEF" w:rsidRDefault="00820344" w:rsidP="00D834BD">
            <w:pPr>
              <w:jc w:val="both"/>
              <w:rPr>
                <w:rFonts w:ascii="Arial" w:hAnsi="Arial" w:cs="Arial"/>
                <w:sz w:val="18"/>
                <w:szCs w:val="18"/>
                <w:lang w:val="es-MX"/>
              </w:rPr>
            </w:pPr>
            <w:r w:rsidRPr="00187EE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187EE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187EEF" w:rsidRDefault="00820344" w:rsidP="00D834BD">
            <w:pPr>
              <w:jc w:val="center"/>
              <w:rPr>
                <w:rFonts w:ascii="Arial" w:hAnsi="Arial" w:cs="Arial"/>
                <w:sz w:val="18"/>
                <w:szCs w:val="18"/>
                <w:lang w:val="es-PE"/>
              </w:rPr>
            </w:pPr>
          </w:p>
        </w:tc>
      </w:tr>
      <w:tr w:rsidR="00820344" w:rsidRPr="00187EEF"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187EEF" w:rsidRDefault="00820344" w:rsidP="00D834BD">
            <w:pPr>
              <w:rPr>
                <w:rFonts w:ascii="Arial" w:hAnsi="Arial" w:cs="Arial"/>
                <w:sz w:val="18"/>
                <w:szCs w:val="18"/>
                <w:lang w:val="es-PE"/>
              </w:rPr>
            </w:pPr>
            <w:r w:rsidRPr="00187EEF">
              <w:rPr>
                <w:rFonts w:ascii="Arial" w:hAnsi="Arial" w:cs="Arial"/>
                <w:b/>
                <w:sz w:val="18"/>
                <w:szCs w:val="18"/>
                <w:lang w:val="es-MX"/>
              </w:rPr>
              <w:t>SUSCRIPCIÓN Y REGISTRO DEL CONTRATO</w:t>
            </w:r>
          </w:p>
        </w:tc>
      </w:tr>
      <w:tr w:rsidR="00820344" w:rsidRPr="00187EEF" w14:paraId="59CEB737" w14:textId="77777777" w:rsidTr="00D834BD">
        <w:trPr>
          <w:trHeight w:val="511"/>
        </w:trPr>
        <w:tc>
          <w:tcPr>
            <w:tcW w:w="425" w:type="dxa"/>
            <w:vAlign w:val="center"/>
          </w:tcPr>
          <w:p w14:paraId="2EFEBDC3" w14:textId="3663AEE5" w:rsidR="00820344" w:rsidRPr="00187EEF" w:rsidRDefault="00A13313" w:rsidP="00D834BD">
            <w:pPr>
              <w:rPr>
                <w:rFonts w:ascii="Arial" w:hAnsi="Arial" w:cs="Arial"/>
                <w:sz w:val="18"/>
                <w:szCs w:val="18"/>
                <w:lang w:val="es-MX"/>
              </w:rPr>
            </w:pPr>
            <w:r w:rsidRPr="00187EEF">
              <w:rPr>
                <w:rFonts w:ascii="Arial" w:hAnsi="Arial" w:cs="Arial"/>
                <w:sz w:val="18"/>
                <w:szCs w:val="18"/>
                <w:lang w:val="es-MX"/>
              </w:rPr>
              <w:t>15</w:t>
            </w:r>
          </w:p>
        </w:tc>
        <w:tc>
          <w:tcPr>
            <w:tcW w:w="2809" w:type="dxa"/>
            <w:vAlign w:val="center"/>
          </w:tcPr>
          <w:p w14:paraId="7DC2BC20" w14:textId="77777777" w:rsidR="00820344" w:rsidRPr="00187EEF" w:rsidRDefault="00820344" w:rsidP="00D834BD">
            <w:pPr>
              <w:jc w:val="both"/>
              <w:rPr>
                <w:rFonts w:ascii="Arial" w:hAnsi="Arial" w:cs="Arial"/>
                <w:sz w:val="18"/>
                <w:szCs w:val="18"/>
                <w:lang w:val="es-MX"/>
              </w:rPr>
            </w:pPr>
            <w:r w:rsidRPr="00187EEF">
              <w:rPr>
                <w:rFonts w:ascii="Arial" w:hAnsi="Arial" w:cs="Arial"/>
                <w:sz w:val="18"/>
                <w:szCs w:val="18"/>
                <w:lang w:val="es-MX"/>
              </w:rPr>
              <w:t>Suscripción del Contrato</w:t>
            </w:r>
          </w:p>
        </w:tc>
        <w:tc>
          <w:tcPr>
            <w:tcW w:w="3544" w:type="dxa"/>
            <w:shd w:val="clear" w:color="auto" w:fill="auto"/>
            <w:vAlign w:val="center"/>
          </w:tcPr>
          <w:p w14:paraId="4F8698B1" w14:textId="4D210DC2" w:rsidR="00D64AC0" w:rsidRPr="00187EEF" w:rsidRDefault="00820344" w:rsidP="00D64AC0">
            <w:pPr>
              <w:jc w:val="center"/>
              <w:rPr>
                <w:rFonts w:ascii="Arial" w:hAnsi="Arial" w:cs="Arial"/>
                <w:sz w:val="18"/>
                <w:szCs w:val="18"/>
                <w:lang w:val="es-MX"/>
              </w:rPr>
            </w:pPr>
            <w:r w:rsidRPr="00187EEF">
              <w:rPr>
                <w:rFonts w:ascii="Arial" w:hAnsi="Arial" w:cs="Arial"/>
                <w:sz w:val="18"/>
                <w:szCs w:val="18"/>
                <w:lang w:val="es-MX"/>
              </w:rPr>
              <w:t xml:space="preserve">A </w:t>
            </w:r>
            <w:r w:rsidR="00265272" w:rsidRPr="00187EEF">
              <w:rPr>
                <w:rFonts w:ascii="Arial" w:hAnsi="Arial" w:cs="Arial"/>
                <w:sz w:val="18"/>
                <w:szCs w:val="18"/>
                <w:lang w:val="es-MX"/>
              </w:rPr>
              <w:t xml:space="preserve">partir del </w:t>
            </w:r>
            <w:r w:rsidR="005C0EE0">
              <w:rPr>
                <w:rFonts w:ascii="Arial" w:hAnsi="Arial" w:cs="Arial"/>
                <w:sz w:val="18"/>
                <w:szCs w:val="18"/>
                <w:lang w:val="es-MX"/>
              </w:rPr>
              <w:t>29</w:t>
            </w:r>
            <w:r w:rsidR="00D64AC0" w:rsidRPr="00187EEF">
              <w:rPr>
                <w:rFonts w:ascii="Arial" w:hAnsi="Arial" w:cs="Arial"/>
                <w:sz w:val="18"/>
                <w:szCs w:val="18"/>
                <w:lang w:val="es-MX"/>
              </w:rPr>
              <w:t xml:space="preserve"> de </w:t>
            </w:r>
            <w:r w:rsidR="005C0EE0">
              <w:rPr>
                <w:rFonts w:ascii="Arial" w:hAnsi="Arial" w:cs="Arial"/>
                <w:sz w:val="18"/>
                <w:szCs w:val="18"/>
                <w:lang w:val="es-MX"/>
              </w:rPr>
              <w:t>diciem</w:t>
            </w:r>
            <w:r w:rsidR="00D64AC0" w:rsidRPr="00187EEF">
              <w:rPr>
                <w:rFonts w:ascii="Arial" w:hAnsi="Arial" w:cs="Arial"/>
                <w:sz w:val="18"/>
                <w:szCs w:val="18"/>
                <w:lang w:val="es-MX"/>
              </w:rPr>
              <w:t>bre del 2021</w:t>
            </w:r>
          </w:p>
          <w:p w14:paraId="32B8131C" w14:textId="2E24A97B" w:rsidR="00820344" w:rsidRPr="00187EEF" w:rsidRDefault="00820344" w:rsidP="00D834BD">
            <w:pPr>
              <w:jc w:val="center"/>
              <w:rPr>
                <w:rFonts w:ascii="Arial" w:hAnsi="Arial" w:cs="Arial"/>
                <w:sz w:val="18"/>
                <w:szCs w:val="18"/>
                <w:lang w:val="es-MX"/>
              </w:rPr>
            </w:pPr>
            <w:r w:rsidRPr="00187EEF">
              <w:rPr>
                <w:rFonts w:ascii="Arial" w:hAnsi="Arial" w:cs="Arial"/>
                <w:sz w:val="18"/>
                <w:szCs w:val="18"/>
                <w:lang w:val="es-MX"/>
              </w:rPr>
              <w:t>del 2021</w:t>
            </w:r>
          </w:p>
        </w:tc>
        <w:tc>
          <w:tcPr>
            <w:tcW w:w="1868" w:type="dxa"/>
            <w:shd w:val="clear" w:color="auto" w:fill="auto"/>
            <w:vAlign w:val="center"/>
          </w:tcPr>
          <w:p w14:paraId="5AC1D9D5" w14:textId="77777777" w:rsidR="00820344" w:rsidRPr="00187EEF" w:rsidRDefault="00820344" w:rsidP="00D834BD">
            <w:pPr>
              <w:jc w:val="center"/>
              <w:rPr>
                <w:rFonts w:ascii="Arial" w:hAnsi="Arial" w:cs="Arial"/>
                <w:sz w:val="18"/>
                <w:szCs w:val="18"/>
              </w:rPr>
            </w:pPr>
            <w:r w:rsidRPr="00187EEF">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5C8658E2" w:rsidR="008B6FBA" w:rsidRPr="004B65E9" w:rsidRDefault="00830ABF"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w:t>
      </w:r>
      <w:r w:rsidR="00820344" w:rsidRPr="00904D5D">
        <w:rPr>
          <w:rFonts w:ascii="Arial" w:hAnsi="Arial" w:cs="Arial"/>
          <w:sz w:val="16"/>
          <w:szCs w:val="16"/>
        </w:rPr>
        <w:t>P</w:t>
      </w:r>
      <w:r>
        <w:rPr>
          <w:rFonts w:ascii="Arial" w:hAnsi="Arial" w:cs="Arial"/>
          <w:sz w:val="16"/>
          <w:szCs w:val="16"/>
        </w:rPr>
        <w:t>S</w:t>
      </w:r>
      <w:r w:rsidR="00820344" w:rsidRPr="00904D5D">
        <w:rPr>
          <w:rFonts w:ascii="Arial" w:hAnsi="Arial" w:cs="Arial"/>
          <w:sz w:val="16"/>
          <w:szCs w:val="16"/>
        </w:rPr>
        <w:t xml:space="preserve"> – Gerencia Central de </w:t>
      </w:r>
      <w:r>
        <w:rPr>
          <w:rFonts w:ascii="Arial" w:hAnsi="Arial" w:cs="Arial"/>
          <w:sz w:val="16"/>
          <w:szCs w:val="16"/>
        </w:rPr>
        <w:t>Prestaciones de Salud</w:t>
      </w:r>
      <w:r w:rsidR="00820344" w:rsidRPr="00904D5D">
        <w:rPr>
          <w:rFonts w:ascii="Arial" w:hAnsi="Arial" w:cs="Arial"/>
          <w:sz w:val="16"/>
          <w:szCs w:val="16"/>
        </w:rPr>
        <w:t>.</w:t>
      </w:r>
      <w:r>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5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263"/>
        <w:gridCol w:w="1004"/>
        <w:gridCol w:w="1291"/>
        <w:gridCol w:w="1290"/>
      </w:tblGrid>
      <w:tr w:rsidR="009C4BC1" w:rsidRPr="004C36FE" w14:paraId="2470A7D8" w14:textId="77777777" w:rsidTr="00830ABF">
        <w:trPr>
          <w:trHeight w:val="445"/>
        </w:trPr>
        <w:tc>
          <w:tcPr>
            <w:tcW w:w="3731"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62"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04"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91"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90"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830ABF">
        <w:trPr>
          <w:trHeight w:val="410"/>
        </w:trPr>
        <w:tc>
          <w:tcPr>
            <w:tcW w:w="3731"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62"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91"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90"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830ABF">
        <w:trPr>
          <w:trHeight w:val="860"/>
        </w:trPr>
        <w:tc>
          <w:tcPr>
            <w:tcW w:w="3731"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lastRenderedPageBreak/>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62"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91"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90"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830ABF">
        <w:trPr>
          <w:trHeight w:val="457"/>
        </w:trPr>
        <w:tc>
          <w:tcPr>
            <w:tcW w:w="3731"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62"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91"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90"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830ABF">
        <w:trPr>
          <w:trHeight w:val="373"/>
        </w:trPr>
        <w:tc>
          <w:tcPr>
            <w:tcW w:w="4994"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1004"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91"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90"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lastRenderedPageBreak/>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CAD0" w14:textId="77777777" w:rsidR="00C22006" w:rsidRDefault="00C22006" w:rsidP="000E09BD">
      <w:r>
        <w:separator/>
      </w:r>
    </w:p>
  </w:endnote>
  <w:endnote w:type="continuationSeparator" w:id="0">
    <w:p w14:paraId="47531D2A" w14:textId="77777777" w:rsidR="00C22006" w:rsidRDefault="00C220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61C8" w14:textId="77777777" w:rsidR="00C22006" w:rsidRDefault="00C22006" w:rsidP="000E09BD">
      <w:r>
        <w:separator/>
      </w:r>
    </w:p>
  </w:footnote>
  <w:footnote w:type="continuationSeparator" w:id="0">
    <w:p w14:paraId="3CA2469A" w14:textId="77777777" w:rsidR="00C22006" w:rsidRDefault="00C220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5C5"/>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936"/>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1B4F"/>
    <w:rsid w:val="00187C00"/>
    <w:rsid w:val="00187EEF"/>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2F2C"/>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0CE6"/>
    <w:rsid w:val="00356D94"/>
    <w:rsid w:val="00357575"/>
    <w:rsid w:val="003607EF"/>
    <w:rsid w:val="003619FE"/>
    <w:rsid w:val="0036306F"/>
    <w:rsid w:val="003713EC"/>
    <w:rsid w:val="00372642"/>
    <w:rsid w:val="00372F58"/>
    <w:rsid w:val="003735D2"/>
    <w:rsid w:val="00375D88"/>
    <w:rsid w:val="00377B4E"/>
    <w:rsid w:val="00380E64"/>
    <w:rsid w:val="00385C98"/>
    <w:rsid w:val="00386E39"/>
    <w:rsid w:val="003977E2"/>
    <w:rsid w:val="003A0BB6"/>
    <w:rsid w:val="003A3A2F"/>
    <w:rsid w:val="003A42C8"/>
    <w:rsid w:val="003A489E"/>
    <w:rsid w:val="003A4EB7"/>
    <w:rsid w:val="003B1057"/>
    <w:rsid w:val="003B4285"/>
    <w:rsid w:val="003E10A0"/>
    <w:rsid w:val="003E797D"/>
    <w:rsid w:val="003F5672"/>
    <w:rsid w:val="003F6F2E"/>
    <w:rsid w:val="00405023"/>
    <w:rsid w:val="004055F9"/>
    <w:rsid w:val="00410899"/>
    <w:rsid w:val="0041326A"/>
    <w:rsid w:val="00416F00"/>
    <w:rsid w:val="00421D0E"/>
    <w:rsid w:val="004232C0"/>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607B"/>
    <w:rsid w:val="00546B4A"/>
    <w:rsid w:val="00547945"/>
    <w:rsid w:val="0055196F"/>
    <w:rsid w:val="00552ECB"/>
    <w:rsid w:val="005531E5"/>
    <w:rsid w:val="005616D3"/>
    <w:rsid w:val="00562445"/>
    <w:rsid w:val="00570F6F"/>
    <w:rsid w:val="005802E5"/>
    <w:rsid w:val="00580462"/>
    <w:rsid w:val="00581A98"/>
    <w:rsid w:val="00581F84"/>
    <w:rsid w:val="00583A1F"/>
    <w:rsid w:val="00585306"/>
    <w:rsid w:val="00590B90"/>
    <w:rsid w:val="005958D2"/>
    <w:rsid w:val="005A6612"/>
    <w:rsid w:val="005A7DA3"/>
    <w:rsid w:val="005B0518"/>
    <w:rsid w:val="005B0BF0"/>
    <w:rsid w:val="005B1331"/>
    <w:rsid w:val="005B1EC8"/>
    <w:rsid w:val="005B57B3"/>
    <w:rsid w:val="005B5C0B"/>
    <w:rsid w:val="005B60F3"/>
    <w:rsid w:val="005B6BAC"/>
    <w:rsid w:val="005C008C"/>
    <w:rsid w:val="005C0EE0"/>
    <w:rsid w:val="005D11EC"/>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0E69"/>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473D"/>
    <w:rsid w:val="007C544C"/>
    <w:rsid w:val="007D3538"/>
    <w:rsid w:val="007D3A7F"/>
    <w:rsid w:val="007E0DA1"/>
    <w:rsid w:val="007E1B5B"/>
    <w:rsid w:val="007E4F5D"/>
    <w:rsid w:val="007F19C4"/>
    <w:rsid w:val="007F3AAD"/>
    <w:rsid w:val="007F5E8A"/>
    <w:rsid w:val="00801436"/>
    <w:rsid w:val="00801FA0"/>
    <w:rsid w:val="00802040"/>
    <w:rsid w:val="008071CB"/>
    <w:rsid w:val="008105CE"/>
    <w:rsid w:val="00810D9C"/>
    <w:rsid w:val="008148CC"/>
    <w:rsid w:val="0081634B"/>
    <w:rsid w:val="0081649A"/>
    <w:rsid w:val="00816D99"/>
    <w:rsid w:val="00820344"/>
    <w:rsid w:val="00821789"/>
    <w:rsid w:val="00823B1B"/>
    <w:rsid w:val="00830ABF"/>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B98"/>
    <w:rsid w:val="00866FC6"/>
    <w:rsid w:val="008710E2"/>
    <w:rsid w:val="008747BC"/>
    <w:rsid w:val="00874E77"/>
    <w:rsid w:val="0087504E"/>
    <w:rsid w:val="00875DEF"/>
    <w:rsid w:val="00876894"/>
    <w:rsid w:val="00877AFE"/>
    <w:rsid w:val="0088049A"/>
    <w:rsid w:val="00881E4B"/>
    <w:rsid w:val="008824A3"/>
    <w:rsid w:val="00882F0C"/>
    <w:rsid w:val="00887003"/>
    <w:rsid w:val="0089181F"/>
    <w:rsid w:val="00891BBC"/>
    <w:rsid w:val="00894B2E"/>
    <w:rsid w:val="008976D8"/>
    <w:rsid w:val="008A2A69"/>
    <w:rsid w:val="008A38A9"/>
    <w:rsid w:val="008A7D90"/>
    <w:rsid w:val="008B11AC"/>
    <w:rsid w:val="008B43A1"/>
    <w:rsid w:val="008B6FBA"/>
    <w:rsid w:val="008B7C28"/>
    <w:rsid w:val="008D0077"/>
    <w:rsid w:val="008D132A"/>
    <w:rsid w:val="008D66E7"/>
    <w:rsid w:val="008D707C"/>
    <w:rsid w:val="008D7873"/>
    <w:rsid w:val="008E2AD3"/>
    <w:rsid w:val="008E364F"/>
    <w:rsid w:val="008E50AA"/>
    <w:rsid w:val="008E5DFE"/>
    <w:rsid w:val="008F008F"/>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15A5"/>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18"/>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801"/>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4901"/>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2006"/>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30E9"/>
    <w:rsid w:val="00CB7A7F"/>
    <w:rsid w:val="00CC33F5"/>
    <w:rsid w:val="00CD3664"/>
    <w:rsid w:val="00CD44B8"/>
    <w:rsid w:val="00CD4D51"/>
    <w:rsid w:val="00CD741F"/>
    <w:rsid w:val="00CE08A4"/>
    <w:rsid w:val="00CE2875"/>
    <w:rsid w:val="00CF07C7"/>
    <w:rsid w:val="00CF2FED"/>
    <w:rsid w:val="00D01198"/>
    <w:rsid w:val="00D01B8F"/>
    <w:rsid w:val="00D024EB"/>
    <w:rsid w:val="00D02E10"/>
    <w:rsid w:val="00D034D7"/>
    <w:rsid w:val="00D04622"/>
    <w:rsid w:val="00D13F05"/>
    <w:rsid w:val="00D14466"/>
    <w:rsid w:val="00D14A6B"/>
    <w:rsid w:val="00D1535C"/>
    <w:rsid w:val="00D165EB"/>
    <w:rsid w:val="00D24837"/>
    <w:rsid w:val="00D25A40"/>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4AC0"/>
    <w:rsid w:val="00D65FC0"/>
    <w:rsid w:val="00D71AD4"/>
    <w:rsid w:val="00D759A5"/>
    <w:rsid w:val="00D76909"/>
    <w:rsid w:val="00D77451"/>
    <w:rsid w:val="00D813C0"/>
    <w:rsid w:val="00D81CD1"/>
    <w:rsid w:val="00D834BD"/>
    <w:rsid w:val="00D84FE6"/>
    <w:rsid w:val="00D850C6"/>
    <w:rsid w:val="00D861C4"/>
    <w:rsid w:val="00D86434"/>
    <w:rsid w:val="00D872FC"/>
    <w:rsid w:val="00D92267"/>
    <w:rsid w:val="00D92663"/>
    <w:rsid w:val="00D94AB1"/>
    <w:rsid w:val="00D950B0"/>
    <w:rsid w:val="00D96234"/>
    <w:rsid w:val="00D96F43"/>
    <w:rsid w:val="00D97D7A"/>
    <w:rsid w:val="00DA04CD"/>
    <w:rsid w:val="00DA0A7B"/>
    <w:rsid w:val="00DA4586"/>
    <w:rsid w:val="00DB0C85"/>
    <w:rsid w:val="00DB4AA2"/>
    <w:rsid w:val="00DB5D0E"/>
    <w:rsid w:val="00DB67F3"/>
    <w:rsid w:val="00DC0A8D"/>
    <w:rsid w:val="00DC1DC7"/>
    <w:rsid w:val="00DC28EC"/>
    <w:rsid w:val="00DC590C"/>
    <w:rsid w:val="00DD255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2FF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1009"/>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30F5"/>
    <w:rsid w:val="00FB5670"/>
    <w:rsid w:val="00FD1531"/>
    <w:rsid w:val="00FE09EF"/>
    <w:rsid w:val="00FE4D35"/>
    <w:rsid w:val="00FE65D9"/>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005470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8EA5-D1F8-4EB4-B641-EFF32B74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4769</Words>
  <Characters>26234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11</cp:revision>
  <cp:lastPrinted>2019-12-05T17:27:00Z</cp:lastPrinted>
  <dcterms:created xsi:type="dcterms:W3CDTF">2021-12-06T15:58:00Z</dcterms:created>
  <dcterms:modified xsi:type="dcterms:W3CDTF">2021-12-28T21:56:00Z</dcterms:modified>
</cp:coreProperties>
</file>