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BFDCB54"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31499C">
        <w:rPr>
          <w:rFonts w:cs="Arial"/>
          <w:sz w:val="20"/>
          <w:szCs w:val="20"/>
        </w:rPr>
        <w:t>PLANEAMIENTO Y PRESUPUESTO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7502385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95BE0">
        <w:rPr>
          <w:rFonts w:ascii="Arial" w:hAnsi="Arial" w:cs="Arial"/>
          <w:b/>
          <w:sz w:val="20"/>
          <w:szCs w:val="20"/>
        </w:rPr>
        <w:t>06</w:t>
      </w:r>
      <w:r w:rsidR="00236EAB">
        <w:rPr>
          <w:rFonts w:ascii="Arial" w:hAnsi="Arial" w:cs="Arial"/>
          <w:b/>
          <w:sz w:val="20"/>
          <w:szCs w:val="20"/>
        </w:rPr>
        <w:t>7</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3E6122C1"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48B4996"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236EAB">
        <w:rPr>
          <w:rFonts w:cs="Arial"/>
          <w:b w:val="0"/>
          <w:sz w:val="20"/>
          <w:szCs w:val="20"/>
        </w:rPr>
        <w:t>Planeamiento y Presupuesto</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985"/>
        <w:gridCol w:w="1701"/>
      </w:tblGrid>
      <w:tr w:rsidR="009802A1" w:rsidRPr="00454FBE" w14:paraId="3512C070" w14:textId="77777777" w:rsidTr="00236EAB">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5"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5A253B" w:rsidRPr="00454FBE" w14:paraId="044F6B82" w14:textId="77777777" w:rsidTr="00236EAB">
        <w:trPr>
          <w:trHeight w:val="850"/>
        </w:trPr>
        <w:tc>
          <w:tcPr>
            <w:tcW w:w="1135" w:type="dxa"/>
            <w:vAlign w:val="center"/>
          </w:tcPr>
          <w:p w14:paraId="2B6D4994" w14:textId="70455DD0" w:rsidR="005A253B" w:rsidRPr="00454FBE" w:rsidRDefault="005A253B" w:rsidP="000168FE">
            <w:pPr>
              <w:jc w:val="center"/>
              <w:rPr>
                <w:rFonts w:ascii="Arial" w:hAnsi="Arial" w:cs="Arial"/>
                <w:sz w:val="18"/>
                <w:szCs w:val="18"/>
              </w:rPr>
            </w:pPr>
            <w:r>
              <w:rPr>
                <w:rFonts w:ascii="Arial" w:hAnsi="Arial" w:cs="Arial"/>
                <w:sz w:val="18"/>
                <w:szCs w:val="18"/>
              </w:rPr>
              <w:t>Profesional</w:t>
            </w:r>
            <w:r w:rsidRPr="00454FBE">
              <w:rPr>
                <w:rFonts w:ascii="Arial" w:hAnsi="Arial" w:cs="Arial"/>
                <w:sz w:val="18"/>
                <w:szCs w:val="18"/>
              </w:rPr>
              <w:t xml:space="preserve"> </w:t>
            </w:r>
          </w:p>
        </w:tc>
        <w:tc>
          <w:tcPr>
            <w:tcW w:w="1559" w:type="dxa"/>
            <w:shd w:val="clear" w:color="auto" w:fill="auto"/>
            <w:vAlign w:val="center"/>
          </w:tcPr>
          <w:p w14:paraId="1AAC88C9" w14:textId="31F4346D" w:rsidR="005A253B" w:rsidRPr="00454FBE" w:rsidRDefault="00236EAB" w:rsidP="00236EAB">
            <w:pPr>
              <w:jc w:val="center"/>
              <w:rPr>
                <w:rFonts w:ascii="Arial" w:hAnsi="Arial" w:cs="Arial"/>
                <w:sz w:val="18"/>
                <w:szCs w:val="18"/>
              </w:rPr>
            </w:pPr>
            <w:r>
              <w:rPr>
                <w:rFonts w:ascii="Arial" w:hAnsi="Arial" w:cs="Arial"/>
                <w:sz w:val="18"/>
                <w:szCs w:val="18"/>
              </w:rPr>
              <w:t>Contabilidad</w:t>
            </w:r>
          </w:p>
        </w:tc>
        <w:tc>
          <w:tcPr>
            <w:tcW w:w="1276" w:type="dxa"/>
            <w:shd w:val="clear" w:color="auto" w:fill="auto"/>
            <w:vAlign w:val="center"/>
          </w:tcPr>
          <w:p w14:paraId="68084E93" w14:textId="58E6F608" w:rsidR="005A253B" w:rsidRPr="00454FBE" w:rsidRDefault="005A253B" w:rsidP="001503CE">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21BB4927" w14:textId="4B15924E" w:rsidR="005A253B" w:rsidRPr="00454FBE" w:rsidRDefault="002238B1" w:rsidP="00386E39">
            <w:pPr>
              <w:jc w:val="center"/>
              <w:rPr>
                <w:rFonts w:ascii="Arial" w:hAnsi="Arial" w:cs="Arial"/>
                <w:sz w:val="18"/>
                <w:szCs w:val="18"/>
                <w:lang w:val="es-MX"/>
              </w:rPr>
            </w:pPr>
            <w:r>
              <w:rPr>
                <w:rFonts w:ascii="Arial" w:hAnsi="Arial" w:cs="Arial"/>
                <w:sz w:val="18"/>
                <w:szCs w:val="18"/>
                <w:lang w:val="es-MX"/>
              </w:rPr>
              <w:t>S/. 5,112.00 (*)</w:t>
            </w:r>
          </w:p>
        </w:tc>
        <w:tc>
          <w:tcPr>
            <w:tcW w:w="1134" w:type="dxa"/>
            <w:shd w:val="clear" w:color="auto" w:fill="auto"/>
            <w:vAlign w:val="center"/>
          </w:tcPr>
          <w:p w14:paraId="28F2184A" w14:textId="77777777" w:rsidR="005A253B" w:rsidRPr="00454FBE" w:rsidRDefault="005A253B" w:rsidP="00386E39">
            <w:pPr>
              <w:jc w:val="center"/>
              <w:rPr>
                <w:rFonts w:ascii="Arial" w:hAnsi="Arial" w:cs="Arial"/>
                <w:sz w:val="18"/>
                <w:szCs w:val="18"/>
              </w:rPr>
            </w:pPr>
            <w:r w:rsidRPr="00454FBE">
              <w:rPr>
                <w:rFonts w:ascii="Arial" w:hAnsi="Arial" w:cs="Arial"/>
                <w:sz w:val="18"/>
                <w:szCs w:val="18"/>
              </w:rPr>
              <w:t>01</w:t>
            </w:r>
          </w:p>
        </w:tc>
        <w:tc>
          <w:tcPr>
            <w:tcW w:w="1985" w:type="dxa"/>
            <w:shd w:val="clear" w:color="auto" w:fill="auto"/>
            <w:vAlign w:val="center"/>
          </w:tcPr>
          <w:p w14:paraId="6A9A8E6B" w14:textId="3D5C0601" w:rsidR="005A253B" w:rsidRPr="00454FBE" w:rsidRDefault="007B5721" w:rsidP="007B5721">
            <w:pPr>
              <w:jc w:val="center"/>
              <w:rPr>
                <w:rFonts w:ascii="Arial" w:hAnsi="Arial" w:cs="Arial"/>
                <w:sz w:val="18"/>
                <w:szCs w:val="18"/>
              </w:rPr>
            </w:pPr>
            <w:r>
              <w:rPr>
                <w:rFonts w:ascii="Arial" w:hAnsi="Arial" w:cs="Arial"/>
                <w:sz w:val="18"/>
                <w:szCs w:val="18"/>
              </w:rPr>
              <w:t>Gerencia de Presupuesto / Sub Gerencia de Costos</w:t>
            </w:r>
          </w:p>
        </w:tc>
        <w:tc>
          <w:tcPr>
            <w:tcW w:w="1701" w:type="dxa"/>
            <w:shd w:val="clear" w:color="auto" w:fill="auto"/>
            <w:vAlign w:val="center"/>
          </w:tcPr>
          <w:p w14:paraId="4656A046" w14:textId="0BDE35E7" w:rsidR="005A253B" w:rsidRPr="001503CE" w:rsidRDefault="002238B1" w:rsidP="001503CE">
            <w:pPr>
              <w:jc w:val="center"/>
              <w:rPr>
                <w:rFonts w:ascii="Arial" w:hAnsi="Arial" w:cs="Arial"/>
                <w:sz w:val="18"/>
                <w:szCs w:val="18"/>
              </w:rPr>
            </w:pPr>
            <w:r w:rsidRPr="002238B1">
              <w:rPr>
                <w:rFonts w:ascii="Arial" w:hAnsi="Arial" w:cs="Arial"/>
                <w:sz w:val="18"/>
                <w:szCs w:val="18"/>
              </w:rPr>
              <w:t>Gerencia Central de Planeamiento y Presupuesto</w:t>
            </w:r>
          </w:p>
        </w:tc>
      </w:tr>
      <w:tr w:rsidR="005A253B" w:rsidRPr="00454FBE" w14:paraId="04FA481E" w14:textId="77777777" w:rsidTr="00236EAB">
        <w:trPr>
          <w:trHeight w:val="304"/>
        </w:trPr>
        <w:tc>
          <w:tcPr>
            <w:tcW w:w="5529" w:type="dxa"/>
            <w:gridSpan w:val="4"/>
            <w:shd w:val="clear" w:color="auto" w:fill="BDD6EE" w:themeFill="accent1" w:themeFillTint="66"/>
            <w:vAlign w:val="center"/>
          </w:tcPr>
          <w:p w14:paraId="75DC180A" w14:textId="77777777" w:rsidR="005A253B" w:rsidRPr="00454FBE" w:rsidRDefault="005A253B" w:rsidP="005A253B">
            <w:pPr>
              <w:jc w:val="center"/>
              <w:rPr>
                <w:rFonts w:ascii="Arial" w:hAnsi="Arial" w:cs="Arial"/>
                <w:b/>
                <w:sz w:val="18"/>
                <w:szCs w:val="18"/>
              </w:rPr>
            </w:pPr>
            <w:r w:rsidRPr="00454FBE">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0AF540E5" w:rsidR="005A253B" w:rsidRPr="00454FBE" w:rsidRDefault="005A253B" w:rsidP="005A253B">
            <w:pPr>
              <w:rPr>
                <w:rFonts w:ascii="Arial" w:hAnsi="Arial" w:cs="Arial"/>
                <w:b/>
                <w:sz w:val="18"/>
                <w:szCs w:val="18"/>
              </w:rPr>
            </w:pPr>
            <w:r w:rsidRPr="00454FBE">
              <w:rPr>
                <w:rFonts w:ascii="Arial" w:hAnsi="Arial" w:cs="Arial"/>
                <w:b/>
                <w:sz w:val="18"/>
                <w:szCs w:val="18"/>
              </w:rPr>
              <w:t xml:space="preserve">     </w:t>
            </w:r>
            <w:r w:rsidR="00236EAB">
              <w:rPr>
                <w:rFonts w:ascii="Arial" w:hAnsi="Arial" w:cs="Arial"/>
                <w:b/>
                <w:sz w:val="18"/>
                <w:szCs w:val="18"/>
              </w:rPr>
              <w:t xml:space="preserve"> </w:t>
            </w:r>
            <w:r w:rsidRPr="00454FBE">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B5721" w:rsidRDefault="00D4550F" w:rsidP="00C80E93">
      <w:pPr>
        <w:pStyle w:val="Sangradetextonormal"/>
        <w:numPr>
          <w:ilvl w:val="1"/>
          <w:numId w:val="16"/>
        </w:numPr>
        <w:ind w:left="709"/>
        <w:jc w:val="both"/>
        <w:rPr>
          <w:rFonts w:cs="Arial"/>
          <w:sz w:val="20"/>
          <w:szCs w:val="20"/>
        </w:rPr>
      </w:pPr>
      <w:r w:rsidRPr="007B5721">
        <w:rPr>
          <w:rFonts w:cs="Arial"/>
          <w:sz w:val="20"/>
          <w:szCs w:val="20"/>
        </w:rPr>
        <w:t xml:space="preserve">Dependencia, </w:t>
      </w:r>
      <w:r w:rsidRPr="007B5721">
        <w:rPr>
          <w:rFonts w:cs="Arial"/>
          <w:bCs w:val="0"/>
          <w:sz w:val="20"/>
          <w:szCs w:val="20"/>
        </w:rPr>
        <w:t>Unidad Orgánica y/o Área Solicitante</w:t>
      </w:r>
      <w:r w:rsidR="007C21A8" w:rsidRPr="007B5721">
        <w:rPr>
          <w:rFonts w:cs="Arial"/>
          <w:bCs w:val="0"/>
          <w:sz w:val="20"/>
          <w:szCs w:val="20"/>
        </w:rPr>
        <w:t>:</w:t>
      </w:r>
    </w:p>
    <w:p w14:paraId="6AA722BA" w14:textId="5D6F718A" w:rsidR="00D4550F" w:rsidRDefault="007B5721" w:rsidP="00D4550F">
      <w:pPr>
        <w:pStyle w:val="Sangradetextonormal"/>
        <w:jc w:val="both"/>
        <w:rPr>
          <w:rFonts w:cs="Arial"/>
          <w:b w:val="0"/>
          <w:sz w:val="20"/>
          <w:szCs w:val="20"/>
        </w:rPr>
      </w:pPr>
      <w:r w:rsidRPr="00CA3427">
        <w:rPr>
          <w:rFonts w:cs="Arial"/>
          <w:b w:val="0"/>
          <w:sz w:val="20"/>
          <w:szCs w:val="20"/>
        </w:rPr>
        <w:t>Gerencia Ce</w:t>
      </w:r>
      <w:r>
        <w:rPr>
          <w:rFonts w:cs="Arial"/>
          <w:b w:val="0"/>
          <w:sz w:val="20"/>
          <w:szCs w:val="20"/>
        </w:rPr>
        <w:t>ntral de Planeamiento y Presupuesto</w:t>
      </w:r>
    </w:p>
    <w:p w14:paraId="1763B63E" w14:textId="77777777" w:rsidR="007B5721" w:rsidRPr="00035C8E" w:rsidRDefault="007B5721" w:rsidP="00D4550F">
      <w:pPr>
        <w:pStyle w:val="Sangradetextonormal"/>
        <w:jc w:val="both"/>
        <w:rPr>
          <w:rFonts w:cs="Arial"/>
          <w:b w:val="0"/>
          <w:sz w:val="20"/>
          <w:szCs w:val="20"/>
          <w:highlight w:val="yellow"/>
        </w:rPr>
      </w:pPr>
    </w:p>
    <w:p w14:paraId="28EC1F2D" w14:textId="7215869B" w:rsidR="00D4550F" w:rsidRPr="007B5721" w:rsidRDefault="00D4550F" w:rsidP="00C80E93">
      <w:pPr>
        <w:pStyle w:val="Sangradetextonormal"/>
        <w:numPr>
          <w:ilvl w:val="1"/>
          <w:numId w:val="16"/>
        </w:numPr>
        <w:ind w:left="709"/>
        <w:jc w:val="both"/>
        <w:rPr>
          <w:rFonts w:cs="Arial"/>
          <w:sz w:val="20"/>
          <w:szCs w:val="20"/>
        </w:rPr>
      </w:pPr>
      <w:r w:rsidRPr="007B5721">
        <w:rPr>
          <w:rFonts w:cs="Arial"/>
          <w:sz w:val="20"/>
          <w:szCs w:val="20"/>
        </w:rPr>
        <w:t>Dependencia encargada de realizar el proceso de</w:t>
      </w:r>
      <w:r w:rsidR="00176BAB" w:rsidRPr="007B5721">
        <w:rPr>
          <w:rFonts w:cs="Arial"/>
          <w:sz w:val="20"/>
          <w:szCs w:val="20"/>
        </w:rPr>
        <w:t xml:space="preserve"> incorporación y</w:t>
      </w:r>
      <w:r w:rsidRPr="007B5721">
        <w:rPr>
          <w:rFonts w:cs="Arial"/>
          <w:sz w:val="20"/>
          <w:szCs w:val="20"/>
        </w:rPr>
        <w:t xml:space="preserve"> contratación</w:t>
      </w:r>
      <w:r w:rsidR="007C21A8" w:rsidRPr="007B5721">
        <w:rPr>
          <w:rFonts w:cs="Arial"/>
          <w:sz w:val="20"/>
          <w:szCs w:val="20"/>
        </w:rPr>
        <w:t>:</w:t>
      </w:r>
    </w:p>
    <w:p w14:paraId="5287487E" w14:textId="7AC7DC7E" w:rsidR="009B6C66" w:rsidRPr="007B5721" w:rsidRDefault="009B6C66" w:rsidP="009B6C66">
      <w:pPr>
        <w:pStyle w:val="Sangradetextonormal"/>
        <w:ind w:left="708" w:firstLine="0"/>
        <w:jc w:val="both"/>
        <w:rPr>
          <w:rFonts w:cs="Arial"/>
          <w:b w:val="0"/>
          <w:sz w:val="20"/>
          <w:szCs w:val="20"/>
        </w:rPr>
      </w:pPr>
      <w:r w:rsidRPr="007B5721">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7B5721">
        <w:rPr>
          <w:rFonts w:cs="Arial"/>
          <w:b w:val="0"/>
          <w:sz w:val="20"/>
          <w:szCs w:val="20"/>
        </w:rPr>
        <w:t xml:space="preserve"> </w:t>
      </w:r>
    </w:p>
    <w:p w14:paraId="0FC43019" w14:textId="77777777" w:rsidR="009B6C66" w:rsidRPr="007B5721" w:rsidRDefault="009B6C66" w:rsidP="009B6C66">
      <w:pPr>
        <w:pStyle w:val="Sangradetextonormal"/>
        <w:jc w:val="both"/>
        <w:rPr>
          <w:rFonts w:cs="Arial"/>
          <w:sz w:val="20"/>
          <w:szCs w:val="20"/>
        </w:rPr>
      </w:pPr>
    </w:p>
    <w:p w14:paraId="034BD47D" w14:textId="4838613B" w:rsidR="00D4550F" w:rsidRPr="007B5721" w:rsidRDefault="00846C97" w:rsidP="009B6C66">
      <w:pPr>
        <w:pStyle w:val="Sangradetextonormal"/>
        <w:numPr>
          <w:ilvl w:val="1"/>
          <w:numId w:val="16"/>
        </w:numPr>
        <w:ind w:left="709"/>
        <w:jc w:val="both"/>
        <w:rPr>
          <w:rFonts w:cs="Arial"/>
          <w:sz w:val="20"/>
          <w:szCs w:val="20"/>
        </w:rPr>
      </w:pPr>
      <w:r w:rsidRPr="007B5721">
        <w:rPr>
          <w:sz w:val="20"/>
        </w:rPr>
        <w:t>Consideraciones</w:t>
      </w:r>
      <w:r w:rsidR="00C3564B" w:rsidRPr="007B5721">
        <w:rPr>
          <w:sz w:val="20"/>
        </w:rPr>
        <w:t xml:space="preserve"> </w:t>
      </w:r>
      <w:r w:rsidR="00D872FC" w:rsidRPr="007B5721">
        <w:rPr>
          <w:sz w:val="20"/>
        </w:rPr>
        <w:t>para la postulación e incorporación</w:t>
      </w:r>
      <w:r w:rsidR="007C21A8" w:rsidRPr="007B5721">
        <w:rPr>
          <w:sz w:val="20"/>
        </w:rPr>
        <w:t>:</w:t>
      </w:r>
    </w:p>
    <w:p w14:paraId="6D9221DD" w14:textId="1A2A0FE0" w:rsidR="009B6C66" w:rsidRPr="007B5721" w:rsidRDefault="009B6C66" w:rsidP="009B6C66">
      <w:pPr>
        <w:pStyle w:val="Sangradetextonormal"/>
        <w:jc w:val="both"/>
        <w:rPr>
          <w:rFonts w:cs="Arial"/>
          <w:sz w:val="20"/>
          <w:szCs w:val="20"/>
        </w:rPr>
      </w:pPr>
    </w:p>
    <w:p w14:paraId="3216EEC9" w14:textId="64B91283" w:rsidR="009B6C66" w:rsidRPr="007B5721" w:rsidRDefault="009B6C66" w:rsidP="009B6C66">
      <w:pPr>
        <w:pStyle w:val="Sangradetextonormal"/>
        <w:numPr>
          <w:ilvl w:val="0"/>
          <w:numId w:val="3"/>
        </w:numPr>
        <w:tabs>
          <w:tab w:val="num" w:pos="1080"/>
        </w:tabs>
        <w:ind w:left="1080"/>
        <w:jc w:val="both"/>
        <w:rPr>
          <w:b w:val="0"/>
          <w:sz w:val="20"/>
        </w:rPr>
      </w:pPr>
      <w:r w:rsidRPr="007B5721">
        <w:rPr>
          <w:b w:val="0"/>
          <w:sz w:val="20"/>
        </w:rPr>
        <w:t xml:space="preserve">No haber sido destituido de </w:t>
      </w:r>
      <w:smartTag w:uri="urn:schemas-microsoft-com:office:smarttags" w:element="PersonName">
        <w:smartTagPr>
          <w:attr w:name="ProductID" w:val="la Administraci￳n P￺blica"/>
        </w:smartTagPr>
        <w:r w:rsidRPr="007B5721">
          <w:rPr>
            <w:b w:val="0"/>
            <w:sz w:val="20"/>
          </w:rPr>
          <w:t>la Administración Pública</w:t>
        </w:r>
      </w:smartTag>
      <w:r w:rsidRPr="007B5721">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7B5721" w:rsidRDefault="00FA62A4" w:rsidP="00FA62A4">
      <w:pPr>
        <w:pStyle w:val="Sangradetextonormal"/>
        <w:numPr>
          <w:ilvl w:val="0"/>
          <w:numId w:val="3"/>
        </w:numPr>
        <w:tabs>
          <w:tab w:val="num" w:pos="1080"/>
        </w:tabs>
        <w:ind w:left="1080"/>
        <w:jc w:val="both"/>
        <w:rPr>
          <w:b w:val="0"/>
          <w:sz w:val="20"/>
        </w:rPr>
      </w:pPr>
      <w:r w:rsidRPr="007B5721">
        <w:rPr>
          <w:b w:val="0"/>
          <w:sz w:val="20"/>
        </w:rPr>
        <w:t>No haber tenido relación laboral con EsSalud a plazo indeterminado durante los 12 últimos meses, a efectos de la contratación a plazo fijo. (*)</w:t>
      </w:r>
    </w:p>
    <w:p w14:paraId="59B4FF08" w14:textId="5D300619" w:rsidR="009B6C66" w:rsidRPr="007B5721" w:rsidRDefault="009B6C66" w:rsidP="009B6C66">
      <w:pPr>
        <w:pStyle w:val="Sangradetextonormal"/>
        <w:numPr>
          <w:ilvl w:val="0"/>
          <w:numId w:val="3"/>
        </w:numPr>
        <w:tabs>
          <w:tab w:val="num" w:pos="1080"/>
        </w:tabs>
        <w:ind w:left="1080"/>
        <w:jc w:val="both"/>
        <w:rPr>
          <w:b w:val="0"/>
          <w:sz w:val="20"/>
        </w:rPr>
      </w:pPr>
      <w:r w:rsidRPr="007B5721">
        <w:rPr>
          <w:b w:val="0"/>
          <w:sz w:val="20"/>
        </w:rPr>
        <w:t>Los trabajadores de ESSALUD que laboran bajo la modalidad de suplencia podrán postular sin renuncia previa, acreditando su experiencia laboral en la condición citada.</w:t>
      </w:r>
      <w:r w:rsidRPr="007B5721">
        <w:t xml:space="preserve"> </w:t>
      </w:r>
    </w:p>
    <w:p w14:paraId="1666D144" w14:textId="2C75BC48" w:rsidR="00B76257" w:rsidRPr="007B5721" w:rsidRDefault="00056F3D" w:rsidP="009B6C66">
      <w:pPr>
        <w:pStyle w:val="Sangradetextonormal"/>
        <w:numPr>
          <w:ilvl w:val="0"/>
          <w:numId w:val="3"/>
        </w:numPr>
        <w:tabs>
          <w:tab w:val="num" w:pos="1080"/>
        </w:tabs>
        <w:ind w:left="1080"/>
        <w:jc w:val="both"/>
        <w:rPr>
          <w:b w:val="0"/>
          <w:sz w:val="20"/>
          <w:szCs w:val="20"/>
        </w:rPr>
      </w:pPr>
      <w:r w:rsidRPr="007B5721">
        <w:rPr>
          <w:b w:val="0"/>
          <w:sz w:val="20"/>
          <w:szCs w:val="20"/>
        </w:rPr>
        <w:t>El periodo máximo para la</w:t>
      </w:r>
      <w:r w:rsidR="00B76257" w:rsidRPr="007B5721">
        <w:rPr>
          <w:b w:val="0"/>
          <w:sz w:val="20"/>
          <w:szCs w:val="20"/>
        </w:rPr>
        <w:t xml:space="preserve"> contratación en esta modalidad </w:t>
      </w:r>
      <w:r w:rsidRPr="007B5721">
        <w:rPr>
          <w:b w:val="0"/>
          <w:sz w:val="20"/>
          <w:szCs w:val="20"/>
        </w:rPr>
        <w:t>será de cinco (05) años acumulativos, en atención a la naturaleza accid</w:t>
      </w:r>
      <w:r w:rsidR="005F5B74" w:rsidRPr="007B5721">
        <w:rPr>
          <w:b w:val="0"/>
          <w:sz w:val="20"/>
          <w:szCs w:val="20"/>
        </w:rPr>
        <w:t>ental y temporal del mismo. (**</w:t>
      </w:r>
      <w:r w:rsidRPr="007B5721">
        <w:rPr>
          <w:b w:val="0"/>
          <w:sz w:val="20"/>
          <w:szCs w:val="20"/>
        </w:rPr>
        <w:t>)</w:t>
      </w:r>
    </w:p>
    <w:p w14:paraId="2E456A97" w14:textId="4D2F4698" w:rsidR="00C80F6A" w:rsidRPr="007B5721" w:rsidRDefault="00C80F6A" w:rsidP="00C80F6A">
      <w:pPr>
        <w:pStyle w:val="Sangradetextonormal"/>
        <w:numPr>
          <w:ilvl w:val="0"/>
          <w:numId w:val="3"/>
        </w:numPr>
        <w:tabs>
          <w:tab w:val="num" w:pos="1080"/>
        </w:tabs>
        <w:ind w:left="1080"/>
        <w:jc w:val="both"/>
        <w:rPr>
          <w:b w:val="0"/>
          <w:sz w:val="20"/>
        </w:rPr>
      </w:pPr>
      <w:r w:rsidRPr="007B5721">
        <w:rPr>
          <w:b w:val="0"/>
          <w:sz w:val="20"/>
        </w:rPr>
        <w:t>Al momento de la</w:t>
      </w:r>
      <w:r w:rsidR="00F75A46" w:rsidRPr="007B5721">
        <w:rPr>
          <w:b w:val="0"/>
          <w:sz w:val="20"/>
        </w:rPr>
        <w:t xml:space="preserve"> inscripción el postulante interesado</w:t>
      </w:r>
      <w:r w:rsidRPr="007B5721">
        <w:rPr>
          <w:b w:val="0"/>
          <w:sz w:val="20"/>
        </w:rPr>
        <w:t xml:space="preserve"> debe cumplir con los requisitos del perfil de puesto establecidos en el proceso de selección en el cual se registra.</w:t>
      </w:r>
    </w:p>
    <w:p w14:paraId="05734C12" w14:textId="77777777" w:rsidR="009B6C66" w:rsidRPr="007B5721" w:rsidRDefault="009B6C66" w:rsidP="009B6C66">
      <w:pPr>
        <w:pStyle w:val="Sangradetextonormal"/>
        <w:numPr>
          <w:ilvl w:val="0"/>
          <w:numId w:val="3"/>
        </w:numPr>
        <w:tabs>
          <w:tab w:val="num" w:pos="1080"/>
        </w:tabs>
        <w:ind w:left="1080"/>
        <w:jc w:val="both"/>
        <w:rPr>
          <w:b w:val="0"/>
          <w:sz w:val="20"/>
        </w:rPr>
      </w:pPr>
      <w:r w:rsidRPr="007B5721">
        <w:rPr>
          <w:b w:val="0"/>
          <w:sz w:val="20"/>
        </w:rPr>
        <w:t>Disponibilidad inmediata.</w:t>
      </w:r>
    </w:p>
    <w:p w14:paraId="3339F115" w14:textId="77777777" w:rsidR="009B6C66" w:rsidRPr="007B5721" w:rsidRDefault="009B6C66" w:rsidP="009B6C66">
      <w:pPr>
        <w:ind w:left="360"/>
        <w:jc w:val="both"/>
        <w:rPr>
          <w:i/>
          <w:sz w:val="18"/>
          <w:szCs w:val="18"/>
        </w:rPr>
      </w:pPr>
    </w:p>
    <w:p w14:paraId="2D67C66C" w14:textId="77777777" w:rsidR="00FA62A4" w:rsidRPr="007B5721" w:rsidRDefault="00FA62A4" w:rsidP="00FA62A4">
      <w:pPr>
        <w:autoSpaceDE w:val="0"/>
        <w:autoSpaceDN w:val="0"/>
        <w:ind w:firstLine="708"/>
        <w:jc w:val="both"/>
        <w:rPr>
          <w:rFonts w:ascii="Arial" w:hAnsi="Arial" w:cs="Arial"/>
          <w:i/>
          <w:sz w:val="18"/>
          <w:szCs w:val="18"/>
        </w:rPr>
      </w:pPr>
      <w:r w:rsidRPr="007B5721">
        <w:rPr>
          <w:rFonts w:ascii="Arial" w:hAnsi="Arial" w:cs="Arial"/>
          <w:i/>
          <w:sz w:val="18"/>
          <w:szCs w:val="18"/>
        </w:rPr>
        <w:t>(*) Requisito considerado en la LEY DE PRODUCTIVIDAD Y COMPETITIVIDAD LABORAL</w:t>
      </w:r>
    </w:p>
    <w:p w14:paraId="0133F9DA" w14:textId="77777777" w:rsidR="00FA62A4" w:rsidRPr="007B5721" w:rsidRDefault="00FA62A4" w:rsidP="00FA62A4">
      <w:pPr>
        <w:autoSpaceDE w:val="0"/>
        <w:autoSpaceDN w:val="0"/>
        <w:ind w:left="720"/>
        <w:jc w:val="both"/>
        <w:rPr>
          <w:rFonts w:ascii="Arial" w:hAnsi="Arial" w:cs="Arial"/>
          <w:i/>
          <w:sz w:val="18"/>
          <w:szCs w:val="18"/>
        </w:rPr>
      </w:pPr>
      <w:r w:rsidRPr="007B572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7B5721" w:rsidRDefault="009B6C66" w:rsidP="009B6C66">
      <w:pPr>
        <w:pStyle w:val="Sangradetextonormal"/>
        <w:ind w:firstLine="0"/>
        <w:jc w:val="both"/>
        <w:rPr>
          <w:rFonts w:cs="Arial"/>
          <w:b w:val="0"/>
          <w:bCs w:val="0"/>
          <w:sz w:val="16"/>
          <w:szCs w:val="16"/>
        </w:rPr>
      </w:pPr>
    </w:p>
    <w:p w14:paraId="5D814D44" w14:textId="0BF02A0E" w:rsidR="00056F3D" w:rsidRPr="007B5721" w:rsidRDefault="00056F3D" w:rsidP="00056F3D">
      <w:pPr>
        <w:ind w:left="709"/>
        <w:jc w:val="both"/>
        <w:rPr>
          <w:rFonts w:ascii="Arial" w:hAnsi="Arial" w:cs="Arial"/>
          <w:i/>
          <w:sz w:val="18"/>
          <w:szCs w:val="18"/>
        </w:rPr>
      </w:pPr>
      <w:r w:rsidRPr="007B5721">
        <w:rPr>
          <w:rFonts w:ascii="Arial" w:hAnsi="Arial" w:cs="Arial"/>
          <w:i/>
          <w:sz w:val="18"/>
          <w:szCs w:val="18"/>
        </w:rPr>
        <w:t>(*</w:t>
      </w:r>
      <w:r w:rsidR="004A1F08" w:rsidRPr="007B5721">
        <w:rPr>
          <w:rFonts w:ascii="Arial" w:hAnsi="Arial" w:cs="Arial"/>
          <w:i/>
          <w:sz w:val="18"/>
          <w:szCs w:val="18"/>
        </w:rPr>
        <w:t>*</w:t>
      </w:r>
      <w:r w:rsidRPr="007B5721">
        <w:rPr>
          <w:rFonts w:ascii="Arial" w:hAnsi="Arial" w:cs="Arial"/>
          <w:i/>
          <w:sz w:val="18"/>
          <w:szCs w:val="18"/>
        </w:rPr>
        <w:t>) Según lo establecido en el Artículo 74° del TUO del Decreto Legislativo N° 728.</w:t>
      </w:r>
    </w:p>
    <w:p w14:paraId="08A3B2C9" w14:textId="77777777" w:rsidR="00FA62A4" w:rsidRPr="00035C8E" w:rsidRDefault="00FA62A4" w:rsidP="009B6C66">
      <w:pPr>
        <w:pStyle w:val="Sangradetextonormal"/>
        <w:ind w:firstLine="0"/>
        <w:jc w:val="both"/>
        <w:rPr>
          <w:rFonts w:cs="Arial"/>
          <w:sz w:val="20"/>
          <w:szCs w:val="20"/>
          <w:highlight w:val="yellow"/>
        </w:rPr>
      </w:pPr>
    </w:p>
    <w:p w14:paraId="11C1940F" w14:textId="35F6F564" w:rsidR="009B6C66" w:rsidRPr="00F848CC" w:rsidRDefault="009B6C66" w:rsidP="009B6C66">
      <w:pPr>
        <w:pStyle w:val="Sangradetextonormal"/>
        <w:numPr>
          <w:ilvl w:val="1"/>
          <w:numId w:val="16"/>
        </w:numPr>
        <w:ind w:left="709"/>
        <w:jc w:val="both"/>
        <w:rPr>
          <w:rFonts w:cs="Arial"/>
          <w:sz w:val="20"/>
          <w:szCs w:val="20"/>
        </w:rPr>
      </w:pPr>
      <w:r w:rsidRPr="00F848CC">
        <w:rPr>
          <w:rFonts w:cs="Arial"/>
          <w:sz w:val="20"/>
          <w:szCs w:val="20"/>
        </w:rPr>
        <w:t>Consideraciones Generales</w:t>
      </w:r>
      <w:r w:rsidR="007C21A8" w:rsidRPr="00F848CC">
        <w:rPr>
          <w:rFonts w:cs="Arial"/>
          <w:sz w:val="20"/>
          <w:szCs w:val="20"/>
        </w:rPr>
        <w:t>:</w:t>
      </w:r>
    </w:p>
    <w:p w14:paraId="0F237B6E" w14:textId="77777777" w:rsidR="00C3564B" w:rsidRPr="00F848CC" w:rsidRDefault="00C3564B" w:rsidP="00C3564B">
      <w:pPr>
        <w:pStyle w:val="Sangradetextonormal"/>
        <w:ind w:left="426" w:firstLine="0"/>
        <w:jc w:val="both"/>
        <w:rPr>
          <w:rFonts w:cs="Arial"/>
          <w:sz w:val="20"/>
          <w:szCs w:val="20"/>
        </w:rPr>
      </w:pPr>
    </w:p>
    <w:p w14:paraId="7D440382" w14:textId="1AB325FA" w:rsidR="00EC2990" w:rsidRPr="00F848CC" w:rsidRDefault="009B6C66" w:rsidP="00EC2990">
      <w:pPr>
        <w:pStyle w:val="Prrafodelista"/>
        <w:numPr>
          <w:ilvl w:val="2"/>
          <w:numId w:val="2"/>
        </w:numPr>
        <w:tabs>
          <w:tab w:val="clear" w:pos="1800"/>
          <w:tab w:val="num" w:pos="1440"/>
        </w:tabs>
        <w:ind w:left="1134" w:hanging="425"/>
        <w:jc w:val="both"/>
        <w:rPr>
          <w:bCs/>
          <w:sz w:val="20"/>
          <w:szCs w:val="20"/>
        </w:rPr>
      </w:pPr>
      <w:r w:rsidRPr="00F848CC">
        <w:rPr>
          <w:bCs/>
          <w:sz w:val="20"/>
          <w:szCs w:val="20"/>
        </w:rPr>
        <w:t>El postulante es responsable de la información consi</w:t>
      </w:r>
      <w:r w:rsidR="00E07973" w:rsidRPr="00F848CC">
        <w:rPr>
          <w:bCs/>
          <w:sz w:val="20"/>
          <w:szCs w:val="20"/>
        </w:rPr>
        <w:t>gnada en los Formatos respectivos</w:t>
      </w:r>
      <w:r w:rsidRPr="00F848CC">
        <w:rPr>
          <w:bCs/>
          <w:sz w:val="20"/>
          <w:szCs w:val="20"/>
        </w:rPr>
        <w:t xml:space="preserve"> a través del Sistema de Selección de Persona</w:t>
      </w:r>
      <w:r w:rsidR="00E07973" w:rsidRPr="00F848CC">
        <w:rPr>
          <w:bCs/>
          <w:sz w:val="20"/>
          <w:szCs w:val="20"/>
        </w:rPr>
        <w:t xml:space="preserve">l (SISEP), los cuales </w:t>
      </w:r>
      <w:r w:rsidRPr="00F848CC">
        <w:rPr>
          <w:bCs/>
          <w:sz w:val="20"/>
          <w:szCs w:val="20"/>
        </w:rPr>
        <w:t>tiene</w:t>
      </w:r>
      <w:r w:rsidR="00E07973" w:rsidRPr="00F848CC">
        <w:rPr>
          <w:bCs/>
          <w:sz w:val="20"/>
          <w:szCs w:val="20"/>
        </w:rPr>
        <w:t>n</w:t>
      </w:r>
      <w:r w:rsidRPr="00F848CC">
        <w:rPr>
          <w:bCs/>
          <w:sz w:val="20"/>
          <w:szCs w:val="20"/>
        </w:rPr>
        <w:t xml:space="preserve"> carácter de declaración jurada, así como de los documentos de su</w:t>
      </w:r>
      <w:r w:rsidR="00253A7D" w:rsidRPr="00F848CC">
        <w:rPr>
          <w:bCs/>
          <w:sz w:val="20"/>
          <w:szCs w:val="20"/>
        </w:rPr>
        <w:t>stento que adjunta en la Plataforma</w:t>
      </w:r>
      <w:r w:rsidRPr="00F848CC">
        <w:rPr>
          <w:bCs/>
          <w:sz w:val="20"/>
          <w:szCs w:val="20"/>
        </w:rPr>
        <w:t xml:space="preserve"> de Pos</w:t>
      </w:r>
      <w:r w:rsidR="00EC2990" w:rsidRPr="00F848CC">
        <w:rPr>
          <w:bCs/>
          <w:sz w:val="20"/>
          <w:szCs w:val="20"/>
        </w:rPr>
        <w:t>tulación Virtual</w:t>
      </w:r>
      <w:r w:rsidRPr="00F848CC">
        <w:rPr>
          <w:bCs/>
          <w:sz w:val="20"/>
          <w:szCs w:val="20"/>
        </w:rPr>
        <w:t xml:space="preserve"> y se somete al proceso de fiscalización que lleve a cabo ESSALUD, durante o después de culminado el proceso de selección.</w:t>
      </w:r>
    </w:p>
    <w:p w14:paraId="1A5EB708" w14:textId="77777777" w:rsidR="002374CC" w:rsidRPr="00F848CC" w:rsidRDefault="009B6C66" w:rsidP="002374CC">
      <w:pPr>
        <w:pStyle w:val="Prrafodelista"/>
        <w:numPr>
          <w:ilvl w:val="2"/>
          <w:numId w:val="2"/>
        </w:numPr>
        <w:tabs>
          <w:tab w:val="clear" w:pos="1800"/>
          <w:tab w:val="num" w:pos="1440"/>
        </w:tabs>
        <w:ind w:left="1134" w:hanging="425"/>
        <w:jc w:val="both"/>
        <w:rPr>
          <w:bCs/>
          <w:sz w:val="20"/>
          <w:szCs w:val="20"/>
        </w:rPr>
      </w:pPr>
      <w:r w:rsidRPr="00F848CC">
        <w:rPr>
          <w:bCs/>
          <w:sz w:val="20"/>
          <w:szCs w:val="20"/>
        </w:rPr>
        <w:lastRenderedPageBreak/>
        <w:t>Los procesos de selección se rigen por el cronograma de cada convocatoria</w:t>
      </w:r>
      <w:r w:rsidR="002374CC" w:rsidRPr="00F848CC">
        <w:rPr>
          <w:bCs/>
          <w:sz w:val="20"/>
          <w:szCs w:val="20"/>
        </w:rPr>
        <w:t xml:space="preserve"> el cual puede estar sujeto a variaciones</w:t>
      </w:r>
      <w:r w:rsidRPr="00F848CC">
        <w:rPr>
          <w:bCs/>
          <w:sz w:val="20"/>
          <w:szCs w:val="20"/>
        </w:rPr>
        <w:t xml:space="preserve"> y siendo las etapas de carácter eliminatorio, es responsabilidad del postulante realizar el seguimiento del proceso en el portal web </w:t>
      </w:r>
      <w:hyperlink r:id="rId8" w:history="1">
        <w:r w:rsidR="00EC2990" w:rsidRPr="00F848CC">
          <w:rPr>
            <w:rStyle w:val="Hipervnculo"/>
            <w:bCs/>
            <w:sz w:val="20"/>
            <w:szCs w:val="20"/>
          </w:rPr>
          <w:t>http://convocatorias.essalud.gob.pe</w:t>
        </w:r>
      </w:hyperlink>
      <w:r w:rsidR="00EC2990" w:rsidRPr="00F848CC">
        <w:rPr>
          <w:bCs/>
          <w:sz w:val="20"/>
          <w:szCs w:val="20"/>
        </w:rPr>
        <w:t xml:space="preserve">. </w:t>
      </w:r>
      <w:r w:rsidRPr="00F848CC">
        <w:rPr>
          <w:bCs/>
          <w:sz w:val="20"/>
          <w:szCs w:val="20"/>
        </w:rPr>
        <w:t>De existir alguna modificación en el proceso de selección, ésta será comunicada oportunamente en la web señalada.</w:t>
      </w:r>
    </w:p>
    <w:p w14:paraId="15BF64D2" w14:textId="77777777" w:rsidR="002374CC" w:rsidRPr="00F848CC" w:rsidRDefault="009B6C66" w:rsidP="002374CC">
      <w:pPr>
        <w:pStyle w:val="Prrafodelista"/>
        <w:numPr>
          <w:ilvl w:val="2"/>
          <w:numId w:val="2"/>
        </w:numPr>
        <w:tabs>
          <w:tab w:val="clear" w:pos="1800"/>
          <w:tab w:val="num" w:pos="1440"/>
        </w:tabs>
        <w:ind w:left="1134" w:hanging="425"/>
        <w:jc w:val="both"/>
        <w:rPr>
          <w:bCs/>
          <w:sz w:val="20"/>
          <w:szCs w:val="20"/>
        </w:rPr>
      </w:pPr>
      <w:r w:rsidRPr="00F848CC">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F848CC" w:rsidRDefault="009B6C66" w:rsidP="002374CC">
      <w:pPr>
        <w:pStyle w:val="Prrafodelista"/>
        <w:numPr>
          <w:ilvl w:val="2"/>
          <w:numId w:val="2"/>
        </w:numPr>
        <w:tabs>
          <w:tab w:val="clear" w:pos="1800"/>
          <w:tab w:val="num" w:pos="1440"/>
        </w:tabs>
        <w:ind w:left="1134" w:hanging="425"/>
        <w:jc w:val="both"/>
        <w:rPr>
          <w:b/>
          <w:bCs/>
          <w:sz w:val="20"/>
          <w:szCs w:val="20"/>
        </w:rPr>
      </w:pPr>
      <w:r w:rsidRPr="00F848CC">
        <w:rPr>
          <w:bCs/>
          <w:sz w:val="20"/>
          <w:szCs w:val="20"/>
        </w:rPr>
        <w:t>Cualquier comunicación respecto al presente proceso de selección deberá ser remitida</w:t>
      </w:r>
      <w:r w:rsidR="004D576C" w:rsidRPr="00F848CC">
        <w:rPr>
          <w:bCs/>
          <w:sz w:val="20"/>
          <w:szCs w:val="20"/>
        </w:rPr>
        <w:t xml:space="preserve"> al correo electrónico </w:t>
      </w:r>
      <w:r w:rsidR="004D576C" w:rsidRPr="00F848CC">
        <w:rPr>
          <w:b/>
          <w:bCs/>
          <w:sz w:val="20"/>
          <w:szCs w:val="20"/>
        </w:rPr>
        <w:t>personal</w:t>
      </w:r>
      <w:r w:rsidRPr="00F848CC">
        <w:rPr>
          <w:b/>
          <w:bCs/>
          <w:sz w:val="20"/>
          <w:szCs w:val="20"/>
        </w:rPr>
        <w:t>@essalud.gob.pe</w:t>
      </w:r>
      <w:r w:rsidRPr="00F848CC">
        <w:rPr>
          <w:bCs/>
          <w:sz w:val="20"/>
          <w:szCs w:val="20"/>
        </w:rPr>
        <w:t xml:space="preserve">, </w:t>
      </w:r>
      <w:r w:rsidR="004D576C" w:rsidRPr="00F848CC">
        <w:rPr>
          <w:bCs/>
          <w:sz w:val="20"/>
          <w:szCs w:val="20"/>
        </w:rPr>
        <w:t xml:space="preserve">medio por el </w:t>
      </w:r>
      <w:r w:rsidRPr="00F848CC">
        <w:rPr>
          <w:bCs/>
          <w:sz w:val="20"/>
          <w:szCs w:val="20"/>
        </w:rPr>
        <w:t>cua</w:t>
      </w:r>
      <w:r w:rsidR="004D576C" w:rsidRPr="00F848CC">
        <w:rPr>
          <w:bCs/>
          <w:sz w:val="20"/>
          <w:szCs w:val="20"/>
        </w:rPr>
        <w:t>l serán atendidas las consultas respectivas.</w:t>
      </w:r>
    </w:p>
    <w:p w14:paraId="3F52A31B" w14:textId="6CF3CD09" w:rsidR="007909E5" w:rsidRPr="00035C8E" w:rsidRDefault="007909E5" w:rsidP="000B4AF9">
      <w:pPr>
        <w:rPr>
          <w:rFonts w:ascii="Arial" w:hAnsi="Arial" w:cs="Arial"/>
          <w:bCs/>
          <w:sz w:val="16"/>
          <w:szCs w:val="16"/>
          <w:highlight w:val="yellow"/>
        </w:rPr>
      </w:pPr>
    </w:p>
    <w:p w14:paraId="600DBB9E" w14:textId="77777777" w:rsidR="000B4AF9" w:rsidRPr="00F848CC" w:rsidRDefault="000B4AF9" w:rsidP="000B4AF9">
      <w:pPr>
        <w:rPr>
          <w:rFonts w:cs="Arial"/>
          <w:b/>
        </w:rPr>
      </w:pPr>
    </w:p>
    <w:p w14:paraId="60481993" w14:textId="77777777" w:rsidR="00D44203" w:rsidRPr="00F848C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848CC">
        <w:rPr>
          <w:rFonts w:cs="Arial"/>
          <w:sz w:val="20"/>
          <w:szCs w:val="20"/>
        </w:rPr>
        <w:t xml:space="preserve">PERFIL DEL </w:t>
      </w:r>
      <w:r w:rsidR="00846C97" w:rsidRPr="00F848CC">
        <w:rPr>
          <w:rFonts w:cs="Arial"/>
          <w:sz w:val="20"/>
          <w:szCs w:val="20"/>
        </w:rPr>
        <w:t>CARGO</w:t>
      </w:r>
    </w:p>
    <w:p w14:paraId="202CA3B2" w14:textId="77777777" w:rsidR="00846C97" w:rsidRPr="00035C8E" w:rsidRDefault="00846C97" w:rsidP="00B43881">
      <w:pPr>
        <w:jc w:val="both"/>
        <w:rPr>
          <w:rFonts w:ascii="Arial" w:hAnsi="Arial" w:cs="Arial"/>
          <w:b/>
          <w:bCs/>
          <w:highlight w:val="yellow"/>
          <w:lang w:val="es-MX"/>
        </w:rPr>
      </w:pPr>
    </w:p>
    <w:p w14:paraId="26A1CD8B" w14:textId="341B7957" w:rsidR="009C269E" w:rsidRDefault="00F848CC" w:rsidP="00A84170">
      <w:pPr>
        <w:ind w:left="360" w:firstLine="66"/>
        <w:jc w:val="both"/>
        <w:rPr>
          <w:rFonts w:ascii="Arial" w:hAnsi="Arial" w:cs="Arial"/>
          <w:b/>
        </w:rPr>
      </w:pPr>
      <w:r>
        <w:rPr>
          <w:rFonts w:ascii="Arial" w:hAnsi="Arial" w:cs="Arial"/>
          <w:b/>
          <w:bCs/>
        </w:rPr>
        <w:t xml:space="preserve">  </w:t>
      </w:r>
      <w:r w:rsidRPr="00BC6353">
        <w:rPr>
          <w:rFonts w:ascii="Arial" w:hAnsi="Arial" w:cs="Arial"/>
          <w:b/>
          <w:bCs/>
        </w:rPr>
        <w:t xml:space="preserve">PROFESIONAL </w:t>
      </w:r>
      <w:r>
        <w:rPr>
          <w:rFonts w:ascii="Arial" w:hAnsi="Arial" w:cs="Arial"/>
          <w:b/>
          <w:bCs/>
        </w:rPr>
        <w:t xml:space="preserve">EN CONTABILIDAD </w:t>
      </w:r>
      <w:r w:rsidRPr="00BC6353">
        <w:rPr>
          <w:rFonts w:ascii="Arial" w:hAnsi="Arial" w:cs="Arial"/>
          <w:b/>
        </w:rPr>
        <w:t>(CÓD. P2PRO-001)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F848CC" w:rsidRPr="00C72B54" w14:paraId="6C72CF16" w14:textId="77777777" w:rsidTr="0034181C">
        <w:trPr>
          <w:trHeight w:val="466"/>
        </w:trPr>
        <w:tc>
          <w:tcPr>
            <w:tcW w:w="2466" w:type="dxa"/>
            <w:shd w:val="clear" w:color="auto" w:fill="BDD6EE" w:themeFill="accent1" w:themeFillTint="66"/>
            <w:vAlign w:val="center"/>
          </w:tcPr>
          <w:p w14:paraId="3F6B67DC" w14:textId="77777777" w:rsidR="00F848CC" w:rsidRPr="00DF45BD" w:rsidRDefault="00F848CC" w:rsidP="0034181C">
            <w:pPr>
              <w:pStyle w:val="Sangradetextonormal"/>
              <w:ind w:firstLine="0"/>
              <w:rPr>
                <w:rFonts w:cs="Arial"/>
                <w:b w:val="0"/>
                <w:sz w:val="18"/>
                <w:szCs w:val="18"/>
              </w:rPr>
            </w:pPr>
            <w:r w:rsidRPr="00DF45BD">
              <w:rPr>
                <w:rFonts w:cs="Arial"/>
                <w:sz w:val="18"/>
                <w:szCs w:val="18"/>
              </w:rPr>
              <w:t>REQUISITOS</w:t>
            </w:r>
          </w:p>
          <w:p w14:paraId="167C3CB0" w14:textId="77777777" w:rsidR="00F848CC" w:rsidRPr="00DF45BD" w:rsidRDefault="00F848CC" w:rsidP="0034181C">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3730F6A4" w14:textId="77777777" w:rsidR="00F848CC" w:rsidRPr="00DF45BD" w:rsidRDefault="00F848CC" w:rsidP="0034181C">
            <w:pPr>
              <w:pStyle w:val="Sangradetextonormal"/>
              <w:ind w:firstLine="0"/>
              <w:rPr>
                <w:rFonts w:cs="Arial"/>
                <w:b w:val="0"/>
                <w:sz w:val="18"/>
                <w:szCs w:val="18"/>
              </w:rPr>
            </w:pPr>
            <w:r w:rsidRPr="00DF45BD">
              <w:rPr>
                <w:rFonts w:cs="Arial"/>
                <w:sz w:val="18"/>
                <w:szCs w:val="18"/>
              </w:rPr>
              <w:t>DETALLE</w:t>
            </w:r>
          </w:p>
        </w:tc>
      </w:tr>
      <w:tr w:rsidR="00F848CC" w:rsidRPr="00C72B54" w14:paraId="37D41107" w14:textId="77777777" w:rsidTr="0034181C">
        <w:trPr>
          <w:trHeight w:val="608"/>
        </w:trPr>
        <w:tc>
          <w:tcPr>
            <w:tcW w:w="2466" w:type="dxa"/>
            <w:vAlign w:val="center"/>
          </w:tcPr>
          <w:p w14:paraId="0B7F7336" w14:textId="77777777" w:rsidR="00F848CC" w:rsidRPr="00DF45BD" w:rsidRDefault="00F848CC" w:rsidP="0034181C">
            <w:pPr>
              <w:pStyle w:val="Sangradetextonormal"/>
              <w:ind w:firstLine="0"/>
              <w:rPr>
                <w:rFonts w:cs="Arial"/>
                <w:b w:val="0"/>
                <w:sz w:val="18"/>
                <w:szCs w:val="18"/>
              </w:rPr>
            </w:pPr>
            <w:r>
              <w:rPr>
                <w:rFonts w:cs="Arial"/>
                <w:sz w:val="18"/>
                <w:szCs w:val="18"/>
              </w:rPr>
              <w:t>Formación Académica</w:t>
            </w:r>
          </w:p>
        </w:tc>
        <w:tc>
          <w:tcPr>
            <w:tcW w:w="6039" w:type="dxa"/>
            <w:vAlign w:val="center"/>
          </w:tcPr>
          <w:p w14:paraId="3373879B" w14:textId="1ECF2711" w:rsidR="00F848CC" w:rsidRPr="00B06673" w:rsidRDefault="00F848CC" w:rsidP="0034181C">
            <w:pPr>
              <w:widowControl w:val="0"/>
              <w:numPr>
                <w:ilvl w:val="0"/>
                <w:numId w:val="10"/>
              </w:numPr>
              <w:ind w:left="313"/>
              <w:jc w:val="both"/>
              <w:rPr>
                <w:rFonts w:ascii="Arial" w:hAnsi="Arial" w:cs="Arial"/>
                <w:sz w:val="18"/>
                <w:szCs w:val="18"/>
                <w:lang w:val="es-MX"/>
              </w:rPr>
            </w:pPr>
            <w:r w:rsidRPr="00B06673">
              <w:rPr>
                <w:rFonts w:ascii="Arial" w:hAnsi="Arial" w:cs="Arial"/>
                <w:sz w:val="18"/>
                <w:szCs w:val="18"/>
                <w:lang w:val="es-MX"/>
              </w:rPr>
              <w:t>Acreditar* copia simple del Título Prof</w:t>
            </w:r>
            <w:r>
              <w:rPr>
                <w:rFonts w:ascii="Arial" w:hAnsi="Arial" w:cs="Arial"/>
                <w:sz w:val="18"/>
                <w:szCs w:val="18"/>
                <w:lang w:val="es-MX"/>
              </w:rPr>
              <w:t>esional Universitario en Contabilidad</w:t>
            </w:r>
            <w:r w:rsidRPr="00B06673">
              <w:rPr>
                <w:rFonts w:ascii="Arial" w:hAnsi="Arial" w:cs="Arial"/>
                <w:sz w:val="18"/>
                <w:szCs w:val="18"/>
                <w:lang w:val="es-MX"/>
              </w:rPr>
              <w:t xml:space="preserve"> </w:t>
            </w:r>
            <w:r w:rsidRPr="00B06673">
              <w:rPr>
                <w:rFonts w:ascii="Arial" w:hAnsi="Arial" w:cs="Arial"/>
                <w:b/>
                <w:sz w:val="18"/>
                <w:szCs w:val="18"/>
                <w:lang w:val="es-MX"/>
              </w:rPr>
              <w:t>(Indispensable).</w:t>
            </w:r>
          </w:p>
          <w:p w14:paraId="7226067E" w14:textId="77777777" w:rsidR="00F848CC" w:rsidRPr="001A2153" w:rsidRDefault="00F848CC" w:rsidP="0034181C">
            <w:pPr>
              <w:pStyle w:val="Normal1"/>
              <w:numPr>
                <w:ilvl w:val="0"/>
                <w:numId w:val="10"/>
              </w:numPr>
              <w:ind w:left="316" w:hanging="316"/>
              <w:jc w:val="both"/>
              <w:rPr>
                <w:rFonts w:ascii="Arial" w:hAnsi="Arial" w:cs="Arial"/>
                <w:sz w:val="18"/>
                <w:szCs w:val="18"/>
              </w:rPr>
            </w:pPr>
            <w:r w:rsidRPr="00B06673">
              <w:rPr>
                <w:rFonts w:ascii="Arial" w:hAnsi="Arial" w:cs="Arial"/>
                <w:sz w:val="18"/>
                <w:szCs w:val="18"/>
                <w:lang w:val="es-MX"/>
              </w:rPr>
              <w:t xml:space="preserve">Acreditar* copia simple del Diploma de Colegiatura y Habilitación Profesional vigente a la fecha de inscripción. </w:t>
            </w:r>
            <w:r w:rsidRPr="00B06673">
              <w:rPr>
                <w:rFonts w:ascii="Arial" w:hAnsi="Arial" w:cs="Arial"/>
                <w:b/>
                <w:sz w:val="18"/>
                <w:szCs w:val="18"/>
                <w:lang w:val="es-MX"/>
              </w:rPr>
              <w:t>(Indispensable).</w:t>
            </w:r>
          </w:p>
        </w:tc>
      </w:tr>
      <w:tr w:rsidR="00F848CC" w:rsidRPr="00C72B54" w14:paraId="3DC98625" w14:textId="77777777" w:rsidTr="0034181C">
        <w:trPr>
          <w:trHeight w:val="151"/>
        </w:trPr>
        <w:tc>
          <w:tcPr>
            <w:tcW w:w="2466" w:type="dxa"/>
            <w:vAlign w:val="center"/>
          </w:tcPr>
          <w:p w14:paraId="5D9DF9C1" w14:textId="77777777" w:rsidR="00F848CC" w:rsidRPr="00DF45BD" w:rsidRDefault="00F848CC" w:rsidP="0034181C">
            <w:pPr>
              <w:pStyle w:val="Sangradetextonormal"/>
              <w:ind w:firstLine="0"/>
              <w:rPr>
                <w:rFonts w:cs="Arial"/>
                <w:b w:val="0"/>
                <w:sz w:val="18"/>
                <w:szCs w:val="18"/>
              </w:rPr>
            </w:pPr>
            <w:r w:rsidRPr="00DF45BD">
              <w:rPr>
                <w:rFonts w:cs="Arial"/>
                <w:sz w:val="18"/>
                <w:szCs w:val="18"/>
              </w:rPr>
              <w:t>Experiencia Laboral</w:t>
            </w:r>
          </w:p>
        </w:tc>
        <w:tc>
          <w:tcPr>
            <w:tcW w:w="6039" w:type="dxa"/>
          </w:tcPr>
          <w:p w14:paraId="10835482" w14:textId="77777777" w:rsidR="00F848CC" w:rsidRPr="00DF45BD" w:rsidRDefault="00F848CC" w:rsidP="0034181C">
            <w:pPr>
              <w:pStyle w:val="Normal1"/>
              <w:ind w:left="316"/>
              <w:jc w:val="both"/>
              <w:rPr>
                <w:rFonts w:ascii="Arial" w:hAnsi="Arial" w:cs="Arial"/>
                <w:sz w:val="18"/>
                <w:szCs w:val="18"/>
              </w:rPr>
            </w:pPr>
            <w:r w:rsidRPr="00C77703">
              <w:rPr>
                <w:rFonts w:ascii="Arial" w:hAnsi="Arial" w:cs="Arial"/>
                <w:b/>
                <w:sz w:val="18"/>
                <w:szCs w:val="18"/>
              </w:rPr>
              <w:t>EXPERIENCIA GENERAL</w:t>
            </w:r>
            <w:r w:rsidRPr="00DF45BD">
              <w:rPr>
                <w:rFonts w:ascii="Arial" w:hAnsi="Arial" w:cs="Arial"/>
                <w:sz w:val="18"/>
                <w:szCs w:val="18"/>
              </w:rPr>
              <w:t>:</w:t>
            </w:r>
          </w:p>
          <w:p w14:paraId="194DA837" w14:textId="77777777" w:rsidR="00F848CC" w:rsidRPr="006001BC" w:rsidRDefault="00F848CC" w:rsidP="0034181C">
            <w:pPr>
              <w:pStyle w:val="Normal1"/>
              <w:numPr>
                <w:ilvl w:val="0"/>
                <w:numId w:val="10"/>
              </w:numPr>
              <w:ind w:left="316" w:hanging="316"/>
              <w:jc w:val="both"/>
              <w:rPr>
                <w:rFonts w:ascii="Arial" w:hAnsi="Arial" w:cs="Arial"/>
                <w:sz w:val="18"/>
                <w:szCs w:val="18"/>
              </w:rPr>
            </w:pPr>
            <w:r w:rsidRPr="006001BC">
              <w:rPr>
                <w:rFonts w:ascii="Arial" w:hAnsi="Arial" w:cs="Arial"/>
                <w:sz w:val="18"/>
                <w:szCs w:val="18"/>
              </w:rPr>
              <w:t xml:space="preserve">Acreditar* experiencia laboral mínima de </w:t>
            </w:r>
            <w:r>
              <w:rPr>
                <w:rFonts w:ascii="Arial" w:hAnsi="Arial" w:cs="Arial"/>
                <w:sz w:val="18"/>
                <w:szCs w:val="18"/>
              </w:rPr>
              <w:t xml:space="preserve">tres </w:t>
            </w:r>
            <w:r w:rsidRPr="006001BC">
              <w:rPr>
                <w:rFonts w:ascii="Arial" w:hAnsi="Arial" w:cs="Arial"/>
                <w:sz w:val="18"/>
                <w:szCs w:val="18"/>
              </w:rPr>
              <w:t>(0</w:t>
            </w:r>
            <w:r>
              <w:rPr>
                <w:rFonts w:ascii="Arial" w:hAnsi="Arial" w:cs="Arial"/>
                <w:sz w:val="18"/>
                <w:szCs w:val="18"/>
              </w:rPr>
              <w:t>3</w:t>
            </w:r>
            <w:r w:rsidRPr="006001BC">
              <w:rPr>
                <w:rFonts w:ascii="Arial" w:hAnsi="Arial" w:cs="Arial"/>
                <w:sz w:val="18"/>
                <w:szCs w:val="18"/>
              </w:rPr>
              <w:t xml:space="preserve">) años desempeñando funciones afines a la profesión y/o puesto </w:t>
            </w:r>
            <w:r>
              <w:rPr>
                <w:rFonts w:ascii="Arial" w:hAnsi="Arial" w:cs="Arial"/>
                <w:b/>
                <w:sz w:val="18"/>
                <w:szCs w:val="18"/>
              </w:rPr>
              <w:t>(Indispensable)</w:t>
            </w:r>
          </w:p>
          <w:p w14:paraId="533B072B" w14:textId="77777777" w:rsidR="00F848CC" w:rsidRPr="00DF45BD" w:rsidRDefault="00F848CC" w:rsidP="0034181C">
            <w:pPr>
              <w:pStyle w:val="Normal1"/>
              <w:ind w:left="316"/>
              <w:jc w:val="both"/>
              <w:rPr>
                <w:rFonts w:ascii="Arial" w:hAnsi="Arial" w:cs="Arial"/>
                <w:sz w:val="18"/>
                <w:szCs w:val="18"/>
              </w:rPr>
            </w:pPr>
            <w:r w:rsidRPr="00C36FC4">
              <w:rPr>
                <w:rFonts w:ascii="Arial" w:hAnsi="Arial" w:cs="Arial"/>
                <w:b/>
                <w:sz w:val="18"/>
                <w:szCs w:val="18"/>
              </w:rPr>
              <w:t>EXPERIENCIA ESPECÍFICA</w:t>
            </w:r>
            <w:r w:rsidRPr="00DF45BD">
              <w:rPr>
                <w:rFonts w:ascii="Arial" w:hAnsi="Arial" w:cs="Arial"/>
                <w:sz w:val="18"/>
                <w:szCs w:val="18"/>
              </w:rPr>
              <w:t>:</w:t>
            </w:r>
          </w:p>
          <w:p w14:paraId="1A8ED783" w14:textId="77777777" w:rsidR="00F848CC" w:rsidRPr="006824B0" w:rsidRDefault="00F848CC" w:rsidP="0034181C">
            <w:pPr>
              <w:pStyle w:val="Normal1"/>
              <w:numPr>
                <w:ilvl w:val="0"/>
                <w:numId w:val="10"/>
              </w:numPr>
              <w:ind w:left="316" w:hanging="316"/>
              <w:jc w:val="both"/>
              <w:rPr>
                <w:rFonts w:ascii="Arial" w:hAnsi="Arial" w:cs="Arial"/>
                <w:b/>
                <w:sz w:val="18"/>
                <w:szCs w:val="18"/>
              </w:rPr>
            </w:pPr>
            <w:r w:rsidRPr="00950729">
              <w:rPr>
                <w:rFonts w:ascii="Arial" w:hAnsi="Arial" w:cs="Arial"/>
                <w:sz w:val="18"/>
                <w:szCs w:val="18"/>
              </w:rPr>
              <w:t xml:space="preserve">Acreditar* experiencia </w:t>
            </w:r>
            <w:r>
              <w:rPr>
                <w:rFonts w:ascii="Arial" w:hAnsi="Arial" w:cs="Arial"/>
                <w:sz w:val="18"/>
                <w:szCs w:val="18"/>
              </w:rPr>
              <w:t>laboral mínima de dos (02</w:t>
            </w:r>
            <w:r w:rsidRPr="00950729">
              <w:rPr>
                <w:rFonts w:ascii="Arial" w:hAnsi="Arial" w:cs="Arial"/>
                <w:sz w:val="18"/>
                <w:szCs w:val="18"/>
              </w:rPr>
              <w:t>) años en el puesto vinculado al área de su especialidad, con posterio</w:t>
            </w:r>
            <w:r>
              <w:rPr>
                <w:rFonts w:ascii="Arial" w:hAnsi="Arial" w:cs="Arial"/>
                <w:sz w:val="18"/>
                <w:szCs w:val="18"/>
              </w:rPr>
              <w:t xml:space="preserve">ridad a la formación requerida.  </w:t>
            </w:r>
            <w:r w:rsidRPr="006824B0">
              <w:rPr>
                <w:rFonts w:ascii="Arial" w:hAnsi="Arial" w:cs="Arial"/>
                <w:b/>
                <w:sz w:val="18"/>
                <w:szCs w:val="18"/>
              </w:rPr>
              <w:t>(Indispensable)</w:t>
            </w:r>
          </w:p>
          <w:p w14:paraId="74EE7CBA" w14:textId="77777777" w:rsidR="00F848CC" w:rsidRPr="00950729" w:rsidRDefault="00F848CC" w:rsidP="0034181C">
            <w:pPr>
              <w:pStyle w:val="Normal1"/>
              <w:ind w:left="316"/>
              <w:jc w:val="both"/>
              <w:rPr>
                <w:rFonts w:ascii="Arial" w:hAnsi="Arial" w:cs="Arial"/>
                <w:b/>
                <w:sz w:val="18"/>
                <w:szCs w:val="18"/>
              </w:rPr>
            </w:pPr>
            <w:r w:rsidRPr="00950729">
              <w:rPr>
                <w:rFonts w:ascii="Arial" w:hAnsi="Arial" w:cs="Arial"/>
                <w:b/>
                <w:sz w:val="18"/>
                <w:szCs w:val="18"/>
              </w:rPr>
              <w:t>EXPERIENCIA EN EL SECTOR PÚBLICO</w:t>
            </w:r>
          </w:p>
          <w:p w14:paraId="7C33D7FD" w14:textId="77777777" w:rsidR="00F848CC" w:rsidRDefault="00F848CC" w:rsidP="0034181C">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Acreditar</w:t>
            </w:r>
            <w:r w:rsidRPr="00C36FC4">
              <w:rPr>
                <w:rFonts w:ascii="Arial" w:hAnsi="Arial" w:cs="Arial"/>
                <w:sz w:val="18"/>
                <w:szCs w:val="18"/>
              </w:rPr>
              <w:t>*</w:t>
            </w:r>
            <w:r w:rsidRPr="00CE08A4">
              <w:rPr>
                <w:rFonts w:ascii="Arial" w:hAnsi="Arial" w:cs="Arial"/>
                <w:sz w:val="18"/>
                <w:szCs w:val="18"/>
              </w:rPr>
              <w:t xml:space="preserve"> experiencia laboral mínima de</w:t>
            </w:r>
            <w:r>
              <w:rPr>
                <w:rFonts w:ascii="Arial" w:hAnsi="Arial" w:cs="Arial"/>
                <w:sz w:val="18"/>
                <w:szCs w:val="18"/>
              </w:rPr>
              <w:t xml:space="preserve"> un (01</w:t>
            </w:r>
            <w:r w:rsidRPr="009E0C61">
              <w:rPr>
                <w:rFonts w:ascii="Arial" w:hAnsi="Arial" w:cs="Arial"/>
                <w:sz w:val="18"/>
                <w:szCs w:val="18"/>
              </w:rPr>
              <w:t>) año</w:t>
            </w:r>
            <w:r>
              <w:rPr>
                <w:rFonts w:ascii="Arial" w:hAnsi="Arial" w:cs="Arial"/>
                <w:sz w:val="18"/>
                <w:szCs w:val="18"/>
              </w:rPr>
              <w:t xml:space="preserve"> en el puesto vinculado a las funciones a desempeñar.</w:t>
            </w:r>
            <w:r w:rsidRPr="00C36FC4">
              <w:rPr>
                <w:rFonts w:ascii="Arial" w:hAnsi="Arial" w:cs="Arial"/>
                <w:sz w:val="18"/>
                <w:szCs w:val="18"/>
              </w:rPr>
              <w:t xml:space="preserve"> </w:t>
            </w:r>
            <w:r w:rsidRPr="006824B0">
              <w:rPr>
                <w:rFonts w:ascii="Arial" w:hAnsi="Arial" w:cs="Arial"/>
                <w:b/>
                <w:sz w:val="18"/>
                <w:szCs w:val="18"/>
              </w:rPr>
              <w:t>(Indispensable)</w:t>
            </w:r>
            <w:r w:rsidRPr="009E0C61">
              <w:rPr>
                <w:rFonts w:ascii="Arial" w:hAnsi="Arial" w:cs="Arial"/>
                <w:sz w:val="18"/>
                <w:szCs w:val="18"/>
              </w:rPr>
              <w:t xml:space="preserve"> </w:t>
            </w:r>
          </w:p>
          <w:p w14:paraId="6BF1FED1" w14:textId="77777777" w:rsidR="00F848CC" w:rsidRPr="001720DC" w:rsidRDefault="00F848CC" w:rsidP="0034181C">
            <w:pPr>
              <w:pStyle w:val="Normal1"/>
              <w:numPr>
                <w:ilvl w:val="0"/>
                <w:numId w:val="10"/>
              </w:numPr>
              <w:ind w:left="316" w:hanging="316"/>
              <w:jc w:val="both"/>
              <w:rPr>
                <w:rFonts w:ascii="Arial" w:hAnsi="Arial" w:cs="Arial"/>
                <w:sz w:val="18"/>
                <w:szCs w:val="18"/>
              </w:rPr>
            </w:pPr>
            <w:r w:rsidRPr="003F40EC">
              <w:rPr>
                <w:rFonts w:ascii="Arial" w:hAnsi="Arial" w:cs="Arial"/>
                <w:sz w:val="18"/>
                <w:szCs w:val="18"/>
              </w:rPr>
              <w:t>De preferencia, la experiencia debe haber sido desarrollada en entidades de salud o en aquellas cuyas actividades estén relacionadas con la actividad prestadora y/o aseguradora.</w:t>
            </w:r>
            <w:r w:rsidRPr="003F40EC">
              <w:rPr>
                <w:rFonts w:ascii="Arial" w:hAnsi="Arial" w:cs="Arial"/>
                <w:b/>
                <w:sz w:val="18"/>
                <w:szCs w:val="18"/>
              </w:rPr>
              <w:t xml:space="preserve"> (Deseable)</w:t>
            </w:r>
          </w:p>
        </w:tc>
      </w:tr>
      <w:tr w:rsidR="00F848CC" w:rsidRPr="00C72B54" w14:paraId="4FE5359F" w14:textId="77777777" w:rsidTr="0034181C">
        <w:trPr>
          <w:trHeight w:val="688"/>
        </w:trPr>
        <w:tc>
          <w:tcPr>
            <w:tcW w:w="2466" w:type="dxa"/>
            <w:vAlign w:val="center"/>
          </w:tcPr>
          <w:p w14:paraId="772C1AC5" w14:textId="77777777" w:rsidR="00F848CC" w:rsidRPr="00C06E51" w:rsidRDefault="00F848CC" w:rsidP="0034181C">
            <w:pPr>
              <w:pStyle w:val="Sangradetextonormal"/>
              <w:ind w:firstLine="0"/>
              <w:rPr>
                <w:rFonts w:cs="Arial"/>
                <w:b w:val="0"/>
                <w:sz w:val="18"/>
                <w:szCs w:val="18"/>
              </w:rPr>
            </w:pPr>
            <w:r w:rsidRPr="00C06E51">
              <w:rPr>
                <w:rFonts w:cs="Arial"/>
                <w:sz w:val="18"/>
                <w:szCs w:val="18"/>
              </w:rPr>
              <w:t>Capacitación</w:t>
            </w:r>
          </w:p>
        </w:tc>
        <w:tc>
          <w:tcPr>
            <w:tcW w:w="6039" w:type="dxa"/>
          </w:tcPr>
          <w:p w14:paraId="7CCD8B71" w14:textId="2FCD22DB" w:rsidR="00F848CC" w:rsidRPr="00480AB6" w:rsidRDefault="00F848CC" w:rsidP="006B231E">
            <w:pPr>
              <w:pStyle w:val="Normal1"/>
              <w:numPr>
                <w:ilvl w:val="0"/>
                <w:numId w:val="10"/>
              </w:numPr>
              <w:ind w:left="261" w:hanging="261"/>
              <w:jc w:val="both"/>
              <w:rPr>
                <w:rFonts w:ascii="Arial" w:hAnsi="Arial" w:cs="Arial"/>
                <w:sz w:val="18"/>
                <w:szCs w:val="18"/>
                <w:lang w:val="es-MX"/>
              </w:rPr>
            </w:pPr>
            <w:r w:rsidRPr="00480AB6">
              <w:rPr>
                <w:rFonts w:ascii="Arial" w:hAnsi="Arial" w:cs="Arial"/>
                <w:sz w:val="18"/>
                <w:szCs w:val="18"/>
              </w:rPr>
              <w:t>Acreditar* capacitación y/o actividades de actualización profesional afines al puesto convocado</w:t>
            </w:r>
            <w:r w:rsidR="00C8041B" w:rsidRPr="00480AB6">
              <w:rPr>
                <w:rFonts w:ascii="Arial" w:hAnsi="Arial" w:cs="Arial"/>
                <w:sz w:val="18"/>
                <w:szCs w:val="18"/>
              </w:rPr>
              <w:t xml:space="preserve"> </w:t>
            </w:r>
            <w:r w:rsidR="006B231E" w:rsidRPr="00480AB6">
              <w:rPr>
                <w:rFonts w:ascii="Arial" w:hAnsi="Arial" w:cs="Arial"/>
                <w:sz w:val="18"/>
                <w:szCs w:val="18"/>
              </w:rPr>
              <w:t xml:space="preserve">y/o </w:t>
            </w:r>
            <w:r w:rsidR="00C8041B" w:rsidRPr="00480AB6">
              <w:rPr>
                <w:rFonts w:ascii="Arial" w:hAnsi="Arial" w:cs="Arial"/>
                <w:sz w:val="18"/>
                <w:szCs w:val="18"/>
              </w:rPr>
              <w:t>en temas relacionados a costos</w:t>
            </w:r>
            <w:r w:rsidR="006B231E" w:rsidRPr="00480AB6">
              <w:rPr>
                <w:rFonts w:ascii="Arial" w:hAnsi="Arial" w:cs="Arial"/>
                <w:sz w:val="18"/>
                <w:szCs w:val="18"/>
              </w:rPr>
              <w:t xml:space="preserve"> y presupuestos</w:t>
            </w:r>
            <w:r w:rsidRPr="00480AB6">
              <w:rPr>
                <w:rFonts w:ascii="Arial" w:hAnsi="Arial" w:cs="Arial"/>
                <w:sz w:val="18"/>
                <w:szCs w:val="18"/>
              </w:rPr>
              <w:t xml:space="preserve">, como mínimo de 51 horas, realizadas a partir del año 2016 a la fecha. </w:t>
            </w:r>
            <w:r w:rsidRPr="00480AB6">
              <w:rPr>
                <w:rFonts w:ascii="Arial" w:hAnsi="Arial" w:cs="Arial"/>
                <w:b/>
                <w:sz w:val="18"/>
                <w:szCs w:val="18"/>
              </w:rPr>
              <w:t>(Indispensable)</w:t>
            </w:r>
          </w:p>
          <w:p w14:paraId="720BF5E5" w14:textId="2684282A" w:rsidR="00C8041B" w:rsidRPr="00480AB6" w:rsidRDefault="006B231E" w:rsidP="006B231E">
            <w:pPr>
              <w:pStyle w:val="Normal1"/>
              <w:numPr>
                <w:ilvl w:val="0"/>
                <w:numId w:val="10"/>
              </w:numPr>
              <w:ind w:left="261" w:hanging="261"/>
              <w:jc w:val="both"/>
              <w:rPr>
                <w:rFonts w:ascii="Arial" w:hAnsi="Arial" w:cs="Arial"/>
                <w:sz w:val="18"/>
                <w:szCs w:val="18"/>
                <w:lang w:val="es-MX"/>
              </w:rPr>
            </w:pPr>
            <w:r w:rsidRPr="00480AB6">
              <w:rPr>
                <w:rFonts w:ascii="Arial" w:hAnsi="Arial" w:cs="Arial"/>
                <w:sz w:val="18"/>
                <w:szCs w:val="18"/>
              </w:rPr>
              <w:t xml:space="preserve">Contar con conocimientos </w:t>
            </w:r>
            <w:r w:rsidR="00711BC8" w:rsidRPr="00480AB6">
              <w:rPr>
                <w:rFonts w:ascii="Arial" w:hAnsi="Arial" w:cs="Arial"/>
                <w:sz w:val="18"/>
                <w:szCs w:val="18"/>
              </w:rPr>
              <w:t>ba</w:t>
            </w:r>
            <w:r w:rsidR="00C16BE5" w:rsidRPr="00480AB6">
              <w:rPr>
                <w:rFonts w:ascii="Arial" w:hAnsi="Arial" w:cs="Arial"/>
                <w:sz w:val="18"/>
                <w:szCs w:val="18"/>
              </w:rPr>
              <w:t xml:space="preserve">sados en actividades </w:t>
            </w:r>
            <w:r w:rsidRPr="00480AB6">
              <w:rPr>
                <w:rFonts w:ascii="Arial" w:hAnsi="Arial" w:cs="Arial"/>
                <w:sz w:val="18"/>
                <w:szCs w:val="18"/>
              </w:rPr>
              <w:t>bajo el entorno</w:t>
            </w:r>
            <w:r w:rsidR="00C16BE5" w:rsidRPr="00480AB6">
              <w:rPr>
                <w:rFonts w:ascii="Arial" w:hAnsi="Arial" w:cs="Arial"/>
                <w:sz w:val="18"/>
                <w:szCs w:val="18"/>
              </w:rPr>
              <w:t xml:space="preserve"> SAP. </w:t>
            </w:r>
            <w:r w:rsidR="00C16BE5" w:rsidRPr="00480AB6">
              <w:rPr>
                <w:rFonts w:ascii="Arial" w:hAnsi="Arial" w:cs="Arial"/>
                <w:b/>
                <w:sz w:val="18"/>
                <w:szCs w:val="18"/>
              </w:rPr>
              <w:t>(D</w:t>
            </w:r>
            <w:r w:rsidR="00711BC8" w:rsidRPr="00480AB6">
              <w:rPr>
                <w:rFonts w:ascii="Arial" w:hAnsi="Arial" w:cs="Arial"/>
                <w:b/>
                <w:sz w:val="18"/>
                <w:szCs w:val="18"/>
              </w:rPr>
              <w:t>eseable</w:t>
            </w:r>
            <w:r w:rsidR="00C16BE5" w:rsidRPr="00480AB6">
              <w:rPr>
                <w:rFonts w:ascii="Arial" w:hAnsi="Arial" w:cs="Arial"/>
                <w:b/>
                <w:sz w:val="18"/>
                <w:szCs w:val="18"/>
              </w:rPr>
              <w:t>)</w:t>
            </w:r>
            <w:r w:rsidR="00711BC8" w:rsidRPr="00480AB6">
              <w:rPr>
                <w:rFonts w:ascii="Arial" w:hAnsi="Arial" w:cs="Arial"/>
                <w:sz w:val="18"/>
                <w:szCs w:val="18"/>
              </w:rPr>
              <w:t xml:space="preserve"> </w:t>
            </w:r>
          </w:p>
        </w:tc>
      </w:tr>
      <w:tr w:rsidR="00F848CC" w:rsidRPr="00C72B54" w14:paraId="27DC78AA" w14:textId="77777777" w:rsidTr="0034181C">
        <w:trPr>
          <w:trHeight w:val="76"/>
        </w:trPr>
        <w:tc>
          <w:tcPr>
            <w:tcW w:w="2466" w:type="dxa"/>
            <w:vAlign w:val="center"/>
          </w:tcPr>
          <w:p w14:paraId="2746F01A" w14:textId="77777777" w:rsidR="00F848CC" w:rsidRPr="00CE08A4" w:rsidRDefault="00F848CC" w:rsidP="0034181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6775D907" w14:textId="77777777" w:rsidR="00F848CC" w:rsidRPr="00480AB6" w:rsidRDefault="00F848CC" w:rsidP="00711BC8">
            <w:pPr>
              <w:pStyle w:val="Normal1"/>
              <w:numPr>
                <w:ilvl w:val="0"/>
                <w:numId w:val="10"/>
              </w:numPr>
              <w:ind w:left="403" w:hanging="403"/>
              <w:jc w:val="both"/>
              <w:rPr>
                <w:rFonts w:ascii="Arial" w:hAnsi="Arial" w:cs="Arial"/>
                <w:sz w:val="18"/>
                <w:szCs w:val="18"/>
              </w:rPr>
            </w:pPr>
            <w:r w:rsidRPr="00480AB6">
              <w:rPr>
                <w:rFonts w:ascii="Arial" w:hAnsi="Arial" w:cs="Arial"/>
                <w:sz w:val="18"/>
                <w:szCs w:val="18"/>
              </w:rPr>
              <w:t xml:space="preserve">Manejo de Ofimática: Word, Excel, Power Point, Internet a nivel básico. </w:t>
            </w:r>
            <w:r w:rsidRPr="00480AB6">
              <w:rPr>
                <w:rFonts w:ascii="Arial" w:hAnsi="Arial" w:cs="Arial"/>
                <w:b/>
                <w:sz w:val="18"/>
                <w:szCs w:val="18"/>
              </w:rPr>
              <w:t>(Indispensable)</w:t>
            </w:r>
          </w:p>
          <w:p w14:paraId="2F13DB9A" w14:textId="34E2DB68" w:rsidR="00C56129" w:rsidRPr="00480AB6" w:rsidRDefault="00F848CC" w:rsidP="00711BC8">
            <w:pPr>
              <w:pStyle w:val="Normal1"/>
              <w:numPr>
                <w:ilvl w:val="0"/>
                <w:numId w:val="10"/>
              </w:numPr>
              <w:ind w:left="403" w:hanging="403"/>
              <w:jc w:val="both"/>
              <w:rPr>
                <w:rFonts w:ascii="Arial" w:hAnsi="Arial" w:cs="Arial"/>
                <w:sz w:val="18"/>
                <w:szCs w:val="18"/>
              </w:rPr>
            </w:pPr>
            <w:r w:rsidRPr="00480AB6">
              <w:rPr>
                <w:rFonts w:ascii="Arial" w:hAnsi="Arial" w:cs="Arial"/>
                <w:sz w:val="18"/>
                <w:szCs w:val="18"/>
              </w:rPr>
              <w:t xml:space="preserve">Manejo de Idioma Inglés </w:t>
            </w:r>
            <w:r w:rsidR="00711BC8" w:rsidRPr="00480AB6">
              <w:rPr>
                <w:rFonts w:ascii="Arial" w:hAnsi="Arial" w:cs="Arial"/>
                <w:sz w:val="18"/>
                <w:szCs w:val="18"/>
              </w:rPr>
              <w:t>a</w:t>
            </w:r>
            <w:r w:rsidRPr="00480AB6">
              <w:rPr>
                <w:rFonts w:ascii="Arial" w:hAnsi="Arial" w:cs="Arial"/>
                <w:sz w:val="18"/>
                <w:szCs w:val="18"/>
              </w:rPr>
              <w:t xml:space="preserve"> nivel básico</w:t>
            </w:r>
            <w:r w:rsidRPr="00480AB6">
              <w:rPr>
                <w:rFonts w:ascii="Arial" w:hAnsi="Arial" w:cs="Arial"/>
                <w:b/>
                <w:sz w:val="18"/>
                <w:szCs w:val="18"/>
              </w:rPr>
              <w:t xml:space="preserve">. </w:t>
            </w:r>
            <w:r w:rsidR="00711BC8" w:rsidRPr="00480AB6">
              <w:rPr>
                <w:rFonts w:ascii="Arial" w:hAnsi="Arial" w:cs="Arial"/>
                <w:b/>
                <w:sz w:val="18"/>
                <w:szCs w:val="18"/>
              </w:rPr>
              <w:t>(Indispensable)</w:t>
            </w:r>
          </w:p>
        </w:tc>
      </w:tr>
      <w:tr w:rsidR="00F848CC" w:rsidRPr="00C72B54" w14:paraId="4A9CC880" w14:textId="77777777" w:rsidTr="0034181C">
        <w:trPr>
          <w:trHeight w:val="918"/>
        </w:trPr>
        <w:tc>
          <w:tcPr>
            <w:tcW w:w="2466" w:type="dxa"/>
            <w:vAlign w:val="center"/>
          </w:tcPr>
          <w:p w14:paraId="500DE3CE" w14:textId="77777777" w:rsidR="00F848CC" w:rsidRPr="00B11587" w:rsidRDefault="00F848CC" w:rsidP="0034181C">
            <w:pPr>
              <w:pStyle w:val="Sangradetextonormal"/>
              <w:ind w:firstLine="0"/>
              <w:rPr>
                <w:rFonts w:cs="Arial"/>
                <w:b w:val="0"/>
                <w:sz w:val="18"/>
                <w:szCs w:val="18"/>
              </w:rPr>
            </w:pPr>
            <w:r w:rsidRPr="00B11587">
              <w:rPr>
                <w:rFonts w:cs="Arial"/>
                <w:sz w:val="18"/>
                <w:szCs w:val="18"/>
              </w:rPr>
              <w:t>Habilidades o Competencias</w:t>
            </w:r>
          </w:p>
        </w:tc>
        <w:tc>
          <w:tcPr>
            <w:tcW w:w="6039" w:type="dxa"/>
            <w:shd w:val="clear" w:color="auto" w:fill="auto"/>
          </w:tcPr>
          <w:p w14:paraId="3FE92BB4" w14:textId="77777777" w:rsidR="00F848CC" w:rsidRPr="00B11587" w:rsidRDefault="00F848CC" w:rsidP="0034181C">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F3E785F" w14:textId="77777777" w:rsidR="00F848CC" w:rsidRPr="00B11587" w:rsidRDefault="00F848CC" w:rsidP="0034181C">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F848CC" w:rsidRPr="00A84170" w14:paraId="1EAA4A47" w14:textId="77777777" w:rsidTr="0034181C">
        <w:trPr>
          <w:trHeight w:val="436"/>
        </w:trPr>
        <w:tc>
          <w:tcPr>
            <w:tcW w:w="2466" w:type="dxa"/>
            <w:vAlign w:val="center"/>
          </w:tcPr>
          <w:p w14:paraId="7BC4B73B" w14:textId="77777777" w:rsidR="00F848CC" w:rsidRPr="00A84170" w:rsidRDefault="00F848CC" w:rsidP="0034181C">
            <w:pPr>
              <w:pStyle w:val="Sangradetextonormal"/>
              <w:ind w:firstLine="0"/>
              <w:rPr>
                <w:rFonts w:cs="Arial"/>
                <w:b w:val="0"/>
                <w:sz w:val="18"/>
                <w:szCs w:val="18"/>
              </w:rPr>
            </w:pPr>
            <w:r w:rsidRPr="00A84170">
              <w:rPr>
                <w:rFonts w:cs="Arial"/>
                <w:sz w:val="18"/>
                <w:szCs w:val="18"/>
              </w:rPr>
              <w:t>Motivo de Contratación</w:t>
            </w:r>
          </w:p>
        </w:tc>
        <w:tc>
          <w:tcPr>
            <w:tcW w:w="6039" w:type="dxa"/>
            <w:shd w:val="clear" w:color="auto" w:fill="auto"/>
            <w:vAlign w:val="center"/>
          </w:tcPr>
          <w:p w14:paraId="44B63F61" w14:textId="6346D9BA" w:rsidR="00F848CC" w:rsidRPr="00A84170" w:rsidRDefault="00F848CC" w:rsidP="00F848CC">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Pr>
                <w:rFonts w:ascii="Arial" w:hAnsi="Arial" w:cs="Arial"/>
                <w:sz w:val="18"/>
                <w:szCs w:val="18"/>
              </w:rPr>
              <w:t>5495-GCGP-ESSALUD-2021</w:t>
            </w:r>
            <w:r w:rsidRPr="00A84170">
              <w:rPr>
                <w:rFonts w:ascii="Arial" w:hAnsi="Arial" w:cs="Arial"/>
                <w:sz w:val="18"/>
                <w:szCs w:val="18"/>
              </w:rPr>
              <w:t xml:space="preserve"> </w:t>
            </w:r>
          </w:p>
        </w:tc>
      </w:tr>
    </w:tbl>
    <w:p w14:paraId="2719B5FF" w14:textId="27EFAE79" w:rsidR="00255FD9" w:rsidRPr="00F848CC" w:rsidRDefault="00255FD9" w:rsidP="00133A64">
      <w:pPr>
        <w:pStyle w:val="Textoindependiente"/>
        <w:spacing w:after="0"/>
        <w:ind w:left="561" w:right="281"/>
        <w:jc w:val="both"/>
        <w:rPr>
          <w:rFonts w:ascii="Arial" w:hAnsi="Arial" w:cs="Arial"/>
          <w:b/>
          <w:bCs/>
          <w:sz w:val="18"/>
          <w:szCs w:val="18"/>
          <w:lang w:val="es-MX"/>
        </w:rPr>
      </w:pPr>
      <w:r w:rsidRPr="00F848CC">
        <w:rPr>
          <w:rFonts w:ascii="Arial" w:hAnsi="Arial" w:cs="Arial"/>
          <w:b/>
          <w:bCs/>
          <w:sz w:val="18"/>
          <w:szCs w:val="18"/>
          <w:lang w:val="es-MX"/>
        </w:rPr>
        <w:t xml:space="preserve">(*) </w:t>
      </w:r>
      <w:r w:rsidR="00D71AD4" w:rsidRPr="00F848CC">
        <w:rPr>
          <w:rFonts w:ascii="Arial" w:hAnsi="Arial" w:cs="Arial"/>
          <w:b/>
          <w:bCs/>
          <w:sz w:val="18"/>
          <w:szCs w:val="18"/>
          <w:lang w:val="es-MX"/>
        </w:rPr>
        <w:t>La</w:t>
      </w:r>
      <w:r w:rsidR="00510754" w:rsidRPr="00F848CC">
        <w:rPr>
          <w:rFonts w:ascii="Arial" w:hAnsi="Arial" w:cs="Arial"/>
          <w:b/>
          <w:bCs/>
          <w:sz w:val="18"/>
          <w:szCs w:val="18"/>
          <w:lang w:val="es-MX"/>
        </w:rPr>
        <w:t xml:space="preserve"> acreditación implica remitir</w:t>
      </w:r>
      <w:r w:rsidR="00D71AD4" w:rsidRPr="00F848CC">
        <w:rPr>
          <w:rFonts w:ascii="Arial" w:hAnsi="Arial" w:cs="Arial"/>
          <w:b/>
          <w:bCs/>
          <w:sz w:val="18"/>
          <w:szCs w:val="18"/>
          <w:lang w:val="es-MX"/>
        </w:rPr>
        <w:t xml:space="preserve"> los documentos sustentatorios</w:t>
      </w:r>
      <w:r w:rsidR="00510754" w:rsidRPr="00F848CC">
        <w:rPr>
          <w:rFonts w:ascii="Arial" w:hAnsi="Arial" w:cs="Arial"/>
          <w:b/>
          <w:bCs/>
          <w:sz w:val="18"/>
          <w:szCs w:val="18"/>
          <w:lang w:val="es-MX"/>
        </w:rPr>
        <w:t xml:space="preserve"> </w:t>
      </w:r>
      <w:r w:rsidR="00921A5A" w:rsidRPr="00F848CC">
        <w:rPr>
          <w:rFonts w:ascii="Arial" w:hAnsi="Arial" w:cs="Arial"/>
          <w:b/>
          <w:bCs/>
          <w:sz w:val="18"/>
          <w:szCs w:val="18"/>
          <w:lang w:val="es-MX"/>
        </w:rPr>
        <w:t>por medio de la plataforma virtual correspondiente</w:t>
      </w:r>
      <w:r w:rsidR="00510754" w:rsidRPr="00F848CC">
        <w:rPr>
          <w:rFonts w:ascii="Arial" w:hAnsi="Arial" w:cs="Arial"/>
          <w:b/>
          <w:bCs/>
          <w:sz w:val="18"/>
          <w:szCs w:val="18"/>
          <w:lang w:val="es-MX"/>
        </w:rPr>
        <w:t xml:space="preserve">. Los postulantes que no lo </w:t>
      </w:r>
      <w:r w:rsidR="00D71AD4" w:rsidRPr="00F848CC">
        <w:rPr>
          <w:rFonts w:ascii="Arial" w:hAnsi="Arial" w:cs="Arial"/>
          <w:b/>
          <w:bCs/>
          <w:sz w:val="18"/>
          <w:szCs w:val="18"/>
          <w:lang w:val="es-MX"/>
        </w:rPr>
        <w:t>hagan serán descalificados.</w:t>
      </w:r>
    </w:p>
    <w:p w14:paraId="7E028F0B" w14:textId="77777777" w:rsidR="00E2767D" w:rsidRPr="00F848CC" w:rsidRDefault="00E2767D" w:rsidP="009802A1">
      <w:pPr>
        <w:tabs>
          <w:tab w:val="left" w:pos="540"/>
        </w:tabs>
        <w:rPr>
          <w:rFonts w:ascii="Arial" w:hAnsi="Arial" w:cs="Arial"/>
          <w:b/>
          <w:lang w:val="es-MX"/>
        </w:rPr>
      </w:pPr>
    </w:p>
    <w:p w14:paraId="46301148" w14:textId="77777777" w:rsidR="00C93D3D" w:rsidRPr="00F848C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848CC">
        <w:rPr>
          <w:rFonts w:cs="Arial"/>
          <w:color w:val="000000"/>
          <w:sz w:val="20"/>
          <w:szCs w:val="20"/>
        </w:rPr>
        <w:t xml:space="preserve">CARACTERÍSTICAS DEL </w:t>
      </w:r>
      <w:r w:rsidR="00EE26DB" w:rsidRPr="00F848CC">
        <w:rPr>
          <w:rFonts w:cs="Arial"/>
          <w:color w:val="000000"/>
          <w:sz w:val="20"/>
          <w:szCs w:val="20"/>
        </w:rPr>
        <w:t>CARGO</w:t>
      </w:r>
    </w:p>
    <w:p w14:paraId="3D13D56B" w14:textId="77777777" w:rsidR="00C93D3D" w:rsidRPr="00F848CC" w:rsidRDefault="00C93D3D" w:rsidP="00C93D3D">
      <w:pPr>
        <w:pStyle w:val="Sangradetextonormal"/>
        <w:ind w:left="426" w:firstLine="0"/>
        <w:jc w:val="both"/>
        <w:rPr>
          <w:rFonts w:cs="Arial"/>
          <w:color w:val="000000"/>
          <w:sz w:val="20"/>
          <w:szCs w:val="20"/>
          <w:u w:val="single"/>
        </w:rPr>
      </w:pPr>
    </w:p>
    <w:p w14:paraId="1F5C3C1A" w14:textId="3932ABC1" w:rsidR="00F848CC" w:rsidRPr="00F848CC" w:rsidRDefault="00F848CC" w:rsidP="00711BC8">
      <w:pPr>
        <w:pStyle w:val="Sangradetextonormal"/>
        <w:ind w:left="426" w:firstLine="0"/>
        <w:jc w:val="both"/>
        <w:rPr>
          <w:rFonts w:eastAsia="Calibri" w:cs="Arial"/>
          <w:lang w:eastAsia="en-US"/>
        </w:rPr>
      </w:pPr>
      <w:r w:rsidRPr="00F848CC">
        <w:rPr>
          <w:rFonts w:cs="Arial"/>
          <w:color w:val="000000" w:themeColor="text1"/>
          <w:sz w:val="20"/>
          <w:szCs w:val="20"/>
        </w:rPr>
        <w:t xml:space="preserve">Principales funciones a desarrollar: </w:t>
      </w:r>
      <w:r w:rsidRPr="00F848CC">
        <w:tab/>
      </w:r>
      <w:r w:rsidRPr="00F848CC">
        <w:tab/>
      </w:r>
    </w:p>
    <w:p w14:paraId="61C9B2A1"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Planificar, organizar, ejecutar y supervisar el desarrollo de las actividades que se le asignen en la Sub Gerencia de Costos de la Gerencia de Presupuesto.</w:t>
      </w:r>
    </w:p>
    <w:p w14:paraId="11D6A6BA"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Realizar el proceso de análisis, consistencia y procesamiento de información sobre ejecución de las actividades y proyectos desarrollados por el sistema de Costos.</w:t>
      </w:r>
    </w:p>
    <w:p w14:paraId="72C6F80C"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lastRenderedPageBreak/>
        <w:t xml:space="preserve">Evaluar, emitir informe y pronunciamiento técnico de los temas que se le asignen en la Sub Gerencia de Costos de la Gerencia de Presupuesto. </w:t>
      </w:r>
    </w:p>
    <w:p w14:paraId="5626D354"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Elaborar y sustentar propuestas para la actualización, innovación o mejoras de los métodos, procesos, procedimientos y documentos normativos de apoyo a la gestión del sistema de costos.</w:t>
      </w:r>
    </w:p>
    <w:p w14:paraId="2A8617CE"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Brindar asistencia técnica, capacitación y absolver consultas de los temas relacionados a la Sub Gerencia de Costos.</w:t>
      </w:r>
    </w:p>
    <w:p w14:paraId="754C0EF4"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Participar en comisiones y suscribir los informes o dictámenes correspondientes, en la Sub Gerencia de Costos de la Gerencia de Presupuesto.</w:t>
      </w:r>
    </w:p>
    <w:p w14:paraId="01E68DAC"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Participar en la implementación del sistema de control interno y la Gestión de Riesgos que correspondan en el ámbito de sus funciones e informar su cumplimiento.</w:t>
      </w:r>
    </w:p>
    <w:p w14:paraId="04D5A9AC"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Cumplir con los principios y deberes establecidos en el Código de Ética del Personal del Seguro Social de Salud (ESSALUD), así como no incurrir en las prohibiciones contenidas en él.</w:t>
      </w:r>
    </w:p>
    <w:p w14:paraId="13DAE915"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Mantener informado al jefe inmediato sobre las actividades que desarrolla.</w:t>
      </w:r>
    </w:p>
    <w:p w14:paraId="502C7A93"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5672D95"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Velar por la seguridad, mantenimiento y operatividad de los bienes asignados para el cumplimiento de sus labores.</w:t>
      </w:r>
    </w:p>
    <w:p w14:paraId="724C9CEB"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Participación en la formulación de opinión legal sobre los proyectos de ley, que se remiten en el ámbito de costos.</w:t>
      </w:r>
    </w:p>
    <w:p w14:paraId="002CE3E1"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Participación en la elaboración de la normativa de costos.</w:t>
      </w:r>
    </w:p>
    <w:p w14:paraId="552ECFA1"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Dar asistencia técnica a las Unidades Orgánicas de ESSALUD, para la aplicación de las políticas, metodologías y procedimientos relacionados a la gestión de costos hospitalarios.</w:t>
      </w:r>
    </w:p>
    <w:p w14:paraId="7FE049B9"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Seguimiento de la ejecución de los costos hospitalarios, evaluación y control.</w:t>
      </w:r>
    </w:p>
    <w:p w14:paraId="5A793E8F" w14:textId="77777777" w:rsidR="00C56129" w:rsidRPr="00711BC8" w:rsidRDefault="00C56129" w:rsidP="00C56129">
      <w:pPr>
        <w:pStyle w:val="xmsonormal"/>
        <w:numPr>
          <w:ilvl w:val="0"/>
          <w:numId w:val="33"/>
        </w:numPr>
        <w:shd w:val="clear" w:color="auto" w:fill="FFFFFF"/>
        <w:jc w:val="both"/>
        <w:rPr>
          <w:rFonts w:ascii="Arial" w:eastAsia="Calibri" w:hAnsi="Arial" w:cs="Arial"/>
          <w:sz w:val="20"/>
          <w:szCs w:val="20"/>
          <w:lang w:val="es-ES" w:eastAsia="en-US"/>
        </w:rPr>
      </w:pPr>
      <w:r w:rsidRPr="00711BC8">
        <w:rPr>
          <w:rFonts w:ascii="Arial" w:eastAsia="Calibri" w:hAnsi="Arial" w:cs="Arial"/>
          <w:sz w:val="20"/>
          <w:szCs w:val="20"/>
          <w:lang w:val="es-ES" w:eastAsia="en-US"/>
        </w:rPr>
        <w:t>Participación en reuniones de coordinación, a fin de contribuir a formular criterios y propuestas de mejora en el control de gestión en la Sub Gerencia de Costos.</w:t>
      </w:r>
    </w:p>
    <w:p w14:paraId="7861D3A1" w14:textId="77777777" w:rsidR="00C56129" w:rsidRDefault="00C56129" w:rsidP="00C56129">
      <w:pPr>
        <w:pStyle w:val="xmsonormal"/>
        <w:numPr>
          <w:ilvl w:val="0"/>
          <w:numId w:val="33"/>
        </w:numPr>
        <w:shd w:val="clear" w:color="auto" w:fill="FFFFFF"/>
        <w:spacing w:before="0" w:beforeAutospacing="0" w:after="0" w:afterAutospacing="0"/>
        <w:jc w:val="both"/>
        <w:rPr>
          <w:rFonts w:ascii="Arial" w:hAnsi="Arial" w:cs="Arial"/>
          <w:sz w:val="22"/>
          <w:szCs w:val="22"/>
        </w:rPr>
      </w:pPr>
      <w:r w:rsidRPr="00711BC8">
        <w:rPr>
          <w:rFonts w:ascii="Arial" w:eastAsia="Calibri" w:hAnsi="Arial" w:cs="Arial"/>
          <w:sz w:val="20"/>
          <w:szCs w:val="20"/>
          <w:lang w:val="es-ES" w:eastAsia="en-US"/>
        </w:rPr>
        <w:t>Realizar otras funciones que le asigne el jefe inmediato, en el ámbito de su competencia.</w:t>
      </w:r>
      <w:r w:rsidRPr="00471AB9">
        <w:rPr>
          <w:rFonts w:ascii="Arial" w:hAnsi="Arial" w:cs="Arial"/>
          <w:sz w:val="22"/>
          <w:szCs w:val="22"/>
        </w:rPr>
        <w:t xml:space="preserve"> </w:t>
      </w:r>
      <w:r w:rsidRPr="00471AB9">
        <w:rPr>
          <w:rFonts w:ascii="Arial" w:hAnsi="Arial" w:cs="Arial"/>
          <w:sz w:val="22"/>
          <w:szCs w:val="22"/>
        </w:rPr>
        <w:tab/>
        <w:t> </w:t>
      </w:r>
    </w:p>
    <w:p w14:paraId="79B8B1B7" w14:textId="77777777" w:rsidR="00B11587" w:rsidRPr="00F848CC" w:rsidRDefault="00B11587" w:rsidP="00F5744E">
      <w:pPr>
        <w:jc w:val="both"/>
        <w:rPr>
          <w:rFonts w:ascii="Arial" w:hAnsi="Arial" w:cs="Arial"/>
          <w:b/>
          <w:color w:val="FF0000"/>
        </w:rPr>
      </w:pPr>
    </w:p>
    <w:p w14:paraId="3D86B304" w14:textId="77777777" w:rsidR="00F5744E" w:rsidRPr="00F848CC" w:rsidRDefault="00EE26DB" w:rsidP="00F5744E">
      <w:pPr>
        <w:jc w:val="both"/>
        <w:rPr>
          <w:rFonts w:ascii="Arial" w:hAnsi="Arial" w:cs="Arial"/>
          <w:b/>
          <w:u w:val="single"/>
        </w:rPr>
      </w:pPr>
      <w:r w:rsidRPr="00F848CC">
        <w:rPr>
          <w:rFonts w:ascii="Arial" w:hAnsi="Arial" w:cs="Arial"/>
          <w:b/>
        </w:rPr>
        <w:t>I</w:t>
      </w:r>
      <w:r w:rsidR="00F5744E" w:rsidRPr="00F848CC">
        <w:rPr>
          <w:rFonts w:ascii="Arial" w:hAnsi="Arial" w:cs="Arial"/>
          <w:b/>
        </w:rPr>
        <w:t>V.    MODALIDAD DE POSTULACIÒN</w:t>
      </w:r>
    </w:p>
    <w:p w14:paraId="738E6BE7" w14:textId="77777777" w:rsidR="00F5744E" w:rsidRPr="00F848CC" w:rsidRDefault="00F5744E" w:rsidP="00F5744E">
      <w:pPr>
        <w:ind w:left="360"/>
        <w:jc w:val="both"/>
        <w:rPr>
          <w:rFonts w:ascii="Arial" w:hAnsi="Arial" w:cs="Arial"/>
        </w:rPr>
      </w:pPr>
    </w:p>
    <w:p w14:paraId="0968CF22" w14:textId="70833424" w:rsidR="001A310F" w:rsidRPr="00F848CC" w:rsidRDefault="00BC7E75" w:rsidP="001A310F">
      <w:pPr>
        <w:pStyle w:val="Sinespaciado"/>
        <w:ind w:left="426"/>
        <w:jc w:val="both"/>
        <w:rPr>
          <w:rFonts w:ascii="Arial" w:hAnsi="Arial" w:cs="Arial"/>
          <w:b/>
          <w:sz w:val="20"/>
          <w:szCs w:val="20"/>
        </w:rPr>
      </w:pPr>
      <w:r w:rsidRPr="00F848CC">
        <w:rPr>
          <w:rFonts w:ascii="Arial" w:hAnsi="Arial" w:cs="Arial"/>
          <w:b/>
          <w:sz w:val="20"/>
          <w:szCs w:val="20"/>
        </w:rPr>
        <w:t xml:space="preserve">4.1 </w:t>
      </w:r>
      <w:r w:rsidR="001A310F" w:rsidRPr="00F848CC">
        <w:rPr>
          <w:rFonts w:ascii="Arial" w:hAnsi="Arial" w:cs="Arial"/>
          <w:b/>
          <w:sz w:val="20"/>
          <w:szCs w:val="20"/>
        </w:rPr>
        <w:t xml:space="preserve">Inscripción por el Sistema de Selección de Personal (SISEP): </w:t>
      </w:r>
    </w:p>
    <w:p w14:paraId="14DF0EB7" w14:textId="77777777" w:rsidR="001A310F" w:rsidRPr="00F848CC" w:rsidRDefault="001A310F" w:rsidP="001A310F">
      <w:pPr>
        <w:pStyle w:val="Sinespaciado"/>
        <w:ind w:left="426"/>
        <w:jc w:val="both"/>
        <w:rPr>
          <w:rFonts w:ascii="Arial" w:hAnsi="Arial" w:cs="Arial"/>
          <w:b/>
          <w:sz w:val="20"/>
          <w:szCs w:val="20"/>
        </w:rPr>
      </w:pPr>
    </w:p>
    <w:p w14:paraId="4C444145" w14:textId="4A3FD890" w:rsidR="001A310F" w:rsidRPr="00F848CC" w:rsidRDefault="001A310F" w:rsidP="003619FE">
      <w:pPr>
        <w:pStyle w:val="Sinespaciado"/>
        <w:ind w:left="426"/>
        <w:jc w:val="both"/>
        <w:rPr>
          <w:rFonts w:ascii="Arial" w:hAnsi="Arial" w:cs="Arial"/>
          <w:sz w:val="20"/>
          <w:szCs w:val="20"/>
        </w:rPr>
      </w:pPr>
      <w:r w:rsidRPr="00F848C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848CC">
        <w:rPr>
          <w:rFonts w:ascii="Arial" w:hAnsi="Arial" w:cs="Arial"/>
          <w:sz w:val="20"/>
          <w:szCs w:val="20"/>
        </w:rPr>
        <w:t xml:space="preserve">orreo electrónico que consignó </w:t>
      </w:r>
      <w:r w:rsidRPr="00F848C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848CC">
        <w:rPr>
          <w:rFonts w:ascii="Arial" w:hAnsi="Arial" w:cs="Arial"/>
          <w:sz w:val="20"/>
          <w:szCs w:val="20"/>
        </w:rPr>
        <w:t>,</w:t>
      </w:r>
      <w:r w:rsidRPr="00F848CC">
        <w:rPr>
          <w:rFonts w:ascii="Arial" w:hAnsi="Arial" w:cs="Arial"/>
          <w:sz w:val="20"/>
          <w:szCs w:val="20"/>
        </w:rPr>
        <w:t xml:space="preserve"> según lo señalado en el cronograma, deberá efectuar la </w:t>
      </w:r>
      <w:r w:rsidR="003619FE" w:rsidRPr="00F848CC">
        <w:rPr>
          <w:rFonts w:ascii="Arial" w:hAnsi="Arial" w:cs="Arial"/>
          <w:sz w:val="20"/>
          <w:szCs w:val="20"/>
        </w:rPr>
        <w:t>presentación de documentación de sustento digitalizados en la plataforma virtual.</w:t>
      </w:r>
    </w:p>
    <w:p w14:paraId="7188D625" w14:textId="00D0618B" w:rsidR="001A310F" w:rsidRPr="00F848CC" w:rsidRDefault="001A310F" w:rsidP="001A310F">
      <w:pPr>
        <w:pStyle w:val="Sinespaciado"/>
        <w:ind w:left="426"/>
        <w:jc w:val="both"/>
        <w:rPr>
          <w:rFonts w:ascii="Arial" w:hAnsi="Arial" w:cs="Arial"/>
          <w:b/>
          <w:sz w:val="20"/>
          <w:szCs w:val="20"/>
          <w:u w:val="single"/>
        </w:rPr>
      </w:pPr>
    </w:p>
    <w:p w14:paraId="553ABD07" w14:textId="35B9391C" w:rsidR="00656716" w:rsidRPr="00F848CC" w:rsidRDefault="001A0FE3" w:rsidP="001A310F">
      <w:pPr>
        <w:pStyle w:val="Sinespaciado"/>
        <w:ind w:left="426"/>
        <w:jc w:val="both"/>
        <w:rPr>
          <w:rFonts w:ascii="Arial" w:hAnsi="Arial" w:cs="Arial"/>
          <w:bCs/>
          <w:sz w:val="20"/>
          <w:szCs w:val="20"/>
        </w:rPr>
      </w:pPr>
      <w:r w:rsidRPr="00F848C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F848CC" w:rsidRDefault="00656716" w:rsidP="001A310F">
      <w:pPr>
        <w:pStyle w:val="Sinespaciado"/>
        <w:ind w:left="426"/>
        <w:jc w:val="both"/>
        <w:rPr>
          <w:rFonts w:ascii="Arial" w:hAnsi="Arial" w:cs="Arial"/>
          <w:b/>
          <w:sz w:val="20"/>
          <w:szCs w:val="20"/>
          <w:u w:val="single"/>
        </w:rPr>
      </w:pPr>
    </w:p>
    <w:p w14:paraId="298C40BB" w14:textId="6475D252" w:rsidR="001A310F" w:rsidRPr="00F848CC" w:rsidRDefault="00BC7E75" w:rsidP="001A310F">
      <w:pPr>
        <w:pStyle w:val="Sinespaciado"/>
        <w:ind w:left="426"/>
        <w:jc w:val="both"/>
        <w:rPr>
          <w:rFonts w:ascii="Arial" w:hAnsi="Arial" w:cs="Arial"/>
          <w:b/>
          <w:sz w:val="20"/>
          <w:szCs w:val="20"/>
        </w:rPr>
      </w:pPr>
      <w:r w:rsidRPr="00F848CC">
        <w:rPr>
          <w:rFonts w:ascii="Arial" w:hAnsi="Arial" w:cs="Arial"/>
          <w:b/>
          <w:sz w:val="20"/>
          <w:szCs w:val="20"/>
        </w:rPr>
        <w:t xml:space="preserve">4.2 </w:t>
      </w:r>
      <w:r w:rsidR="00AF01E8" w:rsidRPr="00F848CC">
        <w:rPr>
          <w:rFonts w:ascii="Arial" w:hAnsi="Arial" w:cs="Arial"/>
          <w:b/>
          <w:sz w:val="20"/>
          <w:szCs w:val="20"/>
        </w:rPr>
        <w:t>Presentación de Documentación Digitalizada</w:t>
      </w:r>
      <w:r w:rsidR="00E71F79" w:rsidRPr="00F848CC">
        <w:rPr>
          <w:rFonts w:ascii="Arial" w:hAnsi="Arial" w:cs="Arial"/>
          <w:b/>
          <w:sz w:val="20"/>
          <w:szCs w:val="20"/>
        </w:rPr>
        <w:t xml:space="preserve"> (Plataforma Virtual)</w:t>
      </w:r>
      <w:r w:rsidR="001A310F" w:rsidRPr="00F848CC">
        <w:rPr>
          <w:rFonts w:ascii="Arial" w:hAnsi="Arial" w:cs="Arial"/>
          <w:b/>
          <w:sz w:val="20"/>
          <w:szCs w:val="20"/>
        </w:rPr>
        <w:t>:</w:t>
      </w:r>
    </w:p>
    <w:p w14:paraId="049C0002" w14:textId="77777777" w:rsidR="001A310F" w:rsidRPr="00F848CC" w:rsidRDefault="001A310F" w:rsidP="001A310F">
      <w:pPr>
        <w:pStyle w:val="Sinespaciado"/>
        <w:ind w:left="426"/>
        <w:jc w:val="both"/>
        <w:rPr>
          <w:rFonts w:ascii="Arial" w:hAnsi="Arial" w:cs="Arial"/>
          <w:sz w:val="20"/>
          <w:szCs w:val="20"/>
        </w:rPr>
      </w:pPr>
    </w:p>
    <w:p w14:paraId="6B989F7C" w14:textId="11D47530" w:rsidR="00BE19FE" w:rsidRPr="00F848CC" w:rsidRDefault="001A310F" w:rsidP="00BE19FE">
      <w:pPr>
        <w:pStyle w:val="Sangradetextonormal"/>
        <w:ind w:left="426" w:firstLine="0"/>
        <w:jc w:val="both"/>
        <w:rPr>
          <w:rFonts w:cs="Arial"/>
          <w:b w:val="0"/>
          <w:sz w:val="20"/>
          <w:szCs w:val="20"/>
        </w:rPr>
      </w:pPr>
      <w:r w:rsidRPr="00F848CC">
        <w:rPr>
          <w:rFonts w:cs="Arial"/>
          <w:b w:val="0"/>
          <w:sz w:val="20"/>
          <w:szCs w:val="20"/>
        </w:rPr>
        <w:t xml:space="preserve">Los postulantes </w:t>
      </w:r>
      <w:r w:rsidR="00656716" w:rsidRPr="00F848CC">
        <w:rPr>
          <w:rFonts w:cs="Arial"/>
          <w:b w:val="0"/>
          <w:sz w:val="20"/>
          <w:szCs w:val="20"/>
        </w:rPr>
        <w:t>que</w:t>
      </w:r>
      <w:r w:rsidRPr="00F848CC">
        <w:rPr>
          <w:rFonts w:cs="Arial"/>
          <w:b w:val="0"/>
          <w:sz w:val="20"/>
          <w:szCs w:val="20"/>
        </w:rPr>
        <w:t xml:space="preserve"> hayan aprobado las etapas de evaluación previas</w:t>
      </w:r>
      <w:r w:rsidR="00882F0C" w:rsidRPr="00F848CC">
        <w:rPr>
          <w:rFonts w:cs="Arial"/>
          <w:b w:val="0"/>
          <w:sz w:val="20"/>
          <w:szCs w:val="20"/>
        </w:rPr>
        <w:t xml:space="preserve"> y que cumplan con los requisitos mínimos solicitados en el aviso de convocatoria</w:t>
      </w:r>
      <w:r w:rsidRPr="00F848CC">
        <w:rPr>
          <w:rFonts w:cs="Arial"/>
          <w:b w:val="0"/>
          <w:sz w:val="20"/>
          <w:szCs w:val="20"/>
        </w:rPr>
        <w:t xml:space="preserve"> deberán </w:t>
      </w:r>
      <w:r w:rsidR="008363E2" w:rsidRPr="00F848CC">
        <w:rPr>
          <w:rFonts w:cs="Arial"/>
          <w:b w:val="0"/>
          <w:sz w:val="20"/>
          <w:szCs w:val="20"/>
        </w:rPr>
        <w:t>pr</w:t>
      </w:r>
      <w:r w:rsidR="00524966" w:rsidRPr="00F848CC">
        <w:rPr>
          <w:rFonts w:cs="Arial"/>
          <w:b w:val="0"/>
          <w:sz w:val="20"/>
          <w:szCs w:val="20"/>
        </w:rPr>
        <w:t xml:space="preserve">esentar en la plataforma virtual </w:t>
      </w:r>
      <w:r w:rsidRPr="00F848CC">
        <w:rPr>
          <w:rFonts w:cs="Arial"/>
          <w:b w:val="0"/>
          <w:sz w:val="20"/>
          <w:szCs w:val="20"/>
        </w:rPr>
        <w:t>dentro del horario y fecha establecida en el cronograma, los</w:t>
      </w:r>
      <w:r w:rsidRPr="00F848CC">
        <w:rPr>
          <w:rFonts w:cs="Arial"/>
          <w:sz w:val="20"/>
          <w:szCs w:val="20"/>
        </w:rPr>
        <w:t xml:space="preserve"> Formatos 01, 02, 03 y 05, debidamente firmados y con la impresión dactilar. </w:t>
      </w:r>
      <w:r w:rsidRPr="00F848CC">
        <w:rPr>
          <w:rFonts w:cs="Arial"/>
          <w:b w:val="0"/>
          <w:sz w:val="20"/>
          <w:szCs w:val="20"/>
        </w:rPr>
        <w:t xml:space="preserve">Asimismo, el </w:t>
      </w:r>
      <w:r w:rsidRPr="00F848CC">
        <w:rPr>
          <w:rFonts w:cs="Arial"/>
          <w:sz w:val="20"/>
          <w:szCs w:val="20"/>
        </w:rPr>
        <w:t xml:space="preserve">CV descriptivo </w:t>
      </w:r>
      <w:r w:rsidRPr="00F848CC">
        <w:rPr>
          <w:rFonts w:cs="Arial"/>
          <w:b w:val="0"/>
          <w:sz w:val="20"/>
          <w:szCs w:val="20"/>
        </w:rPr>
        <w:t>(debidamente firmado en cada hoja)</w:t>
      </w:r>
      <w:r w:rsidRPr="00F848CC">
        <w:rPr>
          <w:rFonts w:cs="Arial"/>
          <w:sz w:val="20"/>
          <w:szCs w:val="20"/>
        </w:rPr>
        <w:t xml:space="preserve"> y documentado</w:t>
      </w:r>
      <w:r w:rsidR="00BE19FE" w:rsidRPr="00F848CC">
        <w:rPr>
          <w:rFonts w:cs="Arial"/>
          <w:b w:val="0"/>
          <w:sz w:val="20"/>
          <w:szCs w:val="20"/>
        </w:rPr>
        <w:t xml:space="preserve"> (sustento de los aspectos de formación académica, experiencia laboral y capacitación de acuerdo a los requisitos mínimos requeridos en la convocatoria) </w:t>
      </w:r>
      <w:r w:rsidR="008646E9" w:rsidRPr="00F848CC">
        <w:rPr>
          <w:rFonts w:cs="Arial"/>
          <w:b w:val="0"/>
          <w:sz w:val="20"/>
          <w:szCs w:val="20"/>
        </w:rPr>
        <w:t xml:space="preserve">en formato PDF, </w:t>
      </w:r>
      <w:r w:rsidR="00BE19FE" w:rsidRPr="00F848CC">
        <w:rPr>
          <w:rFonts w:cs="Arial"/>
          <w:b w:val="0"/>
          <w:sz w:val="20"/>
          <w:szCs w:val="20"/>
        </w:rPr>
        <w:t>sin omitir información relevante que se requiera para determinar el cumplimiento del perfil del puesto en la Evaluación Curricular.</w:t>
      </w:r>
    </w:p>
    <w:p w14:paraId="57ECC1A6" w14:textId="77777777" w:rsidR="008646E9" w:rsidRPr="00F848CC" w:rsidRDefault="001A310F" w:rsidP="008646E9">
      <w:pPr>
        <w:pStyle w:val="Sinespaciado"/>
        <w:ind w:left="426"/>
        <w:jc w:val="both"/>
        <w:rPr>
          <w:rFonts w:ascii="Arial" w:hAnsi="Arial" w:cs="Arial"/>
          <w:sz w:val="20"/>
          <w:szCs w:val="20"/>
        </w:rPr>
      </w:pPr>
      <w:r w:rsidRPr="00F848CC">
        <w:rPr>
          <w:rFonts w:ascii="Arial" w:hAnsi="Arial" w:cs="Arial"/>
          <w:sz w:val="20"/>
          <w:szCs w:val="20"/>
        </w:rPr>
        <w:t>Toda la documentación es de carácter</w:t>
      </w:r>
      <w:r w:rsidR="009F7D51" w:rsidRPr="00F848CC">
        <w:rPr>
          <w:rFonts w:ascii="Arial" w:hAnsi="Arial" w:cs="Arial"/>
          <w:b/>
          <w:sz w:val="20"/>
          <w:szCs w:val="20"/>
        </w:rPr>
        <w:t xml:space="preserve"> obligatorio</w:t>
      </w:r>
      <w:r w:rsidRPr="00F848CC">
        <w:rPr>
          <w:rFonts w:ascii="Arial" w:hAnsi="Arial" w:cs="Arial"/>
          <w:sz w:val="20"/>
          <w:szCs w:val="20"/>
        </w:rPr>
        <w:t>, la misma que deberá ser foliada</w:t>
      </w:r>
      <w:r w:rsidR="008363E2" w:rsidRPr="00F848CC">
        <w:rPr>
          <w:rFonts w:ascii="Arial" w:hAnsi="Arial" w:cs="Arial"/>
          <w:sz w:val="20"/>
          <w:szCs w:val="20"/>
        </w:rPr>
        <w:t xml:space="preserve">, </w:t>
      </w:r>
      <w:r w:rsidRPr="00F848CC">
        <w:rPr>
          <w:rFonts w:ascii="Arial" w:hAnsi="Arial" w:cs="Arial"/>
          <w:color w:val="000000" w:themeColor="text1"/>
          <w:sz w:val="20"/>
          <w:szCs w:val="20"/>
        </w:rPr>
        <w:t xml:space="preserve">caso contrario </w:t>
      </w:r>
      <w:r w:rsidRPr="00F848CC">
        <w:rPr>
          <w:rFonts w:ascii="Arial" w:hAnsi="Arial" w:cs="Arial"/>
          <w:b/>
          <w:color w:val="000000" w:themeColor="text1"/>
          <w:sz w:val="20"/>
          <w:szCs w:val="20"/>
        </w:rPr>
        <w:t>NO</w:t>
      </w:r>
      <w:r w:rsidRPr="00F848CC">
        <w:rPr>
          <w:rFonts w:ascii="Arial" w:hAnsi="Arial" w:cs="Arial"/>
          <w:color w:val="000000" w:themeColor="text1"/>
          <w:sz w:val="20"/>
          <w:szCs w:val="20"/>
        </w:rPr>
        <w:t xml:space="preserve"> se evaluará lo </w:t>
      </w:r>
      <w:r w:rsidRPr="00F848CC">
        <w:rPr>
          <w:rFonts w:ascii="Arial" w:hAnsi="Arial" w:cs="Arial"/>
          <w:sz w:val="20"/>
          <w:szCs w:val="20"/>
        </w:rPr>
        <w:t>presentado, siendo que el incumplimiento de lo señalado podrá dar lugar a la</w:t>
      </w:r>
      <w:r w:rsidR="008646E9" w:rsidRPr="00F848CC">
        <w:rPr>
          <w:rFonts w:ascii="Arial" w:hAnsi="Arial" w:cs="Arial"/>
          <w:sz w:val="20"/>
          <w:szCs w:val="20"/>
        </w:rPr>
        <w:t xml:space="preserve"> descalificación del postulante.</w:t>
      </w:r>
    </w:p>
    <w:p w14:paraId="6FB8F76F" w14:textId="37E56D82" w:rsidR="001A310F" w:rsidRPr="00F848CC" w:rsidRDefault="008646E9" w:rsidP="008646E9">
      <w:pPr>
        <w:pStyle w:val="Sinespaciado"/>
        <w:ind w:left="426"/>
        <w:jc w:val="both"/>
        <w:rPr>
          <w:rFonts w:ascii="Arial" w:hAnsi="Arial" w:cs="Arial"/>
          <w:sz w:val="20"/>
          <w:szCs w:val="20"/>
        </w:rPr>
      </w:pPr>
      <w:r w:rsidRPr="00F848CC">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F848CC">
        <w:rPr>
          <w:rFonts w:ascii="Arial" w:hAnsi="Arial" w:cs="Arial"/>
          <w:sz w:val="20"/>
          <w:szCs w:val="20"/>
        </w:rPr>
        <w:t xml:space="preserve"> </w:t>
      </w:r>
      <w:r w:rsidR="00524966" w:rsidRPr="00F848CC">
        <w:rPr>
          <w:rFonts w:ascii="Arial" w:hAnsi="Arial" w:cs="Arial"/>
          <w:b/>
          <w:sz w:val="20"/>
          <w:szCs w:val="20"/>
        </w:rPr>
        <w:t>(véase numeral VII)</w:t>
      </w:r>
    </w:p>
    <w:p w14:paraId="2ABB44BE" w14:textId="77777777" w:rsidR="001A63A8" w:rsidRPr="00F848CC" w:rsidRDefault="001A63A8" w:rsidP="001A310F">
      <w:pPr>
        <w:pStyle w:val="Sinespaciado"/>
        <w:ind w:left="426"/>
        <w:jc w:val="both"/>
        <w:rPr>
          <w:rFonts w:ascii="Arial" w:hAnsi="Arial" w:cs="Arial"/>
          <w:color w:val="FF0000"/>
          <w:sz w:val="20"/>
          <w:szCs w:val="20"/>
        </w:rPr>
      </w:pPr>
    </w:p>
    <w:p w14:paraId="22D10A88" w14:textId="77777777" w:rsidR="00EE26DB" w:rsidRPr="009A706A" w:rsidRDefault="00EE26DB" w:rsidP="00C80E93">
      <w:pPr>
        <w:pStyle w:val="Prrafodelista"/>
        <w:numPr>
          <w:ilvl w:val="0"/>
          <w:numId w:val="17"/>
        </w:numPr>
        <w:ind w:left="426" w:hanging="426"/>
        <w:jc w:val="both"/>
        <w:rPr>
          <w:b/>
          <w:sz w:val="20"/>
          <w:szCs w:val="20"/>
          <w:lang w:eastAsia="es-PE"/>
        </w:rPr>
      </w:pPr>
      <w:r w:rsidRPr="009A706A">
        <w:rPr>
          <w:b/>
          <w:sz w:val="20"/>
          <w:szCs w:val="20"/>
          <w:lang w:eastAsia="es-PE"/>
        </w:rPr>
        <w:t>REMUNERACIÓN (*)</w:t>
      </w:r>
    </w:p>
    <w:p w14:paraId="488DD348" w14:textId="3E3FE9AE" w:rsidR="00EE26DB" w:rsidRPr="009A706A" w:rsidRDefault="00EE26DB" w:rsidP="00EE26DB">
      <w:pPr>
        <w:pStyle w:val="NormalWeb"/>
        <w:ind w:left="426"/>
        <w:jc w:val="both"/>
        <w:rPr>
          <w:rFonts w:ascii="Arial" w:hAnsi="Arial" w:cs="Arial"/>
          <w:sz w:val="20"/>
          <w:szCs w:val="20"/>
        </w:rPr>
      </w:pPr>
      <w:r w:rsidRPr="009A706A">
        <w:rPr>
          <w:rFonts w:ascii="Arial" w:hAnsi="Arial" w:cs="Arial"/>
          <w:sz w:val="20"/>
          <w:szCs w:val="20"/>
        </w:rPr>
        <w:lastRenderedPageBreak/>
        <w:t xml:space="preserve">El personal que sea contratado en ESSALUD dentro de los </w:t>
      </w:r>
      <w:r w:rsidR="00C044C0" w:rsidRPr="009A706A">
        <w:rPr>
          <w:rFonts w:ascii="Arial" w:hAnsi="Arial" w:cs="Arial"/>
          <w:sz w:val="20"/>
          <w:szCs w:val="20"/>
        </w:rPr>
        <w:t>alcances de la presente c</w:t>
      </w:r>
      <w:r w:rsidRPr="009A706A">
        <w:rPr>
          <w:rFonts w:ascii="Arial" w:hAnsi="Arial" w:cs="Arial"/>
          <w:sz w:val="20"/>
          <w:szCs w:val="20"/>
        </w:rPr>
        <w:t>onvocatoria recibirá los siguientes beneficios:</w:t>
      </w:r>
    </w:p>
    <w:p w14:paraId="5D432279" w14:textId="0228D8D3" w:rsidR="00F848CC" w:rsidRPr="009A706A" w:rsidRDefault="00F848CC" w:rsidP="00F848CC">
      <w:pPr>
        <w:pStyle w:val="Sangradetextonormal"/>
        <w:ind w:left="426" w:firstLine="0"/>
        <w:jc w:val="both"/>
        <w:rPr>
          <w:rFonts w:cs="Arial"/>
          <w:b w:val="0"/>
          <w:color w:val="FF0000"/>
          <w:sz w:val="20"/>
          <w:szCs w:val="20"/>
        </w:rPr>
      </w:pPr>
      <w:r w:rsidRPr="009A706A">
        <w:rPr>
          <w:rFonts w:cs="Arial"/>
          <w:sz w:val="20"/>
          <w:szCs w:val="20"/>
        </w:rPr>
        <w:t>PROFESIONAL EN CONTABILIDAD (</w:t>
      </w:r>
      <w:r w:rsidRPr="009A706A">
        <w:rPr>
          <w:rFonts w:cs="Arial"/>
          <w:color w:val="000000" w:themeColor="text1"/>
          <w:sz w:val="20"/>
          <w:szCs w:val="20"/>
        </w:rPr>
        <w:t>P2PRO-001)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848CC" w:rsidRPr="009A706A" w14:paraId="5F8F8515" w14:textId="77777777" w:rsidTr="0034181C">
        <w:trPr>
          <w:trHeight w:val="249"/>
        </w:trPr>
        <w:tc>
          <w:tcPr>
            <w:tcW w:w="5406" w:type="dxa"/>
            <w:vAlign w:val="center"/>
          </w:tcPr>
          <w:p w14:paraId="48D84AC6" w14:textId="77777777" w:rsidR="00F848CC" w:rsidRPr="009A706A" w:rsidRDefault="00F848CC" w:rsidP="0034181C">
            <w:pPr>
              <w:spacing w:before="100" w:beforeAutospacing="1" w:after="100" w:afterAutospacing="1"/>
              <w:jc w:val="center"/>
              <w:rPr>
                <w:rFonts w:ascii="Arial" w:hAnsi="Arial" w:cs="Arial"/>
                <w:b/>
                <w:sz w:val="18"/>
                <w:szCs w:val="18"/>
                <w:lang w:val="es-MX"/>
              </w:rPr>
            </w:pPr>
            <w:r w:rsidRPr="009A706A">
              <w:rPr>
                <w:rFonts w:ascii="Arial" w:hAnsi="Arial" w:cs="Arial"/>
                <w:b/>
                <w:sz w:val="18"/>
                <w:szCs w:val="18"/>
                <w:lang w:val="es-MX"/>
              </w:rPr>
              <w:t>REMUNERACIÓN BÁSICA</w:t>
            </w:r>
          </w:p>
        </w:tc>
        <w:tc>
          <w:tcPr>
            <w:tcW w:w="2562" w:type="dxa"/>
            <w:vAlign w:val="center"/>
          </w:tcPr>
          <w:p w14:paraId="2CB9661F" w14:textId="77777777" w:rsidR="00F848CC" w:rsidRPr="009A706A" w:rsidRDefault="00F848CC" w:rsidP="0034181C">
            <w:pPr>
              <w:spacing w:before="100" w:beforeAutospacing="1" w:after="100" w:afterAutospacing="1"/>
              <w:ind w:left="642"/>
              <w:rPr>
                <w:rFonts w:ascii="Arial" w:hAnsi="Arial" w:cs="Arial"/>
                <w:sz w:val="18"/>
                <w:szCs w:val="18"/>
                <w:lang w:val="es-MX"/>
              </w:rPr>
            </w:pPr>
            <w:r w:rsidRPr="009A706A">
              <w:rPr>
                <w:rFonts w:ascii="Arial" w:hAnsi="Arial" w:cs="Arial"/>
                <w:sz w:val="18"/>
                <w:szCs w:val="18"/>
                <w:lang w:val="es-MX"/>
              </w:rPr>
              <w:t>S/ 3,314.00</w:t>
            </w:r>
          </w:p>
        </w:tc>
      </w:tr>
      <w:tr w:rsidR="00F848CC" w:rsidRPr="009A706A" w14:paraId="7DBFC769" w14:textId="77777777" w:rsidTr="0034181C">
        <w:trPr>
          <w:trHeight w:val="289"/>
        </w:trPr>
        <w:tc>
          <w:tcPr>
            <w:tcW w:w="5406" w:type="dxa"/>
            <w:vAlign w:val="center"/>
          </w:tcPr>
          <w:p w14:paraId="1FF15DF5" w14:textId="77777777" w:rsidR="00F848CC" w:rsidRPr="009A706A" w:rsidRDefault="00F848CC" w:rsidP="0034181C">
            <w:pPr>
              <w:spacing w:before="100" w:beforeAutospacing="1" w:after="100" w:afterAutospacing="1"/>
              <w:jc w:val="center"/>
              <w:rPr>
                <w:rFonts w:ascii="Arial" w:hAnsi="Arial" w:cs="Arial"/>
                <w:b/>
                <w:sz w:val="18"/>
                <w:szCs w:val="18"/>
                <w:lang w:val="es-MX"/>
              </w:rPr>
            </w:pPr>
            <w:r w:rsidRPr="009A706A">
              <w:rPr>
                <w:rFonts w:ascii="Arial" w:hAnsi="Arial" w:cs="Arial"/>
                <w:b/>
                <w:sz w:val="18"/>
                <w:szCs w:val="18"/>
                <w:lang w:val="es-MX"/>
              </w:rPr>
              <w:t>BONO PRODUCTIVIDAD</w:t>
            </w:r>
          </w:p>
        </w:tc>
        <w:tc>
          <w:tcPr>
            <w:tcW w:w="2562" w:type="dxa"/>
            <w:vAlign w:val="center"/>
          </w:tcPr>
          <w:p w14:paraId="09AE45FE" w14:textId="77777777" w:rsidR="00F848CC" w:rsidRPr="009A706A" w:rsidRDefault="00F848CC" w:rsidP="0034181C">
            <w:pPr>
              <w:spacing w:before="100" w:beforeAutospacing="1" w:after="100" w:afterAutospacing="1"/>
              <w:ind w:left="642"/>
              <w:rPr>
                <w:rFonts w:ascii="Arial" w:hAnsi="Arial" w:cs="Arial"/>
                <w:sz w:val="18"/>
                <w:szCs w:val="18"/>
                <w:lang w:val="es-MX"/>
              </w:rPr>
            </w:pPr>
            <w:r w:rsidRPr="009A706A">
              <w:rPr>
                <w:rFonts w:ascii="Arial" w:hAnsi="Arial" w:cs="Arial"/>
                <w:sz w:val="18"/>
                <w:szCs w:val="18"/>
                <w:lang w:val="es-MX"/>
              </w:rPr>
              <w:t>S/   721.00</w:t>
            </w:r>
          </w:p>
        </w:tc>
      </w:tr>
      <w:tr w:rsidR="00F848CC" w:rsidRPr="009A706A" w14:paraId="38529F42" w14:textId="77777777" w:rsidTr="0034181C">
        <w:trPr>
          <w:trHeight w:val="270"/>
        </w:trPr>
        <w:tc>
          <w:tcPr>
            <w:tcW w:w="5406" w:type="dxa"/>
            <w:tcBorders>
              <w:bottom w:val="single" w:sz="4" w:space="0" w:color="auto"/>
            </w:tcBorders>
            <w:vAlign w:val="center"/>
          </w:tcPr>
          <w:p w14:paraId="4151F271" w14:textId="77777777" w:rsidR="00F848CC" w:rsidRPr="009A706A" w:rsidRDefault="00F848CC" w:rsidP="0034181C">
            <w:pPr>
              <w:spacing w:before="100" w:beforeAutospacing="1" w:after="100" w:afterAutospacing="1"/>
              <w:jc w:val="center"/>
              <w:rPr>
                <w:rFonts w:ascii="Arial" w:hAnsi="Arial" w:cs="Arial"/>
                <w:b/>
                <w:sz w:val="18"/>
                <w:szCs w:val="18"/>
                <w:lang w:val="es-MX"/>
              </w:rPr>
            </w:pPr>
            <w:r w:rsidRPr="009A706A">
              <w:rPr>
                <w:rFonts w:ascii="Arial" w:hAnsi="Arial" w:cs="Arial"/>
                <w:b/>
                <w:sz w:val="18"/>
                <w:szCs w:val="18"/>
                <w:lang w:val="es-MX"/>
              </w:rPr>
              <w:t>BONO EXTRAORDINARIO</w:t>
            </w:r>
          </w:p>
        </w:tc>
        <w:tc>
          <w:tcPr>
            <w:tcW w:w="2562" w:type="dxa"/>
            <w:tcBorders>
              <w:bottom w:val="single" w:sz="4" w:space="0" w:color="auto"/>
            </w:tcBorders>
            <w:vAlign w:val="center"/>
          </w:tcPr>
          <w:p w14:paraId="7FCEB715" w14:textId="77777777" w:rsidR="00F848CC" w:rsidRPr="009A706A" w:rsidRDefault="00F848CC" w:rsidP="0034181C">
            <w:pPr>
              <w:spacing w:before="100" w:beforeAutospacing="1" w:after="100" w:afterAutospacing="1"/>
              <w:ind w:left="642"/>
              <w:rPr>
                <w:rFonts w:ascii="Arial" w:hAnsi="Arial" w:cs="Arial"/>
                <w:sz w:val="18"/>
                <w:szCs w:val="18"/>
                <w:lang w:val="es-MX"/>
              </w:rPr>
            </w:pPr>
            <w:r w:rsidRPr="009A706A">
              <w:rPr>
                <w:rFonts w:ascii="Arial" w:hAnsi="Arial" w:cs="Arial"/>
                <w:sz w:val="18"/>
                <w:szCs w:val="18"/>
                <w:lang w:val="es-MX"/>
              </w:rPr>
              <w:t>S/   828.00</w:t>
            </w:r>
          </w:p>
        </w:tc>
      </w:tr>
      <w:tr w:rsidR="00F848CC" w:rsidRPr="009A706A" w14:paraId="204A0749" w14:textId="77777777" w:rsidTr="0034181C">
        <w:trPr>
          <w:trHeight w:val="270"/>
        </w:trPr>
        <w:tc>
          <w:tcPr>
            <w:tcW w:w="5406" w:type="dxa"/>
            <w:tcBorders>
              <w:bottom w:val="single" w:sz="4" w:space="0" w:color="auto"/>
            </w:tcBorders>
            <w:vAlign w:val="center"/>
          </w:tcPr>
          <w:p w14:paraId="54B47FEA" w14:textId="77777777" w:rsidR="00F848CC" w:rsidRPr="009A706A" w:rsidRDefault="00F848CC" w:rsidP="0034181C">
            <w:pPr>
              <w:spacing w:before="100" w:beforeAutospacing="1" w:after="100" w:afterAutospacing="1"/>
              <w:jc w:val="center"/>
              <w:rPr>
                <w:rFonts w:ascii="Arial" w:hAnsi="Arial" w:cs="Arial"/>
                <w:b/>
                <w:sz w:val="18"/>
                <w:szCs w:val="18"/>
                <w:lang w:val="es-MX"/>
              </w:rPr>
            </w:pPr>
            <w:r w:rsidRPr="009A706A">
              <w:rPr>
                <w:rFonts w:ascii="Arial" w:hAnsi="Arial" w:cs="Arial"/>
                <w:b/>
                <w:sz w:val="18"/>
                <w:szCs w:val="18"/>
                <w:lang w:val="es-MX"/>
              </w:rPr>
              <w:t>BONO INCREMENTO</w:t>
            </w:r>
          </w:p>
        </w:tc>
        <w:tc>
          <w:tcPr>
            <w:tcW w:w="2562" w:type="dxa"/>
            <w:tcBorders>
              <w:bottom w:val="single" w:sz="4" w:space="0" w:color="auto"/>
            </w:tcBorders>
            <w:vAlign w:val="center"/>
          </w:tcPr>
          <w:p w14:paraId="2B9C2527" w14:textId="77777777" w:rsidR="00F848CC" w:rsidRPr="009A706A" w:rsidRDefault="00F848CC" w:rsidP="0034181C">
            <w:pPr>
              <w:spacing w:before="100" w:beforeAutospacing="1" w:after="100" w:afterAutospacing="1"/>
              <w:ind w:left="642"/>
              <w:rPr>
                <w:rFonts w:ascii="Arial" w:hAnsi="Arial" w:cs="Arial"/>
                <w:sz w:val="18"/>
                <w:szCs w:val="18"/>
                <w:lang w:val="es-MX"/>
              </w:rPr>
            </w:pPr>
            <w:r w:rsidRPr="009A706A">
              <w:rPr>
                <w:rFonts w:ascii="Arial" w:hAnsi="Arial" w:cs="Arial"/>
                <w:sz w:val="18"/>
                <w:szCs w:val="18"/>
                <w:lang w:val="es-MX"/>
              </w:rPr>
              <w:t>S/   249.00</w:t>
            </w:r>
          </w:p>
        </w:tc>
      </w:tr>
      <w:tr w:rsidR="00F848CC" w:rsidRPr="009A706A" w14:paraId="11538F9E" w14:textId="77777777" w:rsidTr="0034181C">
        <w:trPr>
          <w:trHeight w:val="424"/>
        </w:trPr>
        <w:tc>
          <w:tcPr>
            <w:tcW w:w="5406" w:type="dxa"/>
            <w:shd w:val="clear" w:color="auto" w:fill="BDD6EE" w:themeFill="accent1" w:themeFillTint="66"/>
            <w:vAlign w:val="center"/>
          </w:tcPr>
          <w:p w14:paraId="53064540" w14:textId="77777777" w:rsidR="00F848CC" w:rsidRPr="009A706A" w:rsidRDefault="00F848CC" w:rsidP="0034181C">
            <w:pPr>
              <w:spacing w:before="100" w:beforeAutospacing="1" w:after="100" w:afterAutospacing="1"/>
              <w:jc w:val="center"/>
              <w:rPr>
                <w:rFonts w:ascii="Arial" w:hAnsi="Arial" w:cs="Arial"/>
                <w:b/>
                <w:sz w:val="18"/>
                <w:szCs w:val="18"/>
                <w:lang w:val="es-MX"/>
              </w:rPr>
            </w:pPr>
            <w:r w:rsidRPr="009A706A">
              <w:rPr>
                <w:rFonts w:ascii="Arial" w:hAnsi="Arial" w:cs="Arial"/>
                <w:b/>
                <w:sz w:val="18"/>
                <w:szCs w:val="18"/>
                <w:lang w:val="es-MX"/>
              </w:rPr>
              <w:t>TOTAL REMUNERACION MENSUAL (*)</w:t>
            </w:r>
          </w:p>
        </w:tc>
        <w:tc>
          <w:tcPr>
            <w:tcW w:w="2562" w:type="dxa"/>
            <w:shd w:val="clear" w:color="auto" w:fill="BDD6EE" w:themeFill="accent1" w:themeFillTint="66"/>
            <w:vAlign w:val="center"/>
          </w:tcPr>
          <w:p w14:paraId="329B77E6" w14:textId="77777777" w:rsidR="00F848CC" w:rsidRPr="009A706A" w:rsidRDefault="00F848CC" w:rsidP="0034181C">
            <w:pPr>
              <w:spacing w:before="100" w:beforeAutospacing="1" w:after="100" w:afterAutospacing="1"/>
              <w:ind w:left="642"/>
              <w:rPr>
                <w:rFonts w:ascii="Arial" w:hAnsi="Arial" w:cs="Arial"/>
                <w:b/>
                <w:sz w:val="18"/>
                <w:szCs w:val="18"/>
                <w:lang w:val="es-MX"/>
              </w:rPr>
            </w:pPr>
            <w:r w:rsidRPr="009A706A">
              <w:rPr>
                <w:rFonts w:ascii="Arial" w:hAnsi="Arial" w:cs="Arial"/>
                <w:sz w:val="18"/>
                <w:szCs w:val="18"/>
                <w:lang w:val="es-MX"/>
              </w:rPr>
              <w:t>S/ 5,112.00</w:t>
            </w:r>
          </w:p>
        </w:tc>
      </w:tr>
    </w:tbl>
    <w:p w14:paraId="3556A9DD" w14:textId="77777777" w:rsidR="00EE26DB" w:rsidRPr="009A706A" w:rsidRDefault="00EE26DB" w:rsidP="00EE26DB">
      <w:pPr>
        <w:jc w:val="both"/>
        <w:rPr>
          <w:b/>
          <w:sz w:val="2"/>
          <w:szCs w:val="2"/>
        </w:rPr>
      </w:pPr>
    </w:p>
    <w:p w14:paraId="58BF6404" w14:textId="2E6D6C7B" w:rsidR="00EE26DB" w:rsidRDefault="00EE26DB" w:rsidP="00EE26DB">
      <w:pPr>
        <w:ind w:left="426"/>
        <w:jc w:val="both"/>
        <w:rPr>
          <w:rFonts w:ascii="Arial" w:hAnsi="Arial" w:cs="Arial"/>
          <w:b/>
          <w:sz w:val="16"/>
          <w:szCs w:val="16"/>
        </w:rPr>
      </w:pPr>
      <w:r w:rsidRPr="009A706A">
        <w:rPr>
          <w:rFonts w:ascii="Arial" w:hAnsi="Arial" w:cs="Arial"/>
          <w:b/>
          <w:sz w:val="16"/>
          <w:szCs w:val="16"/>
        </w:rPr>
        <w:t xml:space="preserve">(*) Remuneración Básica y Bonos señalados, según Resolución de Gerencia General N° </w:t>
      </w:r>
      <w:r w:rsidR="004C6D75" w:rsidRPr="009A706A">
        <w:rPr>
          <w:rFonts w:ascii="Arial" w:hAnsi="Arial" w:cs="Arial"/>
          <w:b/>
          <w:sz w:val="16"/>
          <w:szCs w:val="16"/>
        </w:rPr>
        <w:t>974</w:t>
      </w:r>
      <w:r w:rsidRPr="009A706A">
        <w:rPr>
          <w:rFonts w:ascii="Arial" w:hAnsi="Arial" w:cs="Arial"/>
          <w:b/>
          <w:sz w:val="16"/>
          <w:szCs w:val="16"/>
        </w:rPr>
        <w:t>-GG-ESSALUD-20</w:t>
      </w:r>
      <w:r w:rsidR="004C6D75" w:rsidRPr="009A706A">
        <w:rPr>
          <w:rFonts w:ascii="Arial" w:hAnsi="Arial" w:cs="Arial"/>
          <w:b/>
          <w:sz w:val="16"/>
          <w:szCs w:val="16"/>
        </w:rPr>
        <w:t>20</w:t>
      </w:r>
      <w:r w:rsidRPr="009A706A">
        <w:rPr>
          <w:rFonts w:ascii="Arial" w:hAnsi="Arial" w:cs="Arial"/>
          <w:b/>
          <w:sz w:val="16"/>
          <w:szCs w:val="16"/>
        </w:rPr>
        <w:t xml:space="preserve">. </w:t>
      </w:r>
    </w:p>
    <w:p w14:paraId="34E7845E" w14:textId="77777777" w:rsidR="009A706A" w:rsidRDefault="009A706A" w:rsidP="00EE26DB">
      <w:pPr>
        <w:ind w:left="426"/>
        <w:jc w:val="both"/>
        <w:rPr>
          <w:rFonts w:ascii="Arial" w:hAnsi="Arial" w:cs="Arial"/>
          <w:b/>
          <w:sz w:val="16"/>
          <w:szCs w:val="16"/>
        </w:rPr>
      </w:pPr>
    </w:p>
    <w:p w14:paraId="0377DFE2" w14:textId="53E81F45" w:rsidR="00F5744E" w:rsidRPr="009A706A" w:rsidRDefault="00F5744E" w:rsidP="00C80E93">
      <w:pPr>
        <w:pStyle w:val="Prrafodelista"/>
        <w:numPr>
          <w:ilvl w:val="0"/>
          <w:numId w:val="8"/>
        </w:numPr>
        <w:ind w:left="360" w:right="70" w:hanging="426"/>
        <w:jc w:val="both"/>
        <w:rPr>
          <w:sz w:val="16"/>
          <w:szCs w:val="16"/>
        </w:rPr>
      </w:pPr>
      <w:r w:rsidRPr="009A706A">
        <w:rPr>
          <w:b/>
          <w:sz w:val="20"/>
          <w:szCs w:val="20"/>
          <w:lang w:eastAsia="es-PE"/>
        </w:rPr>
        <w:t>CRONO</w:t>
      </w:r>
      <w:r w:rsidR="006752A6" w:rsidRPr="009A706A">
        <w:rPr>
          <w:b/>
          <w:sz w:val="20"/>
          <w:szCs w:val="20"/>
          <w:lang w:eastAsia="es-PE"/>
        </w:rPr>
        <w:t>GRAMA Y ETAPAS DEL PROCESO</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9A706A" w:rsidRPr="00A84170" w14:paraId="2012D9D4" w14:textId="77777777" w:rsidTr="0034181C">
        <w:trPr>
          <w:trHeight w:val="493"/>
        </w:trPr>
        <w:tc>
          <w:tcPr>
            <w:tcW w:w="3802" w:type="dxa"/>
            <w:gridSpan w:val="2"/>
            <w:tcBorders>
              <w:bottom w:val="single" w:sz="4" w:space="0" w:color="auto"/>
            </w:tcBorders>
            <w:shd w:val="clear" w:color="auto" w:fill="BDD6EE" w:themeFill="accent1" w:themeFillTint="66"/>
            <w:vAlign w:val="center"/>
          </w:tcPr>
          <w:p w14:paraId="5EA6A124" w14:textId="77777777" w:rsidR="009A706A" w:rsidRPr="00A84170" w:rsidRDefault="009A706A" w:rsidP="0034181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980D6D8" w14:textId="77777777" w:rsidR="009A706A" w:rsidRPr="00A84170" w:rsidRDefault="009A706A" w:rsidP="0034181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EBEFD94" w14:textId="77777777" w:rsidR="009A706A" w:rsidRPr="00A84170" w:rsidRDefault="009A706A" w:rsidP="0034181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9A706A" w:rsidRPr="00A84170" w14:paraId="62811504" w14:textId="77777777" w:rsidTr="0034181C">
        <w:trPr>
          <w:trHeight w:val="462"/>
        </w:trPr>
        <w:tc>
          <w:tcPr>
            <w:tcW w:w="568" w:type="dxa"/>
            <w:tcBorders>
              <w:top w:val="single" w:sz="4" w:space="0" w:color="auto"/>
              <w:left w:val="single" w:sz="4" w:space="0" w:color="auto"/>
              <w:right w:val="single" w:sz="4" w:space="0" w:color="auto"/>
            </w:tcBorders>
            <w:shd w:val="clear" w:color="auto" w:fill="auto"/>
            <w:vAlign w:val="center"/>
          </w:tcPr>
          <w:p w14:paraId="0E3B634D" w14:textId="77777777" w:rsidR="009A706A" w:rsidRPr="00A84170" w:rsidRDefault="009A706A" w:rsidP="0034181C">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175D26D0" w14:textId="77777777" w:rsidR="009A706A" w:rsidRPr="00A84170" w:rsidRDefault="009A706A" w:rsidP="0034181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BA6C8FC"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01 de diciembre</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78795A10" w14:textId="2554B2A2" w:rsidR="009A706A" w:rsidRPr="009A706A" w:rsidRDefault="009A706A" w:rsidP="0034181C">
            <w:pPr>
              <w:jc w:val="center"/>
              <w:rPr>
                <w:rFonts w:ascii="Arial" w:hAnsi="Arial" w:cs="Arial"/>
                <w:sz w:val="18"/>
                <w:szCs w:val="18"/>
                <w:lang w:val="es-MX"/>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3FE9B042" w14:textId="77777777" w:rsidTr="0034181C">
        <w:trPr>
          <w:trHeight w:val="328"/>
        </w:trPr>
        <w:tc>
          <w:tcPr>
            <w:tcW w:w="9214" w:type="dxa"/>
            <w:gridSpan w:val="4"/>
            <w:tcBorders>
              <w:top w:val="single" w:sz="4" w:space="0" w:color="auto"/>
            </w:tcBorders>
            <w:shd w:val="clear" w:color="auto" w:fill="BDD6EE" w:themeFill="accent1" w:themeFillTint="66"/>
            <w:vAlign w:val="center"/>
          </w:tcPr>
          <w:p w14:paraId="0D102860" w14:textId="77777777" w:rsidR="009A706A" w:rsidRPr="00A84170" w:rsidRDefault="009A706A" w:rsidP="0034181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9A706A" w:rsidRPr="00A84170" w14:paraId="2F049543" w14:textId="77777777" w:rsidTr="0034181C">
        <w:trPr>
          <w:trHeight w:val="681"/>
        </w:trPr>
        <w:tc>
          <w:tcPr>
            <w:tcW w:w="568" w:type="dxa"/>
            <w:vAlign w:val="center"/>
          </w:tcPr>
          <w:p w14:paraId="031BB576"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590D2F68" w14:textId="77777777" w:rsidR="009A706A" w:rsidRPr="002713DF" w:rsidRDefault="009A706A" w:rsidP="0034181C">
            <w:pPr>
              <w:suppressAutoHyphens w:val="0"/>
              <w:spacing w:line="276" w:lineRule="auto"/>
              <w:rPr>
                <w:rFonts w:ascii="Arial" w:hAnsi="Arial" w:cs="Arial"/>
                <w:sz w:val="18"/>
                <w:szCs w:val="18"/>
                <w:lang w:val="es-MX"/>
              </w:rPr>
            </w:pPr>
            <w:r w:rsidRPr="002713DF">
              <w:rPr>
                <w:rFonts w:ascii="Arial" w:hAnsi="Arial" w:cs="Arial"/>
                <w:sz w:val="18"/>
                <w:szCs w:val="18"/>
                <w:lang w:val="es-MX"/>
              </w:rPr>
              <w:t>Publicación del Aviso de Convocatoria en la página Web institucional y  CONADIS</w:t>
            </w:r>
          </w:p>
        </w:tc>
        <w:tc>
          <w:tcPr>
            <w:tcW w:w="3544" w:type="dxa"/>
            <w:vAlign w:val="center"/>
          </w:tcPr>
          <w:p w14:paraId="69E083D2" w14:textId="77777777" w:rsidR="009A706A" w:rsidRPr="00F81755" w:rsidRDefault="009A706A" w:rsidP="0034181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 xml:space="preserve">02 </w:t>
            </w:r>
            <w:r>
              <w:rPr>
                <w:rFonts w:ascii="Arial" w:hAnsi="Arial" w:cs="Arial"/>
                <w:sz w:val="18"/>
                <w:szCs w:val="18"/>
                <w:lang w:val="es-MX"/>
              </w:rPr>
              <w:t>de diciembre</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vAlign w:val="center"/>
          </w:tcPr>
          <w:p w14:paraId="652DF45E" w14:textId="77777777" w:rsidR="009A706A" w:rsidRPr="00A84170" w:rsidRDefault="009A706A" w:rsidP="0034181C">
            <w:pPr>
              <w:jc w:val="center"/>
              <w:rPr>
                <w:rFonts w:ascii="Arial" w:hAnsi="Arial" w:cs="Arial"/>
                <w:sz w:val="18"/>
                <w:szCs w:val="18"/>
                <w:lang w:val="en-US"/>
              </w:rPr>
            </w:pPr>
            <w:r w:rsidRPr="00A84170">
              <w:rPr>
                <w:rFonts w:ascii="Arial" w:hAnsi="Arial" w:cs="Arial"/>
                <w:sz w:val="18"/>
                <w:szCs w:val="18"/>
                <w:lang w:val="es-MX"/>
              </w:rPr>
              <w:t>SGGI-GCTIC</w:t>
            </w:r>
          </w:p>
        </w:tc>
      </w:tr>
      <w:tr w:rsidR="009A706A" w:rsidRPr="00A84170" w14:paraId="1E85EB52" w14:textId="77777777" w:rsidTr="0034181C">
        <w:trPr>
          <w:trHeight w:val="681"/>
        </w:trPr>
        <w:tc>
          <w:tcPr>
            <w:tcW w:w="568" w:type="dxa"/>
            <w:vAlign w:val="center"/>
          </w:tcPr>
          <w:p w14:paraId="5DDF0062"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4F1E8FA9" w14:textId="77777777" w:rsidR="009A706A" w:rsidRPr="00A84170" w:rsidRDefault="009A706A" w:rsidP="0034181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27A1AFD" w14:textId="77777777" w:rsidR="009A706A" w:rsidRPr="00A84170" w:rsidRDefault="009A706A" w:rsidP="0034181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016A3887" w14:textId="77777777" w:rsidR="009A706A" w:rsidRDefault="009A706A" w:rsidP="0034181C">
            <w:pPr>
              <w:suppressAutoHyphens w:val="0"/>
              <w:spacing w:line="276" w:lineRule="auto"/>
              <w:jc w:val="center"/>
              <w:rPr>
                <w:rFonts w:ascii="Arial" w:hAnsi="Arial" w:cs="Arial"/>
                <w:sz w:val="18"/>
                <w:szCs w:val="18"/>
                <w:lang w:val="es-MX"/>
              </w:rPr>
            </w:pPr>
            <w:r>
              <w:rPr>
                <w:rFonts w:ascii="Arial" w:hAnsi="Arial" w:cs="Arial"/>
                <w:sz w:val="18"/>
                <w:szCs w:val="18"/>
                <w:lang w:eastAsia="es-ES"/>
              </w:rPr>
              <w:t>07</w:t>
            </w:r>
            <w:r>
              <w:rPr>
                <w:rFonts w:ascii="Arial" w:hAnsi="Arial" w:cs="Arial"/>
                <w:sz w:val="18"/>
                <w:szCs w:val="18"/>
                <w:lang w:val="es-MX"/>
              </w:rPr>
              <w:t xml:space="preserve"> de diciembre</w:t>
            </w:r>
            <w:r w:rsidRPr="00A84170">
              <w:rPr>
                <w:rFonts w:ascii="Arial" w:hAnsi="Arial" w:cs="Arial"/>
                <w:sz w:val="18"/>
                <w:szCs w:val="18"/>
                <w:lang w:val="es-MX"/>
              </w:rPr>
              <w:t xml:space="preserve"> del 202</w:t>
            </w:r>
            <w:r>
              <w:rPr>
                <w:rFonts w:ascii="Arial" w:hAnsi="Arial" w:cs="Arial"/>
                <w:sz w:val="18"/>
                <w:szCs w:val="18"/>
                <w:lang w:val="es-MX"/>
              </w:rPr>
              <w:t>1</w:t>
            </w:r>
          </w:p>
          <w:p w14:paraId="630733A3" w14:textId="77777777" w:rsidR="009A706A" w:rsidRPr="009A4B44" w:rsidRDefault="009A706A" w:rsidP="0034181C">
            <w:pPr>
              <w:suppressAutoHyphens w:val="0"/>
              <w:spacing w:line="276" w:lineRule="auto"/>
              <w:jc w:val="center"/>
              <w:rPr>
                <w:rFonts w:ascii="Arial" w:hAnsi="Arial" w:cs="Arial"/>
                <w:b/>
                <w:sz w:val="18"/>
                <w:szCs w:val="18"/>
                <w:u w:val="single"/>
                <w:lang w:val="es-MX"/>
              </w:rPr>
            </w:pPr>
            <w:r w:rsidRPr="009A4B44">
              <w:rPr>
                <w:rFonts w:ascii="Arial" w:hAnsi="Arial" w:cs="Arial"/>
                <w:b/>
                <w:sz w:val="18"/>
                <w:szCs w:val="18"/>
                <w:u w:val="single"/>
                <w:lang w:eastAsia="es-ES"/>
              </w:rPr>
              <w:t>(hasta las 15:00 horas)</w:t>
            </w:r>
          </w:p>
        </w:tc>
        <w:tc>
          <w:tcPr>
            <w:tcW w:w="1868" w:type="dxa"/>
            <w:vMerge w:val="restart"/>
            <w:vAlign w:val="center"/>
          </w:tcPr>
          <w:p w14:paraId="2654CE95" w14:textId="77777777" w:rsidR="009A706A" w:rsidRPr="00A84170" w:rsidRDefault="009A706A" w:rsidP="0034181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9A706A" w:rsidRPr="00A84170" w14:paraId="7302CD0C" w14:textId="77777777" w:rsidTr="0034181C">
        <w:trPr>
          <w:trHeight w:val="548"/>
        </w:trPr>
        <w:tc>
          <w:tcPr>
            <w:tcW w:w="568" w:type="dxa"/>
            <w:vAlign w:val="center"/>
          </w:tcPr>
          <w:p w14:paraId="12A15D51"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5385AC90" w14:textId="77777777" w:rsidR="009A706A" w:rsidRPr="00A84170" w:rsidRDefault="009A706A" w:rsidP="0034181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A39FCBC" w14:textId="77777777" w:rsidR="009A706A" w:rsidRDefault="009A706A" w:rsidP="0034181C">
            <w:pPr>
              <w:jc w:val="center"/>
              <w:rPr>
                <w:rFonts w:ascii="Arial" w:hAnsi="Arial" w:cs="Arial"/>
                <w:sz w:val="18"/>
                <w:szCs w:val="18"/>
                <w:lang w:val="es-MX"/>
              </w:rPr>
            </w:pPr>
            <w:r>
              <w:rPr>
                <w:rFonts w:ascii="Arial" w:hAnsi="Arial" w:cs="Arial"/>
                <w:sz w:val="18"/>
                <w:szCs w:val="18"/>
                <w:lang w:val="es-MX"/>
              </w:rPr>
              <w:t>07 de diciembre</w:t>
            </w:r>
            <w:r w:rsidRPr="00A84170">
              <w:rPr>
                <w:rFonts w:ascii="Arial" w:hAnsi="Arial" w:cs="Arial"/>
                <w:sz w:val="18"/>
                <w:szCs w:val="18"/>
                <w:lang w:val="es-MX"/>
              </w:rPr>
              <w:t xml:space="preserve"> del 202</w:t>
            </w:r>
            <w:r>
              <w:rPr>
                <w:rFonts w:ascii="Arial" w:hAnsi="Arial" w:cs="Arial"/>
                <w:sz w:val="18"/>
                <w:szCs w:val="18"/>
                <w:lang w:val="es-MX"/>
              </w:rPr>
              <w:t>1</w:t>
            </w:r>
          </w:p>
          <w:p w14:paraId="2DA18BC5"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a partir de las 16:0</w:t>
            </w:r>
            <w:r w:rsidRPr="00046D19">
              <w:rPr>
                <w:rFonts w:ascii="Arial" w:hAnsi="Arial" w:cs="Arial"/>
                <w:sz w:val="18"/>
                <w:szCs w:val="18"/>
                <w:lang w:val="es-MX"/>
              </w:rPr>
              <w:t xml:space="preserve">0 horas </w:t>
            </w:r>
          </w:p>
          <w:p w14:paraId="297BC562" w14:textId="77777777" w:rsidR="009A706A" w:rsidRPr="00A84170" w:rsidRDefault="009A706A" w:rsidP="0034181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w:t>
              </w:r>
              <w:bookmarkStart w:id="0" w:name="_GoBack"/>
              <w:bookmarkEnd w:id="0"/>
              <w:r w:rsidRPr="00046D19">
                <w:rPr>
                  <w:rStyle w:val="Hipervnculo"/>
                  <w:rFonts w:ascii="Arial" w:hAnsi="Arial" w:cs="Arial"/>
                  <w:color w:val="auto"/>
                  <w:sz w:val="18"/>
                  <w:szCs w:val="18"/>
                </w:rPr>
                <w:t>d.gob.pe/</w:t>
              </w:r>
            </w:hyperlink>
          </w:p>
        </w:tc>
        <w:tc>
          <w:tcPr>
            <w:tcW w:w="1868" w:type="dxa"/>
            <w:vMerge/>
            <w:vAlign w:val="center"/>
          </w:tcPr>
          <w:p w14:paraId="0C4FF8A7" w14:textId="77777777" w:rsidR="009A706A" w:rsidRPr="00A84170" w:rsidRDefault="009A706A" w:rsidP="0034181C">
            <w:pPr>
              <w:jc w:val="center"/>
              <w:rPr>
                <w:rFonts w:ascii="Arial" w:hAnsi="Arial" w:cs="Arial"/>
                <w:sz w:val="18"/>
                <w:szCs w:val="18"/>
                <w:lang w:val="es-MX"/>
              </w:rPr>
            </w:pPr>
          </w:p>
        </w:tc>
      </w:tr>
      <w:tr w:rsidR="009A706A" w:rsidRPr="00A84170" w14:paraId="7017BC82" w14:textId="77777777" w:rsidTr="0034181C">
        <w:trPr>
          <w:trHeight w:val="281"/>
        </w:trPr>
        <w:tc>
          <w:tcPr>
            <w:tcW w:w="9214" w:type="dxa"/>
            <w:gridSpan w:val="4"/>
            <w:shd w:val="clear" w:color="auto" w:fill="BDD6EE" w:themeFill="accent1" w:themeFillTint="66"/>
            <w:vAlign w:val="center"/>
          </w:tcPr>
          <w:p w14:paraId="4D812FE8" w14:textId="77777777" w:rsidR="009A706A" w:rsidRPr="00A84170" w:rsidRDefault="009A706A" w:rsidP="0034181C">
            <w:pPr>
              <w:jc w:val="both"/>
              <w:rPr>
                <w:rFonts w:ascii="Arial" w:hAnsi="Arial" w:cs="Arial"/>
                <w:sz w:val="18"/>
                <w:szCs w:val="18"/>
                <w:lang w:val="es-MX"/>
              </w:rPr>
            </w:pPr>
            <w:r w:rsidRPr="00A84170">
              <w:rPr>
                <w:rFonts w:ascii="Arial" w:hAnsi="Arial" w:cs="Arial"/>
                <w:b/>
                <w:sz w:val="18"/>
                <w:szCs w:val="18"/>
                <w:lang w:val="es-MX"/>
              </w:rPr>
              <w:t>SELECCIÓN</w:t>
            </w:r>
          </w:p>
        </w:tc>
      </w:tr>
      <w:tr w:rsidR="009A706A" w:rsidRPr="00A84170" w14:paraId="38BE2A5C" w14:textId="77777777" w:rsidTr="0034181C">
        <w:trPr>
          <w:trHeight w:val="473"/>
        </w:trPr>
        <w:tc>
          <w:tcPr>
            <w:tcW w:w="568" w:type="dxa"/>
            <w:shd w:val="clear" w:color="auto" w:fill="auto"/>
            <w:vAlign w:val="center"/>
          </w:tcPr>
          <w:p w14:paraId="59A7B046"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12260BF" w14:textId="77777777" w:rsidR="009A706A" w:rsidRPr="00046D19" w:rsidRDefault="009A706A" w:rsidP="0034181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EE647C4"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09 de diciembre del 2021</w:t>
            </w:r>
          </w:p>
          <w:p w14:paraId="135C15E1" w14:textId="45FE17CD" w:rsidR="009A706A" w:rsidRPr="002713DF" w:rsidRDefault="009A706A" w:rsidP="00EE4530">
            <w:pPr>
              <w:jc w:val="center"/>
              <w:rPr>
                <w:rFonts w:ascii="Arial" w:hAnsi="Arial" w:cs="Arial"/>
                <w:sz w:val="18"/>
                <w:szCs w:val="18"/>
                <w:lang w:val="es-MX"/>
              </w:rPr>
            </w:pPr>
            <w:r w:rsidRPr="002713DF">
              <w:rPr>
                <w:rFonts w:ascii="Arial" w:hAnsi="Arial" w:cs="Arial"/>
                <w:sz w:val="18"/>
                <w:szCs w:val="18"/>
                <w:lang w:val="es-MX"/>
              </w:rPr>
              <w:t xml:space="preserve">a las </w:t>
            </w:r>
            <w:r w:rsidR="00EE4530">
              <w:rPr>
                <w:rFonts w:ascii="Arial" w:hAnsi="Arial" w:cs="Arial"/>
                <w:sz w:val="18"/>
                <w:szCs w:val="18"/>
                <w:lang w:val="es-MX"/>
              </w:rPr>
              <w:t>08</w:t>
            </w:r>
            <w:r w:rsidRPr="002713DF">
              <w:rPr>
                <w:rFonts w:ascii="Arial" w:hAnsi="Arial" w:cs="Arial"/>
                <w:sz w:val="18"/>
                <w:szCs w:val="18"/>
                <w:lang w:val="es-MX"/>
              </w:rPr>
              <w:t>:30 horas</w:t>
            </w:r>
          </w:p>
        </w:tc>
        <w:tc>
          <w:tcPr>
            <w:tcW w:w="1868" w:type="dxa"/>
            <w:shd w:val="clear" w:color="auto" w:fill="auto"/>
            <w:vAlign w:val="center"/>
          </w:tcPr>
          <w:p w14:paraId="4EC00CF6" w14:textId="3CCF64AA" w:rsidR="009A706A" w:rsidRDefault="009A706A" w:rsidP="0034181C">
            <w:pPr>
              <w:jc w:val="center"/>
              <w:rPr>
                <w:rFonts w:ascii="Arial" w:hAnsi="Arial" w:cs="Arial"/>
                <w:sz w:val="18"/>
                <w:szCs w:val="18"/>
                <w:lang w:val="es-MX"/>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732B888D" w14:textId="77777777" w:rsidTr="0034181C">
        <w:trPr>
          <w:trHeight w:val="647"/>
        </w:trPr>
        <w:tc>
          <w:tcPr>
            <w:tcW w:w="568" w:type="dxa"/>
            <w:shd w:val="clear" w:color="auto" w:fill="auto"/>
            <w:vAlign w:val="center"/>
          </w:tcPr>
          <w:p w14:paraId="726BE1F6"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FC892B4" w14:textId="77777777" w:rsidR="009A706A" w:rsidRPr="00046D19" w:rsidRDefault="009A706A" w:rsidP="0034181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3CB0D271"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09 de diciembre del 2021</w:t>
            </w:r>
          </w:p>
          <w:p w14:paraId="668604BA" w14:textId="3516BD72" w:rsidR="009A706A" w:rsidRPr="002713DF" w:rsidRDefault="009A706A" w:rsidP="00EE4530">
            <w:pPr>
              <w:jc w:val="center"/>
              <w:rPr>
                <w:rFonts w:ascii="Arial" w:hAnsi="Arial" w:cs="Arial"/>
                <w:sz w:val="18"/>
                <w:szCs w:val="18"/>
                <w:lang w:val="es-MX"/>
              </w:rPr>
            </w:pPr>
            <w:r w:rsidRPr="002713DF">
              <w:rPr>
                <w:rFonts w:ascii="Arial" w:hAnsi="Arial" w:cs="Arial"/>
                <w:sz w:val="18"/>
                <w:szCs w:val="18"/>
                <w:lang w:val="es-MX"/>
              </w:rPr>
              <w:t xml:space="preserve">a las </w:t>
            </w:r>
            <w:r w:rsidR="00EE4530">
              <w:rPr>
                <w:rFonts w:ascii="Arial" w:hAnsi="Arial" w:cs="Arial"/>
                <w:sz w:val="18"/>
                <w:szCs w:val="18"/>
                <w:lang w:val="es-MX"/>
              </w:rPr>
              <w:t>09</w:t>
            </w:r>
            <w:r w:rsidRPr="002713DF">
              <w:rPr>
                <w:rFonts w:ascii="Arial" w:hAnsi="Arial" w:cs="Arial"/>
                <w:sz w:val="18"/>
                <w:szCs w:val="18"/>
                <w:lang w:val="es-MX"/>
              </w:rPr>
              <w:t xml:space="preserve">:30 horas </w:t>
            </w:r>
          </w:p>
        </w:tc>
        <w:tc>
          <w:tcPr>
            <w:tcW w:w="1868" w:type="dxa"/>
            <w:shd w:val="clear" w:color="auto" w:fill="auto"/>
            <w:vAlign w:val="center"/>
          </w:tcPr>
          <w:p w14:paraId="3E703EF1" w14:textId="1E4AFE6E" w:rsidR="009A706A" w:rsidRPr="00A84170" w:rsidRDefault="009A706A" w:rsidP="0034181C">
            <w:pPr>
              <w:jc w:val="center"/>
              <w:rPr>
                <w:rFonts w:ascii="Arial" w:hAnsi="Arial" w:cs="Arial"/>
                <w:sz w:val="18"/>
                <w:szCs w:val="18"/>
                <w:lang w:val="es-MX"/>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66B93B0E" w14:textId="77777777" w:rsidTr="0034181C">
        <w:trPr>
          <w:trHeight w:val="473"/>
        </w:trPr>
        <w:tc>
          <w:tcPr>
            <w:tcW w:w="568" w:type="dxa"/>
            <w:shd w:val="clear" w:color="auto" w:fill="auto"/>
            <w:vAlign w:val="center"/>
          </w:tcPr>
          <w:p w14:paraId="682283BA"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0F24762D" w14:textId="77777777" w:rsidR="009A706A" w:rsidRPr="00046D19" w:rsidRDefault="009A706A" w:rsidP="0034181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4D65CA4"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09 de diciembre del 2021</w:t>
            </w:r>
          </w:p>
          <w:p w14:paraId="2EACAD36"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 xml:space="preserve">a partir de las 17:00 horas </w:t>
            </w:r>
          </w:p>
          <w:p w14:paraId="317DBBD9"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0" w:history="1">
              <w:r w:rsidRPr="002713DF">
                <w:rPr>
                  <w:rStyle w:val="Hipervnculo"/>
                  <w:rFonts w:ascii="Arial" w:hAnsi="Arial" w:cs="Arial"/>
                  <w:color w:val="auto"/>
                  <w:sz w:val="18"/>
                  <w:szCs w:val="18"/>
                </w:rPr>
                <w:t>http://convocatorias.essalud.gob.pe/</w:t>
              </w:r>
            </w:hyperlink>
          </w:p>
        </w:tc>
        <w:tc>
          <w:tcPr>
            <w:tcW w:w="1868" w:type="dxa"/>
            <w:shd w:val="clear" w:color="auto" w:fill="auto"/>
            <w:vAlign w:val="center"/>
          </w:tcPr>
          <w:p w14:paraId="3F9C3565"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 xml:space="preserve">SGGI – GCTIC </w:t>
            </w:r>
          </w:p>
        </w:tc>
      </w:tr>
      <w:tr w:rsidR="009A706A" w:rsidRPr="00A84170" w14:paraId="5019E719" w14:textId="77777777" w:rsidTr="0034181C">
        <w:trPr>
          <w:trHeight w:val="473"/>
        </w:trPr>
        <w:tc>
          <w:tcPr>
            <w:tcW w:w="568" w:type="dxa"/>
            <w:shd w:val="clear" w:color="auto" w:fill="auto"/>
            <w:vAlign w:val="center"/>
          </w:tcPr>
          <w:p w14:paraId="6B1B8058" w14:textId="77777777" w:rsidR="009A706A" w:rsidRDefault="009A706A" w:rsidP="0034181C">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19179E44" w14:textId="77777777" w:rsidR="009A706A" w:rsidRPr="00A84170" w:rsidRDefault="009A706A" w:rsidP="0034181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A1F5891" w14:textId="77777777" w:rsidR="009A706A" w:rsidRPr="00A84170" w:rsidRDefault="009A706A" w:rsidP="0034181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5F957F8D"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10 de diciembre del 2021</w:t>
            </w:r>
          </w:p>
          <w:p w14:paraId="054B2C01" w14:textId="77777777" w:rsidR="009A706A" w:rsidRPr="002713DF" w:rsidRDefault="009A706A" w:rsidP="0034181C">
            <w:pPr>
              <w:jc w:val="center"/>
              <w:rPr>
                <w:rFonts w:ascii="Arial" w:hAnsi="Arial" w:cs="Arial"/>
                <w:sz w:val="18"/>
                <w:szCs w:val="18"/>
                <w:lang w:val="es-MX"/>
              </w:rPr>
            </w:pPr>
            <w:r w:rsidRPr="002713DF">
              <w:rPr>
                <w:rFonts w:ascii="Arial" w:hAnsi="Arial" w:cs="Arial"/>
                <w:b/>
                <w:sz w:val="18"/>
                <w:szCs w:val="18"/>
                <w:u w:val="single"/>
                <w:lang w:eastAsia="es-ES"/>
              </w:rPr>
              <w:t>(hasta las 16:00 horas)</w:t>
            </w:r>
          </w:p>
        </w:tc>
        <w:tc>
          <w:tcPr>
            <w:tcW w:w="1868" w:type="dxa"/>
            <w:shd w:val="clear" w:color="auto" w:fill="auto"/>
            <w:vAlign w:val="center"/>
          </w:tcPr>
          <w:p w14:paraId="2FE3C56E" w14:textId="77777777" w:rsidR="009A706A" w:rsidRPr="00A84170" w:rsidRDefault="009A706A" w:rsidP="0034181C">
            <w:pPr>
              <w:jc w:val="center"/>
              <w:rPr>
                <w:rFonts w:ascii="Arial" w:hAnsi="Arial" w:cs="Arial"/>
                <w:sz w:val="18"/>
                <w:szCs w:val="18"/>
                <w:lang w:val="es-MX"/>
              </w:rPr>
            </w:pPr>
            <w:r>
              <w:rPr>
                <w:rFonts w:ascii="Arial" w:hAnsi="Arial" w:cs="Arial"/>
                <w:sz w:val="18"/>
                <w:szCs w:val="18"/>
                <w:lang w:val="es-MX"/>
              </w:rPr>
              <w:t xml:space="preserve">SGGI </w:t>
            </w:r>
          </w:p>
        </w:tc>
      </w:tr>
      <w:tr w:rsidR="009A706A" w:rsidRPr="00A84170" w14:paraId="18C4386B" w14:textId="77777777" w:rsidTr="0034181C">
        <w:trPr>
          <w:trHeight w:val="473"/>
        </w:trPr>
        <w:tc>
          <w:tcPr>
            <w:tcW w:w="568" w:type="dxa"/>
            <w:shd w:val="clear" w:color="auto" w:fill="auto"/>
            <w:vAlign w:val="center"/>
          </w:tcPr>
          <w:p w14:paraId="0CC397A1"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469CC465" w14:textId="77777777" w:rsidR="009A706A" w:rsidRPr="00046D19" w:rsidRDefault="009A706A" w:rsidP="0034181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0727266B"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A partir del 10 de diciembre del 2021</w:t>
            </w:r>
          </w:p>
        </w:tc>
        <w:tc>
          <w:tcPr>
            <w:tcW w:w="1868" w:type="dxa"/>
            <w:shd w:val="clear" w:color="auto" w:fill="auto"/>
            <w:vAlign w:val="center"/>
          </w:tcPr>
          <w:p w14:paraId="03F9948B" w14:textId="7668E9B2" w:rsidR="009A706A" w:rsidRPr="00046D19" w:rsidRDefault="009A706A" w:rsidP="0034181C">
            <w:pPr>
              <w:jc w:val="center"/>
              <w:rPr>
                <w:rFonts w:ascii="Arial" w:hAnsi="Arial" w:cs="Arial"/>
                <w:sz w:val="18"/>
                <w:szCs w:val="18"/>
                <w:lang w:val="es-MX"/>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4C00F2E7" w14:textId="77777777" w:rsidTr="0034181C">
        <w:trPr>
          <w:trHeight w:val="473"/>
        </w:trPr>
        <w:tc>
          <w:tcPr>
            <w:tcW w:w="568" w:type="dxa"/>
            <w:shd w:val="clear" w:color="auto" w:fill="auto"/>
            <w:vAlign w:val="center"/>
          </w:tcPr>
          <w:p w14:paraId="3AB522E2"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14:paraId="520812EA" w14:textId="77777777" w:rsidR="009A706A" w:rsidRPr="00046D19" w:rsidRDefault="009A706A" w:rsidP="0034181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ACA7A8B" w14:textId="400B6186"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1</w:t>
            </w:r>
            <w:r w:rsidR="00DD5D95">
              <w:rPr>
                <w:rFonts w:ascii="Arial" w:hAnsi="Arial" w:cs="Arial"/>
                <w:sz w:val="18"/>
                <w:szCs w:val="18"/>
                <w:lang w:val="es-MX"/>
              </w:rPr>
              <w:t>4</w:t>
            </w:r>
            <w:r w:rsidRPr="002713DF">
              <w:rPr>
                <w:rFonts w:ascii="Arial" w:hAnsi="Arial" w:cs="Arial"/>
                <w:sz w:val="18"/>
                <w:szCs w:val="18"/>
                <w:lang w:val="es-MX"/>
              </w:rPr>
              <w:t xml:space="preserve"> de diciembre del 2021</w:t>
            </w:r>
          </w:p>
          <w:p w14:paraId="64CBF0AC"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14:paraId="7EDCEFF1"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1" w:history="1">
              <w:r w:rsidRPr="002713DF">
                <w:rPr>
                  <w:rStyle w:val="Hipervnculo"/>
                  <w:rFonts w:ascii="Arial" w:hAnsi="Arial" w:cs="Arial"/>
                  <w:color w:val="auto"/>
                  <w:sz w:val="18"/>
                  <w:szCs w:val="18"/>
                </w:rPr>
                <w:t>http://convocatorias.essalud.gob.pe/</w:t>
              </w:r>
            </w:hyperlink>
          </w:p>
        </w:tc>
        <w:tc>
          <w:tcPr>
            <w:tcW w:w="1868" w:type="dxa"/>
            <w:shd w:val="clear" w:color="auto" w:fill="auto"/>
            <w:vAlign w:val="center"/>
          </w:tcPr>
          <w:p w14:paraId="7CEDDB3F" w14:textId="5A897701" w:rsidR="009A706A" w:rsidRPr="00046D19" w:rsidRDefault="009A706A" w:rsidP="0034181C">
            <w:pPr>
              <w:jc w:val="center"/>
              <w:rPr>
                <w:rFonts w:ascii="Arial" w:hAnsi="Arial" w:cs="Arial"/>
                <w:sz w:val="18"/>
                <w:szCs w:val="18"/>
                <w:lang w:val="es-MX"/>
              </w:rPr>
            </w:pPr>
            <w:r w:rsidRPr="00046D19">
              <w:rPr>
                <w:rFonts w:ascii="Arial" w:hAnsi="Arial" w:cs="Arial"/>
                <w:sz w:val="18"/>
                <w:szCs w:val="18"/>
                <w:lang w:val="es-MX"/>
              </w:rPr>
              <w:t xml:space="preserve">SGGI – </w:t>
            </w:r>
            <w:r w:rsidRPr="009A706A">
              <w:rPr>
                <w:rFonts w:ascii="Arial" w:hAnsi="Arial" w:cs="Arial"/>
                <w:sz w:val="18"/>
                <w:szCs w:val="18"/>
              </w:rPr>
              <w:t>GCPYP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9A706A" w:rsidRPr="00A84170" w14:paraId="605D2BF9" w14:textId="77777777" w:rsidTr="0034181C">
        <w:trPr>
          <w:trHeight w:val="473"/>
        </w:trPr>
        <w:tc>
          <w:tcPr>
            <w:tcW w:w="568" w:type="dxa"/>
            <w:shd w:val="clear" w:color="auto" w:fill="auto"/>
            <w:vAlign w:val="center"/>
          </w:tcPr>
          <w:p w14:paraId="5B735ADD"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14:paraId="7371AD0B" w14:textId="77777777" w:rsidR="009A706A" w:rsidRPr="00046D19" w:rsidRDefault="009A706A" w:rsidP="0034181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087A40" w14:textId="6778E4AD"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1</w:t>
            </w:r>
            <w:r w:rsidR="00DD5D95">
              <w:rPr>
                <w:rFonts w:ascii="Arial" w:hAnsi="Arial" w:cs="Arial"/>
                <w:sz w:val="18"/>
                <w:szCs w:val="18"/>
                <w:lang w:val="es-MX"/>
              </w:rPr>
              <w:t>5</w:t>
            </w:r>
            <w:r w:rsidRPr="002713DF">
              <w:rPr>
                <w:rFonts w:ascii="Arial" w:hAnsi="Arial" w:cs="Arial"/>
                <w:sz w:val="18"/>
                <w:szCs w:val="18"/>
                <w:lang w:val="es-MX"/>
              </w:rPr>
              <w:t xml:space="preserve"> de diciembre del 2021</w:t>
            </w:r>
          </w:p>
          <w:p w14:paraId="3F46E1CF" w14:textId="1226011D" w:rsidR="009A706A" w:rsidRPr="002713DF" w:rsidRDefault="009A706A" w:rsidP="00DD5D95">
            <w:pPr>
              <w:jc w:val="center"/>
              <w:rPr>
                <w:rFonts w:ascii="Arial" w:hAnsi="Arial" w:cs="Arial"/>
                <w:sz w:val="18"/>
                <w:szCs w:val="18"/>
                <w:lang w:val="es-MX"/>
              </w:rPr>
            </w:pPr>
            <w:r w:rsidRPr="002713DF">
              <w:rPr>
                <w:rFonts w:ascii="Arial" w:hAnsi="Arial" w:cs="Arial"/>
                <w:sz w:val="18"/>
                <w:szCs w:val="18"/>
                <w:lang w:val="es-MX"/>
              </w:rPr>
              <w:t xml:space="preserve">a las </w:t>
            </w:r>
            <w:r w:rsidR="00DD5D95">
              <w:rPr>
                <w:rFonts w:ascii="Arial" w:hAnsi="Arial" w:cs="Arial"/>
                <w:sz w:val="18"/>
                <w:szCs w:val="18"/>
                <w:lang w:val="es-MX"/>
              </w:rPr>
              <w:t>08</w:t>
            </w:r>
            <w:r w:rsidRPr="002713DF">
              <w:rPr>
                <w:rFonts w:ascii="Arial" w:hAnsi="Arial" w:cs="Arial"/>
                <w:sz w:val="18"/>
                <w:szCs w:val="18"/>
                <w:lang w:val="es-MX"/>
              </w:rPr>
              <w:t>:30 horas</w:t>
            </w:r>
          </w:p>
        </w:tc>
        <w:tc>
          <w:tcPr>
            <w:tcW w:w="1868" w:type="dxa"/>
            <w:shd w:val="clear" w:color="auto" w:fill="auto"/>
            <w:vAlign w:val="center"/>
          </w:tcPr>
          <w:p w14:paraId="1D51A615" w14:textId="1E0254BA" w:rsidR="009A706A" w:rsidRPr="00046D19" w:rsidRDefault="009A706A" w:rsidP="0034181C">
            <w:pPr>
              <w:jc w:val="center"/>
              <w:rPr>
                <w:rFonts w:ascii="Arial" w:hAnsi="Arial" w:cs="Arial"/>
                <w:sz w:val="18"/>
                <w:szCs w:val="18"/>
                <w:lang w:val="es-MX"/>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00B45E4F" w14:textId="77777777" w:rsidTr="0034181C">
        <w:trPr>
          <w:trHeight w:val="205"/>
        </w:trPr>
        <w:tc>
          <w:tcPr>
            <w:tcW w:w="568" w:type="dxa"/>
            <w:shd w:val="clear" w:color="auto" w:fill="auto"/>
            <w:vAlign w:val="center"/>
          </w:tcPr>
          <w:p w14:paraId="716CE012"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14:paraId="78DD12F7" w14:textId="77777777" w:rsidR="009A706A" w:rsidRPr="00046D19" w:rsidRDefault="009A706A" w:rsidP="0034181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42D7475" w14:textId="77777777" w:rsidR="009A706A" w:rsidRPr="00046D19" w:rsidRDefault="009A706A" w:rsidP="0034181C">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ED9878A" w14:textId="57FC3446" w:rsidR="009A706A" w:rsidRPr="002713DF" w:rsidRDefault="00DD5D95" w:rsidP="0034181C">
            <w:pPr>
              <w:jc w:val="center"/>
              <w:rPr>
                <w:rFonts w:ascii="Arial" w:hAnsi="Arial" w:cs="Arial"/>
                <w:sz w:val="18"/>
                <w:szCs w:val="18"/>
                <w:lang w:val="es-MX"/>
              </w:rPr>
            </w:pPr>
            <w:r>
              <w:rPr>
                <w:rFonts w:ascii="Arial" w:hAnsi="Arial" w:cs="Arial"/>
                <w:sz w:val="18"/>
                <w:szCs w:val="18"/>
                <w:lang w:val="es-MX"/>
              </w:rPr>
              <w:t>15</w:t>
            </w:r>
            <w:r w:rsidR="009A706A" w:rsidRPr="002713DF">
              <w:rPr>
                <w:rFonts w:ascii="Arial" w:hAnsi="Arial" w:cs="Arial"/>
                <w:sz w:val="18"/>
                <w:szCs w:val="18"/>
                <w:lang w:val="es-MX"/>
              </w:rPr>
              <w:t xml:space="preserve"> de diciembre del 2021</w:t>
            </w:r>
          </w:p>
          <w:p w14:paraId="2A31AD93" w14:textId="212D4632" w:rsidR="009A706A" w:rsidRPr="002713DF" w:rsidRDefault="00DD5D95" w:rsidP="00DD5D95">
            <w:pPr>
              <w:jc w:val="center"/>
              <w:rPr>
                <w:rFonts w:ascii="Arial" w:hAnsi="Arial" w:cs="Arial"/>
                <w:sz w:val="18"/>
                <w:szCs w:val="18"/>
                <w:lang w:val="es-MX"/>
              </w:rPr>
            </w:pPr>
            <w:r>
              <w:rPr>
                <w:rFonts w:ascii="Arial" w:hAnsi="Arial" w:cs="Arial"/>
                <w:sz w:val="18"/>
                <w:szCs w:val="18"/>
                <w:lang w:val="es-MX"/>
              </w:rPr>
              <w:t>a las 09</w:t>
            </w:r>
            <w:r w:rsidR="009A706A" w:rsidRPr="002713DF">
              <w:rPr>
                <w:rFonts w:ascii="Arial" w:hAnsi="Arial" w:cs="Arial"/>
                <w:sz w:val="18"/>
                <w:szCs w:val="18"/>
                <w:lang w:val="es-MX"/>
              </w:rPr>
              <w:t>:</w:t>
            </w:r>
            <w:r>
              <w:rPr>
                <w:rFonts w:ascii="Arial" w:hAnsi="Arial" w:cs="Arial"/>
                <w:sz w:val="18"/>
                <w:szCs w:val="18"/>
                <w:lang w:val="es-MX"/>
              </w:rPr>
              <w:t>3</w:t>
            </w:r>
            <w:r w:rsidR="009A706A" w:rsidRPr="002713DF">
              <w:rPr>
                <w:rFonts w:ascii="Arial" w:hAnsi="Arial" w:cs="Arial"/>
                <w:sz w:val="18"/>
                <w:szCs w:val="18"/>
                <w:lang w:val="es-MX"/>
              </w:rPr>
              <w:t>0 horas</w:t>
            </w:r>
          </w:p>
        </w:tc>
        <w:tc>
          <w:tcPr>
            <w:tcW w:w="1868" w:type="dxa"/>
            <w:shd w:val="clear" w:color="auto" w:fill="auto"/>
            <w:vAlign w:val="center"/>
          </w:tcPr>
          <w:p w14:paraId="4EDC9E5E" w14:textId="75B4B3A7" w:rsidR="009A706A" w:rsidRPr="00046D19" w:rsidRDefault="009A706A" w:rsidP="0034181C">
            <w:pPr>
              <w:jc w:val="center"/>
              <w:rPr>
                <w:rFonts w:ascii="Arial" w:hAnsi="Arial" w:cs="Arial"/>
                <w:sz w:val="18"/>
                <w:szCs w:val="18"/>
              </w:rPr>
            </w:pPr>
            <w:r w:rsidRPr="009A706A">
              <w:rPr>
                <w:rFonts w:ascii="Arial" w:hAnsi="Arial" w:cs="Arial"/>
                <w:sz w:val="18"/>
                <w:szCs w:val="18"/>
                <w:lang w:val="es-MX"/>
              </w:rPr>
              <w:t xml:space="preserve">SGGI – </w:t>
            </w:r>
            <w:r w:rsidRPr="009A706A">
              <w:rPr>
                <w:rFonts w:ascii="Arial" w:hAnsi="Arial" w:cs="Arial"/>
                <w:sz w:val="18"/>
                <w:szCs w:val="18"/>
              </w:rPr>
              <w:t>GCPYP</w:t>
            </w:r>
          </w:p>
        </w:tc>
      </w:tr>
      <w:tr w:rsidR="009A706A" w:rsidRPr="00A84170" w14:paraId="5CF3E411" w14:textId="77777777" w:rsidTr="0034181C">
        <w:trPr>
          <w:trHeight w:val="473"/>
        </w:trPr>
        <w:tc>
          <w:tcPr>
            <w:tcW w:w="568" w:type="dxa"/>
            <w:shd w:val="clear" w:color="auto" w:fill="auto"/>
            <w:vAlign w:val="center"/>
          </w:tcPr>
          <w:p w14:paraId="2292AE3B"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7032C361" w14:textId="77777777" w:rsidR="009A706A" w:rsidRPr="00046D19" w:rsidRDefault="009A706A" w:rsidP="0034181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7E638C" w14:textId="00C16B41" w:rsidR="009A706A" w:rsidRPr="002713DF" w:rsidRDefault="00DD5D95" w:rsidP="0034181C">
            <w:pPr>
              <w:jc w:val="center"/>
              <w:rPr>
                <w:rFonts w:ascii="Arial" w:hAnsi="Arial" w:cs="Arial"/>
                <w:sz w:val="18"/>
                <w:szCs w:val="18"/>
                <w:lang w:val="es-MX"/>
              </w:rPr>
            </w:pPr>
            <w:r>
              <w:rPr>
                <w:rFonts w:ascii="Arial" w:hAnsi="Arial" w:cs="Arial"/>
                <w:sz w:val="18"/>
                <w:szCs w:val="18"/>
                <w:lang w:val="es-MX"/>
              </w:rPr>
              <w:t>15</w:t>
            </w:r>
            <w:r w:rsidR="009A706A" w:rsidRPr="002713DF">
              <w:rPr>
                <w:rFonts w:ascii="Arial" w:hAnsi="Arial" w:cs="Arial"/>
                <w:sz w:val="18"/>
                <w:szCs w:val="18"/>
                <w:lang w:val="es-MX"/>
              </w:rPr>
              <w:t xml:space="preserve"> de diciembre del 2021</w:t>
            </w:r>
          </w:p>
          <w:p w14:paraId="19BDEB78"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 xml:space="preserve">a partir de las 16:00 horas </w:t>
            </w:r>
          </w:p>
          <w:p w14:paraId="25FF2CDE" w14:textId="77777777" w:rsidR="009A706A" w:rsidRPr="002713DF" w:rsidRDefault="009A706A" w:rsidP="0034181C">
            <w:pPr>
              <w:jc w:val="center"/>
              <w:rPr>
                <w:rFonts w:ascii="Arial" w:hAnsi="Arial" w:cs="Arial"/>
                <w:sz w:val="18"/>
                <w:szCs w:val="18"/>
                <w:lang w:val="es-MX"/>
              </w:rPr>
            </w:pPr>
            <w:r w:rsidRPr="002713DF">
              <w:rPr>
                <w:rFonts w:ascii="Arial" w:hAnsi="Arial" w:cs="Arial"/>
                <w:sz w:val="18"/>
                <w:szCs w:val="18"/>
                <w:lang w:val="es-MX"/>
              </w:rPr>
              <w:t>a través de la página web institucional</w:t>
            </w:r>
            <w:r w:rsidRPr="002713DF">
              <w:rPr>
                <w:rStyle w:val="Hipervnculo"/>
                <w:rFonts w:ascii="Arial" w:hAnsi="Arial" w:cs="Arial"/>
                <w:color w:val="auto"/>
                <w:sz w:val="18"/>
                <w:szCs w:val="18"/>
              </w:rPr>
              <w:t xml:space="preserve"> </w:t>
            </w:r>
            <w:hyperlink r:id="rId12" w:history="1">
              <w:r w:rsidRPr="002713D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969050F" w14:textId="3C7C7EB0" w:rsidR="009A706A" w:rsidRPr="00046D19" w:rsidRDefault="009A706A" w:rsidP="0034181C">
            <w:pPr>
              <w:jc w:val="center"/>
              <w:rPr>
                <w:rFonts w:ascii="Arial" w:hAnsi="Arial" w:cs="Arial"/>
                <w:sz w:val="18"/>
                <w:szCs w:val="18"/>
                <w:lang w:val="es-PE"/>
              </w:rPr>
            </w:pPr>
            <w:r w:rsidRPr="00046D19">
              <w:rPr>
                <w:rFonts w:ascii="Arial" w:hAnsi="Arial" w:cs="Arial"/>
                <w:sz w:val="18"/>
                <w:szCs w:val="18"/>
                <w:lang w:val="es-MX"/>
              </w:rPr>
              <w:t xml:space="preserve">SGGI – </w:t>
            </w:r>
            <w:r w:rsidRPr="009A706A">
              <w:rPr>
                <w:rFonts w:ascii="Arial" w:hAnsi="Arial" w:cs="Arial"/>
                <w:sz w:val="18"/>
                <w:szCs w:val="18"/>
              </w:rPr>
              <w:t>GCPYP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9A706A" w:rsidRPr="00A84170" w14:paraId="1A5E8248" w14:textId="77777777" w:rsidTr="0034181C">
        <w:trPr>
          <w:trHeight w:val="473"/>
        </w:trPr>
        <w:tc>
          <w:tcPr>
            <w:tcW w:w="568" w:type="dxa"/>
            <w:shd w:val="clear" w:color="auto" w:fill="auto"/>
            <w:vAlign w:val="center"/>
          </w:tcPr>
          <w:p w14:paraId="1381554B"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63B1CE0C" w14:textId="77777777" w:rsidR="009A706A" w:rsidRPr="00046D19" w:rsidRDefault="009A706A" w:rsidP="0034181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373A9E37" w14:textId="77777777" w:rsidR="009A706A" w:rsidRPr="00046D19" w:rsidRDefault="009A706A" w:rsidP="0034181C">
            <w:pPr>
              <w:jc w:val="center"/>
              <w:rPr>
                <w:rFonts w:ascii="Arial" w:hAnsi="Arial" w:cs="Arial"/>
                <w:sz w:val="18"/>
                <w:szCs w:val="18"/>
                <w:lang w:val="es-MX"/>
              </w:rPr>
            </w:pPr>
          </w:p>
        </w:tc>
        <w:tc>
          <w:tcPr>
            <w:tcW w:w="1868" w:type="dxa"/>
            <w:vMerge/>
            <w:shd w:val="clear" w:color="auto" w:fill="auto"/>
            <w:vAlign w:val="center"/>
          </w:tcPr>
          <w:p w14:paraId="5ED4877C" w14:textId="77777777" w:rsidR="009A706A" w:rsidRPr="00046D19" w:rsidRDefault="009A706A" w:rsidP="0034181C">
            <w:pPr>
              <w:jc w:val="center"/>
              <w:rPr>
                <w:rFonts w:ascii="Arial" w:hAnsi="Arial" w:cs="Arial"/>
                <w:sz w:val="18"/>
                <w:szCs w:val="18"/>
                <w:lang w:val="es-PE"/>
              </w:rPr>
            </w:pPr>
          </w:p>
        </w:tc>
      </w:tr>
      <w:tr w:rsidR="009A706A" w:rsidRPr="00A84170" w14:paraId="682A2ADB" w14:textId="77777777" w:rsidTr="0034181C">
        <w:trPr>
          <w:trHeight w:val="333"/>
        </w:trPr>
        <w:tc>
          <w:tcPr>
            <w:tcW w:w="9214" w:type="dxa"/>
            <w:gridSpan w:val="4"/>
            <w:shd w:val="clear" w:color="auto" w:fill="BDD6EE" w:themeFill="accent1" w:themeFillTint="66"/>
            <w:vAlign w:val="center"/>
          </w:tcPr>
          <w:p w14:paraId="36B8BCA7" w14:textId="77777777" w:rsidR="009A706A" w:rsidRPr="00046D19" w:rsidRDefault="009A706A" w:rsidP="0034181C">
            <w:pPr>
              <w:rPr>
                <w:rFonts w:ascii="Arial" w:hAnsi="Arial" w:cs="Arial"/>
                <w:sz w:val="18"/>
                <w:szCs w:val="18"/>
                <w:lang w:val="es-PE"/>
              </w:rPr>
            </w:pPr>
            <w:r w:rsidRPr="00046D19">
              <w:rPr>
                <w:rFonts w:ascii="Arial" w:hAnsi="Arial" w:cs="Arial"/>
                <w:b/>
                <w:sz w:val="18"/>
                <w:szCs w:val="18"/>
                <w:lang w:val="es-MX"/>
              </w:rPr>
              <w:lastRenderedPageBreak/>
              <w:t>SUSCRIPCIÓN Y REGISTRO DEL CONTRATO</w:t>
            </w:r>
          </w:p>
        </w:tc>
      </w:tr>
      <w:tr w:rsidR="009A706A" w:rsidRPr="00A84170" w14:paraId="4EA8E16A" w14:textId="77777777" w:rsidTr="0034181C">
        <w:trPr>
          <w:trHeight w:val="423"/>
        </w:trPr>
        <w:tc>
          <w:tcPr>
            <w:tcW w:w="568" w:type="dxa"/>
            <w:vAlign w:val="center"/>
          </w:tcPr>
          <w:p w14:paraId="34BB0BBF" w14:textId="77777777" w:rsidR="009A706A" w:rsidRPr="00046D19" w:rsidRDefault="009A706A" w:rsidP="0034181C">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14:paraId="06BE5F5A" w14:textId="77777777" w:rsidR="009A706A" w:rsidRPr="00046D19" w:rsidRDefault="009A706A" w:rsidP="0034181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505CC5AD" w14:textId="25B8B435" w:rsidR="009A706A" w:rsidRPr="00046D19" w:rsidRDefault="009A706A" w:rsidP="00DD5D95">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partir del 1</w:t>
            </w:r>
            <w:r w:rsidR="00DD5D95">
              <w:rPr>
                <w:rFonts w:ascii="Arial" w:hAnsi="Arial" w:cs="Arial"/>
                <w:sz w:val="18"/>
                <w:szCs w:val="18"/>
                <w:lang w:val="es-MX"/>
              </w:rPr>
              <w:t>6</w:t>
            </w:r>
            <w:r>
              <w:rPr>
                <w:rFonts w:ascii="Arial" w:hAnsi="Arial" w:cs="Arial"/>
                <w:sz w:val="18"/>
                <w:szCs w:val="18"/>
                <w:lang w:val="es-MX"/>
              </w:rPr>
              <w:t xml:space="preserve"> de diciembre</w:t>
            </w:r>
            <w:r w:rsidRPr="00A84170">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121870B7" w14:textId="77777777" w:rsidR="009A706A" w:rsidRPr="00046D19" w:rsidRDefault="009A706A" w:rsidP="0034181C">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Pr="00035C8E"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035C8E"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035C8E"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035C8E"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035C8E"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A706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A706A">
        <w:rPr>
          <w:rFonts w:ascii="Arial" w:hAnsi="Arial" w:cs="Arial"/>
          <w:sz w:val="16"/>
          <w:szCs w:val="16"/>
        </w:rPr>
        <w:t>Cada publicación de resultados incluirá la fecha y hora de la siguiente evaluación incluyendo l</w:t>
      </w:r>
      <w:r w:rsidRPr="009A706A">
        <w:rPr>
          <w:rFonts w:ascii="Arial" w:hAnsi="Arial" w:cs="Arial"/>
          <w:sz w:val="16"/>
          <w:szCs w:val="16"/>
          <w:lang w:val="es-MX"/>
        </w:rPr>
        <w:t xml:space="preserve">a prueba de enlace respectiva, la cual es de </w:t>
      </w:r>
      <w:r w:rsidRPr="009A706A">
        <w:rPr>
          <w:rFonts w:ascii="Arial" w:hAnsi="Arial" w:cs="Arial"/>
          <w:sz w:val="16"/>
          <w:szCs w:val="16"/>
          <w:u w:val="single"/>
          <w:lang w:val="es-MX"/>
        </w:rPr>
        <w:t>carácter obligatorio</w:t>
      </w:r>
      <w:r w:rsidRPr="009A706A">
        <w:rPr>
          <w:rFonts w:ascii="Arial" w:hAnsi="Arial" w:cs="Arial"/>
          <w:sz w:val="16"/>
          <w:szCs w:val="16"/>
          <w:lang w:val="es-MX"/>
        </w:rPr>
        <w:t>.</w:t>
      </w:r>
    </w:p>
    <w:p w14:paraId="284F4E47" w14:textId="77777777"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A706A">
        <w:rPr>
          <w:rFonts w:ascii="Arial" w:hAnsi="Arial" w:cs="Arial"/>
          <w:sz w:val="16"/>
          <w:szCs w:val="16"/>
        </w:rPr>
        <w:t>Todas las etapas de evaluación se realizarán a través de medios virtuales.</w:t>
      </w:r>
    </w:p>
    <w:p w14:paraId="057AB511" w14:textId="77777777"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A706A">
        <w:rPr>
          <w:rFonts w:ascii="Arial" w:hAnsi="Arial" w:cs="Arial"/>
          <w:sz w:val="16"/>
          <w:szCs w:val="16"/>
        </w:rPr>
        <w:t>SGGI – Sub Gerencia de Gestión de la Incorporación.</w:t>
      </w:r>
    </w:p>
    <w:p w14:paraId="4F80F44A" w14:textId="5F2BFD19"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A706A">
        <w:rPr>
          <w:rFonts w:ascii="Arial" w:hAnsi="Arial" w:cs="Arial"/>
          <w:sz w:val="16"/>
          <w:szCs w:val="16"/>
        </w:rPr>
        <w:t>SGGP – Sub Gerencia de Gestión de Personal.</w:t>
      </w:r>
      <w:r w:rsidR="0067564C" w:rsidRPr="009A706A">
        <w:rPr>
          <w:rFonts w:ascii="Arial" w:hAnsi="Arial" w:cs="Arial"/>
          <w:sz w:val="16"/>
          <w:szCs w:val="16"/>
        </w:rPr>
        <w:t xml:space="preserve"> </w:t>
      </w:r>
    </w:p>
    <w:p w14:paraId="41938E55" w14:textId="4F405BD0" w:rsidR="008B6FBA" w:rsidRPr="009A706A" w:rsidRDefault="009A706A"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A706A">
        <w:rPr>
          <w:rFonts w:ascii="Arial" w:hAnsi="Arial" w:cs="Arial"/>
          <w:sz w:val="16"/>
          <w:szCs w:val="16"/>
        </w:rPr>
        <w:t>GCPYP</w:t>
      </w:r>
      <w:r w:rsidR="00820344" w:rsidRPr="009A706A">
        <w:rPr>
          <w:rFonts w:ascii="Arial" w:hAnsi="Arial" w:cs="Arial"/>
          <w:sz w:val="16"/>
          <w:szCs w:val="16"/>
        </w:rPr>
        <w:t xml:space="preserve"> – Gerencia Central de</w:t>
      </w:r>
      <w:r w:rsidR="001769A8" w:rsidRPr="009A706A">
        <w:rPr>
          <w:rFonts w:ascii="Arial" w:hAnsi="Arial" w:cs="Arial"/>
          <w:sz w:val="16"/>
          <w:szCs w:val="16"/>
        </w:rPr>
        <w:t xml:space="preserve"> </w:t>
      </w:r>
      <w:r w:rsidRPr="009A706A">
        <w:rPr>
          <w:rFonts w:ascii="Arial" w:hAnsi="Arial" w:cs="Arial"/>
          <w:sz w:val="16"/>
          <w:szCs w:val="16"/>
        </w:rPr>
        <w:t>Planeamiento y Presupuesto.</w:t>
      </w:r>
    </w:p>
    <w:p w14:paraId="2BD01B09" w14:textId="77777777" w:rsidR="00820344" w:rsidRPr="009A706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A706A">
        <w:rPr>
          <w:rFonts w:ascii="Arial" w:hAnsi="Arial" w:cs="Arial"/>
          <w:sz w:val="16"/>
          <w:szCs w:val="16"/>
        </w:rPr>
        <w:t>GCTIC – Gerencia Central de Tecnologías de Información y Comunicaciones.</w:t>
      </w:r>
    </w:p>
    <w:p w14:paraId="0EC30C7D" w14:textId="77777777" w:rsidR="00BE19FE" w:rsidRPr="009A706A" w:rsidRDefault="00BE19FE" w:rsidP="009C4BC1">
      <w:pPr>
        <w:pStyle w:val="Sangradetextonormal"/>
        <w:ind w:firstLine="0"/>
        <w:jc w:val="both"/>
        <w:rPr>
          <w:rFonts w:cs="Arial"/>
          <w:sz w:val="20"/>
          <w:szCs w:val="20"/>
        </w:rPr>
      </w:pPr>
    </w:p>
    <w:p w14:paraId="719DC0A0" w14:textId="77777777" w:rsidR="00F5744E" w:rsidRPr="009A706A" w:rsidRDefault="00A84170" w:rsidP="00C80E93">
      <w:pPr>
        <w:pStyle w:val="Sangradetextonormal"/>
        <w:numPr>
          <w:ilvl w:val="2"/>
          <w:numId w:val="5"/>
        </w:numPr>
        <w:tabs>
          <w:tab w:val="clear" w:pos="3409"/>
          <w:tab w:val="num" w:pos="360"/>
        </w:tabs>
        <w:ind w:hanging="3409"/>
        <w:jc w:val="both"/>
        <w:rPr>
          <w:rFonts w:cs="Arial"/>
          <w:sz w:val="20"/>
          <w:szCs w:val="20"/>
        </w:rPr>
      </w:pPr>
      <w:r w:rsidRPr="009A706A">
        <w:rPr>
          <w:rFonts w:cs="Arial"/>
          <w:sz w:val="20"/>
          <w:szCs w:val="20"/>
        </w:rPr>
        <w:t xml:space="preserve"> </w:t>
      </w:r>
      <w:r w:rsidR="00F5744E" w:rsidRPr="009A706A">
        <w:rPr>
          <w:rFonts w:cs="Arial"/>
          <w:sz w:val="20"/>
          <w:szCs w:val="20"/>
        </w:rPr>
        <w:t>DE LAS ETAPAS DE EVALUACIÓN</w:t>
      </w:r>
    </w:p>
    <w:p w14:paraId="4BF3B216" w14:textId="77777777" w:rsidR="00F5744E" w:rsidRPr="009A706A" w:rsidRDefault="00F5744E" w:rsidP="00F5744E">
      <w:pPr>
        <w:pStyle w:val="Sangradetextonormal"/>
        <w:ind w:firstLine="0"/>
        <w:jc w:val="both"/>
        <w:rPr>
          <w:rFonts w:cs="Arial"/>
          <w:sz w:val="20"/>
          <w:szCs w:val="20"/>
        </w:rPr>
      </w:pPr>
    </w:p>
    <w:p w14:paraId="05A445BA" w14:textId="1A8D2265" w:rsidR="009C4BC1" w:rsidRPr="009A706A" w:rsidRDefault="009C4BC1" w:rsidP="009C4BC1">
      <w:pPr>
        <w:pStyle w:val="Sinespaciado4"/>
        <w:numPr>
          <w:ilvl w:val="0"/>
          <w:numId w:val="9"/>
        </w:numPr>
        <w:jc w:val="both"/>
        <w:rPr>
          <w:rFonts w:ascii="Arial" w:hAnsi="Arial" w:cs="Arial"/>
          <w:sz w:val="20"/>
          <w:szCs w:val="20"/>
        </w:rPr>
      </w:pPr>
      <w:r w:rsidRPr="009A706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A706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A706A" w14:paraId="2470A7D8" w14:textId="77777777" w:rsidTr="00D834BD">
        <w:tc>
          <w:tcPr>
            <w:tcW w:w="3686" w:type="dxa"/>
            <w:shd w:val="clear" w:color="auto" w:fill="BDD6EE" w:themeFill="accent1" w:themeFillTint="66"/>
            <w:vAlign w:val="center"/>
          </w:tcPr>
          <w:p w14:paraId="2F91A622"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PUNTAJE MÁXIMO</w:t>
            </w:r>
          </w:p>
        </w:tc>
      </w:tr>
      <w:tr w:rsidR="009C4BC1" w:rsidRPr="009A706A" w14:paraId="3243B91F" w14:textId="77777777" w:rsidTr="00D834BD">
        <w:trPr>
          <w:trHeight w:val="373"/>
        </w:trPr>
        <w:tc>
          <w:tcPr>
            <w:tcW w:w="3686" w:type="dxa"/>
            <w:shd w:val="clear" w:color="auto" w:fill="auto"/>
            <w:vAlign w:val="center"/>
          </w:tcPr>
          <w:p w14:paraId="67968B94" w14:textId="77777777" w:rsidR="009C4BC1" w:rsidRPr="009A706A" w:rsidRDefault="009C4BC1" w:rsidP="00D834BD">
            <w:pPr>
              <w:rPr>
                <w:rFonts w:ascii="Arial" w:hAnsi="Arial" w:cs="Arial"/>
                <w:b/>
                <w:sz w:val="18"/>
                <w:szCs w:val="18"/>
              </w:rPr>
            </w:pPr>
            <w:r w:rsidRPr="009A706A">
              <w:rPr>
                <w:rFonts w:ascii="Arial" w:hAnsi="Arial" w:cs="Arial"/>
                <w:b/>
                <w:sz w:val="18"/>
                <w:szCs w:val="18"/>
              </w:rPr>
              <w:t>EVALUACIÓN DE CONOCIMIENTOS</w:t>
            </w:r>
          </w:p>
        </w:tc>
        <w:tc>
          <w:tcPr>
            <w:tcW w:w="1247" w:type="dxa"/>
            <w:shd w:val="clear" w:color="auto" w:fill="auto"/>
            <w:vAlign w:val="center"/>
          </w:tcPr>
          <w:p w14:paraId="15758B41"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Eliminatorio</w:t>
            </w:r>
          </w:p>
        </w:tc>
        <w:tc>
          <w:tcPr>
            <w:tcW w:w="992" w:type="dxa"/>
            <w:shd w:val="clear" w:color="auto" w:fill="auto"/>
            <w:vAlign w:val="center"/>
          </w:tcPr>
          <w:p w14:paraId="596BF1F6"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40%</w:t>
            </w:r>
          </w:p>
        </w:tc>
        <w:tc>
          <w:tcPr>
            <w:tcW w:w="1276" w:type="dxa"/>
            <w:shd w:val="clear" w:color="auto" w:fill="auto"/>
            <w:vAlign w:val="center"/>
          </w:tcPr>
          <w:p w14:paraId="1D2E50CC"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22</w:t>
            </w:r>
          </w:p>
        </w:tc>
        <w:tc>
          <w:tcPr>
            <w:tcW w:w="1275" w:type="dxa"/>
            <w:shd w:val="clear" w:color="auto" w:fill="auto"/>
            <w:vAlign w:val="center"/>
          </w:tcPr>
          <w:p w14:paraId="14DE6134"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40</w:t>
            </w:r>
          </w:p>
        </w:tc>
      </w:tr>
      <w:tr w:rsidR="009C4BC1" w:rsidRPr="009A706A" w14:paraId="168C1E3B" w14:textId="77777777" w:rsidTr="00D834BD">
        <w:trPr>
          <w:trHeight w:val="781"/>
        </w:trPr>
        <w:tc>
          <w:tcPr>
            <w:tcW w:w="3686" w:type="dxa"/>
            <w:shd w:val="clear" w:color="auto" w:fill="FFFFFF" w:themeFill="background1"/>
            <w:vAlign w:val="center"/>
          </w:tcPr>
          <w:p w14:paraId="6B219AB3" w14:textId="77777777" w:rsidR="009C4BC1" w:rsidRPr="009A706A" w:rsidRDefault="009C4BC1" w:rsidP="00D834BD">
            <w:pPr>
              <w:jc w:val="both"/>
              <w:rPr>
                <w:rFonts w:ascii="Arial" w:hAnsi="Arial" w:cs="Arial"/>
                <w:b/>
                <w:sz w:val="18"/>
                <w:szCs w:val="18"/>
              </w:rPr>
            </w:pPr>
            <w:r w:rsidRPr="009A706A">
              <w:rPr>
                <w:rFonts w:ascii="Arial" w:hAnsi="Arial" w:cs="Arial"/>
                <w:b/>
                <w:sz w:val="18"/>
                <w:szCs w:val="18"/>
              </w:rPr>
              <w:t xml:space="preserve">EVALUACIÓN CURRICULAR </w:t>
            </w:r>
          </w:p>
          <w:p w14:paraId="0338A6F6" w14:textId="77777777" w:rsidR="009C4BC1" w:rsidRPr="009A706A" w:rsidRDefault="009C4BC1" w:rsidP="00D834BD">
            <w:pPr>
              <w:jc w:val="both"/>
              <w:rPr>
                <w:rFonts w:ascii="Arial" w:hAnsi="Arial" w:cs="Arial"/>
                <w:b/>
                <w:sz w:val="18"/>
                <w:szCs w:val="18"/>
              </w:rPr>
            </w:pPr>
            <w:r w:rsidRPr="009A706A">
              <w:rPr>
                <w:rFonts w:ascii="Arial" w:hAnsi="Arial" w:cs="Arial"/>
                <w:sz w:val="18"/>
                <w:szCs w:val="18"/>
              </w:rPr>
              <w:t>(Formación, Experiencia Laboral, Capacitación)</w:t>
            </w:r>
          </w:p>
        </w:tc>
        <w:tc>
          <w:tcPr>
            <w:tcW w:w="1247" w:type="dxa"/>
            <w:vAlign w:val="center"/>
          </w:tcPr>
          <w:p w14:paraId="2F69EE6E"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Eliminatorio</w:t>
            </w:r>
          </w:p>
        </w:tc>
        <w:tc>
          <w:tcPr>
            <w:tcW w:w="992" w:type="dxa"/>
            <w:vAlign w:val="center"/>
          </w:tcPr>
          <w:p w14:paraId="0DECBB3F"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40%</w:t>
            </w:r>
          </w:p>
        </w:tc>
        <w:tc>
          <w:tcPr>
            <w:tcW w:w="1276" w:type="dxa"/>
            <w:vAlign w:val="center"/>
          </w:tcPr>
          <w:p w14:paraId="4DD81CBA"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20</w:t>
            </w:r>
          </w:p>
        </w:tc>
        <w:tc>
          <w:tcPr>
            <w:tcW w:w="1275" w:type="dxa"/>
            <w:vAlign w:val="center"/>
          </w:tcPr>
          <w:p w14:paraId="76D2F84A"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40</w:t>
            </w:r>
          </w:p>
        </w:tc>
      </w:tr>
      <w:tr w:rsidR="009C4BC1" w:rsidRPr="009A706A" w14:paraId="27C32475" w14:textId="77777777" w:rsidTr="00D834BD">
        <w:trPr>
          <w:trHeight w:val="415"/>
        </w:trPr>
        <w:tc>
          <w:tcPr>
            <w:tcW w:w="3686" w:type="dxa"/>
            <w:shd w:val="clear" w:color="auto" w:fill="FFFFFF" w:themeFill="background1"/>
            <w:vAlign w:val="center"/>
          </w:tcPr>
          <w:p w14:paraId="18706DEA" w14:textId="77777777" w:rsidR="009C4BC1" w:rsidRPr="009A706A" w:rsidRDefault="009C4BC1" w:rsidP="00D834BD">
            <w:pPr>
              <w:rPr>
                <w:rFonts w:ascii="Arial" w:hAnsi="Arial" w:cs="Arial"/>
                <w:b/>
                <w:sz w:val="18"/>
                <w:szCs w:val="18"/>
              </w:rPr>
            </w:pPr>
            <w:r w:rsidRPr="009A706A">
              <w:rPr>
                <w:rFonts w:ascii="Arial" w:hAnsi="Arial" w:cs="Arial"/>
                <w:b/>
                <w:sz w:val="18"/>
                <w:szCs w:val="18"/>
              </w:rPr>
              <w:t>EVALUACIÓN PERSONAL</w:t>
            </w:r>
          </w:p>
        </w:tc>
        <w:tc>
          <w:tcPr>
            <w:tcW w:w="1247" w:type="dxa"/>
            <w:vAlign w:val="center"/>
          </w:tcPr>
          <w:p w14:paraId="2C35717E"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Eliminatorio</w:t>
            </w:r>
          </w:p>
        </w:tc>
        <w:tc>
          <w:tcPr>
            <w:tcW w:w="992" w:type="dxa"/>
            <w:vAlign w:val="center"/>
          </w:tcPr>
          <w:p w14:paraId="194FAD31" w14:textId="77777777" w:rsidR="009C4BC1" w:rsidRPr="009A706A" w:rsidRDefault="009C4BC1" w:rsidP="00D834BD">
            <w:pPr>
              <w:rPr>
                <w:rFonts w:ascii="Arial" w:hAnsi="Arial" w:cs="Arial"/>
                <w:sz w:val="18"/>
                <w:szCs w:val="18"/>
              </w:rPr>
            </w:pPr>
            <w:r w:rsidRPr="009A706A">
              <w:rPr>
                <w:rFonts w:ascii="Arial" w:hAnsi="Arial" w:cs="Arial"/>
                <w:sz w:val="18"/>
                <w:szCs w:val="18"/>
              </w:rPr>
              <w:t xml:space="preserve">     20%</w:t>
            </w:r>
          </w:p>
        </w:tc>
        <w:tc>
          <w:tcPr>
            <w:tcW w:w="1276" w:type="dxa"/>
            <w:vAlign w:val="center"/>
          </w:tcPr>
          <w:p w14:paraId="20B3F00B" w14:textId="77777777" w:rsidR="009C4BC1" w:rsidRPr="009A706A" w:rsidRDefault="009C4BC1" w:rsidP="00D834BD">
            <w:pPr>
              <w:rPr>
                <w:rFonts w:ascii="Arial" w:hAnsi="Arial" w:cs="Arial"/>
                <w:sz w:val="18"/>
                <w:szCs w:val="18"/>
              </w:rPr>
            </w:pPr>
            <w:r w:rsidRPr="009A706A">
              <w:rPr>
                <w:rFonts w:ascii="Arial" w:hAnsi="Arial" w:cs="Arial"/>
                <w:sz w:val="18"/>
                <w:szCs w:val="18"/>
              </w:rPr>
              <w:t xml:space="preserve">         11</w:t>
            </w:r>
          </w:p>
        </w:tc>
        <w:tc>
          <w:tcPr>
            <w:tcW w:w="1275" w:type="dxa"/>
            <w:vAlign w:val="center"/>
          </w:tcPr>
          <w:p w14:paraId="320C9529" w14:textId="77777777" w:rsidR="009C4BC1" w:rsidRPr="009A706A" w:rsidRDefault="009C4BC1" w:rsidP="00D834BD">
            <w:pPr>
              <w:jc w:val="center"/>
              <w:rPr>
                <w:rFonts w:ascii="Arial" w:hAnsi="Arial" w:cs="Arial"/>
                <w:sz w:val="18"/>
                <w:szCs w:val="18"/>
              </w:rPr>
            </w:pPr>
            <w:r w:rsidRPr="009A706A">
              <w:rPr>
                <w:rFonts w:ascii="Arial" w:hAnsi="Arial" w:cs="Arial"/>
                <w:sz w:val="18"/>
                <w:szCs w:val="18"/>
              </w:rPr>
              <w:t>20</w:t>
            </w:r>
          </w:p>
        </w:tc>
      </w:tr>
      <w:tr w:rsidR="009C4BC1" w:rsidRPr="009A706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A706A" w:rsidRDefault="009C4BC1" w:rsidP="00D834BD">
            <w:pPr>
              <w:jc w:val="center"/>
              <w:rPr>
                <w:rFonts w:ascii="Arial" w:hAnsi="Arial" w:cs="Arial"/>
                <w:b/>
                <w:sz w:val="18"/>
                <w:szCs w:val="18"/>
              </w:rPr>
            </w:pPr>
            <w:r w:rsidRPr="009A706A">
              <w:rPr>
                <w:rFonts w:ascii="Arial" w:hAnsi="Arial" w:cs="Arial"/>
                <w:b/>
                <w:sz w:val="18"/>
                <w:szCs w:val="18"/>
              </w:rPr>
              <w:t>100</w:t>
            </w:r>
          </w:p>
        </w:tc>
      </w:tr>
    </w:tbl>
    <w:p w14:paraId="2E712B56" w14:textId="77777777" w:rsidR="009C4BC1" w:rsidRPr="009A706A" w:rsidRDefault="009C4BC1" w:rsidP="009C4BC1">
      <w:pPr>
        <w:pStyle w:val="Sinespaciado4"/>
        <w:jc w:val="both"/>
        <w:rPr>
          <w:rFonts w:ascii="Arial" w:hAnsi="Arial" w:cs="Arial"/>
          <w:sz w:val="20"/>
          <w:szCs w:val="20"/>
        </w:rPr>
      </w:pPr>
    </w:p>
    <w:p w14:paraId="74FC1946" w14:textId="184F45CE" w:rsidR="0049489F" w:rsidRPr="009A706A" w:rsidRDefault="0049489F" w:rsidP="0049489F">
      <w:pPr>
        <w:pStyle w:val="Prrafodelista"/>
        <w:numPr>
          <w:ilvl w:val="0"/>
          <w:numId w:val="9"/>
        </w:numPr>
        <w:jc w:val="both"/>
        <w:rPr>
          <w:sz w:val="20"/>
          <w:szCs w:val="20"/>
        </w:rPr>
      </w:pPr>
      <w:bookmarkStart w:id="1" w:name="_Hlk62053334"/>
      <w:r w:rsidRPr="009A706A">
        <w:rPr>
          <w:sz w:val="20"/>
          <w:szCs w:val="20"/>
        </w:rPr>
        <w:t xml:space="preserve">La participación en la prueba de enlace previa a las evaluaciones es de carácter </w:t>
      </w:r>
      <w:r w:rsidRPr="009A706A">
        <w:rPr>
          <w:sz w:val="20"/>
          <w:szCs w:val="20"/>
          <w:u w:val="single"/>
        </w:rPr>
        <w:t>obligatorio</w:t>
      </w:r>
      <w:r w:rsidRPr="009A706A">
        <w:rPr>
          <w:sz w:val="20"/>
          <w:szCs w:val="20"/>
        </w:rPr>
        <w:t xml:space="preserve"> para verificar el funcionamiento de la plataforma, conexión, audio y video. Para ello, </w:t>
      </w:r>
      <w:r w:rsidRPr="009A706A">
        <w:rPr>
          <w:sz w:val="20"/>
          <w:szCs w:val="20"/>
          <w:u w:val="single"/>
        </w:rPr>
        <w:t xml:space="preserve">se remitirá a los postulantes inscritos un único correo electrónico de invitación (a la dirección electrónica consignada en el SISEP) </w:t>
      </w:r>
      <w:r w:rsidRPr="009A706A">
        <w:rPr>
          <w:b/>
          <w:sz w:val="20"/>
          <w:szCs w:val="20"/>
          <w:u w:val="single"/>
        </w:rPr>
        <w:t>para su acceso al aula virtual</w:t>
      </w:r>
      <w:r w:rsidRPr="009A706A">
        <w:rPr>
          <w:sz w:val="20"/>
          <w:szCs w:val="20"/>
          <w:u w:val="single"/>
        </w:rPr>
        <w:t xml:space="preserve"> donde se efectuarán tanto las pruebas de enlace c</w:t>
      </w:r>
      <w:r w:rsidR="008346DE" w:rsidRPr="009A706A">
        <w:rPr>
          <w:sz w:val="20"/>
          <w:szCs w:val="20"/>
          <w:u w:val="single"/>
        </w:rPr>
        <w:t xml:space="preserve">omo la </w:t>
      </w:r>
      <w:r w:rsidRPr="009A706A">
        <w:rPr>
          <w:sz w:val="20"/>
          <w:szCs w:val="20"/>
          <w:u w:val="single"/>
        </w:rPr>
        <w:t>evaluación de conocimientos</w:t>
      </w:r>
      <w:r w:rsidR="00647488" w:rsidRPr="009A706A">
        <w:rPr>
          <w:sz w:val="20"/>
          <w:szCs w:val="20"/>
          <w:u w:val="single"/>
        </w:rPr>
        <w:t>, presentación de documentos digitalizados</w:t>
      </w:r>
      <w:r w:rsidRPr="009A706A">
        <w:rPr>
          <w:sz w:val="20"/>
          <w:szCs w:val="20"/>
          <w:u w:val="single"/>
        </w:rPr>
        <w:t xml:space="preserve"> y evaluación personal (Pla</w:t>
      </w:r>
      <w:r w:rsidR="00D834BD" w:rsidRPr="009A706A">
        <w:rPr>
          <w:sz w:val="20"/>
          <w:szCs w:val="20"/>
          <w:u w:val="single"/>
        </w:rPr>
        <w:t xml:space="preserve">taforma Moodle </w:t>
      </w:r>
      <w:r w:rsidR="001A63A8" w:rsidRPr="009A706A">
        <w:rPr>
          <w:sz w:val="20"/>
          <w:szCs w:val="20"/>
          <w:u w:val="single"/>
        </w:rPr>
        <w:t>y Plataforma para Videoconferencia</w:t>
      </w:r>
      <w:r w:rsidRPr="009A706A">
        <w:rPr>
          <w:sz w:val="20"/>
          <w:szCs w:val="20"/>
        </w:rPr>
        <w:t>) en la fecha y horario indicado</w:t>
      </w:r>
      <w:r w:rsidR="008346DE" w:rsidRPr="009A706A">
        <w:rPr>
          <w:sz w:val="20"/>
          <w:szCs w:val="20"/>
        </w:rPr>
        <w:t>,</w:t>
      </w:r>
      <w:r w:rsidRPr="009A706A">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9A706A">
        <w:rPr>
          <w:sz w:val="20"/>
          <w:szCs w:val="20"/>
        </w:rPr>
        <w:t xml:space="preserve">  </w:t>
      </w:r>
    </w:p>
    <w:p w14:paraId="5005934B" w14:textId="51778138" w:rsidR="00647488" w:rsidRPr="009A706A" w:rsidRDefault="000329FE" w:rsidP="00990053">
      <w:pPr>
        <w:pStyle w:val="Prrafodelista"/>
        <w:numPr>
          <w:ilvl w:val="0"/>
          <w:numId w:val="9"/>
        </w:numPr>
        <w:jc w:val="both"/>
        <w:rPr>
          <w:sz w:val="20"/>
          <w:szCs w:val="20"/>
        </w:rPr>
      </w:pPr>
      <w:r w:rsidRPr="009A706A">
        <w:rPr>
          <w:sz w:val="20"/>
          <w:szCs w:val="20"/>
        </w:rPr>
        <w:t xml:space="preserve">Para el desarrollo de todas las etapas del presente proceso de selección, será </w:t>
      </w:r>
      <w:r w:rsidRPr="009A706A">
        <w:rPr>
          <w:b/>
          <w:sz w:val="20"/>
          <w:szCs w:val="20"/>
        </w:rPr>
        <w:t xml:space="preserve">obligatorio </w:t>
      </w:r>
      <w:r w:rsidRPr="009A706A">
        <w:rPr>
          <w:sz w:val="20"/>
          <w:szCs w:val="20"/>
        </w:rPr>
        <w:t>que los postulantes cuenten con</w:t>
      </w:r>
      <w:r w:rsidRPr="009A706A">
        <w:rPr>
          <w:b/>
          <w:sz w:val="20"/>
          <w:szCs w:val="20"/>
        </w:rPr>
        <w:t xml:space="preserve"> </w:t>
      </w:r>
      <w:r w:rsidR="00F01573" w:rsidRPr="009A706A">
        <w:rPr>
          <w:sz w:val="20"/>
          <w:szCs w:val="20"/>
        </w:rPr>
        <w:t>los siguientes dispositivos electrónicos: computador</w:t>
      </w:r>
      <w:r w:rsidR="00647488" w:rsidRPr="009A706A">
        <w:rPr>
          <w:sz w:val="20"/>
          <w:szCs w:val="20"/>
        </w:rPr>
        <w:t>a o laptop conectada a internet</w:t>
      </w:r>
      <w:r w:rsidR="00F01573" w:rsidRPr="009A706A">
        <w:rPr>
          <w:sz w:val="20"/>
          <w:szCs w:val="20"/>
        </w:rPr>
        <w:t xml:space="preserve"> con audio y cámara en óptimas condiciones.</w:t>
      </w:r>
    </w:p>
    <w:p w14:paraId="50CD7BC7" w14:textId="68FABFAE" w:rsidR="002A7528" w:rsidRPr="009A706A" w:rsidRDefault="00F01573" w:rsidP="00EF6EC1">
      <w:pPr>
        <w:pStyle w:val="Prrafodelista"/>
        <w:numPr>
          <w:ilvl w:val="0"/>
          <w:numId w:val="9"/>
        </w:numPr>
        <w:jc w:val="both"/>
        <w:rPr>
          <w:sz w:val="20"/>
          <w:szCs w:val="20"/>
        </w:rPr>
      </w:pPr>
      <w:r w:rsidRPr="009A706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9A706A" w:rsidRDefault="008976D8" w:rsidP="00F45176">
      <w:pPr>
        <w:pStyle w:val="Sinespaciado4"/>
        <w:jc w:val="both"/>
        <w:rPr>
          <w:rFonts w:ascii="Arial" w:hAnsi="Arial" w:cs="Arial"/>
          <w:sz w:val="20"/>
          <w:szCs w:val="20"/>
        </w:rPr>
      </w:pPr>
    </w:p>
    <w:p w14:paraId="1C1F4F11" w14:textId="3FF1C4F5" w:rsidR="009C4BC1" w:rsidRPr="009A706A" w:rsidRDefault="003977E2" w:rsidP="009C4BC1">
      <w:pPr>
        <w:ind w:firstLine="708"/>
        <w:jc w:val="both"/>
        <w:rPr>
          <w:rFonts w:ascii="Arial" w:hAnsi="Arial" w:cs="Arial"/>
          <w:b/>
          <w:bCs/>
        </w:rPr>
      </w:pPr>
      <w:r w:rsidRPr="009A706A">
        <w:rPr>
          <w:rFonts w:ascii="Arial" w:hAnsi="Arial" w:cs="Arial"/>
          <w:b/>
          <w:bCs/>
        </w:rPr>
        <w:t>7</w:t>
      </w:r>
      <w:r w:rsidR="00B053CD" w:rsidRPr="009A706A">
        <w:rPr>
          <w:rFonts w:ascii="Arial" w:hAnsi="Arial" w:cs="Arial"/>
          <w:b/>
          <w:bCs/>
        </w:rPr>
        <w:t>.1</w:t>
      </w:r>
      <w:r w:rsidR="009C4BC1" w:rsidRPr="009A706A">
        <w:rPr>
          <w:rFonts w:ascii="Arial" w:hAnsi="Arial" w:cs="Arial"/>
          <w:b/>
          <w:bCs/>
        </w:rPr>
        <w:t xml:space="preserve"> EVALUACIÓN DE CONOCIMIENTOS: </w:t>
      </w:r>
    </w:p>
    <w:p w14:paraId="782911F8" w14:textId="77777777" w:rsidR="009C4BC1" w:rsidRPr="009A706A" w:rsidRDefault="009C4BC1" w:rsidP="009C4BC1">
      <w:pPr>
        <w:ind w:firstLine="708"/>
        <w:jc w:val="both"/>
        <w:rPr>
          <w:rFonts w:ascii="Arial" w:hAnsi="Arial" w:cs="Arial"/>
          <w:b/>
          <w:bCs/>
        </w:rPr>
      </w:pPr>
    </w:p>
    <w:p w14:paraId="5AA34C48" w14:textId="0999EBCB" w:rsidR="009C4BC1" w:rsidRPr="009A706A" w:rsidRDefault="003977E2" w:rsidP="009C4BC1">
      <w:pPr>
        <w:ind w:left="708"/>
        <w:jc w:val="both"/>
        <w:rPr>
          <w:rFonts w:ascii="Arial" w:hAnsi="Arial" w:cs="Arial"/>
          <w:lang w:eastAsia="es-ES"/>
        </w:rPr>
      </w:pPr>
      <w:r w:rsidRPr="009A706A">
        <w:rPr>
          <w:rFonts w:ascii="Arial" w:hAnsi="Arial" w:cs="Arial"/>
        </w:rPr>
        <w:t xml:space="preserve">Evalúa los conocimientos requeridos </w:t>
      </w:r>
      <w:r w:rsidR="00A37615" w:rsidRPr="009A706A">
        <w:rPr>
          <w:rFonts w:ascii="Arial" w:hAnsi="Arial" w:cs="Arial"/>
          <w:lang w:eastAsia="es-ES"/>
        </w:rPr>
        <w:t xml:space="preserve">en el perfil para el desarrollo de las funciones del puesto. </w:t>
      </w:r>
      <w:r w:rsidR="009C4BC1" w:rsidRPr="009A706A">
        <w:rPr>
          <w:rFonts w:ascii="Arial" w:hAnsi="Arial" w:cs="Arial"/>
          <w:lang w:eastAsia="es-ES"/>
        </w:rPr>
        <w:t>E</w:t>
      </w:r>
      <w:r w:rsidRPr="009A706A">
        <w:rPr>
          <w:rFonts w:ascii="Arial" w:hAnsi="Arial" w:cs="Arial"/>
          <w:lang w:eastAsia="es-ES"/>
        </w:rPr>
        <w:t>sta evaluación e</w:t>
      </w:r>
      <w:r w:rsidR="009C4BC1" w:rsidRPr="009A706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9A706A" w:rsidRDefault="00E0467B" w:rsidP="00D65FC0">
      <w:pPr>
        <w:pStyle w:val="Sinespaciado4"/>
        <w:jc w:val="both"/>
        <w:rPr>
          <w:rFonts w:ascii="Arial" w:hAnsi="Arial" w:cs="Arial"/>
          <w:sz w:val="20"/>
          <w:szCs w:val="20"/>
        </w:rPr>
      </w:pPr>
    </w:p>
    <w:p w14:paraId="62CC659E" w14:textId="18D1F69E" w:rsidR="009C4BC1" w:rsidRPr="009A706A" w:rsidRDefault="003977E2" w:rsidP="009C4BC1">
      <w:pPr>
        <w:ind w:firstLine="708"/>
        <w:jc w:val="both"/>
        <w:rPr>
          <w:rFonts w:ascii="Arial" w:hAnsi="Arial" w:cs="Arial"/>
          <w:b/>
          <w:bCs/>
        </w:rPr>
      </w:pPr>
      <w:r w:rsidRPr="009A706A">
        <w:rPr>
          <w:rFonts w:ascii="Arial" w:hAnsi="Arial" w:cs="Arial"/>
          <w:b/>
          <w:bCs/>
        </w:rPr>
        <w:t>7</w:t>
      </w:r>
      <w:r w:rsidR="009C4BC1" w:rsidRPr="009A706A">
        <w:rPr>
          <w:rFonts w:ascii="Arial" w:hAnsi="Arial" w:cs="Arial"/>
          <w:b/>
          <w:bCs/>
        </w:rPr>
        <w:t>.</w:t>
      </w:r>
      <w:r w:rsidR="00B053CD" w:rsidRPr="009A706A">
        <w:rPr>
          <w:rFonts w:ascii="Arial" w:hAnsi="Arial" w:cs="Arial"/>
          <w:b/>
          <w:bCs/>
        </w:rPr>
        <w:t>2</w:t>
      </w:r>
      <w:r w:rsidR="009C4BC1" w:rsidRPr="009A706A">
        <w:rPr>
          <w:rFonts w:ascii="Arial" w:hAnsi="Arial" w:cs="Arial"/>
          <w:b/>
          <w:bCs/>
        </w:rPr>
        <w:t xml:space="preserve"> EVALUACIÓN CURRICULAR: </w:t>
      </w:r>
    </w:p>
    <w:p w14:paraId="56634247" w14:textId="77777777" w:rsidR="009C4BC1" w:rsidRPr="009A706A" w:rsidRDefault="009C4BC1" w:rsidP="009C4BC1">
      <w:pPr>
        <w:ind w:firstLine="708"/>
        <w:jc w:val="both"/>
        <w:rPr>
          <w:rFonts w:ascii="Arial" w:hAnsi="Arial" w:cs="Arial"/>
          <w:lang w:eastAsia="es-ES"/>
        </w:rPr>
      </w:pPr>
    </w:p>
    <w:p w14:paraId="38F27C81" w14:textId="1E2C8A74" w:rsidR="009C4BC1" w:rsidRPr="009A706A" w:rsidRDefault="002E5C41" w:rsidP="009C4BC1">
      <w:pPr>
        <w:ind w:left="708"/>
        <w:jc w:val="both"/>
        <w:rPr>
          <w:rFonts w:ascii="Arial" w:hAnsi="Arial" w:cs="Arial"/>
          <w:lang w:eastAsia="es-ES"/>
        </w:rPr>
      </w:pPr>
      <w:r w:rsidRPr="009A706A">
        <w:rPr>
          <w:rFonts w:ascii="Arial" w:hAnsi="Arial" w:cs="Arial"/>
          <w:lang w:eastAsia="es-ES"/>
        </w:rPr>
        <w:t>Esta evalua</w:t>
      </w:r>
      <w:r w:rsidR="002427E5" w:rsidRPr="009A706A">
        <w:rPr>
          <w:rFonts w:ascii="Arial" w:hAnsi="Arial" w:cs="Arial"/>
          <w:lang w:eastAsia="es-ES"/>
        </w:rPr>
        <w:t>ción se realiza previa presentación de la documentación</w:t>
      </w:r>
      <w:r w:rsidRPr="009A706A">
        <w:rPr>
          <w:rFonts w:ascii="Arial" w:hAnsi="Arial" w:cs="Arial"/>
          <w:lang w:eastAsia="es-ES"/>
        </w:rPr>
        <w:t xml:space="preserve"> </w:t>
      </w:r>
      <w:r w:rsidR="002427E5" w:rsidRPr="009A706A">
        <w:rPr>
          <w:rFonts w:ascii="Arial" w:hAnsi="Arial" w:cs="Arial"/>
          <w:lang w:eastAsia="es-ES"/>
        </w:rPr>
        <w:t xml:space="preserve">digitalizada de los postulantes en la plataforma virtual </w:t>
      </w:r>
      <w:r w:rsidRPr="009A706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w:t>
      </w:r>
      <w:r w:rsidRPr="009A706A">
        <w:rPr>
          <w:rFonts w:ascii="Arial" w:hAnsi="Arial" w:cs="Arial"/>
          <w:lang w:eastAsia="es-ES"/>
        </w:rPr>
        <w:lastRenderedPageBreak/>
        <w:t xml:space="preserve">requisitos establecidos en la presente convocatoria. </w:t>
      </w:r>
      <w:r w:rsidR="009C4BC1" w:rsidRPr="009A706A">
        <w:rPr>
          <w:rFonts w:ascii="Arial" w:hAnsi="Arial" w:cs="Arial"/>
          <w:lang w:eastAsia="es-ES"/>
        </w:rPr>
        <w:t>Es eliminatoria y tiene puntaje máximo de cuarenta (40) puntos y mínimo de veinte (20) puntos</w:t>
      </w:r>
      <w:r w:rsidRPr="009A706A">
        <w:rPr>
          <w:rFonts w:ascii="Arial" w:hAnsi="Arial" w:cs="Arial"/>
          <w:lang w:eastAsia="es-ES"/>
        </w:rPr>
        <w:t>.</w:t>
      </w:r>
    </w:p>
    <w:p w14:paraId="499F2B1E" w14:textId="77777777" w:rsidR="009C4BC1" w:rsidRPr="009A706A" w:rsidRDefault="009C4BC1" w:rsidP="009C4BC1">
      <w:pPr>
        <w:ind w:left="708"/>
        <w:jc w:val="both"/>
        <w:rPr>
          <w:rFonts w:ascii="Arial" w:hAnsi="Arial" w:cs="Arial"/>
          <w:lang w:eastAsia="es-ES"/>
        </w:rPr>
      </w:pPr>
    </w:p>
    <w:p w14:paraId="7A45F7F6" w14:textId="77777777" w:rsidR="009C4BC1" w:rsidRPr="009A706A" w:rsidRDefault="009C4BC1" w:rsidP="009C4BC1">
      <w:pPr>
        <w:ind w:left="708"/>
        <w:jc w:val="both"/>
        <w:rPr>
          <w:rFonts w:ascii="Arial" w:hAnsi="Arial" w:cs="Arial"/>
        </w:rPr>
      </w:pPr>
      <w:r w:rsidRPr="009A706A">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9C4BC1" w:rsidRPr="009A706A" w14:paraId="2A698AFF" w14:textId="77777777" w:rsidTr="00077C94">
        <w:trPr>
          <w:trHeight w:val="495"/>
        </w:trPr>
        <w:tc>
          <w:tcPr>
            <w:tcW w:w="2405" w:type="dxa"/>
            <w:shd w:val="clear" w:color="auto" w:fill="BDD6EE" w:themeFill="accent1" w:themeFillTint="66"/>
            <w:vAlign w:val="center"/>
          </w:tcPr>
          <w:p w14:paraId="5080D704"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Se acreditará con:</w:t>
            </w:r>
          </w:p>
        </w:tc>
      </w:tr>
      <w:tr w:rsidR="009C4BC1" w:rsidRPr="009A706A" w14:paraId="347C867A" w14:textId="77777777" w:rsidTr="00077C94">
        <w:tc>
          <w:tcPr>
            <w:tcW w:w="2405" w:type="dxa"/>
            <w:vAlign w:val="center"/>
          </w:tcPr>
          <w:p w14:paraId="2E0633FA"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Formación académica</w:t>
            </w:r>
          </w:p>
        </w:tc>
        <w:tc>
          <w:tcPr>
            <w:tcW w:w="5953" w:type="dxa"/>
            <w:vAlign w:val="center"/>
          </w:tcPr>
          <w:p w14:paraId="3F04C168" w14:textId="3F0B3603" w:rsidR="009C4BC1" w:rsidRPr="009A706A" w:rsidRDefault="009C4BC1" w:rsidP="00D13F05">
            <w:pPr>
              <w:pStyle w:val="Sinespaciado4"/>
              <w:jc w:val="both"/>
              <w:rPr>
                <w:rFonts w:ascii="Arial" w:hAnsi="Arial" w:cs="Arial"/>
                <w:sz w:val="18"/>
                <w:szCs w:val="18"/>
              </w:rPr>
            </w:pPr>
            <w:r w:rsidRPr="009A706A">
              <w:rPr>
                <w:rFonts w:ascii="Arial" w:hAnsi="Arial" w:cs="Arial"/>
                <w:sz w:val="18"/>
                <w:szCs w:val="18"/>
              </w:rPr>
              <w:t xml:space="preserve">Deberá </w:t>
            </w:r>
            <w:r w:rsidR="00D13F05" w:rsidRPr="009A706A">
              <w:rPr>
                <w:rFonts w:ascii="Arial" w:hAnsi="Arial" w:cs="Arial"/>
                <w:sz w:val="18"/>
                <w:szCs w:val="18"/>
              </w:rPr>
              <w:t>presentarse</w:t>
            </w:r>
            <w:r w:rsidR="002D13B7" w:rsidRPr="009A706A">
              <w:rPr>
                <w:rFonts w:ascii="Arial" w:hAnsi="Arial" w:cs="Arial"/>
                <w:sz w:val="18"/>
                <w:szCs w:val="18"/>
              </w:rPr>
              <w:t xml:space="preserve"> obligatoriamente copia digitalizada legible</w:t>
            </w:r>
            <w:r w:rsidRPr="009A706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A706A" w14:paraId="60D71133" w14:textId="77777777" w:rsidTr="00077C94">
        <w:trPr>
          <w:trHeight w:val="854"/>
        </w:trPr>
        <w:tc>
          <w:tcPr>
            <w:tcW w:w="2405" w:type="dxa"/>
            <w:vAlign w:val="center"/>
          </w:tcPr>
          <w:p w14:paraId="283FCC0A"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Experiencia laboral</w:t>
            </w:r>
          </w:p>
        </w:tc>
        <w:tc>
          <w:tcPr>
            <w:tcW w:w="5953" w:type="dxa"/>
            <w:vAlign w:val="center"/>
          </w:tcPr>
          <w:p w14:paraId="32836DAE" w14:textId="28C3B092" w:rsidR="009C4BC1" w:rsidRPr="009A706A" w:rsidRDefault="00DE2D1F" w:rsidP="00D834BD">
            <w:pPr>
              <w:pStyle w:val="Sinespaciado4"/>
              <w:jc w:val="both"/>
              <w:rPr>
                <w:rFonts w:ascii="Arial" w:hAnsi="Arial" w:cs="Arial"/>
                <w:sz w:val="18"/>
                <w:szCs w:val="18"/>
              </w:rPr>
            </w:pPr>
            <w:r w:rsidRPr="009A706A">
              <w:rPr>
                <w:rFonts w:ascii="Arial" w:hAnsi="Arial" w:cs="Arial"/>
                <w:sz w:val="18"/>
                <w:szCs w:val="18"/>
              </w:rPr>
              <w:t xml:space="preserve">Deberá presentarse obligatoriamente </w:t>
            </w:r>
            <w:r w:rsidR="004B5CD0" w:rsidRPr="009A706A">
              <w:rPr>
                <w:rFonts w:ascii="Arial" w:hAnsi="Arial" w:cs="Arial"/>
                <w:sz w:val="18"/>
                <w:szCs w:val="18"/>
              </w:rPr>
              <w:t xml:space="preserve">copia </w:t>
            </w:r>
            <w:r w:rsidR="002D13B7" w:rsidRPr="009A706A">
              <w:rPr>
                <w:rFonts w:ascii="Arial" w:hAnsi="Arial" w:cs="Arial"/>
                <w:sz w:val="18"/>
                <w:szCs w:val="18"/>
              </w:rPr>
              <w:t xml:space="preserve">digitalizada </w:t>
            </w:r>
            <w:r w:rsidR="004B5CD0" w:rsidRPr="009A706A">
              <w:rPr>
                <w:rFonts w:ascii="Arial" w:hAnsi="Arial" w:cs="Arial"/>
                <w:sz w:val="18"/>
                <w:szCs w:val="18"/>
              </w:rPr>
              <w:t xml:space="preserve">legible de </w:t>
            </w:r>
            <w:r w:rsidR="009C4BC1" w:rsidRPr="009A706A">
              <w:rPr>
                <w:rFonts w:ascii="Arial" w:hAnsi="Arial" w:cs="Arial"/>
                <w:sz w:val="18"/>
                <w:szCs w:val="18"/>
              </w:rPr>
              <w:t>certificados y/o constancias de trabajo, contratos, adendas, resoluciones de encargo de funciones y término de las mismas u otros documentos</w:t>
            </w:r>
            <w:r w:rsidR="00942D33" w:rsidRPr="009A706A">
              <w:rPr>
                <w:rFonts w:ascii="Arial" w:hAnsi="Arial" w:cs="Arial"/>
                <w:sz w:val="18"/>
                <w:szCs w:val="18"/>
              </w:rPr>
              <w:t xml:space="preserve"> que prueben fehacientemente la experiencia requerida, </w:t>
            </w:r>
            <w:r w:rsidR="009C4BC1" w:rsidRPr="009A706A">
              <w:rPr>
                <w:rFonts w:ascii="Arial" w:hAnsi="Arial" w:cs="Arial"/>
                <w:sz w:val="18"/>
                <w:szCs w:val="18"/>
              </w:rPr>
              <w:t xml:space="preserve">en los que se indique </w:t>
            </w:r>
            <w:r w:rsidR="00942D33" w:rsidRPr="009A706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A706A" w:rsidRDefault="009C4BC1" w:rsidP="00D834BD">
            <w:pPr>
              <w:pStyle w:val="Sinespaciado4"/>
              <w:jc w:val="both"/>
              <w:rPr>
                <w:rFonts w:ascii="Arial" w:hAnsi="Arial" w:cs="Arial"/>
                <w:sz w:val="18"/>
                <w:szCs w:val="18"/>
              </w:rPr>
            </w:pPr>
          </w:p>
          <w:p w14:paraId="42721940"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 xml:space="preserve">Experiencia General: </w:t>
            </w:r>
          </w:p>
          <w:p w14:paraId="2E3F79F4" w14:textId="77777777" w:rsidR="009C4BC1" w:rsidRPr="009A706A" w:rsidRDefault="009C4BC1" w:rsidP="00D834BD">
            <w:pPr>
              <w:pStyle w:val="Sinespaciado4"/>
              <w:jc w:val="both"/>
              <w:rPr>
                <w:rFonts w:ascii="Arial" w:hAnsi="Arial" w:cs="Arial"/>
                <w:sz w:val="18"/>
                <w:szCs w:val="18"/>
              </w:rPr>
            </w:pPr>
            <w:r w:rsidRPr="009A706A">
              <w:rPr>
                <w:rFonts w:ascii="Arial" w:hAnsi="Arial" w:cs="Arial"/>
                <w:sz w:val="18"/>
                <w:szCs w:val="18"/>
              </w:rPr>
              <w:t>El tiempo de experiencia laboral será contabilizado según las siguientes consideraciones:</w:t>
            </w:r>
            <w:r w:rsidRPr="009A706A">
              <w:rPr>
                <w:rFonts w:ascii="Arial" w:hAnsi="Arial" w:cs="Arial"/>
                <w:sz w:val="18"/>
                <w:szCs w:val="18"/>
              </w:rPr>
              <w:br/>
            </w:r>
          </w:p>
          <w:p w14:paraId="76F4C40A" w14:textId="7FBAA729" w:rsidR="00C50EC9" w:rsidRPr="009A706A" w:rsidRDefault="009C4BC1" w:rsidP="00D834BD">
            <w:pPr>
              <w:pStyle w:val="Sinespaciado4"/>
              <w:jc w:val="both"/>
              <w:rPr>
                <w:rFonts w:ascii="Arial" w:hAnsi="Arial" w:cs="Arial"/>
                <w:sz w:val="18"/>
                <w:szCs w:val="18"/>
              </w:rPr>
            </w:pPr>
            <w:r w:rsidRPr="009A706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A706A">
              <w:rPr>
                <w:rFonts w:ascii="Arial" w:hAnsi="Arial" w:cs="Arial"/>
                <w:sz w:val="18"/>
                <w:szCs w:val="18"/>
              </w:rPr>
              <w:t xml:space="preserve">. </w:t>
            </w:r>
            <w:r w:rsidR="00E91DC3" w:rsidRPr="009A706A">
              <w:rPr>
                <w:rFonts w:ascii="Arial" w:hAnsi="Arial" w:cs="Arial"/>
                <w:bCs/>
                <w:sz w:val="18"/>
                <w:szCs w:val="18"/>
              </w:rPr>
              <w:t>De no acreditar lo señalado en el presente párrafo,</w:t>
            </w:r>
            <w:r w:rsidR="00E91DC3" w:rsidRPr="009A706A">
              <w:rPr>
                <w:rFonts w:ascii="Arial" w:hAnsi="Arial" w:cs="Arial"/>
                <w:sz w:val="18"/>
                <w:szCs w:val="18"/>
              </w:rPr>
              <w:t xml:space="preserve"> la experiencia general será contabilizará desde la fecha indicada en el grado académico y/o título técnico o universitario que se adjunte a</w:t>
            </w:r>
            <w:r w:rsidR="00A2156A" w:rsidRPr="009A706A">
              <w:rPr>
                <w:rFonts w:ascii="Arial" w:hAnsi="Arial" w:cs="Arial"/>
                <w:sz w:val="18"/>
                <w:szCs w:val="18"/>
              </w:rPr>
              <w:t>l expediente según corresponda.</w:t>
            </w:r>
          </w:p>
          <w:p w14:paraId="36ABD305" w14:textId="77777777" w:rsidR="00A2156A" w:rsidRPr="009A706A" w:rsidRDefault="00A2156A" w:rsidP="00D834BD">
            <w:pPr>
              <w:pStyle w:val="Sinespaciado4"/>
              <w:jc w:val="both"/>
              <w:rPr>
                <w:rFonts w:ascii="Arial" w:hAnsi="Arial" w:cs="Arial"/>
                <w:sz w:val="18"/>
                <w:szCs w:val="18"/>
              </w:rPr>
            </w:pPr>
          </w:p>
          <w:p w14:paraId="7225F1FD" w14:textId="3E595AF3" w:rsidR="00AD6429" w:rsidRPr="009A706A" w:rsidRDefault="00AD6429" w:rsidP="00D834BD">
            <w:pPr>
              <w:pStyle w:val="Sinespaciado4"/>
              <w:jc w:val="both"/>
              <w:rPr>
                <w:rFonts w:ascii="Arial" w:hAnsi="Arial" w:cs="Arial"/>
                <w:sz w:val="18"/>
                <w:szCs w:val="18"/>
              </w:rPr>
            </w:pPr>
            <w:r w:rsidRPr="009A706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A706A" w:rsidRDefault="00E91DC3" w:rsidP="00D834BD">
            <w:pPr>
              <w:pStyle w:val="Sinespaciado4"/>
              <w:jc w:val="both"/>
              <w:rPr>
                <w:rFonts w:ascii="Arial" w:hAnsi="Arial" w:cs="Arial"/>
                <w:bCs/>
                <w:sz w:val="18"/>
                <w:szCs w:val="18"/>
              </w:rPr>
            </w:pPr>
          </w:p>
          <w:p w14:paraId="414DCDA5" w14:textId="2C735733" w:rsidR="00B70E22" w:rsidRPr="009A706A" w:rsidRDefault="009C4BC1" w:rsidP="00D834BD">
            <w:pPr>
              <w:pStyle w:val="Sinespaciado4"/>
              <w:jc w:val="both"/>
              <w:rPr>
                <w:rFonts w:ascii="Arial" w:hAnsi="Arial" w:cs="Arial"/>
                <w:sz w:val="18"/>
                <w:szCs w:val="18"/>
              </w:rPr>
            </w:pPr>
            <w:r w:rsidRPr="009A706A">
              <w:rPr>
                <w:rFonts w:ascii="Arial" w:hAnsi="Arial" w:cs="Arial"/>
                <w:sz w:val="18"/>
                <w:szCs w:val="18"/>
              </w:rPr>
              <w:t>No se considerará como experiencia laboral: Trabajos Ad Honorem, ni Pasantías.</w:t>
            </w:r>
          </w:p>
        </w:tc>
      </w:tr>
      <w:tr w:rsidR="009C4BC1" w:rsidRPr="009A706A" w14:paraId="67CB3778" w14:textId="77777777" w:rsidTr="00077C94">
        <w:trPr>
          <w:trHeight w:val="1070"/>
        </w:trPr>
        <w:tc>
          <w:tcPr>
            <w:tcW w:w="2405" w:type="dxa"/>
            <w:vAlign w:val="center"/>
          </w:tcPr>
          <w:p w14:paraId="35BBBEB3"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Capacitación</w:t>
            </w:r>
          </w:p>
        </w:tc>
        <w:tc>
          <w:tcPr>
            <w:tcW w:w="5953" w:type="dxa"/>
            <w:vAlign w:val="center"/>
          </w:tcPr>
          <w:p w14:paraId="099F7D1A" w14:textId="146E4FF8" w:rsidR="009C4BC1" w:rsidRPr="009A706A" w:rsidRDefault="009C4BC1" w:rsidP="00D834BD">
            <w:pPr>
              <w:pStyle w:val="Sinespaciado4"/>
              <w:jc w:val="both"/>
              <w:rPr>
                <w:rFonts w:ascii="Arial" w:hAnsi="Arial" w:cs="Arial"/>
                <w:sz w:val="18"/>
                <w:szCs w:val="18"/>
              </w:rPr>
            </w:pPr>
            <w:r w:rsidRPr="009A706A">
              <w:rPr>
                <w:rFonts w:ascii="Arial" w:hAnsi="Arial" w:cs="Arial"/>
                <w:sz w:val="18"/>
                <w:szCs w:val="18"/>
              </w:rPr>
              <w:t xml:space="preserve">Deberá </w:t>
            </w:r>
            <w:r w:rsidR="00D24837" w:rsidRPr="009A706A">
              <w:rPr>
                <w:rFonts w:ascii="Arial" w:hAnsi="Arial" w:cs="Arial"/>
                <w:sz w:val="18"/>
                <w:szCs w:val="18"/>
              </w:rPr>
              <w:t>presentarse obligatoriamente</w:t>
            </w:r>
            <w:r w:rsidR="002D13B7" w:rsidRPr="009A706A">
              <w:rPr>
                <w:rFonts w:ascii="Arial" w:hAnsi="Arial" w:cs="Arial"/>
                <w:sz w:val="18"/>
                <w:szCs w:val="18"/>
              </w:rPr>
              <w:t xml:space="preserve"> copia digitalizada legible de</w:t>
            </w:r>
            <w:r w:rsidR="00D24837" w:rsidRPr="009A706A">
              <w:rPr>
                <w:rFonts w:ascii="Arial" w:hAnsi="Arial" w:cs="Arial"/>
                <w:sz w:val="18"/>
                <w:szCs w:val="18"/>
              </w:rPr>
              <w:t xml:space="preserve"> </w:t>
            </w:r>
            <w:r w:rsidRPr="009A706A">
              <w:rPr>
                <w:rFonts w:ascii="Arial" w:hAnsi="Arial" w:cs="Arial"/>
                <w:sz w:val="18"/>
                <w:szCs w:val="18"/>
              </w:rPr>
              <w:t xml:space="preserve">certificados y/o constancias y/o diplomas de la capacitación solicitada en </w:t>
            </w:r>
            <w:r w:rsidRPr="009A706A">
              <w:rPr>
                <w:rFonts w:ascii="Arial" w:hAnsi="Arial" w:cs="Arial"/>
                <w:sz w:val="18"/>
                <w:szCs w:val="18"/>
                <w:u w:val="single"/>
              </w:rPr>
              <w:t>calidad de asistente</w:t>
            </w:r>
            <w:r w:rsidRPr="009A706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A706A" w:rsidRDefault="00975C4D" w:rsidP="00975C4D">
            <w:pPr>
              <w:pStyle w:val="Sinespaciado4"/>
              <w:jc w:val="both"/>
              <w:rPr>
                <w:rFonts w:ascii="Arial" w:hAnsi="Arial" w:cs="Arial"/>
                <w:sz w:val="18"/>
                <w:szCs w:val="18"/>
              </w:rPr>
            </w:pPr>
            <w:r w:rsidRPr="009A706A">
              <w:rPr>
                <w:rFonts w:ascii="Arial" w:hAnsi="Arial" w:cs="Arial"/>
                <w:sz w:val="18"/>
                <w:szCs w:val="18"/>
              </w:rPr>
              <w:t xml:space="preserve">No se considerará capacitación en calidad de </w:t>
            </w:r>
            <w:r w:rsidR="009366EC" w:rsidRPr="009A706A">
              <w:rPr>
                <w:rFonts w:ascii="Arial" w:hAnsi="Arial" w:cs="Arial"/>
                <w:sz w:val="18"/>
                <w:szCs w:val="18"/>
              </w:rPr>
              <w:t>ponente, expositor, organizador y/o</w:t>
            </w:r>
            <w:r w:rsidRPr="009A706A">
              <w:rPr>
                <w:rFonts w:ascii="Arial" w:hAnsi="Arial" w:cs="Arial"/>
                <w:sz w:val="18"/>
                <w:szCs w:val="18"/>
              </w:rPr>
              <w:t xml:space="preserve"> moderador.</w:t>
            </w:r>
          </w:p>
          <w:p w14:paraId="09BCF429" w14:textId="30EF7CE5" w:rsidR="00D42C5E" w:rsidRPr="009A706A" w:rsidRDefault="00D42C5E" w:rsidP="00975C4D">
            <w:pPr>
              <w:pStyle w:val="Sinespaciado4"/>
              <w:jc w:val="both"/>
              <w:rPr>
                <w:rFonts w:ascii="Arial" w:hAnsi="Arial" w:cs="Arial"/>
                <w:sz w:val="18"/>
                <w:szCs w:val="18"/>
              </w:rPr>
            </w:pPr>
          </w:p>
          <w:p w14:paraId="7E8FA573" w14:textId="577D4828" w:rsidR="00590B90" w:rsidRPr="009A706A" w:rsidRDefault="00D42C5E" w:rsidP="00975C4D">
            <w:pPr>
              <w:pStyle w:val="Sinespaciado4"/>
              <w:jc w:val="both"/>
              <w:rPr>
                <w:rFonts w:ascii="Arial" w:hAnsi="Arial" w:cs="Arial"/>
                <w:sz w:val="18"/>
                <w:szCs w:val="18"/>
              </w:rPr>
            </w:pPr>
            <w:r w:rsidRPr="009A706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A706A">
              <w:rPr>
                <w:rFonts w:ascii="Arial" w:hAnsi="Arial" w:cs="Arial"/>
                <w:sz w:val="18"/>
                <w:szCs w:val="18"/>
              </w:rPr>
              <w:t>imiento Administrativo General.</w:t>
            </w:r>
          </w:p>
        </w:tc>
      </w:tr>
      <w:tr w:rsidR="009C4BC1" w:rsidRPr="009A706A" w14:paraId="6474DC38" w14:textId="77777777" w:rsidTr="00077C94">
        <w:trPr>
          <w:trHeight w:val="599"/>
        </w:trPr>
        <w:tc>
          <w:tcPr>
            <w:tcW w:w="2405" w:type="dxa"/>
            <w:vAlign w:val="center"/>
          </w:tcPr>
          <w:p w14:paraId="7A1BD8D2"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 xml:space="preserve">Conocimientos </w:t>
            </w:r>
          </w:p>
          <w:p w14:paraId="1959F584" w14:textId="77777777" w:rsidR="009C4BC1" w:rsidRPr="009A706A" w:rsidRDefault="009C4BC1" w:rsidP="00D834BD">
            <w:pPr>
              <w:pStyle w:val="Sinespaciado4"/>
              <w:jc w:val="both"/>
              <w:rPr>
                <w:rFonts w:ascii="Arial" w:hAnsi="Arial" w:cs="Arial"/>
                <w:b/>
                <w:sz w:val="18"/>
                <w:szCs w:val="18"/>
              </w:rPr>
            </w:pPr>
            <w:r w:rsidRPr="009A706A">
              <w:rPr>
                <w:rFonts w:ascii="Arial" w:hAnsi="Arial" w:cs="Arial"/>
                <w:b/>
                <w:sz w:val="18"/>
                <w:szCs w:val="18"/>
              </w:rPr>
              <w:t>de Ofimática e Idiomas</w:t>
            </w:r>
          </w:p>
        </w:tc>
        <w:tc>
          <w:tcPr>
            <w:tcW w:w="5953" w:type="dxa"/>
            <w:vAlign w:val="center"/>
          </w:tcPr>
          <w:p w14:paraId="2B2C7AEF" w14:textId="77777777" w:rsidR="009C4BC1" w:rsidRPr="009A706A" w:rsidRDefault="009C4BC1" w:rsidP="00D834BD">
            <w:pPr>
              <w:pStyle w:val="Sinespaciado4"/>
              <w:jc w:val="both"/>
              <w:rPr>
                <w:rFonts w:ascii="Arial" w:hAnsi="Arial" w:cs="Arial"/>
                <w:sz w:val="18"/>
                <w:szCs w:val="18"/>
              </w:rPr>
            </w:pPr>
            <w:r w:rsidRPr="009A706A">
              <w:rPr>
                <w:rFonts w:ascii="Arial" w:hAnsi="Arial" w:cs="Arial"/>
                <w:sz w:val="18"/>
                <w:szCs w:val="18"/>
              </w:rPr>
              <w:t>Requisito que será validado obligatoriamente en el Formato 01: Declaración Jurada de Cumplimiento de Requisitos.</w:t>
            </w:r>
          </w:p>
        </w:tc>
      </w:tr>
      <w:tr w:rsidR="009B144C" w:rsidRPr="009A706A" w14:paraId="67167A7E" w14:textId="77777777" w:rsidTr="00077C94">
        <w:trPr>
          <w:trHeight w:val="599"/>
        </w:trPr>
        <w:tc>
          <w:tcPr>
            <w:tcW w:w="8358" w:type="dxa"/>
            <w:gridSpan w:val="2"/>
            <w:vAlign w:val="center"/>
          </w:tcPr>
          <w:p w14:paraId="035873DC" w14:textId="3E62F445" w:rsidR="00174691" w:rsidRPr="009A706A" w:rsidRDefault="00174691" w:rsidP="00174691">
            <w:pPr>
              <w:pStyle w:val="Sinespaciado4"/>
              <w:ind w:left="720"/>
              <w:jc w:val="both"/>
              <w:rPr>
                <w:rFonts w:ascii="Arial" w:hAnsi="Arial" w:cs="Arial"/>
                <w:b/>
                <w:sz w:val="18"/>
                <w:szCs w:val="18"/>
              </w:rPr>
            </w:pPr>
            <w:r w:rsidRPr="009A706A">
              <w:rPr>
                <w:rFonts w:ascii="Arial" w:hAnsi="Arial" w:cs="Arial"/>
                <w:b/>
                <w:sz w:val="18"/>
                <w:szCs w:val="18"/>
                <w:u w:val="single"/>
              </w:rPr>
              <w:t>IMPORTANTE</w:t>
            </w:r>
            <w:r w:rsidRPr="009A706A">
              <w:rPr>
                <w:rFonts w:ascii="Arial" w:hAnsi="Arial" w:cs="Arial"/>
                <w:b/>
                <w:sz w:val="18"/>
                <w:szCs w:val="18"/>
              </w:rPr>
              <w:t>:</w:t>
            </w:r>
          </w:p>
          <w:p w14:paraId="7541C82A" w14:textId="77777777" w:rsidR="00174691" w:rsidRPr="009A706A" w:rsidRDefault="00174691" w:rsidP="00174691">
            <w:pPr>
              <w:pStyle w:val="Sinespaciado4"/>
              <w:ind w:left="720"/>
              <w:jc w:val="both"/>
              <w:rPr>
                <w:rFonts w:ascii="Arial" w:hAnsi="Arial" w:cs="Arial"/>
                <w:sz w:val="18"/>
                <w:szCs w:val="18"/>
              </w:rPr>
            </w:pPr>
          </w:p>
          <w:p w14:paraId="11D336C7" w14:textId="7D2D87DA" w:rsidR="009B144C" w:rsidRPr="009A706A" w:rsidRDefault="009B144C" w:rsidP="00716CE6">
            <w:pPr>
              <w:pStyle w:val="Sinespaciado4"/>
              <w:numPr>
                <w:ilvl w:val="0"/>
                <w:numId w:val="26"/>
              </w:numPr>
              <w:jc w:val="both"/>
              <w:rPr>
                <w:rFonts w:ascii="Arial" w:hAnsi="Arial" w:cs="Arial"/>
                <w:sz w:val="18"/>
                <w:szCs w:val="18"/>
              </w:rPr>
            </w:pPr>
            <w:r w:rsidRPr="009A706A">
              <w:rPr>
                <w:rFonts w:ascii="Arial" w:hAnsi="Arial" w:cs="Arial"/>
                <w:sz w:val="18"/>
                <w:szCs w:val="18"/>
              </w:rPr>
              <w:t>Es responsabilidad del postulante adjuntar el sustento que corresponda al mome</w:t>
            </w:r>
            <w:r w:rsidR="00716CE6" w:rsidRPr="009A706A">
              <w:rPr>
                <w:rFonts w:ascii="Arial" w:hAnsi="Arial" w:cs="Arial"/>
                <w:sz w:val="18"/>
                <w:szCs w:val="18"/>
              </w:rPr>
              <w:t>n</w:t>
            </w:r>
            <w:r w:rsidR="00D14466" w:rsidRPr="009A706A">
              <w:rPr>
                <w:rFonts w:ascii="Arial" w:hAnsi="Arial" w:cs="Arial"/>
                <w:sz w:val="18"/>
                <w:szCs w:val="18"/>
              </w:rPr>
              <w:t>to de la presentación de documentos digitalizados (vía plataforma virtual)</w:t>
            </w:r>
            <w:r w:rsidRPr="009A706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A706A" w:rsidRDefault="00174691" w:rsidP="00D834BD">
            <w:pPr>
              <w:pStyle w:val="Sinespaciado4"/>
              <w:numPr>
                <w:ilvl w:val="0"/>
                <w:numId w:val="26"/>
              </w:numPr>
              <w:jc w:val="both"/>
              <w:rPr>
                <w:rFonts w:ascii="Arial" w:hAnsi="Arial" w:cs="Arial"/>
                <w:sz w:val="18"/>
                <w:szCs w:val="18"/>
              </w:rPr>
            </w:pPr>
            <w:r w:rsidRPr="009A706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9A70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A706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A706A">
        <w:rPr>
          <w:rFonts w:ascii="Arial" w:hAnsi="Arial" w:cs="Arial"/>
          <w:b/>
          <w:bCs/>
        </w:rPr>
        <w:t>EVALUACIÓN PERSONAL:</w:t>
      </w:r>
    </w:p>
    <w:p w14:paraId="41756134" w14:textId="77777777" w:rsidR="00275A61" w:rsidRPr="009A706A" w:rsidRDefault="00275A61" w:rsidP="00275A61">
      <w:pPr>
        <w:pStyle w:val="Textoindependiente"/>
        <w:spacing w:after="0"/>
        <w:ind w:left="284" w:right="281"/>
        <w:jc w:val="both"/>
        <w:rPr>
          <w:rFonts w:ascii="Arial" w:hAnsi="Arial" w:cs="Arial"/>
        </w:rPr>
      </w:pPr>
    </w:p>
    <w:p w14:paraId="4FB049C9" w14:textId="1D59D347" w:rsidR="00275A61" w:rsidRPr="009A706A" w:rsidRDefault="00275A61" w:rsidP="008976D8">
      <w:pPr>
        <w:pStyle w:val="Textoindependiente"/>
        <w:spacing w:after="0"/>
        <w:ind w:left="704" w:right="281"/>
        <w:jc w:val="both"/>
        <w:rPr>
          <w:rFonts w:ascii="Arial" w:hAnsi="Arial" w:cs="Arial"/>
          <w:color w:val="FF0000"/>
        </w:rPr>
      </w:pPr>
      <w:r w:rsidRPr="009A706A">
        <w:rPr>
          <w:rFonts w:ascii="Arial" w:hAnsi="Arial" w:cs="Arial"/>
        </w:rPr>
        <w:t xml:space="preserve">Esta evaluación es eliminatoria y tiene puntaje mínimo de once (11) puntos </w:t>
      </w:r>
      <w:r w:rsidR="001A1B73" w:rsidRPr="009A706A">
        <w:rPr>
          <w:rFonts w:ascii="Arial" w:hAnsi="Arial" w:cs="Arial"/>
        </w:rPr>
        <w:t>y máximo de veinte (20) puntos. La evaluación personal se desarrolla bajo la modalidad virtual</w:t>
      </w:r>
      <w:r w:rsidR="00990053" w:rsidRPr="009A706A">
        <w:rPr>
          <w:rFonts w:ascii="Arial" w:hAnsi="Arial" w:cs="Arial"/>
        </w:rPr>
        <w:t xml:space="preserve"> </w:t>
      </w:r>
      <w:r w:rsidR="002E3301" w:rsidRPr="009A706A">
        <w:rPr>
          <w:rFonts w:ascii="Arial" w:hAnsi="Arial" w:cs="Arial"/>
        </w:rPr>
        <w:t>(</w:t>
      </w:r>
      <w:r w:rsidR="001A63A8" w:rsidRPr="009A706A">
        <w:rPr>
          <w:rFonts w:ascii="Arial" w:hAnsi="Arial" w:cs="Arial"/>
        </w:rPr>
        <w:t>Plataforma para Videoconferencia</w:t>
      </w:r>
      <w:r w:rsidR="002E3301" w:rsidRPr="009A706A">
        <w:rPr>
          <w:rFonts w:ascii="Arial" w:hAnsi="Arial" w:cs="Arial"/>
        </w:rPr>
        <w:t>)</w:t>
      </w:r>
      <w:r w:rsidR="001A1B73" w:rsidRPr="009A706A">
        <w:rPr>
          <w:rFonts w:ascii="Arial" w:hAnsi="Arial" w:cs="Arial"/>
        </w:rPr>
        <w:t xml:space="preserve"> y es ejecutada por los responsables del proceso. Su </w:t>
      </w:r>
      <w:r w:rsidR="001A1B73" w:rsidRPr="009A706A">
        <w:rPr>
          <w:rFonts w:ascii="Arial" w:hAnsi="Arial" w:cs="Arial"/>
        </w:rPr>
        <w:lastRenderedPageBreak/>
        <w:t xml:space="preserve">objetivo es identificar a la </w:t>
      </w:r>
      <w:r w:rsidR="00A11DAA" w:rsidRPr="009A706A">
        <w:rPr>
          <w:rFonts w:ascii="Arial" w:hAnsi="Arial" w:cs="Arial"/>
        </w:rPr>
        <w:t>persona idónea para el puesto en concurso</w:t>
      </w:r>
      <w:r w:rsidR="001A1B73" w:rsidRPr="009A706A">
        <w:rPr>
          <w:rFonts w:ascii="Arial" w:hAnsi="Arial" w:cs="Arial"/>
        </w:rPr>
        <w:t>, considerando el conocimiento, experiencia laboral,</w:t>
      </w:r>
      <w:r w:rsidR="00A11DAA" w:rsidRPr="009A706A">
        <w:rPr>
          <w:rFonts w:ascii="Arial" w:hAnsi="Arial" w:cs="Arial"/>
        </w:rPr>
        <w:t xml:space="preserve"> comportamiento ético, </w:t>
      </w:r>
      <w:r w:rsidR="001A1B73" w:rsidRPr="009A706A">
        <w:rPr>
          <w:rFonts w:ascii="Arial" w:hAnsi="Arial" w:cs="Arial"/>
        </w:rPr>
        <w:t>competencias</w:t>
      </w:r>
      <w:r w:rsidR="00A11DAA" w:rsidRPr="009A706A">
        <w:rPr>
          <w:rFonts w:ascii="Arial" w:hAnsi="Arial" w:cs="Arial"/>
        </w:rPr>
        <w:t xml:space="preserve"> o habilidades</w:t>
      </w:r>
      <w:r w:rsidR="001A1B73" w:rsidRPr="009A706A">
        <w:rPr>
          <w:rFonts w:ascii="Arial" w:hAnsi="Arial" w:cs="Arial"/>
        </w:rPr>
        <w:t>, relacionadas con el perfil de puesto requerido en la convocatoria.</w:t>
      </w:r>
    </w:p>
    <w:p w14:paraId="21090744" w14:textId="23A3C1AF" w:rsidR="00990053" w:rsidRPr="009A706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9A706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A706A">
        <w:rPr>
          <w:rFonts w:ascii="Arial" w:hAnsi="Arial" w:cs="Arial"/>
          <w:b/>
          <w:bCs/>
          <w:sz w:val="20"/>
          <w:szCs w:val="20"/>
          <w:lang w:eastAsia="es-PE"/>
        </w:rPr>
        <w:t>DE LAS BONIFICACIONES</w:t>
      </w:r>
    </w:p>
    <w:p w14:paraId="0A9829A8" w14:textId="0A63B078" w:rsidR="00275A61" w:rsidRPr="009A706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9A706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A706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9A706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9A706A" w:rsidRDefault="00C428D1" w:rsidP="00C67C89">
      <w:pPr>
        <w:pStyle w:val="Prrafodelista"/>
        <w:numPr>
          <w:ilvl w:val="0"/>
          <w:numId w:val="9"/>
        </w:numPr>
        <w:jc w:val="both"/>
      </w:pPr>
      <w:r w:rsidRPr="009A706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A706A">
        <w:rPr>
          <w:sz w:val="20"/>
          <w:szCs w:val="20"/>
          <w:lang w:eastAsia="es-PE"/>
        </w:rPr>
        <w:t xml:space="preserve"> final</w:t>
      </w:r>
      <w:r w:rsidRPr="009A706A">
        <w:rPr>
          <w:sz w:val="20"/>
          <w:szCs w:val="20"/>
          <w:lang w:eastAsia="es-PE"/>
        </w:rPr>
        <w:t xml:space="preserve"> obtenido, una bonificación porcentual de acuerdo a lo establecido en la normativa vigente.</w:t>
      </w:r>
    </w:p>
    <w:p w14:paraId="1A942A1E" w14:textId="5CAAB02D" w:rsidR="0007147D" w:rsidRPr="009A706A" w:rsidRDefault="00D024EB" w:rsidP="00C67C89">
      <w:pPr>
        <w:pStyle w:val="Prrafodelista"/>
        <w:numPr>
          <w:ilvl w:val="0"/>
          <w:numId w:val="9"/>
        </w:numPr>
        <w:jc w:val="both"/>
      </w:pPr>
      <w:r w:rsidRPr="009A706A">
        <w:rPr>
          <w:sz w:val="20"/>
          <w:szCs w:val="20"/>
          <w:lang w:eastAsia="es-PE"/>
        </w:rPr>
        <w:t>E</w:t>
      </w:r>
      <w:r w:rsidR="0007147D" w:rsidRPr="009A706A">
        <w:rPr>
          <w:sz w:val="20"/>
          <w:szCs w:val="20"/>
          <w:lang w:eastAsia="es-PE"/>
        </w:rPr>
        <w:t>l Personal Licenciado de las Fuerza Armadas (personal dado de baja por tiempo cumplido en el Servicio Militar Acuartelado y No Acuartelado, recibirán una bonificación del</w:t>
      </w:r>
      <w:r w:rsidR="00116550" w:rsidRPr="009A706A">
        <w:rPr>
          <w:sz w:val="20"/>
          <w:szCs w:val="20"/>
          <w:lang w:eastAsia="es-PE"/>
        </w:rPr>
        <w:t xml:space="preserve"> diez por ciento (</w:t>
      </w:r>
      <w:r w:rsidR="0007147D" w:rsidRPr="009A706A">
        <w:rPr>
          <w:sz w:val="20"/>
          <w:szCs w:val="20"/>
          <w:lang w:eastAsia="es-PE"/>
        </w:rPr>
        <w:t>10%</w:t>
      </w:r>
      <w:r w:rsidR="00116550" w:rsidRPr="009A706A">
        <w:rPr>
          <w:sz w:val="20"/>
          <w:szCs w:val="20"/>
          <w:lang w:eastAsia="es-PE"/>
        </w:rPr>
        <w:t>)</w:t>
      </w:r>
      <w:r w:rsidR="0007147D" w:rsidRPr="009A706A">
        <w:rPr>
          <w:sz w:val="20"/>
          <w:szCs w:val="20"/>
          <w:lang w:eastAsia="es-PE"/>
        </w:rPr>
        <w:t xml:space="preserve"> </w:t>
      </w:r>
      <w:r w:rsidR="00B61115" w:rsidRPr="009A706A">
        <w:rPr>
          <w:sz w:val="20"/>
          <w:szCs w:val="20"/>
          <w:lang w:eastAsia="es-PE"/>
        </w:rPr>
        <w:t xml:space="preserve">sobre el puntaje </w:t>
      </w:r>
      <w:r w:rsidR="005D11EC" w:rsidRPr="009A706A">
        <w:rPr>
          <w:sz w:val="20"/>
          <w:szCs w:val="20"/>
          <w:lang w:eastAsia="es-PE"/>
        </w:rPr>
        <w:t>total obtenido</w:t>
      </w:r>
      <w:r w:rsidR="0007147D" w:rsidRPr="009A706A">
        <w:rPr>
          <w:sz w:val="20"/>
          <w:szCs w:val="20"/>
          <w:lang w:eastAsia="es-PE"/>
        </w:rPr>
        <w:t>. Para el otorgamiento del citado porcentaje, deberá acreditarlo con la presentación de la Libreta Militar.</w:t>
      </w:r>
    </w:p>
    <w:p w14:paraId="523F3851" w14:textId="5BF3E497" w:rsidR="000D319A" w:rsidRPr="009A706A" w:rsidRDefault="000D319A" w:rsidP="00C67C89">
      <w:pPr>
        <w:pStyle w:val="Prrafodelista"/>
        <w:numPr>
          <w:ilvl w:val="0"/>
          <w:numId w:val="9"/>
        </w:numPr>
        <w:jc w:val="both"/>
      </w:pPr>
      <w:r w:rsidRPr="009A706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A706A" w:rsidRDefault="000D319A" w:rsidP="00B61115">
      <w:pPr>
        <w:pStyle w:val="Prrafodelista"/>
        <w:numPr>
          <w:ilvl w:val="0"/>
          <w:numId w:val="9"/>
        </w:numPr>
        <w:jc w:val="both"/>
      </w:pPr>
      <w:r w:rsidRPr="009A706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A706A" w:rsidRDefault="000D319A" w:rsidP="000D319A">
      <w:pPr>
        <w:pStyle w:val="Prrafodelista2"/>
        <w:numPr>
          <w:ilvl w:val="0"/>
          <w:numId w:val="9"/>
        </w:numPr>
        <w:rPr>
          <w:rFonts w:ascii="Arial" w:hAnsi="Arial" w:cs="Arial"/>
        </w:rPr>
      </w:pPr>
      <w:r w:rsidRPr="009A706A">
        <w:rPr>
          <w:rFonts w:ascii="Arial" w:hAnsi="Arial" w:cs="Arial"/>
        </w:rPr>
        <w:t xml:space="preserve">Asimismo, según corresponda, se otorgará Bonificación por haber realizado el SERUMS </w:t>
      </w:r>
      <w:r w:rsidR="00931B51" w:rsidRPr="009A706A">
        <w:rPr>
          <w:rFonts w:ascii="Arial" w:hAnsi="Arial" w:cs="Arial"/>
        </w:rPr>
        <w:t>con</w:t>
      </w:r>
      <w:r w:rsidRPr="009A706A">
        <w:rPr>
          <w:rFonts w:ascii="Arial" w:hAnsi="Arial" w:cs="Arial"/>
        </w:rPr>
        <w:t xml:space="preserve"> relación a los quintiles dentro del mapa de pobreza elaborado por FONCODES</w:t>
      </w:r>
      <w:r w:rsidR="00931B51" w:rsidRPr="009A706A">
        <w:rPr>
          <w:rFonts w:ascii="Arial" w:hAnsi="Arial" w:cs="Arial"/>
        </w:rPr>
        <w:t>, tal como se indica en el siguiente cuadro:</w:t>
      </w:r>
    </w:p>
    <w:p w14:paraId="2DDC551B" w14:textId="77777777" w:rsidR="000D319A" w:rsidRPr="009A706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A706A" w14:paraId="06A2E26C" w14:textId="77777777" w:rsidTr="00D834BD">
        <w:trPr>
          <w:trHeight w:val="305"/>
        </w:trPr>
        <w:tc>
          <w:tcPr>
            <w:tcW w:w="4111" w:type="dxa"/>
            <w:shd w:val="clear" w:color="auto" w:fill="BDD6EE" w:themeFill="accent1" w:themeFillTint="66"/>
            <w:vAlign w:val="center"/>
          </w:tcPr>
          <w:p w14:paraId="78B9AE84" w14:textId="77777777" w:rsidR="000D319A" w:rsidRPr="009A706A" w:rsidRDefault="000D319A" w:rsidP="00D834BD">
            <w:pPr>
              <w:pStyle w:val="Sinespaciado1"/>
              <w:jc w:val="center"/>
              <w:rPr>
                <w:rFonts w:ascii="Arial" w:hAnsi="Arial" w:cs="Arial"/>
                <w:b/>
                <w:sz w:val="20"/>
                <w:szCs w:val="20"/>
              </w:rPr>
            </w:pPr>
            <w:r w:rsidRPr="009A706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A706A" w:rsidRDefault="000D319A" w:rsidP="00D834BD">
            <w:pPr>
              <w:pStyle w:val="Sinespaciado1"/>
              <w:jc w:val="center"/>
              <w:rPr>
                <w:rFonts w:ascii="Arial" w:hAnsi="Arial" w:cs="Arial"/>
                <w:b/>
                <w:sz w:val="20"/>
                <w:szCs w:val="20"/>
              </w:rPr>
            </w:pPr>
            <w:r w:rsidRPr="009A706A">
              <w:rPr>
                <w:rFonts w:ascii="Arial" w:hAnsi="Arial" w:cs="Arial"/>
                <w:b/>
                <w:sz w:val="20"/>
                <w:szCs w:val="20"/>
              </w:rPr>
              <w:t>Bonificación sobre puntaje final</w:t>
            </w:r>
          </w:p>
        </w:tc>
      </w:tr>
      <w:tr w:rsidR="000D319A" w:rsidRPr="009A706A" w14:paraId="296E9CD0" w14:textId="77777777" w:rsidTr="00D834BD">
        <w:tc>
          <w:tcPr>
            <w:tcW w:w="4111" w:type="dxa"/>
            <w:vAlign w:val="center"/>
          </w:tcPr>
          <w:p w14:paraId="31D4EB8D"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Quintil 1</w:t>
            </w:r>
          </w:p>
        </w:tc>
        <w:tc>
          <w:tcPr>
            <w:tcW w:w="4252" w:type="dxa"/>
            <w:vAlign w:val="center"/>
          </w:tcPr>
          <w:p w14:paraId="505D6167"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15 %</w:t>
            </w:r>
          </w:p>
        </w:tc>
      </w:tr>
      <w:tr w:rsidR="000D319A" w:rsidRPr="009A706A" w14:paraId="1F59B7ED" w14:textId="77777777" w:rsidTr="00D834BD">
        <w:tc>
          <w:tcPr>
            <w:tcW w:w="4111" w:type="dxa"/>
            <w:vAlign w:val="center"/>
          </w:tcPr>
          <w:p w14:paraId="13829CB9"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Quintil 2</w:t>
            </w:r>
          </w:p>
        </w:tc>
        <w:tc>
          <w:tcPr>
            <w:tcW w:w="4252" w:type="dxa"/>
            <w:vAlign w:val="center"/>
          </w:tcPr>
          <w:p w14:paraId="14C331C9"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10 %</w:t>
            </w:r>
          </w:p>
        </w:tc>
      </w:tr>
      <w:tr w:rsidR="000D319A" w:rsidRPr="009A706A" w14:paraId="1463B32F" w14:textId="77777777" w:rsidTr="00D834BD">
        <w:tc>
          <w:tcPr>
            <w:tcW w:w="4111" w:type="dxa"/>
            <w:vAlign w:val="center"/>
          </w:tcPr>
          <w:p w14:paraId="4FF1B2A6"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Quintil 3</w:t>
            </w:r>
          </w:p>
        </w:tc>
        <w:tc>
          <w:tcPr>
            <w:tcW w:w="4252" w:type="dxa"/>
            <w:vAlign w:val="center"/>
          </w:tcPr>
          <w:p w14:paraId="065F62F3"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5 %</w:t>
            </w:r>
          </w:p>
        </w:tc>
      </w:tr>
      <w:tr w:rsidR="000D319A" w:rsidRPr="009A706A" w14:paraId="5A927E00" w14:textId="77777777" w:rsidTr="00D834BD">
        <w:tc>
          <w:tcPr>
            <w:tcW w:w="4111" w:type="dxa"/>
            <w:vAlign w:val="center"/>
          </w:tcPr>
          <w:p w14:paraId="4FDDE0AC"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Quintil 4</w:t>
            </w:r>
          </w:p>
        </w:tc>
        <w:tc>
          <w:tcPr>
            <w:tcW w:w="4252" w:type="dxa"/>
            <w:vAlign w:val="center"/>
          </w:tcPr>
          <w:p w14:paraId="0E011515"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2 %</w:t>
            </w:r>
          </w:p>
        </w:tc>
      </w:tr>
      <w:tr w:rsidR="000D319A" w:rsidRPr="009A706A" w14:paraId="1E3000AC" w14:textId="77777777" w:rsidTr="00D834BD">
        <w:tc>
          <w:tcPr>
            <w:tcW w:w="4111" w:type="dxa"/>
            <w:vAlign w:val="center"/>
          </w:tcPr>
          <w:p w14:paraId="40F8A8C1"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Quintil 5</w:t>
            </w:r>
          </w:p>
        </w:tc>
        <w:tc>
          <w:tcPr>
            <w:tcW w:w="4252" w:type="dxa"/>
            <w:vAlign w:val="center"/>
          </w:tcPr>
          <w:p w14:paraId="1E6EDD64" w14:textId="77777777" w:rsidR="000D319A" w:rsidRPr="009A706A" w:rsidRDefault="000D319A" w:rsidP="00D834BD">
            <w:pPr>
              <w:pStyle w:val="Sinespaciado1"/>
              <w:jc w:val="center"/>
              <w:rPr>
                <w:rFonts w:ascii="Arial" w:hAnsi="Arial" w:cs="Arial"/>
                <w:sz w:val="20"/>
                <w:szCs w:val="20"/>
              </w:rPr>
            </w:pPr>
            <w:r w:rsidRPr="009A706A">
              <w:rPr>
                <w:rFonts w:ascii="Arial" w:hAnsi="Arial" w:cs="Arial"/>
                <w:sz w:val="20"/>
                <w:szCs w:val="20"/>
              </w:rPr>
              <w:t>0 %</w:t>
            </w:r>
          </w:p>
        </w:tc>
      </w:tr>
    </w:tbl>
    <w:p w14:paraId="6B3FDDE5" w14:textId="13714296" w:rsidR="00275A61" w:rsidRPr="009A706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9A706A" w:rsidRDefault="007545DA" w:rsidP="007545DA">
      <w:pPr>
        <w:pStyle w:val="Sangradetextonormal"/>
        <w:numPr>
          <w:ilvl w:val="0"/>
          <w:numId w:val="9"/>
        </w:numPr>
        <w:jc w:val="both"/>
        <w:rPr>
          <w:rFonts w:cs="Arial"/>
          <w:b w:val="0"/>
          <w:bCs w:val="0"/>
          <w:sz w:val="20"/>
          <w:szCs w:val="20"/>
        </w:rPr>
      </w:pPr>
      <w:r w:rsidRPr="009A706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9A706A" w:rsidRDefault="007545DA" w:rsidP="007545DA">
      <w:pPr>
        <w:pStyle w:val="Sangradetextonormal"/>
        <w:numPr>
          <w:ilvl w:val="0"/>
          <w:numId w:val="9"/>
        </w:numPr>
        <w:jc w:val="both"/>
        <w:rPr>
          <w:rFonts w:cs="Arial"/>
          <w:b w:val="0"/>
          <w:bCs w:val="0"/>
          <w:sz w:val="20"/>
          <w:szCs w:val="20"/>
        </w:rPr>
      </w:pPr>
      <w:r w:rsidRPr="009A706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9A706A" w:rsidRDefault="00931B51" w:rsidP="00931B51">
      <w:pPr>
        <w:pStyle w:val="Sangradetextonormal"/>
        <w:jc w:val="both"/>
        <w:rPr>
          <w:rFonts w:cs="Arial"/>
          <w:sz w:val="20"/>
          <w:szCs w:val="20"/>
        </w:rPr>
      </w:pPr>
    </w:p>
    <w:p w14:paraId="6788FE82" w14:textId="77777777" w:rsidR="00F5744E" w:rsidRPr="009A706A" w:rsidRDefault="00F5744E" w:rsidP="00C80E93">
      <w:pPr>
        <w:pStyle w:val="Sangradetextonormal"/>
        <w:numPr>
          <w:ilvl w:val="2"/>
          <w:numId w:val="5"/>
        </w:numPr>
        <w:tabs>
          <w:tab w:val="clear" w:pos="3409"/>
          <w:tab w:val="num" w:pos="360"/>
        </w:tabs>
        <w:ind w:hanging="3409"/>
        <w:jc w:val="both"/>
        <w:rPr>
          <w:rFonts w:cs="Arial"/>
          <w:sz w:val="20"/>
          <w:szCs w:val="20"/>
        </w:rPr>
      </w:pPr>
      <w:r w:rsidRPr="009A706A">
        <w:rPr>
          <w:rFonts w:cs="Arial"/>
          <w:sz w:val="20"/>
          <w:szCs w:val="20"/>
        </w:rPr>
        <w:t>DE LA DECLARATORIA DE DESIERTO O CANCELACIÓN DEL PROCESO</w:t>
      </w:r>
    </w:p>
    <w:p w14:paraId="0D98B66B" w14:textId="77777777" w:rsidR="00F5744E" w:rsidRPr="009A706A" w:rsidRDefault="00F5744E" w:rsidP="00F5744E">
      <w:pPr>
        <w:pStyle w:val="Sangradetextonormal"/>
        <w:ind w:firstLine="0"/>
        <w:jc w:val="both"/>
        <w:rPr>
          <w:rFonts w:cs="Arial"/>
          <w:sz w:val="20"/>
          <w:szCs w:val="20"/>
        </w:rPr>
      </w:pPr>
    </w:p>
    <w:p w14:paraId="369ADDA5" w14:textId="4BB397F7" w:rsidR="00F5744E" w:rsidRPr="009A706A" w:rsidRDefault="00F5744E" w:rsidP="00385C98">
      <w:pPr>
        <w:pStyle w:val="Sinespaciado1"/>
        <w:numPr>
          <w:ilvl w:val="1"/>
          <w:numId w:val="29"/>
        </w:numPr>
        <w:rPr>
          <w:rFonts w:ascii="Arial" w:hAnsi="Arial" w:cs="Arial"/>
          <w:b/>
          <w:sz w:val="20"/>
          <w:szCs w:val="20"/>
        </w:rPr>
      </w:pPr>
      <w:r w:rsidRPr="009A706A">
        <w:rPr>
          <w:rFonts w:ascii="Arial" w:hAnsi="Arial" w:cs="Arial"/>
          <w:b/>
          <w:sz w:val="20"/>
          <w:szCs w:val="20"/>
        </w:rPr>
        <w:t>Declaratoria del Proceso como Desierto</w:t>
      </w:r>
    </w:p>
    <w:p w14:paraId="6E35D450" w14:textId="77777777" w:rsidR="00F5744E" w:rsidRPr="009A706A" w:rsidRDefault="00F5744E" w:rsidP="00F5744E">
      <w:pPr>
        <w:pStyle w:val="Sinespaciado1"/>
        <w:ind w:left="708"/>
        <w:rPr>
          <w:rFonts w:ascii="Arial" w:hAnsi="Arial" w:cs="Arial"/>
          <w:sz w:val="20"/>
          <w:szCs w:val="20"/>
        </w:rPr>
      </w:pPr>
    </w:p>
    <w:p w14:paraId="221EE4F2" w14:textId="77777777" w:rsidR="00F5744E" w:rsidRPr="009A706A" w:rsidRDefault="00F5744E" w:rsidP="00F5744E">
      <w:pPr>
        <w:pStyle w:val="Sinespaciado1"/>
        <w:ind w:left="708"/>
        <w:rPr>
          <w:rFonts w:ascii="Arial" w:hAnsi="Arial" w:cs="Arial"/>
          <w:sz w:val="20"/>
          <w:szCs w:val="20"/>
        </w:rPr>
      </w:pPr>
      <w:r w:rsidRPr="009A706A">
        <w:rPr>
          <w:rFonts w:ascii="Arial" w:hAnsi="Arial" w:cs="Arial"/>
          <w:sz w:val="20"/>
          <w:szCs w:val="20"/>
        </w:rPr>
        <w:t>El proceso puede ser declarado desierto en alguno de los siguientes supuestos:</w:t>
      </w:r>
    </w:p>
    <w:p w14:paraId="1641D057" w14:textId="77777777" w:rsidR="00F5744E" w:rsidRPr="009A706A" w:rsidRDefault="00F5744E" w:rsidP="00C80E93">
      <w:pPr>
        <w:pStyle w:val="Sinespaciado1"/>
        <w:numPr>
          <w:ilvl w:val="0"/>
          <w:numId w:val="6"/>
        </w:numPr>
        <w:ind w:left="993" w:hanging="284"/>
        <w:jc w:val="both"/>
        <w:rPr>
          <w:rFonts w:ascii="Arial" w:hAnsi="Arial" w:cs="Arial"/>
          <w:sz w:val="20"/>
          <w:szCs w:val="20"/>
        </w:rPr>
      </w:pPr>
      <w:r w:rsidRPr="009A706A">
        <w:rPr>
          <w:rFonts w:ascii="Arial" w:hAnsi="Arial" w:cs="Arial"/>
          <w:sz w:val="20"/>
          <w:szCs w:val="20"/>
        </w:rPr>
        <w:t>Cuando no se presentan postulantes al proceso de selección.</w:t>
      </w:r>
    </w:p>
    <w:p w14:paraId="75E24476" w14:textId="7972C709" w:rsidR="00F5744E" w:rsidRPr="009A706A" w:rsidRDefault="00F5744E" w:rsidP="00C80E93">
      <w:pPr>
        <w:pStyle w:val="Sinespaciado1"/>
        <w:numPr>
          <w:ilvl w:val="0"/>
          <w:numId w:val="6"/>
        </w:numPr>
        <w:ind w:left="993" w:hanging="284"/>
        <w:jc w:val="both"/>
        <w:rPr>
          <w:rFonts w:ascii="Arial" w:hAnsi="Arial" w:cs="Arial"/>
          <w:sz w:val="20"/>
          <w:szCs w:val="20"/>
        </w:rPr>
      </w:pPr>
      <w:r w:rsidRPr="009A706A">
        <w:rPr>
          <w:rFonts w:ascii="Arial" w:hAnsi="Arial" w:cs="Arial"/>
          <w:sz w:val="20"/>
          <w:szCs w:val="20"/>
        </w:rPr>
        <w:t>Cuando ninguno de los postulantes cu</w:t>
      </w:r>
      <w:r w:rsidR="00546B4A" w:rsidRPr="009A706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A706A" w:rsidRDefault="00F5744E" w:rsidP="00C80E93">
      <w:pPr>
        <w:pStyle w:val="Sinespaciado1"/>
        <w:numPr>
          <w:ilvl w:val="0"/>
          <w:numId w:val="6"/>
        </w:numPr>
        <w:ind w:left="993" w:hanging="284"/>
        <w:jc w:val="both"/>
        <w:rPr>
          <w:rFonts w:ascii="Arial" w:hAnsi="Arial" w:cs="Arial"/>
          <w:sz w:val="20"/>
          <w:szCs w:val="20"/>
        </w:rPr>
      </w:pPr>
      <w:r w:rsidRPr="009A706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A706A" w:rsidRDefault="00F5744E" w:rsidP="00F5744E">
      <w:pPr>
        <w:pStyle w:val="Sinespaciado1"/>
        <w:rPr>
          <w:rFonts w:ascii="Arial" w:hAnsi="Arial" w:cs="Arial"/>
          <w:b/>
          <w:sz w:val="20"/>
          <w:szCs w:val="20"/>
        </w:rPr>
      </w:pPr>
    </w:p>
    <w:p w14:paraId="78DAFD8F" w14:textId="0D075625" w:rsidR="00F5744E" w:rsidRPr="009A706A" w:rsidRDefault="00F5744E" w:rsidP="00385C98">
      <w:pPr>
        <w:pStyle w:val="Sinespaciado1"/>
        <w:numPr>
          <w:ilvl w:val="1"/>
          <w:numId w:val="29"/>
        </w:numPr>
        <w:rPr>
          <w:rFonts w:ascii="Arial" w:hAnsi="Arial" w:cs="Arial"/>
          <w:b/>
          <w:sz w:val="20"/>
          <w:szCs w:val="20"/>
        </w:rPr>
      </w:pPr>
      <w:r w:rsidRPr="009A706A">
        <w:rPr>
          <w:rFonts w:ascii="Arial" w:hAnsi="Arial" w:cs="Arial"/>
          <w:b/>
          <w:sz w:val="20"/>
          <w:szCs w:val="20"/>
        </w:rPr>
        <w:t>Cancelación del Proceso de Selección</w:t>
      </w:r>
      <w:r w:rsidR="005531E5" w:rsidRPr="009A706A">
        <w:rPr>
          <w:rFonts w:ascii="Arial" w:hAnsi="Arial" w:cs="Arial"/>
          <w:b/>
          <w:sz w:val="20"/>
          <w:szCs w:val="20"/>
        </w:rPr>
        <w:t xml:space="preserve"> </w:t>
      </w:r>
    </w:p>
    <w:p w14:paraId="043E5A4D" w14:textId="77777777" w:rsidR="00F5744E" w:rsidRPr="009A706A" w:rsidRDefault="00F5744E" w:rsidP="00F5744E">
      <w:pPr>
        <w:pStyle w:val="Sinespaciado1"/>
        <w:ind w:left="708"/>
        <w:jc w:val="both"/>
        <w:rPr>
          <w:rFonts w:ascii="Arial" w:hAnsi="Arial" w:cs="Arial"/>
          <w:sz w:val="20"/>
          <w:szCs w:val="20"/>
        </w:rPr>
      </w:pPr>
    </w:p>
    <w:p w14:paraId="671AFF7B" w14:textId="77777777" w:rsidR="00F5744E" w:rsidRPr="009A706A" w:rsidRDefault="00F5744E" w:rsidP="00F5744E">
      <w:pPr>
        <w:pStyle w:val="Sinespaciado1"/>
        <w:ind w:left="993" w:hanging="284"/>
        <w:jc w:val="both"/>
        <w:rPr>
          <w:rFonts w:ascii="Arial" w:hAnsi="Arial" w:cs="Arial"/>
          <w:sz w:val="20"/>
          <w:szCs w:val="20"/>
        </w:rPr>
      </w:pPr>
      <w:r w:rsidRPr="009A706A">
        <w:rPr>
          <w:rFonts w:ascii="Arial" w:hAnsi="Arial" w:cs="Arial"/>
          <w:sz w:val="20"/>
          <w:szCs w:val="20"/>
        </w:rPr>
        <w:t>El proceso puede ser cancelado en alguno de los siguientes supuestos, sin que sea   responsabilidad de la entidad:</w:t>
      </w:r>
    </w:p>
    <w:p w14:paraId="11C804C7" w14:textId="77777777" w:rsidR="00F5744E" w:rsidRPr="009A706A" w:rsidRDefault="00F5744E" w:rsidP="00C80E93">
      <w:pPr>
        <w:pStyle w:val="Sinespaciado1"/>
        <w:numPr>
          <w:ilvl w:val="0"/>
          <w:numId w:val="7"/>
        </w:numPr>
        <w:ind w:left="993" w:hanging="285"/>
        <w:jc w:val="both"/>
        <w:rPr>
          <w:rFonts w:ascii="Arial" w:hAnsi="Arial" w:cs="Arial"/>
          <w:sz w:val="20"/>
          <w:szCs w:val="20"/>
        </w:rPr>
      </w:pPr>
      <w:r w:rsidRPr="009A706A">
        <w:rPr>
          <w:rFonts w:ascii="Arial" w:hAnsi="Arial" w:cs="Arial"/>
          <w:sz w:val="20"/>
          <w:szCs w:val="20"/>
        </w:rPr>
        <w:t>Cuando desaparece la necesidad del servicio de la entidad con posterioridad al inicio del proceso de selección.</w:t>
      </w:r>
    </w:p>
    <w:p w14:paraId="416BF9C5" w14:textId="77777777" w:rsidR="00F5744E" w:rsidRPr="009A706A" w:rsidRDefault="00F5744E" w:rsidP="00C80E93">
      <w:pPr>
        <w:pStyle w:val="Sinespaciado1"/>
        <w:numPr>
          <w:ilvl w:val="0"/>
          <w:numId w:val="7"/>
        </w:numPr>
        <w:ind w:left="993" w:hanging="285"/>
        <w:jc w:val="both"/>
        <w:rPr>
          <w:rFonts w:ascii="Arial" w:hAnsi="Arial" w:cs="Arial"/>
          <w:sz w:val="20"/>
          <w:szCs w:val="20"/>
        </w:rPr>
      </w:pPr>
      <w:r w:rsidRPr="009A706A">
        <w:rPr>
          <w:rFonts w:ascii="Arial" w:hAnsi="Arial" w:cs="Arial"/>
          <w:sz w:val="20"/>
          <w:szCs w:val="20"/>
        </w:rPr>
        <w:t>Por restricciones presupuestales.</w:t>
      </w:r>
    </w:p>
    <w:p w14:paraId="6659CC3C" w14:textId="77777777" w:rsidR="00F5744E" w:rsidRPr="009A706A" w:rsidRDefault="00F5744E" w:rsidP="00C80E93">
      <w:pPr>
        <w:pStyle w:val="Sinespaciado1"/>
        <w:numPr>
          <w:ilvl w:val="0"/>
          <w:numId w:val="7"/>
        </w:numPr>
        <w:ind w:left="993" w:hanging="285"/>
        <w:jc w:val="both"/>
        <w:rPr>
          <w:rFonts w:ascii="Arial" w:hAnsi="Arial" w:cs="Arial"/>
          <w:sz w:val="20"/>
          <w:szCs w:val="20"/>
        </w:rPr>
      </w:pPr>
      <w:r w:rsidRPr="009A706A">
        <w:rPr>
          <w:rFonts w:ascii="Arial" w:hAnsi="Arial" w:cs="Arial"/>
          <w:sz w:val="20"/>
          <w:szCs w:val="20"/>
        </w:rPr>
        <w:lastRenderedPageBreak/>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7725" w14:textId="77777777" w:rsidR="00B36435" w:rsidRDefault="00B36435" w:rsidP="000E09BD">
      <w:r>
        <w:separator/>
      </w:r>
    </w:p>
  </w:endnote>
  <w:endnote w:type="continuationSeparator" w:id="0">
    <w:p w14:paraId="7BC8E773" w14:textId="77777777" w:rsidR="00B36435" w:rsidRDefault="00B364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A262" w14:textId="77777777" w:rsidR="00B36435" w:rsidRDefault="00B36435" w:rsidP="000E09BD">
      <w:r>
        <w:separator/>
      </w:r>
    </w:p>
  </w:footnote>
  <w:footnote w:type="continuationSeparator" w:id="0">
    <w:p w14:paraId="08C0C942" w14:textId="77777777" w:rsidR="00B36435" w:rsidRDefault="00B3643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792512"/>
    <w:multiLevelType w:val="hybridMultilevel"/>
    <w:tmpl w:val="780CC4CE"/>
    <w:lvl w:ilvl="0" w:tplc="29061928">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C03687"/>
    <w:multiLevelType w:val="hybridMultilevel"/>
    <w:tmpl w:val="36E43270"/>
    <w:lvl w:ilvl="0" w:tplc="CAD6FE58">
      <w:start w:val="1"/>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5"/>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2"/>
  </w:num>
  <w:num w:numId="16">
    <w:abstractNumId w:val="26"/>
  </w:num>
  <w:num w:numId="17">
    <w:abstractNumId w:val="21"/>
  </w:num>
  <w:num w:numId="18">
    <w:abstractNumId w:val="23"/>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8"/>
  </w:num>
  <w:num w:numId="25">
    <w:abstractNumId w:val="12"/>
  </w:num>
  <w:num w:numId="26">
    <w:abstractNumId w:val="27"/>
  </w:num>
  <w:num w:numId="27">
    <w:abstractNumId w:val="9"/>
  </w:num>
  <w:num w:numId="28">
    <w:abstractNumId w:val="4"/>
  </w:num>
  <w:num w:numId="29">
    <w:abstractNumId w:val="14"/>
  </w:num>
  <w:num w:numId="30">
    <w:abstractNumId w:val="1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2F07"/>
    <w:rsid w:val="00030FDB"/>
    <w:rsid w:val="000329FE"/>
    <w:rsid w:val="00033A09"/>
    <w:rsid w:val="00035C8E"/>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238D"/>
    <w:rsid w:val="000A4E63"/>
    <w:rsid w:val="000A6A92"/>
    <w:rsid w:val="000B0967"/>
    <w:rsid w:val="000B12EB"/>
    <w:rsid w:val="000B3ECF"/>
    <w:rsid w:val="000B490D"/>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03CE"/>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9A8"/>
    <w:rsid w:val="00176BAB"/>
    <w:rsid w:val="001773E7"/>
    <w:rsid w:val="00180AF8"/>
    <w:rsid w:val="00187C00"/>
    <w:rsid w:val="0019401B"/>
    <w:rsid w:val="00195D06"/>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38B1"/>
    <w:rsid w:val="00224947"/>
    <w:rsid w:val="00225CEB"/>
    <w:rsid w:val="00231F3B"/>
    <w:rsid w:val="00233160"/>
    <w:rsid w:val="0023667D"/>
    <w:rsid w:val="00236EAB"/>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99C"/>
    <w:rsid w:val="0031695B"/>
    <w:rsid w:val="003173B0"/>
    <w:rsid w:val="00327F72"/>
    <w:rsid w:val="00331985"/>
    <w:rsid w:val="00332F58"/>
    <w:rsid w:val="00333335"/>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55C3"/>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521B"/>
    <w:rsid w:val="0046790F"/>
    <w:rsid w:val="00467DD9"/>
    <w:rsid w:val="004711C3"/>
    <w:rsid w:val="00474BE2"/>
    <w:rsid w:val="00480AB6"/>
    <w:rsid w:val="0048154E"/>
    <w:rsid w:val="00485FE1"/>
    <w:rsid w:val="00486F6F"/>
    <w:rsid w:val="0049119B"/>
    <w:rsid w:val="0049489F"/>
    <w:rsid w:val="004A1F08"/>
    <w:rsid w:val="004A70AB"/>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44E7"/>
    <w:rsid w:val="00510754"/>
    <w:rsid w:val="00513842"/>
    <w:rsid w:val="00524966"/>
    <w:rsid w:val="00546B4A"/>
    <w:rsid w:val="00547945"/>
    <w:rsid w:val="0055196F"/>
    <w:rsid w:val="00552ECB"/>
    <w:rsid w:val="005531E5"/>
    <w:rsid w:val="0055451F"/>
    <w:rsid w:val="005616D3"/>
    <w:rsid w:val="00562445"/>
    <w:rsid w:val="00570F6F"/>
    <w:rsid w:val="005802E5"/>
    <w:rsid w:val="00581A98"/>
    <w:rsid w:val="00581F84"/>
    <w:rsid w:val="00583A1F"/>
    <w:rsid w:val="00585306"/>
    <w:rsid w:val="00590B90"/>
    <w:rsid w:val="005958D2"/>
    <w:rsid w:val="005976A9"/>
    <w:rsid w:val="005A253B"/>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1E"/>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1BC8"/>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703"/>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B5721"/>
    <w:rsid w:val="007C1F5F"/>
    <w:rsid w:val="007C21A8"/>
    <w:rsid w:val="007C260D"/>
    <w:rsid w:val="007C544C"/>
    <w:rsid w:val="007D3538"/>
    <w:rsid w:val="007D3A7F"/>
    <w:rsid w:val="007E0DA1"/>
    <w:rsid w:val="007E1B5B"/>
    <w:rsid w:val="007E4F5D"/>
    <w:rsid w:val="007F19C4"/>
    <w:rsid w:val="007F2AB8"/>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29"/>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95BE0"/>
    <w:rsid w:val="009A1207"/>
    <w:rsid w:val="009A1420"/>
    <w:rsid w:val="009A4B44"/>
    <w:rsid w:val="009A706A"/>
    <w:rsid w:val="009A7E91"/>
    <w:rsid w:val="009B0E7A"/>
    <w:rsid w:val="009B0FDE"/>
    <w:rsid w:val="009B1290"/>
    <w:rsid w:val="009B144C"/>
    <w:rsid w:val="009B49B1"/>
    <w:rsid w:val="009B6604"/>
    <w:rsid w:val="009B6C66"/>
    <w:rsid w:val="009B77D4"/>
    <w:rsid w:val="009C0DFB"/>
    <w:rsid w:val="009C269E"/>
    <w:rsid w:val="009C4BC1"/>
    <w:rsid w:val="009C628D"/>
    <w:rsid w:val="009C6F96"/>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5628"/>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6435"/>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6A19"/>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6BE5"/>
    <w:rsid w:val="00C17E08"/>
    <w:rsid w:val="00C2452A"/>
    <w:rsid w:val="00C272AA"/>
    <w:rsid w:val="00C27A24"/>
    <w:rsid w:val="00C30824"/>
    <w:rsid w:val="00C340A0"/>
    <w:rsid w:val="00C3564B"/>
    <w:rsid w:val="00C37E3D"/>
    <w:rsid w:val="00C428D1"/>
    <w:rsid w:val="00C45620"/>
    <w:rsid w:val="00C50EC9"/>
    <w:rsid w:val="00C5235B"/>
    <w:rsid w:val="00C56129"/>
    <w:rsid w:val="00C62477"/>
    <w:rsid w:val="00C67C89"/>
    <w:rsid w:val="00C71323"/>
    <w:rsid w:val="00C72B54"/>
    <w:rsid w:val="00C7454B"/>
    <w:rsid w:val="00C74853"/>
    <w:rsid w:val="00C8041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5D95"/>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415"/>
    <w:rsid w:val="00E47ABE"/>
    <w:rsid w:val="00E50374"/>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2AC6"/>
    <w:rsid w:val="00EB34E8"/>
    <w:rsid w:val="00EB5B6A"/>
    <w:rsid w:val="00EC05F1"/>
    <w:rsid w:val="00EC2990"/>
    <w:rsid w:val="00EC2E33"/>
    <w:rsid w:val="00EC7406"/>
    <w:rsid w:val="00ED0658"/>
    <w:rsid w:val="00EE26BC"/>
    <w:rsid w:val="00EE26DB"/>
    <w:rsid w:val="00EE4530"/>
    <w:rsid w:val="00EE47E5"/>
    <w:rsid w:val="00EF6B28"/>
    <w:rsid w:val="00EF6EC1"/>
    <w:rsid w:val="00F01386"/>
    <w:rsid w:val="00F01573"/>
    <w:rsid w:val="00F038C5"/>
    <w:rsid w:val="00F12F46"/>
    <w:rsid w:val="00F14CFF"/>
    <w:rsid w:val="00F1553F"/>
    <w:rsid w:val="00F15B39"/>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48CC"/>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848CC"/>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CDB7-6678-42ED-AF5F-C9BC1BE0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4449</Words>
  <Characters>24472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6</cp:revision>
  <cp:lastPrinted>2019-12-05T17:27:00Z</cp:lastPrinted>
  <dcterms:created xsi:type="dcterms:W3CDTF">2021-12-01T00:12:00Z</dcterms:created>
  <dcterms:modified xsi:type="dcterms:W3CDTF">2021-12-01T22:36:00Z</dcterms:modified>
</cp:coreProperties>
</file>