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EF893" w14:textId="77777777" w:rsidR="00064BEF" w:rsidRPr="00780595" w:rsidRDefault="00064BEF" w:rsidP="00064BEF">
      <w:pPr>
        <w:tabs>
          <w:tab w:val="left" w:pos="1418"/>
        </w:tabs>
        <w:jc w:val="center"/>
        <w:rPr>
          <w:rFonts w:cs="Arial"/>
          <w:b/>
          <w:color w:val="000000"/>
          <w:sz w:val="20"/>
        </w:rPr>
      </w:pPr>
      <w:r w:rsidRPr="00780595">
        <w:rPr>
          <w:rFonts w:cs="Arial"/>
          <w:b/>
          <w:color w:val="000000"/>
          <w:sz w:val="20"/>
        </w:rPr>
        <w:t>AVISO DE CONVOCATORIA</w:t>
      </w:r>
    </w:p>
    <w:p w14:paraId="7A430CF2" w14:textId="77777777" w:rsidR="00064BEF" w:rsidRPr="00780595" w:rsidRDefault="00064BEF" w:rsidP="00064BEF">
      <w:pPr>
        <w:tabs>
          <w:tab w:val="left" w:pos="1418"/>
        </w:tabs>
        <w:jc w:val="center"/>
        <w:rPr>
          <w:rFonts w:cs="Arial"/>
          <w:b/>
          <w:color w:val="000000"/>
          <w:sz w:val="20"/>
        </w:rPr>
      </w:pPr>
    </w:p>
    <w:p w14:paraId="79548F2E" w14:textId="77777777" w:rsidR="00064BEF" w:rsidRPr="00780595" w:rsidRDefault="00064BEF" w:rsidP="00064BEF">
      <w:pPr>
        <w:pStyle w:val="Sangradetextonormal"/>
        <w:tabs>
          <w:tab w:val="left" w:pos="1418"/>
        </w:tabs>
        <w:ind w:right="283"/>
        <w:jc w:val="center"/>
        <w:rPr>
          <w:rFonts w:cs="Arial"/>
          <w:b/>
          <w:color w:val="000000"/>
          <w:sz w:val="20"/>
          <w:u w:val="single"/>
        </w:rPr>
      </w:pPr>
      <w:r w:rsidRPr="00780595">
        <w:rPr>
          <w:rFonts w:cs="Arial"/>
          <w:b/>
          <w:color w:val="000000"/>
          <w:sz w:val="20"/>
        </w:rPr>
        <w:t xml:space="preserve">PROCESO DE SELECCIÓN DE PERSONAL POR </w:t>
      </w:r>
      <w:r w:rsidRPr="00780595">
        <w:rPr>
          <w:rFonts w:cs="Arial"/>
          <w:b/>
          <w:color w:val="000000"/>
          <w:sz w:val="20"/>
          <w:u w:val="single"/>
        </w:rPr>
        <w:t>SUPLENCIA</w:t>
      </w:r>
    </w:p>
    <w:p w14:paraId="3C05CDE0" w14:textId="77777777" w:rsidR="00064BEF" w:rsidRPr="00780595" w:rsidRDefault="00064BEF" w:rsidP="00064BEF">
      <w:pPr>
        <w:pStyle w:val="Sangradetextonormal"/>
        <w:tabs>
          <w:tab w:val="left" w:pos="1418"/>
        </w:tabs>
        <w:ind w:right="283"/>
        <w:jc w:val="center"/>
        <w:rPr>
          <w:rFonts w:cs="Arial"/>
          <w:b/>
          <w:color w:val="000000"/>
          <w:sz w:val="20"/>
        </w:rPr>
      </w:pPr>
    </w:p>
    <w:p w14:paraId="45B7CF16" w14:textId="77777777" w:rsidR="00064BEF" w:rsidRPr="00780595" w:rsidRDefault="00064BEF" w:rsidP="00064BEF">
      <w:pPr>
        <w:jc w:val="center"/>
        <w:rPr>
          <w:b/>
          <w:sz w:val="20"/>
        </w:rPr>
      </w:pPr>
      <w:r w:rsidRPr="00780595">
        <w:rPr>
          <w:b/>
          <w:sz w:val="20"/>
        </w:rPr>
        <w:t>PARA LA SEDE CENTRAL</w:t>
      </w:r>
    </w:p>
    <w:p w14:paraId="3790481F" w14:textId="77777777" w:rsidR="00064BEF" w:rsidRPr="00780595" w:rsidRDefault="00064BEF" w:rsidP="00064BEF">
      <w:pPr>
        <w:pStyle w:val="Sangradetextonormal"/>
        <w:ind w:right="56" w:hanging="2268"/>
        <w:jc w:val="center"/>
        <w:rPr>
          <w:rFonts w:cs="Arial"/>
          <w:color w:val="000000"/>
          <w:sz w:val="24"/>
          <w:szCs w:val="21"/>
        </w:rPr>
      </w:pPr>
    </w:p>
    <w:p w14:paraId="352BB1E4" w14:textId="6B11EF50" w:rsidR="00064BEF" w:rsidRPr="00780595" w:rsidRDefault="00064BEF" w:rsidP="00064BEF">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780595">
        <w:rPr>
          <w:rFonts w:cs="Arial"/>
          <w:color w:val="000000"/>
          <w:sz w:val="20"/>
          <w:szCs w:val="20"/>
        </w:rPr>
        <w:t>Código de Proceso de Selección: P.S. 0</w:t>
      </w:r>
      <w:r w:rsidR="000E5299">
        <w:rPr>
          <w:rFonts w:cs="Arial"/>
          <w:color w:val="000000"/>
          <w:sz w:val="20"/>
          <w:szCs w:val="20"/>
        </w:rPr>
        <w:t>51</w:t>
      </w:r>
      <w:r w:rsidRPr="00780595">
        <w:rPr>
          <w:rFonts w:cs="Arial"/>
          <w:color w:val="000000"/>
          <w:sz w:val="20"/>
          <w:szCs w:val="20"/>
        </w:rPr>
        <w:t>-SUP-SCENT-2019</w:t>
      </w:r>
    </w:p>
    <w:p w14:paraId="68544F7E" w14:textId="77777777" w:rsidR="00064BEF" w:rsidRPr="00780595" w:rsidRDefault="00064BEF" w:rsidP="00064BEF">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780595">
        <w:rPr>
          <w:rFonts w:cs="Arial"/>
          <w:color w:val="000000"/>
          <w:sz w:val="20"/>
          <w:szCs w:val="20"/>
        </w:rPr>
        <w:t>Órgano: Sede Central</w:t>
      </w:r>
    </w:p>
    <w:p w14:paraId="057A828C" w14:textId="77777777" w:rsidR="00064BEF" w:rsidRPr="00780595" w:rsidRDefault="00064BEF" w:rsidP="00064BEF">
      <w:pPr>
        <w:rPr>
          <w:rFonts w:cs="Arial"/>
          <w:b/>
          <w:color w:val="000000"/>
          <w:sz w:val="21"/>
          <w:szCs w:val="21"/>
        </w:rPr>
      </w:pPr>
    </w:p>
    <w:p w14:paraId="47EEEC4E" w14:textId="77777777" w:rsidR="00064BEF" w:rsidRDefault="00064BEF" w:rsidP="00064BEF">
      <w:pPr>
        <w:pStyle w:val="Ttulo4"/>
        <w:numPr>
          <w:ilvl w:val="0"/>
          <w:numId w:val="1"/>
        </w:numPr>
        <w:ind w:left="140" w:hanging="282"/>
        <w:rPr>
          <w:rFonts w:cs="Arial"/>
          <w:b w:val="0"/>
          <w:color w:val="000000"/>
          <w:sz w:val="20"/>
        </w:rPr>
      </w:pPr>
      <w:r w:rsidRPr="00780595">
        <w:rPr>
          <w:rFonts w:cs="Arial"/>
          <w:color w:val="000000"/>
          <w:sz w:val="20"/>
        </w:rPr>
        <w:t>OBJETO:</w:t>
      </w:r>
      <w:r w:rsidRPr="00780595">
        <w:rPr>
          <w:rFonts w:cs="Arial"/>
          <w:b w:val="0"/>
          <w:color w:val="000000"/>
          <w:sz w:val="20"/>
        </w:rPr>
        <w:t xml:space="preserve"> Cubrir </w:t>
      </w:r>
      <w:r w:rsidRPr="00780595">
        <w:rPr>
          <w:rFonts w:cs="Arial"/>
          <w:b w:val="0"/>
          <w:color w:val="000000"/>
          <w:sz w:val="20"/>
          <w:u w:val="single"/>
        </w:rPr>
        <w:t>temporalmente</w:t>
      </w:r>
      <w:r w:rsidRPr="00780595">
        <w:rPr>
          <w:rFonts w:cs="Arial"/>
          <w:b w:val="0"/>
          <w:color w:val="000000"/>
          <w:sz w:val="20"/>
        </w:rPr>
        <w:t xml:space="preserve"> por Suplencia </w:t>
      </w:r>
      <w:r w:rsidR="00ED718A">
        <w:rPr>
          <w:rFonts w:cs="Arial"/>
          <w:b w:val="0"/>
          <w:color w:val="000000"/>
          <w:sz w:val="20"/>
        </w:rPr>
        <w:t>e</w:t>
      </w:r>
      <w:r>
        <w:rPr>
          <w:rFonts w:cs="Arial"/>
          <w:b w:val="0"/>
          <w:color w:val="000000"/>
          <w:sz w:val="20"/>
        </w:rPr>
        <w:t>l</w:t>
      </w:r>
      <w:r w:rsidRPr="00780595">
        <w:rPr>
          <w:rFonts w:cs="Arial"/>
          <w:b w:val="0"/>
          <w:color w:val="000000"/>
          <w:sz w:val="20"/>
        </w:rPr>
        <w:t xml:space="preserve"> siguiente cargo para la Gerencia</w:t>
      </w:r>
      <w:r w:rsidR="00ED718A">
        <w:rPr>
          <w:rFonts w:cs="Arial"/>
          <w:b w:val="0"/>
          <w:color w:val="000000"/>
          <w:sz w:val="20"/>
        </w:rPr>
        <w:t xml:space="preserve"> Central de Seguros y Prestaciones Económicas</w:t>
      </w:r>
      <w:r w:rsidRPr="00780595">
        <w:rPr>
          <w:rFonts w:cs="Arial"/>
          <w:b w:val="0"/>
          <w:color w:val="000000"/>
          <w:sz w:val="20"/>
        </w:rPr>
        <w:t>:</w:t>
      </w:r>
    </w:p>
    <w:p w14:paraId="0CAE629B" w14:textId="33C25463" w:rsidR="00064BEF" w:rsidRPr="00780595" w:rsidRDefault="00064BEF" w:rsidP="00064BEF">
      <w:pPr>
        <w:rPr>
          <w:rFonts w:cs="Arial"/>
          <w:color w:val="000000"/>
          <w:sz w:val="18"/>
          <w:szCs w:val="21"/>
        </w:rPr>
      </w:pPr>
    </w:p>
    <w:tbl>
      <w:tblPr>
        <w:tblW w:w="10207"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5"/>
        <w:gridCol w:w="1417"/>
        <w:gridCol w:w="1134"/>
        <w:gridCol w:w="1560"/>
        <w:gridCol w:w="1134"/>
        <w:gridCol w:w="1306"/>
        <w:gridCol w:w="962"/>
        <w:gridCol w:w="1559"/>
      </w:tblGrid>
      <w:tr w:rsidR="00A23B08" w:rsidRPr="00780595" w14:paraId="3B695F8B" w14:textId="77777777" w:rsidTr="00FD068E">
        <w:trPr>
          <w:trHeight w:val="398"/>
        </w:trPr>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099007" w14:textId="77777777" w:rsidR="00A23B08" w:rsidRPr="00780595" w:rsidRDefault="00A23B08" w:rsidP="002829E2">
            <w:pPr>
              <w:ind w:right="-57"/>
              <w:jc w:val="center"/>
              <w:rPr>
                <w:rFonts w:cs="Arial"/>
                <w:b/>
                <w:color w:val="000000"/>
                <w:sz w:val="18"/>
                <w:szCs w:val="18"/>
              </w:rPr>
            </w:pPr>
            <w:r w:rsidRPr="00780595">
              <w:rPr>
                <w:b/>
                <w:color w:val="000000"/>
                <w:sz w:val="18"/>
                <w:szCs w:val="18"/>
              </w:rPr>
              <w:t>CARGO</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1EE72D78" w14:textId="77777777" w:rsidR="00A23B08" w:rsidRPr="00FD068E" w:rsidRDefault="00A23B08" w:rsidP="00FD068E">
            <w:pPr>
              <w:ind w:right="-57"/>
              <w:jc w:val="center"/>
              <w:rPr>
                <w:b/>
                <w:color w:val="000000"/>
                <w:sz w:val="18"/>
                <w:szCs w:val="18"/>
              </w:rPr>
            </w:pPr>
            <w:r w:rsidRPr="00FD068E">
              <w:rPr>
                <w:b/>
                <w:color w:val="000000"/>
                <w:sz w:val="18"/>
                <w:szCs w:val="18"/>
              </w:rPr>
              <w:t>ESPÉCIALIDAD</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C80EAA" w14:textId="77777777" w:rsidR="00A23B08" w:rsidRPr="00780595" w:rsidRDefault="00A23B08" w:rsidP="002829E2">
            <w:pPr>
              <w:ind w:left="-57" w:right="-57"/>
              <w:jc w:val="center"/>
              <w:rPr>
                <w:rFonts w:cs="Arial"/>
                <w:b/>
                <w:color w:val="000000"/>
                <w:sz w:val="18"/>
                <w:szCs w:val="18"/>
              </w:rPr>
            </w:pPr>
            <w:r w:rsidRPr="00780595">
              <w:rPr>
                <w:rFonts w:cs="Arial"/>
                <w:b/>
                <w:color w:val="000000"/>
                <w:sz w:val="18"/>
                <w:szCs w:val="18"/>
              </w:rPr>
              <w:t>CODIGO DE CARGO</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E760D6" w14:textId="77777777" w:rsidR="00A23B08" w:rsidRPr="00780595" w:rsidRDefault="00A23B08" w:rsidP="002829E2">
            <w:pPr>
              <w:ind w:left="-57" w:right="-57"/>
              <w:jc w:val="center"/>
              <w:rPr>
                <w:rFonts w:cs="Arial"/>
                <w:b/>
                <w:color w:val="000000"/>
                <w:sz w:val="18"/>
                <w:szCs w:val="18"/>
              </w:rPr>
            </w:pPr>
            <w:r w:rsidRPr="00780595">
              <w:rPr>
                <w:rFonts w:cs="Arial"/>
                <w:b/>
                <w:color w:val="000000"/>
                <w:sz w:val="18"/>
                <w:szCs w:val="18"/>
              </w:rPr>
              <w:t>REMUNERACIÒN</w:t>
            </w:r>
          </w:p>
          <w:p w14:paraId="757A9362" w14:textId="77777777" w:rsidR="00A23B08" w:rsidRPr="00780595" w:rsidRDefault="00A23B08" w:rsidP="002829E2">
            <w:pPr>
              <w:ind w:left="-57" w:right="-57"/>
              <w:jc w:val="center"/>
              <w:rPr>
                <w:rFonts w:cs="Arial"/>
                <w:b/>
                <w:color w:val="000000"/>
                <w:sz w:val="18"/>
                <w:szCs w:val="18"/>
              </w:rPr>
            </w:pPr>
            <w:r w:rsidRPr="00780595">
              <w:rPr>
                <w:rFonts w:cs="Arial"/>
                <w:b/>
                <w:color w:val="000000"/>
                <w:sz w:val="18"/>
                <w:szCs w:val="18"/>
              </w:rPr>
              <w:t>MENSUAL</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7505CB" w14:textId="77777777" w:rsidR="00A23B08" w:rsidRPr="00780595" w:rsidRDefault="00A23B08" w:rsidP="002829E2">
            <w:pPr>
              <w:ind w:left="-57" w:right="-57"/>
              <w:jc w:val="center"/>
              <w:rPr>
                <w:rFonts w:cs="Arial"/>
                <w:b/>
                <w:color w:val="000000"/>
                <w:sz w:val="18"/>
                <w:szCs w:val="18"/>
              </w:rPr>
            </w:pPr>
            <w:r w:rsidRPr="00780595">
              <w:rPr>
                <w:rFonts w:cs="Arial"/>
                <w:b/>
                <w:color w:val="000000"/>
                <w:sz w:val="18"/>
                <w:szCs w:val="18"/>
              </w:rPr>
              <w:t>CANTIDAD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66C2BDD" w14:textId="77777777" w:rsidR="00A23B08" w:rsidRPr="00780595" w:rsidRDefault="00A23B08" w:rsidP="002829E2">
            <w:pPr>
              <w:ind w:left="-57" w:right="-57"/>
              <w:jc w:val="center"/>
              <w:rPr>
                <w:rFonts w:cs="Arial"/>
                <w:b/>
                <w:color w:val="000000"/>
                <w:sz w:val="18"/>
                <w:szCs w:val="18"/>
              </w:rPr>
            </w:pPr>
            <w:r w:rsidRPr="00780595">
              <w:rPr>
                <w:rFonts w:cs="Arial"/>
                <w:b/>
                <w:color w:val="000000"/>
                <w:sz w:val="18"/>
                <w:szCs w:val="18"/>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DBA583" w14:textId="77777777" w:rsidR="00A23B08" w:rsidRPr="00780595" w:rsidRDefault="00A23B08" w:rsidP="002829E2">
            <w:pPr>
              <w:ind w:left="-57" w:right="-57"/>
              <w:jc w:val="center"/>
              <w:rPr>
                <w:rFonts w:cs="Arial"/>
                <w:b/>
                <w:color w:val="000000"/>
                <w:sz w:val="18"/>
                <w:szCs w:val="18"/>
              </w:rPr>
            </w:pPr>
            <w:r w:rsidRPr="00780595">
              <w:rPr>
                <w:rFonts w:cs="Arial"/>
                <w:b/>
                <w:color w:val="000000"/>
                <w:sz w:val="18"/>
                <w:szCs w:val="18"/>
              </w:rPr>
              <w:t>DEPENDENCIA</w:t>
            </w:r>
          </w:p>
        </w:tc>
      </w:tr>
      <w:tr w:rsidR="00A23B08" w:rsidRPr="00780595" w14:paraId="64A86060" w14:textId="77777777" w:rsidTr="00FD068E">
        <w:trPr>
          <w:trHeight w:val="122"/>
        </w:trPr>
        <w:tc>
          <w:tcPr>
            <w:tcW w:w="1135" w:type="dxa"/>
            <w:tcBorders>
              <w:top w:val="single" w:sz="4" w:space="0" w:color="auto"/>
              <w:left w:val="single" w:sz="4" w:space="0" w:color="auto"/>
              <w:right w:val="single" w:sz="4" w:space="0" w:color="auto"/>
            </w:tcBorders>
            <w:shd w:val="clear" w:color="auto" w:fill="auto"/>
            <w:vAlign w:val="center"/>
          </w:tcPr>
          <w:p w14:paraId="54831FE0" w14:textId="77777777" w:rsidR="00A23B08" w:rsidRPr="00780595" w:rsidRDefault="00A23B08" w:rsidP="00ED718A">
            <w:pPr>
              <w:jc w:val="center"/>
              <w:rPr>
                <w:rFonts w:cs="Arial"/>
                <w:color w:val="000000"/>
                <w:sz w:val="18"/>
                <w:szCs w:val="18"/>
              </w:rPr>
            </w:pPr>
            <w:r>
              <w:rPr>
                <w:rFonts w:cs="Arial"/>
                <w:color w:val="000000"/>
                <w:sz w:val="18"/>
                <w:szCs w:val="18"/>
              </w:rPr>
              <w:t xml:space="preserve">Profesional </w:t>
            </w:r>
          </w:p>
        </w:tc>
        <w:tc>
          <w:tcPr>
            <w:tcW w:w="1417" w:type="dxa"/>
            <w:tcBorders>
              <w:top w:val="single" w:sz="4" w:space="0" w:color="auto"/>
              <w:left w:val="single" w:sz="4" w:space="0" w:color="auto"/>
              <w:right w:val="single" w:sz="4" w:space="0" w:color="auto"/>
            </w:tcBorders>
            <w:vAlign w:val="center"/>
          </w:tcPr>
          <w:p w14:paraId="456AC00C" w14:textId="0F16E64D" w:rsidR="00A23B08" w:rsidRPr="00FD068E" w:rsidRDefault="00CE63F0" w:rsidP="004D3251">
            <w:pPr>
              <w:jc w:val="center"/>
              <w:rPr>
                <w:rFonts w:cs="Arial"/>
                <w:color w:val="000000"/>
                <w:sz w:val="18"/>
                <w:szCs w:val="18"/>
              </w:rPr>
            </w:pPr>
            <w:r>
              <w:rPr>
                <w:rFonts w:cs="Arial"/>
                <w:color w:val="000000"/>
                <w:sz w:val="18"/>
                <w:szCs w:val="18"/>
              </w:rPr>
              <w:t xml:space="preserve">Contabilidad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5666E0" w14:textId="77777777" w:rsidR="00A23B08" w:rsidRPr="00780595" w:rsidRDefault="00A23B08" w:rsidP="00ED718A">
            <w:pPr>
              <w:jc w:val="center"/>
              <w:rPr>
                <w:rFonts w:cs="Arial"/>
                <w:color w:val="000000"/>
                <w:sz w:val="18"/>
                <w:szCs w:val="18"/>
              </w:rPr>
            </w:pPr>
            <w:r>
              <w:rPr>
                <w:rFonts w:cs="Arial"/>
                <w:color w:val="000000"/>
                <w:sz w:val="18"/>
                <w:szCs w:val="18"/>
              </w:rPr>
              <w:t>P2PRO-001</w:t>
            </w:r>
          </w:p>
        </w:tc>
        <w:tc>
          <w:tcPr>
            <w:tcW w:w="1560" w:type="dxa"/>
            <w:tcBorders>
              <w:top w:val="single" w:sz="4" w:space="0" w:color="auto"/>
              <w:left w:val="single" w:sz="4" w:space="0" w:color="auto"/>
              <w:right w:val="single" w:sz="4" w:space="0" w:color="auto"/>
            </w:tcBorders>
            <w:shd w:val="clear" w:color="auto" w:fill="auto"/>
            <w:vAlign w:val="center"/>
          </w:tcPr>
          <w:p w14:paraId="2CB56309" w14:textId="77777777" w:rsidR="00A23B08" w:rsidRDefault="00A23B08" w:rsidP="001A4093">
            <w:pPr>
              <w:jc w:val="center"/>
              <w:rPr>
                <w:rFonts w:cs="Arial"/>
                <w:color w:val="000000"/>
                <w:sz w:val="18"/>
                <w:szCs w:val="18"/>
                <w:lang w:val="es-MX"/>
              </w:rPr>
            </w:pPr>
            <w:r w:rsidRPr="00FD068E">
              <w:rPr>
                <w:rFonts w:cs="Arial"/>
                <w:color w:val="000000" w:themeColor="text1"/>
                <w:sz w:val="18"/>
                <w:szCs w:val="18"/>
                <w:lang w:val="es-MX"/>
              </w:rPr>
              <w:t>S/ 5,112.00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A52AEF" w14:textId="77777777" w:rsidR="00A23B08" w:rsidRPr="00780595" w:rsidRDefault="00A23B08" w:rsidP="00064BEF">
            <w:pPr>
              <w:jc w:val="center"/>
              <w:rPr>
                <w:rFonts w:cs="Arial"/>
                <w:color w:val="000000"/>
                <w:sz w:val="18"/>
                <w:szCs w:val="18"/>
              </w:rPr>
            </w:pPr>
            <w:r>
              <w:rPr>
                <w:rFonts w:cs="Arial"/>
                <w:color w:val="000000"/>
                <w:sz w:val="18"/>
                <w:szCs w:val="1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CE46B" w14:textId="77777777" w:rsidR="00A23B08" w:rsidRPr="00780595" w:rsidRDefault="00A23B08" w:rsidP="00ED718A">
            <w:pPr>
              <w:jc w:val="center"/>
              <w:rPr>
                <w:rFonts w:cs="Arial"/>
                <w:color w:val="000000"/>
                <w:sz w:val="18"/>
                <w:szCs w:val="18"/>
              </w:rPr>
            </w:pPr>
            <w:r>
              <w:rPr>
                <w:rFonts w:cs="Arial"/>
                <w:color w:val="000000"/>
                <w:sz w:val="18"/>
                <w:szCs w:val="18"/>
              </w:rPr>
              <w:t>Sub Gerencia de Regulación de Prestaciones Económicas/Gerencia de Prestaciones Económicas</w:t>
            </w:r>
          </w:p>
        </w:tc>
        <w:tc>
          <w:tcPr>
            <w:tcW w:w="1559" w:type="dxa"/>
            <w:tcBorders>
              <w:top w:val="single" w:sz="4" w:space="0" w:color="auto"/>
              <w:left w:val="single" w:sz="4" w:space="0" w:color="auto"/>
              <w:right w:val="single" w:sz="4" w:space="0" w:color="auto"/>
            </w:tcBorders>
            <w:shd w:val="clear" w:color="auto" w:fill="auto"/>
            <w:vAlign w:val="center"/>
          </w:tcPr>
          <w:p w14:paraId="2883D5A8" w14:textId="77777777" w:rsidR="00A23B08" w:rsidRPr="00780595" w:rsidRDefault="00A23B08" w:rsidP="00ED718A">
            <w:pPr>
              <w:jc w:val="center"/>
              <w:rPr>
                <w:rFonts w:cs="Arial"/>
                <w:color w:val="000000"/>
                <w:sz w:val="18"/>
                <w:szCs w:val="18"/>
              </w:rPr>
            </w:pPr>
            <w:r w:rsidRPr="00780595">
              <w:rPr>
                <w:rFonts w:cs="Arial"/>
                <w:color w:val="000000"/>
                <w:sz w:val="18"/>
                <w:szCs w:val="18"/>
              </w:rPr>
              <w:t xml:space="preserve">Gerencia </w:t>
            </w:r>
            <w:r>
              <w:rPr>
                <w:rFonts w:cs="Arial"/>
                <w:color w:val="000000"/>
                <w:sz w:val="18"/>
                <w:szCs w:val="18"/>
              </w:rPr>
              <w:t>Central de Seguros y Prestaciones Económicas</w:t>
            </w:r>
          </w:p>
        </w:tc>
      </w:tr>
      <w:tr w:rsidR="00A23B08" w:rsidRPr="00780595" w14:paraId="2A2BBFD0" w14:textId="77777777" w:rsidTr="00FD068E">
        <w:trPr>
          <w:trHeight w:val="311"/>
        </w:trPr>
        <w:tc>
          <w:tcPr>
            <w:tcW w:w="1135" w:type="dxa"/>
            <w:tcBorders>
              <w:top w:val="single" w:sz="4" w:space="0" w:color="auto"/>
              <w:left w:val="single" w:sz="4" w:space="0" w:color="auto"/>
              <w:bottom w:val="single" w:sz="4" w:space="0" w:color="auto"/>
              <w:right w:val="single" w:sz="4" w:space="0" w:color="auto"/>
            </w:tcBorders>
            <w:shd w:val="clear" w:color="auto" w:fill="BFBFBF"/>
          </w:tcPr>
          <w:p w14:paraId="2A86349E" w14:textId="77777777" w:rsidR="00A23B08" w:rsidRPr="00780595" w:rsidRDefault="00A23B08" w:rsidP="00064BEF">
            <w:pPr>
              <w:jc w:val="center"/>
              <w:rPr>
                <w:rFonts w:cs="Arial"/>
                <w:b/>
                <w:color w:val="000000"/>
                <w:sz w:val="18"/>
                <w:szCs w:val="18"/>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799D60E5" w14:textId="77777777" w:rsidR="00A23B08" w:rsidRPr="00780595" w:rsidRDefault="00A23B08" w:rsidP="00064BEF">
            <w:pPr>
              <w:jc w:val="center"/>
              <w:rPr>
                <w:rFonts w:cs="Arial"/>
                <w:b/>
                <w:color w:val="000000"/>
                <w:sz w:val="18"/>
                <w:szCs w:val="18"/>
              </w:rPr>
            </w:pPr>
            <w:r w:rsidRPr="00780595">
              <w:rPr>
                <w:rFonts w:cs="Arial"/>
                <w:b/>
                <w:color w:val="000000"/>
                <w:sz w:val="18"/>
                <w:szCs w:val="18"/>
              </w:rPr>
              <w:t>TOTAL</w:t>
            </w:r>
          </w:p>
        </w:tc>
        <w:tc>
          <w:tcPr>
            <w:tcW w:w="2440" w:type="dxa"/>
            <w:gridSpan w:val="2"/>
            <w:tcBorders>
              <w:top w:val="single" w:sz="4" w:space="0" w:color="auto"/>
              <w:left w:val="nil"/>
              <w:bottom w:val="single" w:sz="4" w:space="0" w:color="auto"/>
              <w:right w:val="nil"/>
            </w:tcBorders>
            <w:shd w:val="clear" w:color="auto" w:fill="BFBFBF"/>
            <w:vAlign w:val="center"/>
          </w:tcPr>
          <w:p w14:paraId="259B26AE" w14:textId="77777777" w:rsidR="00A23B08" w:rsidRPr="00780595" w:rsidRDefault="00A23B08" w:rsidP="00064BEF">
            <w:pPr>
              <w:rPr>
                <w:rFonts w:cs="Arial"/>
                <w:b/>
                <w:color w:val="000000"/>
                <w:sz w:val="18"/>
                <w:szCs w:val="18"/>
              </w:rPr>
            </w:pPr>
            <w:r w:rsidRPr="00780595">
              <w:rPr>
                <w:rFonts w:cs="Arial"/>
                <w:b/>
                <w:color w:val="000000"/>
                <w:sz w:val="18"/>
                <w:szCs w:val="18"/>
              </w:rPr>
              <w:t xml:space="preserve">     </w:t>
            </w:r>
            <w:r>
              <w:rPr>
                <w:rFonts w:cs="Arial"/>
                <w:b/>
                <w:color w:val="000000"/>
                <w:sz w:val="18"/>
                <w:szCs w:val="18"/>
              </w:rPr>
              <w:t xml:space="preserve">   01</w:t>
            </w:r>
          </w:p>
        </w:tc>
        <w:tc>
          <w:tcPr>
            <w:tcW w:w="2521" w:type="dxa"/>
            <w:gridSpan w:val="2"/>
            <w:tcBorders>
              <w:top w:val="single" w:sz="4" w:space="0" w:color="auto"/>
              <w:left w:val="nil"/>
              <w:bottom w:val="single" w:sz="4" w:space="0" w:color="auto"/>
              <w:right w:val="single" w:sz="4" w:space="0" w:color="auto"/>
            </w:tcBorders>
            <w:shd w:val="clear" w:color="auto" w:fill="BFBFBF"/>
            <w:vAlign w:val="center"/>
            <w:hideMark/>
          </w:tcPr>
          <w:p w14:paraId="4C27B3DB" w14:textId="77777777" w:rsidR="00A23B08" w:rsidRPr="00780595" w:rsidRDefault="00A23B08" w:rsidP="00064BEF">
            <w:pPr>
              <w:rPr>
                <w:rFonts w:cs="Arial"/>
                <w:b/>
                <w:color w:val="000000"/>
                <w:sz w:val="18"/>
                <w:szCs w:val="18"/>
              </w:rPr>
            </w:pPr>
          </w:p>
        </w:tc>
      </w:tr>
    </w:tbl>
    <w:p w14:paraId="6B6A4D93" w14:textId="77777777" w:rsidR="00064BEF" w:rsidRPr="00780595" w:rsidRDefault="00064BEF" w:rsidP="00064BEF">
      <w:pPr>
        <w:pStyle w:val="Prrafodelista1"/>
        <w:ind w:left="0" w:right="252"/>
        <w:jc w:val="both"/>
        <w:rPr>
          <w:rFonts w:cs="Arial"/>
          <w:b/>
          <w:color w:val="000000"/>
          <w:sz w:val="16"/>
          <w:szCs w:val="16"/>
        </w:rPr>
      </w:pPr>
    </w:p>
    <w:p w14:paraId="682EF763" w14:textId="77777777" w:rsidR="00064BEF" w:rsidRPr="00780595" w:rsidRDefault="00064BEF" w:rsidP="00064BEF">
      <w:pPr>
        <w:pStyle w:val="Prrafodelista1"/>
        <w:tabs>
          <w:tab w:val="left" w:pos="8505"/>
        </w:tabs>
        <w:ind w:left="0" w:right="252"/>
        <w:jc w:val="both"/>
        <w:rPr>
          <w:b/>
          <w:color w:val="000000"/>
          <w:sz w:val="16"/>
          <w:szCs w:val="16"/>
        </w:rPr>
      </w:pPr>
      <w:r w:rsidRPr="00780595">
        <w:rPr>
          <w:rFonts w:cs="Arial"/>
          <w:b/>
          <w:color w:val="000000"/>
          <w:sz w:val="16"/>
          <w:szCs w:val="16"/>
        </w:rPr>
        <w:t xml:space="preserve">(*) </w:t>
      </w:r>
      <w:r w:rsidRPr="00780595">
        <w:rPr>
          <w:b/>
          <w:color w:val="000000"/>
          <w:sz w:val="16"/>
          <w:szCs w:val="16"/>
        </w:rPr>
        <w:t>Además de lo indicado, el mencionado cargo cuenta con Beneficios de Ley y Bonificación por labores en   Zona de Menor desarrollo de corresponder.</w:t>
      </w:r>
    </w:p>
    <w:p w14:paraId="6CD57BE3" w14:textId="0229DB97" w:rsidR="00064BEF" w:rsidRDefault="00064BEF" w:rsidP="00064BEF">
      <w:pPr>
        <w:rPr>
          <w:rFonts w:cs="Arial"/>
          <w:color w:val="000000"/>
          <w:sz w:val="21"/>
          <w:szCs w:val="21"/>
        </w:rPr>
      </w:pPr>
    </w:p>
    <w:p w14:paraId="1AD9DAF1" w14:textId="77777777" w:rsidR="000E5299" w:rsidRPr="00780595" w:rsidRDefault="000E5299" w:rsidP="00064BEF">
      <w:pPr>
        <w:rPr>
          <w:rFonts w:cs="Arial"/>
          <w:color w:val="000000"/>
          <w:sz w:val="21"/>
          <w:szCs w:val="21"/>
        </w:rPr>
      </w:pPr>
    </w:p>
    <w:p w14:paraId="54FE9505" w14:textId="77777777" w:rsidR="00064BEF" w:rsidRPr="00780595" w:rsidRDefault="00064BEF" w:rsidP="00064BEF">
      <w:pPr>
        <w:pStyle w:val="Prrafodelista1"/>
        <w:numPr>
          <w:ilvl w:val="0"/>
          <w:numId w:val="1"/>
        </w:numPr>
        <w:jc w:val="both"/>
        <w:rPr>
          <w:b/>
          <w:color w:val="000000"/>
          <w:sz w:val="20"/>
        </w:rPr>
      </w:pPr>
      <w:r w:rsidRPr="00780595">
        <w:rPr>
          <w:b/>
          <w:color w:val="000000"/>
          <w:sz w:val="20"/>
        </w:rPr>
        <w:t xml:space="preserve">REQUISITOS GENERALES </w:t>
      </w:r>
      <w:r w:rsidRPr="00780595">
        <w:rPr>
          <w:b/>
          <w:color w:val="000000"/>
          <w:sz w:val="20"/>
          <w:u w:val="single"/>
        </w:rPr>
        <w:t>OBLIGATORIOS</w:t>
      </w:r>
      <w:r w:rsidRPr="00780595">
        <w:rPr>
          <w:b/>
          <w:color w:val="000000"/>
          <w:sz w:val="20"/>
        </w:rPr>
        <w:t>:</w:t>
      </w:r>
    </w:p>
    <w:p w14:paraId="45A7CDD6" w14:textId="77777777" w:rsidR="00064BEF" w:rsidRPr="00780595" w:rsidRDefault="00064BEF" w:rsidP="00064BEF">
      <w:pPr>
        <w:pStyle w:val="Prrafodelista1"/>
        <w:tabs>
          <w:tab w:val="left" w:pos="720"/>
        </w:tabs>
        <w:ind w:left="360"/>
        <w:jc w:val="both"/>
        <w:rPr>
          <w:color w:val="000000"/>
          <w:sz w:val="20"/>
        </w:rPr>
      </w:pPr>
      <w:bookmarkStart w:id="0" w:name="_GoBack"/>
      <w:bookmarkEnd w:id="0"/>
    </w:p>
    <w:p w14:paraId="51906F98"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Presentar Declaraciones Juradas (Formatos 1, 2, 3 y 5) que el Sistema de Selección de Personal (SISEP) le envió al postulante de manera automática al momento de la postulación</w:t>
      </w:r>
      <w:r>
        <w:rPr>
          <w:rFonts w:cs="Arial"/>
          <w:color w:val="000000"/>
          <w:sz w:val="20"/>
        </w:rPr>
        <w:t>.</w:t>
      </w:r>
    </w:p>
    <w:p w14:paraId="2D1606CB"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 xml:space="preserve">Presentar Currículum Vitae documentado y </w:t>
      </w:r>
      <w:r w:rsidRPr="00780595">
        <w:rPr>
          <w:rFonts w:cs="Arial"/>
          <w:b/>
          <w:color w:val="000000"/>
          <w:sz w:val="20"/>
        </w:rPr>
        <w:t>foliado</w:t>
      </w:r>
      <w:r w:rsidRPr="00780595">
        <w:rPr>
          <w:rFonts w:cs="Arial"/>
          <w:color w:val="000000"/>
          <w:sz w:val="20"/>
        </w:rPr>
        <w:t>, detallando la formación adquirida, períodos y lugares donde se desarrolló la experiencia laboral, así como la denominación, fechas y duración de los eventos de capacitación.</w:t>
      </w:r>
    </w:p>
    <w:p w14:paraId="410F54CA"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No haber sido destituido de la Administración Pública o Privada en los últimos 05 años.</w:t>
      </w:r>
    </w:p>
    <w:p w14:paraId="0434A852"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No haber tenido relación laboral con EsSalud a plazo indeterminado durante los 12 últimos meses, a efectos de la contratación a plazo fijo.</w:t>
      </w:r>
      <w:r w:rsidRPr="00780595">
        <w:rPr>
          <w:rFonts w:cs="Arial"/>
          <w:b/>
          <w:color w:val="000000"/>
          <w:sz w:val="20"/>
        </w:rPr>
        <w:t xml:space="preserve"> (*)</w:t>
      </w:r>
    </w:p>
    <w:p w14:paraId="732A0A95"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No tener vínculo laboral vigente con ESSALUD (contratado por servicio específico)</w:t>
      </w:r>
      <w:r>
        <w:rPr>
          <w:rFonts w:cs="Arial"/>
          <w:color w:val="000000"/>
          <w:sz w:val="20"/>
        </w:rPr>
        <w:t>.</w:t>
      </w:r>
      <w:r w:rsidRPr="00780595">
        <w:rPr>
          <w:rFonts w:cs="Arial"/>
          <w:color w:val="000000"/>
          <w:sz w:val="20"/>
        </w:rPr>
        <w:t xml:space="preserve"> </w:t>
      </w:r>
      <w:r w:rsidRPr="00780595">
        <w:rPr>
          <w:rFonts w:cs="Arial"/>
          <w:b/>
          <w:color w:val="000000"/>
          <w:sz w:val="20"/>
        </w:rPr>
        <w:t>(**)</w:t>
      </w:r>
    </w:p>
    <w:p w14:paraId="2EE4EA32"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1EF94194"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Los trabajadores de ESSALUD que laboran bajo la modalidad de suplencia podrán postular sin renuncia previa acreditando su experiencia laboral en la condición citada.</w:t>
      </w:r>
    </w:p>
    <w:p w14:paraId="5B559432"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Disponibilidad Inmediata.</w:t>
      </w:r>
    </w:p>
    <w:p w14:paraId="7D231C4D" w14:textId="77777777" w:rsidR="00064BEF" w:rsidRPr="00780595" w:rsidRDefault="00064BEF" w:rsidP="00064BEF">
      <w:pPr>
        <w:jc w:val="both"/>
        <w:rPr>
          <w:rFonts w:cs="Arial"/>
          <w:color w:val="000000"/>
          <w:sz w:val="20"/>
          <w:lang w:val="es-MX"/>
        </w:rPr>
      </w:pPr>
    </w:p>
    <w:p w14:paraId="4701A385" w14:textId="77777777" w:rsidR="00064BEF" w:rsidRPr="00780595" w:rsidRDefault="00064BEF" w:rsidP="00064BEF">
      <w:pPr>
        <w:autoSpaceDE w:val="0"/>
        <w:autoSpaceDN w:val="0"/>
        <w:ind w:firstLine="708"/>
        <w:jc w:val="both"/>
        <w:rPr>
          <w:rFonts w:cs="Arial"/>
          <w:b/>
          <w:bCs/>
          <w:sz w:val="16"/>
          <w:szCs w:val="16"/>
          <w:lang w:val="es-PE" w:eastAsia="en-US"/>
        </w:rPr>
      </w:pPr>
      <w:r w:rsidRPr="00780595">
        <w:rPr>
          <w:rFonts w:cs="Arial"/>
          <w:b/>
          <w:bCs/>
          <w:sz w:val="16"/>
          <w:szCs w:val="16"/>
        </w:rPr>
        <w:t>(*) Requisito considerado en la LEY DE PRODUCTIVIDAD Y COMPETITIVIDAD LABORAL</w:t>
      </w:r>
    </w:p>
    <w:p w14:paraId="24EAEE60" w14:textId="77777777" w:rsidR="00064BEF" w:rsidRPr="00780595" w:rsidRDefault="00064BEF" w:rsidP="00064BEF">
      <w:pPr>
        <w:autoSpaceDE w:val="0"/>
        <w:autoSpaceDN w:val="0"/>
        <w:ind w:left="720"/>
        <w:jc w:val="both"/>
        <w:rPr>
          <w:rFonts w:cs="Arial"/>
          <w:b/>
          <w:bCs/>
          <w:sz w:val="16"/>
          <w:szCs w:val="16"/>
        </w:rPr>
      </w:pPr>
      <w:r w:rsidRPr="00780595">
        <w:rPr>
          <w:rFonts w:cs="Arial"/>
          <w:b/>
          <w:bCs/>
          <w:sz w:val="16"/>
          <w:szCs w:val="16"/>
        </w:rPr>
        <w:t>Artículo 78.- “Los trabajadores permanentes que cesen no podrán ser recontratados bajo ninguna de las modalidades previstas en este Título (contrato a modalidad), salvo que haya transcurrido un año del cese”.</w:t>
      </w:r>
    </w:p>
    <w:p w14:paraId="63C7902C" w14:textId="77777777" w:rsidR="00064BEF" w:rsidRPr="00780595" w:rsidRDefault="00064BEF" w:rsidP="00064BEF">
      <w:pPr>
        <w:autoSpaceDE w:val="0"/>
        <w:autoSpaceDN w:val="0"/>
        <w:ind w:left="720"/>
        <w:jc w:val="both"/>
        <w:rPr>
          <w:rFonts w:cs="Arial"/>
          <w:b/>
          <w:bCs/>
          <w:sz w:val="16"/>
          <w:szCs w:val="16"/>
        </w:rPr>
      </w:pPr>
    </w:p>
    <w:p w14:paraId="79F2C3C5" w14:textId="77777777" w:rsidR="00064BEF" w:rsidRPr="00780595" w:rsidRDefault="00064BEF" w:rsidP="00064BEF">
      <w:pPr>
        <w:ind w:left="705"/>
        <w:rPr>
          <w:rFonts w:ascii="Calibri" w:hAnsi="Calibri" w:cs="Calibri"/>
          <w:szCs w:val="22"/>
        </w:rPr>
      </w:pPr>
      <w:r w:rsidRPr="00780595">
        <w:rPr>
          <w:rFonts w:cs="Arial"/>
          <w:b/>
          <w:bCs/>
          <w:sz w:val="16"/>
          <w:szCs w:val="16"/>
        </w:rPr>
        <w:t>(**) El requisito citado será una limitante específicamente al momento de la Contratación según lo establecido en la Ley N° 27588, Ley que establece prohibiciones e incompatibilidades de funcionarios y servidores.</w:t>
      </w:r>
    </w:p>
    <w:p w14:paraId="714D49F6" w14:textId="2A16BEE2" w:rsidR="00064BEF" w:rsidRDefault="00064BEF" w:rsidP="00064BEF">
      <w:pPr>
        <w:jc w:val="both"/>
        <w:rPr>
          <w:rFonts w:cs="Arial"/>
          <w:color w:val="000000"/>
          <w:sz w:val="21"/>
          <w:szCs w:val="21"/>
          <w:lang w:val="es-MX"/>
        </w:rPr>
      </w:pPr>
    </w:p>
    <w:p w14:paraId="45A5BBFE" w14:textId="77777777" w:rsidR="000E5299" w:rsidRPr="00780595" w:rsidRDefault="000E5299" w:rsidP="00064BEF">
      <w:pPr>
        <w:jc w:val="both"/>
        <w:rPr>
          <w:rFonts w:cs="Arial"/>
          <w:color w:val="000000"/>
          <w:sz w:val="21"/>
          <w:szCs w:val="21"/>
          <w:lang w:val="es-MX"/>
        </w:rPr>
      </w:pPr>
    </w:p>
    <w:p w14:paraId="3D1B43B3" w14:textId="77777777" w:rsidR="00064BEF" w:rsidRPr="00780595" w:rsidRDefault="00064BEF" w:rsidP="00064BEF">
      <w:pPr>
        <w:pStyle w:val="Ttulo4"/>
        <w:numPr>
          <w:ilvl w:val="0"/>
          <w:numId w:val="1"/>
        </w:numPr>
        <w:tabs>
          <w:tab w:val="left" w:pos="426"/>
        </w:tabs>
        <w:ind w:left="1701" w:hanging="1843"/>
        <w:rPr>
          <w:rFonts w:cs="Arial"/>
          <w:color w:val="000000"/>
          <w:sz w:val="20"/>
        </w:rPr>
      </w:pPr>
      <w:r w:rsidRPr="00780595">
        <w:rPr>
          <w:rFonts w:cs="Arial"/>
          <w:color w:val="000000"/>
          <w:sz w:val="20"/>
        </w:rPr>
        <w:t xml:space="preserve">REQUISITOS ESPECIFICOS </w:t>
      </w:r>
      <w:r w:rsidRPr="00780595">
        <w:rPr>
          <w:rFonts w:cs="Arial"/>
          <w:color w:val="000000"/>
          <w:sz w:val="20"/>
          <w:u w:val="single"/>
        </w:rPr>
        <w:t>OBLIGATORIOS</w:t>
      </w:r>
      <w:r w:rsidRPr="00780595">
        <w:rPr>
          <w:rFonts w:cs="Arial"/>
          <w:color w:val="000000"/>
          <w:sz w:val="20"/>
        </w:rPr>
        <w:t>:</w:t>
      </w:r>
    </w:p>
    <w:p w14:paraId="5A010211" w14:textId="77777777" w:rsidR="00064BEF" w:rsidRPr="00780595" w:rsidRDefault="00064BEF" w:rsidP="00064BEF">
      <w:pPr>
        <w:rPr>
          <w:rFonts w:cs="Arial"/>
          <w:b/>
          <w:color w:val="000000"/>
          <w:sz w:val="16"/>
          <w:szCs w:val="16"/>
        </w:rPr>
      </w:pPr>
      <w:r w:rsidRPr="00780595">
        <w:rPr>
          <w:b/>
          <w:color w:val="000000"/>
          <w:sz w:val="20"/>
        </w:rPr>
        <w:t xml:space="preserve">    </w:t>
      </w:r>
      <w:r w:rsidRPr="00780595">
        <w:rPr>
          <w:rFonts w:cs="Arial"/>
          <w:b/>
          <w:color w:val="000000"/>
          <w:sz w:val="16"/>
          <w:szCs w:val="16"/>
        </w:rPr>
        <w:t xml:space="preserve"> </w:t>
      </w:r>
    </w:p>
    <w:p w14:paraId="73B9306C" w14:textId="77777777" w:rsidR="00064BEF" w:rsidRDefault="00806E18" w:rsidP="00064BEF">
      <w:pPr>
        <w:ind w:left="426"/>
        <w:jc w:val="both"/>
        <w:rPr>
          <w:b/>
          <w:color w:val="000000"/>
          <w:sz w:val="20"/>
        </w:rPr>
      </w:pPr>
      <w:r>
        <w:rPr>
          <w:b/>
          <w:color w:val="000000"/>
          <w:sz w:val="20"/>
        </w:rPr>
        <w:t>PROFESIONAL</w:t>
      </w:r>
      <w:r w:rsidR="00064BEF" w:rsidRPr="00780595">
        <w:rPr>
          <w:b/>
          <w:color w:val="000000"/>
          <w:sz w:val="20"/>
        </w:rPr>
        <w:t xml:space="preserve"> (P</w:t>
      </w:r>
      <w:r>
        <w:rPr>
          <w:b/>
          <w:color w:val="000000"/>
          <w:sz w:val="20"/>
        </w:rPr>
        <w:t>2PRO</w:t>
      </w:r>
      <w:r w:rsidR="00064BEF" w:rsidRPr="00780595">
        <w:rPr>
          <w:b/>
          <w:color w:val="000000"/>
          <w:sz w:val="20"/>
        </w:rPr>
        <w:t>-001)</w:t>
      </w:r>
    </w:p>
    <w:p w14:paraId="22838ECE" w14:textId="77777777" w:rsidR="00064BEF" w:rsidRPr="00780595" w:rsidRDefault="00064BEF" w:rsidP="00064BEF">
      <w:pPr>
        <w:ind w:left="426"/>
        <w:jc w:val="both"/>
        <w:rPr>
          <w:b/>
          <w:color w:val="000000"/>
          <w:sz w:val="20"/>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064BEF" w:rsidRPr="00780595" w14:paraId="2CC1156C" w14:textId="77777777" w:rsidTr="002829E2">
        <w:tc>
          <w:tcPr>
            <w:tcW w:w="2567" w:type="dxa"/>
            <w:shd w:val="clear" w:color="auto" w:fill="BFBFBF"/>
            <w:vAlign w:val="center"/>
          </w:tcPr>
          <w:p w14:paraId="2C0A3A25" w14:textId="77777777" w:rsidR="00064BEF" w:rsidRPr="00A31623" w:rsidRDefault="00064BEF" w:rsidP="002829E2">
            <w:pPr>
              <w:widowControl w:val="0"/>
              <w:jc w:val="center"/>
              <w:rPr>
                <w:rFonts w:cs="Arial"/>
                <w:b/>
                <w:color w:val="000000"/>
                <w:sz w:val="18"/>
                <w:szCs w:val="18"/>
              </w:rPr>
            </w:pPr>
            <w:r w:rsidRPr="00A31623">
              <w:rPr>
                <w:rFonts w:cs="Arial"/>
                <w:b/>
                <w:color w:val="000000"/>
                <w:sz w:val="18"/>
                <w:szCs w:val="18"/>
              </w:rPr>
              <w:t>REQUISITOS</w:t>
            </w:r>
          </w:p>
          <w:p w14:paraId="1F6577F5" w14:textId="77777777" w:rsidR="00064BEF" w:rsidRPr="00A31623" w:rsidRDefault="00064BEF" w:rsidP="002829E2">
            <w:pPr>
              <w:widowControl w:val="0"/>
              <w:jc w:val="center"/>
              <w:rPr>
                <w:rFonts w:cs="Arial"/>
                <w:b/>
                <w:color w:val="000000"/>
                <w:sz w:val="18"/>
                <w:szCs w:val="18"/>
              </w:rPr>
            </w:pPr>
            <w:r w:rsidRPr="00A31623">
              <w:rPr>
                <w:rFonts w:cs="Arial"/>
                <w:b/>
                <w:color w:val="000000"/>
                <w:sz w:val="18"/>
                <w:szCs w:val="18"/>
              </w:rPr>
              <w:t>ESPECÍFICOS</w:t>
            </w:r>
          </w:p>
        </w:tc>
        <w:tc>
          <w:tcPr>
            <w:tcW w:w="5512" w:type="dxa"/>
            <w:shd w:val="clear" w:color="auto" w:fill="BFBFBF"/>
            <w:vAlign w:val="center"/>
          </w:tcPr>
          <w:p w14:paraId="12B7B5AB" w14:textId="77777777" w:rsidR="00064BEF" w:rsidRPr="00A31623" w:rsidRDefault="00064BEF" w:rsidP="002829E2">
            <w:pPr>
              <w:widowControl w:val="0"/>
              <w:jc w:val="center"/>
              <w:rPr>
                <w:rFonts w:cs="Arial"/>
                <w:b/>
                <w:color w:val="000000"/>
                <w:sz w:val="18"/>
                <w:szCs w:val="18"/>
              </w:rPr>
            </w:pPr>
            <w:r w:rsidRPr="00A31623">
              <w:rPr>
                <w:rFonts w:cs="Arial"/>
                <w:b/>
                <w:color w:val="000000"/>
                <w:sz w:val="18"/>
                <w:szCs w:val="18"/>
              </w:rPr>
              <w:t>DETALLE</w:t>
            </w:r>
          </w:p>
        </w:tc>
      </w:tr>
      <w:tr w:rsidR="00064BEF" w:rsidRPr="00780595" w14:paraId="59C8EFAA" w14:textId="77777777" w:rsidTr="002829E2">
        <w:tc>
          <w:tcPr>
            <w:tcW w:w="2567" w:type="dxa"/>
            <w:vAlign w:val="center"/>
          </w:tcPr>
          <w:p w14:paraId="065FA1D6" w14:textId="77777777" w:rsidR="00064BEF" w:rsidRPr="00780595" w:rsidRDefault="00064BEF" w:rsidP="002829E2">
            <w:pPr>
              <w:jc w:val="center"/>
              <w:rPr>
                <w:rFonts w:cs="Arial"/>
                <w:b/>
                <w:color w:val="000000"/>
                <w:sz w:val="20"/>
              </w:rPr>
            </w:pPr>
            <w:r w:rsidRPr="00780595">
              <w:rPr>
                <w:rFonts w:cs="Arial"/>
                <w:b/>
                <w:color w:val="000000"/>
                <w:sz w:val="20"/>
              </w:rPr>
              <w:t>Formación General</w:t>
            </w:r>
          </w:p>
        </w:tc>
        <w:tc>
          <w:tcPr>
            <w:tcW w:w="5512" w:type="dxa"/>
          </w:tcPr>
          <w:p w14:paraId="6C02E461" w14:textId="175B2662" w:rsidR="00CE63F0" w:rsidRPr="00CE63F0" w:rsidRDefault="00064BEF" w:rsidP="00CE63F0">
            <w:pPr>
              <w:pStyle w:val="Prrafodelista2"/>
              <w:numPr>
                <w:ilvl w:val="0"/>
                <w:numId w:val="9"/>
              </w:numPr>
              <w:suppressAutoHyphens w:val="0"/>
              <w:ind w:left="176" w:hanging="176"/>
              <w:jc w:val="both"/>
              <w:rPr>
                <w:rFonts w:ascii="Arial" w:hAnsi="Arial" w:cs="Arial"/>
                <w:b/>
                <w:color w:val="000000"/>
                <w:lang w:eastAsia="es-ES"/>
              </w:rPr>
            </w:pPr>
            <w:r w:rsidRPr="00A31623">
              <w:rPr>
                <w:rFonts w:ascii="Arial" w:hAnsi="Arial" w:cs="Arial"/>
                <w:color w:val="000000"/>
                <w:lang w:eastAsia="es-ES"/>
              </w:rPr>
              <w:t xml:space="preserve">Presentar copia simple del Título Profesional Universitario de </w:t>
            </w:r>
            <w:r w:rsidR="00806E18">
              <w:rPr>
                <w:rFonts w:ascii="Arial" w:hAnsi="Arial" w:cs="Arial"/>
                <w:color w:val="000000"/>
                <w:lang w:eastAsia="es-ES"/>
              </w:rPr>
              <w:t>Contabilidad</w:t>
            </w:r>
            <w:r w:rsidR="00CE63F0">
              <w:rPr>
                <w:rFonts w:ascii="Arial" w:hAnsi="Arial" w:cs="Arial"/>
                <w:color w:val="000000"/>
                <w:lang w:eastAsia="es-ES"/>
              </w:rPr>
              <w:t>.</w:t>
            </w:r>
            <w:r w:rsidR="00806E18">
              <w:rPr>
                <w:rFonts w:ascii="Arial" w:hAnsi="Arial" w:cs="Arial"/>
                <w:color w:val="000000"/>
                <w:lang w:eastAsia="es-ES"/>
              </w:rPr>
              <w:t xml:space="preserve"> </w:t>
            </w:r>
          </w:p>
          <w:p w14:paraId="586C9CD1" w14:textId="02EBA011" w:rsidR="00064BEF" w:rsidRPr="00A31623" w:rsidRDefault="00064BEF" w:rsidP="00CE63F0">
            <w:pPr>
              <w:pStyle w:val="Prrafodelista2"/>
              <w:numPr>
                <w:ilvl w:val="0"/>
                <w:numId w:val="9"/>
              </w:numPr>
              <w:suppressAutoHyphens w:val="0"/>
              <w:ind w:left="176" w:hanging="176"/>
              <w:jc w:val="both"/>
              <w:rPr>
                <w:rFonts w:ascii="Arial" w:hAnsi="Arial" w:cs="Arial"/>
                <w:b/>
                <w:color w:val="000000"/>
                <w:lang w:eastAsia="es-ES"/>
              </w:rPr>
            </w:pPr>
            <w:r w:rsidRPr="00A31623">
              <w:rPr>
                <w:rFonts w:ascii="Arial" w:hAnsi="Arial" w:cs="Arial"/>
                <w:color w:val="000000"/>
                <w:lang w:eastAsia="es-ES"/>
              </w:rPr>
              <w:t xml:space="preserve">Contar Diploma de Colegiatura y habilidad profesional vigente. </w:t>
            </w:r>
            <w:r w:rsidRPr="00A31623">
              <w:rPr>
                <w:rFonts w:ascii="Arial" w:hAnsi="Arial" w:cs="Arial"/>
                <w:b/>
                <w:color w:val="000000"/>
                <w:lang w:eastAsia="es-ES"/>
              </w:rPr>
              <w:t>(Indispensable)</w:t>
            </w:r>
            <w:r w:rsidR="00CE63F0">
              <w:rPr>
                <w:rFonts w:ascii="Arial" w:hAnsi="Arial" w:cs="Arial"/>
                <w:b/>
                <w:color w:val="000000"/>
                <w:lang w:eastAsia="es-ES"/>
              </w:rPr>
              <w:t>.</w:t>
            </w:r>
          </w:p>
        </w:tc>
      </w:tr>
      <w:tr w:rsidR="00064BEF" w:rsidRPr="00780595" w14:paraId="28653DAB" w14:textId="77777777" w:rsidTr="002829E2">
        <w:tc>
          <w:tcPr>
            <w:tcW w:w="2567" w:type="dxa"/>
            <w:vAlign w:val="center"/>
          </w:tcPr>
          <w:p w14:paraId="0C9F42A0" w14:textId="77777777" w:rsidR="00064BEF" w:rsidRPr="00780595" w:rsidRDefault="00064BEF" w:rsidP="002829E2">
            <w:pPr>
              <w:jc w:val="center"/>
              <w:rPr>
                <w:rFonts w:cs="Arial"/>
                <w:b/>
                <w:color w:val="000000"/>
                <w:sz w:val="20"/>
              </w:rPr>
            </w:pPr>
            <w:r w:rsidRPr="00780595">
              <w:rPr>
                <w:rFonts w:cs="Arial"/>
                <w:b/>
                <w:color w:val="000000"/>
                <w:sz w:val="20"/>
              </w:rPr>
              <w:lastRenderedPageBreak/>
              <w:t>Experiencia Laboral</w:t>
            </w:r>
          </w:p>
        </w:tc>
        <w:tc>
          <w:tcPr>
            <w:tcW w:w="5512" w:type="dxa"/>
          </w:tcPr>
          <w:p w14:paraId="54CB9CE3" w14:textId="77777777" w:rsidR="00064BEF" w:rsidRPr="00A31623" w:rsidRDefault="00064BEF" w:rsidP="002829E2">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GENERAL:</w:t>
            </w:r>
          </w:p>
          <w:p w14:paraId="224E831D" w14:textId="77777777" w:rsidR="00064BEF" w:rsidRPr="006B0B01" w:rsidRDefault="00064BEF" w:rsidP="00064BEF">
            <w:pPr>
              <w:pStyle w:val="Prrafodelista2"/>
              <w:numPr>
                <w:ilvl w:val="0"/>
                <w:numId w:val="9"/>
              </w:numPr>
              <w:suppressAutoHyphens w:val="0"/>
              <w:ind w:left="176" w:hanging="176"/>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sidR="00806E18">
              <w:rPr>
                <w:rFonts w:ascii="Arial" w:hAnsi="Arial" w:cs="Arial"/>
                <w:color w:val="000000"/>
                <w:lang w:eastAsia="es-ES"/>
              </w:rPr>
              <w:t>tres</w:t>
            </w:r>
            <w:r w:rsidRPr="00A31623">
              <w:rPr>
                <w:rFonts w:ascii="Arial" w:hAnsi="Arial" w:cs="Arial"/>
                <w:color w:val="000000"/>
                <w:lang w:eastAsia="es-ES"/>
              </w:rPr>
              <w:t xml:space="preserve"> (0</w:t>
            </w:r>
            <w:r w:rsidR="00806E18">
              <w:rPr>
                <w:rFonts w:ascii="Arial" w:hAnsi="Arial" w:cs="Arial"/>
                <w:color w:val="000000"/>
                <w:lang w:eastAsia="es-ES"/>
              </w:rPr>
              <w:t>3) años.</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14:paraId="3908B06C" w14:textId="77777777" w:rsidR="006B0B01" w:rsidRPr="00A31623" w:rsidRDefault="006B0B01" w:rsidP="006B0B01">
            <w:pPr>
              <w:pStyle w:val="Prrafodelista2"/>
              <w:suppressAutoHyphens w:val="0"/>
              <w:ind w:left="176"/>
              <w:jc w:val="both"/>
              <w:rPr>
                <w:rFonts w:ascii="Arial" w:hAnsi="Arial" w:cs="Arial"/>
                <w:color w:val="000000"/>
                <w:lang w:eastAsia="es-ES"/>
              </w:rPr>
            </w:pPr>
          </w:p>
          <w:p w14:paraId="1D65049D" w14:textId="77777777" w:rsidR="00064BEF" w:rsidRPr="00A31623" w:rsidRDefault="00064BEF" w:rsidP="002829E2">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ESPECIFICA:</w:t>
            </w:r>
          </w:p>
          <w:p w14:paraId="476ECBA8" w14:textId="77777777" w:rsidR="00064BEF" w:rsidRPr="00A31623" w:rsidRDefault="00064BEF" w:rsidP="00064BEF">
            <w:pPr>
              <w:pStyle w:val="Prrafodelista2"/>
              <w:numPr>
                <w:ilvl w:val="0"/>
                <w:numId w:val="9"/>
              </w:numPr>
              <w:suppressAutoHyphens w:val="0"/>
              <w:ind w:left="176" w:hanging="176"/>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sidR="00806E18">
              <w:rPr>
                <w:rFonts w:ascii="Arial" w:hAnsi="Arial" w:cs="Arial"/>
                <w:color w:val="000000"/>
                <w:lang w:eastAsia="es-ES"/>
              </w:rPr>
              <w:t>dos</w:t>
            </w:r>
            <w:r w:rsidRPr="00383EA9">
              <w:rPr>
                <w:rFonts w:ascii="Arial" w:hAnsi="Arial" w:cs="Arial"/>
                <w:color w:val="000000"/>
                <w:lang w:eastAsia="es-ES"/>
              </w:rPr>
              <w:t xml:space="preserve"> (0</w:t>
            </w:r>
            <w:r w:rsidR="00806E18">
              <w:rPr>
                <w:rFonts w:ascii="Arial" w:hAnsi="Arial" w:cs="Arial"/>
                <w:color w:val="000000"/>
                <w:lang w:eastAsia="es-ES"/>
              </w:rPr>
              <w:t>2</w:t>
            </w:r>
            <w:r w:rsidRPr="00383EA9">
              <w:rPr>
                <w:rFonts w:ascii="Arial" w:hAnsi="Arial" w:cs="Arial"/>
                <w:color w:val="000000"/>
                <w:lang w:eastAsia="es-ES"/>
              </w:rPr>
              <w:t>)</w:t>
            </w:r>
            <w:r w:rsidRPr="00A31623">
              <w:rPr>
                <w:rFonts w:ascii="Arial" w:hAnsi="Arial" w:cs="Arial"/>
                <w:color w:val="000000"/>
                <w:lang w:eastAsia="es-ES"/>
              </w:rPr>
              <w:t xml:space="preserve"> año</w:t>
            </w:r>
            <w:r w:rsidR="00383EA9">
              <w:rPr>
                <w:rFonts w:ascii="Arial" w:hAnsi="Arial" w:cs="Arial"/>
                <w:color w:val="000000"/>
                <w:lang w:eastAsia="es-ES"/>
              </w:rPr>
              <w:t>s</w:t>
            </w:r>
            <w:r w:rsidRPr="00A31623">
              <w:rPr>
                <w:rFonts w:ascii="Arial" w:hAnsi="Arial" w:cs="Arial"/>
                <w:color w:val="000000"/>
                <w:lang w:eastAsia="es-ES"/>
              </w:rPr>
              <w:t xml:space="preserve"> en el desempeño de funciones afines a la profesión y/o puesto, realizada con posterioridad a la obtención del Título Profesional</w:t>
            </w:r>
            <w:r w:rsidR="00806E18">
              <w:rPr>
                <w:rFonts w:ascii="Arial" w:hAnsi="Arial" w:cs="Arial"/>
                <w:color w:val="000000"/>
                <w:lang w:eastAsia="es-ES"/>
              </w:rPr>
              <w:t xml:space="preserve">. </w:t>
            </w:r>
            <w:r w:rsidRPr="00A31623">
              <w:rPr>
                <w:rFonts w:ascii="Arial" w:hAnsi="Arial" w:cs="Arial"/>
                <w:b/>
                <w:color w:val="000000"/>
                <w:lang w:eastAsia="es-ES"/>
              </w:rPr>
              <w:t>(Indispensable)</w:t>
            </w:r>
          </w:p>
          <w:p w14:paraId="0087D6F5" w14:textId="77777777" w:rsidR="006B0B01" w:rsidRDefault="006B0B01" w:rsidP="002829E2">
            <w:pPr>
              <w:pStyle w:val="Prrafodelista2"/>
              <w:suppressAutoHyphens w:val="0"/>
              <w:ind w:left="0"/>
              <w:jc w:val="both"/>
              <w:rPr>
                <w:rFonts w:ascii="Arial" w:hAnsi="Arial" w:cs="Arial"/>
                <w:b/>
                <w:color w:val="000000"/>
                <w:lang w:eastAsia="es-ES"/>
              </w:rPr>
            </w:pPr>
          </w:p>
          <w:p w14:paraId="764E3032" w14:textId="77777777" w:rsidR="00064BEF" w:rsidRPr="00A31623" w:rsidRDefault="00064BEF" w:rsidP="002829E2">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 xml:space="preserve">EXPERIENCIA EN EL SECTOR PÚBLICO: </w:t>
            </w:r>
          </w:p>
          <w:p w14:paraId="309BDB0A" w14:textId="77777777" w:rsidR="00064BEF" w:rsidRPr="00A31623" w:rsidRDefault="00064BEF" w:rsidP="00064BEF">
            <w:pPr>
              <w:pStyle w:val="Prrafodelista2"/>
              <w:numPr>
                <w:ilvl w:val="0"/>
                <w:numId w:val="9"/>
              </w:numPr>
              <w:suppressAutoHyphens w:val="0"/>
              <w:ind w:left="176" w:hanging="176"/>
              <w:jc w:val="both"/>
              <w:rPr>
                <w:rFonts w:ascii="Arial" w:hAnsi="Arial" w:cs="Arial"/>
                <w:color w:val="000000"/>
                <w:lang w:eastAsia="es-ES"/>
              </w:rPr>
            </w:pPr>
            <w:r w:rsidRPr="00A31623">
              <w:rPr>
                <w:rFonts w:ascii="Arial" w:hAnsi="Arial" w:cs="Arial"/>
                <w:color w:val="000000"/>
                <w:lang w:eastAsia="es-ES"/>
              </w:rPr>
              <w:t xml:space="preserve">Acreditar un (01) año </w:t>
            </w:r>
            <w:r w:rsidR="006B0B01">
              <w:rPr>
                <w:rFonts w:ascii="Arial" w:hAnsi="Arial" w:cs="Arial"/>
                <w:color w:val="000000"/>
                <w:lang w:eastAsia="es-ES"/>
              </w:rPr>
              <w:t>en el puesto vinculado a las funciones a desempeñar</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14:paraId="662ECACC" w14:textId="77777777" w:rsidR="00064BEF" w:rsidRPr="00A31623" w:rsidRDefault="00064BEF" w:rsidP="002829E2">
            <w:pPr>
              <w:widowControl w:val="0"/>
              <w:ind w:left="176"/>
              <w:jc w:val="both"/>
              <w:rPr>
                <w:rFonts w:cs="Arial"/>
                <w:color w:val="000000"/>
                <w:sz w:val="20"/>
              </w:rPr>
            </w:pPr>
          </w:p>
          <w:p w14:paraId="2C26EED8" w14:textId="77777777" w:rsidR="00064BEF" w:rsidRPr="00A31623" w:rsidRDefault="00064BEF" w:rsidP="002829E2">
            <w:pPr>
              <w:widowControl w:val="0"/>
              <w:jc w:val="both"/>
              <w:rPr>
                <w:rFonts w:cs="Arial"/>
                <w:color w:val="000000"/>
                <w:sz w:val="20"/>
              </w:rPr>
            </w:pPr>
            <w:r w:rsidRPr="00A31623">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6CA59C2C" w14:textId="77777777" w:rsidR="00064BEF" w:rsidRPr="00A31623" w:rsidRDefault="00064BEF" w:rsidP="002829E2">
            <w:pPr>
              <w:widowControl w:val="0"/>
              <w:jc w:val="both"/>
              <w:rPr>
                <w:rFonts w:cs="Arial"/>
                <w:color w:val="000000"/>
                <w:sz w:val="20"/>
              </w:rPr>
            </w:pPr>
            <w:r w:rsidRPr="00A31623">
              <w:rPr>
                <w:rFonts w:cs="Arial"/>
                <w:color w:val="000000"/>
                <w:sz w:val="20"/>
              </w:rPr>
              <w:t>No se considerará como experiencia laboral: Trabajos Ad Honorem, ni Pasantías, ni prácticas.</w:t>
            </w:r>
          </w:p>
        </w:tc>
      </w:tr>
      <w:tr w:rsidR="00064BEF" w:rsidRPr="007E0930" w14:paraId="36C718C9" w14:textId="77777777" w:rsidTr="002829E2">
        <w:trPr>
          <w:trHeight w:val="756"/>
        </w:trPr>
        <w:tc>
          <w:tcPr>
            <w:tcW w:w="2567" w:type="dxa"/>
            <w:vAlign w:val="center"/>
          </w:tcPr>
          <w:p w14:paraId="4EFBA25C" w14:textId="77777777" w:rsidR="00064BEF" w:rsidRPr="007E0930" w:rsidRDefault="00064BEF" w:rsidP="002829E2">
            <w:pPr>
              <w:jc w:val="center"/>
              <w:rPr>
                <w:rFonts w:cs="Arial"/>
                <w:b/>
                <w:color w:val="000000"/>
                <w:sz w:val="20"/>
              </w:rPr>
            </w:pPr>
            <w:r w:rsidRPr="007E0930">
              <w:rPr>
                <w:rFonts w:cs="Arial"/>
                <w:b/>
                <w:color w:val="000000"/>
                <w:sz w:val="20"/>
              </w:rPr>
              <w:t>Capacitación</w:t>
            </w:r>
          </w:p>
        </w:tc>
        <w:tc>
          <w:tcPr>
            <w:tcW w:w="5512" w:type="dxa"/>
            <w:vAlign w:val="center"/>
          </w:tcPr>
          <w:p w14:paraId="120DCEE6" w14:textId="5590AD59" w:rsidR="00FD068E" w:rsidRPr="00D358AD" w:rsidRDefault="00064BEF" w:rsidP="00D358AD">
            <w:pPr>
              <w:numPr>
                <w:ilvl w:val="0"/>
                <w:numId w:val="9"/>
              </w:numPr>
              <w:ind w:left="176" w:hanging="176"/>
              <w:contextualSpacing/>
              <w:jc w:val="both"/>
              <w:rPr>
                <w:rFonts w:cs="Arial"/>
                <w:color w:val="000000"/>
                <w:sz w:val="18"/>
                <w:szCs w:val="18"/>
                <w:lang w:val="es-MX"/>
              </w:rPr>
            </w:pPr>
            <w:r w:rsidRPr="000E5299">
              <w:rPr>
                <w:rFonts w:cs="Arial"/>
                <w:sz w:val="20"/>
              </w:rPr>
              <w:t>Acreditar capacitación y/o actividades de actualización afines a la profesión</w:t>
            </w:r>
            <w:r w:rsidR="006B0B01" w:rsidRPr="000E5299">
              <w:rPr>
                <w:rFonts w:cs="Arial"/>
                <w:sz w:val="20"/>
              </w:rPr>
              <w:t xml:space="preserve"> convocada</w:t>
            </w:r>
            <w:r w:rsidRPr="000E5299">
              <w:rPr>
                <w:rFonts w:cs="Arial"/>
                <w:sz w:val="20"/>
              </w:rPr>
              <w:t xml:space="preserve">, como mínimo de </w:t>
            </w:r>
            <w:r w:rsidR="006B0B01" w:rsidRPr="000E5299">
              <w:rPr>
                <w:rFonts w:cs="Arial"/>
                <w:sz w:val="20"/>
              </w:rPr>
              <w:t>60</w:t>
            </w:r>
            <w:r w:rsidRPr="000E5299">
              <w:rPr>
                <w:rFonts w:cs="Arial"/>
                <w:sz w:val="20"/>
              </w:rPr>
              <w:t xml:space="preserve"> horas realizadas a partir del año 201</w:t>
            </w:r>
            <w:r w:rsidR="006F15E8" w:rsidRPr="000E5299">
              <w:rPr>
                <w:rFonts w:cs="Arial"/>
                <w:sz w:val="20"/>
              </w:rPr>
              <w:t>4</w:t>
            </w:r>
            <w:r w:rsidRPr="000E5299">
              <w:rPr>
                <w:rFonts w:cs="Arial"/>
                <w:sz w:val="20"/>
              </w:rPr>
              <w:t xml:space="preserve"> a la fecha. </w:t>
            </w:r>
          </w:p>
        </w:tc>
      </w:tr>
      <w:tr w:rsidR="00064BEF" w:rsidRPr="007E0930" w14:paraId="04610E34" w14:textId="77777777" w:rsidTr="002829E2">
        <w:trPr>
          <w:trHeight w:val="756"/>
        </w:trPr>
        <w:tc>
          <w:tcPr>
            <w:tcW w:w="2567" w:type="dxa"/>
            <w:vAlign w:val="center"/>
          </w:tcPr>
          <w:p w14:paraId="0F0E9896" w14:textId="77777777" w:rsidR="00064BEF" w:rsidRPr="007E0930" w:rsidRDefault="00064BEF" w:rsidP="002829E2">
            <w:pPr>
              <w:jc w:val="center"/>
              <w:rPr>
                <w:rFonts w:cs="Arial"/>
                <w:b/>
                <w:color w:val="000000"/>
                <w:sz w:val="20"/>
              </w:rPr>
            </w:pPr>
            <w:r w:rsidRPr="007E0930">
              <w:rPr>
                <w:rFonts w:cs="Arial"/>
                <w:b/>
                <w:color w:val="000000"/>
                <w:sz w:val="20"/>
              </w:rPr>
              <w:t>Conocimientos complementarios para el puesto y/o cargo</w:t>
            </w:r>
          </w:p>
        </w:tc>
        <w:tc>
          <w:tcPr>
            <w:tcW w:w="5512" w:type="dxa"/>
            <w:vAlign w:val="center"/>
          </w:tcPr>
          <w:p w14:paraId="3E00637F" w14:textId="77777777" w:rsidR="00064BEF" w:rsidRPr="00E8294A" w:rsidRDefault="00064BEF" w:rsidP="006F15E8">
            <w:pPr>
              <w:numPr>
                <w:ilvl w:val="0"/>
                <w:numId w:val="9"/>
              </w:numPr>
              <w:ind w:left="176" w:hanging="176"/>
              <w:contextualSpacing/>
              <w:jc w:val="both"/>
              <w:rPr>
                <w:rFonts w:cs="Arial"/>
                <w:color w:val="000000"/>
                <w:sz w:val="20"/>
              </w:rPr>
            </w:pPr>
            <w:r w:rsidRPr="00E8294A">
              <w:rPr>
                <w:rFonts w:cs="Arial"/>
                <w:color w:val="000000"/>
                <w:sz w:val="20"/>
              </w:rPr>
              <w:t xml:space="preserve">Manejo de Ofimática: Word, Excel, </w:t>
            </w:r>
            <w:proofErr w:type="spellStart"/>
            <w:r w:rsidRPr="00E8294A">
              <w:rPr>
                <w:rFonts w:cs="Arial"/>
                <w:color w:val="000000"/>
                <w:sz w:val="20"/>
              </w:rPr>
              <w:t>Power</w:t>
            </w:r>
            <w:proofErr w:type="spellEnd"/>
            <w:r w:rsidRPr="00E8294A">
              <w:rPr>
                <w:rFonts w:cs="Arial"/>
                <w:color w:val="000000"/>
                <w:sz w:val="20"/>
              </w:rPr>
              <w:t xml:space="preserve"> Point, Internet a nivel Básico. </w:t>
            </w:r>
            <w:r w:rsidRPr="00E8294A">
              <w:rPr>
                <w:rFonts w:cs="Arial"/>
                <w:b/>
                <w:color w:val="000000"/>
                <w:sz w:val="20"/>
              </w:rPr>
              <w:t>(Indispensable)</w:t>
            </w:r>
          </w:p>
          <w:p w14:paraId="2FF5D109" w14:textId="4EC341DB" w:rsidR="00A23B08" w:rsidRPr="00E8294A" w:rsidRDefault="00A23B08" w:rsidP="0079206F">
            <w:pPr>
              <w:numPr>
                <w:ilvl w:val="0"/>
                <w:numId w:val="9"/>
              </w:numPr>
              <w:ind w:left="176" w:hanging="176"/>
              <w:contextualSpacing/>
              <w:jc w:val="both"/>
              <w:rPr>
                <w:rFonts w:cs="Arial"/>
                <w:color w:val="000000"/>
                <w:sz w:val="20"/>
              </w:rPr>
            </w:pPr>
            <w:r w:rsidRPr="00E8294A">
              <w:rPr>
                <w:rFonts w:cs="Arial"/>
                <w:color w:val="000000" w:themeColor="text1"/>
                <w:sz w:val="20"/>
              </w:rPr>
              <w:t xml:space="preserve">Manejo de Idioma Inglés a nivel básico. </w:t>
            </w:r>
            <w:r w:rsidR="00E8294A" w:rsidRPr="00CE63F0">
              <w:rPr>
                <w:rFonts w:cs="Arial"/>
                <w:b/>
                <w:sz w:val="20"/>
              </w:rPr>
              <w:t>(</w:t>
            </w:r>
            <w:r w:rsidR="0079206F">
              <w:rPr>
                <w:rFonts w:cs="Arial"/>
                <w:b/>
                <w:sz w:val="20"/>
              </w:rPr>
              <w:t>D</w:t>
            </w:r>
            <w:r w:rsidR="004D3251" w:rsidRPr="00CE63F0">
              <w:rPr>
                <w:rFonts w:cs="Arial"/>
                <w:b/>
                <w:sz w:val="20"/>
              </w:rPr>
              <w:t>eseable</w:t>
            </w:r>
            <w:r w:rsidRPr="00CE63F0">
              <w:rPr>
                <w:rFonts w:cs="Arial"/>
                <w:b/>
                <w:sz w:val="20"/>
              </w:rPr>
              <w:t>)</w:t>
            </w:r>
          </w:p>
        </w:tc>
      </w:tr>
      <w:tr w:rsidR="00064BEF" w:rsidRPr="007E0930" w14:paraId="48E1B85E" w14:textId="77777777" w:rsidTr="002829E2">
        <w:tc>
          <w:tcPr>
            <w:tcW w:w="2567" w:type="dxa"/>
            <w:vAlign w:val="center"/>
          </w:tcPr>
          <w:p w14:paraId="1A6AA2C1" w14:textId="77777777" w:rsidR="00064BEF" w:rsidRPr="007E0930" w:rsidRDefault="00064BEF" w:rsidP="002829E2">
            <w:pPr>
              <w:jc w:val="center"/>
              <w:rPr>
                <w:rFonts w:cs="Arial"/>
                <w:b/>
                <w:color w:val="000000"/>
                <w:sz w:val="20"/>
              </w:rPr>
            </w:pPr>
            <w:r w:rsidRPr="007E0930">
              <w:rPr>
                <w:rFonts w:cs="Arial"/>
                <w:b/>
                <w:color w:val="000000"/>
                <w:sz w:val="20"/>
              </w:rPr>
              <w:t>Habilidades o competencias</w:t>
            </w:r>
          </w:p>
        </w:tc>
        <w:tc>
          <w:tcPr>
            <w:tcW w:w="5512" w:type="dxa"/>
            <w:vAlign w:val="center"/>
          </w:tcPr>
          <w:p w14:paraId="07F292FE" w14:textId="77777777" w:rsidR="00064BEF" w:rsidRPr="00A31623" w:rsidRDefault="00064BEF" w:rsidP="002829E2">
            <w:pPr>
              <w:contextualSpacing/>
              <w:jc w:val="both"/>
              <w:rPr>
                <w:rFonts w:cs="Arial"/>
                <w:color w:val="000000"/>
                <w:sz w:val="20"/>
              </w:rPr>
            </w:pPr>
            <w:r w:rsidRPr="00A31623">
              <w:rPr>
                <w:rFonts w:cs="Arial"/>
                <w:b/>
                <w:color w:val="000000"/>
                <w:sz w:val="20"/>
              </w:rPr>
              <w:t xml:space="preserve">GENÉRICAS: </w:t>
            </w:r>
            <w:r w:rsidRPr="00A31623">
              <w:rPr>
                <w:rFonts w:cs="Arial"/>
                <w:color w:val="000000"/>
                <w:sz w:val="20"/>
              </w:rPr>
              <w:t>Actitud de servicio, ética e integridad, compromiso y responsabilidad, orientación a resultados, trabajo en equipo.</w:t>
            </w:r>
          </w:p>
          <w:p w14:paraId="7FFDDBAF" w14:textId="77777777" w:rsidR="00064BEF" w:rsidRPr="00A31623" w:rsidRDefault="00064BEF" w:rsidP="002829E2">
            <w:pPr>
              <w:contextualSpacing/>
              <w:jc w:val="both"/>
              <w:rPr>
                <w:rFonts w:cs="Arial"/>
                <w:color w:val="000000"/>
                <w:sz w:val="20"/>
              </w:rPr>
            </w:pPr>
            <w:r w:rsidRPr="00A31623">
              <w:rPr>
                <w:rFonts w:cs="Arial"/>
                <w:b/>
                <w:color w:val="000000"/>
                <w:sz w:val="20"/>
              </w:rPr>
              <w:t>ESPECÍFICAS:</w:t>
            </w:r>
            <w:r w:rsidRPr="00A31623">
              <w:rPr>
                <w:rFonts w:cs="Arial"/>
                <w:color w:val="000000"/>
                <w:sz w:val="20"/>
              </w:rPr>
              <w:t xml:space="preserve"> Pensamiento estratégico, comunicación efectiva, planificación y organización, capacidad de análisis y capacidad de respuesta al cambio.</w:t>
            </w:r>
          </w:p>
        </w:tc>
      </w:tr>
      <w:tr w:rsidR="00064BEF" w:rsidRPr="007E0930" w14:paraId="252E0315" w14:textId="77777777" w:rsidTr="002829E2">
        <w:trPr>
          <w:trHeight w:val="416"/>
        </w:trPr>
        <w:tc>
          <w:tcPr>
            <w:tcW w:w="2567" w:type="dxa"/>
            <w:vAlign w:val="center"/>
          </w:tcPr>
          <w:p w14:paraId="166AC84A" w14:textId="77777777" w:rsidR="00064BEF" w:rsidRPr="007E0930" w:rsidRDefault="00064BEF" w:rsidP="002829E2">
            <w:pPr>
              <w:jc w:val="center"/>
              <w:rPr>
                <w:rFonts w:cs="Arial"/>
                <w:b/>
                <w:color w:val="000000"/>
                <w:sz w:val="20"/>
              </w:rPr>
            </w:pPr>
            <w:r w:rsidRPr="007E0930">
              <w:rPr>
                <w:rFonts w:cs="Arial"/>
                <w:b/>
                <w:color w:val="000000"/>
                <w:sz w:val="20"/>
              </w:rPr>
              <w:t>Motivo de Contratación</w:t>
            </w:r>
          </w:p>
        </w:tc>
        <w:tc>
          <w:tcPr>
            <w:tcW w:w="5512" w:type="dxa"/>
            <w:vAlign w:val="center"/>
          </w:tcPr>
          <w:p w14:paraId="19928611" w14:textId="77777777" w:rsidR="00064BEF" w:rsidRPr="00A31623" w:rsidRDefault="00064BEF" w:rsidP="00064BEF">
            <w:pPr>
              <w:numPr>
                <w:ilvl w:val="0"/>
                <w:numId w:val="9"/>
              </w:numPr>
              <w:tabs>
                <w:tab w:val="num" w:pos="240"/>
              </w:tabs>
              <w:ind w:left="176" w:hanging="176"/>
              <w:contextualSpacing/>
              <w:jc w:val="both"/>
              <w:rPr>
                <w:rFonts w:cs="Arial"/>
                <w:color w:val="000000"/>
                <w:sz w:val="20"/>
                <w:lang w:eastAsia="ar-SA"/>
              </w:rPr>
            </w:pPr>
            <w:r w:rsidRPr="00A31623">
              <w:rPr>
                <w:rFonts w:cs="Arial"/>
                <w:color w:val="000000"/>
                <w:sz w:val="20"/>
              </w:rPr>
              <w:t xml:space="preserve">Suplencia por desempeño de cargo de confianza. </w:t>
            </w:r>
          </w:p>
        </w:tc>
      </w:tr>
    </w:tbl>
    <w:p w14:paraId="71390C5A" w14:textId="77777777" w:rsidR="000D619F" w:rsidRDefault="000D619F" w:rsidP="00064BEF">
      <w:pPr>
        <w:ind w:left="426"/>
        <w:jc w:val="both"/>
        <w:rPr>
          <w:rFonts w:cs="Arial"/>
          <w:b/>
          <w:color w:val="000000"/>
          <w:sz w:val="16"/>
          <w:szCs w:val="16"/>
        </w:rPr>
      </w:pPr>
    </w:p>
    <w:p w14:paraId="349BBCBA" w14:textId="77777777" w:rsidR="000D619F" w:rsidRDefault="000D619F" w:rsidP="00064BEF">
      <w:pPr>
        <w:ind w:left="426"/>
        <w:jc w:val="both"/>
        <w:rPr>
          <w:rFonts w:cs="Arial"/>
          <w:b/>
          <w:color w:val="000000"/>
          <w:sz w:val="16"/>
          <w:szCs w:val="16"/>
        </w:rPr>
      </w:pPr>
    </w:p>
    <w:p w14:paraId="55A3F1ED" w14:textId="77777777" w:rsidR="00064BEF" w:rsidRPr="007E0930" w:rsidRDefault="00064BEF" w:rsidP="00064BEF">
      <w:pPr>
        <w:ind w:left="426"/>
        <w:jc w:val="both"/>
        <w:rPr>
          <w:b/>
          <w:color w:val="000000"/>
          <w:sz w:val="16"/>
          <w:szCs w:val="16"/>
        </w:rPr>
      </w:pPr>
      <w:r w:rsidRPr="007E0930">
        <w:rPr>
          <w:rFonts w:cs="Arial"/>
          <w:b/>
          <w:color w:val="000000"/>
          <w:sz w:val="16"/>
          <w:szCs w:val="16"/>
        </w:rPr>
        <w:t xml:space="preserve">Nota: (*) La acreditación implica presentar copia de los documentos </w:t>
      </w:r>
      <w:proofErr w:type="spellStart"/>
      <w:r w:rsidRPr="007E0930">
        <w:rPr>
          <w:rFonts w:cs="Arial"/>
          <w:b/>
          <w:color w:val="000000"/>
          <w:sz w:val="16"/>
          <w:szCs w:val="16"/>
        </w:rPr>
        <w:t>sustentatorios</w:t>
      </w:r>
      <w:proofErr w:type="spellEnd"/>
      <w:r w:rsidRPr="007E0930">
        <w:rPr>
          <w:rFonts w:cs="Arial"/>
          <w:b/>
          <w:color w:val="000000"/>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7E0930">
        <w:rPr>
          <w:rFonts w:cs="Arial"/>
          <w:b/>
          <w:color w:val="000000"/>
          <w:sz w:val="16"/>
          <w:szCs w:val="16"/>
        </w:rPr>
        <w:t>sustentatoria</w:t>
      </w:r>
      <w:proofErr w:type="spellEnd"/>
      <w:r w:rsidRPr="007E0930">
        <w:rPr>
          <w:rFonts w:cs="Arial"/>
          <w:b/>
          <w:color w:val="000000"/>
          <w:sz w:val="16"/>
          <w:szCs w:val="16"/>
        </w:rPr>
        <w:t>. La suplencia está Supeditada a la incorporación del trabajador titular.</w:t>
      </w:r>
    </w:p>
    <w:p w14:paraId="0D850072" w14:textId="77777777" w:rsidR="00064BEF" w:rsidRPr="007E0930" w:rsidRDefault="00064BEF" w:rsidP="00064BEF">
      <w:pPr>
        <w:pStyle w:val="Textoindependiente"/>
        <w:ind w:left="709"/>
        <w:rPr>
          <w:rFonts w:cs="Arial"/>
          <w:b/>
          <w:color w:val="000000"/>
          <w:sz w:val="20"/>
        </w:rPr>
      </w:pPr>
    </w:p>
    <w:p w14:paraId="426EC5BE" w14:textId="77777777" w:rsidR="00064BEF" w:rsidRPr="007E0930" w:rsidRDefault="00064BEF" w:rsidP="00064BEF">
      <w:pPr>
        <w:pStyle w:val="Textoindependiente"/>
        <w:ind w:left="709"/>
        <w:rPr>
          <w:rFonts w:cs="Arial"/>
          <w:b/>
          <w:color w:val="000000"/>
          <w:sz w:val="20"/>
        </w:rPr>
      </w:pPr>
    </w:p>
    <w:p w14:paraId="2EA4E9EF" w14:textId="77777777" w:rsidR="00064BEF" w:rsidRPr="007E0930" w:rsidRDefault="00064BEF" w:rsidP="00064BEF">
      <w:pPr>
        <w:pStyle w:val="Ttulo4"/>
        <w:numPr>
          <w:ilvl w:val="0"/>
          <w:numId w:val="1"/>
        </w:numPr>
        <w:tabs>
          <w:tab w:val="left" w:pos="426"/>
        </w:tabs>
        <w:ind w:left="1701" w:hanging="1701"/>
        <w:rPr>
          <w:color w:val="000000"/>
          <w:sz w:val="20"/>
        </w:rPr>
      </w:pPr>
      <w:r w:rsidRPr="007E0930">
        <w:rPr>
          <w:color w:val="000000"/>
          <w:sz w:val="20"/>
        </w:rPr>
        <w:t>CARACTERÍSTICAS DEL PUESTO Y/O CARGO</w:t>
      </w:r>
    </w:p>
    <w:p w14:paraId="07AF3C7C" w14:textId="77777777" w:rsidR="00064BEF" w:rsidRPr="007E0930" w:rsidRDefault="00064BEF" w:rsidP="00064BEF">
      <w:pPr>
        <w:rPr>
          <w:rFonts w:cs="Arial"/>
          <w:b/>
          <w:color w:val="000000"/>
          <w:sz w:val="16"/>
          <w:szCs w:val="16"/>
        </w:rPr>
      </w:pPr>
    </w:p>
    <w:p w14:paraId="68B01F89" w14:textId="77777777" w:rsidR="00064BEF" w:rsidRPr="007E0930" w:rsidRDefault="006B0B01" w:rsidP="00064BEF">
      <w:pPr>
        <w:ind w:left="426"/>
        <w:jc w:val="both"/>
        <w:rPr>
          <w:b/>
          <w:color w:val="000000"/>
          <w:sz w:val="20"/>
        </w:rPr>
      </w:pPr>
      <w:r>
        <w:rPr>
          <w:b/>
          <w:color w:val="000000"/>
          <w:sz w:val="20"/>
        </w:rPr>
        <w:t>PROFESIONAL</w:t>
      </w:r>
      <w:r w:rsidR="00064BEF" w:rsidRPr="007E0930">
        <w:rPr>
          <w:b/>
          <w:color w:val="000000"/>
          <w:sz w:val="20"/>
        </w:rPr>
        <w:t xml:space="preserve"> (P</w:t>
      </w:r>
      <w:r>
        <w:rPr>
          <w:b/>
          <w:color w:val="000000"/>
          <w:sz w:val="20"/>
        </w:rPr>
        <w:t>2PRO</w:t>
      </w:r>
      <w:r w:rsidR="00064BEF" w:rsidRPr="007E0930">
        <w:rPr>
          <w:b/>
          <w:color w:val="000000"/>
          <w:sz w:val="20"/>
        </w:rPr>
        <w:t>-001)</w:t>
      </w:r>
    </w:p>
    <w:p w14:paraId="47B6B757" w14:textId="77777777" w:rsidR="00064BEF" w:rsidRPr="007E0930" w:rsidRDefault="00064BEF" w:rsidP="00064BEF">
      <w:pPr>
        <w:ind w:left="360"/>
        <w:jc w:val="both"/>
        <w:rPr>
          <w:b/>
          <w:color w:val="000000"/>
          <w:sz w:val="20"/>
        </w:rPr>
      </w:pPr>
    </w:p>
    <w:p w14:paraId="47A46603" w14:textId="625FEE49" w:rsidR="00064BEF" w:rsidRPr="004D3251" w:rsidRDefault="00064BEF" w:rsidP="00064BEF">
      <w:pPr>
        <w:pStyle w:val="Ttulo4"/>
        <w:tabs>
          <w:tab w:val="left" w:pos="426"/>
          <w:tab w:val="center" w:pos="4422"/>
        </w:tabs>
        <w:ind w:left="426" w:firstLine="0"/>
        <w:rPr>
          <w:color w:val="FF0000"/>
          <w:sz w:val="20"/>
          <w:lang w:val="es-MX"/>
        </w:rPr>
      </w:pPr>
      <w:r w:rsidRPr="007E0930">
        <w:rPr>
          <w:color w:val="000000"/>
          <w:sz w:val="20"/>
          <w:lang w:val="es-MX"/>
        </w:rPr>
        <w:t>Principales funciones a desarrollar:</w:t>
      </w:r>
      <w:r w:rsidR="004D3251">
        <w:rPr>
          <w:color w:val="000000"/>
          <w:sz w:val="20"/>
          <w:lang w:val="es-MX"/>
        </w:rPr>
        <w:t xml:space="preserve"> </w:t>
      </w:r>
    </w:p>
    <w:p w14:paraId="08EA6007" w14:textId="77777777" w:rsidR="00064BEF" w:rsidRPr="007E0930" w:rsidRDefault="00064BEF" w:rsidP="00064BEF">
      <w:pPr>
        <w:rPr>
          <w:color w:val="000000"/>
          <w:lang w:val="es-MX"/>
        </w:rPr>
      </w:pPr>
    </w:p>
    <w:p w14:paraId="34918671" w14:textId="77777777" w:rsidR="004D3251" w:rsidRPr="00171D57" w:rsidRDefault="004D3251" w:rsidP="004D3251">
      <w:pPr>
        <w:numPr>
          <w:ilvl w:val="0"/>
          <w:numId w:val="3"/>
        </w:numPr>
        <w:jc w:val="both"/>
        <w:rPr>
          <w:rFonts w:cs="Arial"/>
          <w:sz w:val="20"/>
          <w:lang w:val="es-MX"/>
        </w:rPr>
      </w:pPr>
      <w:r w:rsidRPr="00171D57">
        <w:rPr>
          <w:rFonts w:cs="Arial"/>
          <w:color w:val="000000"/>
          <w:sz w:val="20"/>
          <w:lang w:val="es-ES_tradnl"/>
        </w:rPr>
        <w:t>Planificar, organizar, ejecutar y supervisar el desarrollo de las actividades que se le asignen en el área en que se desempeña de acuerdo al ámbito de competencia.</w:t>
      </w:r>
    </w:p>
    <w:p w14:paraId="4DDF631C" w14:textId="77777777" w:rsidR="004D3251" w:rsidRPr="00171D57" w:rsidRDefault="004D3251" w:rsidP="004D3251">
      <w:pPr>
        <w:numPr>
          <w:ilvl w:val="0"/>
          <w:numId w:val="3"/>
        </w:numPr>
        <w:jc w:val="both"/>
        <w:rPr>
          <w:rFonts w:cs="Arial"/>
          <w:sz w:val="20"/>
          <w:lang w:val="es-MX"/>
        </w:rPr>
      </w:pPr>
      <w:r w:rsidRPr="00171D57">
        <w:rPr>
          <w:rFonts w:cs="Arial"/>
          <w:color w:val="000000"/>
          <w:sz w:val="20"/>
          <w:lang w:val="es-ES_tradnl"/>
        </w:rPr>
        <w:t>Realizar el proceso de análisis, consistencia y procesamiento de información sobre ejecución de las actividades y proyectos desarrollados por el sistema administrativo que le corresponda.</w:t>
      </w:r>
    </w:p>
    <w:p w14:paraId="0DE9FCA5" w14:textId="77777777" w:rsidR="004D3251" w:rsidRPr="00171D57" w:rsidRDefault="004D3251" w:rsidP="004D3251">
      <w:pPr>
        <w:numPr>
          <w:ilvl w:val="0"/>
          <w:numId w:val="3"/>
        </w:numPr>
        <w:jc w:val="both"/>
        <w:rPr>
          <w:rFonts w:cs="Arial"/>
          <w:sz w:val="20"/>
          <w:lang w:val="es-MX"/>
        </w:rPr>
      </w:pPr>
      <w:r w:rsidRPr="00171D57">
        <w:rPr>
          <w:rFonts w:cs="Arial"/>
          <w:color w:val="000000"/>
          <w:sz w:val="20"/>
          <w:lang w:val="es-ES_tradnl"/>
        </w:rPr>
        <w:t>Desarrollar, sustentar y suscribir estudios técnicos especializados, proyectos e investigaciones en el ámbito de competencia.</w:t>
      </w:r>
    </w:p>
    <w:p w14:paraId="648E06C1" w14:textId="77777777" w:rsidR="004D3251" w:rsidRPr="00171D57" w:rsidRDefault="004D3251" w:rsidP="004D3251">
      <w:pPr>
        <w:numPr>
          <w:ilvl w:val="0"/>
          <w:numId w:val="3"/>
        </w:numPr>
        <w:jc w:val="both"/>
        <w:rPr>
          <w:rFonts w:cs="Arial"/>
          <w:sz w:val="20"/>
          <w:lang w:val="es-MX"/>
        </w:rPr>
      </w:pPr>
      <w:r w:rsidRPr="00171D57">
        <w:rPr>
          <w:rFonts w:cs="Arial"/>
          <w:color w:val="000000"/>
          <w:sz w:val="20"/>
          <w:lang w:val="es-ES_tradnl"/>
        </w:rPr>
        <w:t xml:space="preserve">Evaluar, emitir informe y pronunciamiento técnico de los temas que requieran opinión legal sobre </w:t>
      </w:r>
      <w:r w:rsidRPr="00171D57">
        <w:rPr>
          <w:rFonts w:cs="Arial"/>
          <w:color w:val="000000"/>
          <w:sz w:val="20"/>
        </w:rPr>
        <w:t xml:space="preserve">reclamos </w:t>
      </w:r>
      <w:r w:rsidRPr="00171D57">
        <w:rPr>
          <w:rFonts w:cs="Arial"/>
          <w:color w:val="000000"/>
          <w:sz w:val="20"/>
          <w:lang w:val="es-ES_tradnl"/>
        </w:rPr>
        <w:t>laborales, reincorporaciones laborales</w:t>
      </w:r>
      <w:r w:rsidRPr="00171D57">
        <w:rPr>
          <w:rFonts w:cs="Arial"/>
          <w:color w:val="000000"/>
          <w:sz w:val="20"/>
        </w:rPr>
        <w:t xml:space="preserve">, otorgamiento de beneficios </w:t>
      </w:r>
      <w:r w:rsidRPr="00171D57">
        <w:rPr>
          <w:rFonts w:cs="Arial"/>
          <w:color w:val="000000"/>
          <w:sz w:val="20"/>
          <w:lang w:val="es-ES_tradnl"/>
        </w:rPr>
        <w:t>y trámites administrativos.</w:t>
      </w:r>
    </w:p>
    <w:p w14:paraId="37A5F886" w14:textId="77777777" w:rsidR="004D3251" w:rsidRPr="00171D57" w:rsidRDefault="004D3251" w:rsidP="004D3251">
      <w:pPr>
        <w:numPr>
          <w:ilvl w:val="0"/>
          <w:numId w:val="3"/>
        </w:numPr>
        <w:jc w:val="both"/>
        <w:rPr>
          <w:rFonts w:cs="Arial"/>
          <w:sz w:val="20"/>
          <w:lang w:val="es-MX"/>
        </w:rPr>
      </w:pPr>
      <w:r w:rsidRPr="00171D57">
        <w:rPr>
          <w:rFonts w:eastAsia="Calibri" w:cs="Arial"/>
          <w:sz w:val="20"/>
          <w:lang w:val="es-PE" w:eastAsia="en-US"/>
        </w:rPr>
        <w:t>Elaborar los instrumentos de evaluación del área asignada, planificar y organizar la validación e implementación correspondiente.</w:t>
      </w:r>
    </w:p>
    <w:p w14:paraId="753C016C" w14:textId="77777777" w:rsidR="004D3251" w:rsidRPr="00171D57" w:rsidRDefault="004D3251" w:rsidP="004D3251">
      <w:pPr>
        <w:numPr>
          <w:ilvl w:val="0"/>
          <w:numId w:val="3"/>
        </w:numPr>
        <w:jc w:val="both"/>
        <w:rPr>
          <w:rFonts w:cs="Arial"/>
          <w:sz w:val="20"/>
          <w:lang w:val="es-MX"/>
        </w:rPr>
      </w:pPr>
      <w:r w:rsidRPr="00171D57">
        <w:rPr>
          <w:rFonts w:cs="Arial"/>
          <w:color w:val="000000"/>
          <w:sz w:val="20"/>
          <w:lang w:val="es-ES_tradnl"/>
        </w:rPr>
        <w:t>Participar en la elaboración, sustentación y ejecución del plan de evaluación del sistema administrativo del área asignada.</w:t>
      </w:r>
    </w:p>
    <w:p w14:paraId="1A0F76C9" w14:textId="77777777" w:rsidR="004D3251" w:rsidRPr="00171D57" w:rsidRDefault="004D3251" w:rsidP="004D3251">
      <w:pPr>
        <w:numPr>
          <w:ilvl w:val="0"/>
          <w:numId w:val="3"/>
        </w:numPr>
        <w:jc w:val="both"/>
        <w:rPr>
          <w:rFonts w:cs="Arial"/>
          <w:sz w:val="20"/>
          <w:lang w:val="es-MX"/>
        </w:rPr>
      </w:pPr>
      <w:r w:rsidRPr="00171D57">
        <w:rPr>
          <w:rFonts w:cs="Arial"/>
          <w:color w:val="000000"/>
          <w:sz w:val="20"/>
          <w:lang w:val="es-ES_tradnl"/>
        </w:rPr>
        <w:lastRenderedPageBreak/>
        <w:t>Elaborar y sustentar propuestas para la actualización, innovación o mejoras de los métodos, procesos, procedimientos y documentos normativos de apoyo a la Gestión del Sistema Administrativo en el ámbito de competencias.</w:t>
      </w:r>
    </w:p>
    <w:p w14:paraId="5E4CBBE2" w14:textId="77777777" w:rsidR="004D3251" w:rsidRPr="00171D57" w:rsidRDefault="004D3251" w:rsidP="004D3251">
      <w:pPr>
        <w:numPr>
          <w:ilvl w:val="0"/>
          <w:numId w:val="3"/>
        </w:numPr>
        <w:jc w:val="both"/>
        <w:rPr>
          <w:rFonts w:cs="Arial"/>
          <w:sz w:val="20"/>
          <w:lang w:val="es-MX"/>
        </w:rPr>
      </w:pPr>
      <w:r w:rsidRPr="00171D57">
        <w:rPr>
          <w:rFonts w:cs="Arial"/>
          <w:color w:val="000000"/>
          <w:sz w:val="20"/>
          <w:lang w:val="es-ES_tradnl"/>
        </w:rPr>
        <w:t>Brindar asistencia técnica, capacitación y absolver consultas de los temas relacionados al ámbito de competencia.</w:t>
      </w:r>
    </w:p>
    <w:p w14:paraId="40D0B627" w14:textId="77777777" w:rsidR="004D3251" w:rsidRPr="00171D57" w:rsidRDefault="004D3251" w:rsidP="004D3251">
      <w:pPr>
        <w:numPr>
          <w:ilvl w:val="0"/>
          <w:numId w:val="3"/>
        </w:numPr>
        <w:jc w:val="both"/>
        <w:rPr>
          <w:rFonts w:cs="Arial"/>
          <w:sz w:val="20"/>
          <w:lang w:val="es-MX"/>
        </w:rPr>
      </w:pPr>
      <w:r w:rsidRPr="00171D57">
        <w:rPr>
          <w:rFonts w:cs="Arial"/>
          <w:color w:val="000000"/>
          <w:sz w:val="20"/>
          <w:lang w:val="es-ES_tradnl"/>
        </w:rPr>
        <w:t>Participar en comisiones y suscribir los informes o dictámenes correspondientes en el ámbito de competencia.</w:t>
      </w:r>
    </w:p>
    <w:p w14:paraId="21E8C2F9" w14:textId="77777777" w:rsidR="004D3251" w:rsidRPr="00171D57" w:rsidRDefault="004D3251" w:rsidP="004D3251">
      <w:pPr>
        <w:numPr>
          <w:ilvl w:val="0"/>
          <w:numId w:val="3"/>
        </w:numPr>
        <w:jc w:val="both"/>
        <w:rPr>
          <w:rFonts w:cs="Arial"/>
          <w:sz w:val="20"/>
          <w:lang w:val="es-MX"/>
        </w:rPr>
      </w:pPr>
      <w:r w:rsidRPr="00171D57">
        <w:rPr>
          <w:rFonts w:cs="Arial"/>
          <w:color w:val="000000"/>
          <w:sz w:val="20"/>
          <w:lang w:val="es-ES_tradnl"/>
        </w:rPr>
        <w:t>Participar en la implementación del sistema de control interno y gestión de riesgos que correspondan en el ámbito de sus funciones e informar su cumplimiento.</w:t>
      </w:r>
    </w:p>
    <w:p w14:paraId="798C84E6" w14:textId="77777777" w:rsidR="004D3251" w:rsidRPr="00171D57" w:rsidRDefault="004D3251" w:rsidP="004D3251">
      <w:pPr>
        <w:numPr>
          <w:ilvl w:val="0"/>
          <w:numId w:val="3"/>
        </w:numPr>
        <w:jc w:val="both"/>
        <w:rPr>
          <w:rFonts w:cs="Arial"/>
          <w:sz w:val="20"/>
          <w:lang w:val="es-MX"/>
        </w:rPr>
      </w:pPr>
      <w:r w:rsidRPr="00171D57">
        <w:rPr>
          <w:rFonts w:cs="Arial"/>
          <w:color w:val="000000"/>
          <w:sz w:val="20"/>
          <w:lang w:val="es-ES_tradnl"/>
        </w:rPr>
        <w:t>Cumplir con los principios y deberes establecidos en el código de ética del personal del Seguro Social de Salud (EsSalud), así como no incurrir en las prohibiciones contenidas en él.</w:t>
      </w:r>
    </w:p>
    <w:p w14:paraId="1ED35F79" w14:textId="77777777" w:rsidR="004D3251" w:rsidRPr="00171D57" w:rsidRDefault="004D3251" w:rsidP="004D3251">
      <w:pPr>
        <w:numPr>
          <w:ilvl w:val="0"/>
          <w:numId w:val="3"/>
        </w:numPr>
        <w:jc w:val="both"/>
        <w:rPr>
          <w:rFonts w:cs="Arial"/>
          <w:sz w:val="20"/>
          <w:lang w:val="es-MX"/>
        </w:rPr>
      </w:pPr>
      <w:r w:rsidRPr="00171D57">
        <w:rPr>
          <w:rFonts w:cs="Arial"/>
          <w:color w:val="000000"/>
          <w:sz w:val="20"/>
          <w:lang w:val="es-ES_tradnl"/>
        </w:rPr>
        <w:t>Mantener informado al Jefe inmediato sobre las actividades que desarrollo.</w:t>
      </w:r>
    </w:p>
    <w:p w14:paraId="2E02586F" w14:textId="77777777" w:rsidR="004D3251" w:rsidRPr="00171D57" w:rsidRDefault="004D3251" w:rsidP="004D3251">
      <w:pPr>
        <w:numPr>
          <w:ilvl w:val="0"/>
          <w:numId w:val="3"/>
        </w:numPr>
        <w:jc w:val="both"/>
        <w:rPr>
          <w:rFonts w:cs="Arial"/>
          <w:sz w:val="20"/>
          <w:lang w:val="es-MX"/>
        </w:rPr>
      </w:pPr>
      <w:r w:rsidRPr="00171D57">
        <w:rPr>
          <w:rFonts w:cs="Arial"/>
          <w:color w:val="000000"/>
          <w:sz w:val="20"/>
          <w:lang w:val="es-ES_tradnl"/>
        </w:rPr>
        <w:t>Registrar en la computadora personal asignada, con los niveles accesos autorizados, los datos e información para la explotación de los aplicativos informáticos de su ámbito, guardando estricta confidencialidad de las claves y niveles de acceso autorizados.</w:t>
      </w:r>
    </w:p>
    <w:p w14:paraId="2B076BFF" w14:textId="77777777" w:rsidR="004D3251" w:rsidRPr="00171D57" w:rsidRDefault="004D3251" w:rsidP="004D3251">
      <w:pPr>
        <w:numPr>
          <w:ilvl w:val="0"/>
          <w:numId w:val="3"/>
        </w:numPr>
        <w:jc w:val="both"/>
        <w:rPr>
          <w:rFonts w:cs="Arial"/>
          <w:sz w:val="20"/>
          <w:lang w:val="es-MX"/>
        </w:rPr>
      </w:pPr>
      <w:r w:rsidRPr="00171D57">
        <w:rPr>
          <w:rFonts w:cs="Arial"/>
          <w:color w:val="000000"/>
          <w:sz w:val="20"/>
          <w:lang w:val="es-ES_tradnl"/>
        </w:rPr>
        <w:t>Velar por la seguridad, mantenimiento y operatividad de los bienes asignados para el cumplimiento de sus labores.</w:t>
      </w:r>
    </w:p>
    <w:p w14:paraId="4BEF40B0" w14:textId="4205A775" w:rsidR="004D3251" w:rsidRPr="004D3251" w:rsidRDefault="004D3251" w:rsidP="004D3251">
      <w:pPr>
        <w:numPr>
          <w:ilvl w:val="0"/>
          <w:numId w:val="3"/>
        </w:numPr>
        <w:jc w:val="both"/>
        <w:rPr>
          <w:rFonts w:cs="Arial"/>
          <w:sz w:val="20"/>
          <w:lang w:val="es-MX"/>
        </w:rPr>
      </w:pPr>
      <w:r w:rsidRPr="00171D57">
        <w:rPr>
          <w:rFonts w:cs="Arial"/>
          <w:color w:val="000000"/>
          <w:sz w:val="20"/>
          <w:lang w:val="es-ES_tradnl"/>
        </w:rPr>
        <w:t>Realizar otras funciones que le asigne el jefe inmediato en el ámbito de su competencia</w:t>
      </w:r>
      <w:r>
        <w:rPr>
          <w:rFonts w:cs="Arial"/>
          <w:color w:val="000000"/>
          <w:sz w:val="20"/>
          <w:lang w:val="es-ES_tradnl"/>
        </w:rPr>
        <w:t>,</w:t>
      </w:r>
    </w:p>
    <w:p w14:paraId="2272A557" w14:textId="1133C90A" w:rsidR="006B0B01" w:rsidRPr="004D3251" w:rsidRDefault="006B0B01" w:rsidP="004D3251">
      <w:pPr>
        <w:numPr>
          <w:ilvl w:val="0"/>
          <w:numId w:val="3"/>
        </w:numPr>
        <w:jc w:val="both"/>
        <w:rPr>
          <w:rFonts w:cs="Arial"/>
          <w:sz w:val="20"/>
          <w:lang w:val="es-MX"/>
        </w:rPr>
      </w:pPr>
      <w:r w:rsidRPr="004D3251">
        <w:rPr>
          <w:rFonts w:cs="Arial"/>
          <w:color w:val="000000"/>
          <w:sz w:val="20"/>
        </w:rPr>
        <w:t xml:space="preserve">Proponer las adecuaciones y/o actualizaciones de los documentos normativos </w:t>
      </w:r>
      <w:r w:rsidR="00CE63F0">
        <w:rPr>
          <w:rFonts w:cs="Arial"/>
          <w:color w:val="000000"/>
          <w:sz w:val="20"/>
        </w:rPr>
        <w:t xml:space="preserve">o de gestión </w:t>
      </w:r>
      <w:r w:rsidRPr="004D3251">
        <w:rPr>
          <w:rFonts w:cs="Arial"/>
          <w:color w:val="000000"/>
          <w:sz w:val="20"/>
        </w:rPr>
        <w:t>que rigen el Sistema de Prestaciones Económicas por efecto de nuevas disposiciones</w:t>
      </w:r>
      <w:r w:rsidR="00CE63F0">
        <w:rPr>
          <w:rFonts w:cs="Arial"/>
          <w:color w:val="000000"/>
          <w:sz w:val="20"/>
        </w:rPr>
        <w:t xml:space="preserve"> normativas</w:t>
      </w:r>
      <w:r w:rsidRPr="004D3251">
        <w:rPr>
          <w:rFonts w:cs="Arial"/>
          <w:color w:val="000000"/>
          <w:sz w:val="20"/>
        </w:rPr>
        <w:t>.</w:t>
      </w:r>
    </w:p>
    <w:p w14:paraId="03BBECB0" w14:textId="459B882C" w:rsidR="004D3251" w:rsidRPr="004D3251" w:rsidRDefault="009B7FC7" w:rsidP="004D3251">
      <w:pPr>
        <w:numPr>
          <w:ilvl w:val="0"/>
          <w:numId w:val="3"/>
        </w:numPr>
        <w:jc w:val="both"/>
        <w:rPr>
          <w:rFonts w:cs="Arial"/>
          <w:sz w:val="20"/>
          <w:lang w:val="es-MX"/>
        </w:rPr>
      </w:pPr>
      <w:r w:rsidRPr="004D3251">
        <w:rPr>
          <w:rFonts w:cs="Arial"/>
          <w:color w:val="000000"/>
          <w:sz w:val="20"/>
        </w:rPr>
        <w:t xml:space="preserve">Absolver consultas técnicas formuladas </w:t>
      </w:r>
      <w:proofErr w:type="spellStart"/>
      <w:r w:rsidRPr="004D3251">
        <w:rPr>
          <w:rFonts w:cs="Arial"/>
          <w:color w:val="000000"/>
          <w:sz w:val="20"/>
        </w:rPr>
        <w:t>intra</w:t>
      </w:r>
      <w:proofErr w:type="spellEnd"/>
      <w:r w:rsidRPr="004D3251">
        <w:rPr>
          <w:rFonts w:cs="Arial"/>
          <w:color w:val="000000"/>
          <w:sz w:val="20"/>
        </w:rPr>
        <w:t xml:space="preserve"> o extra-institucionalmente y consultas operativas sobre asuntos relacionados al Sistema de Prestaciones Económicas</w:t>
      </w:r>
      <w:r w:rsidR="004D3251" w:rsidRPr="004D3251">
        <w:rPr>
          <w:rFonts w:cs="Arial"/>
          <w:color w:val="000000"/>
          <w:sz w:val="20"/>
        </w:rPr>
        <w:t>.</w:t>
      </w:r>
    </w:p>
    <w:p w14:paraId="143A400A" w14:textId="4E5B1B2D" w:rsidR="009B7FC7" w:rsidRPr="004D3251" w:rsidRDefault="009B7FC7" w:rsidP="004D3251">
      <w:pPr>
        <w:numPr>
          <w:ilvl w:val="0"/>
          <w:numId w:val="3"/>
        </w:numPr>
        <w:jc w:val="both"/>
        <w:rPr>
          <w:rFonts w:cs="Arial"/>
          <w:sz w:val="20"/>
          <w:lang w:val="es-MX"/>
        </w:rPr>
      </w:pPr>
      <w:r w:rsidRPr="004D3251">
        <w:rPr>
          <w:rFonts w:cs="Arial"/>
          <w:color w:val="000000"/>
          <w:sz w:val="20"/>
        </w:rPr>
        <w:t>Difundir o coordinar la difusión en áreas internas de la institución, población asegurada y entidades empleadoras, las normas y procedimientos relacionados a los procesos de otorgamiento de prestaciones económicas.</w:t>
      </w:r>
    </w:p>
    <w:p w14:paraId="0BC053FF" w14:textId="52F634D5" w:rsidR="009B7FC7" w:rsidRPr="004D3251" w:rsidRDefault="009B7FC7" w:rsidP="004D3251">
      <w:pPr>
        <w:numPr>
          <w:ilvl w:val="0"/>
          <w:numId w:val="3"/>
        </w:numPr>
        <w:jc w:val="both"/>
        <w:rPr>
          <w:rFonts w:cs="Arial"/>
          <w:sz w:val="20"/>
          <w:lang w:val="es-MX"/>
        </w:rPr>
      </w:pPr>
      <w:r w:rsidRPr="004D3251">
        <w:rPr>
          <w:rFonts w:cs="Arial"/>
          <w:color w:val="000000"/>
          <w:sz w:val="20"/>
        </w:rPr>
        <w:t>Elaborar informes Técnicos que sustenten las acciones de recupero institucional ante entidades públicas y privadas.</w:t>
      </w:r>
    </w:p>
    <w:p w14:paraId="2D91CE5C" w14:textId="3A4EB472" w:rsidR="00282F05" w:rsidRPr="00CF3BF1" w:rsidRDefault="00282F05" w:rsidP="004D3251">
      <w:pPr>
        <w:numPr>
          <w:ilvl w:val="0"/>
          <w:numId w:val="3"/>
        </w:numPr>
        <w:jc w:val="both"/>
        <w:rPr>
          <w:rFonts w:cs="Arial"/>
          <w:sz w:val="20"/>
          <w:lang w:val="es-MX"/>
        </w:rPr>
      </w:pPr>
      <w:r w:rsidRPr="004D3251">
        <w:rPr>
          <w:rFonts w:cs="Arial"/>
          <w:color w:val="000000"/>
          <w:sz w:val="20"/>
        </w:rPr>
        <w:t xml:space="preserve">Participar en acciones de </w:t>
      </w:r>
      <w:r w:rsidR="00CE63F0">
        <w:rPr>
          <w:rFonts w:cs="Arial"/>
          <w:color w:val="000000"/>
          <w:sz w:val="20"/>
        </w:rPr>
        <w:t xml:space="preserve">supervisión </w:t>
      </w:r>
      <w:r w:rsidRPr="004D3251">
        <w:rPr>
          <w:rFonts w:cs="Arial"/>
          <w:color w:val="000000"/>
          <w:sz w:val="20"/>
        </w:rPr>
        <w:t>a las oficinas operativas de prestaciones económicas con el fin de evaluar el cumplimiento de la</w:t>
      </w:r>
      <w:r w:rsidR="00CE63F0">
        <w:rPr>
          <w:rFonts w:cs="Arial"/>
          <w:color w:val="000000"/>
          <w:sz w:val="20"/>
        </w:rPr>
        <w:t xml:space="preserve"> ejecución del presupuesto </w:t>
      </w:r>
      <w:r w:rsidRPr="004D3251">
        <w:rPr>
          <w:rFonts w:cs="Arial"/>
          <w:color w:val="000000"/>
          <w:sz w:val="20"/>
        </w:rPr>
        <w:t>del Sistema de Prestaciones Económicas, proponiendo las acciones correctivas necesarias.</w:t>
      </w:r>
    </w:p>
    <w:p w14:paraId="6E91935B" w14:textId="61CEF308" w:rsidR="00CF3BF1" w:rsidRDefault="00CF3BF1" w:rsidP="00CF3BF1">
      <w:pPr>
        <w:jc w:val="both"/>
        <w:rPr>
          <w:rFonts w:cs="Arial"/>
          <w:color w:val="000000"/>
          <w:sz w:val="20"/>
        </w:rPr>
      </w:pPr>
    </w:p>
    <w:p w14:paraId="2F07C537" w14:textId="77777777" w:rsidR="00064BEF" w:rsidRPr="007E0930" w:rsidRDefault="00064BEF" w:rsidP="00064BEF">
      <w:pPr>
        <w:ind w:left="426" w:hanging="426"/>
        <w:rPr>
          <w:rFonts w:cs="Arial"/>
          <w:color w:val="000000"/>
          <w:sz w:val="20"/>
        </w:rPr>
      </w:pPr>
      <w:r w:rsidRPr="007E0930">
        <w:rPr>
          <w:rFonts w:cs="Arial"/>
          <w:b/>
          <w:bCs/>
          <w:color w:val="000000"/>
          <w:sz w:val="20"/>
        </w:rPr>
        <w:t>5.   MODALIDAD DE POSTULACION</w:t>
      </w:r>
    </w:p>
    <w:p w14:paraId="5825A0CE" w14:textId="77777777" w:rsidR="00064BEF" w:rsidRPr="007E0930" w:rsidRDefault="00064BEF" w:rsidP="00064BEF">
      <w:pPr>
        <w:tabs>
          <w:tab w:val="left" w:pos="540"/>
        </w:tabs>
        <w:ind w:left="1428"/>
        <w:rPr>
          <w:rFonts w:cs="Arial"/>
          <w:b/>
          <w:bCs/>
          <w:color w:val="000000"/>
          <w:sz w:val="20"/>
        </w:rPr>
      </w:pPr>
    </w:p>
    <w:p w14:paraId="3696D6CD" w14:textId="77777777" w:rsidR="00064BEF" w:rsidRPr="007E0930" w:rsidRDefault="00064BEF" w:rsidP="00064BEF">
      <w:pPr>
        <w:ind w:left="360"/>
        <w:jc w:val="both"/>
        <w:rPr>
          <w:rFonts w:cs="Arial"/>
          <w:color w:val="000000"/>
          <w:sz w:val="20"/>
        </w:rPr>
      </w:pPr>
      <w:r w:rsidRPr="007E0930">
        <w:rPr>
          <w:rFonts w:cs="Arial"/>
          <w:color w:val="000000"/>
          <w:sz w:val="20"/>
        </w:rPr>
        <w:t>Las personas interesadas en participar en el proceso que cumplan con los requisitos establecidos, deberán seguir los pasos siguientes:</w:t>
      </w:r>
    </w:p>
    <w:p w14:paraId="53BB59C0" w14:textId="77777777" w:rsidR="00064BEF" w:rsidRPr="007E0930" w:rsidRDefault="00064BEF" w:rsidP="00064BEF">
      <w:pPr>
        <w:ind w:left="360"/>
        <w:jc w:val="both"/>
        <w:rPr>
          <w:rFonts w:cs="Arial"/>
          <w:color w:val="000000"/>
          <w:sz w:val="20"/>
        </w:rPr>
      </w:pPr>
    </w:p>
    <w:p w14:paraId="556F0E70" w14:textId="77777777" w:rsidR="00064BEF" w:rsidRPr="007E0930" w:rsidRDefault="00064BEF" w:rsidP="00064BEF">
      <w:pPr>
        <w:pStyle w:val="Prrafodelista"/>
        <w:numPr>
          <w:ilvl w:val="0"/>
          <w:numId w:val="4"/>
        </w:numPr>
        <w:contextualSpacing/>
        <w:jc w:val="both"/>
        <w:rPr>
          <w:color w:val="000000"/>
          <w:sz w:val="20"/>
          <w:szCs w:val="20"/>
        </w:rPr>
      </w:pPr>
      <w:r w:rsidRPr="007E0930">
        <w:rPr>
          <w:color w:val="000000"/>
          <w:sz w:val="20"/>
          <w:szCs w:val="20"/>
        </w:rPr>
        <w:t xml:space="preserve">Ingresar al link </w:t>
      </w:r>
      <w:hyperlink r:id="rId6" w:history="1">
        <w:r w:rsidRPr="007E0930">
          <w:rPr>
            <w:rStyle w:val="Hipervnculo"/>
            <w:color w:val="2F5496"/>
            <w:sz w:val="20"/>
          </w:rPr>
          <w:t>ww1.essalud.gob.pe/</w:t>
        </w:r>
        <w:proofErr w:type="spellStart"/>
        <w:r w:rsidRPr="007E0930">
          <w:rPr>
            <w:rStyle w:val="Hipervnculo"/>
            <w:color w:val="2F5496"/>
            <w:sz w:val="20"/>
          </w:rPr>
          <w:t>sisep</w:t>
        </w:r>
        <w:proofErr w:type="spellEnd"/>
        <w:r w:rsidRPr="007E0930">
          <w:rPr>
            <w:rStyle w:val="Hipervnculo"/>
            <w:color w:val="2F5496"/>
            <w:sz w:val="20"/>
          </w:rPr>
          <w:t xml:space="preserve">/postular_oportunidades.htm </w:t>
        </w:r>
      </w:hyperlink>
      <w:r w:rsidRPr="007E0930">
        <w:rPr>
          <w:color w:val="000000"/>
          <w:sz w:val="20"/>
          <w:szCs w:val="20"/>
        </w:rPr>
        <w:t xml:space="preserve"> y </w:t>
      </w:r>
      <w:r w:rsidRPr="007E0930">
        <w:rPr>
          <w:rStyle w:val="Hipervnculo"/>
          <w:bCs/>
          <w:color w:val="000000"/>
          <w:sz w:val="20"/>
        </w:rPr>
        <w:t>r</w:t>
      </w:r>
      <w:r w:rsidRPr="007E0930">
        <w:rPr>
          <w:color w:val="000000"/>
          <w:sz w:val="20"/>
          <w:szCs w:val="20"/>
        </w:rPr>
        <w:t xml:space="preserve">egistrarse en el Sistema de Selección de Personal (SISEP), culminado el registro el sistema enviará al correo electrónico consignado del postulante el usuario y clave. </w:t>
      </w:r>
    </w:p>
    <w:p w14:paraId="2089C9EA" w14:textId="77777777" w:rsidR="00064BEF" w:rsidRPr="007E0930" w:rsidRDefault="00064BEF" w:rsidP="00064BEF">
      <w:pPr>
        <w:pStyle w:val="Prrafodelista"/>
        <w:jc w:val="both"/>
        <w:rPr>
          <w:color w:val="000000"/>
          <w:sz w:val="20"/>
          <w:szCs w:val="20"/>
        </w:rPr>
      </w:pPr>
    </w:p>
    <w:p w14:paraId="6113C6B6" w14:textId="77777777" w:rsidR="00064BEF" w:rsidRPr="007E0930" w:rsidRDefault="00064BEF" w:rsidP="00064BEF">
      <w:pPr>
        <w:pStyle w:val="Prrafodelista"/>
        <w:numPr>
          <w:ilvl w:val="0"/>
          <w:numId w:val="4"/>
        </w:numPr>
        <w:contextualSpacing/>
        <w:jc w:val="both"/>
        <w:rPr>
          <w:color w:val="000000"/>
          <w:sz w:val="20"/>
          <w:szCs w:val="20"/>
        </w:rPr>
      </w:pPr>
      <w:r w:rsidRPr="007E0930">
        <w:rPr>
          <w:color w:val="000000"/>
          <w:sz w:val="20"/>
          <w:szCs w:val="20"/>
        </w:rPr>
        <w:t>El postulante deberá ingresar al SISEP con su respectivo usuario y contraseña e iniciar su postulación a las ofertas laborales de su interés registrando sus datos de experiencia y formación.</w:t>
      </w:r>
    </w:p>
    <w:p w14:paraId="4EBB1081" w14:textId="77777777" w:rsidR="00064BEF" w:rsidRPr="007E0930" w:rsidRDefault="00064BEF" w:rsidP="00064BEF">
      <w:pPr>
        <w:pStyle w:val="Prrafodelista"/>
        <w:jc w:val="both"/>
        <w:rPr>
          <w:color w:val="000000"/>
          <w:sz w:val="20"/>
          <w:szCs w:val="20"/>
        </w:rPr>
      </w:pPr>
    </w:p>
    <w:p w14:paraId="7974FD47" w14:textId="77777777" w:rsidR="00064BEF" w:rsidRPr="007E0930" w:rsidRDefault="00064BEF" w:rsidP="00064BEF">
      <w:pPr>
        <w:pStyle w:val="Prrafodelista"/>
        <w:numPr>
          <w:ilvl w:val="0"/>
          <w:numId w:val="4"/>
        </w:numPr>
        <w:contextualSpacing/>
        <w:jc w:val="both"/>
        <w:rPr>
          <w:color w:val="000000"/>
          <w:sz w:val="20"/>
          <w:szCs w:val="20"/>
          <w:lang w:val="es-PE"/>
        </w:rPr>
      </w:pPr>
      <w:r w:rsidRPr="007E0930">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14:paraId="18257386" w14:textId="77777777" w:rsidR="00064BEF" w:rsidRPr="007E0930" w:rsidRDefault="00064BEF" w:rsidP="00064BEF">
      <w:pPr>
        <w:pStyle w:val="Prrafodelista"/>
        <w:ind w:left="720"/>
        <w:contextualSpacing/>
        <w:jc w:val="both"/>
        <w:rPr>
          <w:color w:val="000000"/>
          <w:sz w:val="20"/>
          <w:szCs w:val="20"/>
          <w:lang w:val="es-PE"/>
        </w:rPr>
      </w:pPr>
    </w:p>
    <w:p w14:paraId="6FCD905A" w14:textId="77777777" w:rsidR="00064BEF" w:rsidRPr="007E0930" w:rsidRDefault="00064BEF" w:rsidP="00064BEF">
      <w:pPr>
        <w:pStyle w:val="Prrafodelista"/>
        <w:jc w:val="both"/>
        <w:rPr>
          <w:color w:val="000000"/>
          <w:sz w:val="20"/>
          <w:szCs w:val="20"/>
          <w:lang w:val="es-PE"/>
        </w:rPr>
      </w:pPr>
      <w:r w:rsidRPr="007E0930">
        <w:rPr>
          <w:color w:val="000000"/>
          <w:sz w:val="20"/>
          <w:szCs w:val="20"/>
        </w:rPr>
        <w:t>Cada postulante deberá imprimir los siguientes Formatos de Declaración Jurada que el SISEP le envió automáticamente al correo electrónico consignado al momento de postular:</w:t>
      </w:r>
    </w:p>
    <w:p w14:paraId="3C27C122" w14:textId="77777777" w:rsidR="00064BEF" w:rsidRPr="007E0930" w:rsidRDefault="00064BEF" w:rsidP="00064BEF">
      <w:pPr>
        <w:pStyle w:val="Prrafodelista1"/>
        <w:ind w:left="360"/>
        <w:jc w:val="both"/>
        <w:rPr>
          <w:rFonts w:cs="Arial"/>
          <w:color w:val="000000"/>
          <w:sz w:val="20"/>
        </w:rPr>
      </w:pPr>
    </w:p>
    <w:p w14:paraId="5C2919AE" w14:textId="77777777" w:rsidR="00064BEF" w:rsidRPr="007E0930" w:rsidRDefault="00064BEF" w:rsidP="00064BEF">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de Cumplimiento de requisitos. </w:t>
      </w:r>
      <w:r w:rsidRPr="007E0930">
        <w:rPr>
          <w:rStyle w:val="Hipervnculo"/>
          <w:rFonts w:ascii="Arial" w:hAnsi="Arial" w:cs="Arial"/>
          <w:b/>
          <w:color w:val="000000"/>
          <w:sz w:val="20"/>
          <w:u w:val="none"/>
        </w:rPr>
        <w:t>(</w:t>
      </w:r>
      <w:r w:rsidRPr="007E0930">
        <w:rPr>
          <w:rStyle w:val="Hipervnculo"/>
          <w:rFonts w:ascii="Arial" w:hAnsi="Arial" w:cs="Arial"/>
          <w:b/>
          <w:color w:val="000000"/>
          <w:sz w:val="20"/>
        </w:rPr>
        <w:t>Formato 1</w:t>
      </w:r>
      <w:r w:rsidRPr="007E0930">
        <w:rPr>
          <w:rStyle w:val="Hipervnculo"/>
          <w:rFonts w:ascii="Arial" w:hAnsi="Arial" w:cs="Arial"/>
          <w:b/>
          <w:color w:val="000000"/>
          <w:sz w:val="20"/>
          <w:u w:val="none"/>
        </w:rPr>
        <w:t>)</w:t>
      </w:r>
    </w:p>
    <w:p w14:paraId="2FCB0A5E" w14:textId="77777777" w:rsidR="00064BEF" w:rsidRPr="007E0930" w:rsidRDefault="00064BEF" w:rsidP="00064BEF">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sobre Impedimento y Nepotismo. </w:t>
      </w:r>
      <w:r w:rsidRPr="007E0930">
        <w:rPr>
          <w:rStyle w:val="Hipervnculo"/>
          <w:rFonts w:ascii="Arial" w:hAnsi="Arial" w:cs="Arial"/>
          <w:b/>
          <w:color w:val="000000"/>
          <w:sz w:val="20"/>
          <w:u w:val="none"/>
        </w:rPr>
        <w:t>(</w:t>
      </w:r>
      <w:r w:rsidRPr="007E0930">
        <w:rPr>
          <w:rStyle w:val="Hipervnculo"/>
          <w:rFonts w:ascii="Arial" w:hAnsi="Arial" w:cs="Arial"/>
          <w:b/>
          <w:color w:val="000000"/>
          <w:sz w:val="20"/>
        </w:rPr>
        <w:t>Formato 2</w:t>
      </w:r>
      <w:r w:rsidRPr="007E0930">
        <w:rPr>
          <w:rStyle w:val="Hipervnculo"/>
          <w:rFonts w:ascii="Arial" w:hAnsi="Arial" w:cs="Arial"/>
          <w:b/>
          <w:color w:val="000000"/>
          <w:sz w:val="20"/>
          <w:u w:val="none"/>
        </w:rPr>
        <w:t>)</w:t>
      </w:r>
    </w:p>
    <w:p w14:paraId="1B59900B" w14:textId="77777777" w:rsidR="00064BEF" w:rsidRPr="007E0930" w:rsidRDefault="00064BEF" w:rsidP="00064BEF">
      <w:pPr>
        <w:pStyle w:val="NormalWeb"/>
        <w:numPr>
          <w:ilvl w:val="0"/>
          <w:numId w:val="5"/>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7E0930">
        <w:rPr>
          <w:rFonts w:ascii="Arial" w:hAnsi="Arial" w:cs="Arial"/>
          <w:color w:val="000000"/>
          <w:sz w:val="20"/>
          <w:szCs w:val="20"/>
        </w:rPr>
        <w:t xml:space="preserve">Declaración Jurada de Confidencialidad e Incompatibilidad. </w:t>
      </w:r>
      <w:r w:rsidRPr="007E0930">
        <w:rPr>
          <w:rFonts w:ascii="Arial" w:hAnsi="Arial" w:cs="Arial"/>
          <w:b/>
          <w:color w:val="000000"/>
          <w:sz w:val="20"/>
          <w:szCs w:val="20"/>
        </w:rPr>
        <w:t>(</w:t>
      </w:r>
      <w:r w:rsidRPr="007E0930">
        <w:rPr>
          <w:rStyle w:val="Hipervnculo"/>
          <w:rFonts w:ascii="Arial" w:hAnsi="Arial" w:cs="Arial"/>
          <w:b/>
          <w:color w:val="000000"/>
          <w:sz w:val="20"/>
        </w:rPr>
        <w:t>Formato 3</w:t>
      </w:r>
      <w:r w:rsidRPr="007E0930">
        <w:rPr>
          <w:rStyle w:val="Hipervnculo"/>
          <w:rFonts w:ascii="Arial" w:hAnsi="Arial" w:cs="Arial"/>
          <w:b/>
          <w:color w:val="000000"/>
          <w:sz w:val="20"/>
          <w:u w:val="none"/>
        </w:rPr>
        <w:t>)</w:t>
      </w:r>
    </w:p>
    <w:p w14:paraId="55F7ABF2" w14:textId="77777777" w:rsidR="00064BEF" w:rsidRPr="007E0930" w:rsidRDefault="00064BEF" w:rsidP="00064BEF">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de no Registrar Antecedentes Penales. </w:t>
      </w:r>
      <w:r w:rsidRPr="007E0930">
        <w:rPr>
          <w:rFonts w:ascii="Arial" w:hAnsi="Arial" w:cs="Arial"/>
          <w:b/>
          <w:color w:val="000000"/>
          <w:sz w:val="20"/>
          <w:szCs w:val="20"/>
        </w:rPr>
        <w:t>(</w:t>
      </w:r>
      <w:r w:rsidRPr="007E0930">
        <w:rPr>
          <w:rFonts w:ascii="Arial" w:hAnsi="Arial" w:cs="Arial"/>
          <w:b/>
          <w:color w:val="000000"/>
          <w:sz w:val="20"/>
          <w:szCs w:val="20"/>
          <w:u w:val="single"/>
        </w:rPr>
        <w:t>Formato 5</w:t>
      </w:r>
      <w:r w:rsidRPr="007E0930">
        <w:rPr>
          <w:rFonts w:ascii="Arial" w:hAnsi="Arial" w:cs="Arial"/>
          <w:b/>
          <w:color w:val="000000"/>
          <w:sz w:val="20"/>
          <w:szCs w:val="20"/>
        </w:rPr>
        <w:t>)</w:t>
      </w:r>
    </w:p>
    <w:p w14:paraId="198C345D" w14:textId="77777777" w:rsidR="00064BEF" w:rsidRPr="007E0930" w:rsidRDefault="00064BEF" w:rsidP="00064BEF">
      <w:pPr>
        <w:pStyle w:val="Prrafodelista1"/>
        <w:ind w:left="357" w:right="99"/>
        <w:jc w:val="both"/>
        <w:rPr>
          <w:rFonts w:cs="Arial"/>
          <w:color w:val="000000"/>
          <w:sz w:val="20"/>
        </w:rPr>
      </w:pPr>
    </w:p>
    <w:p w14:paraId="32C19845" w14:textId="77777777" w:rsidR="00064BEF" w:rsidRPr="007E0930" w:rsidRDefault="00064BEF" w:rsidP="00064BEF">
      <w:pPr>
        <w:pStyle w:val="Prrafodelista1"/>
        <w:ind w:left="357" w:right="99"/>
        <w:jc w:val="both"/>
        <w:rPr>
          <w:rFonts w:cs="Arial"/>
          <w:color w:val="000000"/>
          <w:sz w:val="20"/>
        </w:rPr>
      </w:pPr>
      <w:r w:rsidRPr="007E0930">
        <w:rPr>
          <w:rFonts w:cs="Arial"/>
          <w:color w:val="000000"/>
          <w:sz w:val="20"/>
        </w:rPr>
        <w:lastRenderedPageBreak/>
        <w:t>La citada información deberá entregarse debidamente firmada y con impresión dactilar respectiva conjuntamente con documentos que sustentan el Currículum Vitae descriptivo presentado (Formación, experiencia laboral y capacitación) a los miembros de la comisión respectiva durante la etapa que corresponda según lo señalado en el cronograma.</w:t>
      </w:r>
    </w:p>
    <w:p w14:paraId="47FB69A8" w14:textId="77777777" w:rsidR="00064BEF" w:rsidRPr="007E0930" w:rsidRDefault="00064BEF" w:rsidP="00064BEF">
      <w:pPr>
        <w:autoSpaceDE w:val="0"/>
        <w:autoSpaceDN w:val="0"/>
        <w:adjustRightInd w:val="0"/>
        <w:ind w:left="720"/>
        <w:jc w:val="both"/>
        <w:rPr>
          <w:rFonts w:cs="Arial"/>
          <w:color w:val="000000"/>
          <w:sz w:val="20"/>
          <w:lang w:val="es-MX" w:eastAsia="es-ES_tradnl"/>
        </w:rPr>
      </w:pPr>
    </w:p>
    <w:p w14:paraId="13111CAA" w14:textId="77777777" w:rsidR="00064BEF" w:rsidRPr="007E0930" w:rsidRDefault="00064BEF" w:rsidP="00064BEF">
      <w:pPr>
        <w:ind w:left="360"/>
        <w:jc w:val="both"/>
        <w:rPr>
          <w:rFonts w:cs="Arial"/>
          <w:color w:val="000000"/>
          <w:sz w:val="20"/>
        </w:rPr>
      </w:pPr>
      <w:r w:rsidRPr="007E0930">
        <w:rPr>
          <w:rFonts w:cs="Arial"/>
          <w:b/>
          <w:color w:val="000000"/>
          <w:sz w:val="20"/>
        </w:rPr>
        <w:t>Nota:</w:t>
      </w:r>
      <w:r w:rsidRPr="007E0930">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7E0930">
        <w:rPr>
          <w:rFonts w:cs="Arial"/>
          <w:b/>
          <w:bCs/>
          <w:color w:val="000000"/>
          <w:sz w:val="20"/>
        </w:rPr>
        <w:t xml:space="preserve">e información sobre convocatorias (condicional al proceso que se convoque), que se encuentra ubicada en la ruta </w:t>
      </w:r>
      <w:hyperlink r:id="rId7" w:tooltip="https://convocatorias.essalud.gob.pe/" w:history="1">
        <w:r w:rsidRPr="007E0930">
          <w:rPr>
            <w:rStyle w:val="Hipervnculo"/>
            <w:rFonts w:cs="Arial"/>
            <w:color w:val="2F5496"/>
            <w:sz w:val="20"/>
          </w:rPr>
          <w:t>https://convocatorias.essalud.gob.pe/</w:t>
        </w:r>
      </w:hyperlink>
    </w:p>
    <w:p w14:paraId="128555F1" w14:textId="77777777" w:rsidR="00064BEF" w:rsidRPr="007E0930" w:rsidRDefault="00064BEF" w:rsidP="00064BEF">
      <w:pPr>
        <w:autoSpaceDE w:val="0"/>
        <w:autoSpaceDN w:val="0"/>
        <w:adjustRightInd w:val="0"/>
        <w:ind w:left="720"/>
        <w:jc w:val="both"/>
        <w:rPr>
          <w:rFonts w:cs="Arial"/>
          <w:color w:val="000000"/>
          <w:sz w:val="20"/>
          <w:lang w:eastAsia="es-ES_tradnl"/>
        </w:rPr>
      </w:pPr>
    </w:p>
    <w:p w14:paraId="203EAA29" w14:textId="77777777" w:rsidR="00064BEF" w:rsidRPr="00D353C2" w:rsidRDefault="00064BEF" w:rsidP="00064BEF">
      <w:pPr>
        <w:numPr>
          <w:ilvl w:val="1"/>
          <w:numId w:val="4"/>
        </w:numPr>
        <w:tabs>
          <w:tab w:val="num" w:pos="426"/>
        </w:tabs>
        <w:ind w:hanging="1440"/>
        <w:jc w:val="both"/>
        <w:rPr>
          <w:rFonts w:cs="Arial"/>
          <w:color w:val="000000"/>
          <w:sz w:val="20"/>
          <w:lang w:val="es-MX"/>
        </w:rPr>
      </w:pPr>
      <w:r w:rsidRPr="00D353C2">
        <w:rPr>
          <w:rFonts w:cs="Arial"/>
          <w:b/>
          <w:color w:val="000000"/>
          <w:sz w:val="20"/>
        </w:rPr>
        <w:t>REMUNERACIÓN (*)</w:t>
      </w:r>
    </w:p>
    <w:p w14:paraId="1F12B5CC" w14:textId="77777777" w:rsidR="00064BEF" w:rsidRPr="00F30ECC" w:rsidRDefault="00064BEF" w:rsidP="00064BEF">
      <w:pPr>
        <w:pStyle w:val="NormalWeb"/>
        <w:spacing w:before="0" w:beforeAutospacing="0" w:after="0" w:afterAutospacing="0"/>
        <w:ind w:left="426"/>
        <w:jc w:val="both"/>
        <w:rPr>
          <w:rFonts w:ascii="Arial" w:hAnsi="Arial" w:cs="Arial"/>
          <w:color w:val="000000"/>
          <w:sz w:val="16"/>
          <w:szCs w:val="16"/>
        </w:rPr>
      </w:pPr>
    </w:p>
    <w:p w14:paraId="2BD510DA" w14:textId="77777777" w:rsidR="00064BEF" w:rsidRDefault="00064BEF" w:rsidP="00064BEF">
      <w:pPr>
        <w:pStyle w:val="NormalWeb"/>
        <w:spacing w:before="0" w:beforeAutospacing="0" w:after="0" w:afterAutospacing="0"/>
        <w:ind w:left="426"/>
        <w:jc w:val="both"/>
        <w:rPr>
          <w:rFonts w:ascii="Arial" w:hAnsi="Arial" w:cs="Arial"/>
          <w:color w:val="000000"/>
          <w:sz w:val="20"/>
          <w:szCs w:val="20"/>
        </w:rPr>
      </w:pPr>
      <w:r w:rsidRPr="00D353C2">
        <w:rPr>
          <w:rFonts w:ascii="Arial" w:hAnsi="Arial" w:cs="Arial"/>
          <w:color w:val="000000"/>
          <w:sz w:val="20"/>
          <w:szCs w:val="20"/>
        </w:rPr>
        <w:t>El personal que sea contratado en EsSalud dentro de los alcances de la presente Convocatoria recibirá los siguientes beneficios:</w:t>
      </w:r>
    </w:p>
    <w:p w14:paraId="27F44873" w14:textId="77777777" w:rsidR="00E8294A" w:rsidRDefault="00E8294A" w:rsidP="00064BEF">
      <w:pPr>
        <w:pStyle w:val="NormalWeb"/>
        <w:spacing w:before="0" w:beforeAutospacing="0" w:after="0" w:afterAutospacing="0"/>
        <w:ind w:left="426"/>
        <w:jc w:val="both"/>
        <w:rPr>
          <w:rFonts w:ascii="Arial" w:hAnsi="Arial" w:cs="Arial"/>
          <w:color w:val="000000"/>
          <w:sz w:val="20"/>
          <w:szCs w:val="20"/>
        </w:rPr>
      </w:pPr>
    </w:p>
    <w:p w14:paraId="3117040E" w14:textId="77777777" w:rsidR="00064BEF" w:rsidRPr="00D353C2" w:rsidRDefault="00282F05" w:rsidP="00064BEF">
      <w:pPr>
        <w:ind w:left="426"/>
        <w:jc w:val="both"/>
        <w:rPr>
          <w:b/>
          <w:color w:val="000000"/>
          <w:sz w:val="20"/>
        </w:rPr>
      </w:pPr>
      <w:r>
        <w:rPr>
          <w:b/>
          <w:color w:val="000000"/>
          <w:sz w:val="20"/>
        </w:rPr>
        <w:t>PROFESIONAL</w:t>
      </w:r>
      <w:r w:rsidR="00064BEF" w:rsidRPr="00D353C2">
        <w:rPr>
          <w:b/>
          <w:color w:val="000000"/>
          <w:sz w:val="20"/>
        </w:rPr>
        <w:t xml:space="preserve"> (P</w:t>
      </w:r>
      <w:r>
        <w:rPr>
          <w:b/>
          <w:color w:val="000000"/>
          <w:sz w:val="20"/>
        </w:rPr>
        <w:t>2PRO</w:t>
      </w:r>
      <w:r w:rsidR="00064BEF" w:rsidRPr="00D353C2">
        <w:rPr>
          <w:b/>
          <w:color w:val="000000"/>
          <w:sz w:val="20"/>
        </w:rPr>
        <w:t>-001)</w:t>
      </w:r>
    </w:p>
    <w:p w14:paraId="5B03620E" w14:textId="77777777" w:rsidR="00064BEF" w:rsidRPr="00F30ECC" w:rsidRDefault="00064BEF" w:rsidP="00064BEF">
      <w:pPr>
        <w:ind w:firstLine="349"/>
        <w:rPr>
          <w:color w:val="FF0000"/>
          <w:sz w:val="16"/>
          <w:szCs w:val="16"/>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282F05" w:rsidRPr="00D353C2" w14:paraId="609E090C" w14:textId="77777777" w:rsidTr="004F71B4">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14:paraId="2BD58C2D" w14:textId="77777777" w:rsidR="00282F05" w:rsidRPr="00D353C2" w:rsidRDefault="00282F05" w:rsidP="00282F05">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hideMark/>
          </w:tcPr>
          <w:p w14:paraId="3A6F7310" w14:textId="77777777" w:rsidR="00282F05" w:rsidRPr="00773CB0" w:rsidRDefault="00282F05" w:rsidP="00282F05">
            <w:r w:rsidRPr="00773CB0">
              <w:t>S/  3,314.00</w:t>
            </w:r>
          </w:p>
        </w:tc>
      </w:tr>
      <w:tr w:rsidR="00282F05" w:rsidRPr="00D353C2" w14:paraId="67A4DB59" w14:textId="77777777" w:rsidTr="004F71B4">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14:paraId="29CE0234" w14:textId="77777777" w:rsidR="00282F05" w:rsidRPr="00D353C2" w:rsidRDefault="00282F05" w:rsidP="00282F05">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hideMark/>
          </w:tcPr>
          <w:p w14:paraId="5F374D7F" w14:textId="77777777" w:rsidR="00282F05" w:rsidRPr="00773CB0" w:rsidRDefault="00282F05" w:rsidP="00282F05">
            <w:r w:rsidRPr="00773CB0">
              <w:t>S/     721.00</w:t>
            </w:r>
          </w:p>
        </w:tc>
      </w:tr>
      <w:tr w:rsidR="00282F05" w:rsidRPr="00D353C2" w14:paraId="6C04637F" w14:textId="77777777" w:rsidTr="004F71B4">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14:paraId="3A7FD9D9" w14:textId="77777777" w:rsidR="00282F05" w:rsidRPr="00D353C2" w:rsidRDefault="00282F05" w:rsidP="00282F05">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hideMark/>
          </w:tcPr>
          <w:p w14:paraId="55D51E9D" w14:textId="77777777" w:rsidR="00282F05" w:rsidRPr="00773CB0" w:rsidRDefault="00282F05" w:rsidP="00282F05">
            <w:r w:rsidRPr="00773CB0">
              <w:t>S/     828.00</w:t>
            </w:r>
          </w:p>
        </w:tc>
      </w:tr>
      <w:tr w:rsidR="00282F05" w:rsidRPr="00D353C2" w14:paraId="20214B82" w14:textId="77777777" w:rsidTr="004F71B4">
        <w:trPr>
          <w:trHeight w:val="194"/>
        </w:trPr>
        <w:tc>
          <w:tcPr>
            <w:tcW w:w="5670" w:type="dxa"/>
            <w:tcBorders>
              <w:top w:val="single" w:sz="4" w:space="0" w:color="auto"/>
              <w:left w:val="single" w:sz="4" w:space="0" w:color="auto"/>
              <w:bottom w:val="single" w:sz="4" w:space="0" w:color="auto"/>
              <w:right w:val="single" w:sz="4" w:space="0" w:color="auto"/>
            </w:tcBorders>
            <w:vAlign w:val="center"/>
          </w:tcPr>
          <w:p w14:paraId="7F69DFA4" w14:textId="77777777" w:rsidR="00282F05" w:rsidRPr="00D353C2" w:rsidRDefault="00282F05" w:rsidP="00282F05">
            <w:pPr>
              <w:pStyle w:val="NormalWeb"/>
              <w:spacing w:before="0" w:beforeAutospacing="0" w:after="0" w:afterAutospacing="0"/>
              <w:jc w:val="center"/>
              <w:rPr>
                <w:rFonts w:ascii="Arial" w:hAnsi="Arial" w:cs="Arial"/>
                <w:b/>
                <w:sz w:val="18"/>
                <w:szCs w:val="18"/>
                <w:lang w:val="es-MX"/>
              </w:rPr>
            </w:pPr>
            <w:r w:rsidRPr="00D353C2">
              <w:rPr>
                <w:rFonts w:ascii="Arial" w:hAnsi="Arial" w:cs="Arial"/>
                <w:b/>
                <w:sz w:val="18"/>
                <w:szCs w:val="18"/>
                <w:lang w:val="es-MX"/>
              </w:rPr>
              <w:t>BONO INCREMENTO</w:t>
            </w:r>
          </w:p>
        </w:tc>
        <w:tc>
          <w:tcPr>
            <w:tcW w:w="2409" w:type="dxa"/>
            <w:tcBorders>
              <w:top w:val="single" w:sz="4" w:space="0" w:color="auto"/>
              <w:left w:val="single" w:sz="4" w:space="0" w:color="auto"/>
              <w:bottom w:val="single" w:sz="4" w:space="0" w:color="auto"/>
              <w:right w:val="single" w:sz="4" w:space="0" w:color="auto"/>
            </w:tcBorders>
          </w:tcPr>
          <w:p w14:paraId="1BB594FC" w14:textId="77777777" w:rsidR="00282F05" w:rsidRPr="00773CB0" w:rsidRDefault="00282F05" w:rsidP="00282F05">
            <w:r w:rsidRPr="00773CB0">
              <w:t>S/     249.00</w:t>
            </w:r>
          </w:p>
        </w:tc>
      </w:tr>
      <w:tr w:rsidR="00282F05" w:rsidRPr="00D353C2" w14:paraId="3076FF54" w14:textId="77777777" w:rsidTr="004F71B4">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5A8A67" w14:textId="77777777" w:rsidR="00282F05" w:rsidRPr="00D353C2" w:rsidRDefault="00282F05" w:rsidP="00282F05">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hideMark/>
          </w:tcPr>
          <w:p w14:paraId="047C5289" w14:textId="77777777" w:rsidR="00282F05" w:rsidRDefault="00282F05" w:rsidP="00282F05">
            <w:r w:rsidRPr="00773CB0">
              <w:t>S/  5,112.00</w:t>
            </w:r>
          </w:p>
        </w:tc>
      </w:tr>
    </w:tbl>
    <w:p w14:paraId="602DFDC6" w14:textId="77777777" w:rsidR="00460F82" w:rsidRPr="00D353C2" w:rsidRDefault="00EF44E2" w:rsidP="00064BEF">
      <w:pPr>
        <w:ind w:left="426"/>
        <w:jc w:val="both"/>
        <w:rPr>
          <w:b/>
          <w:color w:val="000000"/>
          <w:sz w:val="16"/>
          <w:szCs w:val="16"/>
        </w:rPr>
      </w:pPr>
      <w:r>
        <w:rPr>
          <w:b/>
          <w:color w:val="000000"/>
          <w:sz w:val="16"/>
          <w:szCs w:val="16"/>
        </w:rPr>
        <w:t xml:space="preserve"> </w:t>
      </w:r>
    </w:p>
    <w:p w14:paraId="5F6D80FA" w14:textId="77777777" w:rsidR="00064BEF" w:rsidRPr="005B34AB" w:rsidRDefault="00064BEF" w:rsidP="00064BEF">
      <w:pPr>
        <w:ind w:left="426"/>
        <w:jc w:val="both"/>
        <w:rPr>
          <w:b/>
          <w:sz w:val="16"/>
          <w:szCs w:val="16"/>
        </w:rPr>
      </w:pPr>
      <w:r w:rsidRPr="00D353C2">
        <w:rPr>
          <w:b/>
          <w:color w:val="000000"/>
          <w:sz w:val="16"/>
          <w:szCs w:val="16"/>
        </w:rPr>
        <w:t xml:space="preserve"> </w:t>
      </w:r>
      <w:r w:rsidRPr="005B34AB">
        <w:rPr>
          <w:b/>
          <w:sz w:val="16"/>
          <w:szCs w:val="16"/>
        </w:rPr>
        <w:t xml:space="preserve">(*) Remuneración Básica y Bonos señalados, según Resolución de Gerencia General N° 11-GG-ESSALUD-  2019. </w:t>
      </w:r>
    </w:p>
    <w:p w14:paraId="06F9CDD1" w14:textId="77777777" w:rsidR="00064BEF" w:rsidRPr="00F30ECC" w:rsidRDefault="00064BEF" w:rsidP="00064BEF">
      <w:pPr>
        <w:rPr>
          <w:sz w:val="16"/>
          <w:szCs w:val="16"/>
          <w:lang w:val="es-MX"/>
        </w:rPr>
      </w:pPr>
    </w:p>
    <w:p w14:paraId="385979FB" w14:textId="77777777" w:rsidR="00064BEF" w:rsidRPr="00486612" w:rsidRDefault="00064BEF" w:rsidP="00064BEF">
      <w:pPr>
        <w:pStyle w:val="Ttulo4"/>
        <w:tabs>
          <w:tab w:val="left" w:pos="426"/>
        </w:tabs>
        <w:ind w:left="426" w:hanging="426"/>
        <w:rPr>
          <w:rFonts w:cs="Arial"/>
          <w:color w:val="000000"/>
          <w:sz w:val="20"/>
          <w:lang w:val="es-MX"/>
        </w:rPr>
      </w:pPr>
      <w:r w:rsidRPr="00486612">
        <w:rPr>
          <w:rFonts w:cs="Arial"/>
          <w:color w:val="000000"/>
          <w:sz w:val="20"/>
          <w:lang w:val="es-MX"/>
        </w:rPr>
        <w:t>7.   CRONOGRAMA Y ETAPAS DEL PROCESO</w:t>
      </w:r>
    </w:p>
    <w:p w14:paraId="5BA96EB8" w14:textId="77777777" w:rsidR="00064BEF" w:rsidRPr="00F30ECC" w:rsidRDefault="00064BEF" w:rsidP="00064BEF">
      <w:pPr>
        <w:rPr>
          <w:sz w:val="16"/>
          <w:szCs w:val="16"/>
          <w:highlight w:val="yellow"/>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977"/>
        <w:gridCol w:w="1700"/>
      </w:tblGrid>
      <w:tr w:rsidR="00064BEF" w:rsidRPr="003B1C65" w14:paraId="227A32E2" w14:textId="77777777" w:rsidTr="001A4093">
        <w:trPr>
          <w:trHeight w:val="493"/>
        </w:trPr>
        <w:tc>
          <w:tcPr>
            <w:tcW w:w="3544" w:type="dxa"/>
            <w:gridSpan w:val="2"/>
            <w:shd w:val="clear" w:color="auto" w:fill="BFBFBF"/>
            <w:vAlign w:val="center"/>
          </w:tcPr>
          <w:p w14:paraId="0E096F33" w14:textId="77777777" w:rsidR="00064BEF" w:rsidRPr="003B1C65" w:rsidRDefault="00064BEF" w:rsidP="002829E2">
            <w:pPr>
              <w:jc w:val="center"/>
              <w:rPr>
                <w:rFonts w:cs="Arial"/>
                <w:b/>
                <w:sz w:val="18"/>
                <w:szCs w:val="18"/>
                <w:lang w:val="es-MX"/>
              </w:rPr>
            </w:pPr>
            <w:r w:rsidRPr="003B1C65">
              <w:rPr>
                <w:rFonts w:cs="Arial"/>
                <w:b/>
                <w:sz w:val="18"/>
                <w:szCs w:val="18"/>
                <w:lang w:val="es-MX"/>
              </w:rPr>
              <w:t>ETAPAS DEL PROCESO</w:t>
            </w:r>
          </w:p>
        </w:tc>
        <w:tc>
          <w:tcPr>
            <w:tcW w:w="2977" w:type="dxa"/>
            <w:shd w:val="clear" w:color="auto" w:fill="BFBFBF"/>
            <w:vAlign w:val="center"/>
          </w:tcPr>
          <w:p w14:paraId="1AFBAFA7" w14:textId="77777777" w:rsidR="00064BEF" w:rsidRPr="003B1C65" w:rsidRDefault="00064BEF" w:rsidP="002829E2">
            <w:pPr>
              <w:jc w:val="center"/>
              <w:rPr>
                <w:rFonts w:cs="Arial"/>
                <w:sz w:val="18"/>
                <w:szCs w:val="18"/>
                <w:lang w:val="es-MX"/>
              </w:rPr>
            </w:pPr>
            <w:r w:rsidRPr="003B1C65">
              <w:rPr>
                <w:rFonts w:cs="Arial"/>
                <w:b/>
                <w:sz w:val="18"/>
                <w:szCs w:val="18"/>
                <w:lang w:val="es-MX"/>
              </w:rPr>
              <w:t>FECHA Y HORA</w:t>
            </w:r>
          </w:p>
        </w:tc>
        <w:tc>
          <w:tcPr>
            <w:tcW w:w="1700" w:type="dxa"/>
            <w:shd w:val="clear" w:color="auto" w:fill="BFBFBF"/>
            <w:vAlign w:val="center"/>
          </w:tcPr>
          <w:p w14:paraId="448E4F04" w14:textId="77777777" w:rsidR="00064BEF" w:rsidRPr="003B1C65" w:rsidRDefault="00064BEF" w:rsidP="002829E2">
            <w:pPr>
              <w:jc w:val="center"/>
              <w:rPr>
                <w:rFonts w:cs="Arial"/>
                <w:b/>
                <w:sz w:val="18"/>
                <w:szCs w:val="18"/>
                <w:lang w:val="es-MX"/>
              </w:rPr>
            </w:pPr>
            <w:r w:rsidRPr="003B1C65">
              <w:rPr>
                <w:rFonts w:cs="Arial"/>
                <w:b/>
                <w:sz w:val="18"/>
                <w:szCs w:val="18"/>
                <w:lang w:val="es-MX"/>
              </w:rPr>
              <w:t>AREA RESPONSABLE</w:t>
            </w:r>
          </w:p>
        </w:tc>
      </w:tr>
      <w:tr w:rsidR="00064BEF" w:rsidRPr="003B1C65" w14:paraId="11A664B9" w14:textId="77777777" w:rsidTr="001A4093">
        <w:trPr>
          <w:trHeight w:val="509"/>
        </w:trPr>
        <w:tc>
          <w:tcPr>
            <w:tcW w:w="709" w:type="dxa"/>
            <w:vAlign w:val="center"/>
          </w:tcPr>
          <w:p w14:paraId="44FEC731" w14:textId="77777777" w:rsidR="00064BEF" w:rsidRPr="003B1C65" w:rsidRDefault="00064BEF" w:rsidP="002829E2">
            <w:pPr>
              <w:jc w:val="center"/>
              <w:rPr>
                <w:rFonts w:cs="Arial"/>
                <w:sz w:val="18"/>
                <w:szCs w:val="18"/>
                <w:lang w:val="es-MX"/>
              </w:rPr>
            </w:pPr>
            <w:r w:rsidRPr="003B1C65">
              <w:rPr>
                <w:rFonts w:cs="Arial"/>
                <w:sz w:val="18"/>
                <w:szCs w:val="18"/>
                <w:lang w:val="es-MX"/>
              </w:rPr>
              <w:t>1</w:t>
            </w:r>
          </w:p>
        </w:tc>
        <w:tc>
          <w:tcPr>
            <w:tcW w:w="2835" w:type="dxa"/>
            <w:vAlign w:val="center"/>
          </w:tcPr>
          <w:p w14:paraId="7D2C7A63" w14:textId="77777777" w:rsidR="00064BEF" w:rsidRPr="003B1C65" w:rsidRDefault="00064BEF" w:rsidP="002829E2">
            <w:pPr>
              <w:jc w:val="both"/>
              <w:rPr>
                <w:rFonts w:cs="Arial"/>
                <w:sz w:val="18"/>
                <w:szCs w:val="18"/>
                <w:lang w:val="es-MX"/>
              </w:rPr>
            </w:pPr>
            <w:r w:rsidRPr="003B1C65">
              <w:rPr>
                <w:rFonts w:cs="Arial"/>
                <w:sz w:val="18"/>
                <w:szCs w:val="18"/>
                <w:lang w:val="es-MX"/>
              </w:rPr>
              <w:t xml:space="preserve">Aprobación de Convocatoria </w:t>
            </w:r>
          </w:p>
        </w:tc>
        <w:tc>
          <w:tcPr>
            <w:tcW w:w="2977" w:type="dxa"/>
            <w:vAlign w:val="center"/>
          </w:tcPr>
          <w:p w14:paraId="2E603522" w14:textId="77777777" w:rsidR="00064BEF" w:rsidRPr="009244C6" w:rsidRDefault="00064BEF" w:rsidP="00E8294A">
            <w:pPr>
              <w:jc w:val="center"/>
              <w:rPr>
                <w:rFonts w:cs="Arial"/>
                <w:sz w:val="18"/>
                <w:szCs w:val="18"/>
                <w:lang w:val="es-MX"/>
              </w:rPr>
            </w:pPr>
            <w:r w:rsidRPr="009244C6">
              <w:rPr>
                <w:rFonts w:cs="Arial"/>
                <w:sz w:val="18"/>
                <w:szCs w:val="18"/>
                <w:lang w:val="es-MX"/>
              </w:rPr>
              <w:t>1</w:t>
            </w:r>
            <w:r w:rsidR="00E8294A" w:rsidRPr="009244C6">
              <w:rPr>
                <w:rFonts w:cs="Arial"/>
                <w:sz w:val="18"/>
                <w:szCs w:val="18"/>
                <w:lang w:val="es-MX"/>
              </w:rPr>
              <w:t>9</w:t>
            </w:r>
            <w:r w:rsidRPr="009244C6">
              <w:rPr>
                <w:rFonts w:cs="Arial"/>
                <w:sz w:val="18"/>
                <w:szCs w:val="18"/>
                <w:lang w:val="es-MX"/>
              </w:rPr>
              <w:t xml:space="preserve"> de junio del 2019</w:t>
            </w:r>
          </w:p>
        </w:tc>
        <w:tc>
          <w:tcPr>
            <w:tcW w:w="1700" w:type="dxa"/>
            <w:vAlign w:val="center"/>
          </w:tcPr>
          <w:p w14:paraId="3BE314EC" w14:textId="77777777" w:rsidR="00064BEF" w:rsidRPr="009244C6" w:rsidRDefault="00064BEF" w:rsidP="002829E2">
            <w:pPr>
              <w:jc w:val="center"/>
              <w:rPr>
                <w:rFonts w:cs="Arial"/>
                <w:sz w:val="18"/>
                <w:szCs w:val="18"/>
                <w:lang w:val="es-MX"/>
              </w:rPr>
            </w:pPr>
            <w:r w:rsidRPr="009244C6">
              <w:rPr>
                <w:rFonts w:cs="Arial"/>
                <w:sz w:val="18"/>
                <w:szCs w:val="18"/>
                <w:lang w:val="es-MX"/>
              </w:rPr>
              <w:t>SGGI</w:t>
            </w:r>
            <w:r w:rsidR="00A23B08" w:rsidRPr="009244C6">
              <w:rPr>
                <w:rFonts w:cs="Arial"/>
                <w:sz w:val="18"/>
                <w:szCs w:val="18"/>
                <w:lang w:val="es-MX"/>
              </w:rPr>
              <w:t xml:space="preserve"> -GCSPE</w:t>
            </w:r>
          </w:p>
        </w:tc>
      </w:tr>
      <w:tr w:rsidR="00064BEF" w:rsidRPr="003B1C65" w14:paraId="0F35EFA1" w14:textId="77777777" w:rsidTr="001A4093">
        <w:trPr>
          <w:trHeight w:val="323"/>
        </w:trPr>
        <w:tc>
          <w:tcPr>
            <w:tcW w:w="3544" w:type="dxa"/>
            <w:gridSpan w:val="2"/>
            <w:shd w:val="clear" w:color="auto" w:fill="BFBFBF"/>
            <w:vAlign w:val="center"/>
          </w:tcPr>
          <w:p w14:paraId="3772CF85" w14:textId="77777777" w:rsidR="00064BEF" w:rsidRPr="003B1C65" w:rsidRDefault="00064BEF" w:rsidP="002829E2">
            <w:pPr>
              <w:jc w:val="both"/>
              <w:rPr>
                <w:rFonts w:cs="Arial"/>
                <w:sz w:val="18"/>
                <w:szCs w:val="18"/>
                <w:lang w:val="es-MX"/>
              </w:rPr>
            </w:pPr>
            <w:r w:rsidRPr="003B1C65">
              <w:rPr>
                <w:rFonts w:cs="Arial"/>
                <w:b/>
                <w:sz w:val="18"/>
                <w:szCs w:val="18"/>
                <w:lang w:val="es-MX"/>
              </w:rPr>
              <w:t>CONVOCATORIA</w:t>
            </w:r>
          </w:p>
        </w:tc>
        <w:tc>
          <w:tcPr>
            <w:tcW w:w="4677" w:type="dxa"/>
            <w:gridSpan w:val="2"/>
            <w:shd w:val="clear" w:color="auto" w:fill="BFBFBF"/>
            <w:vAlign w:val="center"/>
          </w:tcPr>
          <w:p w14:paraId="4A8FF1A4" w14:textId="77777777" w:rsidR="00064BEF" w:rsidRPr="00A31623" w:rsidRDefault="00064BEF" w:rsidP="002829E2">
            <w:pPr>
              <w:jc w:val="both"/>
              <w:rPr>
                <w:rFonts w:cs="Arial"/>
                <w:sz w:val="18"/>
                <w:szCs w:val="18"/>
                <w:lang w:val="es-MX"/>
              </w:rPr>
            </w:pPr>
          </w:p>
        </w:tc>
      </w:tr>
      <w:tr w:rsidR="00064BEF" w:rsidRPr="003B1C65" w14:paraId="3C6FBB89" w14:textId="77777777" w:rsidTr="001A4093">
        <w:tc>
          <w:tcPr>
            <w:tcW w:w="709" w:type="dxa"/>
            <w:vAlign w:val="center"/>
          </w:tcPr>
          <w:p w14:paraId="2336BF2B" w14:textId="77777777" w:rsidR="00064BEF" w:rsidRPr="003B1C65" w:rsidRDefault="00064BEF" w:rsidP="002829E2">
            <w:pPr>
              <w:jc w:val="center"/>
              <w:rPr>
                <w:rFonts w:cs="Arial"/>
                <w:sz w:val="18"/>
                <w:szCs w:val="18"/>
                <w:lang w:val="es-MX"/>
              </w:rPr>
            </w:pPr>
            <w:r w:rsidRPr="003B1C65">
              <w:rPr>
                <w:rFonts w:cs="Arial"/>
                <w:sz w:val="18"/>
                <w:szCs w:val="18"/>
                <w:lang w:val="es-MX"/>
              </w:rPr>
              <w:t>2</w:t>
            </w:r>
          </w:p>
        </w:tc>
        <w:tc>
          <w:tcPr>
            <w:tcW w:w="2835" w:type="dxa"/>
            <w:vAlign w:val="center"/>
          </w:tcPr>
          <w:p w14:paraId="065099A2" w14:textId="77777777" w:rsidR="00064BEF" w:rsidRPr="003B1C65" w:rsidRDefault="00064BEF" w:rsidP="002829E2">
            <w:pPr>
              <w:jc w:val="both"/>
              <w:rPr>
                <w:rFonts w:cs="Arial"/>
                <w:sz w:val="18"/>
                <w:szCs w:val="18"/>
                <w:lang w:val="es-MX"/>
              </w:rPr>
            </w:pPr>
            <w:r w:rsidRPr="003B1C65">
              <w:rPr>
                <w:rFonts w:cs="Arial"/>
                <w:sz w:val="18"/>
                <w:szCs w:val="18"/>
                <w:lang w:val="es-MX"/>
              </w:rPr>
              <w:t>Publicación en la página Web institucional y marquesinas informativas</w:t>
            </w:r>
          </w:p>
        </w:tc>
        <w:tc>
          <w:tcPr>
            <w:tcW w:w="2977" w:type="dxa"/>
            <w:vAlign w:val="center"/>
          </w:tcPr>
          <w:p w14:paraId="5D229A7D" w14:textId="77777777" w:rsidR="00064BEF" w:rsidRPr="00A31623" w:rsidRDefault="00064BEF" w:rsidP="00E8294A">
            <w:pPr>
              <w:jc w:val="center"/>
              <w:rPr>
                <w:rFonts w:cs="Arial"/>
                <w:sz w:val="18"/>
                <w:szCs w:val="18"/>
                <w:lang w:val="es-MX"/>
              </w:rPr>
            </w:pPr>
            <w:r w:rsidRPr="00A31623">
              <w:rPr>
                <w:rFonts w:cs="Arial"/>
                <w:sz w:val="18"/>
                <w:szCs w:val="18"/>
                <w:lang w:val="es-MX"/>
              </w:rPr>
              <w:t>1</w:t>
            </w:r>
            <w:r w:rsidR="00E8294A">
              <w:rPr>
                <w:rFonts w:cs="Arial"/>
                <w:sz w:val="18"/>
                <w:szCs w:val="18"/>
                <w:lang w:val="es-MX"/>
              </w:rPr>
              <w:t>9</w:t>
            </w:r>
            <w:r w:rsidRPr="00A31623">
              <w:rPr>
                <w:rFonts w:cs="Arial"/>
                <w:sz w:val="18"/>
                <w:szCs w:val="18"/>
                <w:lang w:val="es-MX"/>
              </w:rPr>
              <w:t xml:space="preserve"> de junio del 2019</w:t>
            </w:r>
          </w:p>
        </w:tc>
        <w:tc>
          <w:tcPr>
            <w:tcW w:w="1700" w:type="dxa"/>
            <w:vAlign w:val="center"/>
          </w:tcPr>
          <w:p w14:paraId="138DA7EC" w14:textId="77777777" w:rsidR="00064BEF" w:rsidRPr="003B1C65" w:rsidRDefault="00064BEF" w:rsidP="002829E2">
            <w:pPr>
              <w:jc w:val="center"/>
              <w:rPr>
                <w:rFonts w:cs="Arial"/>
                <w:sz w:val="18"/>
                <w:szCs w:val="18"/>
                <w:lang w:val="es-MX"/>
              </w:rPr>
            </w:pPr>
            <w:r w:rsidRPr="003B1C65">
              <w:rPr>
                <w:rFonts w:cs="Arial"/>
                <w:sz w:val="18"/>
                <w:szCs w:val="18"/>
                <w:lang w:val="es-MX"/>
              </w:rPr>
              <w:t>SGGI-GCTIC</w:t>
            </w:r>
          </w:p>
        </w:tc>
      </w:tr>
      <w:tr w:rsidR="00064BEF" w:rsidRPr="003B1C65" w14:paraId="762080D6" w14:textId="77777777" w:rsidTr="001A4093">
        <w:trPr>
          <w:trHeight w:val="842"/>
        </w:trPr>
        <w:tc>
          <w:tcPr>
            <w:tcW w:w="709" w:type="dxa"/>
            <w:vAlign w:val="center"/>
          </w:tcPr>
          <w:p w14:paraId="257A5674" w14:textId="77777777" w:rsidR="00064BEF" w:rsidRPr="003B1C65" w:rsidRDefault="00064BEF" w:rsidP="002829E2">
            <w:pPr>
              <w:jc w:val="center"/>
              <w:rPr>
                <w:rFonts w:cs="Arial"/>
                <w:sz w:val="18"/>
                <w:szCs w:val="18"/>
                <w:lang w:val="es-MX"/>
              </w:rPr>
            </w:pPr>
            <w:r w:rsidRPr="003B1C65">
              <w:rPr>
                <w:rFonts w:cs="Arial"/>
                <w:sz w:val="18"/>
                <w:szCs w:val="18"/>
                <w:lang w:val="es-MX"/>
              </w:rPr>
              <w:t>3</w:t>
            </w:r>
          </w:p>
        </w:tc>
        <w:tc>
          <w:tcPr>
            <w:tcW w:w="2835" w:type="dxa"/>
            <w:vAlign w:val="center"/>
          </w:tcPr>
          <w:p w14:paraId="61537841" w14:textId="77777777" w:rsidR="00064BEF" w:rsidRPr="003B1C65" w:rsidRDefault="00064BEF" w:rsidP="002829E2">
            <w:pPr>
              <w:jc w:val="both"/>
              <w:rPr>
                <w:rFonts w:cs="Arial"/>
                <w:sz w:val="18"/>
                <w:szCs w:val="18"/>
                <w:lang w:val="es-MX"/>
              </w:rPr>
            </w:pPr>
            <w:r w:rsidRPr="003B1C65">
              <w:rPr>
                <w:rFonts w:cs="Arial"/>
                <w:sz w:val="18"/>
                <w:szCs w:val="18"/>
                <w:lang w:val="es-MX"/>
              </w:rPr>
              <w:t xml:space="preserve">Inscripción a través del Sistema de Selección de Personal(SISEP) </w:t>
            </w:r>
            <w:hyperlink r:id="rId8" w:history="1">
              <w:r w:rsidRPr="003B1C65">
                <w:rPr>
                  <w:rStyle w:val="Hipervnculo"/>
                  <w:rFonts w:cs="Arial"/>
                  <w:sz w:val="18"/>
                  <w:szCs w:val="18"/>
                </w:rPr>
                <w:t>ww1.essalud.gob.pe/</w:t>
              </w:r>
              <w:proofErr w:type="spellStart"/>
              <w:r w:rsidRPr="003B1C65">
                <w:rPr>
                  <w:rStyle w:val="Hipervnculo"/>
                  <w:rFonts w:cs="Arial"/>
                  <w:sz w:val="18"/>
                  <w:szCs w:val="18"/>
                </w:rPr>
                <w:t>sisep</w:t>
              </w:r>
              <w:proofErr w:type="spellEnd"/>
              <w:r w:rsidRPr="003B1C65">
                <w:rPr>
                  <w:rStyle w:val="Hipervnculo"/>
                  <w:rFonts w:cs="Arial"/>
                  <w:sz w:val="18"/>
                  <w:szCs w:val="18"/>
                </w:rPr>
                <w:t xml:space="preserve">/postular_oportunidades.htm </w:t>
              </w:r>
            </w:hyperlink>
          </w:p>
        </w:tc>
        <w:tc>
          <w:tcPr>
            <w:tcW w:w="2977" w:type="dxa"/>
            <w:vAlign w:val="center"/>
          </w:tcPr>
          <w:p w14:paraId="5A3946D4" w14:textId="77777777" w:rsidR="00064BEF" w:rsidRPr="003B1C65" w:rsidRDefault="00064BEF" w:rsidP="00E8294A">
            <w:pPr>
              <w:jc w:val="center"/>
              <w:rPr>
                <w:rFonts w:cs="Arial"/>
                <w:sz w:val="18"/>
                <w:szCs w:val="18"/>
                <w:lang w:val="es-MX"/>
              </w:rPr>
            </w:pPr>
            <w:r>
              <w:rPr>
                <w:rFonts w:cs="Arial"/>
                <w:sz w:val="18"/>
                <w:szCs w:val="18"/>
                <w:lang w:val="es-MX"/>
              </w:rPr>
              <w:t xml:space="preserve">Del </w:t>
            </w:r>
            <w:r w:rsidR="001A4093">
              <w:rPr>
                <w:rFonts w:cs="Arial"/>
                <w:sz w:val="18"/>
                <w:szCs w:val="18"/>
                <w:lang w:val="es-MX"/>
              </w:rPr>
              <w:t>2</w:t>
            </w:r>
            <w:r w:rsidR="00E8294A">
              <w:rPr>
                <w:rFonts w:cs="Arial"/>
                <w:sz w:val="18"/>
                <w:szCs w:val="18"/>
                <w:lang w:val="es-MX"/>
              </w:rPr>
              <w:t>5</w:t>
            </w:r>
            <w:r>
              <w:rPr>
                <w:rFonts w:cs="Arial"/>
                <w:sz w:val="18"/>
                <w:szCs w:val="18"/>
                <w:lang w:val="es-MX"/>
              </w:rPr>
              <w:t xml:space="preserve"> al </w:t>
            </w:r>
            <w:r w:rsidR="001A4093">
              <w:rPr>
                <w:rFonts w:cs="Arial"/>
                <w:sz w:val="18"/>
                <w:szCs w:val="18"/>
                <w:lang w:val="es-MX"/>
              </w:rPr>
              <w:t>2</w:t>
            </w:r>
            <w:r w:rsidR="00E8294A">
              <w:rPr>
                <w:rFonts w:cs="Arial"/>
                <w:sz w:val="18"/>
                <w:szCs w:val="18"/>
                <w:lang w:val="es-MX"/>
              </w:rPr>
              <w:t>6</w:t>
            </w:r>
            <w:r>
              <w:rPr>
                <w:rFonts w:cs="Arial"/>
                <w:sz w:val="18"/>
                <w:szCs w:val="18"/>
                <w:lang w:val="es-MX"/>
              </w:rPr>
              <w:t xml:space="preserve"> de junio</w:t>
            </w:r>
            <w:r w:rsidRPr="003B1C65">
              <w:rPr>
                <w:rFonts w:cs="Arial"/>
                <w:sz w:val="18"/>
                <w:szCs w:val="18"/>
                <w:lang w:val="es-MX"/>
              </w:rPr>
              <w:t xml:space="preserve"> del 2019 </w:t>
            </w:r>
          </w:p>
        </w:tc>
        <w:tc>
          <w:tcPr>
            <w:tcW w:w="1700" w:type="dxa"/>
            <w:vAlign w:val="center"/>
          </w:tcPr>
          <w:p w14:paraId="625F1E76" w14:textId="77777777" w:rsidR="00064BEF" w:rsidRPr="003B1C65" w:rsidRDefault="00064BEF" w:rsidP="002829E2">
            <w:pPr>
              <w:jc w:val="center"/>
              <w:rPr>
                <w:rFonts w:cs="Arial"/>
                <w:sz w:val="18"/>
                <w:szCs w:val="18"/>
                <w:lang w:val="es-MX"/>
              </w:rPr>
            </w:pPr>
            <w:r w:rsidRPr="003B1C65">
              <w:rPr>
                <w:rFonts w:cs="Arial"/>
                <w:sz w:val="18"/>
                <w:szCs w:val="18"/>
                <w:lang w:val="es-MX"/>
              </w:rPr>
              <w:t>SGGI-GCTIC</w:t>
            </w:r>
          </w:p>
        </w:tc>
      </w:tr>
      <w:tr w:rsidR="00064BEF" w:rsidRPr="003B1C65" w14:paraId="549F9E34" w14:textId="77777777" w:rsidTr="001A4093">
        <w:trPr>
          <w:trHeight w:val="294"/>
        </w:trPr>
        <w:tc>
          <w:tcPr>
            <w:tcW w:w="3544" w:type="dxa"/>
            <w:gridSpan w:val="2"/>
            <w:shd w:val="clear" w:color="auto" w:fill="BFBFBF"/>
            <w:vAlign w:val="center"/>
          </w:tcPr>
          <w:p w14:paraId="57FB8821" w14:textId="77777777" w:rsidR="00064BEF" w:rsidRPr="003B1C65" w:rsidRDefault="00064BEF" w:rsidP="002829E2">
            <w:pPr>
              <w:jc w:val="both"/>
              <w:rPr>
                <w:rFonts w:cs="Arial"/>
                <w:sz w:val="18"/>
                <w:szCs w:val="18"/>
                <w:lang w:val="es-MX"/>
              </w:rPr>
            </w:pPr>
            <w:r w:rsidRPr="003B1C65">
              <w:rPr>
                <w:rFonts w:cs="Arial"/>
                <w:b/>
                <w:sz w:val="18"/>
                <w:szCs w:val="18"/>
                <w:lang w:val="es-MX"/>
              </w:rPr>
              <w:t>SELECCIÓN</w:t>
            </w:r>
          </w:p>
        </w:tc>
        <w:tc>
          <w:tcPr>
            <w:tcW w:w="4677" w:type="dxa"/>
            <w:gridSpan w:val="2"/>
            <w:shd w:val="clear" w:color="auto" w:fill="BFBFBF"/>
            <w:vAlign w:val="center"/>
          </w:tcPr>
          <w:p w14:paraId="67A23387" w14:textId="77777777" w:rsidR="00064BEF" w:rsidRPr="003B1C65" w:rsidRDefault="00064BEF" w:rsidP="002829E2">
            <w:pPr>
              <w:jc w:val="both"/>
              <w:rPr>
                <w:rFonts w:cs="Arial"/>
                <w:sz w:val="18"/>
                <w:szCs w:val="18"/>
                <w:lang w:val="es-MX"/>
              </w:rPr>
            </w:pPr>
          </w:p>
        </w:tc>
      </w:tr>
      <w:tr w:rsidR="00064BEF" w:rsidRPr="003B1C65" w14:paraId="19FE261B" w14:textId="77777777" w:rsidTr="001A4093">
        <w:trPr>
          <w:trHeight w:val="210"/>
        </w:trPr>
        <w:tc>
          <w:tcPr>
            <w:tcW w:w="709" w:type="dxa"/>
            <w:shd w:val="clear" w:color="auto" w:fill="auto"/>
            <w:vAlign w:val="center"/>
          </w:tcPr>
          <w:p w14:paraId="0A851AC5" w14:textId="77777777" w:rsidR="00064BEF" w:rsidRPr="003B1C65" w:rsidRDefault="00064BEF" w:rsidP="002829E2">
            <w:pPr>
              <w:jc w:val="center"/>
              <w:rPr>
                <w:rFonts w:cs="Arial"/>
                <w:sz w:val="18"/>
                <w:szCs w:val="18"/>
                <w:lang w:val="es-MX"/>
              </w:rPr>
            </w:pPr>
            <w:r w:rsidRPr="003B1C65">
              <w:rPr>
                <w:rFonts w:cs="Arial"/>
                <w:sz w:val="18"/>
                <w:szCs w:val="18"/>
                <w:lang w:val="es-MX"/>
              </w:rPr>
              <w:t>4</w:t>
            </w:r>
          </w:p>
        </w:tc>
        <w:tc>
          <w:tcPr>
            <w:tcW w:w="2835" w:type="dxa"/>
            <w:vAlign w:val="center"/>
          </w:tcPr>
          <w:p w14:paraId="2F609DEE" w14:textId="77777777" w:rsidR="00064BEF" w:rsidRPr="003B1C65" w:rsidRDefault="00064BEF" w:rsidP="002829E2">
            <w:pPr>
              <w:jc w:val="both"/>
              <w:rPr>
                <w:rFonts w:cs="Arial"/>
                <w:sz w:val="18"/>
                <w:szCs w:val="18"/>
                <w:lang w:val="es-MX"/>
              </w:rPr>
            </w:pPr>
            <w:r w:rsidRPr="003B1C65">
              <w:rPr>
                <w:rFonts w:cs="Arial"/>
                <w:sz w:val="18"/>
                <w:szCs w:val="18"/>
                <w:lang w:val="es-MX"/>
              </w:rPr>
              <w:t>Resultados de Precalificación Curricular según Información del SISEP</w:t>
            </w:r>
          </w:p>
        </w:tc>
        <w:tc>
          <w:tcPr>
            <w:tcW w:w="2977" w:type="dxa"/>
            <w:shd w:val="clear" w:color="auto" w:fill="auto"/>
            <w:vAlign w:val="center"/>
          </w:tcPr>
          <w:p w14:paraId="28978D4D" w14:textId="77777777" w:rsidR="00064BEF" w:rsidRPr="003B1C65" w:rsidRDefault="00064BEF" w:rsidP="002829E2">
            <w:pPr>
              <w:jc w:val="center"/>
              <w:rPr>
                <w:rFonts w:cs="Arial"/>
                <w:sz w:val="18"/>
                <w:szCs w:val="18"/>
                <w:lang w:val="es-MX"/>
              </w:rPr>
            </w:pPr>
            <w:r>
              <w:rPr>
                <w:rFonts w:cs="Arial"/>
                <w:sz w:val="18"/>
                <w:szCs w:val="18"/>
                <w:lang w:val="es-MX"/>
              </w:rPr>
              <w:t>2</w:t>
            </w:r>
            <w:r w:rsidR="00E8294A">
              <w:rPr>
                <w:rFonts w:cs="Arial"/>
                <w:sz w:val="18"/>
                <w:szCs w:val="18"/>
                <w:lang w:val="es-MX"/>
              </w:rPr>
              <w:t>7</w:t>
            </w:r>
            <w:r>
              <w:rPr>
                <w:rFonts w:cs="Arial"/>
                <w:sz w:val="18"/>
                <w:szCs w:val="18"/>
                <w:lang w:val="es-MX"/>
              </w:rPr>
              <w:t xml:space="preserve"> de junio</w:t>
            </w:r>
            <w:r w:rsidRPr="003B1C65">
              <w:rPr>
                <w:rFonts w:cs="Arial"/>
                <w:sz w:val="18"/>
                <w:szCs w:val="18"/>
                <w:lang w:val="es-MX"/>
              </w:rPr>
              <w:t xml:space="preserve"> del 2019</w:t>
            </w:r>
          </w:p>
          <w:p w14:paraId="591494A5" w14:textId="77777777" w:rsidR="00064BEF" w:rsidRPr="003B1C65" w:rsidRDefault="00064BEF" w:rsidP="00E8294A">
            <w:pPr>
              <w:jc w:val="center"/>
              <w:rPr>
                <w:rFonts w:cs="Arial"/>
                <w:sz w:val="18"/>
                <w:szCs w:val="18"/>
                <w:lang w:val="es-MX"/>
              </w:rPr>
            </w:pPr>
            <w:r w:rsidRPr="003B1C65">
              <w:rPr>
                <w:rFonts w:cs="Arial"/>
                <w:sz w:val="18"/>
                <w:szCs w:val="18"/>
                <w:lang w:val="es-MX"/>
              </w:rPr>
              <w:t xml:space="preserve">a las </w:t>
            </w:r>
            <w:r w:rsidR="00E8294A">
              <w:rPr>
                <w:rFonts w:cs="Arial"/>
                <w:sz w:val="18"/>
                <w:szCs w:val="18"/>
                <w:lang w:val="es-MX"/>
              </w:rPr>
              <w:t>16</w:t>
            </w:r>
            <w:r w:rsidRPr="003B1C65">
              <w:rPr>
                <w:rFonts w:cs="Arial"/>
                <w:sz w:val="18"/>
                <w:szCs w:val="18"/>
                <w:lang w:val="es-MX"/>
              </w:rPr>
              <w:t>:</w:t>
            </w:r>
            <w:r w:rsidR="00E8294A">
              <w:rPr>
                <w:rFonts w:cs="Arial"/>
                <w:sz w:val="18"/>
                <w:szCs w:val="18"/>
                <w:lang w:val="es-MX"/>
              </w:rPr>
              <w:t>3</w:t>
            </w:r>
            <w:r w:rsidRPr="003B1C65">
              <w:rPr>
                <w:rFonts w:cs="Arial"/>
                <w:sz w:val="18"/>
                <w:szCs w:val="18"/>
                <w:lang w:val="es-MX"/>
              </w:rPr>
              <w:t>0 horas en las marquesinas informativas de la Sede Central y en la página Web Institucional</w:t>
            </w:r>
          </w:p>
        </w:tc>
        <w:tc>
          <w:tcPr>
            <w:tcW w:w="1700" w:type="dxa"/>
            <w:shd w:val="clear" w:color="auto" w:fill="auto"/>
            <w:vAlign w:val="center"/>
          </w:tcPr>
          <w:p w14:paraId="05975756" w14:textId="77777777" w:rsidR="00064BEF" w:rsidRPr="003B1C65" w:rsidRDefault="00064BEF" w:rsidP="002829E2">
            <w:pPr>
              <w:jc w:val="center"/>
              <w:rPr>
                <w:rFonts w:cs="Arial"/>
                <w:color w:val="000000"/>
                <w:sz w:val="18"/>
                <w:szCs w:val="18"/>
                <w:lang w:val="es-PE"/>
              </w:rPr>
            </w:pPr>
            <w:r w:rsidRPr="003B1C65">
              <w:rPr>
                <w:rFonts w:cs="Arial"/>
                <w:color w:val="000000"/>
                <w:sz w:val="18"/>
                <w:szCs w:val="18"/>
                <w:lang w:val="es-PE"/>
              </w:rPr>
              <w:t>SGGI – GCTIC</w:t>
            </w:r>
          </w:p>
        </w:tc>
      </w:tr>
      <w:tr w:rsidR="00064BEF" w:rsidRPr="00486612" w14:paraId="2D130B5A" w14:textId="77777777" w:rsidTr="001A4093">
        <w:trPr>
          <w:trHeight w:val="437"/>
        </w:trPr>
        <w:tc>
          <w:tcPr>
            <w:tcW w:w="709" w:type="dxa"/>
            <w:shd w:val="clear" w:color="auto" w:fill="auto"/>
            <w:vAlign w:val="center"/>
          </w:tcPr>
          <w:p w14:paraId="4608A590" w14:textId="77777777" w:rsidR="00064BEF" w:rsidRPr="00486612" w:rsidRDefault="00064BEF" w:rsidP="002829E2">
            <w:pPr>
              <w:jc w:val="center"/>
              <w:rPr>
                <w:rFonts w:cs="Arial"/>
                <w:sz w:val="18"/>
                <w:szCs w:val="18"/>
                <w:lang w:val="es-MX"/>
              </w:rPr>
            </w:pPr>
            <w:r w:rsidRPr="00486612">
              <w:rPr>
                <w:rFonts w:cs="Arial"/>
                <w:sz w:val="18"/>
                <w:szCs w:val="18"/>
                <w:lang w:val="es-MX"/>
              </w:rPr>
              <w:t>5</w:t>
            </w:r>
          </w:p>
        </w:tc>
        <w:tc>
          <w:tcPr>
            <w:tcW w:w="2835" w:type="dxa"/>
            <w:vAlign w:val="center"/>
          </w:tcPr>
          <w:p w14:paraId="54C4514A" w14:textId="77777777" w:rsidR="00064BEF" w:rsidRPr="00486612" w:rsidRDefault="00064BEF" w:rsidP="002829E2">
            <w:pPr>
              <w:jc w:val="both"/>
              <w:rPr>
                <w:rFonts w:cs="Arial"/>
                <w:sz w:val="18"/>
                <w:szCs w:val="18"/>
                <w:lang w:val="es-MX"/>
              </w:rPr>
            </w:pPr>
            <w:r w:rsidRPr="00486612">
              <w:rPr>
                <w:rFonts w:cs="Arial"/>
                <w:sz w:val="18"/>
                <w:szCs w:val="18"/>
                <w:lang w:val="es-MX"/>
              </w:rPr>
              <w:t>Evaluación Psicotécnica</w:t>
            </w:r>
          </w:p>
        </w:tc>
        <w:tc>
          <w:tcPr>
            <w:tcW w:w="2977" w:type="dxa"/>
            <w:shd w:val="clear" w:color="auto" w:fill="auto"/>
            <w:vAlign w:val="center"/>
          </w:tcPr>
          <w:p w14:paraId="0A6F64C5" w14:textId="77777777" w:rsidR="00064BEF" w:rsidRPr="00486612" w:rsidRDefault="00064BEF" w:rsidP="002829E2">
            <w:pPr>
              <w:jc w:val="center"/>
              <w:rPr>
                <w:rFonts w:cs="Arial"/>
                <w:sz w:val="18"/>
                <w:szCs w:val="18"/>
                <w:lang w:val="es-MX"/>
              </w:rPr>
            </w:pPr>
            <w:r>
              <w:rPr>
                <w:rFonts w:cs="Arial"/>
                <w:sz w:val="18"/>
                <w:szCs w:val="18"/>
                <w:lang w:val="es-MX"/>
              </w:rPr>
              <w:t>2</w:t>
            </w:r>
            <w:r w:rsidR="00E8294A">
              <w:rPr>
                <w:rFonts w:cs="Arial"/>
                <w:sz w:val="18"/>
                <w:szCs w:val="18"/>
                <w:lang w:val="es-MX"/>
              </w:rPr>
              <w:t>8</w:t>
            </w:r>
            <w:r>
              <w:rPr>
                <w:rFonts w:cs="Arial"/>
                <w:sz w:val="18"/>
                <w:szCs w:val="18"/>
                <w:lang w:val="es-MX"/>
              </w:rPr>
              <w:t xml:space="preserve"> de junio</w:t>
            </w:r>
            <w:r w:rsidRPr="00486612">
              <w:rPr>
                <w:rFonts w:cs="Arial"/>
                <w:sz w:val="18"/>
                <w:szCs w:val="18"/>
                <w:lang w:val="es-MX"/>
              </w:rPr>
              <w:t xml:space="preserve"> del 2019</w:t>
            </w:r>
          </w:p>
          <w:p w14:paraId="6E7987B8" w14:textId="77777777" w:rsidR="00064BEF" w:rsidRPr="00486612" w:rsidRDefault="00064BEF" w:rsidP="002829E2">
            <w:pPr>
              <w:jc w:val="center"/>
              <w:rPr>
                <w:rFonts w:cs="Arial"/>
                <w:b/>
                <w:sz w:val="18"/>
                <w:szCs w:val="18"/>
                <w:lang w:val="es-MX"/>
              </w:rPr>
            </w:pPr>
            <w:r>
              <w:rPr>
                <w:rFonts w:cs="Arial"/>
                <w:sz w:val="18"/>
                <w:szCs w:val="18"/>
                <w:lang w:val="es-MX"/>
              </w:rPr>
              <w:t xml:space="preserve"> a las 09</w:t>
            </w:r>
            <w:r w:rsidRPr="00486612">
              <w:rPr>
                <w:rFonts w:cs="Arial"/>
                <w:sz w:val="18"/>
                <w:szCs w:val="18"/>
                <w:lang w:val="es-MX"/>
              </w:rPr>
              <w:t xml:space="preserve">:00 horas </w:t>
            </w:r>
          </w:p>
        </w:tc>
        <w:tc>
          <w:tcPr>
            <w:tcW w:w="1700" w:type="dxa"/>
            <w:shd w:val="clear" w:color="auto" w:fill="auto"/>
            <w:vAlign w:val="center"/>
          </w:tcPr>
          <w:p w14:paraId="475899DA" w14:textId="77777777" w:rsidR="00064BEF" w:rsidRPr="00486612" w:rsidRDefault="00064BEF" w:rsidP="002829E2">
            <w:pPr>
              <w:jc w:val="center"/>
              <w:rPr>
                <w:rFonts w:cs="Arial"/>
                <w:color w:val="000000"/>
                <w:sz w:val="18"/>
                <w:szCs w:val="18"/>
                <w:lang w:val="es-PE"/>
              </w:rPr>
            </w:pPr>
            <w:r w:rsidRPr="00486612">
              <w:rPr>
                <w:rFonts w:cs="Arial"/>
                <w:color w:val="000000"/>
                <w:sz w:val="18"/>
                <w:szCs w:val="18"/>
                <w:lang w:val="es-PE"/>
              </w:rPr>
              <w:t xml:space="preserve">SGGI </w:t>
            </w:r>
          </w:p>
        </w:tc>
      </w:tr>
      <w:tr w:rsidR="00064BEF" w:rsidRPr="00486612" w14:paraId="0EA4A4BA" w14:textId="77777777" w:rsidTr="001A4093">
        <w:trPr>
          <w:trHeight w:val="105"/>
        </w:trPr>
        <w:tc>
          <w:tcPr>
            <w:tcW w:w="709" w:type="dxa"/>
            <w:shd w:val="clear" w:color="auto" w:fill="auto"/>
            <w:vAlign w:val="center"/>
          </w:tcPr>
          <w:p w14:paraId="4EA7364A" w14:textId="77777777" w:rsidR="00064BEF" w:rsidRPr="00486612" w:rsidRDefault="00064BEF" w:rsidP="002829E2">
            <w:pPr>
              <w:jc w:val="center"/>
              <w:rPr>
                <w:rFonts w:cs="Arial"/>
                <w:sz w:val="18"/>
                <w:szCs w:val="18"/>
                <w:lang w:val="es-MX"/>
              </w:rPr>
            </w:pPr>
            <w:r w:rsidRPr="00486612">
              <w:rPr>
                <w:rFonts w:cs="Arial"/>
                <w:sz w:val="18"/>
                <w:szCs w:val="18"/>
                <w:lang w:val="es-MX"/>
              </w:rPr>
              <w:t>6</w:t>
            </w:r>
          </w:p>
        </w:tc>
        <w:tc>
          <w:tcPr>
            <w:tcW w:w="2835" w:type="dxa"/>
            <w:vAlign w:val="center"/>
          </w:tcPr>
          <w:p w14:paraId="7FDA905E" w14:textId="77777777" w:rsidR="00064BEF" w:rsidRPr="00486612" w:rsidRDefault="00064BEF" w:rsidP="002829E2">
            <w:pPr>
              <w:jc w:val="both"/>
              <w:rPr>
                <w:rFonts w:cs="Arial"/>
                <w:sz w:val="18"/>
                <w:szCs w:val="18"/>
                <w:lang w:val="es-MX"/>
              </w:rPr>
            </w:pPr>
            <w:r w:rsidRPr="00486612">
              <w:rPr>
                <w:rFonts w:cs="Arial"/>
                <w:sz w:val="18"/>
                <w:szCs w:val="18"/>
                <w:lang w:val="es-MX"/>
              </w:rPr>
              <w:t>Publicación de resultados de la Evaluación Psicotécnica</w:t>
            </w:r>
          </w:p>
        </w:tc>
        <w:tc>
          <w:tcPr>
            <w:tcW w:w="2977" w:type="dxa"/>
            <w:shd w:val="clear" w:color="auto" w:fill="auto"/>
            <w:vAlign w:val="center"/>
          </w:tcPr>
          <w:p w14:paraId="7EE15E08" w14:textId="77777777" w:rsidR="00064BEF" w:rsidRPr="00486612" w:rsidRDefault="00064BEF" w:rsidP="002829E2">
            <w:pPr>
              <w:jc w:val="center"/>
              <w:rPr>
                <w:rFonts w:cs="Arial"/>
                <w:sz w:val="18"/>
                <w:szCs w:val="18"/>
                <w:lang w:val="es-MX"/>
              </w:rPr>
            </w:pPr>
            <w:r>
              <w:rPr>
                <w:rFonts w:cs="Arial"/>
                <w:sz w:val="18"/>
                <w:szCs w:val="18"/>
                <w:lang w:val="es-MX"/>
              </w:rPr>
              <w:t>2</w:t>
            </w:r>
            <w:r w:rsidR="0000199D">
              <w:rPr>
                <w:rFonts w:cs="Arial"/>
                <w:sz w:val="18"/>
                <w:szCs w:val="18"/>
                <w:lang w:val="es-MX"/>
              </w:rPr>
              <w:t>8</w:t>
            </w:r>
            <w:r>
              <w:rPr>
                <w:rFonts w:cs="Arial"/>
                <w:sz w:val="18"/>
                <w:szCs w:val="18"/>
                <w:lang w:val="es-MX"/>
              </w:rPr>
              <w:t xml:space="preserve"> de junio</w:t>
            </w:r>
            <w:r w:rsidRPr="00486612">
              <w:rPr>
                <w:rFonts w:cs="Arial"/>
                <w:sz w:val="18"/>
                <w:szCs w:val="18"/>
                <w:lang w:val="es-MX"/>
              </w:rPr>
              <w:t xml:space="preserve"> del 2019</w:t>
            </w:r>
          </w:p>
          <w:p w14:paraId="26E14AB9" w14:textId="77777777" w:rsidR="00064BEF" w:rsidRPr="00486612" w:rsidRDefault="00064BEF" w:rsidP="002829E2">
            <w:pPr>
              <w:jc w:val="center"/>
              <w:rPr>
                <w:rFonts w:cs="Arial"/>
                <w:sz w:val="18"/>
                <w:szCs w:val="18"/>
                <w:lang w:val="es-MX"/>
              </w:rPr>
            </w:pPr>
            <w:r w:rsidRPr="00486612">
              <w:rPr>
                <w:rFonts w:cs="Arial"/>
                <w:sz w:val="18"/>
                <w:szCs w:val="18"/>
                <w:lang w:val="es-MX"/>
              </w:rPr>
              <w:t>a las 16:00 horas en las marquesinas informativas de la Sede Central y en la página Web Institucional</w:t>
            </w:r>
          </w:p>
        </w:tc>
        <w:tc>
          <w:tcPr>
            <w:tcW w:w="1700" w:type="dxa"/>
            <w:shd w:val="clear" w:color="auto" w:fill="auto"/>
            <w:vAlign w:val="center"/>
          </w:tcPr>
          <w:p w14:paraId="2BFC71C0" w14:textId="77777777" w:rsidR="00064BEF" w:rsidRPr="00486612" w:rsidRDefault="00064BEF" w:rsidP="002829E2">
            <w:pPr>
              <w:jc w:val="center"/>
              <w:rPr>
                <w:rFonts w:cs="Arial"/>
                <w:sz w:val="18"/>
                <w:szCs w:val="18"/>
              </w:rPr>
            </w:pPr>
            <w:r w:rsidRPr="00486612">
              <w:rPr>
                <w:rFonts w:cs="Arial"/>
                <w:color w:val="000000"/>
                <w:sz w:val="18"/>
                <w:szCs w:val="18"/>
                <w:lang w:val="es-PE"/>
              </w:rPr>
              <w:t xml:space="preserve">SGGI – GCTIC </w:t>
            </w:r>
          </w:p>
        </w:tc>
      </w:tr>
      <w:tr w:rsidR="00064BEF" w:rsidRPr="00486612" w14:paraId="6912C2C5" w14:textId="77777777" w:rsidTr="0000199D">
        <w:trPr>
          <w:trHeight w:val="299"/>
        </w:trPr>
        <w:tc>
          <w:tcPr>
            <w:tcW w:w="709" w:type="dxa"/>
            <w:vAlign w:val="center"/>
          </w:tcPr>
          <w:p w14:paraId="5D501C1B" w14:textId="77777777" w:rsidR="00064BEF" w:rsidRPr="00486612" w:rsidRDefault="00064BEF" w:rsidP="002829E2">
            <w:pPr>
              <w:jc w:val="center"/>
              <w:rPr>
                <w:rFonts w:cs="Arial"/>
                <w:sz w:val="18"/>
                <w:szCs w:val="18"/>
                <w:lang w:val="es-MX"/>
              </w:rPr>
            </w:pPr>
            <w:r w:rsidRPr="00486612">
              <w:rPr>
                <w:rFonts w:cs="Arial"/>
                <w:sz w:val="18"/>
                <w:szCs w:val="18"/>
                <w:lang w:val="es-MX"/>
              </w:rPr>
              <w:t>7</w:t>
            </w:r>
          </w:p>
        </w:tc>
        <w:tc>
          <w:tcPr>
            <w:tcW w:w="2835" w:type="dxa"/>
            <w:vAlign w:val="center"/>
          </w:tcPr>
          <w:p w14:paraId="65531BE9" w14:textId="77777777" w:rsidR="00064BEF" w:rsidRPr="00486612" w:rsidRDefault="00064BEF" w:rsidP="002829E2">
            <w:pPr>
              <w:jc w:val="both"/>
              <w:rPr>
                <w:rFonts w:cs="Arial"/>
                <w:sz w:val="18"/>
                <w:szCs w:val="18"/>
                <w:lang w:val="es-MX"/>
              </w:rPr>
            </w:pPr>
            <w:r w:rsidRPr="00486612">
              <w:rPr>
                <w:rFonts w:cs="Arial"/>
                <w:sz w:val="18"/>
                <w:szCs w:val="18"/>
                <w:lang w:val="es-MX"/>
              </w:rPr>
              <w:t>Evaluación de Conocimientos</w:t>
            </w:r>
          </w:p>
        </w:tc>
        <w:tc>
          <w:tcPr>
            <w:tcW w:w="2977" w:type="dxa"/>
            <w:vAlign w:val="center"/>
          </w:tcPr>
          <w:p w14:paraId="4062AD42" w14:textId="77777777" w:rsidR="00064BEF" w:rsidRPr="00486612" w:rsidRDefault="0000199D" w:rsidP="002829E2">
            <w:pPr>
              <w:jc w:val="center"/>
              <w:rPr>
                <w:rFonts w:cs="Arial"/>
                <w:sz w:val="18"/>
                <w:szCs w:val="18"/>
                <w:lang w:val="es-MX"/>
              </w:rPr>
            </w:pPr>
            <w:r>
              <w:rPr>
                <w:rFonts w:cs="Arial"/>
                <w:sz w:val="18"/>
                <w:szCs w:val="18"/>
                <w:lang w:val="es-MX"/>
              </w:rPr>
              <w:t>01</w:t>
            </w:r>
            <w:r w:rsidR="00064BEF">
              <w:rPr>
                <w:rFonts w:cs="Arial"/>
                <w:sz w:val="18"/>
                <w:szCs w:val="18"/>
                <w:lang w:val="es-MX"/>
              </w:rPr>
              <w:t xml:space="preserve"> de ju</w:t>
            </w:r>
            <w:r>
              <w:rPr>
                <w:rFonts w:cs="Arial"/>
                <w:sz w:val="18"/>
                <w:szCs w:val="18"/>
                <w:lang w:val="es-MX"/>
              </w:rPr>
              <w:t>l</w:t>
            </w:r>
            <w:r w:rsidR="00064BEF">
              <w:rPr>
                <w:rFonts w:cs="Arial"/>
                <w:sz w:val="18"/>
                <w:szCs w:val="18"/>
                <w:lang w:val="es-MX"/>
              </w:rPr>
              <w:t>io</w:t>
            </w:r>
            <w:r w:rsidR="00064BEF" w:rsidRPr="00486612">
              <w:rPr>
                <w:rFonts w:cs="Arial"/>
                <w:sz w:val="18"/>
                <w:szCs w:val="18"/>
                <w:lang w:val="es-MX"/>
              </w:rPr>
              <w:t xml:space="preserve"> del 2019</w:t>
            </w:r>
          </w:p>
          <w:p w14:paraId="249DA13C" w14:textId="77777777" w:rsidR="00064BEF" w:rsidRPr="00486612" w:rsidRDefault="00064BEF" w:rsidP="002829E2">
            <w:pPr>
              <w:jc w:val="center"/>
              <w:rPr>
                <w:rFonts w:cs="Arial"/>
                <w:sz w:val="18"/>
                <w:szCs w:val="18"/>
                <w:lang w:val="es-MX"/>
              </w:rPr>
            </w:pPr>
            <w:r>
              <w:rPr>
                <w:rFonts w:cs="Arial"/>
                <w:sz w:val="18"/>
                <w:szCs w:val="18"/>
                <w:lang w:val="es-MX"/>
              </w:rPr>
              <w:t>a las 09</w:t>
            </w:r>
            <w:r w:rsidRPr="00486612">
              <w:rPr>
                <w:rFonts w:cs="Arial"/>
                <w:sz w:val="18"/>
                <w:szCs w:val="18"/>
                <w:lang w:val="es-MX"/>
              </w:rPr>
              <w:t>:00 horas</w:t>
            </w:r>
          </w:p>
        </w:tc>
        <w:tc>
          <w:tcPr>
            <w:tcW w:w="1700" w:type="dxa"/>
            <w:shd w:val="clear" w:color="auto" w:fill="auto"/>
            <w:vAlign w:val="center"/>
          </w:tcPr>
          <w:p w14:paraId="4E3F2F9F" w14:textId="77777777" w:rsidR="00064BEF" w:rsidRPr="0000199D" w:rsidRDefault="00064BEF" w:rsidP="002829E2">
            <w:pPr>
              <w:jc w:val="center"/>
              <w:rPr>
                <w:rFonts w:cs="Arial"/>
                <w:sz w:val="18"/>
                <w:szCs w:val="18"/>
              </w:rPr>
            </w:pPr>
            <w:r w:rsidRPr="0000199D">
              <w:rPr>
                <w:rFonts w:cs="Arial"/>
                <w:color w:val="000000"/>
                <w:sz w:val="18"/>
                <w:szCs w:val="18"/>
                <w:lang w:val="es-PE"/>
              </w:rPr>
              <w:t xml:space="preserve">SGGI – </w:t>
            </w:r>
            <w:r w:rsidR="00A23B08" w:rsidRPr="0000199D">
              <w:rPr>
                <w:rFonts w:cs="Arial"/>
                <w:sz w:val="18"/>
                <w:szCs w:val="18"/>
                <w:lang w:val="es-MX"/>
              </w:rPr>
              <w:t>GCSPE</w:t>
            </w:r>
          </w:p>
        </w:tc>
      </w:tr>
      <w:tr w:rsidR="00064BEF" w:rsidRPr="00486612" w14:paraId="6480BBC3" w14:textId="77777777" w:rsidTr="0000199D">
        <w:trPr>
          <w:trHeight w:val="983"/>
        </w:trPr>
        <w:tc>
          <w:tcPr>
            <w:tcW w:w="709" w:type="dxa"/>
            <w:vAlign w:val="center"/>
          </w:tcPr>
          <w:p w14:paraId="0FC701DF" w14:textId="77777777" w:rsidR="00064BEF" w:rsidRPr="00486612" w:rsidRDefault="00064BEF" w:rsidP="002829E2">
            <w:pPr>
              <w:jc w:val="center"/>
              <w:rPr>
                <w:rFonts w:cs="Arial"/>
                <w:sz w:val="18"/>
                <w:szCs w:val="18"/>
                <w:lang w:val="es-MX"/>
              </w:rPr>
            </w:pPr>
            <w:r w:rsidRPr="00486612">
              <w:rPr>
                <w:rFonts w:cs="Arial"/>
                <w:sz w:val="18"/>
                <w:szCs w:val="18"/>
                <w:lang w:val="es-MX"/>
              </w:rPr>
              <w:t>8</w:t>
            </w:r>
          </w:p>
        </w:tc>
        <w:tc>
          <w:tcPr>
            <w:tcW w:w="2835" w:type="dxa"/>
            <w:vAlign w:val="center"/>
          </w:tcPr>
          <w:p w14:paraId="609F769E" w14:textId="77777777" w:rsidR="00064BEF" w:rsidRPr="00486612" w:rsidRDefault="00064BEF" w:rsidP="002829E2">
            <w:pPr>
              <w:jc w:val="both"/>
              <w:rPr>
                <w:rFonts w:cs="Arial"/>
                <w:sz w:val="18"/>
                <w:szCs w:val="18"/>
                <w:lang w:val="es-MX"/>
              </w:rPr>
            </w:pPr>
            <w:r w:rsidRPr="00486612">
              <w:rPr>
                <w:rFonts w:cs="Arial"/>
                <w:sz w:val="18"/>
                <w:szCs w:val="18"/>
                <w:lang w:val="es-MX"/>
              </w:rPr>
              <w:t xml:space="preserve">Publicación de resultados de </w:t>
            </w:r>
            <w:smartTag w:uri="urn:schemas-microsoft-com:office:smarttags" w:element="PersonName">
              <w:smartTagPr>
                <w:attr w:name="ProductID" w:val="la Evaluaci￳n"/>
              </w:smartTagPr>
              <w:r w:rsidRPr="00486612">
                <w:rPr>
                  <w:rFonts w:cs="Arial"/>
                  <w:sz w:val="18"/>
                  <w:szCs w:val="18"/>
                  <w:lang w:val="es-MX"/>
                </w:rPr>
                <w:t>la Evaluación</w:t>
              </w:r>
            </w:smartTag>
            <w:r w:rsidRPr="00486612">
              <w:rPr>
                <w:rFonts w:cs="Arial"/>
                <w:sz w:val="18"/>
                <w:szCs w:val="18"/>
                <w:lang w:val="es-MX"/>
              </w:rPr>
              <w:t xml:space="preserve"> de Conocimientos</w:t>
            </w:r>
          </w:p>
        </w:tc>
        <w:tc>
          <w:tcPr>
            <w:tcW w:w="2977" w:type="dxa"/>
            <w:vAlign w:val="center"/>
          </w:tcPr>
          <w:p w14:paraId="6096647D" w14:textId="77777777" w:rsidR="00064BEF" w:rsidRPr="00486612" w:rsidRDefault="0000199D" w:rsidP="002829E2">
            <w:pPr>
              <w:jc w:val="center"/>
              <w:rPr>
                <w:rFonts w:cs="Arial"/>
                <w:sz w:val="18"/>
                <w:szCs w:val="18"/>
                <w:lang w:val="es-MX"/>
              </w:rPr>
            </w:pPr>
            <w:r>
              <w:rPr>
                <w:rFonts w:cs="Arial"/>
                <w:sz w:val="18"/>
                <w:szCs w:val="18"/>
                <w:lang w:val="es-MX"/>
              </w:rPr>
              <w:t>01</w:t>
            </w:r>
            <w:r w:rsidR="00064BEF">
              <w:rPr>
                <w:rFonts w:cs="Arial"/>
                <w:sz w:val="18"/>
                <w:szCs w:val="18"/>
                <w:lang w:val="es-MX"/>
              </w:rPr>
              <w:t xml:space="preserve"> de ju</w:t>
            </w:r>
            <w:r>
              <w:rPr>
                <w:rFonts w:cs="Arial"/>
                <w:sz w:val="18"/>
                <w:szCs w:val="18"/>
                <w:lang w:val="es-MX"/>
              </w:rPr>
              <w:t>l</w:t>
            </w:r>
            <w:r w:rsidR="00064BEF">
              <w:rPr>
                <w:rFonts w:cs="Arial"/>
                <w:sz w:val="18"/>
                <w:szCs w:val="18"/>
                <w:lang w:val="es-MX"/>
              </w:rPr>
              <w:t>io</w:t>
            </w:r>
            <w:r w:rsidR="00064BEF" w:rsidRPr="00486612">
              <w:rPr>
                <w:rFonts w:cs="Arial"/>
                <w:sz w:val="18"/>
                <w:szCs w:val="18"/>
                <w:lang w:val="es-MX"/>
              </w:rPr>
              <w:t xml:space="preserve"> del 2019</w:t>
            </w:r>
          </w:p>
          <w:p w14:paraId="0499E821" w14:textId="77777777" w:rsidR="00064BEF" w:rsidRPr="00486612" w:rsidRDefault="00064BEF" w:rsidP="002829E2">
            <w:pPr>
              <w:jc w:val="center"/>
              <w:rPr>
                <w:rFonts w:cs="Arial"/>
                <w:sz w:val="18"/>
                <w:szCs w:val="18"/>
                <w:lang w:val="es-MX"/>
              </w:rPr>
            </w:pPr>
            <w:r w:rsidRPr="00486612">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486612">
                  <w:rPr>
                    <w:rFonts w:cs="Arial"/>
                    <w:sz w:val="18"/>
                    <w:szCs w:val="18"/>
                    <w:lang w:val="es-MX"/>
                  </w:rPr>
                  <w:t>la Sede</w:t>
                </w:r>
              </w:smartTag>
              <w:r w:rsidRPr="00486612">
                <w:rPr>
                  <w:rFonts w:cs="Arial"/>
                  <w:sz w:val="18"/>
                  <w:szCs w:val="18"/>
                  <w:lang w:val="es-MX"/>
                </w:rPr>
                <w:t xml:space="preserve"> Central</w:t>
              </w:r>
            </w:smartTag>
            <w:r w:rsidRPr="00486612">
              <w:rPr>
                <w:rFonts w:cs="Arial"/>
                <w:sz w:val="18"/>
                <w:szCs w:val="18"/>
                <w:lang w:val="es-MX"/>
              </w:rPr>
              <w:t xml:space="preserve"> y en la página Web Institucional</w:t>
            </w:r>
          </w:p>
        </w:tc>
        <w:tc>
          <w:tcPr>
            <w:tcW w:w="1700" w:type="dxa"/>
            <w:shd w:val="clear" w:color="auto" w:fill="auto"/>
            <w:vAlign w:val="center"/>
          </w:tcPr>
          <w:p w14:paraId="1F6AEFDD" w14:textId="77777777" w:rsidR="00064BEF" w:rsidRPr="0000199D" w:rsidRDefault="00064BEF" w:rsidP="00A23B08">
            <w:pPr>
              <w:jc w:val="center"/>
              <w:rPr>
                <w:rFonts w:cs="Arial"/>
                <w:sz w:val="18"/>
                <w:szCs w:val="18"/>
              </w:rPr>
            </w:pPr>
            <w:r w:rsidRPr="0000199D">
              <w:rPr>
                <w:rFonts w:cs="Arial"/>
                <w:color w:val="000000"/>
                <w:sz w:val="18"/>
                <w:szCs w:val="18"/>
                <w:lang w:val="es-PE"/>
              </w:rPr>
              <w:t>SGGI  – GCTIC</w:t>
            </w:r>
            <w:r w:rsidR="00A23B08" w:rsidRPr="0000199D">
              <w:rPr>
                <w:rFonts w:cs="Arial"/>
                <w:color w:val="000000"/>
                <w:sz w:val="18"/>
                <w:szCs w:val="18"/>
                <w:lang w:val="es-PE"/>
              </w:rPr>
              <w:t xml:space="preserve"> - </w:t>
            </w:r>
            <w:r w:rsidR="00A23B08" w:rsidRPr="0000199D">
              <w:rPr>
                <w:rFonts w:cs="Arial"/>
                <w:sz w:val="18"/>
                <w:szCs w:val="18"/>
                <w:lang w:val="es-MX"/>
              </w:rPr>
              <w:t>GCSPE</w:t>
            </w:r>
          </w:p>
        </w:tc>
      </w:tr>
      <w:tr w:rsidR="00064BEF" w:rsidRPr="00486612" w14:paraId="1972FEB6" w14:textId="77777777" w:rsidTr="001A4093">
        <w:tc>
          <w:tcPr>
            <w:tcW w:w="709" w:type="dxa"/>
            <w:vAlign w:val="center"/>
          </w:tcPr>
          <w:p w14:paraId="39B016CF" w14:textId="77777777" w:rsidR="00064BEF" w:rsidRPr="00486612" w:rsidRDefault="00064BEF" w:rsidP="002829E2">
            <w:pPr>
              <w:jc w:val="center"/>
              <w:rPr>
                <w:rFonts w:cs="Arial"/>
                <w:sz w:val="18"/>
                <w:szCs w:val="18"/>
                <w:lang w:val="es-MX"/>
              </w:rPr>
            </w:pPr>
            <w:r w:rsidRPr="00486612">
              <w:rPr>
                <w:rFonts w:cs="Arial"/>
                <w:sz w:val="18"/>
                <w:szCs w:val="18"/>
                <w:lang w:val="es-MX"/>
              </w:rPr>
              <w:t>9</w:t>
            </w:r>
          </w:p>
        </w:tc>
        <w:tc>
          <w:tcPr>
            <w:tcW w:w="2835" w:type="dxa"/>
            <w:vAlign w:val="center"/>
          </w:tcPr>
          <w:p w14:paraId="3367DD6A" w14:textId="77777777" w:rsidR="00064BEF" w:rsidRPr="00486612" w:rsidRDefault="00064BEF" w:rsidP="002829E2">
            <w:pPr>
              <w:jc w:val="both"/>
              <w:rPr>
                <w:rFonts w:cs="Arial"/>
                <w:sz w:val="18"/>
                <w:szCs w:val="18"/>
                <w:lang w:val="es-MX"/>
              </w:rPr>
            </w:pPr>
            <w:r w:rsidRPr="00486612">
              <w:rPr>
                <w:rFonts w:cs="Arial"/>
                <w:sz w:val="18"/>
                <w:szCs w:val="18"/>
              </w:rPr>
              <w:t>Recepción de C.V. documentados de postulantes Aprobados</w:t>
            </w:r>
          </w:p>
        </w:tc>
        <w:tc>
          <w:tcPr>
            <w:tcW w:w="2977" w:type="dxa"/>
            <w:vAlign w:val="center"/>
          </w:tcPr>
          <w:p w14:paraId="32A5F9A9" w14:textId="77777777" w:rsidR="00064BEF" w:rsidRPr="00486612" w:rsidRDefault="001A4093" w:rsidP="002829E2">
            <w:pPr>
              <w:jc w:val="center"/>
              <w:rPr>
                <w:rFonts w:cs="Arial"/>
                <w:sz w:val="18"/>
                <w:szCs w:val="18"/>
                <w:lang w:val="es-MX"/>
              </w:rPr>
            </w:pPr>
            <w:r>
              <w:rPr>
                <w:rFonts w:cs="Arial"/>
                <w:sz w:val="18"/>
                <w:szCs w:val="18"/>
                <w:lang w:val="es-MX"/>
              </w:rPr>
              <w:t>0</w:t>
            </w:r>
            <w:r w:rsidR="0000199D">
              <w:rPr>
                <w:rFonts w:cs="Arial"/>
                <w:sz w:val="18"/>
                <w:szCs w:val="18"/>
                <w:lang w:val="es-MX"/>
              </w:rPr>
              <w:t>2</w:t>
            </w:r>
            <w:r w:rsidR="00064BEF">
              <w:rPr>
                <w:rFonts w:cs="Arial"/>
                <w:sz w:val="18"/>
                <w:szCs w:val="18"/>
                <w:lang w:val="es-MX"/>
              </w:rPr>
              <w:t xml:space="preserve"> de ju</w:t>
            </w:r>
            <w:r>
              <w:rPr>
                <w:rFonts w:cs="Arial"/>
                <w:sz w:val="18"/>
                <w:szCs w:val="18"/>
                <w:lang w:val="es-MX"/>
              </w:rPr>
              <w:t>l</w:t>
            </w:r>
            <w:r w:rsidR="00064BEF">
              <w:rPr>
                <w:rFonts w:cs="Arial"/>
                <w:sz w:val="18"/>
                <w:szCs w:val="18"/>
                <w:lang w:val="es-MX"/>
              </w:rPr>
              <w:t>io</w:t>
            </w:r>
            <w:r w:rsidR="00064BEF" w:rsidRPr="00486612">
              <w:rPr>
                <w:rFonts w:cs="Arial"/>
                <w:sz w:val="18"/>
                <w:szCs w:val="18"/>
                <w:lang w:val="es-MX"/>
              </w:rPr>
              <w:t xml:space="preserve"> del 2019</w:t>
            </w:r>
          </w:p>
          <w:p w14:paraId="24678D2E" w14:textId="77777777" w:rsidR="00064BEF" w:rsidRPr="00486612" w:rsidRDefault="00064BEF" w:rsidP="002829E2">
            <w:pPr>
              <w:jc w:val="center"/>
              <w:rPr>
                <w:rFonts w:cs="Arial"/>
                <w:sz w:val="18"/>
                <w:szCs w:val="18"/>
                <w:lang w:val="es-MX"/>
              </w:rPr>
            </w:pPr>
            <w:r w:rsidRPr="00486612">
              <w:rPr>
                <w:rFonts w:cs="Arial"/>
                <w:sz w:val="18"/>
                <w:szCs w:val="18"/>
                <w:lang w:val="es-MX"/>
              </w:rPr>
              <w:t xml:space="preserve">8:30 a 16:00 horas en la </w:t>
            </w:r>
            <w:r w:rsidRPr="00486612">
              <w:rPr>
                <w:rFonts w:cs="Arial"/>
                <w:sz w:val="18"/>
                <w:szCs w:val="18"/>
              </w:rPr>
              <w:t xml:space="preserve">Oficina de Administración Documentaria de la Secretaría General de </w:t>
            </w:r>
            <w:r w:rsidRPr="00486612">
              <w:rPr>
                <w:rFonts w:cs="Arial"/>
                <w:sz w:val="18"/>
                <w:szCs w:val="18"/>
              </w:rPr>
              <w:lastRenderedPageBreak/>
              <w:t>EsSalud en Av. Arenales Nº1402 -Jesús María, Lima</w:t>
            </w:r>
          </w:p>
        </w:tc>
        <w:tc>
          <w:tcPr>
            <w:tcW w:w="1700" w:type="dxa"/>
            <w:vAlign w:val="center"/>
          </w:tcPr>
          <w:p w14:paraId="339FEDCF" w14:textId="77777777" w:rsidR="00064BEF" w:rsidRPr="00486612" w:rsidRDefault="00064BEF" w:rsidP="002829E2">
            <w:pPr>
              <w:jc w:val="center"/>
              <w:rPr>
                <w:rFonts w:cs="Arial"/>
                <w:sz w:val="18"/>
                <w:szCs w:val="18"/>
              </w:rPr>
            </w:pPr>
            <w:r w:rsidRPr="00486612">
              <w:rPr>
                <w:rFonts w:cs="Arial"/>
                <w:color w:val="000000"/>
                <w:sz w:val="18"/>
                <w:szCs w:val="18"/>
                <w:lang w:val="es-PE"/>
              </w:rPr>
              <w:lastRenderedPageBreak/>
              <w:t>OAD-SG</w:t>
            </w:r>
          </w:p>
        </w:tc>
      </w:tr>
      <w:tr w:rsidR="00064BEF" w:rsidRPr="00486612" w14:paraId="03D904B9" w14:textId="77777777" w:rsidTr="001A4093">
        <w:tc>
          <w:tcPr>
            <w:tcW w:w="709" w:type="dxa"/>
            <w:vAlign w:val="center"/>
          </w:tcPr>
          <w:p w14:paraId="6BA23DCB" w14:textId="77777777" w:rsidR="00064BEF" w:rsidRPr="00486612" w:rsidRDefault="00064BEF" w:rsidP="002829E2">
            <w:pPr>
              <w:jc w:val="center"/>
              <w:rPr>
                <w:rFonts w:cs="Arial"/>
                <w:sz w:val="18"/>
                <w:szCs w:val="18"/>
                <w:lang w:val="es-MX"/>
              </w:rPr>
            </w:pPr>
            <w:r w:rsidRPr="00486612">
              <w:rPr>
                <w:rFonts w:cs="Arial"/>
                <w:sz w:val="18"/>
                <w:szCs w:val="18"/>
                <w:lang w:val="es-MX"/>
              </w:rPr>
              <w:t>10</w:t>
            </w:r>
          </w:p>
        </w:tc>
        <w:tc>
          <w:tcPr>
            <w:tcW w:w="2835" w:type="dxa"/>
            <w:vAlign w:val="center"/>
          </w:tcPr>
          <w:p w14:paraId="4A297EFE" w14:textId="77777777" w:rsidR="00064BEF" w:rsidRPr="00486612" w:rsidRDefault="00064BEF" w:rsidP="002829E2">
            <w:pPr>
              <w:jc w:val="both"/>
              <w:rPr>
                <w:rFonts w:cs="Arial"/>
                <w:sz w:val="18"/>
                <w:szCs w:val="18"/>
                <w:lang w:val="es-MX"/>
              </w:rPr>
            </w:pPr>
            <w:r w:rsidRPr="00486612">
              <w:rPr>
                <w:rFonts w:cs="Arial"/>
                <w:sz w:val="18"/>
                <w:szCs w:val="18"/>
                <w:lang w:val="es-MX"/>
              </w:rPr>
              <w:t>Evaluación del C.V. u Hoja de Vida</w:t>
            </w:r>
          </w:p>
        </w:tc>
        <w:tc>
          <w:tcPr>
            <w:tcW w:w="2977" w:type="dxa"/>
            <w:vAlign w:val="center"/>
          </w:tcPr>
          <w:p w14:paraId="34F9C5FE" w14:textId="77777777" w:rsidR="00064BEF" w:rsidRPr="00486612" w:rsidRDefault="00064BEF" w:rsidP="0000199D">
            <w:pPr>
              <w:jc w:val="center"/>
              <w:rPr>
                <w:rFonts w:cs="Arial"/>
                <w:sz w:val="18"/>
                <w:szCs w:val="18"/>
                <w:lang w:val="es-MX"/>
              </w:rPr>
            </w:pPr>
            <w:r w:rsidRPr="00486612">
              <w:rPr>
                <w:rFonts w:cs="Arial"/>
                <w:sz w:val="18"/>
                <w:szCs w:val="18"/>
                <w:lang w:val="es-MX"/>
              </w:rPr>
              <w:t xml:space="preserve">A partir del </w:t>
            </w:r>
            <w:r w:rsidR="001A4093">
              <w:rPr>
                <w:rFonts w:cs="Arial"/>
                <w:sz w:val="18"/>
                <w:szCs w:val="18"/>
                <w:lang w:val="es-MX"/>
              </w:rPr>
              <w:t>0</w:t>
            </w:r>
            <w:r w:rsidR="0000199D">
              <w:rPr>
                <w:rFonts w:cs="Arial"/>
                <w:sz w:val="18"/>
                <w:szCs w:val="18"/>
                <w:lang w:val="es-MX"/>
              </w:rPr>
              <w:t>3</w:t>
            </w:r>
            <w:r>
              <w:rPr>
                <w:rFonts w:cs="Arial"/>
                <w:sz w:val="18"/>
                <w:szCs w:val="18"/>
                <w:lang w:val="es-MX"/>
              </w:rPr>
              <w:t xml:space="preserve"> de ju</w:t>
            </w:r>
            <w:r w:rsidR="001A4093">
              <w:rPr>
                <w:rFonts w:cs="Arial"/>
                <w:sz w:val="18"/>
                <w:szCs w:val="18"/>
                <w:lang w:val="es-MX"/>
              </w:rPr>
              <w:t>l</w:t>
            </w:r>
            <w:r>
              <w:rPr>
                <w:rFonts w:cs="Arial"/>
                <w:sz w:val="18"/>
                <w:szCs w:val="18"/>
                <w:lang w:val="es-MX"/>
              </w:rPr>
              <w:t>io</w:t>
            </w:r>
            <w:r w:rsidRPr="00486612">
              <w:rPr>
                <w:rFonts w:cs="Arial"/>
                <w:sz w:val="18"/>
                <w:szCs w:val="18"/>
                <w:lang w:val="es-MX"/>
              </w:rPr>
              <w:t xml:space="preserve"> del 2019</w:t>
            </w:r>
          </w:p>
        </w:tc>
        <w:tc>
          <w:tcPr>
            <w:tcW w:w="1700" w:type="dxa"/>
            <w:vAlign w:val="center"/>
          </w:tcPr>
          <w:p w14:paraId="6D2D7471" w14:textId="77777777" w:rsidR="00064BEF" w:rsidRPr="0000199D" w:rsidRDefault="00064BEF" w:rsidP="00A23B08">
            <w:pPr>
              <w:jc w:val="center"/>
              <w:rPr>
                <w:rFonts w:cs="Arial"/>
                <w:sz w:val="18"/>
                <w:szCs w:val="18"/>
              </w:rPr>
            </w:pPr>
            <w:r w:rsidRPr="0000199D">
              <w:rPr>
                <w:rFonts w:cs="Arial"/>
                <w:color w:val="000000"/>
                <w:sz w:val="18"/>
                <w:szCs w:val="18"/>
                <w:lang w:val="es-PE"/>
              </w:rPr>
              <w:t>SGGI –</w:t>
            </w:r>
            <w:r w:rsidR="00A23B08" w:rsidRPr="0000199D">
              <w:rPr>
                <w:rFonts w:cs="Arial"/>
                <w:color w:val="000000"/>
                <w:sz w:val="18"/>
                <w:szCs w:val="18"/>
                <w:lang w:val="es-PE"/>
              </w:rPr>
              <w:t xml:space="preserve"> </w:t>
            </w:r>
            <w:r w:rsidR="00A23B08" w:rsidRPr="0000199D">
              <w:rPr>
                <w:rFonts w:cs="Arial"/>
                <w:sz w:val="18"/>
                <w:szCs w:val="18"/>
                <w:lang w:val="es-MX"/>
              </w:rPr>
              <w:t>GCSPE</w:t>
            </w:r>
          </w:p>
        </w:tc>
      </w:tr>
      <w:tr w:rsidR="00064BEF" w:rsidRPr="00486612" w14:paraId="17C6A7B4" w14:textId="77777777" w:rsidTr="001A4093">
        <w:tc>
          <w:tcPr>
            <w:tcW w:w="709" w:type="dxa"/>
            <w:vAlign w:val="center"/>
          </w:tcPr>
          <w:p w14:paraId="3796CF73" w14:textId="77777777" w:rsidR="00064BEF" w:rsidRPr="00486612" w:rsidRDefault="00064BEF" w:rsidP="002829E2">
            <w:pPr>
              <w:jc w:val="center"/>
              <w:rPr>
                <w:rFonts w:cs="Arial"/>
                <w:sz w:val="18"/>
                <w:szCs w:val="18"/>
                <w:lang w:val="es-MX"/>
              </w:rPr>
            </w:pPr>
            <w:r w:rsidRPr="00486612">
              <w:rPr>
                <w:rFonts w:cs="Arial"/>
                <w:sz w:val="18"/>
                <w:szCs w:val="18"/>
                <w:lang w:val="es-MX"/>
              </w:rPr>
              <w:t>11</w:t>
            </w:r>
          </w:p>
        </w:tc>
        <w:tc>
          <w:tcPr>
            <w:tcW w:w="2835" w:type="dxa"/>
            <w:vAlign w:val="center"/>
          </w:tcPr>
          <w:p w14:paraId="2FA148FE" w14:textId="77777777" w:rsidR="00064BEF" w:rsidRPr="00486612" w:rsidRDefault="00064BEF" w:rsidP="002829E2">
            <w:pPr>
              <w:jc w:val="both"/>
              <w:rPr>
                <w:rFonts w:cs="Arial"/>
                <w:sz w:val="18"/>
                <w:szCs w:val="18"/>
                <w:lang w:val="es-MX"/>
              </w:rPr>
            </w:pPr>
            <w:r w:rsidRPr="00486612">
              <w:rPr>
                <w:rFonts w:cs="Arial"/>
                <w:sz w:val="18"/>
                <w:szCs w:val="18"/>
                <w:lang w:val="es-MX"/>
              </w:rPr>
              <w:t xml:space="preserve">Publicación de resultados de </w:t>
            </w:r>
            <w:smartTag w:uri="urn:schemas-microsoft-com:office:smarttags" w:element="PersonName">
              <w:smartTagPr>
                <w:attr w:name="ProductID" w:val="La Evaluaci￳n Curricular"/>
              </w:smartTagPr>
              <w:r w:rsidRPr="00486612">
                <w:rPr>
                  <w:rFonts w:cs="Arial"/>
                  <w:sz w:val="18"/>
                  <w:szCs w:val="18"/>
                  <w:lang w:val="es-MX"/>
                </w:rPr>
                <w:t>la Evaluación Curricular</w:t>
              </w:r>
            </w:smartTag>
            <w:r w:rsidRPr="00486612">
              <w:rPr>
                <w:rFonts w:cs="Arial"/>
                <w:sz w:val="18"/>
                <w:szCs w:val="18"/>
                <w:lang w:val="es-MX"/>
              </w:rPr>
              <w:t xml:space="preserve"> u Hoja de Vida </w:t>
            </w:r>
          </w:p>
        </w:tc>
        <w:tc>
          <w:tcPr>
            <w:tcW w:w="2977" w:type="dxa"/>
            <w:vAlign w:val="center"/>
          </w:tcPr>
          <w:p w14:paraId="597A066C" w14:textId="77777777" w:rsidR="00064BEF" w:rsidRPr="00486612" w:rsidRDefault="001A4093" w:rsidP="0000199D">
            <w:pPr>
              <w:jc w:val="center"/>
              <w:rPr>
                <w:rFonts w:cs="Arial"/>
                <w:sz w:val="18"/>
                <w:szCs w:val="18"/>
                <w:lang w:val="es-MX"/>
              </w:rPr>
            </w:pPr>
            <w:r>
              <w:rPr>
                <w:rFonts w:cs="Arial"/>
                <w:sz w:val="18"/>
                <w:szCs w:val="18"/>
                <w:lang w:val="es-MX"/>
              </w:rPr>
              <w:t>0</w:t>
            </w:r>
            <w:r w:rsidR="0000199D">
              <w:rPr>
                <w:rFonts w:cs="Arial"/>
                <w:sz w:val="18"/>
                <w:szCs w:val="18"/>
                <w:lang w:val="es-MX"/>
              </w:rPr>
              <w:t>8</w:t>
            </w:r>
            <w:r w:rsidR="00064BEF">
              <w:rPr>
                <w:rFonts w:cs="Arial"/>
                <w:sz w:val="18"/>
                <w:szCs w:val="18"/>
                <w:lang w:val="es-MX"/>
              </w:rPr>
              <w:t xml:space="preserve"> de ju</w:t>
            </w:r>
            <w:r>
              <w:rPr>
                <w:rFonts w:cs="Arial"/>
                <w:sz w:val="18"/>
                <w:szCs w:val="18"/>
                <w:lang w:val="es-MX"/>
              </w:rPr>
              <w:t>l</w:t>
            </w:r>
            <w:r w:rsidR="00064BEF">
              <w:rPr>
                <w:rFonts w:cs="Arial"/>
                <w:sz w:val="18"/>
                <w:szCs w:val="18"/>
                <w:lang w:val="es-MX"/>
              </w:rPr>
              <w:t>io</w:t>
            </w:r>
            <w:r w:rsidR="00064BEF" w:rsidRPr="00486612">
              <w:rPr>
                <w:rFonts w:cs="Arial"/>
                <w:sz w:val="18"/>
                <w:szCs w:val="18"/>
                <w:lang w:val="es-MX"/>
              </w:rPr>
              <w:t xml:space="preserve"> del 2019 a las 16:00 horas en las marquesinas informativas de la Sede Central y en la página Web Institucional</w:t>
            </w:r>
          </w:p>
        </w:tc>
        <w:tc>
          <w:tcPr>
            <w:tcW w:w="1700" w:type="dxa"/>
            <w:vAlign w:val="center"/>
          </w:tcPr>
          <w:p w14:paraId="39554862" w14:textId="77777777" w:rsidR="00064BEF" w:rsidRPr="0000199D" w:rsidRDefault="00064BEF" w:rsidP="00A23B08">
            <w:pPr>
              <w:jc w:val="center"/>
              <w:rPr>
                <w:rFonts w:cs="Arial"/>
                <w:sz w:val="18"/>
                <w:szCs w:val="18"/>
              </w:rPr>
            </w:pPr>
            <w:r w:rsidRPr="0000199D">
              <w:rPr>
                <w:rFonts w:cs="Arial"/>
                <w:color w:val="000000"/>
                <w:sz w:val="18"/>
                <w:szCs w:val="18"/>
                <w:lang w:val="es-PE"/>
              </w:rPr>
              <w:t>SGGI –</w:t>
            </w:r>
            <w:r w:rsidR="00A23B08" w:rsidRPr="0000199D">
              <w:rPr>
                <w:rFonts w:cs="Arial"/>
                <w:color w:val="000000"/>
                <w:sz w:val="18"/>
                <w:szCs w:val="18"/>
                <w:lang w:val="es-PE"/>
              </w:rPr>
              <w:t xml:space="preserve"> </w:t>
            </w:r>
            <w:r w:rsidR="00A23B08" w:rsidRPr="0000199D">
              <w:rPr>
                <w:rFonts w:cs="Arial"/>
                <w:sz w:val="18"/>
                <w:szCs w:val="18"/>
                <w:lang w:val="es-MX"/>
              </w:rPr>
              <w:t>GCSPE</w:t>
            </w:r>
            <w:r w:rsidR="00A23B08" w:rsidRPr="0000199D">
              <w:rPr>
                <w:rFonts w:cs="Arial"/>
                <w:color w:val="000000"/>
                <w:sz w:val="18"/>
                <w:szCs w:val="18"/>
                <w:lang w:val="es-PE"/>
              </w:rPr>
              <w:t xml:space="preserve"> </w:t>
            </w:r>
            <w:r w:rsidRPr="0000199D">
              <w:rPr>
                <w:rFonts w:cs="Arial"/>
                <w:color w:val="000000"/>
                <w:sz w:val="18"/>
                <w:szCs w:val="18"/>
                <w:lang w:val="es-PE"/>
              </w:rPr>
              <w:t>– GCTIC</w:t>
            </w:r>
          </w:p>
        </w:tc>
      </w:tr>
      <w:tr w:rsidR="00064BEF" w:rsidRPr="00486612" w14:paraId="29919834" w14:textId="77777777" w:rsidTr="001A4093">
        <w:trPr>
          <w:trHeight w:val="210"/>
        </w:trPr>
        <w:tc>
          <w:tcPr>
            <w:tcW w:w="709" w:type="dxa"/>
            <w:shd w:val="clear" w:color="auto" w:fill="auto"/>
            <w:vAlign w:val="center"/>
          </w:tcPr>
          <w:p w14:paraId="3B1C5E89" w14:textId="77777777" w:rsidR="00064BEF" w:rsidRPr="00486612" w:rsidRDefault="00064BEF" w:rsidP="002829E2">
            <w:pPr>
              <w:jc w:val="center"/>
              <w:rPr>
                <w:rFonts w:cs="Arial"/>
                <w:sz w:val="18"/>
                <w:szCs w:val="18"/>
                <w:lang w:val="es-MX"/>
              </w:rPr>
            </w:pPr>
            <w:r w:rsidRPr="00486612">
              <w:rPr>
                <w:rFonts w:cs="Arial"/>
                <w:sz w:val="18"/>
                <w:szCs w:val="18"/>
                <w:lang w:val="es-MX"/>
              </w:rPr>
              <w:t>12</w:t>
            </w:r>
          </w:p>
        </w:tc>
        <w:tc>
          <w:tcPr>
            <w:tcW w:w="2835" w:type="dxa"/>
            <w:vAlign w:val="center"/>
          </w:tcPr>
          <w:p w14:paraId="4A6385CF" w14:textId="77777777" w:rsidR="00064BEF" w:rsidRPr="00486612" w:rsidRDefault="00064BEF" w:rsidP="002829E2">
            <w:pPr>
              <w:jc w:val="both"/>
              <w:rPr>
                <w:rFonts w:cs="Arial"/>
                <w:sz w:val="18"/>
                <w:szCs w:val="18"/>
                <w:lang w:val="es-MX"/>
              </w:rPr>
            </w:pPr>
            <w:r w:rsidRPr="00486612">
              <w:rPr>
                <w:rFonts w:cs="Arial"/>
                <w:sz w:val="18"/>
                <w:szCs w:val="18"/>
                <w:lang w:val="es-MX"/>
              </w:rPr>
              <w:t>Evaluación Psicológica</w:t>
            </w:r>
          </w:p>
        </w:tc>
        <w:tc>
          <w:tcPr>
            <w:tcW w:w="2977" w:type="dxa"/>
            <w:shd w:val="clear" w:color="auto" w:fill="auto"/>
            <w:vAlign w:val="center"/>
          </w:tcPr>
          <w:p w14:paraId="67114072" w14:textId="77777777" w:rsidR="00064BEF" w:rsidRPr="00486612" w:rsidRDefault="001A4093" w:rsidP="002829E2">
            <w:pPr>
              <w:jc w:val="center"/>
              <w:rPr>
                <w:rFonts w:cs="Arial"/>
                <w:sz w:val="18"/>
                <w:szCs w:val="18"/>
                <w:lang w:val="es-MX"/>
              </w:rPr>
            </w:pPr>
            <w:r>
              <w:rPr>
                <w:rFonts w:cs="Arial"/>
                <w:sz w:val="18"/>
                <w:szCs w:val="18"/>
                <w:lang w:val="es-MX"/>
              </w:rPr>
              <w:t>0</w:t>
            </w:r>
            <w:r w:rsidR="0000199D">
              <w:rPr>
                <w:rFonts w:cs="Arial"/>
                <w:sz w:val="18"/>
                <w:szCs w:val="18"/>
                <w:lang w:val="es-MX"/>
              </w:rPr>
              <w:t>9</w:t>
            </w:r>
            <w:r w:rsidR="00064BEF" w:rsidRPr="00486612">
              <w:rPr>
                <w:rFonts w:cs="Arial"/>
                <w:sz w:val="18"/>
                <w:szCs w:val="18"/>
                <w:lang w:val="es-MX"/>
              </w:rPr>
              <w:t xml:space="preserve"> de ju</w:t>
            </w:r>
            <w:r>
              <w:rPr>
                <w:rFonts w:cs="Arial"/>
                <w:sz w:val="18"/>
                <w:szCs w:val="18"/>
                <w:lang w:val="es-MX"/>
              </w:rPr>
              <w:t>l</w:t>
            </w:r>
            <w:r w:rsidR="00064BEF" w:rsidRPr="00486612">
              <w:rPr>
                <w:rFonts w:cs="Arial"/>
                <w:sz w:val="18"/>
                <w:szCs w:val="18"/>
                <w:lang w:val="es-MX"/>
              </w:rPr>
              <w:t>io del 2019</w:t>
            </w:r>
          </w:p>
          <w:p w14:paraId="1BE244FC" w14:textId="77777777" w:rsidR="00064BEF" w:rsidRPr="00486612" w:rsidRDefault="00064BEF" w:rsidP="002829E2">
            <w:pPr>
              <w:jc w:val="center"/>
              <w:rPr>
                <w:rFonts w:cs="Arial"/>
                <w:sz w:val="18"/>
                <w:szCs w:val="18"/>
                <w:lang w:val="es-MX"/>
              </w:rPr>
            </w:pPr>
            <w:r w:rsidRPr="00486612">
              <w:rPr>
                <w:rFonts w:cs="Arial"/>
                <w:sz w:val="18"/>
                <w:szCs w:val="18"/>
                <w:lang w:val="es-MX"/>
              </w:rPr>
              <w:t>a las 10:00 horas</w:t>
            </w:r>
          </w:p>
        </w:tc>
        <w:tc>
          <w:tcPr>
            <w:tcW w:w="1700" w:type="dxa"/>
            <w:shd w:val="clear" w:color="auto" w:fill="auto"/>
            <w:vAlign w:val="center"/>
          </w:tcPr>
          <w:p w14:paraId="527D3CC8" w14:textId="77777777" w:rsidR="00064BEF" w:rsidRPr="0000199D" w:rsidRDefault="00064BEF" w:rsidP="002829E2">
            <w:pPr>
              <w:jc w:val="center"/>
              <w:rPr>
                <w:rFonts w:cs="Arial"/>
                <w:sz w:val="18"/>
                <w:szCs w:val="18"/>
              </w:rPr>
            </w:pPr>
            <w:r w:rsidRPr="0000199D">
              <w:rPr>
                <w:rFonts w:cs="Arial"/>
                <w:color w:val="000000"/>
                <w:sz w:val="18"/>
                <w:szCs w:val="18"/>
                <w:lang w:val="es-PE"/>
              </w:rPr>
              <w:t>SGGI</w:t>
            </w:r>
          </w:p>
        </w:tc>
      </w:tr>
      <w:tr w:rsidR="00064BEF" w:rsidRPr="00486612" w14:paraId="01550084" w14:textId="77777777" w:rsidTr="001A4093">
        <w:trPr>
          <w:trHeight w:val="210"/>
        </w:trPr>
        <w:tc>
          <w:tcPr>
            <w:tcW w:w="709" w:type="dxa"/>
            <w:shd w:val="clear" w:color="auto" w:fill="auto"/>
            <w:vAlign w:val="center"/>
          </w:tcPr>
          <w:p w14:paraId="5188CAAC" w14:textId="77777777" w:rsidR="00064BEF" w:rsidRPr="00486612" w:rsidRDefault="00064BEF" w:rsidP="002829E2">
            <w:pPr>
              <w:jc w:val="center"/>
              <w:rPr>
                <w:rFonts w:cs="Arial"/>
                <w:sz w:val="18"/>
                <w:szCs w:val="18"/>
                <w:lang w:val="es-MX"/>
              </w:rPr>
            </w:pPr>
            <w:r w:rsidRPr="00486612">
              <w:rPr>
                <w:rFonts w:cs="Arial"/>
                <w:sz w:val="18"/>
                <w:szCs w:val="18"/>
                <w:lang w:val="es-MX"/>
              </w:rPr>
              <w:t>13</w:t>
            </w:r>
          </w:p>
        </w:tc>
        <w:tc>
          <w:tcPr>
            <w:tcW w:w="2835" w:type="dxa"/>
            <w:vAlign w:val="center"/>
          </w:tcPr>
          <w:p w14:paraId="07D402C7" w14:textId="77777777" w:rsidR="00064BEF" w:rsidRPr="00486612" w:rsidRDefault="00064BEF" w:rsidP="002829E2">
            <w:pPr>
              <w:jc w:val="both"/>
              <w:rPr>
                <w:rFonts w:cs="Arial"/>
                <w:sz w:val="18"/>
                <w:szCs w:val="18"/>
                <w:lang w:val="es-MX"/>
              </w:rPr>
            </w:pPr>
            <w:r w:rsidRPr="00486612">
              <w:rPr>
                <w:rFonts w:cs="Arial"/>
                <w:sz w:val="18"/>
                <w:szCs w:val="18"/>
                <w:lang w:val="es-MX"/>
              </w:rPr>
              <w:t>Evaluación Personal</w:t>
            </w:r>
          </w:p>
        </w:tc>
        <w:tc>
          <w:tcPr>
            <w:tcW w:w="2977" w:type="dxa"/>
            <w:shd w:val="clear" w:color="auto" w:fill="auto"/>
            <w:vAlign w:val="center"/>
          </w:tcPr>
          <w:p w14:paraId="6B7B3B0C" w14:textId="77777777" w:rsidR="00064BEF" w:rsidRPr="00486612" w:rsidRDefault="0000199D" w:rsidP="001A4093">
            <w:pPr>
              <w:jc w:val="center"/>
              <w:rPr>
                <w:rFonts w:cs="Arial"/>
                <w:sz w:val="18"/>
                <w:szCs w:val="18"/>
                <w:lang w:val="es-MX"/>
              </w:rPr>
            </w:pPr>
            <w:r>
              <w:rPr>
                <w:rFonts w:cs="Arial"/>
                <w:sz w:val="18"/>
                <w:szCs w:val="18"/>
                <w:lang w:val="es-MX"/>
              </w:rPr>
              <w:t>09</w:t>
            </w:r>
            <w:r w:rsidR="00064BEF" w:rsidRPr="00486612">
              <w:rPr>
                <w:rFonts w:cs="Arial"/>
                <w:sz w:val="18"/>
                <w:szCs w:val="18"/>
                <w:lang w:val="es-MX"/>
              </w:rPr>
              <w:t xml:space="preserve"> de ju</w:t>
            </w:r>
            <w:r w:rsidR="001A4093">
              <w:rPr>
                <w:rFonts w:cs="Arial"/>
                <w:sz w:val="18"/>
                <w:szCs w:val="18"/>
                <w:lang w:val="es-MX"/>
              </w:rPr>
              <w:t>l</w:t>
            </w:r>
            <w:r w:rsidR="00064BEF" w:rsidRPr="00486612">
              <w:rPr>
                <w:rFonts w:cs="Arial"/>
                <w:sz w:val="18"/>
                <w:szCs w:val="18"/>
                <w:lang w:val="es-MX"/>
              </w:rPr>
              <w:t>io del 2019 a las 11:00 horas</w:t>
            </w:r>
          </w:p>
        </w:tc>
        <w:tc>
          <w:tcPr>
            <w:tcW w:w="1700" w:type="dxa"/>
            <w:shd w:val="clear" w:color="auto" w:fill="auto"/>
            <w:vAlign w:val="center"/>
          </w:tcPr>
          <w:p w14:paraId="71952262" w14:textId="77777777" w:rsidR="00064BEF" w:rsidRPr="0000199D" w:rsidRDefault="00064BEF" w:rsidP="002829E2">
            <w:pPr>
              <w:jc w:val="center"/>
              <w:rPr>
                <w:rFonts w:cs="Arial"/>
                <w:sz w:val="16"/>
                <w:szCs w:val="18"/>
              </w:rPr>
            </w:pPr>
            <w:r w:rsidRPr="0000199D">
              <w:rPr>
                <w:rFonts w:cs="Arial"/>
                <w:color w:val="000000"/>
                <w:sz w:val="18"/>
                <w:szCs w:val="18"/>
                <w:lang w:val="es-PE"/>
              </w:rPr>
              <w:t xml:space="preserve">SGGI- </w:t>
            </w:r>
            <w:r w:rsidR="00A23B08" w:rsidRPr="0000199D">
              <w:rPr>
                <w:rFonts w:cs="Arial"/>
                <w:sz w:val="18"/>
                <w:szCs w:val="18"/>
                <w:lang w:val="es-MX"/>
              </w:rPr>
              <w:t>GCSPE</w:t>
            </w:r>
          </w:p>
        </w:tc>
      </w:tr>
      <w:tr w:rsidR="00064BEF" w:rsidRPr="00486612" w14:paraId="09B8344F" w14:textId="77777777" w:rsidTr="001A4093">
        <w:tc>
          <w:tcPr>
            <w:tcW w:w="709" w:type="dxa"/>
            <w:vAlign w:val="center"/>
          </w:tcPr>
          <w:p w14:paraId="3501859F" w14:textId="77777777" w:rsidR="00064BEF" w:rsidRPr="00486612" w:rsidRDefault="00064BEF" w:rsidP="002829E2">
            <w:pPr>
              <w:jc w:val="center"/>
              <w:rPr>
                <w:rFonts w:cs="Arial"/>
                <w:sz w:val="18"/>
                <w:szCs w:val="18"/>
                <w:lang w:val="es-MX"/>
              </w:rPr>
            </w:pPr>
            <w:r w:rsidRPr="00486612">
              <w:rPr>
                <w:rFonts w:cs="Arial"/>
                <w:sz w:val="18"/>
                <w:szCs w:val="18"/>
                <w:lang w:val="es-MX"/>
              </w:rPr>
              <w:t>14</w:t>
            </w:r>
          </w:p>
        </w:tc>
        <w:tc>
          <w:tcPr>
            <w:tcW w:w="2835" w:type="dxa"/>
            <w:vAlign w:val="center"/>
          </w:tcPr>
          <w:p w14:paraId="166FEB0C" w14:textId="77777777" w:rsidR="00064BEF" w:rsidRPr="00486612" w:rsidRDefault="00064BEF" w:rsidP="002829E2">
            <w:pPr>
              <w:jc w:val="both"/>
              <w:rPr>
                <w:rFonts w:cs="Arial"/>
                <w:sz w:val="18"/>
                <w:szCs w:val="18"/>
                <w:lang w:val="es-MX"/>
              </w:rPr>
            </w:pPr>
            <w:r w:rsidRPr="00486612">
              <w:rPr>
                <w:rFonts w:cs="Arial"/>
                <w:sz w:val="18"/>
                <w:szCs w:val="18"/>
                <w:lang w:val="es-MX"/>
              </w:rPr>
              <w:t>Publicación de resultados de la Evaluación Personal</w:t>
            </w:r>
          </w:p>
        </w:tc>
        <w:tc>
          <w:tcPr>
            <w:tcW w:w="2977" w:type="dxa"/>
            <w:vMerge w:val="restart"/>
            <w:vAlign w:val="center"/>
          </w:tcPr>
          <w:p w14:paraId="5E98F8DF" w14:textId="77777777" w:rsidR="00064BEF" w:rsidRPr="00486612" w:rsidRDefault="001A4093" w:rsidP="002829E2">
            <w:pPr>
              <w:jc w:val="center"/>
              <w:rPr>
                <w:rFonts w:cs="Arial"/>
                <w:sz w:val="18"/>
                <w:szCs w:val="18"/>
                <w:lang w:val="es-MX"/>
              </w:rPr>
            </w:pPr>
            <w:r>
              <w:rPr>
                <w:rFonts w:cs="Arial"/>
                <w:sz w:val="18"/>
                <w:szCs w:val="18"/>
                <w:lang w:val="es-MX"/>
              </w:rPr>
              <w:t>0</w:t>
            </w:r>
            <w:r w:rsidR="0000199D">
              <w:rPr>
                <w:rFonts w:cs="Arial"/>
                <w:sz w:val="18"/>
                <w:szCs w:val="18"/>
                <w:lang w:val="es-MX"/>
              </w:rPr>
              <w:t>9</w:t>
            </w:r>
            <w:r w:rsidR="00064BEF" w:rsidRPr="00486612">
              <w:rPr>
                <w:rFonts w:cs="Arial"/>
                <w:sz w:val="18"/>
                <w:szCs w:val="18"/>
                <w:lang w:val="es-MX"/>
              </w:rPr>
              <w:t xml:space="preserve"> de ju</w:t>
            </w:r>
            <w:r>
              <w:rPr>
                <w:rFonts w:cs="Arial"/>
                <w:sz w:val="18"/>
                <w:szCs w:val="18"/>
                <w:lang w:val="es-MX"/>
              </w:rPr>
              <w:t>l</w:t>
            </w:r>
            <w:r w:rsidR="00064BEF" w:rsidRPr="00486612">
              <w:rPr>
                <w:rFonts w:cs="Arial"/>
                <w:sz w:val="18"/>
                <w:szCs w:val="18"/>
                <w:lang w:val="es-MX"/>
              </w:rPr>
              <w:t>io del 2019</w:t>
            </w:r>
          </w:p>
          <w:p w14:paraId="2D906C7A" w14:textId="77777777" w:rsidR="00064BEF" w:rsidRPr="00486612" w:rsidRDefault="00064BEF" w:rsidP="002829E2">
            <w:pPr>
              <w:jc w:val="center"/>
              <w:rPr>
                <w:rFonts w:cs="Arial"/>
                <w:sz w:val="18"/>
                <w:szCs w:val="18"/>
                <w:lang w:val="es-MX"/>
              </w:rPr>
            </w:pPr>
            <w:r w:rsidRPr="00486612">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486612">
                  <w:rPr>
                    <w:rFonts w:cs="Arial"/>
                    <w:sz w:val="18"/>
                    <w:szCs w:val="18"/>
                    <w:lang w:val="es-MX"/>
                  </w:rPr>
                  <w:t>la Sede</w:t>
                </w:r>
              </w:smartTag>
              <w:r w:rsidRPr="00486612">
                <w:rPr>
                  <w:rFonts w:cs="Arial"/>
                  <w:sz w:val="18"/>
                  <w:szCs w:val="18"/>
                  <w:lang w:val="es-MX"/>
                </w:rPr>
                <w:t xml:space="preserve"> Central</w:t>
              </w:r>
            </w:smartTag>
            <w:r w:rsidRPr="00486612">
              <w:rPr>
                <w:rFonts w:cs="Arial"/>
                <w:sz w:val="18"/>
                <w:szCs w:val="18"/>
                <w:lang w:val="es-MX"/>
              </w:rPr>
              <w:t xml:space="preserve"> y en la página Web Institucional</w:t>
            </w:r>
          </w:p>
        </w:tc>
        <w:tc>
          <w:tcPr>
            <w:tcW w:w="1700" w:type="dxa"/>
            <w:vMerge w:val="restart"/>
            <w:vAlign w:val="center"/>
          </w:tcPr>
          <w:p w14:paraId="189E3DDE" w14:textId="77777777" w:rsidR="00064BEF" w:rsidRPr="0000199D" w:rsidRDefault="00064BEF" w:rsidP="002829E2">
            <w:pPr>
              <w:jc w:val="center"/>
              <w:rPr>
                <w:rFonts w:cs="Arial"/>
                <w:sz w:val="18"/>
                <w:szCs w:val="18"/>
              </w:rPr>
            </w:pPr>
            <w:r w:rsidRPr="0000199D">
              <w:rPr>
                <w:rFonts w:cs="Arial"/>
                <w:color w:val="000000"/>
                <w:sz w:val="18"/>
                <w:szCs w:val="18"/>
                <w:lang w:val="es-PE"/>
              </w:rPr>
              <w:t>SGGI –GCTIC</w:t>
            </w:r>
            <w:r w:rsidR="00A23B08" w:rsidRPr="0000199D">
              <w:rPr>
                <w:rFonts w:cs="Arial"/>
                <w:color w:val="000000"/>
                <w:sz w:val="18"/>
                <w:szCs w:val="18"/>
                <w:lang w:val="es-PE"/>
              </w:rPr>
              <w:t xml:space="preserve"> - </w:t>
            </w:r>
            <w:r w:rsidR="00A23B08" w:rsidRPr="0000199D">
              <w:rPr>
                <w:rFonts w:cs="Arial"/>
                <w:sz w:val="18"/>
                <w:szCs w:val="18"/>
                <w:lang w:val="es-MX"/>
              </w:rPr>
              <w:t>GCSPE</w:t>
            </w:r>
          </w:p>
        </w:tc>
      </w:tr>
      <w:tr w:rsidR="00064BEF" w:rsidRPr="00486612" w14:paraId="0D6F7193" w14:textId="77777777" w:rsidTr="001A4093">
        <w:trPr>
          <w:trHeight w:val="503"/>
        </w:trPr>
        <w:tc>
          <w:tcPr>
            <w:tcW w:w="709" w:type="dxa"/>
            <w:vAlign w:val="center"/>
          </w:tcPr>
          <w:p w14:paraId="7ABB7930" w14:textId="77777777" w:rsidR="00064BEF" w:rsidRPr="00486612" w:rsidRDefault="00064BEF" w:rsidP="002829E2">
            <w:pPr>
              <w:jc w:val="center"/>
              <w:rPr>
                <w:rFonts w:cs="Arial"/>
                <w:sz w:val="18"/>
                <w:szCs w:val="18"/>
                <w:lang w:val="es-MX"/>
              </w:rPr>
            </w:pPr>
            <w:r w:rsidRPr="00486612">
              <w:rPr>
                <w:rFonts w:cs="Arial"/>
                <w:sz w:val="18"/>
                <w:szCs w:val="18"/>
                <w:lang w:val="es-MX"/>
              </w:rPr>
              <w:t>15</w:t>
            </w:r>
          </w:p>
        </w:tc>
        <w:tc>
          <w:tcPr>
            <w:tcW w:w="2835" w:type="dxa"/>
            <w:vAlign w:val="center"/>
          </w:tcPr>
          <w:p w14:paraId="05251303" w14:textId="77777777" w:rsidR="00064BEF" w:rsidRPr="00486612" w:rsidRDefault="00064BEF" w:rsidP="002829E2">
            <w:pPr>
              <w:jc w:val="both"/>
              <w:rPr>
                <w:rFonts w:cs="Arial"/>
                <w:sz w:val="18"/>
                <w:szCs w:val="18"/>
                <w:lang w:val="es-MX"/>
              </w:rPr>
            </w:pPr>
            <w:r w:rsidRPr="00486612">
              <w:rPr>
                <w:rFonts w:cs="Arial"/>
                <w:sz w:val="18"/>
                <w:szCs w:val="18"/>
                <w:lang w:val="es-MX"/>
              </w:rPr>
              <w:t>Publicación del Resultado Final</w:t>
            </w:r>
          </w:p>
        </w:tc>
        <w:tc>
          <w:tcPr>
            <w:tcW w:w="2977" w:type="dxa"/>
            <w:vMerge/>
            <w:vAlign w:val="center"/>
          </w:tcPr>
          <w:p w14:paraId="7A571534" w14:textId="77777777" w:rsidR="00064BEF" w:rsidRPr="00486612" w:rsidRDefault="00064BEF" w:rsidP="002829E2">
            <w:pPr>
              <w:jc w:val="center"/>
              <w:rPr>
                <w:rFonts w:cs="Arial"/>
                <w:sz w:val="18"/>
                <w:szCs w:val="18"/>
                <w:lang w:val="es-MX"/>
              </w:rPr>
            </w:pPr>
          </w:p>
        </w:tc>
        <w:tc>
          <w:tcPr>
            <w:tcW w:w="1700" w:type="dxa"/>
            <w:vMerge/>
            <w:vAlign w:val="center"/>
          </w:tcPr>
          <w:p w14:paraId="79D57827" w14:textId="77777777" w:rsidR="00064BEF" w:rsidRPr="00486612" w:rsidRDefault="00064BEF" w:rsidP="002829E2">
            <w:pPr>
              <w:jc w:val="center"/>
              <w:rPr>
                <w:rFonts w:cs="Arial"/>
                <w:sz w:val="18"/>
                <w:szCs w:val="18"/>
                <w:lang w:val="es-MX"/>
              </w:rPr>
            </w:pPr>
          </w:p>
        </w:tc>
      </w:tr>
      <w:tr w:rsidR="00064BEF" w:rsidRPr="00486612" w14:paraId="3E946896" w14:textId="77777777" w:rsidTr="001A4093">
        <w:trPr>
          <w:trHeight w:val="403"/>
        </w:trPr>
        <w:tc>
          <w:tcPr>
            <w:tcW w:w="8221" w:type="dxa"/>
            <w:gridSpan w:val="4"/>
            <w:shd w:val="clear" w:color="auto" w:fill="BFBFBF"/>
            <w:vAlign w:val="center"/>
          </w:tcPr>
          <w:p w14:paraId="0764BC31" w14:textId="77777777" w:rsidR="00064BEF" w:rsidRPr="00486612" w:rsidRDefault="00064BEF" w:rsidP="002829E2">
            <w:pPr>
              <w:rPr>
                <w:rFonts w:cs="Arial"/>
                <w:b/>
                <w:sz w:val="18"/>
                <w:szCs w:val="18"/>
                <w:lang w:val="es-MX"/>
              </w:rPr>
            </w:pPr>
            <w:r w:rsidRPr="00486612">
              <w:rPr>
                <w:rFonts w:cs="Arial"/>
                <w:b/>
                <w:sz w:val="18"/>
                <w:szCs w:val="18"/>
                <w:lang w:val="es-MX"/>
              </w:rPr>
              <w:t>SUSCRIPCIÓN Y REGISTRO DEL CONTRATO</w:t>
            </w:r>
          </w:p>
        </w:tc>
      </w:tr>
      <w:tr w:rsidR="00064BEF" w:rsidRPr="00486612" w14:paraId="6A5424FE" w14:textId="77777777" w:rsidTr="001A4093">
        <w:trPr>
          <w:trHeight w:val="417"/>
        </w:trPr>
        <w:tc>
          <w:tcPr>
            <w:tcW w:w="709" w:type="dxa"/>
            <w:vAlign w:val="center"/>
          </w:tcPr>
          <w:p w14:paraId="5E7D1297" w14:textId="77777777" w:rsidR="00064BEF" w:rsidRPr="00486612" w:rsidRDefault="00064BEF" w:rsidP="002829E2">
            <w:pPr>
              <w:jc w:val="center"/>
              <w:rPr>
                <w:rFonts w:cs="Arial"/>
                <w:sz w:val="18"/>
                <w:szCs w:val="18"/>
                <w:lang w:val="es-MX"/>
              </w:rPr>
            </w:pPr>
            <w:r w:rsidRPr="00486612">
              <w:rPr>
                <w:rFonts w:cs="Arial"/>
                <w:sz w:val="18"/>
                <w:szCs w:val="18"/>
                <w:lang w:val="es-MX"/>
              </w:rPr>
              <w:t>16</w:t>
            </w:r>
          </w:p>
        </w:tc>
        <w:tc>
          <w:tcPr>
            <w:tcW w:w="2835" w:type="dxa"/>
            <w:vAlign w:val="center"/>
          </w:tcPr>
          <w:p w14:paraId="7F3F0B5C" w14:textId="77777777" w:rsidR="00064BEF" w:rsidRPr="00486612" w:rsidRDefault="00064BEF" w:rsidP="002829E2">
            <w:pPr>
              <w:jc w:val="both"/>
              <w:rPr>
                <w:rFonts w:cs="Arial"/>
                <w:sz w:val="18"/>
                <w:szCs w:val="18"/>
                <w:lang w:val="es-MX"/>
              </w:rPr>
            </w:pPr>
            <w:r w:rsidRPr="00486612">
              <w:rPr>
                <w:rFonts w:cs="Arial"/>
                <w:sz w:val="18"/>
                <w:szCs w:val="18"/>
                <w:lang w:val="es-MX"/>
              </w:rPr>
              <w:t>Suscripción del Contrato</w:t>
            </w:r>
          </w:p>
        </w:tc>
        <w:tc>
          <w:tcPr>
            <w:tcW w:w="2977" w:type="dxa"/>
            <w:vAlign w:val="center"/>
          </w:tcPr>
          <w:p w14:paraId="30A3C6D4" w14:textId="77777777" w:rsidR="00064BEF" w:rsidRPr="00803175" w:rsidRDefault="00064BEF" w:rsidP="0000199D">
            <w:pPr>
              <w:jc w:val="center"/>
              <w:rPr>
                <w:rFonts w:cs="Arial"/>
                <w:sz w:val="18"/>
                <w:szCs w:val="18"/>
                <w:highlight w:val="yellow"/>
                <w:lang w:val="es-MX"/>
              </w:rPr>
            </w:pPr>
            <w:r w:rsidRPr="00F12EF4">
              <w:rPr>
                <w:rFonts w:cs="Arial"/>
                <w:sz w:val="18"/>
                <w:szCs w:val="18"/>
                <w:lang w:val="es-MX"/>
              </w:rPr>
              <w:t xml:space="preserve">A partir del </w:t>
            </w:r>
            <w:r w:rsidR="001A4093">
              <w:rPr>
                <w:rFonts w:cs="Arial"/>
                <w:sz w:val="18"/>
                <w:szCs w:val="18"/>
                <w:lang w:val="es-MX"/>
              </w:rPr>
              <w:t>1</w:t>
            </w:r>
            <w:r w:rsidR="0000199D">
              <w:rPr>
                <w:rFonts w:cs="Arial"/>
                <w:sz w:val="18"/>
                <w:szCs w:val="18"/>
                <w:lang w:val="es-MX"/>
              </w:rPr>
              <w:t>5</w:t>
            </w:r>
            <w:r w:rsidRPr="00F12EF4">
              <w:rPr>
                <w:rFonts w:cs="Arial"/>
                <w:sz w:val="18"/>
                <w:szCs w:val="18"/>
                <w:lang w:val="es-MX"/>
              </w:rPr>
              <w:t xml:space="preserve"> de julio del 2019</w:t>
            </w:r>
          </w:p>
        </w:tc>
        <w:tc>
          <w:tcPr>
            <w:tcW w:w="1700" w:type="dxa"/>
            <w:vAlign w:val="center"/>
          </w:tcPr>
          <w:p w14:paraId="160F76FA" w14:textId="77777777" w:rsidR="00064BEF" w:rsidRPr="00486612" w:rsidRDefault="00064BEF" w:rsidP="002829E2">
            <w:pPr>
              <w:jc w:val="center"/>
              <w:rPr>
                <w:rFonts w:cs="Arial"/>
                <w:sz w:val="18"/>
                <w:szCs w:val="18"/>
                <w:lang w:val="es-MX"/>
              </w:rPr>
            </w:pPr>
            <w:r w:rsidRPr="00486612">
              <w:rPr>
                <w:rFonts w:cs="Arial"/>
                <w:sz w:val="18"/>
                <w:szCs w:val="18"/>
                <w:lang w:val="es-MX"/>
              </w:rPr>
              <w:t>SGGP</w:t>
            </w:r>
          </w:p>
        </w:tc>
      </w:tr>
      <w:tr w:rsidR="00064BEF" w:rsidRPr="00486612" w14:paraId="7867DF11" w14:textId="77777777" w:rsidTr="001A4093">
        <w:trPr>
          <w:trHeight w:val="339"/>
        </w:trPr>
        <w:tc>
          <w:tcPr>
            <w:tcW w:w="709" w:type="dxa"/>
            <w:shd w:val="clear" w:color="auto" w:fill="BFBFBF"/>
            <w:vAlign w:val="center"/>
          </w:tcPr>
          <w:p w14:paraId="391C0BC0" w14:textId="77777777" w:rsidR="00064BEF" w:rsidRPr="00486612" w:rsidRDefault="00064BEF" w:rsidP="002829E2">
            <w:pPr>
              <w:jc w:val="center"/>
              <w:rPr>
                <w:rFonts w:cs="Arial"/>
                <w:sz w:val="18"/>
                <w:szCs w:val="18"/>
                <w:lang w:val="es-MX"/>
              </w:rPr>
            </w:pPr>
            <w:r w:rsidRPr="00486612">
              <w:rPr>
                <w:rFonts w:cs="Arial"/>
                <w:sz w:val="18"/>
                <w:szCs w:val="18"/>
                <w:lang w:val="es-MX"/>
              </w:rPr>
              <w:t>17</w:t>
            </w:r>
          </w:p>
        </w:tc>
        <w:tc>
          <w:tcPr>
            <w:tcW w:w="2835" w:type="dxa"/>
            <w:shd w:val="clear" w:color="auto" w:fill="BFBFBF"/>
            <w:vAlign w:val="center"/>
          </w:tcPr>
          <w:p w14:paraId="03FB98AC" w14:textId="77777777" w:rsidR="00064BEF" w:rsidRPr="00486612" w:rsidRDefault="00064BEF" w:rsidP="002829E2">
            <w:pPr>
              <w:jc w:val="both"/>
              <w:rPr>
                <w:rFonts w:cs="Arial"/>
                <w:sz w:val="18"/>
                <w:szCs w:val="18"/>
                <w:lang w:val="es-MX"/>
              </w:rPr>
            </w:pPr>
            <w:r w:rsidRPr="00486612">
              <w:rPr>
                <w:rFonts w:cs="Arial"/>
                <w:sz w:val="18"/>
                <w:szCs w:val="18"/>
                <w:lang w:val="es-MX"/>
              </w:rPr>
              <w:t>Registro del contrato</w:t>
            </w:r>
          </w:p>
        </w:tc>
        <w:tc>
          <w:tcPr>
            <w:tcW w:w="4677" w:type="dxa"/>
            <w:gridSpan w:val="2"/>
            <w:shd w:val="clear" w:color="auto" w:fill="BFBFBF"/>
            <w:vAlign w:val="center"/>
          </w:tcPr>
          <w:p w14:paraId="661CC2BE" w14:textId="77777777" w:rsidR="00064BEF" w:rsidRPr="00486612" w:rsidRDefault="00064BEF" w:rsidP="002829E2">
            <w:pPr>
              <w:jc w:val="both"/>
              <w:rPr>
                <w:rFonts w:cs="Arial"/>
                <w:sz w:val="18"/>
                <w:szCs w:val="18"/>
                <w:lang w:val="es-MX"/>
              </w:rPr>
            </w:pPr>
          </w:p>
        </w:tc>
      </w:tr>
    </w:tbl>
    <w:p w14:paraId="43E58C88" w14:textId="77777777" w:rsidR="00064BEF" w:rsidRPr="00486612" w:rsidRDefault="00064BEF" w:rsidP="00064BEF">
      <w:pPr>
        <w:rPr>
          <w:sz w:val="2"/>
          <w:szCs w:val="2"/>
          <w:lang w:val="es-MX"/>
        </w:rPr>
      </w:pPr>
    </w:p>
    <w:p w14:paraId="584D12E6"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El Cronograma adjunto es tentativo, sujeto a variaciones que se darán a conocer oportunamente.</w:t>
      </w:r>
    </w:p>
    <w:p w14:paraId="1FDAE510"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Todas las publicaciones se efectuarán en la Unidad de Recursos Humanos y otros lugares pertinentes.</w:t>
      </w:r>
    </w:p>
    <w:p w14:paraId="2B9252AF" w14:textId="77777777" w:rsidR="00064BEF" w:rsidRPr="0000199D" w:rsidRDefault="00A23B08" w:rsidP="00064BEF">
      <w:pPr>
        <w:pStyle w:val="Prrafodelista3"/>
        <w:numPr>
          <w:ilvl w:val="0"/>
          <w:numId w:val="8"/>
        </w:numPr>
        <w:tabs>
          <w:tab w:val="left" w:pos="851"/>
        </w:tabs>
        <w:ind w:left="851" w:hanging="425"/>
        <w:jc w:val="both"/>
        <w:rPr>
          <w:rFonts w:cs="Arial"/>
          <w:b/>
          <w:sz w:val="16"/>
          <w:szCs w:val="16"/>
        </w:rPr>
      </w:pPr>
      <w:r w:rsidRPr="0000199D">
        <w:rPr>
          <w:rFonts w:cs="Arial"/>
          <w:b/>
          <w:sz w:val="16"/>
          <w:szCs w:val="16"/>
        </w:rPr>
        <w:t>GCSPE</w:t>
      </w:r>
      <w:r w:rsidR="00064BEF" w:rsidRPr="0000199D">
        <w:rPr>
          <w:rFonts w:cs="Arial"/>
          <w:b/>
          <w:sz w:val="16"/>
          <w:szCs w:val="16"/>
        </w:rPr>
        <w:t xml:space="preserve"> –</w:t>
      </w:r>
      <w:r w:rsidRPr="0000199D">
        <w:rPr>
          <w:rFonts w:cs="Arial"/>
          <w:b/>
          <w:sz w:val="16"/>
          <w:szCs w:val="16"/>
        </w:rPr>
        <w:t xml:space="preserve"> Gerencia Central de Seguros y Prestaciones Económicas</w:t>
      </w:r>
      <w:r w:rsidR="00064BEF" w:rsidRPr="0000199D">
        <w:rPr>
          <w:rFonts w:cs="Arial"/>
          <w:b/>
          <w:sz w:val="16"/>
          <w:szCs w:val="16"/>
        </w:rPr>
        <w:t>.</w:t>
      </w:r>
    </w:p>
    <w:p w14:paraId="277ABC12" w14:textId="77777777" w:rsidR="00064BEF" w:rsidRPr="0000199D" w:rsidRDefault="00064BEF" w:rsidP="00064BEF">
      <w:pPr>
        <w:pStyle w:val="Prrafodelista3"/>
        <w:numPr>
          <w:ilvl w:val="0"/>
          <w:numId w:val="8"/>
        </w:numPr>
        <w:tabs>
          <w:tab w:val="left" w:pos="851"/>
        </w:tabs>
        <w:ind w:left="851" w:hanging="425"/>
        <w:jc w:val="both"/>
        <w:rPr>
          <w:rFonts w:cs="Arial"/>
          <w:b/>
          <w:sz w:val="16"/>
          <w:szCs w:val="16"/>
        </w:rPr>
      </w:pPr>
      <w:r w:rsidRPr="0000199D">
        <w:rPr>
          <w:rFonts w:cs="Arial"/>
          <w:b/>
          <w:sz w:val="16"/>
          <w:szCs w:val="16"/>
        </w:rPr>
        <w:t>SGGI – Sub Gerencia de Gestión de la Incorporación – GCGP – Sede Central de EsSalud.</w:t>
      </w:r>
    </w:p>
    <w:p w14:paraId="2A8DD6BB"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00199D">
        <w:rPr>
          <w:rFonts w:cs="Arial"/>
          <w:b/>
          <w:sz w:val="16"/>
          <w:szCs w:val="16"/>
        </w:rPr>
        <w:t>SGGP—Sub Gerencia de Gestión de Personal – GCGP-Sede Central</w:t>
      </w:r>
      <w:r w:rsidRPr="00486612">
        <w:rPr>
          <w:rFonts w:cs="Arial"/>
          <w:b/>
          <w:sz w:val="16"/>
          <w:szCs w:val="16"/>
        </w:rPr>
        <w:t xml:space="preserve"> de EsSalud</w:t>
      </w:r>
    </w:p>
    <w:p w14:paraId="1E7395C2"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GCGP – Gerencia Central de Gestión de las Personas.</w:t>
      </w:r>
    </w:p>
    <w:p w14:paraId="5344F470"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GCTIC – Gerencia Central de Tecnologías de Información y Comunicaciones</w:t>
      </w:r>
    </w:p>
    <w:p w14:paraId="17625909"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En el aviso de publicación de una etapa debe anunciarse la fecha y hora de la siguiente etapa.</w:t>
      </w:r>
    </w:p>
    <w:p w14:paraId="32FE7AC6"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Se precisa que deberá inscribirse en una sola opción en el sistema SISEP.</w:t>
      </w:r>
    </w:p>
    <w:p w14:paraId="67B8C2DD"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Cabe indicar que el resultado corresponde a una Pre Calificación sujeta a la posterior verificación de los datos ingresados y de la documentación conexa solicitada.</w:t>
      </w:r>
    </w:p>
    <w:p w14:paraId="36187652" w14:textId="77777777" w:rsidR="00064BEF" w:rsidRPr="00486612" w:rsidRDefault="00064BEF" w:rsidP="00064BEF">
      <w:pPr>
        <w:rPr>
          <w:lang w:val="es-MX"/>
        </w:rPr>
      </w:pPr>
    </w:p>
    <w:p w14:paraId="6380000E" w14:textId="77777777" w:rsidR="00064BEF" w:rsidRPr="00486612" w:rsidRDefault="00064BEF" w:rsidP="00064BEF">
      <w:pPr>
        <w:pStyle w:val="Ttulo4"/>
        <w:tabs>
          <w:tab w:val="left" w:pos="426"/>
        </w:tabs>
        <w:ind w:left="0" w:firstLine="0"/>
        <w:rPr>
          <w:rFonts w:cs="Arial"/>
          <w:color w:val="000000"/>
          <w:sz w:val="20"/>
          <w:lang w:val="es-MX"/>
        </w:rPr>
      </w:pPr>
      <w:r w:rsidRPr="00486612">
        <w:rPr>
          <w:rFonts w:cs="Arial"/>
          <w:color w:val="000000"/>
          <w:sz w:val="20"/>
          <w:lang w:val="es-MX"/>
        </w:rPr>
        <w:t>8.    DE LAS ETAPAS DE EVALUACIÓN</w:t>
      </w:r>
    </w:p>
    <w:p w14:paraId="408EF1E0" w14:textId="77777777" w:rsidR="00064BEF" w:rsidRPr="00486612" w:rsidRDefault="00064BEF" w:rsidP="00064BEF">
      <w:pPr>
        <w:pStyle w:val="Encabezado1"/>
        <w:tabs>
          <w:tab w:val="left" w:pos="708"/>
        </w:tabs>
        <w:ind w:left="4950" w:hanging="3957"/>
        <w:jc w:val="right"/>
        <w:rPr>
          <w:rFonts w:ascii="Arial" w:hAnsi="Arial" w:cs="Arial"/>
          <w:color w:val="000000"/>
          <w:lang w:eastAsia="es-ES"/>
        </w:rPr>
      </w:pPr>
    </w:p>
    <w:p w14:paraId="46E20194" w14:textId="77777777" w:rsidR="00064BEF" w:rsidRPr="00486612" w:rsidRDefault="00064BEF" w:rsidP="00064BEF">
      <w:pPr>
        <w:pStyle w:val="Sinespaciado1"/>
        <w:numPr>
          <w:ilvl w:val="0"/>
          <w:numId w:val="6"/>
        </w:numPr>
        <w:ind w:left="709" w:hanging="283"/>
        <w:jc w:val="both"/>
        <w:rPr>
          <w:rFonts w:ascii="Arial" w:hAnsi="Arial" w:cs="Arial"/>
          <w:color w:val="000000"/>
          <w:sz w:val="20"/>
          <w:szCs w:val="20"/>
        </w:rPr>
      </w:pPr>
      <w:r w:rsidRPr="00486612">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763777C" w14:textId="77777777" w:rsidR="00064BEF" w:rsidRPr="00486612" w:rsidRDefault="00064BEF" w:rsidP="00064BEF">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064BEF" w:rsidRPr="00486612" w14:paraId="018C32D2" w14:textId="77777777" w:rsidTr="001A4093">
        <w:tc>
          <w:tcPr>
            <w:tcW w:w="4281" w:type="dxa"/>
            <w:gridSpan w:val="2"/>
            <w:shd w:val="clear" w:color="auto" w:fill="BFBFBF"/>
            <w:vAlign w:val="center"/>
            <w:hideMark/>
          </w:tcPr>
          <w:p w14:paraId="6DEBBF63" w14:textId="77777777" w:rsidR="00064BEF" w:rsidRPr="00486612" w:rsidRDefault="00064BEF" w:rsidP="002829E2">
            <w:pPr>
              <w:jc w:val="center"/>
              <w:rPr>
                <w:rFonts w:cs="Arial"/>
                <w:b/>
                <w:color w:val="000000"/>
                <w:sz w:val="18"/>
                <w:szCs w:val="18"/>
              </w:rPr>
            </w:pPr>
            <w:r w:rsidRPr="00486612">
              <w:rPr>
                <w:rFonts w:cs="Arial"/>
                <w:b/>
                <w:color w:val="000000"/>
                <w:sz w:val="18"/>
                <w:szCs w:val="18"/>
              </w:rPr>
              <w:t>EVALUACIONES</w:t>
            </w:r>
          </w:p>
        </w:tc>
        <w:tc>
          <w:tcPr>
            <w:tcW w:w="993" w:type="dxa"/>
            <w:shd w:val="clear" w:color="auto" w:fill="BFBFBF"/>
            <w:vAlign w:val="center"/>
            <w:hideMark/>
          </w:tcPr>
          <w:p w14:paraId="081A3606" w14:textId="77777777" w:rsidR="00064BEF" w:rsidRPr="00486612" w:rsidRDefault="00064BEF" w:rsidP="002829E2">
            <w:pPr>
              <w:jc w:val="center"/>
              <w:rPr>
                <w:rFonts w:cs="Arial"/>
                <w:b/>
                <w:color w:val="000000"/>
                <w:sz w:val="18"/>
                <w:szCs w:val="18"/>
              </w:rPr>
            </w:pPr>
            <w:r w:rsidRPr="00486612">
              <w:rPr>
                <w:rFonts w:cs="Arial"/>
                <w:b/>
                <w:color w:val="000000"/>
                <w:sz w:val="18"/>
                <w:szCs w:val="18"/>
              </w:rPr>
              <w:t>PESO</w:t>
            </w:r>
          </w:p>
        </w:tc>
        <w:tc>
          <w:tcPr>
            <w:tcW w:w="1255" w:type="dxa"/>
            <w:shd w:val="clear" w:color="auto" w:fill="BFBFBF"/>
            <w:vAlign w:val="center"/>
            <w:hideMark/>
          </w:tcPr>
          <w:p w14:paraId="70973DCC" w14:textId="77777777" w:rsidR="00064BEF" w:rsidRPr="00486612" w:rsidRDefault="00064BEF" w:rsidP="002829E2">
            <w:pPr>
              <w:jc w:val="center"/>
              <w:rPr>
                <w:rFonts w:cs="Arial"/>
                <w:b/>
                <w:color w:val="000000"/>
                <w:sz w:val="18"/>
                <w:szCs w:val="18"/>
              </w:rPr>
            </w:pPr>
            <w:r w:rsidRPr="00486612">
              <w:rPr>
                <w:rFonts w:cs="Arial"/>
                <w:b/>
                <w:color w:val="000000"/>
                <w:sz w:val="18"/>
                <w:szCs w:val="18"/>
              </w:rPr>
              <w:t>PUNTAJE MÍNIMO</w:t>
            </w:r>
          </w:p>
        </w:tc>
        <w:tc>
          <w:tcPr>
            <w:tcW w:w="1267" w:type="dxa"/>
            <w:shd w:val="clear" w:color="auto" w:fill="BFBFBF"/>
            <w:vAlign w:val="center"/>
            <w:hideMark/>
          </w:tcPr>
          <w:p w14:paraId="752AAF18" w14:textId="77777777" w:rsidR="00064BEF" w:rsidRPr="00486612" w:rsidRDefault="00064BEF" w:rsidP="002829E2">
            <w:pPr>
              <w:jc w:val="center"/>
              <w:rPr>
                <w:rFonts w:cs="Arial"/>
                <w:b/>
                <w:color w:val="000000"/>
                <w:sz w:val="18"/>
                <w:szCs w:val="18"/>
              </w:rPr>
            </w:pPr>
            <w:r w:rsidRPr="00486612">
              <w:rPr>
                <w:rFonts w:cs="Arial"/>
                <w:b/>
                <w:color w:val="000000"/>
                <w:sz w:val="18"/>
                <w:szCs w:val="18"/>
              </w:rPr>
              <w:t>PUNTAJE MÁXIMO</w:t>
            </w:r>
          </w:p>
        </w:tc>
      </w:tr>
      <w:tr w:rsidR="00064BEF" w:rsidRPr="00486612" w14:paraId="4171BF4B" w14:textId="77777777" w:rsidTr="001A4093">
        <w:tc>
          <w:tcPr>
            <w:tcW w:w="4281" w:type="dxa"/>
            <w:gridSpan w:val="2"/>
            <w:hideMark/>
          </w:tcPr>
          <w:p w14:paraId="7A864294"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PRE CURRICULAR (VÍA INFORMACIÓN DEL SISEP)</w:t>
            </w:r>
          </w:p>
        </w:tc>
        <w:tc>
          <w:tcPr>
            <w:tcW w:w="3515" w:type="dxa"/>
            <w:gridSpan w:val="3"/>
            <w:vAlign w:val="center"/>
          </w:tcPr>
          <w:p w14:paraId="0BB532FD" w14:textId="77777777" w:rsidR="00064BEF" w:rsidRPr="00486612" w:rsidRDefault="00064BEF" w:rsidP="002829E2">
            <w:pPr>
              <w:jc w:val="center"/>
              <w:rPr>
                <w:rFonts w:cs="Arial"/>
                <w:b/>
                <w:color w:val="000000"/>
                <w:sz w:val="18"/>
                <w:szCs w:val="18"/>
              </w:rPr>
            </w:pPr>
          </w:p>
        </w:tc>
      </w:tr>
      <w:tr w:rsidR="00064BEF" w:rsidRPr="00486612" w14:paraId="1792A2A3" w14:textId="77777777" w:rsidTr="001A4093">
        <w:tc>
          <w:tcPr>
            <w:tcW w:w="4281" w:type="dxa"/>
            <w:gridSpan w:val="2"/>
            <w:hideMark/>
          </w:tcPr>
          <w:p w14:paraId="43C4809B"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PSICOTÉCNICA</w:t>
            </w:r>
          </w:p>
        </w:tc>
        <w:tc>
          <w:tcPr>
            <w:tcW w:w="3515" w:type="dxa"/>
            <w:gridSpan w:val="3"/>
            <w:vAlign w:val="center"/>
          </w:tcPr>
          <w:p w14:paraId="64868469" w14:textId="77777777" w:rsidR="00064BEF" w:rsidRPr="00486612" w:rsidRDefault="00064BEF" w:rsidP="002829E2">
            <w:pPr>
              <w:jc w:val="center"/>
              <w:rPr>
                <w:rFonts w:cs="Arial"/>
                <w:b/>
                <w:color w:val="000000"/>
                <w:sz w:val="18"/>
                <w:szCs w:val="18"/>
              </w:rPr>
            </w:pPr>
          </w:p>
        </w:tc>
      </w:tr>
      <w:tr w:rsidR="00064BEF" w:rsidRPr="00486612" w14:paraId="7A9B934C" w14:textId="77777777" w:rsidTr="001A4093">
        <w:tc>
          <w:tcPr>
            <w:tcW w:w="4281" w:type="dxa"/>
            <w:gridSpan w:val="2"/>
            <w:hideMark/>
          </w:tcPr>
          <w:p w14:paraId="6F760FAB"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DE CONOCIMIENTOS</w:t>
            </w:r>
          </w:p>
        </w:tc>
        <w:tc>
          <w:tcPr>
            <w:tcW w:w="993" w:type="dxa"/>
            <w:vAlign w:val="center"/>
            <w:hideMark/>
          </w:tcPr>
          <w:p w14:paraId="1F4405C4" w14:textId="77777777" w:rsidR="00064BEF" w:rsidRPr="00486612" w:rsidRDefault="00064BEF" w:rsidP="002829E2">
            <w:pPr>
              <w:jc w:val="center"/>
              <w:rPr>
                <w:rFonts w:cs="Arial"/>
                <w:b/>
                <w:color w:val="000000"/>
                <w:sz w:val="18"/>
                <w:szCs w:val="18"/>
              </w:rPr>
            </w:pPr>
            <w:r w:rsidRPr="00486612">
              <w:rPr>
                <w:rFonts w:cs="Arial"/>
                <w:b/>
                <w:color w:val="000000"/>
                <w:sz w:val="18"/>
                <w:szCs w:val="18"/>
              </w:rPr>
              <w:t>50%</w:t>
            </w:r>
          </w:p>
        </w:tc>
        <w:tc>
          <w:tcPr>
            <w:tcW w:w="1255" w:type="dxa"/>
            <w:hideMark/>
          </w:tcPr>
          <w:p w14:paraId="0F9DE063" w14:textId="77777777" w:rsidR="00064BEF" w:rsidRPr="00486612" w:rsidRDefault="00064BEF" w:rsidP="002829E2">
            <w:pPr>
              <w:jc w:val="center"/>
              <w:rPr>
                <w:rFonts w:cs="Arial"/>
                <w:b/>
                <w:color w:val="000000"/>
                <w:sz w:val="18"/>
                <w:szCs w:val="18"/>
              </w:rPr>
            </w:pPr>
            <w:r w:rsidRPr="00486612">
              <w:rPr>
                <w:rFonts w:cs="Arial"/>
                <w:b/>
                <w:color w:val="000000"/>
                <w:sz w:val="18"/>
                <w:szCs w:val="18"/>
              </w:rPr>
              <w:t>26</w:t>
            </w:r>
          </w:p>
        </w:tc>
        <w:tc>
          <w:tcPr>
            <w:tcW w:w="1267" w:type="dxa"/>
            <w:hideMark/>
          </w:tcPr>
          <w:p w14:paraId="36B5E193" w14:textId="77777777" w:rsidR="00064BEF" w:rsidRPr="00486612" w:rsidRDefault="00064BEF" w:rsidP="002829E2">
            <w:pPr>
              <w:jc w:val="center"/>
              <w:rPr>
                <w:rFonts w:cs="Arial"/>
                <w:b/>
                <w:color w:val="000000"/>
                <w:sz w:val="18"/>
                <w:szCs w:val="18"/>
              </w:rPr>
            </w:pPr>
            <w:r w:rsidRPr="00486612">
              <w:rPr>
                <w:rFonts w:cs="Arial"/>
                <w:b/>
                <w:color w:val="000000"/>
                <w:sz w:val="18"/>
                <w:szCs w:val="18"/>
              </w:rPr>
              <w:t>50</w:t>
            </w:r>
          </w:p>
        </w:tc>
      </w:tr>
      <w:tr w:rsidR="00064BEF" w:rsidRPr="00486612" w14:paraId="2974D410" w14:textId="77777777" w:rsidTr="001A4093">
        <w:tc>
          <w:tcPr>
            <w:tcW w:w="4281" w:type="dxa"/>
            <w:gridSpan w:val="2"/>
            <w:hideMark/>
          </w:tcPr>
          <w:p w14:paraId="3D6ED514"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CURRICULAR (HOJAS DE VIDA)</w:t>
            </w:r>
          </w:p>
        </w:tc>
        <w:tc>
          <w:tcPr>
            <w:tcW w:w="993" w:type="dxa"/>
            <w:vAlign w:val="center"/>
            <w:hideMark/>
          </w:tcPr>
          <w:p w14:paraId="5FF12D84" w14:textId="77777777" w:rsidR="00064BEF" w:rsidRPr="00486612" w:rsidRDefault="00064BEF" w:rsidP="002829E2">
            <w:pPr>
              <w:jc w:val="center"/>
              <w:rPr>
                <w:rFonts w:cs="Arial"/>
                <w:b/>
                <w:color w:val="000000"/>
                <w:sz w:val="18"/>
                <w:szCs w:val="18"/>
              </w:rPr>
            </w:pPr>
            <w:r w:rsidRPr="00486612">
              <w:rPr>
                <w:rFonts w:cs="Arial"/>
                <w:b/>
                <w:color w:val="000000"/>
                <w:sz w:val="18"/>
                <w:szCs w:val="18"/>
              </w:rPr>
              <w:t>30%</w:t>
            </w:r>
          </w:p>
        </w:tc>
        <w:tc>
          <w:tcPr>
            <w:tcW w:w="1255" w:type="dxa"/>
            <w:hideMark/>
          </w:tcPr>
          <w:p w14:paraId="426C0535" w14:textId="77777777" w:rsidR="00064BEF" w:rsidRPr="00486612" w:rsidRDefault="00064BEF" w:rsidP="002829E2">
            <w:pPr>
              <w:jc w:val="center"/>
              <w:rPr>
                <w:rFonts w:cs="Arial"/>
                <w:b/>
                <w:color w:val="000000"/>
                <w:sz w:val="18"/>
                <w:szCs w:val="18"/>
              </w:rPr>
            </w:pPr>
            <w:r w:rsidRPr="00486612">
              <w:rPr>
                <w:rFonts w:cs="Arial"/>
                <w:b/>
                <w:color w:val="000000"/>
                <w:sz w:val="18"/>
                <w:szCs w:val="18"/>
              </w:rPr>
              <w:t>18</w:t>
            </w:r>
          </w:p>
        </w:tc>
        <w:tc>
          <w:tcPr>
            <w:tcW w:w="1267" w:type="dxa"/>
            <w:hideMark/>
          </w:tcPr>
          <w:p w14:paraId="45109D71" w14:textId="77777777" w:rsidR="00064BEF" w:rsidRPr="00486612" w:rsidRDefault="00064BEF" w:rsidP="002829E2">
            <w:pPr>
              <w:jc w:val="center"/>
              <w:rPr>
                <w:rFonts w:cs="Arial"/>
                <w:b/>
                <w:color w:val="000000"/>
                <w:sz w:val="18"/>
                <w:szCs w:val="18"/>
              </w:rPr>
            </w:pPr>
            <w:r w:rsidRPr="00486612">
              <w:rPr>
                <w:rFonts w:cs="Arial"/>
                <w:b/>
                <w:color w:val="000000"/>
                <w:sz w:val="18"/>
                <w:szCs w:val="18"/>
              </w:rPr>
              <w:t>30</w:t>
            </w:r>
          </w:p>
        </w:tc>
      </w:tr>
      <w:tr w:rsidR="00064BEF" w:rsidRPr="00486612" w14:paraId="0E06684C" w14:textId="77777777" w:rsidTr="001A4093">
        <w:tc>
          <w:tcPr>
            <w:tcW w:w="391" w:type="dxa"/>
            <w:hideMark/>
          </w:tcPr>
          <w:p w14:paraId="01F845C1" w14:textId="77777777" w:rsidR="00064BEF" w:rsidRPr="00486612" w:rsidRDefault="00064BEF" w:rsidP="002829E2">
            <w:pPr>
              <w:rPr>
                <w:rFonts w:cs="Arial"/>
                <w:color w:val="000000"/>
                <w:sz w:val="18"/>
                <w:szCs w:val="18"/>
              </w:rPr>
            </w:pPr>
            <w:r w:rsidRPr="00486612">
              <w:rPr>
                <w:rFonts w:cs="Arial"/>
                <w:color w:val="000000"/>
                <w:sz w:val="18"/>
                <w:szCs w:val="18"/>
              </w:rPr>
              <w:t>a.</w:t>
            </w:r>
          </w:p>
        </w:tc>
        <w:tc>
          <w:tcPr>
            <w:tcW w:w="3890" w:type="dxa"/>
            <w:hideMark/>
          </w:tcPr>
          <w:p w14:paraId="2C98ABB8" w14:textId="77777777" w:rsidR="00064BEF" w:rsidRPr="00486612" w:rsidRDefault="00064BEF" w:rsidP="002829E2">
            <w:pPr>
              <w:jc w:val="both"/>
              <w:rPr>
                <w:rFonts w:cs="Arial"/>
                <w:color w:val="000000"/>
                <w:sz w:val="18"/>
                <w:szCs w:val="18"/>
              </w:rPr>
            </w:pPr>
            <w:r w:rsidRPr="00486612">
              <w:rPr>
                <w:rFonts w:cs="Arial"/>
                <w:color w:val="000000"/>
                <w:sz w:val="18"/>
                <w:szCs w:val="18"/>
              </w:rPr>
              <w:t xml:space="preserve">Formación: </w:t>
            </w:r>
          </w:p>
        </w:tc>
        <w:tc>
          <w:tcPr>
            <w:tcW w:w="993" w:type="dxa"/>
            <w:shd w:val="clear" w:color="auto" w:fill="BFBFBF"/>
            <w:vAlign w:val="center"/>
          </w:tcPr>
          <w:p w14:paraId="78008AEF" w14:textId="77777777" w:rsidR="00064BEF" w:rsidRPr="00486612" w:rsidRDefault="00064BEF" w:rsidP="002829E2">
            <w:pPr>
              <w:jc w:val="center"/>
              <w:rPr>
                <w:rFonts w:cs="Arial"/>
                <w:color w:val="000000"/>
                <w:sz w:val="18"/>
                <w:szCs w:val="18"/>
              </w:rPr>
            </w:pPr>
          </w:p>
        </w:tc>
        <w:tc>
          <w:tcPr>
            <w:tcW w:w="1255" w:type="dxa"/>
            <w:shd w:val="clear" w:color="auto" w:fill="BFBFBF"/>
            <w:vAlign w:val="center"/>
          </w:tcPr>
          <w:p w14:paraId="47DEE28B" w14:textId="77777777" w:rsidR="00064BEF" w:rsidRPr="00486612" w:rsidRDefault="00064BEF" w:rsidP="002829E2">
            <w:pPr>
              <w:jc w:val="center"/>
              <w:rPr>
                <w:rFonts w:cs="Arial"/>
                <w:color w:val="000000"/>
                <w:sz w:val="18"/>
                <w:szCs w:val="18"/>
              </w:rPr>
            </w:pPr>
          </w:p>
        </w:tc>
        <w:tc>
          <w:tcPr>
            <w:tcW w:w="1267" w:type="dxa"/>
            <w:shd w:val="clear" w:color="auto" w:fill="BFBFBF"/>
            <w:vAlign w:val="center"/>
          </w:tcPr>
          <w:p w14:paraId="4CA5C1BE" w14:textId="77777777" w:rsidR="00064BEF" w:rsidRPr="00486612" w:rsidRDefault="00064BEF" w:rsidP="002829E2">
            <w:pPr>
              <w:jc w:val="center"/>
              <w:rPr>
                <w:rFonts w:cs="Arial"/>
                <w:color w:val="000000"/>
                <w:sz w:val="18"/>
                <w:szCs w:val="18"/>
              </w:rPr>
            </w:pPr>
          </w:p>
        </w:tc>
      </w:tr>
      <w:tr w:rsidR="00064BEF" w:rsidRPr="00486612" w14:paraId="6FF8B53A" w14:textId="77777777" w:rsidTr="001A4093">
        <w:tc>
          <w:tcPr>
            <w:tcW w:w="391" w:type="dxa"/>
            <w:hideMark/>
          </w:tcPr>
          <w:p w14:paraId="26DBF005" w14:textId="77777777" w:rsidR="00064BEF" w:rsidRPr="00486612" w:rsidRDefault="00064BEF" w:rsidP="002829E2">
            <w:pPr>
              <w:jc w:val="both"/>
              <w:rPr>
                <w:rFonts w:cs="Arial"/>
                <w:color w:val="000000"/>
                <w:sz w:val="18"/>
                <w:szCs w:val="18"/>
              </w:rPr>
            </w:pPr>
            <w:r w:rsidRPr="00486612">
              <w:rPr>
                <w:rFonts w:cs="Arial"/>
                <w:color w:val="000000"/>
                <w:sz w:val="18"/>
                <w:szCs w:val="18"/>
              </w:rPr>
              <w:t>b.</w:t>
            </w:r>
          </w:p>
        </w:tc>
        <w:tc>
          <w:tcPr>
            <w:tcW w:w="3890" w:type="dxa"/>
            <w:hideMark/>
          </w:tcPr>
          <w:p w14:paraId="5E93C36F" w14:textId="77777777" w:rsidR="00064BEF" w:rsidRPr="00486612" w:rsidRDefault="00064BEF" w:rsidP="002829E2">
            <w:pPr>
              <w:jc w:val="both"/>
              <w:rPr>
                <w:rFonts w:cs="Arial"/>
                <w:color w:val="000000"/>
                <w:sz w:val="18"/>
                <w:szCs w:val="18"/>
              </w:rPr>
            </w:pPr>
            <w:r w:rsidRPr="00486612">
              <w:rPr>
                <w:rFonts w:cs="Arial"/>
                <w:color w:val="000000"/>
                <w:sz w:val="18"/>
                <w:szCs w:val="18"/>
              </w:rPr>
              <w:t xml:space="preserve">Experiencia Laboral: </w:t>
            </w:r>
          </w:p>
        </w:tc>
        <w:tc>
          <w:tcPr>
            <w:tcW w:w="993" w:type="dxa"/>
            <w:shd w:val="clear" w:color="auto" w:fill="BFBFBF"/>
            <w:vAlign w:val="center"/>
          </w:tcPr>
          <w:p w14:paraId="65BD6E6F" w14:textId="77777777" w:rsidR="00064BEF" w:rsidRPr="00486612" w:rsidRDefault="00064BEF" w:rsidP="002829E2">
            <w:pPr>
              <w:jc w:val="center"/>
              <w:rPr>
                <w:rFonts w:cs="Arial"/>
                <w:color w:val="000000"/>
                <w:sz w:val="18"/>
                <w:szCs w:val="18"/>
              </w:rPr>
            </w:pPr>
          </w:p>
        </w:tc>
        <w:tc>
          <w:tcPr>
            <w:tcW w:w="1255" w:type="dxa"/>
            <w:shd w:val="clear" w:color="auto" w:fill="BFBFBF"/>
            <w:vAlign w:val="center"/>
          </w:tcPr>
          <w:p w14:paraId="2F4294DB" w14:textId="77777777" w:rsidR="00064BEF" w:rsidRPr="00486612" w:rsidRDefault="00064BEF" w:rsidP="002829E2">
            <w:pPr>
              <w:jc w:val="center"/>
              <w:rPr>
                <w:rFonts w:cs="Arial"/>
                <w:color w:val="000000"/>
                <w:sz w:val="18"/>
                <w:szCs w:val="18"/>
              </w:rPr>
            </w:pPr>
          </w:p>
        </w:tc>
        <w:tc>
          <w:tcPr>
            <w:tcW w:w="1267" w:type="dxa"/>
            <w:shd w:val="clear" w:color="auto" w:fill="BFBFBF"/>
            <w:vAlign w:val="center"/>
          </w:tcPr>
          <w:p w14:paraId="28556B0E" w14:textId="77777777" w:rsidR="00064BEF" w:rsidRPr="00486612" w:rsidRDefault="00064BEF" w:rsidP="002829E2">
            <w:pPr>
              <w:jc w:val="center"/>
              <w:rPr>
                <w:rFonts w:cs="Arial"/>
                <w:color w:val="000000"/>
                <w:sz w:val="18"/>
                <w:szCs w:val="18"/>
              </w:rPr>
            </w:pPr>
          </w:p>
        </w:tc>
      </w:tr>
      <w:tr w:rsidR="00064BEF" w:rsidRPr="00486612" w14:paraId="1466749B" w14:textId="77777777" w:rsidTr="001A4093">
        <w:tc>
          <w:tcPr>
            <w:tcW w:w="391" w:type="dxa"/>
            <w:hideMark/>
          </w:tcPr>
          <w:p w14:paraId="334D544D" w14:textId="77777777" w:rsidR="00064BEF" w:rsidRPr="00486612" w:rsidRDefault="00064BEF" w:rsidP="002829E2">
            <w:pPr>
              <w:jc w:val="both"/>
              <w:rPr>
                <w:rFonts w:cs="Arial"/>
                <w:color w:val="000000"/>
                <w:sz w:val="18"/>
                <w:szCs w:val="18"/>
              </w:rPr>
            </w:pPr>
            <w:r w:rsidRPr="00486612">
              <w:rPr>
                <w:rFonts w:cs="Arial"/>
                <w:color w:val="000000"/>
                <w:sz w:val="18"/>
                <w:szCs w:val="18"/>
              </w:rPr>
              <w:t>c.</w:t>
            </w:r>
          </w:p>
        </w:tc>
        <w:tc>
          <w:tcPr>
            <w:tcW w:w="3890" w:type="dxa"/>
            <w:hideMark/>
          </w:tcPr>
          <w:p w14:paraId="38A7ECE8" w14:textId="77777777" w:rsidR="00064BEF" w:rsidRPr="00486612" w:rsidRDefault="00064BEF" w:rsidP="002829E2">
            <w:pPr>
              <w:jc w:val="both"/>
              <w:rPr>
                <w:rFonts w:cs="Arial"/>
                <w:color w:val="000000"/>
                <w:sz w:val="18"/>
                <w:szCs w:val="18"/>
              </w:rPr>
            </w:pPr>
            <w:r w:rsidRPr="00486612">
              <w:rPr>
                <w:rFonts w:cs="Arial"/>
                <w:color w:val="000000"/>
                <w:sz w:val="18"/>
                <w:szCs w:val="18"/>
              </w:rPr>
              <w:t>Capacitación:</w:t>
            </w:r>
          </w:p>
        </w:tc>
        <w:tc>
          <w:tcPr>
            <w:tcW w:w="993" w:type="dxa"/>
            <w:shd w:val="clear" w:color="auto" w:fill="BFBFBF"/>
            <w:vAlign w:val="center"/>
          </w:tcPr>
          <w:p w14:paraId="1D385F71" w14:textId="77777777" w:rsidR="00064BEF" w:rsidRPr="00486612" w:rsidRDefault="00064BEF" w:rsidP="002829E2">
            <w:pPr>
              <w:jc w:val="center"/>
              <w:rPr>
                <w:rFonts w:cs="Arial"/>
                <w:color w:val="000000"/>
                <w:sz w:val="18"/>
                <w:szCs w:val="18"/>
              </w:rPr>
            </w:pPr>
          </w:p>
        </w:tc>
        <w:tc>
          <w:tcPr>
            <w:tcW w:w="1255" w:type="dxa"/>
            <w:shd w:val="clear" w:color="auto" w:fill="BFBFBF"/>
            <w:vAlign w:val="center"/>
          </w:tcPr>
          <w:p w14:paraId="16B23FC1" w14:textId="77777777" w:rsidR="00064BEF" w:rsidRPr="00486612" w:rsidRDefault="00064BEF" w:rsidP="002829E2">
            <w:pPr>
              <w:jc w:val="center"/>
              <w:rPr>
                <w:rFonts w:cs="Arial"/>
                <w:color w:val="000000"/>
                <w:sz w:val="18"/>
                <w:szCs w:val="18"/>
              </w:rPr>
            </w:pPr>
          </w:p>
        </w:tc>
        <w:tc>
          <w:tcPr>
            <w:tcW w:w="1267" w:type="dxa"/>
            <w:shd w:val="clear" w:color="auto" w:fill="BFBFBF"/>
            <w:vAlign w:val="center"/>
          </w:tcPr>
          <w:p w14:paraId="4F449073" w14:textId="77777777" w:rsidR="00064BEF" w:rsidRPr="00486612" w:rsidRDefault="00064BEF" w:rsidP="002829E2">
            <w:pPr>
              <w:jc w:val="center"/>
              <w:rPr>
                <w:rFonts w:cs="Arial"/>
                <w:color w:val="000000"/>
                <w:sz w:val="18"/>
                <w:szCs w:val="18"/>
              </w:rPr>
            </w:pPr>
          </w:p>
        </w:tc>
      </w:tr>
      <w:tr w:rsidR="00064BEF" w:rsidRPr="00486612" w14:paraId="7869503C" w14:textId="77777777" w:rsidTr="001A4093">
        <w:tc>
          <w:tcPr>
            <w:tcW w:w="4281" w:type="dxa"/>
            <w:gridSpan w:val="2"/>
            <w:hideMark/>
          </w:tcPr>
          <w:p w14:paraId="39941635"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PSICOLOGICA</w:t>
            </w:r>
          </w:p>
        </w:tc>
        <w:tc>
          <w:tcPr>
            <w:tcW w:w="3515" w:type="dxa"/>
            <w:gridSpan w:val="3"/>
            <w:shd w:val="clear" w:color="auto" w:fill="FFFFFF"/>
            <w:vAlign w:val="center"/>
          </w:tcPr>
          <w:p w14:paraId="0124B611" w14:textId="77777777" w:rsidR="00064BEF" w:rsidRPr="00486612" w:rsidRDefault="00064BEF" w:rsidP="002829E2">
            <w:pPr>
              <w:jc w:val="center"/>
              <w:rPr>
                <w:rFonts w:cs="Arial"/>
                <w:color w:val="000000"/>
                <w:sz w:val="18"/>
                <w:szCs w:val="18"/>
              </w:rPr>
            </w:pPr>
          </w:p>
        </w:tc>
      </w:tr>
      <w:tr w:rsidR="00064BEF" w:rsidRPr="00486612" w14:paraId="142A7DAE" w14:textId="77777777" w:rsidTr="001A4093">
        <w:tc>
          <w:tcPr>
            <w:tcW w:w="4281" w:type="dxa"/>
            <w:gridSpan w:val="2"/>
            <w:vAlign w:val="center"/>
            <w:hideMark/>
          </w:tcPr>
          <w:p w14:paraId="7B38187D" w14:textId="77777777" w:rsidR="00064BEF" w:rsidRPr="00486612" w:rsidRDefault="00064BEF" w:rsidP="002829E2">
            <w:pPr>
              <w:rPr>
                <w:rFonts w:cs="Arial"/>
                <w:b/>
                <w:color w:val="000000"/>
                <w:sz w:val="18"/>
                <w:szCs w:val="18"/>
              </w:rPr>
            </w:pPr>
            <w:r w:rsidRPr="00486612">
              <w:rPr>
                <w:rFonts w:cs="Arial"/>
                <w:b/>
                <w:color w:val="000000"/>
                <w:sz w:val="18"/>
                <w:szCs w:val="18"/>
              </w:rPr>
              <w:t>EVALUACIÓN PERSONAL</w:t>
            </w:r>
          </w:p>
        </w:tc>
        <w:tc>
          <w:tcPr>
            <w:tcW w:w="993" w:type="dxa"/>
            <w:vAlign w:val="center"/>
            <w:hideMark/>
          </w:tcPr>
          <w:p w14:paraId="3210612E" w14:textId="77777777" w:rsidR="00064BEF" w:rsidRPr="00486612" w:rsidRDefault="00064BEF" w:rsidP="002829E2">
            <w:pPr>
              <w:jc w:val="center"/>
              <w:rPr>
                <w:rFonts w:cs="Arial"/>
                <w:b/>
                <w:color w:val="000000"/>
                <w:sz w:val="18"/>
                <w:szCs w:val="18"/>
              </w:rPr>
            </w:pPr>
            <w:r w:rsidRPr="00486612">
              <w:rPr>
                <w:rFonts w:cs="Arial"/>
                <w:b/>
                <w:color w:val="000000"/>
                <w:sz w:val="18"/>
                <w:szCs w:val="18"/>
              </w:rPr>
              <w:t>20%</w:t>
            </w:r>
          </w:p>
        </w:tc>
        <w:tc>
          <w:tcPr>
            <w:tcW w:w="1255" w:type="dxa"/>
            <w:vAlign w:val="center"/>
            <w:hideMark/>
          </w:tcPr>
          <w:p w14:paraId="396CFF99" w14:textId="77777777" w:rsidR="00064BEF" w:rsidRPr="00486612" w:rsidRDefault="00064BEF" w:rsidP="002829E2">
            <w:pPr>
              <w:jc w:val="center"/>
              <w:rPr>
                <w:rFonts w:cs="Arial"/>
                <w:b/>
                <w:color w:val="000000"/>
                <w:sz w:val="18"/>
                <w:szCs w:val="18"/>
              </w:rPr>
            </w:pPr>
            <w:r w:rsidRPr="00486612">
              <w:rPr>
                <w:rFonts w:cs="Arial"/>
                <w:b/>
                <w:color w:val="000000"/>
                <w:sz w:val="18"/>
                <w:szCs w:val="18"/>
              </w:rPr>
              <w:t>11</w:t>
            </w:r>
          </w:p>
        </w:tc>
        <w:tc>
          <w:tcPr>
            <w:tcW w:w="1267" w:type="dxa"/>
            <w:vAlign w:val="center"/>
            <w:hideMark/>
          </w:tcPr>
          <w:p w14:paraId="25965AEA" w14:textId="77777777" w:rsidR="00064BEF" w:rsidRPr="00486612" w:rsidRDefault="00064BEF" w:rsidP="002829E2">
            <w:pPr>
              <w:jc w:val="center"/>
              <w:rPr>
                <w:rFonts w:cs="Arial"/>
                <w:b/>
                <w:color w:val="000000"/>
                <w:sz w:val="18"/>
                <w:szCs w:val="18"/>
              </w:rPr>
            </w:pPr>
            <w:r w:rsidRPr="00486612">
              <w:rPr>
                <w:rFonts w:cs="Arial"/>
                <w:b/>
                <w:color w:val="000000"/>
                <w:sz w:val="18"/>
                <w:szCs w:val="18"/>
              </w:rPr>
              <w:t>20</w:t>
            </w:r>
          </w:p>
        </w:tc>
      </w:tr>
      <w:tr w:rsidR="00064BEF" w:rsidRPr="00486612" w14:paraId="624FCCD1" w14:textId="77777777" w:rsidTr="001A4093">
        <w:trPr>
          <w:trHeight w:val="339"/>
        </w:trPr>
        <w:tc>
          <w:tcPr>
            <w:tcW w:w="4281" w:type="dxa"/>
            <w:gridSpan w:val="2"/>
            <w:shd w:val="clear" w:color="auto" w:fill="BFBFBF"/>
            <w:vAlign w:val="center"/>
            <w:hideMark/>
          </w:tcPr>
          <w:p w14:paraId="3D24384E" w14:textId="77777777" w:rsidR="00064BEF" w:rsidRPr="00486612" w:rsidRDefault="00064BEF" w:rsidP="002829E2">
            <w:pPr>
              <w:jc w:val="center"/>
              <w:rPr>
                <w:rFonts w:cs="Arial"/>
                <w:b/>
                <w:color w:val="000000"/>
                <w:sz w:val="18"/>
                <w:szCs w:val="18"/>
              </w:rPr>
            </w:pPr>
            <w:r w:rsidRPr="00486612">
              <w:rPr>
                <w:rFonts w:cs="Arial"/>
                <w:b/>
                <w:color w:val="000000"/>
                <w:sz w:val="18"/>
                <w:szCs w:val="18"/>
              </w:rPr>
              <w:t>PUNTAJE TOTAL</w:t>
            </w:r>
          </w:p>
        </w:tc>
        <w:tc>
          <w:tcPr>
            <w:tcW w:w="993" w:type="dxa"/>
            <w:shd w:val="clear" w:color="auto" w:fill="BFBFBF"/>
            <w:vAlign w:val="center"/>
            <w:hideMark/>
          </w:tcPr>
          <w:p w14:paraId="3190D5BD" w14:textId="77777777" w:rsidR="00064BEF" w:rsidRPr="00486612" w:rsidRDefault="00064BEF" w:rsidP="002829E2">
            <w:pPr>
              <w:jc w:val="center"/>
              <w:rPr>
                <w:rFonts w:cs="Arial"/>
                <w:b/>
                <w:color w:val="000000"/>
                <w:sz w:val="18"/>
                <w:szCs w:val="18"/>
              </w:rPr>
            </w:pPr>
            <w:r w:rsidRPr="00486612">
              <w:rPr>
                <w:rFonts w:cs="Arial"/>
                <w:b/>
                <w:color w:val="000000"/>
                <w:sz w:val="18"/>
                <w:szCs w:val="18"/>
              </w:rPr>
              <w:t>100%</w:t>
            </w:r>
          </w:p>
        </w:tc>
        <w:tc>
          <w:tcPr>
            <w:tcW w:w="1255" w:type="dxa"/>
            <w:shd w:val="clear" w:color="auto" w:fill="BFBFBF"/>
            <w:vAlign w:val="center"/>
            <w:hideMark/>
          </w:tcPr>
          <w:p w14:paraId="1C647F7D" w14:textId="77777777" w:rsidR="00064BEF" w:rsidRPr="00486612" w:rsidRDefault="00064BEF" w:rsidP="002829E2">
            <w:pPr>
              <w:jc w:val="center"/>
              <w:rPr>
                <w:rFonts w:cs="Arial"/>
                <w:b/>
                <w:color w:val="000000"/>
                <w:sz w:val="18"/>
                <w:szCs w:val="18"/>
              </w:rPr>
            </w:pPr>
            <w:r w:rsidRPr="00486612">
              <w:rPr>
                <w:rFonts w:cs="Arial"/>
                <w:b/>
                <w:color w:val="000000"/>
                <w:sz w:val="18"/>
                <w:szCs w:val="18"/>
              </w:rPr>
              <w:t>55</w:t>
            </w:r>
          </w:p>
        </w:tc>
        <w:tc>
          <w:tcPr>
            <w:tcW w:w="1267" w:type="dxa"/>
            <w:shd w:val="clear" w:color="auto" w:fill="BFBFBF"/>
            <w:vAlign w:val="center"/>
            <w:hideMark/>
          </w:tcPr>
          <w:p w14:paraId="567BB15B" w14:textId="77777777" w:rsidR="00064BEF" w:rsidRPr="00486612" w:rsidRDefault="00064BEF" w:rsidP="002829E2">
            <w:pPr>
              <w:jc w:val="center"/>
              <w:rPr>
                <w:rFonts w:cs="Arial"/>
                <w:b/>
                <w:color w:val="000000"/>
                <w:sz w:val="18"/>
                <w:szCs w:val="18"/>
              </w:rPr>
            </w:pPr>
            <w:r w:rsidRPr="00486612">
              <w:rPr>
                <w:rFonts w:cs="Arial"/>
                <w:b/>
                <w:color w:val="000000"/>
                <w:sz w:val="18"/>
                <w:szCs w:val="18"/>
              </w:rPr>
              <w:t>100</w:t>
            </w:r>
          </w:p>
        </w:tc>
      </w:tr>
    </w:tbl>
    <w:p w14:paraId="2A71692F" w14:textId="77777777" w:rsidR="00064BEF" w:rsidRPr="00486612" w:rsidRDefault="00064BEF" w:rsidP="00064BEF">
      <w:pPr>
        <w:pStyle w:val="Textoindependiente"/>
        <w:rPr>
          <w:color w:val="000000"/>
        </w:rPr>
      </w:pPr>
    </w:p>
    <w:p w14:paraId="5BDD0232" w14:textId="77777777" w:rsidR="00064BEF" w:rsidRPr="00486612" w:rsidRDefault="00064BEF" w:rsidP="00064BEF">
      <w:pPr>
        <w:pStyle w:val="NormalWeb"/>
        <w:numPr>
          <w:ilvl w:val="0"/>
          <w:numId w:val="7"/>
        </w:numPr>
        <w:spacing w:before="0" w:beforeAutospacing="0" w:after="0" w:afterAutospacing="0"/>
        <w:ind w:left="709" w:hanging="284"/>
        <w:jc w:val="both"/>
        <w:rPr>
          <w:rFonts w:ascii="Arial" w:hAnsi="Arial" w:cs="Arial"/>
          <w:color w:val="000000"/>
          <w:sz w:val="20"/>
          <w:szCs w:val="20"/>
        </w:rPr>
      </w:pPr>
      <w:r w:rsidRPr="00486612">
        <w:rPr>
          <w:rFonts w:ascii="Arial" w:hAnsi="Arial" w:cs="Arial"/>
          <w:color w:val="000000"/>
          <w:sz w:val="20"/>
          <w:szCs w:val="20"/>
        </w:rPr>
        <w:t xml:space="preserve">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w:t>
      </w:r>
      <w:r w:rsidRPr="00486612">
        <w:rPr>
          <w:rFonts w:ascii="Arial" w:hAnsi="Arial" w:cs="Arial"/>
          <w:color w:val="000000"/>
          <w:sz w:val="20"/>
          <w:szCs w:val="20"/>
        </w:rPr>
        <w:lastRenderedPageBreak/>
        <w:t>deberá revisarse previa a su postulación en el rubro de “Consideraciones que deberá tener en cuenta para postular a los procesos de selección” (link:</w:t>
      </w:r>
      <w:r w:rsidRPr="00486612">
        <w:rPr>
          <w:rFonts w:ascii="Arial" w:hAnsi="Arial" w:cs="Arial"/>
          <w:color w:val="000000"/>
        </w:rPr>
        <w:t xml:space="preserve"> </w:t>
      </w:r>
      <w:hyperlink r:id="rId9" w:history="1">
        <w:r w:rsidRPr="00486612">
          <w:rPr>
            <w:rStyle w:val="Hipervnculo"/>
            <w:rFonts w:ascii="Arial" w:hAnsi="Arial" w:cs="Arial"/>
            <w:color w:val="2F5496"/>
            <w:sz w:val="20"/>
          </w:rPr>
          <w:t>https://convocatorias.essalud.gob.pe/</w:t>
        </w:r>
      </w:hyperlink>
      <w:r w:rsidRPr="00486612">
        <w:rPr>
          <w:rFonts w:ascii="Arial" w:hAnsi="Arial" w:cs="Arial"/>
          <w:color w:val="000000"/>
          <w:sz w:val="20"/>
          <w:szCs w:val="20"/>
        </w:rPr>
        <w:t>)</w:t>
      </w:r>
    </w:p>
    <w:p w14:paraId="48AA1500" w14:textId="77777777" w:rsidR="00064BEF" w:rsidRPr="00486612" w:rsidRDefault="00064BEF" w:rsidP="00064BEF">
      <w:pPr>
        <w:pStyle w:val="NormalWeb"/>
        <w:spacing w:before="0" w:beforeAutospacing="0" w:after="0" w:afterAutospacing="0"/>
        <w:ind w:left="709"/>
        <w:jc w:val="both"/>
        <w:rPr>
          <w:rFonts w:ascii="Arial" w:hAnsi="Arial" w:cs="Arial"/>
          <w:color w:val="000000"/>
          <w:sz w:val="20"/>
          <w:szCs w:val="20"/>
        </w:rPr>
      </w:pPr>
    </w:p>
    <w:p w14:paraId="3FF47CDD" w14:textId="77777777" w:rsidR="00064BEF" w:rsidRPr="00486612" w:rsidRDefault="00064BEF" w:rsidP="00064BEF">
      <w:pPr>
        <w:numPr>
          <w:ilvl w:val="0"/>
          <w:numId w:val="7"/>
        </w:numPr>
        <w:ind w:left="709" w:hanging="283"/>
        <w:jc w:val="both"/>
        <w:rPr>
          <w:color w:val="000000"/>
          <w:sz w:val="20"/>
        </w:rPr>
      </w:pPr>
      <w:r w:rsidRPr="00486612">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166F84A" w14:textId="77777777" w:rsidR="00064BEF" w:rsidRPr="00486612" w:rsidRDefault="00064BEF" w:rsidP="00064BEF">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064BEF" w:rsidRPr="00486612" w14:paraId="55AFD030" w14:textId="77777777" w:rsidTr="002829E2">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4FE5BC" w14:textId="77777777" w:rsidR="00064BEF" w:rsidRPr="00486612" w:rsidRDefault="00064BEF" w:rsidP="002829E2">
            <w:pPr>
              <w:autoSpaceDE w:val="0"/>
              <w:autoSpaceDN w:val="0"/>
              <w:adjustRightInd w:val="0"/>
              <w:jc w:val="center"/>
              <w:rPr>
                <w:b/>
                <w:color w:val="000000"/>
                <w:sz w:val="18"/>
                <w:szCs w:val="18"/>
                <w:lang w:val="es-ES_tradnl"/>
              </w:rPr>
            </w:pPr>
            <w:r w:rsidRPr="00486612">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2D0F46" w14:textId="77777777" w:rsidR="00064BEF" w:rsidRPr="00486612" w:rsidRDefault="00064BEF" w:rsidP="002829E2">
            <w:pPr>
              <w:autoSpaceDE w:val="0"/>
              <w:autoSpaceDN w:val="0"/>
              <w:adjustRightInd w:val="0"/>
              <w:jc w:val="center"/>
              <w:rPr>
                <w:b/>
                <w:color w:val="000000"/>
                <w:sz w:val="18"/>
                <w:szCs w:val="18"/>
                <w:lang w:val="es-ES_tradnl"/>
              </w:rPr>
            </w:pPr>
            <w:r w:rsidRPr="00486612">
              <w:rPr>
                <w:b/>
                <w:color w:val="000000"/>
                <w:sz w:val="18"/>
                <w:szCs w:val="18"/>
                <w:lang w:val="es-ES_tradnl"/>
              </w:rPr>
              <w:t>Bonificación sobre puntaje final</w:t>
            </w:r>
          </w:p>
        </w:tc>
      </w:tr>
      <w:tr w:rsidR="00064BEF" w:rsidRPr="00486612" w14:paraId="500DD6F7" w14:textId="77777777" w:rsidTr="002829E2">
        <w:trPr>
          <w:trHeight w:val="129"/>
        </w:trPr>
        <w:tc>
          <w:tcPr>
            <w:tcW w:w="4536" w:type="dxa"/>
            <w:tcBorders>
              <w:top w:val="single" w:sz="4" w:space="0" w:color="auto"/>
              <w:left w:val="single" w:sz="4" w:space="0" w:color="auto"/>
              <w:bottom w:val="single" w:sz="4" w:space="0" w:color="auto"/>
              <w:right w:val="single" w:sz="4" w:space="0" w:color="auto"/>
            </w:tcBorders>
            <w:hideMark/>
          </w:tcPr>
          <w:p w14:paraId="54D2A085"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F64FB6A"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10 %</w:t>
            </w:r>
          </w:p>
        </w:tc>
      </w:tr>
      <w:tr w:rsidR="00064BEF" w:rsidRPr="00486612" w14:paraId="6B96252F" w14:textId="77777777" w:rsidTr="002829E2">
        <w:trPr>
          <w:trHeight w:val="70"/>
        </w:trPr>
        <w:tc>
          <w:tcPr>
            <w:tcW w:w="4536" w:type="dxa"/>
            <w:tcBorders>
              <w:top w:val="single" w:sz="4" w:space="0" w:color="auto"/>
              <w:left w:val="single" w:sz="4" w:space="0" w:color="auto"/>
              <w:bottom w:val="single" w:sz="4" w:space="0" w:color="auto"/>
              <w:right w:val="single" w:sz="4" w:space="0" w:color="auto"/>
            </w:tcBorders>
            <w:hideMark/>
          </w:tcPr>
          <w:p w14:paraId="3DFCAA2E"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119887F"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8%</w:t>
            </w:r>
          </w:p>
        </w:tc>
      </w:tr>
      <w:tr w:rsidR="00064BEF" w:rsidRPr="00486612" w14:paraId="379B09DF" w14:textId="77777777" w:rsidTr="002829E2">
        <w:trPr>
          <w:trHeight w:val="229"/>
        </w:trPr>
        <w:tc>
          <w:tcPr>
            <w:tcW w:w="4536" w:type="dxa"/>
            <w:tcBorders>
              <w:top w:val="single" w:sz="4" w:space="0" w:color="auto"/>
              <w:left w:val="single" w:sz="4" w:space="0" w:color="auto"/>
              <w:bottom w:val="single" w:sz="4" w:space="0" w:color="auto"/>
              <w:right w:val="single" w:sz="4" w:space="0" w:color="auto"/>
            </w:tcBorders>
            <w:hideMark/>
          </w:tcPr>
          <w:p w14:paraId="7A1D6CFD"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EB1BEC"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6%</w:t>
            </w:r>
          </w:p>
        </w:tc>
      </w:tr>
      <w:tr w:rsidR="00064BEF" w:rsidRPr="00486612" w14:paraId="699DFD64" w14:textId="77777777" w:rsidTr="002829E2">
        <w:trPr>
          <w:trHeight w:val="229"/>
        </w:trPr>
        <w:tc>
          <w:tcPr>
            <w:tcW w:w="4536" w:type="dxa"/>
            <w:tcBorders>
              <w:top w:val="single" w:sz="4" w:space="0" w:color="auto"/>
              <w:left w:val="single" w:sz="4" w:space="0" w:color="auto"/>
              <w:bottom w:val="single" w:sz="4" w:space="0" w:color="auto"/>
              <w:right w:val="single" w:sz="4" w:space="0" w:color="auto"/>
            </w:tcBorders>
            <w:hideMark/>
          </w:tcPr>
          <w:p w14:paraId="51D68162"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D2E707C"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4%</w:t>
            </w:r>
          </w:p>
        </w:tc>
      </w:tr>
      <w:tr w:rsidR="00064BEF" w:rsidRPr="00486612" w14:paraId="453E238C" w14:textId="77777777" w:rsidTr="002829E2">
        <w:trPr>
          <w:trHeight w:val="229"/>
        </w:trPr>
        <w:tc>
          <w:tcPr>
            <w:tcW w:w="4536" w:type="dxa"/>
            <w:tcBorders>
              <w:top w:val="single" w:sz="4" w:space="0" w:color="auto"/>
              <w:left w:val="single" w:sz="4" w:space="0" w:color="auto"/>
              <w:bottom w:val="single" w:sz="4" w:space="0" w:color="auto"/>
              <w:right w:val="single" w:sz="4" w:space="0" w:color="auto"/>
            </w:tcBorders>
            <w:hideMark/>
          </w:tcPr>
          <w:p w14:paraId="6D0ED5F1"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D327EFA"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2%</w:t>
            </w:r>
          </w:p>
        </w:tc>
      </w:tr>
    </w:tbl>
    <w:p w14:paraId="7BE68CE5" w14:textId="77777777" w:rsidR="00064BEF" w:rsidRPr="00486612" w:rsidRDefault="00064BEF" w:rsidP="00A23B08">
      <w:pPr>
        <w:pStyle w:val="Encabezado1"/>
        <w:tabs>
          <w:tab w:val="left" w:pos="708"/>
        </w:tabs>
        <w:rPr>
          <w:color w:val="000000"/>
        </w:rPr>
      </w:pPr>
      <w:r w:rsidRPr="00486612">
        <w:rPr>
          <w:color w:val="000000"/>
        </w:rPr>
        <w:tab/>
      </w:r>
      <w:r w:rsidRPr="00486612">
        <w:rPr>
          <w:color w:val="000000"/>
        </w:rPr>
        <w:tab/>
      </w:r>
      <w:r w:rsidRPr="00486612">
        <w:rPr>
          <w:color w:val="000000"/>
        </w:rPr>
        <w:tab/>
      </w:r>
    </w:p>
    <w:p w14:paraId="56B821A1" w14:textId="77777777" w:rsidR="00064BEF" w:rsidRPr="00486612" w:rsidRDefault="00064BEF" w:rsidP="00064BEF">
      <w:pPr>
        <w:pStyle w:val="Encabezado1"/>
        <w:tabs>
          <w:tab w:val="left" w:pos="708"/>
        </w:tabs>
        <w:rPr>
          <w:color w:val="000000"/>
        </w:rPr>
      </w:pPr>
      <w:r w:rsidRPr="00486612">
        <w:rPr>
          <w:color w:val="000000"/>
        </w:rPr>
        <w:tab/>
      </w:r>
      <w:r w:rsidRPr="00486612">
        <w:rPr>
          <w:color w:val="000000"/>
        </w:rPr>
        <w:tab/>
      </w:r>
      <w:r w:rsidRPr="00486612">
        <w:rPr>
          <w:color w:val="000000"/>
        </w:rPr>
        <w:tab/>
      </w:r>
    </w:p>
    <w:p w14:paraId="70EF01D1" w14:textId="77777777" w:rsidR="00064BEF" w:rsidRDefault="00064BEF" w:rsidP="00064BEF">
      <w:pPr>
        <w:pStyle w:val="Encabezado1"/>
        <w:tabs>
          <w:tab w:val="left" w:pos="708"/>
        </w:tabs>
        <w:jc w:val="right"/>
        <w:rPr>
          <w:color w:val="000000"/>
        </w:rPr>
      </w:pPr>
      <w:r w:rsidRPr="009244C6">
        <w:rPr>
          <w:rFonts w:ascii="Arial" w:hAnsi="Arial" w:cs="Arial"/>
          <w:color w:val="000000"/>
        </w:rPr>
        <w:t>Lima, 1</w:t>
      </w:r>
      <w:r w:rsidR="0000199D" w:rsidRPr="009244C6">
        <w:rPr>
          <w:rFonts w:ascii="Arial" w:hAnsi="Arial" w:cs="Arial"/>
          <w:color w:val="000000"/>
        </w:rPr>
        <w:t>9</w:t>
      </w:r>
      <w:r w:rsidRPr="009244C6">
        <w:rPr>
          <w:rFonts w:ascii="Arial" w:hAnsi="Arial" w:cs="Arial"/>
          <w:color w:val="000000"/>
        </w:rPr>
        <w:t xml:space="preserve"> de junio del 2019</w:t>
      </w:r>
    </w:p>
    <w:p w14:paraId="1C259116" w14:textId="77777777" w:rsidR="00064BEF" w:rsidRDefault="00064BEF" w:rsidP="00064BEF"/>
    <w:p w14:paraId="683BAAAB" w14:textId="77777777" w:rsidR="00064BEF" w:rsidRDefault="00064BEF" w:rsidP="00064BEF"/>
    <w:p w14:paraId="540F4C5E" w14:textId="77777777" w:rsidR="00064BEF" w:rsidRDefault="00064BEF" w:rsidP="00064BEF"/>
    <w:p w14:paraId="69F1A1B7" w14:textId="77777777" w:rsidR="00064BEF" w:rsidRDefault="00064BEF" w:rsidP="00064BEF"/>
    <w:p w14:paraId="75D5D513" w14:textId="77777777" w:rsidR="00DF1DD0" w:rsidRDefault="00DF1DD0"/>
    <w:sectPr w:rsidR="00DF1DD0" w:rsidSect="00E41592">
      <w:pgSz w:w="11906" w:h="16838"/>
      <w:pgMar w:top="1134"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606"/>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4B1B0990"/>
    <w:multiLevelType w:val="hybridMultilevel"/>
    <w:tmpl w:val="31EEEEF2"/>
    <w:lvl w:ilvl="0" w:tplc="280A0017">
      <w:start w:val="1"/>
      <w:numFmt w:val="lowerLetter"/>
      <w:lvlText w:val="%1)"/>
      <w:lvlJc w:val="left"/>
      <w:pPr>
        <w:ind w:left="1154" w:hanging="360"/>
      </w:pPr>
      <w:rPr>
        <w:rFonts w:hint="default"/>
      </w:rPr>
    </w:lvl>
    <w:lvl w:ilvl="1" w:tplc="280A0019" w:tentative="1">
      <w:start w:val="1"/>
      <w:numFmt w:val="lowerLetter"/>
      <w:lvlText w:val="%2."/>
      <w:lvlJc w:val="left"/>
      <w:pPr>
        <w:ind w:left="1874" w:hanging="360"/>
      </w:pPr>
    </w:lvl>
    <w:lvl w:ilvl="2" w:tplc="280A001B" w:tentative="1">
      <w:start w:val="1"/>
      <w:numFmt w:val="lowerRoman"/>
      <w:lvlText w:val="%3."/>
      <w:lvlJc w:val="right"/>
      <w:pPr>
        <w:ind w:left="2594" w:hanging="180"/>
      </w:pPr>
    </w:lvl>
    <w:lvl w:ilvl="3" w:tplc="280A000F" w:tentative="1">
      <w:start w:val="1"/>
      <w:numFmt w:val="decimal"/>
      <w:lvlText w:val="%4."/>
      <w:lvlJc w:val="left"/>
      <w:pPr>
        <w:ind w:left="3314" w:hanging="360"/>
      </w:pPr>
    </w:lvl>
    <w:lvl w:ilvl="4" w:tplc="280A0019" w:tentative="1">
      <w:start w:val="1"/>
      <w:numFmt w:val="lowerLetter"/>
      <w:lvlText w:val="%5."/>
      <w:lvlJc w:val="left"/>
      <w:pPr>
        <w:ind w:left="4034" w:hanging="360"/>
      </w:pPr>
    </w:lvl>
    <w:lvl w:ilvl="5" w:tplc="280A001B" w:tentative="1">
      <w:start w:val="1"/>
      <w:numFmt w:val="lowerRoman"/>
      <w:lvlText w:val="%6."/>
      <w:lvlJc w:val="right"/>
      <w:pPr>
        <w:ind w:left="4754" w:hanging="180"/>
      </w:pPr>
    </w:lvl>
    <w:lvl w:ilvl="6" w:tplc="280A000F" w:tentative="1">
      <w:start w:val="1"/>
      <w:numFmt w:val="decimal"/>
      <w:lvlText w:val="%7."/>
      <w:lvlJc w:val="left"/>
      <w:pPr>
        <w:ind w:left="5474" w:hanging="360"/>
      </w:pPr>
    </w:lvl>
    <w:lvl w:ilvl="7" w:tplc="280A0019" w:tentative="1">
      <w:start w:val="1"/>
      <w:numFmt w:val="lowerLetter"/>
      <w:lvlText w:val="%8."/>
      <w:lvlJc w:val="left"/>
      <w:pPr>
        <w:ind w:left="6194" w:hanging="360"/>
      </w:pPr>
    </w:lvl>
    <w:lvl w:ilvl="8" w:tplc="280A001B" w:tentative="1">
      <w:start w:val="1"/>
      <w:numFmt w:val="lowerRoman"/>
      <w:lvlText w:val="%9."/>
      <w:lvlJc w:val="right"/>
      <w:pPr>
        <w:ind w:left="6914" w:hanging="180"/>
      </w:pPr>
    </w:lvl>
  </w:abstractNum>
  <w:abstractNum w:abstractNumId="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9"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10"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3"/>
  </w:num>
  <w:num w:numId="9">
    <w:abstractNumId w:val="10"/>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F"/>
    <w:rsid w:val="0000199D"/>
    <w:rsid w:val="00064BEF"/>
    <w:rsid w:val="000C333F"/>
    <w:rsid w:val="000D619F"/>
    <w:rsid w:val="000E5299"/>
    <w:rsid w:val="0016508B"/>
    <w:rsid w:val="001A4093"/>
    <w:rsid w:val="00282F05"/>
    <w:rsid w:val="00383EA9"/>
    <w:rsid w:val="00460F82"/>
    <w:rsid w:val="004706C6"/>
    <w:rsid w:val="004D3251"/>
    <w:rsid w:val="006B0B01"/>
    <w:rsid w:val="006B679A"/>
    <w:rsid w:val="006F15E8"/>
    <w:rsid w:val="0079206F"/>
    <w:rsid w:val="007E4136"/>
    <w:rsid w:val="00806E18"/>
    <w:rsid w:val="009244C6"/>
    <w:rsid w:val="009B7FC7"/>
    <w:rsid w:val="009E1FCD"/>
    <w:rsid w:val="00A07EAB"/>
    <w:rsid w:val="00A23B08"/>
    <w:rsid w:val="00C43CF6"/>
    <w:rsid w:val="00CE365A"/>
    <w:rsid w:val="00CE63F0"/>
    <w:rsid w:val="00CF3BF1"/>
    <w:rsid w:val="00D358AD"/>
    <w:rsid w:val="00DF1DD0"/>
    <w:rsid w:val="00E8294A"/>
    <w:rsid w:val="00ED718A"/>
    <w:rsid w:val="00EF44E2"/>
    <w:rsid w:val="00F30ECC"/>
    <w:rsid w:val="00FD06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8A6D5D"/>
  <w15:chartTrackingRefBased/>
  <w15:docId w15:val="{41D46F96-D029-41FE-A86B-94BCF0D1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EF"/>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unhideWhenUsed/>
    <w:qFormat/>
    <w:rsid w:val="00064BEF"/>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64BEF"/>
    <w:rPr>
      <w:rFonts w:ascii="Arial" w:eastAsia="Times New Roman" w:hAnsi="Arial" w:cs="Times New Roman"/>
      <w:b/>
      <w:sz w:val="21"/>
      <w:szCs w:val="20"/>
      <w:lang w:val="es-ES" w:eastAsia="es-ES"/>
    </w:rPr>
  </w:style>
  <w:style w:type="character" w:styleId="Hipervnculo">
    <w:name w:val="Hyperlink"/>
    <w:unhideWhenUsed/>
    <w:rsid w:val="00064BEF"/>
    <w:rPr>
      <w:color w:val="0000FF"/>
      <w:u w:val="single"/>
    </w:rPr>
  </w:style>
  <w:style w:type="paragraph" w:styleId="NormalWeb">
    <w:name w:val="Normal (Web)"/>
    <w:basedOn w:val="Normal"/>
    <w:uiPriority w:val="99"/>
    <w:unhideWhenUsed/>
    <w:rsid w:val="00064BEF"/>
    <w:pPr>
      <w:spacing w:before="100" w:beforeAutospacing="1" w:after="100" w:afterAutospacing="1"/>
    </w:pPr>
    <w:rPr>
      <w:rFonts w:ascii="Times New Roman" w:hAnsi="Times New Roman"/>
      <w:sz w:val="24"/>
      <w:szCs w:val="24"/>
    </w:rPr>
  </w:style>
  <w:style w:type="paragraph" w:styleId="Ttulo">
    <w:name w:val="Title"/>
    <w:basedOn w:val="Normal"/>
    <w:next w:val="Subttulo"/>
    <w:link w:val="TtuloCar"/>
    <w:qFormat/>
    <w:rsid w:val="00064BEF"/>
    <w:pPr>
      <w:widowControl w:val="0"/>
      <w:suppressAutoHyphens/>
      <w:jc w:val="center"/>
    </w:pPr>
    <w:rPr>
      <w:rFonts w:eastAsia="Lucida Sans Unicode"/>
      <w:b/>
      <w:kern w:val="2"/>
      <w:sz w:val="32"/>
      <w:szCs w:val="24"/>
      <w:lang w:val="es-MX"/>
    </w:rPr>
  </w:style>
  <w:style w:type="character" w:customStyle="1" w:styleId="TtuloCar">
    <w:name w:val="Título Car"/>
    <w:basedOn w:val="Fuentedeprrafopredeter"/>
    <w:link w:val="Ttulo"/>
    <w:rsid w:val="00064BEF"/>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unhideWhenUsed/>
    <w:rsid w:val="00064BEF"/>
    <w:pPr>
      <w:jc w:val="both"/>
    </w:pPr>
  </w:style>
  <w:style w:type="character" w:customStyle="1" w:styleId="TextoindependienteCar">
    <w:name w:val="Texto independiente Car"/>
    <w:basedOn w:val="Fuentedeprrafopredeter"/>
    <w:link w:val="Textoindependiente"/>
    <w:rsid w:val="00064BEF"/>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064BEF"/>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064BEF"/>
    <w:rPr>
      <w:rFonts w:ascii="Arial" w:eastAsia="Times New Roman" w:hAnsi="Arial" w:cs="Times New Roman"/>
      <w:szCs w:val="20"/>
      <w:lang w:val="es-ES" w:eastAsia="es-ES"/>
    </w:rPr>
  </w:style>
  <w:style w:type="paragraph" w:styleId="Prrafodelista">
    <w:name w:val="List Paragraph"/>
    <w:basedOn w:val="Normal"/>
    <w:uiPriority w:val="34"/>
    <w:qFormat/>
    <w:rsid w:val="00064BEF"/>
    <w:pPr>
      <w:ind w:left="708"/>
    </w:pPr>
    <w:rPr>
      <w:rFonts w:cs="Arial"/>
      <w:szCs w:val="22"/>
    </w:rPr>
  </w:style>
  <w:style w:type="paragraph" w:customStyle="1" w:styleId="Encabezado1">
    <w:name w:val="Encabezado1"/>
    <w:basedOn w:val="Normal"/>
    <w:next w:val="Textoindependiente"/>
    <w:rsid w:val="00064BEF"/>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064BEF"/>
    <w:pPr>
      <w:ind w:left="720"/>
      <w:contextualSpacing/>
    </w:pPr>
  </w:style>
  <w:style w:type="paragraph" w:customStyle="1" w:styleId="Sinespaciado1">
    <w:name w:val="Sin espaciado1"/>
    <w:rsid w:val="00064BEF"/>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064BEF"/>
    <w:pPr>
      <w:suppressAutoHyphens/>
      <w:ind w:left="720"/>
    </w:pPr>
    <w:rPr>
      <w:rFonts w:ascii="Times New Roman" w:hAnsi="Times New Roman"/>
      <w:sz w:val="20"/>
      <w:lang w:eastAsia="es-PE"/>
    </w:rPr>
  </w:style>
  <w:style w:type="paragraph" w:customStyle="1" w:styleId="Prrafodelista3">
    <w:name w:val="Párrafo de lista3"/>
    <w:basedOn w:val="Normal"/>
    <w:qFormat/>
    <w:rsid w:val="00064BEF"/>
    <w:pPr>
      <w:ind w:left="720"/>
      <w:contextualSpacing/>
    </w:pPr>
  </w:style>
  <w:style w:type="paragraph" w:styleId="Subttulo">
    <w:name w:val="Subtitle"/>
    <w:basedOn w:val="Normal"/>
    <w:next w:val="Normal"/>
    <w:link w:val="SubttuloCar"/>
    <w:uiPriority w:val="11"/>
    <w:qFormat/>
    <w:rsid w:val="00064BE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064BEF"/>
    <w:rPr>
      <w:rFonts w:eastAsiaTheme="minorEastAsia"/>
      <w:color w:val="5A5A5A" w:themeColor="text1" w:themeTint="A5"/>
      <w:spacing w:val="15"/>
      <w:lang w:val="es-ES" w:eastAsia="es-ES"/>
    </w:rPr>
  </w:style>
  <w:style w:type="character" w:styleId="Refdecomentario">
    <w:name w:val="annotation reference"/>
    <w:basedOn w:val="Fuentedeprrafopredeter"/>
    <w:uiPriority w:val="99"/>
    <w:semiHidden/>
    <w:unhideWhenUsed/>
    <w:rsid w:val="009B7FC7"/>
    <w:rPr>
      <w:sz w:val="16"/>
      <w:szCs w:val="16"/>
    </w:rPr>
  </w:style>
  <w:style w:type="paragraph" w:styleId="Textocomentario">
    <w:name w:val="annotation text"/>
    <w:basedOn w:val="Normal"/>
    <w:link w:val="TextocomentarioCar"/>
    <w:uiPriority w:val="99"/>
    <w:semiHidden/>
    <w:unhideWhenUsed/>
    <w:rsid w:val="009B7FC7"/>
    <w:rPr>
      <w:sz w:val="20"/>
    </w:rPr>
  </w:style>
  <w:style w:type="character" w:customStyle="1" w:styleId="TextocomentarioCar">
    <w:name w:val="Texto comentario Car"/>
    <w:basedOn w:val="Fuentedeprrafopredeter"/>
    <w:link w:val="Textocomentario"/>
    <w:uiPriority w:val="99"/>
    <w:semiHidden/>
    <w:rsid w:val="009B7FC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B7FC7"/>
    <w:rPr>
      <w:b/>
      <w:bCs/>
    </w:rPr>
  </w:style>
  <w:style w:type="character" w:customStyle="1" w:styleId="AsuntodelcomentarioCar">
    <w:name w:val="Asunto del comentario Car"/>
    <w:basedOn w:val="TextocomentarioCar"/>
    <w:link w:val="Asuntodelcomentario"/>
    <w:uiPriority w:val="99"/>
    <w:semiHidden/>
    <w:rsid w:val="009B7FC7"/>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9B7F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FC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438A-D9CD-4DF0-8097-45697B2B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2778</Words>
  <Characters>15283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Hinostroza Villacorta Erick Cristian</dc:creator>
  <cp:keywords/>
  <dc:description/>
  <cp:lastModifiedBy>Sub Gerencia de Gestion de la Incorporacion</cp:lastModifiedBy>
  <cp:revision>2</cp:revision>
  <cp:lastPrinted>2019-06-19T15:40:00Z</cp:lastPrinted>
  <dcterms:created xsi:type="dcterms:W3CDTF">2019-06-19T19:44:00Z</dcterms:created>
  <dcterms:modified xsi:type="dcterms:W3CDTF">2019-06-19T19:44:00Z</dcterms:modified>
</cp:coreProperties>
</file>