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Pr="008A2EC2" w:rsidRDefault="004F2291" w:rsidP="004F2291">
      <w:pPr>
        <w:tabs>
          <w:tab w:val="left" w:pos="8460"/>
        </w:tabs>
        <w:jc w:val="center"/>
        <w:rPr>
          <w:sz w:val="56"/>
          <w:szCs w:val="56"/>
        </w:rPr>
      </w:pPr>
      <w:r w:rsidRPr="008A2EC2">
        <w:rPr>
          <w:sz w:val="56"/>
          <w:szCs w:val="56"/>
        </w:rPr>
        <w:t>COMUNICADO</w:t>
      </w:r>
    </w:p>
    <w:p w:rsidR="004F2291" w:rsidRDefault="004F2291" w:rsidP="004F2291">
      <w:pPr>
        <w:tabs>
          <w:tab w:val="left" w:pos="8460"/>
        </w:tabs>
        <w:jc w:val="both"/>
        <w:rPr>
          <w:sz w:val="18"/>
          <w:szCs w:val="18"/>
        </w:rPr>
      </w:pP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r w:rsidRPr="008A2EC2">
        <w:rPr>
          <w:sz w:val="40"/>
          <w:szCs w:val="40"/>
        </w:rPr>
        <w:t xml:space="preserve">SE INFORMA A LOS POSTULANTES DEL PRESENTE PROCESO DE SELECCIÓN </w:t>
      </w:r>
      <w:r>
        <w:rPr>
          <w:b/>
          <w:sz w:val="40"/>
          <w:szCs w:val="40"/>
        </w:rPr>
        <w:t>PS. 043</w:t>
      </w:r>
      <w:r w:rsidRPr="00706BE8">
        <w:rPr>
          <w:b/>
          <w:sz w:val="40"/>
          <w:szCs w:val="40"/>
        </w:rPr>
        <w:t>-CAS-RALLI-2017</w:t>
      </w:r>
      <w:r w:rsidRPr="008A2EC2">
        <w:rPr>
          <w:sz w:val="40"/>
          <w:szCs w:val="40"/>
        </w:rPr>
        <w:t xml:space="preserve">, QUE SE HA </w:t>
      </w:r>
      <w:r>
        <w:rPr>
          <w:sz w:val="40"/>
          <w:szCs w:val="40"/>
        </w:rPr>
        <w:t xml:space="preserve">MODIFICADO EL CRONOGRAMA Y ETAPAS DEL PROCESO </w:t>
      </w:r>
      <w:r w:rsidRPr="008A2EC2">
        <w:rPr>
          <w:sz w:val="40"/>
          <w:szCs w:val="40"/>
        </w:rPr>
        <w:t xml:space="preserve">EN CONCORDANCIA CON LA APLICACIÓN </w:t>
      </w:r>
      <w:r>
        <w:rPr>
          <w:sz w:val="40"/>
          <w:szCs w:val="40"/>
        </w:rPr>
        <w:t>DE PROCEDIMIENTOS INTERNOS-     DE</w:t>
      </w:r>
      <w:r w:rsidRPr="008A2EC2">
        <w:rPr>
          <w:sz w:val="40"/>
          <w:szCs w:val="40"/>
        </w:rPr>
        <w:t>BIDAMENTE APROBADOS.</w:t>
      </w: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r w:rsidRPr="008A2EC2">
        <w:rPr>
          <w:sz w:val="40"/>
          <w:szCs w:val="40"/>
        </w:rPr>
        <w:t>AGRADECEMOS SU ATENCION.</w:t>
      </w: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r w:rsidRPr="008A2EC2">
        <w:rPr>
          <w:sz w:val="40"/>
          <w:szCs w:val="40"/>
        </w:rPr>
        <w:t>LA COMISION.</w:t>
      </w: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p>
    <w:p w:rsidR="004F2291" w:rsidRPr="008A2EC2" w:rsidRDefault="004F2291" w:rsidP="004F2291">
      <w:pPr>
        <w:tabs>
          <w:tab w:val="left" w:pos="8460"/>
        </w:tabs>
        <w:jc w:val="both"/>
        <w:rPr>
          <w:sz w:val="40"/>
          <w:szCs w:val="40"/>
        </w:rPr>
      </w:pPr>
      <w:r w:rsidRPr="008A2EC2">
        <w:rPr>
          <w:sz w:val="40"/>
          <w:szCs w:val="40"/>
        </w:rPr>
        <w:t xml:space="preserve">TRUJILLO, 20 DE </w:t>
      </w:r>
      <w:r>
        <w:rPr>
          <w:sz w:val="40"/>
          <w:szCs w:val="40"/>
        </w:rPr>
        <w:t>DIC</w:t>
      </w:r>
      <w:r w:rsidRPr="008A2EC2">
        <w:rPr>
          <w:sz w:val="40"/>
          <w:szCs w:val="40"/>
        </w:rPr>
        <w:t>IEMBRE DEL 2017.</w:t>
      </w:r>
    </w:p>
    <w:p w:rsidR="004F2291" w:rsidRDefault="004F2291" w:rsidP="004F2291">
      <w:pPr>
        <w:pStyle w:val="Sangradetextonormal"/>
        <w:outlineLvl w:val="0"/>
        <w:rPr>
          <w:rFonts w:ascii="Arial" w:hAnsi="Arial" w:cs="Arial"/>
          <w:b/>
        </w:rPr>
      </w:pPr>
    </w:p>
    <w:p w:rsidR="004F2291" w:rsidRDefault="004F2291" w:rsidP="004F2291">
      <w:pPr>
        <w:pStyle w:val="Sangradetextonormal"/>
        <w:outlineLvl w:val="0"/>
        <w:rPr>
          <w:rFonts w:ascii="Arial" w:hAnsi="Arial" w:cs="Arial"/>
          <w:b/>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4F2291" w:rsidRDefault="004F2291" w:rsidP="00B71DD7">
      <w:pPr>
        <w:pStyle w:val="Sinespaciado5"/>
        <w:rPr>
          <w:rFonts w:ascii="Arial" w:hAnsi="Arial" w:cs="Arial"/>
          <w:b/>
          <w:color w:val="000000"/>
          <w:sz w:val="20"/>
          <w:szCs w:val="20"/>
        </w:rPr>
      </w:pPr>
    </w:p>
    <w:p w:rsidR="00B71DD7" w:rsidRPr="00CF53F5" w:rsidRDefault="00B71DD7" w:rsidP="00B71DD7">
      <w:pPr>
        <w:pStyle w:val="Sinespaciado"/>
        <w:ind w:left="426"/>
        <w:rPr>
          <w:rFonts w:ascii="Arial" w:hAnsi="Arial" w:cs="Arial"/>
          <w:b/>
          <w:sz w:val="18"/>
          <w:szCs w:val="18"/>
        </w:rPr>
      </w:pPr>
      <w:r w:rsidRPr="00CF53F5">
        <w:rPr>
          <w:rFonts w:ascii="Arial" w:hAnsi="Arial" w:cs="Arial"/>
          <w:b/>
          <w:sz w:val="20"/>
          <w:szCs w:val="20"/>
        </w:rPr>
        <w:lastRenderedPageBreak/>
        <w:t>CRONOGRAMA Y ETAPAS DEL PROCESO</w:t>
      </w:r>
    </w:p>
    <w:p w:rsidR="00B71DD7" w:rsidRDefault="00B71DD7" w:rsidP="00B71DD7">
      <w:pPr>
        <w:pStyle w:val="Sinespaciado5"/>
        <w:jc w:val="center"/>
        <w:rPr>
          <w:rFonts w:ascii="Arial" w:hAnsi="Arial" w:cs="Arial"/>
          <w:b/>
          <w:color w:val="000000"/>
          <w:sz w:val="20"/>
          <w:szCs w:val="20"/>
        </w:rPr>
      </w:pPr>
    </w:p>
    <w:p w:rsidR="00B71DD7" w:rsidRDefault="00B71DD7" w:rsidP="00B71DD7">
      <w:pPr>
        <w:pStyle w:val="Sinespaciado5"/>
        <w:jc w:val="center"/>
        <w:rPr>
          <w:rFonts w:ascii="Arial" w:hAnsi="Arial" w:cs="Arial"/>
          <w:b/>
          <w:color w:val="000000"/>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1B2091" w:rsidRPr="001C7745" w:rsidTr="008D6741">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B2091" w:rsidRPr="001C7745" w:rsidRDefault="001B2091" w:rsidP="008D6741">
            <w:pPr>
              <w:jc w:val="center"/>
              <w:rPr>
                <w:rFonts w:ascii="Arial" w:hAnsi="Arial" w:cs="Arial"/>
                <w:b/>
                <w:sz w:val="18"/>
                <w:szCs w:val="18"/>
                <w:lang w:val="es-MX"/>
              </w:rPr>
            </w:pPr>
            <w:r w:rsidRPr="001C7745">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B2091" w:rsidRPr="001C7745" w:rsidRDefault="001B2091" w:rsidP="008D6741">
            <w:pPr>
              <w:jc w:val="center"/>
              <w:rPr>
                <w:rFonts w:ascii="Arial" w:hAnsi="Arial" w:cs="Arial"/>
                <w:sz w:val="18"/>
                <w:szCs w:val="18"/>
                <w:lang w:val="es-MX"/>
              </w:rPr>
            </w:pPr>
            <w:r w:rsidRPr="001C7745">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1B2091" w:rsidRPr="001C7745" w:rsidRDefault="001B2091" w:rsidP="008D6741">
            <w:pPr>
              <w:jc w:val="center"/>
              <w:rPr>
                <w:rFonts w:ascii="Arial" w:hAnsi="Arial" w:cs="Arial"/>
                <w:b/>
                <w:sz w:val="18"/>
                <w:szCs w:val="18"/>
                <w:lang w:val="es-MX"/>
              </w:rPr>
            </w:pPr>
            <w:r w:rsidRPr="001C7745">
              <w:rPr>
                <w:rFonts w:ascii="Arial" w:hAnsi="Arial" w:cs="Arial"/>
                <w:b/>
                <w:sz w:val="18"/>
                <w:szCs w:val="18"/>
                <w:lang w:val="es-MX"/>
              </w:rPr>
              <w:t>ÀREA RESPONSABLE</w:t>
            </w:r>
          </w:p>
        </w:tc>
      </w:tr>
      <w:tr w:rsidR="001B2091" w:rsidRPr="001C7745" w:rsidTr="008D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1C7745" w:rsidRDefault="001B2091" w:rsidP="008D6741">
            <w:pPr>
              <w:jc w:val="center"/>
              <w:rPr>
                <w:rFonts w:ascii="Arial" w:hAnsi="Arial" w:cs="Arial"/>
                <w:sz w:val="18"/>
                <w:szCs w:val="18"/>
                <w:lang w:val="es-MX"/>
              </w:rPr>
            </w:pPr>
            <w:r w:rsidRPr="001C774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12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SGGI-ORRHH</w:t>
            </w:r>
          </w:p>
        </w:tc>
      </w:tr>
      <w:tr w:rsidR="001B2091" w:rsidRPr="001C7745" w:rsidTr="008D6741">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1C7745" w:rsidRDefault="001B2091" w:rsidP="008D6741">
            <w:pPr>
              <w:jc w:val="center"/>
              <w:rPr>
                <w:rFonts w:ascii="Arial" w:hAnsi="Arial" w:cs="Arial"/>
                <w:sz w:val="18"/>
                <w:szCs w:val="18"/>
                <w:lang w:val="es-MX"/>
              </w:rPr>
            </w:pPr>
            <w:r w:rsidRPr="001C774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color w:val="000000"/>
                <w:sz w:val="18"/>
                <w:szCs w:val="18"/>
                <w:lang w:val="es-PE" w:eastAsia="es-PE"/>
              </w:rPr>
            </w:pPr>
            <w:r w:rsidRPr="00AB1E1B">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PE" w:eastAsia="es-PE"/>
              </w:rPr>
            </w:pPr>
            <w:r w:rsidRPr="00C94152">
              <w:rPr>
                <w:rFonts w:ascii="Arial" w:hAnsi="Arial" w:cs="Arial"/>
                <w:sz w:val="18"/>
                <w:szCs w:val="18"/>
                <w:lang w:val="es-PE"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SGGI – GCTIC</w:t>
            </w:r>
          </w:p>
        </w:tc>
      </w:tr>
      <w:tr w:rsidR="001B2091" w:rsidRPr="001C7745" w:rsidTr="008D6741">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C94152" w:rsidRDefault="001B2091" w:rsidP="008D6741">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1B2091" w:rsidRPr="00AB1E1B" w:rsidRDefault="001B2091" w:rsidP="008D6741">
            <w:pPr>
              <w:jc w:val="both"/>
              <w:rPr>
                <w:rFonts w:ascii="Arial" w:hAnsi="Arial" w:cs="Arial"/>
                <w:sz w:val="18"/>
                <w:szCs w:val="18"/>
                <w:lang w:val="es-MX"/>
              </w:rPr>
            </w:pPr>
          </w:p>
        </w:tc>
      </w:tr>
      <w:tr w:rsidR="001B2091" w:rsidRPr="001C7745" w:rsidTr="008D6741">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1C7745" w:rsidRDefault="001B2091" w:rsidP="008D6741">
            <w:pPr>
              <w:jc w:val="center"/>
              <w:rPr>
                <w:rFonts w:ascii="Arial" w:hAnsi="Arial" w:cs="Arial"/>
                <w:sz w:val="18"/>
                <w:szCs w:val="18"/>
                <w:lang w:val="es-MX"/>
              </w:rPr>
            </w:pPr>
            <w:r w:rsidRPr="001C774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26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SGGI-GCTIC-ORRHH</w:t>
            </w:r>
          </w:p>
        </w:tc>
      </w:tr>
      <w:tr w:rsidR="001B2091" w:rsidRPr="001C7745" w:rsidTr="008D6741">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1B2091" w:rsidRPr="001C7745" w:rsidRDefault="001B2091" w:rsidP="008D6741">
            <w:pPr>
              <w:jc w:val="center"/>
              <w:rPr>
                <w:rFonts w:ascii="Arial" w:hAnsi="Arial" w:cs="Arial"/>
                <w:sz w:val="18"/>
                <w:szCs w:val="18"/>
                <w:lang w:val="es-MX"/>
              </w:rPr>
            </w:pPr>
            <w:r>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both"/>
              <w:rPr>
                <w:rFonts w:ascii="Arial" w:hAnsi="Arial" w:cs="Arial"/>
                <w:sz w:val="18"/>
                <w:szCs w:val="18"/>
              </w:rPr>
            </w:pPr>
            <w:r w:rsidRPr="00AB1E1B">
              <w:rPr>
                <w:rFonts w:ascii="Arial" w:hAnsi="Arial" w:cs="Arial"/>
                <w:sz w:val="18"/>
                <w:szCs w:val="18"/>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tcPr>
          <w:p w:rsidR="001B2091" w:rsidRPr="00017EDE" w:rsidRDefault="001B2091" w:rsidP="008D6741">
            <w:pPr>
              <w:jc w:val="center"/>
              <w:rPr>
                <w:rFonts w:ascii="Arial" w:hAnsi="Arial" w:cs="Arial"/>
                <w:sz w:val="18"/>
                <w:szCs w:val="18"/>
                <w:lang w:val="es-MX"/>
              </w:rPr>
            </w:pPr>
            <w:r w:rsidRPr="00017EDE">
              <w:rPr>
                <w:rFonts w:ascii="Arial" w:hAnsi="Arial" w:cs="Arial"/>
                <w:sz w:val="18"/>
                <w:szCs w:val="18"/>
                <w:lang w:val="es-MX"/>
              </w:rPr>
              <w:t>27 de diciembre del 2017 d</w:t>
            </w:r>
            <w:proofErr w:type="spellStart"/>
            <w:r w:rsidRPr="00017EDE">
              <w:rPr>
                <w:rFonts w:ascii="Arial" w:hAnsi="Arial" w:cs="Arial"/>
                <w:sz w:val="18"/>
                <w:szCs w:val="18"/>
              </w:rPr>
              <w:t>e</w:t>
            </w:r>
            <w:proofErr w:type="spellEnd"/>
            <w:r w:rsidRPr="00017EDE">
              <w:rPr>
                <w:rFonts w:ascii="Arial" w:hAnsi="Arial" w:cs="Arial"/>
                <w:sz w:val="18"/>
                <w:szCs w:val="18"/>
              </w:rPr>
              <w:t xml:space="preserve"> 08:00 a 13:00 horas</w:t>
            </w:r>
            <w:r w:rsidRPr="00017EDE">
              <w:rPr>
                <w:rFonts w:ascii="Arial" w:hAnsi="Arial" w:cs="Arial"/>
                <w:sz w:val="18"/>
                <w:szCs w:val="18"/>
                <w:lang w:val="es-MX"/>
              </w:rPr>
              <w:t xml:space="preserve"> </w:t>
            </w:r>
            <w:r w:rsidRPr="00017EDE">
              <w:rPr>
                <w:rFonts w:ascii="Arial" w:hAnsi="Arial" w:cs="Arial"/>
                <w:sz w:val="18"/>
                <w:szCs w:val="18"/>
              </w:rPr>
              <w:t>en la</w:t>
            </w:r>
            <w:r w:rsidRPr="00017EDE">
              <w:rPr>
                <w:rFonts w:ascii="Arial" w:hAnsi="Arial" w:cs="Arial"/>
                <w:sz w:val="18"/>
                <w:szCs w:val="18"/>
                <w:lang w:val="es-ES_tradnl"/>
              </w:rPr>
              <w:t xml:space="preserve"> </w:t>
            </w:r>
            <w:r w:rsidRPr="00017EDE">
              <w:rPr>
                <w:rFonts w:ascii="Arial" w:hAnsi="Arial" w:cs="Arial"/>
                <w:lang w:val="es-MX"/>
              </w:rPr>
              <w:t>Secretaría Técnica, sito en el Hospital de Alta Complejidad “Virgen de la Puerta”  La Esperanza – Trujillo</w:t>
            </w:r>
          </w:p>
        </w:tc>
        <w:tc>
          <w:tcPr>
            <w:tcW w:w="2551"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1C7745" w:rsidTr="008D6741">
        <w:trPr>
          <w:trHeight w:val="219"/>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C94152" w:rsidRDefault="001B2091" w:rsidP="008D6741">
            <w:pPr>
              <w:jc w:val="both"/>
              <w:rPr>
                <w:rFonts w:ascii="Arial" w:hAnsi="Arial" w:cs="Arial"/>
                <w:sz w:val="18"/>
                <w:szCs w:val="18"/>
                <w:lang w:val="es-MX"/>
              </w:rPr>
            </w:pPr>
            <w:r w:rsidRPr="00AB1E1B">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tcPr>
          <w:p w:rsidR="001B2091" w:rsidRPr="00017EDE" w:rsidRDefault="001B2091" w:rsidP="008D6741">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AEAAAA"/>
            <w:vAlign w:val="center"/>
          </w:tcPr>
          <w:p w:rsidR="001B2091" w:rsidRPr="00AB1E1B" w:rsidRDefault="001B2091" w:rsidP="008D6741">
            <w:pPr>
              <w:jc w:val="center"/>
              <w:rPr>
                <w:rFonts w:ascii="Arial" w:hAnsi="Arial" w:cs="Arial"/>
                <w:sz w:val="18"/>
                <w:szCs w:val="18"/>
                <w:lang w:val="es-MX"/>
              </w:rPr>
            </w:pPr>
          </w:p>
        </w:tc>
      </w:tr>
      <w:tr w:rsidR="001B2091" w:rsidRPr="001C7745" w:rsidTr="008D6741">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1B2091" w:rsidRPr="001C7745" w:rsidRDefault="001B2091" w:rsidP="008D6741">
            <w:pPr>
              <w:jc w:val="center"/>
              <w:rPr>
                <w:rFonts w:ascii="Arial" w:hAnsi="Arial" w:cs="Arial"/>
                <w:sz w:val="18"/>
                <w:szCs w:val="18"/>
                <w:lang w:val="es-MX"/>
              </w:rPr>
            </w:pPr>
            <w:r>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both"/>
              <w:rPr>
                <w:rFonts w:ascii="Arial" w:hAnsi="Arial" w:cs="Arial"/>
                <w:sz w:val="18"/>
                <w:szCs w:val="18"/>
              </w:rPr>
            </w:pPr>
            <w:r w:rsidRPr="00AB1E1B">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1B2091" w:rsidRPr="00017EDE" w:rsidRDefault="001B2091" w:rsidP="008D6741">
            <w:pPr>
              <w:jc w:val="center"/>
              <w:rPr>
                <w:rFonts w:ascii="Arial" w:hAnsi="Arial" w:cs="Arial"/>
                <w:sz w:val="18"/>
                <w:szCs w:val="18"/>
                <w:lang w:val="es-MX"/>
              </w:rPr>
            </w:pPr>
            <w:r w:rsidRPr="00017EDE">
              <w:rPr>
                <w:rFonts w:ascii="Arial" w:hAnsi="Arial" w:cs="Arial"/>
                <w:sz w:val="18"/>
                <w:szCs w:val="18"/>
                <w:lang w:val="es-MX"/>
              </w:rPr>
              <w:t xml:space="preserve"> 28 de diciembre del 2017 d</w:t>
            </w:r>
            <w:proofErr w:type="spellStart"/>
            <w:r>
              <w:rPr>
                <w:rFonts w:ascii="Arial" w:hAnsi="Arial" w:cs="Arial"/>
                <w:sz w:val="18"/>
                <w:szCs w:val="18"/>
              </w:rPr>
              <w:t>e</w:t>
            </w:r>
            <w:proofErr w:type="spellEnd"/>
            <w:r>
              <w:rPr>
                <w:rFonts w:ascii="Arial" w:hAnsi="Arial" w:cs="Arial"/>
                <w:sz w:val="18"/>
                <w:szCs w:val="18"/>
              </w:rPr>
              <w:t xml:space="preserve"> 08</w:t>
            </w:r>
            <w:r w:rsidRPr="00017EDE">
              <w:rPr>
                <w:rFonts w:ascii="Arial" w:hAnsi="Arial" w:cs="Arial"/>
                <w:sz w:val="18"/>
                <w:szCs w:val="18"/>
              </w:rPr>
              <w:t>:00</w:t>
            </w:r>
            <w:r w:rsidRPr="00017EDE">
              <w:rPr>
                <w:rFonts w:ascii="Arial" w:hAnsi="Arial" w:cs="Arial"/>
                <w:lang w:val="es-MX"/>
              </w:rPr>
              <w:t>, sito en el Hospital de Alta Complejidad “Virgen de la Puerta”  La Esperanza – Trujillo</w:t>
            </w:r>
          </w:p>
        </w:tc>
        <w:tc>
          <w:tcPr>
            <w:tcW w:w="2551"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1C7745" w:rsidTr="008D6741">
        <w:trPr>
          <w:trHeight w:val="843"/>
        </w:trPr>
        <w:tc>
          <w:tcPr>
            <w:tcW w:w="426" w:type="dxa"/>
            <w:tcBorders>
              <w:top w:val="single" w:sz="4" w:space="0" w:color="auto"/>
              <w:left w:val="single" w:sz="4" w:space="0" w:color="auto"/>
              <w:bottom w:val="single" w:sz="4" w:space="0" w:color="auto"/>
              <w:right w:val="single" w:sz="4" w:space="0" w:color="auto"/>
            </w:tcBorders>
            <w:vAlign w:val="center"/>
          </w:tcPr>
          <w:p w:rsidR="001B2091" w:rsidRDefault="001B2091" w:rsidP="008D6741">
            <w:pPr>
              <w:jc w:val="center"/>
              <w:rPr>
                <w:rFonts w:ascii="Arial" w:hAnsi="Arial" w:cs="Arial"/>
                <w:sz w:val="18"/>
                <w:szCs w:val="18"/>
                <w:lang w:val="es-MX"/>
              </w:rPr>
            </w:pPr>
            <w:r>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both"/>
              <w:rPr>
                <w:rFonts w:ascii="Arial" w:hAnsi="Arial" w:cs="Arial"/>
                <w:sz w:val="18"/>
                <w:szCs w:val="18"/>
              </w:rPr>
            </w:pPr>
            <w:r>
              <w:rPr>
                <w:rFonts w:ascii="Arial" w:hAnsi="Arial" w:cs="Arial"/>
                <w:sz w:val="18"/>
                <w:szCs w:val="18"/>
              </w:rPr>
              <w:t xml:space="preserve">Publicación de resultados de la </w:t>
            </w:r>
            <w:r w:rsidRPr="00AB1E1B">
              <w:rPr>
                <w:rFonts w:ascii="Arial" w:hAnsi="Arial" w:cs="Arial"/>
                <w:color w:val="000000"/>
                <w:sz w:val="18"/>
                <w:szCs w:val="18"/>
                <w:lang w:val="es-ES_tradnl"/>
              </w:rPr>
              <w:t>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1B2091" w:rsidRPr="00017EDE" w:rsidRDefault="001B2091" w:rsidP="008D6741">
            <w:pPr>
              <w:jc w:val="center"/>
              <w:rPr>
                <w:rFonts w:ascii="Arial" w:hAnsi="Arial" w:cs="Arial"/>
                <w:sz w:val="18"/>
                <w:szCs w:val="18"/>
                <w:lang w:val="es-MX"/>
              </w:rPr>
            </w:pPr>
            <w:r w:rsidRPr="00017EDE">
              <w:rPr>
                <w:rFonts w:ascii="Arial" w:hAnsi="Arial" w:cs="Arial"/>
                <w:sz w:val="18"/>
                <w:szCs w:val="18"/>
                <w:lang w:val="es-MX"/>
              </w:rPr>
              <w:t>28 de diciembre del 2017 a partir de 15:</w:t>
            </w:r>
            <w:r w:rsidRPr="00017EDE">
              <w:rPr>
                <w:rFonts w:ascii="Arial" w:hAnsi="Arial" w:cs="Arial"/>
                <w:sz w:val="18"/>
                <w:szCs w:val="18"/>
              </w:rPr>
              <w:t>00</w:t>
            </w:r>
            <w:r w:rsidRPr="00017EDE">
              <w:rPr>
                <w:rFonts w:ascii="Arial" w:hAnsi="Arial" w:cs="Arial"/>
                <w:lang w:val="es-MX"/>
              </w:rPr>
              <w:t>, sito en el Hospital de Alta Complejidad “Virgen de la Puerta”  La Esperanza – Trujillo</w:t>
            </w:r>
          </w:p>
        </w:tc>
        <w:tc>
          <w:tcPr>
            <w:tcW w:w="2551"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1C7745" w:rsidTr="008D6741">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1C7745" w:rsidRDefault="001B2091" w:rsidP="008D6741">
            <w:pPr>
              <w:jc w:val="center"/>
              <w:rPr>
                <w:rFonts w:ascii="Arial" w:hAnsi="Arial" w:cs="Arial"/>
                <w:sz w:val="18"/>
                <w:szCs w:val="18"/>
                <w:lang w:val="es-MX"/>
              </w:rPr>
            </w:pPr>
            <w:r>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both"/>
              <w:rPr>
                <w:rFonts w:ascii="Arial" w:hAnsi="Arial" w:cs="Arial"/>
                <w:sz w:val="18"/>
                <w:szCs w:val="18"/>
                <w:lang w:val="es-MX"/>
              </w:rPr>
            </w:pPr>
            <w:r>
              <w:rPr>
                <w:rFonts w:ascii="Arial" w:hAnsi="Arial" w:cs="Arial"/>
                <w:sz w:val="18"/>
                <w:szCs w:val="18"/>
              </w:rPr>
              <w:t>Evaluación de conocimientos</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 xml:space="preserve"> 29 de diciembre del 2017 d</w:t>
            </w:r>
            <w:proofErr w:type="spellStart"/>
            <w:r>
              <w:rPr>
                <w:rFonts w:ascii="Arial" w:hAnsi="Arial" w:cs="Arial"/>
                <w:sz w:val="18"/>
                <w:szCs w:val="18"/>
              </w:rPr>
              <w:t>e</w:t>
            </w:r>
            <w:proofErr w:type="spellEnd"/>
            <w:r>
              <w:rPr>
                <w:rFonts w:ascii="Arial" w:hAnsi="Arial" w:cs="Arial"/>
                <w:sz w:val="18"/>
                <w:szCs w:val="18"/>
              </w:rPr>
              <w:t xml:space="preserve"> 08:00 </w:t>
            </w:r>
            <w:r w:rsidRPr="00C94152">
              <w:rPr>
                <w:rFonts w:ascii="Arial" w:hAnsi="Arial" w:cs="Arial"/>
                <w:sz w:val="18"/>
                <w:szCs w:val="18"/>
              </w:rPr>
              <w:t>horas</w:t>
            </w:r>
            <w:r w:rsidRPr="00C94152">
              <w:rPr>
                <w:rFonts w:ascii="Arial" w:hAnsi="Arial" w:cs="Arial"/>
                <w:sz w:val="18"/>
                <w:szCs w:val="18"/>
                <w:lang w:val="es-MX"/>
              </w:rPr>
              <w:t xml:space="preserve"> </w:t>
            </w:r>
            <w:r w:rsidRPr="00C94152">
              <w:rPr>
                <w:rFonts w:ascii="Arial" w:hAnsi="Arial" w:cs="Arial"/>
                <w:sz w:val="18"/>
                <w:szCs w:val="18"/>
              </w:rPr>
              <w:t>en la</w:t>
            </w:r>
            <w:r w:rsidRPr="00C94152">
              <w:rPr>
                <w:rFonts w:ascii="Arial" w:hAnsi="Arial" w:cs="Arial"/>
                <w:sz w:val="18"/>
                <w:szCs w:val="18"/>
                <w:lang w:val="es-ES_tradnl"/>
              </w:rPr>
              <w:t xml:space="preserve"> </w:t>
            </w:r>
            <w:r w:rsidRPr="00C94152">
              <w:rPr>
                <w:rFonts w:ascii="Arial" w:hAnsi="Arial" w:cs="Arial"/>
                <w:lang w:val="es-MX"/>
              </w:rPr>
              <w:t>Secretaría Técnica, sito en el Hospital de Alta Complejidad “Virgen de la Puerta”  La Esperanza – Trujillo</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AB1E1B" w:rsidTr="008D6741">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center"/>
              <w:rPr>
                <w:rFonts w:ascii="Arial" w:hAnsi="Arial" w:cs="Arial"/>
                <w:sz w:val="18"/>
                <w:szCs w:val="18"/>
                <w:lang w:val="es-MX"/>
              </w:rPr>
            </w:pPr>
            <w:r>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both"/>
              <w:rPr>
                <w:rFonts w:ascii="Arial" w:hAnsi="Arial" w:cs="Arial"/>
                <w:color w:val="000000"/>
                <w:sz w:val="18"/>
                <w:szCs w:val="18"/>
                <w:lang w:val="es-ES_tradnl"/>
              </w:rPr>
            </w:pPr>
            <w:r w:rsidRPr="00AB1E1B">
              <w:rPr>
                <w:rFonts w:ascii="Arial" w:hAnsi="Arial" w:cs="Arial"/>
                <w:sz w:val="18"/>
                <w:szCs w:val="18"/>
                <w:lang w:val="es-MX"/>
              </w:rPr>
              <w:t xml:space="preserve">Publicación de resultados de </w:t>
            </w:r>
            <w:r>
              <w:rPr>
                <w:rFonts w:ascii="Arial" w:hAnsi="Arial" w:cs="Arial"/>
                <w:sz w:val="18"/>
                <w:szCs w:val="18"/>
                <w:lang w:val="es-MX"/>
              </w:rPr>
              <w:t>conocimiento.</w:t>
            </w:r>
          </w:p>
        </w:tc>
        <w:tc>
          <w:tcPr>
            <w:tcW w:w="2836" w:type="dxa"/>
            <w:tcBorders>
              <w:top w:val="single" w:sz="4" w:space="0" w:color="auto"/>
              <w:left w:val="single" w:sz="4" w:space="0" w:color="auto"/>
              <w:bottom w:val="single" w:sz="4" w:space="0" w:color="auto"/>
              <w:right w:val="single" w:sz="4" w:space="0" w:color="auto"/>
            </w:tcBorders>
            <w:vAlign w:val="center"/>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29 de diciembre del 2017</w:t>
            </w:r>
          </w:p>
          <w:p w:rsidR="001B2091" w:rsidRPr="00C94152" w:rsidRDefault="001B2091" w:rsidP="008D6741">
            <w:pPr>
              <w:jc w:val="center"/>
              <w:rPr>
                <w:rFonts w:ascii="Arial" w:hAnsi="Arial" w:cs="Arial"/>
                <w:sz w:val="18"/>
                <w:szCs w:val="18"/>
                <w:lang w:val="es-MX"/>
              </w:rPr>
            </w:pPr>
            <w:r>
              <w:rPr>
                <w:rFonts w:ascii="Arial" w:hAnsi="Arial" w:cs="Arial"/>
                <w:sz w:val="18"/>
                <w:szCs w:val="18"/>
                <w:lang w:val="es-MX"/>
              </w:rPr>
              <w:t>a partir</w:t>
            </w:r>
            <w:r w:rsidRPr="00C94152">
              <w:rPr>
                <w:rFonts w:ascii="Arial" w:hAnsi="Arial" w:cs="Arial"/>
                <w:sz w:val="18"/>
                <w:szCs w:val="18"/>
                <w:lang w:val="es-MX"/>
              </w:rPr>
              <w:t xml:space="preserve"> 14:00 horas </w:t>
            </w:r>
            <w:r w:rsidRPr="00C94152">
              <w:rPr>
                <w:rFonts w:ascii="Arial" w:hAnsi="Arial" w:cs="Arial"/>
                <w:lang w:val="es-MX"/>
              </w:rPr>
              <w:t xml:space="preserve">en las marquesinas </w:t>
            </w:r>
            <w:r w:rsidRPr="00C94152">
              <w:rPr>
                <w:rFonts w:ascii="Arial" w:hAnsi="Arial" w:cs="Arial"/>
                <w:lang w:val="es-PE"/>
              </w:rPr>
              <w:t>informativas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ORRHH-SGGI-GCTIC</w:t>
            </w:r>
          </w:p>
        </w:tc>
      </w:tr>
      <w:tr w:rsidR="001B2091" w:rsidRPr="00AB1E1B" w:rsidTr="008D6741">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29 de diciembre del 2017</w:t>
            </w:r>
          </w:p>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a las 14:30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AB1E1B" w:rsidTr="008D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29 de diciembre del 2017</w:t>
            </w:r>
          </w:p>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a partir de las 15:00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w:t>
            </w:r>
          </w:p>
        </w:tc>
      </w:tr>
      <w:tr w:rsidR="001B2091" w:rsidRPr="00AB1E1B" w:rsidTr="008D6741">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rPr>
                <w:rFonts w:ascii="Arial" w:hAnsi="Arial" w:cs="Arial"/>
                <w:sz w:val="18"/>
                <w:szCs w:val="18"/>
                <w:lang w:val="es-MX"/>
              </w:rPr>
            </w:pPr>
            <w:r>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29 de diciembre del 2017</w:t>
            </w:r>
          </w:p>
          <w:p w:rsidR="001B2091" w:rsidRPr="00C94152" w:rsidRDefault="001B2091" w:rsidP="008D6741">
            <w:pPr>
              <w:jc w:val="center"/>
              <w:rPr>
                <w:rFonts w:ascii="Arial" w:hAnsi="Arial" w:cs="Arial"/>
                <w:sz w:val="18"/>
                <w:szCs w:val="18"/>
                <w:lang w:val="es-MX"/>
              </w:rPr>
            </w:pPr>
            <w:r w:rsidRPr="00C94152">
              <w:rPr>
                <w:rFonts w:ascii="Arial" w:hAnsi="Arial" w:cs="Arial"/>
                <w:sz w:val="18"/>
                <w:szCs w:val="18"/>
                <w:lang w:val="es-MX"/>
              </w:rPr>
              <w:t>a partir de las 16:30 horas en</w:t>
            </w:r>
            <w:r w:rsidRPr="00C94152">
              <w:rPr>
                <w:rFonts w:ascii="Arial" w:hAnsi="Arial" w:cs="Arial"/>
                <w:lang w:val="es-MX"/>
              </w:rPr>
              <w:t xml:space="preserve"> las marquesinas </w:t>
            </w:r>
            <w:r w:rsidRPr="00C94152">
              <w:rPr>
                <w:rFonts w:ascii="Arial" w:hAnsi="Arial" w:cs="Arial"/>
                <w:lang w:val="es-PE"/>
              </w:rPr>
              <w:t>informativas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sidRPr="00AB1E1B">
              <w:rPr>
                <w:rFonts w:ascii="Arial" w:hAnsi="Arial" w:cs="Arial"/>
                <w:sz w:val="18"/>
                <w:szCs w:val="18"/>
                <w:lang w:val="es-MX"/>
              </w:rPr>
              <w:t>ORRHH – SGGI - GCTIC</w:t>
            </w:r>
          </w:p>
        </w:tc>
      </w:tr>
      <w:tr w:rsidR="001B2091" w:rsidRPr="00AB1E1B" w:rsidTr="008D6741">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center"/>
              <w:rPr>
                <w:rFonts w:ascii="Arial" w:hAnsi="Arial" w:cs="Arial"/>
                <w:sz w:val="18"/>
                <w:szCs w:val="18"/>
                <w:lang w:val="es-MX"/>
              </w:rPr>
            </w:pPr>
            <w:r>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1B2091" w:rsidRPr="00AB1E1B" w:rsidRDefault="001B2091" w:rsidP="008D6741">
            <w:pPr>
              <w:jc w:val="both"/>
              <w:rPr>
                <w:rFonts w:ascii="Arial" w:hAnsi="Arial" w:cs="Arial"/>
                <w:sz w:val="18"/>
                <w:szCs w:val="18"/>
                <w:lang w:val="es-MX"/>
              </w:rPr>
            </w:pPr>
            <w:r w:rsidRPr="00AB1E1B">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1B2091" w:rsidRPr="00C94152" w:rsidRDefault="001B2091" w:rsidP="008D6741">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1B2091" w:rsidRPr="00AB1E1B" w:rsidRDefault="001B2091" w:rsidP="008D6741">
            <w:pPr>
              <w:suppressAutoHyphens w:val="0"/>
              <w:rPr>
                <w:rFonts w:ascii="Arial" w:hAnsi="Arial" w:cs="Arial"/>
                <w:sz w:val="18"/>
                <w:szCs w:val="18"/>
                <w:lang w:val="es-MX"/>
              </w:rPr>
            </w:pPr>
          </w:p>
        </w:tc>
      </w:tr>
      <w:tr w:rsidR="001B2091" w:rsidRPr="00AB1E1B" w:rsidTr="008D6741">
        <w:trPr>
          <w:trHeight w:val="70"/>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AB1E1B" w:rsidRDefault="001B2091" w:rsidP="008D6741">
            <w:pPr>
              <w:jc w:val="both"/>
              <w:rPr>
                <w:rFonts w:ascii="Arial" w:hAnsi="Arial" w:cs="Arial"/>
                <w:b/>
                <w:sz w:val="18"/>
                <w:szCs w:val="18"/>
                <w:lang w:val="es-MX"/>
              </w:rPr>
            </w:pPr>
            <w:r w:rsidRPr="00AB1E1B">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C94152" w:rsidRDefault="001B2091" w:rsidP="008D6741">
            <w:pPr>
              <w:jc w:val="both"/>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AB1E1B" w:rsidRDefault="001B2091" w:rsidP="008D6741">
            <w:pPr>
              <w:jc w:val="center"/>
              <w:rPr>
                <w:rFonts w:ascii="Arial" w:hAnsi="Arial" w:cs="Arial"/>
                <w:b/>
                <w:sz w:val="18"/>
                <w:szCs w:val="18"/>
                <w:lang w:val="es-MX"/>
              </w:rPr>
            </w:pPr>
          </w:p>
        </w:tc>
      </w:tr>
      <w:tr w:rsidR="001B2091" w:rsidRPr="00AB1E1B" w:rsidTr="008D6741">
        <w:trPr>
          <w:trHeight w:val="70"/>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022F5C" w:rsidRDefault="001B2091" w:rsidP="008D6741">
            <w:pPr>
              <w:jc w:val="both"/>
              <w:rPr>
                <w:rFonts w:ascii="Arial" w:hAnsi="Arial" w:cs="Arial"/>
                <w:b/>
                <w:sz w:val="18"/>
                <w:szCs w:val="18"/>
                <w:lang w:val="es-MX"/>
              </w:rPr>
            </w:pPr>
            <w:r w:rsidRPr="00022F5C">
              <w:rPr>
                <w:rFonts w:ascii="Arial" w:hAnsi="Arial" w:cs="Arial"/>
                <w:b/>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022F5C" w:rsidRDefault="001B2091" w:rsidP="008D6741">
            <w:pPr>
              <w:jc w:val="both"/>
              <w:rPr>
                <w:rFonts w:ascii="Arial" w:hAnsi="Arial" w:cs="Arial"/>
                <w:b/>
                <w:sz w:val="18"/>
                <w:szCs w:val="18"/>
                <w:lang w:val="es-MX"/>
              </w:rPr>
            </w:pPr>
            <w:r w:rsidRPr="00022F5C">
              <w:rPr>
                <w:rFonts w:ascii="Arial" w:hAnsi="Arial" w:cs="Arial"/>
                <w:b/>
                <w:sz w:val="18"/>
                <w:szCs w:val="18"/>
                <w:lang w:val="es-MX"/>
              </w:rPr>
              <w:t>30 de diciembre del 2017</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022F5C" w:rsidRDefault="001B2091" w:rsidP="008D6741">
            <w:pPr>
              <w:jc w:val="center"/>
              <w:rPr>
                <w:rFonts w:ascii="Arial" w:hAnsi="Arial" w:cs="Arial"/>
                <w:b/>
                <w:sz w:val="18"/>
                <w:szCs w:val="18"/>
                <w:lang w:val="es-MX"/>
              </w:rPr>
            </w:pPr>
            <w:r w:rsidRPr="00022F5C">
              <w:rPr>
                <w:rFonts w:ascii="Arial" w:hAnsi="Arial" w:cs="Arial"/>
                <w:b/>
                <w:sz w:val="18"/>
                <w:szCs w:val="18"/>
                <w:lang w:val="es-MX"/>
              </w:rPr>
              <w:t>ORRHH</w:t>
            </w:r>
          </w:p>
        </w:tc>
      </w:tr>
      <w:tr w:rsidR="001B2091" w:rsidRPr="00AB1E1B" w:rsidTr="008D6741">
        <w:trPr>
          <w:trHeight w:val="70"/>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ED241F" w:rsidRDefault="001B2091" w:rsidP="008D6741">
            <w:pPr>
              <w:jc w:val="both"/>
              <w:rPr>
                <w:rFonts w:ascii="Arial" w:hAnsi="Arial" w:cs="Arial"/>
                <w:b/>
                <w:sz w:val="18"/>
                <w:szCs w:val="18"/>
                <w:lang w:val="es-MX"/>
              </w:rPr>
            </w:pPr>
            <w:r w:rsidRPr="00ED241F">
              <w:rPr>
                <w:rFonts w:ascii="Arial" w:hAnsi="Arial" w:cs="Arial"/>
                <w:b/>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ED241F" w:rsidRDefault="001B2091" w:rsidP="008D6741">
            <w:pPr>
              <w:jc w:val="both"/>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1B2091" w:rsidRPr="00ED241F" w:rsidRDefault="001B2091" w:rsidP="008D6741">
            <w:pPr>
              <w:jc w:val="center"/>
              <w:rPr>
                <w:rFonts w:ascii="Arial" w:hAnsi="Arial" w:cs="Arial"/>
                <w:b/>
                <w:sz w:val="18"/>
                <w:szCs w:val="18"/>
                <w:lang w:val="es-MX"/>
              </w:rPr>
            </w:pPr>
          </w:p>
        </w:tc>
      </w:tr>
    </w:tbl>
    <w:p w:rsidR="001B2091" w:rsidRDefault="001B2091" w:rsidP="001B2091">
      <w:pPr>
        <w:pStyle w:val="NoSpacing"/>
        <w:jc w:val="center"/>
        <w:rPr>
          <w:rFonts w:ascii="Arial" w:hAnsi="Arial" w:cs="Arial"/>
          <w:b/>
          <w:color w:val="000000"/>
          <w:sz w:val="20"/>
          <w:szCs w:val="20"/>
        </w:rPr>
      </w:pPr>
    </w:p>
    <w:p w:rsidR="00B71DD7" w:rsidRDefault="00B71DD7" w:rsidP="00775F58">
      <w:pPr>
        <w:pStyle w:val="Sinespaciado"/>
        <w:jc w:val="center"/>
        <w:rPr>
          <w:rFonts w:ascii="Arial" w:hAnsi="Arial" w:cs="Arial"/>
          <w:b/>
          <w:sz w:val="20"/>
          <w:szCs w:val="20"/>
        </w:rPr>
      </w:pPr>
    </w:p>
    <w:p w:rsidR="00B71DD7" w:rsidRDefault="00B71DD7" w:rsidP="00775F58">
      <w:pPr>
        <w:pStyle w:val="Sinespaciado"/>
        <w:jc w:val="center"/>
        <w:rPr>
          <w:rFonts w:ascii="Arial" w:hAnsi="Arial" w:cs="Arial"/>
          <w:b/>
          <w:sz w:val="20"/>
          <w:szCs w:val="20"/>
        </w:rPr>
      </w:pPr>
    </w:p>
    <w:p w:rsidR="00B71DD7" w:rsidRDefault="00B71DD7" w:rsidP="00775F58">
      <w:pPr>
        <w:pStyle w:val="Sinespaciado"/>
        <w:jc w:val="center"/>
        <w:rPr>
          <w:rFonts w:ascii="Arial" w:hAnsi="Arial" w:cs="Arial"/>
          <w:b/>
          <w:sz w:val="20"/>
          <w:szCs w:val="20"/>
        </w:rPr>
      </w:pPr>
    </w:p>
    <w:p w:rsidR="00B71DD7" w:rsidRDefault="00B71DD7" w:rsidP="00775F58">
      <w:pPr>
        <w:pStyle w:val="Sinespaciado"/>
        <w:jc w:val="center"/>
        <w:rPr>
          <w:rFonts w:ascii="Arial" w:hAnsi="Arial" w:cs="Arial"/>
          <w:b/>
          <w:sz w:val="20"/>
          <w:szCs w:val="20"/>
        </w:rPr>
      </w:pPr>
    </w:p>
    <w:p w:rsidR="00B71DD7" w:rsidRDefault="00B71DD7" w:rsidP="00775F58">
      <w:pPr>
        <w:pStyle w:val="Sinespaciado"/>
        <w:jc w:val="center"/>
        <w:rPr>
          <w:rFonts w:ascii="Arial" w:hAnsi="Arial" w:cs="Arial"/>
          <w:b/>
          <w:sz w:val="20"/>
          <w:szCs w:val="20"/>
        </w:rPr>
      </w:pPr>
    </w:p>
    <w:p w:rsidR="00B71DD7" w:rsidRDefault="00B71DD7" w:rsidP="00775F58">
      <w:pPr>
        <w:pStyle w:val="Sinespaciado"/>
        <w:jc w:val="center"/>
        <w:rPr>
          <w:rFonts w:ascii="Arial" w:hAnsi="Arial" w:cs="Arial"/>
          <w:b/>
          <w:sz w:val="20"/>
          <w:szCs w:val="20"/>
        </w:rPr>
      </w:pPr>
    </w:p>
    <w:p w:rsidR="001B2091" w:rsidRDefault="001B2091" w:rsidP="00775F58">
      <w:pPr>
        <w:pStyle w:val="Sinespaciado"/>
        <w:jc w:val="center"/>
        <w:rPr>
          <w:rFonts w:ascii="Arial" w:hAnsi="Arial" w:cs="Arial"/>
          <w:b/>
          <w:sz w:val="20"/>
          <w:szCs w:val="20"/>
        </w:rPr>
      </w:pPr>
    </w:p>
    <w:p w:rsidR="001B2091" w:rsidRDefault="001B2091" w:rsidP="00775F58">
      <w:pPr>
        <w:pStyle w:val="Sinespaciado"/>
        <w:jc w:val="center"/>
        <w:rPr>
          <w:rFonts w:ascii="Arial" w:hAnsi="Arial" w:cs="Arial"/>
          <w:b/>
          <w:sz w:val="20"/>
          <w:szCs w:val="20"/>
        </w:rPr>
      </w:pPr>
    </w:p>
    <w:p w:rsidR="001B2091" w:rsidRDefault="001B2091" w:rsidP="00775F58">
      <w:pPr>
        <w:pStyle w:val="Sinespaciado"/>
        <w:jc w:val="center"/>
        <w:rPr>
          <w:rFonts w:ascii="Arial" w:hAnsi="Arial" w:cs="Arial"/>
          <w:b/>
          <w:sz w:val="20"/>
          <w:szCs w:val="20"/>
        </w:rPr>
      </w:pPr>
    </w:p>
    <w:p w:rsidR="001B2091" w:rsidRDefault="001B2091" w:rsidP="00775F58">
      <w:pPr>
        <w:pStyle w:val="Sinespaciado"/>
        <w:jc w:val="center"/>
        <w:rPr>
          <w:rFonts w:ascii="Arial" w:hAnsi="Arial" w:cs="Arial"/>
          <w:b/>
          <w:sz w:val="20"/>
          <w:szCs w:val="20"/>
        </w:rPr>
      </w:pPr>
    </w:p>
    <w:p w:rsidR="001B2091" w:rsidRDefault="001B2091" w:rsidP="00775F58">
      <w:pPr>
        <w:pStyle w:val="Sinespaciado"/>
        <w:jc w:val="center"/>
        <w:rPr>
          <w:rFonts w:ascii="Arial" w:hAnsi="Arial" w:cs="Arial"/>
          <w:b/>
          <w:sz w:val="20"/>
          <w:szCs w:val="20"/>
        </w:rPr>
      </w:pPr>
      <w:bookmarkStart w:id="0" w:name="_GoBack"/>
      <w:bookmarkEnd w:id="0"/>
    </w:p>
    <w:p w:rsidR="00B71DD7" w:rsidRDefault="00B71DD7" w:rsidP="00775F58">
      <w:pPr>
        <w:pStyle w:val="Sinespaciado"/>
        <w:jc w:val="center"/>
        <w:rPr>
          <w:rFonts w:ascii="Arial" w:hAnsi="Arial" w:cs="Arial"/>
          <w:b/>
          <w:sz w:val="20"/>
          <w:szCs w:val="20"/>
        </w:rPr>
      </w:pPr>
    </w:p>
    <w:p w:rsidR="00FE1456" w:rsidRPr="00614E46" w:rsidRDefault="00CA062C" w:rsidP="00775F58">
      <w:pPr>
        <w:pStyle w:val="Sinespaciado"/>
        <w:jc w:val="center"/>
        <w:rPr>
          <w:rFonts w:ascii="Arial" w:hAnsi="Arial" w:cs="Arial"/>
          <w:b/>
          <w:sz w:val="20"/>
          <w:szCs w:val="20"/>
        </w:rPr>
      </w:pPr>
      <w:r w:rsidRPr="00614E46">
        <w:rPr>
          <w:rFonts w:ascii="Arial" w:hAnsi="Arial" w:cs="Arial"/>
          <w:b/>
          <w:sz w:val="20"/>
          <w:szCs w:val="20"/>
        </w:rPr>
        <w:lastRenderedPageBreak/>
        <w:t>SEGURO SOCIAL DE SALUD (ESSALUD)</w:t>
      </w:r>
    </w:p>
    <w:p w:rsidR="00CA062C" w:rsidRPr="00614E46" w:rsidRDefault="00CA062C" w:rsidP="00775F58">
      <w:pPr>
        <w:pStyle w:val="Sinespaciado"/>
        <w:jc w:val="center"/>
        <w:rPr>
          <w:rFonts w:ascii="Arial" w:hAnsi="Arial" w:cs="Arial"/>
          <w:b/>
          <w:sz w:val="20"/>
          <w:szCs w:val="20"/>
        </w:rPr>
      </w:pPr>
    </w:p>
    <w:p w:rsidR="00CA062C" w:rsidRPr="00614E46" w:rsidRDefault="00CA062C" w:rsidP="00775F58">
      <w:pPr>
        <w:pStyle w:val="Sinespaciado"/>
        <w:jc w:val="center"/>
        <w:rPr>
          <w:rFonts w:ascii="Arial" w:hAnsi="Arial" w:cs="Arial"/>
          <w:b/>
          <w:sz w:val="20"/>
          <w:szCs w:val="20"/>
          <w:u w:val="single"/>
        </w:rPr>
      </w:pPr>
      <w:r w:rsidRPr="00614E46">
        <w:rPr>
          <w:rFonts w:ascii="Arial" w:hAnsi="Arial" w:cs="Arial"/>
          <w:b/>
          <w:sz w:val="20"/>
          <w:szCs w:val="20"/>
          <w:u w:val="single"/>
        </w:rPr>
        <w:t>AVISO DE CONVOCATORIA PARA CONTRATACIÓN ADMINISTRATIVA DE SERVICIOS (CAS)</w:t>
      </w:r>
    </w:p>
    <w:p w:rsidR="00CA062C" w:rsidRPr="00614E46" w:rsidRDefault="00CA062C" w:rsidP="00775F58">
      <w:pPr>
        <w:pStyle w:val="Sinespaciado"/>
        <w:jc w:val="center"/>
        <w:rPr>
          <w:rFonts w:ascii="Arial" w:hAnsi="Arial" w:cs="Arial"/>
          <w:b/>
          <w:sz w:val="20"/>
          <w:szCs w:val="20"/>
        </w:rPr>
      </w:pPr>
    </w:p>
    <w:p w:rsidR="00CA062C" w:rsidRPr="00614E46" w:rsidRDefault="009B6929" w:rsidP="00775F58">
      <w:pPr>
        <w:pStyle w:val="Sinespaciado"/>
        <w:jc w:val="center"/>
        <w:rPr>
          <w:rFonts w:ascii="Arial" w:hAnsi="Arial" w:cs="Arial"/>
          <w:b/>
          <w:sz w:val="20"/>
          <w:szCs w:val="20"/>
        </w:rPr>
      </w:pPr>
      <w:r w:rsidRPr="00614E46">
        <w:rPr>
          <w:rFonts w:ascii="Arial" w:hAnsi="Arial" w:cs="Arial"/>
          <w:b/>
          <w:sz w:val="20"/>
          <w:szCs w:val="20"/>
        </w:rPr>
        <w:t>RED ASISTENCIAL LA LIBERTAD</w:t>
      </w:r>
    </w:p>
    <w:p w:rsidR="00CA062C" w:rsidRPr="00614E46" w:rsidRDefault="00CA062C" w:rsidP="00775F58">
      <w:pPr>
        <w:pStyle w:val="Sinespaciado"/>
        <w:jc w:val="center"/>
        <w:rPr>
          <w:rFonts w:ascii="Arial" w:hAnsi="Arial" w:cs="Arial"/>
          <w:b/>
          <w:sz w:val="20"/>
          <w:szCs w:val="20"/>
        </w:rPr>
      </w:pPr>
    </w:p>
    <w:p w:rsidR="00CA062C" w:rsidRPr="00614E46" w:rsidRDefault="00CD2FB0" w:rsidP="00775F58">
      <w:pPr>
        <w:pStyle w:val="Sinespaciado"/>
        <w:jc w:val="center"/>
        <w:rPr>
          <w:rFonts w:ascii="Arial" w:hAnsi="Arial" w:cs="Arial"/>
          <w:b/>
          <w:sz w:val="20"/>
          <w:szCs w:val="20"/>
        </w:rPr>
      </w:pPr>
      <w:r>
        <w:rPr>
          <w:rFonts w:ascii="Arial" w:hAnsi="Arial" w:cs="Arial"/>
          <w:b/>
          <w:sz w:val="20"/>
          <w:szCs w:val="20"/>
        </w:rPr>
        <w:t>CÓ</w:t>
      </w:r>
      <w:r w:rsidR="006B5FB0">
        <w:rPr>
          <w:rFonts w:ascii="Arial" w:hAnsi="Arial" w:cs="Arial"/>
          <w:b/>
          <w:sz w:val="20"/>
          <w:szCs w:val="20"/>
        </w:rPr>
        <w:t>DIGO DE PROCESO: P.S. 043</w:t>
      </w:r>
      <w:r>
        <w:rPr>
          <w:rFonts w:ascii="Arial" w:hAnsi="Arial" w:cs="Arial"/>
          <w:b/>
          <w:sz w:val="20"/>
          <w:szCs w:val="20"/>
        </w:rPr>
        <w:t xml:space="preserve"> </w:t>
      </w:r>
      <w:r w:rsidR="00CA062C" w:rsidRPr="00614E46">
        <w:rPr>
          <w:rFonts w:ascii="Arial" w:hAnsi="Arial" w:cs="Arial"/>
          <w:b/>
          <w:sz w:val="20"/>
          <w:szCs w:val="20"/>
        </w:rPr>
        <w:t>-CAS-</w:t>
      </w:r>
      <w:r w:rsidR="009B6929" w:rsidRPr="00614E46">
        <w:rPr>
          <w:rFonts w:ascii="Arial" w:hAnsi="Arial" w:cs="Arial"/>
          <w:b/>
          <w:sz w:val="20"/>
          <w:szCs w:val="20"/>
        </w:rPr>
        <w:t>RALLI</w:t>
      </w:r>
      <w:r w:rsidR="00A1383A" w:rsidRPr="00614E46">
        <w:rPr>
          <w:rFonts w:ascii="Arial" w:hAnsi="Arial" w:cs="Arial"/>
          <w:b/>
          <w:sz w:val="20"/>
          <w:szCs w:val="20"/>
        </w:rPr>
        <w:t>-2017</w:t>
      </w:r>
    </w:p>
    <w:p w:rsidR="00CA062C" w:rsidRPr="00614E46" w:rsidRDefault="00CA062C" w:rsidP="00CA062C">
      <w:pPr>
        <w:pStyle w:val="Sinespaciado"/>
        <w:rPr>
          <w:rFonts w:ascii="Arial" w:hAnsi="Arial" w:cs="Arial"/>
          <w:sz w:val="20"/>
          <w:szCs w:val="20"/>
        </w:rPr>
      </w:pPr>
    </w:p>
    <w:p w:rsidR="00CA062C" w:rsidRPr="00614E46" w:rsidRDefault="00CA062C" w:rsidP="00B17488">
      <w:pPr>
        <w:pStyle w:val="Sinespaciado"/>
        <w:numPr>
          <w:ilvl w:val="0"/>
          <w:numId w:val="1"/>
        </w:numPr>
        <w:ind w:left="426" w:hanging="142"/>
        <w:rPr>
          <w:rFonts w:ascii="Arial" w:hAnsi="Arial" w:cs="Arial"/>
          <w:b/>
          <w:sz w:val="20"/>
          <w:szCs w:val="20"/>
        </w:rPr>
      </w:pPr>
      <w:r w:rsidRPr="00614E46">
        <w:rPr>
          <w:rFonts w:ascii="Arial" w:hAnsi="Arial" w:cs="Arial"/>
          <w:b/>
          <w:sz w:val="20"/>
          <w:szCs w:val="20"/>
        </w:rPr>
        <w:t>GENERALIDADES</w:t>
      </w:r>
    </w:p>
    <w:p w:rsidR="00B17488" w:rsidRPr="00614E46" w:rsidRDefault="00B17488" w:rsidP="00B17488">
      <w:pPr>
        <w:pStyle w:val="Sinespaciado"/>
        <w:rPr>
          <w:rFonts w:ascii="Arial" w:hAnsi="Arial" w:cs="Arial"/>
          <w:sz w:val="20"/>
          <w:szCs w:val="20"/>
        </w:rPr>
      </w:pPr>
    </w:p>
    <w:p w:rsidR="00B17488" w:rsidRPr="00614E46" w:rsidRDefault="00B17488" w:rsidP="00E17519">
      <w:pPr>
        <w:pStyle w:val="Sinespaciado"/>
        <w:numPr>
          <w:ilvl w:val="0"/>
          <w:numId w:val="2"/>
        </w:numPr>
        <w:ind w:hanging="294"/>
        <w:rPr>
          <w:rFonts w:ascii="Arial" w:hAnsi="Arial" w:cs="Arial"/>
          <w:b/>
          <w:sz w:val="20"/>
          <w:szCs w:val="20"/>
        </w:rPr>
      </w:pPr>
      <w:r w:rsidRPr="00614E46">
        <w:rPr>
          <w:rFonts w:ascii="Arial" w:hAnsi="Arial" w:cs="Arial"/>
          <w:b/>
          <w:sz w:val="20"/>
          <w:szCs w:val="20"/>
        </w:rPr>
        <w:t>Objeto de la Convocatoria</w:t>
      </w:r>
    </w:p>
    <w:p w:rsidR="00B907FF" w:rsidRPr="00614E46" w:rsidRDefault="00B907FF" w:rsidP="00B907FF">
      <w:pPr>
        <w:pStyle w:val="Sinespaciado"/>
        <w:ind w:left="720"/>
        <w:rPr>
          <w:rFonts w:ascii="Arial" w:hAnsi="Arial" w:cs="Arial"/>
          <w:sz w:val="20"/>
          <w:szCs w:val="20"/>
        </w:rPr>
      </w:pPr>
      <w:r w:rsidRPr="00614E46">
        <w:rPr>
          <w:rFonts w:ascii="Arial" w:hAnsi="Arial" w:cs="Arial"/>
          <w:sz w:val="20"/>
          <w:szCs w:val="20"/>
        </w:rPr>
        <w:t xml:space="preserve">Contratar </w:t>
      </w:r>
      <w:r w:rsidR="00EC7404" w:rsidRPr="00614E46">
        <w:rPr>
          <w:rFonts w:ascii="Arial" w:hAnsi="Arial" w:cs="Arial"/>
          <w:sz w:val="20"/>
          <w:szCs w:val="20"/>
        </w:rPr>
        <w:t>el siguiente servicio</w:t>
      </w:r>
      <w:r w:rsidRPr="00614E46">
        <w:rPr>
          <w:rFonts w:ascii="Arial" w:hAnsi="Arial" w:cs="Arial"/>
          <w:sz w:val="20"/>
          <w:szCs w:val="20"/>
        </w:rPr>
        <w:t xml:space="preserve"> </w:t>
      </w:r>
      <w:r w:rsidR="005B7B0B" w:rsidRPr="00614E46">
        <w:rPr>
          <w:rFonts w:ascii="Arial" w:hAnsi="Arial" w:cs="Arial"/>
          <w:sz w:val="20"/>
          <w:szCs w:val="20"/>
        </w:rPr>
        <w:t>de la</w:t>
      </w:r>
      <w:r w:rsidR="009B6929" w:rsidRPr="00614E46">
        <w:rPr>
          <w:rFonts w:ascii="Arial" w:hAnsi="Arial" w:cs="Arial"/>
          <w:sz w:val="20"/>
          <w:szCs w:val="20"/>
        </w:rPr>
        <w:t xml:space="preserve"> Red Asistencial La Libertad</w:t>
      </w:r>
      <w:r w:rsidRPr="00614E46">
        <w:rPr>
          <w:rFonts w:ascii="Arial" w:hAnsi="Arial" w:cs="Arial"/>
          <w:sz w:val="20"/>
          <w:szCs w:val="20"/>
        </w:rPr>
        <w:t>:</w:t>
      </w:r>
    </w:p>
    <w:p w:rsidR="00B907FF" w:rsidRPr="00614E46" w:rsidRDefault="00B907FF" w:rsidP="00B907FF">
      <w:pPr>
        <w:pStyle w:val="Sinespaciado"/>
        <w:ind w:left="720"/>
        <w:rPr>
          <w:rFonts w:ascii="Arial" w:hAnsi="Arial" w:cs="Arial"/>
          <w:sz w:val="20"/>
          <w:szCs w:val="20"/>
          <w:highlight w:val="yellow"/>
        </w:rPr>
      </w:pPr>
    </w:p>
    <w:tbl>
      <w:tblPr>
        <w:tblW w:w="9473"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393"/>
        <w:gridCol w:w="1417"/>
        <w:gridCol w:w="1134"/>
        <w:gridCol w:w="1134"/>
        <w:gridCol w:w="1276"/>
        <w:gridCol w:w="1559"/>
        <w:gridCol w:w="1560"/>
      </w:tblGrid>
      <w:tr w:rsidR="000A64B4" w:rsidRPr="00D80E35" w:rsidTr="00847574">
        <w:trPr>
          <w:trHeight w:val="399"/>
        </w:trPr>
        <w:tc>
          <w:tcPr>
            <w:tcW w:w="1393"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PUESTO / SERVICIO</w:t>
            </w:r>
          </w:p>
        </w:tc>
        <w:tc>
          <w:tcPr>
            <w:tcW w:w="1417"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ESPECIALIDAD</w:t>
            </w:r>
          </w:p>
        </w:tc>
        <w:tc>
          <w:tcPr>
            <w:tcW w:w="1134"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CÓDIGO</w:t>
            </w:r>
          </w:p>
        </w:tc>
        <w:tc>
          <w:tcPr>
            <w:tcW w:w="1134"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CANTIDAD</w:t>
            </w:r>
          </w:p>
        </w:tc>
        <w:tc>
          <w:tcPr>
            <w:tcW w:w="1276"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RETRIBUCIÓN MENSUAL</w:t>
            </w:r>
          </w:p>
        </w:tc>
        <w:tc>
          <w:tcPr>
            <w:tcW w:w="1559"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ÁREA CONTRATANTE</w:t>
            </w:r>
          </w:p>
        </w:tc>
        <w:tc>
          <w:tcPr>
            <w:tcW w:w="1560" w:type="dxa"/>
            <w:shd w:val="clear" w:color="auto" w:fill="BFBFBF"/>
            <w:vAlign w:val="center"/>
          </w:tcPr>
          <w:p w:rsidR="000A64B4" w:rsidRPr="00D80E35" w:rsidRDefault="000A64B4" w:rsidP="005463C8">
            <w:pPr>
              <w:pStyle w:val="Sinespaciado"/>
              <w:jc w:val="center"/>
              <w:rPr>
                <w:rFonts w:ascii="Arial" w:hAnsi="Arial" w:cs="Arial"/>
                <w:b/>
                <w:sz w:val="18"/>
                <w:szCs w:val="20"/>
              </w:rPr>
            </w:pPr>
            <w:r w:rsidRPr="00D80E35">
              <w:rPr>
                <w:rFonts w:ascii="Arial" w:hAnsi="Arial" w:cs="Arial"/>
                <w:b/>
                <w:sz w:val="18"/>
                <w:szCs w:val="20"/>
              </w:rPr>
              <w:t>DEPENDENCIA</w:t>
            </w:r>
          </w:p>
        </w:tc>
      </w:tr>
      <w:tr w:rsidR="00831F8E" w:rsidRPr="00D80E35" w:rsidTr="00847574">
        <w:trPr>
          <w:trHeight w:val="373"/>
        </w:trPr>
        <w:tc>
          <w:tcPr>
            <w:tcW w:w="1393"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Técnico de Servicio Asistencial</w:t>
            </w:r>
          </w:p>
        </w:tc>
        <w:tc>
          <w:tcPr>
            <w:tcW w:w="1417"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Farmacia</w:t>
            </w:r>
          </w:p>
        </w:tc>
        <w:tc>
          <w:tcPr>
            <w:tcW w:w="1134" w:type="dxa"/>
            <w:vAlign w:val="center"/>
          </w:tcPr>
          <w:p w:rsidR="00831F8E" w:rsidRPr="00D80E35" w:rsidRDefault="006B5FB0" w:rsidP="006B5FB0">
            <w:pPr>
              <w:pStyle w:val="Sinespaciado"/>
              <w:jc w:val="center"/>
              <w:rPr>
                <w:rFonts w:ascii="Arial" w:hAnsi="Arial" w:cs="Arial"/>
                <w:sz w:val="18"/>
                <w:szCs w:val="20"/>
              </w:rPr>
            </w:pPr>
            <w:r w:rsidRPr="006B5FB0">
              <w:rPr>
                <w:rFonts w:ascii="Arial" w:eastAsia="Times New Roman" w:hAnsi="Arial" w:cs="Arial"/>
                <w:color w:val="000000"/>
                <w:sz w:val="18"/>
                <w:szCs w:val="18"/>
                <w:lang w:eastAsia="es-ES"/>
              </w:rPr>
              <w:t>T4TSA-00</w:t>
            </w:r>
            <w:r>
              <w:rPr>
                <w:rFonts w:ascii="Arial" w:eastAsia="Times New Roman" w:hAnsi="Arial" w:cs="Arial"/>
                <w:color w:val="000000"/>
                <w:sz w:val="18"/>
                <w:szCs w:val="18"/>
                <w:lang w:eastAsia="es-ES"/>
              </w:rPr>
              <w:t>1</w:t>
            </w:r>
          </w:p>
        </w:tc>
        <w:tc>
          <w:tcPr>
            <w:tcW w:w="1134"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01</w:t>
            </w:r>
          </w:p>
        </w:tc>
        <w:tc>
          <w:tcPr>
            <w:tcW w:w="1276" w:type="dxa"/>
            <w:vAlign w:val="center"/>
          </w:tcPr>
          <w:p w:rsidR="00831F8E" w:rsidRPr="00D80E35" w:rsidRDefault="00831F8E" w:rsidP="00831F8E">
            <w:pPr>
              <w:pStyle w:val="Sinespaciado"/>
              <w:jc w:val="center"/>
              <w:rPr>
                <w:rFonts w:ascii="Arial" w:hAnsi="Arial" w:cs="Arial"/>
                <w:sz w:val="18"/>
                <w:szCs w:val="20"/>
              </w:rPr>
            </w:pPr>
            <w:r w:rsidRPr="00D80E35">
              <w:rPr>
                <w:rFonts w:ascii="Arial" w:hAnsi="Arial" w:cs="Arial"/>
                <w:sz w:val="18"/>
                <w:szCs w:val="20"/>
              </w:rPr>
              <w:t>S/. 1, 125.00</w:t>
            </w:r>
          </w:p>
        </w:tc>
        <w:tc>
          <w:tcPr>
            <w:tcW w:w="1559" w:type="dxa"/>
            <w:vAlign w:val="center"/>
          </w:tcPr>
          <w:p w:rsidR="00831F8E" w:rsidRPr="00D80E35" w:rsidRDefault="00CD2FB0" w:rsidP="00ED3D46">
            <w:pPr>
              <w:pStyle w:val="Sinespaciado"/>
              <w:jc w:val="center"/>
              <w:rPr>
                <w:rFonts w:ascii="Arial" w:hAnsi="Arial" w:cs="Arial"/>
                <w:sz w:val="18"/>
                <w:szCs w:val="20"/>
              </w:rPr>
            </w:pPr>
            <w:r>
              <w:rPr>
                <w:rFonts w:ascii="Arial" w:hAnsi="Arial" w:cs="Arial"/>
                <w:sz w:val="18"/>
                <w:szCs w:val="20"/>
              </w:rPr>
              <w:t>Posta Médica Santiago de Chuco</w:t>
            </w:r>
          </w:p>
        </w:tc>
        <w:tc>
          <w:tcPr>
            <w:tcW w:w="1560" w:type="dxa"/>
            <w:vAlign w:val="center"/>
          </w:tcPr>
          <w:p w:rsidR="00831F8E" w:rsidRPr="00D80E35" w:rsidRDefault="00CD2FB0" w:rsidP="00831F8E">
            <w:pPr>
              <w:pStyle w:val="Sinespaciado"/>
              <w:jc w:val="center"/>
              <w:rPr>
                <w:rFonts w:ascii="Arial" w:hAnsi="Arial" w:cs="Arial"/>
                <w:sz w:val="18"/>
                <w:szCs w:val="20"/>
              </w:rPr>
            </w:pPr>
            <w:r>
              <w:rPr>
                <w:rFonts w:ascii="Arial" w:hAnsi="Arial" w:cs="Arial"/>
                <w:sz w:val="18"/>
                <w:szCs w:val="20"/>
              </w:rPr>
              <w:t>Red Asistencial La Libertad</w:t>
            </w:r>
          </w:p>
        </w:tc>
      </w:tr>
      <w:tr w:rsidR="00831F8E" w:rsidRPr="00D80E35" w:rsidTr="000A64B4">
        <w:trPr>
          <w:trHeight w:val="373"/>
        </w:trPr>
        <w:tc>
          <w:tcPr>
            <w:tcW w:w="3944" w:type="dxa"/>
            <w:gridSpan w:val="3"/>
            <w:shd w:val="clear" w:color="auto" w:fill="D9D9D9" w:themeFill="background1" w:themeFillShade="D9"/>
            <w:vAlign w:val="center"/>
          </w:tcPr>
          <w:p w:rsidR="00831F8E" w:rsidRPr="00D80E35" w:rsidRDefault="00831F8E" w:rsidP="00831F8E">
            <w:pPr>
              <w:pStyle w:val="Sinespaciado"/>
              <w:jc w:val="center"/>
              <w:rPr>
                <w:rFonts w:ascii="Arial" w:hAnsi="Arial" w:cs="Arial"/>
                <w:b/>
                <w:sz w:val="18"/>
                <w:szCs w:val="20"/>
              </w:rPr>
            </w:pPr>
            <w:r w:rsidRPr="00D80E35">
              <w:rPr>
                <w:rFonts w:ascii="Arial" w:hAnsi="Arial" w:cs="Arial"/>
                <w:b/>
                <w:sz w:val="18"/>
                <w:szCs w:val="20"/>
              </w:rPr>
              <w:t>TOTAL</w:t>
            </w:r>
          </w:p>
        </w:tc>
        <w:tc>
          <w:tcPr>
            <w:tcW w:w="5529" w:type="dxa"/>
            <w:gridSpan w:val="4"/>
            <w:shd w:val="clear" w:color="auto" w:fill="D9D9D9" w:themeFill="background1" w:themeFillShade="D9"/>
            <w:vAlign w:val="center"/>
          </w:tcPr>
          <w:p w:rsidR="00831F8E" w:rsidRPr="00D80E35" w:rsidRDefault="00831F8E" w:rsidP="00831F8E">
            <w:pPr>
              <w:pStyle w:val="Sinespaciado"/>
              <w:rPr>
                <w:rFonts w:ascii="Arial" w:hAnsi="Arial" w:cs="Arial"/>
                <w:sz w:val="18"/>
                <w:szCs w:val="20"/>
              </w:rPr>
            </w:pPr>
            <w:r w:rsidRPr="00D80E35">
              <w:rPr>
                <w:rFonts w:ascii="Arial" w:hAnsi="Arial" w:cs="Arial"/>
                <w:b/>
                <w:sz w:val="18"/>
                <w:szCs w:val="20"/>
              </w:rPr>
              <w:t xml:space="preserve">         </w:t>
            </w:r>
            <w:r w:rsidR="00CD2FB0">
              <w:rPr>
                <w:rFonts w:ascii="Arial" w:hAnsi="Arial" w:cs="Arial"/>
                <w:b/>
                <w:sz w:val="18"/>
                <w:szCs w:val="20"/>
              </w:rPr>
              <w:t>01</w:t>
            </w:r>
          </w:p>
        </w:tc>
      </w:tr>
    </w:tbl>
    <w:p w:rsidR="00B907FF" w:rsidRPr="00614E46" w:rsidRDefault="00B907FF" w:rsidP="00B907FF">
      <w:pPr>
        <w:pStyle w:val="Sinespaciado"/>
        <w:ind w:left="720"/>
        <w:rPr>
          <w:rFonts w:ascii="Arial" w:hAnsi="Arial" w:cs="Arial"/>
          <w:sz w:val="20"/>
          <w:szCs w:val="20"/>
          <w:highlight w:val="yellow"/>
        </w:rPr>
      </w:pPr>
    </w:p>
    <w:p w:rsidR="00B17488" w:rsidRPr="00D80E35" w:rsidRDefault="00B17488"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Dependencia, Unidad Orgánica y/o Área Solicitante</w:t>
      </w:r>
    </w:p>
    <w:p w:rsidR="007E4B97" w:rsidRPr="00D80E35" w:rsidRDefault="00EC7404" w:rsidP="007E4B97">
      <w:pPr>
        <w:pStyle w:val="Sinespaciado"/>
        <w:ind w:left="720"/>
        <w:rPr>
          <w:rFonts w:ascii="Arial" w:hAnsi="Arial" w:cs="Arial"/>
          <w:sz w:val="20"/>
          <w:szCs w:val="20"/>
        </w:rPr>
      </w:pPr>
      <w:r w:rsidRPr="00D80E35">
        <w:rPr>
          <w:rFonts w:ascii="Arial" w:hAnsi="Arial" w:cs="Arial"/>
          <w:sz w:val="20"/>
          <w:szCs w:val="20"/>
        </w:rPr>
        <w:t>Red Asistencial La Libertad</w:t>
      </w:r>
    </w:p>
    <w:p w:rsidR="007E4B97" w:rsidRPr="00D80E35" w:rsidRDefault="007E4B97" w:rsidP="007E4B97">
      <w:pPr>
        <w:pStyle w:val="Sinespaciado"/>
        <w:rPr>
          <w:rFonts w:ascii="Arial" w:hAnsi="Arial" w:cs="Arial"/>
          <w:sz w:val="20"/>
          <w:szCs w:val="20"/>
        </w:rPr>
      </w:pPr>
    </w:p>
    <w:p w:rsidR="003940BB" w:rsidRPr="00D80E35" w:rsidRDefault="003940BB"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Dependencia Encargada de realizar el proceso de contratación</w:t>
      </w:r>
    </w:p>
    <w:p w:rsidR="005641D7" w:rsidRPr="00D80E35" w:rsidRDefault="002901A0" w:rsidP="005641D7">
      <w:pPr>
        <w:pStyle w:val="Sinespaciado"/>
        <w:ind w:left="720"/>
        <w:rPr>
          <w:rFonts w:ascii="Arial" w:hAnsi="Arial" w:cs="Arial"/>
          <w:sz w:val="20"/>
          <w:szCs w:val="20"/>
        </w:rPr>
      </w:pPr>
      <w:r w:rsidRPr="00D80E35">
        <w:rPr>
          <w:rFonts w:ascii="Arial" w:hAnsi="Arial" w:cs="Arial"/>
          <w:sz w:val="20"/>
          <w:szCs w:val="20"/>
        </w:rPr>
        <w:t>Oficina</w:t>
      </w:r>
      <w:r w:rsidR="00CC030D" w:rsidRPr="00D80E35">
        <w:rPr>
          <w:rFonts w:ascii="Arial" w:hAnsi="Arial" w:cs="Arial"/>
          <w:sz w:val="20"/>
          <w:szCs w:val="20"/>
        </w:rPr>
        <w:t xml:space="preserve"> de </w:t>
      </w:r>
      <w:r w:rsidR="005641D7" w:rsidRPr="00D80E35">
        <w:rPr>
          <w:rFonts w:ascii="Arial" w:hAnsi="Arial" w:cs="Arial"/>
          <w:sz w:val="20"/>
          <w:szCs w:val="20"/>
        </w:rPr>
        <w:t>Recursos Humanos de</w:t>
      </w:r>
      <w:r w:rsidR="00231FDA" w:rsidRPr="00D80E35">
        <w:rPr>
          <w:rFonts w:ascii="Arial" w:hAnsi="Arial" w:cs="Arial"/>
          <w:sz w:val="20"/>
          <w:szCs w:val="20"/>
        </w:rPr>
        <w:t xml:space="preserve"> la </w:t>
      </w:r>
      <w:r w:rsidR="00EC7404" w:rsidRPr="00D80E35">
        <w:rPr>
          <w:rFonts w:ascii="Arial" w:hAnsi="Arial" w:cs="Arial"/>
          <w:sz w:val="20"/>
          <w:szCs w:val="20"/>
        </w:rPr>
        <w:t>Red Asistencial La Libertad</w:t>
      </w:r>
    </w:p>
    <w:p w:rsidR="003E24AF" w:rsidRPr="00D80E35" w:rsidRDefault="003E24AF" w:rsidP="005641D7">
      <w:pPr>
        <w:pStyle w:val="Sinespaciado"/>
        <w:ind w:left="720"/>
        <w:rPr>
          <w:rFonts w:ascii="Arial" w:hAnsi="Arial" w:cs="Arial"/>
          <w:sz w:val="20"/>
          <w:szCs w:val="20"/>
        </w:rPr>
      </w:pPr>
    </w:p>
    <w:p w:rsidR="003940BB" w:rsidRPr="00D80E35" w:rsidRDefault="003940BB" w:rsidP="00E17519">
      <w:pPr>
        <w:pStyle w:val="Sinespaciado"/>
        <w:numPr>
          <w:ilvl w:val="0"/>
          <w:numId w:val="2"/>
        </w:numPr>
        <w:ind w:hanging="294"/>
        <w:rPr>
          <w:rFonts w:ascii="Arial" w:hAnsi="Arial" w:cs="Arial"/>
          <w:b/>
          <w:sz w:val="20"/>
          <w:szCs w:val="20"/>
        </w:rPr>
      </w:pPr>
      <w:r w:rsidRPr="00D80E35">
        <w:rPr>
          <w:rFonts w:ascii="Arial" w:hAnsi="Arial" w:cs="Arial"/>
          <w:b/>
          <w:sz w:val="20"/>
          <w:szCs w:val="20"/>
        </w:rPr>
        <w:t>Base Legal</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Resolución Nº 1029</w:t>
      </w:r>
      <w:r w:rsidR="00B7732F" w:rsidRPr="00D80E35">
        <w:rPr>
          <w:rFonts w:ascii="Arial" w:hAnsi="Arial" w:cs="Arial"/>
          <w:sz w:val="20"/>
          <w:szCs w:val="20"/>
        </w:rPr>
        <w:t>-</w:t>
      </w:r>
      <w:r w:rsidRPr="00D80E35">
        <w:rPr>
          <w:rFonts w:ascii="Arial" w:hAnsi="Arial" w:cs="Arial"/>
          <w:sz w:val="20"/>
          <w:szCs w:val="20"/>
        </w:rPr>
        <w:t>GCGP-ESSALUD-2015, Directiva Nº 03-GCGP-ESSALUD-2015,</w:t>
      </w:r>
      <w:r w:rsidR="00487EA4" w:rsidRPr="00D80E35">
        <w:rPr>
          <w:rFonts w:ascii="Arial" w:hAnsi="Arial" w:cs="Arial"/>
          <w:sz w:val="20"/>
          <w:szCs w:val="20"/>
        </w:rPr>
        <w:t xml:space="preserve"> “</w:t>
      </w:r>
      <w:r w:rsidRPr="00D80E35">
        <w:rPr>
          <w:rFonts w:ascii="Arial" w:hAnsi="Arial" w:cs="Arial"/>
          <w:sz w:val="20"/>
          <w:szCs w:val="20"/>
        </w:rPr>
        <w:t xml:space="preserve">Lineamientos que rigen la cobertura de servicios bajo el régimen especial de Contratación Administrativa de Servicios – CAS”. </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Ley Nº 29973 – Ley General d</w:t>
      </w:r>
      <w:r w:rsidR="00B7732F" w:rsidRPr="00D80E35">
        <w:rPr>
          <w:rFonts w:ascii="Arial" w:hAnsi="Arial" w:cs="Arial"/>
          <w:sz w:val="20"/>
          <w:szCs w:val="20"/>
        </w:rPr>
        <w:t>e la Personas con Discapacidad.</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Ley N° 23330-“Ley del Servicio Rural y Urbano Marginal de Salud-SERUMS” y su Reglamento (Decreto Supremo N° 005-97-SA)</w:t>
      </w:r>
      <w:r w:rsidR="00B7732F" w:rsidRPr="00D80E35">
        <w:rPr>
          <w:rFonts w:ascii="Arial" w:hAnsi="Arial" w:cs="Arial"/>
          <w:sz w:val="20"/>
          <w:szCs w:val="20"/>
        </w:rPr>
        <w:t>.</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 xml:space="preserve">Ley N° 27674 y su Reglamento que establece el acceso de Deportistas de Alto Nivel a la Administración Pública. </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D80E35" w:rsidRDefault="00B907FF" w:rsidP="00E17519">
      <w:pPr>
        <w:pStyle w:val="Sinespaciado"/>
        <w:numPr>
          <w:ilvl w:val="1"/>
          <w:numId w:val="2"/>
        </w:numPr>
        <w:ind w:left="993" w:hanging="284"/>
        <w:jc w:val="both"/>
        <w:rPr>
          <w:rFonts w:ascii="Arial" w:hAnsi="Arial" w:cs="Arial"/>
          <w:sz w:val="20"/>
          <w:szCs w:val="20"/>
        </w:rPr>
      </w:pPr>
      <w:r w:rsidRPr="00D80E35">
        <w:rPr>
          <w:rFonts w:ascii="Arial" w:hAnsi="Arial" w:cs="Arial"/>
          <w:sz w:val="20"/>
          <w:szCs w:val="20"/>
        </w:rPr>
        <w:t xml:space="preserve">Otras disposiciones que resulten aplicables al Contrato Administrativo de Servicios. </w:t>
      </w:r>
    </w:p>
    <w:p w:rsidR="00C54B90" w:rsidRPr="00D80E35" w:rsidRDefault="00C54B90" w:rsidP="00B17488">
      <w:pPr>
        <w:pStyle w:val="Sinespaciado"/>
        <w:rPr>
          <w:rFonts w:ascii="Arial" w:hAnsi="Arial" w:cs="Arial"/>
          <w:sz w:val="20"/>
          <w:szCs w:val="20"/>
        </w:rPr>
      </w:pPr>
    </w:p>
    <w:p w:rsidR="0095356E" w:rsidRPr="00D80E35" w:rsidRDefault="0095356E" w:rsidP="00B17488">
      <w:pPr>
        <w:pStyle w:val="Sinespaciado"/>
        <w:numPr>
          <w:ilvl w:val="0"/>
          <w:numId w:val="1"/>
        </w:numPr>
        <w:ind w:left="426" w:hanging="142"/>
        <w:rPr>
          <w:rFonts w:ascii="Arial" w:hAnsi="Arial" w:cs="Arial"/>
          <w:b/>
          <w:sz w:val="20"/>
          <w:szCs w:val="20"/>
        </w:rPr>
      </w:pPr>
      <w:r w:rsidRPr="00D80E35">
        <w:rPr>
          <w:rFonts w:ascii="Arial" w:hAnsi="Arial" w:cs="Arial"/>
          <w:b/>
          <w:sz w:val="20"/>
          <w:szCs w:val="20"/>
        </w:rPr>
        <w:t>PERFIL</w:t>
      </w:r>
      <w:r w:rsidR="0087024D" w:rsidRPr="00D80E35">
        <w:rPr>
          <w:rFonts w:ascii="Arial" w:hAnsi="Arial" w:cs="Arial"/>
          <w:b/>
          <w:sz w:val="20"/>
          <w:szCs w:val="20"/>
        </w:rPr>
        <w:t xml:space="preserve"> </w:t>
      </w:r>
      <w:r w:rsidR="0073787F" w:rsidRPr="00D80E35">
        <w:rPr>
          <w:rFonts w:ascii="Arial" w:hAnsi="Arial" w:cs="Arial"/>
          <w:b/>
          <w:sz w:val="20"/>
          <w:szCs w:val="20"/>
        </w:rPr>
        <w:t>DE LOS</w:t>
      </w:r>
      <w:r w:rsidRPr="00D80E35">
        <w:rPr>
          <w:rFonts w:ascii="Arial" w:hAnsi="Arial" w:cs="Arial"/>
          <w:b/>
          <w:sz w:val="20"/>
          <w:szCs w:val="20"/>
        </w:rPr>
        <w:t xml:space="preserve"> PUESTO</w:t>
      </w:r>
      <w:r w:rsidR="0073787F" w:rsidRPr="00D80E35">
        <w:rPr>
          <w:rFonts w:ascii="Arial" w:hAnsi="Arial" w:cs="Arial"/>
          <w:b/>
          <w:sz w:val="20"/>
          <w:szCs w:val="20"/>
        </w:rPr>
        <w:t>S</w:t>
      </w:r>
      <w:r w:rsidR="0087024D" w:rsidRPr="00D80E35">
        <w:rPr>
          <w:rFonts w:ascii="Arial" w:hAnsi="Arial" w:cs="Arial"/>
          <w:b/>
          <w:sz w:val="20"/>
          <w:szCs w:val="20"/>
        </w:rPr>
        <w:t xml:space="preserve"> </w:t>
      </w:r>
    </w:p>
    <w:p w:rsidR="001652E7" w:rsidRPr="00614E46" w:rsidRDefault="001652E7" w:rsidP="00D80E35">
      <w:pPr>
        <w:pStyle w:val="Sinespaciado"/>
        <w:rPr>
          <w:rFonts w:ascii="Arial" w:hAnsi="Arial" w:cs="Arial"/>
          <w:b/>
          <w:sz w:val="20"/>
          <w:szCs w:val="20"/>
          <w:highlight w:val="yellow"/>
        </w:rPr>
      </w:pPr>
    </w:p>
    <w:p w:rsidR="00522FF1" w:rsidRPr="00614E46" w:rsidRDefault="00522FF1" w:rsidP="00E233BA">
      <w:pPr>
        <w:pStyle w:val="Sinespaciado"/>
        <w:rPr>
          <w:rFonts w:ascii="Arial" w:hAnsi="Arial" w:cs="Arial"/>
          <w:sz w:val="20"/>
          <w:szCs w:val="20"/>
          <w:highlight w:val="yellow"/>
        </w:rPr>
      </w:pPr>
    </w:p>
    <w:p w:rsidR="00522FF1" w:rsidRPr="00D80E35" w:rsidRDefault="00522FF1" w:rsidP="00522FF1">
      <w:pPr>
        <w:pStyle w:val="Sinespaciado"/>
        <w:rPr>
          <w:rFonts w:ascii="Arial" w:hAnsi="Arial" w:cs="Arial"/>
          <w:b/>
          <w:sz w:val="20"/>
          <w:szCs w:val="20"/>
        </w:rPr>
      </w:pPr>
      <w:r w:rsidRPr="00D80E35">
        <w:rPr>
          <w:rFonts w:ascii="Arial" w:hAnsi="Arial" w:cs="Arial"/>
          <w:b/>
          <w:sz w:val="20"/>
          <w:szCs w:val="20"/>
        </w:rPr>
        <w:t xml:space="preserve">         TÉCNICO DE SERVICIO AS</w:t>
      </w:r>
      <w:r w:rsidR="00CD2FB0">
        <w:rPr>
          <w:rFonts w:ascii="Arial" w:hAnsi="Arial" w:cs="Arial"/>
          <w:b/>
          <w:sz w:val="20"/>
          <w:szCs w:val="20"/>
        </w:rPr>
        <w:t xml:space="preserve">ISTENCIAL EN FARMACIA </w:t>
      </w:r>
    </w:p>
    <w:p w:rsidR="00522FF1" w:rsidRPr="00D80E35" w:rsidRDefault="00522FF1" w:rsidP="00522FF1">
      <w:pPr>
        <w:pStyle w:val="Sinespaciado"/>
        <w:rPr>
          <w:rFonts w:ascii="Arial" w:hAnsi="Arial" w:cs="Arial"/>
          <w:sz w:val="20"/>
          <w:szCs w:val="20"/>
        </w:rPr>
      </w:pPr>
    </w:p>
    <w:tbl>
      <w:tblPr>
        <w:tblStyle w:val="Tablaconcuadrcula"/>
        <w:tblW w:w="8646" w:type="dxa"/>
        <w:tblInd w:w="534" w:type="dxa"/>
        <w:tblLook w:val="04A0" w:firstRow="1" w:lastRow="0" w:firstColumn="1" w:lastColumn="0" w:noHBand="0" w:noVBand="1"/>
      </w:tblPr>
      <w:tblGrid>
        <w:gridCol w:w="2409"/>
        <w:gridCol w:w="6237"/>
      </w:tblGrid>
      <w:tr w:rsidR="00522FF1" w:rsidRPr="00D80E35" w:rsidTr="00177C63">
        <w:trPr>
          <w:trHeight w:val="295"/>
        </w:trPr>
        <w:tc>
          <w:tcPr>
            <w:tcW w:w="2409"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REQUISITOS ESPECÍFICOS</w:t>
            </w:r>
          </w:p>
        </w:tc>
        <w:tc>
          <w:tcPr>
            <w:tcW w:w="6237" w:type="dxa"/>
            <w:shd w:val="clear" w:color="auto" w:fill="BFBFBF" w:themeFill="background1" w:themeFillShade="BF"/>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DETALLE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Formación general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Presentar copia simple de Título de Profesional Técnico en Farmacia a nombre de la Nación, otorgado por Instituto Superior Tecnológico (mínimo tres años de estudios).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Experiencia laboral</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experiencia laboral mínima de un (01) año en el desempeño de funciones afines al servicio convocado, realizada con posterioridad a la formación requerida. </w:t>
            </w:r>
            <w:r w:rsidRPr="00D80E35">
              <w:rPr>
                <w:rFonts w:ascii="Arial" w:hAnsi="Arial" w:cs="Arial"/>
                <w:b/>
                <w:sz w:val="18"/>
                <w:szCs w:val="18"/>
              </w:rPr>
              <w:t>(Indispensable)</w:t>
            </w:r>
          </w:p>
          <w:p w:rsidR="00522FF1" w:rsidRPr="00D80E35" w:rsidRDefault="00522FF1" w:rsidP="00177C63">
            <w:pPr>
              <w:tabs>
                <w:tab w:val="num" w:pos="252"/>
              </w:tabs>
              <w:snapToGrid w:val="0"/>
              <w:ind w:left="22"/>
              <w:jc w:val="both"/>
              <w:rPr>
                <w:rFonts w:ascii="Arial" w:hAnsi="Arial" w:cs="Arial"/>
                <w:sz w:val="18"/>
                <w:szCs w:val="18"/>
              </w:rPr>
            </w:pPr>
            <w:r w:rsidRPr="00D80E35">
              <w:rPr>
                <w:rFonts w:ascii="Arial" w:hAnsi="Arial" w:cs="Arial"/>
                <w:sz w:val="18"/>
                <w:szCs w:val="18"/>
              </w:rPr>
              <w:t>Se considerará la experiencia laboral efectuada en entidades públicas y privadas y la efectuada bajo la modalidad de Servicios No Personales u Honorarios Profesionales siempre que el postulante adjunte documentación por la que pruebe haber prestado servicios en dicha condición laboral por el periodo que acredita.</w:t>
            </w:r>
          </w:p>
          <w:p w:rsidR="00522FF1" w:rsidRPr="00D80E35" w:rsidRDefault="00522FF1" w:rsidP="00177C63">
            <w:pPr>
              <w:tabs>
                <w:tab w:val="num" w:pos="252"/>
              </w:tabs>
              <w:snapToGrid w:val="0"/>
              <w:jc w:val="both"/>
              <w:rPr>
                <w:rFonts w:ascii="Arial" w:hAnsi="Arial" w:cs="Arial"/>
                <w:sz w:val="18"/>
                <w:szCs w:val="18"/>
              </w:rPr>
            </w:pPr>
            <w:r w:rsidRPr="00D80E35">
              <w:rPr>
                <w:rFonts w:ascii="Arial" w:hAnsi="Arial" w:cs="Arial"/>
                <w:sz w:val="18"/>
                <w:szCs w:val="18"/>
              </w:rPr>
              <w:t>No se considerará como experiencia laboral: Trabajos Ad Honorem, ni Pasantías, ni prácticas.</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lastRenderedPageBreak/>
              <w:t>Capacitación</w:t>
            </w:r>
          </w:p>
        </w:tc>
        <w:tc>
          <w:tcPr>
            <w:tcW w:w="6237" w:type="dxa"/>
            <w:vAlign w:val="center"/>
          </w:tcPr>
          <w:p w:rsidR="00522FF1" w:rsidRPr="00D80E35" w:rsidRDefault="00522FF1" w:rsidP="00177C63">
            <w:pPr>
              <w:numPr>
                <w:ilvl w:val="0"/>
                <w:numId w:val="15"/>
              </w:numPr>
              <w:tabs>
                <w:tab w:val="clear" w:pos="720"/>
                <w:tab w:val="num" w:pos="136"/>
                <w:tab w:val="num" w:pos="252"/>
              </w:tabs>
              <w:snapToGrid w:val="0"/>
              <w:ind w:left="163" w:hanging="141"/>
              <w:jc w:val="both"/>
              <w:rPr>
                <w:rFonts w:ascii="Arial" w:hAnsi="Arial" w:cs="Arial"/>
                <w:sz w:val="18"/>
                <w:szCs w:val="18"/>
              </w:rPr>
            </w:pPr>
            <w:r w:rsidRPr="00D80E35">
              <w:rPr>
                <w:rFonts w:ascii="Arial" w:hAnsi="Arial" w:cs="Arial"/>
                <w:sz w:val="18"/>
                <w:szCs w:val="18"/>
              </w:rPr>
              <w:t xml:space="preserve">Acreditar capacitación o actividades de actualización afines al servicio convocado, como mínimo de 51 horas, realizada a partir del año 2012 a la fecha. </w:t>
            </w:r>
            <w:r w:rsidRPr="00D80E35">
              <w:rPr>
                <w:rFonts w:ascii="Arial" w:hAnsi="Arial" w:cs="Arial"/>
                <w:b/>
                <w:sz w:val="18"/>
                <w:szCs w:val="18"/>
              </w:rPr>
              <w:t>(Indispensable)</w:t>
            </w:r>
          </w:p>
        </w:tc>
      </w:tr>
      <w:tr w:rsidR="00522FF1" w:rsidRPr="00D80E35" w:rsidTr="00177C63">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Conocimientos complementarios para el puesto y/o cargo</w:t>
            </w:r>
          </w:p>
        </w:tc>
        <w:tc>
          <w:tcPr>
            <w:tcW w:w="6237" w:type="dxa"/>
            <w:vAlign w:val="center"/>
          </w:tcPr>
          <w:p w:rsidR="00522FF1" w:rsidRPr="00D80E35" w:rsidRDefault="00522FF1" w:rsidP="00177C63">
            <w:pPr>
              <w:pStyle w:val="Prrafodelista"/>
              <w:numPr>
                <w:ilvl w:val="0"/>
                <w:numId w:val="14"/>
              </w:numPr>
              <w:suppressAutoHyphens w:val="0"/>
              <w:ind w:left="207" w:hanging="207"/>
              <w:jc w:val="both"/>
              <w:rPr>
                <w:rFonts w:ascii="Arial" w:hAnsi="Arial" w:cs="Arial"/>
                <w:color w:val="000000" w:themeColor="text1"/>
                <w:sz w:val="18"/>
                <w:szCs w:val="18"/>
                <w:lang w:val="es-MX"/>
              </w:rPr>
            </w:pPr>
            <w:r w:rsidRPr="00D80E35">
              <w:rPr>
                <w:rFonts w:ascii="Arial" w:hAnsi="Arial" w:cs="Arial"/>
                <w:sz w:val="18"/>
                <w:szCs w:val="18"/>
              </w:rPr>
              <w:t>Manejo de software en entorno Windows: Procesador de texto, hoja de cálculo y correo electrónico</w:t>
            </w:r>
            <w:r w:rsidRPr="00D80E35">
              <w:rPr>
                <w:rFonts w:ascii="Arial" w:hAnsi="Arial" w:cs="Arial"/>
                <w:bCs/>
                <w:sz w:val="18"/>
                <w:szCs w:val="18"/>
              </w:rPr>
              <w:t xml:space="preserve">. </w:t>
            </w:r>
            <w:r w:rsidRPr="00D80E35">
              <w:rPr>
                <w:rFonts w:ascii="Arial" w:hAnsi="Arial" w:cs="Arial"/>
                <w:b/>
                <w:bCs/>
                <w:sz w:val="18"/>
                <w:szCs w:val="18"/>
              </w:rPr>
              <w:t>(indispensable)</w:t>
            </w:r>
          </w:p>
        </w:tc>
      </w:tr>
      <w:tr w:rsidR="00522FF1" w:rsidRPr="00D80E35" w:rsidTr="00177C63">
        <w:trPr>
          <w:trHeight w:val="415"/>
        </w:trPr>
        <w:tc>
          <w:tcPr>
            <w:tcW w:w="2409" w:type="dxa"/>
            <w:vAlign w:val="center"/>
          </w:tcPr>
          <w:p w:rsidR="00522FF1" w:rsidRPr="00D80E35" w:rsidRDefault="00522FF1" w:rsidP="00177C63">
            <w:pPr>
              <w:pStyle w:val="Sinespaciado"/>
              <w:jc w:val="center"/>
              <w:rPr>
                <w:rFonts w:ascii="Arial" w:hAnsi="Arial" w:cs="Arial"/>
                <w:b/>
                <w:sz w:val="18"/>
                <w:szCs w:val="18"/>
              </w:rPr>
            </w:pPr>
            <w:r w:rsidRPr="00D80E35">
              <w:rPr>
                <w:rFonts w:ascii="Arial" w:hAnsi="Arial" w:cs="Arial"/>
                <w:b/>
                <w:sz w:val="18"/>
                <w:szCs w:val="18"/>
              </w:rPr>
              <w:t>Motivo de contratación</w:t>
            </w:r>
          </w:p>
        </w:tc>
        <w:tc>
          <w:tcPr>
            <w:tcW w:w="6237" w:type="dxa"/>
            <w:vAlign w:val="center"/>
          </w:tcPr>
          <w:p w:rsidR="00522FF1" w:rsidRPr="00D80E35" w:rsidRDefault="00522FF1" w:rsidP="00177C63">
            <w:pPr>
              <w:numPr>
                <w:ilvl w:val="0"/>
                <w:numId w:val="13"/>
              </w:numPr>
              <w:tabs>
                <w:tab w:val="clear" w:pos="360"/>
                <w:tab w:val="num" w:pos="118"/>
              </w:tabs>
              <w:suppressAutoHyphens w:val="0"/>
              <w:ind w:left="118" w:hanging="118"/>
              <w:jc w:val="both"/>
              <w:rPr>
                <w:rFonts w:ascii="Arial" w:hAnsi="Arial" w:cs="Arial"/>
                <w:sz w:val="18"/>
                <w:szCs w:val="18"/>
              </w:rPr>
            </w:pPr>
            <w:r w:rsidRPr="00D80E35">
              <w:rPr>
                <w:rFonts w:ascii="Arial" w:hAnsi="Arial" w:cs="Arial"/>
                <w:sz w:val="18"/>
                <w:szCs w:val="18"/>
              </w:rPr>
              <w:t>CAS Reemplazo</w:t>
            </w:r>
          </w:p>
        </w:tc>
      </w:tr>
    </w:tbl>
    <w:p w:rsidR="00522FF1" w:rsidRPr="00614E46" w:rsidRDefault="00522FF1" w:rsidP="00E233BA">
      <w:pPr>
        <w:pStyle w:val="Sinespaciado"/>
        <w:rPr>
          <w:rFonts w:ascii="Arial" w:hAnsi="Arial" w:cs="Arial"/>
          <w:sz w:val="20"/>
          <w:szCs w:val="20"/>
          <w:highlight w:val="yellow"/>
        </w:rPr>
      </w:pPr>
    </w:p>
    <w:p w:rsidR="005F3D4E" w:rsidRPr="00D80E35" w:rsidRDefault="005F3D4E" w:rsidP="00AB1CD7">
      <w:pPr>
        <w:pStyle w:val="Textoindependiente"/>
        <w:spacing w:after="0"/>
        <w:ind w:left="708"/>
        <w:jc w:val="both"/>
        <w:rPr>
          <w:rFonts w:ascii="Arial" w:hAnsi="Arial" w:cs="Arial"/>
          <w:bCs/>
          <w:sz w:val="16"/>
          <w:szCs w:val="16"/>
          <w:lang w:val="es-MX"/>
        </w:rPr>
      </w:pPr>
      <w:r w:rsidRPr="00D80E35">
        <w:rPr>
          <w:rFonts w:ascii="Arial" w:hAnsi="Arial" w:cs="Arial"/>
          <w:b/>
          <w:bCs/>
          <w:sz w:val="16"/>
          <w:szCs w:val="16"/>
          <w:lang w:val="es-MX"/>
        </w:rPr>
        <w:t xml:space="preserve">Nota: </w:t>
      </w:r>
      <w:r w:rsidRPr="00D80E35">
        <w:rPr>
          <w:rFonts w:ascii="Arial" w:hAnsi="Arial" w:cs="Arial"/>
          <w:b/>
          <w:bCs/>
          <w:sz w:val="16"/>
          <w:szCs w:val="16"/>
          <w:lang w:val="es-MX"/>
        </w:rPr>
        <w:tab/>
      </w:r>
      <w:r w:rsidRPr="00D80E35">
        <w:rPr>
          <w:rFonts w:ascii="Arial" w:hAnsi="Arial" w:cs="Arial"/>
          <w:bCs/>
          <w:sz w:val="16"/>
          <w:szCs w:val="16"/>
          <w:lang w:val="es-MX"/>
        </w:rPr>
        <w:t>La acreditación implica presentar copia de los documentos sustentatorios. Los postulantes  que no lo hagan serán descalificados. Los documentos presentados no serán devueltos.</w:t>
      </w:r>
      <w:r w:rsidR="00AB1CD7" w:rsidRPr="00D80E35">
        <w:rPr>
          <w:rFonts w:ascii="Arial" w:hAnsi="Arial" w:cs="Arial"/>
          <w:bCs/>
          <w:sz w:val="16"/>
          <w:szCs w:val="16"/>
          <w:lang w:val="es-MX"/>
        </w:rPr>
        <w:t xml:space="preserve"> </w:t>
      </w:r>
      <w:r w:rsidRPr="00D80E35">
        <w:rPr>
          <w:rFonts w:ascii="Arial" w:hAnsi="Arial" w:cs="Arial"/>
          <w:bCs/>
          <w:sz w:val="16"/>
          <w:szCs w:val="16"/>
          <w:lang w:val="es-MX"/>
        </w:rPr>
        <w:t xml:space="preserve">Para la contratación del postulante seleccionado, éste presentará la documentación original sustentatoria. </w:t>
      </w:r>
    </w:p>
    <w:p w:rsidR="007A0DE4" w:rsidRPr="00D80E35" w:rsidRDefault="007A0DE4" w:rsidP="00E233BA">
      <w:pPr>
        <w:pStyle w:val="Sinespaciado"/>
        <w:rPr>
          <w:rFonts w:ascii="Arial" w:hAnsi="Arial" w:cs="Arial"/>
          <w:sz w:val="20"/>
          <w:szCs w:val="20"/>
        </w:rPr>
      </w:pPr>
    </w:p>
    <w:p w:rsidR="0095356E" w:rsidRPr="00D80E35" w:rsidRDefault="00522FF1" w:rsidP="00B17488">
      <w:pPr>
        <w:pStyle w:val="Sinespaciado"/>
        <w:numPr>
          <w:ilvl w:val="0"/>
          <w:numId w:val="1"/>
        </w:numPr>
        <w:ind w:left="426" w:hanging="142"/>
        <w:rPr>
          <w:rFonts w:ascii="Arial" w:hAnsi="Arial" w:cs="Arial"/>
          <w:b/>
          <w:sz w:val="20"/>
          <w:szCs w:val="20"/>
        </w:rPr>
      </w:pPr>
      <w:r w:rsidRPr="00D80E35">
        <w:rPr>
          <w:rFonts w:ascii="Arial" w:hAnsi="Arial" w:cs="Arial"/>
          <w:b/>
          <w:sz w:val="20"/>
          <w:szCs w:val="20"/>
        </w:rPr>
        <w:t>CARACTERÍSTICAS DE LOS</w:t>
      </w:r>
      <w:r w:rsidR="0095356E" w:rsidRPr="00D80E35">
        <w:rPr>
          <w:rFonts w:ascii="Arial" w:hAnsi="Arial" w:cs="Arial"/>
          <w:b/>
          <w:sz w:val="20"/>
          <w:szCs w:val="20"/>
        </w:rPr>
        <w:t xml:space="preserve"> PUESTO</w:t>
      </w:r>
      <w:r w:rsidRPr="00D80E35">
        <w:rPr>
          <w:rFonts w:ascii="Arial" w:hAnsi="Arial" w:cs="Arial"/>
          <w:b/>
          <w:sz w:val="20"/>
          <w:szCs w:val="20"/>
        </w:rPr>
        <w:t>S</w:t>
      </w:r>
      <w:r w:rsidR="0095356E" w:rsidRPr="00D80E35">
        <w:rPr>
          <w:rFonts w:ascii="Arial" w:hAnsi="Arial" w:cs="Arial"/>
          <w:b/>
          <w:sz w:val="20"/>
          <w:szCs w:val="20"/>
        </w:rPr>
        <w:t xml:space="preserve"> O CARGO</w:t>
      </w:r>
      <w:r w:rsidRPr="00D80E35">
        <w:rPr>
          <w:rFonts w:ascii="Arial" w:hAnsi="Arial" w:cs="Arial"/>
          <w:b/>
          <w:sz w:val="20"/>
          <w:szCs w:val="20"/>
        </w:rPr>
        <w:t>S</w:t>
      </w:r>
    </w:p>
    <w:p w:rsidR="00834D15" w:rsidRPr="00D80E35" w:rsidRDefault="00834D15" w:rsidP="00881985">
      <w:pPr>
        <w:pStyle w:val="Sinespaciado"/>
        <w:ind w:left="426"/>
        <w:jc w:val="both"/>
        <w:rPr>
          <w:rFonts w:ascii="Arial" w:hAnsi="Arial" w:cs="Arial"/>
          <w:b/>
          <w:sz w:val="20"/>
          <w:szCs w:val="20"/>
        </w:rPr>
      </w:pPr>
    </w:p>
    <w:p w:rsidR="00522FF1" w:rsidRPr="00614E46" w:rsidRDefault="00522FF1" w:rsidP="00522FF1">
      <w:pPr>
        <w:tabs>
          <w:tab w:val="left" w:pos="-1440"/>
        </w:tabs>
        <w:suppressAutoHyphens w:val="0"/>
        <w:ind w:left="426"/>
        <w:jc w:val="both"/>
        <w:rPr>
          <w:rFonts w:ascii="Arial" w:hAnsi="Arial" w:cs="Arial"/>
          <w:b/>
          <w:sz w:val="18"/>
          <w:szCs w:val="18"/>
          <w:highlight w:val="yellow"/>
          <w:lang w:val="es-ES_tradnl"/>
        </w:rPr>
      </w:pPr>
    </w:p>
    <w:p w:rsidR="00522FF1" w:rsidRPr="00D80E35" w:rsidRDefault="00522FF1" w:rsidP="00522FF1">
      <w:pPr>
        <w:pStyle w:val="Sinespaciado"/>
        <w:rPr>
          <w:rFonts w:ascii="Arial" w:hAnsi="Arial" w:cs="Arial"/>
          <w:b/>
          <w:sz w:val="20"/>
          <w:szCs w:val="20"/>
        </w:rPr>
      </w:pPr>
      <w:r w:rsidRPr="00D80E35">
        <w:rPr>
          <w:rFonts w:ascii="Arial" w:hAnsi="Arial" w:cs="Arial"/>
          <w:b/>
          <w:sz w:val="20"/>
          <w:szCs w:val="20"/>
        </w:rPr>
        <w:t xml:space="preserve">     TÉCNICO DE SERVICIO AS</w:t>
      </w:r>
      <w:r w:rsidR="00A72316">
        <w:rPr>
          <w:rFonts w:ascii="Arial" w:hAnsi="Arial" w:cs="Arial"/>
          <w:b/>
          <w:sz w:val="20"/>
          <w:szCs w:val="20"/>
        </w:rPr>
        <w:t xml:space="preserve">ISTENCIAL EN FARMACIA </w:t>
      </w:r>
    </w:p>
    <w:p w:rsidR="00522FF1" w:rsidRPr="00D80E35" w:rsidRDefault="00522FF1" w:rsidP="00522FF1">
      <w:pPr>
        <w:pStyle w:val="Sinespaciado"/>
        <w:rPr>
          <w:rFonts w:ascii="Arial" w:hAnsi="Arial" w:cs="Arial"/>
          <w:sz w:val="20"/>
          <w:szCs w:val="20"/>
        </w:rPr>
      </w:pPr>
      <w:r w:rsidRPr="00D80E35">
        <w:rPr>
          <w:rFonts w:ascii="Arial" w:hAnsi="Arial" w:cs="Arial"/>
          <w:b/>
          <w:sz w:val="18"/>
          <w:szCs w:val="18"/>
          <w:lang w:val="es-ES_tradnl"/>
        </w:rPr>
        <w:t xml:space="preserve">      Principales funciones a desarrollar:</w:t>
      </w:r>
    </w:p>
    <w:p w:rsidR="00522FF1" w:rsidRPr="00D80E35" w:rsidRDefault="00522FF1" w:rsidP="00A72316">
      <w:pPr>
        <w:suppressAutoHyphens w:val="0"/>
        <w:ind w:left="720"/>
        <w:jc w:val="both"/>
        <w:rPr>
          <w:rFonts w:ascii="Arial" w:hAnsi="Arial" w:cs="Arial"/>
          <w:sz w:val="18"/>
          <w:lang w:val="es-MX"/>
        </w:rPr>
      </w:pP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Asistir al profesional de la salud en la atención integral del paciente.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procedimientos asistenciales simples en el marco de las normas vigente y por indicación del profesional responsable.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actividades de promoción de la salud y prevención de la enfermedad por indicación médica o del profesional de la salud.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Mantener ordenada, preparada el área de trabajo, mobiliario, material e instrumental médico quirúrgico de la unidad a la que se encuentra asignado, según procedimientos vigentes.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 xml:space="preserve">Recoger, preparar, almacenar, ordenar y distribuir materiales, insumos, reactivos, instrumental médico quirúrgico, fármacos, </w:t>
      </w:r>
      <w:proofErr w:type="spellStart"/>
      <w:r w:rsidRPr="00D80E35">
        <w:rPr>
          <w:rFonts w:ascii="Arial" w:hAnsi="Arial" w:cs="Arial"/>
          <w:sz w:val="18"/>
          <w:lang w:val="es-MX"/>
        </w:rPr>
        <w:t>formateria</w:t>
      </w:r>
      <w:proofErr w:type="spellEnd"/>
      <w:r w:rsidRPr="00D80E35">
        <w:rPr>
          <w:rFonts w:ascii="Arial" w:hAnsi="Arial" w:cs="Arial"/>
          <w:sz w:val="18"/>
          <w:lang w:val="es-MX"/>
        </w:rPr>
        <w:t xml:space="preserve"> por indicación del profesional de la salud.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proofErr w:type="spellStart"/>
      <w:r w:rsidRPr="00D80E35">
        <w:rPr>
          <w:rFonts w:ascii="Arial" w:hAnsi="Arial" w:cs="Arial"/>
          <w:color w:val="000000"/>
          <w:sz w:val="18"/>
          <w:lang w:val="es-MX" w:eastAsia="es-ES"/>
        </w:rPr>
        <w:t>Recepcionar</w:t>
      </w:r>
      <w:proofErr w:type="spellEnd"/>
      <w:r w:rsidRPr="00D80E35">
        <w:rPr>
          <w:rFonts w:ascii="Arial" w:hAnsi="Arial" w:cs="Arial"/>
          <w:color w:val="000000"/>
          <w:sz w:val="18"/>
          <w:lang w:val="es-MX" w:eastAsia="es-ES"/>
        </w:rPr>
        <w:t xml:space="preserve"> las recetas, seleccionar y entregar los medicamentos, material médico al asegurado e insumos al personal autorizado,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recepción, selección, almacenamiento de víveres frescos, secos y cárnicos.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preparación, en el transporte y distribución de la dieta a pacientes y trabajadores por indicación del profesional de la salud.</w:t>
      </w:r>
    </w:p>
    <w:p w:rsidR="00522FF1" w:rsidRPr="00A72316" w:rsidRDefault="00522FF1" w:rsidP="00A72316">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Recibir, identificar, registrar, etiquetar/rotular y trasladar muestras biológicas, biopsias, líquidos, secreciones y otros, según procedimiento vigente.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y registrar el inventario de las pertenencias del paciente a su ingreso y egreso del servicio en los formatos respectivos, firma y hacer firmar por el paciente o familiar responsable debidamente identificado y entregar a enfermera de turno.</w:t>
      </w:r>
    </w:p>
    <w:p w:rsidR="00522FF1" w:rsidRPr="00D80E35" w:rsidRDefault="00522FF1" w:rsidP="00A72316">
      <w:pPr>
        <w:suppressAutoHyphens w:val="0"/>
        <w:ind w:left="720"/>
        <w:jc w:val="both"/>
        <w:rPr>
          <w:rFonts w:ascii="Arial" w:hAnsi="Arial" w:cs="Arial"/>
          <w:color w:val="000000"/>
          <w:sz w:val="18"/>
          <w:lang w:val="es-MX" w:eastAsia="es-ES"/>
        </w:rPr>
      </w:pPr>
      <w:r w:rsidRPr="00D80E35">
        <w:rPr>
          <w:rFonts w:ascii="Arial" w:hAnsi="Arial" w:cs="Arial"/>
          <w:sz w:val="18"/>
          <w:lang w:val="es-MX"/>
        </w:rPr>
        <w:t>Tramitar las citas para las solicitudes de exámenes diagnósticos, procedimientos terapéuticos, prescripción farmacológica, interconsultas a los servicios o unidades respectivos.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Eliminar residuos biológicos hospitalarios, bajo supervisión del profesional asistencial.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Cumplir y hacer cumplir las normas y medidas de Bioseguridad y de Seguridad y Salud en el Trabajo en el ámbito de responsabilidad.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Investigar e innovar permanentemente las técnicas y procedimientos relacionados al campo de su especialidad.</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Participar en la implementación del sistema de control interno y la Gestión de Riesgos que correspondan en el ámbito de sus funciones e informar su cumplimiento.</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Respetar y hacer respetar los derechos del asegurado, en el marco de la política de humanización de la atención de salud y las normas vigentes.</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Cumplir con los principios y deberes establecidos en el Código de Ética del Personal del Seguro Social de Salud (ESSALUD), así como no incurrir en las prohibiciones contenidas en el.</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Registrar las tareas y/o trabajos asignados e informar al profesional responsable.</w:t>
      </w:r>
    </w:p>
    <w:p w:rsidR="00522FF1" w:rsidRPr="00D80E35" w:rsidRDefault="00522FF1" w:rsidP="00522FF1">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Velar por la seguridad, mantenimiento y operatividad de los bienes asignados para el cumplimiento de sus labores.</w:t>
      </w:r>
    </w:p>
    <w:p w:rsidR="00522FF1" w:rsidRPr="00D80E35" w:rsidRDefault="00522FF1" w:rsidP="00D80E35">
      <w:pPr>
        <w:numPr>
          <w:ilvl w:val="0"/>
          <w:numId w:val="35"/>
        </w:numPr>
        <w:suppressAutoHyphens w:val="0"/>
        <w:jc w:val="both"/>
        <w:rPr>
          <w:rFonts w:ascii="Arial" w:hAnsi="Arial" w:cs="Arial"/>
          <w:color w:val="000000"/>
          <w:sz w:val="18"/>
          <w:lang w:val="es-MX" w:eastAsia="es-ES"/>
        </w:rPr>
      </w:pPr>
      <w:r w:rsidRPr="00D80E35">
        <w:rPr>
          <w:rFonts w:ascii="Arial" w:hAnsi="Arial" w:cs="Arial"/>
          <w:sz w:val="18"/>
          <w:lang w:val="es-MX"/>
        </w:rPr>
        <w:t>Realizar otras funciones afines en el ámbito de competencia que le asigne el jefe inmediato.</w:t>
      </w:r>
    </w:p>
    <w:p w:rsidR="00522FF1" w:rsidRPr="00614E46" w:rsidRDefault="00522FF1" w:rsidP="000E440D">
      <w:pPr>
        <w:tabs>
          <w:tab w:val="left" w:pos="284"/>
          <w:tab w:val="left" w:pos="426"/>
        </w:tabs>
        <w:jc w:val="both"/>
        <w:rPr>
          <w:rFonts w:ascii="Arial" w:hAnsi="Arial" w:cs="Arial"/>
          <w:b/>
          <w:highlight w:val="yellow"/>
          <w:lang w:val="es-ES_tradnl"/>
        </w:rPr>
      </w:pPr>
    </w:p>
    <w:p w:rsidR="0095356E" w:rsidRPr="00D80E35" w:rsidRDefault="0095356E" w:rsidP="000E440D">
      <w:pPr>
        <w:pStyle w:val="Sinespaciado"/>
        <w:numPr>
          <w:ilvl w:val="0"/>
          <w:numId w:val="1"/>
        </w:numPr>
        <w:rPr>
          <w:rFonts w:ascii="Arial" w:hAnsi="Arial" w:cs="Arial"/>
          <w:b/>
          <w:sz w:val="20"/>
          <w:szCs w:val="20"/>
        </w:rPr>
      </w:pPr>
      <w:r w:rsidRPr="00D80E35">
        <w:rPr>
          <w:rFonts w:ascii="Arial" w:hAnsi="Arial" w:cs="Arial"/>
          <w:b/>
          <w:sz w:val="20"/>
          <w:szCs w:val="20"/>
        </w:rPr>
        <w:t>CONDICIONES ESENCIALES DEL CONTRATO</w:t>
      </w:r>
    </w:p>
    <w:p w:rsidR="004659E8" w:rsidRDefault="004659E8" w:rsidP="004659E8">
      <w:pPr>
        <w:pStyle w:val="Sinespaciado2"/>
        <w:rPr>
          <w:rFonts w:ascii="Arial" w:hAnsi="Arial" w:cs="Arial"/>
          <w:b/>
          <w:color w:val="000000"/>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3259"/>
        <w:gridCol w:w="5386"/>
      </w:tblGrid>
      <w:tr w:rsidR="0006027C" w:rsidRPr="00746DAF" w:rsidTr="00F84B1E">
        <w:trPr>
          <w:trHeight w:val="121"/>
          <w:jc w:val="center"/>
        </w:trPr>
        <w:tc>
          <w:tcPr>
            <w:tcW w:w="3259" w:type="dxa"/>
            <w:shd w:val="clear" w:color="auto" w:fill="BFBFBF"/>
            <w:vAlign w:val="center"/>
          </w:tcPr>
          <w:p w:rsidR="0006027C" w:rsidRPr="00746DAF" w:rsidRDefault="0006027C" w:rsidP="00F84B1E">
            <w:pPr>
              <w:pStyle w:val="Sinespaciado4"/>
              <w:jc w:val="center"/>
              <w:rPr>
                <w:rFonts w:ascii="Arial" w:hAnsi="Arial" w:cs="Arial"/>
                <w:b/>
                <w:color w:val="000000"/>
                <w:sz w:val="20"/>
                <w:szCs w:val="20"/>
              </w:rPr>
            </w:pPr>
            <w:r w:rsidRPr="00746DAF">
              <w:rPr>
                <w:rFonts w:ascii="Arial" w:hAnsi="Arial" w:cs="Arial"/>
                <w:b/>
                <w:color w:val="000000"/>
                <w:sz w:val="20"/>
                <w:szCs w:val="20"/>
              </w:rPr>
              <w:t>CONDICIONES</w:t>
            </w:r>
          </w:p>
        </w:tc>
        <w:tc>
          <w:tcPr>
            <w:tcW w:w="5386" w:type="dxa"/>
            <w:shd w:val="clear" w:color="auto" w:fill="BFBFBF"/>
            <w:vAlign w:val="center"/>
          </w:tcPr>
          <w:p w:rsidR="0006027C" w:rsidRPr="00746DAF" w:rsidRDefault="0006027C" w:rsidP="00F84B1E">
            <w:pPr>
              <w:pStyle w:val="Sinespaciado4"/>
              <w:jc w:val="center"/>
              <w:rPr>
                <w:rFonts w:ascii="Arial" w:hAnsi="Arial" w:cs="Arial"/>
                <w:b/>
                <w:color w:val="000000"/>
                <w:sz w:val="20"/>
                <w:szCs w:val="20"/>
              </w:rPr>
            </w:pPr>
            <w:r w:rsidRPr="00746DAF">
              <w:rPr>
                <w:rFonts w:ascii="Arial" w:hAnsi="Arial" w:cs="Arial"/>
                <w:b/>
                <w:color w:val="000000"/>
                <w:sz w:val="20"/>
                <w:szCs w:val="20"/>
              </w:rPr>
              <w:t>DETALLE</w:t>
            </w:r>
          </w:p>
        </w:tc>
      </w:tr>
      <w:tr w:rsidR="0006027C" w:rsidRPr="00746DAF" w:rsidTr="00F84B1E">
        <w:trPr>
          <w:trHeight w:val="121"/>
          <w:jc w:val="center"/>
        </w:trPr>
        <w:tc>
          <w:tcPr>
            <w:tcW w:w="3259" w:type="dxa"/>
            <w:shd w:val="clear" w:color="auto" w:fill="auto"/>
            <w:vAlign w:val="center"/>
          </w:tcPr>
          <w:p w:rsidR="0006027C" w:rsidRPr="00746DAF" w:rsidRDefault="0006027C" w:rsidP="00F84B1E">
            <w:pPr>
              <w:pStyle w:val="Sinespaciado4"/>
              <w:rPr>
                <w:rFonts w:ascii="Arial" w:hAnsi="Arial" w:cs="Arial"/>
                <w:color w:val="000000"/>
                <w:sz w:val="20"/>
                <w:szCs w:val="20"/>
              </w:rPr>
            </w:pPr>
            <w:r w:rsidRPr="00746DAF">
              <w:rPr>
                <w:rFonts w:ascii="Arial" w:hAnsi="Arial" w:cs="Arial"/>
                <w:b/>
                <w:color w:val="000000"/>
                <w:sz w:val="20"/>
                <w:szCs w:val="20"/>
              </w:rPr>
              <w:t>Lugar de prestación del servicio</w:t>
            </w:r>
          </w:p>
        </w:tc>
        <w:tc>
          <w:tcPr>
            <w:tcW w:w="5386" w:type="dxa"/>
            <w:shd w:val="clear" w:color="auto" w:fill="auto"/>
            <w:vAlign w:val="center"/>
          </w:tcPr>
          <w:p w:rsidR="0006027C" w:rsidRPr="00746DAF" w:rsidRDefault="0006027C" w:rsidP="00F84B1E">
            <w:pPr>
              <w:pStyle w:val="Sinespaciado4"/>
              <w:rPr>
                <w:rFonts w:ascii="Arial" w:hAnsi="Arial" w:cs="Arial"/>
                <w:b/>
                <w:color w:val="000000"/>
                <w:sz w:val="20"/>
                <w:szCs w:val="20"/>
              </w:rPr>
            </w:pPr>
            <w:r w:rsidRPr="00746DAF">
              <w:rPr>
                <w:rFonts w:ascii="Arial" w:hAnsi="Arial" w:cs="Arial"/>
                <w:color w:val="000000"/>
                <w:sz w:val="20"/>
                <w:szCs w:val="20"/>
              </w:rPr>
              <w:t xml:space="preserve">De acuerdo a lo especificado en el numeral </w:t>
            </w:r>
            <w:r w:rsidRPr="00746DAF">
              <w:rPr>
                <w:rFonts w:ascii="Arial" w:hAnsi="Arial" w:cs="Arial"/>
                <w:b/>
                <w:color w:val="000000"/>
                <w:sz w:val="20"/>
                <w:szCs w:val="20"/>
              </w:rPr>
              <w:t>1. Objeto de la convocatoria.</w:t>
            </w:r>
          </w:p>
        </w:tc>
      </w:tr>
      <w:tr w:rsidR="0006027C" w:rsidRPr="00746DAF" w:rsidTr="00F84B1E">
        <w:trPr>
          <w:trHeight w:val="121"/>
          <w:jc w:val="center"/>
        </w:trPr>
        <w:tc>
          <w:tcPr>
            <w:tcW w:w="3259" w:type="dxa"/>
            <w:shd w:val="clear" w:color="auto" w:fill="auto"/>
            <w:vAlign w:val="center"/>
          </w:tcPr>
          <w:p w:rsidR="0006027C" w:rsidRPr="00746DAF" w:rsidRDefault="0006027C" w:rsidP="00F84B1E">
            <w:pPr>
              <w:pStyle w:val="Sinespaciado4"/>
              <w:rPr>
                <w:rFonts w:ascii="Arial" w:hAnsi="Arial" w:cs="Arial"/>
                <w:color w:val="000000"/>
                <w:sz w:val="20"/>
                <w:szCs w:val="20"/>
              </w:rPr>
            </w:pPr>
            <w:r w:rsidRPr="00746DAF">
              <w:rPr>
                <w:rFonts w:ascii="Arial" w:hAnsi="Arial" w:cs="Arial"/>
                <w:b/>
                <w:color w:val="000000"/>
                <w:sz w:val="20"/>
                <w:szCs w:val="20"/>
              </w:rPr>
              <w:t>Duración del contrato</w:t>
            </w:r>
          </w:p>
        </w:tc>
        <w:tc>
          <w:tcPr>
            <w:tcW w:w="5386" w:type="dxa"/>
            <w:shd w:val="clear" w:color="auto" w:fill="auto"/>
            <w:vAlign w:val="center"/>
          </w:tcPr>
          <w:p w:rsidR="0006027C" w:rsidRPr="00746DAF" w:rsidRDefault="0006027C" w:rsidP="00F84B1E">
            <w:pPr>
              <w:pStyle w:val="Sinespaciado4"/>
              <w:tabs>
                <w:tab w:val="left" w:pos="1163"/>
              </w:tabs>
              <w:rPr>
                <w:rFonts w:ascii="Arial" w:hAnsi="Arial" w:cs="Arial"/>
                <w:color w:val="000000"/>
                <w:sz w:val="20"/>
                <w:szCs w:val="20"/>
              </w:rPr>
            </w:pPr>
            <w:r w:rsidRPr="00746DAF">
              <w:rPr>
                <w:rFonts w:ascii="Arial" w:hAnsi="Arial" w:cs="Arial"/>
                <w:color w:val="000000"/>
                <w:sz w:val="20"/>
                <w:szCs w:val="20"/>
              </w:rPr>
              <w:t xml:space="preserve">Inicio    </w:t>
            </w:r>
            <w:r w:rsidRPr="00746DAF">
              <w:rPr>
                <w:rFonts w:ascii="Arial" w:hAnsi="Arial" w:cs="Arial"/>
                <w:color w:val="000000"/>
                <w:sz w:val="18"/>
                <w:szCs w:val="20"/>
              </w:rPr>
              <w:t xml:space="preserve">   </w:t>
            </w:r>
            <w:r w:rsidRPr="00746DAF">
              <w:rPr>
                <w:rFonts w:ascii="Arial" w:hAnsi="Arial" w:cs="Arial"/>
                <w:color w:val="000000"/>
                <w:sz w:val="20"/>
                <w:szCs w:val="20"/>
              </w:rPr>
              <w:t xml:space="preserve"> : Diciembre de 2017</w:t>
            </w:r>
          </w:p>
          <w:p w:rsidR="0006027C" w:rsidRPr="00746DAF" w:rsidRDefault="0006027C" w:rsidP="00F84B1E">
            <w:pPr>
              <w:pStyle w:val="Sinespaciado4"/>
              <w:tabs>
                <w:tab w:val="left" w:pos="1304"/>
              </w:tabs>
              <w:rPr>
                <w:rFonts w:ascii="Arial" w:hAnsi="Arial" w:cs="Arial"/>
                <w:b/>
                <w:color w:val="000000"/>
                <w:sz w:val="20"/>
                <w:szCs w:val="20"/>
              </w:rPr>
            </w:pPr>
            <w:r w:rsidRPr="00746DAF">
              <w:rPr>
                <w:rFonts w:ascii="Arial" w:hAnsi="Arial" w:cs="Arial"/>
                <w:color w:val="000000"/>
                <w:sz w:val="20"/>
                <w:szCs w:val="20"/>
              </w:rPr>
              <w:t>Término   : 31 de Diciembre del 2017 (sujeto a renovación)</w:t>
            </w:r>
          </w:p>
        </w:tc>
      </w:tr>
      <w:tr w:rsidR="0006027C" w:rsidRPr="00746DAF" w:rsidTr="00F84B1E">
        <w:trPr>
          <w:trHeight w:val="121"/>
          <w:jc w:val="center"/>
        </w:trPr>
        <w:tc>
          <w:tcPr>
            <w:tcW w:w="3259" w:type="dxa"/>
            <w:shd w:val="clear" w:color="auto" w:fill="auto"/>
            <w:vAlign w:val="center"/>
          </w:tcPr>
          <w:p w:rsidR="0006027C" w:rsidRPr="00746DAF" w:rsidRDefault="0006027C" w:rsidP="00F84B1E">
            <w:pPr>
              <w:pStyle w:val="Sinespaciado4"/>
              <w:rPr>
                <w:rFonts w:ascii="Arial" w:hAnsi="Arial" w:cs="Arial"/>
                <w:color w:val="000000"/>
                <w:sz w:val="20"/>
                <w:szCs w:val="20"/>
              </w:rPr>
            </w:pPr>
            <w:r w:rsidRPr="00746DAF">
              <w:rPr>
                <w:rFonts w:ascii="Arial" w:hAnsi="Arial" w:cs="Arial"/>
                <w:b/>
                <w:color w:val="000000"/>
                <w:sz w:val="20"/>
                <w:szCs w:val="20"/>
              </w:rPr>
              <w:t>Retribución mensual</w:t>
            </w:r>
          </w:p>
        </w:tc>
        <w:tc>
          <w:tcPr>
            <w:tcW w:w="5386" w:type="dxa"/>
            <w:shd w:val="clear" w:color="auto" w:fill="auto"/>
            <w:vAlign w:val="center"/>
          </w:tcPr>
          <w:p w:rsidR="0006027C" w:rsidRPr="00746DAF" w:rsidRDefault="0006027C" w:rsidP="00F84B1E">
            <w:pPr>
              <w:pStyle w:val="Sinespaciado4"/>
              <w:rPr>
                <w:rFonts w:ascii="Arial" w:hAnsi="Arial" w:cs="Arial"/>
                <w:b/>
                <w:color w:val="000000"/>
                <w:sz w:val="20"/>
                <w:szCs w:val="20"/>
              </w:rPr>
            </w:pPr>
            <w:r w:rsidRPr="00746DAF">
              <w:rPr>
                <w:rFonts w:ascii="Arial" w:hAnsi="Arial" w:cs="Arial"/>
                <w:color w:val="000000"/>
                <w:sz w:val="20"/>
                <w:szCs w:val="20"/>
              </w:rPr>
              <w:t xml:space="preserve">De acuerdo a lo especificado en el numeral </w:t>
            </w:r>
            <w:r w:rsidRPr="00746DAF">
              <w:rPr>
                <w:rFonts w:ascii="Arial" w:hAnsi="Arial" w:cs="Arial"/>
                <w:b/>
                <w:color w:val="000000"/>
                <w:sz w:val="20"/>
                <w:szCs w:val="20"/>
              </w:rPr>
              <w:t>1. Objeto de la convocatoria.</w:t>
            </w:r>
          </w:p>
        </w:tc>
      </w:tr>
      <w:tr w:rsidR="0006027C" w:rsidRPr="00746DAF" w:rsidTr="00F84B1E">
        <w:trPr>
          <w:trHeight w:val="121"/>
          <w:jc w:val="center"/>
        </w:trPr>
        <w:tc>
          <w:tcPr>
            <w:tcW w:w="3259" w:type="dxa"/>
            <w:shd w:val="clear" w:color="auto" w:fill="auto"/>
            <w:vAlign w:val="center"/>
          </w:tcPr>
          <w:p w:rsidR="0006027C" w:rsidRPr="00746DAF" w:rsidRDefault="0006027C" w:rsidP="00F84B1E">
            <w:pPr>
              <w:pStyle w:val="Sinespaciado4"/>
              <w:rPr>
                <w:rFonts w:ascii="Arial" w:hAnsi="Arial" w:cs="Arial"/>
                <w:color w:val="000000"/>
                <w:sz w:val="20"/>
                <w:szCs w:val="20"/>
              </w:rPr>
            </w:pPr>
            <w:r w:rsidRPr="00746DAF">
              <w:rPr>
                <w:rFonts w:ascii="Arial" w:hAnsi="Arial" w:cs="Arial"/>
                <w:b/>
                <w:color w:val="000000"/>
                <w:sz w:val="20"/>
                <w:szCs w:val="20"/>
              </w:rPr>
              <w:t>Otras condiciones del contrato</w:t>
            </w:r>
          </w:p>
        </w:tc>
        <w:tc>
          <w:tcPr>
            <w:tcW w:w="5386" w:type="dxa"/>
            <w:shd w:val="clear" w:color="auto" w:fill="auto"/>
            <w:vAlign w:val="center"/>
          </w:tcPr>
          <w:p w:rsidR="0006027C" w:rsidRPr="00746DAF" w:rsidRDefault="0006027C" w:rsidP="00F84B1E">
            <w:pPr>
              <w:pStyle w:val="Sinespaciado4"/>
              <w:rPr>
                <w:rFonts w:ascii="Arial" w:hAnsi="Arial" w:cs="Arial"/>
                <w:color w:val="000000"/>
                <w:sz w:val="20"/>
                <w:szCs w:val="20"/>
              </w:rPr>
            </w:pPr>
            <w:r w:rsidRPr="00746DAF">
              <w:rPr>
                <w:rFonts w:ascii="Arial" w:hAnsi="Arial" w:cs="Arial"/>
                <w:color w:val="000000"/>
                <w:sz w:val="20"/>
                <w:szCs w:val="20"/>
              </w:rPr>
              <w:t>Disponibilidad inmediata.</w:t>
            </w:r>
          </w:p>
        </w:tc>
      </w:tr>
    </w:tbl>
    <w:p w:rsidR="004659E8" w:rsidRDefault="004659E8" w:rsidP="004659E8">
      <w:pPr>
        <w:pStyle w:val="Sinespaciado3"/>
        <w:rPr>
          <w:rFonts w:ascii="Arial" w:hAnsi="Arial" w:cs="Arial"/>
          <w:color w:val="000000"/>
          <w:sz w:val="20"/>
          <w:szCs w:val="20"/>
        </w:rPr>
      </w:pPr>
    </w:p>
    <w:p w:rsidR="004659E8" w:rsidRDefault="004659E8" w:rsidP="004659E8">
      <w:pPr>
        <w:pStyle w:val="Sinespaciado3"/>
        <w:rPr>
          <w:rFonts w:ascii="Arial" w:hAnsi="Arial" w:cs="Arial"/>
          <w:b/>
          <w:color w:val="000000"/>
          <w:sz w:val="20"/>
          <w:szCs w:val="20"/>
        </w:rPr>
      </w:pPr>
    </w:p>
    <w:p w:rsidR="004659E8" w:rsidRDefault="004659E8" w:rsidP="004659E8">
      <w:pPr>
        <w:pStyle w:val="Sinespaciado3"/>
        <w:rPr>
          <w:rFonts w:ascii="Arial" w:hAnsi="Arial" w:cs="Arial"/>
          <w:color w:val="000000"/>
          <w:sz w:val="20"/>
          <w:szCs w:val="20"/>
        </w:rPr>
      </w:pPr>
    </w:p>
    <w:p w:rsidR="004659E8" w:rsidRDefault="004659E8" w:rsidP="0006027C">
      <w:pPr>
        <w:pStyle w:val="Sinespaciado3"/>
        <w:numPr>
          <w:ilvl w:val="0"/>
          <w:numId w:val="1"/>
        </w:numPr>
        <w:ind w:left="426"/>
        <w:rPr>
          <w:rFonts w:ascii="Arial" w:hAnsi="Arial" w:cs="Arial"/>
          <w:color w:val="000000"/>
          <w:sz w:val="20"/>
          <w:szCs w:val="20"/>
        </w:rPr>
      </w:pPr>
      <w:r>
        <w:rPr>
          <w:rFonts w:ascii="Arial" w:hAnsi="Arial" w:cs="Arial"/>
          <w:b/>
          <w:color w:val="000000"/>
          <w:sz w:val="20"/>
          <w:szCs w:val="20"/>
        </w:rPr>
        <w:t>MODALIDAD DE POSTULACIÓN</w:t>
      </w:r>
    </w:p>
    <w:p w:rsidR="004659E8" w:rsidRDefault="004659E8" w:rsidP="004659E8">
      <w:pPr>
        <w:pStyle w:val="Sinespaciado3"/>
        <w:rPr>
          <w:rFonts w:ascii="Arial" w:hAnsi="Arial" w:cs="Arial"/>
          <w:color w:val="000000"/>
          <w:sz w:val="20"/>
          <w:szCs w:val="20"/>
        </w:rPr>
      </w:pPr>
    </w:p>
    <w:p w:rsidR="0006027C" w:rsidRPr="00746DAF" w:rsidRDefault="0006027C" w:rsidP="0006027C">
      <w:pPr>
        <w:suppressAutoHyphens w:val="0"/>
        <w:ind w:left="426"/>
        <w:jc w:val="both"/>
        <w:rPr>
          <w:rFonts w:ascii="Arial" w:eastAsia="Calibri" w:hAnsi="Arial" w:cs="Arial"/>
          <w:lang w:eastAsia="en-US"/>
        </w:rPr>
      </w:pPr>
      <w:r w:rsidRPr="00746DAF">
        <w:rPr>
          <w:rFonts w:ascii="Arial" w:eastAsia="Calibri" w:hAnsi="Arial" w:cs="Arial"/>
          <w:lang w:eastAsia="en-US"/>
        </w:rPr>
        <w:t xml:space="preserve">Las personas interesadas en participar en el proceso que cumplan con los requisitos establecidos, deberán presentar los siguientes Formatos de Declaración Jurada, disponibles en la ruta: </w:t>
      </w:r>
      <w:hyperlink r:id="rId6" w:history="1">
        <w:r w:rsidRPr="00746DAF">
          <w:rPr>
            <w:rFonts w:ascii="Arial" w:eastAsia="Calibri" w:hAnsi="Arial" w:cs="Arial"/>
            <w:color w:val="0000FF"/>
            <w:u w:val="single"/>
            <w:lang w:eastAsia="en-US"/>
          </w:rPr>
          <w:t>http://www.essalud.gob.pe/oporlaboral/INF_INSTRUC_PROCESOS_CAS.pdf</w:t>
        </w:r>
      </w:hyperlink>
      <w:r w:rsidRPr="00746DAF">
        <w:rPr>
          <w:rFonts w:ascii="Arial" w:eastAsia="Calibri" w:hAnsi="Arial" w:cs="Arial"/>
          <w:lang w:eastAsia="en-US"/>
        </w:rPr>
        <w:t xml:space="preserve"> </w:t>
      </w:r>
    </w:p>
    <w:p w:rsidR="004659E8" w:rsidRDefault="004659E8" w:rsidP="004659E8">
      <w:pPr>
        <w:pStyle w:val="Sinespaciado3"/>
        <w:ind w:left="426"/>
        <w:jc w:val="both"/>
        <w:rPr>
          <w:rFonts w:ascii="Arial" w:hAnsi="Arial" w:cs="Arial"/>
          <w:color w:val="000000"/>
          <w:sz w:val="20"/>
          <w:szCs w:val="20"/>
        </w:rPr>
      </w:pPr>
    </w:p>
    <w:p w:rsidR="004659E8" w:rsidRDefault="004659E8" w:rsidP="004659E8">
      <w:pPr>
        <w:pStyle w:val="Sinespaciado3"/>
        <w:numPr>
          <w:ilvl w:val="0"/>
          <w:numId w:val="40"/>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Cumplimiento de Requisitos. </w:t>
      </w:r>
      <w:r>
        <w:rPr>
          <w:rFonts w:ascii="Arial" w:hAnsi="Arial" w:cs="Arial"/>
          <w:b/>
          <w:color w:val="000000"/>
          <w:sz w:val="20"/>
          <w:szCs w:val="20"/>
        </w:rPr>
        <w:t>(Formato 1)</w:t>
      </w:r>
    </w:p>
    <w:p w:rsidR="004659E8" w:rsidRDefault="004659E8" w:rsidP="004659E8">
      <w:pPr>
        <w:pStyle w:val="Sinespaciado3"/>
        <w:numPr>
          <w:ilvl w:val="0"/>
          <w:numId w:val="40"/>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sobre Impedimento y Nepotismo </w:t>
      </w:r>
      <w:r>
        <w:rPr>
          <w:rFonts w:ascii="Arial" w:hAnsi="Arial" w:cs="Arial"/>
          <w:b/>
          <w:color w:val="000000"/>
          <w:sz w:val="20"/>
          <w:szCs w:val="20"/>
        </w:rPr>
        <w:t>(Formato 2)</w:t>
      </w:r>
    </w:p>
    <w:p w:rsidR="004659E8" w:rsidRDefault="004659E8" w:rsidP="004659E8">
      <w:pPr>
        <w:pStyle w:val="Sinespaciado3"/>
        <w:numPr>
          <w:ilvl w:val="0"/>
          <w:numId w:val="40"/>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Confidencialidad e Incompatibilidad </w:t>
      </w:r>
      <w:r>
        <w:rPr>
          <w:rFonts w:ascii="Arial" w:hAnsi="Arial" w:cs="Arial"/>
          <w:b/>
          <w:color w:val="000000"/>
          <w:sz w:val="20"/>
          <w:szCs w:val="20"/>
        </w:rPr>
        <w:t>(Formato 3)</w:t>
      </w:r>
    </w:p>
    <w:p w:rsidR="004659E8" w:rsidRDefault="004659E8" w:rsidP="004659E8">
      <w:pPr>
        <w:pStyle w:val="Sinespaciado3"/>
        <w:numPr>
          <w:ilvl w:val="0"/>
          <w:numId w:val="40"/>
        </w:numPr>
        <w:ind w:left="709" w:hanging="283"/>
        <w:jc w:val="both"/>
        <w:rPr>
          <w:rFonts w:ascii="Arial" w:hAnsi="Arial" w:cs="Arial"/>
          <w:color w:val="000000"/>
          <w:sz w:val="20"/>
          <w:szCs w:val="20"/>
        </w:rPr>
      </w:pPr>
      <w:r>
        <w:rPr>
          <w:rFonts w:ascii="Arial" w:hAnsi="Arial" w:cs="Arial"/>
          <w:color w:val="000000"/>
          <w:sz w:val="20"/>
          <w:szCs w:val="20"/>
        </w:rPr>
        <w:t xml:space="preserve">Declaración Jurada de no registrar antecedentes penales. </w:t>
      </w:r>
      <w:r>
        <w:rPr>
          <w:rFonts w:ascii="Arial" w:hAnsi="Arial" w:cs="Arial"/>
          <w:b/>
          <w:color w:val="000000"/>
          <w:sz w:val="20"/>
          <w:szCs w:val="20"/>
        </w:rPr>
        <w:t>(Formato 5)</w:t>
      </w:r>
    </w:p>
    <w:p w:rsidR="004659E8" w:rsidRDefault="004659E8" w:rsidP="004659E8">
      <w:pPr>
        <w:pStyle w:val="Sinespaciado3"/>
        <w:ind w:left="426"/>
        <w:jc w:val="both"/>
        <w:rPr>
          <w:rFonts w:ascii="Arial" w:hAnsi="Arial" w:cs="Arial"/>
          <w:color w:val="000000"/>
          <w:sz w:val="20"/>
          <w:szCs w:val="20"/>
        </w:rPr>
      </w:pPr>
    </w:p>
    <w:p w:rsidR="004659E8" w:rsidRDefault="004659E8" w:rsidP="004659E8">
      <w:pPr>
        <w:pStyle w:val="Sinespaciado3"/>
        <w:ind w:left="426"/>
        <w:jc w:val="both"/>
        <w:rPr>
          <w:rFonts w:ascii="Arial" w:hAnsi="Arial" w:cs="Arial"/>
          <w:color w:val="000000"/>
          <w:sz w:val="20"/>
          <w:szCs w:val="20"/>
        </w:rPr>
      </w:pPr>
      <w:r>
        <w:rPr>
          <w:rFonts w:ascii="Arial" w:hAnsi="Arial" w:cs="Arial"/>
          <w:color w:val="000000"/>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4659E8" w:rsidRDefault="004659E8" w:rsidP="004659E8">
      <w:pPr>
        <w:pStyle w:val="Sinespaciado3"/>
        <w:ind w:left="426"/>
        <w:jc w:val="both"/>
        <w:rPr>
          <w:rFonts w:ascii="Arial" w:hAnsi="Arial" w:cs="Arial"/>
          <w:color w:val="000000"/>
          <w:sz w:val="20"/>
          <w:szCs w:val="20"/>
        </w:rPr>
      </w:pPr>
    </w:p>
    <w:p w:rsidR="004659E8" w:rsidRDefault="004659E8" w:rsidP="004659E8">
      <w:pPr>
        <w:pStyle w:val="Sinespaciado3"/>
        <w:ind w:left="426"/>
        <w:jc w:val="both"/>
        <w:rPr>
          <w:rFonts w:ascii="Arial" w:hAnsi="Arial" w:cs="Arial"/>
          <w:color w:val="000000"/>
          <w:sz w:val="20"/>
          <w:szCs w:val="20"/>
        </w:rPr>
      </w:pPr>
      <w:r>
        <w:rPr>
          <w:rFonts w:ascii="Arial" w:hAnsi="Arial" w:cs="Arial"/>
          <w:b/>
          <w:color w:val="000000"/>
          <w:sz w:val="20"/>
          <w:szCs w:val="20"/>
        </w:rPr>
        <w:t>Nota:</w:t>
      </w:r>
      <w:r>
        <w:rPr>
          <w:rFonts w:ascii="Arial" w:hAnsi="Arial" w:cs="Arial"/>
          <w:color w:val="000000"/>
          <w:sz w:val="20"/>
          <w:szCs w:val="20"/>
        </w:rPr>
        <w:t xml:space="preserve"> De manera previa a la postulación respectiva, los interesados deberán revisar la información indicada en las </w:t>
      </w:r>
      <w:r>
        <w:rPr>
          <w:rFonts w:ascii="Arial" w:hAnsi="Arial" w:cs="Arial"/>
          <w:b/>
          <w:color w:val="000000"/>
          <w:sz w:val="20"/>
          <w:szCs w:val="20"/>
        </w:rPr>
        <w:t>“consideraciones que deberá tener en cuenta para postular a los procesos de selección”</w:t>
      </w:r>
      <w:r>
        <w:rPr>
          <w:rFonts w:ascii="Arial" w:hAnsi="Arial" w:cs="Arial"/>
          <w:color w:val="000000"/>
          <w:sz w:val="20"/>
          <w:szCs w:val="20"/>
        </w:rPr>
        <w:t xml:space="preserve"> e “</w:t>
      </w:r>
      <w:r>
        <w:rPr>
          <w:rFonts w:ascii="Arial" w:hAnsi="Arial" w:cs="Arial"/>
          <w:b/>
          <w:color w:val="000000"/>
          <w:sz w:val="20"/>
          <w:szCs w:val="20"/>
        </w:rPr>
        <w:t>información e instrucciones para participar en los procesos de selección para la contratación administrativa de servicios (CAS)”</w:t>
      </w:r>
      <w:r>
        <w:rPr>
          <w:rFonts w:ascii="Arial" w:hAnsi="Arial" w:cs="Arial"/>
          <w:color w:val="000000"/>
          <w:sz w:val="20"/>
          <w:szCs w:val="20"/>
        </w:rPr>
        <w:t xml:space="preserve">, que se encuentra ubicada en la ruta </w:t>
      </w:r>
      <w:hyperlink r:id="rId7" w:history="1">
        <w:r>
          <w:rPr>
            <w:rStyle w:val="Hipervnculo"/>
            <w:rFonts w:ascii="Arial" w:hAnsi="Arial"/>
          </w:rPr>
          <w:t>http://convocatorias.essalud.gob.pe</w:t>
        </w:r>
      </w:hyperlink>
      <w:r>
        <w:rPr>
          <w:rFonts w:ascii="Arial" w:hAnsi="Arial" w:cs="Arial"/>
          <w:color w:val="000000"/>
          <w:sz w:val="20"/>
          <w:szCs w:val="20"/>
        </w:rPr>
        <w:t xml:space="preserve"> </w:t>
      </w:r>
    </w:p>
    <w:p w:rsidR="004659E8" w:rsidRDefault="004659E8" w:rsidP="004659E8">
      <w:pPr>
        <w:pStyle w:val="Sinespaciado3"/>
        <w:rPr>
          <w:rFonts w:ascii="Arial" w:hAnsi="Arial" w:cs="Arial"/>
          <w:color w:val="000000"/>
          <w:sz w:val="20"/>
          <w:szCs w:val="20"/>
        </w:rPr>
      </w:pPr>
    </w:p>
    <w:p w:rsidR="004659E8" w:rsidRDefault="004659E8" w:rsidP="004659E8">
      <w:pPr>
        <w:pStyle w:val="Sinespaciado3"/>
        <w:rPr>
          <w:rFonts w:ascii="Arial" w:hAnsi="Arial" w:cs="Arial"/>
          <w:color w:val="000000"/>
          <w:sz w:val="20"/>
          <w:szCs w:val="20"/>
        </w:rPr>
      </w:pPr>
    </w:p>
    <w:p w:rsidR="004659E8" w:rsidRPr="00AA2342" w:rsidRDefault="00E772AA" w:rsidP="00E772AA">
      <w:pPr>
        <w:pStyle w:val="Sinespaciado3"/>
        <w:rPr>
          <w:rFonts w:ascii="Arial" w:hAnsi="Arial" w:cs="Arial"/>
          <w:b/>
          <w:color w:val="000000"/>
          <w:sz w:val="20"/>
          <w:szCs w:val="20"/>
        </w:rPr>
      </w:pPr>
      <w:r>
        <w:rPr>
          <w:rFonts w:ascii="Arial" w:hAnsi="Arial" w:cs="Arial"/>
          <w:b/>
          <w:color w:val="000000"/>
          <w:sz w:val="20"/>
          <w:szCs w:val="20"/>
        </w:rPr>
        <w:t xml:space="preserve">      V.- </w:t>
      </w:r>
      <w:r w:rsidR="004659E8">
        <w:rPr>
          <w:rFonts w:ascii="Arial" w:hAnsi="Arial" w:cs="Arial"/>
          <w:b/>
          <w:color w:val="000000"/>
          <w:sz w:val="20"/>
          <w:szCs w:val="20"/>
        </w:rPr>
        <w:t>CRONOGRAMA Y ETAPAS DEL PROCESO</w:t>
      </w:r>
    </w:p>
    <w:p w:rsidR="004659E8" w:rsidRPr="00A75E59" w:rsidRDefault="004659E8" w:rsidP="004659E8">
      <w:pPr>
        <w:pStyle w:val="Sinespaciado3"/>
        <w:ind w:left="426"/>
        <w:rPr>
          <w:rFonts w:ascii="Arial" w:hAnsi="Arial" w:cs="Arial"/>
          <w:b/>
          <w:color w:val="000000"/>
          <w:sz w:val="20"/>
          <w:szCs w:val="20"/>
        </w:rPr>
      </w:pPr>
    </w:p>
    <w:p w:rsidR="004659E8" w:rsidRDefault="004659E8" w:rsidP="004659E8">
      <w:pPr>
        <w:pStyle w:val="Sinespaciado3"/>
        <w:rPr>
          <w:rFonts w:ascii="Arial" w:hAnsi="Arial" w:cs="Arial"/>
          <w:color w:val="000000"/>
          <w:sz w:val="20"/>
          <w:szCs w:val="20"/>
        </w:rPr>
      </w:pPr>
    </w:p>
    <w:tbl>
      <w:tblPr>
        <w:tblW w:w="893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3117"/>
        <w:gridCol w:w="2836"/>
        <w:gridCol w:w="2551"/>
      </w:tblGrid>
      <w:tr w:rsidR="004659E8" w:rsidRPr="001C7745" w:rsidTr="00F20540">
        <w:trPr>
          <w:trHeight w:val="42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4659E8" w:rsidRPr="001C7745" w:rsidRDefault="004659E8" w:rsidP="00F20540">
            <w:pPr>
              <w:jc w:val="center"/>
              <w:rPr>
                <w:rFonts w:ascii="Arial" w:hAnsi="Arial" w:cs="Arial"/>
                <w:b/>
                <w:sz w:val="18"/>
                <w:szCs w:val="18"/>
                <w:lang w:val="es-MX"/>
              </w:rPr>
            </w:pPr>
            <w:r w:rsidRPr="001C7745">
              <w:rPr>
                <w:rFonts w:ascii="Arial" w:hAnsi="Arial" w:cs="Arial"/>
                <w:b/>
                <w:sz w:val="18"/>
                <w:szCs w:val="18"/>
                <w:lang w:val="es-MX"/>
              </w:rPr>
              <w:t>ETAPAS DEL PROCESO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659E8" w:rsidRPr="001C7745" w:rsidRDefault="004659E8" w:rsidP="00F20540">
            <w:pPr>
              <w:jc w:val="center"/>
              <w:rPr>
                <w:rFonts w:ascii="Arial" w:hAnsi="Arial" w:cs="Arial"/>
                <w:sz w:val="18"/>
                <w:szCs w:val="18"/>
                <w:lang w:val="es-MX"/>
              </w:rPr>
            </w:pPr>
            <w:r w:rsidRPr="001C7745">
              <w:rPr>
                <w:rFonts w:ascii="Arial" w:hAnsi="Arial" w:cs="Arial"/>
                <w:b/>
                <w:sz w:val="18"/>
                <w:szCs w:val="18"/>
                <w:lang w:val="es-MX"/>
              </w:rPr>
              <w:t>FECHA Y HORA</w:t>
            </w: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hideMark/>
          </w:tcPr>
          <w:p w:rsidR="004659E8" w:rsidRPr="001C7745" w:rsidRDefault="004659E8" w:rsidP="00F20540">
            <w:pPr>
              <w:jc w:val="center"/>
              <w:rPr>
                <w:rFonts w:ascii="Arial" w:hAnsi="Arial" w:cs="Arial"/>
                <w:b/>
                <w:sz w:val="18"/>
                <w:szCs w:val="18"/>
                <w:lang w:val="es-MX"/>
              </w:rPr>
            </w:pPr>
            <w:r w:rsidRPr="001C7745">
              <w:rPr>
                <w:rFonts w:ascii="Arial" w:hAnsi="Arial" w:cs="Arial"/>
                <w:b/>
                <w:sz w:val="18"/>
                <w:szCs w:val="18"/>
                <w:lang w:val="es-MX"/>
              </w:rPr>
              <w:t>ÀREA RESPONSABLE</w:t>
            </w:r>
          </w:p>
        </w:tc>
      </w:tr>
      <w:tr w:rsidR="0006027C" w:rsidRPr="001C7745" w:rsidTr="00F2054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1C7745" w:rsidRDefault="0006027C" w:rsidP="0006027C">
            <w:pPr>
              <w:jc w:val="center"/>
              <w:rPr>
                <w:rFonts w:ascii="Arial" w:hAnsi="Arial" w:cs="Arial"/>
                <w:sz w:val="18"/>
                <w:szCs w:val="18"/>
                <w:lang w:val="es-MX"/>
              </w:rPr>
            </w:pPr>
            <w:r w:rsidRPr="001C7745">
              <w:rPr>
                <w:rFonts w:ascii="Arial" w:hAnsi="Arial" w:cs="Arial"/>
                <w:sz w:val="18"/>
                <w:szCs w:val="18"/>
                <w:lang w:val="es-MX"/>
              </w:rPr>
              <w:t>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 xml:space="preserve">Aprobación de Convocatoria </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11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SGGI-ORRHH</w:t>
            </w:r>
          </w:p>
        </w:tc>
      </w:tr>
      <w:tr w:rsidR="0006027C" w:rsidRPr="001C7745" w:rsidTr="00F20540">
        <w:trPr>
          <w:trHeight w:val="255"/>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1C7745" w:rsidRDefault="0006027C" w:rsidP="0006027C">
            <w:pPr>
              <w:jc w:val="center"/>
              <w:rPr>
                <w:rFonts w:ascii="Arial" w:hAnsi="Arial" w:cs="Arial"/>
                <w:sz w:val="18"/>
                <w:szCs w:val="18"/>
                <w:lang w:val="es-MX"/>
              </w:rPr>
            </w:pPr>
            <w:r w:rsidRPr="001C7745">
              <w:rPr>
                <w:rFonts w:ascii="Arial" w:hAnsi="Arial" w:cs="Arial"/>
                <w:sz w:val="18"/>
                <w:szCs w:val="18"/>
                <w:lang w:val="es-MX"/>
              </w:rPr>
              <w:t>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color w:val="000000"/>
                <w:sz w:val="18"/>
                <w:szCs w:val="18"/>
                <w:lang w:val="es-PE" w:eastAsia="es-PE"/>
              </w:rPr>
            </w:pPr>
            <w:r w:rsidRPr="00AB1E1B">
              <w:rPr>
                <w:rFonts w:ascii="Arial" w:hAnsi="Arial" w:cs="Arial"/>
                <w:color w:val="000000"/>
                <w:sz w:val="18"/>
                <w:szCs w:val="18"/>
                <w:lang w:val="es-PE" w:eastAsia="es-PE"/>
              </w:rPr>
              <w:t>Publicación de la Convocatoria en el Servicio Nacional del Empleo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color w:val="000000"/>
                <w:sz w:val="18"/>
                <w:szCs w:val="18"/>
                <w:lang w:val="es-PE" w:eastAsia="es-PE"/>
              </w:rPr>
            </w:pPr>
            <w:r w:rsidRPr="00746DAF">
              <w:rPr>
                <w:rFonts w:ascii="Arial" w:hAnsi="Arial" w:cs="Arial"/>
                <w:color w:val="000000"/>
                <w:sz w:val="18"/>
                <w:szCs w:val="18"/>
                <w:lang w:val="es-PE" w:eastAsia="es-PE"/>
              </w:rPr>
              <w:t>10 días anteriores a la convocatoria</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SGGI – GCTIC</w:t>
            </w:r>
          </w:p>
        </w:tc>
      </w:tr>
      <w:tr w:rsidR="0006027C" w:rsidRPr="001C7745" w:rsidTr="00B0403A">
        <w:trPr>
          <w:trHeight w:val="183"/>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b/>
                <w:sz w:val="18"/>
                <w:szCs w:val="18"/>
                <w:lang w:val="es-MX"/>
              </w:rPr>
              <w:t>CONVOCATORIA</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AB1E1B" w:rsidRDefault="0006027C" w:rsidP="0006027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746DAF" w:rsidRDefault="0006027C" w:rsidP="0006027C">
            <w:pPr>
              <w:jc w:val="both"/>
              <w:rPr>
                <w:rFonts w:ascii="Arial" w:hAnsi="Arial" w:cs="Arial"/>
                <w:sz w:val="18"/>
                <w:szCs w:val="18"/>
                <w:lang w:val="es-MX"/>
              </w:rPr>
            </w:pPr>
          </w:p>
        </w:tc>
      </w:tr>
      <w:tr w:rsidR="0006027C" w:rsidRPr="001C7745" w:rsidTr="00F20540">
        <w:trPr>
          <w:trHeight w:val="631"/>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1C7745" w:rsidRDefault="0006027C" w:rsidP="0006027C">
            <w:pPr>
              <w:jc w:val="center"/>
              <w:rPr>
                <w:rFonts w:ascii="Arial" w:hAnsi="Arial" w:cs="Arial"/>
                <w:sz w:val="18"/>
                <w:szCs w:val="18"/>
                <w:lang w:val="es-MX"/>
              </w:rPr>
            </w:pPr>
            <w:r w:rsidRPr="001C7745">
              <w:rPr>
                <w:rFonts w:ascii="Arial" w:hAnsi="Arial" w:cs="Arial"/>
                <w:sz w:val="18"/>
                <w:szCs w:val="18"/>
                <w:lang w:val="es-MX"/>
              </w:rPr>
              <w:t>3</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Publicación en la página Web institucional y marquesinas informativas</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22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SGGI-GCTIC-ORRHH</w:t>
            </w:r>
          </w:p>
        </w:tc>
      </w:tr>
      <w:tr w:rsidR="0006027C" w:rsidRPr="001C7745" w:rsidTr="00F20540">
        <w:trPr>
          <w:trHeight w:val="843"/>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1C7745" w:rsidRDefault="0006027C" w:rsidP="0006027C">
            <w:pPr>
              <w:jc w:val="center"/>
              <w:rPr>
                <w:rFonts w:ascii="Arial" w:hAnsi="Arial" w:cs="Arial"/>
                <w:sz w:val="18"/>
                <w:szCs w:val="18"/>
                <w:lang w:val="es-MX"/>
              </w:rPr>
            </w:pPr>
            <w:r w:rsidRPr="001C7745">
              <w:rPr>
                <w:rFonts w:ascii="Arial" w:hAnsi="Arial" w:cs="Arial"/>
                <w:sz w:val="18"/>
                <w:szCs w:val="18"/>
                <w:lang w:val="es-MX"/>
              </w:rPr>
              <w:t>4</w:t>
            </w:r>
          </w:p>
        </w:tc>
        <w:tc>
          <w:tcPr>
            <w:tcW w:w="3117" w:type="dxa"/>
            <w:tcBorders>
              <w:top w:val="single" w:sz="4" w:space="0" w:color="auto"/>
              <w:left w:val="single" w:sz="4" w:space="0" w:color="auto"/>
              <w:bottom w:val="single" w:sz="4" w:space="0" w:color="auto"/>
              <w:right w:val="single" w:sz="4" w:space="0" w:color="auto"/>
            </w:tcBorders>
            <w:vAlign w:val="center"/>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rPr>
              <w:t>Recepción de C.V. documentados de postulantes</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 xml:space="preserve"> 28 de diciembre del 2017 d</w:t>
            </w:r>
            <w:proofErr w:type="spellStart"/>
            <w:r w:rsidRPr="00746DAF">
              <w:rPr>
                <w:rFonts w:ascii="Arial" w:hAnsi="Arial" w:cs="Arial"/>
                <w:sz w:val="18"/>
                <w:szCs w:val="18"/>
              </w:rPr>
              <w:t>e</w:t>
            </w:r>
            <w:proofErr w:type="spellEnd"/>
            <w:r w:rsidRPr="00746DAF">
              <w:rPr>
                <w:rFonts w:ascii="Arial" w:hAnsi="Arial" w:cs="Arial"/>
                <w:sz w:val="18"/>
                <w:szCs w:val="18"/>
              </w:rPr>
              <w:t xml:space="preserve"> 08:30 a 12:00 horas</w:t>
            </w:r>
            <w:r w:rsidRPr="00746DAF">
              <w:rPr>
                <w:rFonts w:ascii="Arial" w:hAnsi="Arial" w:cs="Arial"/>
                <w:sz w:val="18"/>
                <w:szCs w:val="18"/>
                <w:lang w:val="es-MX"/>
              </w:rPr>
              <w:t xml:space="preserve"> </w:t>
            </w:r>
            <w:r w:rsidRPr="00746DAF">
              <w:rPr>
                <w:rFonts w:ascii="Arial" w:hAnsi="Arial" w:cs="Arial"/>
                <w:color w:val="000000"/>
                <w:sz w:val="18"/>
                <w:szCs w:val="18"/>
              </w:rPr>
              <w:t>en la</w:t>
            </w:r>
            <w:r w:rsidRPr="00746DAF">
              <w:rPr>
                <w:rFonts w:ascii="Arial" w:hAnsi="Arial" w:cs="Arial"/>
                <w:color w:val="000000"/>
                <w:sz w:val="18"/>
                <w:szCs w:val="18"/>
                <w:lang w:val="es-ES_tradnl"/>
              </w:rPr>
              <w:t xml:space="preserve"> </w:t>
            </w:r>
            <w:r w:rsidRPr="00746DAF">
              <w:rPr>
                <w:rFonts w:ascii="Arial" w:hAnsi="Arial" w:cs="Arial"/>
                <w:color w:val="000000"/>
                <w:lang w:val="es-MX"/>
              </w:rPr>
              <w:t>Secretaría Técnica, sito en el Hospital de Alta Complejidad “Virgen de la Puerta”  La Esperanza – Trujillo</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w:t>
            </w:r>
          </w:p>
        </w:tc>
      </w:tr>
      <w:tr w:rsidR="0006027C" w:rsidRPr="00AB1E1B" w:rsidTr="00B0403A">
        <w:trPr>
          <w:trHeight w:val="281"/>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b/>
                <w:sz w:val="18"/>
                <w:szCs w:val="18"/>
                <w:lang w:val="es-MX"/>
              </w:rPr>
              <w:t>SELECCIÓN</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AB1E1B" w:rsidRDefault="0006027C" w:rsidP="0006027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746DAF" w:rsidRDefault="0006027C" w:rsidP="0006027C">
            <w:pPr>
              <w:jc w:val="both"/>
              <w:rPr>
                <w:rFonts w:ascii="Arial" w:hAnsi="Arial" w:cs="Arial"/>
                <w:sz w:val="18"/>
                <w:szCs w:val="18"/>
                <w:lang w:val="es-MX"/>
              </w:rPr>
            </w:pPr>
          </w:p>
        </w:tc>
      </w:tr>
      <w:tr w:rsidR="0006027C" w:rsidRPr="00AB1E1B" w:rsidTr="00F20540">
        <w:trPr>
          <w:trHeight w:val="210"/>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5</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color w:val="000000"/>
                <w:sz w:val="18"/>
                <w:szCs w:val="18"/>
                <w:lang w:val="es-ES_tradnl"/>
              </w:rPr>
              <w:t>Evaluación de C.V.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06027C" w:rsidRPr="00746DAF" w:rsidRDefault="0006027C" w:rsidP="0006027C">
            <w:pPr>
              <w:spacing w:line="276" w:lineRule="auto"/>
              <w:jc w:val="center"/>
              <w:rPr>
                <w:rFonts w:ascii="Arial" w:hAnsi="Arial" w:cs="Arial"/>
                <w:sz w:val="18"/>
                <w:szCs w:val="18"/>
                <w:lang w:val="es-MX"/>
              </w:rPr>
            </w:pPr>
            <w:r w:rsidRPr="00746DAF">
              <w:rPr>
                <w:rFonts w:ascii="Arial" w:hAnsi="Arial" w:cs="Arial"/>
                <w:sz w:val="18"/>
                <w:szCs w:val="18"/>
                <w:lang w:val="es-MX"/>
              </w:rPr>
              <w:t xml:space="preserve">28 de diciembre de 2017 </w:t>
            </w:r>
          </w:p>
        </w:tc>
        <w:tc>
          <w:tcPr>
            <w:tcW w:w="2551" w:type="dxa"/>
            <w:tcBorders>
              <w:top w:val="single" w:sz="4" w:space="0" w:color="auto"/>
              <w:left w:val="single" w:sz="4" w:space="0" w:color="auto"/>
              <w:bottom w:val="single" w:sz="4" w:space="0" w:color="auto"/>
              <w:right w:val="single" w:sz="4" w:space="0" w:color="auto"/>
            </w:tcBorders>
            <w:vAlign w:val="center"/>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w:t>
            </w:r>
          </w:p>
        </w:tc>
      </w:tr>
      <w:tr w:rsidR="0006027C" w:rsidRPr="00AB1E1B" w:rsidTr="00F20540">
        <w:trPr>
          <w:trHeight w:val="210"/>
        </w:trPr>
        <w:tc>
          <w:tcPr>
            <w:tcW w:w="426" w:type="dxa"/>
            <w:tcBorders>
              <w:top w:val="single" w:sz="4" w:space="0" w:color="auto"/>
              <w:left w:val="single" w:sz="4" w:space="0" w:color="auto"/>
              <w:bottom w:val="single" w:sz="4" w:space="0" w:color="auto"/>
              <w:right w:val="single" w:sz="4" w:space="0" w:color="auto"/>
            </w:tcBorders>
            <w:vAlign w:val="center"/>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6</w:t>
            </w:r>
          </w:p>
        </w:tc>
        <w:tc>
          <w:tcPr>
            <w:tcW w:w="3117" w:type="dxa"/>
            <w:tcBorders>
              <w:top w:val="single" w:sz="4" w:space="0" w:color="auto"/>
              <w:left w:val="single" w:sz="4" w:space="0" w:color="auto"/>
              <w:bottom w:val="single" w:sz="4" w:space="0" w:color="auto"/>
              <w:right w:val="single" w:sz="4" w:space="0" w:color="auto"/>
            </w:tcBorders>
            <w:vAlign w:val="center"/>
          </w:tcPr>
          <w:p w:rsidR="0006027C" w:rsidRPr="00AB1E1B" w:rsidRDefault="0006027C" w:rsidP="0006027C">
            <w:pPr>
              <w:jc w:val="both"/>
              <w:rPr>
                <w:rFonts w:ascii="Arial" w:hAnsi="Arial" w:cs="Arial"/>
                <w:color w:val="000000"/>
                <w:sz w:val="18"/>
                <w:szCs w:val="18"/>
                <w:lang w:val="es-ES_tradnl"/>
              </w:rPr>
            </w:pPr>
            <w:r w:rsidRPr="00AB1E1B">
              <w:rPr>
                <w:rFonts w:ascii="Arial" w:hAnsi="Arial" w:cs="Arial"/>
                <w:sz w:val="18"/>
                <w:szCs w:val="18"/>
                <w:lang w:val="es-MX"/>
              </w:rPr>
              <w:t>Publicación de resultados de la Evaluación Curricular u Hoja de Vida</w:t>
            </w:r>
          </w:p>
        </w:tc>
        <w:tc>
          <w:tcPr>
            <w:tcW w:w="2836" w:type="dxa"/>
            <w:tcBorders>
              <w:top w:val="single" w:sz="4" w:space="0" w:color="auto"/>
              <w:left w:val="single" w:sz="4" w:space="0" w:color="auto"/>
              <w:bottom w:val="single" w:sz="4" w:space="0" w:color="auto"/>
              <w:right w:val="single" w:sz="4" w:space="0" w:color="auto"/>
            </w:tcBorders>
            <w:vAlign w:val="center"/>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28 de diciembre del 2017</w:t>
            </w:r>
          </w:p>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 xml:space="preserve">a las 14:00 horas </w:t>
            </w:r>
            <w:r w:rsidRPr="00746DAF">
              <w:rPr>
                <w:rFonts w:ascii="Arial" w:hAnsi="Arial" w:cs="Arial"/>
                <w:color w:val="000000"/>
                <w:lang w:val="es-MX"/>
              </w:rPr>
              <w:t xml:space="preserve">en las marquesinas </w:t>
            </w:r>
            <w:r w:rsidRPr="00746DAF">
              <w:rPr>
                <w:rFonts w:ascii="Arial" w:hAnsi="Arial" w:cs="Arial"/>
                <w:color w:val="000000"/>
                <w:lang w:val="es-PE"/>
              </w:rPr>
              <w:t>informativas y en la página Web Institucional</w:t>
            </w:r>
          </w:p>
        </w:tc>
        <w:tc>
          <w:tcPr>
            <w:tcW w:w="2551" w:type="dxa"/>
            <w:tcBorders>
              <w:top w:val="single" w:sz="4" w:space="0" w:color="auto"/>
              <w:left w:val="single" w:sz="4" w:space="0" w:color="auto"/>
              <w:bottom w:val="single" w:sz="4" w:space="0" w:color="auto"/>
              <w:right w:val="single" w:sz="4" w:space="0" w:color="auto"/>
            </w:tcBorders>
            <w:vAlign w:val="center"/>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ORRHH-SGGI-GCTIC</w:t>
            </w:r>
          </w:p>
        </w:tc>
      </w:tr>
      <w:tr w:rsidR="0006027C" w:rsidRPr="00AB1E1B" w:rsidTr="00F20540">
        <w:trPr>
          <w:trHeight w:val="515"/>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7</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Evaluación Psicológica</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28 de diciembre del 2017</w:t>
            </w:r>
          </w:p>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a las 14:30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w:t>
            </w:r>
          </w:p>
        </w:tc>
      </w:tr>
      <w:tr w:rsidR="0006027C" w:rsidRPr="00AB1E1B" w:rsidTr="00F2054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8</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Evaluación Personal</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28 de diciembre del 2017</w:t>
            </w:r>
          </w:p>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a partir de las 15:00 horas</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w:t>
            </w:r>
          </w:p>
        </w:tc>
      </w:tr>
      <w:tr w:rsidR="0006027C" w:rsidRPr="00AB1E1B" w:rsidTr="00F20540">
        <w:trPr>
          <w:trHeight w:val="406"/>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9</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Publicación de resultados de la Evaluación Personal</w:t>
            </w:r>
          </w:p>
        </w:tc>
        <w:tc>
          <w:tcPr>
            <w:tcW w:w="2836" w:type="dxa"/>
            <w:vMerge w:val="restart"/>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28 de diciembre del 2017</w:t>
            </w:r>
          </w:p>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a partir de las 17:00 horas en</w:t>
            </w:r>
            <w:r w:rsidRPr="00746DAF">
              <w:rPr>
                <w:rFonts w:ascii="Arial" w:hAnsi="Arial" w:cs="Arial"/>
                <w:color w:val="000000"/>
                <w:lang w:val="es-MX"/>
              </w:rPr>
              <w:t xml:space="preserve"> las marquesinas </w:t>
            </w:r>
            <w:r w:rsidRPr="00746DAF">
              <w:rPr>
                <w:rFonts w:ascii="Arial" w:hAnsi="Arial" w:cs="Arial"/>
                <w:color w:val="000000"/>
                <w:lang w:val="es-PE"/>
              </w:rPr>
              <w:t>informativas y en la página Web Institucional</w:t>
            </w:r>
          </w:p>
        </w:tc>
        <w:tc>
          <w:tcPr>
            <w:tcW w:w="2551" w:type="dxa"/>
            <w:vMerge w:val="restart"/>
            <w:tcBorders>
              <w:top w:val="single" w:sz="4" w:space="0" w:color="auto"/>
              <w:left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 – SGGI - GCTIC</w:t>
            </w:r>
          </w:p>
        </w:tc>
      </w:tr>
      <w:tr w:rsidR="0006027C" w:rsidRPr="00AB1E1B" w:rsidTr="00F20540">
        <w:trPr>
          <w:trHeight w:val="504"/>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10</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Publicación del Resultado Final</w:t>
            </w:r>
          </w:p>
        </w:tc>
        <w:tc>
          <w:tcPr>
            <w:tcW w:w="2836" w:type="dxa"/>
            <w:vMerge/>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suppressAutoHyphens w:val="0"/>
              <w:rPr>
                <w:rFonts w:ascii="Arial" w:hAnsi="Arial" w:cs="Arial"/>
                <w:sz w:val="18"/>
                <w:szCs w:val="18"/>
                <w:lang w:val="es-MX"/>
              </w:rPr>
            </w:pPr>
          </w:p>
        </w:tc>
        <w:tc>
          <w:tcPr>
            <w:tcW w:w="2551" w:type="dxa"/>
            <w:vMerge/>
            <w:tcBorders>
              <w:left w:val="single" w:sz="4" w:space="0" w:color="auto"/>
              <w:bottom w:val="single" w:sz="4" w:space="0" w:color="auto"/>
              <w:right w:val="single" w:sz="4" w:space="0" w:color="auto"/>
            </w:tcBorders>
            <w:vAlign w:val="center"/>
            <w:hideMark/>
          </w:tcPr>
          <w:p w:rsidR="0006027C" w:rsidRPr="00AB1E1B" w:rsidRDefault="0006027C" w:rsidP="0006027C">
            <w:pPr>
              <w:suppressAutoHyphens w:val="0"/>
              <w:rPr>
                <w:rFonts w:ascii="Arial" w:hAnsi="Arial" w:cs="Arial"/>
                <w:sz w:val="18"/>
                <w:szCs w:val="18"/>
                <w:lang w:val="es-MX"/>
              </w:rPr>
            </w:pPr>
          </w:p>
        </w:tc>
      </w:tr>
      <w:tr w:rsidR="0006027C" w:rsidRPr="00AB1E1B" w:rsidTr="00F20540">
        <w:trPr>
          <w:trHeight w:val="288"/>
        </w:trPr>
        <w:tc>
          <w:tcPr>
            <w:tcW w:w="3543" w:type="dxa"/>
            <w:gridSpan w:val="2"/>
            <w:tcBorders>
              <w:top w:val="single" w:sz="4" w:space="0" w:color="auto"/>
              <w:left w:val="single" w:sz="4" w:space="0" w:color="auto"/>
              <w:bottom w:val="single" w:sz="4" w:space="0" w:color="auto"/>
              <w:right w:val="single" w:sz="4" w:space="0" w:color="auto"/>
            </w:tcBorders>
            <w:shd w:val="clear" w:color="auto" w:fill="B3B3B3"/>
            <w:vAlign w:val="center"/>
            <w:hideMark/>
          </w:tcPr>
          <w:p w:rsidR="0006027C" w:rsidRPr="00AB1E1B" w:rsidRDefault="0006027C" w:rsidP="0006027C">
            <w:pPr>
              <w:jc w:val="both"/>
              <w:rPr>
                <w:rFonts w:ascii="Arial" w:hAnsi="Arial" w:cs="Arial"/>
                <w:b/>
                <w:sz w:val="18"/>
                <w:szCs w:val="18"/>
                <w:lang w:val="es-MX"/>
              </w:rPr>
            </w:pPr>
            <w:r w:rsidRPr="00AB1E1B">
              <w:rPr>
                <w:rFonts w:ascii="Arial" w:hAnsi="Arial" w:cs="Arial"/>
                <w:b/>
                <w:sz w:val="18"/>
                <w:szCs w:val="18"/>
                <w:lang w:val="es-MX"/>
              </w:rPr>
              <w:t>SUSCRIPCIÓN Y 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AB1E1B" w:rsidRDefault="0006027C" w:rsidP="0006027C">
            <w:pPr>
              <w:jc w:val="center"/>
              <w:rPr>
                <w:rFonts w:ascii="Arial" w:hAnsi="Arial" w:cs="Arial"/>
                <w:b/>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746DAF" w:rsidRDefault="0006027C" w:rsidP="0006027C">
            <w:pPr>
              <w:jc w:val="center"/>
              <w:rPr>
                <w:rFonts w:ascii="Arial" w:hAnsi="Arial" w:cs="Arial"/>
                <w:b/>
                <w:sz w:val="18"/>
                <w:szCs w:val="18"/>
                <w:lang w:val="es-MX"/>
              </w:rPr>
            </w:pPr>
          </w:p>
        </w:tc>
      </w:tr>
      <w:tr w:rsidR="0006027C" w:rsidRPr="00AB1E1B" w:rsidTr="00F20540">
        <w:trPr>
          <w:trHeight w:val="259"/>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11</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Suscripción del Contrato</w:t>
            </w:r>
          </w:p>
        </w:tc>
        <w:tc>
          <w:tcPr>
            <w:tcW w:w="2836" w:type="dxa"/>
            <w:tcBorders>
              <w:top w:val="single" w:sz="4" w:space="0" w:color="auto"/>
              <w:left w:val="single" w:sz="4" w:space="0" w:color="auto"/>
              <w:bottom w:val="single" w:sz="4" w:space="0" w:color="auto"/>
              <w:right w:val="single" w:sz="4" w:space="0" w:color="auto"/>
            </w:tcBorders>
            <w:vAlign w:val="center"/>
            <w:hideMark/>
          </w:tcPr>
          <w:p w:rsidR="0006027C" w:rsidRPr="00746DAF" w:rsidRDefault="0006027C" w:rsidP="0006027C">
            <w:pPr>
              <w:jc w:val="center"/>
              <w:rPr>
                <w:rFonts w:ascii="Arial" w:hAnsi="Arial" w:cs="Arial"/>
                <w:sz w:val="18"/>
                <w:szCs w:val="18"/>
                <w:lang w:val="es-MX"/>
              </w:rPr>
            </w:pPr>
            <w:r w:rsidRPr="00746DAF">
              <w:rPr>
                <w:rFonts w:ascii="Arial" w:hAnsi="Arial" w:cs="Arial"/>
                <w:sz w:val="18"/>
                <w:szCs w:val="18"/>
                <w:lang w:val="es-MX"/>
              </w:rPr>
              <w:t>Desde 29 de diciembre del 2017</w:t>
            </w:r>
          </w:p>
        </w:tc>
        <w:tc>
          <w:tcPr>
            <w:tcW w:w="2551"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ORRHH</w:t>
            </w:r>
          </w:p>
        </w:tc>
      </w:tr>
      <w:tr w:rsidR="0006027C" w:rsidRPr="00AB1E1B" w:rsidTr="00F20540">
        <w:trPr>
          <w:trHeight w:val="340"/>
        </w:trPr>
        <w:tc>
          <w:tcPr>
            <w:tcW w:w="426"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center"/>
              <w:rPr>
                <w:rFonts w:ascii="Arial" w:hAnsi="Arial" w:cs="Arial"/>
                <w:sz w:val="18"/>
                <w:szCs w:val="18"/>
                <w:lang w:val="es-MX"/>
              </w:rPr>
            </w:pPr>
            <w:r w:rsidRPr="00AB1E1B">
              <w:rPr>
                <w:rFonts w:ascii="Arial" w:hAnsi="Arial" w:cs="Arial"/>
                <w:sz w:val="18"/>
                <w:szCs w:val="18"/>
                <w:lang w:val="es-MX"/>
              </w:rPr>
              <w:t>12</w:t>
            </w:r>
          </w:p>
        </w:tc>
        <w:tc>
          <w:tcPr>
            <w:tcW w:w="3117" w:type="dxa"/>
            <w:tcBorders>
              <w:top w:val="single" w:sz="4" w:space="0" w:color="auto"/>
              <w:left w:val="single" w:sz="4" w:space="0" w:color="auto"/>
              <w:bottom w:val="single" w:sz="4" w:space="0" w:color="auto"/>
              <w:right w:val="single" w:sz="4" w:space="0" w:color="auto"/>
            </w:tcBorders>
            <w:vAlign w:val="center"/>
            <w:hideMark/>
          </w:tcPr>
          <w:p w:rsidR="0006027C" w:rsidRPr="00AB1E1B" w:rsidRDefault="0006027C" w:rsidP="0006027C">
            <w:pPr>
              <w:jc w:val="both"/>
              <w:rPr>
                <w:rFonts w:ascii="Arial" w:hAnsi="Arial" w:cs="Arial"/>
                <w:sz w:val="18"/>
                <w:szCs w:val="18"/>
                <w:lang w:val="es-MX"/>
              </w:rPr>
            </w:pPr>
            <w:r w:rsidRPr="00AB1E1B">
              <w:rPr>
                <w:rFonts w:ascii="Arial" w:hAnsi="Arial" w:cs="Arial"/>
                <w:sz w:val="18"/>
                <w:szCs w:val="18"/>
                <w:lang w:val="es-MX"/>
              </w:rPr>
              <w:t>Registro del contrato</w:t>
            </w:r>
          </w:p>
        </w:tc>
        <w:tc>
          <w:tcPr>
            <w:tcW w:w="2836" w:type="dxa"/>
            <w:tcBorders>
              <w:top w:val="single" w:sz="4" w:space="0" w:color="auto"/>
              <w:left w:val="single" w:sz="4" w:space="0" w:color="auto"/>
              <w:bottom w:val="single" w:sz="4" w:space="0" w:color="auto"/>
              <w:right w:val="single" w:sz="4" w:space="0" w:color="auto"/>
            </w:tcBorders>
            <w:shd w:val="clear" w:color="auto" w:fill="B3B3B3"/>
            <w:vAlign w:val="center"/>
          </w:tcPr>
          <w:p w:rsidR="0006027C" w:rsidRPr="00AB1E1B" w:rsidRDefault="0006027C" w:rsidP="0006027C">
            <w:pPr>
              <w:jc w:val="both"/>
              <w:rPr>
                <w:rFonts w:ascii="Arial" w:hAnsi="Arial" w:cs="Arial"/>
                <w:sz w:val="18"/>
                <w:szCs w:val="18"/>
                <w:lang w:val="es-MX"/>
              </w:rPr>
            </w:pPr>
          </w:p>
        </w:tc>
        <w:tc>
          <w:tcPr>
            <w:tcW w:w="2551" w:type="dxa"/>
            <w:tcBorders>
              <w:top w:val="single" w:sz="4" w:space="0" w:color="auto"/>
              <w:left w:val="single" w:sz="4" w:space="0" w:color="auto"/>
              <w:bottom w:val="single" w:sz="4" w:space="0" w:color="auto"/>
              <w:right w:val="single" w:sz="4" w:space="0" w:color="auto"/>
            </w:tcBorders>
            <w:shd w:val="clear" w:color="auto" w:fill="B3B3B3"/>
          </w:tcPr>
          <w:p w:rsidR="0006027C" w:rsidRPr="00AB1E1B" w:rsidRDefault="0006027C" w:rsidP="0006027C">
            <w:pPr>
              <w:jc w:val="both"/>
              <w:rPr>
                <w:rFonts w:ascii="Arial" w:hAnsi="Arial" w:cs="Arial"/>
                <w:sz w:val="18"/>
                <w:szCs w:val="18"/>
                <w:lang w:val="es-MX"/>
              </w:rPr>
            </w:pPr>
          </w:p>
        </w:tc>
      </w:tr>
    </w:tbl>
    <w:p w:rsidR="004659E8" w:rsidRDefault="004659E8" w:rsidP="004659E8">
      <w:pPr>
        <w:pStyle w:val="Sinespaciado3"/>
        <w:rPr>
          <w:rFonts w:ascii="Arial" w:hAnsi="Arial" w:cs="Arial"/>
          <w:color w:val="000000"/>
          <w:sz w:val="20"/>
          <w:szCs w:val="20"/>
        </w:rPr>
      </w:pPr>
    </w:p>
    <w:p w:rsidR="00E772AA" w:rsidRDefault="00E772AA" w:rsidP="004659E8">
      <w:pPr>
        <w:pStyle w:val="Sinespaciado3"/>
        <w:rPr>
          <w:rFonts w:ascii="Arial" w:hAnsi="Arial" w:cs="Arial"/>
          <w:color w:val="000000"/>
          <w:sz w:val="20"/>
          <w:szCs w:val="20"/>
        </w:rPr>
      </w:pPr>
    </w:p>
    <w:p w:rsidR="00E772AA" w:rsidRDefault="00E772AA" w:rsidP="004659E8">
      <w:pPr>
        <w:pStyle w:val="Sinespaciado3"/>
        <w:rPr>
          <w:rFonts w:ascii="Arial" w:hAnsi="Arial" w:cs="Arial"/>
          <w:color w:val="000000"/>
          <w:sz w:val="20"/>
          <w:szCs w:val="20"/>
        </w:rPr>
      </w:pPr>
    </w:p>
    <w:p w:rsidR="00E772AA" w:rsidRDefault="00E772AA" w:rsidP="004659E8">
      <w:pPr>
        <w:pStyle w:val="Sinespaciado3"/>
        <w:rPr>
          <w:rFonts w:ascii="Arial" w:hAnsi="Arial" w:cs="Arial"/>
          <w:color w:val="000000"/>
          <w:sz w:val="20"/>
          <w:szCs w:val="20"/>
        </w:rPr>
      </w:pPr>
    </w:p>
    <w:p w:rsidR="00E772AA" w:rsidRDefault="00E772AA" w:rsidP="004659E8">
      <w:pPr>
        <w:pStyle w:val="Sinespaciado3"/>
        <w:rPr>
          <w:rFonts w:ascii="Arial" w:hAnsi="Arial" w:cs="Arial"/>
          <w:color w:val="000000"/>
          <w:sz w:val="20"/>
          <w:szCs w:val="20"/>
        </w:rPr>
      </w:pPr>
    </w:p>
    <w:p w:rsidR="004659E8" w:rsidRPr="00AB1E1B" w:rsidRDefault="004659E8" w:rsidP="004659E8">
      <w:pPr>
        <w:pStyle w:val="Sinespaciado3"/>
        <w:rPr>
          <w:rFonts w:ascii="Arial" w:hAnsi="Arial" w:cs="Arial"/>
          <w:color w:val="000000"/>
          <w:sz w:val="20"/>
          <w:szCs w:val="20"/>
        </w:rPr>
      </w:pPr>
    </w:p>
    <w:p w:rsidR="004659E8" w:rsidRPr="00AB1E1B" w:rsidRDefault="004659E8" w:rsidP="004659E8">
      <w:pPr>
        <w:pStyle w:val="Prrafodelista4"/>
        <w:numPr>
          <w:ilvl w:val="0"/>
          <w:numId w:val="41"/>
        </w:numPr>
        <w:tabs>
          <w:tab w:val="left" w:pos="851"/>
        </w:tabs>
        <w:suppressAutoHyphens w:val="0"/>
        <w:ind w:left="567" w:firstLine="0"/>
        <w:jc w:val="both"/>
        <w:rPr>
          <w:rFonts w:ascii="Arial" w:hAnsi="Arial" w:cs="Arial"/>
          <w:color w:val="000000"/>
          <w:sz w:val="16"/>
          <w:szCs w:val="16"/>
        </w:rPr>
      </w:pPr>
      <w:r w:rsidRPr="00AB1E1B">
        <w:rPr>
          <w:rFonts w:ascii="Arial" w:hAnsi="Arial" w:cs="Arial"/>
          <w:color w:val="000000"/>
          <w:sz w:val="16"/>
          <w:szCs w:val="16"/>
        </w:rPr>
        <w:t>El Cronograma adjunto es tentativo, sujeto a variaciones que se darán a conocer oportunamente.</w:t>
      </w:r>
    </w:p>
    <w:p w:rsidR="004659E8" w:rsidRPr="00AB1E1B" w:rsidRDefault="004659E8" w:rsidP="004659E8">
      <w:pPr>
        <w:pStyle w:val="Prrafodelista4"/>
        <w:numPr>
          <w:ilvl w:val="0"/>
          <w:numId w:val="41"/>
        </w:numPr>
        <w:tabs>
          <w:tab w:val="left" w:pos="851"/>
        </w:tabs>
        <w:suppressAutoHyphens w:val="0"/>
        <w:ind w:left="567" w:firstLine="0"/>
        <w:jc w:val="both"/>
        <w:rPr>
          <w:rFonts w:ascii="Arial" w:hAnsi="Arial" w:cs="Arial"/>
          <w:color w:val="000000"/>
          <w:sz w:val="16"/>
          <w:szCs w:val="16"/>
        </w:rPr>
      </w:pPr>
      <w:r w:rsidRPr="00AB1E1B">
        <w:rPr>
          <w:rFonts w:ascii="Arial" w:hAnsi="Arial" w:cs="Arial"/>
          <w:color w:val="000000"/>
          <w:sz w:val="16"/>
          <w:szCs w:val="16"/>
        </w:rPr>
        <w:t>Todas las publicaciones se efectuarán en la Unidad de Recursos Humanos y otros lugares pertinentes.</w:t>
      </w:r>
    </w:p>
    <w:p w:rsidR="004659E8" w:rsidRPr="00AB1E1B" w:rsidRDefault="004659E8" w:rsidP="004659E8">
      <w:pPr>
        <w:pStyle w:val="Prrafodelista4"/>
        <w:numPr>
          <w:ilvl w:val="0"/>
          <w:numId w:val="41"/>
        </w:numPr>
        <w:tabs>
          <w:tab w:val="left" w:pos="851"/>
        </w:tabs>
        <w:suppressAutoHyphens w:val="0"/>
        <w:ind w:left="567" w:firstLine="0"/>
        <w:jc w:val="both"/>
        <w:rPr>
          <w:rFonts w:ascii="Arial" w:hAnsi="Arial" w:cs="Arial"/>
          <w:color w:val="000000"/>
          <w:sz w:val="16"/>
          <w:szCs w:val="16"/>
        </w:rPr>
      </w:pPr>
      <w:r w:rsidRPr="00AB1E1B">
        <w:rPr>
          <w:rFonts w:ascii="Arial" w:hAnsi="Arial" w:cs="Arial"/>
          <w:color w:val="000000"/>
          <w:sz w:val="16"/>
          <w:szCs w:val="16"/>
        </w:rPr>
        <w:t>SGGI – Sub Gerencia de Gestión de la Incorporación – GPORH – GCGP – Sede Central de EsSalud.</w:t>
      </w:r>
    </w:p>
    <w:p w:rsidR="004659E8" w:rsidRPr="00AB1E1B" w:rsidRDefault="004659E8" w:rsidP="004659E8">
      <w:pPr>
        <w:pStyle w:val="Prrafodelista4"/>
        <w:numPr>
          <w:ilvl w:val="0"/>
          <w:numId w:val="41"/>
        </w:numPr>
        <w:tabs>
          <w:tab w:val="left" w:pos="851"/>
        </w:tabs>
        <w:suppressAutoHyphens w:val="0"/>
        <w:ind w:left="567" w:firstLine="0"/>
        <w:jc w:val="both"/>
        <w:rPr>
          <w:rFonts w:ascii="Arial" w:hAnsi="Arial" w:cs="Arial"/>
          <w:color w:val="000000"/>
          <w:sz w:val="16"/>
          <w:szCs w:val="16"/>
        </w:rPr>
      </w:pPr>
      <w:r w:rsidRPr="00AB1E1B">
        <w:rPr>
          <w:rFonts w:ascii="Arial" w:hAnsi="Arial" w:cs="Arial"/>
          <w:color w:val="000000"/>
          <w:sz w:val="16"/>
          <w:szCs w:val="16"/>
        </w:rPr>
        <w:t>OR</w:t>
      </w:r>
      <w:r w:rsidRPr="00AB1E1B">
        <w:rPr>
          <w:rFonts w:ascii="Arial" w:hAnsi="Arial" w:cs="Arial"/>
          <w:color w:val="000000"/>
          <w:sz w:val="16"/>
          <w:szCs w:val="16"/>
          <w:lang w:val="es-MX"/>
        </w:rPr>
        <w:t>RHH – Oficina de Recursos Humanos de la Red Asistencial La Libertad.</w:t>
      </w:r>
    </w:p>
    <w:p w:rsidR="004659E8" w:rsidRPr="00AA2342" w:rsidRDefault="004659E8" w:rsidP="004659E8">
      <w:pPr>
        <w:pStyle w:val="Prrafodelista4"/>
        <w:numPr>
          <w:ilvl w:val="0"/>
          <w:numId w:val="41"/>
        </w:numPr>
        <w:tabs>
          <w:tab w:val="left" w:pos="851"/>
        </w:tabs>
        <w:suppressAutoHyphens w:val="0"/>
        <w:ind w:left="567" w:firstLine="0"/>
        <w:jc w:val="both"/>
        <w:rPr>
          <w:rFonts w:ascii="Arial" w:hAnsi="Arial" w:cs="Arial"/>
          <w:color w:val="000000"/>
          <w:sz w:val="16"/>
          <w:szCs w:val="16"/>
        </w:rPr>
      </w:pPr>
      <w:r w:rsidRPr="00AB1E1B">
        <w:rPr>
          <w:rFonts w:ascii="Arial" w:hAnsi="Arial" w:cs="Arial"/>
          <w:color w:val="000000"/>
          <w:sz w:val="16"/>
          <w:szCs w:val="16"/>
        </w:rPr>
        <w:t>En el aviso de publicación de una etapa debe anunciarse la fecha y hora de la siguiente etapa.</w:t>
      </w:r>
    </w:p>
    <w:p w:rsidR="004659E8" w:rsidRDefault="004659E8" w:rsidP="004659E8">
      <w:pPr>
        <w:pStyle w:val="Sinespaciado3"/>
        <w:tabs>
          <w:tab w:val="left" w:pos="426"/>
        </w:tabs>
        <w:rPr>
          <w:rFonts w:ascii="Arial" w:hAnsi="Arial" w:cs="Arial"/>
          <w:b/>
          <w:color w:val="000000"/>
          <w:sz w:val="20"/>
          <w:szCs w:val="20"/>
        </w:rPr>
      </w:pPr>
    </w:p>
    <w:p w:rsidR="004659E8" w:rsidRPr="00C136D6" w:rsidRDefault="007C2737" w:rsidP="007C2737">
      <w:pPr>
        <w:pStyle w:val="Sinespaciado3"/>
        <w:ind w:left="426"/>
        <w:rPr>
          <w:rFonts w:ascii="Arial" w:hAnsi="Arial" w:cs="Arial"/>
          <w:color w:val="000000"/>
          <w:sz w:val="20"/>
          <w:szCs w:val="20"/>
        </w:rPr>
      </w:pPr>
      <w:r>
        <w:rPr>
          <w:rFonts w:ascii="Arial" w:hAnsi="Arial" w:cs="Arial"/>
          <w:b/>
          <w:kern w:val="0"/>
          <w:sz w:val="20"/>
          <w:szCs w:val="20"/>
        </w:rPr>
        <w:t xml:space="preserve">VI.- </w:t>
      </w:r>
      <w:r w:rsidR="004659E8" w:rsidRPr="00C136D6">
        <w:rPr>
          <w:rFonts w:ascii="Arial" w:hAnsi="Arial" w:cs="Arial"/>
          <w:b/>
          <w:kern w:val="0"/>
          <w:sz w:val="20"/>
          <w:szCs w:val="20"/>
        </w:rPr>
        <w:t>DE LAS ETAPAS DE EVALUACIÓN</w:t>
      </w:r>
    </w:p>
    <w:p w:rsidR="004659E8" w:rsidRPr="00C136D6" w:rsidRDefault="004659E8" w:rsidP="004659E8">
      <w:pPr>
        <w:contextualSpacing/>
        <w:jc w:val="both"/>
        <w:rPr>
          <w:rFonts w:cs="Arial"/>
          <w:b/>
        </w:rPr>
      </w:pPr>
    </w:p>
    <w:p w:rsidR="004659E8" w:rsidRDefault="004659E8" w:rsidP="004659E8">
      <w:pPr>
        <w:numPr>
          <w:ilvl w:val="0"/>
          <w:numId w:val="6"/>
        </w:numPr>
        <w:suppressAutoHyphens w:val="0"/>
        <w:ind w:left="709" w:hanging="283"/>
        <w:jc w:val="both"/>
        <w:rPr>
          <w:rFonts w:ascii="Arial" w:eastAsia="Calibri" w:hAnsi="Arial" w:cs="Arial"/>
          <w:lang w:eastAsia="en-US"/>
        </w:rPr>
      </w:pPr>
      <w:r w:rsidRPr="00C136D6">
        <w:rPr>
          <w:rFonts w:ascii="Arial" w:eastAsia="Calibri" w:hAnsi="Arial" w:cs="Arial"/>
          <w:lang w:eastAsia="en-US"/>
        </w:rPr>
        <w:t>La evaluación tiene como puntaje mínimo aprobatorio 55 puntos. La Evaluación Curricular se desaprueba si no se cumplen los requisitos generales y específicos establecidos en el aviso de convocatoria. La Evaluación Psicológica no es de carácter eliminatorio. La Evaluación Personal se desaprueba si no se obtiene un puntaje mínimo de 25 puntos.</w:t>
      </w:r>
    </w:p>
    <w:p w:rsidR="004659E8" w:rsidRDefault="004659E8" w:rsidP="004659E8">
      <w:pPr>
        <w:suppressAutoHyphens w:val="0"/>
        <w:jc w:val="both"/>
        <w:rPr>
          <w:rFonts w:ascii="Arial" w:eastAsia="Calibri" w:hAnsi="Arial" w:cs="Arial"/>
          <w:lang w:eastAsia="en-US"/>
        </w:rPr>
      </w:pPr>
    </w:p>
    <w:p w:rsidR="004659E8" w:rsidRPr="00C136D6" w:rsidRDefault="004659E8" w:rsidP="004659E8">
      <w:pPr>
        <w:suppressAutoHyphens w:val="0"/>
        <w:jc w:val="both"/>
        <w:rPr>
          <w:rFonts w:ascii="Arial" w:eastAsia="Calibri" w:hAnsi="Arial" w:cs="Arial"/>
          <w:lang w:eastAsia="en-US"/>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696"/>
        <w:gridCol w:w="899"/>
        <w:gridCol w:w="1226"/>
        <w:gridCol w:w="1150"/>
      </w:tblGrid>
      <w:tr w:rsidR="004659E8" w:rsidRPr="00C136D6" w:rsidTr="00F20540">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EVALUACIONES</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PESO</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PUNTAJE MÍNIMO</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PUNTAJE MÁXIMO</w:t>
            </w:r>
          </w:p>
        </w:tc>
      </w:tr>
      <w:tr w:rsidR="004659E8" w:rsidRPr="00C136D6" w:rsidTr="00F20540">
        <w:tc>
          <w:tcPr>
            <w:tcW w:w="5088" w:type="dxa"/>
            <w:gridSpan w:val="2"/>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b/>
                <w:lang w:val="es-MX"/>
              </w:rPr>
            </w:pPr>
            <w:r w:rsidRPr="00C136D6">
              <w:rPr>
                <w:rFonts w:ascii="Arial" w:hAnsi="Arial" w:cs="Arial"/>
                <w:b/>
                <w:lang w:val="es-MX"/>
              </w:rPr>
              <w:t>EVALUACIÓN CURRICULAR (Hoja de Vida)</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30</w:t>
            </w:r>
          </w:p>
        </w:tc>
        <w:tc>
          <w:tcPr>
            <w:tcW w:w="1150" w:type="dxa"/>
            <w:tcBorders>
              <w:top w:val="single" w:sz="4" w:space="0" w:color="auto"/>
              <w:left w:val="single" w:sz="4" w:space="0" w:color="auto"/>
              <w:bottom w:val="single" w:sz="4" w:space="0" w:color="auto"/>
              <w:right w:val="single" w:sz="4" w:space="0" w:color="auto"/>
            </w:tcBorders>
            <w:shd w:val="clear" w:color="auto" w:fill="E6E6E6"/>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50</w:t>
            </w:r>
          </w:p>
        </w:tc>
      </w:tr>
      <w:tr w:rsidR="004659E8" w:rsidRPr="00C136D6" w:rsidTr="00F20540">
        <w:tc>
          <w:tcPr>
            <w:tcW w:w="392"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rPr>
                <w:rFonts w:ascii="Arial" w:hAnsi="Arial" w:cs="Arial"/>
                <w:lang w:val="es-MX"/>
              </w:rPr>
            </w:pPr>
            <w:r w:rsidRPr="00C136D6">
              <w:rPr>
                <w:rFonts w:ascii="Arial" w:hAnsi="Arial" w:cs="Arial"/>
                <w:lang w:val="es-MX"/>
              </w:rPr>
              <w:t>a.</w:t>
            </w:r>
          </w:p>
        </w:tc>
        <w:tc>
          <w:tcPr>
            <w:tcW w:w="4696"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lang w:val="es-MX"/>
              </w:rPr>
            </w:pPr>
            <w:r w:rsidRPr="00C136D6">
              <w:rPr>
                <w:rFonts w:ascii="Arial" w:hAnsi="Arial" w:cs="Arial"/>
                <w:lang w:val="es-MX"/>
              </w:rPr>
              <w:t xml:space="preserve">Formación: </w:t>
            </w:r>
          </w:p>
        </w:tc>
        <w:tc>
          <w:tcPr>
            <w:tcW w:w="899"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r>
      <w:tr w:rsidR="004659E8" w:rsidRPr="00C136D6" w:rsidTr="00F20540">
        <w:tc>
          <w:tcPr>
            <w:tcW w:w="392"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lang w:val="es-MX"/>
              </w:rPr>
            </w:pPr>
            <w:r w:rsidRPr="00C136D6">
              <w:rPr>
                <w:rFonts w:ascii="Arial" w:hAnsi="Arial" w:cs="Arial"/>
                <w:lang w:val="es-MX"/>
              </w:rPr>
              <w:t>b.</w:t>
            </w:r>
          </w:p>
        </w:tc>
        <w:tc>
          <w:tcPr>
            <w:tcW w:w="4696"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lang w:val="es-MX"/>
              </w:rPr>
            </w:pPr>
            <w:r w:rsidRPr="00C136D6">
              <w:rPr>
                <w:rFonts w:ascii="Arial" w:hAnsi="Arial" w:cs="Arial"/>
                <w:lang w:val="es-MX"/>
              </w:rPr>
              <w:t xml:space="preserve">Experiencia Laboral: </w:t>
            </w:r>
          </w:p>
        </w:tc>
        <w:tc>
          <w:tcPr>
            <w:tcW w:w="899"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r>
      <w:tr w:rsidR="004659E8" w:rsidRPr="00C136D6" w:rsidTr="00F20540">
        <w:tc>
          <w:tcPr>
            <w:tcW w:w="392"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lang w:val="es-MX"/>
              </w:rPr>
            </w:pPr>
            <w:r w:rsidRPr="00C136D6">
              <w:rPr>
                <w:rFonts w:ascii="Arial" w:hAnsi="Arial" w:cs="Arial"/>
                <w:lang w:val="es-MX"/>
              </w:rPr>
              <w:t>c.</w:t>
            </w:r>
          </w:p>
        </w:tc>
        <w:tc>
          <w:tcPr>
            <w:tcW w:w="4696" w:type="dxa"/>
            <w:tcBorders>
              <w:top w:val="single" w:sz="4" w:space="0" w:color="auto"/>
              <w:left w:val="single" w:sz="4" w:space="0" w:color="auto"/>
              <w:bottom w:val="single" w:sz="4" w:space="0" w:color="auto"/>
              <w:right w:val="single" w:sz="4" w:space="0" w:color="auto"/>
            </w:tcBorders>
            <w:hideMark/>
          </w:tcPr>
          <w:p w:rsidR="004659E8" w:rsidRPr="00C136D6" w:rsidRDefault="004659E8" w:rsidP="00F20540">
            <w:pPr>
              <w:spacing w:line="276" w:lineRule="auto"/>
              <w:jc w:val="both"/>
              <w:rPr>
                <w:rFonts w:ascii="Arial" w:hAnsi="Arial" w:cs="Arial"/>
                <w:lang w:val="es-MX"/>
              </w:rPr>
            </w:pPr>
            <w:r w:rsidRPr="00C136D6">
              <w:rPr>
                <w:rFonts w:ascii="Arial" w:hAnsi="Arial" w:cs="Arial"/>
                <w:lang w:val="es-MX"/>
              </w:rPr>
              <w:t>Capacitación:</w:t>
            </w:r>
          </w:p>
        </w:tc>
        <w:tc>
          <w:tcPr>
            <w:tcW w:w="899"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226"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c>
          <w:tcPr>
            <w:tcW w:w="1150" w:type="dxa"/>
            <w:tcBorders>
              <w:top w:val="single" w:sz="4" w:space="0" w:color="auto"/>
              <w:left w:val="single" w:sz="4" w:space="0" w:color="auto"/>
              <w:bottom w:val="single" w:sz="4" w:space="0" w:color="auto"/>
              <w:right w:val="single" w:sz="4" w:space="0" w:color="auto"/>
            </w:tcBorders>
            <w:vAlign w:val="center"/>
          </w:tcPr>
          <w:p w:rsidR="004659E8" w:rsidRPr="00C136D6" w:rsidRDefault="004659E8" w:rsidP="00F20540">
            <w:pPr>
              <w:spacing w:line="276" w:lineRule="auto"/>
              <w:jc w:val="center"/>
              <w:rPr>
                <w:rFonts w:ascii="Arial" w:hAnsi="Arial" w:cs="Arial"/>
                <w:lang w:val="es-MX"/>
              </w:rPr>
            </w:pPr>
          </w:p>
        </w:tc>
      </w:tr>
      <w:tr w:rsidR="004659E8" w:rsidRPr="00C136D6" w:rsidTr="00F20540">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4659E8" w:rsidRPr="00C136D6" w:rsidRDefault="004659E8" w:rsidP="00F20540">
            <w:pPr>
              <w:spacing w:line="276" w:lineRule="auto"/>
              <w:rPr>
                <w:rFonts w:ascii="Arial" w:hAnsi="Arial" w:cs="Arial"/>
                <w:b/>
              </w:rPr>
            </w:pPr>
            <w:r w:rsidRPr="00C136D6">
              <w:rPr>
                <w:rFonts w:ascii="Arial" w:hAnsi="Arial" w:cs="Arial"/>
                <w:b/>
              </w:rPr>
              <w:t>EVALUACIÓN PSICOLÓGICA</w:t>
            </w:r>
          </w:p>
        </w:tc>
        <w:tc>
          <w:tcPr>
            <w:tcW w:w="3275"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659E8" w:rsidRPr="00C136D6" w:rsidRDefault="004659E8" w:rsidP="00F20540">
            <w:pPr>
              <w:spacing w:line="276" w:lineRule="auto"/>
              <w:jc w:val="center"/>
              <w:rPr>
                <w:rFonts w:ascii="Arial" w:hAnsi="Arial" w:cs="Arial"/>
                <w:b/>
                <w:lang w:val="es-MX"/>
              </w:rPr>
            </w:pPr>
          </w:p>
        </w:tc>
      </w:tr>
      <w:tr w:rsidR="004659E8" w:rsidRPr="00C136D6" w:rsidTr="00F20540">
        <w:tc>
          <w:tcPr>
            <w:tcW w:w="5088" w:type="dxa"/>
            <w:gridSpan w:val="2"/>
            <w:tcBorders>
              <w:top w:val="single" w:sz="4" w:space="0" w:color="auto"/>
              <w:left w:val="single" w:sz="4" w:space="0" w:color="auto"/>
              <w:bottom w:val="single" w:sz="4" w:space="0" w:color="auto"/>
              <w:right w:val="single" w:sz="4" w:space="0" w:color="auto"/>
            </w:tcBorders>
            <w:vAlign w:val="center"/>
            <w:hideMark/>
          </w:tcPr>
          <w:p w:rsidR="004659E8" w:rsidRPr="00C136D6" w:rsidRDefault="004659E8" w:rsidP="00F20540">
            <w:pPr>
              <w:spacing w:line="276" w:lineRule="auto"/>
              <w:rPr>
                <w:rFonts w:ascii="Arial" w:hAnsi="Arial" w:cs="Arial"/>
                <w:b/>
                <w:lang w:val="es-MX"/>
              </w:rPr>
            </w:pPr>
            <w:r w:rsidRPr="00C136D6">
              <w:rPr>
                <w:rFonts w:ascii="Arial" w:hAnsi="Arial" w:cs="Arial"/>
                <w:b/>
                <w:lang w:val="es-MX"/>
              </w:rPr>
              <w:t>EVALUACIÓN PERSONAL</w:t>
            </w:r>
          </w:p>
        </w:tc>
        <w:tc>
          <w:tcPr>
            <w:tcW w:w="899"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50%</w:t>
            </w:r>
          </w:p>
        </w:tc>
        <w:tc>
          <w:tcPr>
            <w:tcW w:w="1226"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25</w:t>
            </w:r>
          </w:p>
        </w:tc>
        <w:tc>
          <w:tcPr>
            <w:tcW w:w="11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50</w:t>
            </w:r>
          </w:p>
        </w:tc>
      </w:tr>
      <w:tr w:rsidR="004659E8" w:rsidRPr="00C136D6" w:rsidTr="00F20540">
        <w:tc>
          <w:tcPr>
            <w:tcW w:w="5088" w:type="dxa"/>
            <w:gridSpan w:val="2"/>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PUNTAJE TOTAL</w:t>
            </w:r>
          </w:p>
        </w:tc>
        <w:tc>
          <w:tcPr>
            <w:tcW w:w="899"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100%</w:t>
            </w:r>
          </w:p>
        </w:tc>
        <w:tc>
          <w:tcPr>
            <w:tcW w:w="12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55</w:t>
            </w:r>
          </w:p>
        </w:tc>
        <w:tc>
          <w:tcPr>
            <w:tcW w:w="1150"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4659E8" w:rsidRPr="00C136D6" w:rsidRDefault="004659E8" w:rsidP="00F20540">
            <w:pPr>
              <w:spacing w:line="276" w:lineRule="auto"/>
              <w:jc w:val="center"/>
              <w:rPr>
                <w:rFonts w:ascii="Arial" w:hAnsi="Arial" w:cs="Arial"/>
                <w:b/>
                <w:lang w:val="es-MX"/>
              </w:rPr>
            </w:pPr>
            <w:r w:rsidRPr="00C136D6">
              <w:rPr>
                <w:rFonts w:ascii="Arial" w:hAnsi="Arial" w:cs="Arial"/>
                <w:b/>
                <w:lang w:val="es-MX"/>
              </w:rPr>
              <w:t>100</w:t>
            </w:r>
          </w:p>
        </w:tc>
      </w:tr>
    </w:tbl>
    <w:p w:rsidR="004659E8" w:rsidRPr="00C136D6" w:rsidRDefault="004659E8" w:rsidP="004659E8">
      <w:pPr>
        <w:suppressAutoHyphens w:val="0"/>
        <w:ind w:left="708" w:right="44"/>
        <w:jc w:val="both"/>
        <w:rPr>
          <w:rFonts w:ascii="Arial" w:hAnsi="Arial" w:cs="Arial"/>
          <w:b/>
          <w:sz w:val="16"/>
          <w:szCs w:val="16"/>
        </w:rPr>
      </w:pPr>
      <w:r w:rsidRPr="00C136D6">
        <w:rPr>
          <w:rFonts w:ascii="Arial" w:hAnsi="Arial" w:cs="Arial"/>
          <w:b/>
          <w:sz w:val="16"/>
          <w:szCs w:val="16"/>
        </w:rPr>
        <w:t xml:space="preserve">(*) Para cada proceso convocado se deberá establecer el puntaje mínimo que será la sumatoria del puntaje asignado a los criterios de menor valoración planteado en cada factor de evaluación. </w:t>
      </w:r>
    </w:p>
    <w:p w:rsidR="004659E8" w:rsidRPr="00C136D6" w:rsidRDefault="004659E8" w:rsidP="004659E8">
      <w:pPr>
        <w:pStyle w:val="Sinespaciado3"/>
        <w:jc w:val="both"/>
        <w:rPr>
          <w:rFonts w:ascii="Arial" w:hAnsi="Arial" w:cs="Arial"/>
          <w:color w:val="000000"/>
          <w:sz w:val="20"/>
          <w:szCs w:val="20"/>
        </w:rPr>
      </w:pPr>
    </w:p>
    <w:p w:rsidR="004659E8" w:rsidRPr="00C136D6" w:rsidRDefault="004659E8" w:rsidP="004659E8">
      <w:pPr>
        <w:pStyle w:val="Sinespaciado3"/>
        <w:jc w:val="both"/>
        <w:rPr>
          <w:rFonts w:ascii="Arial" w:hAnsi="Arial" w:cs="Arial"/>
          <w:color w:val="000000"/>
          <w:sz w:val="20"/>
          <w:szCs w:val="20"/>
        </w:rPr>
      </w:pPr>
    </w:p>
    <w:p w:rsidR="004659E8" w:rsidRPr="002F40F7" w:rsidRDefault="004659E8" w:rsidP="004659E8">
      <w:pPr>
        <w:pStyle w:val="Sinespaciado1"/>
        <w:numPr>
          <w:ilvl w:val="0"/>
          <w:numId w:val="42"/>
        </w:numPr>
        <w:suppressAutoHyphens/>
        <w:spacing w:line="100" w:lineRule="atLeast"/>
        <w:ind w:left="709" w:hanging="283"/>
        <w:jc w:val="both"/>
        <w:rPr>
          <w:rFonts w:ascii="Arial" w:hAnsi="Arial" w:cs="Arial"/>
          <w:color w:val="000000"/>
        </w:rPr>
      </w:pPr>
      <w:r w:rsidRPr="00C136D6">
        <w:rPr>
          <w:rFonts w:ascii="Arial" w:hAnsi="Arial" w:cs="Arial"/>
          <w:color w:val="000000"/>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C136D6">
        <w:rPr>
          <w:rFonts w:ascii="Arial" w:hAnsi="Arial" w:cs="Arial"/>
          <w:b/>
          <w:bCs/>
          <w:color w:val="000000"/>
          <w:sz w:val="20"/>
          <w:szCs w:val="20"/>
        </w:rPr>
        <w:t xml:space="preserve">información que deberá revisarse previa a su postulación en el rubro de “Consideraciones que deberá tener en cuenta para postular a los procesos de selección” (link: </w:t>
      </w:r>
      <w:hyperlink r:id="rId8" w:history="1">
        <w:r w:rsidRPr="00C136D6">
          <w:rPr>
            <w:rStyle w:val="Hipervnculo"/>
            <w:rFonts w:ascii="Arial" w:hAnsi="Arial"/>
          </w:rPr>
          <w:t>https://convocatorias.essalud.gob.pe/</w:t>
        </w:r>
      </w:hyperlink>
      <w:r w:rsidRPr="00C136D6">
        <w:rPr>
          <w:rFonts w:ascii="Arial" w:hAnsi="Arial" w:cs="Arial"/>
          <w:b/>
          <w:bCs/>
          <w:color w:val="000000"/>
          <w:sz w:val="20"/>
          <w:szCs w:val="20"/>
        </w:rPr>
        <w:t>)</w:t>
      </w:r>
    </w:p>
    <w:p w:rsidR="004659E8" w:rsidRDefault="004659E8" w:rsidP="004659E8">
      <w:pPr>
        <w:pStyle w:val="Sinespaciado1"/>
        <w:ind w:left="709"/>
        <w:jc w:val="both"/>
        <w:rPr>
          <w:rFonts w:ascii="Arial" w:hAnsi="Arial" w:cs="Arial"/>
          <w:color w:val="000000"/>
        </w:rPr>
      </w:pPr>
    </w:p>
    <w:p w:rsidR="004659E8" w:rsidRPr="00C136D6" w:rsidRDefault="004659E8" w:rsidP="004659E8">
      <w:pPr>
        <w:pStyle w:val="Sinespaciado1"/>
        <w:ind w:left="709"/>
        <w:jc w:val="both"/>
        <w:rPr>
          <w:rFonts w:ascii="Arial" w:hAnsi="Arial" w:cs="Arial"/>
          <w:color w:val="000000"/>
        </w:rPr>
      </w:pPr>
    </w:p>
    <w:p w:rsidR="004659E8" w:rsidRPr="00C136D6" w:rsidRDefault="004659E8" w:rsidP="004659E8">
      <w:pPr>
        <w:pStyle w:val="Prrafodelista2"/>
        <w:rPr>
          <w:rFonts w:ascii="Arial" w:hAnsi="Arial" w:cs="Arial"/>
          <w:color w:val="000000"/>
        </w:rPr>
      </w:pPr>
    </w:p>
    <w:p w:rsidR="004659E8" w:rsidRPr="00E41EDA" w:rsidRDefault="004659E8" w:rsidP="004659E8">
      <w:pPr>
        <w:numPr>
          <w:ilvl w:val="0"/>
          <w:numId w:val="46"/>
        </w:numPr>
        <w:suppressAutoHyphens w:val="0"/>
        <w:ind w:left="709" w:hanging="283"/>
        <w:jc w:val="both"/>
        <w:rPr>
          <w:rFonts w:ascii="Arial" w:eastAsia="Calibri" w:hAnsi="Arial" w:cs="Arial"/>
          <w:lang w:eastAsia="en-US"/>
        </w:rPr>
      </w:pPr>
      <w:r w:rsidRPr="00C136D6">
        <w:rPr>
          <w:rFonts w:ascii="Arial" w:eastAsia="Calibri" w:hAnsi="Arial" w:cs="Arial"/>
          <w:lang w:eastAsia="en-US"/>
        </w:rPr>
        <w:t>Asimismo, cuando corresponda, se otorgará Bonificación por haber realizado el SERUMS en relación a los quintiles dentro del mapa de pobreza elaborado por FONCODES. El criterio a aplicarse es el siguiente:</w:t>
      </w:r>
    </w:p>
    <w:p w:rsidR="004659E8" w:rsidRDefault="004659E8" w:rsidP="004659E8">
      <w:pPr>
        <w:shd w:val="clear" w:color="auto" w:fill="FFFFFF"/>
        <w:suppressAutoHyphens w:val="0"/>
        <w:jc w:val="both"/>
        <w:rPr>
          <w:rFonts w:ascii="Arial" w:hAnsi="Arial" w:cs="Arial"/>
          <w:lang w:eastAsia="es-ES"/>
        </w:rPr>
      </w:pPr>
    </w:p>
    <w:p w:rsidR="004659E8" w:rsidRPr="00C136D6" w:rsidRDefault="004659E8" w:rsidP="004659E8">
      <w:pPr>
        <w:shd w:val="clear" w:color="auto" w:fill="FFFFFF"/>
        <w:suppressAutoHyphens w:val="0"/>
        <w:jc w:val="both"/>
        <w:rPr>
          <w:rFonts w:ascii="Arial" w:hAnsi="Arial" w:cs="Arial"/>
          <w:lang w:eastAsia="es-ES"/>
        </w:rPr>
      </w:pPr>
    </w:p>
    <w:tbl>
      <w:tblPr>
        <w:tblW w:w="829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11"/>
        <w:gridCol w:w="3780"/>
      </w:tblGrid>
      <w:tr w:rsidR="004659E8" w:rsidRPr="00C136D6" w:rsidTr="00F20540">
        <w:trPr>
          <w:trHeight w:val="295"/>
        </w:trPr>
        <w:tc>
          <w:tcPr>
            <w:tcW w:w="4511" w:type="dxa"/>
            <w:shd w:val="clear" w:color="auto" w:fill="999999"/>
            <w:vAlign w:val="center"/>
          </w:tcPr>
          <w:p w:rsidR="004659E8" w:rsidRPr="00C136D6" w:rsidRDefault="004659E8" w:rsidP="00F20540">
            <w:pPr>
              <w:suppressAutoHyphens w:val="0"/>
              <w:spacing w:before="100" w:beforeAutospacing="1" w:after="100" w:afterAutospacing="1"/>
              <w:jc w:val="center"/>
              <w:rPr>
                <w:rFonts w:ascii="Arial" w:hAnsi="Arial" w:cs="Arial"/>
                <w:b/>
                <w:lang w:eastAsia="es-ES"/>
              </w:rPr>
            </w:pPr>
            <w:r w:rsidRPr="00C136D6">
              <w:rPr>
                <w:rFonts w:ascii="Arial" w:hAnsi="Arial" w:cs="Arial"/>
                <w:b/>
                <w:lang w:eastAsia="es-ES"/>
              </w:rPr>
              <w:t>Ubicación según FONCODES</w:t>
            </w:r>
          </w:p>
        </w:tc>
        <w:tc>
          <w:tcPr>
            <w:tcW w:w="3780" w:type="dxa"/>
            <w:shd w:val="clear" w:color="auto" w:fill="999999"/>
            <w:vAlign w:val="center"/>
          </w:tcPr>
          <w:p w:rsidR="004659E8" w:rsidRPr="00C136D6" w:rsidRDefault="004659E8" w:rsidP="00F20540">
            <w:pPr>
              <w:suppressAutoHyphens w:val="0"/>
              <w:spacing w:before="100" w:beforeAutospacing="1" w:after="100" w:afterAutospacing="1"/>
              <w:jc w:val="center"/>
              <w:rPr>
                <w:rFonts w:ascii="Arial" w:hAnsi="Arial" w:cs="Arial"/>
                <w:b/>
                <w:lang w:eastAsia="es-ES"/>
              </w:rPr>
            </w:pPr>
            <w:r w:rsidRPr="00C136D6">
              <w:rPr>
                <w:rFonts w:ascii="Arial" w:hAnsi="Arial" w:cs="Arial"/>
                <w:b/>
                <w:lang w:eastAsia="es-ES"/>
              </w:rPr>
              <w:t>Bonificación sobre puntaje final</w:t>
            </w:r>
          </w:p>
        </w:tc>
      </w:tr>
      <w:tr w:rsidR="004659E8" w:rsidRPr="00C136D6" w:rsidTr="00F20540">
        <w:tc>
          <w:tcPr>
            <w:tcW w:w="4511"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Quintil 1</w:t>
            </w:r>
          </w:p>
        </w:tc>
        <w:tc>
          <w:tcPr>
            <w:tcW w:w="3780"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15%</w:t>
            </w:r>
          </w:p>
        </w:tc>
      </w:tr>
      <w:tr w:rsidR="004659E8" w:rsidRPr="00C136D6" w:rsidTr="00F20540">
        <w:tc>
          <w:tcPr>
            <w:tcW w:w="4511"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Quintil 2</w:t>
            </w:r>
          </w:p>
        </w:tc>
        <w:tc>
          <w:tcPr>
            <w:tcW w:w="3780"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10%</w:t>
            </w:r>
          </w:p>
        </w:tc>
      </w:tr>
      <w:tr w:rsidR="004659E8" w:rsidRPr="00C136D6" w:rsidTr="00F20540">
        <w:tc>
          <w:tcPr>
            <w:tcW w:w="4511"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Quintil 3</w:t>
            </w:r>
          </w:p>
        </w:tc>
        <w:tc>
          <w:tcPr>
            <w:tcW w:w="3780"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5%</w:t>
            </w:r>
          </w:p>
        </w:tc>
      </w:tr>
      <w:tr w:rsidR="004659E8" w:rsidRPr="00C136D6" w:rsidTr="00F20540">
        <w:tc>
          <w:tcPr>
            <w:tcW w:w="4511"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Quintil 4</w:t>
            </w:r>
          </w:p>
        </w:tc>
        <w:tc>
          <w:tcPr>
            <w:tcW w:w="3780"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2%</w:t>
            </w:r>
          </w:p>
        </w:tc>
      </w:tr>
      <w:tr w:rsidR="004659E8" w:rsidRPr="00C136D6" w:rsidTr="00F20540">
        <w:tc>
          <w:tcPr>
            <w:tcW w:w="4511"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Quintil 5</w:t>
            </w:r>
          </w:p>
        </w:tc>
        <w:tc>
          <w:tcPr>
            <w:tcW w:w="3780" w:type="dxa"/>
          </w:tcPr>
          <w:p w:rsidR="004659E8" w:rsidRPr="00C136D6" w:rsidRDefault="004659E8" w:rsidP="00F20540">
            <w:pPr>
              <w:suppressAutoHyphens w:val="0"/>
              <w:spacing w:before="100" w:beforeAutospacing="1" w:after="100" w:afterAutospacing="1"/>
              <w:jc w:val="center"/>
              <w:rPr>
                <w:rFonts w:ascii="Arial" w:hAnsi="Arial" w:cs="Arial"/>
                <w:lang w:eastAsia="es-ES"/>
              </w:rPr>
            </w:pPr>
            <w:r w:rsidRPr="00C136D6">
              <w:rPr>
                <w:rFonts w:ascii="Arial" w:hAnsi="Arial" w:cs="Arial"/>
                <w:lang w:eastAsia="es-ES"/>
              </w:rPr>
              <w:t>0%</w:t>
            </w:r>
          </w:p>
        </w:tc>
      </w:tr>
    </w:tbl>
    <w:p w:rsidR="004659E8" w:rsidRDefault="004659E8"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321A89" w:rsidRDefault="00321A89" w:rsidP="004659E8">
      <w:pPr>
        <w:contextualSpacing/>
        <w:jc w:val="both"/>
        <w:rPr>
          <w:rFonts w:cs="Arial"/>
          <w:b/>
        </w:rPr>
      </w:pPr>
    </w:p>
    <w:p w:rsidR="004659E8" w:rsidRPr="00C136D6" w:rsidRDefault="004659E8" w:rsidP="004659E8">
      <w:pPr>
        <w:contextualSpacing/>
        <w:jc w:val="both"/>
        <w:rPr>
          <w:rFonts w:cs="Arial"/>
          <w:b/>
        </w:rPr>
      </w:pPr>
    </w:p>
    <w:p w:rsidR="004659E8" w:rsidRPr="00C136D6" w:rsidRDefault="004659E8" w:rsidP="004659E8">
      <w:pPr>
        <w:contextualSpacing/>
        <w:jc w:val="both"/>
        <w:rPr>
          <w:rFonts w:ascii="Arial" w:hAnsi="Arial" w:cs="Arial"/>
          <w:b/>
        </w:rPr>
      </w:pPr>
      <w:r w:rsidRPr="00C136D6">
        <w:rPr>
          <w:rFonts w:ascii="Arial" w:hAnsi="Arial" w:cs="Arial"/>
          <w:b/>
        </w:rPr>
        <w:t>VIII. DOCUMENTACIÓN A PRESENTAR</w:t>
      </w:r>
    </w:p>
    <w:p w:rsidR="004659E8" w:rsidRPr="00C136D6" w:rsidRDefault="004659E8" w:rsidP="004659E8">
      <w:pPr>
        <w:ind w:left="360"/>
        <w:jc w:val="both"/>
        <w:rPr>
          <w:rFonts w:ascii="Arial" w:hAnsi="Arial" w:cs="Arial"/>
        </w:rPr>
      </w:pPr>
    </w:p>
    <w:p w:rsidR="004659E8" w:rsidRPr="00C136D6" w:rsidRDefault="004659E8" w:rsidP="004659E8">
      <w:pPr>
        <w:numPr>
          <w:ilvl w:val="1"/>
          <w:numId w:val="43"/>
        </w:numPr>
        <w:tabs>
          <w:tab w:val="num" w:pos="709"/>
        </w:tabs>
        <w:ind w:left="720" w:hanging="294"/>
        <w:jc w:val="both"/>
        <w:rPr>
          <w:rFonts w:ascii="Arial" w:hAnsi="Arial" w:cs="Arial"/>
          <w:b/>
        </w:rPr>
      </w:pPr>
      <w:r w:rsidRPr="00C136D6">
        <w:rPr>
          <w:rFonts w:ascii="Arial" w:hAnsi="Arial" w:cs="Arial"/>
          <w:b/>
        </w:rPr>
        <w:t>De la presentación de la Hoja de Vida</w:t>
      </w:r>
    </w:p>
    <w:p w:rsidR="004659E8" w:rsidRPr="00C136D6" w:rsidRDefault="004659E8" w:rsidP="004659E8">
      <w:pPr>
        <w:numPr>
          <w:ilvl w:val="3"/>
          <w:numId w:val="44"/>
        </w:numPr>
        <w:tabs>
          <w:tab w:val="num" w:pos="993"/>
        </w:tabs>
        <w:ind w:left="993" w:hanging="284"/>
        <w:jc w:val="both"/>
        <w:rPr>
          <w:rFonts w:ascii="Arial" w:hAnsi="Arial" w:cs="Arial"/>
          <w:b/>
        </w:rPr>
      </w:pPr>
      <w:r w:rsidRPr="00C136D6">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4659E8" w:rsidRPr="00E41EDA" w:rsidRDefault="004659E8" w:rsidP="004659E8">
      <w:pPr>
        <w:numPr>
          <w:ilvl w:val="3"/>
          <w:numId w:val="44"/>
        </w:numPr>
        <w:tabs>
          <w:tab w:val="num" w:pos="993"/>
        </w:tabs>
        <w:ind w:left="993" w:hanging="284"/>
        <w:jc w:val="both"/>
        <w:rPr>
          <w:rFonts w:ascii="Arial" w:hAnsi="Arial" w:cs="Arial"/>
          <w:b/>
        </w:rPr>
      </w:pPr>
      <w:r w:rsidRPr="00C136D6">
        <w:rPr>
          <w:rFonts w:ascii="Arial" w:hAnsi="Arial" w:cs="Arial"/>
        </w:rPr>
        <w:t>Los documentos presentados por los postulantes no serán devueltos.</w:t>
      </w:r>
    </w:p>
    <w:p w:rsidR="004659E8" w:rsidRDefault="004659E8" w:rsidP="004659E8">
      <w:pPr>
        <w:jc w:val="both"/>
        <w:rPr>
          <w:rFonts w:ascii="Arial" w:hAnsi="Arial" w:cs="Arial"/>
        </w:rPr>
      </w:pPr>
    </w:p>
    <w:p w:rsidR="004659E8" w:rsidRPr="00C136D6" w:rsidRDefault="004659E8" w:rsidP="004659E8">
      <w:pPr>
        <w:numPr>
          <w:ilvl w:val="1"/>
          <w:numId w:val="43"/>
        </w:numPr>
        <w:tabs>
          <w:tab w:val="num" w:pos="709"/>
        </w:tabs>
        <w:ind w:left="720" w:hanging="294"/>
        <w:jc w:val="both"/>
        <w:rPr>
          <w:rFonts w:ascii="Arial" w:hAnsi="Arial" w:cs="Arial"/>
          <w:b/>
        </w:rPr>
      </w:pPr>
      <w:r w:rsidRPr="00C136D6">
        <w:rPr>
          <w:rFonts w:ascii="Arial" w:hAnsi="Arial" w:cs="Arial"/>
          <w:b/>
        </w:rPr>
        <w:t>Documentación adicional</w:t>
      </w:r>
    </w:p>
    <w:p w:rsidR="004659E8" w:rsidRPr="00C136D6" w:rsidRDefault="004659E8" w:rsidP="004659E8">
      <w:pPr>
        <w:numPr>
          <w:ilvl w:val="3"/>
          <w:numId w:val="45"/>
        </w:numPr>
        <w:tabs>
          <w:tab w:val="num" w:pos="993"/>
        </w:tabs>
        <w:ind w:left="993" w:hanging="284"/>
        <w:jc w:val="both"/>
        <w:rPr>
          <w:rFonts w:ascii="Arial" w:hAnsi="Arial" w:cs="Arial"/>
          <w:b/>
        </w:rPr>
      </w:pPr>
      <w:r w:rsidRPr="00C136D6">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rsidR="004659E8" w:rsidRPr="00C136D6" w:rsidRDefault="004659E8" w:rsidP="004659E8">
      <w:pPr>
        <w:numPr>
          <w:ilvl w:val="3"/>
          <w:numId w:val="45"/>
        </w:numPr>
        <w:tabs>
          <w:tab w:val="num" w:pos="993"/>
        </w:tabs>
        <w:ind w:left="993" w:hanging="284"/>
        <w:jc w:val="both"/>
        <w:rPr>
          <w:rFonts w:ascii="Arial" w:hAnsi="Arial" w:cs="Arial"/>
          <w:b/>
        </w:rPr>
      </w:pPr>
      <w:r w:rsidRPr="00C136D6">
        <w:rPr>
          <w:rFonts w:ascii="Arial" w:hAnsi="Arial" w:cs="Arial"/>
        </w:rPr>
        <w:t xml:space="preserve">Los formatos y otros documentos a presentar deben descargarse de la página Web Institucional: (link : </w:t>
      </w:r>
      <w:hyperlink r:id="rId9" w:history="1">
        <w:r w:rsidRPr="00C136D6">
          <w:rPr>
            <w:rFonts w:ascii="Arial" w:hAnsi="Arial" w:cs="Arial"/>
            <w:color w:val="0000FF"/>
            <w:u w:val="single"/>
          </w:rPr>
          <w:t>https://convocatorias.essalud.gob.pe/</w:t>
        </w:r>
      </w:hyperlink>
      <w:r w:rsidRPr="00C136D6">
        <w:rPr>
          <w:rFonts w:ascii="Arial" w:hAnsi="Arial" w:cs="Arial"/>
        </w:rPr>
        <w:t>)</w:t>
      </w:r>
    </w:p>
    <w:p w:rsidR="004659E8" w:rsidRDefault="004659E8" w:rsidP="004659E8">
      <w:pPr>
        <w:tabs>
          <w:tab w:val="left" w:pos="284"/>
          <w:tab w:val="left" w:pos="2244"/>
        </w:tabs>
        <w:jc w:val="both"/>
        <w:rPr>
          <w:rFonts w:ascii="Arial" w:hAnsi="Arial" w:cs="Arial"/>
          <w:b/>
        </w:rPr>
      </w:pPr>
    </w:p>
    <w:p w:rsidR="004659E8" w:rsidRPr="00C136D6" w:rsidRDefault="004659E8" w:rsidP="004659E8">
      <w:pPr>
        <w:tabs>
          <w:tab w:val="left" w:pos="284"/>
          <w:tab w:val="left" w:pos="2244"/>
        </w:tabs>
        <w:jc w:val="both"/>
        <w:rPr>
          <w:rFonts w:ascii="Arial" w:hAnsi="Arial" w:cs="Arial"/>
          <w:b/>
        </w:rPr>
      </w:pPr>
    </w:p>
    <w:p w:rsidR="004659E8" w:rsidRPr="00C136D6" w:rsidRDefault="004659E8" w:rsidP="004659E8">
      <w:pPr>
        <w:numPr>
          <w:ilvl w:val="2"/>
          <w:numId w:val="47"/>
        </w:numPr>
        <w:ind w:left="426" w:hanging="426"/>
        <w:jc w:val="both"/>
        <w:rPr>
          <w:rFonts w:ascii="Arial" w:hAnsi="Arial" w:cs="Arial"/>
          <w:b/>
        </w:rPr>
      </w:pPr>
      <w:r w:rsidRPr="00C136D6">
        <w:rPr>
          <w:rFonts w:ascii="Arial" w:hAnsi="Arial" w:cs="Arial"/>
          <w:b/>
        </w:rPr>
        <w:t>DE LA DECLARATORIA DE DESIERTO O CANCELACIÓN DEL PROCESO</w:t>
      </w:r>
    </w:p>
    <w:p w:rsidR="004659E8" w:rsidRPr="00C136D6" w:rsidRDefault="004659E8" w:rsidP="004659E8">
      <w:pPr>
        <w:tabs>
          <w:tab w:val="left" w:pos="426"/>
        </w:tabs>
        <w:suppressAutoHyphens w:val="0"/>
        <w:rPr>
          <w:rFonts w:ascii="Arial" w:hAnsi="Arial" w:cs="Arial"/>
          <w:lang w:eastAsia="en-US"/>
        </w:rPr>
      </w:pPr>
    </w:p>
    <w:p w:rsidR="004659E8" w:rsidRPr="00C136D6" w:rsidRDefault="004659E8" w:rsidP="004659E8">
      <w:pPr>
        <w:numPr>
          <w:ilvl w:val="0"/>
          <w:numId w:val="9"/>
        </w:numPr>
        <w:suppressAutoHyphens w:val="0"/>
        <w:ind w:left="709" w:hanging="283"/>
        <w:rPr>
          <w:rFonts w:ascii="Arial" w:hAnsi="Arial" w:cs="Arial"/>
          <w:b/>
          <w:lang w:eastAsia="en-US"/>
        </w:rPr>
      </w:pPr>
      <w:r w:rsidRPr="00C136D6">
        <w:rPr>
          <w:rFonts w:ascii="Arial" w:hAnsi="Arial" w:cs="Arial"/>
          <w:b/>
          <w:lang w:eastAsia="en-US"/>
        </w:rPr>
        <w:t>Declaratoria del Proceso como Desierto</w:t>
      </w:r>
    </w:p>
    <w:p w:rsidR="004659E8" w:rsidRPr="00C136D6" w:rsidRDefault="004659E8" w:rsidP="004659E8">
      <w:pPr>
        <w:suppressAutoHyphens w:val="0"/>
        <w:ind w:left="708"/>
        <w:rPr>
          <w:rFonts w:ascii="Arial" w:hAnsi="Arial" w:cs="Arial"/>
          <w:lang w:eastAsia="en-US"/>
        </w:rPr>
      </w:pPr>
    </w:p>
    <w:p w:rsidR="004659E8" w:rsidRPr="00C136D6" w:rsidRDefault="004659E8" w:rsidP="004659E8">
      <w:pPr>
        <w:suppressAutoHyphens w:val="0"/>
        <w:ind w:left="708"/>
        <w:rPr>
          <w:rFonts w:ascii="Arial" w:hAnsi="Arial" w:cs="Arial"/>
          <w:lang w:eastAsia="en-US"/>
        </w:rPr>
      </w:pPr>
      <w:r w:rsidRPr="00C136D6">
        <w:rPr>
          <w:rFonts w:ascii="Arial" w:hAnsi="Arial" w:cs="Arial"/>
          <w:lang w:eastAsia="en-US"/>
        </w:rPr>
        <w:t>El proceso puede ser declarado desierto en alguno de los siguientes supuestos:</w:t>
      </w:r>
    </w:p>
    <w:p w:rsidR="004659E8" w:rsidRPr="00C136D6" w:rsidRDefault="004659E8" w:rsidP="004659E8">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t>Cuando no se presentan postulantes al proceso de selección.</w:t>
      </w:r>
    </w:p>
    <w:p w:rsidR="004659E8" w:rsidRPr="00C136D6" w:rsidRDefault="004659E8" w:rsidP="004659E8">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t>Cuando ninguno de los postulantes cumple con los requisitos mínimos.</w:t>
      </w:r>
    </w:p>
    <w:p w:rsidR="004659E8" w:rsidRPr="00C136D6" w:rsidRDefault="004659E8" w:rsidP="004659E8">
      <w:pPr>
        <w:numPr>
          <w:ilvl w:val="0"/>
          <w:numId w:val="10"/>
        </w:numPr>
        <w:suppressAutoHyphens w:val="0"/>
        <w:ind w:left="993" w:hanging="284"/>
        <w:jc w:val="both"/>
        <w:rPr>
          <w:rFonts w:ascii="Arial" w:hAnsi="Arial" w:cs="Arial"/>
          <w:lang w:eastAsia="en-US"/>
        </w:rPr>
      </w:pPr>
      <w:r w:rsidRPr="00C136D6">
        <w:rPr>
          <w:rFonts w:ascii="Arial" w:hAnsi="Arial" w:cs="Arial"/>
          <w:lang w:eastAsia="en-US"/>
        </w:rPr>
        <w:t>Cuando habiendo cumplido los requisitos mínimos, ninguno de los postulantes obtiene puntaje mínimo en las etapas de evaluación del proceso.</w:t>
      </w:r>
    </w:p>
    <w:p w:rsidR="004659E8" w:rsidRPr="00C136D6" w:rsidRDefault="004659E8" w:rsidP="004659E8">
      <w:pPr>
        <w:suppressAutoHyphens w:val="0"/>
        <w:ind w:left="709"/>
        <w:rPr>
          <w:rFonts w:ascii="Arial" w:hAnsi="Arial" w:cs="Arial"/>
          <w:b/>
          <w:lang w:eastAsia="en-US"/>
        </w:rPr>
      </w:pPr>
    </w:p>
    <w:p w:rsidR="004659E8" w:rsidRPr="00C136D6" w:rsidRDefault="004659E8" w:rsidP="004659E8">
      <w:pPr>
        <w:numPr>
          <w:ilvl w:val="0"/>
          <w:numId w:val="9"/>
        </w:numPr>
        <w:suppressAutoHyphens w:val="0"/>
        <w:ind w:left="709" w:hanging="283"/>
        <w:rPr>
          <w:rFonts w:ascii="Arial" w:hAnsi="Arial" w:cs="Arial"/>
          <w:b/>
          <w:lang w:eastAsia="en-US"/>
        </w:rPr>
      </w:pPr>
      <w:r w:rsidRPr="00C136D6">
        <w:rPr>
          <w:rFonts w:ascii="Arial" w:hAnsi="Arial" w:cs="Arial"/>
          <w:b/>
          <w:lang w:eastAsia="en-US"/>
        </w:rPr>
        <w:t>Cancelación del Proceso de Selección</w:t>
      </w:r>
    </w:p>
    <w:p w:rsidR="004659E8" w:rsidRPr="00C136D6" w:rsidRDefault="004659E8" w:rsidP="004659E8">
      <w:pPr>
        <w:suppressAutoHyphens w:val="0"/>
        <w:ind w:left="708"/>
        <w:jc w:val="both"/>
        <w:rPr>
          <w:rFonts w:ascii="Arial" w:hAnsi="Arial" w:cs="Arial"/>
          <w:lang w:eastAsia="en-US"/>
        </w:rPr>
      </w:pPr>
    </w:p>
    <w:p w:rsidR="004659E8" w:rsidRPr="00C136D6" w:rsidRDefault="004659E8" w:rsidP="004659E8">
      <w:pPr>
        <w:suppressAutoHyphens w:val="0"/>
        <w:ind w:left="993" w:hanging="284"/>
        <w:jc w:val="both"/>
        <w:rPr>
          <w:rFonts w:ascii="Arial" w:hAnsi="Arial" w:cs="Arial"/>
          <w:lang w:eastAsia="en-US"/>
        </w:rPr>
      </w:pPr>
      <w:r w:rsidRPr="00C136D6">
        <w:rPr>
          <w:rFonts w:ascii="Arial" w:hAnsi="Arial" w:cs="Arial"/>
          <w:lang w:eastAsia="en-US"/>
        </w:rPr>
        <w:t>El proceso puede ser cancelado en alguno de los siguientes supuestos, sin que sea   responsabilidad de la entidad:</w:t>
      </w:r>
    </w:p>
    <w:p w:rsidR="004659E8" w:rsidRPr="00C136D6" w:rsidRDefault="004659E8" w:rsidP="004659E8">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Cuando desaparece la necesidad del servicio de la entidad con posterioridad al inicio del proceso de selección.</w:t>
      </w:r>
    </w:p>
    <w:p w:rsidR="004659E8" w:rsidRPr="00C136D6" w:rsidRDefault="004659E8" w:rsidP="004659E8">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Por restricciones presupuestales.</w:t>
      </w:r>
    </w:p>
    <w:p w:rsidR="004659E8" w:rsidRPr="00C136D6" w:rsidRDefault="004659E8" w:rsidP="004659E8">
      <w:pPr>
        <w:numPr>
          <w:ilvl w:val="0"/>
          <w:numId w:val="11"/>
        </w:numPr>
        <w:suppressAutoHyphens w:val="0"/>
        <w:ind w:left="993" w:hanging="285"/>
        <w:jc w:val="both"/>
        <w:rPr>
          <w:rFonts w:ascii="Arial" w:hAnsi="Arial" w:cs="Arial"/>
          <w:lang w:eastAsia="en-US"/>
        </w:rPr>
      </w:pPr>
      <w:r w:rsidRPr="00C136D6">
        <w:rPr>
          <w:rFonts w:ascii="Arial" w:hAnsi="Arial" w:cs="Arial"/>
          <w:lang w:eastAsia="en-US"/>
        </w:rPr>
        <w:t>Otros supuestos debidamente justificados.</w:t>
      </w:r>
    </w:p>
    <w:p w:rsidR="004659E8" w:rsidRDefault="004659E8" w:rsidP="004659E8">
      <w:pPr>
        <w:pStyle w:val="Sinespaciado3"/>
        <w:ind w:left="708"/>
        <w:jc w:val="both"/>
        <w:rPr>
          <w:rFonts w:ascii="Arial" w:hAnsi="Arial" w:cs="Arial"/>
          <w:color w:val="000000"/>
          <w:sz w:val="20"/>
          <w:szCs w:val="20"/>
        </w:rPr>
      </w:pPr>
    </w:p>
    <w:p w:rsidR="004659E8" w:rsidRDefault="004659E8" w:rsidP="004659E8">
      <w:pPr>
        <w:pStyle w:val="Sinespaciado3"/>
        <w:rPr>
          <w:rFonts w:ascii="Arial" w:hAnsi="Arial" w:cs="Arial"/>
          <w:b/>
          <w:color w:val="000000"/>
          <w:sz w:val="20"/>
          <w:szCs w:val="20"/>
        </w:rPr>
      </w:pPr>
    </w:p>
    <w:p w:rsidR="004659E8" w:rsidRPr="00B73AC6" w:rsidRDefault="004659E8" w:rsidP="004659E8">
      <w:pPr>
        <w:pStyle w:val="Sinespaciado"/>
        <w:ind w:left="720"/>
        <w:rPr>
          <w:rFonts w:ascii="Arial" w:hAnsi="Arial" w:cs="Arial"/>
          <w:b/>
          <w:color w:val="000000"/>
          <w:sz w:val="20"/>
          <w:szCs w:val="20"/>
        </w:rPr>
      </w:pPr>
    </w:p>
    <w:p w:rsidR="004659E8" w:rsidRDefault="004659E8" w:rsidP="004659E8">
      <w:pPr>
        <w:pStyle w:val="Sinespaciado3"/>
        <w:rPr>
          <w:rFonts w:ascii="Arial" w:hAnsi="Arial" w:cs="Arial"/>
          <w:color w:val="000000"/>
          <w:sz w:val="20"/>
          <w:szCs w:val="20"/>
        </w:rPr>
      </w:pPr>
    </w:p>
    <w:p w:rsidR="004659E8" w:rsidRPr="00E41EDA" w:rsidRDefault="004659E8" w:rsidP="004659E8">
      <w:pPr>
        <w:pStyle w:val="Sinespaciado3"/>
        <w:rPr>
          <w:rFonts w:ascii="Arial" w:hAnsi="Arial" w:cs="Arial"/>
          <w:color w:val="000000"/>
          <w:sz w:val="20"/>
          <w:szCs w:val="20"/>
        </w:rPr>
      </w:pPr>
    </w:p>
    <w:p w:rsidR="004659E8" w:rsidRDefault="004659E8" w:rsidP="004659E8">
      <w:pPr>
        <w:pStyle w:val="Sinespaciado3"/>
        <w:rPr>
          <w:rFonts w:ascii="Arial" w:hAnsi="Arial" w:cs="Arial"/>
          <w:color w:val="000000"/>
          <w:sz w:val="20"/>
          <w:szCs w:val="20"/>
          <w:shd w:val="clear" w:color="auto" w:fill="FFFF00"/>
        </w:rPr>
      </w:pPr>
    </w:p>
    <w:p w:rsidR="004659E8" w:rsidRDefault="004659E8" w:rsidP="004659E8">
      <w:pPr>
        <w:pStyle w:val="Sinespaciado3"/>
        <w:rPr>
          <w:rFonts w:ascii="Arial" w:hAnsi="Arial" w:cs="Arial"/>
          <w:color w:val="000000"/>
          <w:sz w:val="20"/>
          <w:szCs w:val="20"/>
        </w:rPr>
      </w:pPr>
    </w:p>
    <w:p w:rsidR="004659E8" w:rsidRPr="00CC66F9" w:rsidRDefault="004659E8" w:rsidP="004659E8">
      <w:pPr>
        <w:pStyle w:val="Sinespaciado"/>
        <w:rPr>
          <w:rFonts w:ascii="Arial" w:hAnsi="Arial" w:cs="Arial"/>
          <w:b/>
          <w:color w:val="000000"/>
          <w:sz w:val="20"/>
          <w:szCs w:val="20"/>
        </w:rPr>
      </w:pPr>
    </w:p>
    <w:p w:rsidR="004659E8" w:rsidRPr="00CC66F9" w:rsidRDefault="004659E8" w:rsidP="004659E8">
      <w:pPr>
        <w:pStyle w:val="Sinespaciado"/>
        <w:rPr>
          <w:rFonts w:ascii="Arial" w:hAnsi="Arial" w:cs="Arial"/>
          <w:b/>
          <w:color w:val="000000"/>
          <w:sz w:val="20"/>
          <w:szCs w:val="20"/>
        </w:rPr>
      </w:pPr>
    </w:p>
    <w:p w:rsidR="004659E8" w:rsidRPr="00CC66F9" w:rsidRDefault="004659E8" w:rsidP="004659E8">
      <w:pPr>
        <w:pStyle w:val="Sinespaciado"/>
        <w:rPr>
          <w:rFonts w:ascii="Arial" w:hAnsi="Arial" w:cs="Arial"/>
          <w:b/>
          <w:color w:val="000000"/>
          <w:sz w:val="20"/>
          <w:szCs w:val="20"/>
        </w:rPr>
      </w:pPr>
    </w:p>
    <w:p w:rsidR="004659E8" w:rsidRPr="00CC66F9" w:rsidRDefault="004659E8" w:rsidP="004659E8">
      <w:pPr>
        <w:pStyle w:val="Sinespaciado"/>
        <w:rPr>
          <w:rFonts w:ascii="Arial" w:hAnsi="Arial" w:cs="Arial"/>
          <w:b/>
          <w:color w:val="000000"/>
          <w:sz w:val="20"/>
          <w:szCs w:val="20"/>
        </w:rPr>
      </w:pPr>
    </w:p>
    <w:p w:rsidR="004659E8" w:rsidRDefault="004659E8" w:rsidP="004659E8">
      <w:pPr>
        <w:pStyle w:val="Sinespaciado2"/>
        <w:jc w:val="both"/>
      </w:pPr>
    </w:p>
    <w:p w:rsidR="004659E8" w:rsidRDefault="004659E8" w:rsidP="004659E8">
      <w:pPr>
        <w:pStyle w:val="Sinespaciado2"/>
        <w:jc w:val="both"/>
      </w:pPr>
    </w:p>
    <w:p w:rsidR="004659E8" w:rsidRDefault="004659E8" w:rsidP="004659E8">
      <w:pPr>
        <w:pStyle w:val="Sinespaciado2"/>
        <w:jc w:val="both"/>
      </w:pPr>
    </w:p>
    <w:p w:rsidR="004659E8" w:rsidRDefault="004659E8" w:rsidP="004659E8">
      <w:pPr>
        <w:pStyle w:val="Sinespaciado2"/>
        <w:rPr>
          <w:rFonts w:ascii="Arial" w:hAnsi="Arial" w:cs="Arial"/>
          <w:color w:val="000000"/>
          <w:sz w:val="20"/>
          <w:szCs w:val="20"/>
        </w:rPr>
      </w:pPr>
    </w:p>
    <w:p w:rsidR="006957CE" w:rsidRPr="00D80E35" w:rsidRDefault="006957CE" w:rsidP="0020572A">
      <w:pPr>
        <w:pStyle w:val="Sinespaciado"/>
        <w:jc w:val="both"/>
        <w:rPr>
          <w:rFonts w:ascii="Arial" w:hAnsi="Arial" w:cs="Arial"/>
          <w:sz w:val="20"/>
          <w:szCs w:val="20"/>
        </w:rPr>
      </w:pPr>
    </w:p>
    <w:sectPr w:rsidR="006957CE" w:rsidRPr="00D80E35"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Num1"/>
    <w:lvl w:ilvl="0">
      <w:start w:val="1"/>
      <w:numFmt w:val="upperRoman"/>
      <w:lvlText w:val="%1."/>
      <w:lvlJc w:val="righ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5"/>
    <w:multiLevelType w:val="multilevel"/>
    <w:tmpl w:val="00000005"/>
    <w:name w:val="WW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2" w15:restartNumberingAfterBreak="0">
    <w:nsid w:val="00000006"/>
    <w:multiLevelType w:val="multilevel"/>
    <w:tmpl w:val="00000006"/>
    <w:name w:val="WWNum5"/>
    <w:lvl w:ilvl="0">
      <w:start w:val="1"/>
      <w:numFmt w:val="lowerRoman"/>
      <w:lvlText w:val="(%1)"/>
      <w:lvlJc w:val="left"/>
      <w:pPr>
        <w:tabs>
          <w:tab w:val="num" w:pos="0"/>
        </w:tabs>
        <w:ind w:left="1146" w:hanging="720"/>
      </w:pPr>
      <w:rPr>
        <w:rFonts w:cs="Times New Roman"/>
        <w:sz w:val="18"/>
      </w:rPr>
    </w:lvl>
    <w:lvl w:ilvl="1">
      <w:start w:val="7"/>
      <w:numFmt w:val="decimal"/>
      <w:lvlText w:val="%2."/>
      <w:lvlJc w:val="left"/>
      <w:pPr>
        <w:tabs>
          <w:tab w:val="num" w:pos="1506"/>
        </w:tabs>
        <w:ind w:left="1506" w:hanging="360"/>
      </w:pPr>
      <w:rPr>
        <w:rFonts w:cs="Times New Roman"/>
      </w:rPr>
    </w:lvl>
    <w:lvl w:ilvl="2">
      <w:start w:val="7"/>
      <w:numFmt w:val="decimal"/>
      <w:lvlText w:val="%2.%3."/>
      <w:lvlJc w:val="left"/>
      <w:pPr>
        <w:tabs>
          <w:tab w:val="num" w:pos="2406"/>
        </w:tabs>
        <w:ind w:left="2406" w:hanging="360"/>
      </w:pPr>
      <w:rPr>
        <w:rFonts w:cs="Times New Roman"/>
      </w:rPr>
    </w:lvl>
    <w:lvl w:ilvl="3">
      <w:start w:val="1"/>
      <w:numFmt w:val="decimal"/>
      <w:lvlText w:val="%2.%3.%4."/>
      <w:lvlJc w:val="left"/>
      <w:pPr>
        <w:tabs>
          <w:tab w:val="num" w:pos="0"/>
        </w:tabs>
        <w:ind w:left="2946" w:hanging="360"/>
      </w:pPr>
      <w:rPr>
        <w:rFonts w:cs="Times New Roman"/>
      </w:rPr>
    </w:lvl>
    <w:lvl w:ilvl="4">
      <w:start w:val="1"/>
      <w:numFmt w:val="lowerLetter"/>
      <w:lvlText w:val="%2.%3.%4.%5."/>
      <w:lvlJc w:val="left"/>
      <w:pPr>
        <w:tabs>
          <w:tab w:val="num" w:pos="0"/>
        </w:tabs>
        <w:ind w:left="3666" w:hanging="360"/>
      </w:pPr>
      <w:rPr>
        <w:rFonts w:cs="Times New Roman"/>
      </w:rPr>
    </w:lvl>
    <w:lvl w:ilvl="5">
      <w:start w:val="1"/>
      <w:numFmt w:val="lowerRoman"/>
      <w:lvlText w:val="%2.%3.%4.%5.%6."/>
      <w:lvlJc w:val="right"/>
      <w:pPr>
        <w:tabs>
          <w:tab w:val="num" w:pos="0"/>
        </w:tabs>
        <w:ind w:left="4386" w:hanging="180"/>
      </w:pPr>
      <w:rPr>
        <w:rFonts w:cs="Times New Roman"/>
      </w:rPr>
    </w:lvl>
    <w:lvl w:ilvl="6">
      <w:start w:val="1"/>
      <w:numFmt w:val="decimal"/>
      <w:lvlText w:val="%2.%3.%4.%5.%6.%7."/>
      <w:lvlJc w:val="left"/>
      <w:pPr>
        <w:tabs>
          <w:tab w:val="num" w:pos="0"/>
        </w:tabs>
        <w:ind w:left="5106" w:hanging="360"/>
      </w:pPr>
      <w:rPr>
        <w:rFonts w:cs="Times New Roman"/>
      </w:rPr>
    </w:lvl>
    <w:lvl w:ilvl="7">
      <w:start w:val="1"/>
      <w:numFmt w:val="lowerLetter"/>
      <w:lvlText w:val="%2.%3.%4.%5.%6.%7.%8."/>
      <w:lvlJc w:val="left"/>
      <w:pPr>
        <w:tabs>
          <w:tab w:val="num" w:pos="0"/>
        </w:tabs>
        <w:ind w:left="5826" w:hanging="360"/>
      </w:pPr>
      <w:rPr>
        <w:rFonts w:cs="Times New Roman"/>
      </w:rPr>
    </w:lvl>
    <w:lvl w:ilvl="8">
      <w:start w:val="1"/>
      <w:numFmt w:val="lowerRoman"/>
      <w:lvlText w:val="%2.%3.%4.%5.%6.%7.%8.%9."/>
      <w:lvlJc w:val="right"/>
      <w:pPr>
        <w:tabs>
          <w:tab w:val="num" w:pos="0"/>
        </w:tabs>
        <w:ind w:left="6546" w:hanging="180"/>
      </w:pPr>
      <w:rPr>
        <w:rFonts w:cs="Times New Roman"/>
      </w:rPr>
    </w:lvl>
  </w:abstractNum>
  <w:abstractNum w:abstractNumId="3" w15:restartNumberingAfterBreak="0">
    <w:nsid w:val="00000007"/>
    <w:multiLevelType w:val="multilevel"/>
    <w:tmpl w:val="00000007"/>
    <w:name w:val="WWNum6"/>
    <w:lvl w:ilvl="0">
      <w:start w:val="1"/>
      <w:numFmt w:val="bullet"/>
      <w:lvlText w:val=""/>
      <w:lvlJc w:val="left"/>
      <w:pPr>
        <w:tabs>
          <w:tab w:val="num" w:pos="0"/>
        </w:tabs>
        <w:ind w:left="786" w:hanging="360"/>
      </w:pPr>
      <w:rPr>
        <w:rFonts w:ascii="Symbol" w:hAnsi="Symbol"/>
      </w:rPr>
    </w:lvl>
    <w:lvl w:ilvl="1">
      <w:start w:val="1"/>
      <w:numFmt w:val="bullet"/>
      <w:lvlText w:val="o"/>
      <w:lvlJc w:val="left"/>
      <w:pPr>
        <w:tabs>
          <w:tab w:val="num" w:pos="0"/>
        </w:tabs>
        <w:ind w:left="1506" w:hanging="360"/>
      </w:pPr>
      <w:rPr>
        <w:rFonts w:ascii="Courier New" w:hAnsi="Courier New" w:cs="Courier New"/>
      </w:rPr>
    </w:lvl>
    <w:lvl w:ilvl="2">
      <w:start w:val="1"/>
      <w:numFmt w:val="bullet"/>
      <w:lvlText w:val=""/>
      <w:lvlJc w:val="left"/>
      <w:pPr>
        <w:tabs>
          <w:tab w:val="num" w:pos="0"/>
        </w:tabs>
        <w:ind w:left="2226" w:hanging="360"/>
      </w:pPr>
      <w:rPr>
        <w:rFonts w:ascii="Wingdings" w:hAnsi="Wingdings"/>
      </w:rPr>
    </w:lvl>
    <w:lvl w:ilvl="3">
      <w:start w:val="1"/>
      <w:numFmt w:val="bullet"/>
      <w:lvlText w:val=""/>
      <w:lvlJc w:val="left"/>
      <w:pPr>
        <w:tabs>
          <w:tab w:val="num" w:pos="0"/>
        </w:tabs>
        <w:ind w:left="2946" w:hanging="360"/>
      </w:pPr>
      <w:rPr>
        <w:rFonts w:ascii="Symbol" w:hAnsi="Symbol"/>
      </w:rPr>
    </w:lvl>
    <w:lvl w:ilvl="4">
      <w:start w:val="1"/>
      <w:numFmt w:val="bullet"/>
      <w:lvlText w:val="o"/>
      <w:lvlJc w:val="left"/>
      <w:pPr>
        <w:tabs>
          <w:tab w:val="num" w:pos="0"/>
        </w:tabs>
        <w:ind w:left="3666" w:hanging="360"/>
      </w:pPr>
      <w:rPr>
        <w:rFonts w:ascii="Courier New" w:hAnsi="Courier New" w:cs="Courier New"/>
      </w:rPr>
    </w:lvl>
    <w:lvl w:ilvl="5">
      <w:start w:val="1"/>
      <w:numFmt w:val="bullet"/>
      <w:lvlText w:val=""/>
      <w:lvlJc w:val="left"/>
      <w:pPr>
        <w:tabs>
          <w:tab w:val="num" w:pos="0"/>
        </w:tabs>
        <w:ind w:left="4386" w:hanging="360"/>
      </w:pPr>
      <w:rPr>
        <w:rFonts w:ascii="Wingdings" w:hAnsi="Wingdings"/>
      </w:rPr>
    </w:lvl>
    <w:lvl w:ilvl="6">
      <w:start w:val="1"/>
      <w:numFmt w:val="bullet"/>
      <w:lvlText w:val=""/>
      <w:lvlJc w:val="left"/>
      <w:pPr>
        <w:tabs>
          <w:tab w:val="num" w:pos="0"/>
        </w:tabs>
        <w:ind w:left="5106" w:hanging="360"/>
      </w:pPr>
      <w:rPr>
        <w:rFonts w:ascii="Symbol" w:hAnsi="Symbol"/>
      </w:rPr>
    </w:lvl>
    <w:lvl w:ilvl="7">
      <w:start w:val="1"/>
      <w:numFmt w:val="bullet"/>
      <w:lvlText w:val="o"/>
      <w:lvlJc w:val="left"/>
      <w:pPr>
        <w:tabs>
          <w:tab w:val="num" w:pos="0"/>
        </w:tabs>
        <w:ind w:left="5826" w:hanging="360"/>
      </w:pPr>
      <w:rPr>
        <w:rFonts w:ascii="Courier New" w:hAnsi="Courier New" w:cs="Courier New"/>
      </w:rPr>
    </w:lvl>
    <w:lvl w:ilvl="8">
      <w:start w:val="1"/>
      <w:numFmt w:val="bullet"/>
      <w:lvlText w:val=""/>
      <w:lvlJc w:val="left"/>
      <w:pPr>
        <w:tabs>
          <w:tab w:val="num" w:pos="0"/>
        </w:tabs>
        <w:ind w:left="6546" w:hanging="360"/>
      </w:pPr>
      <w:rPr>
        <w:rFonts w:ascii="Wingdings" w:hAnsi="Wingdings"/>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9721573"/>
    <w:multiLevelType w:val="hybridMultilevel"/>
    <w:tmpl w:val="0074A48A"/>
    <w:lvl w:ilvl="0" w:tplc="280A0017">
      <w:start w:val="1"/>
      <w:numFmt w:val="lowerLetter"/>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0B9751DC"/>
    <w:multiLevelType w:val="hybridMultilevel"/>
    <w:tmpl w:val="63F08A66"/>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C43133D"/>
    <w:multiLevelType w:val="hybridMultilevel"/>
    <w:tmpl w:val="7D1AAD9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0DB469B2"/>
    <w:multiLevelType w:val="hybridMultilevel"/>
    <w:tmpl w:val="331AE37A"/>
    <w:lvl w:ilvl="0" w:tplc="280A0017">
      <w:start w:val="1"/>
      <w:numFmt w:val="lowerLetter"/>
      <w:lvlText w:val="%1)"/>
      <w:lvlJc w:val="left"/>
      <w:pPr>
        <w:ind w:left="720" w:hanging="360"/>
      </w:pPr>
      <w:rPr>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5" w15:restartNumberingAfterBreak="0">
    <w:nsid w:val="25AB5451"/>
    <w:multiLevelType w:val="hybridMultilevel"/>
    <w:tmpl w:val="94760AB0"/>
    <w:lvl w:ilvl="0" w:tplc="EEF8225C">
      <w:start w:val="3"/>
      <w:numFmt w:val="lowerLetter"/>
      <w:lvlText w:val="%1)"/>
      <w:lvlJc w:val="left"/>
      <w:pPr>
        <w:tabs>
          <w:tab w:val="num" w:pos="765"/>
        </w:tabs>
        <w:ind w:left="765" w:hanging="360"/>
      </w:pPr>
      <w:rPr>
        <w:rFonts w:hint="default"/>
        <w:sz w:val="20"/>
      </w:rPr>
    </w:lvl>
    <w:lvl w:ilvl="1" w:tplc="0C0A0019" w:tentative="1">
      <w:start w:val="1"/>
      <w:numFmt w:val="lowerLetter"/>
      <w:lvlText w:val="%2."/>
      <w:lvlJc w:val="left"/>
      <w:pPr>
        <w:tabs>
          <w:tab w:val="num" w:pos="1485"/>
        </w:tabs>
        <w:ind w:left="1485" w:hanging="360"/>
      </w:pPr>
    </w:lvl>
    <w:lvl w:ilvl="2" w:tplc="0C0A001B" w:tentative="1">
      <w:start w:val="1"/>
      <w:numFmt w:val="lowerRoman"/>
      <w:lvlText w:val="%3."/>
      <w:lvlJc w:val="right"/>
      <w:pPr>
        <w:tabs>
          <w:tab w:val="num" w:pos="2205"/>
        </w:tabs>
        <w:ind w:left="2205" w:hanging="180"/>
      </w:pPr>
    </w:lvl>
    <w:lvl w:ilvl="3" w:tplc="0C0A000F" w:tentative="1">
      <w:start w:val="1"/>
      <w:numFmt w:val="decimal"/>
      <w:lvlText w:val="%4."/>
      <w:lvlJc w:val="left"/>
      <w:pPr>
        <w:tabs>
          <w:tab w:val="num" w:pos="2925"/>
        </w:tabs>
        <w:ind w:left="2925" w:hanging="360"/>
      </w:pPr>
    </w:lvl>
    <w:lvl w:ilvl="4" w:tplc="0C0A0019" w:tentative="1">
      <w:start w:val="1"/>
      <w:numFmt w:val="lowerLetter"/>
      <w:lvlText w:val="%5."/>
      <w:lvlJc w:val="left"/>
      <w:pPr>
        <w:tabs>
          <w:tab w:val="num" w:pos="3645"/>
        </w:tabs>
        <w:ind w:left="3645" w:hanging="360"/>
      </w:pPr>
    </w:lvl>
    <w:lvl w:ilvl="5" w:tplc="0C0A001B" w:tentative="1">
      <w:start w:val="1"/>
      <w:numFmt w:val="lowerRoman"/>
      <w:lvlText w:val="%6."/>
      <w:lvlJc w:val="right"/>
      <w:pPr>
        <w:tabs>
          <w:tab w:val="num" w:pos="4365"/>
        </w:tabs>
        <w:ind w:left="4365" w:hanging="180"/>
      </w:pPr>
    </w:lvl>
    <w:lvl w:ilvl="6" w:tplc="0C0A000F" w:tentative="1">
      <w:start w:val="1"/>
      <w:numFmt w:val="decimal"/>
      <w:lvlText w:val="%7."/>
      <w:lvlJc w:val="left"/>
      <w:pPr>
        <w:tabs>
          <w:tab w:val="num" w:pos="5085"/>
        </w:tabs>
        <w:ind w:left="5085" w:hanging="360"/>
      </w:pPr>
    </w:lvl>
    <w:lvl w:ilvl="7" w:tplc="0C0A0019" w:tentative="1">
      <w:start w:val="1"/>
      <w:numFmt w:val="lowerLetter"/>
      <w:lvlText w:val="%8."/>
      <w:lvlJc w:val="left"/>
      <w:pPr>
        <w:tabs>
          <w:tab w:val="num" w:pos="5805"/>
        </w:tabs>
        <w:ind w:left="5805" w:hanging="360"/>
      </w:pPr>
    </w:lvl>
    <w:lvl w:ilvl="8" w:tplc="0C0A001B" w:tentative="1">
      <w:start w:val="1"/>
      <w:numFmt w:val="lowerRoman"/>
      <w:lvlText w:val="%9."/>
      <w:lvlJc w:val="right"/>
      <w:pPr>
        <w:tabs>
          <w:tab w:val="num" w:pos="6525"/>
        </w:tabs>
        <w:ind w:left="6525" w:hanging="180"/>
      </w:pPr>
    </w:lvl>
  </w:abstractNum>
  <w:abstractNum w:abstractNumId="16"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hint="default"/>
      </w:rPr>
    </w:lvl>
    <w:lvl w:ilvl="1" w:tplc="1236F142">
      <w:start w:val="1"/>
      <w:numFmt w:val="lowerLetter"/>
      <w:lvlText w:val="%2)"/>
      <w:lvlJc w:val="left"/>
      <w:pPr>
        <w:tabs>
          <w:tab w:val="num" w:pos="1440"/>
        </w:tabs>
        <w:ind w:left="1440" w:hanging="360"/>
      </w:pPr>
      <w:rPr>
        <w:rFonts w:hint="default"/>
        <w:sz w:val="20"/>
      </w:r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rPr>
        <w:rFonts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F091BE8"/>
    <w:multiLevelType w:val="hybridMultilevel"/>
    <w:tmpl w:val="B9102782"/>
    <w:lvl w:ilvl="0" w:tplc="280A0017">
      <w:start w:val="1"/>
      <w:numFmt w:val="lowerLetter"/>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21" w15:restartNumberingAfterBreak="0">
    <w:nsid w:val="35083E9F"/>
    <w:multiLevelType w:val="hybridMultilevel"/>
    <w:tmpl w:val="2C4CE3D0"/>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23" w15:restartNumberingAfterBreak="0">
    <w:nsid w:val="396768E6"/>
    <w:multiLevelType w:val="hybridMultilevel"/>
    <w:tmpl w:val="D48A2926"/>
    <w:lvl w:ilvl="0" w:tplc="280A0011">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5"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6" w15:restartNumberingAfterBreak="0">
    <w:nsid w:val="3CD62EDD"/>
    <w:multiLevelType w:val="hybridMultilevel"/>
    <w:tmpl w:val="0076F57E"/>
    <w:lvl w:ilvl="0" w:tplc="0C0A0017">
      <w:start w:val="1"/>
      <w:numFmt w:val="lowerLetter"/>
      <w:lvlText w:val="%1)"/>
      <w:lvlJc w:val="left"/>
      <w:pPr>
        <w:tabs>
          <w:tab w:val="num" w:pos="720"/>
        </w:tabs>
        <w:ind w:left="720" w:hanging="360"/>
      </w:pPr>
      <w:rPr>
        <w:rFonts w:cs="Times New Roman"/>
      </w:rPr>
    </w:lvl>
    <w:lvl w:ilvl="1" w:tplc="28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3F5C6D87"/>
    <w:multiLevelType w:val="hybridMultilevel"/>
    <w:tmpl w:val="32A44F18"/>
    <w:lvl w:ilvl="0" w:tplc="280A0017">
      <w:start w:val="1"/>
      <w:numFmt w:val="lowerLetter"/>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28"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30" w15:restartNumberingAfterBreak="0">
    <w:nsid w:val="4A056020"/>
    <w:multiLevelType w:val="hybridMultilevel"/>
    <w:tmpl w:val="E7F41A88"/>
    <w:lvl w:ilvl="0" w:tplc="280A0017">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1"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4E83353B"/>
    <w:multiLevelType w:val="hybridMultilevel"/>
    <w:tmpl w:val="AD52A7D4"/>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33" w15:restartNumberingAfterBreak="0">
    <w:nsid w:val="50FA5109"/>
    <w:multiLevelType w:val="hybridMultilevel"/>
    <w:tmpl w:val="26C236AA"/>
    <w:lvl w:ilvl="0" w:tplc="A12A6DAC">
      <w:start w:val="1"/>
      <w:numFmt w:val="decimal"/>
      <w:lvlText w:val="%1."/>
      <w:lvlJc w:val="left"/>
      <w:pPr>
        <w:ind w:left="720" w:hanging="360"/>
      </w:pPr>
      <w:rPr>
        <w:rFonts w:ascii="Arial" w:eastAsia="Times New Roman" w:hAnsi="Arial" w:cs="Arial"/>
        <w:b w:val="0"/>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15:restartNumberingAfterBreak="0">
    <w:nsid w:val="54EB75A1"/>
    <w:multiLevelType w:val="hybridMultilevel"/>
    <w:tmpl w:val="AAD2DEE8"/>
    <w:lvl w:ilvl="0" w:tplc="28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3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6E820E1"/>
    <w:multiLevelType w:val="hybridMultilevel"/>
    <w:tmpl w:val="FDC0778E"/>
    <w:lvl w:ilvl="0" w:tplc="0C0A0017">
      <w:start w:val="1"/>
      <w:numFmt w:val="lowerLetter"/>
      <w:lvlText w:val="%1)"/>
      <w:lvlJc w:val="left"/>
      <w:pPr>
        <w:tabs>
          <w:tab w:val="num" w:pos="720"/>
        </w:tabs>
        <w:ind w:left="720" w:hanging="360"/>
      </w:pPr>
      <w:rPr>
        <w:rFonts w:cs="Times New Roman"/>
      </w:rPr>
    </w:lvl>
    <w:lvl w:ilvl="1" w:tplc="280A0011">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1" w15:restartNumberingAfterBreak="0">
    <w:nsid w:val="78FE6C42"/>
    <w:multiLevelType w:val="hybridMultilevel"/>
    <w:tmpl w:val="253CB66C"/>
    <w:lvl w:ilvl="0" w:tplc="5CEA06B2">
      <w:start w:val="1"/>
      <w:numFmt w:val="decimal"/>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2" w15:restartNumberingAfterBreak="0">
    <w:nsid w:val="797259D2"/>
    <w:multiLevelType w:val="hybridMultilevel"/>
    <w:tmpl w:val="52EEDDCA"/>
    <w:lvl w:ilvl="0" w:tplc="54ACDE28">
      <w:start w:val="1"/>
      <w:numFmt w:val="lowerLetter"/>
      <w:lvlText w:val="%1)"/>
      <w:lvlJc w:val="left"/>
      <w:pPr>
        <w:tabs>
          <w:tab w:val="num" w:pos="1080"/>
        </w:tabs>
        <w:ind w:left="1080" w:hanging="360"/>
      </w:pPr>
      <w:rPr>
        <w:rFonts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43" w15:restartNumberingAfterBreak="0">
    <w:nsid w:val="7A01475E"/>
    <w:multiLevelType w:val="hybridMultilevel"/>
    <w:tmpl w:val="8E2E1110"/>
    <w:lvl w:ilvl="0" w:tplc="11A8BD54">
      <w:start w:val="1"/>
      <w:numFmt w:val="upperRoman"/>
      <w:lvlText w:val="%1."/>
      <w:lvlJc w:val="left"/>
      <w:pPr>
        <w:tabs>
          <w:tab w:val="num" w:pos="786"/>
        </w:tabs>
        <w:ind w:left="786"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4" w15:restartNumberingAfterBreak="0">
    <w:nsid w:val="7A21167E"/>
    <w:multiLevelType w:val="hybridMultilevel"/>
    <w:tmpl w:val="199A8188"/>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45"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46" w15:restartNumberingAfterBreak="0">
    <w:nsid w:val="7DAD32F6"/>
    <w:multiLevelType w:val="hybridMultilevel"/>
    <w:tmpl w:val="F2E00BE2"/>
    <w:lvl w:ilvl="0" w:tplc="623620BE">
      <w:start w:val="1"/>
      <w:numFmt w:val="decimal"/>
      <w:lvlText w:val="%1)"/>
      <w:lvlJc w:val="left"/>
      <w:pPr>
        <w:ind w:left="720" w:hanging="360"/>
      </w:pPr>
      <w:rPr>
        <w:rFonts w:hint="default"/>
        <w:b w:val="0"/>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4"/>
  </w:num>
  <w:num w:numId="2">
    <w:abstractNumId w:val="5"/>
  </w:num>
  <w:num w:numId="3">
    <w:abstractNumId w:val="45"/>
  </w:num>
  <w:num w:numId="4">
    <w:abstractNumId w:val="28"/>
  </w:num>
  <w:num w:numId="5">
    <w:abstractNumId w:val="17"/>
  </w:num>
  <w:num w:numId="6">
    <w:abstractNumId w:val="11"/>
  </w:num>
  <w:num w:numId="7">
    <w:abstractNumId w:val="24"/>
  </w:num>
  <w:num w:numId="8">
    <w:abstractNumId w:val="13"/>
  </w:num>
  <w:num w:numId="9">
    <w:abstractNumId w:val="25"/>
  </w:num>
  <w:num w:numId="10">
    <w:abstractNumId w:val="12"/>
  </w:num>
  <w:num w:numId="11">
    <w:abstractNumId w:val="14"/>
  </w:num>
  <w:num w:numId="12">
    <w:abstractNumId w:val="36"/>
  </w:num>
  <w:num w:numId="13">
    <w:abstractNumId w:val="18"/>
  </w:num>
  <w:num w:numId="14">
    <w:abstractNumId w:val="29"/>
  </w:num>
  <w:num w:numId="15">
    <w:abstractNumId w:val="4"/>
  </w:num>
  <w:num w:numId="16">
    <w:abstractNumId w:val="32"/>
  </w:num>
  <w:num w:numId="17">
    <w:abstractNumId w:val="7"/>
  </w:num>
  <w:num w:numId="18">
    <w:abstractNumId w:val="41"/>
  </w:num>
  <w:num w:numId="19">
    <w:abstractNumId w:val="33"/>
  </w:num>
  <w:num w:numId="20">
    <w:abstractNumId w:val="44"/>
  </w:num>
  <w:num w:numId="21">
    <w:abstractNumId w:val="23"/>
  </w:num>
  <w:num w:numId="22">
    <w:abstractNumId w:val="27"/>
  </w:num>
  <w:num w:numId="23">
    <w:abstractNumId w:val="21"/>
  </w:num>
  <w:num w:numId="24">
    <w:abstractNumId w:val="30"/>
  </w:num>
  <w:num w:numId="25">
    <w:abstractNumId w:val="9"/>
  </w:num>
  <w:num w:numId="26">
    <w:abstractNumId w:val="20"/>
  </w:num>
  <w:num w:numId="27">
    <w:abstractNumId w:val="19"/>
  </w:num>
  <w:num w:numId="28">
    <w:abstractNumId w:val="16"/>
  </w:num>
  <w:num w:numId="29">
    <w:abstractNumId w:val="22"/>
  </w:num>
  <w:num w:numId="30">
    <w:abstractNumId w:val="10"/>
  </w:num>
  <w:num w:numId="31">
    <w:abstractNumId w:val="35"/>
  </w:num>
  <w:num w:numId="32">
    <w:abstractNumId w:val="40"/>
  </w:num>
  <w:num w:numId="33">
    <w:abstractNumId w:val="26"/>
  </w:num>
  <w:num w:numId="34">
    <w:abstractNumId w:val="46"/>
  </w:num>
  <w:num w:numId="35">
    <w:abstractNumId w:val="6"/>
  </w:num>
  <w:num w:numId="36">
    <w:abstractNumId w:val="15"/>
  </w:num>
  <w:num w:numId="37">
    <w:abstractNumId w:val="42"/>
  </w:num>
  <w:num w:numId="38">
    <w:abstractNumId w:val="8"/>
  </w:num>
  <w:num w:numId="39">
    <w:abstractNumId w:val="0"/>
  </w:num>
  <w:num w:numId="40">
    <w:abstractNumId w:val="1"/>
  </w:num>
  <w:num w:numId="41">
    <w:abstractNumId w:val="2"/>
  </w:num>
  <w:num w:numId="42">
    <w:abstractNumId w:val="3"/>
  </w:num>
  <w:num w:numId="43">
    <w:abstractNumId w:val="43"/>
  </w:num>
  <w:num w:numId="44">
    <w:abstractNumId w:val="31"/>
  </w:num>
  <w:num w:numId="45">
    <w:abstractNumId w:val="39"/>
  </w:num>
  <w:num w:numId="46">
    <w:abstractNumId w:val="37"/>
  </w:num>
  <w:num w:numId="47">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4113"/>
    <w:rsid w:val="00005C64"/>
    <w:rsid w:val="000067CE"/>
    <w:rsid w:val="00013457"/>
    <w:rsid w:val="000139E1"/>
    <w:rsid w:val="0001520E"/>
    <w:rsid w:val="00017550"/>
    <w:rsid w:val="00026C1A"/>
    <w:rsid w:val="00027D64"/>
    <w:rsid w:val="00030776"/>
    <w:rsid w:val="00036803"/>
    <w:rsid w:val="00046664"/>
    <w:rsid w:val="0005333F"/>
    <w:rsid w:val="00054C8C"/>
    <w:rsid w:val="000567F2"/>
    <w:rsid w:val="0006027C"/>
    <w:rsid w:val="00070884"/>
    <w:rsid w:val="0007211C"/>
    <w:rsid w:val="000722AF"/>
    <w:rsid w:val="000769AD"/>
    <w:rsid w:val="000851D2"/>
    <w:rsid w:val="000918E5"/>
    <w:rsid w:val="000A1B78"/>
    <w:rsid w:val="000A64B4"/>
    <w:rsid w:val="000A733A"/>
    <w:rsid w:val="000B3D76"/>
    <w:rsid w:val="000B6EE2"/>
    <w:rsid w:val="000C0DC9"/>
    <w:rsid w:val="000D08D9"/>
    <w:rsid w:val="000D1B42"/>
    <w:rsid w:val="000E04EF"/>
    <w:rsid w:val="000E1FE5"/>
    <w:rsid w:val="000E2DD3"/>
    <w:rsid w:val="000E440D"/>
    <w:rsid w:val="000E70A7"/>
    <w:rsid w:val="000F13E7"/>
    <w:rsid w:val="00101780"/>
    <w:rsid w:val="0010374E"/>
    <w:rsid w:val="00107876"/>
    <w:rsid w:val="00127629"/>
    <w:rsid w:val="00131107"/>
    <w:rsid w:val="00133B18"/>
    <w:rsid w:val="0013410C"/>
    <w:rsid w:val="0014282B"/>
    <w:rsid w:val="00146057"/>
    <w:rsid w:val="00150D94"/>
    <w:rsid w:val="001510CE"/>
    <w:rsid w:val="001519A3"/>
    <w:rsid w:val="001528A7"/>
    <w:rsid w:val="00154CB9"/>
    <w:rsid w:val="00162209"/>
    <w:rsid w:val="00162588"/>
    <w:rsid w:val="00162A25"/>
    <w:rsid w:val="001652E7"/>
    <w:rsid w:val="00165636"/>
    <w:rsid w:val="00174292"/>
    <w:rsid w:val="001775AD"/>
    <w:rsid w:val="00177879"/>
    <w:rsid w:val="00183608"/>
    <w:rsid w:val="00183695"/>
    <w:rsid w:val="00190E96"/>
    <w:rsid w:val="00192256"/>
    <w:rsid w:val="0019356A"/>
    <w:rsid w:val="00194A62"/>
    <w:rsid w:val="00196A2A"/>
    <w:rsid w:val="001A0E61"/>
    <w:rsid w:val="001A56F5"/>
    <w:rsid w:val="001A6ED7"/>
    <w:rsid w:val="001B2091"/>
    <w:rsid w:val="001B2691"/>
    <w:rsid w:val="001B49B5"/>
    <w:rsid w:val="001B6EE1"/>
    <w:rsid w:val="001B7E9C"/>
    <w:rsid w:val="001C2EAF"/>
    <w:rsid w:val="001C7916"/>
    <w:rsid w:val="001D1D35"/>
    <w:rsid w:val="001D2A98"/>
    <w:rsid w:val="001D6315"/>
    <w:rsid w:val="001E17D3"/>
    <w:rsid w:val="001F4378"/>
    <w:rsid w:val="0020119E"/>
    <w:rsid w:val="00204780"/>
    <w:rsid w:val="0020572A"/>
    <w:rsid w:val="0021068C"/>
    <w:rsid w:val="00214A56"/>
    <w:rsid w:val="002224F6"/>
    <w:rsid w:val="002312BF"/>
    <w:rsid w:val="0023144A"/>
    <w:rsid w:val="00231FDA"/>
    <w:rsid w:val="0024148F"/>
    <w:rsid w:val="002509C1"/>
    <w:rsid w:val="00263A86"/>
    <w:rsid w:val="00264505"/>
    <w:rsid w:val="002674AF"/>
    <w:rsid w:val="00280EAD"/>
    <w:rsid w:val="002811B0"/>
    <w:rsid w:val="00285FC6"/>
    <w:rsid w:val="00286EE9"/>
    <w:rsid w:val="002901A0"/>
    <w:rsid w:val="002911BE"/>
    <w:rsid w:val="00291200"/>
    <w:rsid w:val="0029451D"/>
    <w:rsid w:val="002A14C1"/>
    <w:rsid w:val="002B25E8"/>
    <w:rsid w:val="002B2BD5"/>
    <w:rsid w:val="002B2EA1"/>
    <w:rsid w:val="002B69BD"/>
    <w:rsid w:val="002C1D65"/>
    <w:rsid w:val="002C69C8"/>
    <w:rsid w:val="002D1B78"/>
    <w:rsid w:val="002D4778"/>
    <w:rsid w:val="002D4D36"/>
    <w:rsid w:val="002D5AC1"/>
    <w:rsid w:val="002D72F2"/>
    <w:rsid w:val="002E661D"/>
    <w:rsid w:val="002E6A43"/>
    <w:rsid w:val="002E7C9D"/>
    <w:rsid w:val="002E7EC0"/>
    <w:rsid w:val="002F3226"/>
    <w:rsid w:val="003051FB"/>
    <w:rsid w:val="00305EFA"/>
    <w:rsid w:val="00307E4A"/>
    <w:rsid w:val="00310AC6"/>
    <w:rsid w:val="00310C48"/>
    <w:rsid w:val="00313DF1"/>
    <w:rsid w:val="00316253"/>
    <w:rsid w:val="00321A89"/>
    <w:rsid w:val="003220B8"/>
    <w:rsid w:val="0032360C"/>
    <w:rsid w:val="00324D8B"/>
    <w:rsid w:val="00326BA9"/>
    <w:rsid w:val="003274BB"/>
    <w:rsid w:val="00331DC2"/>
    <w:rsid w:val="00332AD5"/>
    <w:rsid w:val="0033551E"/>
    <w:rsid w:val="00347D1A"/>
    <w:rsid w:val="00351895"/>
    <w:rsid w:val="00352D09"/>
    <w:rsid w:val="00364B92"/>
    <w:rsid w:val="00377474"/>
    <w:rsid w:val="00380A89"/>
    <w:rsid w:val="00384B0E"/>
    <w:rsid w:val="0039320A"/>
    <w:rsid w:val="003940BB"/>
    <w:rsid w:val="00396054"/>
    <w:rsid w:val="00396856"/>
    <w:rsid w:val="003A2510"/>
    <w:rsid w:val="003A3D08"/>
    <w:rsid w:val="003B6A09"/>
    <w:rsid w:val="003B7EDD"/>
    <w:rsid w:val="003C12C5"/>
    <w:rsid w:val="003C4FF8"/>
    <w:rsid w:val="003C7461"/>
    <w:rsid w:val="003E1720"/>
    <w:rsid w:val="003E24AF"/>
    <w:rsid w:val="003E33F7"/>
    <w:rsid w:val="003E5101"/>
    <w:rsid w:val="003E6860"/>
    <w:rsid w:val="003E6EE5"/>
    <w:rsid w:val="003F11B4"/>
    <w:rsid w:val="003F2894"/>
    <w:rsid w:val="0040316C"/>
    <w:rsid w:val="004059F6"/>
    <w:rsid w:val="00411443"/>
    <w:rsid w:val="00414FFF"/>
    <w:rsid w:val="0041620F"/>
    <w:rsid w:val="004208BA"/>
    <w:rsid w:val="00422B43"/>
    <w:rsid w:val="004230D8"/>
    <w:rsid w:val="0042547F"/>
    <w:rsid w:val="00433937"/>
    <w:rsid w:val="004353ED"/>
    <w:rsid w:val="00435E24"/>
    <w:rsid w:val="0043775C"/>
    <w:rsid w:val="004545C9"/>
    <w:rsid w:val="004659E8"/>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3FDE"/>
    <w:rsid w:val="004B4B3E"/>
    <w:rsid w:val="004B5456"/>
    <w:rsid w:val="004B5833"/>
    <w:rsid w:val="004B7261"/>
    <w:rsid w:val="004C173F"/>
    <w:rsid w:val="004C21D7"/>
    <w:rsid w:val="004C4763"/>
    <w:rsid w:val="004C5429"/>
    <w:rsid w:val="004D10CD"/>
    <w:rsid w:val="004D3326"/>
    <w:rsid w:val="004D4C89"/>
    <w:rsid w:val="004E3713"/>
    <w:rsid w:val="004E4C16"/>
    <w:rsid w:val="004E4E5A"/>
    <w:rsid w:val="004F2291"/>
    <w:rsid w:val="004F5578"/>
    <w:rsid w:val="004F564F"/>
    <w:rsid w:val="004F5A56"/>
    <w:rsid w:val="004F5A58"/>
    <w:rsid w:val="005052C3"/>
    <w:rsid w:val="00506BDF"/>
    <w:rsid w:val="0050730C"/>
    <w:rsid w:val="00510638"/>
    <w:rsid w:val="00521BA9"/>
    <w:rsid w:val="00522FF1"/>
    <w:rsid w:val="00524302"/>
    <w:rsid w:val="00527566"/>
    <w:rsid w:val="00530ECF"/>
    <w:rsid w:val="00531246"/>
    <w:rsid w:val="00536431"/>
    <w:rsid w:val="00544C06"/>
    <w:rsid w:val="005463C8"/>
    <w:rsid w:val="00552EC4"/>
    <w:rsid w:val="00557006"/>
    <w:rsid w:val="005641D7"/>
    <w:rsid w:val="00570823"/>
    <w:rsid w:val="00571F17"/>
    <w:rsid w:val="00575909"/>
    <w:rsid w:val="00575954"/>
    <w:rsid w:val="0057779C"/>
    <w:rsid w:val="00580826"/>
    <w:rsid w:val="00593DC2"/>
    <w:rsid w:val="0059452E"/>
    <w:rsid w:val="005A005D"/>
    <w:rsid w:val="005A256D"/>
    <w:rsid w:val="005A3D2F"/>
    <w:rsid w:val="005B0405"/>
    <w:rsid w:val="005B2A71"/>
    <w:rsid w:val="005B7B0B"/>
    <w:rsid w:val="005C1572"/>
    <w:rsid w:val="005C5C49"/>
    <w:rsid w:val="005C5CAF"/>
    <w:rsid w:val="005D64AF"/>
    <w:rsid w:val="005E36A3"/>
    <w:rsid w:val="005E57CC"/>
    <w:rsid w:val="005E707F"/>
    <w:rsid w:val="005F249B"/>
    <w:rsid w:val="005F3D4E"/>
    <w:rsid w:val="005F4B88"/>
    <w:rsid w:val="005F6D12"/>
    <w:rsid w:val="00604E1F"/>
    <w:rsid w:val="006124D5"/>
    <w:rsid w:val="00614E46"/>
    <w:rsid w:val="006151EC"/>
    <w:rsid w:val="00617788"/>
    <w:rsid w:val="00621313"/>
    <w:rsid w:val="0062305E"/>
    <w:rsid w:val="00626453"/>
    <w:rsid w:val="00633AB5"/>
    <w:rsid w:val="006448FC"/>
    <w:rsid w:val="00651DC8"/>
    <w:rsid w:val="00654AC1"/>
    <w:rsid w:val="00655763"/>
    <w:rsid w:val="006607A3"/>
    <w:rsid w:val="0066284C"/>
    <w:rsid w:val="00664015"/>
    <w:rsid w:val="00664104"/>
    <w:rsid w:val="00667E71"/>
    <w:rsid w:val="006711BA"/>
    <w:rsid w:val="00673F70"/>
    <w:rsid w:val="00675CFD"/>
    <w:rsid w:val="00676A64"/>
    <w:rsid w:val="00681C81"/>
    <w:rsid w:val="006833FE"/>
    <w:rsid w:val="006904FF"/>
    <w:rsid w:val="00692245"/>
    <w:rsid w:val="006957CE"/>
    <w:rsid w:val="006A1647"/>
    <w:rsid w:val="006A3FFA"/>
    <w:rsid w:val="006A695C"/>
    <w:rsid w:val="006B1021"/>
    <w:rsid w:val="006B5FB0"/>
    <w:rsid w:val="006C04E0"/>
    <w:rsid w:val="006C2E95"/>
    <w:rsid w:val="006C4ADF"/>
    <w:rsid w:val="006C4FC9"/>
    <w:rsid w:val="006C702C"/>
    <w:rsid w:val="006D4FE1"/>
    <w:rsid w:val="006D59AC"/>
    <w:rsid w:val="006E0D53"/>
    <w:rsid w:val="006E1462"/>
    <w:rsid w:val="006E2565"/>
    <w:rsid w:val="006E4862"/>
    <w:rsid w:val="00703185"/>
    <w:rsid w:val="00706747"/>
    <w:rsid w:val="0071010B"/>
    <w:rsid w:val="007116ED"/>
    <w:rsid w:val="00717845"/>
    <w:rsid w:val="00730312"/>
    <w:rsid w:val="00730B55"/>
    <w:rsid w:val="0073787F"/>
    <w:rsid w:val="00740A47"/>
    <w:rsid w:val="00742EA3"/>
    <w:rsid w:val="00744E24"/>
    <w:rsid w:val="00747908"/>
    <w:rsid w:val="007548C7"/>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5F81"/>
    <w:rsid w:val="007A785E"/>
    <w:rsid w:val="007C0474"/>
    <w:rsid w:val="007C2737"/>
    <w:rsid w:val="007C747D"/>
    <w:rsid w:val="007D4A5F"/>
    <w:rsid w:val="007E4B97"/>
    <w:rsid w:val="007E4B9D"/>
    <w:rsid w:val="007F2378"/>
    <w:rsid w:val="007F5237"/>
    <w:rsid w:val="007F60BD"/>
    <w:rsid w:val="007F68DF"/>
    <w:rsid w:val="00804618"/>
    <w:rsid w:val="00807B68"/>
    <w:rsid w:val="00815952"/>
    <w:rsid w:val="00824A64"/>
    <w:rsid w:val="0082556C"/>
    <w:rsid w:val="00826A4D"/>
    <w:rsid w:val="00831F8E"/>
    <w:rsid w:val="00834D15"/>
    <w:rsid w:val="00842EB8"/>
    <w:rsid w:val="00846EA0"/>
    <w:rsid w:val="008472CC"/>
    <w:rsid w:val="00847574"/>
    <w:rsid w:val="008475E0"/>
    <w:rsid w:val="008477D6"/>
    <w:rsid w:val="008502D4"/>
    <w:rsid w:val="008578A4"/>
    <w:rsid w:val="008616C1"/>
    <w:rsid w:val="0087024D"/>
    <w:rsid w:val="008708C3"/>
    <w:rsid w:val="00871BB8"/>
    <w:rsid w:val="008725EF"/>
    <w:rsid w:val="008777FD"/>
    <w:rsid w:val="00881985"/>
    <w:rsid w:val="008866E0"/>
    <w:rsid w:val="00887166"/>
    <w:rsid w:val="008A15EF"/>
    <w:rsid w:val="008A4506"/>
    <w:rsid w:val="008B37F5"/>
    <w:rsid w:val="008B6529"/>
    <w:rsid w:val="008B7F3C"/>
    <w:rsid w:val="008C558D"/>
    <w:rsid w:val="008D2C0C"/>
    <w:rsid w:val="008D2F83"/>
    <w:rsid w:val="008D56B5"/>
    <w:rsid w:val="008E3546"/>
    <w:rsid w:val="008E5370"/>
    <w:rsid w:val="008E7C4C"/>
    <w:rsid w:val="0090117D"/>
    <w:rsid w:val="0090774A"/>
    <w:rsid w:val="0091416B"/>
    <w:rsid w:val="00914862"/>
    <w:rsid w:val="0092481B"/>
    <w:rsid w:val="00924F7C"/>
    <w:rsid w:val="0093364B"/>
    <w:rsid w:val="00934181"/>
    <w:rsid w:val="00934C51"/>
    <w:rsid w:val="009372C3"/>
    <w:rsid w:val="0094093F"/>
    <w:rsid w:val="00940BBF"/>
    <w:rsid w:val="00941258"/>
    <w:rsid w:val="00947AA2"/>
    <w:rsid w:val="009533D0"/>
    <w:rsid w:val="0095356E"/>
    <w:rsid w:val="00965E88"/>
    <w:rsid w:val="00967C2F"/>
    <w:rsid w:val="009718FD"/>
    <w:rsid w:val="00972E7F"/>
    <w:rsid w:val="00976A2E"/>
    <w:rsid w:val="009907CF"/>
    <w:rsid w:val="009974A2"/>
    <w:rsid w:val="009A0F25"/>
    <w:rsid w:val="009A1B58"/>
    <w:rsid w:val="009A290F"/>
    <w:rsid w:val="009A3CE1"/>
    <w:rsid w:val="009B1CA8"/>
    <w:rsid w:val="009B4280"/>
    <w:rsid w:val="009B43A5"/>
    <w:rsid w:val="009B4F7C"/>
    <w:rsid w:val="009B6929"/>
    <w:rsid w:val="009C53CE"/>
    <w:rsid w:val="009C6471"/>
    <w:rsid w:val="009C731C"/>
    <w:rsid w:val="009D0ABD"/>
    <w:rsid w:val="009E22F5"/>
    <w:rsid w:val="009F0832"/>
    <w:rsid w:val="009F2CD8"/>
    <w:rsid w:val="009F6DA1"/>
    <w:rsid w:val="00A00D68"/>
    <w:rsid w:val="00A02651"/>
    <w:rsid w:val="00A12083"/>
    <w:rsid w:val="00A12132"/>
    <w:rsid w:val="00A12DF1"/>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2316"/>
    <w:rsid w:val="00A775A1"/>
    <w:rsid w:val="00A81FC6"/>
    <w:rsid w:val="00A93D30"/>
    <w:rsid w:val="00AA050D"/>
    <w:rsid w:val="00AA1780"/>
    <w:rsid w:val="00AA4809"/>
    <w:rsid w:val="00AA612F"/>
    <w:rsid w:val="00AB0BFA"/>
    <w:rsid w:val="00AB1CD7"/>
    <w:rsid w:val="00AB223A"/>
    <w:rsid w:val="00AB760B"/>
    <w:rsid w:val="00AC1C8C"/>
    <w:rsid w:val="00AD0173"/>
    <w:rsid w:val="00AD2768"/>
    <w:rsid w:val="00AE3E21"/>
    <w:rsid w:val="00AE6623"/>
    <w:rsid w:val="00AF0442"/>
    <w:rsid w:val="00AF12FD"/>
    <w:rsid w:val="00AF54C0"/>
    <w:rsid w:val="00B01D29"/>
    <w:rsid w:val="00B0403B"/>
    <w:rsid w:val="00B0480A"/>
    <w:rsid w:val="00B0580C"/>
    <w:rsid w:val="00B10D8F"/>
    <w:rsid w:val="00B1157A"/>
    <w:rsid w:val="00B1223A"/>
    <w:rsid w:val="00B15B52"/>
    <w:rsid w:val="00B16197"/>
    <w:rsid w:val="00B16F59"/>
    <w:rsid w:val="00B17488"/>
    <w:rsid w:val="00B177D8"/>
    <w:rsid w:val="00B27179"/>
    <w:rsid w:val="00B344CC"/>
    <w:rsid w:val="00B34F50"/>
    <w:rsid w:val="00B356A0"/>
    <w:rsid w:val="00B36C61"/>
    <w:rsid w:val="00B40300"/>
    <w:rsid w:val="00B43837"/>
    <w:rsid w:val="00B43DD9"/>
    <w:rsid w:val="00B46ED9"/>
    <w:rsid w:val="00B50583"/>
    <w:rsid w:val="00B50FB9"/>
    <w:rsid w:val="00B541C7"/>
    <w:rsid w:val="00B61A8F"/>
    <w:rsid w:val="00B65975"/>
    <w:rsid w:val="00B67787"/>
    <w:rsid w:val="00B71DD7"/>
    <w:rsid w:val="00B74FDA"/>
    <w:rsid w:val="00B7732F"/>
    <w:rsid w:val="00B80723"/>
    <w:rsid w:val="00B820AF"/>
    <w:rsid w:val="00B82233"/>
    <w:rsid w:val="00B834A8"/>
    <w:rsid w:val="00B8651A"/>
    <w:rsid w:val="00B907FF"/>
    <w:rsid w:val="00B91195"/>
    <w:rsid w:val="00B91C00"/>
    <w:rsid w:val="00B9343E"/>
    <w:rsid w:val="00B94658"/>
    <w:rsid w:val="00B94A3A"/>
    <w:rsid w:val="00BA13B4"/>
    <w:rsid w:val="00BA26E7"/>
    <w:rsid w:val="00BA4892"/>
    <w:rsid w:val="00BC5729"/>
    <w:rsid w:val="00BC5EDB"/>
    <w:rsid w:val="00BC7893"/>
    <w:rsid w:val="00BD0A10"/>
    <w:rsid w:val="00BD1932"/>
    <w:rsid w:val="00BE2043"/>
    <w:rsid w:val="00BE6EA9"/>
    <w:rsid w:val="00BF1A56"/>
    <w:rsid w:val="00BF5FDB"/>
    <w:rsid w:val="00C02552"/>
    <w:rsid w:val="00C0444D"/>
    <w:rsid w:val="00C064E1"/>
    <w:rsid w:val="00C12F59"/>
    <w:rsid w:val="00C22781"/>
    <w:rsid w:val="00C22F24"/>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71C8D"/>
    <w:rsid w:val="00C72149"/>
    <w:rsid w:val="00C72A0A"/>
    <w:rsid w:val="00C74437"/>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1109"/>
    <w:rsid w:val="00CD2FB0"/>
    <w:rsid w:val="00CD3373"/>
    <w:rsid w:val="00CE07D7"/>
    <w:rsid w:val="00CE0C74"/>
    <w:rsid w:val="00CE1661"/>
    <w:rsid w:val="00CE4BCF"/>
    <w:rsid w:val="00CF049B"/>
    <w:rsid w:val="00CF1C16"/>
    <w:rsid w:val="00CF391C"/>
    <w:rsid w:val="00CF3B57"/>
    <w:rsid w:val="00D00B12"/>
    <w:rsid w:val="00D018C3"/>
    <w:rsid w:val="00D12B88"/>
    <w:rsid w:val="00D149D4"/>
    <w:rsid w:val="00D14D5A"/>
    <w:rsid w:val="00D16893"/>
    <w:rsid w:val="00D21986"/>
    <w:rsid w:val="00D253E5"/>
    <w:rsid w:val="00D2667C"/>
    <w:rsid w:val="00D27E0E"/>
    <w:rsid w:val="00D27E3A"/>
    <w:rsid w:val="00D27FBE"/>
    <w:rsid w:val="00D32022"/>
    <w:rsid w:val="00D37CEC"/>
    <w:rsid w:val="00D42127"/>
    <w:rsid w:val="00D42130"/>
    <w:rsid w:val="00D42F91"/>
    <w:rsid w:val="00D437C7"/>
    <w:rsid w:val="00D5512D"/>
    <w:rsid w:val="00D55140"/>
    <w:rsid w:val="00D6062B"/>
    <w:rsid w:val="00D63300"/>
    <w:rsid w:val="00D737FC"/>
    <w:rsid w:val="00D80E35"/>
    <w:rsid w:val="00D80EB6"/>
    <w:rsid w:val="00D810E2"/>
    <w:rsid w:val="00D8152E"/>
    <w:rsid w:val="00D82DF4"/>
    <w:rsid w:val="00D85450"/>
    <w:rsid w:val="00D91F1A"/>
    <w:rsid w:val="00D91FB7"/>
    <w:rsid w:val="00D97E96"/>
    <w:rsid w:val="00DA13E8"/>
    <w:rsid w:val="00DB0670"/>
    <w:rsid w:val="00DB23D5"/>
    <w:rsid w:val="00DB687B"/>
    <w:rsid w:val="00DE3309"/>
    <w:rsid w:val="00DF5EFE"/>
    <w:rsid w:val="00DF732F"/>
    <w:rsid w:val="00E00737"/>
    <w:rsid w:val="00E01485"/>
    <w:rsid w:val="00E0426D"/>
    <w:rsid w:val="00E13A7E"/>
    <w:rsid w:val="00E154E5"/>
    <w:rsid w:val="00E15B31"/>
    <w:rsid w:val="00E17519"/>
    <w:rsid w:val="00E2050C"/>
    <w:rsid w:val="00E23344"/>
    <w:rsid w:val="00E233BA"/>
    <w:rsid w:val="00E27581"/>
    <w:rsid w:val="00E42915"/>
    <w:rsid w:val="00E439D8"/>
    <w:rsid w:val="00E622F1"/>
    <w:rsid w:val="00E627B6"/>
    <w:rsid w:val="00E66F5D"/>
    <w:rsid w:val="00E7348C"/>
    <w:rsid w:val="00E7447E"/>
    <w:rsid w:val="00E76C0A"/>
    <w:rsid w:val="00E772AA"/>
    <w:rsid w:val="00E84404"/>
    <w:rsid w:val="00E926C8"/>
    <w:rsid w:val="00E95011"/>
    <w:rsid w:val="00E9558C"/>
    <w:rsid w:val="00EA0B51"/>
    <w:rsid w:val="00EA105F"/>
    <w:rsid w:val="00EA18D0"/>
    <w:rsid w:val="00EB20CE"/>
    <w:rsid w:val="00EB25D0"/>
    <w:rsid w:val="00EB7BF4"/>
    <w:rsid w:val="00EC1D29"/>
    <w:rsid w:val="00EC7404"/>
    <w:rsid w:val="00ED1BBD"/>
    <w:rsid w:val="00ED2C23"/>
    <w:rsid w:val="00ED3D46"/>
    <w:rsid w:val="00ED7FE5"/>
    <w:rsid w:val="00EE66F2"/>
    <w:rsid w:val="00EE6D43"/>
    <w:rsid w:val="00EE7E61"/>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363B"/>
    <w:rsid w:val="00F73937"/>
    <w:rsid w:val="00F75C6E"/>
    <w:rsid w:val="00F8299A"/>
    <w:rsid w:val="00F85E94"/>
    <w:rsid w:val="00F87336"/>
    <w:rsid w:val="00FA01CE"/>
    <w:rsid w:val="00FA09AA"/>
    <w:rsid w:val="00FA1F49"/>
    <w:rsid w:val="00FA6630"/>
    <w:rsid w:val="00FC0131"/>
    <w:rsid w:val="00FC4758"/>
    <w:rsid w:val="00FC4826"/>
    <w:rsid w:val="00FC7D16"/>
    <w:rsid w:val="00FD2216"/>
    <w:rsid w:val="00FD4288"/>
    <w:rsid w:val="00FE145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99"/>
    <w:qFormat/>
    <w:rsid w:val="00CA062C"/>
    <w:pPr>
      <w:spacing w:after="0" w:line="240" w:lineRule="auto"/>
    </w:pPr>
  </w:style>
  <w:style w:type="paragraph" w:styleId="Prrafodelista">
    <w:name w:val="List Paragraph"/>
    <w:basedOn w:val="Normal"/>
    <w:uiPriority w:val="99"/>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614E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14E46"/>
    <w:rPr>
      <w:rFonts w:ascii="Segoe UI" w:eastAsia="Times New Roman" w:hAnsi="Segoe UI" w:cs="Segoe UI"/>
      <w:sz w:val="18"/>
      <w:szCs w:val="18"/>
      <w:lang w:eastAsia="ar-SA"/>
    </w:rPr>
  </w:style>
  <w:style w:type="paragraph" w:customStyle="1" w:styleId="Sinespaciado2">
    <w:name w:val="Sin espaciado2"/>
    <w:rsid w:val="004659E8"/>
    <w:pPr>
      <w:suppressAutoHyphens/>
      <w:spacing w:after="0" w:line="100" w:lineRule="atLeast"/>
    </w:pPr>
    <w:rPr>
      <w:rFonts w:ascii="Calibri" w:eastAsia="Lucida Sans Unicode" w:hAnsi="Calibri" w:cs="Calibri"/>
      <w:kern w:val="1"/>
      <w:lang w:eastAsia="ar-SA"/>
    </w:rPr>
  </w:style>
  <w:style w:type="paragraph" w:customStyle="1" w:styleId="Sinespaciado3">
    <w:name w:val="Sin espaciado3"/>
    <w:rsid w:val="004659E8"/>
    <w:pPr>
      <w:suppressAutoHyphens/>
      <w:spacing w:after="0" w:line="100" w:lineRule="atLeast"/>
    </w:pPr>
    <w:rPr>
      <w:rFonts w:ascii="Calibri" w:eastAsia="Lucida Sans Unicode" w:hAnsi="Calibri" w:cs="Calibri"/>
      <w:kern w:val="1"/>
      <w:lang w:eastAsia="ar-SA"/>
    </w:rPr>
  </w:style>
  <w:style w:type="paragraph" w:customStyle="1" w:styleId="Prrafodelista4">
    <w:name w:val="Párrafo de lista4"/>
    <w:basedOn w:val="Normal"/>
    <w:rsid w:val="004659E8"/>
    <w:pPr>
      <w:spacing w:line="100" w:lineRule="atLeast"/>
      <w:ind w:left="720"/>
    </w:pPr>
    <w:rPr>
      <w:kern w:val="1"/>
    </w:rPr>
  </w:style>
  <w:style w:type="paragraph" w:customStyle="1" w:styleId="Sinespaciado4">
    <w:name w:val="Sin espaciado4"/>
    <w:rsid w:val="0006027C"/>
    <w:pPr>
      <w:suppressAutoHyphens/>
      <w:spacing w:after="0" w:line="100" w:lineRule="atLeast"/>
    </w:pPr>
    <w:rPr>
      <w:rFonts w:ascii="Calibri" w:eastAsia="Lucida Sans Unicode" w:hAnsi="Calibri" w:cs="Calibri"/>
      <w:kern w:val="1"/>
      <w:lang w:eastAsia="ar-SA"/>
    </w:rPr>
  </w:style>
  <w:style w:type="paragraph" w:customStyle="1" w:styleId="Sinespaciado5">
    <w:name w:val="Sin espaciado5"/>
    <w:rsid w:val="00B71DD7"/>
    <w:pPr>
      <w:suppressAutoHyphens/>
      <w:spacing w:after="0" w:line="100" w:lineRule="atLeast"/>
    </w:pPr>
    <w:rPr>
      <w:rFonts w:ascii="Calibri" w:eastAsia="Lucida Sans Unicode" w:hAnsi="Calibri" w:cs="Calibri"/>
      <w:kern w:val="1"/>
      <w:lang w:eastAsia="ar-SA"/>
    </w:rPr>
  </w:style>
  <w:style w:type="paragraph" w:customStyle="1" w:styleId="NoSpacing">
    <w:name w:val="No Spacing"/>
    <w:rsid w:val="001B2091"/>
    <w:pPr>
      <w:suppressAutoHyphens/>
      <w:spacing w:after="0" w:line="100" w:lineRule="atLeast"/>
    </w:pPr>
    <w:rPr>
      <w:rFonts w:ascii="Calibri" w:eastAsia="Lucida Sans Unicode" w:hAnsi="Calibri" w:cs="Calibri"/>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essalud.gob.pe/oporlaboral/INF_INSTRUC_PROCESOS_CAS.pdf"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24615-51A8-4B75-A777-C7706C91D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2449</Words>
  <Characters>13475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Laura Marroquin</dc:creator>
  <cp:lastModifiedBy>Jacqueline Casos</cp:lastModifiedBy>
  <cp:revision>8</cp:revision>
  <cp:lastPrinted>2017-12-11T19:52:00Z</cp:lastPrinted>
  <dcterms:created xsi:type="dcterms:W3CDTF">2017-12-20T22:26:00Z</dcterms:created>
  <dcterms:modified xsi:type="dcterms:W3CDTF">2017-12-21T16:55:00Z</dcterms:modified>
</cp:coreProperties>
</file>