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A6" w:rsidRDefault="00522EA6" w:rsidP="00880B31">
      <w:pPr>
        <w:pStyle w:val="Sinespaciado"/>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SEGURO SOCIAL DE SALUD (ESSALUD)</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u w:val="single"/>
        </w:rPr>
      </w:pPr>
      <w:r w:rsidRPr="00BF71BF">
        <w:rPr>
          <w:rFonts w:ascii="Arial" w:hAnsi="Arial" w:cs="Arial"/>
          <w:b/>
          <w:sz w:val="20"/>
          <w:szCs w:val="20"/>
          <w:u w:val="single"/>
        </w:rPr>
        <w:t>AVISO DE CONVOCATORIA PARA CONTRATACIÓN ADMINISTRATIVA DE SERVICIOS (CAS)</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RED ASISTENCIAL AYACUCHO</w:t>
      </w:r>
    </w:p>
    <w:p w:rsidR="00650865" w:rsidRPr="00BF71BF" w:rsidRDefault="00650865" w:rsidP="00650865">
      <w:pPr>
        <w:pStyle w:val="Sinespaciado"/>
        <w:jc w:val="center"/>
        <w:rPr>
          <w:rFonts w:ascii="Arial" w:hAnsi="Arial" w:cs="Arial"/>
          <w:b/>
          <w:sz w:val="20"/>
          <w:szCs w:val="20"/>
        </w:rPr>
      </w:pPr>
    </w:p>
    <w:p w:rsidR="00650865" w:rsidRPr="00BF71BF" w:rsidRDefault="00061FB4" w:rsidP="00650865">
      <w:pPr>
        <w:pStyle w:val="Sinespaciado"/>
        <w:jc w:val="center"/>
        <w:rPr>
          <w:rFonts w:ascii="Arial" w:hAnsi="Arial" w:cs="Arial"/>
          <w:b/>
          <w:sz w:val="20"/>
          <w:szCs w:val="20"/>
        </w:rPr>
      </w:pPr>
      <w:r>
        <w:rPr>
          <w:rFonts w:ascii="Arial" w:hAnsi="Arial" w:cs="Arial"/>
          <w:b/>
          <w:sz w:val="20"/>
          <w:szCs w:val="20"/>
        </w:rPr>
        <w:t>CÓDIGO DE PROCESO: P.S. 0</w:t>
      </w:r>
      <w:r w:rsidR="00FD31AE">
        <w:rPr>
          <w:rFonts w:ascii="Arial" w:hAnsi="Arial" w:cs="Arial"/>
          <w:b/>
          <w:sz w:val="20"/>
          <w:szCs w:val="20"/>
        </w:rPr>
        <w:t>3</w:t>
      </w:r>
      <w:r w:rsidR="001D7B25">
        <w:rPr>
          <w:rFonts w:ascii="Arial" w:hAnsi="Arial" w:cs="Arial"/>
          <w:b/>
          <w:sz w:val="20"/>
          <w:szCs w:val="20"/>
        </w:rPr>
        <w:t>1</w:t>
      </w:r>
      <w:r w:rsidR="00650865" w:rsidRPr="00BF71BF">
        <w:rPr>
          <w:rFonts w:ascii="Arial" w:hAnsi="Arial" w:cs="Arial"/>
          <w:b/>
          <w:sz w:val="20"/>
          <w:szCs w:val="20"/>
        </w:rPr>
        <w:t>-CAS-RAAYA-2017</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GENERALIDADES</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Objeto de la Convocatoria</w:t>
      </w:r>
    </w:p>
    <w:p w:rsidR="00650865" w:rsidRPr="00BF71BF" w:rsidRDefault="00650865" w:rsidP="00650865">
      <w:pPr>
        <w:pStyle w:val="Sinespaciado"/>
        <w:ind w:left="720"/>
        <w:rPr>
          <w:rFonts w:ascii="Arial" w:hAnsi="Arial" w:cs="Arial"/>
          <w:sz w:val="20"/>
          <w:szCs w:val="20"/>
        </w:rPr>
      </w:pPr>
      <w:r w:rsidRPr="00BF71BF">
        <w:rPr>
          <w:rFonts w:ascii="Arial" w:hAnsi="Arial" w:cs="Arial"/>
          <w:sz w:val="20"/>
          <w:szCs w:val="20"/>
        </w:rPr>
        <w:t>Contratar los siguientes servicios de la Red Asistencial Ayacucho:</w:t>
      </w:r>
    </w:p>
    <w:p w:rsidR="00A74557" w:rsidRPr="00BF71BF"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BF71BF"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DEPENDENCIA</w:t>
            </w:r>
          </w:p>
        </w:tc>
      </w:tr>
      <w:tr w:rsidR="00ED46D4" w:rsidRPr="00BF71BF" w:rsidTr="008144C1">
        <w:trPr>
          <w:trHeight w:val="555"/>
        </w:trPr>
        <w:tc>
          <w:tcPr>
            <w:tcW w:w="1134" w:type="dxa"/>
            <w:shd w:val="clear" w:color="auto" w:fill="auto"/>
            <w:noWrap/>
            <w:vAlign w:val="center"/>
          </w:tcPr>
          <w:p w:rsidR="00ED46D4" w:rsidRPr="00BF71BF" w:rsidRDefault="00061FB4" w:rsidP="00061FB4">
            <w:pPr>
              <w:jc w:val="center"/>
              <w:rPr>
                <w:rFonts w:ascii="Arial" w:hAnsi="Arial" w:cs="Arial"/>
                <w:color w:val="000000"/>
                <w:sz w:val="18"/>
                <w:szCs w:val="18"/>
                <w:lang w:val="es-MX"/>
              </w:rPr>
            </w:pPr>
            <w:r>
              <w:rPr>
                <w:rFonts w:ascii="Arial" w:hAnsi="Arial" w:cs="Arial"/>
                <w:color w:val="000000"/>
                <w:sz w:val="18"/>
                <w:szCs w:val="18"/>
                <w:lang w:val="es-MX"/>
              </w:rPr>
              <w:t>Profesional</w:t>
            </w:r>
          </w:p>
        </w:tc>
        <w:tc>
          <w:tcPr>
            <w:tcW w:w="1636" w:type="dxa"/>
            <w:tcBorders>
              <w:top w:val="single" w:sz="4" w:space="0" w:color="auto"/>
              <w:bottom w:val="single" w:sz="4" w:space="0" w:color="auto"/>
            </w:tcBorders>
            <w:vAlign w:val="center"/>
          </w:tcPr>
          <w:p w:rsidR="00ED46D4" w:rsidRPr="00BF71BF" w:rsidRDefault="00061FB4" w:rsidP="00061FB4">
            <w:pPr>
              <w:spacing w:after="0"/>
              <w:jc w:val="center"/>
              <w:rPr>
                <w:rFonts w:ascii="Arial" w:hAnsi="Arial" w:cs="Arial"/>
                <w:sz w:val="20"/>
                <w:szCs w:val="20"/>
                <w:lang w:eastAsia="es-ES"/>
              </w:rPr>
            </w:pPr>
            <w:r>
              <w:rPr>
                <w:rFonts w:ascii="Arial" w:hAnsi="Arial" w:cs="Arial"/>
                <w:sz w:val="20"/>
                <w:szCs w:val="20"/>
                <w:lang w:eastAsia="es-ES"/>
              </w:rPr>
              <w:t>Abogado</w:t>
            </w:r>
          </w:p>
        </w:tc>
        <w:tc>
          <w:tcPr>
            <w:tcW w:w="1473" w:type="dxa"/>
            <w:tcBorders>
              <w:top w:val="single" w:sz="4" w:space="0" w:color="auto"/>
              <w:bottom w:val="single" w:sz="4" w:space="0" w:color="auto"/>
            </w:tcBorders>
            <w:noWrap/>
            <w:vAlign w:val="center"/>
          </w:tcPr>
          <w:p w:rsidR="00ED46D4" w:rsidRPr="00BF71BF" w:rsidRDefault="00061FB4" w:rsidP="00631F78">
            <w:pPr>
              <w:spacing w:after="0"/>
              <w:jc w:val="center"/>
              <w:rPr>
                <w:rFonts w:ascii="Arial" w:hAnsi="Arial" w:cs="Arial"/>
                <w:sz w:val="18"/>
                <w:szCs w:val="20"/>
                <w:lang w:eastAsia="es-ES"/>
              </w:rPr>
            </w:pPr>
            <w:r>
              <w:rPr>
                <w:rFonts w:ascii="Arial" w:hAnsi="Arial" w:cs="Arial"/>
                <w:sz w:val="18"/>
                <w:szCs w:val="20"/>
              </w:rPr>
              <w:t>P2PRO</w:t>
            </w:r>
            <w:r w:rsidR="00880B31" w:rsidRPr="00BF71BF">
              <w:rPr>
                <w:rFonts w:ascii="Arial" w:hAnsi="Arial" w:cs="Arial"/>
                <w:sz w:val="18"/>
                <w:szCs w:val="20"/>
              </w:rPr>
              <w:t>-0</w:t>
            </w:r>
            <w:r w:rsidR="00880B31">
              <w:rPr>
                <w:rFonts w:ascii="Arial" w:hAnsi="Arial" w:cs="Arial"/>
                <w:sz w:val="18"/>
                <w:szCs w:val="20"/>
              </w:rPr>
              <w:t>01</w:t>
            </w:r>
          </w:p>
        </w:tc>
        <w:tc>
          <w:tcPr>
            <w:tcW w:w="1701" w:type="dxa"/>
            <w:tcBorders>
              <w:top w:val="single" w:sz="4" w:space="0" w:color="auto"/>
              <w:bottom w:val="single" w:sz="4" w:space="0" w:color="auto"/>
            </w:tcBorders>
            <w:shd w:val="clear" w:color="auto" w:fill="auto"/>
            <w:vAlign w:val="center"/>
          </w:tcPr>
          <w:p w:rsidR="00ED46D4" w:rsidRPr="00BF71BF" w:rsidRDefault="00061FB4" w:rsidP="00C73427">
            <w:pPr>
              <w:spacing w:after="0"/>
              <w:jc w:val="center"/>
              <w:rPr>
                <w:rFonts w:ascii="Arial" w:hAnsi="Arial" w:cs="Arial"/>
                <w:color w:val="000000"/>
                <w:sz w:val="20"/>
                <w:szCs w:val="20"/>
                <w:lang w:val="es-MX" w:eastAsia="es-ES"/>
              </w:rPr>
            </w:pPr>
            <w:r>
              <w:rPr>
                <w:rFonts w:ascii="Arial" w:hAnsi="Arial" w:cs="Arial"/>
                <w:sz w:val="20"/>
                <w:szCs w:val="20"/>
                <w:lang w:val="es-MX" w:eastAsia="es-ES"/>
              </w:rPr>
              <w:t>S/3</w:t>
            </w:r>
            <w:r w:rsidR="00C73427">
              <w:rPr>
                <w:rFonts w:ascii="Arial" w:hAnsi="Arial" w:cs="Arial"/>
                <w:sz w:val="20"/>
                <w:szCs w:val="20"/>
                <w:lang w:val="es-MX" w:eastAsia="es-ES"/>
              </w:rPr>
              <w:t>,</w:t>
            </w:r>
            <w:r>
              <w:rPr>
                <w:rFonts w:ascii="Arial" w:hAnsi="Arial" w:cs="Arial"/>
                <w:sz w:val="20"/>
                <w:szCs w:val="20"/>
                <w:lang w:val="es-MX" w:eastAsia="es-ES"/>
              </w:rPr>
              <w:t>400</w:t>
            </w:r>
            <w:r w:rsidR="00880B31" w:rsidRPr="00BF71BF">
              <w:rPr>
                <w:rFonts w:ascii="Arial" w:hAnsi="Arial" w:cs="Arial"/>
                <w:sz w:val="20"/>
                <w:szCs w:val="20"/>
                <w:lang w:val="es-MX" w:eastAsia="es-ES"/>
              </w:rPr>
              <w:t>.00</w:t>
            </w:r>
          </w:p>
        </w:tc>
        <w:tc>
          <w:tcPr>
            <w:tcW w:w="992" w:type="dxa"/>
            <w:tcBorders>
              <w:top w:val="single" w:sz="4" w:space="0" w:color="auto"/>
              <w:bottom w:val="single" w:sz="4" w:space="0" w:color="auto"/>
            </w:tcBorders>
            <w:noWrap/>
            <w:vAlign w:val="center"/>
          </w:tcPr>
          <w:p w:rsidR="00ED46D4" w:rsidRPr="00BF71BF" w:rsidRDefault="00ED46D4" w:rsidP="00631F78">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ED46D4" w:rsidRDefault="00061FB4" w:rsidP="00631F78">
            <w:pPr>
              <w:spacing w:after="0"/>
              <w:jc w:val="center"/>
              <w:rPr>
                <w:rFonts w:ascii="Arial" w:hAnsi="Arial" w:cs="Arial"/>
                <w:sz w:val="20"/>
                <w:szCs w:val="20"/>
                <w:lang w:eastAsia="es-ES"/>
              </w:rPr>
            </w:pPr>
            <w:r>
              <w:rPr>
                <w:rFonts w:ascii="Arial" w:hAnsi="Arial" w:cs="Arial"/>
                <w:sz w:val="20"/>
                <w:szCs w:val="20"/>
                <w:lang w:eastAsia="es-ES"/>
              </w:rPr>
              <w:t>Red Asistencial Ayacucho</w:t>
            </w:r>
          </w:p>
          <w:p w:rsidR="00061FB4" w:rsidRPr="00BF71BF" w:rsidRDefault="00061FB4" w:rsidP="00631F78">
            <w:pPr>
              <w:spacing w:after="0"/>
              <w:jc w:val="center"/>
              <w:rPr>
                <w:rFonts w:ascii="Arial" w:hAnsi="Arial" w:cs="Arial"/>
                <w:sz w:val="20"/>
                <w:szCs w:val="20"/>
                <w:lang w:eastAsia="es-ES"/>
              </w:rPr>
            </w:pPr>
            <w:r>
              <w:rPr>
                <w:rFonts w:ascii="Arial" w:hAnsi="Arial" w:cs="Arial"/>
                <w:sz w:val="20"/>
                <w:szCs w:val="20"/>
                <w:lang w:eastAsia="es-ES"/>
              </w:rPr>
              <w:t xml:space="preserve">Oficina de Administración </w:t>
            </w:r>
          </w:p>
        </w:tc>
      </w:tr>
      <w:tr w:rsidR="003C5EA0" w:rsidRPr="00BF71BF" w:rsidTr="001069A9">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3C5EA0" w:rsidRPr="00BF71BF" w:rsidRDefault="003C5EA0" w:rsidP="001069A9">
            <w:pPr>
              <w:jc w:val="center"/>
              <w:rPr>
                <w:rFonts w:ascii="Arial" w:hAnsi="Arial" w:cs="Arial"/>
                <w:b/>
                <w:color w:val="000000"/>
                <w:sz w:val="18"/>
                <w:szCs w:val="18"/>
                <w:lang w:val="es-MX"/>
              </w:rPr>
            </w:pPr>
            <w:r w:rsidRPr="00BF71BF">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3C5EA0" w:rsidRPr="00BF71BF" w:rsidRDefault="00B07676" w:rsidP="00423425">
            <w:pPr>
              <w:jc w:val="center"/>
              <w:rPr>
                <w:rFonts w:ascii="Arial" w:hAnsi="Arial" w:cs="Arial"/>
                <w:b/>
                <w:color w:val="000000"/>
                <w:sz w:val="18"/>
                <w:szCs w:val="18"/>
                <w:lang w:eastAsia="es-ES"/>
              </w:rPr>
            </w:pPr>
            <w:r>
              <w:rPr>
                <w:rFonts w:ascii="Arial" w:hAnsi="Arial" w:cs="Arial"/>
                <w:b/>
                <w:color w:val="000000"/>
                <w:sz w:val="18"/>
                <w:szCs w:val="18"/>
                <w:lang w:eastAsia="es-ES"/>
              </w:rPr>
              <w:t>01</w:t>
            </w:r>
            <w:bookmarkStart w:id="0" w:name="_GoBack"/>
            <w:bookmarkEnd w:id="0"/>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3C5EA0" w:rsidRPr="00BF71BF" w:rsidRDefault="003C5EA0" w:rsidP="001069A9">
            <w:pPr>
              <w:jc w:val="center"/>
              <w:rPr>
                <w:rFonts w:ascii="Arial" w:hAnsi="Arial" w:cs="Arial"/>
                <w:b/>
                <w:color w:val="000000"/>
                <w:sz w:val="16"/>
                <w:szCs w:val="18"/>
              </w:rPr>
            </w:pPr>
          </w:p>
        </w:tc>
      </w:tr>
    </w:tbl>
    <w:p w:rsidR="00776719" w:rsidRPr="00BF71BF" w:rsidRDefault="00776719" w:rsidP="00880B31">
      <w:pPr>
        <w:autoSpaceDE w:val="0"/>
        <w:autoSpaceDN w:val="0"/>
        <w:adjustRightInd w:val="0"/>
        <w:spacing w:after="0" w:line="240" w:lineRule="auto"/>
        <w:rPr>
          <w:rFonts w:ascii="Arial" w:eastAsia="Times New Roman" w:hAnsi="Arial" w:cs="Arial"/>
          <w:b/>
          <w:bCs/>
          <w:sz w:val="18"/>
          <w:szCs w:val="18"/>
          <w:lang w:val="es-ES" w:eastAsia="ar-SA"/>
        </w:rPr>
      </w:pPr>
    </w:p>
    <w:p w:rsidR="00DE18EF" w:rsidRPr="00BF71BF"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Dependencia, Unidad orgánica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 xml:space="preserve">        Red Asistencial Ayacucho.</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 xml:space="preserve">Dependencia encargada de realizar el proceso de contratación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Unidad de Recursos Humanos de la Red Asistencial Ayacucho.</w:t>
      </w:r>
    </w:p>
    <w:p w:rsidR="00650865" w:rsidRPr="00BF71BF"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Base legal</w:t>
      </w:r>
    </w:p>
    <w:p w:rsidR="00650865" w:rsidRPr="00BF71BF"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Resolución Nº 1029-GCGP-ESSALUD-2015, Directiva Nº 03-GCGP-ESSALUD-2015</w:t>
      </w:r>
      <w:proofErr w:type="gramStart"/>
      <w:r w:rsidRPr="00BF71BF">
        <w:rPr>
          <w:rFonts w:cs="Arial"/>
          <w:b w:val="0"/>
          <w:sz w:val="20"/>
        </w:rPr>
        <w:t>, ”Lineamientos</w:t>
      </w:r>
      <w:proofErr w:type="gramEnd"/>
      <w:r w:rsidRPr="00BF71BF">
        <w:rPr>
          <w:rFonts w:cs="Arial"/>
          <w:b w:val="0"/>
          <w:sz w:val="20"/>
        </w:rPr>
        <w:t xml:space="preserve"> que rigen la cobertura de servicios bajo el régimen especial de Contratación Administrativa de Servicios – CAS”.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Nº 29973 – Ley General de </w:t>
      </w:r>
      <w:smartTag w:uri="urn:schemas-microsoft-com:office:smarttags" w:element="PersonName">
        <w:smartTagPr>
          <w:attr w:name="ProductID" w:val="la Personas"/>
        </w:smartTagPr>
        <w:r w:rsidRPr="00BF71BF">
          <w:rPr>
            <w:rFonts w:cs="Arial"/>
            <w:b w:val="0"/>
            <w:sz w:val="20"/>
          </w:rPr>
          <w:t>la Personas</w:t>
        </w:r>
      </w:smartTag>
      <w:r w:rsidRPr="00BF71BF">
        <w:rPr>
          <w:rFonts w:cs="Arial"/>
          <w:b w:val="0"/>
          <w:sz w:val="20"/>
        </w:rPr>
        <w:t xml:space="preserve"> con Discapacidad.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Ley N° 23330-“Ley del Servicio Rural y Urbano Marginal de Salud-SERUMS” y su Reglamento (Decreto Supremo N° 005-97-SA)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F71BF">
          <w:rPr>
            <w:rFonts w:cs="Arial"/>
            <w:b w:val="0"/>
            <w:sz w:val="20"/>
          </w:rPr>
          <w:t>la Administración Pública.</w:t>
        </w:r>
      </w:smartTag>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71BF">
          <w:rPr>
            <w:rFonts w:cs="Arial"/>
            <w:b w:val="0"/>
            <w:sz w:val="20"/>
          </w:rPr>
          <w:t>la Beca</w:t>
        </w:r>
      </w:smartTag>
      <w:r w:rsidRPr="00BF71BF">
        <w:rPr>
          <w:rFonts w:cs="Arial"/>
          <w:b w:val="0"/>
          <w:sz w:val="20"/>
        </w:rPr>
        <w:t xml:space="preserve"> “Haya de </w:t>
      </w:r>
      <w:smartTag w:uri="urn:schemas-microsoft-com:office:smarttags" w:element="PersonName">
        <w:smartTagPr>
          <w:attr w:name="ProductID" w:val="la Torre"/>
        </w:smartTagPr>
        <w:r w:rsidRPr="00BF71BF">
          <w:rPr>
            <w:rFonts w:cs="Arial"/>
            <w:b w:val="0"/>
            <w:sz w:val="20"/>
          </w:rPr>
          <w:t>la Torre</w:t>
        </w:r>
      </w:smartTag>
      <w:r w:rsidRPr="00BF71BF">
        <w:rPr>
          <w:rFonts w:cs="Arial"/>
          <w:b w:val="0"/>
          <w:sz w:val="20"/>
        </w:rPr>
        <w:t>” que culminen sus estudios de maestría contarán con una bonificación especial en los concursos públicos de méritos para acceder a una plaza en la administración pública.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Otras disposiciones que resulten aplicables al Contrato Administrativo de Servicios. </w:t>
      </w:r>
    </w:p>
    <w:p w:rsidR="00422FDB" w:rsidRPr="00BF71BF" w:rsidRDefault="00422FDB" w:rsidP="00CF29DD">
      <w:pPr>
        <w:suppressAutoHyphens/>
        <w:spacing w:after="0" w:line="240" w:lineRule="auto"/>
        <w:rPr>
          <w:rFonts w:ascii="Arial" w:eastAsia="Times New Roman" w:hAnsi="Arial" w:cs="Arial"/>
          <w:b/>
          <w:sz w:val="18"/>
          <w:szCs w:val="18"/>
          <w:lang w:val="es-ES" w:eastAsia="ar-SA"/>
        </w:rPr>
      </w:pPr>
    </w:p>
    <w:p w:rsidR="00015155" w:rsidRPr="00BF71BF" w:rsidRDefault="00015155" w:rsidP="00CF29DD">
      <w:pPr>
        <w:suppressAutoHyphens/>
        <w:spacing w:after="0" w:line="240" w:lineRule="auto"/>
        <w:rPr>
          <w:rFonts w:ascii="Arial" w:eastAsia="Times New Roman" w:hAnsi="Arial" w:cs="Arial"/>
          <w:b/>
          <w:sz w:val="18"/>
          <w:szCs w:val="18"/>
          <w:lang w:val="es-ES" w:eastAsia="ar-SA"/>
        </w:rPr>
      </w:pPr>
    </w:p>
    <w:p w:rsidR="00650865" w:rsidRPr="00BF71BF" w:rsidRDefault="00650865" w:rsidP="00CF29DD">
      <w:pPr>
        <w:suppressAutoHyphens/>
        <w:spacing w:after="0" w:line="240" w:lineRule="auto"/>
        <w:rPr>
          <w:rFonts w:ascii="Arial" w:eastAsia="Times New Roman" w:hAnsi="Arial" w:cs="Arial"/>
          <w:b/>
          <w:sz w:val="18"/>
          <w:szCs w:val="18"/>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PERFILES DE LOS PUESTOS:</w:t>
      </w:r>
    </w:p>
    <w:p w:rsidR="00CF29DD" w:rsidRPr="00BF71BF"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BF71BF"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03647C" w:rsidP="006A23E2">
      <w:pPr>
        <w:pStyle w:val="Sangradetextonormal"/>
        <w:ind w:firstLine="0"/>
        <w:jc w:val="both"/>
        <w:outlineLvl w:val="0"/>
        <w:rPr>
          <w:rFonts w:cs="Arial"/>
          <w:sz w:val="18"/>
        </w:rPr>
      </w:pPr>
      <w:r>
        <w:rPr>
          <w:rFonts w:cs="Arial"/>
          <w:color w:val="000000"/>
          <w:sz w:val="18"/>
          <w:szCs w:val="18"/>
        </w:rPr>
        <w:t>PROFESIONAL  - ABOGADO</w:t>
      </w:r>
      <w:r w:rsidR="00400ACA">
        <w:rPr>
          <w:rFonts w:cs="Arial"/>
          <w:color w:val="000000"/>
          <w:sz w:val="18"/>
          <w:szCs w:val="18"/>
        </w:rPr>
        <w:t xml:space="preserve"> </w:t>
      </w:r>
      <w:r w:rsidR="00180F1D" w:rsidRPr="00BF71BF">
        <w:rPr>
          <w:rFonts w:cs="Arial"/>
          <w:color w:val="000000"/>
          <w:sz w:val="18"/>
          <w:szCs w:val="18"/>
        </w:rPr>
        <w:t xml:space="preserve"> (</w:t>
      </w:r>
      <w:r>
        <w:rPr>
          <w:rFonts w:cs="Arial"/>
          <w:sz w:val="18"/>
        </w:rPr>
        <w:t>P2PRO</w:t>
      </w:r>
      <w:r w:rsidR="00400ACA">
        <w:rPr>
          <w:rFonts w:cs="Arial"/>
          <w:sz w:val="18"/>
        </w:rPr>
        <w:t>-001</w:t>
      </w:r>
      <w:r w:rsidR="0089019D">
        <w:rPr>
          <w:rFonts w:cs="Arial"/>
          <w:sz w:val="18"/>
        </w:rPr>
        <w:t>)</w:t>
      </w:r>
    </w:p>
    <w:p w:rsidR="00792733" w:rsidRDefault="00792733" w:rsidP="006A23E2">
      <w:pPr>
        <w:pStyle w:val="Sangradetextonormal"/>
        <w:ind w:firstLine="0"/>
        <w:jc w:val="both"/>
        <w:outlineLvl w:val="0"/>
        <w:rPr>
          <w:rFonts w:cs="Arial"/>
          <w:sz w:val="18"/>
        </w:rPr>
      </w:pPr>
    </w:p>
    <w:p w:rsidR="00792733" w:rsidRDefault="00792733" w:rsidP="006A23E2">
      <w:pPr>
        <w:pStyle w:val="Sangradetextonormal"/>
        <w:ind w:firstLine="0"/>
        <w:jc w:val="both"/>
        <w:outlineLvl w:val="0"/>
        <w:rPr>
          <w:rFonts w:cs="Arial"/>
          <w:sz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792733" w:rsidRPr="00BF71BF" w:rsidTr="0040784D">
        <w:trPr>
          <w:trHeight w:val="436"/>
        </w:trPr>
        <w:tc>
          <w:tcPr>
            <w:tcW w:w="3403" w:type="dxa"/>
            <w:shd w:val="clear" w:color="auto" w:fill="D9D9D9"/>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792733" w:rsidRPr="0003647C" w:rsidRDefault="00792733" w:rsidP="0003647C">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Presentar copia simpl</w:t>
            </w:r>
            <w:r w:rsidR="0003647C">
              <w:rPr>
                <w:rFonts w:ascii="Arial" w:hAnsi="Arial" w:cs="Arial"/>
                <w:sz w:val="18"/>
                <w:szCs w:val="18"/>
              </w:rPr>
              <w:t xml:space="preserve">e del Título Profesional Universitario </w:t>
            </w:r>
            <w:r w:rsidRPr="00BF71BF">
              <w:rPr>
                <w:rFonts w:ascii="Arial" w:hAnsi="Arial" w:cs="Arial"/>
                <w:sz w:val="18"/>
                <w:szCs w:val="18"/>
              </w:rPr>
              <w:t>en</w:t>
            </w:r>
            <w:r w:rsidR="0003647C">
              <w:rPr>
                <w:rFonts w:ascii="Arial" w:hAnsi="Arial" w:cs="Arial"/>
                <w:sz w:val="18"/>
                <w:szCs w:val="18"/>
              </w:rPr>
              <w:t xml:space="preserve"> Derecho</w:t>
            </w:r>
            <w:r w:rsidRPr="00BF71BF">
              <w:rPr>
                <w:rFonts w:ascii="Arial" w:hAnsi="Arial" w:cs="Arial"/>
                <w:sz w:val="18"/>
                <w:szCs w:val="18"/>
              </w:rPr>
              <w:t xml:space="preserve"> </w:t>
            </w:r>
            <w:r w:rsidRPr="00BF71BF">
              <w:rPr>
                <w:rFonts w:ascii="Arial" w:hAnsi="Arial" w:cs="Arial"/>
                <w:b/>
                <w:sz w:val="18"/>
                <w:szCs w:val="18"/>
              </w:rPr>
              <w:t>(Indispensable)</w:t>
            </w:r>
            <w:r w:rsidR="0003647C">
              <w:rPr>
                <w:rFonts w:ascii="Arial" w:hAnsi="Arial" w:cs="Arial"/>
                <w:b/>
                <w:sz w:val="18"/>
                <w:szCs w:val="18"/>
              </w:rPr>
              <w:t>.</w:t>
            </w:r>
          </w:p>
          <w:p w:rsidR="0003647C" w:rsidRPr="00BF71BF" w:rsidRDefault="0003647C" w:rsidP="0003647C">
            <w:pPr>
              <w:pStyle w:val="Prrafodelista2"/>
              <w:numPr>
                <w:ilvl w:val="0"/>
                <w:numId w:val="21"/>
              </w:numPr>
              <w:suppressAutoHyphens w:val="0"/>
              <w:spacing w:line="256" w:lineRule="auto"/>
              <w:ind w:left="176" w:hanging="176"/>
              <w:jc w:val="both"/>
              <w:rPr>
                <w:rFonts w:ascii="Arial" w:hAnsi="Arial" w:cs="Arial"/>
                <w:bCs/>
                <w:sz w:val="18"/>
                <w:szCs w:val="18"/>
              </w:rPr>
            </w:pPr>
            <w:r w:rsidRPr="0003647C">
              <w:rPr>
                <w:rFonts w:ascii="Arial" w:hAnsi="Arial" w:cs="Arial"/>
                <w:sz w:val="18"/>
                <w:szCs w:val="18"/>
              </w:rPr>
              <w:t>Contar con colegiatura y Habilitación Profesional Vigente</w:t>
            </w:r>
            <w:r>
              <w:rPr>
                <w:rFonts w:ascii="Arial" w:hAnsi="Arial" w:cs="Arial"/>
                <w:b/>
                <w:sz w:val="18"/>
                <w:szCs w:val="18"/>
              </w:rPr>
              <w:t xml:space="preserve"> (Indispensable). </w:t>
            </w: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792733" w:rsidRPr="00BF71BF" w:rsidRDefault="00792733" w:rsidP="0040784D">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792733" w:rsidRPr="00794D92" w:rsidRDefault="00792733" w:rsidP="0040784D">
            <w:pPr>
              <w:pStyle w:val="Prrafodelista2"/>
              <w:numPr>
                <w:ilvl w:val="0"/>
                <w:numId w:val="21"/>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 xml:space="preserve">Acreditar experiencia </w:t>
            </w:r>
            <w:r w:rsidR="00794D92">
              <w:rPr>
                <w:rFonts w:ascii="Arial" w:hAnsi="Arial" w:cs="Arial"/>
                <w:sz w:val="18"/>
                <w:szCs w:val="18"/>
              </w:rPr>
              <w:t>laboral mínima de tres (03) años</w:t>
            </w:r>
            <w:r w:rsidRPr="00BF71BF">
              <w:rPr>
                <w:rFonts w:ascii="Arial" w:hAnsi="Arial" w:cs="Arial"/>
                <w:sz w:val="18"/>
                <w:szCs w:val="18"/>
              </w:rPr>
              <w:t xml:space="preserve"> </w:t>
            </w:r>
            <w:r w:rsidRPr="00794D92">
              <w:rPr>
                <w:rFonts w:ascii="Arial" w:hAnsi="Arial" w:cs="Arial"/>
                <w:b/>
                <w:sz w:val="18"/>
                <w:szCs w:val="18"/>
              </w:rPr>
              <w:t>(Indispensable)</w:t>
            </w:r>
            <w:r w:rsidR="00794D92">
              <w:rPr>
                <w:rFonts w:ascii="Arial" w:hAnsi="Arial" w:cs="Arial"/>
                <w:b/>
                <w:sz w:val="18"/>
                <w:szCs w:val="18"/>
              </w:rPr>
              <w:t>.</w:t>
            </w:r>
          </w:p>
          <w:p w:rsidR="00794D92" w:rsidRPr="00BF71BF" w:rsidRDefault="00794D92" w:rsidP="00794D92">
            <w:pPr>
              <w:pStyle w:val="Prrafodelista2"/>
              <w:suppressAutoHyphens w:val="0"/>
              <w:spacing w:line="256" w:lineRule="auto"/>
              <w:ind w:left="176"/>
              <w:jc w:val="both"/>
              <w:rPr>
                <w:rFonts w:ascii="Arial" w:hAnsi="Arial" w:cs="Arial"/>
                <w:sz w:val="18"/>
                <w:szCs w:val="18"/>
              </w:rPr>
            </w:pPr>
          </w:p>
          <w:p w:rsidR="00792733" w:rsidRPr="00BF71BF" w:rsidRDefault="00792733" w:rsidP="0040784D">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792733" w:rsidRPr="00794D92" w:rsidRDefault="00792733" w:rsidP="00794D92">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lastRenderedPageBreak/>
              <w:t xml:space="preserve">Acreditar </w:t>
            </w:r>
            <w:r w:rsidR="00794D92">
              <w:rPr>
                <w:rFonts w:ascii="Arial" w:hAnsi="Arial" w:cs="Arial"/>
                <w:sz w:val="18"/>
                <w:szCs w:val="18"/>
              </w:rPr>
              <w:t xml:space="preserve"> dos (02) años en el desempeño de funciones afines a la profesión y/o puesto, que incluya Derecho Administrativo, Derecho Laboral, Procesos Administrativos Disciplinarios bajo los alcances de la Ley N°300057, con posterioridad a la obtención del título profesional.</w:t>
            </w:r>
            <w:r w:rsidRPr="00BF71BF">
              <w:rPr>
                <w:rFonts w:ascii="Arial" w:hAnsi="Arial" w:cs="Arial"/>
                <w:sz w:val="18"/>
                <w:szCs w:val="18"/>
              </w:rPr>
              <w:t xml:space="preserve"> </w:t>
            </w:r>
            <w:r w:rsidRPr="00BF71BF">
              <w:rPr>
                <w:rFonts w:ascii="Arial" w:hAnsi="Arial" w:cs="Arial"/>
                <w:b/>
                <w:sz w:val="18"/>
                <w:szCs w:val="18"/>
              </w:rPr>
              <w:t>(Indispensable)</w:t>
            </w:r>
          </w:p>
          <w:p w:rsidR="00794D92" w:rsidRDefault="00794D92" w:rsidP="00794D92">
            <w:pPr>
              <w:pStyle w:val="Prrafodelista2"/>
              <w:suppressAutoHyphens w:val="0"/>
              <w:spacing w:line="256" w:lineRule="auto"/>
              <w:ind w:left="176"/>
              <w:jc w:val="both"/>
              <w:rPr>
                <w:rFonts w:ascii="Arial" w:hAnsi="Arial" w:cs="Arial"/>
                <w:sz w:val="18"/>
                <w:szCs w:val="18"/>
              </w:rPr>
            </w:pPr>
          </w:p>
          <w:p w:rsidR="00794D92" w:rsidRDefault="00794D92" w:rsidP="00794D92">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 xml:space="preserve">EXPERIENCIA </w:t>
            </w:r>
            <w:r>
              <w:rPr>
                <w:rFonts w:ascii="Arial" w:hAnsi="Arial" w:cs="Arial"/>
                <w:sz w:val="18"/>
                <w:szCs w:val="18"/>
              </w:rPr>
              <w:t>EN EL SECTOR PÚBLICO</w:t>
            </w:r>
          </w:p>
          <w:p w:rsidR="00794D92" w:rsidRDefault="00794D92" w:rsidP="00794D92">
            <w:pPr>
              <w:pStyle w:val="Prrafodelista2"/>
              <w:suppressAutoHyphens w:val="0"/>
              <w:spacing w:line="256" w:lineRule="auto"/>
              <w:ind w:left="176"/>
              <w:jc w:val="both"/>
              <w:rPr>
                <w:rFonts w:ascii="Arial" w:hAnsi="Arial" w:cs="Arial"/>
                <w:sz w:val="18"/>
                <w:szCs w:val="18"/>
              </w:rPr>
            </w:pPr>
          </w:p>
          <w:p w:rsidR="00794D92" w:rsidRPr="001D7B25" w:rsidRDefault="00794D92" w:rsidP="00794D92">
            <w:pPr>
              <w:pStyle w:val="Prrafodelista2"/>
              <w:numPr>
                <w:ilvl w:val="0"/>
                <w:numId w:val="40"/>
              </w:numPr>
              <w:suppressAutoHyphens w:val="0"/>
              <w:spacing w:line="256" w:lineRule="auto"/>
              <w:ind w:left="204" w:hanging="204"/>
              <w:jc w:val="both"/>
              <w:rPr>
                <w:rFonts w:ascii="Arial" w:hAnsi="Arial" w:cs="Arial"/>
                <w:sz w:val="18"/>
                <w:szCs w:val="18"/>
              </w:rPr>
            </w:pPr>
            <w:r>
              <w:rPr>
                <w:rFonts w:ascii="Arial" w:hAnsi="Arial" w:cs="Arial"/>
                <w:sz w:val="18"/>
                <w:szCs w:val="18"/>
              </w:rPr>
              <w:t>Acreditar un (01) años en el puesto vinculado a las funciones a desempeñar en el sector público</w:t>
            </w:r>
            <w:r w:rsidRPr="00BF71BF">
              <w:rPr>
                <w:rFonts w:ascii="Arial" w:hAnsi="Arial" w:cs="Arial"/>
                <w:sz w:val="18"/>
                <w:szCs w:val="18"/>
              </w:rPr>
              <w:t xml:space="preserve"> </w:t>
            </w:r>
            <w:r w:rsidRPr="00BF71BF">
              <w:rPr>
                <w:rFonts w:ascii="Arial" w:hAnsi="Arial" w:cs="Arial"/>
                <w:b/>
                <w:sz w:val="18"/>
                <w:szCs w:val="18"/>
              </w:rPr>
              <w:t>(Indispensable</w:t>
            </w:r>
            <w:r>
              <w:rPr>
                <w:rFonts w:ascii="Arial" w:hAnsi="Arial" w:cs="Arial"/>
                <w:b/>
                <w:sz w:val="18"/>
                <w:szCs w:val="18"/>
              </w:rPr>
              <w:t>).</w:t>
            </w:r>
          </w:p>
          <w:p w:rsidR="00794D92" w:rsidRPr="001D7B25" w:rsidRDefault="001D7B25" w:rsidP="001D7B25">
            <w:pPr>
              <w:tabs>
                <w:tab w:val="left" w:pos="1440"/>
              </w:tabs>
              <w:snapToGrid w:val="0"/>
              <w:jc w:val="both"/>
              <w:rPr>
                <w:rFonts w:ascii="Arial" w:hAnsi="Arial" w:cs="Arial"/>
                <w:sz w:val="18"/>
                <w:szCs w:val="18"/>
              </w:rPr>
            </w:pPr>
            <w:r w:rsidRPr="001D7B25">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1D7B25">
              <w:rPr>
                <w:rFonts w:ascii="Arial" w:hAnsi="Arial" w:cs="Arial"/>
                <w:sz w:val="18"/>
                <w:szCs w:val="18"/>
              </w:rPr>
              <w:t>acredita.No</w:t>
            </w:r>
            <w:proofErr w:type="spellEnd"/>
            <w:r w:rsidRPr="001D7B25">
              <w:rPr>
                <w:rFonts w:ascii="Arial" w:hAnsi="Arial" w:cs="Arial"/>
                <w:sz w:val="18"/>
                <w:szCs w:val="18"/>
              </w:rPr>
              <w:t xml:space="preserve"> se considerará como experiencia Laboral: Trabajos Ad Honorem, en domicilio, Pasantías ni Prácticas.</w:t>
            </w:r>
          </w:p>
        </w:tc>
      </w:tr>
      <w:tr w:rsidR="00792733" w:rsidRPr="00BF71BF" w:rsidTr="0040784D">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lastRenderedPageBreak/>
              <w:t>Cursos/Estudios de Especialización</w:t>
            </w:r>
          </w:p>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92733" w:rsidRPr="00BF71BF" w:rsidRDefault="00792733" w:rsidP="000F047F">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w:t>
            </w:r>
            <w:r w:rsidR="00794D92">
              <w:rPr>
                <w:rFonts w:ascii="Arial" w:hAnsi="Arial" w:cs="Arial"/>
                <w:sz w:val="18"/>
                <w:szCs w:val="18"/>
              </w:rPr>
              <w:t xml:space="preserve"> profesional afines al  cargo convocado que incluya Derecho Laboral, Derecho Administrativo y Procedimiento Administrativo Sancionador y/o Despido en Entidades del Estado, como mínimo 100 horas realizados a partir del año 2012</w:t>
            </w:r>
            <w:r w:rsidR="000F047F">
              <w:rPr>
                <w:rFonts w:ascii="Arial" w:hAnsi="Arial" w:cs="Arial"/>
                <w:sz w:val="18"/>
                <w:szCs w:val="18"/>
              </w:rPr>
              <w:t xml:space="preserve"> a la fecha</w:t>
            </w:r>
            <w:r w:rsidRPr="00BF71BF">
              <w:rPr>
                <w:rFonts w:ascii="Arial" w:hAnsi="Arial" w:cs="Arial"/>
                <w:sz w:val="18"/>
                <w:szCs w:val="18"/>
              </w:rPr>
              <w:t xml:space="preserve">. </w:t>
            </w:r>
            <w:r w:rsidRPr="00BF71BF">
              <w:rPr>
                <w:rFonts w:ascii="Arial" w:hAnsi="Arial" w:cs="Arial"/>
                <w:b/>
                <w:sz w:val="18"/>
                <w:szCs w:val="18"/>
              </w:rPr>
              <w:t>(Indispensable)</w:t>
            </w:r>
            <w:r w:rsidR="000F047F">
              <w:rPr>
                <w:rFonts w:ascii="Arial" w:hAnsi="Arial" w:cs="Arial"/>
                <w:b/>
                <w:sz w:val="18"/>
                <w:szCs w:val="18"/>
              </w:rPr>
              <w:t>.</w:t>
            </w:r>
          </w:p>
        </w:tc>
      </w:tr>
      <w:tr w:rsidR="00792733" w:rsidRPr="00BF71BF" w:rsidTr="0040784D">
        <w:trPr>
          <w:trHeight w:val="735"/>
        </w:trPr>
        <w:tc>
          <w:tcPr>
            <w:tcW w:w="3403" w:type="dxa"/>
            <w:vAlign w:val="center"/>
          </w:tcPr>
          <w:p w:rsidR="00792733" w:rsidRPr="00BF71BF" w:rsidRDefault="00792733" w:rsidP="00E8353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Conocimientos</w:t>
            </w:r>
            <w:r w:rsidR="00E8353B">
              <w:rPr>
                <w:rFonts w:ascii="Arial" w:eastAsia="Times New Roman" w:hAnsi="Arial" w:cs="Arial"/>
                <w:b/>
                <w:bCs/>
                <w:sz w:val="18"/>
                <w:szCs w:val="18"/>
                <w:lang w:val="es-ES" w:eastAsia="ar-SA"/>
              </w:rPr>
              <w:t xml:space="preserve"> complementarios para el puesto y/o cargo</w:t>
            </w:r>
            <w:r w:rsidRPr="00BF71BF">
              <w:rPr>
                <w:rFonts w:ascii="Arial" w:eastAsia="Times New Roman" w:hAnsi="Arial" w:cs="Arial"/>
                <w:b/>
                <w:bCs/>
                <w:sz w:val="18"/>
                <w:szCs w:val="18"/>
                <w:lang w:val="es-ES" w:eastAsia="ar-SA"/>
              </w:rPr>
              <w:t xml:space="preserve"> </w:t>
            </w:r>
          </w:p>
        </w:tc>
        <w:tc>
          <w:tcPr>
            <w:tcW w:w="6379" w:type="dxa"/>
            <w:vAlign w:val="center"/>
          </w:tcPr>
          <w:p w:rsidR="00792733" w:rsidRPr="00E8353B" w:rsidRDefault="00792733" w:rsidP="0040784D">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E8353B" w:rsidRPr="00BF71BF" w:rsidRDefault="00E8353B" w:rsidP="0040784D">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E8353B">
              <w:rPr>
                <w:rFonts w:ascii="Arial" w:hAnsi="Arial" w:cs="Arial"/>
                <w:sz w:val="18"/>
                <w:szCs w:val="18"/>
              </w:rPr>
              <w:t>Conocimiento del idioma inglés en el nivel básico</w:t>
            </w:r>
            <w:r>
              <w:rPr>
                <w:rFonts w:ascii="Arial" w:hAnsi="Arial" w:cs="Arial"/>
                <w:b/>
                <w:sz w:val="18"/>
                <w:szCs w:val="18"/>
              </w:rPr>
              <w:t xml:space="preserve"> (Indispensable). </w:t>
            </w:r>
          </w:p>
          <w:p w:rsidR="00792733" w:rsidRPr="00BF71BF" w:rsidRDefault="00792733" w:rsidP="0040784D">
            <w:pPr>
              <w:pStyle w:val="Prrafodelista2"/>
              <w:suppressAutoHyphens w:val="0"/>
              <w:spacing w:line="256" w:lineRule="auto"/>
              <w:ind w:left="176"/>
              <w:rPr>
                <w:rFonts w:ascii="Arial" w:eastAsia="Times New Roman" w:hAnsi="Arial" w:cs="Arial"/>
                <w:sz w:val="18"/>
                <w:szCs w:val="18"/>
                <w:lang w:val="es-MX"/>
              </w:rPr>
            </w:pPr>
          </w:p>
        </w:tc>
      </w:tr>
      <w:tr w:rsidR="00792733" w:rsidRPr="00BF71BF" w:rsidTr="001D7B25">
        <w:trPr>
          <w:trHeight w:val="1795"/>
        </w:trPr>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792733" w:rsidRDefault="00792733" w:rsidP="0040784D">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E8353B" w:rsidRPr="00BF71BF" w:rsidRDefault="00E8353B" w:rsidP="0040784D">
            <w:pPr>
              <w:tabs>
                <w:tab w:val="num" w:pos="252"/>
              </w:tabs>
              <w:spacing w:after="0" w:line="240" w:lineRule="auto"/>
              <w:jc w:val="both"/>
              <w:rPr>
                <w:rFonts w:ascii="Arial" w:hAnsi="Arial" w:cs="Arial"/>
                <w:sz w:val="18"/>
                <w:szCs w:val="18"/>
              </w:rPr>
            </w:pPr>
          </w:p>
          <w:p w:rsidR="00792733" w:rsidRPr="00BF71BF" w:rsidRDefault="00792733" w:rsidP="0040784D">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E8353B" w:rsidRDefault="00E8353B" w:rsidP="00E8353B">
            <w:pPr>
              <w:tabs>
                <w:tab w:val="num" w:pos="252"/>
              </w:tabs>
              <w:spacing w:after="0" w:line="240" w:lineRule="auto"/>
              <w:ind w:left="176"/>
              <w:jc w:val="both"/>
              <w:rPr>
                <w:rFonts w:ascii="Arial" w:hAnsi="Arial" w:cs="Arial"/>
                <w:sz w:val="18"/>
                <w:szCs w:val="18"/>
              </w:rPr>
            </w:pPr>
          </w:p>
          <w:p w:rsidR="00792733" w:rsidRPr="00BF71BF" w:rsidRDefault="00792733" w:rsidP="0040784D">
            <w:pPr>
              <w:tabs>
                <w:tab w:val="num" w:pos="252"/>
              </w:tabs>
              <w:spacing w:after="0" w:line="240" w:lineRule="auto"/>
              <w:jc w:val="both"/>
              <w:rPr>
                <w:rFonts w:ascii="Arial" w:hAnsi="Arial" w:cs="Arial"/>
                <w:sz w:val="18"/>
                <w:szCs w:val="18"/>
              </w:rPr>
            </w:pPr>
            <w:r w:rsidRPr="00BF71BF">
              <w:rPr>
                <w:rFonts w:ascii="Arial" w:hAnsi="Arial" w:cs="Arial"/>
                <w:sz w:val="18"/>
                <w:szCs w:val="18"/>
              </w:rPr>
              <w:t>COMPETENCIAS ESPECIFICAS</w:t>
            </w:r>
          </w:p>
          <w:p w:rsidR="00792733" w:rsidRPr="00BF71BF" w:rsidRDefault="00792733" w:rsidP="0040784D">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792733" w:rsidRPr="00BF71BF" w:rsidTr="001D7B25">
        <w:trPr>
          <w:trHeight w:val="265"/>
        </w:trPr>
        <w:tc>
          <w:tcPr>
            <w:tcW w:w="3403" w:type="dxa"/>
            <w:vAlign w:val="center"/>
          </w:tcPr>
          <w:p w:rsidR="00792733" w:rsidRPr="00BF71BF" w:rsidRDefault="00792733" w:rsidP="0040784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shd w:val="clear" w:color="auto" w:fill="auto"/>
          </w:tcPr>
          <w:p w:rsidR="00792733" w:rsidRPr="00BF71BF" w:rsidRDefault="00E8353B" w:rsidP="002728C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1D7B25">
              <w:rPr>
                <w:rFonts w:ascii="Arial" w:hAnsi="Arial" w:cs="Arial"/>
                <w:sz w:val="18"/>
                <w:szCs w:val="18"/>
              </w:rPr>
              <w:t xml:space="preserve">CAS </w:t>
            </w:r>
            <w:r w:rsidR="00FD31AE" w:rsidRPr="001D7B25">
              <w:rPr>
                <w:rFonts w:ascii="Arial" w:hAnsi="Arial" w:cs="Arial"/>
                <w:sz w:val="18"/>
                <w:szCs w:val="18"/>
              </w:rPr>
              <w:t xml:space="preserve">POR REEMPLAZO </w:t>
            </w:r>
          </w:p>
        </w:tc>
      </w:tr>
    </w:tbl>
    <w:p w:rsidR="001D7B25" w:rsidRPr="007A4755" w:rsidRDefault="001D7B25" w:rsidP="001D7B25">
      <w:pPr>
        <w:ind w:left="1418" w:hanging="708"/>
        <w:contextualSpacing/>
        <w:jc w:val="both"/>
        <w:rPr>
          <w:rFonts w:ascii="Arial" w:hAnsi="Arial" w:cs="Arial"/>
          <w:bCs/>
          <w:sz w:val="16"/>
          <w:szCs w:val="16"/>
          <w:lang w:val="es-MX"/>
        </w:rPr>
      </w:pPr>
      <w:r w:rsidRPr="007A4755">
        <w:rPr>
          <w:rFonts w:ascii="Arial" w:hAnsi="Arial" w:cs="Arial"/>
          <w:b/>
          <w:bCs/>
          <w:sz w:val="16"/>
          <w:szCs w:val="16"/>
          <w:lang w:val="es-MX"/>
        </w:rPr>
        <w:t xml:space="preserve">Nota: </w:t>
      </w:r>
      <w:r w:rsidRPr="007A4755">
        <w:rPr>
          <w:rFonts w:ascii="Arial" w:hAnsi="Arial" w:cs="Arial"/>
          <w:b/>
          <w:bCs/>
          <w:sz w:val="16"/>
          <w:szCs w:val="16"/>
          <w:lang w:val="es-MX"/>
        </w:rPr>
        <w:tab/>
      </w:r>
      <w:r w:rsidRPr="007A4755">
        <w:rPr>
          <w:rFonts w:ascii="Arial" w:hAnsi="Arial" w:cs="Arial"/>
          <w:bCs/>
          <w:sz w:val="16"/>
          <w:szCs w:val="16"/>
          <w:lang w:val="es-MX"/>
        </w:rPr>
        <w:t xml:space="preserve">La acreditación implica presentar copia de los documentos </w:t>
      </w:r>
      <w:proofErr w:type="spellStart"/>
      <w:r w:rsidRPr="007A4755">
        <w:rPr>
          <w:rFonts w:ascii="Arial" w:hAnsi="Arial" w:cs="Arial"/>
          <w:bCs/>
          <w:sz w:val="16"/>
          <w:szCs w:val="16"/>
          <w:lang w:val="es-MX"/>
        </w:rPr>
        <w:t>sustentatorios</w:t>
      </w:r>
      <w:proofErr w:type="spellEnd"/>
      <w:r w:rsidRPr="007A4755">
        <w:rPr>
          <w:rFonts w:ascii="Arial" w:hAnsi="Arial" w:cs="Arial"/>
          <w:bCs/>
          <w:sz w:val="16"/>
          <w:szCs w:val="16"/>
          <w:lang w:val="es-MX"/>
        </w:rPr>
        <w:t>. Los postulantes que no lo hagan    serán descalificados. Los documentos presentados no serán devueltos.</w:t>
      </w:r>
    </w:p>
    <w:p w:rsidR="001D7B25" w:rsidRPr="007A4755" w:rsidRDefault="001D7B25" w:rsidP="001D7B25">
      <w:pPr>
        <w:ind w:left="1134"/>
        <w:contextualSpacing/>
        <w:jc w:val="both"/>
        <w:rPr>
          <w:rFonts w:ascii="Arial" w:hAnsi="Arial" w:cs="Arial"/>
          <w:bCs/>
          <w:sz w:val="16"/>
          <w:szCs w:val="16"/>
          <w:lang w:val="es-MX"/>
        </w:rPr>
      </w:pPr>
      <w:r w:rsidRPr="007A4755">
        <w:rPr>
          <w:rFonts w:ascii="Arial" w:hAnsi="Arial" w:cs="Arial"/>
          <w:bCs/>
          <w:sz w:val="16"/>
          <w:szCs w:val="16"/>
          <w:lang w:val="es-MX"/>
        </w:rPr>
        <w:t xml:space="preserve">      Para la contratación del postulante seleccionado, éste presentará la documentación original </w:t>
      </w:r>
      <w:proofErr w:type="spellStart"/>
      <w:r w:rsidRPr="007A4755">
        <w:rPr>
          <w:rFonts w:ascii="Arial" w:hAnsi="Arial" w:cs="Arial"/>
          <w:bCs/>
          <w:sz w:val="16"/>
          <w:szCs w:val="16"/>
          <w:lang w:val="es-MX"/>
        </w:rPr>
        <w:t>sustentatoria</w:t>
      </w:r>
      <w:proofErr w:type="spellEnd"/>
      <w:r w:rsidRPr="007A4755">
        <w:rPr>
          <w:rFonts w:ascii="Arial" w:hAnsi="Arial" w:cs="Arial"/>
          <w:bCs/>
          <w:sz w:val="16"/>
          <w:szCs w:val="16"/>
          <w:lang w:val="es-MX"/>
        </w:rPr>
        <w:t>.</w:t>
      </w:r>
    </w:p>
    <w:p w:rsidR="00CF29DD" w:rsidRPr="00BF71BF"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CARACTERÍSTICAS DEL PUESTO O CARGO:</w:t>
      </w:r>
    </w:p>
    <w:p w:rsidR="000E7649" w:rsidRPr="00BF71BF" w:rsidRDefault="000E7649" w:rsidP="001922EF">
      <w:pPr>
        <w:outlineLvl w:val="0"/>
        <w:rPr>
          <w:rFonts w:ascii="Arial" w:eastAsia="Times New Roman" w:hAnsi="Arial" w:cs="Arial"/>
          <w:spacing w:val="-3"/>
          <w:sz w:val="20"/>
          <w:szCs w:val="20"/>
          <w:lang w:val="es-ES" w:eastAsia="ar-SA"/>
        </w:rPr>
      </w:pPr>
    </w:p>
    <w:p w:rsidR="00D4550B" w:rsidRDefault="00E8353B" w:rsidP="00D4550B">
      <w:pPr>
        <w:pStyle w:val="Sinespaciado"/>
        <w:ind w:left="426"/>
        <w:jc w:val="both"/>
        <w:rPr>
          <w:rFonts w:ascii="Arial" w:hAnsi="Arial" w:cs="Arial"/>
          <w:b/>
          <w:sz w:val="20"/>
          <w:szCs w:val="20"/>
        </w:rPr>
      </w:pPr>
      <w:r>
        <w:rPr>
          <w:rFonts w:ascii="Arial" w:hAnsi="Arial" w:cs="Arial"/>
          <w:b/>
          <w:sz w:val="20"/>
          <w:szCs w:val="20"/>
        </w:rPr>
        <w:t>PROFESIONAL - ABOGADO</w:t>
      </w:r>
      <w:r w:rsidR="00D4550B">
        <w:rPr>
          <w:rFonts w:ascii="Arial" w:hAnsi="Arial" w:cs="Arial"/>
          <w:b/>
          <w:sz w:val="20"/>
          <w:szCs w:val="20"/>
        </w:rPr>
        <w:t xml:space="preserve"> </w:t>
      </w:r>
      <w:r w:rsidR="00D4550B" w:rsidRPr="00D4550B">
        <w:rPr>
          <w:rFonts w:ascii="Arial" w:hAnsi="Arial" w:cs="Arial"/>
          <w:b/>
          <w:color w:val="000000"/>
          <w:sz w:val="20"/>
          <w:szCs w:val="20"/>
        </w:rPr>
        <w:t>(</w:t>
      </w:r>
      <w:r>
        <w:rPr>
          <w:rFonts w:ascii="Arial" w:hAnsi="Arial" w:cs="Arial"/>
          <w:b/>
          <w:sz w:val="20"/>
          <w:szCs w:val="20"/>
        </w:rPr>
        <w:t>P2PPRO</w:t>
      </w:r>
      <w:r w:rsidR="00D4550B" w:rsidRPr="00D4550B">
        <w:rPr>
          <w:rFonts w:ascii="Arial" w:hAnsi="Arial" w:cs="Arial"/>
          <w:b/>
          <w:sz w:val="20"/>
          <w:szCs w:val="20"/>
        </w:rPr>
        <w:t>-001)</w:t>
      </w:r>
    </w:p>
    <w:p w:rsidR="00D4550B" w:rsidRDefault="00D4550B" w:rsidP="00D4550B">
      <w:pPr>
        <w:pStyle w:val="Sinespaciado"/>
        <w:ind w:left="426"/>
        <w:jc w:val="both"/>
        <w:rPr>
          <w:rFonts w:ascii="Arial" w:hAnsi="Arial" w:cs="Arial"/>
          <w:b/>
          <w:sz w:val="20"/>
          <w:szCs w:val="20"/>
        </w:rPr>
      </w:pPr>
    </w:p>
    <w:p w:rsidR="00D4550B" w:rsidRDefault="00D4550B" w:rsidP="00D4550B">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D4550B" w:rsidRPr="00BF71BF" w:rsidRDefault="00D4550B" w:rsidP="00D4550B">
      <w:pPr>
        <w:pStyle w:val="Sinespaciado"/>
        <w:ind w:left="426"/>
        <w:jc w:val="both"/>
        <w:rPr>
          <w:rFonts w:ascii="Arial" w:hAnsi="Arial" w:cs="Arial"/>
          <w:b/>
          <w:sz w:val="20"/>
          <w:szCs w:val="20"/>
        </w:rPr>
      </w:pP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Recibir las denuncias verbales  o por escrito de terceros y los reportes que provengan de la propia entidad, guardando las reservas del caso, los mismos que deberán contener, como mínimo, la exposición clara y precisa de los hechos.</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Tramitar las denuncias y brindar una respuesta al denunciante en un plazo no mayor de treinta (30) días hábiles.</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Tramitar los informes de control relacionados con el procedimiento administrativo disciplinario, cuando la entidad sea competente y no se haya realizado la notificación dispuesta  en el artículo 96.4 del Reglamento.</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Efectuar la precalificación en función a los hechos expuestos en la denuncia y las investigaciones realizadas.</w:t>
      </w:r>
    </w:p>
    <w:p w:rsidR="00E8353B"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Suscribir los requerimientos de información y/o documentación a las entidades, servidores y ex servidores civiles de la entidad o de las otras entidades.</w:t>
      </w:r>
    </w:p>
    <w:p w:rsidR="00B20D67" w:rsidRDefault="00E8353B"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 xml:space="preserve"> Emitir el informe correspondiente que contiene los r</w:t>
      </w:r>
      <w:r w:rsidR="00B20D67">
        <w:rPr>
          <w:rFonts w:ascii="Arial" w:hAnsi="Arial" w:cs="Arial"/>
          <w:sz w:val="20"/>
          <w:szCs w:val="20"/>
          <w:lang w:eastAsia="es-PE"/>
        </w:rPr>
        <w:t>esultados de la precalificación, sustentando la procedencia o apertura  del inicio del procedimiento e identificando la posible sanción a aplicarse  y al Órgano Instructor competente, sobre la base de la gravedad de los hechos o la fundamentación de su archivamiento.</w:t>
      </w:r>
    </w:p>
    <w:p w:rsidR="00E8353B" w:rsidRDefault="00B20D67"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Apoyar a las autoridades del PAD durante el procedimiento</w:t>
      </w:r>
      <w:r w:rsidR="007A0177">
        <w:rPr>
          <w:rFonts w:ascii="Arial" w:hAnsi="Arial" w:cs="Arial"/>
          <w:sz w:val="20"/>
          <w:szCs w:val="20"/>
          <w:lang w:eastAsia="es-PE"/>
        </w:rPr>
        <w:t>, documentar la actividad probatoria, elaborar el proyecto de resolución o acto expreso de inicio del PAD y, de ser el caso, proponer la medida cautelar que resulte aplicable, entre otros.</w:t>
      </w:r>
    </w:p>
    <w:p w:rsidR="007A0177" w:rsidRDefault="007A0177"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t>Administrar y custodiar los expedientes administrativos del PAD.</w:t>
      </w:r>
    </w:p>
    <w:p w:rsidR="007A0177" w:rsidRDefault="007A0177" w:rsidP="00D4550B">
      <w:pPr>
        <w:numPr>
          <w:ilvl w:val="0"/>
          <w:numId w:val="34"/>
        </w:numPr>
        <w:autoSpaceDE w:val="0"/>
        <w:autoSpaceDN w:val="0"/>
        <w:adjustRightInd w:val="0"/>
        <w:spacing w:after="0" w:line="240" w:lineRule="auto"/>
        <w:jc w:val="both"/>
        <w:rPr>
          <w:rFonts w:ascii="Arial" w:hAnsi="Arial" w:cs="Arial"/>
          <w:sz w:val="20"/>
          <w:szCs w:val="20"/>
          <w:lang w:eastAsia="es-PE"/>
        </w:rPr>
      </w:pPr>
      <w:r>
        <w:rPr>
          <w:rFonts w:ascii="Arial" w:hAnsi="Arial" w:cs="Arial"/>
          <w:sz w:val="20"/>
          <w:szCs w:val="20"/>
          <w:lang w:eastAsia="es-PE"/>
        </w:rPr>
        <w:lastRenderedPageBreak/>
        <w:t>Iniciar de oficio, las investigaciones correspondientes ante la presunta comisión de una falta.</w:t>
      </w:r>
    </w:p>
    <w:p w:rsidR="00604012" w:rsidRPr="00BF71BF" w:rsidRDefault="00604012" w:rsidP="007A0177">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7A0177" w:rsidRDefault="00CF29DD" w:rsidP="007A0177">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CONDICIONES ESENCIALES DEL CONTRATO</w:t>
      </w:r>
    </w:p>
    <w:p w:rsidR="00CF29DD" w:rsidRPr="00BF71BF"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BF71BF">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BF71BF" w:rsidTr="006530ED">
        <w:trPr>
          <w:trHeight w:val="352"/>
        </w:trPr>
        <w:tc>
          <w:tcPr>
            <w:tcW w:w="3260" w:type="dxa"/>
            <w:shd w:val="clear" w:color="auto" w:fill="BFBFBF"/>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CONDICIONES</w:t>
            </w:r>
          </w:p>
        </w:tc>
        <w:tc>
          <w:tcPr>
            <w:tcW w:w="5386" w:type="dxa"/>
            <w:shd w:val="clear" w:color="auto" w:fill="BFBFBF"/>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DETALLE</w:t>
            </w:r>
          </w:p>
        </w:tc>
      </w:tr>
      <w:tr w:rsidR="006530ED" w:rsidRPr="00BF71BF" w:rsidTr="006530ED">
        <w:trPr>
          <w:trHeight w:val="257"/>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194212" w:rsidRPr="00FD52AA" w:rsidRDefault="00194212" w:rsidP="00194212">
            <w:pPr>
              <w:pStyle w:val="Sinespaciado"/>
              <w:widowControl w:val="0"/>
              <w:tabs>
                <w:tab w:val="left" w:pos="1163"/>
              </w:tabs>
              <w:suppressAutoHyphens/>
              <w:rPr>
                <w:rFonts w:ascii="Arial" w:eastAsia="Lucida Sans Unicode" w:hAnsi="Arial" w:cs="Arial"/>
                <w:kern w:val="1"/>
                <w:sz w:val="20"/>
                <w:szCs w:val="20"/>
              </w:rPr>
            </w:pPr>
            <w:r w:rsidRPr="00FD52AA">
              <w:rPr>
                <w:rFonts w:ascii="Arial" w:eastAsia="Lucida Sans Unicode" w:hAnsi="Arial" w:cs="Arial"/>
                <w:kern w:val="1"/>
                <w:sz w:val="20"/>
                <w:szCs w:val="20"/>
              </w:rPr>
              <w:t xml:space="preserve">Inicio       </w:t>
            </w:r>
            <w:r w:rsidR="00695A7B">
              <w:rPr>
                <w:rFonts w:ascii="Arial" w:eastAsia="Lucida Sans Unicode" w:hAnsi="Arial" w:cs="Arial"/>
                <w:kern w:val="1"/>
                <w:sz w:val="20"/>
                <w:szCs w:val="20"/>
              </w:rPr>
              <w:t xml:space="preserve">: </w:t>
            </w:r>
            <w:r w:rsidR="00627E4C">
              <w:rPr>
                <w:rFonts w:ascii="Arial" w:eastAsia="Lucida Sans Unicode" w:hAnsi="Arial" w:cs="Arial"/>
                <w:kern w:val="1"/>
                <w:sz w:val="20"/>
                <w:szCs w:val="20"/>
              </w:rPr>
              <w:t>diciembre</w:t>
            </w:r>
            <w:r w:rsidRPr="00FD52AA">
              <w:rPr>
                <w:rFonts w:ascii="Arial" w:eastAsia="Lucida Sans Unicode" w:hAnsi="Arial" w:cs="Arial"/>
                <w:kern w:val="1"/>
                <w:sz w:val="20"/>
                <w:szCs w:val="20"/>
              </w:rPr>
              <w:t xml:space="preserve"> de 2017</w:t>
            </w:r>
          </w:p>
          <w:p w:rsidR="006530ED" w:rsidRPr="00BF71BF" w:rsidRDefault="00194212" w:rsidP="00695A7B">
            <w:pPr>
              <w:pStyle w:val="Sinespaciado"/>
              <w:widowControl w:val="0"/>
              <w:tabs>
                <w:tab w:val="left" w:pos="1304"/>
              </w:tabs>
              <w:suppressAutoHyphens/>
              <w:rPr>
                <w:rFonts w:ascii="Arial" w:eastAsia="Lucida Sans Unicode" w:hAnsi="Arial" w:cs="Arial"/>
                <w:kern w:val="1"/>
                <w:sz w:val="20"/>
                <w:szCs w:val="20"/>
              </w:rPr>
            </w:pPr>
            <w:r w:rsidRPr="00FD52AA">
              <w:rPr>
                <w:rFonts w:ascii="Arial" w:eastAsia="Lucida Sans Unicode" w:hAnsi="Arial" w:cs="Arial"/>
                <w:kern w:val="1"/>
                <w:sz w:val="20"/>
                <w:szCs w:val="20"/>
              </w:rPr>
              <w:t>Término  :</w:t>
            </w:r>
            <w:r w:rsidR="00695A7B">
              <w:rPr>
                <w:rFonts w:ascii="Arial" w:eastAsia="Lucida Sans Unicode" w:hAnsi="Arial" w:cs="Arial"/>
                <w:kern w:val="1"/>
                <w:sz w:val="20"/>
                <w:szCs w:val="20"/>
              </w:rPr>
              <w:t xml:space="preserve"> </w:t>
            </w:r>
            <w:r w:rsidRPr="00FD52AA">
              <w:rPr>
                <w:rFonts w:ascii="Arial" w:eastAsia="Lucida Sans Unicode" w:hAnsi="Arial" w:cs="Arial"/>
                <w:kern w:val="1"/>
                <w:sz w:val="20"/>
                <w:szCs w:val="20"/>
              </w:rPr>
              <w:t xml:space="preserve">31 de </w:t>
            </w:r>
            <w:r w:rsidR="00695A7B">
              <w:rPr>
                <w:rFonts w:ascii="Arial" w:eastAsia="Lucida Sans Unicode" w:hAnsi="Arial" w:cs="Arial"/>
                <w:kern w:val="1"/>
                <w:sz w:val="20"/>
                <w:szCs w:val="20"/>
              </w:rPr>
              <w:t xml:space="preserve">diciembre </w:t>
            </w:r>
            <w:r w:rsidRPr="00FD52AA">
              <w:rPr>
                <w:rFonts w:ascii="Arial" w:eastAsia="Lucida Sans Unicode" w:hAnsi="Arial" w:cs="Arial"/>
                <w:kern w:val="1"/>
                <w:sz w:val="20"/>
                <w:szCs w:val="20"/>
              </w:rPr>
              <w:t>del 2017(sujeto</w:t>
            </w:r>
            <w:r w:rsidRPr="00BF71BF">
              <w:rPr>
                <w:rFonts w:ascii="Arial" w:eastAsia="Lucida Sans Unicode" w:hAnsi="Arial" w:cs="Arial"/>
                <w:kern w:val="1"/>
                <w:sz w:val="20"/>
                <w:szCs w:val="20"/>
              </w:rPr>
              <w:t xml:space="preserve"> a renovación)</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rPr>
          <w:trHeight w:val="121"/>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Disponibilidad inmediata.</w:t>
            </w:r>
          </w:p>
        </w:tc>
      </w:tr>
    </w:tbl>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MODALIDAD DE POSTULACIÓN</w:t>
      </w:r>
    </w:p>
    <w:p w:rsidR="00CF29DD" w:rsidRPr="00BF71BF"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Las personas interesadas en participar en el proceso que cumplan con los requisitos establecidos, deberán seguir los pasos siguientes:</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 xml:space="preserve">Ingresar al link </w:t>
      </w:r>
      <w:hyperlink r:id="rId8" w:history="1">
        <w:r w:rsidRPr="00BF71BF">
          <w:rPr>
            <w:rStyle w:val="Hipervnculo"/>
            <w:rFonts w:ascii="Arial" w:hAnsi="Arial" w:cs="Arial"/>
            <w:szCs w:val="20"/>
          </w:rPr>
          <w:t>http://ww1.essalud.gob.pe/sisep/</w:t>
        </w:r>
      </w:hyperlink>
      <w:r w:rsidRPr="00BF71B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Cada postulante precalificado deberá imprimir los siguientes Formatos de Declaración Jurada que el sistema le envió automáticamente al postular:</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Cumplimiento de Requisitos. </w:t>
      </w:r>
      <w:r w:rsidRPr="00BF71BF">
        <w:rPr>
          <w:rFonts w:ascii="Arial" w:hAnsi="Arial" w:cs="Arial"/>
          <w:b/>
          <w:sz w:val="20"/>
          <w:szCs w:val="20"/>
        </w:rPr>
        <w:t>(Formato 1)</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sobre Impedimento y Nepotismo </w:t>
      </w:r>
      <w:r w:rsidRPr="00BF71BF">
        <w:rPr>
          <w:rFonts w:ascii="Arial" w:hAnsi="Arial" w:cs="Arial"/>
          <w:b/>
          <w:sz w:val="20"/>
          <w:szCs w:val="20"/>
        </w:rPr>
        <w:t>(Formato 2)</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Confidencialidad e Incompatibilidad </w:t>
      </w:r>
      <w:r w:rsidRPr="00BF71BF">
        <w:rPr>
          <w:rFonts w:ascii="Arial" w:hAnsi="Arial" w:cs="Arial"/>
          <w:b/>
          <w:sz w:val="20"/>
          <w:szCs w:val="20"/>
        </w:rPr>
        <w:t>(Formato 3)</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no registrar antecedentes penales. </w:t>
      </w:r>
      <w:r w:rsidRPr="00BF71BF">
        <w:rPr>
          <w:rFonts w:ascii="Arial" w:hAnsi="Arial" w:cs="Arial"/>
          <w:b/>
          <w:sz w:val="20"/>
          <w:szCs w:val="20"/>
        </w:rPr>
        <w:t>(Formato 5)</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b/>
          <w:sz w:val="20"/>
          <w:szCs w:val="20"/>
        </w:rPr>
        <w:t xml:space="preserve">Nota: </w:t>
      </w:r>
      <w:r w:rsidRPr="00BF71BF">
        <w:rPr>
          <w:rFonts w:ascii="Arial" w:hAnsi="Arial" w:cs="Arial"/>
          <w:sz w:val="20"/>
          <w:szCs w:val="20"/>
        </w:rPr>
        <w:t xml:space="preserve">De manera previa a la postulación respectiva, los interesados deberán revisar la información indicada en las </w:t>
      </w:r>
      <w:r w:rsidRPr="00BF71BF">
        <w:rPr>
          <w:rFonts w:ascii="Arial" w:hAnsi="Arial" w:cs="Arial"/>
          <w:b/>
          <w:sz w:val="20"/>
          <w:szCs w:val="20"/>
        </w:rPr>
        <w:t>“consideraciones que deberá tener en cuenta para postular a los procesos de selección”</w:t>
      </w:r>
      <w:r w:rsidRPr="00BF71BF">
        <w:rPr>
          <w:rFonts w:ascii="Arial" w:hAnsi="Arial" w:cs="Arial"/>
          <w:sz w:val="20"/>
          <w:szCs w:val="20"/>
        </w:rPr>
        <w:t xml:space="preserve"> e “</w:t>
      </w:r>
      <w:r w:rsidRPr="00BF71BF">
        <w:rPr>
          <w:rFonts w:ascii="Arial" w:hAnsi="Arial" w:cs="Arial"/>
          <w:b/>
          <w:sz w:val="20"/>
          <w:szCs w:val="20"/>
        </w:rPr>
        <w:t>información e instrucciones para participar en los procesos de selección para la contratación administrativa de servicios (CAS)”</w:t>
      </w:r>
      <w:r w:rsidRPr="00BF71BF">
        <w:rPr>
          <w:rFonts w:ascii="Arial" w:hAnsi="Arial" w:cs="Arial"/>
          <w:sz w:val="20"/>
          <w:szCs w:val="20"/>
        </w:rPr>
        <w:t xml:space="preserve">, que se encuentra ubicada en la ruta </w:t>
      </w:r>
      <w:hyperlink r:id="rId9" w:history="1">
        <w:r w:rsidRPr="00BF71BF">
          <w:rPr>
            <w:rStyle w:val="Hipervnculo"/>
            <w:rFonts w:ascii="Arial" w:hAnsi="Arial" w:cs="Arial"/>
            <w:szCs w:val="20"/>
          </w:rPr>
          <w:t>http://convocatorias.essalud.gob.pe</w:t>
        </w:r>
      </w:hyperlink>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CRONOGRAMA Y ETAPAS DEL PROCESO</w:t>
      </w:r>
    </w:p>
    <w:p w:rsidR="0019548A" w:rsidRDefault="0019548A" w:rsidP="0019548A">
      <w:pPr>
        <w:pStyle w:val="Sinespaciado"/>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19548A" w:rsidRPr="00DC4519" w:rsidTr="002928C3">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9548A" w:rsidRPr="00DC4519" w:rsidRDefault="0019548A" w:rsidP="002928C3">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548A" w:rsidRPr="00DC4519" w:rsidRDefault="0019548A" w:rsidP="002928C3">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548A" w:rsidRPr="00DC4519" w:rsidRDefault="0019548A" w:rsidP="002928C3">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ÁREA RESPONSABLE</w:t>
            </w:r>
          </w:p>
        </w:tc>
      </w:tr>
      <w:tr w:rsidR="0019548A" w:rsidRPr="00DC4519" w:rsidTr="002928C3">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D7B25" w:rsidP="002928C3">
            <w:pPr>
              <w:jc w:val="center"/>
              <w:rPr>
                <w:rFonts w:ascii="Arial" w:eastAsia="Times New Roman" w:hAnsi="Arial" w:cs="Arial"/>
                <w:color w:val="000000"/>
                <w:sz w:val="18"/>
                <w:szCs w:val="18"/>
                <w:lang w:val="es-ES" w:eastAsia="ar-SA"/>
              </w:rPr>
            </w:pPr>
            <w:r>
              <w:rPr>
                <w:rFonts w:ascii="Arial" w:hAnsi="Arial" w:cs="Arial"/>
                <w:sz w:val="18"/>
                <w:szCs w:val="18"/>
              </w:rPr>
              <w:t>30</w:t>
            </w:r>
            <w:r w:rsidR="0019548A" w:rsidRPr="00DC4519">
              <w:rPr>
                <w:rFonts w:ascii="Arial" w:hAnsi="Arial" w:cs="Arial"/>
                <w:sz w:val="18"/>
                <w:szCs w:val="18"/>
              </w:rPr>
              <w:t xml:space="preserve"> de noviembre del2017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19548A" w:rsidRPr="00DC4519" w:rsidTr="002928C3">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both"/>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19548A" w:rsidRPr="00DC4519" w:rsidTr="002928C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548A" w:rsidRPr="00DC4519" w:rsidRDefault="0019548A" w:rsidP="002928C3">
            <w:pPr>
              <w:suppressAutoHyphens/>
              <w:spacing w:after="0" w:line="240" w:lineRule="auto"/>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CONVOCATORIA</w:t>
            </w:r>
          </w:p>
        </w:tc>
      </w:tr>
      <w:tr w:rsidR="0019548A" w:rsidRPr="00DC4519" w:rsidTr="002928C3">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both"/>
              <w:rPr>
                <w:rFonts w:ascii="Arial" w:eastAsia="Times New Roman" w:hAnsi="Arial" w:cs="Arial"/>
                <w:color w:val="000000"/>
                <w:sz w:val="18"/>
                <w:szCs w:val="18"/>
                <w:lang w:val="es-ES" w:eastAsia="ar-SA"/>
              </w:rPr>
            </w:pPr>
            <w:r w:rsidRPr="00DC4519">
              <w:rPr>
                <w:rFonts w:ascii="Arial" w:eastAsia="Times New Roman" w:hAnsi="Arial" w:cs="Arial"/>
                <w:color w:val="000000"/>
                <w:sz w:val="18"/>
                <w:szCs w:val="18"/>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1D7B25">
            <w:pPr>
              <w:jc w:val="center"/>
              <w:rPr>
                <w:rFonts w:ascii="Arial" w:hAnsi="Arial" w:cs="Arial"/>
                <w:color w:val="000000"/>
                <w:sz w:val="18"/>
                <w:szCs w:val="18"/>
                <w:lang w:eastAsia="es-PE"/>
              </w:rPr>
            </w:pPr>
            <w:r>
              <w:rPr>
                <w:rFonts w:ascii="Arial" w:hAnsi="Arial" w:cs="Arial"/>
                <w:color w:val="000000"/>
                <w:sz w:val="18"/>
                <w:szCs w:val="18"/>
              </w:rPr>
              <w:t>1</w:t>
            </w:r>
            <w:r w:rsidR="001D7B25">
              <w:rPr>
                <w:rFonts w:ascii="Arial" w:hAnsi="Arial" w:cs="Arial"/>
                <w:color w:val="000000"/>
                <w:sz w:val="18"/>
                <w:szCs w:val="18"/>
              </w:rPr>
              <w:t>5</w:t>
            </w:r>
            <w:r w:rsidRPr="00DC4519">
              <w:rPr>
                <w:rFonts w:ascii="Arial" w:hAnsi="Arial" w:cs="Arial"/>
                <w:color w:val="000000"/>
                <w:sz w:val="18"/>
                <w:szCs w:val="18"/>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 xml:space="preserve">SGGI </w:t>
            </w:r>
            <w:r w:rsidRPr="00DC4519">
              <w:rPr>
                <w:rFonts w:ascii="Arial" w:eastAsia="Times New Roman" w:hAnsi="Arial" w:cs="Arial"/>
                <w:sz w:val="18"/>
                <w:szCs w:val="18"/>
                <w:lang w:val="es-ES" w:eastAsia="ar-SA"/>
              </w:rPr>
              <w:t>– GCTIC</w:t>
            </w:r>
          </w:p>
        </w:tc>
      </w:tr>
      <w:tr w:rsidR="0019548A" w:rsidRPr="00DC4519" w:rsidTr="002928C3">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DC4519" w:rsidRDefault="0019548A" w:rsidP="002928C3">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lastRenderedPageBreak/>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val="es-ES" w:eastAsia="es-PE"/>
              </w:rPr>
            </w:pPr>
            <w:r w:rsidRPr="0019548A">
              <w:rPr>
                <w:rFonts w:ascii="Arial" w:eastAsia="Times New Roman" w:hAnsi="Arial" w:cs="Arial"/>
                <w:color w:val="000000"/>
                <w:sz w:val="18"/>
                <w:szCs w:val="18"/>
                <w:lang w:val="es-ES" w:eastAsia="es-PE"/>
              </w:rPr>
              <w:t>Inscripción a través del Sistema de Selección de Personal (SISEP):</w:t>
            </w:r>
          </w:p>
          <w:p w:rsidR="0019548A" w:rsidRPr="0019548A" w:rsidRDefault="00B07676" w:rsidP="002928C3">
            <w:pPr>
              <w:suppressAutoHyphens/>
              <w:spacing w:after="0" w:line="240" w:lineRule="auto"/>
              <w:jc w:val="both"/>
              <w:rPr>
                <w:rFonts w:ascii="Arial" w:eastAsia="Times New Roman" w:hAnsi="Arial" w:cs="Arial"/>
                <w:color w:val="000000"/>
                <w:sz w:val="18"/>
                <w:szCs w:val="18"/>
                <w:lang w:eastAsia="es-PE"/>
              </w:rPr>
            </w:pPr>
            <w:hyperlink r:id="rId10" w:history="1">
              <w:r w:rsidR="0019548A" w:rsidRPr="0019548A">
                <w:rPr>
                  <w:rFonts w:ascii="Arial" w:eastAsia="Times New Roman" w:hAnsi="Arial" w:cs="Arial"/>
                  <w:color w:val="0000FF"/>
                  <w:sz w:val="18"/>
                  <w:szCs w:val="18"/>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20</w:t>
            </w:r>
            <w:r w:rsidR="0019548A" w:rsidRPr="0019548A">
              <w:rPr>
                <w:rFonts w:ascii="Arial" w:hAnsi="Arial" w:cs="Arial"/>
                <w:color w:val="000000"/>
                <w:sz w:val="18"/>
                <w:szCs w:val="18"/>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SGGI</w:t>
            </w:r>
            <w:r w:rsidRPr="0019548A">
              <w:rPr>
                <w:rFonts w:ascii="Arial" w:eastAsia="Times New Roman" w:hAnsi="Arial" w:cs="Arial"/>
                <w:sz w:val="18"/>
                <w:szCs w:val="18"/>
                <w:lang w:val="es-ES" w:eastAsia="ar-SA"/>
              </w:rPr>
              <w:t xml:space="preserve"> – GCTIC</w:t>
            </w:r>
          </w:p>
        </w:tc>
      </w:tr>
      <w:tr w:rsidR="0019548A" w:rsidRPr="00DC4519" w:rsidTr="002928C3">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548A" w:rsidRPr="0019548A" w:rsidRDefault="0019548A" w:rsidP="002928C3">
            <w:pPr>
              <w:jc w:val="center"/>
              <w:rPr>
                <w:rFonts w:ascii="Arial" w:hAnsi="Arial" w:cs="Arial"/>
                <w:color w:val="000000"/>
                <w:sz w:val="18"/>
                <w:szCs w:val="18"/>
                <w:lang w:eastAsia="es-PE"/>
              </w:rPr>
            </w:pPr>
            <w:r w:rsidRPr="0019548A">
              <w:rPr>
                <w:rFonts w:ascii="Arial" w:hAnsi="Arial" w:cs="Arial"/>
                <w:color w:val="000000"/>
                <w:sz w:val="18"/>
                <w:szCs w:val="18"/>
                <w:lang w:eastAsia="es-PE"/>
              </w:rPr>
              <w:t>SELECCIÓN</w:t>
            </w:r>
          </w:p>
        </w:tc>
      </w:tr>
      <w:tr w:rsidR="0019548A" w:rsidRPr="00DC4519" w:rsidTr="002928C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21</w:t>
            </w:r>
            <w:r w:rsidR="0019548A" w:rsidRPr="0019548A">
              <w:rPr>
                <w:rFonts w:ascii="Arial" w:hAnsi="Arial" w:cs="Arial"/>
                <w:color w:val="000000"/>
                <w:sz w:val="18"/>
                <w:szCs w:val="18"/>
              </w:rPr>
              <w:t xml:space="preserve"> de diciembre del 2017 </w:t>
            </w:r>
            <w:r w:rsidR="0019548A" w:rsidRPr="0019548A">
              <w:rPr>
                <w:rFonts w:ascii="Arial" w:hAnsi="Arial" w:cs="Arial"/>
                <w:color w:val="000000"/>
                <w:sz w:val="18"/>
                <w:szCs w:val="18"/>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19548A" w:rsidRPr="00DC4519" w:rsidTr="002928C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jc w:val="both"/>
              <w:rPr>
                <w:rFonts w:ascii="Arial" w:hAnsi="Arial" w:cs="Arial"/>
                <w:color w:val="000000"/>
                <w:sz w:val="18"/>
                <w:szCs w:val="18"/>
              </w:rPr>
            </w:pPr>
            <w:r w:rsidRPr="0019548A">
              <w:rPr>
                <w:rFonts w:ascii="Arial" w:hAnsi="Arial" w:cs="Arial"/>
                <w:color w:val="000000"/>
                <w:sz w:val="18"/>
                <w:szCs w:val="18"/>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1D7B25">
            <w:pPr>
              <w:jc w:val="center"/>
              <w:rPr>
                <w:rFonts w:ascii="Arial" w:hAnsi="Arial" w:cs="Arial"/>
                <w:color w:val="000000"/>
                <w:sz w:val="18"/>
                <w:szCs w:val="18"/>
                <w:lang w:eastAsia="es-PE"/>
              </w:rPr>
            </w:pPr>
            <w:r w:rsidRPr="0019548A">
              <w:rPr>
                <w:rFonts w:ascii="Arial" w:hAnsi="Arial" w:cs="Arial"/>
                <w:color w:val="000000"/>
                <w:sz w:val="18"/>
                <w:szCs w:val="18"/>
              </w:rPr>
              <w:t>2</w:t>
            </w:r>
            <w:r w:rsidR="001D7B25">
              <w:rPr>
                <w:rFonts w:ascii="Arial" w:hAnsi="Arial" w:cs="Arial"/>
                <w:color w:val="000000"/>
                <w:sz w:val="18"/>
                <w:szCs w:val="18"/>
              </w:rPr>
              <w:t>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jc w:val="center"/>
              <w:rPr>
                <w:rFonts w:ascii="Arial" w:hAnsi="Arial" w:cs="Arial"/>
                <w:sz w:val="18"/>
                <w:szCs w:val="18"/>
              </w:rPr>
            </w:pPr>
            <w:r w:rsidRPr="0019548A">
              <w:rPr>
                <w:rFonts w:ascii="Arial" w:hAnsi="Arial" w:cs="Arial"/>
                <w:sz w:val="18"/>
                <w:szCs w:val="18"/>
              </w:rPr>
              <w:t>URRHH</w:t>
            </w:r>
          </w:p>
        </w:tc>
      </w:tr>
      <w:tr w:rsidR="0019548A" w:rsidRPr="00DC4519" w:rsidTr="002928C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jc w:val="both"/>
              <w:rPr>
                <w:rFonts w:ascii="Arial" w:hAnsi="Arial" w:cs="Arial"/>
                <w:color w:val="000000"/>
                <w:sz w:val="18"/>
                <w:szCs w:val="18"/>
              </w:rPr>
            </w:pPr>
            <w:r w:rsidRPr="0019548A">
              <w:rPr>
                <w:rFonts w:ascii="Arial" w:hAnsi="Arial" w:cs="Arial"/>
                <w:color w:val="000000"/>
                <w:sz w:val="18"/>
                <w:szCs w:val="18"/>
              </w:rPr>
              <w:t>Publicación de 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22</w:t>
            </w:r>
            <w:r w:rsidR="0019548A" w:rsidRPr="0019548A">
              <w:rPr>
                <w:rFonts w:ascii="Arial" w:hAnsi="Arial" w:cs="Arial"/>
                <w:color w:val="000000"/>
                <w:sz w:val="18"/>
                <w:szCs w:val="18"/>
              </w:rPr>
              <w:t xml:space="preserve"> de diciembre </w:t>
            </w:r>
            <w:r w:rsidR="0019548A" w:rsidRPr="0019548A">
              <w:rPr>
                <w:rFonts w:ascii="Arial" w:hAnsi="Arial" w:cs="Arial"/>
                <w:color w:val="000000"/>
                <w:sz w:val="18"/>
                <w:szCs w:val="18"/>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jc w:val="center"/>
              <w:rPr>
                <w:rFonts w:ascii="Arial" w:hAnsi="Arial" w:cs="Arial"/>
                <w:sz w:val="18"/>
                <w:szCs w:val="18"/>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19548A" w:rsidRPr="00DC4519" w:rsidTr="002928C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22</w:t>
            </w:r>
            <w:r w:rsidR="0019548A" w:rsidRPr="0019548A">
              <w:rPr>
                <w:rFonts w:ascii="Arial" w:hAnsi="Arial" w:cs="Arial"/>
                <w:color w:val="000000"/>
                <w:sz w:val="18"/>
                <w:szCs w:val="18"/>
              </w:rPr>
              <w:t xml:space="preserve"> de diciembre </w:t>
            </w:r>
            <w:r w:rsidR="0019548A" w:rsidRPr="0019548A">
              <w:rPr>
                <w:rFonts w:ascii="Arial" w:hAnsi="Arial" w:cs="Arial"/>
                <w:color w:val="000000"/>
                <w:sz w:val="18"/>
                <w:szCs w:val="18"/>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19548A" w:rsidRPr="00DC4519" w:rsidTr="002928C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1D7B25">
            <w:pPr>
              <w:jc w:val="center"/>
              <w:rPr>
                <w:rFonts w:ascii="Arial" w:hAnsi="Arial" w:cs="Arial"/>
                <w:color w:val="000000"/>
                <w:sz w:val="18"/>
                <w:szCs w:val="18"/>
                <w:lang w:eastAsia="es-PE"/>
              </w:rPr>
            </w:pPr>
            <w:r w:rsidRPr="0019548A">
              <w:rPr>
                <w:rFonts w:ascii="Arial" w:hAnsi="Arial" w:cs="Arial"/>
                <w:color w:val="000000"/>
                <w:sz w:val="18"/>
                <w:szCs w:val="18"/>
              </w:rPr>
              <w:t>2</w:t>
            </w:r>
            <w:r w:rsidR="001D7B25">
              <w:rPr>
                <w:rFonts w:ascii="Arial" w:hAnsi="Arial" w:cs="Arial"/>
                <w:color w:val="000000"/>
                <w:sz w:val="18"/>
                <w:szCs w:val="18"/>
              </w:rPr>
              <w:t>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19548A" w:rsidRPr="00DC4519" w:rsidTr="002928C3">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 xml:space="preserve">Recepción de </w:t>
            </w:r>
            <w:proofErr w:type="spellStart"/>
            <w:r w:rsidRPr="0019548A">
              <w:rPr>
                <w:rFonts w:ascii="Arial" w:eastAsia="Times New Roman" w:hAnsi="Arial" w:cs="Arial"/>
                <w:color w:val="000000"/>
                <w:sz w:val="18"/>
                <w:szCs w:val="18"/>
                <w:lang w:eastAsia="ar-SA"/>
              </w:rPr>
              <w:t>C.V.s</w:t>
            </w:r>
            <w:proofErr w:type="spellEnd"/>
            <w:r w:rsidRPr="0019548A">
              <w:rPr>
                <w:rFonts w:ascii="Arial" w:eastAsia="Times New Roman" w:hAnsi="Arial" w:cs="Arial"/>
                <w:color w:val="000000"/>
                <w:sz w:val="18"/>
                <w:szCs w:val="18"/>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26</w:t>
            </w:r>
            <w:r w:rsidR="0019548A" w:rsidRPr="0019548A">
              <w:rPr>
                <w:rFonts w:ascii="Arial" w:hAnsi="Arial" w:cs="Arial"/>
                <w:color w:val="000000"/>
                <w:sz w:val="18"/>
                <w:szCs w:val="18"/>
              </w:rPr>
              <w:t xml:space="preserve"> de diciembre </w:t>
            </w:r>
            <w:r w:rsidR="0019548A" w:rsidRPr="0019548A">
              <w:rPr>
                <w:rFonts w:ascii="Arial" w:hAnsi="Arial" w:cs="Arial"/>
                <w:color w:val="000000"/>
                <w:sz w:val="18"/>
                <w:szCs w:val="18"/>
                <w:lang w:eastAsia="es-PE"/>
              </w:rPr>
              <w:t xml:space="preserve">del 2017  desde  las 08:00 horas hasta las 16:00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19548A" w:rsidRPr="00DC4519" w:rsidTr="002928C3">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 xml:space="preserve">Evaluación de </w:t>
            </w:r>
            <w:proofErr w:type="spellStart"/>
            <w:r w:rsidRPr="0019548A">
              <w:rPr>
                <w:rFonts w:ascii="Arial" w:eastAsia="Times New Roman" w:hAnsi="Arial" w:cs="Arial"/>
                <w:color w:val="000000"/>
                <w:sz w:val="18"/>
                <w:szCs w:val="18"/>
                <w:lang w:eastAsia="ar-SA"/>
              </w:rPr>
              <w:t>C.V.s</w:t>
            </w:r>
            <w:proofErr w:type="spellEnd"/>
            <w:r w:rsidRPr="0019548A">
              <w:rPr>
                <w:rFonts w:ascii="Arial" w:eastAsia="Times New Roman" w:hAnsi="Arial" w:cs="Arial"/>
                <w:color w:val="000000"/>
                <w:sz w:val="18"/>
                <w:szCs w:val="18"/>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1D7B25">
            <w:pPr>
              <w:jc w:val="center"/>
              <w:rPr>
                <w:rFonts w:ascii="Arial" w:hAnsi="Arial" w:cs="Arial"/>
                <w:color w:val="000000"/>
                <w:sz w:val="18"/>
                <w:szCs w:val="18"/>
                <w:lang w:eastAsia="es-PE"/>
              </w:rPr>
            </w:pPr>
            <w:r w:rsidRPr="0019548A">
              <w:rPr>
                <w:rFonts w:ascii="Arial" w:hAnsi="Arial" w:cs="Arial"/>
                <w:color w:val="000000"/>
                <w:sz w:val="18"/>
                <w:szCs w:val="18"/>
              </w:rPr>
              <w:t>2</w:t>
            </w:r>
            <w:r w:rsidR="001D7B25">
              <w:rPr>
                <w:rFonts w:ascii="Arial" w:hAnsi="Arial" w:cs="Arial"/>
                <w:color w:val="000000"/>
                <w:sz w:val="18"/>
                <w:szCs w:val="18"/>
              </w:rPr>
              <w:t>6</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19548A" w:rsidRPr="00DC4519" w:rsidTr="002928C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27</w:t>
            </w:r>
            <w:r w:rsidR="0019548A" w:rsidRPr="0019548A">
              <w:rPr>
                <w:rFonts w:ascii="Arial" w:hAnsi="Arial" w:cs="Arial"/>
                <w:color w:val="000000"/>
                <w:sz w:val="18"/>
                <w:szCs w:val="18"/>
              </w:rPr>
              <w:t xml:space="preserve"> de diciembre</w:t>
            </w:r>
            <w:r w:rsidR="0019548A" w:rsidRPr="0019548A">
              <w:rPr>
                <w:rFonts w:ascii="Arial" w:hAnsi="Arial" w:cs="Arial"/>
                <w:color w:val="000000"/>
                <w:sz w:val="18"/>
                <w:szCs w:val="18"/>
                <w:lang w:eastAsia="es-PE"/>
              </w:rPr>
              <w:t xml:space="preserve"> 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19548A" w:rsidRPr="00DC4519" w:rsidTr="002928C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28</w:t>
            </w:r>
            <w:r w:rsidR="0019548A" w:rsidRPr="0019548A">
              <w:rPr>
                <w:rFonts w:ascii="Arial" w:hAnsi="Arial" w:cs="Arial"/>
                <w:color w:val="000000"/>
                <w:sz w:val="18"/>
                <w:szCs w:val="18"/>
              </w:rPr>
              <w:t xml:space="preserve"> de diciembre</w:t>
            </w:r>
            <w:r w:rsidR="0019548A" w:rsidRPr="0019548A">
              <w:rPr>
                <w:rFonts w:ascii="Arial" w:hAnsi="Arial" w:cs="Arial"/>
                <w:color w:val="000000"/>
                <w:sz w:val="18"/>
                <w:szCs w:val="18"/>
                <w:lang w:eastAsia="es-PE"/>
              </w:rPr>
              <w:t xml:space="preserve"> de 2017 </w:t>
            </w:r>
            <w:r w:rsidR="0019548A" w:rsidRPr="0019548A">
              <w:rPr>
                <w:rFonts w:ascii="Arial" w:hAnsi="Arial" w:cs="Arial"/>
                <w:color w:val="000000"/>
                <w:sz w:val="18"/>
                <w:szCs w:val="18"/>
              </w:rPr>
              <w:t xml:space="preserve"> a </w:t>
            </w:r>
            <w:r w:rsidR="0019548A" w:rsidRPr="0019548A">
              <w:rPr>
                <w:rFonts w:ascii="Arial" w:hAnsi="Arial" w:cs="Arial"/>
                <w:color w:val="000000"/>
                <w:sz w:val="18"/>
                <w:szCs w:val="18"/>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19548A" w:rsidRPr="00DC4519" w:rsidTr="002928C3">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color w:val="000000"/>
                <w:sz w:val="18"/>
                <w:szCs w:val="18"/>
              </w:rPr>
              <w:t>28</w:t>
            </w:r>
            <w:r w:rsidR="0019548A" w:rsidRPr="0019548A">
              <w:rPr>
                <w:rFonts w:ascii="Arial" w:hAnsi="Arial" w:cs="Arial"/>
                <w:color w:val="000000"/>
                <w:sz w:val="18"/>
                <w:szCs w:val="18"/>
              </w:rPr>
              <w:t xml:space="preserve"> de diciembre</w:t>
            </w:r>
            <w:r w:rsidR="0019548A" w:rsidRPr="0019548A">
              <w:rPr>
                <w:rFonts w:ascii="Arial" w:hAnsi="Arial" w:cs="Arial"/>
                <w:color w:val="000000"/>
                <w:sz w:val="18"/>
                <w:szCs w:val="18"/>
                <w:lang w:eastAsia="es-PE"/>
              </w:rPr>
              <w:t xml:space="preserve"> de 2017 </w:t>
            </w:r>
            <w:r w:rsidR="0019548A" w:rsidRPr="0019548A">
              <w:rPr>
                <w:rFonts w:ascii="Arial" w:hAnsi="Arial" w:cs="Arial"/>
                <w:color w:val="000000"/>
                <w:sz w:val="18"/>
                <w:szCs w:val="18"/>
              </w:rPr>
              <w:t xml:space="preserve"> </w:t>
            </w:r>
            <w:r w:rsidR="0019548A" w:rsidRPr="0019548A">
              <w:rPr>
                <w:rFonts w:ascii="Arial" w:hAnsi="Arial" w:cs="Arial"/>
                <w:color w:val="000000"/>
                <w:sz w:val="18"/>
                <w:szCs w:val="18"/>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19548A" w:rsidRPr="00DC4519" w:rsidTr="002928C3">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19548A" w:rsidRPr="0019548A" w:rsidRDefault="0019548A" w:rsidP="002928C3">
            <w:pPr>
              <w:jc w:val="center"/>
              <w:rPr>
                <w:rFonts w:ascii="Arial" w:hAnsi="Arial" w:cs="Arial"/>
                <w:color w:val="000000"/>
                <w:sz w:val="18"/>
                <w:szCs w:val="18"/>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19548A" w:rsidRPr="00DC4519" w:rsidTr="002928C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548A" w:rsidRPr="0019548A" w:rsidRDefault="0019548A" w:rsidP="002928C3">
            <w:pPr>
              <w:jc w:val="center"/>
              <w:rPr>
                <w:rFonts w:ascii="Arial" w:hAnsi="Arial" w:cs="Arial"/>
                <w:color w:val="000000"/>
                <w:sz w:val="18"/>
                <w:szCs w:val="18"/>
                <w:lang w:eastAsia="es-PE"/>
              </w:rPr>
            </w:pPr>
            <w:r w:rsidRPr="0019548A">
              <w:rPr>
                <w:rFonts w:ascii="Arial" w:hAnsi="Arial" w:cs="Arial"/>
                <w:color w:val="000000"/>
                <w:sz w:val="18"/>
                <w:szCs w:val="18"/>
                <w:lang w:eastAsia="es-PE"/>
              </w:rPr>
              <w:t>SUSCRIPCIÓN Y REGISTRO DEL CONTRATO</w:t>
            </w:r>
          </w:p>
        </w:tc>
      </w:tr>
      <w:tr w:rsidR="0019548A" w:rsidRPr="00D36E0D" w:rsidTr="002928C3">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both"/>
              <w:rPr>
                <w:rFonts w:ascii="Arial" w:eastAsia="Times New Roman" w:hAnsi="Arial" w:cs="Arial"/>
                <w:color w:val="000000"/>
                <w:sz w:val="18"/>
                <w:szCs w:val="18"/>
                <w:lang w:val="es-ES" w:eastAsia="ar-SA"/>
              </w:rPr>
            </w:pPr>
            <w:r w:rsidRPr="0019548A">
              <w:rPr>
                <w:rFonts w:ascii="Arial" w:eastAsia="Times New Roman" w:hAnsi="Arial" w:cs="Arial"/>
                <w:color w:val="000000"/>
                <w:sz w:val="18"/>
                <w:szCs w:val="18"/>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D7B25" w:rsidP="002928C3">
            <w:pPr>
              <w:jc w:val="center"/>
              <w:rPr>
                <w:rFonts w:ascii="Arial" w:hAnsi="Arial" w:cs="Arial"/>
                <w:color w:val="000000"/>
                <w:sz w:val="18"/>
                <w:szCs w:val="18"/>
                <w:lang w:eastAsia="es-PE"/>
              </w:rPr>
            </w:pPr>
            <w:r>
              <w:rPr>
                <w:rFonts w:ascii="Arial" w:hAnsi="Arial" w:cs="Arial"/>
                <w:sz w:val="18"/>
                <w:szCs w:val="18"/>
              </w:rPr>
              <w:t>A partir del 29</w:t>
            </w:r>
            <w:r w:rsidR="0019548A" w:rsidRPr="0019548A">
              <w:rPr>
                <w:rFonts w:ascii="Arial" w:hAnsi="Arial" w:cs="Arial"/>
                <w:sz w:val="18"/>
                <w:szCs w:val="18"/>
              </w:rPr>
              <w:t xml:space="preserve"> </w:t>
            </w:r>
            <w:r w:rsidR="0019548A" w:rsidRPr="0019548A">
              <w:rPr>
                <w:rFonts w:ascii="Arial" w:hAnsi="Arial" w:cs="Arial"/>
                <w:color w:val="000000"/>
                <w:sz w:val="18"/>
                <w:szCs w:val="18"/>
              </w:rPr>
              <w:t xml:space="preserve"> de diciembre</w:t>
            </w:r>
            <w:r w:rsidR="0019548A" w:rsidRPr="0019548A">
              <w:rPr>
                <w:rFonts w:ascii="Arial" w:hAnsi="Arial" w:cs="Arial"/>
                <w:sz w:val="18"/>
                <w:szCs w:val="18"/>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19548A" w:rsidRPr="0019548A" w:rsidRDefault="0019548A" w:rsidP="002928C3">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bl>
    <w:p w:rsidR="0019548A" w:rsidRDefault="0019548A" w:rsidP="0019548A">
      <w:pPr>
        <w:pStyle w:val="Sinespaciado"/>
        <w:rPr>
          <w:rFonts w:ascii="Arial" w:hAnsi="Arial" w:cs="Arial"/>
          <w:b/>
          <w:sz w:val="20"/>
          <w:szCs w:val="20"/>
        </w:rPr>
      </w:pPr>
    </w:p>
    <w:p w:rsidR="002F6352" w:rsidRDefault="002F6352" w:rsidP="002F6352">
      <w:pPr>
        <w:pStyle w:val="Sinespaciado"/>
        <w:ind w:left="426"/>
        <w:rPr>
          <w:rFonts w:ascii="Arial" w:hAnsi="Arial" w:cs="Arial"/>
          <w:b/>
          <w:sz w:val="20"/>
          <w:szCs w:val="20"/>
        </w:rPr>
      </w:pP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El Cronograma adjunto es tentativo, sujeto a variaciones que se darán a conocer oportunamente.</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Todas las publicaciones se efectuarán en la Unidad de Recursos Humanos y otros lugares pertinentes.</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SGGI – Sub Gerencia de Gestión de la Incorporación – GPORH – GCGP – Sede Central de EsSalud.</w:t>
      </w:r>
    </w:p>
    <w:p w:rsidR="0056601B" w:rsidRPr="00BF71BF" w:rsidRDefault="00FD31AE"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56601B" w:rsidRPr="00BF71BF">
        <w:rPr>
          <w:rFonts w:ascii="Arial" w:hAnsi="Arial" w:cs="Arial"/>
          <w:sz w:val="16"/>
          <w:szCs w:val="16"/>
        </w:rPr>
        <w:t>R</w:t>
      </w:r>
      <w:r w:rsidR="0056601B" w:rsidRPr="00BF71BF">
        <w:rPr>
          <w:rFonts w:ascii="Arial" w:hAnsi="Arial" w:cs="Arial"/>
          <w:sz w:val="16"/>
          <w:szCs w:val="16"/>
          <w:lang w:val="es-MX"/>
        </w:rPr>
        <w:t>RHH – Oficina de Recursos Humanos de la Red Desconcentrada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lastRenderedPageBreak/>
        <w:t>En el aviso de publicación de una etapa debe anunciarse la fecha y hora de la siguiente etapa.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Se precisa que deberá inscribirse en una sola opción en el sistema SISEP.</w:t>
      </w:r>
    </w:p>
    <w:p w:rsidR="00470A17" w:rsidRPr="00BF71BF" w:rsidRDefault="0056601B" w:rsidP="001457AA">
      <w:pPr>
        <w:pStyle w:val="Prrafodelista"/>
        <w:tabs>
          <w:tab w:val="left" w:pos="851"/>
        </w:tabs>
        <w:ind w:left="567"/>
        <w:jc w:val="both"/>
        <w:rPr>
          <w:rFonts w:ascii="Arial" w:hAnsi="Arial" w:cs="Arial"/>
          <w:sz w:val="16"/>
          <w:szCs w:val="16"/>
        </w:rPr>
      </w:pPr>
      <w:r w:rsidRPr="00BF71BF">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DE LA ETAPA DE EVALUACIÓN</w:t>
      </w:r>
    </w:p>
    <w:p w:rsidR="00BE5064" w:rsidRPr="00BF71BF" w:rsidRDefault="00BE5064" w:rsidP="00BE5064">
      <w:pPr>
        <w:suppressAutoHyphens/>
        <w:spacing w:after="0" w:line="240" w:lineRule="auto"/>
        <w:jc w:val="both"/>
        <w:rPr>
          <w:rFonts w:ascii="Arial" w:eastAsia="Times New Roman" w:hAnsi="Arial" w:cs="Arial"/>
          <w:b/>
          <w:sz w:val="20"/>
          <w:lang w:val="es-ES" w:eastAsia="ar-SA"/>
        </w:rPr>
      </w:pPr>
    </w:p>
    <w:p w:rsidR="0056601B" w:rsidRPr="00BF71BF" w:rsidRDefault="0056601B" w:rsidP="002F6C88">
      <w:pPr>
        <w:pStyle w:val="Sinespaciado"/>
        <w:numPr>
          <w:ilvl w:val="0"/>
          <w:numId w:val="4"/>
        </w:numPr>
        <w:ind w:left="709" w:hanging="283"/>
        <w:jc w:val="both"/>
        <w:rPr>
          <w:rFonts w:ascii="Arial" w:hAnsi="Arial" w:cs="Arial"/>
          <w:sz w:val="20"/>
          <w:szCs w:val="20"/>
        </w:rPr>
      </w:pPr>
      <w:r w:rsidRPr="00BF71B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BF71BF"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BF71BF" w:rsidTr="00BC3FE7">
        <w:trPr>
          <w:trHeight w:val="457"/>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MÁXIMO</w:t>
            </w:r>
          </w:p>
        </w:tc>
      </w:tr>
      <w:tr w:rsidR="0056601B" w:rsidRPr="00BF71BF" w:rsidTr="00BC3FE7">
        <w:trPr>
          <w:trHeight w:val="446"/>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93"/>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PSICOTÉCNICA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DE CONOCIMIENTOS</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c>
          <w:tcPr>
            <w:tcW w:w="134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26</w:t>
            </w:r>
          </w:p>
        </w:tc>
        <w:tc>
          <w:tcPr>
            <w:tcW w:w="117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c>
          <w:tcPr>
            <w:tcW w:w="134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18</w:t>
            </w:r>
          </w:p>
        </w:tc>
        <w:tc>
          <w:tcPr>
            <w:tcW w:w="117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r>
      <w:tr w:rsidR="0056601B" w:rsidRPr="00BF71BF" w:rsidTr="00BC3FE7">
        <w:trPr>
          <w:trHeight w:val="293"/>
        </w:trPr>
        <w:tc>
          <w:tcPr>
            <w:tcW w:w="419" w:type="dxa"/>
          </w:tcPr>
          <w:p w:rsidR="0056601B" w:rsidRPr="00BF71BF" w:rsidRDefault="0056601B" w:rsidP="00BC3FE7">
            <w:pPr>
              <w:spacing w:after="0"/>
              <w:rPr>
                <w:rFonts w:ascii="Arial" w:hAnsi="Arial" w:cs="Arial"/>
                <w:sz w:val="17"/>
                <w:szCs w:val="17"/>
              </w:rPr>
            </w:pPr>
            <w:r w:rsidRPr="00BF71BF">
              <w:rPr>
                <w:rFonts w:ascii="Arial" w:hAnsi="Arial" w:cs="Arial"/>
                <w:sz w:val="17"/>
                <w:szCs w:val="17"/>
              </w:rPr>
              <w:t>a.</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Formación: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b.</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Experiencia Laboral: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93"/>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PSICOLÓGICA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vAlign w:val="center"/>
          </w:tcPr>
          <w:p w:rsidR="0056601B" w:rsidRPr="00BF71BF" w:rsidRDefault="0056601B" w:rsidP="00BC3FE7">
            <w:pPr>
              <w:spacing w:after="0"/>
              <w:rPr>
                <w:rFonts w:ascii="Arial" w:hAnsi="Arial" w:cs="Arial"/>
                <w:b/>
                <w:sz w:val="17"/>
                <w:szCs w:val="17"/>
              </w:rPr>
            </w:pPr>
            <w:r w:rsidRPr="00BF71BF">
              <w:rPr>
                <w:rFonts w:ascii="Arial" w:hAnsi="Arial" w:cs="Arial"/>
                <w:b/>
                <w:sz w:val="17"/>
                <w:szCs w:val="17"/>
              </w:rPr>
              <w:t>EVALUACIÓN PERSONAL</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c>
          <w:tcPr>
            <w:tcW w:w="134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11</w:t>
            </w:r>
          </w:p>
        </w:tc>
        <w:tc>
          <w:tcPr>
            <w:tcW w:w="117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r>
      <w:tr w:rsidR="0056601B" w:rsidRPr="00BF71BF" w:rsidTr="00BC3FE7">
        <w:trPr>
          <w:trHeight w:val="265"/>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TOTAL</w:t>
            </w:r>
          </w:p>
        </w:tc>
        <w:tc>
          <w:tcPr>
            <w:tcW w:w="962"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c>
          <w:tcPr>
            <w:tcW w:w="134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55</w:t>
            </w:r>
          </w:p>
        </w:tc>
        <w:tc>
          <w:tcPr>
            <w:tcW w:w="117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r>
    </w:tbl>
    <w:p w:rsidR="0056601B" w:rsidRPr="00BF71BF" w:rsidRDefault="0056601B" w:rsidP="00521E89">
      <w:pPr>
        <w:pStyle w:val="Sinespaciado"/>
        <w:jc w:val="both"/>
        <w:rPr>
          <w:rFonts w:ascii="Arial" w:hAnsi="Arial" w:cs="Arial"/>
          <w:sz w:val="20"/>
          <w:szCs w:val="20"/>
        </w:rPr>
      </w:pPr>
    </w:p>
    <w:p w:rsidR="0056601B" w:rsidRPr="00BF71BF" w:rsidRDefault="0056601B" w:rsidP="0056601B">
      <w:pPr>
        <w:pStyle w:val="Sinespaciado"/>
        <w:ind w:left="709"/>
        <w:jc w:val="both"/>
        <w:rPr>
          <w:rFonts w:ascii="Arial" w:hAnsi="Arial" w:cs="Arial"/>
          <w:sz w:val="20"/>
          <w:szCs w:val="20"/>
        </w:rPr>
      </w:pPr>
    </w:p>
    <w:p w:rsidR="0056601B" w:rsidRPr="00BF71BF" w:rsidRDefault="0056601B" w:rsidP="002F6C88">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F71B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F71BF">
          <w:rPr>
            <w:rStyle w:val="Hipervnculo"/>
            <w:rFonts w:ascii="Arial" w:hAnsi="Arial" w:cs="Arial"/>
            <w:b/>
            <w:bCs/>
            <w:sz w:val="20"/>
            <w:szCs w:val="20"/>
          </w:rPr>
          <w:t>https://convocatorias.essalud.gob.pe/</w:t>
        </w:r>
      </w:hyperlink>
      <w:r w:rsidRPr="00BF71BF">
        <w:rPr>
          <w:rFonts w:ascii="Arial" w:hAnsi="Arial" w:cs="Arial"/>
          <w:b/>
          <w:bCs/>
          <w:sz w:val="18"/>
          <w:szCs w:val="20"/>
        </w:rPr>
        <w:t>)</w:t>
      </w:r>
    </w:p>
    <w:p w:rsidR="0056601B" w:rsidRPr="00BF71BF" w:rsidRDefault="0056601B" w:rsidP="0056601B">
      <w:pPr>
        <w:pStyle w:val="Prrafodelista2"/>
        <w:rPr>
          <w:rFonts w:ascii="Arial" w:hAnsi="Arial" w:cs="Arial"/>
        </w:rPr>
      </w:pPr>
    </w:p>
    <w:p w:rsidR="00AB61F4" w:rsidRPr="00BF71BF" w:rsidRDefault="00AB61F4" w:rsidP="00AB61F4">
      <w:pPr>
        <w:pStyle w:val="Sinespaciado1"/>
        <w:rPr>
          <w:rFonts w:ascii="Arial" w:hAnsi="Arial" w:cs="Arial"/>
          <w:sz w:val="20"/>
        </w:rPr>
      </w:pPr>
    </w:p>
    <w:p w:rsidR="00AB61F4" w:rsidRPr="00BF71BF" w:rsidRDefault="00AB61F4" w:rsidP="00AB61F4">
      <w:pPr>
        <w:pStyle w:val="Sinespaciado1"/>
        <w:ind w:left="284"/>
        <w:rPr>
          <w:rFonts w:ascii="Arial" w:hAnsi="Arial" w:cs="Arial"/>
          <w:b/>
          <w:sz w:val="20"/>
        </w:rPr>
      </w:pPr>
      <w:r w:rsidRPr="00BF71BF">
        <w:rPr>
          <w:rFonts w:ascii="Arial" w:hAnsi="Arial" w:cs="Arial"/>
          <w:b/>
          <w:sz w:val="20"/>
        </w:rPr>
        <w:t>VIII. DOCUMENTACIÓN A PRESENTAR</w:t>
      </w:r>
    </w:p>
    <w:p w:rsidR="00AB61F4" w:rsidRPr="00BF71BF" w:rsidRDefault="00AB61F4" w:rsidP="00AB61F4">
      <w:pPr>
        <w:pStyle w:val="Sinespaciado1"/>
        <w:rPr>
          <w:rFonts w:ascii="Arial" w:hAnsi="Arial" w:cs="Arial"/>
          <w:sz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De la presentación de la hoja de vida</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Los documentos presentados por los postulantes no serán devueltos.</w:t>
      </w:r>
    </w:p>
    <w:p w:rsidR="0056601B" w:rsidRPr="00BF71BF" w:rsidRDefault="0056601B" w:rsidP="0056601B">
      <w:pPr>
        <w:pStyle w:val="Sinespaciado"/>
        <w:jc w:val="both"/>
        <w:rPr>
          <w:rFonts w:ascii="Arial" w:hAnsi="Arial" w:cs="Arial"/>
          <w:sz w:val="20"/>
          <w:szCs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Documentación adicional</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Declaraci</w:t>
      </w:r>
      <w:r w:rsidR="001457AA" w:rsidRPr="00BF71BF">
        <w:rPr>
          <w:rFonts w:ascii="Arial" w:hAnsi="Arial" w:cs="Arial"/>
          <w:sz w:val="20"/>
          <w:szCs w:val="20"/>
        </w:rPr>
        <w:t xml:space="preserve">ones Juradas (formatos 1, 2, 3 </w:t>
      </w:r>
      <w:r w:rsidR="00C77B42" w:rsidRPr="00BF71BF">
        <w:rPr>
          <w:rFonts w:ascii="Arial" w:hAnsi="Arial" w:cs="Arial"/>
          <w:sz w:val="20"/>
          <w:szCs w:val="20"/>
        </w:rPr>
        <w:t xml:space="preserve">y </w:t>
      </w:r>
      <w:r w:rsidRPr="00BF71BF">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521E89" w:rsidRDefault="0056601B" w:rsidP="00AB61F4">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BF71BF">
          <w:rPr>
            <w:rStyle w:val="Hipervnculo"/>
            <w:rFonts w:ascii="Arial" w:hAnsi="Arial" w:cs="Arial"/>
            <w:sz w:val="20"/>
            <w:szCs w:val="20"/>
          </w:rPr>
          <w:t>www.essalud.gob.pe</w:t>
        </w:r>
      </w:hyperlink>
      <w:r w:rsidRPr="00BF71BF">
        <w:rPr>
          <w:rFonts w:ascii="Arial" w:hAnsi="Arial" w:cs="Arial"/>
          <w:sz w:val="20"/>
          <w:szCs w:val="20"/>
        </w:rPr>
        <w:t xml:space="preserve"> (link: Contratación Administrativa de Servicios – Convocatorias).</w:t>
      </w:r>
    </w:p>
    <w:p w:rsidR="007510A6" w:rsidRPr="00BF71BF" w:rsidRDefault="007510A6" w:rsidP="00AB61F4">
      <w:pPr>
        <w:pStyle w:val="Sinespaciado1"/>
        <w:rPr>
          <w:rFonts w:ascii="Arial" w:hAnsi="Arial" w:cs="Arial"/>
          <w:sz w:val="20"/>
        </w:rPr>
      </w:pPr>
    </w:p>
    <w:p w:rsidR="00D27D7A" w:rsidRPr="00BF71BF" w:rsidRDefault="00D27D7A" w:rsidP="00AB61F4">
      <w:pPr>
        <w:pStyle w:val="Sinespaciado1"/>
        <w:rPr>
          <w:rFonts w:ascii="Arial" w:hAnsi="Arial" w:cs="Arial"/>
          <w:sz w:val="20"/>
        </w:rPr>
      </w:pPr>
    </w:p>
    <w:p w:rsidR="00AB61F4" w:rsidRPr="00BF71BF" w:rsidRDefault="00AB61F4" w:rsidP="00AB61F4">
      <w:pPr>
        <w:pStyle w:val="Sinespaciado1"/>
        <w:tabs>
          <w:tab w:val="left" w:pos="360"/>
          <w:tab w:val="left" w:pos="720"/>
        </w:tabs>
        <w:ind w:left="240"/>
        <w:rPr>
          <w:rFonts w:ascii="Arial" w:hAnsi="Arial" w:cs="Arial"/>
          <w:b/>
          <w:sz w:val="20"/>
        </w:rPr>
      </w:pPr>
      <w:r w:rsidRPr="00BF71BF">
        <w:rPr>
          <w:rFonts w:ascii="Arial" w:hAnsi="Arial" w:cs="Arial"/>
          <w:b/>
          <w:sz w:val="20"/>
        </w:rPr>
        <w:t>IX.DE LA DECLARATORIA DE DESIERTO O CANCELACIÓN DEL PROCESO</w:t>
      </w:r>
    </w:p>
    <w:p w:rsidR="00AB61F4" w:rsidRPr="00BF71BF" w:rsidRDefault="00AB61F4" w:rsidP="00AB61F4">
      <w:pPr>
        <w:pStyle w:val="Sinespaciado1"/>
        <w:rPr>
          <w:rFonts w:ascii="Arial" w:hAnsi="Arial" w:cs="Arial"/>
          <w:sz w:val="20"/>
        </w:rPr>
      </w:pPr>
    </w:p>
    <w:p w:rsidR="0056601B" w:rsidRPr="00BF71BF" w:rsidRDefault="0056601B" w:rsidP="0056601B">
      <w:pPr>
        <w:pStyle w:val="Sinespaciado1"/>
        <w:ind w:left="284"/>
        <w:rPr>
          <w:rFonts w:ascii="Arial" w:hAnsi="Arial" w:cs="Arial"/>
          <w:b/>
          <w:sz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Declaratoria del Proceso como Desierto</w:t>
      </w:r>
    </w:p>
    <w:p w:rsidR="0056601B" w:rsidRPr="00BF71BF" w:rsidRDefault="0056601B" w:rsidP="0056601B">
      <w:pPr>
        <w:pStyle w:val="Sinespaciado"/>
        <w:ind w:left="708"/>
        <w:rPr>
          <w:rFonts w:ascii="Arial" w:hAnsi="Arial" w:cs="Arial"/>
          <w:sz w:val="20"/>
          <w:szCs w:val="20"/>
        </w:rPr>
      </w:pPr>
    </w:p>
    <w:p w:rsidR="0056601B" w:rsidRPr="00BF71BF" w:rsidRDefault="0056601B" w:rsidP="0056601B">
      <w:pPr>
        <w:pStyle w:val="Sinespaciado"/>
        <w:ind w:left="708"/>
        <w:rPr>
          <w:rFonts w:ascii="Arial" w:hAnsi="Arial" w:cs="Arial"/>
          <w:sz w:val="20"/>
          <w:szCs w:val="20"/>
        </w:rPr>
      </w:pPr>
      <w:r w:rsidRPr="00BF71BF">
        <w:rPr>
          <w:rFonts w:ascii="Arial" w:hAnsi="Arial" w:cs="Arial"/>
          <w:sz w:val="20"/>
          <w:szCs w:val="20"/>
        </w:rPr>
        <w:t>El proceso puede ser declarado desierto en alguno de los siguientes supuestos: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no se presentan postulantes al proceso de selección.</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ninguno de los postulantes cumple con los requisitos mínimos.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habiendo cumplido los requisitos mínimos, ninguno de los postulantes obtiene puntaje mínimo en las etapas de evaluación del proceso.</w:t>
      </w:r>
    </w:p>
    <w:p w:rsidR="0056601B" w:rsidRPr="00BF71BF" w:rsidRDefault="0056601B" w:rsidP="0056601B">
      <w:pPr>
        <w:pStyle w:val="Sinespaciado"/>
        <w:ind w:left="709"/>
        <w:rPr>
          <w:rFonts w:ascii="Arial" w:hAnsi="Arial" w:cs="Arial"/>
          <w:b/>
          <w:sz w:val="20"/>
          <w:szCs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Cancelación del Proceso de Selección</w:t>
      </w:r>
    </w:p>
    <w:p w:rsidR="0056601B" w:rsidRPr="00BF71BF" w:rsidRDefault="0056601B" w:rsidP="0056601B">
      <w:pPr>
        <w:pStyle w:val="Sinespaciado"/>
        <w:ind w:left="708"/>
        <w:jc w:val="both"/>
        <w:rPr>
          <w:rFonts w:ascii="Arial" w:hAnsi="Arial" w:cs="Arial"/>
          <w:sz w:val="20"/>
          <w:szCs w:val="20"/>
        </w:rPr>
      </w:pPr>
    </w:p>
    <w:p w:rsidR="0056601B" w:rsidRPr="00BF71BF" w:rsidRDefault="0056601B" w:rsidP="0056601B">
      <w:pPr>
        <w:pStyle w:val="Sinespaciado"/>
        <w:ind w:left="708"/>
        <w:jc w:val="both"/>
        <w:rPr>
          <w:rFonts w:ascii="Arial" w:hAnsi="Arial" w:cs="Arial"/>
          <w:sz w:val="20"/>
          <w:szCs w:val="20"/>
        </w:rPr>
      </w:pPr>
      <w:r w:rsidRPr="00BF71BF">
        <w:rPr>
          <w:rFonts w:ascii="Arial" w:hAnsi="Arial" w:cs="Arial"/>
          <w:sz w:val="20"/>
          <w:szCs w:val="20"/>
        </w:rPr>
        <w:t>El proceso puede ser cancelado en alguno de los siguientes supuestos, sin que sea responsabilidad de la entidad:</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Cuando desaparece la necesidad del servicio de la entidad con posterioridad al inicio del proceso de selección.</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Por restricciones presupuestales.</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Otros supuestos debidamente justificados.</w:t>
      </w:r>
    </w:p>
    <w:p w:rsidR="0056601B" w:rsidRPr="00024EFB" w:rsidRDefault="0056601B" w:rsidP="0056601B">
      <w:pPr>
        <w:pStyle w:val="Sangradetextonormal"/>
        <w:tabs>
          <w:tab w:val="num" w:pos="1440"/>
        </w:tabs>
        <w:jc w:val="both"/>
        <w:rPr>
          <w:rFonts w:cs="Arial"/>
          <w:b w:val="0"/>
          <w:sz w:val="20"/>
          <w:szCs w:val="22"/>
        </w:rPr>
      </w:pPr>
    </w:p>
    <w:p w:rsidR="00AB61F4" w:rsidRPr="00024EFB"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sectPr w:rsidR="00AB61F4"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4E" w:rsidRDefault="00755E4E">
      <w:pPr>
        <w:spacing w:after="0" w:line="240" w:lineRule="auto"/>
      </w:pPr>
      <w:r>
        <w:separator/>
      </w:r>
    </w:p>
  </w:endnote>
  <w:endnote w:type="continuationSeparator" w:id="0">
    <w:p w:rsidR="00755E4E" w:rsidRDefault="0075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0C" w:rsidRDefault="005E509C" w:rsidP="00485933">
    <w:pPr>
      <w:pStyle w:val="Piedepgina"/>
      <w:framePr w:wrap="around" w:vAnchor="text" w:hAnchor="margin" w:xAlign="right" w:y="1"/>
      <w:rPr>
        <w:rStyle w:val="Nmerodepgina"/>
      </w:rPr>
    </w:pPr>
    <w:r>
      <w:rPr>
        <w:rStyle w:val="Nmerodepgina"/>
      </w:rPr>
      <w:fldChar w:fldCharType="begin"/>
    </w:r>
    <w:r w:rsidR="00082A0C">
      <w:rPr>
        <w:rStyle w:val="Nmerodepgina"/>
      </w:rPr>
      <w:instrText xml:space="preserve">PAGE  </w:instrText>
    </w:r>
    <w:r>
      <w:rPr>
        <w:rStyle w:val="Nmerodepgina"/>
      </w:rPr>
      <w:fldChar w:fldCharType="end"/>
    </w:r>
  </w:p>
  <w:p w:rsidR="00082A0C" w:rsidRDefault="00082A0C"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0C" w:rsidRDefault="00082A0C"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4E" w:rsidRDefault="00755E4E">
      <w:pPr>
        <w:spacing w:after="0" w:line="240" w:lineRule="auto"/>
      </w:pPr>
      <w:r>
        <w:separator/>
      </w:r>
    </w:p>
  </w:footnote>
  <w:footnote w:type="continuationSeparator" w:id="0">
    <w:p w:rsidR="00755E4E" w:rsidRDefault="00755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B20F19"/>
    <w:multiLevelType w:val="hybridMultilevel"/>
    <w:tmpl w:val="CA8CE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E72375"/>
    <w:multiLevelType w:val="hybridMultilevel"/>
    <w:tmpl w:val="E6B2FE6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8"/>
  </w:num>
  <w:num w:numId="4">
    <w:abstractNumId w:val="9"/>
  </w:num>
  <w:num w:numId="5">
    <w:abstractNumId w:val="19"/>
  </w:num>
  <w:num w:numId="6">
    <w:abstractNumId w:val="14"/>
  </w:num>
  <w:num w:numId="7">
    <w:abstractNumId w:val="20"/>
  </w:num>
  <w:num w:numId="8">
    <w:abstractNumId w:val="13"/>
  </w:num>
  <w:num w:numId="9">
    <w:abstractNumId w:val="15"/>
  </w:num>
  <w:num w:numId="10">
    <w:abstractNumId w:val="26"/>
  </w:num>
  <w:num w:numId="11">
    <w:abstractNumId w:val="3"/>
  </w:num>
  <w:num w:numId="12">
    <w:abstractNumId w:val="34"/>
  </w:num>
  <w:num w:numId="13">
    <w:abstractNumId w:val="22"/>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7"/>
  </w:num>
  <w:num w:numId="31">
    <w:abstractNumId w:val="1"/>
  </w:num>
  <w:num w:numId="32">
    <w:abstractNumId w:val="33"/>
  </w:num>
  <w:num w:numId="33">
    <w:abstractNumId w:val="27"/>
  </w:num>
  <w:num w:numId="34">
    <w:abstractNumId w:val="2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num>
  <w:num w:numId="39">
    <w:abstractNumId w:val="2"/>
  </w:num>
  <w:num w:numId="4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4EF2"/>
    <w:rsid w:val="00010586"/>
    <w:rsid w:val="00015155"/>
    <w:rsid w:val="00024813"/>
    <w:rsid w:val="00024EFB"/>
    <w:rsid w:val="0003647C"/>
    <w:rsid w:val="00045F3C"/>
    <w:rsid w:val="000460BF"/>
    <w:rsid w:val="00061FB4"/>
    <w:rsid w:val="00062752"/>
    <w:rsid w:val="00062965"/>
    <w:rsid w:val="00077F8B"/>
    <w:rsid w:val="00082233"/>
    <w:rsid w:val="00082A0C"/>
    <w:rsid w:val="00083F17"/>
    <w:rsid w:val="0009301F"/>
    <w:rsid w:val="0009460F"/>
    <w:rsid w:val="000A3B48"/>
    <w:rsid w:val="000A478A"/>
    <w:rsid w:val="000A5691"/>
    <w:rsid w:val="000B163F"/>
    <w:rsid w:val="000B597D"/>
    <w:rsid w:val="000C1025"/>
    <w:rsid w:val="000C6DCE"/>
    <w:rsid w:val="000E44C1"/>
    <w:rsid w:val="000E7649"/>
    <w:rsid w:val="000F047F"/>
    <w:rsid w:val="000F2DB5"/>
    <w:rsid w:val="000F4A8A"/>
    <w:rsid w:val="000F534B"/>
    <w:rsid w:val="000F7E3C"/>
    <w:rsid w:val="001058E6"/>
    <w:rsid w:val="001069A9"/>
    <w:rsid w:val="00123155"/>
    <w:rsid w:val="00125B04"/>
    <w:rsid w:val="001334E7"/>
    <w:rsid w:val="00136D92"/>
    <w:rsid w:val="00137423"/>
    <w:rsid w:val="001457AA"/>
    <w:rsid w:val="001461F7"/>
    <w:rsid w:val="00146E3C"/>
    <w:rsid w:val="00151CE5"/>
    <w:rsid w:val="00173D19"/>
    <w:rsid w:val="00180F1D"/>
    <w:rsid w:val="00182094"/>
    <w:rsid w:val="00182176"/>
    <w:rsid w:val="00187FF7"/>
    <w:rsid w:val="001922EF"/>
    <w:rsid w:val="00194212"/>
    <w:rsid w:val="0019548A"/>
    <w:rsid w:val="001A0AD4"/>
    <w:rsid w:val="001A1B95"/>
    <w:rsid w:val="001B5C5D"/>
    <w:rsid w:val="001D0728"/>
    <w:rsid w:val="001D7B25"/>
    <w:rsid w:val="001E0335"/>
    <w:rsid w:val="001E4E67"/>
    <w:rsid w:val="001F6D24"/>
    <w:rsid w:val="00202706"/>
    <w:rsid w:val="002029FF"/>
    <w:rsid w:val="00202B06"/>
    <w:rsid w:val="00216461"/>
    <w:rsid w:val="00216DC4"/>
    <w:rsid w:val="0022366B"/>
    <w:rsid w:val="00225902"/>
    <w:rsid w:val="0023434F"/>
    <w:rsid w:val="00234B06"/>
    <w:rsid w:val="002365A6"/>
    <w:rsid w:val="002469E9"/>
    <w:rsid w:val="0025742B"/>
    <w:rsid w:val="0026253E"/>
    <w:rsid w:val="00262887"/>
    <w:rsid w:val="0027126E"/>
    <w:rsid w:val="002728C8"/>
    <w:rsid w:val="00273C58"/>
    <w:rsid w:val="002745C2"/>
    <w:rsid w:val="00280A58"/>
    <w:rsid w:val="002969EA"/>
    <w:rsid w:val="002A0172"/>
    <w:rsid w:val="002A0F79"/>
    <w:rsid w:val="002B17A3"/>
    <w:rsid w:val="002B3D5A"/>
    <w:rsid w:val="002B4A12"/>
    <w:rsid w:val="002C081B"/>
    <w:rsid w:val="002C0CAC"/>
    <w:rsid w:val="002D3641"/>
    <w:rsid w:val="002D45BF"/>
    <w:rsid w:val="002D572C"/>
    <w:rsid w:val="002E10F9"/>
    <w:rsid w:val="002E2908"/>
    <w:rsid w:val="002E2AEC"/>
    <w:rsid w:val="002E30A9"/>
    <w:rsid w:val="002E7A4A"/>
    <w:rsid w:val="002F6352"/>
    <w:rsid w:val="002F6C88"/>
    <w:rsid w:val="0030045E"/>
    <w:rsid w:val="00302A72"/>
    <w:rsid w:val="00311342"/>
    <w:rsid w:val="00313106"/>
    <w:rsid w:val="003143CC"/>
    <w:rsid w:val="00315870"/>
    <w:rsid w:val="003178E5"/>
    <w:rsid w:val="00330E5D"/>
    <w:rsid w:val="003327E5"/>
    <w:rsid w:val="00342DF3"/>
    <w:rsid w:val="00343A86"/>
    <w:rsid w:val="00345C5F"/>
    <w:rsid w:val="00350DD3"/>
    <w:rsid w:val="00356CDC"/>
    <w:rsid w:val="003612F0"/>
    <w:rsid w:val="0036338E"/>
    <w:rsid w:val="00373FEB"/>
    <w:rsid w:val="003763A6"/>
    <w:rsid w:val="00390A97"/>
    <w:rsid w:val="003A345B"/>
    <w:rsid w:val="003B0AE1"/>
    <w:rsid w:val="003B0D5F"/>
    <w:rsid w:val="003B4387"/>
    <w:rsid w:val="003C59D2"/>
    <w:rsid w:val="003C5EA0"/>
    <w:rsid w:val="003D13EA"/>
    <w:rsid w:val="003D4B45"/>
    <w:rsid w:val="003E223C"/>
    <w:rsid w:val="003F0586"/>
    <w:rsid w:val="00400ACA"/>
    <w:rsid w:val="00401D62"/>
    <w:rsid w:val="0040568B"/>
    <w:rsid w:val="00410ECD"/>
    <w:rsid w:val="00422FDB"/>
    <w:rsid w:val="00423425"/>
    <w:rsid w:val="004265CD"/>
    <w:rsid w:val="00443CCC"/>
    <w:rsid w:val="0045382E"/>
    <w:rsid w:val="00454AB2"/>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A44"/>
    <w:rsid w:val="004F4E20"/>
    <w:rsid w:val="00510740"/>
    <w:rsid w:val="00520C0A"/>
    <w:rsid w:val="00521E89"/>
    <w:rsid w:val="00522EA6"/>
    <w:rsid w:val="00524F68"/>
    <w:rsid w:val="0053104D"/>
    <w:rsid w:val="0055196C"/>
    <w:rsid w:val="00562EBE"/>
    <w:rsid w:val="0056601B"/>
    <w:rsid w:val="00574DB7"/>
    <w:rsid w:val="005821E8"/>
    <w:rsid w:val="00583FCF"/>
    <w:rsid w:val="00587FB8"/>
    <w:rsid w:val="005A2218"/>
    <w:rsid w:val="005A425B"/>
    <w:rsid w:val="005B0202"/>
    <w:rsid w:val="005B5C0B"/>
    <w:rsid w:val="005C1F0F"/>
    <w:rsid w:val="005C2D0B"/>
    <w:rsid w:val="005C4CA8"/>
    <w:rsid w:val="005D6FF0"/>
    <w:rsid w:val="005E509C"/>
    <w:rsid w:val="00601EE0"/>
    <w:rsid w:val="00604012"/>
    <w:rsid w:val="00606DDD"/>
    <w:rsid w:val="00607509"/>
    <w:rsid w:val="00611F4C"/>
    <w:rsid w:val="00615676"/>
    <w:rsid w:val="0061765A"/>
    <w:rsid w:val="00622AC0"/>
    <w:rsid w:val="00627E4C"/>
    <w:rsid w:val="00631F78"/>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95A7B"/>
    <w:rsid w:val="006A23E2"/>
    <w:rsid w:val="006A722F"/>
    <w:rsid w:val="006B251E"/>
    <w:rsid w:val="006B6720"/>
    <w:rsid w:val="006C1739"/>
    <w:rsid w:val="006C66E0"/>
    <w:rsid w:val="006D4277"/>
    <w:rsid w:val="006D6F85"/>
    <w:rsid w:val="006D78E9"/>
    <w:rsid w:val="006E4999"/>
    <w:rsid w:val="006F0156"/>
    <w:rsid w:val="006F17F4"/>
    <w:rsid w:val="006F2778"/>
    <w:rsid w:val="006F3585"/>
    <w:rsid w:val="0070022E"/>
    <w:rsid w:val="007061E2"/>
    <w:rsid w:val="007214EC"/>
    <w:rsid w:val="00736ADC"/>
    <w:rsid w:val="00741135"/>
    <w:rsid w:val="0074317C"/>
    <w:rsid w:val="0074324B"/>
    <w:rsid w:val="007510A6"/>
    <w:rsid w:val="0075275E"/>
    <w:rsid w:val="00755E4E"/>
    <w:rsid w:val="00757397"/>
    <w:rsid w:val="00760BA1"/>
    <w:rsid w:val="007747AA"/>
    <w:rsid w:val="00776719"/>
    <w:rsid w:val="007824A0"/>
    <w:rsid w:val="00792733"/>
    <w:rsid w:val="00794D92"/>
    <w:rsid w:val="007A0177"/>
    <w:rsid w:val="007A3F54"/>
    <w:rsid w:val="007B4AD1"/>
    <w:rsid w:val="007D19FB"/>
    <w:rsid w:val="007D6484"/>
    <w:rsid w:val="007E134C"/>
    <w:rsid w:val="007F5010"/>
    <w:rsid w:val="007F6EA9"/>
    <w:rsid w:val="00811E88"/>
    <w:rsid w:val="00812E22"/>
    <w:rsid w:val="008144C1"/>
    <w:rsid w:val="00846C80"/>
    <w:rsid w:val="00871148"/>
    <w:rsid w:val="008727BF"/>
    <w:rsid w:val="0087786E"/>
    <w:rsid w:val="0088094C"/>
    <w:rsid w:val="00880B31"/>
    <w:rsid w:val="00885E08"/>
    <w:rsid w:val="0089019D"/>
    <w:rsid w:val="008B3787"/>
    <w:rsid w:val="008B77B4"/>
    <w:rsid w:val="008D3BB0"/>
    <w:rsid w:val="008D6C8E"/>
    <w:rsid w:val="008D726D"/>
    <w:rsid w:val="008E1655"/>
    <w:rsid w:val="008E5E2B"/>
    <w:rsid w:val="00914DBD"/>
    <w:rsid w:val="0092094A"/>
    <w:rsid w:val="00924D08"/>
    <w:rsid w:val="00926F35"/>
    <w:rsid w:val="00931530"/>
    <w:rsid w:val="009338AD"/>
    <w:rsid w:val="0093440B"/>
    <w:rsid w:val="00935C9A"/>
    <w:rsid w:val="009431EA"/>
    <w:rsid w:val="00947EE8"/>
    <w:rsid w:val="009549D0"/>
    <w:rsid w:val="00965F0E"/>
    <w:rsid w:val="00967E51"/>
    <w:rsid w:val="00975C67"/>
    <w:rsid w:val="00982C39"/>
    <w:rsid w:val="00990B25"/>
    <w:rsid w:val="009A15E7"/>
    <w:rsid w:val="009B4539"/>
    <w:rsid w:val="009D3971"/>
    <w:rsid w:val="009E61B6"/>
    <w:rsid w:val="00A12FEF"/>
    <w:rsid w:val="00A2358A"/>
    <w:rsid w:val="00A276D2"/>
    <w:rsid w:val="00A357F0"/>
    <w:rsid w:val="00A4512B"/>
    <w:rsid w:val="00A5063C"/>
    <w:rsid w:val="00A52FF9"/>
    <w:rsid w:val="00A561AA"/>
    <w:rsid w:val="00A729D0"/>
    <w:rsid w:val="00A74557"/>
    <w:rsid w:val="00A74E70"/>
    <w:rsid w:val="00A77222"/>
    <w:rsid w:val="00A77416"/>
    <w:rsid w:val="00A80A4E"/>
    <w:rsid w:val="00A81C10"/>
    <w:rsid w:val="00A83994"/>
    <w:rsid w:val="00A85781"/>
    <w:rsid w:val="00A94271"/>
    <w:rsid w:val="00A95BE3"/>
    <w:rsid w:val="00AA0E9E"/>
    <w:rsid w:val="00AA7A00"/>
    <w:rsid w:val="00AB61F4"/>
    <w:rsid w:val="00AC4005"/>
    <w:rsid w:val="00AC535F"/>
    <w:rsid w:val="00AC599E"/>
    <w:rsid w:val="00AC5DB2"/>
    <w:rsid w:val="00AE1708"/>
    <w:rsid w:val="00AE437E"/>
    <w:rsid w:val="00AF0812"/>
    <w:rsid w:val="00AF150F"/>
    <w:rsid w:val="00AF1729"/>
    <w:rsid w:val="00B07676"/>
    <w:rsid w:val="00B1029B"/>
    <w:rsid w:val="00B13F94"/>
    <w:rsid w:val="00B14832"/>
    <w:rsid w:val="00B14D84"/>
    <w:rsid w:val="00B167BC"/>
    <w:rsid w:val="00B20117"/>
    <w:rsid w:val="00B20D67"/>
    <w:rsid w:val="00B22D2A"/>
    <w:rsid w:val="00B249E4"/>
    <w:rsid w:val="00B2770E"/>
    <w:rsid w:val="00B37F5C"/>
    <w:rsid w:val="00B44928"/>
    <w:rsid w:val="00B622B3"/>
    <w:rsid w:val="00B6404F"/>
    <w:rsid w:val="00B672B1"/>
    <w:rsid w:val="00B745F8"/>
    <w:rsid w:val="00B77A53"/>
    <w:rsid w:val="00BA040F"/>
    <w:rsid w:val="00BA2E5B"/>
    <w:rsid w:val="00BA4310"/>
    <w:rsid w:val="00BA4AE9"/>
    <w:rsid w:val="00BB007B"/>
    <w:rsid w:val="00BB2F82"/>
    <w:rsid w:val="00BC2E67"/>
    <w:rsid w:val="00BC3FE7"/>
    <w:rsid w:val="00BC438B"/>
    <w:rsid w:val="00BC6B43"/>
    <w:rsid w:val="00BC79F5"/>
    <w:rsid w:val="00BD06AB"/>
    <w:rsid w:val="00BD5C59"/>
    <w:rsid w:val="00BE5064"/>
    <w:rsid w:val="00BF71BF"/>
    <w:rsid w:val="00C06AEB"/>
    <w:rsid w:val="00C3123C"/>
    <w:rsid w:val="00C425C2"/>
    <w:rsid w:val="00C52575"/>
    <w:rsid w:val="00C55C94"/>
    <w:rsid w:val="00C6215A"/>
    <w:rsid w:val="00C62503"/>
    <w:rsid w:val="00C73427"/>
    <w:rsid w:val="00C77B42"/>
    <w:rsid w:val="00C90756"/>
    <w:rsid w:val="00CA68F3"/>
    <w:rsid w:val="00CB1245"/>
    <w:rsid w:val="00CC69A9"/>
    <w:rsid w:val="00CD24D2"/>
    <w:rsid w:val="00CE06AD"/>
    <w:rsid w:val="00CF29DD"/>
    <w:rsid w:val="00CF79DE"/>
    <w:rsid w:val="00D20350"/>
    <w:rsid w:val="00D207BA"/>
    <w:rsid w:val="00D27D7A"/>
    <w:rsid w:val="00D33CF7"/>
    <w:rsid w:val="00D405EF"/>
    <w:rsid w:val="00D4550B"/>
    <w:rsid w:val="00D56ADF"/>
    <w:rsid w:val="00D63256"/>
    <w:rsid w:val="00D654B3"/>
    <w:rsid w:val="00D70708"/>
    <w:rsid w:val="00D7656B"/>
    <w:rsid w:val="00D82E73"/>
    <w:rsid w:val="00D833B1"/>
    <w:rsid w:val="00D83DA0"/>
    <w:rsid w:val="00D90534"/>
    <w:rsid w:val="00D952CC"/>
    <w:rsid w:val="00DA2321"/>
    <w:rsid w:val="00DA7BD9"/>
    <w:rsid w:val="00DB0724"/>
    <w:rsid w:val="00DB0C25"/>
    <w:rsid w:val="00DB3FE3"/>
    <w:rsid w:val="00DD1864"/>
    <w:rsid w:val="00DD7E17"/>
    <w:rsid w:val="00DE18EF"/>
    <w:rsid w:val="00DE2695"/>
    <w:rsid w:val="00DF55B8"/>
    <w:rsid w:val="00DF636A"/>
    <w:rsid w:val="00E112C4"/>
    <w:rsid w:val="00E32E83"/>
    <w:rsid w:val="00E338EA"/>
    <w:rsid w:val="00E34927"/>
    <w:rsid w:val="00E36C8E"/>
    <w:rsid w:val="00E461EC"/>
    <w:rsid w:val="00E60C3F"/>
    <w:rsid w:val="00E6391F"/>
    <w:rsid w:val="00E70FB5"/>
    <w:rsid w:val="00E732D8"/>
    <w:rsid w:val="00E76F31"/>
    <w:rsid w:val="00E8353B"/>
    <w:rsid w:val="00E91169"/>
    <w:rsid w:val="00E93C3C"/>
    <w:rsid w:val="00EA2861"/>
    <w:rsid w:val="00EC0E16"/>
    <w:rsid w:val="00EC18F6"/>
    <w:rsid w:val="00EC384D"/>
    <w:rsid w:val="00ED2549"/>
    <w:rsid w:val="00ED46D4"/>
    <w:rsid w:val="00ED708C"/>
    <w:rsid w:val="00ED71AA"/>
    <w:rsid w:val="00ED7BBE"/>
    <w:rsid w:val="00EE313B"/>
    <w:rsid w:val="00EE6E60"/>
    <w:rsid w:val="00EF4FDE"/>
    <w:rsid w:val="00F0066D"/>
    <w:rsid w:val="00F02C63"/>
    <w:rsid w:val="00F15096"/>
    <w:rsid w:val="00F153BD"/>
    <w:rsid w:val="00F17639"/>
    <w:rsid w:val="00F177E1"/>
    <w:rsid w:val="00F22F1D"/>
    <w:rsid w:val="00F235E0"/>
    <w:rsid w:val="00F34D4B"/>
    <w:rsid w:val="00F36E79"/>
    <w:rsid w:val="00F4197B"/>
    <w:rsid w:val="00F504AC"/>
    <w:rsid w:val="00F57B7A"/>
    <w:rsid w:val="00F724BE"/>
    <w:rsid w:val="00FA1E7E"/>
    <w:rsid w:val="00FA41F3"/>
    <w:rsid w:val="00FA7E87"/>
    <w:rsid w:val="00FC03EE"/>
    <w:rsid w:val="00FD31AE"/>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E5A6E5"/>
  <w15:docId w15:val="{806AD29F-EBFE-4ECD-AA99-9637B9DE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85896109">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C452-CEA9-4CEA-801F-CB125322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2402</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26</cp:revision>
  <cp:lastPrinted>2017-04-04T20:52:00Z</cp:lastPrinted>
  <dcterms:created xsi:type="dcterms:W3CDTF">2017-09-27T13:13:00Z</dcterms:created>
  <dcterms:modified xsi:type="dcterms:W3CDTF">2017-12-01T16:03:00Z</dcterms:modified>
</cp:coreProperties>
</file>