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0E" w:rsidRDefault="002D220E" w:rsidP="00492505">
      <w:pPr>
        <w:ind w:right="-316"/>
        <w:outlineLvl w:val="0"/>
        <w:rPr>
          <w:rFonts w:ascii="Arial" w:hAnsi="Arial" w:cs="Arial"/>
          <w:b/>
          <w:sz w:val="20"/>
          <w:szCs w:val="20"/>
          <w:u w:val="single"/>
        </w:rPr>
      </w:pPr>
    </w:p>
    <w:p w:rsidR="007101D8" w:rsidRPr="00B14402" w:rsidRDefault="007101D8" w:rsidP="007101D8">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7101D8" w:rsidRPr="00B14402" w:rsidRDefault="007101D8" w:rsidP="007101D8">
      <w:pPr>
        <w:ind w:right="-316"/>
        <w:jc w:val="center"/>
        <w:outlineLvl w:val="0"/>
        <w:rPr>
          <w:rFonts w:ascii="Arial" w:hAnsi="Arial" w:cs="Arial"/>
          <w:b/>
          <w:sz w:val="20"/>
          <w:szCs w:val="20"/>
          <w:u w:val="single"/>
        </w:rPr>
      </w:pPr>
    </w:p>
    <w:p w:rsidR="007101D8" w:rsidRPr="00B14402" w:rsidRDefault="007101D8" w:rsidP="007101D8">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7101D8" w:rsidRPr="00B14402" w:rsidRDefault="007101D8" w:rsidP="007101D8">
      <w:pPr>
        <w:jc w:val="center"/>
        <w:rPr>
          <w:rFonts w:ascii="Arial" w:hAnsi="Arial" w:cs="Arial"/>
          <w:b/>
          <w:sz w:val="20"/>
          <w:szCs w:val="20"/>
          <w:u w:val="single"/>
        </w:rPr>
      </w:pPr>
    </w:p>
    <w:p w:rsidR="007101D8" w:rsidRPr="0012098A" w:rsidRDefault="007101D8" w:rsidP="007101D8">
      <w:pPr>
        <w:pStyle w:val="Sangradetextonormal"/>
        <w:jc w:val="center"/>
        <w:outlineLvl w:val="0"/>
        <w:rPr>
          <w:rFonts w:ascii="Arial" w:hAnsi="Arial" w:cs="Arial"/>
          <w:b/>
          <w:sz w:val="20"/>
          <w:szCs w:val="20"/>
        </w:rPr>
      </w:pPr>
      <w:r w:rsidRPr="0012098A">
        <w:rPr>
          <w:rFonts w:ascii="Arial" w:hAnsi="Arial" w:cs="Arial"/>
          <w:b/>
          <w:sz w:val="20"/>
          <w:szCs w:val="20"/>
        </w:rPr>
        <w:t xml:space="preserve">GERENCIA DE </w:t>
      </w:r>
      <w:r>
        <w:rPr>
          <w:rFonts w:ascii="Arial" w:hAnsi="Arial" w:cs="Arial"/>
          <w:b/>
          <w:sz w:val="20"/>
          <w:szCs w:val="20"/>
        </w:rPr>
        <w:t>ASISTENCIAL LORETO</w:t>
      </w:r>
    </w:p>
    <w:p w:rsidR="007101D8" w:rsidRPr="00B14402" w:rsidRDefault="007101D8" w:rsidP="007101D8">
      <w:pPr>
        <w:jc w:val="center"/>
        <w:rPr>
          <w:rFonts w:ascii="Arial" w:hAnsi="Arial" w:cs="Arial"/>
          <w:b/>
          <w:sz w:val="20"/>
          <w:szCs w:val="20"/>
        </w:rPr>
      </w:pPr>
    </w:p>
    <w:p w:rsidR="007101D8" w:rsidRPr="00B14402" w:rsidRDefault="007101D8" w:rsidP="007101D8">
      <w:pPr>
        <w:jc w:val="center"/>
        <w:rPr>
          <w:rFonts w:ascii="Arial" w:hAnsi="Arial" w:cs="Arial"/>
          <w:b/>
          <w:sz w:val="20"/>
          <w:szCs w:val="20"/>
        </w:rPr>
      </w:pPr>
      <w:r>
        <w:rPr>
          <w:rFonts w:ascii="Arial" w:hAnsi="Arial" w:cs="Arial"/>
          <w:b/>
          <w:sz w:val="20"/>
          <w:szCs w:val="20"/>
        </w:rPr>
        <w:t xml:space="preserve">CODIGO DE PROCESO: P.S. Nº </w:t>
      </w:r>
      <w:r w:rsidR="0056525A">
        <w:rPr>
          <w:rFonts w:ascii="Arial" w:hAnsi="Arial" w:cs="Arial"/>
          <w:b/>
          <w:sz w:val="20"/>
          <w:szCs w:val="20"/>
        </w:rPr>
        <w:t xml:space="preserve">  </w:t>
      </w:r>
      <w:r w:rsidR="00D72966">
        <w:rPr>
          <w:rFonts w:ascii="Arial" w:hAnsi="Arial" w:cs="Arial"/>
          <w:b/>
          <w:sz w:val="20"/>
          <w:szCs w:val="20"/>
        </w:rPr>
        <w:t xml:space="preserve">030 </w:t>
      </w:r>
      <w:bookmarkStart w:id="0" w:name="_GoBack"/>
      <w:bookmarkEnd w:id="0"/>
      <w:r w:rsidRPr="00B14402">
        <w:rPr>
          <w:rFonts w:ascii="Arial" w:hAnsi="Arial" w:cs="Arial"/>
          <w:b/>
          <w:sz w:val="20"/>
          <w:szCs w:val="20"/>
        </w:rPr>
        <w:t>-CAS-</w:t>
      </w:r>
      <w:r>
        <w:rPr>
          <w:rFonts w:ascii="Arial" w:hAnsi="Arial" w:cs="Arial"/>
          <w:b/>
          <w:sz w:val="20"/>
          <w:szCs w:val="20"/>
        </w:rPr>
        <w:t>RALOR-2017</w:t>
      </w:r>
    </w:p>
    <w:p w:rsidR="007101D8" w:rsidRPr="00B14402" w:rsidRDefault="007101D8" w:rsidP="007101D8">
      <w:pPr>
        <w:jc w:val="center"/>
        <w:rPr>
          <w:rFonts w:ascii="Arial" w:hAnsi="Arial" w:cs="Arial"/>
          <w:b/>
          <w:sz w:val="20"/>
          <w:szCs w:val="20"/>
        </w:rPr>
      </w:pPr>
    </w:p>
    <w:p w:rsidR="007101D8" w:rsidRPr="00B14402" w:rsidRDefault="007101D8" w:rsidP="007101D8">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7101D8" w:rsidRPr="00B14402" w:rsidRDefault="007101D8" w:rsidP="007101D8">
      <w:pPr>
        <w:tabs>
          <w:tab w:val="left" w:pos="720"/>
        </w:tabs>
        <w:jc w:val="both"/>
        <w:rPr>
          <w:rFonts w:ascii="Arial" w:hAnsi="Arial" w:cs="Arial"/>
          <w:b/>
          <w:sz w:val="20"/>
          <w:szCs w:val="20"/>
        </w:rPr>
      </w:pPr>
    </w:p>
    <w:p w:rsidR="007101D8" w:rsidRPr="00B0746F" w:rsidRDefault="007101D8" w:rsidP="007101D8">
      <w:pPr>
        <w:pStyle w:val="Prrafodelista"/>
        <w:numPr>
          <w:ilvl w:val="0"/>
          <w:numId w:val="2"/>
        </w:numPr>
        <w:tabs>
          <w:tab w:val="left" w:pos="720"/>
        </w:tabs>
        <w:jc w:val="both"/>
        <w:rPr>
          <w:rFonts w:ascii="Arial" w:hAnsi="Arial" w:cs="Arial"/>
          <w:b/>
          <w:sz w:val="20"/>
          <w:szCs w:val="20"/>
        </w:rPr>
      </w:pPr>
      <w:r w:rsidRPr="00B0746F">
        <w:rPr>
          <w:rFonts w:ascii="Arial" w:hAnsi="Arial" w:cs="Arial"/>
          <w:b/>
          <w:sz w:val="20"/>
          <w:szCs w:val="20"/>
        </w:rPr>
        <w:t xml:space="preserve">Objeto de </w:t>
      </w:r>
      <w:smartTag w:uri="urn:schemas-microsoft-com:office:smarttags" w:element="PersonName">
        <w:smartTagPr>
          <w:attr w:name="ProductID" w:val="la Convocatoria"/>
        </w:smartTagPr>
        <w:r w:rsidRPr="00B0746F">
          <w:rPr>
            <w:rFonts w:ascii="Arial" w:hAnsi="Arial" w:cs="Arial"/>
            <w:b/>
            <w:sz w:val="20"/>
            <w:szCs w:val="20"/>
          </w:rPr>
          <w:t>la Convocatoria</w:t>
        </w:r>
      </w:smartTag>
    </w:p>
    <w:p w:rsidR="007101D8" w:rsidRPr="00B0746F" w:rsidRDefault="007101D8" w:rsidP="007101D8">
      <w:pPr>
        <w:pStyle w:val="Prrafodelista"/>
        <w:tabs>
          <w:tab w:val="left" w:pos="720"/>
        </w:tabs>
        <w:ind w:left="360"/>
        <w:jc w:val="both"/>
        <w:rPr>
          <w:rFonts w:ascii="Arial" w:hAnsi="Arial" w:cs="Arial"/>
          <w:b/>
          <w:sz w:val="20"/>
          <w:szCs w:val="20"/>
        </w:rPr>
      </w:pPr>
    </w:p>
    <w:p w:rsidR="007101D8" w:rsidRDefault="007101D8" w:rsidP="007101D8">
      <w:pPr>
        <w:tabs>
          <w:tab w:val="left" w:pos="1440"/>
          <w:tab w:val="left" w:pos="2160"/>
        </w:tabs>
        <w:jc w:val="both"/>
        <w:outlineLvl w:val="0"/>
        <w:rPr>
          <w:rFonts w:ascii="Arial" w:hAnsi="Arial" w:cs="Arial"/>
          <w:sz w:val="20"/>
          <w:szCs w:val="20"/>
        </w:rPr>
      </w:pPr>
      <w:r w:rsidRPr="00B0746F">
        <w:rPr>
          <w:rFonts w:ascii="Arial" w:hAnsi="Arial" w:cs="Arial"/>
          <w:sz w:val="20"/>
          <w:szCs w:val="20"/>
        </w:rPr>
        <w:t xml:space="preserve">            Contratar los siguientes </w:t>
      </w:r>
      <w:r w:rsidRPr="00B32BD9">
        <w:rPr>
          <w:rFonts w:ascii="Arial" w:hAnsi="Arial" w:cs="Arial"/>
          <w:sz w:val="20"/>
          <w:szCs w:val="20"/>
        </w:rPr>
        <w:t>servicios</w:t>
      </w:r>
      <w:r w:rsidRPr="00B14402">
        <w:rPr>
          <w:rFonts w:ascii="Arial" w:hAnsi="Arial" w:cs="Arial"/>
          <w:sz w:val="20"/>
          <w:szCs w:val="20"/>
        </w:rPr>
        <w:t xml:space="preserve"> de la</w:t>
      </w:r>
      <w:r>
        <w:rPr>
          <w:rFonts w:ascii="Arial" w:hAnsi="Arial" w:cs="Arial"/>
          <w:sz w:val="20"/>
          <w:szCs w:val="20"/>
        </w:rPr>
        <w:t xml:space="preserve"> Red </w:t>
      </w:r>
      <w:r w:rsidR="00C43102">
        <w:rPr>
          <w:rFonts w:ascii="Arial" w:hAnsi="Arial" w:cs="Arial"/>
          <w:sz w:val="20"/>
          <w:szCs w:val="20"/>
        </w:rPr>
        <w:t xml:space="preserve">Asistencial </w:t>
      </w:r>
      <w:r>
        <w:rPr>
          <w:rFonts w:ascii="Arial" w:hAnsi="Arial" w:cs="Arial"/>
          <w:sz w:val="20"/>
          <w:szCs w:val="20"/>
        </w:rPr>
        <w:t>Loreto</w:t>
      </w:r>
      <w:r w:rsidRPr="00B14402">
        <w:rPr>
          <w:rFonts w:ascii="Arial" w:hAnsi="Arial" w:cs="Arial"/>
          <w:sz w:val="20"/>
          <w:szCs w:val="20"/>
        </w:rPr>
        <w:t xml:space="preserve">:     </w:t>
      </w:r>
    </w:p>
    <w:tbl>
      <w:tblPr>
        <w:tblW w:w="9923" w:type="dxa"/>
        <w:tblInd w:w="-530" w:type="dxa"/>
        <w:tblLayout w:type="fixed"/>
        <w:tblCellMar>
          <w:left w:w="70" w:type="dxa"/>
          <w:right w:w="70" w:type="dxa"/>
        </w:tblCellMar>
        <w:tblLook w:val="04A0" w:firstRow="1" w:lastRow="0" w:firstColumn="1" w:lastColumn="0" w:noHBand="0" w:noVBand="1"/>
      </w:tblPr>
      <w:tblGrid>
        <w:gridCol w:w="951"/>
        <w:gridCol w:w="2693"/>
        <w:gridCol w:w="1134"/>
        <w:gridCol w:w="1276"/>
        <w:gridCol w:w="992"/>
        <w:gridCol w:w="1417"/>
        <w:gridCol w:w="1460"/>
      </w:tblGrid>
      <w:tr w:rsidR="007101D8" w:rsidRPr="0045222E" w:rsidTr="008340CC">
        <w:trPr>
          <w:trHeight w:val="691"/>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PUESTO/</w:t>
            </w:r>
          </w:p>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SERVICIO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CODIGO DE SERVICIO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RETRIBUCIÓN  MENSUAL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CANTIDAD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LUGAR DE LABORES</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1D8" w:rsidRPr="0045222E" w:rsidRDefault="007101D8" w:rsidP="007101D8">
            <w:pPr>
              <w:jc w:val="center"/>
              <w:rPr>
                <w:rFonts w:ascii="Arial" w:hAnsi="Arial" w:cs="Arial"/>
                <w:b/>
                <w:bCs/>
                <w:color w:val="000000"/>
                <w:sz w:val="16"/>
                <w:szCs w:val="16"/>
                <w:lang w:eastAsia="es-PE"/>
              </w:rPr>
            </w:pPr>
            <w:r w:rsidRPr="0045222E">
              <w:rPr>
                <w:rFonts w:ascii="Arial" w:hAnsi="Arial" w:cs="Arial"/>
                <w:b/>
                <w:bCs/>
                <w:color w:val="000000"/>
                <w:sz w:val="16"/>
                <w:szCs w:val="16"/>
                <w:lang w:eastAsia="es-PE"/>
              </w:rPr>
              <w:t>DEPENDENCIA</w:t>
            </w:r>
          </w:p>
        </w:tc>
      </w:tr>
      <w:tr w:rsidR="002A220F" w:rsidRPr="0045222E" w:rsidTr="008340CC">
        <w:trPr>
          <w:trHeight w:val="437"/>
        </w:trPr>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p w:rsidR="002A220F" w:rsidRPr="0045222E" w:rsidRDefault="002A220F" w:rsidP="0045222E">
            <w:pPr>
              <w:jc w:val="center"/>
              <w:rPr>
                <w:rFonts w:ascii="Arial" w:hAnsi="Arial" w:cs="Arial"/>
                <w:sz w:val="18"/>
                <w:szCs w:val="16"/>
                <w:lang w:val="es-ES"/>
              </w:rPr>
            </w:pPr>
            <w:r w:rsidRPr="0045222E">
              <w:rPr>
                <w:rFonts w:ascii="Arial" w:hAnsi="Arial" w:cs="Arial"/>
                <w:sz w:val="18"/>
                <w:szCs w:val="16"/>
                <w:lang w:val="es-ES"/>
              </w:rPr>
              <w:t>M</w:t>
            </w:r>
            <w:r w:rsidR="0045222E" w:rsidRPr="0045222E">
              <w:rPr>
                <w:rFonts w:ascii="Arial" w:hAnsi="Arial" w:cs="Arial"/>
                <w:sz w:val="18"/>
                <w:szCs w:val="16"/>
                <w:lang w:val="es-ES"/>
              </w:rPr>
              <w:t>É</w:t>
            </w:r>
            <w:r w:rsidRPr="0045222E">
              <w:rPr>
                <w:rFonts w:ascii="Arial" w:hAnsi="Arial" w:cs="Arial"/>
                <w:sz w:val="18"/>
                <w:szCs w:val="16"/>
                <w:lang w:val="es-ES"/>
              </w:rPr>
              <w:t>DICO</w:t>
            </w: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 xml:space="preserve">MEDICINA DE EMERGENCIAS Y DESASTRES </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sz w:val="18"/>
                <w:szCs w:val="16"/>
                <w:lang w:val="es-ES"/>
              </w:rPr>
            </w:pPr>
            <w:r w:rsidRPr="0045222E">
              <w:rPr>
                <w:rFonts w:ascii="Arial" w:hAnsi="Arial" w:cs="Arial"/>
                <w:sz w:val="18"/>
                <w:szCs w:val="16"/>
                <w:lang w:val="es-ES"/>
              </w:rPr>
              <w:t>P1MES-001</w:t>
            </w:r>
          </w:p>
        </w:tc>
        <w:tc>
          <w:tcPr>
            <w:tcW w:w="1276" w:type="dxa"/>
            <w:vMerge w:val="restart"/>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rPr>
            </w:pPr>
          </w:p>
          <w:p w:rsidR="002A220F" w:rsidRPr="0045222E" w:rsidRDefault="002A220F" w:rsidP="007101D8">
            <w:pPr>
              <w:jc w:val="center"/>
              <w:rPr>
                <w:rFonts w:ascii="Arial" w:hAnsi="Arial" w:cs="Arial"/>
                <w:color w:val="000000"/>
                <w:sz w:val="18"/>
                <w:szCs w:val="16"/>
                <w:lang w:eastAsia="es-PE"/>
              </w:rPr>
            </w:pPr>
            <w:r w:rsidRPr="0045222E">
              <w:rPr>
                <w:rFonts w:ascii="Arial" w:hAnsi="Arial" w:cs="Arial"/>
                <w:sz w:val="18"/>
                <w:szCs w:val="16"/>
              </w:rPr>
              <w:t xml:space="preserve">S/. </w:t>
            </w:r>
            <w:r w:rsidRPr="0045222E">
              <w:rPr>
                <w:rFonts w:ascii="Arial" w:hAnsi="Arial" w:cs="Arial"/>
                <w:color w:val="000000"/>
                <w:sz w:val="18"/>
                <w:szCs w:val="16"/>
                <w:lang w:eastAsia="es-PE"/>
              </w:rPr>
              <w:t>6,300</w:t>
            </w:r>
            <w:r w:rsidRPr="0045222E">
              <w:rPr>
                <w:rFonts w:ascii="Arial" w:hAnsi="Arial" w:cs="Arial"/>
                <w:sz w:val="18"/>
                <w:szCs w:val="16"/>
              </w:rPr>
              <w:t xml:space="preserve"> .00</w:t>
            </w:r>
          </w:p>
          <w:p w:rsidR="002A220F" w:rsidRPr="0045222E" w:rsidRDefault="002A220F" w:rsidP="007101D8">
            <w:pPr>
              <w:jc w:val="center"/>
              <w:rPr>
                <w:rFonts w:ascii="Arial" w:hAnsi="Arial" w:cs="Arial"/>
                <w:sz w:val="18"/>
                <w:szCs w:val="16"/>
              </w:rPr>
            </w:pPr>
          </w:p>
          <w:p w:rsidR="002A220F" w:rsidRPr="0045222E" w:rsidRDefault="002A220F" w:rsidP="003462B4">
            <w:pPr>
              <w:jc w:val="center"/>
              <w:rPr>
                <w:rFonts w:ascii="Arial" w:hAnsi="Arial" w:cs="Arial"/>
                <w:color w:val="000000"/>
                <w:sz w:val="18"/>
                <w:szCs w:val="16"/>
                <w:lang w:eastAsia="es-PE"/>
              </w:rPr>
            </w:pPr>
          </w:p>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val="restart"/>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p w:rsidR="002A220F" w:rsidRPr="0045222E" w:rsidRDefault="002A220F" w:rsidP="007101D8">
            <w:pPr>
              <w:jc w:val="center"/>
              <w:rPr>
                <w:rFonts w:ascii="Arial" w:hAnsi="Arial" w:cs="Arial"/>
                <w:sz w:val="18"/>
                <w:szCs w:val="16"/>
                <w:lang w:val="es-ES"/>
              </w:rPr>
            </w:pPr>
            <w:r w:rsidRPr="0045222E">
              <w:rPr>
                <w:rFonts w:ascii="Arial" w:hAnsi="Arial" w:cs="Arial"/>
                <w:sz w:val="18"/>
                <w:szCs w:val="16"/>
                <w:lang w:val="es-ES"/>
              </w:rPr>
              <w:t>HOSPITAL III IQUITOS</w:t>
            </w:r>
          </w:p>
        </w:tc>
        <w:tc>
          <w:tcPr>
            <w:tcW w:w="1460" w:type="dxa"/>
            <w:vMerge w:val="restart"/>
            <w:tcBorders>
              <w:top w:val="single" w:sz="4" w:space="0" w:color="auto"/>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lang w:eastAsia="es-PE"/>
              </w:rPr>
            </w:pPr>
            <w:r w:rsidRPr="0045222E">
              <w:rPr>
                <w:rFonts w:ascii="Arial" w:hAnsi="Arial" w:cs="Arial"/>
                <w:color w:val="000000"/>
                <w:sz w:val="16"/>
                <w:szCs w:val="16"/>
                <w:lang w:eastAsia="es-PE"/>
              </w:rPr>
              <w:t>GERENCIA RED ASISTENCIAL  LORETO</w:t>
            </w:r>
          </w:p>
        </w:tc>
      </w:tr>
      <w:tr w:rsidR="002A220F" w:rsidRPr="0045222E" w:rsidTr="008340CC">
        <w:trPr>
          <w:trHeight w:val="445"/>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MEDICINA INTERNA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sz w:val="18"/>
                <w:szCs w:val="16"/>
                <w:lang w:val="es-ES"/>
              </w:rPr>
            </w:pPr>
            <w:r w:rsidRPr="0045222E">
              <w:rPr>
                <w:rFonts w:ascii="Arial" w:hAnsi="Arial" w:cs="Arial"/>
                <w:sz w:val="18"/>
                <w:szCs w:val="16"/>
                <w:lang w:val="es-ES"/>
              </w:rPr>
              <w:t>P1MES-002</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lang w:eastAsia="es-PE"/>
              </w:rPr>
            </w:pPr>
          </w:p>
        </w:tc>
      </w:tr>
      <w:tr w:rsidR="002A220F" w:rsidRPr="0045222E" w:rsidTr="008340CC">
        <w:trPr>
          <w:trHeight w:val="481"/>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CIRUGIA GENERAL</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sz w:val="18"/>
                <w:szCs w:val="16"/>
                <w:lang w:val="es-ES"/>
              </w:rPr>
            </w:pPr>
            <w:r w:rsidRPr="0045222E">
              <w:rPr>
                <w:rFonts w:ascii="Arial" w:hAnsi="Arial" w:cs="Arial"/>
                <w:sz w:val="18"/>
                <w:szCs w:val="16"/>
                <w:lang w:val="es-ES"/>
              </w:rPr>
              <w:t>P1MES-003</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56525A">
            <w:pPr>
              <w:jc w:val="center"/>
              <w:rPr>
                <w:rFonts w:ascii="Arial" w:hAnsi="Arial" w:cs="Arial"/>
                <w:color w:val="000000"/>
                <w:sz w:val="18"/>
                <w:szCs w:val="16"/>
                <w:lang w:eastAsia="es-PE"/>
              </w:rPr>
            </w:pPr>
            <w:r w:rsidRPr="0045222E">
              <w:rPr>
                <w:rFonts w:ascii="Arial" w:hAnsi="Arial" w:cs="Arial"/>
                <w:color w:val="000000"/>
                <w:sz w:val="18"/>
                <w:szCs w:val="16"/>
                <w:lang w:eastAsia="es-PE"/>
              </w:rPr>
              <w:t>0</w:t>
            </w:r>
            <w:r w:rsidR="0056525A">
              <w:rPr>
                <w:rFonts w:ascii="Arial" w:hAnsi="Arial" w:cs="Arial"/>
                <w:color w:val="000000"/>
                <w:sz w:val="18"/>
                <w:szCs w:val="16"/>
                <w:lang w:eastAsia="es-PE"/>
              </w:rPr>
              <w:t>1</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6"/>
                <w:szCs w:val="16"/>
                <w:highlight w:val="yellow"/>
                <w:lang w:eastAsia="es-PE"/>
              </w:rPr>
            </w:pPr>
          </w:p>
        </w:tc>
      </w:tr>
      <w:tr w:rsidR="002A220F" w:rsidRPr="0045222E" w:rsidTr="008340CC">
        <w:trPr>
          <w:trHeight w:val="417"/>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ANESTESIOLOGIA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sz w:val="18"/>
                <w:szCs w:val="16"/>
                <w:lang w:val="es-ES"/>
              </w:rPr>
            </w:pPr>
            <w:r w:rsidRPr="0045222E">
              <w:rPr>
                <w:rFonts w:ascii="Arial" w:hAnsi="Arial" w:cs="Arial"/>
                <w:sz w:val="18"/>
                <w:szCs w:val="16"/>
                <w:lang w:val="es-ES"/>
              </w:rPr>
              <w:t>P1MES-004</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545"/>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CIRUGIA DE TORAX Y CARDIOVASCULAR</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P1MES-00</w:t>
            </w:r>
            <w:r w:rsidR="0056525A">
              <w:rPr>
                <w:rFonts w:ascii="Arial" w:hAnsi="Arial" w:cs="Arial"/>
                <w:sz w:val="18"/>
                <w:szCs w:val="16"/>
                <w:lang w:val="es-ES"/>
              </w:rPr>
              <w:t>5</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355"/>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CARDIOLOGIA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P1MES-00</w:t>
            </w:r>
            <w:r w:rsidR="0056525A">
              <w:rPr>
                <w:rFonts w:ascii="Arial" w:hAnsi="Arial" w:cs="Arial"/>
                <w:sz w:val="18"/>
                <w:szCs w:val="16"/>
                <w:lang w:val="es-ES"/>
              </w:rPr>
              <w:t>6</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color w:val="000000"/>
                <w:sz w:val="18"/>
                <w:szCs w:val="16"/>
                <w:lang w:eastAsia="es-PE"/>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56525A">
            <w:pPr>
              <w:jc w:val="center"/>
              <w:rPr>
                <w:rFonts w:ascii="Arial" w:hAnsi="Arial" w:cs="Arial"/>
                <w:color w:val="000000"/>
                <w:sz w:val="18"/>
                <w:szCs w:val="16"/>
                <w:lang w:eastAsia="es-PE"/>
              </w:rPr>
            </w:pPr>
            <w:r w:rsidRPr="0045222E">
              <w:rPr>
                <w:rFonts w:ascii="Arial" w:hAnsi="Arial" w:cs="Arial"/>
                <w:color w:val="000000"/>
                <w:sz w:val="18"/>
                <w:szCs w:val="16"/>
                <w:lang w:eastAsia="es-PE"/>
              </w:rPr>
              <w:t>0</w:t>
            </w:r>
            <w:r w:rsidR="0056525A">
              <w:rPr>
                <w:rFonts w:ascii="Arial" w:hAnsi="Arial" w:cs="Arial"/>
                <w:color w:val="000000"/>
                <w:sz w:val="18"/>
                <w:szCs w:val="16"/>
                <w:lang w:eastAsia="es-PE"/>
              </w:rPr>
              <w:t>1</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335"/>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NEUROCIRUJANO</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P1MES-00</w:t>
            </w:r>
            <w:r w:rsidR="0056525A">
              <w:rPr>
                <w:rFonts w:ascii="Arial" w:hAnsi="Arial" w:cs="Arial"/>
                <w:sz w:val="18"/>
                <w:szCs w:val="16"/>
                <w:lang w:val="es-ES"/>
              </w:rPr>
              <w:t>7</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407"/>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UROLOGIA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w:t>
            </w:r>
            <w:r w:rsidR="0056525A">
              <w:rPr>
                <w:rFonts w:ascii="Arial" w:hAnsi="Arial" w:cs="Arial"/>
                <w:sz w:val="18"/>
                <w:szCs w:val="16"/>
                <w:lang w:val="es-ES"/>
              </w:rPr>
              <w:t>08</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56525A">
            <w:pPr>
              <w:jc w:val="center"/>
              <w:rPr>
                <w:rFonts w:ascii="Arial" w:hAnsi="Arial" w:cs="Arial"/>
                <w:color w:val="000000"/>
                <w:sz w:val="18"/>
                <w:szCs w:val="16"/>
                <w:lang w:eastAsia="es-PE"/>
              </w:rPr>
            </w:pPr>
            <w:r w:rsidRPr="0045222E">
              <w:rPr>
                <w:rFonts w:ascii="Arial" w:hAnsi="Arial" w:cs="Arial"/>
                <w:color w:val="000000"/>
                <w:sz w:val="18"/>
                <w:szCs w:val="16"/>
                <w:lang w:eastAsia="es-PE"/>
              </w:rPr>
              <w:t>0</w:t>
            </w:r>
            <w:r w:rsidR="0056525A">
              <w:rPr>
                <w:rFonts w:ascii="Arial" w:hAnsi="Arial" w:cs="Arial"/>
                <w:color w:val="000000"/>
                <w:sz w:val="18"/>
                <w:szCs w:val="16"/>
                <w:lang w:eastAsia="es-PE"/>
              </w:rPr>
              <w:t>1</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413"/>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OFTALMOLOGIA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w:t>
            </w:r>
            <w:r w:rsidR="0056525A">
              <w:rPr>
                <w:rFonts w:ascii="Arial" w:hAnsi="Arial" w:cs="Arial"/>
                <w:sz w:val="18"/>
                <w:szCs w:val="16"/>
                <w:lang w:val="es-ES"/>
              </w:rPr>
              <w:t>09</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561"/>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OTORRINOLARINGOLOGIA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P1MES-01</w:t>
            </w:r>
            <w:r w:rsidR="0056525A">
              <w:rPr>
                <w:rFonts w:ascii="Arial" w:hAnsi="Arial" w:cs="Arial"/>
                <w:sz w:val="18"/>
                <w:szCs w:val="16"/>
                <w:lang w:val="es-ES"/>
              </w:rPr>
              <w:t>0</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555"/>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CIRUGIA DE CABEZA Y CUELLO</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P1MES-01</w:t>
            </w:r>
            <w:r w:rsidR="0056525A">
              <w:rPr>
                <w:rFonts w:ascii="Arial" w:hAnsi="Arial" w:cs="Arial"/>
                <w:sz w:val="18"/>
                <w:szCs w:val="16"/>
                <w:lang w:val="es-ES"/>
              </w:rPr>
              <w:t>1</w:t>
            </w:r>
          </w:p>
        </w:tc>
        <w:tc>
          <w:tcPr>
            <w:tcW w:w="1276" w:type="dxa"/>
            <w:vMerge/>
            <w:tcBorders>
              <w:left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02</w:t>
            </w:r>
          </w:p>
        </w:tc>
        <w:tc>
          <w:tcPr>
            <w:tcW w:w="1417"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2A220F" w:rsidRPr="0045222E" w:rsidTr="008340CC">
        <w:trPr>
          <w:trHeight w:val="563"/>
        </w:trPr>
        <w:tc>
          <w:tcPr>
            <w:tcW w:w="95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2693" w:type="dxa"/>
            <w:tcBorders>
              <w:left w:val="single" w:sz="4" w:space="0" w:color="auto"/>
              <w:bottom w:val="single" w:sz="4" w:space="0" w:color="auto"/>
              <w:right w:val="single" w:sz="4" w:space="0" w:color="auto"/>
            </w:tcBorders>
            <w:shd w:val="clear" w:color="000000" w:fill="FFFFFF"/>
            <w:vAlign w:val="center"/>
          </w:tcPr>
          <w:p w:rsidR="002A220F" w:rsidRPr="0045222E" w:rsidRDefault="0045222E"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NEFROLOGÍ</w:t>
            </w:r>
            <w:r w:rsidR="002A220F" w:rsidRPr="0045222E">
              <w:rPr>
                <w:rFonts w:ascii="Arial" w:hAnsi="Arial" w:cs="Arial"/>
                <w:color w:val="000000"/>
                <w:sz w:val="18"/>
                <w:szCs w:val="16"/>
                <w:lang w:eastAsia="es-PE"/>
              </w:rPr>
              <w:t>A</w:t>
            </w:r>
          </w:p>
        </w:tc>
        <w:tc>
          <w:tcPr>
            <w:tcW w:w="1134" w:type="dxa"/>
            <w:tcBorders>
              <w:left w:val="single" w:sz="4" w:space="0" w:color="auto"/>
              <w:bottom w:val="single" w:sz="4" w:space="0" w:color="auto"/>
              <w:right w:val="single" w:sz="4" w:space="0" w:color="auto"/>
            </w:tcBorders>
            <w:shd w:val="clear" w:color="000000" w:fill="FFFFFF"/>
            <w:vAlign w:val="center"/>
          </w:tcPr>
          <w:p w:rsidR="002A220F" w:rsidRPr="0045222E" w:rsidRDefault="002A220F" w:rsidP="0056525A">
            <w:pPr>
              <w:jc w:val="center"/>
              <w:rPr>
                <w:rFonts w:ascii="Arial" w:hAnsi="Arial" w:cs="Arial"/>
                <w:sz w:val="18"/>
                <w:szCs w:val="16"/>
                <w:lang w:val="es-ES"/>
              </w:rPr>
            </w:pPr>
            <w:r w:rsidRPr="0045222E">
              <w:rPr>
                <w:rFonts w:ascii="Arial" w:hAnsi="Arial" w:cs="Arial"/>
                <w:sz w:val="18"/>
                <w:szCs w:val="16"/>
                <w:lang w:val="es-ES"/>
              </w:rPr>
              <w:t>P1MES-01</w:t>
            </w:r>
            <w:r w:rsidR="0056525A">
              <w:rPr>
                <w:rFonts w:ascii="Arial" w:hAnsi="Arial" w:cs="Arial"/>
                <w:sz w:val="18"/>
                <w:szCs w:val="16"/>
                <w:lang w:val="es-ES"/>
              </w:rPr>
              <w:t>2</w:t>
            </w:r>
          </w:p>
        </w:tc>
        <w:tc>
          <w:tcPr>
            <w:tcW w:w="1276" w:type="dxa"/>
            <w:vMerge/>
            <w:tcBorders>
              <w:left w:val="single" w:sz="4" w:space="0" w:color="auto"/>
              <w:bottom w:val="single" w:sz="4" w:space="0" w:color="auto"/>
              <w:right w:val="single" w:sz="4" w:space="0" w:color="auto"/>
            </w:tcBorders>
            <w:shd w:val="clear" w:color="000000" w:fill="FFFFFF"/>
            <w:noWrap/>
          </w:tcPr>
          <w:p w:rsidR="002A220F" w:rsidRPr="0045222E" w:rsidRDefault="002A220F" w:rsidP="007101D8">
            <w:pPr>
              <w:jc w:val="center"/>
              <w:rPr>
                <w:rFonts w:ascii="Arial" w:hAnsi="Arial" w:cs="Arial"/>
                <w:sz w:val="18"/>
                <w:szCs w:val="16"/>
              </w:rPr>
            </w:pPr>
          </w:p>
        </w:tc>
        <w:tc>
          <w:tcPr>
            <w:tcW w:w="992" w:type="dxa"/>
            <w:tcBorders>
              <w:top w:val="nil"/>
              <w:left w:val="nil"/>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8"/>
                <w:szCs w:val="16"/>
                <w:lang w:eastAsia="es-PE"/>
              </w:rPr>
            </w:pPr>
            <w:r w:rsidRPr="0045222E">
              <w:rPr>
                <w:rFonts w:ascii="Arial" w:hAnsi="Arial" w:cs="Arial"/>
                <w:color w:val="000000"/>
                <w:sz w:val="18"/>
                <w:szCs w:val="16"/>
                <w:lang w:eastAsia="es-PE"/>
              </w:rPr>
              <w:t>01</w:t>
            </w:r>
          </w:p>
        </w:tc>
        <w:tc>
          <w:tcPr>
            <w:tcW w:w="1417" w:type="dxa"/>
            <w:vMerge/>
            <w:tcBorders>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sz w:val="18"/>
                <w:szCs w:val="16"/>
                <w:lang w:val="es-ES"/>
              </w:rPr>
            </w:pPr>
          </w:p>
        </w:tc>
        <w:tc>
          <w:tcPr>
            <w:tcW w:w="1460" w:type="dxa"/>
            <w:vMerge/>
            <w:tcBorders>
              <w:left w:val="single" w:sz="4" w:space="0" w:color="auto"/>
              <w:bottom w:val="single" w:sz="4" w:space="0" w:color="auto"/>
              <w:right w:val="single" w:sz="4" w:space="0" w:color="auto"/>
            </w:tcBorders>
            <w:shd w:val="clear" w:color="000000" w:fill="FFFFFF"/>
            <w:noWrap/>
            <w:vAlign w:val="center"/>
          </w:tcPr>
          <w:p w:rsidR="002A220F" w:rsidRPr="0045222E" w:rsidRDefault="002A220F" w:rsidP="007101D8">
            <w:pPr>
              <w:jc w:val="center"/>
              <w:rPr>
                <w:rFonts w:ascii="Arial" w:hAnsi="Arial" w:cs="Arial"/>
                <w:color w:val="000000"/>
                <w:sz w:val="16"/>
                <w:szCs w:val="16"/>
                <w:highlight w:val="yellow"/>
                <w:lang w:eastAsia="es-PE"/>
              </w:rPr>
            </w:pPr>
          </w:p>
        </w:tc>
      </w:tr>
      <w:tr w:rsidR="007101D8" w:rsidRPr="0045222E" w:rsidTr="008340CC">
        <w:trPr>
          <w:trHeight w:val="329"/>
        </w:trPr>
        <w:tc>
          <w:tcPr>
            <w:tcW w:w="60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62B4" w:rsidRPr="0045222E" w:rsidRDefault="003462B4" w:rsidP="007101D8">
            <w:pPr>
              <w:jc w:val="center"/>
              <w:rPr>
                <w:rFonts w:ascii="Arial" w:hAnsi="Arial" w:cs="Arial"/>
                <w:b/>
                <w:color w:val="000000"/>
                <w:sz w:val="16"/>
                <w:szCs w:val="16"/>
                <w:lang w:eastAsia="es-PE"/>
              </w:rPr>
            </w:pPr>
          </w:p>
          <w:p w:rsidR="007101D8" w:rsidRPr="0045222E" w:rsidRDefault="003462B4" w:rsidP="007101D8">
            <w:pPr>
              <w:jc w:val="center"/>
              <w:rPr>
                <w:rFonts w:ascii="Arial" w:hAnsi="Arial" w:cs="Arial"/>
                <w:color w:val="000000"/>
                <w:sz w:val="16"/>
                <w:szCs w:val="16"/>
                <w:highlight w:val="yellow"/>
                <w:lang w:eastAsia="es-PE"/>
              </w:rPr>
            </w:pPr>
            <w:r w:rsidRPr="0045222E">
              <w:rPr>
                <w:rFonts w:ascii="Arial" w:hAnsi="Arial" w:cs="Arial"/>
                <w:b/>
                <w:color w:val="000000"/>
                <w:sz w:val="16"/>
                <w:szCs w:val="16"/>
                <w:lang w:eastAsia="es-PE"/>
              </w:rPr>
              <w:t xml:space="preserve">                                                                              </w:t>
            </w:r>
            <w:r w:rsidR="007101D8" w:rsidRPr="0045222E">
              <w:rPr>
                <w:rFonts w:ascii="Arial" w:hAnsi="Arial" w:cs="Arial"/>
                <w:b/>
                <w:color w:val="000000"/>
                <w:sz w:val="16"/>
                <w:szCs w:val="16"/>
                <w:lang w:eastAsia="es-PE"/>
              </w:rPr>
              <w:t>TOTAL</w:t>
            </w:r>
          </w:p>
        </w:tc>
        <w:tc>
          <w:tcPr>
            <w:tcW w:w="38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62B4" w:rsidRPr="0045222E" w:rsidRDefault="003462B4" w:rsidP="007101D8">
            <w:pPr>
              <w:rPr>
                <w:rFonts w:ascii="Arial" w:hAnsi="Arial" w:cs="Arial"/>
                <w:b/>
                <w:color w:val="000000"/>
                <w:sz w:val="16"/>
                <w:szCs w:val="16"/>
                <w:lang w:eastAsia="es-PE"/>
              </w:rPr>
            </w:pPr>
          </w:p>
          <w:p w:rsidR="007101D8" w:rsidRPr="0045222E" w:rsidRDefault="003462B4" w:rsidP="0056525A">
            <w:pPr>
              <w:rPr>
                <w:rFonts w:ascii="Arial" w:hAnsi="Arial" w:cs="Arial"/>
                <w:color w:val="000000"/>
                <w:sz w:val="16"/>
                <w:szCs w:val="16"/>
                <w:highlight w:val="yellow"/>
                <w:lang w:eastAsia="es-PE"/>
              </w:rPr>
            </w:pPr>
            <w:r w:rsidRPr="0045222E">
              <w:rPr>
                <w:rFonts w:ascii="Arial" w:hAnsi="Arial" w:cs="Arial"/>
                <w:b/>
                <w:color w:val="000000"/>
                <w:sz w:val="16"/>
                <w:szCs w:val="16"/>
                <w:lang w:eastAsia="es-PE"/>
              </w:rPr>
              <w:t xml:space="preserve">       </w:t>
            </w:r>
            <w:r w:rsidR="0056525A">
              <w:rPr>
                <w:rFonts w:ascii="Arial" w:hAnsi="Arial" w:cs="Arial"/>
                <w:b/>
                <w:color w:val="000000"/>
                <w:sz w:val="16"/>
                <w:szCs w:val="16"/>
                <w:lang w:eastAsia="es-PE"/>
              </w:rPr>
              <w:t>20</w:t>
            </w:r>
          </w:p>
        </w:tc>
      </w:tr>
    </w:tbl>
    <w:p w:rsidR="007101D8" w:rsidRDefault="007101D8" w:rsidP="007101D8">
      <w:pPr>
        <w:jc w:val="both"/>
        <w:rPr>
          <w:rFonts w:ascii="Arial" w:hAnsi="Arial" w:cs="Arial"/>
          <w:sz w:val="20"/>
          <w:szCs w:val="20"/>
        </w:rPr>
      </w:pPr>
    </w:p>
    <w:p w:rsidR="007101D8" w:rsidRPr="00B14402" w:rsidRDefault="007101D8" w:rsidP="007101D8">
      <w:pPr>
        <w:jc w:val="both"/>
        <w:rPr>
          <w:rFonts w:ascii="Arial" w:hAnsi="Arial" w:cs="Arial"/>
          <w:b/>
          <w:color w:val="FF0000"/>
          <w:sz w:val="2"/>
          <w:szCs w:val="2"/>
        </w:rPr>
      </w:pPr>
    </w:p>
    <w:p w:rsidR="007101D8" w:rsidRPr="00B14402" w:rsidRDefault="007101D8" w:rsidP="007101D8">
      <w:pPr>
        <w:jc w:val="both"/>
        <w:rPr>
          <w:rFonts w:ascii="Arial" w:hAnsi="Arial" w:cs="Arial"/>
          <w:b/>
          <w:color w:val="FF0000"/>
          <w:sz w:val="2"/>
          <w:szCs w:val="2"/>
        </w:rPr>
      </w:pPr>
    </w:p>
    <w:p w:rsidR="007101D8" w:rsidRPr="00B14402" w:rsidRDefault="007101D8" w:rsidP="007101D8">
      <w:pPr>
        <w:jc w:val="both"/>
        <w:rPr>
          <w:rFonts w:ascii="Arial" w:hAnsi="Arial" w:cs="Arial"/>
          <w:b/>
          <w:color w:val="FF0000"/>
          <w:sz w:val="2"/>
          <w:szCs w:val="2"/>
        </w:rPr>
      </w:pPr>
    </w:p>
    <w:p w:rsidR="007101D8" w:rsidRPr="00B14402" w:rsidRDefault="007101D8" w:rsidP="007101D8">
      <w:pPr>
        <w:jc w:val="both"/>
        <w:rPr>
          <w:rFonts w:ascii="Arial" w:hAnsi="Arial" w:cs="Arial"/>
          <w:b/>
          <w:color w:val="FF0000"/>
          <w:sz w:val="2"/>
          <w:szCs w:val="2"/>
        </w:rPr>
      </w:pPr>
    </w:p>
    <w:p w:rsidR="007101D8" w:rsidRPr="00B14402" w:rsidRDefault="007101D8" w:rsidP="007101D8">
      <w:pPr>
        <w:jc w:val="both"/>
        <w:rPr>
          <w:rFonts w:ascii="Arial" w:hAnsi="Arial" w:cs="Arial"/>
          <w:b/>
          <w:color w:val="FF0000"/>
          <w:sz w:val="2"/>
          <w:szCs w:val="2"/>
        </w:rPr>
      </w:pPr>
    </w:p>
    <w:p w:rsidR="007101D8" w:rsidRPr="00B14402" w:rsidRDefault="007101D8" w:rsidP="007101D8">
      <w:pPr>
        <w:jc w:val="both"/>
        <w:rPr>
          <w:rFonts w:ascii="Arial" w:hAnsi="Arial" w:cs="Arial"/>
          <w:b/>
          <w:color w:val="FF0000"/>
          <w:sz w:val="2"/>
          <w:szCs w:val="2"/>
        </w:rPr>
      </w:pPr>
    </w:p>
    <w:p w:rsidR="007101D8" w:rsidRPr="00584171" w:rsidRDefault="007101D8" w:rsidP="007101D8">
      <w:pPr>
        <w:pStyle w:val="Prrafodelista"/>
        <w:numPr>
          <w:ilvl w:val="0"/>
          <w:numId w:val="2"/>
        </w:numPr>
        <w:jc w:val="both"/>
        <w:rPr>
          <w:rFonts w:ascii="Arial" w:hAnsi="Arial" w:cs="Arial"/>
          <w:b/>
          <w:sz w:val="20"/>
          <w:szCs w:val="20"/>
        </w:rPr>
      </w:pPr>
      <w:r w:rsidRPr="00584171">
        <w:rPr>
          <w:rFonts w:ascii="Arial" w:hAnsi="Arial" w:cs="Arial"/>
          <w:b/>
          <w:sz w:val="20"/>
          <w:szCs w:val="20"/>
        </w:rPr>
        <w:t>Dependencia, Unidad Orgánica y/o Área solicitante</w:t>
      </w:r>
    </w:p>
    <w:p w:rsidR="0049403E" w:rsidRPr="0049403E" w:rsidRDefault="007101D8" w:rsidP="00E00312">
      <w:pPr>
        <w:ind w:left="708"/>
        <w:jc w:val="both"/>
        <w:rPr>
          <w:rFonts w:ascii="Arial" w:hAnsi="Arial" w:cs="Arial"/>
          <w:sz w:val="20"/>
          <w:szCs w:val="20"/>
          <w:lang w:val="es-MX"/>
        </w:rPr>
      </w:pPr>
      <w:r w:rsidRPr="00584171">
        <w:rPr>
          <w:rFonts w:ascii="Arial" w:hAnsi="Arial" w:cs="Arial"/>
          <w:sz w:val="20"/>
          <w:szCs w:val="20"/>
          <w:lang w:val="es-MX"/>
        </w:rPr>
        <w:t>Gerencia de Red</w:t>
      </w:r>
      <w:r>
        <w:rPr>
          <w:rFonts w:ascii="Arial" w:hAnsi="Arial" w:cs="Arial"/>
          <w:sz w:val="20"/>
          <w:szCs w:val="20"/>
          <w:lang w:val="es-MX"/>
        </w:rPr>
        <w:t xml:space="preserve"> </w:t>
      </w:r>
      <w:r w:rsidR="00D7692F">
        <w:rPr>
          <w:rFonts w:ascii="Arial" w:hAnsi="Arial" w:cs="Arial"/>
          <w:sz w:val="20"/>
          <w:szCs w:val="20"/>
          <w:lang w:val="es-MX"/>
        </w:rPr>
        <w:t xml:space="preserve">Asistencial </w:t>
      </w:r>
      <w:r>
        <w:rPr>
          <w:rFonts w:ascii="Arial" w:hAnsi="Arial" w:cs="Arial"/>
          <w:sz w:val="20"/>
          <w:szCs w:val="20"/>
          <w:lang w:val="es-MX"/>
        </w:rPr>
        <w:t xml:space="preserve">Loreto </w:t>
      </w:r>
      <w:r w:rsidRPr="00584171">
        <w:rPr>
          <w:rFonts w:ascii="Arial" w:hAnsi="Arial" w:cs="Arial"/>
          <w:sz w:val="20"/>
          <w:szCs w:val="20"/>
          <w:lang w:val="es-MX"/>
        </w:rPr>
        <w:t xml:space="preserve"> </w:t>
      </w:r>
    </w:p>
    <w:p w:rsidR="007101D8" w:rsidRPr="00B14402" w:rsidRDefault="007101D8" w:rsidP="007101D8">
      <w:pPr>
        <w:pStyle w:val="Prrafodelista"/>
        <w:numPr>
          <w:ilvl w:val="0"/>
          <w:numId w:val="2"/>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7101D8" w:rsidRPr="00B32BD9" w:rsidRDefault="00C43102" w:rsidP="007101D8">
      <w:pPr>
        <w:pStyle w:val="Sangradetextonormal"/>
        <w:ind w:left="720"/>
        <w:jc w:val="both"/>
        <w:rPr>
          <w:rFonts w:ascii="Arial" w:hAnsi="Arial" w:cs="Arial"/>
          <w:sz w:val="20"/>
        </w:rPr>
      </w:pPr>
      <w:r>
        <w:rPr>
          <w:rFonts w:ascii="Arial" w:hAnsi="Arial" w:cs="Arial"/>
          <w:sz w:val="20"/>
        </w:rPr>
        <w:t xml:space="preserve">Unidad </w:t>
      </w:r>
      <w:r w:rsidR="007101D8" w:rsidRPr="00B32BD9">
        <w:rPr>
          <w:rFonts w:ascii="Arial" w:hAnsi="Arial" w:cs="Arial"/>
          <w:sz w:val="20"/>
        </w:rPr>
        <w:t>de Re</w:t>
      </w:r>
      <w:r w:rsidR="0045222E">
        <w:rPr>
          <w:rFonts w:ascii="Arial" w:hAnsi="Arial" w:cs="Arial"/>
          <w:sz w:val="20"/>
        </w:rPr>
        <w:t>cursos Humanos de la</w:t>
      </w:r>
      <w:r w:rsidR="007101D8" w:rsidRPr="00B32BD9">
        <w:rPr>
          <w:rFonts w:ascii="Arial" w:hAnsi="Arial" w:cs="Arial"/>
          <w:sz w:val="20"/>
        </w:rPr>
        <w:t xml:space="preserve"> Red </w:t>
      </w:r>
      <w:r w:rsidR="007101D8">
        <w:rPr>
          <w:rFonts w:ascii="Arial" w:hAnsi="Arial" w:cs="Arial"/>
          <w:sz w:val="20"/>
        </w:rPr>
        <w:t>Asistencial Loreto</w:t>
      </w:r>
    </w:p>
    <w:p w:rsidR="007101D8" w:rsidRPr="00B14402" w:rsidRDefault="007101D8" w:rsidP="007101D8">
      <w:pPr>
        <w:pStyle w:val="Prrafodelista"/>
        <w:numPr>
          <w:ilvl w:val="0"/>
          <w:numId w:val="2"/>
        </w:numPr>
        <w:jc w:val="both"/>
        <w:rPr>
          <w:rFonts w:ascii="Arial" w:hAnsi="Arial" w:cs="Arial"/>
          <w:b/>
          <w:sz w:val="20"/>
          <w:szCs w:val="20"/>
        </w:rPr>
      </w:pPr>
      <w:r w:rsidRPr="00B14402">
        <w:rPr>
          <w:rFonts w:ascii="Arial" w:hAnsi="Arial" w:cs="Arial"/>
          <w:b/>
          <w:sz w:val="20"/>
          <w:szCs w:val="20"/>
        </w:rPr>
        <w:t>Base Legal</w:t>
      </w:r>
    </w:p>
    <w:p w:rsidR="007101D8" w:rsidRPr="00B14402" w:rsidRDefault="007101D8" w:rsidP="007101D8">
      <w:pPr>
        <w:pStyle w:val="Prrafodelista"/>
        <w:jc w:val="both"/>
        <w:rPr>
          <w:rFonts w:ascii="Arial" w:hAnsi="Arial" w:cs="Arial"/>
          <w:b/>
          <w:sz w:val="20"/>
          <w:szCs w:val="20"/>
        </w:rPr>
      </w:pP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101D8" w:rsidRPr="00B14402" w:rsidRDefault="007101D8" w:rsidP="007101D8">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B14402"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Pr="00E43260" w:rsidRDefault="007101D8" w:rsidP="007101D8">
      <w:pPr>
        <w:ind w:left="1428"/>
        <w:jc w:val="both"/>
        <w:rPr>
          <w:rFonts w:ascii="Arial" w:hAnsi="Arial" w:cs="Arial"/>
          <w:sz w:val="2"/>
          <w:szCs w:val="2"/>
        </w:rPr>
      </w:pPr>
    </w:p>
    <w:p w:rsidR="007101D8" w:rsidRDefault="007101D8" w:rsidP="007101D8">
      <w:pPr>
        <w:numPr>
          <w:ilvl w:val="0"/>
          <w:numId w:val="1"/>
        </w:numPr>
        <w:tabs>
          <w:tab w:val="clear" w:pos="1080"/>
          <w:tab w:val="num" w:pos="900"/>
        </w:tabs>
        <w:jc w:val="both"/>
        <w:rPr>
          <w:rFonts w:ascii="Arial" w:hAnsi="Arial" w:cs="Arial"/>
          <w:b/>
          <w:sz w:val="20"/>
          <w:szCs w:val="20"/>
        </w:rPr>
      </w:pPr>
      <w:r w:rsidRPr="00E43260">
        <w:rPr>
          <w:rFonts w:ascii="Arial" w:hAnsi="Arial" w:cs="Arial"/>
          <w:b/>
          <w:sz w:val="20"/>
          <w:szCs w:val="20"/>
        </w:rPr>
        <w:t>PERFIL DE LOS PUESTOS Y/O SERVICIOS</w:t>
      </w:r>
    </w:p>
    <w:p w:rsidR="007101D8" w:rsidRDefault="007101D8" w:rsidP="007101D8">
      <w:pPr>
        <w:ind w:left="1080"/>
        <w:jc w:val="both"/>
        <w:rPr>
          <w:rFonts w:ascii="Arial" w:hAnsi="Arial" w:cs="Arial"/>
          <w:b/>
          <w:sz w:val="20"/>
          <w:szCs w:val="20"/>
        </w:rPr>
      </w:pPr>
    </w:p>
    <w:p w:rsidR="007101D8" w:rsidRDefault="00543DC4" w:rsidP="00543DC4">
      <w:pPr>
        <w:ind w:left="284"/>
        <w:jc w:val="both"/>
        <w:rPr>
          <w:rFonts w:ascii="Arial" w:hAnsi="Arial" w:cs="Arial"/>
          <w:b/>
          <w:sz w:val="20"/>
          <w:szCs w:val="20"/>
        </w:rPr>
      </w:pPr>
      <w:r>
        <w:rPr>
          <w:rFonts w:ascii="Arial" w:hAnsi="Arial" w:cs="Arial"/>
          <w:b/>
          <w:sz w:val="20"/>
          <w:szCs w:val="20"/>
        </w:rPr>
        <w:t>MEDICOS ESPECIALISTAS (COD.</w:t>
      </w:r>
      <w:r w:rsidR="007101D8">
        <w:rPr>
          <w:rFonts w:ascii="Arial" w:hAnsi="Arial" w:cs="Arial"/>
          <w:b/>
          <w:sz w:val="20"/>
          <w:szCs w:val="20"/>
        </w:rPr>
        <w:t xml:space="preserve"> P1MES-001</w:t>
      </w:r>
      <w:r>
        <w:rPr>
          <w:rFonts w:ascii="Arial" w:hAnsi="Arial" w:cs="Arial"/>
          <w:b/>
          <w:sz w:val="20"/>
          <w:szCs w:val="20"/>
        </w:rPr>
        <w:t>,</w:t>
      </w:r>
      <w:r w:rsidRPr="00543DC4">
        <w:rPr>
          <w:rFonts w:ascii="Arial" w:hAnsi="Arial" w:cs="Arial"/>
          <w:sz w:val="18"/>
          <w:szCs w:val="18"/>
          <w:lang w:val="es-ES"/>
        </w:rPr>
        <w:t xml:space="preserve"> </w:t>
      </w:r>
      <w:r w:rsidRPr="00543DC4">
        <w:rPr>
          <w:rFonts w:ascii="Arial" w:hAnsi="Arial" w:cs="Arial"/>
          <w:b/>
          <w:sz w:val="20"/>
          <w:szCs w:val="20"/>
        </w:rPr>
        <w:t>P1MES-002, P1MES-003, P1MES-004, P1MES-005, P1MES-006, P1MES-007, P1MES-008, P1MES-009, P1MES-010, P1MES-011, P1MES-</w:t>
      </w:r>
      <w:proofErr w:type="gramStart"/>
      <w:r w:rsidRPr="00543DC4">
        <w:rPr>
          <w:rFonts w:ascii="Arial" w:hAnsi="Arial" w:cs="Arial"/>
          <w:b/>
          <w:sz w:val="20"/>
          <w:szCs w:val="20"/>
        </w:rPr>
        <w:t xml:space="preserve">012 </w:t>
      </w:r>
      <w:r w:rsidR="007101D8">
        <w:rPr>
          <w:rFonts w:ascii="Arial" w:hAnsi="Arial" w:cs="Arial"/>
          <w:b/>
          <w:sz w:val="20"/>
          <w:szCs w:val="20"/>
        </w:rPr>
        <w:t>)</w:t>
      </w:r>
      <w:proofErr w:type="gramEnd"/>
    </w:p>
    <w:tbl>
      <w:tblPr>
        <w:tblW w:w="8930" w:type="dxa"/>
        <w:tblInd w:w="279" w:type="dxa"/>
        <w:tblCellMar>
          <w:left w:w="70" w:type="dxa"/>
          <w:right w:w="70" w:type="dxa"/>
        </w:tblCellMar>
        <w:tblLook w:val="00A0" w:firstRow="1" w:lastRow="0" w:firstColumn="1" w:lastColumn="0" w:noHBand="0" w:noVBand="0"/>
      </w:tblPr>
      <w:tblGrid>
        <w:gridCol w:w="3402"/>
        <w:gridCol w:w="5528"/>
      </w:tblGrid>
      <w:tr w:rsidR="00A36257" w:rsidRPr="0011055B" w:rsidTr="002A220F">
        <w:trPr>
          <w:trHeight w:val="299"/>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6257" w:rsidRPr="00D41CD2" w:rsidRDefault="00A36257" w:rsidP="00A3625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36257" w:rsidRPr="00D41CD2" w:rsidRDefault="00A36257" w:rsidP="00A3625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A36257" w:rsidRPr="00464307" w:rsidTr="00A36257">
        <w:trPr>
          <w:trHeight w:val="701"/>
        </w:trPr>
        <w:tc>
          <w:tcPr>
            <w:tcW w:w="3402" w:type="dxa"/>
            <w:tcBorders>
              <w:top w:val="nil"/>
              <w:left w:val="single" w:sz="4" w:space="0" w:color="auto"/>
              <w:bottom w:val="single" w:sz="4" w:space="0" w:color="auto"/>
              <w:right w:val="single" w:sz="4" w:space="0" w:color="auto"/>
            </w:tcBorders>
            <w:vAlign w:val="center"/>
          </w:tcPr>
          <w:p w:rsidR="00A36257" w:rsidRPr="00464307" w:rsidRDefault="00A36257" w:rsidP="002A220F">
            <w:pPr>
              <w:ind w:right="-70"/>
              <w:jc w:val="center"/>
              <w:rPr>
                <w:rFonts w:ascii="Arial" w:hAnsi="Arial" w:cs="Arial"/>
                <w:b/>
                <w:sz w:val="18"/>
                <w:szCs w:val="18"/>
                <w:lang w:val="es-PE"/>
              </w:rPr>
            </w:pPr>
            <w:r w:rsidRPr="00464307">
              <w:rPr>
                <w:rFonts w:ascii="Arial" w:hAnsi="Arial" w:cs="Arial"/>
                <w:b/>
                <w:sz w:val="18"/>
                <w:szCs w:val="18"/>
                <w:lang w:val="es-PE"/>
              </w:rPr>
              <w:t>Formación</w:t>
            </w:r>
          </w:p>
        </w:tc>
        <w:tc>
          <w:tcPr>
            <w:tcW w:w="5528" w:type="dxa"/>
            <w:tcBorders>
              <w:top w:val="nil"/>
              <w:left w:val="nil"/>
              <w:bottom w:val="single" w:sz="4" w:space="0" w:color="auto"/>
              <w:right w:val="single" w:sz="4" w:space="0" w:color="auto"/>
            </w:tcBorders>
          </w:tcPr>
          <w:p w:rsidR="00A36257" w:rsidRPr="00464307" w:rsidRDefault="00A36257" w:rsidP="00A36257">
            <w:pPr>
              <w:numPr>
                <w:ilvl w:val="0"/>
                <w:numId w:val="25"/>
              </w:numPr>
              <w:ind w:left="217" w:hanging="217"/>
              <w:contextualSpacing/>
              <w:jc w:val="both"/>
              <w:rPr>
                <w:rFonts w:ascii="Arial" w:hAnsi="Arial" w:cs="Arial"/>
                <w:sz w:val="18"/>
                <w:szCs w:val="18"/>
                <w:lang w:val="es-PE"/>
              </w:rPr>
            </w:pPr>
            <w:r w:rsidRPr="00464307">
              <w:rPr>
                <w:rFonts w:ascii="Arial" w:hAnsi="Arial" w:cs="Arial"/>
                <w:sz w:val="18"/>
                <w:szCs w:val="18"/>
              </w:rPr>
              <w:t>Presentar copia simple del Título Profesional Universitario de Médico Cirujano y Resolución de</w:t>
            </w:r>
            <w:r w:rsidR="004D2668">
              <w:rPr>
                <w:rFonts w:ascii="Arial" w:hAnsi="Arial" w:cs="Arial"/>
                <w:sz w:val="18"/>
                <w:szCs w:val="18"/>
              </w:rPr>
              <w:t>l</w:t>
            </w:r>
            <w:r w:rsidRPr="00464307">
              <w:rPr>
                <w:rFonts w:ascii="Arial" w:hAnsi="Arial" w:cs="Arial"/>
                <w:sz w:val="18"/>
                <w:szCs w:val="18"/>
              </w:rPr>
              <w:t xml:space="preserve"> SERUMS correspondiente a la profesión. </w:t>
            </w:r>
            <w:r w:rsidRPr="00464307">
              <w:rPr>
                <w:rFonts w:ascii="Arial" w:hAnsi="Arial" w:cs="Arial"/>
                <w:b/>
                <w:bCs/>
                <w:sz w:val="18"/>
                <w:szCs w:val="18"/>
              </w:rPr>
              <w:t xml:space="preserve">(Indispensables) </w:t>
            </w:r>
          </w:p>
          <w:p w:rsidR="00A36257" w:rsidRPr="00464307" w:rsidRDefault="00A36257" w:rsidP="00A36257">
            <w:pPr>
              <w:numPr>
                <w:ilvl w:val="0"/>
                <w:numId w:val="25"/>
              </w:numPr>
              <w:ind w:left="217" w:hanging="217"/>
              <w:contextualSpacing/>
              <w:jc w:val="both"/>
              <w:rPr>
                <w:rFonts w:ascii="Arial" w:hAnsi="Arial" w:cs="Arial"/>
                <w:sz w:val="18"/>
                <w:szCs w:val="18"/>
                <w:lang w:val="es-PE"/>
              </w:rPr>
            </w:pPr>
            <w:r w:rsidRPr="00464307">
              <w:rPr>
                <w:rFonts w:ascii="Arial" w:hAnsi="Arial" w:cs="Arial"/>
                <w:sz w:val="18"/>
                <w:szCs w:val="18"/>
              </w:rPr>
              <w:t xml:space="preserve">Contar con Diploma de Colegiatura y Habilidad profesional vigente. </w:t>
            </w:r>
            <w:r w:rsidRPr="00464307">
              <w:rPr>
                <w:rFonts w:ascii="Arial" w:hAnsi="Arial" w:cs="Arial"/>
                <w:b/>
                <w:bCs/>
                <w:sz w:val="18"/>
                <w:szCs w:val="18"/>
              </w:rPr>
              <w:t>(Indispensable)</w:t>
            </w:r>
          </w:p>
          <w:p w:rsidR="00A36257" w:rsidRPr="00464307" w:rsidRDefault="00A36257" w:rsidP="00A36257">
            <w:pPr>
              <w:numPr>
                <w:ilvl w:val="0"/>
                <w:numId w:val="25"/>
              </w:numPr>
              <w:ind w:left="217" w:hanging="217"/>
              <w:contextualSpacing/>
              <w:jc w:val="both"/>
              <w:rPr>
                <w:rFonts w:ascii="Arial" w:hAnsi="Arial" w:cs="Arial"/>
                <w:sz w:val="18"/>
                <w:szCs w:val="18"/>
                <w:lang w:val="es-PE"/>
              </w:rPr>
            </w:pPr>
            <w:r w:rsidRPr="00464307">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64307">
              <w:rPr>
                <w:rFonts w:ascii="Arial" w:hAnsi="Arial" w:cs="Arial"/>
                <w:b/>
                <w:sz w:val="18"/>
                <w:szCs w:val="18"/>
              </w:rPr>
              <w:t>(Indispensable)</w:t>
            </w:r>
          </w:p>
          <w:p w:rsidR="00A36257" w:rsidRPr="00464307" w:rsidRDefault="00A36257" w:rsidP="00A36257">
            <w:pPr>
              <w:numPr>
                <w:ilvl w:val="0"/>
                <w:numId w:val="25"/>
              </w:numPr>
              <w:ind w:left="217" w:hanging="217"/>
              <w:contextualSpacing/>
              <w:jc w:val="both"/>
              <w:rPr>
                <w:rFonts w:ascii="Arial" w:hAnsi="Arial" w:cs="Arial"/>
                <w:sz w:val="18"/>
                <w:szCs w:val="18"/>
                <w:lang w:val="es-PE"/>
              </w:rPr>
            </w:pPr>
            <w:r w:rsidRPr="00464307">
              <w:rPr>
                <w:rFonts w:ascii="Arial" w:hAnsi="Arial" w:cs="Arial"/>
                <w:sz w:val="18"/>
                <w:szCs w:val="18"/>
              </w:rPr>
              <w:t xml:space="preserve">Registro de Especialista de corresponder </w:t>
            </w:r>
            <w:r w:rsidRPr="00464307">
              <w:rPr>
                <w:rFonts w:ascii="Arial" w:hAnsi="Arial" w:cs="Arial"/>
                <w:b/>
                <w:sz w:val="18"/>
                <w:szCs w:val="18"/>
              </w:rPr>
              <w:t>(Indispensable)</w:t>
            </w:r>
          </w:p>
        </w:tc>
      </w:tr>
      <w:tr w:rsidR="00A36257" w:rsidRPr="00464307" w:rsidTr="00A36257">
        <w:trPr>
          <w:trHeight w:val="953"/>
        </w:trPr>
        <w:tc>
          <w:tcPr>
            <w:tcW w:w="3402" w:type="dxa"/>
            <w:tcBorders>
              <w:top w:val="single" w:sz="4" w:space="0" w:color="auto"/>
              <w:left w:val="single" w:sz="4" w:space="0" w:color="auto"/>
              <w:bottom w:val="single" w:sz="4" w:space="0" w:color="auto"/>
              <w:right w:val="single" w:sz="4" w:space="0" w:color="auto"/>
            </w:tcBorders>
            <w:vAlign w:val="center"/>
          </w:tcPr>
          <w:p w:rsidR="00A36257" w:rsidRPr="00464307" w:rsidRDefault="00A36257" w:rsidP="002A220F">
            <w:pPr>
              <w:ind w:right="-70"/>
              <w:jc w:val="center"/>
              <w:rPr>
                <w:rFonts w:ascii="Arial" w:hAnsi="Arial" w:cs="Arial"/>
                <w:b/>
                <w:sz w:val="18"/>
                <w:szCs w:val="18"/>
                <w:lang w:val="es-PE"/>
              </w:rPr>
            </w:pPr>
            <w:r w:rsidRPr="00464307">
              <w:rPr>
                <w:rFonts w:ascii="Arial" w:hAnsi="Arial" w:cs="Arial"/>
                <w:b/>
                <w:sz w:val="18"/>
                <w:szCs w:val="18"/>
                <w:lang w:val="es-PE"/>
              </w:rPr>
              <w:t>Experiencia Laboral</w:t>
            </w:r>
          </w:p>
        </w:tc>
        <w:tc>
          <w:tcPr>
            <w:tcW w:w="5528" w:type="dxa"/>
            <w:tcBorders>
              <w:top w:val="single" w:sz="4" w:space="0" w:color="auto"/>
              <w:left w:val="nil"/>
              <w:bottom w:val="single" w:sz="4" w:space="0" w:color="auto"/>
              <w:right w:val="single" w:sz="4" w:space="0" w:color="auto"/>
            </w:tcBorders>
          </w:tcPr>
          <w:p w:rsidR="00A36257" w:rsidRPr="00A36257" w:rsidRDefault="00A36257" w:rsidP="002A220F">
            <w:pPr>
              <w:snapToGrid w:val="0"/>
              <w:jc w:val="both"/>
              <w:rPr>
                <w:rFonts w:ascii="Arial" w:hAnsi="Arial" w:cs="Arial"/>
                <w:sz w:val="18"/>
                <w:szCs w:val="18"/>
              </w:rPr>
            </w:pPr>
            <w:r w:rsidRPr="00A36257">
              <w:rPr>
                <w:rFonts w:ascii="Arial" w:hAnsi="Arial" w:cs="Arial"/>
                <w:sz w:val="18"/>
                <w:szCs w:val="18"/>
              </w:rPr>
              <w:t xml:space="preserve">    EXPERIENCIA GENERAL:</w:t>
            </w:r>
          </w:p>
          <w:p w:rsidR="00A36257" w:rsidRPr="00A36257" w:rsidRDefault="00A36257" w:rsidP="00A36257">
            <w:pPr>
              <w:numPr>
                <w:ilvl w:val="0"/>
                <w:numId w:val="18"/>
              </w:numPr>
              <w:tabs>
                <w:tab w:val="clear" w:pos="720"/>
              </w:tabs>
              <w:snapToGrid w:val="0"/>
              <w:ind w:left="217" w:hanging="190"/>
              <w:jc w:val="both"/>
              <w:rPr>
                <w:rFonts w:ascii="Arial" w:hAnsi="Arial" w:cs="Arial"/>
                <w:sz w:val="18"/>
                <w:szCs w:val="18"/>
              </w:rPr>
            </w:pPr>
            <w:r w:rsidRPr="00A36257">
              <w:rPr>
                <w:rFonts w:ascii="Arial" w:hAnsi="Arial" w:cs="Arial"/>
                <w:sz w:val="18"/>
                <w:szCs w:val="18"/>
              </w:rPr>
              <w:t xml:space="preserve">Acreditar experiencia </w:t>
            </w:r>
            <w:r w:rsidRPr="002A220F">
              <w:rPr>
                <w:rFonts w:ascii="Arial" w:hAnsi="Arial" w:cs="Arial"/>
                <w:sz w:val="18"/>
                <w:szCs w:val="18"/>
              </w:rPr>
              <w:t>laboral mínima de cuatro años (04) años</w:t>
            </w:r>
            <w:r w:rsidRPr="00A36257">
              <w:rPr>
                <w:rFonts w:ascii="Arial" w:hAnsi="Arial" w:cs="Arial"/>
                <w:sz w:val="18"/>
                <w:szCs w:val="18"/>
              </w:rPr>
              <w:t xml:space="preserve">, incluyendo el SERUMS. </w:t>
            </w:r>
            <w:r w:rsidRPr="00A36257">
              <w:rPr>
                <w:rFonts w:ascii="Arial" w:hAnsi="Arial" w:cs="Arial"/>
                <w:b/>
                <w:sz w:val="18"/>
                <w:szCs w:val="18"/>
              </w:rPr>
              <w:t>(Indispensable)</w:t>
            </w:r>
          </w:p>
          <w:p w:rsidR="00A36257" w:rsidRPr="00A36257" w:rsidRDefault="00A36257" w:rsidP="002A220F">
            <w:pPr>
              <w:snapToGrid w:val="0"/>
              <w:ind w:left="217"/>
              <w:jc w:val="both"/>
              <w:rPr>
                <w:rFonts w:ascii="Arial" w:hAnsi="Arial" w:cs="Arial"/>
                <w:sz w:val="18"/>
                <w:szCs w:val="18"/>
              </w:rPr>
            </w:pPr>
            <w:r w:rsidRPr="00A36257">
              <w:rPr>
                <w:rFonts w:ascii="Arial" w:hAnsi="Arial" w:cs="Arial"/>
                <w:sz w:val="18"/>
                <w:szCs w:val="18"/>
              </w:rPr>
              <w:t xml:space="preserve">EXPERIENCIA ESPECÍFICA: </w:t>
            </w:r>
          </w:p>
          <w:p w:rsidR="00A36257" w:rsidRPr="00A36257" w:rsidRDefault="00A36257" w:rsidP="00A36257">
            <w:pPr>
              <w:pStyle w:val="Prrafodelista"/>
              <w:numPr>
                <w:ilvl w:val="0"/>
                <w:numId w:val="26"/>
              </w:numPr>
              <w:snapToGrid w:val="0"/>
              <w:ind w:left="217" w:hanging="182"/>
              <w:jc w:val="both"/>
              <w:rPr>
                <w:rFonts w:ascii="Arial" w:hAnsi="Arial" w:cs="Arial"/>
                <w:sz w:val="18"/>
                <w:szCs w:val="18"/>
              </w:rPr>
            </w:pPr>
            <w:r w:rsidRPr="00A36257">
              <w:rPr>
                <w:rFonts w:ascii="Arial" w:hAnsi="Arial" w:cs="Arial"/>
                <w:sz w:val="18"/>
                <w:szCs w:val="18"/>
              </w:rPr>
              <w:t xml:space="preserve">Acreditar un (01) año en el desempeño de funciones afines a la profesión y/o puesto, con posterioridad al Título Profesional, excluyendo el SERUMS. </w:t>
            </w:r>
            <w:r w:rsidRPr="00A36257">
              <w:rPr>
                <w:rFonts w:ascii="Arial" w:hAnsi="Arial" w:cs="Arial"/>
                <w:b/>
                <w:sz w:val="18"/>
                <w:szCs w:val="18"/>
              </w:rPr>
              <w:t>(Indispensable)</w:t>
            </w:r>
          </w:p>
          <w:p w:rsidR="00A36257" w:rsidRPr="00A36257" w:rsidRDefault="00A36257" w:rsidP="00A36257">
            <w:pPr>
              <w:pStyle w:val="Prrafodelista"/>
              <w:numPr>
                <w:ilvl w:val="0"/>
                <w:numId w:val="26"/>
              </w:numPr>
              <w:snapToGrid w:val="0"/>
              <w:ind w:left="217" w:hanging="182"/>
              <w:jc w:val="both"/>
              <w:rPr>
                <w:rFonts w:ascii="Arial" w:hAnsi="Arial" w:cs="Arial"/>
                <w:sz w:val="18"/>
                <w:szCs w:val="18"/>
              </w:rPr>
            </w:pPr>
            <w:r w:rsidRPr="00A36257">
              <w:rPr>
                <w:rFonts w:ascii="Arial" w:hAnsi="Arial" w:cs="Arial"/>
                <w:sz w:val="18"/>
                <w:szCs w:val="18"/>
              </w:rPr>
              <w:t xml:space="preserve">Acreditar tres (03) años de experiencia laboral en la especialidad requerida, incluyendo el Residentado Médico. </w:t>
            </w:r>
            <w:r w:rsidRPr="00A36257">
              <w:rPr>
                <w:rFonts w:ascii="Arial" w:hAnsi="Arial" w:cs="Arial"/>
                <w:b/>
                <w:sz w:val="18"/>
                <w:szCs w:val="18"/>
              </w:rPr>
              <w:t>(Indispensable)</w:t>
            </w:r>
            <w:r w:rsidRPr="00A36257">
              <w:rPr>
                <w:rFonts w:ascii="Arial" w:hAnsi="Arial" w:cs="Arial"/>
                <w:sz w:val="18"/>
                <w:szCs w:val="18"/>
              </w:rPr>
              <w:t xml:space="preserve"> </w:t>
            </w:r>
          </w:p>
          <w:p w:rsidR="00A36257" w:rsidRPr="00A36257" w:rsidRDefault="00A36257" w:rsidP="002A220F">
            <w:pPr>
              <w:pStyle w:val="Prrafodelista"/>
              <w:snapToGrid w:val="0"/>
              <w:ind w:left="217"/>
              <w:jc w:val="both"/>
              <w:rPr>
                <w:rFonts w:ascii="Arial" w:hAnsi="Arial" w:cs="Arial"/>
                <w:sz w:val="18"/>
                <w:szCs w:val="18"/>
              </w:rPr>
            </w:pPr>
            <w:r w:rsidRPr="00A36257">
              <w:rPr>
                <w:rFonts w:ascii="Arial" w:hAnsi="Arial" w:cs="Arial"/>
                <w:sz w:val="18"/>
                <w:szCs w:val="18"/>
              </w:rPr>
              <w:t xml:space="preserve">EXPERIENCIA EN EL SECTOR PÚBLICO: </w:t>
            </w:r>
          </w:p>
          <w:p w:rsidR="00A36257" w:rsidRPr="00A36257" w:rsidRDefault="00A36257" w:rsidP="00A36257">
            <w:pPr>
              <w:pStyle w:val="Prrafodelista"/>
              <w:numPr>
                <w:ilvl w:val="0"/>
                <w:numId w:val="26"/>
              </w:numPr>
              <w:snapToGrid w:val="0"/>
              <w:ind w:left="217" w:hanging="182"/>
              <w:jc w:val="both"/>
              <w:rPr>
                <w:rFonts w:ascii="Arial" w:hAnsi="Arial" w:cs="Arial"/>
                <w:sz w:val="18"/>
                <w:szCs w:val="18"/>
              </w:rPr>
            </w:pPr>
            <w:r w:rsidRPr="00A36257">
              <w:rPr>
                <w:rFonts w:ascii="Arial" w:hAnsi="Arial" w:cs="Arial"/>
                <w:sz w:val="18"/>
                <w:szCs w:val="18"/>
              </w:rPr>
              <w:t xml:space="preserve">Acreditar un (01) año de SERUMS. </w:t>
            </w:r>
            <w:r w:rsidRPr="00A36257">
              <w:rPr>
                <w:rFonts w:ascii="Arial" w:hAnsi="Arial" w:cs="Arial"/>
                <w:b/>
                <w:sz w:val="18"/>
                <w:szCs w:val="18"/>
              </w:rPr>
              <w:t>(Indispensable)</w:t>
            </w:r>
          </w:p>
          <w:p w:rsidR="00A36257" w:rsidRPr="00A36257" w:rsidRDefault="00A36257" w:rsidP="002A220F">
            <w:pPr>
              <w:ind w:left="217"/>
              <w:jc w:val="both"/>
              <w:rPr>
                <w:rFonts w:ascii="Arial" w:hAnsi="Arial" w:cs="Arial"/>
                <w:sz w:val="18"/>
                <w:szCs w:val="18"/>
              </w:rPr>
            </w:pPr>
          </w:p>
          <w:p w:rsidR="00A36257" w:rsidRPr="00464307" w:rsidRDefault="00A36257" w:rsidP="002A220F">
            <w:pPr>
              <w:ind w:left="217"/>
              <w:jc w:val="both"/>
              <w:rPr>
                <w:rFonts w:ascii="Arial" w:hAnsi="Arial" w:cs="Arial"/>
                <w:sz w:val="18"/>
                <w:szCs w:val="18"/>
              </w:rPr>
            </w:pPr>
            <w:r w:rsidRPr="00464307">
              <w:rPr>
                <w:rFonts w:ascii="Arial" w:hAnsi="Arial" w:cs="Arial"/>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A36257" w:rsidRPr="00A36257" w:rsidRDefault="00A36257" w:rsidP="002A220F">
            <w:pPr>
              <w:pStyle w:val="Prrafodelista"/>
              <w:autoSpaceDE w:val="0"/>
              <w:autoSpaceDN w:val="0"/>
              <w:adjustRightInd w:val="0"/>
              <w:ind w:left="214"/>
              <w:jc w:val="both"/>
              <w:rPr>
                <w:rFonts w:ascii="Arial" w:hAnsi="Arial" w:cs="Arial"/>
                <w:sz w:val="18"/>
                <w:szCs w:val="18"/>
              </w:rPr>
            </w:pPr>
            <w:r w:rsidRPr="00A36257">
              <w:rPr>
                <w:rFonts w:ascii="Arial" w:hAnsi="Arial" w:cs="Arial"/>
                <w:sz w:val="18"/>
                <w:szCs w:val="18"/>
              </w:rPr>
              <w:t>No se considerará como experiencia laboral: Trabajos Ad Honorem, ni Pasantías, ni prácticas.</w:t>
            </w:r>
          </w:p>
        </w:tc>
      </w:tr>
      <w:tr w:rsidR="00A36257" w:rsidRPr="00464307" w:rsidTr="00A36257">
        <w:trPr>
          <w:trHeight w:val="288"/>
        </w:trPr>
        <w:tc>
          <w:tcPr>
            <w:tcW w:w="3402" w:type="dxa"/>
            <w:tcBorders>
              <w:top w:val="single" w:sz="4" w:space="0" w:color="auto"/>
              <w:left w:val="single" w:sz="4" w:space="0" w:color="auto"/>
              <w:bottom w:val="single" w:sz="4" w:space="0" w:color="auto"/>
              <w:right w:val="single" w:sz="4" w:space="0" w:color="auto"/>
            </w:tcBorders>
            <w:vAlign w:val="center"/>
          </w:tcPr>
          <w:p w:rsidR="00A36257" w:rsidRPr="00464307" w:rsidRDefault="00A36257" w:rsidP="002A220F">
            <w:pPr>
              <w:ind w:right="-70"/>
              <w:jc w:val="center"/>
              <w:rPr>
                <w:rFonts w:ascii="Arial" w:hAnsi="Arial" w:cs="Arial"/>
                <w:b/>
                <w:sz w:val="18"/>
                <w:szCs w:val="18"/>
                <w:lang w:val="es-PE"/>
              </w:rPr>
            </w:pPr>
            <w:r w:rsidRPr="00464307">
              <w:rPr>
                <w:rFonts w:ascii="Arial" w:hAnsi="Arial" w:cs="Arial"/>
                <w:b/>
                <w:sz w:val="18"/>
                <w:szCs w:val="18"/>
                <w:lang w:val="es-PE"/>
              </w:rPr>
              <w:t>Capacitación</w:t>
            </w:r>
          </w:p>
        </w:tc>
        <w:tc>
          <w:tcPr>
            <w:tcW w:w="5528" w:type="dxa"/>
            <w:tcBorders>
              <w:top w:val="single" w:sz="4" w:space="0" w:color="auto"/>
              <w:left w:val="single" w:sz="4" w:space="0" w:color="auto"/>
              <w:bottom w:val="single" w:sz="4" w:space="0" w:color="auto"/>
              <w:right w:val="single" w:sz="4" w:space="0" w:color="auto"/>
            </w:tcBorders>
          </w:tcPr>
          <w:p w:rsidR="00A36257" w:rsidRPr="00A36257" w:rsidRDefault="00A36257" w:rsidP="002A220F">
            <w:pPr>
              <w:pStyle w:val="Prrafodelista"/>
              <w:numPr>
                <w:ilvl w:val="0"/>
                <w:numId w:val="8"/>
              </w:numPr>
              <w:tabs>
                <w:tab w:val="clear" w:pos="360"/>
                <w:tab w:val="num" w:pos="222"/>
              </w:tabs>
              <w:autoSpaceDE w:val="0"/>
              <w:autoSpaceDN w:val="0"/>
              <w:adjustRightInd w:val="0"/>
              <w:ind w:left="222" w:hanging="222"/>
              <w:contextualSpacing w:val="0"/>
              <w:jc w:val="both"/>
              <w:rPr>
                <w:rFonts w:ascii="Arial" w:hAnsi="Arial" w:cs="Arial"/>
                <w:sz w:val="18"/>
                <w:szCs w:val="18"/>
              </w:rPr>
            </w:pPr>
            <w:r w:rsidRPr="00A36257">
              <w:rPr>
                <w:rFonts w:ascii="Arial" w:hAnsi="Arial" w:cs="Arial"/>
                <w:sz w:val="18"/>
                <w:szCs w:val="18"/>
              </w:rPr>
              <w:t xml:space="preserve">Acreditar capacitación o actividades de actualización profesional afines a la especialidad médica convocada, mínima de 51 horas o tres (03) créditos realizadas a partir del año 2012 a la fecha. </w:t>
            </w:r>
            <w:r w:rsidRPr="00A36257">
              <w:rPr>
                <w:rFonts w:ascii="Arial" w:hAnsi="Arial" w:cs="Arial"/>
                <w:b/>
                <w:sz w:val="18"/>
                <w:szCs w:val="18"/>
              </w:rPr>
              <w:t xml:space="preserve">(Indispensable). </w:t>
            </w:r>
          </w:p>
        </w:tc>
      </w:tr>
      <w:tr w:rsidR="00A36257" w:rsidRPr="00464307" w:rsidTr="00A36257">
        <w:trPr>
          <w:trHeight w:val="846"/>
        </w:trPr>
        <w:tc>
          <w:tcPr>
            <w:tcW w:w="3402" w:type="dxa"/>
            <w:tcBorders>
              <w:top w:val="single" w:sz="4" w:space="0" w:color="auto"/>
              <w:left w:val="single" w:sz="4" w:space="0" w:color="auto"/>
              <w:bottom w:val="single" w:sz="4" w:space="0" w:color="auto"/>
              <w:right w:val="single" w:sz="4" w:space="0" w:color="auto"/>
            </w:tcBorders>
            <w:vAlign w:val="center"/>
          </w:tcPr>
          <w:p w:rsidR="00A36257" w:rsidRPr="00464307" w:rsidRDefault="00A36257" w:rsidP="002A220F">
            <w:pPr>
              <w:ind w:right="-70"/>
              <w:jc w:val="center"/>
              <w:rPr>
                <w:rFonts w:ascii="Arial" w:hAnsi="Arial" w:cs="Arial"/>
                <w:sz w:val="18"/>
                <w:szCs w:val="18"/>
                <w:lang w:val="es-PE"/>
              </w:rPr>
            </w:pPr>
            <w:r w:rsidRPr="00464307">
              <w:rPr>
                <w:rFonts w:ascii="Arial" w:hAnsi="Arial" w:cs="Arial"/>
                <w:b/>
                <w:sz w:val="18"/>
                <w:szCs w:val="18"/>
                <w:lang w:val="es-PE"/>
              </w:rPr>
              <w:t>Conocimientos complementarios al puesto y/o servicio</w:t>
            </w:r>
          </w:p>
        </w:tc>
        <w:tc>
          <w:tcPr>
            <w:tcW w:w="5528" w:type="dxa"/>
            <w:tcBorders>
              <w:top w:val="single" w:sz="4" w:space="0" w:color="auto"/>
              <w:left w:val="nil"/>
              <w:bottom w:val="single" w:sz="4" w:space="0" w:color="auto"/>
              <w:right w:val="single" w:sz="4" w:space="0" w:color="auto"/>
            </w:tcBorders>
          </w:tcPr>
          <w:p w:rsidR="00A36257" w:rsidRPr="00A36257" w:rsidRDefault="00A36257" w:rsidP="00A36257">
            <w:pPr>
              <w:pStyle w:val="Prrafodelista"/>
              <w:numPr>
                <w:ilvl w:val="0"/>
                <w:numId w:val="25"/>
              </w:numPr>
              <w:suppressAutoHyphens/>
              <w:snapToGrid w:val="0"/>
              <w:spacing w:line="256" w:lineRule="auto"/>
              <w:ind w:left="217" w:hanging="217"/>
              <w:contextualSpacing w:val="0"/>
              <w:jc w:val="both"/>
              <w:rPr>
                <w:rFonts w:ascii="Arial" w:hAnsi="Arial" w:cs="Arial"/>
                <w:b/>
                <w:sz w:val="18"/>
                <w:szCs w:val="18"/>
              </w:rPr>
            </w:pPr>
            <w:r w:rsidRPr="00A36257">
              <w:rPr>
                <w:rFonts w:ascii="Arial" w:hAnsi="Arial" w:cs="Arial"/>
                <w:sz w:val="18"/>
                <w:szCs w:val="18"/>
              </w:rPr>
              <w:t xml:space="preserve">Manejo de Ofimática: Word, Excel, </w:t>
            </w:r>
            <w:proofErr w:type="spellStart"/>
            <w:r w:rsidRPr="00A36257">
              <w:rPr>
                <w:rFonts w:ascii="Arial" w:hAnsi="Arial" w:cs="Arial"/>
                <w:sz w:val="18"/>
                <w:szCs w:val="18"/>
              </w:rPr>
              <w:t>Power</w:t>
            </w:r>
            <w:proofErr w:type="spellEnd"/>
            <w:r w:rsidRPr="00A36257">
              <w:rPr>
                <w:rFonts w:ascii="Arial" w:hAnsi="Arial" w:cs="Arial"/>
                <w:sz w:val="18"/>
                <w:szCs w:val="18"/>
              </w:rPr>
              <w:t xml:space="preserve"> Point, Internet. (nivel Básico).</w:t>
            </w:r>
            <w:r w:rsidRPr="00A36257">
              <w:rPr>
                <w:rFonts w:ascii="Arial" w:hAnsi="Arial" w:cs="Arial"/>
                <w:b/>
                <w:sz w:val="18"/>
                <w:szCs w:val="18"/>
              </w:rPr>
              <w:t xml:space="preserve"> (Indispensable)</w:t>
            </w:r>
          </w:p>
          <w:p w:rsidR="00A36257" w:rsidRPr="00A36257" w:rsidRDefault="00A36257" w:rsidP="00A36257">
            <w:pPr>
              <w:pStyle w:val="Prrafodelista"/>
              <w:numPr>
                <w:ilvl w:val="0"/>
                <w:numId w:val="25"/>
              </w:numPr>
              <w:suppressAutoHyphens/>
              <w:snapToGrid w:val="0"/>
              <w:spacing w:line="256" w:lineRule="auto"/>
              <w:ind w:left="217" w:hanging="217"/>
              <w:contextualSpacing w:val="0"/>
              <w:jc w:val="both"/>
              <w:rPr>
                <w:rFonts w:ascii="Arial" w:hAnsi="Arial" w:cs="Arial"/>
                <w:b/>
                <w:sz w:val="18"/>
                <w:szCs w:val="18"/>
              </w:rPr>
            </w:pPr>
            <w:r w:rsidRPr="00A36257">
              <w:rPr>
                <w:rFonts w:ascii="Arial" w:hAnsi="Arial" w:cs="Arial"/>
                <w:sz w:val="18"/>
                <w:szCs w:val="18"/>
              </w:rPr>
              <w:t>Manejo del Idioma del Ingles a nivel básico.</w:t>
            </w:r>
            <w:r w:rsidRPr="00A36257">
              <w:rPr>
                <w:rFonts w:ascii="Arial" w:hAnsi="Arial" w:cs="Arial"/>
                <w:b/>
                <w:sz w:val="18"/>
                <w:szCs w:val="18"/>
              </w:rPr>
              <w:t xml:space="preserve"> (indispensable)</w:t>
            </w:r>
          </w:p>
          <w:p w:rsidR="00A36257" w:rsidRPr="00A36257" w:rsidRDefault="00A36257" w:rsidP="002A220F">
            <w:pPr>
              <w:pStyle w:val="Prrafodelista"/>
              <w:autoSpaceDE w:val="0"/>
              <w:autoSpaceDN w:val="0"/>
              <w:adjustRightInd w:val="0"/>
              <w:jc w:val="both"/>
              <w:rPr>
                <w:rFonts w:ascii="Arial" w:hAnsi="Arial" w:cs="Arial"/>
                <w:bCs/>
                <w:sz w:val="18"/>
                <w:szCs w:val="18"/>
              </w:rPr>
            </w:pPr>
          </w:p>
        </w:tc>
      </w:tr>
      <w:tr w:rsidR="00A36257" w:rsidRPr="00464307" w:rsidTr="00A36257">
        <w:trPr>
          <w:trHeight w:val="846"/>
        </w:trPr>
        <w:tc>
          <w:tcPr>
            <w:tcW w:w="3402" w:type="dxa"/>
            <w:tcBorders>
              <w:top w:val="single" w:sz="4" w:space="0" w:color="auto"/>
              <w:left w:val="single" w:sz="4" w:space="0" w:color="auto"/>
              <w:bottom w:val="single" w:sz="4" w:space="0" w:color="auto"/>
              <w:right w:val="single" w:sz="4" w:space="0" w:color="auto"/>
            </w:tcBorders>
            <w:vAlign w:val="center"/>
          </w:tcPr>
          <w:p w:rsidR="00A36257" w:rsidRPr="00464307" w:rsidRDefault="00A36257" w:rsidP="002A220F">
            <w:pPr>
              <w:ind w:left="108"/>
              <w:jc w:val="center"/>
              <w:rPr>
                <w:rFonts w:ascii="Arial" w:hAnsi="Arial" w:cs="Arial"/>
                <w:b/>
                <w:sz w:val="18"/>
                <w:szCs w:val="18"/>
              </w:rPr>
            </w:pPr>
            <w:r w:rsidRPr="00464307">
              <w:rPr>
                <w:rFonts w:ascii="Arial" w:hAnsi="Arial" w:cs="Arial"/>
                <w:b/>
                <w:sz w:val="18"/>
                <w:szCs w:val="18"/>
              </w:rPr>
              <w:t>Habilidades o Competencias</w:t>
            </w:r>
          </w:p>
        </w:tc>
        <w:tc>
          <w:tcPr>
            <w:tcW w:w="5528" w:type="dxa"/>
            <w:tcBorders>
              <w:top w:val="single" w:sz="4" w:space="0" w:color="auto"/>
              <w:left w:val="nil"/>
              <w:bottom w:val="single" w:sz="4" w:space="0" w:color="auto"/>
              <w:right w:val="single" w:sz="4" w:space="0" w:color="auto"/>
            </w:tcBorders>
          </w:tcPr>
          <w:p w:rsidR="00A36257" w:rsidRPr="00A36257" w:rsidRDefault="00A36257" w:rsidP="002A220F">
            <w:pPr>
              <w:rPr>
                <w:rFonts w:ascii="Arial" w:hAnsi="Arial" w:cs="Arial"/>
                <w:sz w:val="18"/>
                <w:szCs w:val="18"/>
              </w:rPr>
            </w:pPr>
            <w:r w:rsidRPr="00A36257">
              <w:rPr>
                <w:rFonts w:ascii="Arial" w:hAnsi="Arial" w:cs="Arial"/>
                <w:b/>
                <w:sz w:val="18"/>
                <w:szCs w:val="18"/>
              </w:rPr>
              <w:t xml:space="preserve">    GENÉRICAS:</w:t>
            </w:r>
            <w:r w:rsidRPr="00A36257">
              <w:rPr>
                <w:rFonts w:ascii="Arial" w:hAnsi="Arial" w:cs="Arial"/>
                <w:sz w:val="18"/>
                <w:szCs w:val="18"/>
              </w:rPr>
              <w:t xml:space="preserve"> </w:t>
            </w:r>
          </w:p>
          <w:p w:rsidR="00A36257" w:rsidRPr="00A36257" w:rsidRDefault="00A36257" w:rsidP="00A36257">
            <w:pPr>
              <w:pStyle w:val="Prrafodelista"/>
              <w:numPr>
                <w:ilvl w:val="0"/>
                <w:numId w:val="27"/>
              </w:numPr>
              <w:ind w:left="222" w:hanging="222"/>
              <w:contextualSpacing w:val="0"/>
              <w:jc w:val="both"/>
              <w:rPr>
                <w:rFonts w:ascii="Arial" w:hAnsi="Arial" w:cs="Arial"/>
                <w:sz w:val="18"/>
                <w:szCs w:val="18"/>
              </w:rPr>
            </w:pPr>
            <w:r w:rsidRPr="00A36257">
              <w:rPr>
                <w:rFonts w:ascii="Arial" w:hAnsi="Arial" w:cs="Arial"/>
                <w:sz w:val="18"/>
                <w:szCs w:val="18"/>
              </w:rPr>
              <w:t>Actitud de servicio, ética e integridad, compromiso y responsabilidad, orientación a resultados, trabajo en equipos.</w:t>
            </w:r>
          </w:p>
          <w:p w:rsidR="004D2668" w:rsidRDefault="004D2668" w:rsidP="002A220F">
            <w:pPr>
              <w:pStyle w:val="Prrafodelista"/>
              <w:ind w:left="222"/>
              <w:jc w:val="both"/>
              <w:rPr>
                <w:rFonts w:ascii="Arial" w:hAnsi="Arial" w:cs="Arial"/>
                <w:b/>
                <w:sz w:val="18"/>
                <w:szCs w:val="18"/>
              </w:rPr>
            </w:pPr>
          </w:p>
          <w:p w:rsidR="00A36257" w:rsidRPr="00A36257" w:rsidRDefault="00A36257" w:rsidP="002A220F">
            <w:pPr>
              <w:pStyle w:val="Prrafodelista"/>
              <w:ind w:left="222"/>
              <w:jc w:val="both"/>
              <w:rPr>
                <w:rFonts w:ascii="Arial" w:hAnsi="Arial" w:cs="Arial"/>
                <w:sz w:val="18"/>
                <w:szCs w:val="18"/>
              </w:rPr>
            </w:pPr>
            <w:r w:rsidRPr="00A36257">
              <w:rPr>
                <w:rFonts w:ascii="Arial" w:hAnsi="Arial" w:cs="Arial"/>
                <w:b/>
                <w:sz w:val="18"/>
                <w:szCs w:val="18"/>
              </w:rPr>
              <w:lastRenderedPageBreak/>
              <w:t xml:space="preserve">ESPECÍFICAS: </w:t>
            </w:r>
          </w:p>
          <w:p w:rsidR="00A36257" w:rsidRPr="00A36257" w:rsidRDefault="00A36257" w:rsidP="00A36257">
            <w:pPr>
              <w:pStyle w:val="Prrafodelista"/>
              <w:numPr>
                <w:ilvl w:val="0"/>
                <w:numId w:val="27"/>
              </w:numPr>
              <w:ind w:left="222" w:hanging="222"/>
              <w:contextualSpacing w:val="0"/>
              <w:jc w:val="both"/>
              <w:rPr>
                <w:rFonts w:ascii="Arial" w:hAnsi="Arial" w:cs="Arial"/>
                <w:sz w:val="18"/>
                <w:szCs w:val="18"/>
              </w:rPr>
            </w:pPr>
            <w:r w:rsidRPr="00A36257">
              <w:rPr>
                <w:rFonts w:ascii="Arial" w:hAnsi="Arial" w:cs="Arial"/>
                <w:sz w:val="18"/>
                <w:szCs w:val="18"/>
              </w:rPr>
              <w:t>Pensamiento estratégico, Comunicación</w:t>
            </w:r>
            <w:r w:rsidRPr="00A36257">
              <w:rPr>
                <w:rFonts w:ascii="Arial" w:hAnsi="Arial" w:cs="Arial"/>
                <w:b/>
                <w:sz w:val="18"/>
                <w:szCs w:val="18"/>
              </w:rPr>
              <w:t xml:space="preserve"> </w:t>
            </w:r>
            <w:r w:rsidRPr="00A36257">
              <w:rPr>
                <w:rFonts w:ascii="Arial" w:hAnsi="Arial" w:cs="Arial"/>
                <w:sz w:val="18"/>
                <w:szCs w:val="18"/>
              </w:rPr>
              <w:t>efectiva, planificación y organización, capacidad de</w:t>
            </w:r>
            <w:r w:rsidRPr="00A36257">
              <w:rPr>
                <w:rFonts w:ascii="Arial" w:hAnsi="Arial" w:cs="Arial"/>
                <w:b/>
                <w:sz w:val="18"/>
                <w:szCs w:val="18"/>
              </w:rPr>
              <w:t xml:space="preserve"> </w:t>
            </w:r>
            <w:r w:rsidRPr="00A36257">
              <w:rPr>
                <w:rFonts w:ascii="Arial" w:hAnsi="Arial" w:cs="Arial"/>
                <w:sz w:val="18"/>
                <w:szCs w:val="18"/>
              </w:rPr>
              <w:t>análisis y capacidad de respuesta al cambio.</w:t>
            </w:r>
          </w:p>
        </w:tc>
      </w:tr>
      <w:tr w:rsidR="00A36257" w:rsidRPr="00464307" w:rsidTr="00A36257">
        <w:trPr>
          <w:trHeight w:val="337"/>
        </w:trPr>
        <w:tc>
          <w:tcPr>
            <w:tcW w:w="3402" w:type="dxa"/>
            <w:tcBorders>
              <w:top w:val="single" w:sz="4" w:space="0" w:color="auto"/>
              <w:left w:val="single" w:sz="4" w:space="0" w:color="auto"/>
              <w:bottom w:val="single" w:sz="4" w:space="0" w:color="auto"/>
              <w:right w:val="single" w:sz="4" w:space="0" w:color="auto"/>
            </w:tcBorders>
            <w:vAlign w:val="center"/>
          </w:tcPr>
          <w:p w:rsidR="00A36257" w:rsidRPr="00464307" w:rsidRDefault="00A36257" w:rsidP="002A220F">
            <w:pPr>
              <w:ind w:right="-70"/>
              <w:jc w:val="center"/>
              <w:rPr>
                <w:rFonts w:ascii="Arial" w:hAnsi="Arial" w:cs="Arial"/>
                <w:b/>
                <w:sz w:val="18"/>
                <w:szCs w:val="18"/>
                <w:lang w:val="es-PE"/>
              </w:rPr>
            </w:pPr>
            <w:r w:rsidRPr="00464307">
              <w:rPr>
                <w:rFonts w:ascii="Arial" w:hAnsi="Arial" w:cs="Arial"/>
                <w:b/>
                <w:sz w:val="18"/>
                <w:szCs w:val="18"/>
                <w:lang w:val="es-PE"/>
              </w:rPr>
              <w:lastRenderedPageBreak/>
              <w:t>Motivo de Contratación</w:t>
            </w:r>
          </w:p>
        </w:tc>
        <w:tc>
          <w:tcPr>
            <w:tcW w:w="5528" w:type="dxa"/>
            <w:tcBorders>
              <w:top w:val="single" w:sz="4" w:space="0" w:color="auto"/>
              <w:left w:val="nil"/>
              <w:bottom w:val="single" w:sz="4" w:space="0" w:color="auto"/>
              <w:right w:val="single" w:sz="4" w:space="0" w:color="auto"/>
            </w:tcBorders>
            <w:vAlign w:val="center"/>
          </w:tcPr>
          <w:p w:rsidR="00A36257" w:rsidRPr="00A36257" w:rsidRDefault="00A36257" w:rsidP="00A36257">
            <w:pPr>
              <w:numPr>
                <w:ilvl w:val="0"/>
                <w:numId w:val="24"/>
              </w:numPr>
              <w:tabs>
                <w:tab w:val="left" w:pos="217"/>
              </w:tabs>
              <w:suppressAutoHyphens/>
              <w:snapToGrid w:val="0"/>
              <w:ind w:left="252" w:hanging="252"/>
              <w:jc w:val="both"/>
              <w:rPr>
                <w:rFonts w:ascii="Arial" w:hAnsi="Arial" w:cs="Arial"/>
                <w:sz w:val="18"/>
                <w:szCs w:val="18"/>
                <w:lang w:val="es-PE"/>
              </w:rPr>
            </w:pPr>
            <w:r w:rsidRPr="00633A5D">
              <w:rPr>
                <w:rFonts w:ascii="Arial" w:hAnsi="Arial" w:cs="Arial"/>
                <w:sz w:val="18"/>
                <w:szCs w:val="18"/>
              </w:rPr>
              <w:t>CAS Nuevo.</w:t>
            </w:r>
          </w:p>
        </w:tc>
      </w:tr>
    </w:tbl>
    <w:p w:rsidR="007101D8" w:rsidRPr="00FA2372" w:rsidRDefault="007101D8" w:rsidP="007101D8">
      <w:pPr>
        <w:tabs>
          <w:tab w:val="left" w:pos="567"/>
        </w:tabs>
        <w:jc w:val="both"/>
        <w:rPr>
          <w:rFonts w:ascii="Arial" w:hAnsi="Arial" w:cs="Arial"/>
          <w:b/>
          <w:sz w:val="18"/>
          <w:szCs w:val="18"/>
        </w:rPr>
      </w:pPr>
    </w:p>
    <w:p w:rsidR="007101D8" w:rsidRPr="008415B6" w:rsidRDefault="007101D8" w:rsidP="007101D8">
      <w:pPr>
        <w:tabs>
          <w:tab w:val="left" w:pos="567"/>
        </w:tabs>
        <w:jc w:val="both"/>
        <w:rPr>
          <w:rFonts w:ascii="Arial" w:hAnsi="Arial" w:cs="Arial"/>
          <w:b/>
          <w:sz w:val="2"/>
          <w:szCs w:val="2"/>
        </w:rPr>
      </w:pPr>
    </w:p>
    <w:p w:rsidR="007101D8" w:rsidRPr="008415B6" w:rsidRDefault="007101D8" w:rsidP="007101D8">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7101D8" w:rsidRPr="008415B6" w:rsidRDefault="007101D8" w:rsidP="007101D8">
      <w:pPr>
        <w:pStyle w:val="Textoindependiente"/>
        <w:ind w:left="284" w:right="-143"/>
        <w:jc w:val="both"/>
        <w:rPr>
          <w:rFonts w:ascii="Arial" w:hAnsi="Arial" w:cs="Arial"/>
          <w:b/>
          <w:bCs/>
          <w:sz w:val="2"/>
          <w:szCs w:val="2"/>
          <w:lang w:val="es-MX"/>
        </w:rPr>
      </w:pPr>
      <w:r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7101D8" w:rsidRPr="008415B6" w:rsidRDefault="007101D8" w:rsidP="007101D8">
      <w:pPr>
        <w:pStyle w:val="Textoindependiente"/>
        <w:ind w:left="708" w:right="-143"/>
        <w:jc w:val="both"/>
        <w:rPr>
          <w:rFonts w:ascii="Arial" w:hAnsi="Arial" w:cs="Arial"/>
          <w:b/>
          <w:bCs/>
          <w:sz w:val="2"/>
          <w:szCs w:val="2"/>
          <w:lang w:val="es-MX"/>
        </w:rPr>
      </w:pPr>
    </w:p>
    <w:p w:rsidR="007101D8" w:rsidRPr="008415B6" w:rsidRDefault="007101D8" w:rsidP="007101D8">
      <w:pPr>
        <w:pStyle w:val="Textoindependiente"/>
        <w:ind w:left="708" w:right="-143"/>
        <w:jc w:val="both"/>
        <w:rPr>
          <w:rFonts w:ascii="Arial" w:hAnsi="Arial" w:cs="Arial"/>
          <w:b/>
          <w:bCs/>
          <w:sz w:val="2"/>
          <w:szCs w:val="2"/>
          <w:lang w:val="es-MX"/>
        </w:rPr>
      </w:pPr>
    </w:p>
    <w:p w:rsidR="007101D8" w:rsidRPr="008415B6" w:rsidRDefault="007101D8" w:rsidP="007101D8">
      <w:pPr>
        <w:numPr>
          <w:ilvl w:val="0"/>
          <w:numId w:val="1"/>
        </w:numPr>
        <w:tabs>
          <w:tab w:val="clear" w:pos="1080"/>
          <w:tab w:val="num" w:pos="720"/>
        </w:tabs>
        <w:jc w:val="both"/>
        <w:rPr>
          <w:rFonts w:ascii="Arial" w:hAnsi="Arial" w:cs="Arial"/>
          <w:b/>
          <w:sz w:val="20"/>
          <w:szCs w:val="20"/>
        </w:rPr>
      </w:pPr>
      <w:r w:rsidRPr="008415B6">
        <w:rPr>
          <w:rFonts w:ascii="Arial" w:hAnsi="Arial" w:cs="Arial"/>
          <w:b/>
          <w:sz w:val="20"/>
          <w:szCs w:val="20"/>
        </w:rPr>
        <w:t>CARACTERISTICAS DE LOS PUESTOS Y/O SERVICIOS</w:t>
      </w:r>
    </w:p>
    <w:p w:rsidR="007101D8" w:rsidRDefault="007101D8" w:rsidP="007101D8">
      <w:pPr>
        <w:ind w:left="720"/>
        <w:jc w:val="both"/>
        <w:rPr>
          <w:rFonts w:ascii="Arial" w:hAnsi="Arial" w:cs="Arial"/>
          <w:b/>
          <w:color w:val="FF0000"/>
          <w:sz w:val="18"/>
          <w:szCs w:val="18"/>
        </w:rPr>
      </w:pPr>
    </w:p>
    <w:p w:rsidR="00543DC4" w:rsidRDefault="00543DC4" w:rsidP="00543DC4">
      <w:pPr>
        <w:ind w:left="567" w:hanging="283"/>
        <w:jc w:val="both"/>
        <w:rPr>
          <w:rFonts w:ascii="Arial" w:hAnsi="Arial" w:cs="Arial"/>
          <w:b/>
          <w:sz w:val="20"/>
          <w:szCs w:val="20"/>
        </w:rPr>
      </w:pPr>
      <w:r>
        <w:rPr>
          <w:rFonts w:ascii="Arial" w:hAnsi="Arial" w:cs="Arial"/>
          <w:b/>
          <w:sz w:val="20"/>
          <w:szCs w:val="20"/>
        </w:rPr>
        <w:t xml:space="preserve">     MEDICOS ESPECIALISTAS (COD. P1MES-001,</w:t>
      </w:r>
      <w:r w:rsidRPr="00543DC4">
        <w:rPr>
          <w:rFonts w:ascii="Arial" w:hAnsi="Arial" w:cs="Arial"/>
          <w:sz w:val="18"/>
          <w:szCs w:val="18"/>
          <w:lang w:val="es-ES"/>
        </w:rPr>
        <w:t xml:space="preserve"> </w:t>
      </w:r>
      <w:r w:rsidRPr="00543DC4">
        <w:rPr>
          <w:rFonts w:ascii="Arial" w:hAnsi="Arial" w:cs="Arial"/>
          <w:b/>
          <w:sz w:val="20"/>
          <w:szCs w:val="20"/>
        </w:rPr>
        <w:t>P1MES-002, P1MES-003, P1MES-004, P1MES-005, P1MES-006, P1MES-007, P1MES-008, P1MES-009, P1MES-010, P1MES-011, P1MES-012</w:t>
      </w:r>
      <w:r w:rsidR="0056525A">
        <w:rPr>
          <w:rFonts w:ascii="Arial" w:hAnsi="Arial" w:cs="Arial"/>
          <w:b/>
          <w:sz w:val="20"/>
          <w:szCs w:val="20"/>
        </w:rPr>
        <w:t>.</w:t>
      </w:r>
      <w:r>
        <w:rPr>
          <w:rFonts w:ascii="Arial" w:hAnsi="Arial" w:cs="Arial"/>
          <w:b/>
          <w:sz w:val="20"/>
          <w:szCs w:val="20"/>
        </w:rPr>
        <w:t>)</w:t>
      </w:r>
    </w:p>
    <w:p w:rsidR="007101D8" w:rsidRPr="00A36257" w:rsidRDefault="007101D8" w:rsidP="007101D8">
      <w:pPr>
        <w:ind w:left="720"/>
        <w:jc w:val="both"/>
        <w:rPr>
          <w:rFonts w:ascii="Arial" w:hAnsi="Arial" w:cs="Arial"/>
          <w:b/>
          <w:sz w:val="20"/>
          <w:szCs w:val="18"/>
        </w:rPr>
      </w:pPr>
    </w:p>
    <w:p w:rsidR="007101D8" w:rsidRPr="00A36257" w:rsidRDefault="007101D8" w:rsidP="007101D8">
      <w:pPr>
        <w:ind w:left="720"/>
        <w:jc w:val="both"/>
        <w:rPr>
          <w:rFonts w:ascii="Arial" w:hAnsi="Arial" w:cs="Arial"/>
          <w:b/>
          <w:sz w:val="20"/>
          <w:szCs w:val="18"/>
        </w:rPr>
      </w:pPr>
      <w:r w:rsidRPr="00A36257">
        <w:rPr>
          <w:rFonts w:ascii="Arial" w:hAnsi="Arial" w:cs="Arial"/>
          <w:b/>
          <w:sz w:val="20"/>
          <w:szCs w:val="18"/>
        </w:rPr>
        <w:t>Principales funciones a desarrollar:</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Ejecutar actividades de promoción, prevención, recuperación y rehabilitación de la salud, según la capacidad resolutiva de la especialidad de Salud.</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Examinar, diagnosticar y prescribir tratamientos según protocolos y guías de práctica clínica vigentes.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Realizar procedimientos de diagnósticos y terapéuticos en las áreas de su competencia.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Conducir el equipo interdisciplinario de salud en el diseño, ejecución, seguimiento y control de los procesos de atención asistencial en el ámbito de su competencia.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Participar en actividades de información, educación y comunicación en promoción de la salud y prevención de la enfermedad.</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Referir a un Establecimiento de Salud cuando la condición clínica del paciente lo requiera y en el marco de las normas vigentes.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Cumplir el tratamiento y/o control de los pacientes contrarreferidos en el Establecimiento de Salud de origen, según indicación establecida en la contrarreferencia.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Elaborar los informes y certificados de la prestación asistencial establecidos para el servicio.</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Registrar las prestaciones asistenciales en la Historia Clínica, los sistemas informáticos y en formularios utilizados en la atención.</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Brindar información médica sobre la situación de salud al paciente o familiar responsable.</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 xml:space="preserve">Absolver consultas de carácter técnico asistencial y/o administrativo en el ámbito de competencia y emitir el informe correspondiente. </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Participar en comités, comisiones y juntas médicas, suscribir los informes y dictámenes en el ámbito de competencia.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Participar en la elaboración y ejecución del Plan Anual de Actividades y proponer iniciativas corporativas de los Planes de Gestión en el ámbito de competencia.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Elaborar propuestas de mejora y participar en la actualización de Protocolos, Guías de Práctica Clínica, Manuales de Procedimientos y otros documentos técnico-normativos.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Participar en el diseño y ejecución de proyectos de intervención sanitara, investigación científica y/o docencia autorizados por las instancias institucionales correspondientes en el marco de las normas vigentes.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Realizar las actividades de auditoría médica del Servicio Asistencial y emitir el informe correspondiente en el marco de la norma vigente.</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MX"/>
        </w:rPr>
        <w:t>I</w:t>
      </w:r>
      <w:proofErr w:type="spellStart"/>
      <w:r w:rsidRPr="00543DC4">
        <w:rPr>
          <w:rFonts w:ascii="Arial" w:hAnsi="Arial" w:cs="Arial"/>
          <w:sz w:val="20"/>
          <w:szCs w:val="18"/>
          <w:lang w:val="es-PE" w:eastAsia="es-PE"/>
        </w:rPr>
        <w:t>nvestigar</w:t>
      </w:r>
      <w:proofErr w:type="spellEnd"/>
      <w:r w:rsidRPr="00543DC4">
        <w:rPr>
          <w:rFonts w:ascii="Arial" w:hAnsi="Arial" w:cs="Arial"/>
          <w:sz w:val="20"/>
          <w:szCs w:val="18"/>
          <w:lang w:val="es-PE" w:eastAsia="es-PE"/>
        </w:rPr>
        <w:t xml:space="preserve"> e innovar permanentemente las técnicas y procedimientos relacionados al campo de su especialidad.</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Cumplir y hacer cumplir las normas y medidas de Bioseguridad y de Seguridad y Salud en el Trabajo en el ámbito de responsabilidad.</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Participar en la implementación del sistema de control interno y la Gestión de Riesgos que correspondan en el ámbito de sus funciones e informar su cumplimiento.</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Respetar y hacer respetar los derechos del asegurado, en el marco de la política de humanización de la atención de salud y las normas vigentes.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lastRenderedPageBreak/>
        <w:t>Cumplir con los principios y deberes establecidos en el Código de Ética del Personal del Seguro Social de Salud (ESSALUD), así como no incurrir en las prohibiciones contenidas en el.</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Mantener informado al jefe inmediato sobre las actividades que desarrolla.</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Registrar las actividades realizadas en los sistemas de información institucional y emitir informes de su ejecución, cumpliendo estrictamente las disposiciones vigentes.</w:t>
      </w:r>
    </w:p>
    <w:p w:rsidR="00543DC4"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Velar por la seguridad, mantenimiento y operatividad de los bienes asignados para el cumplimento de sus labores.</w:t>
      </w:r>
    </w:p>
    <w:p w:rsidR="007101D8" w:rsidRPr="00543DC4" w:rsidRDefault="007101D8" w:rsidP="00543DC4">
      <w:pPr>
        <w:pStyle w:val="Prrafodelista"/>
        <w:numPr>
          <w:ilvl w:val="0"/>
          <w:numId w:val="28"/>
        </w:numPr>
        <w:ind w:left="1276" w:hanging="425"/>
        <w:jc w:val="both"/>
        <w:rPr>
          <w:rFonts w:ascii="Arial" w:hAnsi="Arial" w:cs="Arial"/>
          <w:sz w:val="20"/>
          <w:szCs w:val="18"/>
          <w:lang w:val="es-MX" w:eastAsia="es-ES"/>
        </w:rPr>
      </w:pPr>
      <w:r w:rsidRPr="00543DC4">
        <w:rPr>
          <w:rFonts w:ascii="Arial" w:hAnsi="Arial" w:cs="Arial"/>
          <w:sz w:val="20"/>
          <w:szCs w:val="18"/>
          <w:lang w:val="es-PE" w:eastAsia="es-PE"/>
        </w:rPr>
        <w:t>Realizar otras funciones que le asigne el jefe inmediato, en el ámbito de su competencia.</w:t>
      </w:r>
    </w:p>
    <w:p w:rsidR="007101D8" w:rsidRPr="00A36257" w:rsidRDefault="007101D8" w:rsidP="007101D8">
      <w:pPr>
        <w:tabs>
          <w:tab w:val="left" w:pos="567"/>
        </w:tabs>
        <w:jc w:val="both"/>
        <w:rPr>
          <w:rFonts w:ascii="Arial" w:hAnsi="Arial" w:cs="Arial"/>
          <w:b/>
          <w:sz w:val="4"/>
          <w:szCs w:val="2"/>
        </w:rPr>
      </w:pPr>
    </w:p>
    <w:p w:rsidR="007101D8" w:rsidRPr="00A36257" w:rsidRDefault="007101D8" w:rsidP="007101D8">
      <w:pPr>
        <w:tabs>
          <w:tab w:val="left" w:pos="567"/>
        </w:tabs>
        <w:jc w:val="both"/>
        <w:rPr>
          <w:rFonts w:ascii="Arial" w:hAnsi="Arial" w:cs="Arial"/>
          <w:b/>
          <w:sz w:val="4"/>
          <w:szCs w:val="2"/>
        </w:rPr>
      </w:pPr>
    </w:p>
    <w:p w:rsidR="007101D8" w:rsidRPr="008415B6"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Default="007101D8" w:rsidP="007101D8">
      <w:pPr>
        <w:jc w:val="both"/>
        <w:rPr>
          <w:rFonts w:ascii="Arial" w:hAnsi="Arial" w:cs="Arial"/>
          <w:sz w:val="2"/>
          <w:szCs w:val="2"/>
        </w:rPr>
      </w:pPr>
    </w:p>
    <w:p w:rsidR="007101D8" w:rsidRPr="008415B6" w:rsidRDefault="007101D8" w:rsidP="007101D8">
      <w:pPr>
        <w:jc w:val="both"/>
        <w:rPr>
          <w:rFonts w:ascii="Arial" w:hAnsi="Arial" w:cs="Arial"/>
          <w:sz w:val="2"/>
          <w:szCs w:val="2"/>
        </w:rPr>
      </w:pPr>
    </w:p>
    <w:p w:rsidR="007101D8" w:rsidRDefault="007101D8" w:rsidP="007101D8">
      <w:pPr>
        <w:pStyle w:val="Prrafodelista"/>
        <w:numPr>
          <w:ilvl w:val="0"/>
          <w:numId w:val="1"/>
        </w:numPr>
        <w:jc w:val="both"/>
        <w:rPr>
          <w:rFonts w:ascii="Arial" w:hAnsi="Arial" w:cs="Arial"/>
          <w:b/>
          <w:sz w:val="20"/>
          <w:szCs w:val="20"/>
        </w:rPr>
      </w:pPr>
      <w:r w:rsidRPr="008415B6">
        <w:rPr>
          <w:rFonts w:ascii="Arial" w:hAnsi="Arial" w:cs="Arial"/>
          <w:b/>
          <w:sz w:val="20"/>
          <w:szCs w:val="20"/>
        </w:rPr>
        <w:t>CONDICIONES ESENCIALES DEL CONTRATO</w:t>
      </w:r>
    </w:p>
    <w:p w:rsidR="007101D8" w:rsidRPr="00C85E4F" w:rsidRDefault="007101D8" w:rsidP="007101D8">
      <w:pPr>
        <w:jc w:val="both"/>
        <w:rPr>
          <w:rFonts w:ascii="Arial" w:hAnsi="Arial" w:cs="Arial"/>
          <w:b/>
          <w:sz w:val="20"/>
          <w:szCs w:val="20"/>
        </w:rPr>
      </w:pPr>
    </w:p>
    <w:p w:rsidR="007101D8" w:rsidRPr="008415B6" w:rsidRDefault="007101D8" w:rsidP="007101D8">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7101D8" w:rsidRPr="008415B6" w:rsidTr="007101D8">
        <w:trPr>
          <w:trHeight w:val="176"/>
        </w:trPr>
        <w:tc>
          <w:tcPr>
            <w:tcW w:w="3184" w:type="dxa"/>
            <w:shd w:val="clear" w:color="auto" w:fill="C0C0C0"/>
            <w:vAlign w:val="center"/>
          </w:tcPr>
          <w:p w:rsidR="007101D8" w:rsidRPr="008415B6" w:rsidRDefault="007101D8" w:rsidP="007101D8">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C0C0C0"/>
            <w:vAlign w:val="center"/>
          </w:tcPr>
          <w:p w:rsidR="007101D8" w:rsidRPr="008415B6" w:rsidRDefault="007101D8" w:rsidP="007101D8">
            <w:pPr>
              <w:pStyle w:val="Sangradetextonormal"/>
              <w:jc w:val="center"/>
              <w:rPr>
                <w:rFonts w:ascii="Arial" w:hAnsi="Arial" w:cs="Arial"/>
                <w:b/>
                <w:sz w:val="20"/>
                <w:szCs w:val="20"/>
              </w:rPr>
            </w:pPr>
            <w:r w:rsidRPr="008415B6">
              <w:rPr>
                <w:rFonts w:ascii="Arial" w:hAnsi="Arial" w:cs="Arial"/>
                <w:b/>
                <w:sz w:val="20"/>
                <w:szCs w:val="20"/>
              </w:rPr>
              <w:t>DETALLE</w:t>
            </w:r>
          </w:p>
        </w:tc>
      </w:tr>
      <w:tr w:rsidR="007101D8" w:rsidRPr="008415B6" w:rsidTr="007101D8">
        <w:trPr>
          <w:trHeight w:val="319"/>
        </w:trPr>
        <w:tc>
          <w:tcPr>
            <w:tcW w:w="3184" w:type="dxa"/>
            <w:vAlign w:val="center"/>
          </w:tcPr>
          <w:p w:rsidR="007101D8" w:rsidRPr="008415B6" w:rsidRDefault="007101D8" w:rsidP="007101D8">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7101D8" w:rsidRPr="008415B6" w:rsidRDefault="007101D8" w:rsidP="007101D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7101D8" w:rsidRPr="008415B6" w:rsidTr="007101D8">
        <w:trPr>
          <w:trHeight w:val="426"/>
        </w:trPr>
        <w:tc>
          <w:tcPr>
            <w:tcW w:w="3184" w:type="dxa"/>
            <w:vAlign w:val="center"/>
          </w:tcPr>
          <w:p w:rsidR="007101D8" w:rsidRPr="008415B6" w:rsidRDefault="007101D8" w:rsidP="007101D8">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7101D8" w:rsidRPr="00461359" w:rsidRDefault="007101D8" w:rsidP="007101D8">
            <w:pPr>
              <w:pStyle w:val="Sangradetextonormal"/>
              <w:spacing w:after="0"/>
              <w:ind w:left="34"/>
              <w:rPr>
                <w:rFonts w:ascii="Arial" w:hAnsi="Arial" w:cs="Arial"/>
                <w:sz w:val="20"/>
                <w:szCs w:val="20"/>
              </w:rPr>
            </w:pPr>
            <w:r w:rsidRPr="00461359">
              <w:rPr>
                <w:rFonts w:ascii="Arial" w:hAnsi="Arial" w:cs="Arial"/>
                <w:sz w:val="20"/>
                <w:szCs w:val="20"/>
              </w:rPr>
              <w:t xml:space="preserve">Inicio     </w:t>
            </w:r>
            <w:proofErr w:type="gramStart"/>
            <w:r w:rsidRPr="00461359">
              <w:rPr>
                <w:rFonts w:ascii="Arial" w:hAnsi="Arial" w:cs="Arial"/>
                <w:sz w:val="20"/>
                <w:szCs w:val="20"/>
              </w:rPr>
              <w:t xml:space="preserve">  :</w:t>
            </w:r>
            <w:proofErr w:type="gramEnd"/>
            <w:r w:rsidRPr="00461359">
              <w:rPr>
                <w:rFonts w:ascii="Arial" w:hAnsi="Arial" w:cs="Arial"/>
                <w:sz w:val="20"/>
                <w:szCs w:val="20"/>
              </w:rPr>
              <w:t xml:space="preserve">  </w:t>
            </w:r>
            <w:r w:rsidR="0056525A">
              <w:rPr>
                <w:rFonts w:ascii="Arial" w:hAnsi="Arial" w:cs="Arial"/>
                <w:sz w:val="20"/>
                <w:szCs w:val="20"/>
              </w:rPr>
              <w:t>diciembre</w:t>
            </w:r>
            <w:r w:rsidRPr="00461359">
              <w:rPr>
                <w:rFonts w:ascii="Arial" w:hAnsi="Arial" w:cs="Arial"/>
                <w:sz w:val="18"/>
                <w:szCs w:val="18"/>
              </w:rPr>
              <w:t xml:space="preserve"> 2017</w:t>
            </w:r>
          </w:p>
          <w:p w:rsidR="007101D8" w:rsidRPr="008415B6" w:rsidRDefault="007101D8" w:rsidP="0056525A">
            <w:pPr>
              <w:pStyle w:val="Sangradetextonormal"/>
              <w:spacing w:after="0"/>
              <w:ind w:left="34"/>
              <w:rPr>
                <w:rFonts w:ascii="Arial" w:hAnsi="Arial" w:cs="Arial"/>
                <w:sz w:val="20"/>
                <w:szCs w:val="20"/>
              </w:rPr>
            </w:pPr>
            <w:r w:rsidRPr="00461359">
              <w:rPr>
                <w:rFonts w:ascii="Arial" w:hAnsi="Arial" w:cs="Arial"/>
                <w:sz w:val="20"/>
                <w:szCs w:val="20"/>
              </w:rPr>
              <w:t xml:space="preserve">Término  : </w:t>
            </w:r>
            <w:r w:rsidR="00543DC4">
              <w:rPr>
                <w:rFonts w:ascii="Arial" w:hAnsi="Arial" w:cs="Arial"/>
                <w:sz w:val="20"/>
                <w:szCs w:val="20"/>
              </w:rPr>
              <w:t xml:space="preserve"> 31 de </w:t>
            </w:r>
            <w:r w:rsidR="0056525A">
              <w:rPr>
                <w:rFonts w:ascii="Arial" w:hAnsi="Arial" w:cs="Arial"/>
                <w:sz w:val="20"/>
                <w:szCs w:val="20"/>
              </w:rPr>
              <w:t>diciembre de 2017</w:t>
            </w:r>
            <w:r w:rsidR="00543DC4">
              <w:rPr>
                <w:rFonts w:ascii="Arial" w:hAnsi="Arial" w:cs="Arial"/>
                <w:sz w:val="20"/>
                <w:szCs w:val="20"/>
              </w:rPr>
              <w:t xml:space="preserve"> (</w:t>
            </w:r>
            <w:r w:rsidRPr="00461359">
              <w:rPr>
                <w:rFonts w:ascii="Arial" w:hAnsi="Arial" w:cs="Arial"/>
                <w:sz w:val="20"/>
                <w:szCs w:val="20"/>
                <w:lang w:val="es-MX"/>
              </w:rPr>
              <w:t>Sujeto a renovación</w:t>
            </w:r>
            <w:r w:rsidR="00543DC4">
              <w:rPr>
                <w:rFonts w:ascii="Arial" w:hAnsi="Arial" w:cs="Arial"/>
                <w:sz w:val="20"/>
                <w:szCs w:val="20"/>
                <w:lang w:val="es-MX"/>
              </w:rPr>
              <w:t>)</w:t>
            </w:r>
          </w:p>
        </w:tc>
      </w:tr>
      <w:tr w:rsidR="007101D8" w:rsidRPr="008415B6" w:rsidTr="007101D8">
        <w:trPr>
          <w:trHeight w:val="426"/>
        </w:trPr>
        <w:tc>
          <w:tcPr>
            <w:tcW w:w="3184" w:type="dxa"/>
            <w:vAlign w:val="center"/>
          </w:tcPr>
          <w:p w:rsidR="007101D8" w:rsidRPr="008415B6" w:rsidRDefault="00F56F57" w:rsidP="007101D8">
            <w:pPr>
              <w:pStyle w:val="Sangradetextonormal"/>
              <w:spacing w:after="0"/>
              <w:rPr>
                <w:rFonts w:ascii="Arial" w:hAnsi="Arial" w:cs="Arial"/>
                <w:b/>
                <w:sz w:val="20"/>
                <w:szCs w:val="20"/>
              </w:rPr>
            </w:pPr>
            <w:r w:rsidRPr="00F56F57">
              <w:rPr>
                <w:rFonts w:ascii="Arial" w:hAnsi="Arial" w:cs="Arial"/>
                <w:b/>
                <w:sz w:val="20"/>
                <w:szCs w:val="20"/>
              </w:rPr>
              <w:t>Remuneración mensual</w:t>
            </w:r>
          </w:p>
        </w:tc>
        <w:tc>
          <w:tcPr>
            <w:tcW w:w="5456" w:type="dxa"/>
          </w:tcPr>
          <w:p w:rsidR="007101D8" w:rsidRPr="008415B6" w:rsidRDefault="007101D8" w:rsidP="007101D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7101D8" w:rsidRPr="008415B6" w:rsidTr="007101D8">
        <w:trPr>
          <w:trHeight w:val="477"/>
        </w:trPr>
        <w:tc>
          <w:tcPr>
            <w:tcW w:w="3184" w:type="dxa"/>
            <w:vAlign w:val="center"/>
          </w:tcPr>
          <w:p w:rsidR="007101D8" w:rsidRPr="008415B6" w:rsidRDefault="007101D8" w:rsidP="007101D8">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7101D8" w:rsidRPr="008415B6" w:rsidRDefault="007101D8" w:rsidP="007101D8">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bl>
    <w:p w:rsidR="007101D8" w:rsidRPr="008415B6" w:rsidRDefault="007101D8" w:rsidP="007101D8">
      <w:pPr>
        <w:jc w:val="both"/>
        <w:rPr>
          <w:rFonts w:ascii="Arial" w:hAnsi="Arial" w:cs="Arial"/>
          <w:b/>
          <w:sz w:val="20"/>
          <w:szCs w:val="20"/>
        </w:rPr>
      </w:pPr>
    </w:p>
    <w:p w:rsidR="007101D8" w:rsidRPr="008415B6" w:rsidRDefault="007101D8" w:rsidP="007101D8">
      <w:pPr>
        <w:pStyle w:val="Prrafodelista2"/>
        <w:ind w:left="0"/>
        <w:jc w:val="both"/>
        <w:rPr>
          <w:rFonts w:cs="Arial"/>
          <w:color w:val="000000"/>
          <w:sz w:val="20"/>
        </w:rPr>
      </w:pPr>
    </w:p>
    <w:p w:rsidR="007101D8" w:rsidRPr="008415B6" w:rsidRDefault="007101D8" w:rsidP="007101D8">
      <w:pPr>
        <w:pStyle w:val="Prrafodelista2"/>
        <w:numPr>
          <w:ilvl w:val="0"/>
          <w:numId w:val="1"/>
        </w:numPr>
        <w:jc w:val="both"/>
        <w:rPr>
          <w:b/>
          <w:sz w:val="20"/>
        </w:rPr>
      </w:pPr>
      <w:r w:rsidRPr="008415B6">
        <w:rPr>
          <w:b/>
          <w:sz w:val="20"/>
        </w:rPr>
        <w:t>MODALIDAD DE POSTULACIÓN</w:t>
      </w:r>
    </w:p>
    <w:p w:rsidR="007101D8" w:rsidRPr="008415B6" w:rsidRDefault="007101D8" w:rsidP="007101D8">
      <w:pPr>
        <w:pStyle w:val="Prrafodelista2"/>
        <w:jc w:val="both"/>
        <w:rPr>
          <w:b/>
          <w:sz w:val="20"/>
        </w:rPr>
      </w:pPr>
    </w:p>
    <w:p w:rsidR="007101D8" w:rsidRPr="008415B6" w:rsidRDefault="007101D8" w:rsidP="007101D8">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7101D8" w:rsidRPr="0012098A" w:rsidRDefault="007101D8" w:rsidP="007101D8">
      <w:pPr>
        <w:jc w:val="both"/>
        <w:rPr>
          <w:rFonts w:ascii="Arial" w:hAnsi="Arial" w:cs="Arial"/>
          <w:sz w:val="20"/>
          <w:szCs w:val="20"/>
        </w:rPr>
      </w:pPr>
    </w:p>
    <w:p w:rsidR="007101D8" w:rsidRPr="008415B6" w:rsidRDefault="007101D8" w:rsidP="007101D8">
      <w:pPr>
        <w:pStyle w:val="Prrafodelista"/>
        <w:numPr>
          <w:ilvl w:val="0"/>
          <w:numId w:val="3"/>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5"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7101D8" w:rsidRPr="008415B6" w:rsidRDefault="007101D8" w:rsidP="007101D8">
      <w:pPr>
        <w:pStyle w:val="Prrafodelista"/>
        <w:jc w:val="both"/>
        <w:rPr>
          <w:rFonts w:ascii="Arial" w:hAnsi="Arial" w:cs="Arial"/>
          <w:sz w:val="20"/>
          <w:szCs w:val="20"/>
        </w:rPr>
      </w:pPr>
    </w:p>
    <w:p w:rsidR="007101D8" w:rsidRPr="008415B6" w:rsidRDefault="007101D8" w:rsidP="007101D8">
      <w:pPr>
        <w:pStyle w:val="Prrafodelista"/>
        <w:numPr>
          <w:ilvl w:val="0"/>
          <w:numId w:val="3"/>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101D8" w:rsidRPr="008415B6" w:rsidRDefault="007101D8" w:rsidP="007101D8">
      <w:pPr>
        <w:pStyle w:val="Prrafodelista"/>
        <w:rPr>
          <w:rFonts w:ascii="Arial" w:hAnsi="Arial" w:cs="Arial"/>
          <w:sz w:val="20"/>
          <w:szCs w:val="20"/>
        </w:rPr>
      </w:pPr>
    </w:p>
    <w:p w:rsidR="007101D8" w:rsidRPr="008415B6" w:rsidRDefault="007101D8" w:rsidP="007101D8">
      <w:pPr>
        <w:pStyle w:val="Prrafodelista"/>
        <w:numPr>
          <w:ilvl w:val="0"/>
          <w:numId w:val="3"/>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101D8" w:rsidRPr="008415B6" w:rsidRDefault="007101D8" w:rsidP="007101D8">
      <w:pPr>
        <w:rPr>
          <w:rFonts w:ascii="Arial" w:hAnsi="Arial" w:cs="Arial"/>
          <w:sz w:val="20"/>
          <w:szCs w:val="20"/>
        </w:rPr>
      </w:pPr>
    </w:p>
    <w:p w:rsidR="007101D8" w:rsidRPr="008415B6" w:rsidRDefault="007101D8" w:rsidP="007101D8">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7101D8" w:rsidRPr="008415B6" w:rsidRDefault="007101D8" w:rsidP="007101D8">
      <w:pPr>
        <w:pStyle w:val="Prrafodelista1"/>
        <w:ind w:left="360"/>
        <w:jc w:val="both"/>
        <w:rPr>
          <w:rFonts w:ascii="Arial" w:hAnsi="Arial" w:cs="Arial"/>
        </w:rPr>
      </w:pPr>
    </w:p>
    <w:p w:rsidR="00C30F17" w:rsidRDefault="00C30F17" w:rsidP="00C30F17">
      <w:pPr>
        <w:pStyle w:val="Sinespaciado"/>
        <w:numPr>
          <w:ilvl w:val="0"/>
          <w:numId w:val="30"/>
        </w:numPr>
        <w:ind w:left="993" w:hanging="284"/>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C30F17" w:rsidRDefault="00C30F17" w:rsidP="00C30F17">
      <w:pPr>
        <w:pStyle w:val="Sinespaciado"/>
        <w:numPr>
          <w:ilvl w:val="0"/>
          <w:numId w:val="30"/>
        </w:numPr>
        <w:ind w:left="993" w:hanging="284"/>
        <w:jc w:val="both"/>
        <w:rPr>
          <w:rFonts w:ascii="Arial" w:hAnsi="Arial" w:cs="Arial"/>
          <w:sz w:val="20"/>
          <w:szCs w:val="20"/>
        </w:rPr>
      </w:pPr>
      <w:r w:rsidRPr="00C30F17">
        <w:rPr>
          <w:rFonts w:ascii="Arial" w:hAnsi="Arial" w:cs="Arial"/>
          <w:sz w:val="20"/>
          <w:szCs w:val="20"/>
        </w:rPr>
        <w:t xml:space="preserve">Declaración Jurada sobre Impedimento y Nepotismo </w:t>
      </w:r>
      <w:r w:rsidRPr="00C30F17">
        <w:rPr>
          <w:rFonts w:ascii="Arial" w:hAnsi="Arial" w:cs="Arial"/>
          <w:b/>
          <w:sz w:val="20"/>
          <w:szCs w:val="20"/>
        </w:rPr>
        <w:t>(Formato 2)</w:t>
      </w:r>
    </w:p>
    <w:p w:rsidR="00C30F17" w:rsidRDefault="00C30F17" w:rsidP="00C30F17">
      <w:pPr>
        <w:pStyle w:val="Sinespaciado"/>
        <w:numPr>
          <w:ilvl w:val="0"/>
          <w:numId w:val="30"/>
        </w:numPr>
        <w:ind w:left="993" w:hanging="284"/>
        <w:jc w:val="both"/>
        <w:rPr>
          <w:rFonts w:ascii="Arial" w:hAnsi="Arial" w:cs="Arial"/>
          <w:sz w:val="20"/>
          <w:szCs w:val="20"/>
        </w:rPr>
      </w:pPr>
      <w:r w:rsidRPr="00C30F17">
        <w:rPr>
          <w:rFonts w:ascii="Arial" w:hAnsi="Arial" w:cs="Arial"/>
          <w:sz w:val="20"/>
          <w:szCs w:val="20"/>
        </w:rPr>
        <w:t xml:space="preserve">Declaración Jurada de Confidencialidad e Incompatibilidad </w:t>
      </w:r>
      <w:r w:rsidRPr="00C30F17">
        <w:rPr>
          <w:rFonts w:ascii="Arial" w:hAnsi="Arial" w:cs="Arial"/>
          <w:b/>
          <w:sz w:val="20"/>
          <w:szCs w:val="20"/>
        </w:rPr>
        <w:t>(Formato 3)</w:t>
      </w:r>
    </w:p>
    <w:p w:rsidR="00C30F17" w:rsidRDefault="00C30F17" w:rsidP="00C30F17">
      <w:pPr>
        <w:pStyle w:val="Sinespaciado"/>
        <w:numPr>
          <w:ilvl w:val="0"/>
          <w:numId w:val="30"/>
        </w:numPr>
        <w:ind w:left="993" w:hanging="284"/>
        <w:jc w:val="both"/>
        <w:rPr>
          <w:rFonts w:ascii="Arial" w:hAnsi="Arial" w:cs="Arial"/>
          <w:sz w:val="20"/>
          <w:szCs w:val="20"/>
        </w:rPr>
      </w:pPr>
      <w:r w:rsidRPr="00C30F17">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30F17">
        <w:rPr>
          <w:rFonts w:ascii="Arial" w:hAnsi="Arial" w:cs="Arial"/>
          <w:b/>
          <w:sz w:val="20"/>
          <w:szCs w:val="20"/>
        </w:rPr>
        <w:t>(Formato 4)</w:t>
      </w:r>
      <w:r w:rsidRPr="00C30F17">
        <w:rPr>
          <w:rFonts w:ascii="Arial" w:hAnsi="Arial" w:cs="Arial"/>
          <w:sz w:val="20"/>
          <w:szCs w:val="20"/>
        </w:rPr>
        <w:t xml:space="preserve"> de corresponder.</w:t>
      </w:r>
    </w:p>
    <w:p w:rsidR="00C30F17" w:rsidRPr="00C30F17" w:rsidRDefault="00C30F17" w:rsidP="00C30F17">
      <w:pPr>
        <w:pStyle w:val="Sinespaciado"/>
        <w:numPr>
          <w:ilvl w:val="0"/>
          <w:numId w:val="30"/>
        </w:numPr>
        <w:ind w:left="993" w:hanging="284"/>
        <w:jc w:val="both"/>
        <w:rPr>
          <w:rFonts w:ascii="Arial" w:hAnsi="Arial" w:cs="Arial"/>
          <w:sz w:val="20"/>
          <w:szCs w:val="20"/>
        </w:rPr>
      </w:pPr>
      <w:r w:rsidRPr="00C30F17">
        <w:rPr>
          <w:rFonts w:ascii="Arial" w:hAnsi="Arial" w:cs="Arial"/>
          <w:sz w:val="20"/>
          <w:szCs w:val="20"/>
        </w:rPr>
        <w:t xml:space="preserve">Declaración Jurada de no registrar antecedentes penales. </w:t>
      </w:r>
      <w:r w:rsidRPr="00C30F17">
        <w:rPr>
          <w:rFonts w:ascii="Arial" w:hAnsi="Arial" w:cs="Arial"/>
          <w:b/>
          <w:sz w:val="20"/>
          <w:szCs w:val="20"/>
        </w:rPr>
        <w:t>(Formato 5)</w:t>
      </w:r>
    </w:p>
    <w:p w:rsidR="00C30F17" w:rsidRDefault="00C30F17" w:rsidP="007101D8">
      <w:pPr>
        <w:pStyle w:val="Prrafodelista"/>
        <w:ind w:left="360"/>
        <w:jc w:val="both"/>
        <w:rPr>
          <w:rFonts w:ascii="Arial" w:hAnsi="Arial" w:cs="Arial"/>
          <w:sz w:val="20"/>
          <w:szCs w:val="20"/>
        </w:rPr>
      </w:pPr>
    </w:p>
    <w:p w:rsidR="007101D8" w:rsidRPr="008415B6" w:rsidRDefault="007101D8" w:rsidP="007101D8">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7101D8" w:rsidRPr="008415B6" w:rsidRDefault="007101D8" w:rsidP="007101D8">
      <w:pPr>
        <w:pStyle w:val="Prrafodelista"/>
        <w:ind w:left="360"/>
        <w:jc w:val="both"/>
        <w:rPr>
          <w:rFonts w:ascii="Arial" w:hAnsi="Arial" w:cs="Arial"/>
          <w:sz w:val="20"/>
          <w:szCs w:val="20"/>
        </w:rPr>
      </w:pPr>
    </w:p>
    <w:p w:rsidR="007101D8" w:rsidRPr="002F2202" w:rsidRDefault="007101D8" w:rsidP="007101D8">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2F2202">
          <w:rPr>
            <w:rStyle w:val="Hipervnculo"/>
            <w:rFonts w:ascii="Arial" w:hAnsi="Arial" w:cs="Arial"/>
            <w:sz w:val="20"/>
            <w:szCs w:val="20"/>
          </w:rPr>
          <w:t>https://convocatorias.essalud.gob.pe/</w:t>
        </w:r>
      </w:hyperlink>
    </w:p>
    <w:p w:rsidR="007101D8" w:rsidRPr="002F2202" w:rsidRDefault="007101D8" w:rsidP="007101D8">
      <w:pPr>
        <w:pStyle w:val="Prrafodelista2"/>
        <w:ind w:left="0"/>
        <w:jc w:val="both"/>
        <w:rPr>
          <w:rFonts w:ascii="Times New Roman" w:eastAsia="Times New Roman" w:hAnsi="Times New Roman" w:cs="Arial"/>
          <w:sz w:val="18"/>
          <w:szCs w:val="18"/>
          <w:lang w:val="es-ES_tradnl" w:eastAsia="es-ES_tradnl"/>
        </w:rPr>
      </w:pPr>
    </w:p>
    <w:p w:rsidR="007101D8" w:rsidRPr="002F2202" w:rsidRDefault="007101D8" w:rsidP="007101D8">
      <w:pPr>
        <w:pStyle w:val="Prrafodelista2"/>
        <w:ind w:left="0"/>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ind w:left="0"/>
        <w:jc w:val="both"/>
        <w:rPr>
          <w:b/>
          <w:sz w:val="2"/>
          <w:szCs w:val="2"/>
        </w:rPr>
      </w:pPr>
    </w:p>
    <w:p w:rsidR="007101D8" w:rsidRPr="002F2202" w:rsidRDefault="007101D8" w:rsidP="007101D8">
      <w:pPr>
        <w:pStyle w:val="Prrafodelista2"/>
        <w:jc w:val="both"/>
        <w:rPr>
          <w:b/>
          <w:sz w:val="2"/>
          <w:szCs w:val="2"/>
        </w:rPr>
      </w:pPr>
    </w:p>
    <w:p w:rsidR="007101D8" w:rsidRPr="002F2202" w:rsidRDefault="007101D8" w:rsidP="007101D8">
      <w:pPr>
        <w:pStyle w:val="Prrafodelista2"/>
        <w:jc w:val="both"/>
        <w:rPr>
          <w:b/>
          <w:sz w:val="2"/>
          <w:szCs w:val="2"/>
        </w:rPr>
      </w:pPr>
    </w:p>
    <w:p w:rsidR="007101D8" w:rsidRDefault="007101D8" w:rsidP="007101D8">
      <w:pPr>
        <w:pStyle w:val="Prrafodelista"/>
        <w:numPr>
          <w:ilvl w:val="0"/>
          <w:numId w:val="1"/>
        </w:numPr>
        <w:jc w:val="both"/>
        <w:rPr>
          <w:rFonts w:ascii="Arial" w:hAnsi="Arial" w:cs="Arial"/>
          <w:b/>
          <w:sz w:val="20"/>
          <w:szCs w:val="20"/>
        </w:rPr>
      </w:pPr>
      <w:r w:rsidRPr="002F2202">
        <w:rPr>
          <w:rFonts w:ascii="Arial" w:hAnsi="Arial" w:cs="Arial"/>
          <w:b/>
          <w:sz w:val="20"/>
          <w:szCs w:val="20"/>
        </w:rPr>
        <w:t>CRONOGRAMA Y ETAPAS DEL PROCESO</w:t>
      </w:r>
    </w:p>
    <w:p w:rsidR="007101D8" w:rsidRDefault="007101D8" w:rsidP="007101D8">
      <w:pPr>
        <w:jc w:val="both"/>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101D8" w:rsidRPr="008D4967" w:rsidTr="007101D8">
        <w:trPr>
          <w:trHeight w:val="397"/>
        </w:trPr>
        <w:tc>
          <w:tcPr>
            <w:tcW w:w="3544" w:type="dxa"/>
            <w:gridSpan w:val="2"/>
            <w:shd w:val="clear" w:color="auto" w:fill="BFBFBF" w:themeFill="background1" w:themeFillShade="BF"/>
            <w:vAlign w:val="center"/>
          </w:tcPr>
          <w:p w:rsidR="007101D8" w:rsidRPr="008D4967" w:rsidRDefault="007101D8" w:rsidP="007101D8">
            <w:pPr>
              <w:jc w:val="center"/>
              <w:rPr>
                <w:rFonts w:ascii="Arial" w:hAnsi="Arial" w:cs="Arial"/>
                <w:b/>
                <w:sz w:val="18"/>
                <w:szCs w:val="18"/>
                <w:lang w:val="es-MX"/>
              </w:rPr>
            </w:pPr>
            <w:r w:rsidRPr="008D4967">
              <w:rPr>
                <w:rFonts w:ascii="Arial" w:hAnsi="Arial" w:cs="Arial"/>
                <w:b/>
                <w:sz w:val="18"/>
                <w:szCs w:val="18"/>
                <w:lang w:val="es-MX"/>
              </w:rPr>
              <w:t>ETAPAS DEL PROCESO</w:t>
            </w:r>
          </w:p>
        </w:tc>
        <w:tc>
          <w:tcPr>
            <w:tcW w:w="3260" w:type="dxa"/>
            <w:shd w:val="clear" w:color="auto" w:fill="BFBFBF" w:themeFill="background1" w:themeFillShade="BF"/>
            <w:vAlign w:val="center"/>
          </w:tcPr>
          <w:p w:rsidR="007101D8" w:rsidRPr="008D4967" w:rsidRDefault="007101D8" w:rsidP="007101D8">
            <w:pPr>
              <w:jc w:val="center"/>
              <w:rPr>
                <w:rFonts w:ascii="Arial" w:hAnsi="Arial" w:cs="Arial"/>
                <w:sz w:val="18"/>
                <w:szCs w:val="18"/>
                <w:lang w:val="es-MX"/>
              </w:rPr>
            </w:pPr>
            <w:r w:rsidRPr="008D4967">
              <w:rPr>
                <w:rFonts w:ascii="Arial" w:hAnsi="Arial" w:cs="Arial"/>
                <w:b/>
                <w:sz w:val="18"/>
                <w:szCs w:val="18"/>
                <w:lang w:val="es-MX"/>
              </w:rPr>
              <w:t>FECHA Y HORA</w:t>
            </w:r>
          </w:p>
        </w:tc>
        <w:tc>
          <w:tcPr>
            <w:tcW w:w="1842" w:type="dxa"/>
            <w:shd w:val="clear" w:color="auto" w:fill="BFBFBF" w:themeFill="background1" w:themeFillShade="BF"/>
            <w:vAlign w:val="center"/>
          </w:tcPr>
          <w:p w:rsidR="007101D8" w:rsidRPr="008D4967" w:rsidRDefault="007101D8" w:rsidP="007101D8">
            <w:pPr>
              <w:jc w:val="center"/>
              <w:rPr>
                <w:rFonts w:ascii="Arial" w:hAnsi="Arial" w:cs="Arial"/>
                <w:b/>
                <w:sz w:val="18"/>
                <w:szCs w:val="18"/>
                <w:lang w:val="es-MX"/>
              </w:rPr>
            </w:pPr>
            <w:r w:rsidRPr="008D4967">
              <w:rPr>
                <w:rFonts w:ascii="Arial" w:hAnsi="Arial" w:cs="Arial"/>
                <w:b/>
                <w:sz w:val="18"/>
                <w:szCs w:val="18"/>
                <w:lang w:val="es-MX"/>
              </w:rPr>
              <w:t>AREA RESPONSABLE</w:t>
            </w:r>
          </w:p>
        </w:tc>
      </w:tr>
      <w:tr w:rsidR="007101D8" w:rsidRPr="00D7692F" w:rsidTr="007101D8">
        <w:trPr>
          <w:trHeight w:val="255"/>
        </w:trPr>
        <w:tc>
          <w:tcPr>
            <w:tcW w:w="567" w:type="dxa"/>
            <w:vAlign w:val="center"/>
          </w:tcPr>
          <w:p w:rsidR="007101D8" w:rsidRPr="00D7692F" w:rsidRDefault="007101D8" w:rsidP="007101D8">
            <w:pPr>
              <w:jc w:val="center"/>
              <w:rPr>
                <w:rFonts w:ascii="Arial" w:hAnsi="Arial" w:cs="Arial"/>
                <w:sz w:val="18"/>
                <w:szCs w:val="18"/>
                <w:lang w:val="es-MX"/>
              </w:rPr>
            </w:pPr>
            <w:r w:rsidRPr="00D7692F">
              <w:rPr>
                <w:rFonts w:ascii="Arial" w:hAnsi="Arial" w:cs="Arial"/>
                <w:sz w:val="18"/>
                <w:szCs w:val="18"/>
                <w:lang w:val="es-MX"/>
              </w:rPr>
              <w:t>1</w:t>
            </w:r>
          </w:p>
        </w:tc>
        <w:tc>
          <w:tcPr>
            <w:tcW w:w="2977" w:type="dxa"/>
            <w:vAlign w:val="center"/>
          </w:tcPr>
          <w:p w:rsidR="007101D8" w:rsidRPr="00D7692F" w:rsidRDefault="007101D8" w:rsidP="007101D8">
            <w:pPr>
              <w:jc w:val="both"/>
              <w:rPr>
                <w:rFonts w:ascii="Arial" w:hAnsi="Arial" w:cs="Arial"/>
                <w:sz w:val="18"/>
                <w:szCs w:val="18"/>
                <w:lang w:val="es-MX"/>
              </w:rPr>
            </w:pPr>
            <w:r w:rsidRPr="00D7692F">
              <w:rPr>
                <w:rFonts w:ascii="Arial" w:hAnsi="Arial" w:cs="Arial"/>
                <w:sz w:val="18"/>
                <w:szCs w:val="18"/>
                <w:lang w:val="es-MX"/>
              </w:rPr>
              <w:t xml:space="preserve">Aprobación de Convocatoria </w:t>
            </w:r>
          </w:p>
        </w:tc>
        <w:tc>
          <w:tcPr>
            <w:tcW w:w="3260" w:type="dxa"/>
            <w:vAlign w:val="center"/>
          </w:tcPr>
          <w:p w:rsidR="007101D8" w:rsidRPr="00D7692F" w:rsidRDefault="004D2668" w:rsidP="0056525A">
            <w:pPr>
              <w:jc w:val="center"/>
              <w:rPr>
                <w:rFonts w:ascii="Arial" w:hAnsi="Arial" w:cs="Arial"/>
                <w:sz w:val="18"/>
                <w:szCs w:val="18"/>
                <w:lang w:val="es-MX"/>
              </w:rPr>
            </w:pPr>
            <w:r>
              <w:rPr>
                <w:rFonts w:ascii="Arial" w:hAnsi="Arial" w:cs="Arial"/>
                <w:sz w:val="18"/>
                <w:szCs w:val="18"/>
                <w:lang w:val="es-MX"/>
              </w:rPr>
              <w:t>06</w:t>
            </w:r>
            <w:r w:rsidR="0056525A">
              <w:rPr>
                <w:rFonts w:ascii="Arial" w:hAnsi="Arial" w:cs="Arial"/>
                <w:sz w:val="18"/>
                <w:szCs w:val="18"/>
                <w:lang w:val="es-MX"/>
              </w:rPr>
              <w:t xml:space="preserve"> de diciembre de 2017</w:t>
            </w:r>
          </w:p>
        </w:tc>
        <w:tc>
          <w:tcPr>
            <w:tcW w:w="1842" w:type="dxa"/>
            <w:vAlign w:val="center"/>
          </w:tcPr>
          <w:p w:rsidR="007101D8" w:rsidRPr="00D7692F" w:rsidRDefault="007101D8" w:rsidP="007101D8">
            <w:pPr>
              <w:jc w:val="center"/>
              <w:rPr>
                <w:rFonts w:ascii="Arial" w:hAnsi="Arial" w:cs="Arial"/>
                <w:sz w:val="18"/>
                <w:szCs w:val="18"/>
                <w:lang w:val="es-MX"/>
              </w:rPr>
            </w:pPr>
            <w:r w:rsidRPr="00D7692F">
              <w:rPr>
                <w:rFonts w:ascii="Arial" w:hAnsi="Arial" w:cs="Arial"/>
                <w:sz w:val="18"/>
                <w:szCs w:val="18"/>
                <w:lang w:val="es-MX"/>
              </w:rPr>
              <w:t>SGGI</w:t>
            </w:r>
          </w:p>
        </w:tc>
      </w:tr>
      <w:tr w:rsidR="007101D8" w:rsidRPr="00D7692F" w:rsidTr="007101D8">
        <w:trPr>
          <w:trHeight w:val="255"/>
        </w:trPr>
        <w:tc>
          <w:tcPr>
            <w:tcW w:w="567" w:type="dxa"/>
            <w:vAlign w:val="center"/>
          </w:tcPr>
          <w:p w:rsidR="007101D8" w:rsidRPr="00D7692F" w:rsidRDefault="007101D8" w:rsidP="007101D8">
            <w:pPr>
              <w:jc w:val="center"/>
              <w:rPr>
                <w:rFonts w:ascii="Arial" w:hAnsi="Arial" w:cs="Arial"/>
                <w:sz w:val="18"/>
                <w:szCs w:val="18"/>
                <w:lang w:val="es-MX"/>
              </w:rPr>
            </w:pPr>
            <w:r w:rsidRPr="00D7692F">
              <w:rPr>
                <w:rFonts w:ascii="Arial" w:hAnsi="Arial" w:cs="Arial"/>
                <w:sz w:val="18"/>
                <w:szCs w:val="18"/>
                <w:lang w:val="es-MX"/>
              </w:rPr>
              <w:t>2</w:t>
            </w:r>
          </w:p>
        </w:tc>
        <w:tc>
          <w:tcPr>
            <w:tcW w:w="2977" w:type="dxa"/>
            <w:vAlign w:val="center"/>
          </w:tcPr>
          <w:p w:rsidR="007101D8" w:rsidRPr="00D7692F" w:rsidRDefault="007101D8" w:rsidP="007101D8">
            <w:pPr>
              <w:jc w:val="both"/>
              <w:rPr>
                <w:rFonts w:ascii="Arial" w:hAnsi="Arial" w:cs="Arial"/>
                <w:color w:val="000000"/>
                <w:sz w:val="18"/>
                <w:szCs w:val="18"/>
                <w:lang w:val="es-PE" w:eastAsia="es-PE"/>
              </w:rPr>
            </w:pPr>
            <w:r w:rsidRPr="00D7692F">
              <w:rPr>
                <w:rFonts w:ascii="Arial" w:hAnsi="Arial" w:cs="Arial"/>
                <w:color w:val="000000"/>
                <w:sz w:val="18"/>
                <w:szCs w:val="18"/>
                <w:lang w:val="es-PE" w:eastAsia="es-PE"/>
              </w:rPr>
              <w:t>Publicación de la Convocatoria en el Servicio Nacional del Empleo</w:t>
            </w:r>
          </w:p>
        </w:tc>
        <w:tc>
          <w:tcPr>
            <w:tcW w:w="3260" w:type="dxa"/>
            <w:vAlign w:val="center"/>
          </w:tcPr>
          <w:p w:rsidR="007101D8" w:rsidRPr="00D7692F" w:rsidRDefault="007101D8" w:rsidP="007101D8">
            <w:pPr>
              <w:jc w:val="center"/>
              <w:rPr>
                <w:rFonts w:ascii="Arial" w:hAnsi="Arial" w:cs="Arial"/>
                <w:color w:val="000000"/>
                <w:sz w:val="18"/>
                <w:szCs w:val="18"/>
                <w:lang w:val="es-PE" w:eastAsia="es-PE"/>
              </w:rPr>
            </w:pPr>
            <w:r w:rsidRPr="00D7692F">
              <w:rPr>
                <w:rFonts w:ascii="Arial" w:hAnsi="Arial" w:cs="Arial"/>
                <w:color w:val="000000"/>
                <w:sz w:val="18"/>
                <w:szCs w:val="18"/>
                <w:lang w:val="es-PE" w:eastAsia="es-PE"/>
              </w:rPr>
              <w:t>10 días anteriores a la convocatoria</w:t>
            </w:r>
          </w:p>
        </w:tc>
        <w:tc>
          <w:tcPr>
            <w:tcW w:w="1842" w:type="dxa"/>
            <w:vAlign w:val="center"/>
          </w:tcPr>
          <w:p w:rsidR="007101D8" w:rsidRPr="00D7692F" w:rsidRDefault="007101D8" w:rsidP="007101D8">
            <w:pPr>
              <w:jc w:val="center"/>
              <w:rPr>
                <w:rFonts w:ascii="Arial" w:hAnsi="Arial" w:cs="Arial"/>
                <w:sz w:val="18"/>
                <w:szCs w:val="18"/>
                <w:lang w:val="es-MX"/>
              </w:rPr>
            </w:pPr>
            <w:r w:rsidRPr="00D7692F">
              <w:rPr>
                <w:rFonts w:ascii="Arial" w:hAnsi="Arial" w:cs="Arial"/>
                <w:sz w:val="18"/>
                <w:szCs w:val="18"/>
                <w:lang w:val="es-MX"/>
              </w:rPr>
              <w:t>SGGI – GCTIC</w:t>
            </w:r>
          </w:p>
        </w:tc>
      </w:tr>
      <w:tr w:rsidR="007101D8" w:rsidRPr="00D7692F" w:rsidTr="007101D8">
        <w:trPr>
          <w:trHeight w:val="183"/>
        </w:trPr>
        <w:tc>
          <w:tcPr>
            <w:tcW w:w="3544" w:type="dxa"/>
            <w:gridSpan w:val="2"/>
            <w:shd w:val="clear" w:color="auto" w:fill="BFBFBF" w:themeFill="background1" w:themeFillShade="BF"/>
            <w:vAlign w:val="center"/>
          </w:tcPr>
          <w:p w:rsidR="007101D8" w:rsidRPr="00D7692F" w:rsidRDefault="007101D8" w:rsidP="007101D8">
            <w:pPr>
              <w:jc w:val="both"/>
              <w:rPr>
                <w:rFonts w:ascii="Arial" w:hAnsi="Arial" w:cs="Arial"/>
                <w:sz w:val="18"/>
                <w:szCs w:val="18"/>
                <w:lang w:val="es-MX"/>
              </w:rPr>
            </w:pPr>
            <w:r w:rsidRPr="00D7692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101D8" w:rsidRPr="00D7692F" w:rsidRDefault="007101D8" w:rsidP="007101D8">
            <w:pPr>
              <w:jc w:val="both"/>
              <w:rPr>
                <w:rFonts w:ascii="Arial" w:hAnsi="Arial" w:cs="Arial"/>
                <w:sz w:val="18"/>
                <w:szCs w:val="18"/>
                <w:lang w:val="es-MX"/>
              </w:rPr>
            </w:pPr>
          </w:p>
        </w:tc>
      </w:tr>
      <w:tr w:rsidR="00C43102" w:rsidRPr="00D7692F" w:rsidTr="007101D8">
        <w:tc>
          <w:tcPr>
            <w:tcW w:w="567" w:type="dxa"/>
            <w:vAlign w:val="center"/>
          </w:tcPr>
          <w:p w:rsidR="00C43102" w:rsidRPr="00D7692F" w:rsidRDefault="00C43102" w:rsidP="00C43102">
            <w:pPr>
              <w:jc w:val="center"/>
              <w:rPr>
                <w:rFonts w:ascii="Arial" w:hAnsi="Arial" w:cs="Arial"/>
                <w:sz w:val="18"/>
                <w:szCs w:val="18"/>
                <w:lang w:val="es-MX"/>
              </w:rPr>
            </w:pPr>
            <w:r w:rsidRPr="00D7692F">
              <w:rPr>
                <w:rFonts w:ascii="Arial" w:hAnsi="Arial" w:cs="Arial"/>
                <w:sz w:val="18"/>
                <w:szCs w:val="18"/>
                <w:lang w:val="es-MX"/>
              </w:rPr>
              <w:t>3</w:t>
            </w:r>
          </w:p>
        </w:tc>
        <w:tc>
          <w:tcPr>
            <w:tcW w:w="2977" w:type="dxa"/>
            <w:vAlign w:val="center"/>
          </w:tcPr>
          <w:p w:rsidR="00C43102" w:rsidRPr="00D7692F" w:rsidRDefault="00C43102" w:rsidP="00C43102">
            <w:pPr>
              <w:jc w:val="both"/>
              <w:rPr>
                <w:rFonts w:ascii="Arial" w:hAnsi="Arial" w:cs="Arial"/>
                <w:sz w:val="18"/>
                <w:szCs w:val="18"/>
                <w:lang w:val="es-MX"/>
              </w:rPr>
            </w:pPr>
            <w:r w:rsidRPr="00D7692F">
              <w:rPr>
                <w:rFonts w:ascii="Arial" w:hAnsi="Arial" w:cs="Arial"/>
                <w:sz w:val="18"/>
                <w:szCs w:val="18"/>
                <w:lang w:val="es-MX"/>
              </w:rPr>
              <w:t>Publicación en la página Web institucional y marquesinas informativas</w:t>
            </w:r>
          </w:p>
        </w:tc>
        <w:tc>
          <w:tcPr>
            <w:tcW w:w="3260" w:type="dxa"/>
            <w:vAlign w:val="center"/>
          </w:tcPr>
          <w:p w:rsidR="00C43102" w:rsidRPr="00D7692F" w:rsidRDefault="00C43102" w:rsidP="0088141E">
            <w:pPr>
              <w:jc w:val="center"/>
              <w:rPr>
                <w:rFonts w:ascii="Arial" w:hAnsi="Arial" w:cs="Arial"/>
                <w:sz w:val="18"/>
                <w:szCs w:val="18"/>
                <w:lang w:val="es-MX"/>
              </w:rPr>
            </w:pPr>
            <w:r w:rsidRPr="00D7692F">
              <w:rPr>
                <w:rFonts w:ascii="Arial" w:hAnsi="Arial" w:cs="Arial"/>
                <w:sz w:val="18"/>
                <w:szCs w:val="18"/>
                <w:lang w:val="es-MX"/>
              </w:rPr>
              <w:t xml:space="preserve"> </w:t>
            </w:r>
            <w:r w:rsidR="004D2668">
              <w:rPr>
                <w:rFonts w:ascii="Arial" w:hAnsi="Arial" w:cs="Arial"/>
                <w:sz w:val="18"/>
                <w:szCs w:val="18"/>
                <w:lang w:val="es-MX"/>
              </w:rPr>
              <w:t>21</w:t>
            </w:r>
            <w:r w:rsidR="0056525A">
              <w:rPr>
                <w:rFonts w:ascii="Arial" w:hAnsi="Arial" w:cs="Arial"/>
                <w:sz w:val="18"/>
                <w:szCs w:val="18"/>
                <w:lang w:val="es-MX"/>
              </w:rPr>
              <w:t xml:space="preserve"> de diciembre de 2017</w:t>
            </w:r>
          </w:p>
        </w:tc>
        <w:tc>
          <w:tcPr>
            <w:tcW w:w="1842" w:type="dxa"/>
            <w:vAlign w:val="center"/>
          </w:tcPr>
          <w:p w:rsidR="00C43102" w:rsidRPr="00D7692F" w:rsidRDefault="00C43102" w:rsidP="00C43102">
            <w:pPr>
              <w:jc w:val="center"/>
              <w:rPr>
                <w:rFonts w:ascii="Arial" w:hAnsi="Arial" w:cs="Arial"/>
                <w:sz w:val="18"/>
                <w:szCs w:val="18"/>
                <w:lang w:val="es-MX"/>
              </w:rPr>
            </w:pPr>
            <w:r w:rsidRPr="00D7692F">
              <w:rPr>
                <w:rFonts w:ascii="Arial" w:hAnsi="Arial" w:cs="Arial"/>
                <w:sz w:val="18"/>
                <w:szCs w:val="18"/>
                <w:lang w:val="es-MX"/>
              </w:rPr>
              <w:t>SGGI – GCTIC</w:t>
            </w:r>
          </w:p>
        </w:tc>
      </w:tr>
      <w:tr w:rsidR="00C43102" w:rsidRPr="00D7692F" w:rsidTr="007101D8">
        <w:trPr>
          <w:trHeight w:val="1063"/>
        </w:trPr>
        <w:tc>
          <w:tcPr>
            <w:tcW w:w="567" w:type="dxa"/>
            <w:tcBorders>
              <w:bottom w:val="single" w:sz="4" w:space="0" w:color="auto"/>
            </w:tcBorders>
            <w:vAlign w:val="center"/>
          </w:tcPr>
          <w:p w:rsidR="00C43102" w:rsidRPr="00D7692F" w:rsidRDefault="00C43102" w:rsidP="00C43102">
            <w:pPr>
              <w:jc w:val="center"/>
              <w:rPr>
                <w:rFonts w:ascii="Arial" w:hAnsi="Arial" w:cs="Arial"/>
                <w:sz w:val="18"/>
                <w:szCs w:val="18"/>
                <w:lang w:val="es-MX"/>
              </w:rPr>
            </w:pPr>
            <w:r w:rsidRPr="00D7692F">
              <w:rPr>
                <w:rFonts w:ascii="Arial" w:hAnsi="Arial" w:cs="Arial"/>
                <w:sz w:val="18"/>
                <w:szCs w:val="18"/>
                <w:lang w:val="es-MX"/>
              </w:rPr>
              <w:t>4</w:t>
            </w:r>
          </w:p>
        </w:tc>
        <w:tc>
          <w:tcPr>
            <w:tcW w:w="2977" w:type="dxa"/>
            <w:tcBorders>
              <w:bottom w:val="single" w:sz="4" w:space="0" w:color="auto"/>
            </w:tcBorders>
            <w:vAlign w:val="center"/>
          </w:tcPr>
          <w:p w:rsidR="00C43102" w:rsidRPr="00D7692F" w:rsidRDefault="004D2668" w:rsidP="00C43102">
            <w:pPr>
              <w:jc w:val="both"/>
              <w:rPr>
                <w:rFonts w:ascii="Arial" w:hAnsi="Arial" w:cs="Arial"/>
                <w:sz w:val="18"/>
                <w:szCs w:val="18"/>
                <w:lang w:val="es-MX"/>
              </w:rPr>
            </w:pPr>
            <w:r>
              <w:rPr>
                <w:rFonts w:ascii="Arial" w:hAnsi="Arial" w:cs="Arial"/>
                <w:sz w:val="18"/>
                <w:szCs w:val="18"/>
                <w:lang w:val="es-MX"/>
              </w:rPr>
              <w:t>Recepción de CV documentados de postulantes</w:t>
            </w:r>
            <w:r w:rsidR="00C43102" w:rsidRPr="00D7692F">
              <w:rPr>
                <w:rFonts w:ascii="Arial" w:hAnsi="Arial" w:cs="Arial"/>
                <w:sz w:val="18"/>
                <w:szCs w:val="18"/>
                <w:lang w:val="es-MX"/>
              </w:rPr>
              <w:t xml:space="preserve"> </w:t>
            </w:r>
          </w:p>
        </w:tc>
        <w:tc>
          <w:tcPr>
            <w:tcW w:w="3260" w:type="dxa"/>
            <w:tcBorders>
              <w:bottom w:val="single" w:sz="4" w:space="0" w:color="auto"/>
            </w:tcBorders>
            <w:vAlign w:val="center"/>
          </w:tcPr>
          <w:p w:rsidR="00C43102" w:rsidRPr="00D7692F" w:rsidRDefault="004D2668" w:rsidP="0088141E">
            <w:pPr>
              <w:jc w:val="center"/>
              <w:rPr>
                <w:rFonts w:ascii="Arial" w:hAnsi="Arial" w:cs="Arial"/>
                <w:sz w:val="18"/>
                <w:szCs w:val="18"/>
                <w:lang w:val="es-MX"/>
              </w:rPr>
            </w:pPr>
            <w:r>
              <w:rPr>
                <w:rFonts w:ascii="Arial" w:hAnsi="Arial" w:cs="Arial"/>
                <w:sz w:val="18"/>
                <w:szCs w:val="18"/>
                <w:lang w:val="es-MX"/>
              </w:rPr>
              <w:t>27</w:t>
            </w:r>
            <w:r w:rsidR="0088141E">
              <w:rPr>
                <w:rFonts w:ascii="Arial" w:hAnsi="Arial" w:cs="Arial"/>
                <w:sz w:val="18"/>
                <w:szCs w:val="18"/>
                <w:lang w:val="es-MX"/>
              </w:rPr>
              <w:t xml:space="preserve"> de diciembre de 2017</w:t>
            </w:r>
            <w:r>
              <w:rPr>
                <w:rFonts w:ascii="Arial" w:hAnsi="Arial" w:cs="Arial"/>
                <w:sz w:val="18"/>
                <w:szCs w:val="18"/>
                <w:lang w:val="es-MX"/>
              </w:rPr>
              <w:t xml:space="preserve"> de 08:30 a 13:00 horas </w:t>
            </w:r>
            <w:r w:rsidRPr="00F56F57">
              <w:rPr>
                <w:rFonts w:ascii="Arial" w:hAnsi="Arial" w:cs="Arial"/>
                <w:sz w:val="18"/>
                <w:szCs w:val="18"/>
              </w:rPr>
              <w:t>en la</w:t>
            </w:r>
            <w:r>
              <w:rPr>
                <w:rFonts w:ascii="Arial" w:hAnsi="Arial" w:cs="Arial"/>
                <w:sz w:val="18"/>
                <w:szCs w:val="18"/>
              </w:rPr>
              <w:t xml:space="preserve"> Red Asistencial Loreto</w:t>
            </w:r>
            <w:r w:rsidRPr="00F56F57">
              <w:rPr>
                <w:rFonts w:ascii="Arial" w:hAnsi="Arial" w:cs="Arial"/>
                <w:sz w:val="18"/>
                <w:szCs w:val="18"/>
              </w:rPr>
              <w:t xml:space="preserve"> calle 9 de diciembre Nº 533 – Iquitos</w:t>
            </w:r>
          </w:p>
        </w:tc>
        <w:tc>
          <w:tcPr>
            <w:tcW w:w="1842" w:type="dxa"/>
            <w:tcBorders>
              <w:bottom w:val="single" w:sz="4" w:space="0" w:color="auto"/>
            </w:tcBorders>
            <w:vAlign w:val="center"/>
          </w:tcPr>
          <w:p w:rsidR="00C43102" w:rsidRPr="00D7692F" w:rsidRDefault="004D2668" w:rsidP="00C43102">
            <w:pPr>
              <w:jc w:val="center"/>
              <w:rPr>
                <w:rFonts w:ascii="Arial" w:hAnsi="Arial" w:cs="Arial"/>
                <w:sz w:val="18"/>
                <w:szCs w:val="18"/>
                <w:lang w:val="es-MX"/>
              </w:rPr>
            </w:pPr>
            <w:r>
              <w:rPr>
                <w:rFonts w:ascii="Arial" w:hAnsi="Arial" w:cs="Arial"/>
                <w:sz w:val="18"/>
                <w:szCs w:val="18"/>
                <w:lang w:val="es-MX"/>
              </w:rPr>
              <w:t>URRHH</w:t>
            </w:r>
          </w:p>
        </w:tc>
      </w:tr>
      <w:tr w:rsidR="002A220F" w:rsidRPr="00D7692F" w:rsidTr="007101D8">
        <w:trPr>
          <w:trHeight w:val="281"/>
        </w:trPr>
        <w:tc>
          <w:tcPr>
            <w:tcW w:w="3544" w:type="dxa"/>
            <w:gridSpan w:val="2"/>
            <w:tcBorders>
              <w:right w:val="nil"/>
            </w:tcBorders>
            <w:shd w:val="clear" w:color="auto" w:fill="BFBFBF" w:themeFill="background1" w:themeFillShade="BF"/>
            <w:vAlign w:val="center"/>
          </w:tcPr>
          <w:p w:rsidR="002A220F" w:rsidRPr="00D7692F" w:rsidRDefault="002A220F" w:rsidP="002A220F">
            <w:pPr>
              <w:jc w:val="both"/>
              <w:rPr>
                <w:rFonts w:ascii="Arial" w:hAnsi="Arial" w:cs="Arial"/>
                <w:sz w:val="18"/>
                <w:szCs w:val="18"/>
                <w:lang w:val="es-MX"/>
              </w:rPr>
            </w:pPr>
            <w:r w:rsidRPr="00D7692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2A220F" w:rsidRPr="00D7692F" w:rsidRDefault="002A220F" w:rsidP="002A220F">
            <w:pPr>
              <w:jc w:val="both"/>
              <w:rPr>
                <w:rFonts w:ascii="Arial" w:hAnsi="Arial" w:cs="Arial"/>
                <w:sz w:val="18"/>
                <w:szCs w:val="18"/>
                <w:lang w:val="es-MX"/>
              </w:rPr>
            </w:pPr>
          </w:p>
        </w:tc>
      </w:tr>
      <w:tr w:rsidR="00F56F57" w:rsidRPr="00F56F57" w:rsidTr="007101D8">
        <w:trPr>
          <w:trHeight w:val="210"/>
        </w:trPr>
        <w:tc>
          <w:tcPr>
            <w:tcW w:w="567" w:type="dxa"/>
            <w:vAlign w:val="center"/>
          </w:tcPr>
          <w:p w:rsidR="00C43102" w:rsidRPr="00F56F57" w:rsidRDefault="00C43102" w:rsidP="00C43102">
            <w:pPr>
              <w:jc w:val="center"/>
              <w:rPr>
                <w:rFonts w:ascii="Arial" w:hAnsi="Arial" w:cs="Arial"/>
                <w:sz w:val="18"/>
                <w:szCs w:val="18"/>
                <w:lang w:val="es-MX"/>
              </w:rPr>
            </w:pPr>
            <w:r w:rsidRPr="00F56F57">
              <w:rPr>
                <w:rFonts w:ascii="Arial" w:hAnsi="Arial" w:cs="Arial"/>
                <w:sz w:val="18"/>
                <w:szCs w:val="18"/>
                <w:lang w:val="es-MX"/>
              </w:rPr>
              <w:t>5</w:t>
            </w:r>
          </w:p>
        </w:tc>
        <w:tc>
          <w:tcPr>
            <w:tcW w:w="2977" w:type="dxa"/>
            <w:vAlign w:val="center"/>
          </w:tcPr>
          <w:p w:rsidR="00C43102" w:rsidRPr="00F56F57" w:rsidRDefault="004D2668" w:rsidP="00C43102">
            <w:pPr>
              <w:jc w:val="both"/>
              <w:rPr>
                <w:rFonts w:ascii="Arial" w:hAnsi="Arial" w:cs="Arial"/>
                <w:sz w:val="18"/>
                <w:szCs w:val="18"/>
                <w:lang w:val="es-MX"/>
              </w:rPr>
            </w:pPr>
            <w:r>
              <w:rPr>
                <w:rFonts w:ascii="Arial" w:hAnsi="Arial" w:cs="Arial"/>
                <w:sz w:val="18"/>
                <w:szCs w:val="18"/>
                <w:lang w:val="es-MX"/>
              </w:rPr>
              <w:t>Evaluación del CV u Hoja de Vida</w:t>
            </w:r>
          </w:p>
        </w:tc>
        <w:tc>
          <w:tcPr>
            <w:tcW w:w="3260" w:type="dxa"/>
            <w:vAlign w:val="center"/>
          </w:tcPr>
          <w:p w:rsidR="004D2668" w:rsidRDefault="004D2668" w:rsidP="00C43102">
            <w:pPr>
              <w:jc w:val="center"/>
              <w:rPr>
                <w:rFonts w:ascii="Arial" w:hAnsi="Arial" w:cs="Arial"/>
                <w:sz w:val="18"/>
                <w:szCs w:val="18"/>
                <w:lang w:val="es-MX"/>
              </w:rPr>
            </w:pPr>
          </w:p>
          <w:p w:rsidR="00C43102" w:rsidRPr="00F56F57" w:rsidRDefault="004D2668" w:rsidP="00C43102">
            <w:pPr>
              <w:jc w:val="center"/>
              <w:rPr>
                <w:rFonts w:ascii="Arial" w:hAnsi="Arial" w:cs="Arial"/>
                <w:sz w:val="18"/>
                <w:szCs w:val="18"/>
                <w:lang w:val="es-MX"/>
              </w:rPr>
            </w:pPr>
            <w:r>
              <w:rPr>
                <w:rFonts w:ascii="Arial" w:hAnsi="Arial" w:cs="Arial"/>
                <w:sz w:val="18"/>
                <w:szCs w:val="18"/>
                <w:lang w:val="es-MX"/>
              </w:rPr>
              <w:t>28</w:t>
            </w:r>
            <w:r w:rsidR="0088141E">
              <w:rPr>
                <w:rFonts w:ascii="Arial" w:hAnsi="Arial" w:cs="Arial"/>
                <w:sz w:val="18"/>
                <w:szCs w:val="18"/>
                <w:lang w:val="es-MX"/>
              </w:rPr>
              <w:t xml:space="preserve"> de diciembre de 2017</w:t>
            </w:r>
          </w:p>
          <w:p w:rsidR="00C43102" w:rsidRPr="00F56F57" w:rsidRDefault="00C43102" w:rsidP="0088141E">
            <w:pPr>
              <w:jc w:val="center"/>
              <w:rPr>
                <w:rFonts w:ascii="Arial" w:hAnsi="Arial" w:cs="Arial"/>
                <w:sz w:val="18"/>
                <w:szCs w:val="18"/>
                <w:lang w:val="es-MX"/>
              </w:rPr>
            </w:pPr>
          </w:p>
        </w:tc>
        <w:tc>
          <w:tcPr>
            <w:tcW w:w="1842" w:type="dxa"/>
            <w:vAlign w:val="center"/>
          </w:tcPr>
          <w:p w:rsidR="00C43102" w:rsidRPr="00F56F57" w:rsidRDefault="00C43102" w:rsidP="00C43102">
            <w:pPr>
              <w:jc w:val="center"/>
              <w:rPr>
                <w:rFonts w:ascii="Arial" w:hAnsi="Arial" w:cs="Arial"/>
                <w:sz w:val="18"/>
                <w:szCs w:val="18"/>
                <w:lang w:val="es-PE"/>
              </w:rPr>
            </w:pPr>
            <w:r w:rsidRPr="00F56F57">
              <w:rPr>
                <w:rFonts w:ascii="Arial" w:hAnsi="Arial" w:cs="Arial"/>
                <w:sz w:val="18"/>
                <w:szCs w:val="18"/>
                <w:lang w:val="es-PE"/>
              </w:rPr>
              <w:t>URRHH</w:t>
            </w:r>
          </w:p>
        </w:tc>
      </w:tr>
      <w:tr w:rsidR="00F56F57" w:rsidRPr="00F56F57" w:rsidTr="007101D8">
        <w:trPr>
          <w:trHeight w:val="210"/>
        </w:trPr>
        <w:tc>
          <w:tcPr>
            <w:tcW w:w="567" w:type="dxa"/>
            <w:vAlign w:val="center"/>
          </w:tcPr>
          <w:p w:rsidR="00C43102" w:rsidRPr="00F56F57" w:rsidRDefault="00C43102" w:rsidP="00C43102">
            <w:pPr>
              <w:jc w:val="center"/>
              <w:rPr>
                <w:rFonts w:ascii="Arial" w:hAnsi="Arial" w:cs="Arial"/>
                <w:sz w:val="18"/>
                <w:szCs w:val="18"/>
                <w:lang w:val="es-MX"/>
              </w:rPr>
            </w:pPr>
            <w:r w:rsidRPr="00F56F57">
              <w:rPr>
                <w:rFonts w:ascii="Arial" w:hAnsi="Arial" w:cs="Arial"/>
                <w:sz w:val="18"/>
                <w:szCs w:val="18"/>
                <w:lang w:val="es-MX"/>
              </w:rPr>
              <w:t>6</w:t>
            </w:r>
          </w:p>
        </w:tc>
        <w:tc>
          <w:tcPr>
            <w:tcW w:w="2977" w:type="dxa"/>
            <w:vAlign w:val="center"/>
          </w:tcPr>
          <w:p w:rsidR="00C43102" w:rsidRPr="00F56F57" w:rsidRDefault="004D2668" w:rsidP="00C43102">
            <w:pPr>
              <w:jc w:val="both"/>
              <w:rPr>
                <w:rFonts w:ascii="Arial" w:hAnsi="Arial" w:cs="Arial"/>
                <w:sz w:val="18"/>
                <w:szCs w:val="18"/>
                <w:lang w:val="es-MX"/>
              </w:rPr>
            </w:pPr>
            <w:r w:rsidRPr="00F56F57">
              <w:rPr>
                <w:rFonts w:ascii="Arial" w:hAnsi="Arial" w:cs="Arial"/>
                <w:sz w:val="18"/>
                <w:szCs w:val="18"/>
                <w:lang w:val="es-MX"/>
              </w:rPr>
              <w:t>Publicación de resultados de la</w:t>
            </w:r>
            <w:r>
              <w:rPr>
                <w:rFonts w:ascii="Arial" w:hAnsi="Arial" w:cs="Arial"/>
                <w:sz w:val="18"/>
                <w:szCs w:val="18"/>
                <w:lang w:val="es-MX"/>
              </w:rPr>
              <w:t xml:space="preserve"> Evaluación Curricular u Hoja de vida</w:t>
            </w:r>
          </w:p>
        </w:tc>
        <w:tc>
          <w:tcPr>
            <w:tcW w:w="3260" w:type="dxa"/>
            <w:vAlign w:val="center"/>
          </w:tcPr>
          <w:p w:rsidR="00C43102" w:rsidRPr="00F56F57" w:rsidRDefault="004D2668" w:rsidP="00C43102">
            <w:pPr>
              <w:jc w:val="center"/>
              <w:rPr>
                <w:rFonts w:ascii="Arial" w:hAnsi="Arial" w:cs="Arial"/>
                <w:sz w:val="18"/>
                <w:szCs w:val="18"/>
                <w:lang w:val="es-MX"/>
              </w:rPr>
            </w:pPr>
            <w:r>
              <w:rPr>
                <w:rFonts w:ascii="Arial" w:hAnsi="Arial" w:cs="Arial"/>
                <w:sz w:val="18"/>
                <w:szCs w:val="18"/>
                <w:lang w:val="es-MX"/>
              </w:rPr>
              <w:t>28</w:t>
            </w:r>
            <w:r w:rsidR="0088141E">
              <w:rPr>
                <w:rFonts w:ascii="Arial" w:hAnsi="Arial" w:cs="Arial"/>
                <w:sz w:val="18"/>
                <w:szCs w:val="18"/>
                <w:lang w:val="es-MX"/>
              </w:rPr>
              <w:t xml:space="preserve"> de diciembre de 2017</w:t>
            </w:r>
          </w:p>
          <w:p w:rsidR="00C43102" w:rsidRPr="00F56F57" w:rsidRDefault="004D2668" w:rsidP="0088141E">
            <w:pPr>
              <w:jc w:val="center"/>
              <w:rPr>
                <w:rFonts w:ascii="Arial" w:hAnsi="Arial" w:cs="Arial"/>
                <w:sz w:val="18"/>
                <w:szCs w:val="18"/>
              </w:rPr>
            </w:pPr>
            <w:r>
              <w:rPr>
                <w:rFonts w:ascii="Arial" w:hAnsi="Arial" w:cs="Arial"/>
                <w:sz w:val="18"/>
                <w:szCs w:val="18"/>
                <w:lang w:val="es-MX"/>
              </w:rPr>
              <w:t xml:space="preserve">a </w:t>
            </w:r>
            <w:r w:rsidR="00C43102" w:rsidRPr="00F56F57">
              <w:rPr>
                <w:rFonts w:ascii="Arial" w:hAnsi="Arial" w:cs="Arial"/>
                <w:sz w:val="18"/>
                <w:szCs w:val="18"/>
                <w:lang w:val="es-MX"/>
              </w:rPr>
              <w:t xml:space="preserve">las </w:t>
            </w:r>
            <w:r w:rsidR="0088141E">
              <w:rPr>
                <w:rFonts w:ascii="Arial" w:hAnsi="Arial" w:cs="Arial"/>
                <w:sz w:val="18"/>
                <w:szCs w:val="18"/>
                <w:lang w:val="es-MX"/>
              </w:rPr>
              <w:t>11</w:t>
            </w:r>
            <w:r w:rsidR="00C43102" w:rsidRPr="00F56F57">
              <w:rPr>
                <w:rFonts w:ascii="Arial" w:hAnsi="Arial" w:cs="Arial"/>
                <w:sz w:val="18"/>
                <w:szCs w:val="18"/>
                <w:lang w:val="es-MX"/>
              </w:rPr>
              <w:t>:00 horas</w:t>
            </w:r>
            <w:r>
              <w:rPr>
                <w:rFonts w:ascii="Arial" w:hAnsi="Arial" w:cs="Arial"/>
                <w:sz w:val="18"/>
                <w:szCs w:val="18"/>
                <w:lang w:val="es-MX"/>
              </w:rPr>
              <w:t xml:space="preserve"> </w:t>
            </w:r>
            <w:r w:rsidRPr="00F56F57">
              <w:rPr>
                <w:rFonts w:ascii="Arial" w:hAnsi="Arial" w:cs="Arial"/>
                <w:sz w:val="18"/>
                <w:szCs w:val="18"/>
                <w:lang w:val="es-MX"/>
              </w:rPr>
              <w:t>en las marquesinas informativas de la Red Asistencial Loreto</w:t>
            </w:r>
            <w:r>
              <w:rPr>
                <w:rFonts w:ascii="Arial" w:hAnsi="Arial" w:cs="Arial"/>
                <w:sz w:val="18"/>
                <w:szCs w:val="18"/>
                <w:lang w:val="es-MX"/>
              </w:rPr>
              <w:t>, sito</w:t>
            </w:r>
            <w:r w:rsidR="00C43102" w:rsidRPr="00F56F57">
              <w:rPr>
                <w:rFonts w:ascii="Arial" w:hAnsi="Arial" w:cs="Arial"/>
                <w:sz w:val="18"/>
                <w:szCs w:val="18"/>
                <w:lang w:val="es-MX"/>
              </w:rPr>
              <w:t xml:space="preserve"> en</w:t>
            </w:r>
            <w:r w:rsidR="00C43102" w:rsidRPr="00F56F57">
              <w:rPr>
                <w:rFonts w:ascii="Arial" w:hAnsi="Arial" w:cs="Arial"/>
                <w:sz w:val="18"/>
                <w:szCs w:val="18"/>
              </w:rPr>
              <w:t xml:space="preserve"> Calle</w:t>
            </w:r>
            <w:r>
              <w:rPr>
                <w:rFonts w:ascii="Arial" w:hAnsi="Arial" w:cs="Arial"/>
                <w:sz w:val="18"/>
                <w:szCs w:val="18"/>
              </w:rPr>
              <w:t xml:space="preserve"> 9 de Diciembre Nº 533, Iquitos y en la página web institucional.</w:t>
            </w:r>
          </w:p>
        </w:tc>
        <w:tc>
          <w:tcPr>
            <w:tcW w:w="1842" w:type="dxa"/>
            <w:vAlign w:val="center"/>
          </w:tcPr>
          <w:p w:rsidR="00C43102" w:rsidRPr="00F56F57" w:rsidRDefault="00C43102" w:rsidP="00C43102">
            <w:pPr>
              <w:jc w:val="center"/>
              <w:rPr>
                <w:rFonts w:ascii="Arial" w:hAnsi="Arial" w:cs="Arial"/>
                <w:sz w:val="18"/>
                <w:szCs w:val="18"/>
                <w:lang w:val="es-MX"/>
              </w:rPr>
            </w:pPr>
            <w:r w:rsidRPr="00F56F57">
              <w:rPr>
                <w:rFonts w:ascii="Arial" w:hAnsi="Arial" w:cs="Arial"/>
                <w:sz w:val="18"/>
                <w:szCs w:val="18"/>
                <w:lang w:val="es-PE"/>
              </w:rPr>
              <w:t>URRHH</w:t>
            </w:r>
          </w:p>
        </w:tc>
      </w:tr>
      <w:tr w:rsidR="00F56F57" w:rsidRPr="00F56F57" w:rsidTr="007101D8">
        <w:trPr>
          <w:trHeight w:val="105"/>
        </w:trPr>
        <w:tc>
          <w:tcPr>
            <w:tcW w:w="567" w:type="dxa"/>
            <w:vAlign w:val="center"/>
          </w:tcPr>
          <w:p w:rsidR="00C43102" w:rsidRPr="00F56F57" w:rsidRDefault="00D72966" w:rsidP="00C43102">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C43102" w:rsidRPr="00F56F57" w:rsidRDefault="00C43102" w:rsidP="00C43102">
            <w:pPr>
              <w:jc w:val="both"/>
              <w:rPr>
                <w:rFonts w:ascii="Arial" w:hAnsi="Arial" w:cs="Arial"/>
                <w:sz w:val="18"/>
                <w:szCs w:val="18"/>
                <w:lang w:val="es-MX"/>
              </w:rPr>
            </w:pPr>
            <w:r w:rsidRPr="00F56F57">
              <w:rPr>
                <w:rFonts w:ascii="Arial" w:hAnsi="Arial" w:cs="Arial"/>
                <w:sz w:val="18"/>
                <w:szCs w:val="18"/>
                <w:lang w:val="es-MX"/>
              </w:rPr>
              <w:t>Evaluación Psicológica</w:t>
            </w:r>
          </w:p>
        </w:tc>
        <w:tc>
          <w:tcPr>
            <w:tcW w:w="3260" w:type="dxa"/>
            <w:vAlign w:val="center"/>
          </w:tcPr>
          <w:p w:rsidR="00C43102" w:rsidRPr="00F56F57" w:rsidRDefault="00C43102" w:rsidP="00BB1332">
            <w:pPr>
              <w:jc w:val="center"/>
              <w:rPr>
                <w:rFonts w:ascii="Arial" w:hAnsi="Arial" w:cs="Arial"/>
                <w:sz w:val="18"/>
                <w:szCs w:val="18"/>
                <w:lang w:val="es-MX"/>
              </w:rPr>
            </w:pPr>
            <w:r w:rsidRPr="00F56F57">
              <w:rPr>
                <w:rFonts w:ascii="Arial" w:hAnsi="Arial" w:cs="Arial"/>
                <w:sz w:val="18"/>
                <w:szCs w:val="18"/>
                <w:lang w:val="es-MX"/>
              </w:rPr>
              <w:t xml:space="preserve"> </w:t>
            </w:r>
            <w:r w:rsidR="00D72966">
              <w:rPr>
                <w:rFonts w:ascii="Arial" w:hAnsi="Arial" w:cs="Arial"/>
                <w:sz w:val="18"/>
                <w:szCs w:val="18"/>
                <w:lang w:val="es-MX"/>
              </w:rPr>
              <w:t>28</w:t>
            </w:r>
            <w:r w:rsidRPr="00F56F57">
              <w:rPr>
                <w:rFonts w:ascii="Arial" w:hAnsi="Arial" w:cs="Arial"/>
                <w:sz w:val="18"/>
                <w:szCs w:val="18"/>
                <w:lang w:val="es-MX"/>
              </w:rPr>
              <w:t xml:space="preserve"> de </w:t>
            </w:r>
            <w:r w:rsidR="00BB1332">
              <w:rPr>
                <w:rFonts w:ascii="Arial" w:hAnsi="Arial" w:cs="Arial"/>
                <w:sz w:val="18"/>
                <w:szCs w:val="18"/>
                <w:lang w:val="es-MX"/>
              </w:rPr>
              <w:t xml:space="preserve">diciembre de 2017 </w:t>
            </w:r>
            <w:r w:rsidRPr="00F56F57">
              <w:rPr>
                <w:rFonts w:ascii="Arial" w:hAnsi="Arial" w:cs="Arial"/>
                <w:sz w:val="18"/>
                <w:szCs w:val="18"/>
                <w:lang w:val="es-MX"/>
              </w:rPr>
              <w:t xml:space="preserve">a las </w:t>
            </w:r>
            <w:r w:rsidR="00D72966">
              <w:rPr>
                <w:rFonts w:ascii="Arial" w:hAnsi="Arial" w:cs="Arial"/>
                <w:sz w:val="18"/>
                <w:szCs w:val="18"/>
                <w:lang w:val="es-MX"/>
              </w:rPr>
              <w:t>12</w:t>
            </w:r>
            <w:r w:rsidRPr="00F56F57">
              <w:rPr>
                <w:rFonts w:ascii="Arial" w:hAnsi="Arial" w:cs="Arial"/>
                <w:sz w:val="18"/>
                <w:szCs w:val="18"/>
                <w:lang w:val="es-MX"/>
              </w:rPr>
              <w:t>:00 horas</w:t>
            </w:r>
          </w:p>
        </w:tc>
        <w:tc>
          <w:tcPr>
            <w:tcW w:w="1842" w:type="dxa"/>
            <w:vAlign w:val="center"/>
          </w:tcPr>
          <w:p w:rsidR="00C43102" w:rsidRPr="00F56F57" w:rsidRDefault="00C43102" w:rsidP="00C43102">
            <w:pPr>
              <w:jc w:val="center"/>
              <w:rPr>
                <w:rFonts w:ascii="Arial" w:hAnsi="Arial" w:cs="Arial"/>
                <w:sz w:val="18"/>
                <w:szCs w:val="18"/>
                <w:lang w:val="es-PE"/>
              </w:rPr>
            </w:pPr>
            <w:r w:rsidRPr="00F56F57">
              <w:rPr>
                <w:rFonts w:ascii="Arial" w:hAnsi="Arial" w:cs="Arial"/>
                <w:sz w:val="18"/>
                <w:szCs w:val="18"/>
                <w:lang w:val="es-PE"/>
              </w:rPr>
              <w:t>URRHH</w:t>
            </w:r>
          </w:p>
        </w:tc>
      </w:tr>
      <w:tr w:rsidR="00F56F57" w:rsidRPr="00F56F57" w:rsidTr="007101D8">
        <w:trPr>
          <w:trHeight w:val="105"/>
        </w:trPr>
        <w:tc>
          <w:tcPr>
            <w:tcW w:w="567" w:type="dxa"/>
            <w:vAlign w:val="center"/>
          </w:tcPr>
          <w:p w:rsidR="00C43102" w:rsidRPr="00F56F57" w:rsidRDefault="00D72966" w:rsidP="00C43102">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C43102" w:rsidRPr="00F56F57" w:rsidRDefault="00C43102" w:rsidP="00C43102">
            <w:pPr>
              <w:jc w:val="both"/>
              <w:rPr>
                <w:rFonts w:ascii="Arial" w:hAnsi="Arial" w:cs="Arial"/>
                <w:sz w:val="18"/>
                <w:szCs w:val="18"/>
                <w:lang w:val="es-MX"/>
              </w:rPr>
            </w:pPr>
            <w:r w:rsidRPr="00F56F57">
              <w:rPr>
                <w:rFonts w:ascii="Arial" w:hAnsi="Arial" w:cs="Arial"/>
                <w:sz w:val="18"/>
                <w:szCs w:val="18"/>
                <w:lang w:val="es-MX"/>
              </w:rPr>
              <w:t>Evaluación Personal</w:t>
            </w:r>
          </w:p>
        </w:tc>
        <w:tc>
          <w:tcPr>
            <w:tcW w:w="3260" w:type="dxa"/>
            <w:vAlign w:val="center"/>
          </w:tcPr>
          <w:p w:rsidR="00C43102" w:rsidRPr="00F56F57" w:rsidRDefault="00D72966" w:rsidP="00BB1332">
            <w:pPr>
              <w:jc w:val="center"/>
              <w:rPr>
                <w:rFonts w:ascii="Arial" w:hAnsi="Arial" w:cs="Arial"/>
                <w:sz w:val="18"/>
                <w:szCs w:val="18"/>
                <w:lang w:val="es-MX"/>
              </w:rPr>
            </w:pPr>
            <w:r>
              <w:rPr>
                <w:rFonts w:ascii="Arial" w:hAnsi="Arial" w:cs="Arial"/>
                <w:sz w:val="18"/>
                <w:szCs w:val="18"/>
                <w:lang w:val="es-MX"/>
              </w:rPr>
              <w:t>28</w:t>
            </w:r>
            <w:r w:rsidR="00BB1332">
              <w:rPr>
                <w:rFonts w:ascii="Arial" w:hAnsi="Arial" w:cs="Arial"/>
                <w:sz w:val="18"/>
                <w:szCs w:val="18"/>
                <w:lang w:val="es-MX"/>
              </w:rPr>
              <w:t xml:space="preserve"> de diciembre de 2017 </w:t>
            </w:r>
            <w:r w:rsidR="00C43102" w:rsidRPr="00F56F57">
              <w:rPr>
                <w:rFonts w:ascii="Arial" w:hAnsi="Arial" w:cs="Arial"/>
                <w:sz w:val="18"/>
                <w:szCs w:val="18"/>
                <w:lang w:val="es-MX"/>
              </w:rPr>
              <w:t>a las</w:t>
            </w:r>
            <w:r>
              <w:rPr>
                <w:rFonts w:ascii="Arial" w:hAnsi="Arial" w:cs="Arial"/>
                <w:sz w:val="18"/>
                <w:szCs w:val="18"/>
                <w:lang w:val="es-MX"/>
              </w:rPr>
              <w:t xml:space="preserve"> 14</w:t>
            </w:r>
            <w:r w:rsidR="00C43102" w:rsidRPr="00F56F57">
              <w:rPr>
                <w:rFonts w:ascii="Arial" w:hAnsi="Arial" w:cs="Arial"/>
                <w:sz w:val="18"/>
                <w:szCs w:val="18"/>
                <w:lang w:val="es-MX"/>
              </w:rPr>
              <w:t>:00 horas</w:t>
            </w:r>
          </w:p>
        </w:tc>
        <w:tc>
          <w:tcPr>
            <w:tcW w:w="1842" w:type="dxa"/>
            <w:vAlign w:val="center"/>
          </w:tcPr>
          <w:p w:rsidR="00C43102" w:rsidRPr="00F56F57" w:rsidRDefault="00C43102" w:rsidP="00C43102">
            <w:pPr>
              <w:jc w:val="center"/>
              <w:rPr>
                <w:rFonts w:ascii="Arial" w:hAnsi="Arial" w:cs="Arial"/>
                <w:sz w:val="18"/>
                <w:szCs w:val="18"/>
              </w:rPr>
            </w:pPr>
            <w:r w:rsidRPr="00F56F57">
              <w:rPr>
                <w:rFonts w:ascii="Arial" w:hAnsi="Arial" w:cs="Arial"/>
                <w:sz w:val="18"/>
                <w:szCs w:val="18"/>
                <w:lang w:val="es-PE"/>
              </w:rPr>
              <w:t>URRHH</w:t>
            </w:r>
          </w:p>
        </w:tc>
      </w:tr>
      <w:tr w:rsidR="00F56F57" w:rsidRPr="00F56F57" w:rsidTr="007101D8">
        <w:tc>
          <w:tcPr>
            <w:tcW w:w="567" w:type="dxa"/>
            <w:vAlign w:val="center"/>
          </w:tcPr>
          <w:p w:rsidR="00C43102" w:rsidRPr="00F56F57" w:rsidRDefault="00D72966" w:rsidP="00C43102">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C43102" w:rsidRPr="00F56F57" w:rsidRDefault="00C43102" w:rsidP="00C43102">
            <w:pPr>
              <w:jc w:val="both"/>
              <w:rPr>
                <w:rFonts w:ascii="Arial" w:hAnsi="Arial" w:cs="Arial"/>
                <w:sz w:val="18"/>
                <w:szCs w:val="18"/>
                <w:lang w:val="es-MX"/>
              </w:rPr>
            </w:pPr>
            <w:r w:rsidRPr="00F56F57">
              <w:rPr>
                <w:rFonts w:ascii="Arial" w:hAnsi="Arial" w:cs="Arial"/>
                <w:sz w:val="18"/>
                <w:szCs w:val="18"/>
                <w:lang w:val="es-MX"/>
              </w:rPr>
              <w:t>Publicación de resultados de la Entrevista Personal</w:t>
            </w:r>
          </w:p>
        </w:tc>
        <w:tc>
          <w:tcPr>
            <w:tcW w:w="3260" w:type="dxa"/>
            <w:vMerge w:val="restart"/>
            <w:vAlign w:val="center"/>
          </w:tcPr>
          <w:p w:rsidR="00C43102" w:rsidRPr="00F56F57" w:rsidRDefault="00D72966" w:rsidP="00BB1332">
            <w:pPr>
              <w:jc w:val="center"/>
              <w:rPr>
                <w:rFonts w:ascii="Arial" w:hAnsi="Arial" w:cs="Arial"/>
                <w:sz w:val="18"/>
                <w:szCs w:val="18"/>
                <w:lang w:val="es-MX"/>
              </w:rPr>
            </w:pPr>
            <w:r>
              <w:rPr>
                <w:rFonts w:ascii="Arial" w:hAnsi="Arial" w:cs="Arial"/>
                <w:sz w:val="18"/>
                <w:szCs w:val="18"/>
                <w:lang w:val="es-MX"/>
              </w:rPr>
              <w:t>28</w:t>
            </w:r>
            <w:r w:rsidR="00BB1332">
              <w:rPr>
                <w:rFonts w:ascii="Arial" w:hAnsi="Arial" w:cs="Arial"/>
                <w:sz w:val="18"/>
                <w:szCs w:val="18"/>
                <w:lang w:val="es-MX"/>
              </w:rPr>
              <w:t xml:space="preserve"> de diciembre de 2017 </w:t>
            </w:r>
            <w:r>
              <w:rPr>
                <w:rFonts w:ascii="Arial" w:hAnsi="Arial" w:cs="Arial"/>
                <w:sz w:val="18"/>
                <w:szCs w:val="18"/>
                <w:lang w:val="es-MX"/>
              </w:rPr>
              <w:t>a partir de las 16</w:t>
            </w:r>
            <w:r w:rsidR="00C43102" w:rsidRPr="00F56F57">
              <w:rPr>
                <w:rFonts w:ascii="Arial" w:hAnsi="Arial" w:cs="Arial"/>
                <w:sz w:val="18"/>
                <w:szCs w:val="18"/>
                <w:lang w:val="es-MX"/>
              </w:rPr>
              <w:t>:00 horas en las marquesinas informativas de la Red Asistencial Loreto,</w:t>
            </w:r>
            <w:r>
              <w:rPr>
                <w:rFonts w:ascii="Arial" w:hAnsi="Arial" w:cs="Arial"/>
                <w:sz w:val="18"/>
                <w:szCs w:val="18"/>
                <w:lang w:val="es-MX"/>
              </w:rPr>
              <w:t xml:space="preserve"> </w:t>
            </w:r>
            <w:r w:rsidR="00C43102" w:rsidRPr="00F56F57">
              <w:rPr>
                <w:rFonts w:ascii="Arial" w:hAnsi="Arial" w:cs="Arial"/>
                <w:sz w:val="18"/>
                <w:szCs w:val="18"/>
              </w:rPr>
              <w:t xml:space="preserve">sito en la calle 9 de diciembre Nº 533 – Iquitos </w:t>
            </w:r>
            <w:r w:rsidR="00C43102" w:rsidRPr="00F56F57">
              <w:rPr>
                <w:rFonts w:ascii="Arial" w:hAnsi="Arial" w:cs="Arial"/>
                <w:sz w:val="18"/>
                <w:szCs w:val="18"/>
                <w:lang w:val="es-PE"/>
              </w:rPr>
              <w:t>y en la página Web Institucional</w:t>
            </w:r>
          </w:p>
        </w:tc>
        <w:tc>
          <w:tcPr>
            <w:tcW w:w="1842" w:type="dxa"/>
            <w:vMerge w:val="restart"/>
            <w:vAlign w:val="center"/>
          </w:tcPr>
          <w:p w:rsidR="00C43102" w:rsidRPr="00F56F57" w:rsidRDefault="00C43102" w:rsidP="00C43102">
            <w:pPr>
              <w:jc w:val="center"/>
              <w:rPr>
                <w:rFonts w:ascii="Arial" w:hAnsi="Arial" w:cs="Arial"/>
                <w:sz w:val="18"/>
                <w:szCs w:val="18"/>
              </w:rPr>
            </w:pPr>
            <w:r w:rsidRPr="00F56F57">
              <w:rPr>
                <w:rFonts w:ascii="Arial" w:hAnsi="Arial" w:cs="Arial"/>
                <w:sz w:val="18"/>
                <w:szCs w:val="18"/>
                <w:lang w:val="es-PE"/>
              </w:rPr>
              <w:t>SGGI – GCTIC / URRHH</w:t>
            </w:r>
          </w:p>
        </w:tc>
      </w:tr>
      <w:tr w:rsidR="00F56F57" w:rsidRPr="00F56F57" w:rsidTr="007101D8">
        <w:trPr>
          <w:trHeight w:val="503"/>
        </w:trPr>
        <w:tc>
          <w:tcPr>
            <w:tcW w:w="567" w:type="dxa"/>
            <w:vAlign w:val="center"/>
          </w:tcPr>
          <w:p w:rsidR="007101D8" w:rsidRPr="00F56F57" w:rsidRDefault="00D72966" w:rsidP="007101D8">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7101D8" w:rsidRPr="00F56F57" w:rsidRDefault="007101D8" w:rsidP="007101D8">
            <w:pPr>
              <w:jc w:val="both"/>
              <w:rPr>
                <w:rFonts w:ascii="Arial" w:hAnsi="Arial" w:cs="Arial"/>
                <w:sz w:val="18"/>
                <w:szCs w:val="18"/>
                <w:lang w:val="es-MX"/>
              </w:rPr>
            </w:pPr>
            <w:r w:rsidRPr="00F56F57">
              <w:rPr>
                <w:rFonts w:ascii="Arial" w:hAnsi="Arial" w:cs="Arial"/>
                <w:sz w:val="18"/>
                <w:szCs w:val="18"/>
                <w:lang w:val="es-MX"/>
              </w:rPr>
              <w:t>Publicación del Resultado Final</w:t>
            </w:r>
          </w:p>
        </w:tc>
        <w:tc>
          <w:tcPr>
            <w:tcW w:w="3260" w:type="dxa"/>
            <w:vMerge/>
            <w:vAlign w:val="center"/>
          </w:tcPr>
          <w:p w:rsidR="007101D8" w:rsidRPr="00F56F57" w:rsidRDefault="007101D8" w:rsidP="007101D8">
            <w:pPr>
              <w:jc w:val="center"/>
              <w:rPr>
                <w:rFonts w:ascii="Arial" w:hAnsi="Arial" w:cs="Arial"/>
                <w:sz w:val="18"/>
                <w:szCs w:val="18"/>
                <w:lang w:val="es-MX"/>
              </w:rPr>
            </w:pPr>
          </w:p>
        </w:tc>
        <w:tc>
          <w:tcPr>
            <w:tcW w:w="1842" w:type="dxa"/>
            <w:vMerge/>
            <w:vAlign w:val="center"/>
          </w:tcPr>
          <w:p w:rsidR="007101D8" w:rsidRPr="00F56F57" w:rsidRDefault="007101D8" w:rsidP="007101D8">
            <w:pPr>
              <w:jc w:val="center"/>
              <w:rPr>
                <w:rFonts w:ascii="Arial" w:hAnsi="Arial" w:cs="Arial"/>
                <w:sz w:val="18"/>
                <w:szCs w:val="18"/>
                <w:lang w:val="es-MX"/>
              </w:rPr>
            </w:pPr>
          </w:p>
        </w:tc>
      </w:tr>
      <w:tr w:rsidR="00F56F57" w:rsidRPr="00F56F57" w:rsidTr="007101D8">
        <w:trPr>
          <w:trHeight w:val="288"/>
        </w:trPr>
        <w:tc>
          <w:tcPr>
            <w:tcW w:w="8646" w:type="dxa"/>
            <w:gridSpan w:val="4"/>
            <w:shd w:val="clear" w:color="auto" w:fill="BFBFBF" w:themeFill="background1" w:themeFillShade="BF"/>
            <w:vAlign w:val="center"/>
          </w:tcPr>
          <w:p w:rsidR="007101D8" w:rsidRPr="00F56F57" w:rsidRDefault="007101D8" w:rsidP="007101D8">
            <w:pPr>
              <w:rPr>
                <w:rFonts w:ascii="Arial" w:hAnsi="Arial" w:cs="Arial"/>
                <w:b/>
                <w:sz w:val="18"/>
                <w:szCs w:val="18"/>
                <w:lang w:val="es-MX"/>
              </w:rPr>
            </w:pPr>
            <w:r w:rsidRPr="00F56F57">
              <w:rPr>
                <w:rFonts w:ascii="Arial" w:hAnsi="Arial" w:cs="Arial"/>
                <w:b/>
                <w:sz w:val="18"/>
                <w:szCs w:val="18"/>
                <w:lang w:val="es-MX"/>
              </w:rPr>
              <w:t>SUSCRIPCIÓN Y REGISTRO DEL CONTRATO</w:t>
            </w:r>
          </w:p>
        </w:tc>
      </w:tr>
      <w:tr w:rsidR="00F56F57" w:rsidRPr="00F56F57" w:rsidTr="007101D8">
        <w:trPr>
          <w:trHeight w:val="139"/>
        </w:trPr>
        <w:tc>
          <w:tcPr>
            <w:tcW w:w="567" w:type="dxa"/>
            <w:vAlign w:val="center"/>
          </w:tcPr>
          <w:p w:rsidR="007101D8" w:rsidRPr="00F56F57" w:rsidRDefault="00D72966" w:rsidP="007101D8">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rsidR="007101D8" w:rsidRPr="00F56F57" w:rsidRDefault="007101D8" w:rsidP="007101D8">
            <w:pPr>
              <w:jc w:val="both"/>
              <w:rPr>
                <w:rFonts w:ascii="Arial" w:hAnsi="Arial" w:cs="Arial"/>
                <w:sz w:val="18"/>
                <w:szCs w:val="18"/>
                <w:lang w:val="es-MX"/>
              </w:rPr>
            </w:pPr>
            <w:r w:rsidRPr="00F56F57">
              <w:rPr>
                <w:rFonts w:ascii="Arial" w:hAnsi="Arial" w:cs="Arial"/>
                <w:sz w:val="18"/>
                <w:szCs w:val="18"/>
                <w:lang w:val="es-MX"/>
              </w:rPr>
              <w:t>Suscripción del Contrato</w:t>
            </w:r>
          </w:p>
        </w:tc>
        <w:tc>
          <w:tcPr>
            <w:tcW w:w="3260" w:type="dxa"/>
            <w:vAlign w:val="center"/>
          </w:tcPr>
          <w:p w:rsidR="007101D8" w:rsidRPr="00F56F57" w:rsidRDefault="00D72966" w:rsidP="00BB1332">
            <w:pPr>
              <w:jc w:val="center"/>
              <w:rPr>
                <w:rFonts w:ascii="Arial" w:hAnsi="Arial" w:cs="Arial"/>
                <w:sz w:val="18"/>
                <w:szCs w:val="18"/>
                <w:lang w:val="es-MX"/>
              </w:rPr>
            </w:pPr>
            <w:r>
              <w:rPr>
                <w:rFonts w:ascii="Arial" w:hAnsi="Arial" w:cs="Arial"/>
                <w:sz w:val="18"/>
                <w:szCs w:val="18"/>
                <w:lang w:val="es-MX"/>
              </w:rPr>
              <w:t xml:space="preserve">29 </w:t>
            </w:r>
            <w:r w:rsidR="00BB1332">
              <w:rPr>
                <w:rFonts w:ascii="Arial" w:hAnsi="Arial" w:cs="Arial"/>
                <w:sz w:val="18"/>
                <w:szCs w:val="18"/>
                <w:lang w:val="es-MX"/>
              </w:rPr>
              <w:t>de diciembre de 2017</w:t>
            </w:r>
          </w:p>
        </w:tc>
        <w:tc>
          <w:tcPr>
            <w:tcW w:w="1842" w:type="dxa"/>
            <w:vAlign w:val="center"/>
          </w:tcPr>
          <w:p w:rsidR="007101D8" w:rsidRPr="00F56F57" w:rsidRDefault="007101D8" w:rsidP="007101D8">
            <w:pPr>
              <w:jc w:val="center"/>
              <w:rPr>
                <w:rFonts w:ascii="Arial" w:hAnsi="Arial" w:cs="Arial"/>
                <w:sz w:val="18"/>
                <w:szCs w:val="18"/>
                <w:lang w:val="es-MX"/>
              </w:rPr>
            </w:pPr>
            <w:r w:rsidRPr="00F56F57">
              <w:rPr>
                <w:rFonts w:ascii="Arial" w:hAnsi="Arial" w:cs="Arial"/>
                <w:sz w:val="18"/>
                <w:szCs w:val="18"/>
                <w:lang w:val="es-MX"/>
              </w:rPr>
              <w:t>URRHH</w:t>
            </w:r>
          </w:p>
        </w:tc>
      </w:tr>
      <w:tr w:rsidR="00F56F57" w:rsidRPr="00F56F57" w:rsidTr="007101D8">
        <w:trPr>
          <w:trHeight w:val="64"/>
        </w:trPr>
        <w:tc>
          <w:tcPr>
            <w:tcW w:w="567" w:type="dxa"/>
            <w:vAlign w:val="center"/>
          </w:tcPr>
          <w:p w:rsidR="007101D8" w:rsidRPr="00F56F57" w:rsidRDefault="00D72966" w:rsidP="007101D8">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rsidR="007101D8" w:rsidRPr="00F56F57" w:rsidRDefault="007101D8" w:rsidP="007101D8">
            <w:pPr>
              <w:jc w:val="both"/>
              <w:rPr>
                <w:rFonts w:ascii="Arial" w:hAnsi="Arial" w:cs="Arial"/>
                <w:sz w:val="18"/>
                <w:szCs w:val="18"/>
                <w:lang w:val="es-MX"/>
              </w:rPr>
            </w:pPr>
            <w:r w:rsidRPr="00F56F5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101D8" w:rsidRPr="00F56F57" w:rsidRDefault="007101D8" w:rsidP="007101D8">
            <w:pPr>
              <w:jc w:val="both"/>
              <w:rPr>
                <w:rFonts w:ascii="Arial" w:hAnsi="Arial" w:cs="Arial"/>
                <w:sz w:val="18"/>
                <w:szCs w:val="18"/>
                <w:lang w:val="es-MX"/>
              </w:rPr>
            </w:pPr>
          </w:p>
        </w:tc>
      </w:tr>
    </w:tbl>
    <w:p w:rsidR="007101D8" w:rsidRPr="00F56F57" w:rsidRDefault="007101D8" w:rsidP="0045222E">
      <w:pPr>
        <w:jc w:val="both"/>
        <w:rPr>
          <w:rFonts w:ascii="Arial" w:hAnsi="Arial" w:cs="Arial"/>
          <w:b/>
          <w:sz w:val="2"/>
          <w:szCs w:val="2"/>
        </w:rPr>
      </w:pPr>
    </w:p>
    <w:p w:rsidR="007101D8" w:rsidRPr="00F56F57" w:rsidRDefault="007101D8" w:rsidP="007101D8">
      <w:pPr>
        <w:ind w:left="360"/>
        <w:jc w:val="both"/>
        <w:rPr>
          <w:rFonts w:ascii="Arial" w:hAnsi="Arial" w:cs="Arial"/>
          <w:b/>
          <w:sz w:val="2"/>
          <w:szCs w:val="2"/>
        </w:rPr>
      </w:pPr>
    </w:p>
    <w:p w:rsidR="007101D8" w:rsidRPr="00F56F57" w:rsidRDefault="007101D8" w:rsidP="007101D8">
      <w:pPr>
        <w:jc w:val="both"/>
        <w:rPr>
          <w:rFonts w:ascii="Arial" w:hAnsi="Arial" w:cs="Arial"/>
          <w:b/>
          <w:sz w:val="2"/>
          <w:szCs w:val="2"/>
        </w:rPr>
      </w:pPr>
    </w:p>
    <w:p w:rsidR="007101D8" w:rsidRPr="00F56F57" w:rsidRDefault="007101D8" w:rsidP="007101D8">
      <w:pPr>
        <w:jc w:val="both"/>
        <w:rPr>
          <w:rFonts w:ascii="Arial" w:hAnsi="Arial" w:cs="Arial"/>
          <w:b/>
          <w:sz w:val="2"/>
          <w:szCs w:val="2"/>
        </w:rPr>
      </w:pPr>
    </w:p>
    <w:p w:rsidR="007101D8" w:rsidRPr="00F56F57" w:rsidRDefault="007101D8" w:rsidP="007101D8">
      <w:pPr>
        <w:jc w:val="both"/>
        <w:rPr>
          <w:rFonts w:ascii="Arial" w:hAnsi="Arial" w:cs="Arial"/>
          <w:b/>
          <w:sz w:val="2"/>
          <w:szCs w:val="2"/>
        </w:rPr>
      </w:pPr>
    </w:p>
    <w:p w:rsidR="007101D8" w:rsidRPr="00F56F57" w:rsidRDefault="007101D8" w:rsidP="007101D8">
      <w:pPr>
        <w:jc w:val="both"/>
        <w:rPr>
          <w:rFonts w:ascii="Arial" w:hAnsi="Arial" w:cs="Arial"/>
          <w:b/>
          <w:sz w:val="2"/>
          <w:szCs w:val="2"/>
        </w:rPr>
      </w:pPr>
    </w:p>
    <w:p w:rsidR="007101D8" w:rsidRPr="00F56F57" w:rsidRDefault="007101D8" w:rsidP="007101D8">
      <w:pPr>
        <w:ind w:right="70"/>
        <w:jc w:val="both"/>
        <w:rPr>
          <w:rFonts w:ascii="Arial" w:hAnsi="Arial" w:cs="Arial"/>
          <w:sz w:val="2"/>
          <w:szCs w:val="2"/>
        </w:rPr>
      </w:pPr>
      <w:r w:rsidRPr="00F56F57">
        <w:rPr>
          <w:rFonts w:ascii="Arial" w:hAnsi="Arial" w:cs="Arial"/>
          <w:sz w:val="2"/>
          <w:szCs w:val="2"/>
        </w:rPr>
        <w:t xml:space="preserve"> </w:t>
      </w:r>
    </w:p>
    <w:p w:rsidR="007101D8" w:rsidRPr="000D5252" w:rsidRDefault="007101D8" w:rsidP="007101D8">
      <w:pPr>
        <w:pStyle w:val="Prrafodelista3"/>
        <w:numPr>
          <w:ilvl w:val="0"/>
          <w:numId w:val="6"/>
        </w:numPr>
        <w:tabs>
          <w:tab w:val="left" w:pos="851"/>
        </w:tabs>
        <w:ind w:left="851" w:hanging="425"/>
        <w:jc w:val="both"/>
        <w:rPr>
          <w:rFonts w:ascii="Arial" w:hAnsi="Arial" w:cs="Arial"/>
          <w:b/>
          <w:sz w:val="16"/>
          <w:szCs w:val="16"/>
        </w:rPr>
      </w:pPr>
      <w:r w:rsidRPr="000D5252">
        <w:rPr>
          <w:rFonts w:ascii="Arial" w:hAnsi="Arial" w:cs="Arial"/>
          <w:b/>
          <w:sz w:val="16"/>
          <w:szCs w:val="16"/>
        </w:rPr>
        <w:t>El Cronograma adjunto es tentativo, sujeto a variaciones que se darán a conocer oportunamente.</w:t>
      </w:r>
    </w:p>
    <w:p w:rsidR="007101D8" w:rsidRPr="000D5252" w:rsidRDefault="007101D8" w:rsidP="007101D8">
      <w:pPr>
        <w:pStyle w:val="Prrafodelista3"/>
        <w:numPr>
          <w:ilvl w:val="0"/>
          <w:numId w:val="6"/>
        </w:numPr>
        <w:tabs>
          <w:tab w:val="left" w:pos="851"/>
        </w:tabs>
        <w:ind w:left="851" w:hanging="425"/>
        <w:jc w:val="both"/>
        <w:rPr>
          <w:rFonts w:ascii="Arial" w:hAnsi="Arial" w:cs="Arial"/>
          <w:b/>
          <w:sz w:val="16"/>
          <w:szCs w:val="16"/>
        </w:rPr>
      </w:pPr>
      <w:r w:rsidRPr="000D5252">
        <w:rPr>
          <w:rFonts w:ascii="Arial" w:hAnsi="Arial" w:cs="Arial"/>
          <w:b/>
          <w:sz w:val="16"/>
          <w:szCs w:val="16"/>
        </w:rPr>
        <w:t>Todas las publicaciones se efectuarán en la Unidad de Recursos Humanos y otros lugares pertinentes.</w:t>
      </w:r>
    </w:p>
    <w:p w:rsidR="007101D8" w:rsidRPr="000D5252" w:rsidRDefault="007101D8" w:rsidP="007101D8">
      <w:pPr>
        <w:pStyle w:val="Prrafodelista3"/>
        <w:numPr>
          <w:ilvl w:val="0"/>
          <w:numId w:val="6"/>
        </w:numPr>
        <w:tabs>
          <w:tab w:val="left" w:pos="851"/>
        </w:tabs>
        <w:ind w:left="851" w:hanging="425"/>
        <w:jc w:val="both"/>
        <w:rPr>
          <w:rFonts w:ascii="Arial" w:hAnsi="Arial" w:cs="Arial"/>
          <w:b/>
          <w:sz w:val="16"/>
          <w:szCs w:val="16"/>
        </w:rPr>
      </w:pPr>
      <w:r w:rsidRPr="000D5252">
        <w:rPr>
          <w:rFonts w:ascii="Arial" w:hAnsi="Arial" w:cs="Arial"/>
          <w:b/>
          <w:sz w:val="16"/>
          <w:szCs w:val="16"/>
        </w:rPr>
        <w:t>SGGI – Sub Gerencia de Gestión de la Incorporación – GCGP – Sede Central de EsSalud.</w:t>
      </w:r>
    </w:p>
    <w:p w:rsidR="007101D8" w:rsidRPr="000D5252" w:rsidRDefault="007101D8" w:rsidP="007101D8">
      <w:pPr>
        <w:pStyle w:val="Prrafodelista3"/>
        <w:numPr>
          <w:ilvl w:val="0"/>
          <w:numId w:val="6"/>
        </w:numPr>
        <w:tabs>
          <w:tab w:val="left" w:pos="851"/>
        </w:tabs>
        <w:ind w:left="851" w:hanging="425"/>
        <w:jc w:val="both"/>
        <w:rPr>
          <w:rFonts w:ascii="Arial" w:hAnsi="Arial" w:cs="Arial"/>
          <w:b/>
          <w:sz w:val="16"/>
          <w:szCs w:val="16"/>
        </w:rPr>
      </w:pPr>
      <w:r w:rsidRPr="000D5252">
        <w:rPr>
          <w:rFonts w:ascii="Arial" w:hAnsi="Arial" w:cs="Arial"/>
          <w:b/>
          <w:sz w:val="16"/>
          <w:szCs w:val="16"/>
        </w:rPr>
        <w:t>GCTIC – Gerencia Central de Tecnologías de Información y Comunicaciones.</w:t>
      </w:r>
    </w:p>
    <w:p w:rsidR="007101D8" w:rsidRPr="000D5252" w:rsidRDefault="00C43102" w:rsidP="007101D8">
      <w:pPr>
        <w:pStyle w:val="Prrafodelista3"/>
        <w:numPr>
          <w:ilvl w:val="0"/>
          <w:numId w:val="6"/>
        </w:numPr>
        <w:tabs>
          <w:tab w:val="left" w:pos="851"/>
        </w:tabs>
        <w:ind w:left="851" w:hanging="425"/>
        <w:jc w:val="both"/>
        <w:rPr>
          <w:rFonts w:ascii="Arial" w:hAnsi="Arial" w:cs="Arial"/>
          <w:b/>
          <w:sz w:val="16"/>
          <w:szCs w:val="16"/>
        </w:rPr>
      </w:pPr>
      <w:r>
        <w:rPr>
          <w:rFonts w:ascii="Arial" w:hAnsi="Arial" w:cs="Arial"/>
          <w:b/>
          <w:sz w:val="16"/>
          <w:szCs w:val="16"/>
        </w:rPr>
        <w:t>U</w:t>
      </w:r>
      <w:r w:rsidR="007101D8" w:rsidRPr="000D5252">
        <w:rPr>
          <w:rFonts w:ascii="Arial" w:hAnsi="Arial" w:cs="Arial"/>
          <w:b/>
          <w:sz w:val="16"/>
          <w:szCs w:val="16"/>
        </w:rPr>
        <w:t xml:space="preserve">RRHH </w:t>
      </w:r>
      <w:r>
        <w:rPr>
          <w:rFonts w:ascii="Arial" w:hAnsi="Arial" w:cs="Arial"/>
          <w:b/>
          <w:sz w:val="16"/>
          <w:szCs w:val="16"/>
        </w:rPr>
        <w:t>–</w:t>
      </w:r>
      <w:r w:rsidR="007101D8" w:rsidRPr="000D5252">
        <w:rPr>
          <w:rFonts w:ascii="Arial" w:hAnsi="Arial" w:cs="Arial"/>
          <w:b/>
          <w:sz w:val="16"/>
          <w:szCs w:val="16"/>
        </w:rPr>
        <w:t xml:space="preserve"> </w:t>
      </w:r>
      <w:r>
        <w:rPr>
          <w:rFonts w:ascii="Arial" w:hAnsi="Arial" w:cs="Arial"/>
          <w:b/>
          <w:sz w:val="16"/>
          <w:szCs w:val="16"/>
        </w:rPr>
        <w:t xml:space="preserve">Unidad </w:t>
      </w:r>
      <w:r w:rsidR="007101D8" w:rsidRPr="000D5252">
        <w:rPr>
          <w:rFonts w:ascii="Arial" w:hAnsi="Arial" w:cs="Arial"/>
          <w:b/>
          <w:sz w:val="16"/>
          <w:szCs w:val="16"/>
        </w:rPr>
        <w:t xml:space="preserve">de Recursos Humanos de la </w:t>
      </w:r>
      <w:r w:rsidR="0045222E">
        <w:rPr>
          <w:rFonts w:ascii="Arial" w:hAnsi="Arial" w:cs="Arial"/>
          <w:b/>
          <w:sz w:val="16"/>
          <w:szCs w:val="16"/>
        </w:rPr>
        <w:t>Red Asistencial Loreto</w:t>
      </w:r>
    </w:p>
    <w:p w:rsidR="007101D8" w:rsidRPr="000D5252" w:rsidRDefault="007101D8" w:rsidP="007101D8">
      <w:pPr>
        <w:pStyle w:val="Prrafodelista3"/>
        <w:numPr>
          <w:ilvl w:val="0"/>
          <w:numId w:val="6"/>
        </w:numPr>
        <w:tabs>
          <w:tab w:val="left" w:pos="851"/>
        </w:tabs>
        <w:ind w:left="851" w:hanging="425"/>
        <w:jc w:val="both"/>
        <w:rPr>
          <w:rFonts w:ascii="Arial" w:hAnsi="Arial" w:cs="Arial"/>
          <w:b/>
          <w:sz w:val="16"/>
          <w:szCs w:val="16"/>
        </w:rPr>
      </w:pPr>
      <w:r w:rsidRPr="000D5252">
        <w:rPr>
          <w:rFonts w:ascii="Arial" w:hAnsi="Arial" w:cs="Arial"/>
          <w:b/>
          <w:sz w:val="16"/>
          <w:szCs w:val="16"/>
        </w:rPr>
        <w:t>En el aviso de publicación de una etapa debe anunciarse la fecha y hora de la siguiente etapa.</w:t>
      </w:r>
    </w:p>
    <w:p w:rsidR="007101D8" w:rsidRPr="000D5252" w:rsidRDefault="007101D8" w:rsidP="007101D8">
      <w:pPr>
        <w:pStyle w:val="Prrafodelista3"/>
        <w:numPr>
          <w:ilvl w:val="0"/>
          <w:numId w:val="6"/>
        </w:numPr>
        <w:tabs>
          <w:tab w:val="left" w:pos="840"/>
        </w:tabs>
        <w:ind w:left="851" w:hanging="425"/>
        <w:jc w:val="both"/>
        <w:rPr>
          <w:rFonts w:ascii="Arial" w:hAnsi="Arial" w:cs="Arial"/>
          <w:b/>
          <w:sz w:val="16"/>
          <w:szCs w:val="16"/>
        </w:rPr>
      </w:pPr>
      <w:r w:rsidRPr="000D5252">
        <w:rPr>
          <w:rFonts w:ascii="Arial" w:hAnsi="Arial" w:cs="Arial"/>
          <w:b/>
          <w:sz w:val="16"/>
          <w:szCs w:val="16"/>
        </w:rPr>
        <w:t>Se precisa que deberá inscribirse en una sola opción en el sistema SISEP.</w:t>
      </w:r>
    </w:p>
    <w:p w:rsidR="007101D8" w:rsidRPr="000D5252" w:rsidRDefault="007101D8" w:rsidP="007101D8">
      <w:pPr>
        <w:pStyle w:val="Prrafodelista3"/>
        <w:numPr>
          <w:ilvl w:val="0"/>
          <w:numId w:val="6"/>
        </w:numPr>
        <w:tabs>
          <w:tab w:val="left" w:pos="840"/>
        </w:tabs>
        <w:ind w:left="851" w:hanging="425"/>
        <w:jc w:val="both"/>
        <w:rPr>
          <w:rFonts w:ascii="Arial" w:hAnsi="Arial" w:cs="Arial"/>
          <w:b/>
          <w:sz w:val="16"/>
          <w:szCs w:val="16"/>
        </w:rPr>
      </w:pPr>
      <w:r w:rsidRPr="000D5252">
        <w:rPr>
          <w:rFonts w:ascii="Arial" w:hAnsi="Arial" w:cs="Arial"/>
          <w:b/>
          <w:sz w:val="16"/>
          <w:szCs w:val="16"/>
        </w:rPr>
        <w:t>Cabe indicar que el resultado corresponde a una Pre Calificación sujeta a la posterior verificación de los datos ingresados y de la documentación conexa solicitada</w:t>
      </w:r>
    </w:p>
    <w:p w:rsidR="007101D8" w:rsidRPr="00342A37" w:rsidRDefault="007101D8" w:rsidP="007101D8">
      <w:pPr>
        <w:jc w:val="both"/>
        <w:rPr>
          <w:rFonts w:ascii="Arial" w:hAnsi="Arial" w:cs="Arial"/>
          <w:b/>
          <w:sz w:val="20"/>
          <w:szCs w:val="20"/>
          <w:lang w:val="es-ES"/>
        </w:rPr>
      </w:pPr>
    </w:p>
    <w:p w:rsidR="007101D8" w:rsidRPr="00342A37" w:rsidRDefault="007101D8" w:rsidP="007101D8">
      <w:pPr>
        <w:pStyle w:val="Sinespaciado"/>
        <w:tabs>
          <w:tab w:val="left" w:pos="426"/>
        </w:tabs>
        <w:rPr>
          <w:rFonts w:ascii="Arial" w:hAnsi="Arial" w:cs="Arial"/>
          <w:sz w:val="20"/>
          <w:szCs w:val="20"/>
        </w:rPr>
      </w:pPr>
      <w:r w:rsidRPr="00342A37">
        <w:rPr>
          <w:rFonts w:ascii="Arial" w:hAnsi="Arial" w:cs="Arial"/>
          <w:sz w:val="20"/>
          <w:szCs w:val="20"/>
        </w:rPr>
        <w:tab/>
      </w:r>
    </w:p>
    <w:p w:rsidR="007101D8" w:rsidRPr="00342A37" w:rsidRDefault="007101D8" w:rsidP="007101D8">
      <w:pPr>
        <w:pStyle w:val="Prrafodelista"/>
        <w:numPr>
          <w:ilvl w:val="0"/>
          <w:numId w:val="1"/>
        </w:numPr>
        <w:jc w:val="both"/>
        <w:rPr>
          <w:rFonts w:ascii="Arial" w:hAnsi="Arial" w:cs="Arial"/>
          <w:b/>
          <w:sz w:val="20"/>
          <w:szCs w:val="20"/>
        </w:rPr>
      </w:pPr>
      <w:r w:rsidRPr="00342A37">
        <w:rPr>
          <w:rFonts w:ascii="Arial" w:hAnsi="Arial" w:cs="Arial"/>
          <w:b/>
          <w:sz w:val="20"/>
          <w:szCs w:val="20"/>
        </w:rPr>
        <w:t>DE LA ETAPA DE EVALUACIÒN</w:t>
      </w:r>
    </w:p>
    <w:p w:rsidR="007101D8" w:rsidRPr="00342A37" w:rsidRDefault="007101D8" w:rsidP="007101D8">
      <w:pPr>
        <w:jc w:val="both"/>
        <w:rPr>
          <w:rFonts w:ascii="Arial" w:hAnsi="Arial" w:cs="Arial"/>
          <w:b/>
          <w:sz w:val="20"/>
          <w:szCs w:val="20"/>
        </w:rPr>
      </w:pPr>
    </w:p>
    <w:p w:rsidR="007101D8" w:rsidRDefault="007101D8" w:rsidP="007101D8">
      <w:pPr>
        <w:ind w:left="708"/>
        <w:jc w:val="both"/>
        <w:rPr>
          <w:rFonts w:ascii="Arial" w:hAnsi="Arial" w:cs="Arial"/>
          <w:sz w:val="20"/>
          <w:szCs w:val="20"/>
        </w:rPr>
      </w:pPr>
      <w:r w:rsidRPr="00342A37">
        <w:rPr>
          <w:rFonts w:ascii="Arial" w:hAnsi="Arial" w:cs="Arial"/>
          <w:sz w:val="20"/>
          <w:szCs w:val="20"/>
        </w:rPr>
        <w:t xml:space="preserve">La evaluación tiene como puntaje mínimo aprobatorio 55 puntos. Las evaluaciones parciales tienen carácter eliminatorio cuando se desaprueban. La Evaluación Psicotécnica es solo de carácter eliminatorio. La Evaluación de Conocimientos se </w:t>
      </w:r>
      <w:r w:rsidRPr="00342A37">
        <w:rPr>
          <w:rFonts w:ascii="Arial" w:hAnsi="Arial" w:cs="Arial"/>
          <w:sz w:val="20"/>
          <w:szCs w:val="20"/>
        </w:rPr>
        <w:lastRenderedPageBreak/>
        <w:t>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D72966" w:rsidRPr="00342A37" w:rsidRDefault="00D72966" w:rsidP="007101D8">
      <w:pPr>
        <w:ind w:left="708"/>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7101D8" w:rsidRPr="00342A37" w:rsidTr="007101D8">
        <w:tc>
          <w:tcPr>
            <w:tcW w:w="5103" w:type="dxa"/>
            <w:gridSpan w:val="2"/>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EVALUACIONES</w:t>
            </w:r>
          </w:p>
        </w:tc>
        <w:tc>
          <w:tcPr>
            <w:tcW w:w="973"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PESO</w:t>
            </w:r>
          </w:p>
        </w:tc>
        <w:tc>
          <w:tcPr>
            <w:tcW w:w="1320"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PUNTAJE MÍNIMO(*)</w:t>
            </w:r>
          </w:p>
        </w:tc>
        <w:tc>
          <w:tcPr>
            <w:tcW w:w="1392"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PUNTAJE MÁXIMO</w:t>
            </w:r>
          </w:p>
        </w:tc>
      </w:tr>
      <w:tr w:rsidR="007101D8" w:rsidRPr="00342A37" w:rsidTr="007101D8">
        <w:tc>
          <w:tcPr>
            <w:tcW w:w="5103" w:type="dxa"/>
            <w:gridSpan w:val="2"/>
          </w:tcPr>
          <w:p w:rsidR="007101D8" w:rsidRPr="00342A37" w:rsidRDefault="007101D8" w:rsidP="007101D8">
            <w:pPr>
              <w:jc w:val="both"/>
              <w:rPr>
                <w:rFonts w:ascii="Arial" w:hAnsi="Arial" w:cs="Arial"/>
                <w:b/>
                <w:sz w:val="18"/>
                <w:szCs w:val="18"/>
                <w:lang w:val="es-MX"/>
              </w:rPr>
            </w:pPr>
            <w:r w:rsidRPr="00342A37">
              <w:rPr>
                <w:rFonts w:ascii="Arial" w:hAnsi="Arial" w:cs="Arial"/>
                <w:b/>
                <w:sz w:val="18"/>
                <w:szCs w:val="18"/>
                <w:lang w:val="es-MX"/>
              </w:rPr>
              <w:t>EVALUACIÓN CURRICULAR (Hoja de Vida)</w:t>
            </w:r>
          </w:p>
        </w:tc>
        <w:tc>
          <w:tcPr>
            <w:tcW w:w="973" w:type="dxa"/>
            <w:vAlign w:val="center"/>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5</w:t>
            </w:r>
            <w:r w:rsidR="007101D8" w:rsidRPr="00342A37">
              <w:rPr>
                <w:rFonts w:ascii="Arial" w:hAnsi="Arial" w:cs="Arial"/>
                <w:b/>
                <w:sz w:val="18"/>
                <w:szCs w:val="18"/>
                <w:lang w:val="es-MX"/>
              </w:rPr>
              <w:t>0%</w:t>
            </w:r>
          </w:p>
        </w:tc>
        <w:tc>
          <w:tcPr>
            <w:tcW w:w="1320" w:type="dxa"/>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30</w:t>
            </w:r>
          </w:p>
        </w:tc>
        <w:tc>
          <w:tcPr>
            <w:tcW w:w="1392" w:type="dxa"/>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50</w:t>
            </w:r>
          </w:p>
        </w:tc>
      </w:tr>
      <w:tr w:rsidR="007101D8" w:rsidRPr="00342A37" w:rsidTr="007101D8">
        <w:tc>
          <w:tcPr>
            <w:tcW w:w="709" w:type="dxa"/>
          </w:tcPr>
          <w:p w:rsidR="007101D8" w:rsidRPr="00342A37" w:rsidRDefault="007101D8" w:rsidP="007101D8">
            <w:pPr>
              <w:rPr>
                <w:rFonts w:ascii="Arial" w:hAnsi="Arial" w:cs="Arial"/>
                <w:sz w:val="18"/>
                <w:szCs w:val="18"/>
                <w:lang w:val="es-MX"/>
              </w:rPr>
            </w:pPr>
            <w:r w:rsidRPr="00342A37">
              <w:rPr>
                <w:rFonts w:ascii="Arial" w:hAnsi="Arial" w:cs="Arial"/>
                <w:sz w:val="18"/>
                <w:szCs w:val="18"/>
                <w:lang w:val="es-MX"/>
              </w:rPr>
              <w:t>a.</w:t>
            </w:r>
          </w:p>
        </w:tc>
        <w:tc>
          <w:tcPr>
            <w:tcW w:w="4394" w:type="dxa"/>
          </w:tcPr>
          <w:p w:rsidR="007101D8" w:rsidRPr="00342A37" w:rsidRDefault="007101D8" w:rsidP="007101D8">
            <w:pPr>
              <w:rPr>
                <w:rFonts w:ascii="Arial" w:hAnsi="Arial" w:cs="Arial"/>
                <w:sz w:val="18"/>
                <w:szCs w:val="18"/>
                <w:lang w:val="es-MX"/>
              </w:rPr>
            </w:pPr>
            <w:r w:rsidRPr="00342A37">
              <w:rPr>
                <w:rFonts w:ascii="Arial" w:hAnsi="Arial" w:cs="Arial"/>
                <w:sz w:val="18"/>
                <w:szCs w:val="18"/>
                <w:lang w:val="es-MX"/>
              </w:rPr>
              <w:t xml:space="preserve">Formación: </w:t>
            </w:r>
          </w:p>
        </w:tc>
        <w:tc>
          <w:tcPr>
            <w:tcW w:w="973" w:type="dxa"/>
            <w:vAlign w:val="center"/>
          </w:tcPr>
          <w:p w:rsidR="007101D8" w:rsidRPr="00342A37" w:rsidRDefault="007101D8" w:rsidP="007101D8">
            <w:pPr>
              <w:jc w:val="center"/>
              <w:rPr>
                <w:rFonts w:ascii="Arial" w:hAnsi="Arial" w:cs="Arial"/>
                <w:sz w:val="18"/>
                <w:szCs w:val="18"/>
                <w:lang w:val="es-MX"/>
              </w:rPr>
            </w:pPr>
          </w:p>
        </w:tc>
        <w:tc>
          <w:tcPr>
            <w:tcW w:w="1320" w:type="dxa"/>
            <w:vAlign w:val="center"/>
          </w:tcPr>
          <w:p w:rsidR="007101D8" w:rsidRPr="00342A37" w:rsidRDefault="007101D8" w:rsidP="007101D8">
            <w:pPr>
              <w:jc w:val="center"/>
              <w:rPr>
                <w:rFonts w:ascii="Arial" w:hAnsi="Arial" w:cs="Arial"/>
                <w:sz w:val="18"/>
                <w:szCs w:val="18"/>
                <w:lang w:val="es-MX"/>
              </w:rPr>
            </w:pPr>
          </w:p>
        </w:tc>
        <w:tc>
          <w:tcPr>
            <w:tcW w:w="1392" w:type="dxa"/>
            <w:vAlign w:val="center"/>
          </w:tcPr>
          <w:p w:rsidR="007101D8" w:rsidRPr="00342A37" w:rsidRDefault="007101D8" w:rsidP="007101D8">
            <w:pPr>
              <w:jc w:val="center"/>
              <w:rPr>
                <w:rFonts w:ascii="Arial" w:hAnsi="Arial" w:cs="Arial"/>
                <w:sz w:val="18"/>
                <w:szCs w:val="18"/>
                <w:lang w:val="es-MX"/>
              </w:rPr>
            </w:pPr>
          </w:p>
        </w:tc>
      </w:tr>
      <w:tr w:rsidR="007101D8" w:rsidRPr="00342A37" w:rsidTr="007101D8">
        <w:tc>
          <w:tcPr>
            <w:tcW w:w="709" w:type="dxa"/>
          </w:tcPr>
          <w:p w:rsidR="007101D8" w:rsidRPr="00342A37" w:rsidRDefault="007101D8" w:rsidP="007101D8">
            <w:pPr>
              <w:jc w:val="both"/>
              <w:rPr>
                <w:rFonts w:ascii="Arial" w:hAnsi="Arial" w:cs="Arial"/>
                <w:sz w:val="18"/>
                <w:szCs w:val="18"/>
                <w:lang w:val="es-MX"/>
              </w:rPr>
            </w:pPr>
            <w:r w:rsidRPr="00342A37">
              <w:rPr>
                <w:rFonts w:ascii="Arial" w:hAnsi="Arial" w:cs="Arial"/>
                <w:sz w:val="18"/>
                <w:szCs w:val="18"/>
                <w:lang w:val="es-MX"/>
              </w:rPr>
              <w:t>b.</w:t>
            </w:r>
          </w:p>
        </w:tc>
        <w:tc>
          <w:tcPr>
            <w:tcW w:w="4394" w:type="dxa"/>
          </w:tcPr>
          <w:p w:rsidR="007101D8" w:rsidRPr="00342A37" w:rsidRDefault="007101D8" w:rsidP="007101D8">
            <w:pPr>
              <w:rPr>
                <w:rFonts w:ascii="Arial" w:hAnsi="Arial" w:cs="Arial"/>
                <w:sz w:val="18"/>
                <w:szCs w:val="18"/>
                <w:lang w:val="es-MX"/>
              </w:rPr>
            </w:pPr>
            <w:r w:rsidRPr="00342A37">
              <w:rPr>
                <w:rFonts w:ascii="Arial" w:hAnsi="Arial" w:cs="Arial"/>
                <w:sz w:val="18"/>
                <w:szCs w:val="18"/>
                <w:lang w:val="es-MX"/>
              </w:rPr>
              <w:t xml:space="preserve">Experiencia Laboral: </w:t>
            </w:r>
          </w:p>
        </w:tc>
        <w:tc>
          <w:tcPr>
            <w:tcW w:w="973" w:type="dxa"/>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20" w:type="dxa"/>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92" w:type="dxa"/>
            <w:shd w:val="clear" w:color="auto" w:fill="E6E6E6"/>
            <w:vAlign w:val="center"/>
          </w:tcPr>
          <w:p w:rsidR="007101D8" w:rsidRPr="00342A37" w:rsidRDefault="007101D8" w:rsidP="007101D8">
            <w:pPr>
              <w:jc w:val="center"/>
              <w:rPr>
                <w:rFonts w:ascii="Arial" w:hAnsi="Arial" w:cs="Arial"/>
                <w:b/>
                <w:sz w:val="18"/>
                <w:szCs w:val="18"/>
                <w:lang w:val="es-MX"/>
              </w:rPr>
            </w:pPr>
          </w:p>
        </w:tc>
      </w:tr>
      <w:tr w:rsidR="007101D8" w:rsidRPr="00342A37" w:rsidTr="007101D8">
        <w:tc>
          <w:tcPr>
            <w:tcW w:w="709" w:type="dxa"/>
          </w:tcPr>
          <w:p w:rsidR="007101D8" w:rsidRPr="00342A37" w:rsidRDefault="007101D8" w:rsidP="007101D8">
            <w:pPr>
              <w:jc w:val="both"/>
              <w:rPr>
                <w:rFonts w:ascii="Arial" w:hAnsi="Arial" w:cs="Arial"/>
                <w:sz w:val="18"/>
                <w:szCs w:val="18"/>
                <w:lang w:val="es-MX"/>
              </w:rPr>
            </w:pPr>
            <w:r w:rsidRPr="00342A37">
              <w:rPr>
                <w:rFonts w:ascii="Arial" w:hAnsi="Arial" w:cs="Arial"/>
                <w:sz w:val="18"/>
                <w:szCs w:val="18"/>
                <w:lang w:val="es-MX"/>
              </w:rPr>
              <w:t>c.</w:t>
            </w:r>
          </w:p>
        </w:tc>
        <w:tc>
          <w:tcPr>
            <w:tcW w:w="4394" w:type="dxa"/>
          </w:tcPr>
          <w:p w:rsidR="007101D8" w:rsidRPr="00342A37" w:rsidRDefault="007101D8" w:rsidP="007101D8">
            <w:pPr>
              <w:rPr>
                <w:rFonts w:ascii="Arial" w:hAnsi="Arial" w:cs="Arial"/>
                <w:sz w:val="18"/>
                <w:szCs w:val="18"/>
                <w:lang w:val="es-MX"/>
              </w:rPr>
            </w:pPr>
            <w:r w:rsidRPr="00342A37">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r>
      <w:tr w:rsidR="007101D8" w:rsidRPr="00342A37" w:rsidTr="007101D8">
        <w:tc>
          <w:tcPr>
            <w:tcW w:w="5103" w:type="dxa"/>
            <w:gridSpan w:val="2"/>
          </w:tcPr>
          <w:p w:rsidR="007101D8" w:rsidRPr="00342A37" w:rsidRDefault="007101D8" w:rsidP="007101D8">
            <w:pPr>
              <w:rPr>
                <w:rFonts w:ascii="Arial" w:hAnsi="Arial" w:cs="Arial"/>
                <w:b/>
                <w:sz w:val="18"/>
                <w:szCs w:val="18"/>
                <w:lang w:val="es-MX"/>
              </w:rPr>
            </w:pPr>
            <w:r w:rsidRPr="00342A37">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7101D8" w:rsidRPr="00342A37" w:rsidRDefault="007101D8" w:rsidP="007101D8">
            <w:pPr>
              <w:jc w:val="center"/>
              <w:rPr>
                <w:rFonts w:ascii="Arial" w:hAnsi="Arial" w:cs="Arial"/>
                <w:b/>
                <w:sz w:val="18"/>
                <w:szCs w:val="18"/>
                <w:lang w:val="es-MX"/>
              </w:rPr>
            </w:pPr>
          </w:p>
        </w:tc>
      </w:tr>
      <w:tr w:rsidR="007101D8" w:rsidRPr="00342A37" w:rsidTr="007101D8">
        <w:trPr>
          <w:trHeight w:val="105"/>
        </w:trPr>
        <w:tc>
          <w:tcPr>
            <w:tcW w:w="5103" w:type="dxa"/>
            <w:gridSpan w:val="2"/>
            <w:tcBorders>
              <w:bottom w:val="single" w:sz="4" w:space="0" w:color="auto"/>
            </w:tcBorders>
            <w:vAlign w:val="center"/>
          </w:tcPr>
          <w:p w:rsidR="007101D8" w:rsidRPr="00342A37" w:rsidRDefault="007101D8" w:rsidP="007101D8">
            <w:pPr>
              <w:rPr>
                <w:rFonts w:ascii="Arial" w:hAnsi="Arial" w:cs="Arial"/>
                <w:b/>
                <w:sz w:val="18"/>
                <w:szCs w:val="18"/>
                <w:lang w:val="es-MX"/>
              </w:rPr>
            </w:pPr>
            <w:r w:rsidRPr="00342A37">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50</w:t>
            </w:r>
            <w:r w:rsidR="007101D8" w:rsidRPr="00342A37">
              <w:rPr>
                <w:rFonts w:ascii="Arial" w:hAnsi="Arial" w:cs="Arial"/>
                <w:b/>
                <w:sz w:val="18"/>
                <w:szCs w:val="18"/>
                <w:lang w:val="es-MX"/>
              </w:rPr>
              <w:t>%</w:t>
            </w:r>
          </w:p>
        </w:tc>
        <w:tc>
          <w:tcPr>
            <w:tcW w:w="1320" w:type="dxa"/>
            <w:tcBorders>
              <w:bottom w:val="single" w:sz="4" w:space="0" w:color="auto"/>
            </w:tcBorders>
            <w:shd w:val="clear" w:color="auto" w:fill="E6E6E6"/>
            <w:vAlign w:val="center"/>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25</w:t>
            </w:r>
          </w:p>
        </w:tc>
        <w:tc>
          <w:tcPr>
            <w:tcW w:w="1392" w:type="dxa"/>
            <w:tcBorders>
              <w:bottom w:val="single" w:sz="4" w:space="0" w:color="auto"/>
            </w:tcBorders>
            <w:shd w:val="clear" w:color="auto" w:fill="E6E6E6"/>
            <w:vAlign w:val="center"/>
          </w:tcPr>
          <w:p w:rsidR="007101D8" w:rsidRPr="00342A37" w:rsidRDefault="00D72966" w:rsidP="007101D8">
            <w:pPr>
              <w:jc w:val="center"/>
              <w:rPr>
                <w:rFonts w:ascii="Arial" w:hAnsi="Arial" w:cs="Arial"/>
                <w:b/>
                <w:sz w:val="18"/>
                <w:szCs w:val="18"/>
                <w:lang w:val="es-MX"/>
              </w:rPr>
            </w:pPr>
            <w:r>
              <w:rPr>
                <w:rFonts w:ascii="Arial" w:hAnsi="Arial" w:cs="Arial"/>
                <w:b/>
                <w:sz w:val="18"/>
                <w:szCs w:val="18"/>
                <w:lang w:val="es-MX"/>
              </w:rPr>
              <w:t>50</w:t>
            </w:r>
          </w:p>
        </w:tc>
      </w:tr>
      <w:tr w:rsidR="007101D8" w:rsidRPr="00342A37" w:rsidTr="007101D8">
        <w:tc>
          <w:tcPr>
            <w:tcW w:w="5103" w:type="dxa"/>
            <w:gridSpan w:val="2"/>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PUNTAJE TOTAL</w:t>
            </w:r>
          </w:p>
        </w:tc>
        <w:tc>
          <w:tcPr>
            <w:tcW w:w="973"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100%</w:t>
            </w:r>
          </w:p>
        </w:tc>
        <w:tc>
          <w:tcPr>
            <w:tcW w:w="1320"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55</w:t>
            </w:r>
          </w:p>
        </w:tc>
        <w:tc>
          <w:tcPr>
            <w:tcW w:w="1392" w:type="dxa"/>
            <w:shd w:val="clear" w:color="auto" w:fill="B3B3B3"/>
            <w:vAlign w:val="center"/>
          </w:tcPr>
          <w:p w:rsidR="007101D8" w:rsidRPr="00342A37" w:rsidRDefault="007101D8" w:rsidP="007101D8">
            <w:pPr>
              <w:jc w:val="center"/>
              <w:rPr>
                <w:rFonts w:ascii="Arial" w:hAnsi="Arial" w:cs="Arial"/>
                <w:b/>
                <w:sz w:val="18"/>
                <w:szCs w:val="18"/>
                <w:lang w:val="es-MX"/>
              </w:rPr>
            </w:pPr>
            <w:r w:rsidRPr="00342A37">
              <w:rPr>
                <w:rFonts w:ascii="Arial" w:hAnsi="Arial" w:cs="Arial"/>
                <w:b/>
                <w:sz w:val="18"/>
                <w:szCs w:val="18"/>
                <w:lang w:val="es-MX"/>
              </w:rPr>
              <w:t>100</w:t>
            </w:r>
          </w:p>
        </w:tc>
      </w:tr>
    </w:tbl>
    <w:p w:rsidR="007101D8" w:rsidRPr="006E5753" w:rsidRDefault="007101D8" w:rsidP="007101D8">
      <w:pPr>
        <w:jc w:val="both"/>
        <w:rPr>
          <w:rFonts w:ascii="Arial" w:hAnsi="Arial" w:cs="Arial"/>
          <w:sz w:val="2"/>
          <w:szCs w:val="2"/>
        </w:rPr>
      </w:pPr>
    </w:p>
    <w:p w:rsidR="007101D8" w:rsidRPr="00342A37" w:rsidRDefault="007101D8" w:rsidP="007101D8">
      <w:pPr>
        <w:jc w:val="both"/>
        <w:rPr>
          <w:rFonts w:ascii="Arial" w:hAnsi="Arial" w:cs="Arial"/>
          <w:sz w:val="2"/>
          <w:szCs w:val="2"/>
        </w:rPr>
      </w:pPr>
    </w:p>
    <w:p w:rsidR="007101D8" w:rsidRPr="00342A37" w:rsidRDefault="007101D8" w:rsidP="007101D8">
      <w:pPr>
        <w:ind w:left="708"/>
        <w:jc w:val="both"/>
        <w:rPr>
          <w:rFonts w:ascii="Arial" w:hAnsi="Arial" w:cs="Arial"/>
          <w:b/>
          <w:sz w:val="2"/>
          <w:szCs w:val="2"/>
        </w:rPr>
      </w:pPr>
    </w:p>
    <w:p w:rsidR="007101D8" w:rsidRDefault="007101D8" w:rsidP="007101D8">
      <w:pPr>
        <w:ind w:left="708" w:right="44"/>
        <w:jc w:val="both"/>
        <w:rPr>
          <w:rFonts w:ascii="Arial" w:hAnsi="Arial" w:cs="Arial"/>
          <w:b/>
          <w:sz w:val="16"/>
          <w:szCs w:val="16"/>
        </w:rPr>
      </w:pPr>
      <w:r w:rsidRPr="00342A37">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7101D8" w:rsidRPr="006E5753" w:rsidRDefault="007101D8" w:rsidP="007101D8">
      <w:pPr>
        <w:ind w:left="708" w:right="44"/>
        <w:jc w:val="both"/>
        <w:rPr>
          <w:rFonts w:ascii="Arial" w:hAnsi="Arial" w:cs="Arial"/>
          <w:b/>
        </w:rPr>
      </w:pPr>
    </w:p>
    <w:p w:rsidR="00C30F17" w:rsidRPr="00355657" w:rsidRDefault="00C30F17" w:rsidP="00C30F17">
      <w:pPr>
        <w:pStyle w:val="Sinespaciado1"/>
        <w:numPr>
          <w:ilvl w:val="0"/>
          <w:numId w:val="31"/>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C30F17" w:rsidRPr="00C16A8C" w:rsidRDefault="00C30F17" w:rsidP="00C30F17">
      <w:pPr>
        <w:pStyle w:val="Sinespaciado1"/>
        <w:ind w:left="709"/>
        <w:jc w:val="both"/>
        <w:rPr>
          <w:rFonts w:ascii="Arial" w:hAnsi="Arial" w:cs="Arial"/>
          <w:sz w:val="20"/>
          <w:szCs w:val="20"/>
        </w:rPr>
      </w:pPr>
    </w:p>
    <w:p w:rsidR="00C30F17" w:rsidRPr="00C30F17" w:rsidRDefault="00C30F17" w:rsidP="00C30F17">
      <w:pPr>
        <w:numPr>
          <w:ilvl w:val="0"/>
          <w:numId w:val="32"/>
        </w:numPr>
        <w:contextualSpacing/>
        <w:jc w:val="both"/>
        <w:rPr>
          <w:rFonts w:ascii="Arial" w:eastAsia="MS Mincho" w:hAnsi="Arial" w:cs="Arial"/>
          <w:sz w:val="20"/>
        </w:rPr>
      </w:pPr>
      <w:r w:rsidRPr="00C30F17">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C30F17" w:rsidRPr="00C30F17" w:rsidRDefault="00C30F17" w:rsidP="00C30F17">
      <w:pPr>
        <w:ind w:left="1428"/>
        <w:contextualSpacing/>
        <w:jc w:val="both"/>
        <w:rPr>
          <w:rFonts w:ascii="Arial" w:eastAsia="MS Mincho" w:hAnsi="Arial" w:cs="Arial"/>
          <w:sz w:val="20"/>
        </w:rPr>
      </w:pPr>
    </w:p>
    <w:p w:rsidR="00C30F17" w:rsidRPr="00C30F17" w:rsidRDefault="00C30F17" w:rsidP="00C30F17">
      <w:pPr>
        <w:numPr>
          <w:ilvl w:val="0"/>
          <w:numId w:val="32"/>
        </w:numPr>
        <w:contextualSpacing/>
        <w:jc w:val="both"/>
        <w:rPr>
          <w:rFonts w:ascii="Arial" w:eastAsia="MS Mincho" w:hAnsi="Arial" w:cs="Arial"/>
          <w:sz w:val="20"/>
        </w:rPr>
      </w:pPr>
      <w:r w:rsidRPr="00C30F17">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101D8" w:rsidRPr="00646A85" w:rsidRDefault="007101D8" w:rsidP="007101D8">
      <w:pPr>
        <w:pStyle w:val="NormalWeb"/>
        <w:numPr>
          <w:ilvl w:val="0"/>
          <w:numId w:val="13"/>
        </w:numPr>
        <w:shd w:val="clear" w:color="auto" w:fill="FFFFFF"/>
        <w:spacing w:before="280" w:beforeAutospacing="0" w:after="280" w:afterAutospacing="0"/>
        <w:jc w:val="both"/>
        <w:rPr>
          <w:rFonts w:ascii="Arial" w:hAnsi="Arial" w:cs="Arial"/>
          <w:sz w:val="20"/>
          <w:szCs w:val="20"/>
          <w:lang w:val="es-ES_tradnl" w:eastAsia="es-ES_tradnl"/>
        </w:rPr>
      </w:pPr>
      <w:r w:rsidRPr="00646A85">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640" w:type="dxa"/>
        <w:tblLayout w:type="fixed"/>
        <w:tblLook w:val="0000" w:firstRow="0" w:lastRow="0" w:firstColumn="0" w:lastColumn="0" w:noHBand="0" w:noVBand="0"/>
      </w:tblPr>
      <w:tblGrid>
        <w:gridCol w:w="3913"/>
        <w:gridCol w:w="4400"/>
      </w:tblGrid>
      <w:tr w:rsidR="007101D8" w:rsidTr="007101D8">
        <w:tc>
          <w:tcPr>
            <w:tcW w:w="3913" w:type="dxa"/>
            <w:tcBorders>
              <w:top w:val="single" w:sz="4" w:space="0" w:color="000000"/>
              <w:left w:val="single" w:sz="4" w:space="0" w:color="000000"/>
              <w:bottom w:val="single" w:sz="4" w:space="0" w:color="000000"/>
            </w:tcBorders>
            <w:shd w:val="clear" w:color="auto" w:fill="E6E6E6"/>
          </w:tcPr>
          <w:p w:rsidR="007101D8" w:rsidRDefault="007101D8" w:rsidP="007101D8">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7101D8" w:rsidRDefault="007101D8" w:rsidP="007101D8">
            <w:pPr>
              <w:pStyle w:val="NormalWeb"/>
              <w:spacing w:before="0" w:after="0"/>
              <w:jc w:val="center"/>
            </w:pPr>
            <w:r>
              <w:rPr>
                <w:rFonts w:ascii="Arial" w:hAnsi="Arial" w:cs="Arial"/>
                <w:b/>
                <w:sz w:val="20"/>
                <w:szCs w:val="20"/>
              </w:rPr>
              <w:t>Bonificación sobre puntaje final</w:t>
            </w:r>
          </w:p>
        </w:tc>
      </w:tr>
      <w:tr w:rsidR="007101D8" w:rsidTr="007101D8">
        <w:tc>
          <w:tcPr>
            <w:tcW w:w="3913" w:type="dxa"/>
            <w:tcBorders>
              <w:top w:val="single" w:sz="4" w:space="0" w:color="000000"/>
              <w:left w:val="single" w:sz="4" w:space="0" w:color="000000"/>
              <w:bottom w:val="single" w:sz="4" w:space="0" w:color="000000"/>
            </w:tcBorders>
            <w:shd w:val="clear" w:color="auto" w:fill="auto"/>
          </w:tcPr>
          <w:p w:rsidR="007101D8" w:rsidRDefault="007101D8" w:rsidP="007101D8">
            <w:pPr>
              <w:pStyle w:val="NormalWeb"/>
              <w:spacing w:before="0" w:after="0"/>
              <w:jc w:val="center"/>
              <w:rPr>
                <w:rFonts w:ascii="Arial" w:hAnsi="Arial" w:cs="Arial"/>
                <w:sz w:val="20"/>
                <w:szCs w:val="20"/>
              </w:rPr>
            </w:pPr>
            <w:r>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Default="007101D8" w:rsidP="007101D8">
            <w:pPr>
              <w:pStyle w:val="NormalWeb"/>
              <w:spacing w:before="0" w:after="0"/>
              <w:jc w:val="center"/>
            </w:pPr>
            <w:r>
              <w:rPr>
                <w:rFonts w:ascii="Arial" w:hAnsi="Arial" w:cs="Arial"/>
                <w:sz w:val="20"/>
                <w:szCs w:val="20"/>
              </w:rPr>
              <w:t>15%</w:t>
            </w:r>
          </w:p>
        </w:tc>
      </w:tr>
      <w:tr w:rsidR="007101D8" w:rsidTr="007101D8">
        <w:tc>
          <w:tcPr>
            <w:tcW w:w="3913" w:type="dxa"/>
            <w:tcBorders>
              <w:top w:val="single" w:sz="4" w:space="0" w:color="000000"/>
              <w:left w:val="single" w:sz="4" w:space="0" w:color="000000"/>
              <w:bottom w:val="single" w:sz="4" w:space="0" w:color="000000"/>
            </w:tcBorders>
            <w:shd w:val="clear" w:color="auto" w:fill="auto"/>
          </w:tcPr>
          <w:p w:rsidR="007101D8" w:rsidRDefault="007101D8" w:rsidP="007101D8">
            <w:pPr>
              <w:pStyle w:val="NormalWeb"/>
              <w:spacing w:before="0" w:after="0"/>
              <w:jc w:val="center"/>
              <w:rPr>
                <w:rFonts w:ascii="Arial" w:hAnsi="Arial" w:cs="Arial"/>
                <w:sz w:val="20"/>
                <w:szCs w:val="20"/>
              </w:rPr>
            </w:pPr>
            <w:r>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Default="007101D8" w:rsidP="007101D8">
            <w:pPr>
              <w:pStyle w:val="NormalWeb"/>
              <w:spacing w:before="0" w:after="0"/>
              <w:jc w:val="center"/>
            </w:pPr>
            <w:r>
              <w:rPr>
                <w:rFonts w:ascii="Arial" w:hAnsi="Arial" w:cs="Arial"/>
                <w:sz w:val="20"/>
                <w:szCs w:val="20"/>
              </w:rPr>
              <w:t>10%</w:t>
            </w:r>
          </w:p>
        </w:tc>
      </w:tr>
      <w:tr w:rsidR="007101D8" w:rsidTr="007101D8">
        <w:tc>
          <w:tcPr>
            <w:tcW w:w="3913" w:type="dxa"/>
            <w:tcBorders>
              <w:top w:val="single" w:sz="4" w:space="0" w:color="000000"/>
              <w:left w:val="single" w:sz="4" w:space="0" w:color="000000"/>
              <w:bottom w:val="single" w:sz="4" w:space="0" w:color="000000"/>
            </w:tcBorders>
            <w:shd w:val="clear" w:color="auto" w:fill="auto"/>
          </w:tcPr>
          <w:p w:rsidR="007101D8" w:rsidRDefault="007101D8" w:rsidP="007101D8">
            <w:pPr>
              <w:pStyle w:val="NormalWeb"/>
              <w:spacing w:before="0" w:after="0"/>
              <w:jc w:val="center"/>
              <w:rPr>
                <w:rFonts w:ascii="Arial" w:hAnsi="Arial" w:cs="Arial"/>
                <w:sz w:val="20"/>
                <w:szCs w:val="20"/>
              </w:rPr>
            </w:pPr>
            <w:r>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Default="007101D8" w:rsidP="007101D8">
            <w:pPr>
              <w:pStyle w:val="NormalWeb"/>
              <w:spacing w:before="0" w:after="0"/>
              <w:jc w:val="center"/>
            </w:pPr>
            <w:r>
              <w:rPr>
                <w:rFonts w:ascii="Arial" w:hAnsi="Arial" w:cs="Arial"/>
                <w:sz w:val="20"/>
                <w:szCs w:val="20"/>
              </w:rPr>
              <w:t>5%</w:t>
            </w:r>
          </w:p>
        </w:tc>
      </w:tr>
      <w:tr w:rsidR="007101D8" w:rsidTr="007101D8">
        <w:tc>
          <w:tcPr>
            <w:tcW w:w="3913" w:type="dxa"/>
            <w:tcBorders>
              <w:top w:val="single" w:sz="4" w:space="0" w:color="000000"/>
              <w:left w:val="single" w:sz="4" w:space="0" w:color="000000"/>
              <w:bottom w:val="single" w:sz="4" w:space="0" w:color="000000"/>
            </w:tcBorders>
            <w:shd w:val="clear" w:color="auto" w:fill="auto"/>
          </w:tcPr>
          <w:p w:rsidR="007101D8" w:rsidRDefault="007101D8" w:rsidP="007101D8">
            <w:pPr>
              <w:pStyle w:val="NormalWeb"/>
              <w:spacing w:before="0" w:after="0"/>
              <w:jc w:val="center"/>
              <w:rPr>
                <w:rFonts w:ascii="Arial" w:hAnsi="Arial" w:cs="Arial"/>
                <w:sz w:val="20"/>
                <w:szCs w:val="20"/>
              </w:rPr>
            </w:pPr>
            <w:r>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Default="007101D8" w:rsidP="007101D8">
            <w:pPr>
              <w:pStyle w:val="NormalWeb"/>
              <w:spacing w:before="0" w:after="0"/>
              <w:jc w:val="center"/>
            </w:pPr>
            <w:r>
              <w:rPr>
                <w:rFonts w:ascii="Arial" w:hAnsi="Arial" w:cs="Arial"/>
                <w:sz w:val="20"/>
                <w:szCs w:val="20"/>
              </w:rPr>
              <w:t>2%</w:t>
            </w:r>
          </w:p>
        </w:tc>
      </w:tr>
      <w:tr w:rsidR="007101D8" w:rsidTr="007101D8">
        <w:tc>
          <w:tcPr>
            <w:tcW w:w="3913" w:type="dxa"/>
            <w:tcBorders>
              <w:top w:val="single" w:sz="4" w:space="0" w:color="000000"/>
              <w:left w:val="single" w:sz="4" w:space="0" w:color="000000"/>
              <w:bottom w:val="single" w:sz="4" w:space="0" w:color="000000"/>
            </w:tcBorders>
            <w:shd w:val="clear" w:color="auto" w:fill="auto"/>
          </w:tcPr>
          <w:p w:rsidR="007101D8" w:rsidRDefault="007101D8" w:rsidP="007101D8">
            <w:pPr>
              <w:pStyle w:val="NormalWeb"/>
              <w:spacing w:before="0" w:after="0"/>
              <w:jc w:val="center"/>
              <w:rPr>
                <w:rFonts w:ascii="Arial" w:hAnsi="Arial" w:cs="Arial"/>
                <w:sz w:val="20"/>
                <w:szCs w:val="20"/>
              </w:rPr>
            </w:pPr>
            <w:r>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101D8" w:rsidRDefault="007101D8" w:rsidP="007101D8">
            <w:pPr>
              <w:pStyle w:val="NormalWeb"/>
              <w:spacing w:before="0" w:after="0"/>
              <w:jc w:val="center"/>
            </w:pPr>
            <w:r>
              <w:rPr>
                <w:rFonts w:ascii="Arial" w:hAnsi="Arial" w:cs="Arial"/>
                <w:sz w:val="20"/>
                <w:szCs w:val="20"/>
              </w:rPr>
              <w:t>0%</w:t>
            </w:r>
          </w:p>
        </w:tc>
      </w:tr>
    </w:tbl>
    <w:p w:rsidR="00C30F17" w:rsidRDefault="00C30F17" w:rsidP="00C30F17">
      <w:pPr>
        <w:pStyle w:val="Prrafodelista"/>
        <w:ind w:left="1080"/>
        <w:jc w:val="both"/>
        <w:rPr>
          <w:rFonts w:ascii="Arial" w:hAnsi="Arial" w:cs="Arial"/>
          <w:b/>
          <w:sz w:val="20"/>
          <w:szCs w:val="20"/>
        </w:rPr>
      </w:pPr>
    </w:p>
    <w:p w:rsidR="007101D8" w:rsidRPr="0012098A" w:rsidRDefault="007101D8" w:rsidP="007101D8">
      <w:pPr>
        <w:pStyle w:val="Prrafodelista"/>
        <w:numPr>
          <w:ilvl w:val="0"/>
          <w:numId w:val="1"/>
        </w:numPr>
        <w:jc w:val="both"/>
        <w:rPr>
          <w:rFonts w:ascii="Arial" w:hAnsi="Arial" w:cs="Arial"/>
          <w:b/>
          <w:sz w:val="20"/>
          <w:szCs w:val="20"/>
        </w:rPr>
      </w:pPr>
      <w:r w:rsidRPr="0012098A">
        <w:rPr>
          <w:rFonts w:ascii="Arial" w:hAnsi="Arial" w:cs="Arial"/>
          <w:b/>
          <w:sz w:val="20"/>
          <w:szCs w:val="20"/>
        </w:rPr>
        <w:t>DOCUMENTACIÓN A PRESENTAR</w:t>
      </w:r>
    </w:p>
    <w:p w:rsidR="007101D8" w:rsidRDefault="007101D8" w:rsidP="007101D8">
      <w:pPr>
        <w:pStyle w:val="Sangradetextonormal"/>
        <w:ind w:left="720"/>
        <w:jc w:val="both"/>
      </w:pPr>
    </w:p>
    <w:p w:rsidR="007101D8" w:rsidRPr="0012098A" w:rsidRDefault="007101D8" w:rsidP="007101D8">
      <w:pPr>
        <w:pStyle w:val="Sangradetextonormal"/>
        <w:numPr>
          <w:ilvl w:val="0"/>
          <w:numId w:val="14"/>
        </w:numPr>
        <w:suppressAutoHyphens/>
        <w:spacing w:after="0"/>
        <w:jc w:val="both"/>
        <w:rPr>
          <w:rFonts w:ascii="Arial" w:hAnsi="Arial" w:cs="Arial"/>
          <w:b/>
          <w:sz w:val="20"/>
        </w:rPr>
      </w:pPr>
      <w:r w:rsidRPr="0012098A">
        <w:rPr>
          <w:rFonts w:ascii="Arial" w:hAnsi="Arial" w:cs="Arial"/>
          <w:sz w:val="20"/>
        </w:rPr>
        <w:t>De la presentación de la Hoja de Vida</w:t>
      </w:r>
    </w:p>
    <w:p w:rsidR="007101D8" w:rsidRPr="00646A85"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101D8" w:rsidRPr="00646A85"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Los documentos presentados por los postulantes no serán devueltos.</w:t>
      </w:r>
    </w:p>
    <w:p w:rsidR="007101D8" w:rsidRPr="00646A85" w:rsidRDefault="007101D8" w:rsidP="007101D8">
      <w:pPr>
        <w:pStyle w:val="Sangradetextonormal"/>
        <w:ind w:left="1416"/>
        <w:jc w:val="both"/>
        <w:rPr>
          <w:rFonts w:ascii="Arial" w:hAnsi="Arial" w:cs="Arial"/>
          <w:sz w:val="20"/>
          <w:szCs w:val="20"/>
          <w:lang w:val="es-ES" w:eastAsia="es-ES"/>
        </w:rPr>
      </w:pPr>
    </w:p>
    <w:p w:rsidR="007101D8" w:rsidRPr="0012098A" w:rsidRDefault="007101D8" w:rsidP="007101D8">
      <w:pPr>
        <w:pStyle w:val="Sangradetextonormal"/>
        <w:numPr>
          <w:ilvl w:val="0"/>
          <w:numId w:val="14"/>
        </w:numPr>
        <w:suppressAutoHyphens/>
        <w:spacing w:after="0"/>
        <w:jc w:val="both"/>
        <w:rPr>
          <w:rFonts w:ascii="Arial" w:hAnsi="Arial" w:cs="Arial"/>
          <w:b/>
          <w:sz w:val="20"/>
        </w:rPr>
      </w:pPr>
      <w:r w:rsidRPr="0012098A">
        <w:rPr>
          <w:rFonts w:ascii="Arial" w:hAnsi="Arial" w:cs="Arial"/>
          <w:sz w:val="20"/>
        </w:rPr>
        <w:t>Documentación adicional</w:t>
      </w:r>
    </w:p>
    <w:p w:rsidR="007101D8" w:rsidRPr="00646A85"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Declaraciones Juradas (Formatos 1, 2, 3</w:t>
      </w:r>
      <w:r w:rsidR="00C30F17">
        <w:rPr>
          <w:rFonts w:ascii="Arial" w:hAnsi="Arial" w:cs="Arial"/>
          <w:sz w:val="20"/>
          <w:szCs w:val="20"/>
          <w:lang w:val="es-ES" w:eastAsia="es-ES"/>
        </w:rPr>
        <w:t xml:space="preserve">, </w:t>
      </w:r>
      <w:r w:rsidR="00C30F17" w:rsidRPr="009B4280">
        <w:rPr>
          <w:rFonts w:ascii="Arial" w:hAnsi="Arial" w:cs="Arial"/>
          <w:sz w:val="20"/>
          <w:szCs w:val="20"/>
        </w:rPr>
        <w:t>4 de corresponder</w:t>
      </w:r>
      <w:r w:rsidRPr="00646A85">
        <w:rPr>
          <w:rFonts w:ascii="Arial" w:hAnsi="Arial" w:cs="Arial"/>
          <w:sz w:val="20"/>
          <w:szCs w:val="20"/>
          <w:lang w:val="es-ES" w:eastAsia="es-ES"/>
        </w:rPr>
        <w:t xml:space="preserve"> y 5) y currículum Vitae documentado y foliado, detallando los aspectos de formación, experiencia laboral y capacitación de acuerdo a las instrucciones indicadas en la página Web.</w:t>
      </w:r>
    </w:p>
    <w:p w:rsidR="007101D8" w:rsidRPr="00646A85" w:rsidRDefault="007101D8" w:rsidP="007101D8">
      <w:pPr>
        <w:pStyle w:val="Sangradetextonormal"/>
        <w:numPr>
          <w:ilvl w:val="3"/>
          <w:numId w:val="12"/>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lastRenderedPageBreak/>
        <w:t xml:space="preserve">Los formatos y otros documentos a presentar deben descargarse de la página Web: </w:t>
      </w:r>
      <w:hyperlink r:id="rId7" w:history="1">
        <w:r w:rsidRPr="00B347A7">
          <w:rPr>
            <w:rFonts w:ascii="Arial" w:hAnsi="Arial" w:cs="Arial"/>
            <w:sz w:val="20"/>
            <w:szCs w:val="20"/>
            <w:lang w:val="es-ES" w:eastAsia="es-ES"/>
          </w:rPr>
          <w:t>www.essalud.gob.pe</w:t>
        </w:r>
      </w:hyperlink>
      <w:r w:rsidRPr="00646A85">
        <w:rPr>
          <w:rFonts w:ascii="Arial" w:hAnsi="Arial" w:cs="Arial"/>
          <w:sz w:val="20"/>
          <w:szCs w:val="20"/>
          <w:lang w:val="es-ES" w:eastAsia="es-ES"/>
        </w:rPr>
        <w:t xml:space="preserve"> (link: Contratación Administrativa de Servicios – Convocatorias)</w:t>
      </w:r>
    </w:p>
    <w:p w:rsidR="007101D8" w:rsidRDefault="007101D8" w:rsidP="007101D8">
      <w:pPr>
        <w:jc w:val="both"/>
        <w:rPr>
          <w:rFonts w:ascii="Arial" w:hAnsi="Arial" w:cs="Arial"/>
          <w:b/>
        </w:rPr>
      </w:pPr>
    </w:p>
    <w:p w:rsidR="007101D8" w:rsidRPr="0012098A" w:rsidRDefault="007101D8" w:rsidP="007101D8">
      <w:pPr>
        <w:pStyle w:val="Prrafodelista"/>
        <w:numPr>
          <w:ilvl w:val="0"/>
          <w:numId w:val="1"/>
        </w:numPr>
        <w:jc w:val="both"/>
        <w:rPr>
          <w:rFonts w:ascii="Arial" w:hAnsi="Arial" w:cs="Arial"/>
          <w:b/>
          <w:sz w:val="20"/>
          <w:szCs w:val="20"/>
        </w:rPr>
      </w:pPr>
      <w:r w:rsidRPr="0012098A">
        <w:rPr>
          <w:rFonts w:ascii="Arial" w:hAnsi="Arial" w:cs="Arial"/>
          <w:b/>
          <w:sz w:val="20"/>
          <w:szCs w:val="20"/>
        </w:rPr>
        <w:t>DE LA DECLARATORIA DE DESIERTO O CANCELACIÓN DEL PROCESO</w:t>
      </w:r>
    </w:p>
    <w:p w:rsidR="007101D8" w:rsidRDefault="007101D8" w:rsidP="007101D8">
      <w:pPr>
        <w:pStyle w:val="Sangradetextonormal"/>
        <w:ind w:left="1080"/>
        <w:jc w:val="both"/>
        <w:rPr>
          <w:sz w:val="20"/>
        </w:rPr>
      </w:pPr>
    </w:p>
    <w:p w:rsidR="007101D8" w:rsidRPr="00C30F17" w:rsidRDefault="007101D8" w:rsidP="00C30F17">
      <w:pPr>
        <w:pStyle w:val="Sangradetextonormal"/>
        <w:numPr>
          <w:ilvl w:val="0"/>
          <w:numId w:val="16"/>
        </w:numPr>
        <w:suppressAutoHyphens/>
        <w:spacing w:after="0"/>
        <w:ind w:left="993" w:hanging="284"/>
        <w:jc w:val="both"/>
        <w:rPr>
          <w:rFonts w:ascii="Arial" w:hAnsi="Arial" w:cs="Arial"/>
          <w:sz w:val="20"/>
          <w:szCs w:val="20"/>
          <w:lang w:val="es-ES" w:eastAsia="es-ES"/>
        </w:rPr>
      </w:pPr>
      <w:r w:rsidRPr="00C30F17">
        <w:rPr>
          <w:rFonts w:ascii="Arial" w:hAnsi="Arial" w:cs="Arial"/>
          <w:sz w:val="20"/>
          <w:szCs w:val="20"/>
          <w:lang w:val="es-ES" w:eastAsia="es-ES"/>
        </w:rPr>
        <w:t>Declaratoria del Proceso como Desierto</w:t>
      </w:r>
    </w:p>
    <w:p w:rsidR="007101D8" w:rsidRPr="00C30F17" w:rsidRDefault="007101D8" w:rsidP="007101D8">
      <w:pPr>
        <w:pStyle w:val="Sangradetextonormal"/>
        <w:ind w:left="709"/>
        <w:jc w:val="both"/>
        <w:rPr>
          <w:rFonts w:ascii="Arial" w:hAnsi="Arial" w:cs="Arial"/>
          <w:sz w:val="18"/>
          <w:szCs w:val="20"/>
          <w:lang w:val="es-ES" w:eastAsia="es-ES"/>
        </w:rPr>
      </w:pPr>
      <w:r w:rsidRPr="00C30F17">
        <w:rPr>
          <w:rFonts w:ascii="Arial" w:hAnsi="Arial" w:cs="Arial"/>
          <w:sz w:val="18"/>
          <w:szCs w:val="20"/>
          <w:lang w:val="es-ES" w:eastAsia="es-ES"/>
        </w:rPr>
        <w:t>El proceso puede ser declarado desierto en alguno de los siguientes supuestos:</w:t>
      </w:r>
    </w:p>
    <w:p w:rsidR="00C30F17" w:rsidRDefault="007101D8" w:rsidP="00C30F17">
      <w:pPr>
        <w:pStyle w:val="Sangradetextonormal"/>
        <w:numPr>
          <w:ilvl w:val="0"/>
          <w:numId w:val="34"/>
        </w:numPr>
        <w:suppressAutoHyphens/>
        <w:spacing w:after="0"/>
        <w:ind w:left="993" w:hanging="294"/>
        <w:jc w:val="both"/>
        <w:rPr>
          <w:rFonts w:ascii="Arial" w:hAnsi="Arial" w:cs="Arial"/>
          <w:sz w:val="18"/>
          <w:szCs w:val="20"/>
          <w:lang w:val="es-ES" w:eastAsia="es-ES"/>
        </w:rPr>
      </w:pPr>
      <w:r w:rsidRPr="00C30F17">
        <w:rPr>
          <w:rFonts w:ascii="Arial" w:hAnsi="Arial" w:cs="Arial"/>
          <w:sz w:val="18"/>
          <w:szCs w:val="20"/>
          <w:lang w:val="es-ES" w:eastAsia="es-ES"/>
        </w:rPr>
        <w:t>Cuando no se presentan postulantes al proceso de selección.</w:t>
      </w:r>
    </w:p>
    <w:p w:rsidR="00C30F17" w:rsidRDefault="007101D8" w:rsidP="00C30F17">
      <w:pPr>
        <w:pStyle w:val="Sangradetextonormal"/>
        <w:numPr>
          <w:ilvl w:val="0"/>
          <w:numId w:val="34"/>
        </w:numPr>
        <w:suppressAutoHyphens/>
        <w:spacing w:after="0"/>
        <w:ind w:left="993" w:hanging="294"/>
        <w:jc w:val="both"/>
        <w:rPr>
          <w:rFonts w:ascii="Arial" w:hAnsi="Arial" w:cs="Arial"/>
          <w:sz w:val="18"/>
          <w:szCs w:val="20"/>
          <w:lang w:val="es-ES" w:eastAsia="es-ES"/>
        </w:rPr>
      </w:pPr>
      <w:r w:rsidRPr="00C30F17">
        <w:rPr>
          <w:rFonts w:ascii="Arial" w:hAnsi="Arial" w:cs="Arial"/>
          <w:sz w:val="18"/>
          <w:szCs w:val="20"/>
          <w:lang w:val="es-ES" w:eastAsia="es-ES"/>
        </w:rPr>
        <w:t>Cuando ninguno de los postulantes cumple con los requisitos mínimos.</w:t>
      </w:r>
    </w:p>
    <w:p w:rsidR="007101D8" w:rsidRPr="00C30F17" w:rsidRDefault="007101D8" w:rsidP="00C30F17">
      <w:pPr>
        <w:pStyle w:val="Sangradetextonormal"/>
        <w:numPr>
          <w:ilvl w:val="0"/>
          <w:numId w:val="34"/>
        </w:numPr>
        <w:suppressAutoHyphens/>
        <w:spacing w:after="0"/>
        <w:ind w:left="993" w:hanging="294"/>
        <w:jc w:val="both"/>
        <w:rPr>
          <w:rFonts w:ascii="Arial" w:hAnsi="Arial" w:cs="Arial"/>
          <w:sz w:val="18"/>
          <w:szCs w:val="20"/>
          <w:lang w:val="es-ES" w:eastAsia="es-ES"/>
        </w:rPr>
      </w:pPr>
      <w:r w:rsidRPr="00C30F17">
        <w:rPr>
          <w:rFonts w:ascii="Arial" w:hAnsi="Arial" w:cs="Arial"/>
          <w:sz w:val="18"/>
          <w:szCs w:val="20"/>
          <w:lang w:val="es-ES" w:eastAsia="es-ES"/>
        </w:rPr>
        <w:t>Cuando habiendo cumplido los requisitos mínimos, ninguno de los postulantes obtiene puntaje mínimo en las etapas de evaluación del proceso.</w:t>
      </w:r>
    </w:p>
    <w:p w:rsidR="007101D8" w:rsidRPr="00C30F17" w:rsidRDefault="007101D8" w:rsidP="007101D8">
      <w:pPr>
        <w:pStyle w:val="Sangradetextonormal"/>
        <w:ind w:left="960"/>
        <w:jc w:val="both"/>
        <w:rPr>
          <w:rFonts w:ascii="Arial" w:hAnsi="Arial" w:cs="Arial"/>
          <w:sz w:val="18"/>
          <w:szCs w:val="20"/>
          <w:lang w:val="es-ES" w:eastAsia="es-ES"/>
        </w:rPr>
      </w:pPr>
    </w:p>
    <w:p w:rsidR="007101D8" w:rsidRPr="00C30F17" w:rsidRDefault="007101D8" w:rsidP="00C30F17">
      <w:pPr>
        <w:pStyle w:val="Sangradetextonormal"/>
        <w:numPr>
          <w:ilvl w:val="0"/>
          <w:numId w:val="7"/>
        </w:numPr>
        <w:tabs>
          <w:tab w:val="clear" w:pos="720"/>
        </w:tabs>
        <w:suppressAutoHyphens/>
        <w:spacing w:after="0"/>
        <w:ind w:left="993"/>
        <w:jc w:val="both"/>
        <w:rPr>
          <w:rFonts w:ascii="Arial" w:hAnsi="Arial" w:cs="Arial"/>
          <w:sz w:val="20"/>
          <w:szCs w:val="20"/>
          <w:lang w:val="es-ES" w:eastAsia="es-ES"/>
        </w:rPr>
      </w:pPr>
      <w:r w:rsidRPr="00C30F17">
        <w:rPr>
          <w:rFonts w:ascii="Arial" w:hAnsi="Arial" w:cs="Arial"/>
          <w:sz w:val="20"/>
          <w:szCs w:val="20"/>
          <w:lang w:val="es-ES" w:eastAsia="es-ES"/>
        </w:rPr>
        <w:t>Cancelación del proceso de selección</w:t>
      </w:r>
    </w:p>
    <w:p w:rsidR="007101D8" w:rsidRPr="00646A85" w:rsidRDefault="007101D8" w:rsidP="007101D8">
      <w:pPr>
        <w:pStyle w:val="Sangradetextonormal"/>
        <w:ind w:left="709"/>
        <w:jc w:val="both"/>
        <w:rPr>
          <w:rFonts w:ascii="Arial" w:hAnsi="Arial" w:cs="Arial"/>
          <w:sz w:val="20"/>
          <w:szCs w:val="20"/>
          <w:lang w:val="es-ES" w:eastAsia="es-ES"/>
        </w:rPr>
      </w:pPr>
      <w:r w:rsidRPr="00646A85">
        <w:rPr>
          <w:rFonts w:ascii="Arial" w:hAnsi="Arial" w:cs="Arial"/>
          <w:sz w:val="20"/>
          <w:szCs w:val="20"/>
          <w:lang w:val="es-ES" w:eastAsia="es-ES"/>
        </w:rPr>
        <w:t>El proceso puede ser cancelado en alguno de los siguientes supuestos, sin que sea responsabilidad de la entidad.</w:t>
      </w:r>
    </w:p>
    <w:p w:rsidR="007101D8" w:rsidRPr="00646A85"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Cuando desaparece la necesidad del servicio de la entidad con posterioridad al inicio del proceso de selección.</w:t>
      </w:r>
    </w:p>
    <w:p w:rsidR="007101D8" w:rsidRPr="00646A85"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Por restricciones presupuestales.</w:t>
      </w:r>
    </w:p>
    <w:p w:rsidR="007101D8" w:rsidRDefault="007101D8" w:rsidP="007101D8">
      <w:pPr>
        <w:pStyle w:val="Sangradetextonormal"/>
        <w:numPr>
          <w:ilvl w:val="0"/>
          <w:numId w:val="11"/>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Otros supuestos debidamente justificados.</w:t>
      </w:r>
    </w:p>
    <w:p w:rsidR="007101D8" w:rsidRPr="00646A85" w:rsidRDefault="007101D8" w:rsidP="007101D8">
      <w:pPr>
        <w:pStyle w:val="Sangradetextonormal"/>
        <w:tabs>
          <w:tab w:val="left" w:pos="960"/>
        </w:tabs>
        <w:suppressAutoHyphens/>
        <w:spacing w:after="0"/>
        <w:ind w:left="960"/>
        <w:jc w:val="both"/>
        <w:rPr>
          <w:rFonts w:ascii="Arial" w:hAnsi="Arial" w:cs="Arial"/>
          <w:sz w:val="20"/>
          <w:szCs w:val="20"/>
          <w:lang w:val="es-ES" w:eastAsia="es-ES"/>
        </w:rPr>
      </w:pPr>
    </w:p>
    <w:p w:rsidR="007101D8" w:rsidRDefault="007101D8" w:rsidP="007101D8">
      <w:pPr>
        <w:pStyle w:val="NormalWeb"/>
        <w:shd w:val="clear" w:color="auto" w:fill="FFFFFF"/>
        <w:autoSpaceDE w:val="0"/>
        <w:autoSpaceDN w:val="0"/>
        <w:adjustRightInd w:val="0"/>
        <w:jc w:val="both"/>
      </w:pPr>
    </w:p>
    <w:p w:rsidR="007D061E" w:rsidRDefault="007D061E"/>
    <w:sectPr w:rsidR="007D061E" w:rsidSect="007101D8">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1A9E9922"/>
    <w:lvl w:ilvl="0">
      <w:start w:val="1"/>
      <w:numFmt w:val="lowerLetter"/>
      <w:lvlText w:val="%1)"/>
      <w:lvlJc w:val="left"/>
      <w:pPr>
        <w:ind w:left="1800" w:hanging="360"/>
      </w:pPr>
      <w:rPr>
        <w:rFonts w:cs="Times New Roman" w:hint="default"/>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93923FF"/>
    <w:multiLevelType w:val="hybridMultilevel"/>
    <w:tmpl w:val="214CE1C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CA50476"/>
    <w:multiLevelType w:val="hybridMultilevel"/>
    <w:tmpl w:val="89C863BE"/>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7A213D2"/>
    <w:multiLevelType w:val="hybridMultilevel"/>
    <w:tmpl w:val="2AB614D8"/>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7F94F5F"/>
    <w:multiLevelType w:val="hybridMultilevel"/>
    <w:tmpl w:val="7B944A52"/>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E06015C"/>
    <w:multiLevelType w:val="hybridMultilevel"/>
    <w:tmpl w:val="851279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6209E1"/>
    <w:multiLevelType w:val="hybridMultilevel"/>
    <w:tmpl w:val="376ECD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E786BA4"/>
    <w:multiLevelType w:val="hybridMultilevel"/>
    <w:tmpl w:val="9CDE86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5F3E99"/>
    <w:multiLevelType w:val="hybridMultilevel"/>
    <w:tmpl w:val="48B4A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CE7BB9"/>
    <w:multiLevelType w:val="hybridMultilevel"/>
    <w:tmpl w:val="919A3E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7153542"/>
    <w:multiLevelType w:val="hybridMultilevel"/>
    <w:tmpl w:val="BFEA087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2"/>
  </w:num>
  <w:num w:numId="4">
    <w:abstractNumId w:val="28"/>
  </w:num>
  <w:num w:numId="5">
    <w:abstractNumId w:val="21"/>
  </w:num>
  <w:num w:numId="6">
    <w:abstractNumId w:val="11"/>
  </w:num>
  <w:num w:numId="7">
    <w:abstractNumId w:val="5"/>
  </w:num>
  <w:num w:numId="8">
    <w:abstractNumId w:val="24"/>
  </w:num>
  <w:num w:numId="9">
    <w:abstractNumId w:val="17"/>
  </w:num>
  <w:num w:numId="10">
    <w:abstractNumId w:val="0"/>
  </w:num>
  <w:num w:numId="11">
    <w:abstractNumId w:val="1"/>
  </w:num>
  <w:num w:numId="12">
    <w:abstractNumId w:val="2"/>
  </w:num>
  <w:num w:numId="13">
    <w:abstractNumId w:val="3"/>
  </w:num>
  <w:num w:numId="14">
    <w:abstractNumId w:val="4"/>
  </w:num>
  <w:num w:numId="15">
    <w:abstractNumId w:val="31"/>
  </w:num>
  <w:num w:numId="16">
    <w:abstractNumId w:val="29"/>
  </w:num>
  <w:num w:numId="17">
    <w:abstractNumId w:val="22"/>
  </w:num>
  <w:num w:numId="18">
    <w:abstractNumId w:val="23"/>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3"/>
  </w:num>
  <w:num w:numId="23">
    <w:abstractNumId w:val="10"/>
  </w:num>
  <w:num w:numId="24">
    <w:abstractNumId w:val="6"/>
  </w:num>
  <w:num w:numId="25">
    <w:abstractNumId w:val="15"/>
  </w:num>
  <w:num w:numId="26">
    <w:abstractNumId w:val="9"/>
  </w:num>
  <w:num w:numId="27">
    <w:abstractNumId w:val="13"/>
  </w:num>
  <w:num w:numId="28">
    <w:abstractNumId w:val="30"/>
  </w:num>
  <w:num w:numId="29">
    <w:abstractNumId w:val="25"/>
  </w:num>
  <w:num w:numId="30">
    <w:abstractNumId w:val="18"/>
  </w:num>
  <w:num w:numId="31">
    <w:abstractNumId w:val="7"/>
  </w:num>
  <w:num w:numId="32">
    <w:abstractNumId w:val="16"/>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D8"/>
    <w:rsid w:val="00064950"/>
    <w:rsid w:val="00251223"/>
    <w:rsid w:val="002A220F"/>
    <w:rsid w:val="002D220E"/>
    <w:rsid w:val="003462B4"/>
    <w:rsid w:val="003D628C"/>
    <w:rsid w:val="0045222E"/>
    <w:rsid w:val="00492505"/>
    <w:rsid w:val="0049403E"/>
    <w:rsid w:val="004D2668"/>
    <w:rsid w:val="00532D75"/>
    <w:rsid w:val="00543DC4"/>
    <w:rsid w:val="0056525A"/>
    <w:rsid w:val="007101D8"/>
    <w:rsid w:val="007926BB"/>
    <w:rsid w:val="007D061E"/>
    <w:rsid w:val="008340CC"/>
    <w:rsid w:val="0088141E"/>
    <w:rsid w:val="00A36257"/>
    <w:rsid w:val="00AE5017"/>
    <w:rsid w:val="00B11A01"/>
    <w:rsid w:val="00BB1332"/>
    <w:rsid w:val="00C30F17"/>
    <w:rsid w:val="00C43102"/>
    <w:rsid w:val="00D228C0"/>
    <w:rsid w:val="00D72966"/>
    <w:rsid w:val="00D7692F"/>
    <w:rsid w:val="00DC7CEE"/>
    <w:rsid w:val="00E00312"/>
    <w:rsid w:val="00F56F57"/>
    <w:rsid w:val="00FA126E"/>
    <w:rsid w:val="00FD1E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2EBF5F"/>
  <w15:chartTrackingRefBased/>
  <w15:docId w15:val="{E93EEB61-2480-49AB-99FC-8969463F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1D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101D8"/>
    <w:pPr>
      <w:ind w:left="720"/>
      <w:contextualSpacing/>
    </w:pPr>
  </w:style>
  <w:style w:type="paragraph" w:styleId="Textoindependiente">
    <w:name w:val="Body Text"/>
    <w:basedOn w:val="Normal"/>
    <w:link w:val="TextoindependienteCar"/>
    <w:uiPriority w:val="99"/>
    <w:rsid w:val="007101D8"/>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7101D8"/>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7101D8"/>
    <w:pPr>
      <w:spacing w:after="120"/>
      <w:ind w:left="283"/>
    </w:pPr>
  </w:style>
  <w:style w:type="character" w:customStyle="1" w:styleId="SangradetextonormalCar">
    <w:name w:val="Sangría de texto normal Car"/>
    <w:basedOn w:val="Fuentedeprrafopredeter"/>
    <w:link w:val="Sangradetextonormal"/>
    <w:uiPriority w:val="99"/>
    <w:rsid w:val="007101D8"/>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7101D8"/>
    <w:rPr>
      <w:rFonts w:cs="Times New Roman"/>
      <w:color w:val="000080"/>
      <w:u w:val="single"/>
    </w:rPr>
  </w:style>
  <w:style w:type="paragraph" w:customStyle="1" w:styleId="Prrafodelista1">
    <w:name w:val="Párrafo de lista1"/>
    <w:basedOn w:val="Normal"/>
    <w:rsid w:val="007101D8"/>
    <w:pPr>
      <w:ind w:left="720"/>
      <w:contextualSpacing/>
    </w:pPr>
    <w:rPr>
      <w:rFonts w:eastAsia="Calibri"/>
      <w:sz w:val="20"/>
      <w:szCs w:val="20"/>
      <w:lang w:val="es-ES" w:eastAsia="es-ES"/>
    </w:rPr>
  </w:style>
  <w:style w:type="paragraph" w:customStyle="1" w:styleId="Prrafodelista2">
    <w:name w:val="Párrafo de lista2"/>
    <w:basedOn w:val="Normal"/>
    <w:rsid w:val="007101D8"/>
    <w:pPr>
      <w:ind w:left="720"/>
      <w:contextualSpacing/>
    </w:pPr>
    <w:rPr>
      <w:rFonts w:ascii="Arial" w:eastAsia="Calibri" w:hAnsi="Arial"/>
      <w:sz w:val="22"/>
      <w:szCs w:val="20"/>
      <w:lang w:val="es-ES" w:eastAsia="es-ES"/>
    </w:rPr>
  </w:style>
  <w:style w:type="paragraph" w:styleId="NormalWeb">
    <w:name w:val="Normal (Web)"/>
    <w:basedOn w:val="Normal"/>
    <w:rsid w:val="007101D8"/>
    <w:pPr>
      <w:spacing w:before="100" w:beforeAutospacing="1" w:after="100" w:afterAutospacing="1"/>
    </w:pPr>
    <w:rPr>
      <w:lang w:val="es-ES" w:eastAsia="es-ES"/>
    </w:rPr>
  </w:style>
  <w:style w:type="paragraph" w:customStyle="1" w:styleId="Prrafodelista3">
    <w:name w:val="Párrafo de lista3"/>
    <w:basedOn w:val="Normal"/>
    <w:qFormat/>
    <w:rsid w:val="007101D8"/>
    <w:pPr>
      <w:ind w:left="720"/>
      <w:contextualSpacing/>
    </w:pPr>
    <w:rPr>
      <w:rFonts w:eastAsia="Calibri"/>
      <w:sz w:val="20"/>
      <w:szCs w:val="20"/>
      <w:lang w:val="es-ES" w:eastAsia="es-ES"/>
    </w:rPr>
  </w:style>
  <w:style w:type="paragraph" w:styleId="Sinespaciado">
    <w:name w:val="No Spacing"/>
    <w:uiPriority w:val="99"/>
    <w:qFormat/>
    <w:rsid w:val="007101D8"/>
    <w:pPr>
      <w:spacing w:after="0" w:line="240" w:lineRule="auto"/>
    </w:pPr>
    <w:rPr>
      <w:lang w:val="es-ES"/>
    </w:rPr>
  </w:style>
  <w:style w:type="paragraph" w:customStyle="1" w:styleId="Sinespaciado1">
    <w:name w:val="Sin espaciado1"/>
    <w:rsid w:val="00C30F17"/>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769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92F"/>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15429</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2017-05-16T17:34:00Z</cp:lastPrinted>
  <dcterms:created xsi:type="dcterms:W3CDTF">2017-12-05T23:16:00Z</dcterms:created>
  <dcterms:modified xsi:type="dcterms:W3CDTF">2017-12-05T23:16:00Z</dcterms:modified>
</cp:coreProperties>
</file>