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6F4D0D4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5100A7">
        <w:rPr>
          <w:rFonts w:ascii="Arial" w:hAnsi="Arial" w:cs="Arial"/>
          <w:b/>
          <w:sz w:val="20"/>
          <w:szCs w:val="20"/>
        </w:rPr>
        <w:t>28</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02540176" w14:textId="77777777" w:rsidR="007F70E7" w:rsidRDefault="008F7F29" w:rsidP="00D44203">
      <w:pPr>
        <w:pStyle w:val="Prrafodelista2"/>
        <w:suppressAutoHyphens w:val="0"/>
        <w:ind w:left="0"/>
        <w:contextualSpacing/>
        <w:jc w:val="both"/>
        <w:rPr>
          <w:rFonts w:ascii="Arial" w:hAnsi="Arial" w:cs="Arial"/>
        </w:rPr>
      </w:pPr>
      <w:r>
        <w:rPr>
          <w:rFonts w:ascii="Arial" w:hAnsi="Arial" w:cs="Arial"/>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6"/>
        <w:gridCol w:w="1701"/>
        <w:gridCol w:w="1077"/>
        <w:gridCol w:w="1928"/>
        <w:gridCol w:w="1389"/>
      </w:tblGrid>
      <w:tr w:rsidR="007F70E7" w14:paraId="3C625E31" w14:textId="77777777" w:rsidTr="00A946DE">
        <w:trPr>
          <w:trHeight w:val="463"/>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8BDFE" w14:textId="77777777" w:rsidR="007F70E7" w:rsidRDefault="007F70E7" w:rsidP="00926217">
            <w:pPr>
              <w:jc w:val="center"/>
              <w:rPr>
                <w:rFonts w:ascii="Arial" w:hAnsi="Arial" w:cs="Arial"/>
                <w:b/>
                <w:sz w:val="16"/>
                <w:szCs w:val="16"/>
              </w:rPr>
            </w:pPr>
            <w:r>
              <w:rPr>
                <w:rFonts w:ascii="Arial" w:hAnsi="Arial" w:cs="Arial"/>
                <w:b/>
                <w:sz w:val="16"/>
                <w:szCs w:val="16"/>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2DA6F9" w14:textId="77777777" w:rsidR="007F70E7" w:rsidRDefault="007F70E7" w:rsidP="00926217">
            <w:pPr>
              <w:jc w:val="center"/>
              <w:rPr>
                <w:rFonts w:ascii="Arial" w:hAnsi="Arial" w:cs="Arial"/>
                <w:b/>
                <w:sz w:val="16"/>
                <w:szCs w:val="16"/>
              </w:rPr>
            </w:pPr>
            <w:r>
              <w:rPr>
                <w:rFonts w:ascii="Arial" w:hAnsi="Arial" w:cs="Arial"/>
                <w:b/>
                <w:sz w:val="16"/>
                <w:szCs w:val="16"/>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B6603" w14:textId="77777777" w:rsidR="007F70E7" w:rsidRDefault="007F70E7" w:rsidP="00926217">
            <w:pPr>
              <w:jc w:val="center"/>
              <w:rPr>
                <w:rFonts w:ascii="Arial" w:hAnsi="Arial" w:cs="Arial"/>
                <w:b/>
                <w:sz w:val="16"/>
                <w:szCs w:val="16"/>
              </w:rPr>
            </w:pPr>
            <w:r>
              <w:rPr>
                <w:rFonts w:ascii="Arial" w:hAnsi="Arial" w:cs="Arial"/>
                <w:b/>
                <w:sz w:val="16"/>
                <w:szCs w:val="16"/>
              </w:rPr>
              <w:t>CÓDIGO DE 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56CD6" w14:textId="77777777" w:rsidR="007F70E7" w:rsidRDefault="007F70E7" w:rsidP="00926217">
            <w:pPr>
              <w:jc w:val="center"/>
              <w:rPr>
                <w:rFonts w:ascii="Arial" w:hAnsi="Arial" w:cs="Arial"/>
                <w:b/>
                <w:sz w:val="16"/>
                <w:szCs w:val="16"/>
              </w:rPr>
            </w:pPr>
            <w:r>
              <w:rPr>
                <w:rFonts w:ascii="Arial" w:hAnsi="Arial" w:cs="Arial"/>
                <w:b/>
                <w:sz w:val="16"/>
                <w:szCs w:val="16"/>
              </w:rPr>
              <w:t>REMUNERACIÓN MENSUAL</w:t>
            </w:r>
          </w:p>
        </w:tc>
        <w:tc>
          <w:tcPr>
            <w:tcW w:w="10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D2F39" w14:textId="77777777" w:rsidR="007F70E7" w:rsidRDefault="007F70E7" w:rsidP="00926217">
            <w:pPr>
              <w:jc w:val="center"/>
              <w:rPr>
                <w:rFonts w:ascii="Arial" w:hAnsi="Arial" w:cs="Arial"/>
                <w:b/>
                <w:sz w:val="16"/>
                <w:szCs w:val="16"/>
              </w:rPr>
            </w:pPr>
            <w:r>
              <w:rPr>
                <w:rFonts w:ascii="Arial" w:hAnsi="Arial" w:cs="Arial"/>
                <w:b/>
                <w:sz w:val="16"/>
                <w:szCs w:val="16"/>
              </w:rPr>
              <w:t>CANTIDAD</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9839C" w14:textId="77777777" w:rsidR="007F70E7" w:rsidRDefault="007F70E7" w:rsidP="00926217">
            <w:pPr>
              <w:jc w:val="center"/>
              <w:rPr>
                <w:rFonts w:ascii="Arial" w:hAnsi="Arial" w:cs="Arial"/>
                <w:b/>
                <w:sz w:val="16"/>
                <w:szCs w:val="16"/>
              </w:rPr>
            </w:pPr>
            <w:r>
              <w:rPr>
                <w:rFonts w:ascii="Arial" w:hAnsi="Arial" w:cs="Arial"/>
                <w:b/>
                <w:sz w:val="16"/>
                <w:szCs w:val="16"/>
              </w:rPr>
              <w:t>LUGAR DE LABORES</w:t>
            </w:r>
          </w:p>
        </w:tc>
        <w:tc>
          <w:tcPr>
            <w:tcW w:w="1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AD2B6" w14:textId="77777777" w:rsidR="007F70E7" w:rsidRDefault="007F70E7" w:rsidP="00926217">
            <w:pPr>
              <w:jc w:val="center"/>
              <w:rPr>
                <w:rFonts w:ascii="Arial" w:hAnsi="Arial" w:cs="Arial"/>
                <w:b/>
                <w:sz w:val="16"/>
                <w:szCs w:val="16"/>
              </w:rPr>
            </w:pPr>
            <w:r>
              <w:rPr>
                <w:rFonts w:ascii="Arial" w:hAnsi="Arial" w:cs="Arial"/>
                <w:b/>
                <w:sz w:val="16"/>
                <w:szCs w:val="16"/>
              </w:rPr>
              <w:t>DEPENDENCIA</w:t>
            </w:r>
          </w:p>
        </w:tc>
      </w:tr>
      <w:tr w:rsidR="007F70E7" w14:paraId="018A3140" w14:textId="77777777" w:rsidTr="00A946DE">
        <w:trPr>
          <w:trHeight w:val="1304"/>
        </w:trPr>
        <w:tc>
          <w:tcPr>
            <w:tcW w:w="1135" w:type="dxa"/>
            <w:tcBorders>
              <w:top w:val="single" w:sz="4" w:space="0" w:color="auto"/>
              <w:left w:val="single" w:sz="4" w:space="0" w:color="auto"/>
              <w:bottom w:val="single" w:sz="4" w:space="0" w:color="auto"/>
              <w:right w:val="single" w:sz="4" w:space="0" w:color="auto"/>
            </w:tcBorders>
            <w:vAlign w:val="center"/>
            <w:hideMark/>
          </w:tcPr>
          <w:p w14:paraId="24C461FB" w14:textId="77777777" w:rsidR="007F70E7" w:rsidRDefault="007F70E7" w:rsidP="00926217">
            <w:pPr>
              <w:jc w:val="center"/>
              <w:rPr>
                <w:rFonts w:ascii="Arial" w:hAnsi="Arial" w:cs="Arial"/>
                <w:sz w:val="18"/>
                <w:szCs w:val="18"/>
              </w:rPr>
            </w:pPr>
            <w:r>
              <w:rPr>
                <w:rFonts w:ascii="Arial" w:hAnsi="Arial" w:cs="Arial"/>
                <w:sz w:val="18"/>
                <w:szCs w:val="18"/>
              </w:rPr>
              <w:t>Técnico No Diplomado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EFAE68" w14:textId="6B103124" w:rsidR="007F70E7" w:rsidRDefault="0001400D" w:rsidP="00926217">
            <w:pPr>
              <w:jc w:val="center"/>
              <w:rPr>
                <w:rFonts w:ascii="Arial" w:hAnsi="Arial" w:cs="Arial"/>
                <w:sz w:val="18"/>
                <w:szCs w:val="18"/>
              </w:rPr>
            </w:pPr>
            <w:r>
              <w:rPr>
                <w:rFonts w:ascii="Arial" w:hAnsi="Arial" w:cs="Arial"/>
                <w:sz w:val="18"/>
                <w:szCs w:val="18"/>
              </w:rPr>
              <w:t xml:space="preserve">Laboratorio Clínico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2858D" w14:textId="77777777" w:rsidR="007F70E7" w:rsidRDefault="007F70E7" w:rsidP="00926217">
            <w:pPr>
              <w:jc w:val="center"/>
              <w:rPr>
                <w:rFonts w:ascii="Arial" w:hAnsi="Arial" w:cs="Arial"/>
                <w:sz w:val="18"/>
                <w:szCs w:val="18"/>
              </w:rPr>
            </w:pPr>
            <w:r>
              <w:rPr>
                <w:rFonts w:ascii="Arial" w:hAnsi="Arial" w:cs="Arial"/>
                <w:sz w:val="18"/>
              </w:rPr>
              <w:t>T3TND-001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A4DC9" w14:textId="77777777" w:rsidR="007F70E7" w:rsidRDefault="007F70E7" w:rsidP="00926217">
            <w:pPr>
              <w:jc w:val="center"/>
              <w:rPr>
                <w:rFonts w:ascii="Arial" w:hAnsi="Arial" w:cs="Arial"/>
                <w:sz w:val="18"/>
                <w:szCs w:val="18"/>
                <w:lang w:val="es-MX"/>
              </w:rPr>
            </w:pPr>
            <w:r>
              <w:rPr>
                <w:rFonts w:ascii="Arial" w:hAnsi="Arial" w:cs="Arial"/>
                <w:sz w:val="18"/>
                <w:szCs w:val="18"/>
                <w:lang w:val="es-MX"/>
              </w:rPr>
              <w:t>S/. 2,790.00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D16F082" w14:textId="77777777" w:rsidR="007F70E7" w:rsidRDefault="007F70E7" w:rsidP="00926217">
            <w:pPr>
              <w:jc w:val="center"/>
              <w:rPr>
                <w:rFonts w:ascii="Arial" w:hAnsi="Arial" w:cs="Arial"/>
                <w:sz w:val="18"/>
                <w:szCs w:val="18"/>
              </w:rPr>
            </w:pPr>
            <w:r>
              <w:rPr>
                <w:rFonts w:ascii="Arial" w:hAnsi="Arial" w:cs="Arial"/>
                <w:sz w:val="18"/>
                <w:szCs w:val="18"/>
              </w:rPr>
              <w:t>01</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41598EC" w14:textId="30A5250D" w:rsidR="007F70E7" w:rsidRDefault="00A946DE" w:rsidP="00926217">
            <w:pPr>
              <w:jc w:val="center"/>
              <w:rPr>
                <w:rFonts w:ascii="Arial" w:hAnsi="Arial" w:cs="Arial"/>
                <w:sz w:val="18"/>
                <w:szCs w:val="18"/>
              </w:rPr>
            </w:pPr>
            <w:r>
              <w:rPr>
                <w:rFonts w:ascii="Arial" w:hAnsi="Arial" w:cs="Arial"/>
                <w:sz w:val="18"/>
                <w:szCs w:val="18"/>
              </w:rPr>
              <w:t>Hospital Alta Complejidad “Virgen de La Puerta”</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B986C93" w14:textId="77025632" w:rsidR="007F70E7" w:rsidRDefault="007F70E7" w:rsidP="00926217">
            <w:pPr>
              <w:jc w:val="center"/>
              <w:rPr>
                <w:rFonts w:ascii="Arial" w:hAnsi="Arial" w:cs="Arial"/>
                <w:sz w:val="18"/>
                <w:szCs w:val="18"/>
              </w:rPr>
            </w:pPr>
            <w:r>
              <w:rPr>
                <w:rFonts w:ascii="Arial" w:hAnsi="Arial" w:cs="Arial"/>
                <w:sz w:val="18"/>
                <w:szCs w:val="18"/>
              </w:rPr>
              <w:t>Red Asistencial La Libertad</w:t>
            </w:r>
          </w:p>
        </w:tc>
      </w:tr>
      <w:tr w:rsidR="007F70E7" w14:paraId="3769EF74" w14:textId="77777777" w:rsidTr="00A946DE">
        <w:trPr>
          <w:trHeight w:val="304"/>
        </w:trPr>
        <w:tc>
          <w:tcPr>
            <w:tcW w:w="55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9022AB" w14:textId="77777777" w:rsidR="007F70E7" w:rsidRDefault="007F70E7" w:rsidP="00926217">
            <w:pPr>
              <w:jc w:val="center"/>
              <w:rPr>
                <w:rFonts w:ascii="Arial" w:hAnsi="Arial" w:cs="Arial"/>
                <w:b/>
                <w:sz w:val="18"/>
                <w:szCs w:val="18"/>
              </w:rPr>
            </w:pPr>
            <w:r>
              <w:rPr>
                <w:rFonts w:ascii="Arial" w:hAnsi="Arial" w:cs="Arial"/>
                <w:b/>
                <w:sz w:val="18"/>
                <w:szCs w:val="18"/>
              </w:rPr>
              <w:t>TOTAL</w:t>
            </w:r>
          </w:p>
        </w:tc>
        <w:tc>
          <w:tcPr>
            <w:tcW w:w="439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EB95D" w14:textId="512BFDAC" w:rsidR="007F70E7" w:rsidRDefault="007F70E7" w:rsidP="00926217">
            <w:pPr>
              <w:rPr>
                <w:rFonts w:ascii="Arial" w:hAnsi="Arial" w:cs="Arial"/>
                <w:b/>
                <w:sz w:val="18"/>
                <w:szCs w:val="18"/>
              </w:rPr>
            </w:pPr>
            <w:r>
              <w:rPr>
                <w:rFonts w:ascii="Arial" w:hAnsi="Arial" w:cs="Arial"/>
                <w:b/>
                <w:sz w:val="18"/>
                <w:szCs w:val="18"/>
              </w:rPr>
              <w:t xml:space="preserve">      01</w:t>
            </w:r>
          </w:p>
        </w:tc>
      </w:tr>
    </w:tbl>
    <w:p w14:paraId="21BF044C" w14:textId="77777777" w:rsidR="00BC12E1" w:rsidRPr="00454FBE" w:rsidRDefault="00BC12E1"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77777777"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1026B65" w14:textId="234BB3B1" w:rsid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0563B25F" w14:textId="5CBEAA8C" w:rsidR="00FF5822" w:rsidRDefault="00FF5822" w:rsidP="00C80C48">
      <w:pPr>
        <w:pStyle w:val="Textoindependiente"/>
        <w:spacing w:after="0"/>
        <w:ind w:left="567" w:right="-569" w:hanging="141"/>
        <w:rPr>
          <w:rFonts w:ascii="Arial" w:hAnsi="Arial" w:cs="Arial"/>
          <w:b/>
          <w:bCs/>
          <w:sz w:val="16"/>
          <w:szCs w:val="16"/>
          <w:lang w:val="es-MX"/>
        </w:rPr>
      </w:pPr>
    </w:p>
    <w:p w14:paraId="7E19B1A2" w14:textId="22964389" w:rsidR="006C6CE5" w:rsidRDefault="006C6CE5" w:rsidP="006C6CE5">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  </w:t>
      </w:r>
      <w:r w:rsidRPr="00B04C92">
        <w:rPr>
          <w:rFonts w:ascii="Arial" w:hAnsi="Arial" w:cs="Arial"/>
          <w:b/>
          <w:color w:val="000000" w:themeColor="text1"/>
          <w:sz w:val="20"/>
          <w:szCs w:val="20"/>
        </w:rPr>
        <w:t xml:space="preserve">TECNICO NO DIPLOMADO EN </w:t>
      </w:r>
      <w:r w:rsidR="0001400D">
        <w:rPr>
          <w:rFonts w:ascii="Arial" w:hAnsi="Arial" w:cs="Arial"/>
          <w:b/>
          <w:color w:val="000000" w:themeColor="text1"/>
          <w:sz w:val="20"/>
          <w:szCs w:val="20"/>
        </w:rPr>
        <w:t xml:space="preserve">LABORATORIO CLINICO </w:t>
      </w:r>
      <w:r w:rsidRPr="00B04C92">
        <w:rPr>
          <w:rFonts w:ascii="Arial" w:hAnsi="Arial" w:cs="Arial"/>
          <w:b/>
          <w:color w:val="000000" w:themeColor="text1"/>
          <w:sz w:val="20"/>
          <w:szCs w:val="20"/>
        </w:rPr>
        <w:t>(T3TND-00</w:t>
      </w:r>
      <w:r>
        <w:rPr>
          <w:rFonts w:ascii="Arial" w:hAnsi="Arial" w:cs="Arial"/>
          <w:b/>
          <w:color w:val="000000" w:themeColor="text1"/>
          <w:sz w:val="20"/>
          <w:szCs w:val="20"/>
        </w:rPr>
        <w:t>1</w:t>
      </w:r>
      <w:r w:rsidRPr="00B04C92">
        <w:rPr>
          <w:rFonts w:ascii="Arial" w:hAnsi="Arial" w:cs="Arial"/>
          <w:b/>
          <w:color w:val="000000" w:themeColor="text1"/>
          <w:sz w:val="20"/>
          <w:szCs w:val="20"/>
        </w:rPr>
        <w:t xml:space="preserve">) </w:t>
      </w:r>
    </w:p>
    <w:p w14:paraId="3AC084FE" w14:textId="77777777" w:rsidR="006C6CE5" w:rsidRPr="00B70AAC" w:rsidRDefault="006C6CE5" w:rsidP="006C6CE5">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6C6CE5" w:rsidRPr="009A56EA" w14:paraId="64C6EAE6" w14:textId="77777777" w:rsidTr="00926217">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06BAE8E8"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B85BD95"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DETALLE</w:t>
            </w:r>
          </w:p>
        </w:tc>
      </w:tr>
      <w:tr w:rsidR="006C6CE5" w:rsidRPr="009A56EA" w14:paraId="61B48461"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3E2E575E" w14:textId="77777777" w:rsidR="006C6CE5" w:rsidRPr="009A56EA" w:rsidRDefault="006C6CE5" w:rsidP="00926217">
            <w:pPr>
              <w:tabs>
                <w:tab w:val="left" w:pos="2772"/>
              </w:tabs>
              <w:snapToGrid w:val="0"/>
              <w:jc w:val="center"/>
              <w:rPr>
                <w:rFonts w:ascii="Arial" w:hAnsi="Arial" w:cs="Arial"/>
                <w:b/>
                <w:color w:val="000000"/>
                <w:sz w:val="18"/>
                <w:lang w:val="es-MX"/>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DA7483" w14:textId="01694084" w:rsidR="006C6CE5" w:rsidRPr="00726D12" w:rsidRDefault="006C6CE5" w:rsidP="006C6CE5">
            <w:pPr>
              <w:numPr>
                <w:ilvl w:val="0"/>
                <w:numId w:val="30"/>
              </w:numPr>
              <w:suppressAutoHyphens w:val="0"/>
              <w:snapToGrid w:val="0"/>
              <w:ind w:left="142" w:hanging="142"/>
              <w:jc w:val="both"/>
              <w:rPr>
                <w:rFonts w:ascii="Arial" w:hAnsi="Arial" w:cs="Arial"/>
                <w:color w:val="000000"/>
                <w:sz w:val="18"/>
              </w:rPr>
            </w:pPr>
            <w:r w:rsidRPr="00726D12">
              <w:rPr>
                <w:rFonts w:ascii="Arial" w:hAnsi="Arial" w:cs="Arial"/>
                <w:color w:val="000000"/>
                <w:sz w:val="18"/>
                <w:szCs w:val="18"/>
                <w:lang w:val="es-MX"/>
              </w:rPr>
              <w:t xml:space="preserve">Acreditar* copia simple del Título Profesional de Técnico en </w:t>
            </w:r>
            <w:r w:rsidR="004A2F23" w:rsidRPr="00726D12">
              <w:rPr>
                <w:rFonts w:ascii="Arial" w:hAnsi="Arial" w:cs="Arial"/>
                <w:color w:val="000000"/>
                <w:sz w:val="18"/>
                <w:szCs w:val="18"/>
                <w:lang w:val="es-MX"/>
              </w:rPr>
              <w:t>Laboratorio Clínico</w:t>
            </w:r>
            <w:r w:rsidRPr="00726D12">
              <w:rPr>
                <w:rFonts w:ascii="Arial" w:hAnsi="Arial" w:cs="Arial"/>
                <w:color w:val="000000"/>
                <w:sz w:val="18"/>
                <w:szCs w:val="18"/>
                <w:lang w:val="es-MX"/>
              </w:rPr>
              <w:t xml:space="preserve">, emitido por Instituto Superior Tecnológico a nombre de la nación (mínimo de tres años de estudios). </w:t>
            </w:r>
            <w:r w:rsidRPr="00726D12">
              <w:rPr>
                <w:rFonts w:ascii="Arial" w:hAnsi="Arial" w:cs="Arial"/>
                <w:b/>
                <w:bCs/>
                <w:color w:val="000000"/>
                <w:sz w:val="18"/>
                <w:szCs w:val="18"/>
                <w:lang w:val="es-MX"/>
              </w:rPr>
              <w:t>(Indispensable)</w:t>
            </w:r>
          </w:p>
        </w:tc>
      </w:tr>
      <w:tr w:rsidR="006C6CE5" w:rsidRPr="009A56EA" w14:paraId="43A668AC"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65475F51"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E209DB5" w14:textId="77777777" w:rsidR="006C6CE5" w:rsidRPr="00726D12" w:rsidRDefault="006C6CE5" w:rsidP="00926217">
            <w:pPr>
              <w:snapToGrid w:val="0"/>
              <w:ind w:left="142"/>
              <w:jc w:val="both"/>
              <w:rPr>
                <w:rFonts w:ascii="Arial" w:hAnsi="Arial" w:cs="Arial"/>
                <w:color w:val="000000"/>
                <w:sz w:val="18"/>
                <w:szCs w:val="18"/>
                <w:lang w:val="es-MX"/>
              </w:rPr>
            </w:pPr>
            <w:r w:rsidRPr="00726D12">
              <w:rPr>
                <w:rFonts w:ascii="Arial" w:hAnsi="Arial" w:cs="Arial"/>
                <w:b/>
                <w:color w:val="000000"/>
                <w:sz w:val="18"/>
                <w:szCs w:val="18"/>
                <w:lang w:val="es-MX"/>
              </w:rPr>
              <w:t>EXPERIENCIA GENERAL</w:t>
            </w:r>
            <w:r w:rsidRPr="00726D12">
              <w:rPr>
                <w:rFonts w:ascii="Arial" w:hAnsi="Arial" w:cs="Arial"/>
                <w:color w:val="000000"/>
                <w:sz w:val="18"/>
                <w:szCs w:val="18"/>
                <w:lang w:val="es-MX"/>
              </w:rPr>
              <w:t>:</w:t>
            </w:r>
          </w:p>
          <w:p w14:paraId="444F2F8D" w14:textId="2A606F83" w:rsidR="006C6CE5" w:rsidRPr="00726D12" w:rsidRDefault="006C6CE5" w:rsidP="004A2F23">
            <w:pPr>
              <w:numPr>
                <w:ilvl w:val="0"/>
                <w:numId w:val="30"/>
              </w:numPr>
              <w:suppressAutoHyphens w:val="0"/>
              <w:snapToGrid w:val="0"/>
              <w:ind w:left="142" w:hanging="142"/>
              <w:jc w:val="both"/>
              <w:rPr>
                <w:rFonts w:ascii="Arial" w:hAnsi="Arial" w:cs="Arial"/>
                <w:color w:val="000000"/>
                <w:sz w:val="18"/>
                <w:szCs w:val="18"/>
                <w:lang w:val="es-MX"/>
              </w:rPr>
            </w:pPr>
            <w:r w:rsidRPr="00726D12">
              <w:rPr>
                <w:rFonts w:ascii="Arial" w:hAnsi="Arial" w:cs="Arial"/>
                <w:color w:val="000000"/>
                <w:sz w:val="18"/>
                <w:szCs w:val="18"/>
                <w:lang w:val="es-MX"/>
              </w:rPr>
              <w:t xml:space="preserve">Acreditar* experiencia laboral mínima de </w:t>
            </w:r>
            <w:r w:rsidR="005328A3" w:rsidRPr="00726D12">
              <w:rPr>
                <w:rFonts w:ascii="Arial" w:hAnsi="Arial" w:cs="Arial"/>
                <w:color w:val="000000"/>
                <w:sz w:val="18"/>
                <w:szCs w:val="18"/>
                <w:lang w:val="es-MX"/>
              </w:rPr>
              <w:t>tres</w:t>
            </w:r>
            <w:r w:rsidRPr="00726D12">
              <w:rPr>
                <w:rFonts w:ascii="Arial" w:hAnsi="Arial" w:cs="Arial"/>
                <w:color w:val="000000"/>
                <w:sz w:val="18"/>
                <w:szCs w:val="18"/>
                <w:lang w:val="es-MX"/>
              </w:rPr>
              <w:t xml:space="preserve"> (0</w:t>
            </w:r>
            <w:r w:rsidR="005328A3" w:rsidRPr="00726D12">
              <w:rPr>
                <w:rFonts w:ascii="Arial" w:hAnsi="Arial" w:cs="Arial"/>
                <w:color w:val="000000"/>
                <w:sz w:val="18"/>
                <w:szCs w:val="18"/>
                <w:lang w:val="es-MX"/>
              </w:rPr>
              <w:t>3</w:t>
            </w:r>
            <w:r w:rsidRPr="00726D12">
              <w:rPr>
                <w:rFonts w:ascii="Arial" w:hAnsi="Arial" w:cs="Arial"/>
                <w:color w:val="000000"/>
                <w:sz w:val="18"/>
                <w:szCs w:val="18"/>
                <w:lang w:val="es-MX"/>
              </w:rPr>
              <w:t>) años en el sector público o privado. (Indispensable)</w:t>
            </w:r>
          </w:p>
          <w:p w14:paraId="2CE0055F" w14:textId="77777777" w:rsidR="006C6CE5" w:rsidRPr="00726D12" w:rsidRDefault="006C6CE5" w:rsidP="00926217">
            <w:pPr>
              <w:snapToGrid w:val="0"/>
              <w:ind w:left="142"/>
              <w:jc w:val="both"/>
              <w:rPr>
                <w:rFonts w:ascii="Arial" w:hAnsi="Arial" w:cs="Arial"/>
                <w:b/>
                <w:color w:val="000000"/>
                <w:sz w:val="18"/>
                <w:szCs w:val="18"/>
                <w:lang w:val="es-MX"/>
              </w:rPr>
            </w:pPr>
            <w:r w:rsidRPr="00726D12">
              <w:rPr>
                <w:rFonts w:ascii="Arial" w:hAnsi="Arial" w:cs="Arial"/>
                <w:b/>
                <w:color w:val="000000"/>
                <w:sz w:val="18"/>
                <w:szCs w:val="18"/>
                <w:lang w:val="es-MX"/>
              </w:rPr>
              <w:t>EXPERIENCIA ESPECÍFICA:</w:t>
            </w:r>
          </w:p>
          <w:p w14:paraId="293ADC7D" w14:textId="26B48993" w:rsidR="006C6CE5" w:rsidRPr="00726D12" w:rsidRDefault="006C6CE5" w:rsidP="004A2F23">
            <w:pPr>
              <w:numPr>
                <w:ilvl w:val="0"/>
                <w:numId w:val="30"/>
              </w:numPr>
              <w:suppressAutoHyphens w:val="0"/>
              <w:snapToGrid w:val="0"/>
              <w:ind w:left="142" w:hanging="142"/>
              <w:jc w:val="both"/>
              <w:rPr>
                <w:rFonts w:ascii="Arial" w:hAnsi="Arial" w:cs="Arial"/>
                <w:color w:val="000000"/>
                <w:sz w:val="18"/>
                <w:szCs w:val="18"/>
                <w:lang w:val="es-MX"/>
              </w:rPr>
            </w:pPr>
            <w:r w:rsidRPr="00726D12">
              <w:rPr>
                <w:rFonts w:ascii="Arial" w:hAnsi="Arial" w:cs="Arial"/>
                <w:color w:val="000000"/>
                <w:sz w:val="18"/>
                <w:szCs w:val="18"/>
                <w:lang w:val="es-MX"/>
              </w:rPr>
              <w:t xml:space="preserve">Acreditar* experiencia laboral mínima de </w:t>
            </w:r>
            <w:r w:rsidR="005328A3" w:rsidRPr="00726D12">
              <w:rPr>
                <w:rFonts w:ascii="Arial" w:hAnsi="Arial" w:cs="Arial"/>
                <w:color w:val="000000"/>
                <w:sz w:val="18"/>
                <w:szCs w:val="18"/>
                <w:lang w:val="es-MX"/>
              </w:rPr>
              <w:t>dos</w:t>
            </w:r>
            <w:r w:rsidRPr="00726D12">
              <w:rPr>
                <w:rFonts w:ascii="Arial" w:hAnsi="Arial" w:cs="Arial"/>
                <w:color w:val="000000"/>
                <w:sz w:val="18"/>
                <w:szCs w:val="18"/>
                <w:lang w:val="es-MX"/>
              </w:rPr>
              <w:t xml:space="preserve"> (0</w:t>
            </w:r>
            <w:r w:rsidR="005328A3" w:rsidRPr="00726D12">
              <w:rPr>
                <w:rFonts w:ascii="Arial" w:hAnsi="Arial" w:cs="Arial"/>
                <w:color w:val="000000"/>
                <w:sz w:val="18"/>
                <w:szCs w:val="18"/>
                <w:lang w:val="es-MX"/>
              </w:rPr>
              <w:t>2</w:t>
            </w:r>
            <w:r w:rsidRPr="00726D12">
              <w:rPr>
                <w:rFonts w:ascii="Arial" w:hAnsi="Arial" w:cs="Arial"/>
                <w:color w:val="000000"/>
                <w:sz w:val="18"/>
                <w:szCs w:val="18"/>
                <w:lang w:val="es-MX"/>
              </w:rPr>
              <w:t>) año</w:t>
            </w:r>
            <w:r w:rsidR="00914297" w:rsidRPr="00726D12">
              <w:rPr>
                <w:rFonts w:ascii="Arial" w:hAnsi="Arial" w:cs="Arial"/>
                <w:color w:val="000000"/>
                <w:sz w:val="18"/>
                <w:szCs w:val="18"/>
                <w:lang w:val="es-MX"/>
              </w:rPr>
              <w:t>s</w:t>
            </w:r>
            <w:r w:rsidRPr="00726D12">
              <w:rPr>
                <w:rFonts w:ascii="Arial" w:hAnsi="Arial" w:cs="Arial"/>
                <w:color w:val="000000"/>
                <w:sz w:val="18"/>
                <w:szCs w:val="18"/>
                <w:lang w:val="es-MX"/>
              </w:rPr>
              <w:t xml:space="preserve"> en el desempeño de funciones afines a la especialidad técnica asistencial, con posterioridad a la formación requerida. (Indispensable)</w:t>
            </w:r>
          </w:p>
          <w:p w14:paraId="21571357" w14:textId="77777777" w:rsidR="004A2F23" w:rsidRPr="00726D12" w:rsidRDefault="004A2F23" w:rsidP="004A2F23">
            <w:pPr>
              <w:snapToGrid w:val="0"/>
              <w:ind w:left="142"/>
              <w:jc w:val="both"/>
              <w:rPr>
                <w:rFonts w:ascii="Arial" w:hAnsi="Arial" w:cs="Arial"/>
                <w:b/>
                <w:color w:val="000000"/>
                <w:sz w:val="18"/>
                <w:szCs w:val="18"/>
                <w:lang w:val="es-MX"/>
              </w:rPr>
            </w:pPr>
            <w:r w:rsidRPr="00726D12">
              <w:rPr>
                <w:rFonts w:ascii="Arial" w:hAnsi="Arial" w:cs="Arial"/>
                <w:b/>
                <w:color w:val="000000"/>
                <w:sz w:val="18"/>
                <w:szCs w:val="18"/>
                <w:lang w:val="es-MX"/>
              </w:rPr>
              <w:t>EXPERIENCIA EN EL SECTOR PÚBLICO:</w:t>
            </w:r>
          </w:p>
          <w:p w14:paraId="248DB3D1" w14:textId="77777777" w:rsidR="004A2F23" w:rsidRPr="00726D12" w:rsidRDefault="004A2F23" w:rsidP="004A2F23">
            <w:pPr>
              <w:numPr>
                <w:ilvl w:val="0"/>
                <w:numId w:val="30"/>
              </w:numPr>
              <w:suppressAutoHyphens w:val="0"/>
              <w:snapToGrid w:val="0"/>
              <w:ind w:left="142" w:hanging="142"/>
              <w:jc w:val="both"/>
              <w:rPr>
                <w:rFonts w:ascii="Arial" w:hAnsi="Arial" w:cs="Arial"/>
                <w:color w:val="000000"/>
                <w:sz w:val="18"/>
                <w:szCs w:val="18"/>
                <w:lang w:val="es-MX"/>
              </w:rPr>
            </w:pPr>
            <w:r w:rsidRPr="00726D12">
              <w:rPr>
                <w:rFonts w:ascii="Arial" w:hAnsi="Arial" w:cs="Arial"/>
                <w:color w:val="000000"/>
                <w:sz w:val="18"/>
                <w:szCs w:val="18"/>
                <w:lang w:val="es-MX"/>
              </w:rPr>
              <w:t>Acreditar experiencia mínima de un (01) año en el sector público. (Indispensable)</w:t>
            </w:r>
          </w:p>
          <w:p w14:paraId="3206A2F5" w14:textId="77777777" w:rsidR="006C6CE5" w:rsidRPr="00726D12" w:rsidRDefault="006C6CE5" w:rsidP="00926217">
            <w:pPr>
              <w:snapToGrid w:val="0"/>
              <w:ind w:left="142"/>
              <w:jc w:val="both"/>
              <w:rPr>
                <w:rFonts w:ascii="Arial" w:hAnsi="Arial" w:cs="Arial"/>
                <w:b/>
                <w:sz w:val="18"/>
                <w:szCs w:val="18"/>
              </w:rPr>
            </w:pPr>
            <w:r w:rsidRPr="00726D12">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726D12">
              <w:rPr>
                <w:rFonts w:ascii="Arial" w:hAnsi="Arial" w:cs="Arial"/>
                <w:b/>
                <w:bCs/>
                <w:color w:val="000000"/>
                <w:sz w:val="18"/>
                <w:szCs w:val="18"/>
                <w:lang w:val="es-MX"/>
              </w:rPr>
              <w:t>(Deseable)</w:t>
            </w:r>
          </w:p>
        </w:tc>
      </w:tr>
      <w:tr w:rsidR="006C6CE5" w:rsidRPr="009A56EA" w14:paraId="7C48FBEF"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620A55E4" w14:textId="77777777" w:rsidR="006C6CE5" w:rsidRPr="009A56EA" w:rsidRDefault="006C6CE5" w:rsidP="00926217">
            <w:pPr>
              <w:snapToGrid w:val="0"/>
              <w:jc w:val="center"/>
              <w:rPr>
                <w:rFonts w:ascii="Arial" w:hAnsi="Arial" w:cs="Arial"/>
                <w:b/>
                <w:color w:val="000000"/>
                <w:sz w:val="18"/>
                <w:lang w:val="es-MX"/>
              </w:rPr>
            </w:pPr>
            <w:r w:rsidRPr="009A56EA">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18DE9A3" w14:textId="77777777" w:rsidR="006C6CE5" w:rsidRPr="00ED0341" w:rsidRDefault="006C6CE5" w:rsidP="006C6CE5">
            <w:pPr>
              <w:numPr>
                <w:ilvl w:val="0"/>
                <w:numId w:val="30"/>
              </w:numPr>
              <w:suppressAutoHyphens w:val="0"/>
              <w:ind w:left="142" w:hanging="142"/>
              <w:jc w:val="both"/>
              <w:rPr>
                <w:rFonts w:ascii="Arial" w:hAnsi="Arial" w:cs="Arial"/>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2018</w:t>
            </w:r>
            <w:r w:rsidRPr="00DC44D9">
              <w:rPr>
                <w:rFonts w:ascii="Arial" w:hAnsi="Arial" w:cs="Arial"/>
                <w:color w:val="000000"/>
                <w:sz w:val="18"/>
                <w:szCs w:val="18"/>
                <w:lang w:val="es-MX"/>
              </w:rPr>
              <w:t xml:space="preserve"> a la fecha</w:t>
            </w:r>
            <w:r w:rsidRPr="00BA62E7">
              <w:rPr>
                <w:rFonts w:ascii="Arial" w:hAnsi="Arial" w:cs="Arial"/>
                <w:sz w:val="18"/>
                <w:szCs w:val="18"/>
              </w:rPr>
              <w:t xml:space="preserve">. </w:t>
            </w:r>
            <w:r w:rsidRPr="00BA62E7">
              <w:rPr>
                <w:rFonts w:ascii="Arial" w:hAnsi="Arial" w:cs="Arial"/>
                <w:b/>
                <w:sz w:val="18"/>
                <w:szCs w:val="18"/>
              </w:rPr>
              <w:t>(Indispensable)</w:t>
            </w:r>
          </w:p>
        </w:tc>
      </w:tr>
      <w:tr w:rsidR="006C6CE5" w:rsidRPr="009A56EA" w14:paraId="750A8E46"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16F60B58" w14:textId="77777777" w:rsidR="006C6CE5" w:rsidRPr="00EF721D" w:rsidRDefault="006C6CE5" w:rsidP="00926217">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81DEAD5" w14:textId="77777777" w:rsidR="006C6CE5" w:rsidRDefault="006C6CE5" w:rsidP="00926217">
            <w:pPr>
              <w:ind w:left="142" w:hanging="142"/>
              <w:contextualSpacing/>
              <w:jc w:val="both"/>
              <w:rPr>
                <w:rFonts w:ascii="Arial" w:hAnsi="Arial" w:cs="Arial"/>
                <w:b/>
                <w:sz w:val="18"/>
              </w:rPr>
            </w:pPr>
          </w:p>
          <w:p w14:paraId="2EC6F29A" w14:textId="77777777" w:rsidR="006C6CE5" w:rsidRDefault="006C6CE5" w:rsidP="00926217">
            <w:pPr>
              <w:ind w:left="142" w:hanging="142"/>
              <w:contextualSpacing/>
              <w:jc w:val="both"/>
              <w:rPr>
                <w:rFonts w:ascii="Arial" w:hAnsi="Arial" w:cs="Arial"/>
                <w:b/>
                <w:sz w:val="18"/>
              </w:rPr>
            </w:pPr>
          </w:p>
          <w:p w14:paraId="2155D64A" w14:textId="77777777" w:rsidR="006C6CE5" w:rsidRPr="0037265B" w:rsidRDefault="006C6CE5" w:rsidP="006C6CE5">
            <w:pPr>
              <w:numPr>
                <w:ilvl w:val="0"/>
                <w:numId w:val="42"/>
              </w:numPr>
              <w:ind w:left="142" w:hanging="142"/>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tc>
      </w:tr>
      <w:tr w:rsidR="006C6CE5" w:rsidRPr="009A56EA" w14:paraId="3E3385D9" w14:textId="77777777" w:rsidTr="00926217">
        <w:tc>
          <w:tcPr>
            <w:tcW w:w="2439" w:type="dxa"/>
            <w:tcBorders>
              <w:top w:val="single" w:sz="4" w:space="0" w:color="000000"/>
              <w:left w:val="single" w:sz="4" w:space="0" w:color="000000"/>
              <w:bottom w:val="single" w:sz="4" w:space="0" w:color="000000"/>
            </w:tcBorders>
            <w:shd w:val="clear" w:color="auto" w:fill="auto"/>
            <w:vAlign w:val="center"/>
          </w:tcPr>
          <w:p w14:paraId="310118E1" w14:textId="77777777" w:rsidR="006C6CE5" w:rsidRPr="00396244" w:rsidRDefault="006C6CE5" w:rsidP="00926217">
            <w:pPr>
              <w:snapToGrid w:val="0"/>
              <w:jc w:val="center"/>
              <w:rPr>
                <w:rFonts w:ascii="Arial" w:hAnsi="Arial" w:cs="Arial"/>
                <w:b/>
                <w:color w:val="000000"/>
                <w:sz w:val="18"/>
                <w:lang w:val="es-MX"/>
              </w:rPr>
            </w:pPr>
            <w:r w:rsidRPr="00396244">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24368C" w14:textId="77777777" w:rsidR="006C6CE5" w:rsidRPr="00202AE5" w:rsidRDefault="006C6CE5" w:rsidP="00926217">
            <w:pPr>
              <w:snapToGrid w:val="0"/>
              <w:ind w:left="142"/>
              <w:jc w:val="both"/>
              <w:rPr>
                <w:rFonts w:ascii="Arial" w:hAnsi="Arial" w:cs="Arial"/>
                <w:color w:val="000000"/>
                <w:sz w:val="18"/>
                <w:szCs w:val="18"/>
                <w:lang w:val="es-MX"/>
              </w:rPr>
            </w:pPr>
            <w:r w:rsidRPr="00202AE5">
              <w:rPr>
                <w:rFonts w:ascii="Arial" w:hAnsi="Arial" w:cs="Arial"/>
                <w:b/>
                <w:bCs/>
                <w:color w:val="000000"/>
                <w:sz w:val="18"/>
                <w:szCs w:val="18"/>
                <w:lang w:val="es-MX"/>
              </w:rPr>
              <w:t>GENERICAS:</w:t>
            </w:r>
            <w:r w:rsidRPr="00202AE5">
              <w:rPr>
                <w:rFonts w:ascii="Arial" w:hAnsi="Arial" w:cs="Arial"/>
                <w:color w:val="000000"/>
                <w:sz w:val="18"/>
                <w:szCs w:val="18"/>
                <w:lang w:val="es-MX"/>
              </w:rPr>
              <w:t xml:space="preserve"> Actitud de servicio, ética e integridad, compromiso y responsabilidad, orientación a resultados y trabajo en equipo.</w:t>
            </w:r>
          </w:p>
          <w:p w14:paraId="124D654A" w14:textId="77777777" w:rsidR="006C6CE5" w:rsidRPr="00396244" w:rsidRDefault="006C6CE5" w:rsidP="00926217">
            <w:pPr>
              <w:snapToGrid w:val="0"/>
              <w:ind w:left="142"/>
              <w:jc w:val="both"/>
              <w:rPr>
                <w:rFonts w:ascii="Arial" w:hAnsi="Arial" w:cs="Arial"/>
                <w:b/>
                <w:sz w:val="18"/>
                <w:szCs w:val="18"/>
              </w:rPr>
            </w:pPr>
            <w:r w:rsidRPr="00202AE5">
              <w:rPr>
                <w:rFonts w:ascii="Arial" w:hAnsi="Arial" w:cs="Arial"/>
                <w:b/>
                <w:bCs/>
                <w:color w:val="000000"/>
                <w:sz w:val="18"/>
                <w:szCs w:val="18"/>
                <w:lang w:val="es-MX"/>
              </w:rPr>
              <w:t>ESPECIFICAS</w:t>
            </w:r>
            <w:r w:rsidRPr="00202AE5">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CE5" w:rsidRPr="009A56EA" w14:paraId="101E60CA" w14:textId="77777777" w:rsidTr="00926217">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59A2B7FD" w14:textId="77777777" w:rsidR="006C6CE5" w:rsidRPr="00396244" w:rsidRDefault="006C6CE5" w:rsidP="00926217">
            <w:pPr>
              <w:snapToGrid w:val="0"/>
              <w:jc w:val="center"/>
              <w:rPr>
                <w:rFonts w:ascii="Arial" w:hAnsi="Arial" w:cs="Arial"/>
                <w:b/>
                <w:color w:val="000000"/>
                <w:sz w:val="18"/>
                <w:lang w:val="es-MX"/>
              </w:rPr>
            </w:pPr>
            <w:r w:rsidRPr="00396244">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3CCD" w14:textId="36E987DA" w:rsidR="006C6CE5" w:rsidRPr="00396244" w:rsidRDefault="006C6CE5" w:rsidP="006C6CE5">
            <w:pPr>
              <w:numPr>
                <w:ilvl w:val="0"/>
                <w:numId w:val="30"/>
              </w:numPr>
              <w:suppressAutoHyphens w:val="0"/>
              <w:snapToGrid w:val="0"/>
              <w:ind w:left="142" w:hanging="142"/>
              <w:jc w:val="both"/>
              <w:rPr>
                <w:rFonts w:ascii="Arial" w:hAnsi="Arial" w:cs="Arial"/>
                <w:color w:val="000000"/>
                <w:sz w:val="18"/>
                <w:szCs w:val="18"/>
              </w:rPr>
            </w:pPr>
            <w:r>
              <w:rPr>
                <w:rFonts w:ascii="Arial" w:hAnsi="Arial" w:cs="Arial"/>
                <w:sz w:val="18"/>
                <w:szCs w:val="18"/>
              </w:rPr>
              <w:t xml:space="preserve">Reemplazo </w:t>
            </w:r>
            <w:r w:rsidRPr="00726D12">
              <w:rPr>
                <w:rFonts w:ascii="Arial" w:hAnsi="Arial" w:cs="Arial"/>
                <w:sz w:val="18"/>
                <w:szCs w:val="18"/>
              </w:rPr>
              <w:t>– Memorando N°</w:t>
            </w:r>
            <w:r w:rsidR="005328A3" w:rsidRPr="00726D12">
              <w:rPr>
                <w:rFonts w:ascii="Arial" w:hAnsi="Arial" w:cs="Arial"/>
                <w:sz w:val="18"/>
                <w:szCs w:val="18"/>
              </w:rPr>
              <w:t>5475</w:t>
            </w:r>
            <w:r w:rsidRPr="00726D12">
              <w:rPr>
                <w:rFonts w:ascii="Arial" w:hAnsi="Arial" w:cs="Arial"/>
                <w:sz w:val="18"/>
                <w:szCs w:val="18"/>
              </w:rPr>
              <w:t>-GCGP-ESSALUD-2023</w:t>
            </w:r>
          </w:p>
        </w:tc>
      </w:tr>
    </w:tbl>
    <w:p w14:paraId="540B28C2" w14:textId="77777777" w:rsidR="003A0EA9" w:rsidRDefault="003A0EA9" w:rsidP="003A0EA9">
      <w:pPr>
        <w:pStyle w:val="Textoindependiente"/>
        <w:spacing w:after="0"/>
        <w:ind w:left="567" w:right="-569" w:hanging="141"/>
        <w:rPr>
          <w:rFonts w:ascii="Arial" w:hAnsi="Arial" w:cs="Arial"/>
          <w:b/>
          <w:bCs/>
          <w:sz w:val="16"/>
          <w:szCs w:val="16"/>
          <w:lang w:val="es-MX"/>
        </w:rPr>
      </w:pPr>
    </w:p>
    <w:p w14:paraId="5ABE082B" w14:textId="474C454B" w:rsidR="003A0EA9" w:rsidRPr="00EE26DB" w:rsidRDefault="003A0EA9" w:rsidP="003A0EA9">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66A11F0D" w14:textId="77777777" w:rsidR="005100A7" w:rsidRDefault="005100A7" w:rsidP="005100A7">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T</w:t>
      </w:r>
      <w:r w:rsidRPr="00B04C92">
        <w:rPr>
          <w:rFonts w:ascii="Arial" w:hAnsi="Arial" w:cs="Arial"/>
          <w:b/>
          <w:color w:val="000000" w:themeColor="text1"/>
          <w:sz w:val="20"/>
          <w:szCs w:val="20"/>
        </w:rPr>
        <w:t xml:space="preserve">ECNICO NO DIPLOMADO EN </w:t>
      </w:r>
      <w:r>
        <w:rPr>
          <w:rFonts w:ascii="Arial" w:hAnsi="Arial" w:cs="Arial"/>
          <w:b/>
          <w:color w:val="000000" w:themeColor="text1"/>
          <w:sz w:val="20"/>
          <w:szCs w:val="20"/>
        </w:rPr>
        <w:t xml:space="preserve">LABORATORIO CLINICO </w:t>
      </w:r>
      <w:r w:rsidRPr="00B04C92">
        <w:rPr>
          <w:rFonts w:ascii="Arial" w:hAnsi="Arial" w:cs="Arial"/>
          <w:b/>
          <w:color w:val="000000" w:themeColor="text1"/>
          <w:sz w:val="20"/>
          <w:szCs w:val="20"/>
        </w:rPr>
        <w:t>(T3TND-00</w:t>
      </w:r>
      <w:r>
        <w:rPr>
          <w:rFonts w:ascii="Arial" w:hAnsi="Arial" w:cs="Arial"/>
          <w:b/>
          <w:color w:val="000000" w:themeColor="text1"/>
          <w:sz w:val="20"/>
          <w:szCs w:val="20"/>
        </w:rPr>
        <w:t>1</w:t>
      </w:r>
      <w:r w:rsidRPr="00B04C92">
        <w:rPr>
          <w:rFonts w:ascii="Arial" w:hAnsi="Arial" w:cs="Arial"/>
          <w:b/>
          <w:color w:val="000000" w:themeColor="text1"/>
          <w:sz w:val="20"/>
          <w:szCs w:val="20"/>
        </w:rPr>
        <w:t xml:space="preserve">) </w:t>
      </w:r>
    </w:p>
    <w:p w14:paraId="3551B703" w14:textId="32EB6A1C" w:rsidR="0061290A" w:rsidRPr="00C21977" w:rsidRDefault="00C21977" w:rsidP="0061290A">
      <w:pPr>
        <w:tabs>
          <w:tab w:val="left" w:pos="-1440"/>
        </w:tabs>
        <w:ind w:left="426"/>
        <w:jc w:val="both"/>
        <w:rPr>
          <w:rFonts w:ascii="Arial" w:hAnsi="Arial" w:cs="Arial"/>
          <w:b/>
          <w:color w:val="000000"/>
        </w:rPr>
      </w:pPr>
      <w:r>
        <w:rPr>
          <w:rFonts w:ascii="Arial" w:hAnsi="Arial" w:cs="Arial"/>
          <w:b/>
          <w:color w:val="000000"/>
        </w:rPr>
        <w:t xml:space="preserve"> </w:t>
      </w:r>
      <w:r w:rsidR="0061290A"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6FCA70A6" w14:textId="371B73A1" w:rsidR="004A2F23" w:rsidRPr="004A2F23" w:rsidRDefault="004A2F23" w:rsidP="004A2F23">
      <w:pPr>
        <w:pStyle w:val="Prrafodelista"/>
        <w:widowControl w:val="0"/>
        <w:suppressAutoHyphens/>
        <w:ind w:left="728" w:hanging="322"/>
        <w:contextualSpacing/>
        <w:jc w:val="both"/>
        <w:rPr>
          <w:sz w:val="20"/>
          <w:szCs w:val="20"/>
          <w:lang w:val="es-PE"/>
        </w:rPr>
      </w:pPr>
      <w:r>
        <w:rPr>
          <w:bCs/>
          <w:lang w:val="es-MX"/>
        </w:rPr>
        <w:t xml:space="preserve">a)  </w:t>
      </w:r>
      <w:r w:rsidRPr="004A2F23">
        <w:rPr>
          <w:sz w:val="20"/>
          <w:szCs w:val="20"/>
          <w:lang w:val="es-PE"/>
        </w:rPr>
        <w:t>Asistir al profesional de la salud en la atención Integral de pacientes, bajo supervisión.</w:t>
      </w:r>
    </w:p>
    <w:p w14:paraId="4450765B" w14:textId="2CBBAE53"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b) </w:t>
      </w:r>
      <w:r>
        <w:rPr>
          <w:sz w:val="20"/>
          <w:szCs w:val="20"/>
          <w:lang w:val="es-PE"/>
        </w:rPr>
        <w:t xml:space="preserve"> </w:t>
      </w:r>
      <w:r w:rsidRPr="004A2F23">
        <w:rPr>
          <w:sz w:val="20"/>
          <w:szCs w:val="20"/>
          <w:lang w:val="es-PE"/>
        </w:rPr>
        <w:t>Operar equipos biomédicos en el ámbito de competencia y bajo supervisión del profesional asistencial.</w:t>
      </w:r>
    </w:p>
    <w:p w14:paraId="78CB60D7" w14:textId="4E3131E1"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c) </w:t>
      </w:r>
      <w:r>
        <w:rPr>
          <w:sz w:val="20"/>
          <w:szCs w:val="20"/>
          <w:lang w:val="es-PE"/>
        </w:rPr>
        <w:t xml:space="preserve"> </w:t>
      </w:r>
      <w:r w:rsidRPr="004A2F23">
        <w:rPr>
          <w:sz w:val="20"/>
          <w:szCs w:val="20"/>
          <w:lang w:val="es-PE"/>
        </w:rPr>
        <w:t>Limpiar, lavar, desinfectar ambiente, muebles y esterilizar material e instrumental médico-quirúrgico, según procedimientos vigentes.</w:t>
      </w:r>
    </w:p>
    <w:p w14:paraId="4ED19B88" w14:textId="023311EB"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d) </w:t>
      </w:r>
      <w:r>
        <w:rPr>
          <w:sz w:val="20"/>
          <w:szCs w:val="20"/>
          <w:lang w:val="es-PE"/>
        </w:rPr>
        <w:t xml:space="preserve"> </w:t>
      </w:r>
      <w:r w:rsidRPr="004A2F23">
        <w:rPr>
          <w:sz w:val="20"/>
          <w:szCs w:val="20"/>
          <w:lang w:val="es-PE"/>
        </w:rPr>
        <w:t>Mantener ordenada, limpia y preparada el área de trabajo, muebles, material e instrumental médico quirúrgico</w:t>
      </w:r>
      <w:r>
        <w:rPr>
          <w:sz w:val="20"/>
          <w:szCs w:val="20"/>
          <w:lang w:val="es-PE"/>
        </w:rPr>
        <w:t xml:space="preserve"> </w:t>
      </w:r>
      <w:r w:rsidRPr="004A2F23">
        <w:rPr>
          <w:sz w:val="20"/>
          <w:szCs w:val="20"/>
          <w:lang w:val="es-PE"/>
        </w:rPr>
        <w:t>de la unidad a la que se encuentra asignado.</w:t>
      </w:r>
    </w:p>
    <w:p w14:paraId="5A488D9E" w14:textId="3724586B"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e) </w:t>
      </w:r>
      <w:r>
        <w:rPr>
          <w:sz w:val="20"/>
          <w:szCs w:val="20"/>
          <w:lang w:val="es-PE"/>
        </w:rPr>
        <w:t xml:space="preserve">  </w:t>
      </w:r>
      <w:r w:rsidRPr="004A2F23">
        <w:rPr>
          <w:sz w:val="20"/>
          <w:szCs w:val="20"/>
          <w:lang w:val="es-PE"/>
        </w:rPr>
        <w:t>Recoger, preparar, almacenar, ordenar y distribuir materiales, insumos, reactivos, instrumental</w:t>
      </w:r>
    </w:p>
    <w:p w14:paraId="3FF03FF5" w14:textId="5ED539BA" w:rsidR="004A2F23" w:rsidRPr="005328A3" w:rsidRDefault="004A2F23" w:rsidP="005328A3">
      <w:pPr>
        <w:pStyle w:val="Prrafodelista"/>
        <w:widowControl w:val="0"/>
        <w:suppressAutoHyphens/>
        <w:ind w:left="728" w:hanging="322"/>
        <w:contextualSpacing/>
        <w:jc w:val="both"/>
        <w:rPr>
          <w:sz w:val="20"/>
          <w:szCs w:val="20"/>
          <w:lang w:val="es-PE"/>
        </w:rPr>
      </w:pPr>
      <w:r w:rsidRPr="004A2F23">
        <w:rPr>
          <w:sz w:val="20"/>
          <w:szCs w:val="20"/>
          <w:lang w:val="es-PE"/>
        </w:rPr>
        <w:t xml:space="preserve">    </w:t>
      </w:r>
      <w:r>
        <w:rPr>
          <w:sz w:val="20"/>
          <w:szCs w:val="20"/>
          <w:lang w:val="es-PE"/>
        </w:rPr>
        <w:t xml:space="preserve">  </w:t>
      </w:r>
      <w:r w:rsidRPr="004A2F23">
        <w:rPr>
          <w:sz w:val="20"/>
          <w:szCs w:val="20"/>
          <w:lang w:val="es-PE"/>
        </w:rPr>
        <w:t xml:space="preserve">médico quirúrgico, fármacos, </w:t>
      </w:r>
      <w:r w:rsidR="005100A7" w:rsidRPr="004A2F23">
        <w:rPr>
          <w:sz w:val="20"/>
          <w:szCs w:val="20"/>
          <w:lang w:val="es-PE"/>
        </w:rPr>
        <w:t>formatearía</w:t>
      </w:r>
      <w:r w:rsidRPr="004A2F23">
        <w:rPr>
          <w:sz w:val="20"/>
          <w:szCs w:val="20"/>
          <w:lang w:val="es-PE"/>
        </w:rPr>
        <w:t xml:space="preserve"> por indicación del profesional de la salud.</w:t>
      </w:r>
    </w:p>
    <w:p w14:paraId="7ED260BC" w14:textId="4DB0F2B1"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g) </w:t>
      </w:r>
      <w:r>
        <w:rPr>
          <w:sz w:val="20"/>
          <w:szCs w:val="20"/>
          <w:lang w:val="es-PE"/>
        </w:rPr>
        <w:t xml:space="preserve"> </w:t>
      </w:r>
      <w:r w:rsidRPr="004A2F23">
        <w:rPr>
          <w:sz w:val="20"/>
          <w:szCs w:val="20"/>
          <w:lang w:val="es-PE"/>
        </w:rPr>
        <w:t>Transportar y movilizar al paciente según indicaciones del profesional responsable.</w:t>
      </w:r>
    </w:p>
    <w:p w14:paraId="67D5F81E" w14:textId="185B40B4"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h) </w:t>
      </w:r>
      <w:r>
        <w:rPr>
          <w:sz w:val="20"/>
          <w:szCs w:val="20"/>
          <w:lang w:val="es-PE"/>
        </w:rPr>
        <w:t xml:space="preserve"> </w:t>
      </w:r>
      <w:r w:rsidRPr="004A2F23">
        <w:rPr>
          <w:sz w:val="20"/>
          <w:szCs w:val="20"/>
          <w:lang w:val="es-PE"/>
        </w:rPr>
        <w:t>Cumplir con las normas de bioseguridad.</w:t>
      </w:r>
    </w:p>
    <w:p w14:paraId="169C7F6D" w14:textId="197238EB"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i) </w:t>
      </w:r>
      <w:r>
        <w:rPr>
          <w:sz w:val="20"/>
          <w:szCs w:val="20"/>
          <w:lang w:val="es-PE"/>
        </w:rPr>
        <w:t xml:space="preserve">  </w:t>
      </w:r>
      <w:r w:rsidRPr="004A2F23">
        <w:rPr>
          <w:sz w:val="20"/>
          <w:szCs w:val="20"/>
          <w:lang w:val="es-PE"/>
        </w:rPr>
        <w:t>Eliminar residuos biológicos hospitalarios, bajo supervisión del profesional asistencial.</w:t>
      </w:r>
    </w:p>
    <w:p w14:paraId="0CD13AFD" w14:textId="31093178"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j) </w:t>
      </w:r>
      <w:r>
        <w:rPr>
          <w:sz w:val="20"/>
          <w:szCs w:val="20"/>
          <w:lang w:val="es-PE"/>
        </w:rPr>
        <w:t xml:space="preserve">  </w:t>
      </w:r>
      <w:r w:rsidRPr="004A2F23">
        <w:rPr>
          <w:sz w:val="20"/>
          <w:szCs w:val="20"/>
          <w:lang w:val="es-PE"/>
        </w:rPr>
        <w:t>Mantener informado al Jefe de Servicio sobre las actividades que desarrolla.</w:t>
      </w:r>
    </w:p>
    <w:p w14:paraId="6FA25DEF" w14:textId="77777777" w:rsidR="004D55B0"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k) </w:t>
      </w:r>
      <w:r>
        <w:rPr>
          <w:sz w:val="20"/>
          <w:szCs w:val="20"/>
          <w:lang w:val="es-PE"/>
        </w:rPr>
        <w:t xml:space="preserve"> </w:t>
      </w:r>
      <w:r w:rsidRPr="004A2F23">
        <w:rPr>
          <w:sz w:val="20"/>
          <w:szCs w:val="20"/>
          <w:lang w:val="es-PE"/>
        </w:rPr>
        <w:t xml:space="preserve">Cumplir con los principios y deberes establecidos en el Código de Ética del Personal del Seguro </w:t>
      </w:r>
    </w:p>
    <w:p w14:paraId="4D837F09" w14:textId="1568C6E1" w:rsidR="004A2F23" w:rsidRPr="004A2F23" w:rsidRDefault="004A2F23" w:rsidP="004D55B0">
      <w:pPr>
        <w:pStyle w:val="Prrafodelista"/>
        <w:widowControl w:val="0"/>
        <w:suppressAutoHyphens/>
        <w:ind w:left="728" w:hanging="20"/>
        <w:contextualSpacing/>
        <w:jc w:val="both"/>
        <w:rPr>
          <w:sz w:val="20"/>
          <w:szCs w:val="20"/>
          <w:lang w:val="es-PE"/>
        </w:rPr>
      </w:pPr>
      <w:r w:rsidRPr="004A2F23">
        <w:rPr>
          <w:sz w:val="20"/>
          <w:szCs w:val="20"/>
          <w:lang w:val="es-PE"/>
        </w:rPr>
        <w:t>Social de</w:t>
      </w:r>
      <w:r>
        <w:rPr>
          <w:sz w:val="20"/>
          <w:szCs w:val="20"/>
          <w:lang w:val="es-PE"/>
        </w:rPr>
        <w:t xml:space="preserve"> </w:t>
      </w:r>
      <w:r w:rsidRPr="004A2F23">
        <w:rPr>
          <w:sz w:val="20"/>
          <w:szCs w:val="20"/>
          <w:lang w:val="es-PE"/>
        </w:rPr>
        <w:t>Salud (ESSALUD), así como no incurrir en las prohibiciones contenidas en el.</w:t>
      </w:r>
    </w:p>
    <w:p w14:paraId="48AD4852" w14:textId="799DECC3"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lastRenderedPageBreak/>
        <w:t xml:space="preserve">l) </w:t>
      </w:r>
      <w:r w:rsidR="004D55B0">
        <w:rPr>
          <w:sz w:val="20"/>
          <w:szCs w:val="20"/>
          <w:lang w:val="es-PE"/>
        </w:rPr>
        <w:t xml:space="preserve">  </w:t>
      </w:r>
      <w:r w:rsidRPr="004A2F23">
        <w:rPr>
          <w:sz w:val="20"/>
          <w:szCs w:val="20"/>
          <w:lang w:val="es-PE"/>
        </w:rPr>
        <w:t xml:space="preserve">Realizar otras funciones afines en el ámbito de competencia que le asigne el Jefe de </w:t>
      </w:r>
    </w:p>
    <w:p w14:paraId="3ABC59A4" w14:textId="129706A2" w:rsidR="004A2F23" w:rsidRPr="004A2F23" w:rsidRDefault="004A2F23" w:rsidP="004A2F23">
      <w:pPr>
        <w:pStyle w:val="Prrafodelista"/>
        <w:widowControl w:val="0"/>
        <w:suppressAutoHyphens/>
        <w:ind w:left="728" w:hanging="322"/>
        <w:contextualSpacing/>
        <w:jc w:val="both"/>
        <w:rPr>
          <w:sz w:val="20"/>
          <w:szCs w:val="20"/>
          <w:lang w:val="es-PE"/>
        </w:rPr>
      </w:pPr>
      <w:r w:rsidRPr="004A2F23">
        <w:rPr>
          <w:sz w:val="20"/>
          <w:szCs w:val="20"/>
          <w:lang w:val="es-PE"/>
        </w:rPr>
        <w:t xml:space="preserve">   </w:t>
      </w:r>
      <w:r w:rsidR="004D55B0">
        <w:rPr>
          <w:sz w:val="20"/>
          <w:szCs w:val="20"/>
          <w:lang w:val="es-PE"/>
        </w:rPr>
        <w:t xml:space="preserve">  </w:t>
      </w:r>
      <w:r w:rsidRPr="004A2F23">
        <w:rPr>
          <w:sz w:val="20"/>
          <w:szCs w:val="20"/>
          <w:lang w:val="es-PE"/>
        </w:rPr>
        <w:t>servicio.</w:t>
      </w:r>
    </w:p>
    <w:p w14:paraId="08C72A46" w14:textId="77777777" w:rsidR="0087766E" w:rsidRDefault="0087766E"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1FD640F" w14:textId="41664F64" w:rsidR="005100A7" w:rsidRDefault="005100A7" w:rsidP="00751912">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T</w:t>
      </w:r>
      <w:r w:rsidRPr="00B04C92">
        <w:rPr>
          <w:rFonts w:ascii="Arial" w:hAnsi="Arial" w:cs="Arial"/>
          <w:b/>
          <w:color w:val="000000" w:themeColor="text1"/>
          <w:sz w:val="20"/>
          <w:szCs w:val="20"/>
        </w:rPr>
        <w:t xml:space="preserve">ECNICO NO DIPLOMADO EN </w:t>
      </w:r>
      <w:r>
        <w:rPr>
          <w:rFonts w:ascii="Arial" w:hAnsi="Arial" w:cs="Arial"/>
          <w:b/>
          <w:color w:val="000000" w:themeColor="text1"/>
          <w:sz w:val="20"/>
          <w:szCs w:val="20"/>
        </w:rPr>
        <w:t xml:space="preserve">LABORATORIO CLINICO </w:t>
      </w:r>
      <w:r w:rsidRPr="00B04C92">
        <w:rPr>
          <w:rFonts w:ascii="Arial" w:hAnsi="Arial" w:cs="Arial"/>
          <w:b/>
          <w:color w:val="000000" w:themeColor="text1"/>
          <w:sz w:val="20"/>
          <w:szCs w:val="20"/>
        </w:rPr>
        <w:t>(T3TND-00</w:t>
      </w:r>
      <w:r>
        <w:rPr>
          <w:rFonts w:ascii="Arial" w:hAnsi="Arial" w:cs="Arial"/>
          <w:b/>
          <w:color w:val="000000" w:themeColor="text1"/>
          <w:sz w:val="20"/>
          <w:szCs w:val="20"/>
        </w:rPr>
        <w:t>1</w:t>
      </w:r>
      <w:r w:rsidRPr="00B04C92">
        <w:rPr>
          <w:rFonts w:ascii="Arial" w:hAnsi="Arial" w:cs="Arial"/>
          <w:b/>
          <w:color w:val="000000" w:themeColor="text1"/>
          <w:sz w:val="20"/>
          <w:szCs w:val="20"/>
        </w:rPr>
        <w:t xml:space="preserve">) </w:t>
      </w:r>
    </w:p>
    <w:p w14:paraId="00F47A08" w14:textId="77777777" w:rsidR="005100A7" w:rsidRPr="00B70AAC" w:rsidRDefault="005100A7" w:rsidP="005100A7">
      <w:pPr>
        <w:jc w:val="both"/>
        <w:outlineLvl w:val="0"/>
        <w:rPr>
          <w:rFonts w:ascii="Arial" w:hAnsi="Arial" w:cs="Arial"/>
          <w:b/>
          <w:bCs/>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B61E41" w:rsidRPr="002C2DF2" w14:paraId="4C13FB39" w14:textId="77777777" w:rsidTr="00FE037B">
        <w:trPr>
          <w:trHeight w:val="249"/>
        </w:trPr>
        <w:tc>
          <w:tcPr>
            <w:tcW w:w="5406" w:type="dxa"/>
            <w:vAlign w:val="center"/>
          </w:tcPr>
          <w:p w14:paraId="6030FE37" w14:textId="40239A48"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52957E1D" w14:textId="7E98B53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B61E41" w:rsidRPr="002C2DF2" w14:paraId="210FFD2F" w14:textId="77777777" w:rsidTr="00FE037B">
        <w:trPr>
          <w:trHeight w:val="289"/>
        </w:trPr>
        <w:tc>
          <w:tcPr>
            <w:tcW w:w="5406" w:type="dxa"/>
            <w:vAlign w:val="center"/>
          </w:tcPr>
          <w:p w14:paraId="359987A2" w14:textId="35898F01"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5DF52818" w14:textId="2120749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B61E41" w:rsidRPr="002C2DF2" w14:paraId="2288CF7E" w14:textId="77777777" w:rsidTr="00B61E41">
        <w:trPr>
          <w:trHeight w:val="289"/>
        </w:trPr>
        <w:tc>
          <w:tcPr>
            <w:tcW w:w="5406" w:type="dxa"/>
            <w:shd w:val="clear" w:color="auto" w:fill="BDD6EE" w:themeFill="accent1" w:themeFillTint="66"/>
            <w:vAlign w:val="center"/>
          </w:tcPr>
          <w:p w14:paraId="7D70AD17" w14:textId="2C51BEA4" w:rsidR="00B61E41" w:rsidRPr="002C2DF2" w:rsidRDefault="00B61E41" w:rsidP="00B61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66AD5453" w14:textId="696F4E8C" w:rsidR="00B61E41" w:rsidRPr="002C2DF2" w:rsidRDefault="00B61E41" w:rsidP="00B61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55752BBA" w:rsidR="00253DA0" w:rsidRPr="005328A3"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385D28EE" w14:textId="77777777" w:rsidR="005328A3" w:rsidRPr="005328A3" w:rsidRDefault="005328A3" w:rsidP="005328A3">
      <w:pPr>
        <w:pStyle w:val="Prrafodelista"/>
        <w:ind w:left="360" w:right="70"/>
        <w:jc w:val="both"/>
        <w:rPr>
          <w:sz w:val="16"/>
          <w:szCs w:val="16"/>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118"/>
        <w:gridCol w:w="1843"/>
      </w:tblGrid>
      <w:tr w:rsidR="005328A3" w:rsidRPr="005B7F1D" w14:paraId="161C21BC" w14:textId="77777777" w:rsidTr="00146F59">
        <w:trPr>
          <w:trHeight w:val="378"/>
        </w:trPr>
        <w:tc>
          <w:tcPr>
            <w:tcW w:w="4111" w:type="dxa"/>
            <w:gridSpan w:val="2"/>
            <w:shd w:val="clear" w:color="auto" w:fill="BDD6EE" w:themeFill="accent1" w:themeFillTint="66"/>
            <w:vAlign w:val="center"/>
          </w:tcPr>
          <w:p w14:paraId="4DC7ECFC" w14:textId="77777777" w:rsidR="005328A3" w:rsidRPr="005B7F1D" w:rsidRDefault="005328A3" w:rsidP="00146F59">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3118" w:type="dxa"/>
            <w:shd w:val="clear" w:color="auto" w:fill="BDD6EE" w:themeFill="accent1" w:themeFillTint="66"/>
            <w:vAlign w:val="center"/>
          </w:tcPr>
          <w:p w14:paraId="09DB59FD" w14:textId="77777777" w:rsidR="005328A3" w:rsidRPr="005B7F1D" w:rsidRDefault="005328A3" w:rsidP="00146F59">
            <w:pPr>
              <w:jc w:val="center"/>
              <w:rPr>
                <w:rFonts w:ascii="Arial" w:hAnsi="Arial" w:cs="Arial"/>
                <w:sz w:val="18"/>
                <w:szCs w:val="18"/>
                <w:lang w:val="es-MX"/>
              </w:rPr>
            </w:pPr>
            <w:r w:rsidRPr="005B7F1D">
              <w:rPr>
                <w:rFonts w:ascii="Arial" w:hAnsi="Arial" w:cs="Arial"/>
                <w:b/>
                <w:sz w:val="18"/>
                <w:szCs w:val="18"/>
                <w:lang w:val="es-MX"/>
              </w:rPr>
              <w:t>FECHA Y HORA</w:t>
            </w:r>
          </w:p>
        </w:tc>
        <w:tc>
          <w:tcPr>
            <w:tcW w:w="1843" w:type="dxa"/>
            <w:shd w:val="clear" w:color="auto" w:fill="BDD6EE" w:themeFill="accent1" w:themeFillTint="66"/>
            <w:vAlign w:val="center"/>
          </w:tcPr>
          <w:p w14:paraId="3F17FB9A" w14:textId="77777777" w:rsidR="005328A3" w:rsidRPr="005B7F1D" w:rsidRDefault="005328A3" w:rsidP="00146F59">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5328A3" w:rsidRPr="005B7F1D" w14:paraId="3E8176EA" w14:textId="77777777" w:rsidTr="00146F59">
        <w:trPr>
          <w:trHeight w:val="367"/>
        </w:trPr>
        <w:tc>
          <w:tcPr>
            <w:tcW w:w="567" w:type="dxa"/>
            <w:vAlign w:val="center"/>
          </w:tcPr>
          <w:p w14:paraId="5046D428" w14:textId="77777777" w:rsidR="005328A3" w:rsidRPr="005B7F1D" w:rsidRDefault="005328A3" w:rsidP="00146F59">
            <w:pPr>
              <w:jc w:val="center"/>
              <w:rPr>
                <w:rFonts w:ascii="Arial" w:hAnsi="Arial" w:cs="Arial"/>
                <w:sz w:val="18"/>
                <w:szCs w:val="18"/>
                <w:lang w:val="es-MX"/>
              </w:rPr>
            </w:pPr>
            <w:r w:rsidRPr="005B7F1D">
              <w:rPr>
                <w:rFonts w:ascii="Arial" w:hAnsi="Arial" w:cs="Arial"/>
                <w:sz w:val="18"/>
                <w:szCs w:val="18"/>
                <w:lang w:val="es-MX"/>
              </w:rPr>
              <w:t>1</w:t>
            </w:r>
          </w:p>
        </w:tc>
        <w:tc>
          <w:tcPr>
            <w:tcW w:w="3544" w:type="dxa"/>
            <w:vAlign w:val="center"/>
          </w:tcPr>
          <w:p w14:paraId="4845D879" w14:textId="77777777" w:rsidR="005328A3" w:rsidRPr="005B7F1D" w:rsidRDefault="005328A3" w:rsidP="00146F59">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3A8E80E9" w14:textId="77777777" w:rsidR="005328A3" w:rsidRPr="005B7F1D" w:rsidRDefault="005328A3" w:rsidP="00146F59">
            <w:pPr>
              <w:jc w:val="center"/>
              <w:rPr>
                <w:rFonts w:ascii="Arial" w:hAnsi="Arial" w:cs="Arial"/>
                <w:sz w:val="18"/>
                <w:szCs w:val="18"/>
                <w:highlight w:val="yellow"/>
                <w:lang w:val="es-MX"/>
              </w:rPr>
            </w:pPr>
            <w:r>
              <w:rPr>
                <w:rFonts w:ascii="Arial" w:hAnsi="Arial" w:cs="Arial"/>
                <w:sz w:val="18"/>
                <w:szCs w:val="18"/>
                <w:lang w:val="es-MX"/>
              </w:rPr>
              <w:t>01</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tc>
        <w:tc>
          <w:tcPr>
            <w:tcW w:w="1843" w:type="dxa"/>
            <w:vAlign w:val="center"/>
          </w:tcPr>
          <w:p w14:paraId="07F43427" w14:textId="77777777" w:rsidR="005328A3" w:rsidRPr="005B7F1D" w:rsidRDefault="005328A3" w:rsidP="00146F59">
            <w:pPr>
              <w:jc w:val="center"/>
              <w:rPr>
                <w:rFonts w:ascii="Arial" w:hAnsi="Arial" w:cs="Arial"/>
                <w:sz w:val="18"/>
                <w:szCs w:val="18"/>
                <w:lang w:val="es-MX"/>
              </w:rPr>
            </w:pPr>
            <w:r w:rsidRPr="005B7F1D">
              <w:rPr>
                <w:rFonts w:ascii="Arial" w:hAnsi="Arial" w:cs="Arial"/>
                <w:sz w:val="18"/>
                <w:szCs w:val="18"/>
                <w:lang w:val="es-MX"/>
              </w:rPr>
              <w:t>SGGI – ORRHH</w:t>
            </w:r>
          </w:p>
        </w:tc>
      </w:tr>
      <w:tr w:rsidR="005328A3" w:rsidRPr="005B7F1D" w14:paraId="7F12D6AE" w14:textId="77777777" w:rsidTr="00146F59">
        <w:trPr>
          <w:trHeight w:val="367"/>
        </w:trPr>
        <w:tc>
          <w:tcPr>
            <w:tcW w:w="567" w:type="dxa"/>
            <w:vAlign w:val="center"/>
          </w:tcPr>
          <w:p w14:paraId="07BBB213" w14:textId="77777777" w:rsidR="005328A3" w:rsidRPr="005B7F1D" w:rsidRDefault="005328A3" w:rsidP="00146F59">
            <w:pPr>
              <w:jc w:val="center"/>
              <w:rPr>
                <w:rFonts w:ascii="Arial" w:hAnsi="Arial" w:cs="Arial"/>
                <w:sz w:val="18"/>
                <w:szCs w:val="18"/>
                <w:lang w:val="es-MX"/>
              </w:rPr>
            </w:pPr>
            <w:r w:rsidRPr="005B7F1D">
              <w:rPr>
                <w:rFonts w:ascii="Arial" w:hAnsi="Arial" w:cs="Arial"/>
                <w:sz w:val="18"/>
                <w:szCs w:val="18"/>
                <w:lang w:val="es-MX"/>
              </w:rPr>
              <w:t>2</w:t>
            </w:r>
          </w:p>
        </w:tc>
        <w:tc>
          <w:tcPr>
            <w:tcW w:w="3544" w:type="dxa"/>
            <w:vAlign w:val="center"/>
          </w:tcPr>
          <w:p w14:paraId="46AB25D2" w14:textId="77777777" w:rsidR="005328A3" w:rsidRPr="005B7F1D" w:rsidRDefault="005328A3" w:rsidP="00146F59">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2ED6B57E" w14:textId="77777777" w:rsidR="005328A3" w:rsidRPr="005B7F1D" w:rsidRDefault="005328A3" w:rsidP="00146F59">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843" w:type="dxa"/>
            <w:vAlign w:val="center"/>
          </w:tcPr>
          <w:p w14:paraId="7DFD7232" w14:textId="77777777" w:rsidR="005328A3" w:rsidRPr="005B7F1D" w:rsidRDefault="005328A3" w:rsidP="00146F59">
            <w:pPr>
              <w:jc w:val="center"/>
              <w:rPr>
                <w:rFonts w:ascii="Arial" w:hAnsi="Arial" w:cs="Arial"/>
                <w:sz w:val="18"/>
                <w:szCs w:val="18"/>
                <w:lang w:val="es-MX"/>
              </w:rPr>
            </w:pPr>
            <w:r w:rsidRPr="005B7F1D">
              <w:rPr>
                <w:rFonts w:ascii="Arial" w:hAnsi="Arial" w:cs="Arial"/>
                <w:sz w:val="18"/>
                <w:szCs w:val="18"/>
                <w:lang w:val="es-MX"/>
              </w:rPr>
              <w:t>SGGI-GCTIC</w:t>
            </w:r>
          </w:p>
        </w:tc>
      </w:tr>
      <w:tr w:rsidR="005328A3" w:rsidRPr="005B7F1D" w14:paraId="1C75A66E" w14:textId="77777777" w:rsidTr="00146F59">
        <w:trPr>
          <w:trHeight w:val="342"/>
        </w:trPr>
        <w:tc>
          <w:tcPr>
            <w:tcW w:w="9072" w:type="dxa"/>
            <w:gridSpan w:val="4"/>
            <w:shd w:val="clear" w:color="auto" w:fill="BDD6EE" w:themeFill="accent1" w:themeFillTint="66"/>
            <w:vAlign w:val="center"/>
          </w:tcPr>
          <w:p w14:paraId="10C2CE6B" w14:textId="77777777" w:rsidR="005328A3" w:rsidRPr="005B7F1D" w:rsidRDefault="005328A3" w:rsidP="00146F59">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5328A3" w:rsidRPr="005B7F1D" w14:paraId="6A39D866" w14:textId="77777777" w:rsidTr="00146F59">
        <w:trPr>
          <w:trHeight w:val="681"/>
        </w:trPr>
        <w:tc>
          <w:tcPr>
            <w:tcW w:w="567" w:type="dxa"/>
            <w:vAlign w:val="center"/>
          </w:tcPr>
          <w:p w14:paraId="687E8F58" w14:textId="77777777" w:rsidR="005328A3" w:rsidRPr="005B7F1D" w:rsidRDefault="005328A3" w:rsidP="00146F59">
            <w:pPr>
              <w:jc w:val="center"/>
              <w:rPr>
                <w:rFonts w:ascii="Arial" w:hAnsi="Arial" w:cs="Arial"/>
                <w:sz w:val="18"/>
                <w:szCs w:val="18"/>
                <w:lang w:val="es-MX"/>
              </w:rPr>
            </w:pPr>
            <w:r w:rsidRPr="005B7F1D">
              <w:rPr>
                <w:rFonts w:ascii="Arial" w:hAnsi="Arial" w:cs="Arial"/>
                <w:sz w:val="18"/>
                <w:szCs w:val="18"/>
                <w:lang w:val="es-MX"/>
              </w:rPr>
              <w:t>3</w:t>
            </w:r>
          </w:p>
        </w:tc>
        <w:tc>
          <w:tcPr>
            <w:tcW w:w="3544" w:type="dxa"/>
            <w:vAlign w:val="center"/>
          </w:tcPr>
          <w:p w14:paraId="5A4E0473" w14:textId="77777777" w:rsidR="005328A3" w:rsidRPr="005B7F1D" w:rsidRDefault="005328A3" w:rsidP="00146F59">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7E0D95AD" w14:textId="77777777" w:rsidR="005328A3" w:rsidRPr="005B7F1D" w:rsidRDefault="005328A3" w:rsidP="00146F59">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Pr>
                <w:rFonts w:ascii="Arial" w:hAnsi="Arial" w:cs="Arial"/>
                <w:sz w:val="18"/>
                <w:szCs w:val="18"/>
                <w:lang w:eastAsia="es-ES"/>
              </w:rPr>
              <w:t>05</w:t>
            </w:r>
            <w:r w:rsidRPr="005B7F1D">
              <w:rPr>
                <w:rFonts w:ascii="Arial" w:hAnsi="Arial" w:cs="Arial"/>
                <w:sz w:val="18"/>
                <w:szCs w:val="18"/>
                <w:lang w:eastAsia="es-ES"/>
              </w:rPr>
              <w:t xml:space="preserve"> de </w:t>
            </w:r>
            <w:r>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1843" w:type="dxa"/>
            <w:vAlign w:val="center"/>
          </w:tcPr>
          <w:p w14:paraId="6A340F3F" w14:textId="77777777" w:rsidR="005328A3" w:rsidRPr="005B7F1D" w:rsidRDefault="005328A3" w:rsidP="00146F59">
            <w:pPr>
              <w:jc w:val="center"/>
              <w:rPr>
                <w:rFonts w:ascii="Arial" w:hAnsi="Arial" w:cs="Arial"/>
                <w:sz w:val="18"/>
                <w:szCs w:val="18"/>
                <w:lang w:val="en-US"/>
              </w:rPr>
            </w:pPr>
            <w:r w:rsidRPr="005B7F1D">
              <w:rPr>
                <w:rFonts w:ascii="Arial" w:hAnsi="Arial" w:cs="Arial"/>
                <w:sz w:val="18"/>
                <w:szCs w:val="18"/>
                <w:lang w:val="es-MX"/>
              </w:rPr>
              <w:t>SGGI-ORRHH - GCTIC</w:t>
            </w:r>
          </w:p>
        </w:tc>
      </w:tr>
      <w:tr w:rsidR="005328A3" w:rsidRPr="00726D12" w14:paraId="6B059C5C" w14:textId="77777777" w:rsidTr="00146F59">
        <w:trPr>
          <w:trHeight w:val="466"/>
        </w:trPr>
        <w:tc>
          <w:tcPr>
            <w:tcW w:w="567" w:type="dxa"/>
            <w:vAlign w:val="center"/>
          </w:tcPr>
          <w:p w14:paraId="482FAC34"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lastRenderedPageBreak/>
              <w:t>4</w:t>
            </w:r>
          </w:p>
        </w:tc>
        <w:tc>
          <w:tcPr>
            <w:tcW w:w="3544" w:type="dxa"/>
            <w:vAlign w:val="center"/>
          </w:tcPr>
          <w:p w14:paraId="67EE16FD" w14:textId="77777777" w:rsidR="005328A3" w:rsidRPr="00726D12" w:rsidRDefault="005328A3" w:rsidP="00146F59">
            <w:pPr>
              <w:spacing w:line="276" w:lineRule="auto"/>
              <w:jc w:val="center"/>
              <w:rPr>
                <w:rFonts w:ascii="Arial" w:hAnsi="Arial" w:cs="Arial"/>
                <w:b/>
                <w:sz w:val="18"/>
                <w:szCs w:val="18"/>
                <w:lang w:eastAsia="es-ES"/>
              </w:rPr>
            </w:pPr>
            <w:r w:rsidRPr="00726D12">
              <w:rPr>
                <w:rFonts w:ascii="Arial" w:hAnsi="Arial" w:cs="Arial"/>
                <w:b/>
                <w:sz w:val="18"/>
                <w:szCs w:val="18"/>
                <w:lang w:eastAsia="es-ES"/>
              </w:rPr>
              <w:t>Inscripción por SISEP:</w:t>
            </w:r>
          </w:p>
          <w:p w14:paraId="33F4C86B" w14:textId="77777777" w:rsidR="005328A3" w:rsidRPr="00726D12" w:rsidRDefault="005328A3" w:rsidP="00146F59">
            <w:pPr>
              <w:spacing w:line="276" w:lineRule="auto"/>
              <w:jc w:val="center"/>
              <w:rPr>
                <w:rFonts w:ascii="Arial" w:hAnsi="Arial" w:cs="Arial"/>
                <w:sz w:val="18"/>
                <w:szCs w:val="18"/>
              </w:rPr>
            </w:pPr>
            <w:r w:rsidRPr="00726D12">
              <w:rPr>
                <w:rFonts w:ascii="Arial" w:hAnsi="Arial" w:cs="Arial"/>
                <w:sz w:val="18"/>
                <w:szCs w:val="18"/>
              </w:rPr>
              <w:t>(</w:t>
            </w:r>
            <w:r w:rsidRPr="00726D12">
              <w:rPr>
                <w:rStyle w:val="Hipervnculo"/>
                <w:rFonts w:ascii="Arial" w:hAnsi="Arial" w:cs="Arial"/>
                <w:sz w:val="18"/>
                <w:szCs w:val="18"/>
              </w:rPr>
              <w:t>ww10.essalud.gob.pe/sisep)</w:t>
            </w:r>
          </w:p>
        </w:tc>
        <w:tc>
          <w:tcPr>
            <w:tcW w:w="3118" w:type="dxa"/>
            <w:vAlign w:val="center"/>
          </w:tcPr>
          <w:p w14:paraId="50B988E9" w14:textId="77777777" w:rsidR="005328A3" w:rsidRPr="00726D12" w:rsidRDefault="005328A3" w:rsidP="00146F59">
            <w:pPr>
              <w:spacing w:line="276" w:lineRule="auto"/>
              <w:jc w:val="center"/>
              <w:rPr>
                <w:rFonts w:ascii="Arial" w:hAnsi="Arial" w:cs="Arial"/>
                <w:sz w:val="18"/>
                <w:szCs w:val="18"/>
                <w:lang w:eastAsia="es-ES"/>
              </w:rPr>
            </w:pPr>
            <w:r w:rsidRPr="00726D12">
              <w:rPr>
                <w:rFonts w:ascii="Arial" w:hAnsi="Arial" w:cs="Arial"/>
                <w:sz w:val="18"/>
                <w:szCs w:val="18"/>
                <w:lang w:eastAsia="es-ES"/>
              </w:rPr>
              <w:t>Del 19 de diciembre del 2023</w:t>
            </w:r>
          </w:p>
          <w:p w14:paraId="78C63CE4" w14:textId="77777777" w:rsidR="005328A3" w:rsidRPr="00726D12" w:rsidRDefault="005328A3" w:rsidP="00146F59">
            <w:pPr>
              <w:spacing w:line="276" w:lineRule="auto"/>
              <w:jc w:val="center"/>
              <w:rPr>
                <w:rFonts w:ascii="Arial" w:hAnsi="Arial" w:cs="Arial"/>
                <w:b/>
                <w:strike/>
                <w:color w:val="000000" w:themeColor="text1"/>
                <w:sz w:val="18"/>
                <w:szCs w:val="18"/>
                <w:u w:val="single"/>
                <w:lang w:val="es-MX"/>
              </w:rPr>
            </w:pPr>
            <w:r w:rsidRPr="00726D12">
              <w:rPr>
                <w:rFonts w:ascii="Arial" w:hAnsi="Arial" w:cs="Arial"/>
                <w:b/>
                <w:sz w:val="18"/>
                <w:szCs w:val="18"/>
                <w:u w:val="single"/>
                <w:lang w:eastAsia="es-ES"/>
              </w:rPr>
              <w:t>(hasta las 14:00 horas)</w:t>
            </w:r>
          </w:p>
        </w:tc>
        <w:tc>
          <w:tcPr>
            <w:tcW w:w="1843" w:type="dxa"/>
            <w:vMerge w:val="restart"/>
            <w:vAlign w:val="center"/>
          </w:tcPr>
          <w:p w14:paraId="681AE665" w14:textId="77777777" w:rsidR="005328A3" w:rsidRPr="00726D12" w:rsidRDefault="005328A3" w:rsidP="00146F59">
            <w:pPr>
              <w:jc w:val="center"/>
              <w:rPr>
                <w:rFonts w:ascii="Arial" w:hAnsi="Arial" w:cs="Arial"/>
                <w:sz w:val="18"/>
                <w:szCs w:val="18"/>
                <w:lang w:val="en-US"/>
              </w:rPr>
            </w:pPr>
            <w:r w:rsidRPr="00726D12">
              <w:rPr>
                <w:rFonts w:ascii="Arial" w:hAnsi="Arial" w:cs="Arial"/>
                <w:sz w:val="18"/>
                <w:szCs w:val="18"/>
                <w:lang w:val="en-US"/>
              </w:rPr>
              <w:t>ORRHH – SGGI - GCTIC</w:t>
            </w:r>
          </w:p>
        </w:tc>
      </w:tr>
      <w:tr w:rsidR="005328A3" w:rsidRPr="00726D12" w14:paraId="324FE6AB" w14:textId="77777777" w:rsidTr="00146F59">
        <w:trPr>
          <w:trHeight w:val="1407"/>
        </w:trPr>
        <w:tc>
          <w:tcPr>
            <w:tcW w:w="567" w:type="dxa"/>
            <w:vAlign w:val="center"/>
          </w:tcPr>
          <w:p w14:paraId="514C764C"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5</w:t>
            </w:r>
          </w:p>
        </w:tc>
        <w:tc>
          <w:tcPr>
            <w:tcW w:w="3544" w:type="dxa"/>
            <w:vAlign w:val="center"/>
          </w:tcPr>
          <w:p w14:paraId="7D632BA1" w14:textId="77777777" w:rsidR="005328A3" w:rsidRPr="00726D12" w:rsidRDefault="005328A3" w:rsidP="00146F59">
            <w:pPr>
              <w:autoSpaceDE w:val="0"/>
              <w:autoSpaceDN w:val="0"/>
              <w:adjustRightInd w:val="0"/>
              <w:rPr>
                <w:rFonts w:ascii="Arial" w:hAnsi="Arial" w:cs="Arial"/>
                <w:b/>
                <w:sz w:val="18"/>
                <w:szCs w:val="18"/>
                <w:lang w:eastAsia="es-ES"/>
              </w:rPr>
            </w:pPr>
            <w:r w:rsidRPr="00726D12">
              <w:rPr>
                <w:rFonts w:ascii="Arial" w:hAnsi="Arial" w:cs="Arial"/>
                <w:b/>
                <w:sz w:val="18"/>
                <w:szCs w:val="18"/>
                <w:lang w:val="es-MX"/>
              </w:rPr>
              <w:t>Resultado de Postulantes inscritos en el SISEP</w:t>
            </w:r>
          </w:p>
        </w:tc>
        <w:tc>
          <w:tcPr>
            <w:tcW w:w="3118" w:type="dxa"/>
            <w:vAlign w:val="center"/>
          </w:tcPr>
          <w:p w14:paraId="608DC083" w14:textId="77777777" w:rsidR="005328A3" w:rsidRPr="00726D12" w:rsidRDefault="005328A3" w:rsidP="00146F59">
            <w:pPr>
              <w:spacing w:line="276" w:lineRule="auto"/>
              <w:jc w:val="center"/>
              <w:rPr>
                <w:rFonts w:ascii="Arial" w:hAnsi="Arial" w:cs="Arial"/>
                <w:color w:val="000000" w:themeColor="text1"/>
                <w:sz w:val="18"/>
                <w:szCs w:val="18"/>
                <w:lang w:eastAsia="es-ES"/>
              </w:rPr>
            </w:pPr>
            <w:r w:rsidRPr="00726D12">
              <w:rPr>
                <w:rFonts w:ascii="Arial" w:hAnsi="Arial" w:cs="Arial"/>
                <w:color w:val="000000" w:themeColor="text1"/>
                <w:sz w:val="18"/>
                <w:szCs w:val="18"/>
                <w:lang w:eastAsia="es-ES"/>
              </w:rPr>
              <w:t>19 de diciembre del 2023</w:t>
            </w:r>
          </w:p>
          <w:p w14:paraId="391F59B3" w14:textId="77777777" w:rsidR="005328A3" w:rsidRPr="00726D12" w:rsidRDefault="005328A3" w:rsidP="00146F59">
            <w:pPr>
              <w:spacing w:line="276" w:lineRule="auto"/>
              <w:jc w:val="center"/>
              <w:rPr>
                <w:rFonts w:ascii="Arial" w:hAnsi="Arial" w:cs="Arial"/>
                <w:sz w:val="18"/>
                <w:szCs w:val="18"/>
                <w:lang w:eastAsia="es-ES"/>
              </w:rPr>
            </w:pPr>
            <w:r w:rsidRPr="00726D12">
              <w:rPr>
                <w:rFonts w:ascii="Arial" w:hAnsi="Arial" w:cs="Arial"/>
                <w:sz w:val="18"/>
                <w:szCs w:val="18"/>
                <w:lang w:eastAsia="es-ES"/>
              </w:rPr>
              <w:t>a partir de las 16:00 horas</w:t>
            </w:r>
          </w:p>
          <w:p w14:paraId="02C10864" w14:textId="77777777" w:rsidR="005328A3" w:rsidRPr="00726D12" w:rsidRDefault="005328A3" w:rsidP="00146F59">
            <w:pPr>
              <w:spacing w:line="276" w:lineRule="auto"/>
              <w:jc w:val="center"/>
              <w:rPr>
                <w:rFonts w:ascii="Arial" w:hAnsi="Arial" w:cs="Arial"/>
                <w:strike/>
                <w:sz w:val="18"/>
                <w:szCs w:val="18"/>
                <w:lang w:val="es-MX"/>
              </w:rPr>
            </w:pPr>
            <w:r w:rsidRPr="00726D12">
              <w:rPr>
                <w:rFonts w:ascii="Arial" w:hAnsi="Arial" w:cs="Arial"/>
                <w:sz w:val="18"/>
                <w:szCs w:val="18"/>
                <w:lang w:val="es-MX"/>
              </w:rPr>
              <w:t>a través de la página web institucional</w:t>
            </w:r>
            <w:r w:rsidRPr="00726D12">
              <w:rPr>
                <w:rStyle w:val="Hipervnculo"/>
                <w:rFonts w:ascii="Arial" w:hAnsi="Arial" w:cs="Arial"/>
                <w:sz w:val="18"/>
                <w:szCs w:val="18"/>
              </w:rPr>
              <w:t xml:space="preserve"> </w:t>
            </w:r>
            <w:hyperlink r:id="rId9" w:history="1">
              <w:r w:rsidRPr="00726D12">
                <w:rPr>
                  <w:rStyle w:val="Hipervnculo"/>
                  <w:rFonts w:ascii="Arial" w:hAnsi="Arial" w:cs="Arial"/>
                  <w:sz w:val="18"/>
                  <w:szCs w:val="18"/>
                </w:rPr>
                <w:t>http://convocatorias.essalud.gob.pe/</w:t>
              </w:r>
            </w:hyperlink>
          </w:p>
        </w:tc>
        <w:tc>
          <w:tcPr>
            <w:tcW w:w="1843" w:type="dxa"/>
            <w:vMerge/>
            <w:vAlign w:val="center"/>
          </w:tcPr>
          <w:p w14:paraId="426B8812" w14:textId="77777777" w:rsidR="005328A3" w:rsidRPr="00726D12" w:rsidRDefault="005328A3" w:rsidP="00146F59">
            <w:pPr>
              <w:jc w:val="both"/>
              <w:rPr>
                <w:rFonts w:ascii="Arial" w:hAnsi="Arial" w:cs="Arial"/>
                <w:sz w:val="18"/>
                <w:szCs w:val="18"/>
                <w:lang w:val="es-MX"/>
              </w:rPr>
            </w:pPr>
          </w:p>
        </w:tc>
      </w:tr>
      <w:tr w:rsidR="005328A3" w:rsidRPr="00726D12" w14:paraId="4682D057" w14:textId="77777777" w:rsidTr="00146F59">
        <w:trPr>
          <w:trHeight w:val="378"/>
        </w:trPr>
        <w:tc>
          <w:tcPr>
            <w:tcW w:w="9072" w:type="dxa"/>
            <w:gridSpan w:val="4"/>
            <w:shd w:val="clear" w:color="auto" w:fill="BDD6EE" w:themeFill="accent1" w:themeFillTint="66"/>
            <w:vAlign w:val="center"/>
          </w:tcPr>
          <w:p w14:paraId="3E510D95" w14:textId="77777777" w:rsidR="005328A3" w:rsidRPr="00726D12" w:rsidRDefault="005328A3" w:rsidP="00146F59">
            <w:pPr>
              <w:rPr>
                <w:rFonts w:ascii="Arial" w:hAnsi="Arial" w:cs="Arial"/>
                <w:sz w:val="18"/>
                <w:szCs w:val="18"/>
                <w:lang w:val="es-MX"/>
              </w:rPr>
            </w:pPr>
            <w:r w:rsidRPr="00726D12">
              <w:rPr>
                <w:rFonts w:ascii="Arial" w:hAnsi="Arial" w:cs="Arial"/>
                <w:b/>
                <w:sz w:val="18"/>
                <w:szCs w:val="18"/>
                <w:lang w:val="es-MX"/>
              </w:rPr>
              <w:t>SELECCIÓN</w:t>
            </w:r>
          </w:p>
        </w:tc>
      </w:tr>
      <w:tr w:rsidR="005328A3" w:rsidRPr="00726D12" w14:paraId="360E4961" w14:textId="77777777" w:rsidTr="00146F59">
        <w:trPr>
          <w:trHeight w:val="565"/>
        </w:trPr>
        <w:tc>
          <w:tcPr>
            <w:tcW w:w="567" w:type="dxa"/>
            <w:vAlign w:val="center"/>
          </w:tcPr>
          <w:p w14:paraId="237F70D3"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6</w:t>
            </w:r>
          </w:p>
        </w:tc>
        <w:tc>
          <w:tcPr>
            <w:tcW w:w="3544" w:type="dxa"/>
            <w:vAlign w:val="center"/>
          </w:tcPr>
          <w:p w14:paraId="6B18129C" w14:textId="77777777" w:rsidR="005328A3" w:rsidRPr="00726D12" w:rsidRDefault="005328A3" w:rsidP="00146F59">
            <w:pPr>
              <w:autoSpaceDE w:val="0"/>
              <w:autoSpaceDN w:val="0"/>
              <w:adjustRightInd w:val="0"/>
              <w:rPr>
                <w:rFonts w:ascii="Arial" w:hAnsi="Arial" w:cs="Arial"/>
                <w:bCs/>
                <w:sz w:val="18"/>
                <w:szCs w:val="18"/>
                <w:lang w:val="es-MX"/>
              </w:rPr>
            </w:pPr>
            <w:r w:rsidRPr="00726D12">
              <w:rPr>
                <w:rFonts w:ascii="Arial" w:hAnsi="Arial" w:cs="Arial"/>
                <w:bCs/>
                <w:sz w:val="18"/>
                <w:szCs w:val="18"/>
                <w:lang w:val="es-MX"/>
              </w:rPr>
              <w:t xml:space="preserve">Prueba de enlace                   </w:t>
            </w:r>
          </w:p>
          <w:p w14:paraId="158EE136" w14:textId="77777777" w:rsidR="005328A3" w:rsidRPr="00726D12" w:rsidRDefault="005328A3" w:rsidP="00146F59">
            <w:pPr>
              <w:autoSpaceDE w:val="0"/>
              <w:autoSpaceDN w:val="0"/>
              <w:adjustRightInd w:val="0"/>
              <w:rPr>
                <w:rFonts w:ascii="Arial" w:hAnsi="Arial" w:cs="Arial"/>
                <w:bCs/>
                <w:sz w:val="18"/>
                <w:szCs w:val="18"/>
                <w:lang w:val="es-MX"/>
              </w:rPr>
            </w:pPr>
            <w:r w:rsidRPr="00726D12">
              <w:rPr>
                <w:rFonts w:ascii="Arial" w:hAnsi="Arial" w:cs="Arial"/>
                <w:bCs/>
                <w:sz w:val="18"/>
                <w:szCs w:val="18"/>
                <w:lang w:val="es-MX"/>
              </w:rPr>
              <w:t>(Plataforma Virtual)</w:t>
            </w:r>
          </w:p>
        </w:tc>
        <w:tc>
          <w:tcPr>
            <w:tcW w:w="3118" w:type="dxa"/>
            <w:vAlign w:val="center"/>
          </w:tcPr>
          <w:p w14:paraId="256295E2" w14:textId="77777777" w:rsidR="005328A3" w:rsidRPr="00726D12" w:rsidRDefault="005328A3" w:rsidP="00146F59">
            <w:pPr>
              <w:rPr>
                <w:rFonts w:ascii="Arial" w:hAnsi="Arial" w:cs="Arial"/>
                <w:sz w:val="18"/>
                <w:szCs w:val="18"/>
                <w:lang w:val="es-MX"/>
              </w:rPr>
            </w:pPr>
            <w:r w:rsidRPr="00726D12">
              <w:rPr>
                <w:rFonts w:ascii="Arial" w:hAnsi="Arial" w:cs="Arial"/>
                <w:sz w:val="18"/>
                <w:szCs w:val="18"/>
                <w:lang w:val="es-MX"/>
              </w:rPr>
              <w:t xml:space="preserve">            20 de diciembre del 2023</w:t>
            </w:r>
          </w:p>
          <w:p w14:paraId="521CBA98" w14:textId="77777777" w:rsidR="005328A3" w:rsidRPr="00726D12" w:rsidRDefault="005328A3" w:rsidP="00146F59">
            <w:pPr>
              <w:spacing w:line="276" w:lineRule="auto"/>
              <w:jc w:val="center"/>
              <w:rPr>
                <w:rFonts w:ascii="Arial" w:hAnsi="Arial" w:cs="Arial"/>
                <w:color w:val="000000" w:themeColor="text1"/>
                <w:sz w:val="18"/>
                <w:szCs w:val="18"/>
                <w:lang w:eastAsia="es-ES"/>
              </w:rPr>
            </w:pPr>
            <w:r w:rsidRPr="00726D12">
              <w:rPr>
                <w:rFonts w:ascii="Arial" w:hAnsi="Arial" w:cs="Arial"/>
                <w:sz w:val="18"/>
                <w:szCs w:val="18"/>
                <w:lang w:val="es-MX"/>
              </w:rPr>
              <w:t>a partir de las 09:00 horas</w:t>
            </w:r>
          </w:p>
        </w:tc>
        <w:tc>
          <w:tcPr>
            <w:tcW w:w="1843" w:type="dxa"/>
            <w:vAlign w:val="center"/>
          </w:tcPr>
          <w:p w14:paraId="332F3B9A"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w:t>
            </w:r>
          </w:p>
        </w:tc>
      </w:tr>
      <w:tr w:rsidR="005328A3" w:rsidRPr="00726D12" w14:paraId="5FB02E03" w14:textId="77777777" w:rsidTr="00146F59">
        <w:trPr>
          <w:trHeight w:val="565"/>
        </w:trPr>
        <w:tc>
          <w:tcPr>
            <w:tcW w:w="567" w:type="dxa"/>
            <w:vAlign w:val="center"/>
          </w:tcPr>
          <w:p w14:paraId="5D21DE2F"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7</w:t>
            </w:r>
          </w:p>
        </w:tc>
        <w:tc>
          <w:tcPr>
            <w:tcW w:w="3544" w:type="dxa"/>
            <w:vAlign w:val="center"/>
          </w:tcPr>
          <w:p w14:paraId="7755AA01" w14:textId="77777777" w:rsidR="005328A3" w:rsidRPr="00726D12" w:rsidRDefault="005328A3" w:rsidP="00146F59">
            <w:pPr>
              <w:autoSpaceDE w:val="0"/>
              <w:autoSpaceDN w:val="0"/>
              <w:adjustRightInd w:val="0"/>
              <w:rPr>
                <w:rFonts w:ascii="Arial" w:hAnsi="Arial" w:cs="Arial"/>
                <w:bCs/>
                <w:sz w:val="18"/>
                <w:szCs w:val="18"/>
                <w:lang w:val="es-MX"/>
              </w:rPr>
            </w:pPr>
            <w:r w:rsidRPr="00726D12">
              <w:rPr>
                <w:rFonts w:ascii="Arial" w:hAnsi="Arial" w:cs="Arial"/>
                <w:bCs/>
                <w:sz w:val="18"/>
                <w:szCs w:val="18"/>
                <w:lang w:val="es-MX"/>
              </w:rPr>
              <w:t xml:space="preserve">Evaluación de conocimientos </w:t>
            </w:r>
          </w:p>
          <w:p w14:paraId="2C67EF03" w14:textId="77777777" w:rsidR="005328A3" w:rsidRPr="00726D12" w:rsidRDefault="005328A3" w:rsidP="00146F59">
            <w:pPr>
              <w:autoSpaceDE w:val="0"/>
              <w:autoSpaceDN w:val="0"/>
              <w:adjustRightInd w:val="0"/>
              <w:rPr>
                <w:rFonts w:ascii="Arial" w:hAnsi="Arial" w:cs="Arial"/>
                <w:bCs/>
                <w:sz w:val="18"/>
                <w:szCs w:val="18"/>
                <w:lang w:val="es-MX"/>
              </w:rPr>
            </w:pPr>
            <w:r w:rsidRPr="00726D12">
              <w:rPr>
                <w:rFonts w:ascii="Arial" w:hAnsi="Arial" w:cs="Arial"/>
                <w:bCs/>
                <w:sz w:val="18"/>
                <w:szCs w:val="18"/>
                <w:lang w:val="es-MX"/>
              </w:rPr>
              <w:t>(Plataforma Virtual)</w:t>
            </w:r>
          </w:p>
        </w:tc>
        <w:tc>
          <w:tcPr>
            <w:tcW w:w="3118" w:type="dxa"/>
            <w:vAlign w:val="center"/>
          </w:tcPr>
          <w:p w14:paraId="2A49094D" w14:textId="77777777" w:rsidR="005328A3" w:rsidRPr="00726D12" w:rsidRDefault="005328A3" w:rsidP="00146F59">
            <w:pPr>
              <w:rPr>
                <w:rFonts w:ascii="Arial" w:hAnsi="Arial" w:cs="Arial"/>
                <w:sz w:val="18"/>
                <w:szCs w:val="18"/>
                <w:lang w:val="es-MX"/>
              </w:rPr>
            </w:pPr>
            <w:r w:rsidRPr="00726D12">
              <w:rPr>
                <w:rFonts w:ascii="Arial" w:hAnsi="Arial" w:cs="Arial"/>
                <w:sz w:val="18"/>
                <w:szCs w:val="18"/>
                <w:lang w:val="es-MX"/>
              </w:rPr>
              <w:t xml:space="preserve">          20 de diciembre del 2023</w:t>
            </w:r>
          </w:p>
          <w:p w14:paraId="4EF6A630"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sz w:val="18"/>
                <w:szCs w:val="18"/>
                <w:lang w:val="es-MX"/>
              </w:rPr>
              <w:t>a partir de las 10:00 horas</w:t>
            </w:r>
          </w:p>
        </w:tc>
        <w:tc>
          <w:tcPr>
            <w:tcW w:w="1843" w:type="dxa"/>
            <w:vAlign w:val="center"/>
          </w:tcPr>
          <w:p w14:paraId="675269C2"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w:t>
            </w:r>
          </w:p>
        </w:tc>
      </w:tr>
      <w:tr w:rsidR="005328A3" w:rsidRPr="00726D12" w14:paraId="79FF5D8A" w14:textId="77777777" w:rsidTr="00146F59">
        <w:trPr>
          <w:trHeight w:val="473"/>
        </w:trPr>
        <w:tc>
          <w:tcPr>
            <w:tcW w:w="567" w:type="dxa"/>
            <w:vAlign w:val="center"/>
          </w:tcPr>
          <w:p w14:paraId="04E21092"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8</w:t>
            </w:r>
          </w:p>
        </w:tc>
        <w:tc>
          <w:tcPr>
            <w:tcW w:w="3544" w:type="dxa"/>
            <w:vAlign w:val="center"/>
          </w:tcPr>
          <w:p w14:paraId="6FA25E98" w14:textId="77777777" w:rsidR="005328A3" w:rsidRPr="00726D12" w:rsidRDefault="005328A3" w:rsidP="00146F59">
            <w:pPr>
              <w:autoSpaceDE w:val="0"/>
              <w:autoSpaceDN w:val="0"/>
              <w:adjustRightInd w:val="0"/>
              <w:rPr>
                <w:rFonts w:ascii="Arial" w:hAnsi="Arial" w:cs="Arial"/>
                <w:b/>
                <w:sz w:val="18"/>
                <w:szCs w:val="18"/>
                <w:u w:val="single"/>
                <w:lang w:val="es-MX"/>
              </w:rPr>
            </w:pPr>
            <w:r w:rsidRPr="00726D12">
              <w:rPr>
                <w:rFonts w:ascii="Arial" w:hAnsi="Arial" w:cs="Arial"/>
                <w:sz w:val="18"/>
                <w:szCs w:val="18"/>
                <w:lang w:val="es-MX"/>
              </w:rPr>
              <w:t>Publicación de resultados de la Evaluación de Conocimientos</w:t>
            </w:r>
          </w:p>
        </w:tc>
        <w:tc>
          <w:tcPr>
            <w:tcW w:w="3118" w:type="dxa"/>
            <w:vAlign w:val="center"/>
          </w:tcPr>
          <w:p w14:paraId="4313D7D8"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themeColor="text1"/>
                <w:sz w:val="18"/>
                <w:szCs w:val="18"/>
                <w:lang w:val="es-MX"/>
              </w:rPr>
              <w:t>20 de diciembre del 2023</w:t>
            </w:r>
          </w:p>
          <w:p w14:paraId="6B4C3F3A"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themeColor="text1"/>
                <w:sz w:val="18"/>
                <w:szCs w:val="18"/>
                <w:lang w:val="es-MX"/>
              </w:rPr>
              <w:t>a partir de las 16:00 horas</w:t>
            </w:r>
          </w:p>
          <w:p w14:paraId="67227207" w14:textId="77777777" w:rsidR="005328A3" w:rsidRPr="00726D12" w:rsidRDefault="005328A3" w:rsidP="00146F59">
            <w:pPr>
              <w:spacing w:line="276" w:lineRule="auto"/>
              <w:jc w:val="center"/>
              <w:rPr>
                <w:rFonts w:ascii="Arial" w:hAnsi="Arial" w:cs="Arial"/>
                <w:color w:val="000000" w:themeColor="text1"/>
                <w:sz w:val="18"/>
                <w:szCs w:val="18"/>
                <w:lang w:eastAsia="es-ES"/>
              </w:rPr>
            </w:pPr>
            <w:r w:rsidRPr="00726D12">
              <w:rPr>
                <w:rFonts w:ascii="Arial" w:hAnsi="Arial" w:cs="Arial"/>
                <w:color w:val="000000" w:themeColor="text1"/>
                <w:sz w:val="18"/>
                <w:szCs w:val="18"/>
                <w:lang w:val="es-MX"/>
              </w:rPr>
              <w:t>a través de la página web institucional</w:t>
            </w:r>
            <w:r w:rsidRPr="00726D12">
              <w:rPr>
                <w:rStyle w:val="Hipervnculo"/>
                <w:rFonts w:ascii="Arial" w:hAnsi="Arial" w:cs="Arial"/>
                <w:color w:val="000000" w:themeColor="text1"/>
                <w:sz w:val="18"/>
                <w:szCs w:val="18"/>
              </w:rPr>
              <w:t xml:space="preserve"> </w:t>
            </w:r>
            <w:hyperlink r:id="rId10" w:history="1">
              <w:r w:rsidRPr="00726D12">
                <w:rPr>
                  <w:rStyle w:val="Hipervnculo"/>
                  <w:rFonts w:ascii="Arial" w:hAnsi="Arial" w:cs="Arial"/>
                  <w:sz w:val="18"/>
                  <w:szCs w:val="18"/>
                </w:rPr>
                <w:t>http://convocatorias.essalud.gob.pe/</w:t>
              </w:r>
            </w:hyperlink>
          </w:p>
        </w:tc>
        <w:tc>
          <w:tcPr>
            <w:tcW w:w="1843" w:type="dxa"/>
            <w:vAlign w:val="center"/>
          </w:tcPr>
          <w:p w14:paraId="2F7D6E5B"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 – SGGI- GCTIC</w:t>
            </w:r>
          </w:p>
        </w:tc>
      </w:tr>
      <w:tr w:rsidR="005328A3" w:rsidRPr="00726D12" w14:paraId="315213D6" w14:textId="77777777" w:rsidTr="00146F59">
        <w:trPr>
          <w:trHeight w:val="473"/>
        </w:trPr>
        <w:tc>
          <w:tcPr>
            <w:tcW w:w="567" w:type="dxa"/>
            <w:vAlign w:val="center"/>
          </w:tcPr>
          <w:p w14:paraId="54B47815"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9</w:t>
            </w:r>
          </w:p>
        </w:tc>
        <w:tc>
          <w:tcPr>
            <w:tcW w:w="3544" w:type="dxa"/>
            <w:vAlign w:val="center"/>
          </w:tcPr>
          <w:p w14:paraId="2A6FAEB3" w14:textId="77777777" w:rsidR="005328A3" w:rsidRPr="00726D12" w:rsidRDefault="005328A3" w:rsidP="00146F59">
            <w:pPr>
              <w:autoSpaceDE w:val="0"/>
              <w:autoSpaceDN w:val="0"/>
              <w:adjustRightInd w:val="0"/>
              <w:jc w:val="both"/>
              <w:rPr>
                <w:rFonts w:ascii="Arial" w:hAnsi="Arial" w:cs="Arial"/>
                <w:b/>
                <w:sz w:val="18"/>
                <w:szCs w:val="18"/>
                <w:u w:val="single"/>
                <w:lang w:val="es-MX"/>
              </w:rPr>
            </w:pPr>
            <w:r w:rsidRPr="00726D12">
              <w:rPr>
                <w:rFonts w:ascii="Arial" w:hAnsi="Arial" w:cs="Arial"/>
                <w:b/>
                <w:sz w:val="18"/>
                <w:szCs w:val="18"/>
                <w:u w:val="single"/>
                <w:lang w:val="es-MX"/>
              </w:rPr>
              <w:t>Presentación de documentos digitalizados:</w:t>
            </w:r>
          </w:p>
          <w:p w14:paraId="198DC02D" w14:textId="77777777" w:rsidR="005328A3" w:rsidRPr="00726D12" w:rsidRDefault="005328A3" w:rsidP="00146F59">
            <w:pPr>
              <w:autoSpaceDE w:val="0"/>
              <w:autoSpaceDN w:val="0"/>
              <w:adjustRightInd w:val="0"/>
              <w:rPr>
                <w:rFonts w:ascii="Arial" w:hAnsi="Arial" w:cs="Arial"/>
                <w:b/>
                <w:sz w:val="18"/>
                <w:szCs w:val="18"/>
                <w:u w:val="single"/>
                <w:lang w:val="es-MX"/>
              </w:rPr>
            </w:pPr>
            <w:r w:rsidRPr="00726D12">
              <w:rPr>
                <w:rFonts w:ascii="Arial" w:hAnsi="Arial" w:cs="Arial"/>
                <w:sz w:val="18"/>
                <w:szCs w:val="18"/>
                <w:lang w:val="es-MX"/>
              </w:rPr>
              <w:t xml:space="preserve">Presentación de Formatos N° 01, 02, 03, 04 de corresponder y 05 (registrados vía SISEP) y el CV descriptivo y documentado, a la plataforma virtual. </w:t>
            </w:r>
            <w:r w:rsidRPr="00726D12">
              <w:rPr>
                <w:rFonts w:ascii="Arial" w:hAnsi="Arial" w:cs="Arial"/>
              </w:rPr>
              <w:t>(véase numeral 4.2)</w:t>
            </w:r>
          </w:p>
        </w:tc>
        <w:tc>
          <w:tcPr>
            <w:tcW w:w="3118" w:type="dxa"/>
            <w:vAlign w:val="center"/>
          </w:tcPr>
          <w:p w14:paraId="6E124C32" w14:textId="77777777" w:rsidR="005328A3" w:rsidRPr="00726D12" w:rsidRDefault="005328A3" w:rsidP="00146F59">
            <w:pPr>
              <w:jc w:val="center"/>
              <w:rPr>
                <w:rFonts w:ascii="Arial" w:hAnsi="Arial" w:cs="Arial"/>
                <w:bCs/>
                <w:sz w:val="18"/>
                <w:szCs w:val="18"/>
              </w:rPr>
            </w:pPr>
            <w:r w:rsidRPr="00726D12">
              <w:rPr>
                <w:rFonts w:ascii="Arial" w:hAnsi="Arial" w:cs="Arial"/>
                <w:sz w:val="18"/>
                <w:szCs w:val="18"/>
              </w:rPr>
              <w:t>21 de diciembre del 2023</w:t>
            </w:r>
            <w:r w:rsidRPr="00726D12">
              <w:rPr>
                <w:rFonts w:ascii="Arial" w:hAnsi="Arial" w:cs="Arial"/>
                <w:bCs/>
                <w:sz w:val="18"/>
                <w:szCs w:val="18"/>
              </w:rPr>
              <w:t xml:space="preserve"> </w:t>
            </w:r>
          </w:p>
          <w:p w14:paraId="4F020FCD" w14:textId="77777777" w:rsidR="005328A3" w:rsidRPr="00726D12" w:rsidRDefault="005328A3" w:rsidP="00146F59">
            <w:pPr>
              <w:spacing w:line="276" w:lineRule="auto"/>
              <w:jc w:val="center"/>
              <w:rPr>
                <w:rFonts w:ascii="Arial" w:hAnsi="Arial" w:cs="Arial"/>
                <w:color w:val="000000" w:themeColor="text1"/>
                <w:sz w:val="18"/>
                <w:szCs w:val="18"/>
                <w:lang w:eastAsia="es-ES"/>
              </w:rPr>
            </w:pPr>
            <w:r w:rsidRPr="00726D12">
              <w:rPr>
                <w:rFonts w:ascii="Arial" w:hAnsi="Arial" w:cs="Arial"/>
                <w:bCs/>
                <w:sz w:val="18"/>
                <w:szCs w:val="18"/>
              </w:rPr>
              <w:t>(hasta las 17.00 horas)</w:t>
            </w:r>
          </w:p>
        </w:tc>
        <w:tc>
          <w:tcPr>
            <w:tcW w:w="1843" w:type="dxa"/>
            <w:vAlign w:val="center"/>
          </w:tcPr>
          <w:p w14:paraId="1D250C35"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w:t>
            </w:r>
          </w:p>
        </w:tc>
      </w:tr>
      <w:tr w:rsidR="005328A3" w:rsidRPr="00726D12" w14:paraId="56C69B44" w14:textId="77777777" w:rsidTr="00146F59">
        <w:trPr>
          <w:trHeight w:val="473"/>
        </w:trPr>
        <w:tc>
          <w:tcPr>
            <w:tcW w:w="567" w:type="dxa"/>
            <w:vAlign w:val="center"/>
          </w:tcPr>
          <w:p w14:paraId="34CFD6A1"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10</w:t>
            </w:r>
          </w:p>
        </w:tc>
        <w:tc>
          <w:tcPr>
            <w:tcW w:w="3544" w:type="dxa"/>
            <w:vAlign w:val="center"/>
          </w:tcPr>
          <w:p w14:paraId="2469A8D2" w14:textId="77777777" w:rsidR="005328A3" w:rsidRPr="00726D12" w:rsidRDefault="005328A3" w:rsidP="00146F59">
            <w:pPr>
              <w:rPr>
                <w:rFonts w:ascii="Arial" w:hAnsi="Arial" w:cs="Arial"/>
                <w:bCs/>
                <w:sz w:val="18"/>
                <w:szCs w:val="18"/>
                <w:lang w:val="es-MX"/>
              </w:rPr>
            </w:pPr>
            <w:r w:rsidRPr="00726D12">
              <w:rPr>
                <w:rFonts w:ascii="Arial" w:hAnsi="Arial" w:cs="Arial"/>
                <w:bCs/>
                <w:sz w:val="18"/>
                <w:szCs w:val="18"/>
                <w:lang w:val="es-MX"/>
              </w:rPr>
              <w:t>Evaluación Curricular (C.V descriptivo, documentado y formatos requeridos)</w:t>
            </w:r>
          </w:p>
        </w:tc>
        <w:tc>
          <w:tcPr>
            <w:tcW w:w="3118" w:type="dxa"/>
            <w:vAlign w:val="center"/>
          </w:tcPr>
          <w:p w14:paraId="047E3AF6"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sz w:val="18"/>
                <w:szCs w:val="18"/>
                <w:lang w:val="es-MX"/>
              </w:rPr>
              <w:t>A partir del 22 de diciembre del 2023</w:t>
            </w:r>
          </w:p>
        </w:tc>
        <w:tc>
          <w:tcPr>
            <w:tcW w:w="1843" w:type="dxa"/>
            <w:vAlign w:val="center"/>
          </w:tcPr>
          <w:p w14:paraId="79A8AB75"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w:t>
            </w:r>
          </w:p>
        </w:tc>
      </w:tr>
      <w:tr w:rsidR="005328A3" w:rsidRPr="00726D12" w14:paraId="6C67692C" w14:textId="77777777" w:rsidTr="00146F59">
        <w:trPr>
          <w:trHeight w:val="853"/>
        </w:trPr>
        <w:tc>
          <w:tcPr>
            <w:tcW w:w="567" w:type="dxa"/>
            <w:vAlign w:val="center"/>
          </w:tcPr>
          <w:p w14:paraId="1C3F71F9"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11</w:t>
            </w:r>
          </w:p>
        </w:tc>
        <w:tc>
          <w:tcPr>
            <w:tcW w:w="3544" w:type="dxa"/>
            <w:vAlign w:val="center"/>
          </w:tcPr>
          <w:p w14:paraId="49041102" w14:textId="77777777" w:rsidR="005328A3" w:rsidRPr="00726D12" w:rsidRDefault="005328A3" w:rsidP="00146F59">
            <w:pPr>
              <w:rPr>
                <w:rFonts w:ascii="Arial" w:hAnsi="Arial" w:cs="Arial"/>
                <w:bCs/>
                <w:sz w:val="18"/>
                <w:szCs w:val="18"/>
                <w:lang w:val="es-MX"/>
              </w:rPr>
            </w:pPr>
            <w:r w:rsidRPr="00726D12">
              <w:rPr>
                <w:rFonts w:ascii="Arial" w:hAnsi="Arial" w:cs="Arial"/>
                <w:bCs/>
                <w:sz w:val="18"/>
                <w:szCs w:val="18"/>
                <w:lang w:val="es-MX"/>
              </w:rPr>
              <w:t>Publicación de Resultados de Evaluación Curricular</w:t>
            </w:r>
          </w:p>
        </w:tc>
        <w:tc>
          <w:tcPr>
            <w:tcW w:w="3118" w:type="dxa"/>
            <w:vAlign w:val="center"/>
          </w:tcPr>
          <w:p w14:paraId="3C0D525E"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sz w:val="18"/>
                <w:szCs w:val="18"/>
                <w:lang w:val="es-MX"/>
              </w:rPr>
              <w:t xml:space="preserve"> 26 de diciem</w:t>
            </w:r>
            <w:r w:rsidRPr="00726D12">
              <w:rPr>
                <w:rFonts w:ascii="Arial" w:hAnsi="Arial" w:cs="Arial"/>
                <w:color w:val="000000" w:themeColor="text1"/>
                <w:sz w:val="18"/>
                <w:szCs w:val="18"/>
                <w:lang w:val="es-MX"/>
              </w:rPr>
              <w:t>bre del 2023</w:t>
            </w:r>
          </w:p>
          <w:p w14:paraId="661DB56A"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themeColor="text1"/>
                <w:sz w:val="18"/>
                <w:szCs w:val="18"/>
                <w:lang w:val="es-MX"/>
              </w:rPr>
              <w:t>a partir de las 16:00 horas</w:t>
            </w:r>
          </w:p>
          <w:p w14:paraId="1CC59879" w14:textId="77777777" w:rsidR="005328A3" w:rsidRPr="00726D12" w:rsidRDefault="005328A3" w:rsidP="00146F59">
            <w:pPr>
              <w:jc w:val="center"/>
              <w:rPr>
                <w:rFonts w:ascii="Arial" w:hAnsi="Arial" w:cs="Arial"/>
                <w:sz w:val="18"/>
                <w:szCs w:val="18"/>
                <w:u w:val="single"/>
              </w:rPr>
            </w:pPr>
            <w:r w:rsidRPr="00726D12">
              <w:rPr>
                <w:rFonts w:ascii="Arial" w:hAnsi="Arial" w:cs="Arial"/>
                <w:sz w:val="18"/>
                <w:szCs w:val="18"/>
                <w:lang w:val="es-MX"/>
              </w:rPr>
              <w:t>a través de la página web institucional</w:t>
            </w:r>
            <w:r w:rsidRPr="00726D12">
              <w:rPr>
                <w:rStyle w:val="Hipervnculo"/>
                <w:rFonts w:ascii="Arial" w:hAnsi="Arial" w:cs="Arial"/>
                <w:sz w:val="18"/>
                <w:szCs w:val="18"/>
              </w:rPr>
              <w:t xml:space="preserve"> </w:t>
            </w:r>
            <w:hyperlink r:id="rId11" w:history="1">
              <w:r w:rsidRPr="00726D12">
                <w:rPr>
                  <w:rStyle w:val="Hipervnculo"/>
                  <w:rFonts w:ascii="Arial" w:hAnsi="Arial" w:cs="Arial"/>
                  <w:sz w:val="18"/>
                  <w:szCs w:val="18"/>
                </w:rPr>
                <w:t>http://convocatorias.essalud.gob.pe/</w:t>
              </w:r>
            </w:hyperlink>
          </w:p>
        </w:tc>
        <w:tc>
          <w:tcPr>
            <w:tcW w:w="1843" w:type="dxa"/>
            <w:vAlign w:val="center"/>
          </w:tcPr>
          <w:p w14:paraId="63772230"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ORRHH – SGGI- GCTIC</w:t>
            </w:r>
          </w:p>
        </w:tc>
      </w:tr>
      <w:tr w:rsidR="005328A3" w:rsidRPr="00726D12" w14:paraId="79280B0B" w14:textId="77777777" w:rsidTr="00146F59">
        <w:trPr>
          <w:trHeight w:val="205"/>
        </w:trPr>
        <w:tc>
          <w:tcPr>
            <w:tcW w:w="567" w:type="dxa"/>
            <w:vAlign w:val="center"/>
          </w:tcPr>
          <w:p w14:paraId="563A9FBD"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12</w:t>
            </w:r>
          </w:p>
        </w:tc>
        <w:tc>
          <w:tcPr>
            <w:tcW w:w="3544" w:type="dxa"/>
            <w:vAlign w:val="center"/>
          </w:tcPr>
          <w:p w14:paraId="220EFF16" w14:textId="77777777" w:rsidR="005328A3" w:rsidRPr="00726D12" w:rsidRDefault="005328A3" w:rsidP="00146F59">
            <w:pPr>
              <w:rPr>
                <w:rFonts w:ascii="Arial" w:hAnsi="Arial" w:cs="Arial"/>
                <w:bCs/>
                <w:sz w:val="18"/>
                <w:szCs w:val="18"/>
                <w:lang w:val="es-MX"/>
              </w:rPr>
            </w:pPr>
            <w:r w:rsidRPr="00726D12">
              <w:rPr>
                <w:rFonts w:ascii="Arial" w:hAnsi="Arial" w:cs="Arial"/>
                <w:bCs/>
                <w:sz w:val="18"/>
                <w:szCs w:val="18"/>
                <w:lang w:val="es-MX"/>
              </w:rPr>
              <w:t>Evaluación Personal</w:t>
            </w:r>
          </w:p>
          <w:p w14:paraId="345CB846" w14:textId="77777777" w:rsidR="005328A3" w:rsidRPr="00726D12" w:rsidRDefault="005328A3" w:rsidP="00146F59">
            <w:pPr>
              <w:rPr>
                <w:rFonts w:ascii="Arial" w:hAnsi="Arial" w:cs="Arial"/>
                <w:bCs/>
                <w:sz w:val="18"/>
                <w:szCs w:val="18"/>
              </w:rPr>
            </w:pPr>
            <w:r w:rsidRPr="00726D12">
              <w:rPr>
                <w:rFonts w:ascii="Arial" w:hAnsi="Arial" w:cs="Arial"/>
                <w:bCs/>
                <w:sz w:val="18"/>
                <w:szCs w:val="18"/>
                <w:lang w:val="es-MX"/>
              </w:rPr>
              <w:t>(Presencial)</w:t>
            </w:r>
          </w:p>
        </w:tc>
        <w:tc>
          <w:tcPr>
            <w:tcW w:w="3118" w:type="dxa"/>
            <w:vAlign w:val="center"/>
          </w:tcPr>
          <w:p w14:paraId="641621A1"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themeColor="text1"/>
                <w:sz w:val="18"/>
                <w:szCs w:val="18"/>
                <w:lang w:val="es-MX"/>
              </w:rPr>
              <w:t xml:space="preserve">  27 de diciembre del 2023</w:t>
            </w:r>
          </w:p>
          <w:p w14:paraId="40151347" w14:textId="77777777" w:rsidR="005328A3" w:rsidRPr="00726D12" w:rsidRDefault="005328A3" w:rsidP="00146F59">
            <w:pPr>
              <w:jc w:val="center"/>
              <w:rPr>
                <w:rFonts w:ascii="Arial" w:hAnsi="Arial" w:cs="Arial"/>
                <w:color w:val="000000" w:themeColor="text1"/>
                <w:sz w:val="18"/>
                <w:szCs w:val="18"/>
                <w:lang w:val="es-MX"/>
              </w:rPr>
            </w:pPr>
            <w:r w:rsidRPr="00726D12">
              <w:rPr>
                <w:rFonts w:ascii="Arial" w:hAnsi="Arial" w:cs="Arial"/>
                <w:color w:val="000000" w:themeColor="text1"/>
                <w:sz w:val="18"/>
                <w:szCs w:val="18"/>
                <w:lang w:val="es-MX"/>
              </w:rPr>
              <w:t>a partir de las 09:00 horas</w:t>
            </w:r>
          </w:p>
        </w:tc>
        <w:tc>
          <w:tcPr>
            <w:tcW w:w="1843" w:type="dxa"/>
            <w:vAlign w:val="center"/>
          </w:tcPr>
          <w:p w14:paraId="039152F4" w14:textId="77777777" w:rsidR="005328A3" w:rsidRPr="00726D12" w:rsidRDefault="005328A3" w:rsidP="00146F59">
            <w:pPr>
              <w:jc w:val="center"/>
              <w:rPr>
                <w:rFonts w:ascii="Arial" w:hAnsi="Arial" w:cs="Arial"/>
                <w:sz w:val="18"/>
                <w:szCs w:val="18"/>
              </w:rPr>
            </w:pPr>
            <w:r w:rsidRPr="00726D12">
              <w:rPr>
                <w:rFonts w:ascii="Arial" w:hAnsi="Arial" w:cs="Arial"/>
                <w:sz w:val="18"/>
                <w:szCs w:val="18"/>
                <w:lang w:val="es-MX"/>
              </w:rPr>
              <w:t>ORRHH</w:t>
            </w:r>
          </w:p>
        </w:tc>
      </w:tr>
      <w:tr w:rsidR="005328A3" w:rsidRPr="00726D12" w14:paraId="49EAA139" w14:textId="77777777" w:rsidTr="00146F59">
        <w:trPr>
          <w:trHeight w:val="473"/>
        </w:trPr>
        <w:tc>
          <w:tcPr>
            <w:tcW w:w="567" w:type="dxa"/>
            <w:vAlign w:val="center"/>
          </w:tcPr>
          <w:p w14:paraId="103C8BE0"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13</w:t>
            </w:r>
          </w:p>
        </w:tc>
        <w:tc>
          <w:tcPr>
            <w:tcW w:w="3544" w:type="dxa"/>
            <w:vAlign w:val="center"/>
          </w:tcPr>
          <w:p w14:paraId="7DCED2FC" w14:textId="77777777" w:rsidR="005328A3" w:rsidRPr="00726D12" w:rsidRDefault="005328A3" w:rsidP="00146F59">
            <w:pPr>
              <w:rPr>
                <w:rFonts w:ascii="Arial" w:hAnsi="Arial" w:cs="Arial"/>
                <w:bCs/>
                <w:sz w:val="18"/>
                <w:szCs w:val="18"/>
                <w:lang w:val="es-MX"/>
              </w:rPr>
            </w:pPr>
            <w:r w:rsidRPr="00726D12">
              <w:rPr>
                <w:rFonts w:ascii="Arial" w:hAnsi="Arial" w:cs="Arial"/>
                <w:bCs/>
                <w:sz w:val="18"/>
                <w:szCs w:val="18"/>
                <w:lang w:val="es-MX"/>
              </w:rPr>
              <w:t>Publicación de resultados de la Evaluación Personal</w:t>
            </w:r>
          </w:p>
        </w:tc>
        <w:tc>
          <w:tcPr>
            <w:tcW w:w="3118" w:type="dxa"/>
            <w:vMerge w:val="restart"/>
            <w:vAlign w:val="center"/>
          </w:tcPr>
          <w:p w14:paraId="0280F9BF"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27 de diciembre del 2023</w:t>
            </w:r>
          </w:p>
          <w:p w14:paraId="28F9D2F4"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a partir de las 16:00 horas a través de la página web institucional</w:t>
            </w:r>
          </w:p>
          <w:p w14:paraId="131EA7D2" w14:textId="77777777" w:rsidR="005328A3" w:rsidRPr="00726D12" w:rsidRDefault="006F39E6" w:rsidP="00146F59">
            <w:pPr>
              <w:jc w:val="center"/>
              <w:rPr>
                <w:rFonts w:ascii="Arial" w:hAnsi="Arial" w:cs="Arial"/>
                <w:sz w:val="18"/>
                <w:szCs w:val="18"/>
                <w:lang w:val="es-MX"/>
              </w:rPr>
            </w:pPr>
            <w:hyperlink r:id="rId12" w:history="1">
              <w:r w:rsidR="005328A3" w:rsidRPr="00726D12">
                <w:rPr>
                  <w:rStyle w:val="Hipervnculo"/>
                  <w:rFonts w:ascii="Arial" w:hAnsi="Arial" w:cs="Arial"/>
                  <w:sz w:val="18"/>
                  <w:szCs w:val="18"/>
                </w:rPr>
                <w:t>http://convocatorias.essalud.gob.pe/</w:t>
              </w:r>
            </w:hyperlink>
          </w:p>
        </w:tc>
        <w:tc>
          <w:tcPr>
            <w:tcW w:w="1843" w:type="dxa"/>
            <w:vMerge w:val="restart"/>
            <w:vAlign w:val="center"/>
          </w:tcPr>
          <w:p w14:paraId="1A18F138" w14:textId="77777777" w:rsidR="005328A3" w:rsidRPr="00726D12" w:rsidRDefault="005328A3" w:rsidP="00146F59">
            <w:pPr>
              <w:jc w:val="center"/>
              <w:rPr>
                <w:rFonts w:ascii="Arial" w:hAnsi="Arial" w:cs="Arial"/>
                <w:sz w:val="18"/>
                <w:szCs w:val="18"/>
              </w:rPr>
            </w:pPr>
            <w:r w:rsidRPr="00726D12">
              <w:rPr>
                <w:rFonts w:ascii="Arial" w:hAnsi="Arial" w:cs="Arial"/>
                <w:sz w:val="18"/>
                <w:szCs w:val="18"/>
                <w:lang w:val="es-MX"/>
              </w:rPr>
              <w:t>ORRHH – SGGI- GCTIC</w:t>
            </w:r>
          </w:p>
        </w:tc>
      </w:tr>
      <w:tr w:rsidR="005328A3" w:rsidRPr="00726D12" w14:paraId="6230464B" w14:textId="77777777" w:rsidTr="00146F59">
        <w:trPr>
          <w:trHeight w:val="473"/>
        </w:trPr>
        <w:tc>
          <w:tcPr>
            <w:tcW w:w="567" w:type="dxa"/>
            <w:vAlign w:val="center"/>
          </w:tcPr>
          <w:p w14:paraId="4937E42B"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14</w:t>
            </w:r>
          </w:p>
        </w:tc>
        <w:tc>
          <w:tcPr>
            <w:tcW w:w="3544" w:type="dxa"/>
            <w:vAlign w:val="center"/>
          </w:tcPr>
          <w:p w14:paraId="00392502" w14:textId="77777777" w:rsidR="005328A3" w:rsidRPr="00726D12" w:rsidRDefault="005328A3" w:rsidP="00146F59">
            <w:pPr>
              <w:rPr>
                <w:rFonts w:ascii="Arial" w:hAnsi="Arial" w:cs="Arial"/>
                <w:bCs/>
                <w:sz w:val="18"/>
                <w:szCs w:val="18"/>
                <w:lang w:val="es-MX"/>
              </w:rPr>
            </w:pPr>
            <w:r w:rsidRPr="00726D12">
              <w:rPr>
                <w:rFonts w:ascii="Arial" w:hAnsi="Arial" w:cs="Arial"/>
                <w:bCs/>
                <w:sz w:val="18"/>
                <w:szCs w:val="18"/>
                <w:lang w:val="es-MX"/>
              </w:rPr>
              <w:t>Publicación del Resultado Final</w:t>
            </w:r>
          </w:p>
        </w:tc>
        <w:tc>
          <w:tcPr>
            <w:tcW w:w="3118" w:type="dxa"/>
            <w:vMerge/>
            <w:vAlign w:val="center"/>
          </w:tcPr>
          <w:p w14:paraId="2B4D79F8" w14:textId="77777777" w:rsidR="005328A3" w:rsidRPr="00726D12" w:rsidRDefault="005328A3" w:rsidP="00146F59">
            <w:pPr>
              <w:jc w:val="both"/>
              <w:rPr>
                <w:rFonts w:ascii="Arial" w:hAnsi="Arial" w:cs="Arial"/>
                <w:strike/>
                <w:sz w:val="18"/>
                <w:szCs w:val="18"/>
                <w:lang w:val="es-MX"/>
              </w:rPr>
            </w:pPr>
          </w:p>
        </w:tc>
        <w:tc>
          <w:tcPr>
            <w:tcW w:w="1843" w:type="dxa"/>
            <w:vMerge/>
            <w:vAlign w:val="center"/>
          </w:tcPr>
          <w:p w14:paraId="564CFA6F" w14:textId="77777777" w:rsidR="005328A3" w:rsidRPr="00726D12" w:rsidRDefault="005328A3" w:rsidP="00146F59">
            <w:pPr>
              <w:jc w:val="both"/>
              <w:rPr>
                <w:rFonts w:ascii="Arial" w:hAnsi="Arial" w:cs="Arial"/>
                <w:sz w:val="18"/>
                <w:szCs w:val="18"/>
              </w:rPr>
            </w:pPr>
          </w:p>
        </w:tc>
      </w:tr>
      <w:tr w:rsidR="005328A3" w:rsidRPr="00726D12" w14:paraId="7FEB7F54" w14:textId="77777777" w:rsidTr="00146F59">
        <w:trPr>
          <w:trHeight w:val="333"/>
        </w:trPr>
        <w:tc>
          <w:tcPr>
            <w:tcW w:w="9072" w:type="dxa"/>
            <w:gridSpan w:val="4"/>
            <w:shd w:val="clear" w:color="auto" w:fill="BDD6EE" w:themeFill="accent1" w:themeFillTint="66"/>
            <w:vAlign w:val="center"/>
          </w:tcPr>
          <w:p w14:paraId="7105A082" w14:textId="77777777" w:rsidR="005328A3" w:rsidRPr="00726D12" w:rsidRDefault="005328A3" w:rsidP="00146F59">
            <w:pPr>
              <w:rPr>
                <w:rFonts w:ascii="Arial" w:hAnsi="Arial" w:cs="Arial"/>
                <w:sz w:val="18"/>
                <w:szCs w:val="18"/>
              </w:rPr>
            </w:pPr>
            <w:r w:rsidRPr="00726D12">
              <w:rPr>
                <w:rFonts w:ascii="Arial" w:hAnsi="Arial" w:cs="Arial"/>
                <w:b/>
                <w:sz w:val="18"/>
                <w:szCs w:val="18"/>
                <w:lang w:val="es-MX"/>
              </w:rPr>
              <w:t>SUSCRIPCIÓN Y REGISTRO DEL CONTRATO</w:t>
            </w:r>
          </w:p>
        </w:tc>
      </w:tr>
      <w:tr w:rsidR="005328A3" w:rsidRPr="005B7F1D" w14:paraId="58E3F020" w14:textId="77777777" w:rsidTr="00146F59">
        <w:trPr>
          <w:trHeight w:val="464"/>
        </w:trPr>
        <w:tc>
          <w:tcPr>
            <w:tcW w:w="567" w:type="dxa"/>
            <w:vAlign w:val="center"/>
          </w:tcPr>
          <w:p w14:paraId="0880AD22" w14:textId="77777777" w:rsidR="005328A3" w:rsidRPr="00726D12" w:rsidRDefault="005328A3" w:rsidP="00146F59">
            <w:pPr>
              <w:jc w:val="both"/>
              <w:rPr>
                <w:rFonts w:ascii="Arial" w:hAnsi="Arial" w:cs="Arial"/>
                <w:sz w:val="18"/>
                <w:szCs w:val="18"/>
                <w:lang w:val="es-MX"/>
              </w:rPr>
            </w:pPr>
            <w:r w:rsidRPr="00726D12">
              <w:rPr>
                <w:rFonts w:ascii="Arial" w:hAnsi="Arial" w:cs="Arial"/>
                <w:sz w:val="18"/>
                <w:szCs w:val="18"/>
                <w:lang w:val="es-MX"/>
              </w:rPr>
              <w:t xml:space="preserve"> 15</w:t>
            </w:r>
          </w:p>
        </w:tc>
        <w:tc>
          <w:tcPr>
            <w:tcW w:w="3544" w:type="dxa"/>
            <w:vAlign w:val="center"/>
          </w:tcPr>
          <w:p w14:paraId="4B7EAF51" w14:textId="77777777" w:rsidR="005328A3" w:rsidRPr="00726D12" w:rsidRDefault="005328A3" w:rsidP="00146F59">
            <w:pPr>
              <w:rPr>
                <w:rFonts w:ascii="Arial" w:hAnsi="Arial" w:cs="Arial"/>
                <w:sz w:val="18"/>
                <w:szCs w:val="18"/>
                <w:lang w:val="es-MX"/>
              </w:rPr>
            </w:pPr>
            <w:r w:rsidRPr="00726D12">
              <w:rPr>
                <w:rFonts w:ascii="Arial" w:hAnsi="Arial" w:cs="Arial"/>
                <w:sz w:val="18"/>
                <w:szCs w:val="18"/>
                <w:lang w:val="es-MX"/>
              </w:rPr>
              <w:t>Suscripción del Contrato</w:t>
            </w:r>
          </w:p>
        </w:tc>
        <w:tc>
          <w:tcPr>
            <w:tcW w:w="3118" w:type="dxa"/>
            <w:vAlign w:val="center"/>
          </w:tcPr>
          <w:p w14:paraId="56189895" w14:textId="77777777" w:rsidR="005328A3" w:rsidRPr="00726D12" w:rsidRDefault="005328A3" w:rsidP="00146F59">
            <w:pPr>
              <w:jc w:val="center"/>
              <w:rPr>
                <w:rFonts w:ascii="Arial" w:hAnsi="Arial" w:cs="Arial"/>
                <w:sz w:val="18"/>
                <w:szCs w:val="18"/>
                <w:lang w:val="es-MX"/>
              </w:rPr>
            </w:pPr>
            <w:r w:rsidRPr="00726D12">
              <w:rPr>
                <w:rFonts w:ascii="Arial" w:hAnsi="Arial" w:cs="Arial"/>
                <w:sz w:val="18"/>
                <w:szCs w:val="18"/>
                <w:lang w:val="es-MX"/>
              </w:rPr>
              <w:t>A partir del 28 de diciembre del 2023</w:t>
            </w:r>
          </w:p>
        </w:tc>
        <w:tc>
          <w:tcPr>
            <w:tcW w:w="1843" w:type="dxa"/>
            <w:vAlign w:val="center"/>
          </w:tcPr>
          <w:p w14:paraId="08A26406" w14:textId="77777777" w:rsidR="005328A3" w:rsidRPr="005B7F1D" w:rsidRDefault="005328A3" w:rsidP="00146F59">
            <w:pPr>
              <w:jc w:val="center"/>
              <w:rPr>
                <w:rFonts w:ascii="Arial" w:hAnsi="Arial" w:cs="Arial"/>
                <w:sz w:val="18"/>
                <w:szCs w:val="18"/>
              </w:rPr>
            </w:pPr>
            <w:r w:rsidRPr="00726D12">
              <w:rPr>
                <w:rFonts w:ascii="Arial" w:hAnsi="Arial" w:cs="Arial"/>
                <w:sz w:val="18"/>
                <w:szCs w:val="18"/>
              </w:rPr>
              <w:t>ORRHH</w:t>
            </w:r>
          </w:p>
        </w:tc>
      </w:tr>
    </w:tbl>
    <w:p w14:paraId="4756087A" w14:textId="77777777" w:rsidR="005100A7" w:rsidRDefault="005100A7" w:rsidP="005100A7">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1D5FAD93" w14:textId="77777777" w:rsidR="00A30400" w:rsidRDefault="00A30400"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5F6B7A6A" w:rsidR="00FD7B6F" w:rsidRDefault="00FD7B6F" w:rsidP="00FD7B6F">
      <w:pPr>
        <w:pStyle w:val="Prrafodelista7"/>
        <w:suppressAutoHyphens w:val="0"/>
        <w:ind w:left="851" w:hanging="284"/>
        <w:jc w:val="both"/>
        <w:rPr>
          <w:rFonts w:ascii="Arial" w:hAnsi="Arial" w:cs="Arial"/>
          <w:sz w:val="16"/>
          <w:szCs w:val="16"/>
          <w:lang w:val="es-MX"/>
        </w:rPr>
      </w:pPr>
    </w:p>
    <w:p w14:paraId="394416F7" w14:textId="0431CF23" w:rsidR="005100A7" w:rsidRDefault="005100A7" w:rsidP="00FD7B6F">
      <w:pPr>
        <w:pStyle w:val="Prrafodelista7"/>
        <w:suppressAutoHyphens w:val="0"/>
        <w:ind w:left="851" w:hanging="284"/>
        <w:jc w:val="both"/>
        <w:rPr>
          <w:rFonts w:ascii="Arial" w:hAnsi="Arial" w:cs="Arial"/>
          <w:sz w:val="16"/>
          <w:szCs w:val="16"/>
          <w:lang w:val="es-MX"/>
        </w:rPr>
      </w:pPr>
    </w:p>
    <w:p w14:paraId="05E4172F" w14:textId="1A5A12A9" w:rsidR="005100A7" w:rsidRDefault="005100A7" w:rsidP="00FD7B6F">
      <w:pPr>
        <w:pStyle w:val="Prrafodelista7"/>
        <w:suppressAutoHyphens w:val="0"/>
        <w:ind w:left="851" w:hanging="284"/>
        <w:jc w:val="both"/>
        <w:rPr>
          <w:rFonts w:ascii="Arial" w:hAnsi="Arial" w:cs="Arial"/>
          <w:sz w:val="16"/>
          <w:szCs w:val="16"/>
          <w:lang w:val="es-MX"/>
        </w:rPr>
      </w:pPr>
    </w:p>
    <w:p w14:paraId="0C8A93CC" w14:textId="3B54A7A4" w:rsidR="005100A7" w:rsidRDefault="005100A7" w:rsidP="00FD7B6F">
      <w:pPr>
        <w:pStyle w:val="Prrafodelista7"/>
        <w:suppressAutoHyphens w:val="0"/>
        <w:ind w:left="851" w:hanging="284"/>
        <w:jc w:val="both"/>
        <w:rPr>
          <w:rFonts w:ascii="Arial" w:hAnsi="Arial" w:cs="Arial"/>
          <w:sz w:val="16"/>
          <w:szCs w:val="16"/>
          <w:lang w:val="es-MX"/>
        </w:rPr>
      </w:pPr>
    </w:p>
    <w:p w14:paraId="39B010B3" w14:textId="327D7FDD" w:rsidR="005100A7" w:rsidRDefault="005100A7" w:rsidP="00FD7B6F">
      <w:pPr>
        <w:pStyle w:val="Prrafodelista7"/>
        <w:suppressAutoHyphens w:val="0"/>
        <w:ind w:left="851" w:hanging="284"/>
        <w:jc w:val="both"/>
        <w:rPr>
          <w:rFonts w:ascii="Arial" w:hAnsi="Arial" w:cs="Arial"/>
          <w:sz w:val="16"/>
          <w:szCs w:val="16"/>
          <w:lang w:val="es-MX"/>
        </w:rPr>
      </w:pPr>
    </w:p>
    <w:p w14:paraId="139F1D26" w14:textId="5A2E08CE" w:rsidR="005100A7" w:rsidRDefault="005100A7" w:rsidP="00FD7B6F">
      <w:pPr>
        <w:pStyle w:val="Prrafodelista7"/>
        <w:suppressAutoHyphens w:val="0"/>
        <w:ind w:left="851" w:hanging="284"/>
        <w:jc w:val="both"/>
        <w:rPr>
          <w:rFonts w:ascii="Arial" w:hAnsi="Arial" w:cs="Arial"/>
          <w:sz w:val="16"/>
          <w:szCs w:val="16"/>
          <w:lang w:val="es-MX"/>
        </w:rPr>
      </w:pPr>
    </w:p>
    <w:p w14:paraId="3314A40C" w14:textId="39E638B3" w:rsidR="005100A7" w:rsidRDefault="005100A7" w:rsidP="00FD7B6F">
      <w:pPr>
        <w:pStyle w:val="Prrafodelista7"/>
        <w:suppressAutoHyphens w:val="0"/>
        <w:ind w:left="851" w:hanging="284"/>
        <w:jc w:val="both"/>
        <w:rPr>
          <w:rFonts w:ascii="Arial" w:hAnsi="Arial" w:cs="Arial"/>
          <w:sz w:val="16"/>
          <w:szCs w:val="16"/>
          <w:lang w:val="es-MX"/>
        </w:rPr>
      </w:pPr>
    </w:p>
    <w:p w14:paraId="501A0AC9" w14:textId="121CA01B" w:rsidR="005100A7" w:rsidRDefault="005100A7" w:rsidP="00FD7B6F">
      <w:pPr>
        <w:pStyle w:val="Prrafodelista7"/>
        <w:suppressAutoHyphens w:val="0"/>
        <w:ind w:left="851" w:hanging="284"/>
        <w:jc w:val="both"/>
        <w:rPr>
          <w:rFonts w:ascii="Arial" w:hAnsi="Arial" w:cs="Arial"/>
          <w:sz w:val="16"/>
          <w:szCs w:val="16"/>
          <w:lang w:val="es-MX"/>
        </w:rPr>
      </w:pPr>
    </w:p>
    <w:p w14:paraId="6F36F28A" w14:textId="2A0383F5" w:rsidR="005100A7" w:rsidRDefault="005100A7" w:rsidP="00FD7B6F">
      <w:pPr>
        <w:pStyle w:val="Prrafodelista7"/>
        <w:suppressAutoHyphens w:val="0"/>
        <w:ind w:left="851" w:hanging="284"/>
        <w:jc w:val="both"/>
        <w:rPr>
          <w:rFonts w:ascii="Arial" w:hAnsi="Arial" w:cs="Arial"/>
          <w:sz w:val="16"/>
          <w:szCs w:val="16"/>
          <w:lang w:val="es-MX"/>
        </w:rPr>
      </w:pPr>
    </w:p>
    <w:p w14:paraId="63EA102A" w14:textId="257B0402" w:rsidR="005100A7" w:rsidRDefault="005100A7" w:rsidP="00FD7B6F">
      <w:pPr>
        <w:pStyle w:val="Prrafodelista7"/>
        <w:suppressAutoHyphens w:val="0"/>
        <w:ind w:left="851" w:hanging="284"/>
        <w:jc w:val="both"/>
        <w:rPr>
          <w:rFonts w:ascii="Arial" w:hAnsi="Arial" w:cs="Arial"/>
          <w:sz w:val="16"/>
          <w:szCs w:val="16"/>
          <w:lang w:val="es-MX"/>
        </w:rPr>
      </w:pPr>
    </w:p>
    <w:p w14:paraId="0B67D7E8" w14:textId="77777777" w:rsidR="005328A3" w:rsidRDefault="005328A3" w:rsidP="00FD7B6F">
      <w:pPr>
        <w:pStyle w:val="Prrafodelista7"/>
        <w:suppressAutoHyphens w:val="0"/>
        <w:ind w:left="851" w:hanging="284"/>
        <w:jc w:val="both"/>
        <w:rPr>
          <w:rFonts w:ascii="Arial" w:hAnsi="Arial" w:cs="Arial"/>
          <w:sz w:val="16"/>
          <w:szCs w:val="16"/>
          <w:lang w:val="es-MX"/>
        </w:rPr>
      </w:pPr>
    </w:p>
    <w:p w14:paraId="0E71ACDC" w14:textId="77777777" w:rsidR="005328A3" w:rsidRDefault="005328A3" w:rsidP="00FD7B6F">
      <w:pPr>
        <w:pStyle w:val="Prrafodelista7"/>
        <w:suppressAutoHyphens w:val="0"/>
        <w:ind w:left="851" w:hanging="284"/>
        <w:jc w:val="both"/>
        <w:rPr>
          <w:rFonts w:ascii="Arial" w:hAnsi="Arial" w:cs="Arial"/>
          <w:sz w:val="16"/>
          <w:szCs w:val="16"/>
          <w:lang w:val="es-MX"/>
        </w:rPr>
      </w:pPr>
    </w:p>
    <w:p w14:paraId="7B559804" w14:textId="1DB5C2BF" w:rsidR="005100A7" w:rsidRDefault="005100A7"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lastRenderedPageBreak/>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29D296C6" w14:textId="77777777" w:rsidR="005328A3" w:rsidRPr="00093F48" w:rsidRDefault="005328A3" w:rsidP="005328A3">
      <w:pPr>
        <w:pStyle w:val="Prrafodelista"/>
        <w:jc w:val="both"/>
        <w:rPr>
          <w:sz w:val="20"/>
          <w:szCs w:val="20"/>
        </w:rPr>
      </w:pPr>
    </w:p>
    <w:p w14:paraId="0EEEE7AD" w14:textId="77777777" w:rsidR="005328A3" w:rsidRPr="00726D12" w:rsidRDefault="005328A3" w:rsidP="005328A3">
      <w:pPr>
        <w:pStyle w:val="Prrafodelista"/>
        <w:numPr>
          <w:ilvl w:val="0"/>
          <w:numId w:val="9"/>
        </w:numPr>
        <w:jc w:val="both"/>
        <w:rPr>
          <w:sz w:val="20"/>
          <w:szCs w:val="20"/>
        </w:rPr>
      </w:pPr>
      <w:r w:rsidRPr="00726D12">
        <w:rPr>
          <w:sz w:val="20"/>
          <w:szCs w:val="20"/>
        </w:rPr>
        <w:t xml:space="preserve">La participación en la prueba de enlace previa a las evaluaciones es de carácter </w:t>
      </w:r>
      <w:r w:rsidRPr="00726D12">
        <w:rPr>
          <w:sz w:val="20"/>
          <w:szCs w:val="20"/>
          <w:u w:val="single"/>
        </w:rPr>
        <w:t>obligatorio</w:t>
      </w:r>
      <w:r w:rsidRPr="00726D12">
        <w:rPr>
          <w:sz w:val="20"/>
          <w:szCs w:val="20"/>
        </w:rPr>
        <w:t xml:space="preserve"> para verificar el funcionamiento de la plataforma, conexión, audio y video. Para ello, </w:t>
      </w:r>
      <w:r w:rsidRPr="00726D1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y presentación de documentos (Plataforma Moodle y Plataforma para Videoconferencia</w:t>
      </w:r>
      <w:r w:rsidRPr="00726D12">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La evaluación personal será de manera presencial.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lastRenderedPageBreak/>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48CC5392" w:rsidR="00FD7B6F" w:rsidRDefault="00FD7B6F" w:rsidP="00FD7B6F">
      <w:pPr>
        <w:pStyle w:val="Textoindependiente"/>
        <w:spacing w:after="0"/>
        <w:ind w:left="704" w:right="281"/>
        <w:jc w:val="both"/>
        <w:rPr>
          <w:rFonts w:ascii="Arial" w:hAnsi="Arial" w:cs="Arial"/>
        </w:rPr>
      </w:pPr>
      <w:r w:rsidRPr="00093F48">
        <w:rPr>
          <w:rFonts w:ascii="Arial" w:hAnsi="Arial" w:cs="Arial"/>
        </w:rPr>
        <w:t xml:space="preserve">Esta evaluación es eliminatoria y tiene puntaje mínimo de once (11) puntos y máximo de veinte (20) puntos. La evaluación personal se desarrolla </w:t>
      </w:r>
      <w:r w:rsidRPr="00726D12">
        <w:rPr>
          <w:rFonts w:ascii="Arial" w:hAnsi="Arial" w:cs="Arial"/>
        </w:rPr>
        <w:t xml:space="preserve">bajo la </w:t>
      </w:r>
      <w:r w:rsidR="005328A3" w:rsidRPr="00726D12">
        <w:rPr>
          <w:rFonts w:ascii="Arial" w:hAnsi="Arial" w:cs="Arial"/>
        </w:rPr>
        <w:t xml:space="preserve">modalidad presencial </w:t>
      </w:r>
      <w:r w:rsidRPr="00726D12">
        <w:rPr>
          <w:rFonts w:ascii="Arial" w:hAnsi="Arial" w:cs="Arial"/>
        </w:rPr>
        <w:t>y es ejecutada por la comisión responsable del proceso de selección. Su objetivo es identificar a la persona idónea para el puesto en concurso, considerando el conocimiento, experiencia</w:t>
      </w:r>
      <w:r w:rsidRPr="00093F48">
        <w:rPr>
          <w:rFonts w:ascii="Arial" w:hAnsi="Arial" w:cs="Arial"/>
        </w:rPr>
        <w:t xml:space="preserve">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2E93F92" w14:textId="7B6A7296" w:rsidR="00FD7B6F" w:rsidRPr="005100A7"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DBAED29" w14:textId="0986CF16" w:rsidR="005100A7" w:rsidRDefault="005100A7" w:rsidP="005100A7">
      <w:pPr>
        <w:jc w:val="both"/>
      </w:pPr>
    </w:p>
    <w:p w14:paraId="13C33252" w14:textId="426E3786" w:rsidR="005100A7" w:rsidRDefault="005100A7" w:rsidP="005100A7">
      <w:pPr>
        <w:jc w:val="both"/>
      </w:pPr>
    </w:p>
    <w:p w14:paraId="1954F150" w14:textId="6ABA5789" w:rsidR="005100A7" w:rsidRDefault="005100A7" w:rsidP="005100A7">
      <w:pPr>
        <w:jc w:val="both"/>
      </w:pP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7B33" w14:textId="77777777" w:rsidR="006F39E6" w:rsidRDefault="006F39E6" w:rsidP="000E09BD">
      <w:r>
        <w:separator/>
      </w:r>
    </w:p>
  </w:endnote>
  <w:endnote w:type="continuationSeparator" w:id="0">
    <w:p w14:paraId="18AB26E7" w14:textId="77777777" w:rsidR="006F39E6" w:rsidRDefault="006F39E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E962" w14:textId="77777777" w:rsidR="006F39E6" w:rsidRDefault="006F39E6" w:rsidP="000E09BD">
      <w:r>
        <w:separator/>
      </w:r>
    </w:p>
  </w:footnote>
  <w:footnote w:type="continuationSeparator" w:id="0">
    <w:p w14:paraId="3507D71D" w14:textId="77777777" w:rsidR="006F39E6" w:rsidRDefault="006F39E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7"/>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0"/>
  </w:num>
  <w:num w:numId="16">
    <w:abstractNumId w:val="34"/>
  </w:num>
  <w:num w:numId="17">
    <w:abstractNumId w:val="27"/>
  </w:num>
  <w:num w:numId="18">
    <w:abstractNumId w:val="31"/>
  </w:num>
  <w:num w:numId="19">
    <w:abstractNumId w:val="0"/>
  </w:num>
  <w:num w:numId="20">
    <w:abstractNumId w:val="2"/>
  </w:num>
  <w:num w:numId="21">
    <w:abstractNumId w:val="22"/>
  </w:num>
  <w:num w:numId="22">
    <w:abstractNumId w:val="4"/>
  </w:num>
  <w:num w:numId="23">
    <w:abstractNumId w:val="35"/>
  </w:num>
  <w:num w:numId="24">
    <w:abstractNumId w:val="3"/>
  </w:num>
  <w:num w:numId="25">
    <w:abstractNumId w:val="29"/>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4"/>
  </w:num>
  <w:num w:numId="32">
    <w:abstractNumId w:val="16"/>
  </w:num>
  <w:num w:numId="33">
    <w:abstractNumId w:val="36"/>
  </w:num>
  <w:num w:numId="34">
    <w:abstractNumId w:val="23"/>
  </w:num>
  <w:num w:numId="35">
    <w:abstractNumId w:val="9"/>
  </w:num>
  <w:num w:numId="36">
    <w:abstractNumId w:val="1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37"/>
  </w:num>
  <w:num w:numId="41">
    <w:abstractNumId w:val="5"/>
  </w:num>
  <w:num w:numId="42">
    <w:abstractNumId w:val="38"/>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400D"/>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5589"/>
    <w:rsid w:val="00197AAB"/>
    <w:rsid w:val="001A259C"/>
    <w:rsid w:val="001A399C"/>
    <w:rsid w:val="001B5F64"/>
    <w:rsid w:val="001B6C31"/>
    <w:rsid w:val="001C4906"/>
    <w:rsid w:val="001D2F60"/>
    <w:rsid w:val="001D405D"/>
    <w:rsid w:val="001D6FC1"/>
    <w:rsid w:val="001E132F"/>
    <w:rsid w:val="001E178A"/>
    <w:rsid w:val="001E1879"/>
    <w:rsid w:val="001E212D"/>
    <w:rsid w:val="001E3F3E"/>
    <w:rsid w:val="001E4208"/>
    <w:rsid w:val="001E48EE"/>
    <w:rsid w:val="001F03EC"/>
    <w:rsid w:val="001F0BE8"/>
    <w:rsid w:val="001F2503"/>
    <w:rsid w:val="0020539A"/>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2F23"/>
    <w:rsid w:val="004A5E8B"/>
    <w:rsid w:val="004A7AA8"/>
    <w:rsid w:val="004B13B9"/>
    <w:rsid w:val="004C0ACC"/>
    <w:rsid w:val="004C36FE"/>
    <w:rsid w:val="004C3C3D"/>
    <w:rsid w:val="004C6B6B"/>
    <w:rsid w:val="004D0BAC"/>
    <w:rsid w:val="004D1A0E"/>
    <w:rsid w:val="004D2224"/>
    <w:rsid w:val="004D2CD9"/>
    <w:rsid w:val="004D5323"/>
    <w:rsid w:val="004D55B0"/>
    <w:rsid w:val="004D55D1"/>
    <w:rsid w:val="004D6CBF"/>
    <w:rsid w:val="004D7F14"/>
    <w:rsid w:val="004E0151"/>
    <w:rsid w:val="004E020A"/>
    <w:rsid w:val="004E5EBA"/>
    <w:rsid w:val="004F0461"/>
    <w:rsid w:val="004F0CFF"/>
    <w:rsid w:val="004F5FD2"/>
    <w:rsid w:val="00500F2F"/>
    <w:rsid w:val="00504090"/>
    <w:rsid w:val="005100A7"/>
    <w:rsid w:val="00523CB5"/>
    <w:rsid w:val="00531493"/>
    <w:rsid w:val="005328A3"/>
    <w:rsid w:val="005412CB"/>
    <w:rsid w:val="00542181"/>
    <w:rsid w:val="00543B1C"/>
    <w:rsid w:val="00546972"/>
    <w:rsid w:val="00547945"/>
    <w:rsid w:val="00557806"/>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22AD0"/>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9E6"/>
    <w:rsid w:val="006F3CB3"/>
    <w:rsid w:val="006F4564"/>
    <w:rsid w:val="006F52B6"/>
    <w:rsid w:val="00703249"/>
    <w:rsid w:val="0071033C"/>
    <w:rsid w:val="00712EF2"/>
    <w:rsid w:val="00714030"/>
    <w:rsid w:val="0071405D"/>
    <w:rsid w:val="007161E2"/>
    <w:rsid w:val="00717D53"/>
    <w:rsid w:val="0072445D"/>
    <w:rsid w:val="007252C8"/>
    <w:rsid w:val="00726D12"/>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F5F"/>
    <w:rsid w:val="007C260D"/>
    <w:rsid w:val="007C544C"/>
    <w:rsid w:val="007D2D24"/>
    <w:rsid w:val="007E0DA1"/>
    <w:rsid w:val="007F19C4"/>
    <w:rsid w:val="007F70E7"/>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B67F9"/>
    <w:rsid w:val="008C66E3"/>
    <w:rsid w:val="008C6AAF"/>
    <w:rsid w:val="008D132A"/>
    <w:rsid w:val="008D66E7"/>
    <w:rsid w:val="008D707C"/>
    <w:rsid w:val="008D7873"/>
    <w:rsid w:val="008E0041"/>
    <w:rsid w:val="008E20C1"/>
    <w:rsid w:val="008E2AD3"/>
    <w:rsid w:val="008E3B75"/>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D4409"/>
    <w:rsid w:val="009E09CB"/>
    <w:rsid w:val="009E0C61"/>
    <w:rsid w:val="009E1DC1"/>
    <w:rsid w:val="009E3952"/>
    <w:rsid w:val="009E7AEC"/>
    <w:rsid w:val="009F2234"/>
    <w:rsid w:val="00A04959"/>
    <w:rsid w:val="00A06F44"/>
    <w:rsid w:val="00A077C0"/>
    <w:rsid w:val="00A21DE0"/>
    <w:rsid w:val="00A2338F"/>
    <w:rsid w:val="00A236DF"/>
    <w:rsid w:val="00A30400"/>
    <w:rsid w:val="00A30539"/>
    <w:rsid w:val="00A31D6A"/>
    <w:rsid w:val="00A3450F"/>
    <w:rsid w:val="00A350EA"/>
    <w:rsid w:val="00A35F76"/>
    <w:rsid w:val="00A3703B"/>
    <w:rsid w:val="00A4006E"/>
    <w:rsid w:val="00A43A4C"/>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66CFD"/>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8A96-92CD-472A-B04A-0104AB96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4183</Words>
  <Characters>23007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2023-09-21T14:38:00Z</cp:lastPrinted>
  <dcterms:created xsi:type="dcterms:W3CDTF">2023-12-02T00:17:00Z</dcterms:created>
  <dcterms:modified xsi:type="dcterms:W3CDTF">2023-12-02T00:41:00Z</dcterms:modified>
</cp:coreProperties>
</file>