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F2" w:rsidRPr="00BD3D6D" w:rsidRDefault="00012FF2" w:rsidP="00012FF2">
      <w:pPr>
        <w:pStyle w:val="Sinespaciado"/>
        <w:jc w:val="center"/>
        <w:rPr>
          <w:rFonts w:ascii="Arial" w:hAnsi="Arial" w:cs="Arial"/>
          <w:b/>
          <w:sz w:val="18"/>
          <w:szCs w:val="18"/>
        </w:rPr>
      </w:pPr>
      <w:r w:rsidRPr="00BD3D6D">
        <w:rPr>
          <w:rFonts w:ascii="Arial" w:hAnsi="Arial" w:cs="Arial"/>
          <w:b/>
          <w:sz w:val="18"/>
          <w:szCs w:val="18"/>
        </w:rPr>
        <w:t>SEGURO SOCIAL DE SALUD (ESSALUD)</w:t>
      </w:r>
    </w:p>
    <w:p w:rsidR="00012FF2" w:rsidRPr="00BD3D6D" w:rsidRDefault="00012FF2" w:rsidP="00012FF2">
      <w:pPr>
        <w:pStyle w:val="Sinespaciado"/>
        <w:jc w:val="center"/>
        <w:rPr>
          <w:rFonts w:ascii="Arial" w:hAnsi="Arial" w:cs="Arial"/>
          <w:b/>
          <w:sz w:val="18"/>
          <w:szCs w:val="18"/>
        </w:rPr>
      </w:pPr>
    </w:p>
    <w:p w:rsidR="00012FF2" w:rsidRPr="00BD3D6D" w:rsidRDefault="00012FF2" w:rsidP="00012FF2">
      <w:pPr>
        <w:pStyle w:val="Sinespaciado"/>
        <w:jc w:val="center"/>
        <w:rPr>
          <w:rFonts w:ascii="Arial" w:hAnsi="Arial" w:cs="Arial"/>
          <w:b/>
          <w:sz w:val="18"/>
          <w:szCs w:val="18"/>
          <w:u w:val="single"/>
        </w:rPr>
      </w:pPr>
      <w:r w:rsidRPr="00BD3D6D">
        <w:rPr>
          <w:rFonts w:ascii="Arial" w:hAnsi="Arial" w:cs="Arial"/>
          <w:b/>
          <w:sz w:val="18"/>
          <w:szCs w:val="18"/>
          <w:u w:val="single"/>
        </w:rPr>
        <w:t>AVISO DE CONVOCATORIA PARA CONTRATACIÓN ADMINISTRATIVA DE SERVICIOS (CAS)</w:t>
      </w:r>
    </w:p>
    <w:p w:rsidR="00012FF2" w:rsidRPr="00BD3D6D" w:rsidRDefault="00012FF2" w:rsidP="00012FF2">
      <w:pPr>
        <w:pStyle w:val="Sinespaciado"/>
        <w:jc w:val="center"/>
        <w:rPr>
          <w:rFonts w:ascii="Arial" w:hAnsi="Arial" w:cs="Arial"/>
          <w:b/>
          <w:sz w:val="18"/>
          <w:szCs w:val="18"/>
        </w:rPr>
      </w:pPr>
    </w:p>
    <w:p w:rsidR="00012FF2" w:rsidRPr="00BD3D6D" w:rsidRDefault="00012FF2" w:rsidP="00012FF2">
      <w:pPr>
        <w:pStyle w:val="Sinespaciado"/>
        <w:jc w:val="center"/>
        <w:rPr>
          <w:rFonts w:ascii="Arial" w:hAnsi="Arial" w:cs="Arial"/>
          <w:b/>
          <w:sz w:val="18"/>
          <w:szCs w:val="18"/>
        </w:rPr>
      </w:pPr>
      <w:r w:rsidRPr="00BD3D6D">
        <w:rPr>
          <w:rFonts w:ascii="Arial" w:hAnsi="Arial" w:cs="Arial"/>
          <w:b/>
          <w:sz w:val="18"/>
          <w:szCs w:val="18"/>
        </w:rPr>
        <w:t>RED PRESTACIONAL ALMENARA</w:t>
      </w:r>
    </w:p>
    <w:p w:rsidR="00012FF2" w:rsidRPr="00BD3D6D" w:rsidRDefault="00012FF2" w:rsidP="00012FF2">
      <w:pPr>
        <w:pStyle w:val="Sinespaciado"/>
        <w:jc w:val="center"/>
        <w:rPr>
          <w:rFonts w:ascii="Arial" w:hAnsi="Arial" w:cs="Arial"/>
          <w:b/>
          <w:sz w:val="18"/>
          <w:szCs w:val="18"/>
        </w:rPr>
      </w:pPr>
    </w:p>
    <w:p w:rsidR="00012FF2" w:rsidRPr="008E3415" w:rsidRDefault="005B483F" w:rsidP="00012FF2">
      <w:pPr>
        <w:pStyle w:val="Sinespaciado"/>
        <w:jc w:val="center"/>
        <w:rPr>
          <w:rFonts w:ascii="Arial" w:hAnsi="Arial" w:cs="Arial"/>
          <w:b/>
          <w:color w:val="000000" w:themeColor="text1"/>
          <w:sz w:val="18"/>
          <w:szCs w:val="18"/>
        </w:rPr>
      </w:pPr>
      <w:r>
        <w:rPr>
          <w:rFonts w:ascii="Arial" w:hAnsi="Arial" w:cs="Arial"/>
          <w:b/>
          <w:color w:val="000000" w:themeColor="text1"/>
          <w:sz w:val="18"/>
          <w:szCs w:val="18"/>
        </w:rPr>
        <w:t xml:space="preserve">CÓDIGO DE PROCESO: P.S. </w:t>
      </w:r>
      <w:r w:rsidR="008E3415" w:rsidRPr="008E3415">
        <w:rPr>
          <w:rFonts w:ascii="Arial" w:hAnsi="Arial" w:cs="Arial"/>
          <w:b/>
          <w:color w:val="000000" w:themeColor="text1"/>
          <w:sz w:val="18"/>
          <w:szCs w:val="18"/>
        </w:rPr>
        <w:t>021</w:t>
      </w:r>
      <w:r>
        <w:rPr>
          <w:rFonts w:ascii="Arial" w:hAnsi="Arial" w:cs="Arial"/>
          <w:b/>
          <w:color w:val="000000" w:themeColor="text1"/>
          <w:sz w:val="18"/>
          <w:szCs w:val="18"/>
        </w:rPr>
        <w:t>-</w:t>
      </w:r>
      <w:r w:rsidR="00012FF2" w:rsidRPr="008E3415">
        <w:rPr>
          <w:rFonts w:ascii="Arial" w:hAnsi="Arial" w:cs="Arial"/>
          <w:b/>
          <w:color w:val="000000" w:themeColor="text1"/>
          <w:sz w:val="18"/>
          <w:szCs w:val="18"/>
        </w:rPr>
        <w:t>CAS-RPALM-2019</w:t>
      </w:r>
    </w:p>
    <w:p w:rsidR="00012FF2" w:rsidRPr="00D67831" w:rsidRDefault="00012FF2" w:rsidP="00012FF2">
      <w:pPr>
        <w:pStyle w:val="Sinespaciado"/>
        <w:jc w:val="center"/>
        <w:rPr>
          <w:rFonts w:ascii="Arial" w:hAnsi="Arial" w:cs="Arial"/>
          <w:color w:val="FF0000"/>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GENERALIDADES</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4"/>
        </w:numPr>
        <w:ind w:hanging="294"/>
        <w:rPr>
          <w:rFonts w:ascii="Arial" w:hAnsi="Arial" w:cs="Arial"/>
          <w:b/>
          <w:sz w:val="18"/>
          <w:szCs w:val="18"/>
        </w:rPr>
      </w:pPr>
      <w:r w:rsidRPr="00BD3D6D">
        <w:rPr>
          <w:rFonts w:ascii="Arial" w:hAnsi="Arial" w:cs="Arial"/>
          <w:b/>
          <w:sz w:val="18"/>
          <w:szCs w:val="18"/>
        </w:rPr>
        <w:t>Objeto de la Convocatoria</w:t>
      </w:r>
    </w:p>
    <w:p w:rsidR="00012FF2" w:rsidRPr="00BD3D6D" w:rsidRDefault="00012FF2" w:rsidP="00012FF2">
      <w:pPr>
        <w:pStyle w:val="Sinespaciado"/>
        <w:ind w:left="720"/>
        <w:rPr>
          <w:rFonts w:ascii="Arial" w:hAnsi="Arial" w:cs="Arial"/>
          <w:sz w:val="18"/>
          <w:szCs w:val="18"/>
        </w:rPr>
      </w:pPr>
      <w:r w:rsidRPr="00BD3D6D">
        <w:rPr>
          <w:rFonts w:ascii="Arial" w:hAnsi="Arial" w:cs="Arial"/>
          <w:sz w:val="18"/>
          <w:szCs w:val="18"/>
        </w:rPr>
        <w:t>Contratar los siguientes servicios de la Red Prestacional Almenara:</w:t>
      </w:r>
    </w:p>
    <w:p w:rsidR="00012FF2" w:rsidRDefault="00012FF2" w:rsidP="00012FF2">
      <w:pPr>
        <w:pStyle w:val="Sinespaciado"/>
        <w:ind w:left="720"/>
        <w:rPr>
          <w:rFonts w:ascii="Arial" w:hAnsi="Arial" w:cs="Arial"/>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559"/>
        <w:gridCol w:w="1276"/>
        <w:gridCol w:w="1134"/>
        <w:gridCol w:w="1418"/>
        <w:gridCol w:w="1559"/>
        <w:gridCol w:w="1559"/>
      </w:tblGrid>
      <w:tr w:rsidR="00012FF2" w:rsidRPr="001366F2" w:rsidTr="00FD1F09">
        <w:trPr>
          <w:trHeight w:val="554"/>
        </w:trPr>
        <w:tc>
          <w:tcPr>
            <w:tcW w:w="1134"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PUESTO / SERVICIO</w:t>
            </w:r>
          </w:p>
        </w:tc>
        <w:tc>
          <w:tcPr>
            <w:tcW w:w="1559"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ESPECIALIDAD</w:t>
            </w:r>
          </w:p>
        </w:tc>
        <w:tc>
          <w:tcPr>
            <w:tcW w:w="1276"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CÓDIGO</w:t>
            </w:r>
          </w:p>
        </w:tc>
        <w:tc>
          <w:tcPr>
            <w:tcW w:w="1134"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CANTIDAD</w:t>
            </w:r>
          </w:p>
        </w:tc>
        <w:tc>
          <w:tcPr>
            <w:tcW w:w="1418"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RETRIBUCIÓN MENSUAL</w:t>
            </w:r>
          </w:p>
        </w:tc>
        <w:tc>
          <w:tcPr>
            <w:tcW w:w="1559"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ÁREA CONTRATANTE</w:t>
            </w:r>
          </w:p>
        </w:tc>
        <w:tc>
          <w:tcPr>
            <w:tcW w:w="1559" w:type="dxa"/>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DEPENDENCIA</w:t>
            </w:r>
          </w:p>
        </w:tc>
      </w:tr>
      <w:tr w:rsidR="005B483F" w:rsidRPr="001366F2" w:rsidTr="005B483F">
        <w:trPr>
          <w:trHeight w:val="746"/>
        </w:trPr>
        <w:tc>
          <w:tcPr>
            <w:tcW w:w="1134" w:type="dxa"/>
            <w:vMerge w:val="restart"/>
            <w:shd w:val="clear" w:color="auto" w:fill="auto"/>
            <w:vAlign w:val="center"/>
          </w:tcPr>
          <w:p w:rsidR="005B483F" w:rsidRPr="00B63AB1" w:rsidRDefault="005B483F" w:rsidP="00FD1F09">
            <w:pPr>
              <w:pStyle w:val="Sinespaciado"/>
              <w:jc w:val="center"/>
              <w:rPr>
                <w:rFonts w:ascii="Arial" w:hAnsi="Arial" w:cs="Arial"/>
                <w:sz w:val="18"/>
                <w:szCs w:val="18"/>
              </w:rPr>
            </w:pPr>
            <w:r w:rsidRPr="00B63AB1">
              <w:rPr>
                <w:rFonts w:ascii="Arial" w:hAnsi="Arial" w:cs="Arial"/>
                <w:sz w:val="18"/>
                <w:szCs w:val="18"/>
              </w:rPr>
              <w:t>Tecnólogo Medico</w:t>
            </w:r>
          </w:p>
        </w:tc>
        <w:tc>
          <w:tcPr>
            <w:tcW w:w="1559" w:type="dxa"/>
            <w:vMerge w:val="restart"/>
            <w:shd w:val="clear" w:color="auto" w:fill="auto"/>
            <w:vAlign w:val="center"/>
          </w:tcPr>
          <w:p w:rsidR="005B483F" w:rsidRPr="00011F7B" w:rsidRDefault="005B483F" w:rsidP="00FD1F09">
            <w:pPr>
              <w:pStyle w:val="Sinespaciado"/>
              <w:jc w:val="center"/>
              <w:rPr>
                <w:rFonts w:ascii="Arial" w:hAnsi="Arial" w:cs="Arial"/>
                <w:sz w:val="18"/>
                <w:szCs w:val="18"/>
              </w:rPr>
            </w:pPr>
            <w:r w:rsidRPr="00011F7B">
              <w:rPr>
                <w:rFonts w:ascii="Arial" w:hAnsi="Arial" w:cs="Arial"/>
                <w:sz w:val="18"/>
                <w:szCs w:val="18"/>
              </w:rPr>
              <w:t>Laboratorio Clínico y Anatomía Patológica</w:t>
            </w:r>
          </w:p>
        </w:tc>
        <w:tc>
          <w:tcPr>
            <w:tcW w:w="1276" w:type="dxa"/>
            <w:shd w:val="clear" w:color="auto" w:fill="auto"/>
            <w:vAlign w:val="center"/>
          </w:tcPr>
          <w:p w:rsidR="005B483F" w:rsidRPr="00011F7B" w:rsidRDefault="005B483F" w:rsidP="00FD1F09">
            <w:pPr>
              <w:pStyle w:val="Sinespaciado"/>
              <w:jc w:val="center"/>
              <w:rPr>
                <w:rFonts w:ascii="Arial" w:hAnsi="Arial" w:cs="Arial"/>
                <w:sz w:val="18"/>
                <w:szCs w:val="18"/>
              </w:rPr>
            </w:pPr>
            <w:r>
              <w:rPr>
                <w:rFonts w:ascii="Arial" w:hAnsi="Arial" w:cs="Arial"/>
                <w:sz w:val="18"/>
                <w:szCs w:val="18"/>
              </w:rPr>
              <w:t xml:space="preserve"> P2TM-001</w:t>
            </w:r>
          </w:p>
        </w:tc>
        <w:tc>
          <w:tcPr>
            <w:tcW w:w="1134" w:type="dxa"/>
            <w:shd w:val="clear" w:color="auto" w:fill="auto"/>
            <w:vAlign w:val="center"/>
          </w:tcPr>
          <w:p w:rsidR="005B483F" w:rsidRPr="00B63AB1" w:rsidRDefault="005B483F" w:rsidP="00FD1F09">
            <w:pPr>
              <w:pStyle w:val="Sinespaciado"/>
              <w:jc w:val="center"/>
              <w:rPr>
                <w:rFonts w:ascii="Arial" w:hAnsi="Arial" w:cs="Arial"/>
                <w:sz w:val="18"/>
                <w:szCs w:val="18"/>
              </w:rPr>
            </w:pPr>
            <w:r w:rsidRPr="00B63AB1">
              <w:rPr>
                <w:rFonts w:ascii="Arial" w:hAnsi="Arial" w:cs="Arial"/>
                <w:sz w:val="18"/>
                <w:szCs w:val="18"/>
              </w:rPr>
              <w:t>01</w:t>
            </w:r>
          </w:p>
        </w:tc>
        <w:tc>
          <w:tcPr>
            <w:tcW w:w="1418" w:type="dxa"/>
            <w:shd w:val="clear" w:color="auto" w:fill="auto"/>
            <w:vAlign w:val="center"/>
          </w:tcPr>
          <w:p w:rsidR="005B483F" w:rsidRPr="00B63AB1" w:rsidRDefault="005B483F" w:rsidP="00FD1F09">
            <w:pPr>
              <w:pStyle w:val="Sinespaciado"/>
              <w:jc w:val="center"/>
              <w:rPr>
                <w:rFonts w:ascii="Arial" w:hAnsi="Arial" w:cs="Arial"/>
                <w:sz w:val="18"/>
                <w:szCs w:val="18"/>
              </w:rPr>
            </w:pPr>
            <w:r w:rsidRPr="00B63AB1">
              <w:rPr>
                <w:rFonts w:ascii="Arial" w:hAnsi="Arial" w:cs="Arial"/>
                <w:sz w:val="18"/>
                <w:szCs w:val="18"/>
              </w:rPr>
              <w:t>S/.</w:t>
            </w:r>
            <w:r w:rsidR="00297048">
              <w:rPr>
                <w:rFonts w:ascii="Arial" w:hAnsi="Arial" w:cs="Arial"/>
                <w:sz w:val="18"/>
                <w:szCs w:val="18"/>
              </w:rPr>
              <w:t>2,543</w:t>
            </w:r>
            <w:r>
              <w:rPr>
                <w:rFonts w:ascii="Arial" w:hAnsi="Arial" w:cs="Arial"/>
                <w:sz w:val="18"/>
                <w:szCs w:val="18"/>
              </w:rPr>
              <w:t>.00</w:t>
            </w:r>
          </w:p>
        </w:tc>
        <w:tc>
          <w:tcPr>
            <w:tcW w:w="1559" w:type="dxa"/>
            <w:shd w:val="clear" w:color="auto" w:fill="auto"/>
            <w:vAlign w:val="center"/>
          </w:tcPr>
          <w:p w:rsidR="005B483F" w:rsidRPr="00B63AB1" w:rsidRDefault="005B483F" w:rsidP="005B483F">
            <w:pPr>
              <w:pStyle w:val="Sinespaciado"/>
              <w:jc w:val="center"/>
              <w:rPr>
                <w:rFonts w:ascii="Arial" w:hAnsi="Arial" w:cs="Arial"/>
                <w:sz w:val="18"/>
                <w:szCs w:val="18"/>
              </w:rPr>
            </w:pPr>
            <w:r>
              <w:rPr>
                <w:rFonts w:ascii="Arial" w:hAnsi="Arial" w:cs="Arial"/>
                <w:sz w:val="18"/>
                <w:szCs w:val="18"/>
              </w:rPr>
              <w:t xml:space="preserve">Servicio de Patología Clínica </w:t>
            </w:r>
          </w:p>
        </w:tc>
        <w:tc>
          <w:tcPr>
            <w:tcW w:w="1559" w:type="dxa"/>
            <w:shd w:val="clear" w:color="auto" w:fill="auto"/>
            <w:vAlign w:val="center"/>
          </w:tcPr>
          <w:p w:rsidR="005B483F" w:rsidRPr="00B63AB1" w:rsidRDefault="005B483F" w:rsidP="00FD1F09">
            <w:pPr>
              <w:pStyle w:val="Sinespaciado"/>
              <w:jc w:val="center"/>
              <w:rPr>
                <w:rFonts w:ascii="Arial" w:hAnsi="Arial" w:cs="Arial"/>
                <w:sz w:val="18"/>
                <w:szCs w:val="18"/>
              </w:rPr>
            </w:pPr>
            <w:r>
              <w:rPr>
                <w:rFonts w:ascii="Arial" w:hAnsi="Arial" w:cs="Arial"/>
                <w:sz w:val="18"/>
                <w:szCs w:val="18"/>
              </w:rPr>
              <w:t>Hospital III Emergencias Grau</w:t>
            </w:r>
          </w:p>
        </w:tc>
      </w:tr>
      <w:tr w:rsidR="005B483F" w:rsidRPr="001366F2" w:rsidTr="005B483F">
        <w:trPr>
          <w:trHeight w:val="701"/>
        </w:trPr>
        <w:tc>
          <w:tcPr>
            <w:tcW w:w="1134" w:type="dxa"/>
            <w:vMerge/>
            <w:shd w:val="clear" w:color="auto" w:fill="auto"/>
            <w:vAlign w:val="center"/>
          </w:tcPr>
          <w:p w:rsidR="005B483F" w:rsidRPr="00B63AB1" w:rsidRDefault="005B483F" w:rsidP="00FD1F09">
            <w:pPr>
              <w:pStyle w:val="Sinespaciado"/>
              <w:jc w:val="center"/>
              <w:rPr>
                <w:rFonts w:ascii="Arial" w:hAnsi="Arial" w:cs="Arial"/>
                <w:sz w:val="18"/>
                <w:szCs w:val="18"/>
              </w:rPr>
            </w:pPr>
          </w:p>
        </w:tc>
        <w:tc>
          <w:tcPr>
            <w:tcW w:w="1559" w:type="dxa"/>
            <w:vMerge/>
            <w:shd w:val="clear" w:color="auto" w:fill="auto"/>
            <w:vAlign w:val="center"/>
          </w:tcPr>
          <w:p w:rsidR="005B483F" w:rsidRPr="00011F7B" w:rsidRDefault="005B483F" w:rsidP="00FD1F09">
            <w:pPr>
              <w:pStyle w:val="Sinespaciado"/>
              <w:jc w:val="center"/>
              <w:rPr>
                <w:rFonts w:ascii="Arial" w:hAnsi="Arial" w:cs="Arial"/>
                <w:sz w:val="18"/>
                <w:szCs w:val="18"/>
              </w:rPr>
            </w:pPr>
          </w:p>
        </w:tc>
        <w:tc>
          <w:tcPr>
            <w:tcW w:w="1276" w:type="dxa"/>
            <w:shd w:val="clear" w:color="auto" w:fill="auto"/>
            <w:vAlign w:val="center"/>
          </w:tcPr>
          <w:p w:rsidR="005B483F" w:rsidRPr="00011F7B" w:rsidRDefault="005B483F" w:rsidP="00FD1F09">
            <w:pPr>
              <w:pStyle w:val="Sinespaciado"/>
              <w:jc w:val="center"/>
              <w:rPr>
                <w:rFonts w:ascii="Arial" w:hAnsi="Arial" w:cs="Arial"/>
                <w:sz w:val="18"/>
                <w:szCs w:val="18"/>
              </w:rPr>
            </w:pPr>
            <w:r>
              <w:rPr>
                <w:rFonts w:ascii="Arial" w:hAnsi="Arial" w:cs="Arial"/>
                <w:sz w:val="18"/>
                <w:szCs w:val="18"/>
              </w:rPr>
              <w:t>P2TM-002</w:t>
            </w:r>
          </w:p>
        </w:tc>
        <w:tc>
          <w:tcPr>
            <w:tcW w:w="1134" w:type="dxa"/>
            <w:shd w:val="clear" w:color="auto" w:fill="auto"/>
            <w:vAlign w:val="center"/>
          </w:tcPr>
          <w:p w:rsidR="005B483F" w:rsidRPr="00B63AB1" w:rsidRDefault="005B483F" w:rsidP="00FD1F09">
            <w:pPr>
              <w:pStyle w:val="Sinespaciado"/>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5B483F" w:rsidRPr="00B63AB1" w:rsidRDefault="005B483F" w:rsidP="00012FF2">
            <w:pPr>
              <w:pStyle w:val="Sinespaciado"/>
              <w:jc w:val="center"/>
              <w:rPr>
                <w:rFonts w:ascii="Arial" w:hAnsi="Arial" w:cs="Arial"/>
                <w:sz w:val="18"/>
                <w:szCs w:val="18"/>
              </w:rPr>
            </w:pPr>
            <w:r w:rsidRPr="00B63AB1">
              <w:rPr>
                <w:rFonts w:ascii="Arial" w:hAnsi="Arial" w:cs="Arial"/>
                <w:sz w:val="18"/>
                <w:szCs w:val="18"/>
              </w:rPr>
              <w:t>S/.</w:t>
            </w:r>
            <w:r>
              <w:rPr>
                <w:rFonts w:ascii="Arial" w:hAnsi="Arial" w:cs="Arial"/>
                <w:sz w:val="18"/>
                <w:szCs w:val="18"/>
              </w:rPr>
              <w:t>2,550.00</w:t>
            </w:r>
          </w:p>
        </w:tc>
        <w:tc>
          <w:tcPr>
            <w:tcW w:w="1559" w:type="dxa"/>
            <w:shd w:val="clear" w:color="auto" w:fill="auto"/>
            <w:vAlign w:val="center"/>
          </w:tcPr>
          <w:p w:rsidR="005B483F" w:rsidRPr="00B63AB1" w:rsidRDefault="005B483F" w:rsidP="005B483F">
            <w:pPr>
              <w:pStyle w:val="Sinespaciado"/>
              <w:jc w:val="center"/>
              <w:rPr>
                <w:rFonts w:ascii="Arial" w:hAnsi="Arial" w:cs="Arial"/>
                <w:sz w:val="18"/>
                <w:szCs w:val="18"/>
              </w:rPr>
            </w:pPr>
            <w:r>
              <w:rPr>
                <w:rFonts w:ascii="Arial" w:hAnsi="Arial" w:cs="Arial"/>
                <w:sz w:val="18"/>
                <w:szCs w:val="18"/>
              </w:rPr>
              <w:t>Departamento de Anatomía Patológica</w:t>
            </w:r>
          </w:p>
        </w:tc>
        <w:tc>
          <w:tcPr>
            <w:tcW w:w="1559" w:type="dxa"/>
            <w:shd w:val="clear" w:color="auto" w:fill="auto"/>
            <w:vAlign w:val="center"/>
          </w:tcPr>
          <w:p w:rsidR="005B483F" w:rsidRPr="00B63AB1" w:rsidRDefault="005B483F" w:rsidP="005B483F">
            <w:pPr>
              <w:pStyle w:val="Sinespaciado"/>
              <w:jc w:val="center"/>
              <w:rPr>
                <w:rFonts w:ascii="Arial" w:hAnsi="Arial" w:cs="Arial"/>
                <w:sz w:val="18"/>
                <w:szCs w:val="18"/>
              </w:rPr>
            </w:pPr>
            <w:r>
              <w:rPr>
                <w:rFonts w:ascii="Arial" w:hAnsi="Arial" w:cs="Arial"/>
                <w:sz w:val="18"/>
                <w:szCs w:val="18"/>
              </w:rPr>
              <w:t>H</w:t>
            </w:r>
            <w:r>
              <w:rPr>
                <w:rFonts w:ascii="Arial" w:hAnsi="Arial" w:cs="Arial"/>
                <w:sz w:val="18"/>
                <w:szCs w:val="18"/>
              </w:rPr>
              <w:t>ospi</w:t>
            </w:r>
            <w:r w:rsidR="00A36106">
              <w:rPr>
                <w:rFonts w:ascii="Arial" w:hAnsi="Arial" w:cs="Arial"/>
                <w:sz w:val="18"/>
                <w:szCs w:val="18"/>
              </w:rPr>
              <w:t>tal Nacional Guillermo Almenara I</w:t>
            </w:r>
            <w:r>
              <w:rPr>
                <w:rFonts w:ascii="Arial" w:hAnsi="Arial" w:cs="Arial"/>
                <w:sz w:val="18"/>
                <w:szCs w:val="18"/>
              </w:rPr>
              <w:t>rigoyen</w:t>
            </w:r>
          </w:p>
        </w:tc>
      </w:tr>
      <w:tr w:rsidR="00012FF2" w:rsidRPr="001366F2" w:rsidTr="00FD1F09">
        <w:trPr>
          <w:trHeight w:val="273"/>
        </w:trPr>
        <w:tc>
          <w:tcPr>
            <w:tcW w:w="3969" w:type="dxa"/>
            <w:gridSpan w:val="3"/>
            <w:shd w:val="clear" w:color="auto" w:fill="BFBFBF"/>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TOTAL</w:t>
            </w:r>
          </w:p>
        </w:tc>
        <w:tc>
          <w:tcPr>
            <w:tcW w:w="5670" w:type="dxa"/>
            <w:gridSpan w:val="4"/>
            <w:shd w:val="clear" w:color="auto" w:fill="BFBFBF"/>
            <w:vAlign w:val="center"/>
          </w:tcPr>
          <w:p w:rsidR="00012FF2" w:rsidRPr="00B63AB1" w:rsidRDefault="00012FF2" w:rsidP="00FD1F09">
            <w:pPr>
              <w:pStyle w:val="Sinespaciado"/>
              <w:rPr>
                <w:rFonts w:ascii="Arial" w:hAnsi="Arial" w:cs="Arial"/>
                <w:b/>
                <w:sz w:val="18"/>
                <w:szCs w:val="18"/>
              </w:rPr>
            </w:pPr>
            <w:r w:rsidRPr="00B63AB1">
              <w:rPr>
                <w:rFonts w:ascii="Arial" w:hAnsi="Arial" w:cs="Arial"/>
                <w:b/>
                <w:sz w:val="18"/>
                <w:szCs w:val="18"/>
              </w:rPr>
              <w:t xml:space="preserve">         0</w:t>
            </w:r>
            <w:r w:rsidR="005B483F">
              <w:rPr>
                <w:rFonts w:ascii="Arial" w:hAnsi="Arial" w:cs="Arial"/>
                <w:b/>
                <w:sz w:val="18"/>
                <w:szCs w:val="18"/>
              </w:rPr>
              <w:t>2</w:t>
            </w:r>
          </w:p>
        </w:tc>
      </w:tr>
    </w:tbl>
    <w:p w:rsidR="00012FF2" w:rsidRPr="00BD3D6D" w:rsidRDefault="00012FF2" w:rsidP="00012FF2">
      <w:pPr>
        <w:pStyle w:val="Sinespaciado"/>
        <w:ind w:left="720"/>
        <w:rPr>
          <w:rFonts w:ascii="Arial" w:hAnsi="Arial" w:cs="Arial"/>
          <w:b/>
          <w:sz w:val="18"/>
          <w:szCs w:val="18"/>
        </w:rPr>
      </w:pPr>
    </w:p>
    <w:p w:rsidR="00012FF2" w:rsidRPr="00BD3D6D" w:rsidRDefault="00012FF2" w:rsidP="00012FF2">
      <w:pPr>
        <w:pStyle w:val="Sinespaciado"/>
        <w:numPr>
          <w:ilvl w:val="0"/>
          <w:numId w:val="4"/>
        </w:numPr>
        <w:ind w:hanging="294"/>
        <w:rPr>
          <w:rFonts w:ascii="Arial" w:hAnsi="Arial" w:cs="Arial"/>
          <w:b/>
          <w:sz w:val="18"/>
          <w:szCs w:val="18"/>
        </w:rPr>
      </w:pPr>
      <w:r w:rsidRPr="00BD3D6D">
        <w:rPr>
          <w:rFonts w:ascii="Arial" w:hAnsi="Arial" w:cs="Arial"/>
          <w:b/>
          <w:sz w:val="18"/>
          <w:szCs w:val="18"/>
        </w:rPr>
        <w:t>Dependencia, Unidad Orgánica y/o Área Solicitante</w:t>
      </w:r>
    </w:p>
    <w:p w:rsidR="00012FF2" w:rsidRPr="00BD3D6D" w:rsidRDefault="00012FF2" w:rsidP="00012FF2">
      <w:pPr>
        <w:pStyle w:val="Sinespaciado"/>
        <w:ind w:left="720"/>
        <w:rPr>
          <w:rFonts w:ascii="Arial" w:hAnsi="Arial" w:cs="Arial"/>
          <w:sz w:val="18"/>
          <w:szCs w:val="18"/>
        </w:rPr>
      </w:pPr>
      <w:r w:rsidRPr="00BD3D6D">
        <w:rPr>
          <w:rFonts w:ascii="Arial" w:hAnsi="Arial" w:cs="Arial"/>
          <w:sz w:val="18"/>
          <w:szCs w:val="18"/>
        </w:rPr>
        <w:t>Red Prestacional Almenara</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4"/>
        </w:numPr>
        <w:ind w:hanging="294"/>
        <w:rPr>
          <w:rFonts w:ascii="Arial" w:hAnsi="Arial" w:cs="Arial"/>
          <w:b/>
          <w:sz w:val="18"/>
          <w:szCs w:val="18"/>
        </w:rPr>
      </w:pPr>
      <w:r w:rsidRPr="00BD3D6D">
        <w:rPr>
          <w:rFonts w:ascii="Arial" w:hAnsi="Arial" w:cs="Arial"/>
          <w:b/>
          <w:sz w:val="18"/>
          <w:szCs w:val="18"/>
        </w:rPr>
        <w:t>Dependencia Encargada de realizar el proceso de contratación</w:t>
      </w:r>
    </w:p>
    <w:p w:rsidR="00012FF2" w:rsidRPr="00BD3D6D" w:rsidRDefault="00012FF2" w:rsidP="00012FF2">
      <w:pPr>
        <w:pStyle w:val="Sinespaciado"/>
        <w:ind w:left="720"/>
        <w:rPr>
          <w:rFonts w:ascii="Arial" w:hAnsi="Arial" w:cs="Arial"/>
          <w:sz w:val="18"/>
          <w:szCs w:val="18"/>
        </w:rPr>
      </w:pPr>
      <w:r w:rsidRPr="00BD3D6D">
        <w:rPr>
          <w:rFonts w:ascii="Arial" w:hAnsi="Arial" w:cs="Arial"/>
          <w:sz w:val="18"/>
          <w:szCs w:val="18"/>
        </w:rPr>
        <w:t>Oficina de Recursos Humanos de la Red Prestacional Almenara.</w:t>
      </w:r>
    </w:p>
    <w:p w:rsidR="00012FF2" w:rsidRPr="00BD3D6D" w:rsidRDefault="00012FF2" w:rsidP="00012FF2">
      <w:pPr>
        <w:pStyle w:val="Sinespaciado"/>
        <w:ind w:left="720"/>
        <w:rPr>
          <w:rFonts w:ascii="Arial" w:hAnsi="Arial" w:cs="Arial"/>
          <w:sz w:val="18"/>
          <w:szCs w:val="18"/>
        </w:rPr>
      </w:pPr>
    </w:p>
    <w:p w:rsidR="00012FF2" w:rsidRPr="00BD3D6D" w:rsidRDefault="00012FF2" w:rsidP="00012FF2">
      <w:pPr>
        <w:pStyle w:val="Sinespaciado"/>
        <w:numPr>
          <w:ilvl w:val="0"/>
          <w:numId w:val="4"/>
        </w:numPr>
        <w:ind w:hanging="294"/>
        <w:rPr>
          <w:rFonts w:ascii="Arial" w:hAnsi="Arial" w:cs="Arial"/>
          <w:b/>
          <w:sz w:val="18"/>
          <w:szCs w:val="18"/>
        </w:rPr>
      </w:pPr>
      <w:r w:rsidRPr="00BD3D6D">
        <w:rPr>
          <w:rFonts w:ascii="Arial" w:hAnsi="Arial" w:cs="Arial"/>
          <w:b/>
          <w:sz w:val="18"/>
          <w:szCs w:val="18"/>
        </w:rPr>
        <w:t>Base Legal</w:t>
      </w:r>
    </w:p>
    <w:p w:rsidR="00012FF2" w:rsidRPr="00BD3D6D" w:rsidRDefault="00012FF2" w:rsidP="00012FF2">
      <w:pPr>
        <w:pStyle w:val="Sinespaciado"/>
        <w:numPr>
          <w:ilvl w:val="1"/>
          <w:numId w:val="4"/>
        </w:numPr>
        <w:ind w:left="993" w:hanging="284"/>
        <w:jc w:val="both"/>
        <w:rPr>
          <w:rFonts w:ascii="Arial" w:hAnsi="Arial" w:cs="Arial"/>
          <w:sz w:val="18"/>
          <w:szCs w:val="18"/>
        </w:rPr>
      </w:pPr>
      <w:proofErr w:type="gramStart"/>
      <w:r w:rsidRPr="00BD3D6D">
        <w:rPr>
          <w:rFonts w:ascii="Arial" w:hAnsi="Arial" w:cs="Arial"/>
          <w:sz w:val="18"/>
          <w:szCs w:val="18"/>
        </w:rPr>
        <w:t>Resolución Nº</w:t>
      </w:r>
      <w:proofErr w:type="gramEnd"/>
      <w:r w:rsidRPr="00BD3D6D">
        <w:rPr>
          <w:rFonts w:ascii="Arial" w:hAnsi="Arial" w:cs="Arial"/>
          <w:sz w:val="18"/>
          <w:szCs w:val="18"/>
        </w:rPr>
        <w:t xml:space="preserve"> 1029-GCGP-ESSALUD-2015, Directiva Nº 03-GCGP-ESSALUD-2015, “Lineamientos que rigen la cobertura de servicios bajo el régimen especial de Contratación Administrativa de Servicios – CAS”. </w:t>
      </w:r>
    </w:p>
    <w:p w:rsidR="00012FF2" w:rsidRPr="00BD3D6D" w:rsidRDefault="00012FF2" w:rsidP="00012FF2">
      <w:pPr>
        <w:pStyle w:val="Sinespaciado"/>
        <w:numPr>
          <w:ilvl w:val="1"/>
          <w:numId w:val="4"/>
        </w:numPr>
        <w:ind w:left="993" w:hanging="284"/>
        <w:jc w:val="both"/>
        <w:rPr>
          <w:rFonts w:ascii="Arial" w:hAnsi="Arial" w:cs="Arial"/>
          <w:sz w:val="18"/>
          <w:szCs w:val="18"/>
        </w:rPr>
      </w:pPr>
      <w:proofErr w:type="gramStart"/>
      <w:r w:rsidRPr="00BD3D6D">
        <w:rPr>
          <w:rFonts w:ascii="Arial" w:hAnsi="Arial" w:cs="Arial"/>
          <w:sz w:val="18"/>
          <w:szCs w:val="18"/>
        </w:rPr>
        <w:t>Ley Nº</w:t>
      </w:r>
      <w:proofErr w:type="gramEnd"/>
      <w:r w:rsidRPr="00BD3D6D">
        <w:rPr>
          <w:rFonts w:ascii="Arial" w:hAnsi="Arial" w:cs="Arial"/>
          <w:sz w:val="18"/>
          <w:szCs w:val="18"/>
        </w:rPr>
        <w:t xml:space="preserve"> 29973 – Ley General de la Personas con Discapacidad.</w:t>
      </w:r>
    </w:p>
    <w:p w:rsidR="00012FF2" w:rsidRPr="00BD3D6D" w:rsidRDefault="00012FF2" w:rsidP="00012FF2">
      <w:pPr>
        <w:pStyle w:val="Sinespaciado"/>
        <w:numPr>
          <w:ilvl w:val="1"/>
          <w:numId w:val="4"/>
        </w:numPr>
        <w:ind w:left="993" w:hanging="284"/>
        <w:jc w:val="both"/>
        <w:rPr>
          <w:rFonts w:ascii="Arial" w:hAnsi="Arial" w:cs="Arial"/>
          <w:sz w:val="18"/>
          <w:szCs w:val="18"/>
        </w:rPr>
      </w:pPr>
      <w:r w:rsidRPr="00BD3D6D">
        <w:rPr>
          <w:rFonts w:ascii="Arial" w:hAnsi="Arial" w:cs="Arial"/>
          <w:sz w:val="18"/>
          <w:szCs w:val="18"/>
        </w:rPr>
        <w:t>Ley N° 23330- “Ley del Servicio Rural y Urbano Marginal de Salud-SERUMS” y su Reglamento (Decreto Supremo N° 005-97-SA).</w:t>
      </w:r>
    </w:p>
    <w:p w:rsidR="00012FF2" w:rsidRPr="00BD3D6D" w:rsidRDefault="00012FF2" w:rsidP="00012FF2">
      <w:pPr>
        <w:pStyle w:val="Sinespaciado"/>
        <w:numPr>
          <w:ilvl w:val="1"/>
          <w:numId w:val="4"/>
        </w:numPr>
        <w:ind w:left="993" w:hanging="284"/>
        <w:jc w:val="both"/>
        <w:rPr>
          <w:rFonts w:ascii="Arial" w:hAnsi="Arial" w:cs="Arial"/>
          <w:sz w:val="18"/>
          <w:szCs w:val="18"/>
        </w:rPr>
      </w:pPr>
      <w:r w:rsidRPr="00BD3D6D">
        <w:rPr>
          <w:rFonts w:ascii="Arial" w:hAnsi="Arial" w:cs="Arial"/>
          <w:sz w:val="18"/>
          <w:szCs w:val="18"/>
        </w:rPr>
        <w:t xml:space="preserve">Ley N° 27674 y su Reglamento que establece el acceso de Deportistas de Alto Nivel a la Administración Pública. </w:t>
      </w:r>
    </w:p>
    <w:p w:rsidR="00012FF2" w:rsidRPr="00BD3D6D" w:rsidRDefault="00012FF2" w:rsidP="00012FF2">
      <w:pPr>
        <w:pStyle w:val="Sinespaciado"/>
        <w:numPr>
          <w:ilvl w:val="1"/>
          <w:numId w:val="4"/>
        </w:numPr>
        <w:ind w:left="993" w:hanging="284"/>
        <w:jc w:val="both"/>
        <w:rPr>
          <w:rFonts w:ascii="Arial" w:hAnsi="Arial" w:cs="Arial"/>
          <w:sz w:val="18"/>
          <w:szCs w:val="18"/>
        </w:rPr>
      </w:pPr>
      <w:r w:rsidRPr="00BD3D6D">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12FF2" w:rsidRPr="00BD3D6D" w:rsidRDefault="00012FF2" w:rsidP="00012FF2">
      <w:pPr>
        <w:pStyle w:val="Sinespaciado"/>
        <w:numPr>
          <w:ilvl w:val="1"/>
          <w:numId w:val="4"/>
        </w:numPr>
        <w:ind w:left="993" w:hanging="284"/>
        <w:jc w:val="both"/>
        <w:rPr>
          <w:rFonts w:ascii="Arial" w:hAnsi="Arial" w:cs="Arial"/>
          <w:sz w:val="18"/>
          <w:szCs w:val="18"/>
        </w:rPr>
      </w:pPr>
      <w:r w:rsidRPr="00BD3D6D">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012FF2" w:rsidRPr="00BD3D6D" w:rsidRDefault="00012FF2" w:rsidP="00012FF2">
      <w:pPr>
        <w:pStyle w:val="Sinespaciado"/>
        <w:numPr>
          <w:ilvl w:val="1"/>
          <w:numId w:val="4"/>
        </w:numPr>
        <w:ind w:left="993" w:hanging="284"/>
        <w:jc w:val="both"/>
        <w:rPr>
          <w:rFonts w:ascii="Arial" w:hAnsi="Arial" w:cs="Arial"/>
          <w:sz w:val="18"/>
          <w:szCs w:val="18"/>
        </w:rPr>
      </w:pPr>
      <w:r w:rsidRPr="00BD3D6D">
        <w:rPr>
          <w:rFonts w:ascii="Arial" w:hAnsi="Arial" w:cs="Arial"/>
          <w:sz w:val="18"/>
          <w:szCs w:val="18"/>
        </w:rPr>
        <w:t xml:space="preserve">Otras disposiciones que resulten aplicables al Contrato Administrativo de Servicios. </w:t>
      </w:r>
    </w:p>
    <w:p w:rsidR="00012FF2" w:rsidRDefault="00012FF2" w:rsidP="00012FF2">
      <w:pPr>
        <w:pStyle w:val="Sinespaciado"/>
        <w:rPr>
          <w:rFonts w:ascii="Arial" w:hAnsi="Arial" w:cs="Arial"/>
          <w:sz w:val="18"/>
          <w:szCs w:val="18"/>
        </w:rPr>
      </w:pPr>
    </w:p>
    <w:p w:rsidR="00012FF2" w:rsidRPr="00BD3D6D" w:rsidRDefault="00012FF2" w:rsidP="00012FF2">
      <w:pPr>
        <w:pStyle w:val="Sinespaciado"/>
        <w:rPr>
          <w:rFonts w:ascii="Arial" w:hAnsi="Arial" w:cs="Arial"/>
          <w:sz w:val="18"/>
          <w:szCs w:val="18"/>
        </w:rPr>
      </w:pPr>
    </w:p>
    <w:p w:rsidR="00012FF2" w:rsidRPr="0071445C" w:rsidRDefault="00012FF2" w:rsidP="0071445C">
      <w:pPr>
        <w:pStyle w:val="Sinespaciado"/>
        <w:numPr>
          <w:ilvl w:val="0"/>
          <w:numId w:val="3"/>
        </w:numPr>
        <w:ind w:left="426" w:hanging="142"/>
        <w:rPr>
          <w:rFonts w:ascii="Arial" w:hAnsi="Arial" w:cs="Arial"/>
          <w:b/>
          <w:sz w:val="18"/>
          <w:szCs w:val="18"/>
        </w:rPr>
      </w:pPr>
      <w:r w:rsidRPr="00BD3D6D">
        <w:rPr>
          <w:rFonts w:ascii="Arial" w:hAnsi="Arial" w:cs="Arial"/>
          <w:b/>
          <w:sz w:val="18"/>
          <w:szCs w:val="18"/>
        </w:rPr>
        <w:t xml:space="preserve">PERFIL DEL PUESTO </w:t>
      </w:r>
    </w:p>
    <w:p w:rsidR="00012FF2" w:rsidRPr="00BD3D6D" w:rsidRDefault="00012FF2" w:rsidP="00012FF2">
      <w:pPr>
        <w:pStyle w:val="Textoindependiente"/>
        <w:spacing w:after="0"/>
        <w:jc w:val="both"/>
        <w:rPr>
          <w:rFonts w:ascii="Arial" w:hAnsi="Arial" w:cs="Arial"/>
          <w:b/>
          <w:bCs/>
          <w:sz w:val="18"/>
          <w:szCs w:val="18"/>
          <w:lang w:val="es-MX"/>
        </w:rPr>
      </w:pPr>
      <w:r w:rsidRPr="00BD3D6D">
        <w:rPr>
          <w:rFonts w:ascii="Arial" w:hAnsi="Arial" w:cs="Arial"/>
          <w:b/>
          <w:bCs/>
          <w:sz w:val="18"/>
          <w:szCs w:val="18"/>
          <w:lang w:val="es-MX"/>
        </w:rPr>
        <w:t xml:space="preserve">            </w:t>
      </w:r>
    </w:p>
    <w:p w:rsidR="00012FF2" w:rsidRPr="00522EB7" w:rsidRDefault="00012FF2" w:rsidP="00012FF2">
      <w:pPr>
        <w:ind w:left="360"/>
        <w:jc w:val="both"/>
        <w:rPr>
          <w:rFonts w:ascii="Arial" w:hAnsi="Arial" w:cs="Arial"/>
          <w:b/>
          <w:sz w:val="18"/>
          <w:szCs w:val="18"/>
          <w:lang w:eastAsia="es-ES"/>
        </w:rPr>
      </w:pPr>
      <w:r w:rsidRPr="00522EB7">
        <w:rPr>
          <w:rFonts w:ascii="Arial" w:hAnsi="Arial" w:cs="Arial"/>
          <w:b/>
          <w:sz w:val="18"/>
          <w:szCs w:val="18"/>
        </w:rPr>
        <w:t xml:space="preserve">  TECNÓLOGO MÉDICO EN LABORATORIO CLÍNICO Y ANATOMÍA PATOLÓGICA </w:t>
      </w:r>
    </w:p>
    <w:p w:rsidR="00012FF2" w:rsidRPr="00CF53F7" w:rsidRDefault="00012FF2" w:rsidP="00012FF2">
      <w:pPr>
        <w:jc w:val="both"/>
        <w:rPr>
          <w:rFonts w:ascii="Arial" w:hAnsi="Arial" w:cs="Arial"/>
          <w:b/>
          <w:color w:val="000000"/>
          <w:sz w:val="18"/>
          <w:szCs w:val="18"/>
          <w:lang w:val="es-PE"/>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350"/>
      </w:tblGrid>
      <w:tr w:rsidR="00012FF2" w:rsidRPr="00CF53F7" w:rsidTr="005B483F">
        <w:tc>
          <w:tcPr>
            <w:tcW w:w="28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REQUISITOS</w:t>
            </w:r>
          </w:p>
          <w:p w:rsidR="00012FF2" w:rsidRPr="00CF53F7" w:rsidRDefault="00012FF2" w:rsidP="00FD1F09">
            <w:pPr>
              <w:jc w:val="center"/>
              <w:rPr>
                <w:rFonts w:ascii="Arial" w:hAnsi="Arial" w:cs="Arial"/>
                <w:b/>
                <w:sz w:val="18"/>
                <w:szCs w:val="18"/>
              </w:rPr>
            </w:pPr>
            <w:r w:rsidRPr="00CF53F7">
              <w:rPr>
                <w:rFonts w:ascii="Arial" w:hAnsi="Arial" w:cs="Arial"/>
                <w:b/>
                <w:sz w:val="18"/>
                <w:szCs w:val="18"/>
              </w:rPr>
              <w:t>ESPECÍFICOS</w:t>
            </w:r>
          </w:p>
        </w:tc>
        <w:tc>
          <w:tcPr>
            <w:tcW w:w="6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DETALLE</w:t>
            </w:r>
          </w:p>
        </w:tc>
      </w:tr>
      <w:tr w:rsidR="00012FF2" w:rsidRPr="00CF53F7" w:rsidTr="005B483F">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ind w:left="462" w:hanging="141"/>
              <w:jc w:val="center"/>
              <w:rPr>
                <w:rFonts w:ascii="Arial" w:hAnsi="Arial" w:cs="Arial"/>
                <w:b/>
                <w:sz w:val="18"/>
                <w:szCs w:val="18"/>
              </w:rPr>
            </w:pPr>
            <w:r w:rsidRPr="00CF53F7">
              <w:rPr>
                <w:rFonts w:ascii="Arial" w:hAnsi="Arial" w:cs="Arial"/>
                <w:b/>
                <w:sz w:val="18"/>
                <w:szCs w:val="18"/>
              </w:rPr>
              <w:t>Formación General</w:t>
            </w:r>
          </w:p>
        </w:tc>
        <w:tc>
          <w:tcPr>
            <w:tcW w:w="6350" w:type="dxa"/>
            <w:tcBorders>
              <w:top w:val="single" w:sz="4" w:space="0" w:color="auto"/>
              <w:left w:val="single" w:sz="4" w:space="0" w:color="auto"/>
              <w:bottom w:val="single" w:sz="4" w:space="0" w:color="auto"/>
              <w:right w:val="single" w:sz="4" w:space="0" w:color="auto"/>
            </w:tcBorders>
            <w:hideMark/>
          </w:tcPr>
          <w:p w:rsidR="00012FF2" w:rsidRPr="00CF53F7" w:rsidRDefault="00012FF2" w:rsidP="00012FF2">
            <w:pPr>
              <w:pStyle w:val="Prrafodelista"/>
              <w:numPr>
                <w:ilvl w:val="0"/>
                <w:numId w:val="17"/>
              </w:numPr>
              <w:suppressAutoHyphens w:val="0"/>
              <w:jc w:val="both"/>
              <w:rPr>
                <w:rFonts w:ascii="Arial" w:hAnsi="Arial" w:cs="Arial"/>
                <w:color w:val="000000"/>
                <w:sz w:val="18"/>
                <w:szCs w:val="18"/>
                <w:lang w:val="es-MX"/>
              </w:rPr>
            </w:pPr>
            <w:r w:rsidRPr="00CF53F7">
              <w:rPr>
                <w:rFonts w:ascii="Arial" w:hAnsi="Arial" w:cs="Arial"/>
                <w:color w:val="000000"/>
                <w:sz w:val="18"/>
                <w:szCs w:val="18"/>
                <w:lang w:val="es-MX"/>
              </w:rPr>
              <w:t>Presentar copia simple del Título Pro</w:t>
            </w:r>
            <w:r w:rsidR="005B483F">
              <w:rPr>
                <w:rFonts w:ascii="Arial" w:hAnsi="Arial" w:cs="Arial"/>
                <w:color w:val="000000"/>
                <w:sz w:val="18"/>
                <w:szCs w:val="18"/>
                <w:lang w:val="es-MX"/>
              </w:rPr>
              <w:t>fesional de Tecnólogo Médico e</w:t>
            </w:r>
            <w:r>
              <w:rPr>
                <w:rFonts w:ascii="Arial" w:hAnsi="Arial" w:cs="Arial"/>
                <w:color w:val="000000"/>
                <w:sz w:val="18"/>
                <w:szCs w:val="18"/>
                <w:lang w:val="es-MX"/>
              </w:rPr>
              <w:t>n Laboratorio</w:t>
            </w:r>
            <w:r w:rsidR="005B483F">
              <w:rPr>
                <w:rFonts w:ascii="Arial" w:hAnsi="Arial" w:cs="Arial"/>
                <w:color w:val="000000"/>
                <w:sz w:val="18"/>
                <w:szCs w:val="18"/>
                <w:lang w:val="es-MX"/>
              </w:rPr>
              <w:t xml:space="preserve"> Clínico</w:t>
            </w:r>
            <w:r>
              <w:rPr>
                <w:rFonts w:ascii="Arial" w:hAnsi="Arial" w:cs="Arial"/>
                <w:color w:val="000000"/>
                <w:sz w:val="18"/>
                <w:szCs w:val="18"/>
                <w:lang w:val="es-MX"/>
              </w:rPr>
              <w:t xml:space="preserve"> y Anatomía Patológica </w:t>
            </w:r>
            <w:r w:rsidRPr="00CF53F7">
              <w:rPr>
                <w:rFonts w:ascii="Arial" w:hAnsi="Arial" w:cs="Arial"/>
                <w:color w:val="000000"/>
                <w:sz w:val="18"/>
                <w:szCs w:val="18"/>
                <w:lang w:val="es-MX"/>
              </w:rPr>
              <w:t xml:space="preserve">y Resolución del SERUMS correspondiente a la profesión </w:t>
            </w:r>
            <w:r w:rsidRPr="00CF53F7">
              <w:rPr>
                <w:rFonts w:ascii="Arial" w:hAnsi="Arial" w:cs="Arial"/>
                <w:b/>
                <w:color w:val="000000"/>
                <w:sz w:val="18"/>
                <w:szCs w:val="18"/>
                <w:lang w:val="es-MX"/>
              </w:rPr>
              <w:t>(Indispensable).</w:t>
            </w:r>
          </w:p>
          <w:p w:rsidR="00012FF2" w:rsidRPr="00CF53F7" w:rsidRDefault="00012FF2" w:rsidP="00012FF2">
            <w:pPr>
              <w:pStyle w:val="Prrafodelista"/>
              <w:numPr>
                <w:ilvl w:val="0"/>
                <w:numId w:val="17"/>
              </w:numPr>
              <w:suppressAutoHyphens w:val="0"/>
              <w:jc w:val="both"/>
              <w:rPr>
                <w:rFonts w:ascii="Arial" w:hAnsi="Arial" w:cs="Arial"/>
                <w:color w:val="000000"/>
                <w:sz w:val="18"/>
                <w:szCs w:val="18"/>
                <w:lang w:val="es-MX"/>
              </w:rPr>
            </w:pPr>
            <w:r w:rsidRPr="00CF53F7">
              <w:rPr>
                <w:rFonts w:ascii="Arial" w:hAnsi="Arial" w:cs="Arial"/>
                <w:color w:val="000000"/>
                <w:sz w:val="18"/>
                <w:szCs w:val="18"/>
                <w:lang w:val="es-MX"/>
              </w:rPr>
              <w:t>Contar con</w:t>
            </w:r>
            <w:r>
              <w:rPr>
                <w:rFonts w:ascii="Arial" w:hAnsi="Arial" w:cs="Arial"/>
                <w:color w:val="000000"/>
                <w:sz w:val="18"/>
                <w:szCs w:val="18"/>
                <w:lang w:val="es-MX"/>
              </w:rPr>
              <w:t xml:space="preserve"> Diploma de</w:t>
            </w:r>
            <w:r w:rsidRPr="00CF53F7">
              <w:rPr>
                <w:rFonts w:ascii="Arial" w:hAnsi="Arial" w:cs="Arial"/>
                <w:color w:val="000000"/>
                <w:sz w:val="18"/>
                <w:szCs w:val="18"/>
                <w:lang w:val="es-MX"/>
              </w:rPr>
              <w:t xml:space="preserve"> colegiatura y habilidad profesional vigente</w:t>
            </w:r>
            <w:r>
              <w:rPr>
                <w:rFonts w:ascii="Arial" w:hAnsi="Arial" w:cs="Arial"/>
                <w:color w:val="000000"/>
                <w:sz w:val="18"/>
                <w:szCs w:val="18"/>
                <w:lang w:val="es-MX"/>
              </w:rPr>
              <w:t xml:space="preserve"> a la fecha de inscripción</w:t>
            </w:r>
            <w:r w:rsidRPr="00CF53F7">
              <w:rPr>
                <w:rFonts w:ascii="Arial" w:hAnsi="Arial" w:cs="Arial"/>
                <w:color w:val="000000"/>
                <w:sz w:val="18"/>
                <w:szCs w:val="18"/>
                <w:lang w:val="es-MX"/>
              </w:rPr>
              <w:t xml:space="preserve"> </w:t>
            </w:r>
            <w:r w:rsidRPr="00CF53F7">
              <w:rPr>
                <w:rFonts w:ascii="Arial" w:hAnsi="Arial" w:cs="Arial"/>
                <w:b/>
                <w:color w:val="000000"/>
                <w:sz w:val="18"/>
                <w:szCs w:val="18"/>
                <w:lang w:val="es-MX"/>
              </w:rPr>
              <w:t>(Indispensable).</w:t>
            </w:r>
          </w:p>
        </w:tc>
      </w:tr>
      <w:tr w:rsidR="00012FF2" w:rsidRPr="00CF53F7" w:rsidTr="005B483F">
        <w:trPr>
          <w:trHeight w:val="756"/>
        </w:trPr>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Experiencia Laboral</w:t>
            </w:r>
          </w:p>
        </w:tc>
        <w:tc>
          <w:tcPr>
            <w:tcW w:w="6350" w:type="dxa"/>
            <w:tcBorders>
              <w:top w:val="single" w:sz="4" w:space="0" w:color="auto"/>
              <w:left w:val="single" w:sz="4" w:space="0" w:color="auto"/>
              <w:bottom w:val="single" w:sz="4" w:space="0" w:color="auto"/>
              <w:right w:val="single" w:sz="4" w:space="0" w:color="auto"/>
            </w:tcBorders>
          </w:tcPr>
          <w:p w:rsidR="00012FF2" w:rsidRPr="00CF53F7" w:rsidRDefault="00012FF2" w:rsidP="00FD1F09">
            <w:pPr>
              <w:ind w:left="346"/>
              <w:jc w:val="both"/>
              <w:rPr>
                <w:rFonts w:ascii="Arial" w:hAnsi="Arial" w:cs="Arial"/>
                <w:b/>
                <w:sz w:val="18"/>
                <w:szCs w:val="18"/>
              </w:rPr>
            </w:pPr>
            <w:r w:rsidRPr="00CF53F7">
              <w:rPr>
                <w:rFonts w:ascii="Arial" w:hAnsi="Arial" w:cs="Arial"/>
                <w:b/>
                <w:sz w:val="18"/>
                <w:szCs w:val="18"/>
                <w:lang w:val="es-MX"/>
              </w:rPr>
              <w:t>EXPERIENCIA GENERAL:</w:t>
            </w:r>
          </w:p>
          <w:p w:rsidR="00012FF2" w:rsidRPr="00CF53F7" w:rsidRDefault="00012FF2" w:rsidP="00012FF2">
            <w:pPr>
              <w:numPr>
                <w:ilvl w:val="0"/>
                <w:numId w:val="18"/>
              </w:numPr>
              <w:tabs>
                <w:tab w:val="num" w:pos="315"/>
              </w:tabs>
              <w:suppressAutoHyphens w:val="0"/>
              <w:ind w:left="343" w:hanging="343"/>
              <w:jc w:val="both"/>
              <w:rPr>
                <w:rFonts w:ascii="Arial" w:hAnsi="Arial" w:cs="Arial"/>
                <w:sz w:val="18"/>
                <w:szCs w:val="18"/>
                <w:lang w:val="es-MX"/>
              </w:rPr>
            </w:pPr>
            <w:r w:rsidRPr="00CF53F7">
              <w:rPr>
                <w:rFonts w:ascii="Arial" w:hAnsi="Arial" w:cs="Arial"/>
                <w:sz w:val="18"/>
                <w:szCs w:val="18"/>
                <w:lang w:val="es-MX"/>
              </w:rPr>
              <w:t xml:space="preserve"> Acreditar experiencia laboral mínima de dos (02) años </w:t>
            </w:r>
            <w:r w:rsidRPr="000C6B41">
              <w:rPr>
                <w:rFonts w:ascii="Arial" w:hAnsi="Arial" w:cs="Arial"/>
                <w:bCs/>
                <w:sz w:val="18"/>
                <w:szCs w:val="18"/>
              </w:rPr>
              <w:t>en el desempeño de funciones afines a la profesión</w:t>
            </w:r>
            <w:r w:rsidRPr="00CF53F7">
              <w:rPr>
                <w:rFonts w:ascii="Arial" w:hAnsi="Arial" w:cs="Arial"/>
                <w:sz w:val="18"/>
                <w:szCs w:val="18"/>
                <w:lang w:val="es-MX"/>
              </w:rPr>
              <w:t xml:space="preserve"> (incluyendo el SERUMS) </w:t>
            </w:r>
            <w:r w:rsidRPr="00CF53F7">
              <w:rPr>
                <w:rFonts w:ascii="Arial" w:hAnsi="Arial" w:cs="Arial"/>
                <w:b/>
                <w:sz w:val="18"/>
                <w:szCs w:val="18"/>
                <w:lang w:val="es-MX"/>
              </w:rPr>
              <w:t>(Indispensable).</w:t>
            </w:r>
          </w:p>
          <w:p w:rsidR="00012FF2" w:rsidRPr="00CF53F7" w:rsidRDefault="00012FF2" w:rsidP="00FD1F09">
            <w:pPr>
              <w:ind w:left="343"/>
              <w:jc w:val="both"/>
              <w:rPr>
                <w:rFonts w:ascii="Arial" w:hAnsi="Arial" w:cs="Arial"/>
                <w:b/>
                <w:sz w:val="18"/>
                <w:szCs w:val="18"/>
                <w:lang w:val="es-MX"/>
              </w:rPr>
            </w:pPr>
            <w:r w:rsidRPr="00CF53F7">
              <w:rPr>
                <w:rFonts w:ascii="Arial" w:hAnsi="Arial" w:cs="Arial"/>
                <w:b/>
                <w:sz w:val="18"/>
                <w:szCs w:val="18"/>
                <w:lang w:val="es-MX"/>
              </w:rPr>
              <w:t>EXPERIENCIA ESPECÍFICA:</w:t>
            </w:r>
          </w:p>
          <w:p w:rsidR="00012FF2" w:rsidRPr="00CF53F7" w:rsidRDefault="00012FF2" w:rsidP="00012FF2">
            <w:pPr>
              <w:numPr>
                <w:ilvl w:val="0"/>
                <w:numId w:val="18"/>
              </w:numPr>
              <w:tabs>
                <w:tab w:val="num" w:pos="315"/>
              </w:tabs>
              <w:suppressAutoHyphens w:val="0"/>
              <w:ind w:left="343" w:hanging="283"/>
              <w:jc w:val="both"/>
              <w:rPr>
                <w:rFonts w:ascii="Arial" w:hAnsi="Arial" w:cs="Arial"/>
                <w:sz w:val="18"/>
                <w:szCs w:val="18"/>
                <w:lang w:val="es-MX"/>
              </w:rPr>
            </w:pPr>
            <w:r w:rsidRPr="00CF53F7">
              <w:rPr>
                <w:rFonts w:ascii="Arial" w:hAnsi="Arial" w:cs="Arial"/>
                <w:sz w:val="18"/>
                <w:szCs w:val="18"/>
                <w:lang w:val="es-MX"/>
              </w:rPr>
              <w:t xml:space="preserve">Acreditar </w:t>
            </w:r>
            <w:r>
              <w:rPr>
                <w:rFonts w:ascii="Arial" w:hAnsi="Arial" w:cs="Arial"/>
                <w:sz w:val="18"/>
                <w:szCs w:val="18"/>
                <w:lang w:val="es-MX"/>
              </w:rPr>
              <w:t>un</w:t>
            </w:r>
            <w:r w:rsidRPr="00CF53F7">
              <w:rPr>
                <w:rFonts w:ascii="Arial" w:hAnsi="Arial" w:cs="Arial"/>
                <w:sz w:val="18"/>
                <w:szCs w:val="18"/>
                <w:lang w:val="es-MX"/>
              </w:rPr>
              <w:t xml:space="preserve"> (0</w:t>
            </w:r>
            <w:r>
              <w:rPr>
                <w:rFonts w:ascii="Arial" w:hAnsi="Arial" w:cs="Arial"/>
                <w:sz w:val="18"/>
                <w:szCs w:val="18"/>
                <w:lang w:val="es-MX"/>
              </w:rPr>
              <w:t>1</w:t>
            </w:r>
            <w:r w:rsidRPr="00CF53F7">
              <w:rPr>
                <w:rFonts w:ascii="Arial" w:hAnsi="Arial" w:cs="Arial"/>
                <w:sz w:val="18"/>
                <w:szCs w:val="18"/>
                <w:lang w:val="es-MX"/>
              </w:rPr>
              <w:t xml:space="preserve">) año en el desempeño de funciones afines al cargo y/o puesto, con posterioridad al Título Profesional, excluyendo el SERUMS </w:t>
            </w:r>
            <w:r w:rsidRPr="00CF53F7">
              <w:rPr>
                <w:rFonts w:ascii="Arial" w:hAnsi="Arial" w:cs="Arial"/>
                <w:b/>
                <w:sz w:val="18"/>
                <w:szCs w:val="18"/>
                <w:lang w:val="es-MX"/>
              </w:rPr>
              <w:t>(Indispensable).</w:t>
            </w:r>
          </w:p>
          <w:p w:rsidR="00012FF2" w:rsidRPr="00CF53F7" w:rsidRDefault="00012FF2" w:rsidP="00FD1F09">
            <w:pPr>
              <w:tabs>
                <w:tab w:val="left" w:pos="1440"/>
              </w:tabs>
              <w:snapToGrid w:val="0"/>
              <w:ind w:left="311" w:hanging="131"/>
              <w:jc w:val="both"/>
              <w:rPr>
                <w:rFonts w:ascii="Arial" w:hAnsi="Arial" w:cs="Arial"/>
                <w:sz w:val="18"/>
                <w:szCs w:val="18"/>
              </w:rPr>
            </w:pPr>
            <w:r w:rsidRPr="00CF53F7">
              <w:rPr>
                <w:rFonts w:ascii="Arial" w:hAnsi="Arial" w:cs="Arial"/>
                <w:b/>
                <w:sz w:val="18"/>
                <w:szCs w:val="18"/>
              </w:rPr>
              <w:t xml:space="preserve">   EXPERIENCIA EN EL SECTOR PÚBLICO:</w:t>
            </w:r>
            <w:r w:rsidRPr="00CF53F7">
              <w:rPr>
                <w:rFonts w:ascii="Arial" w:hAnsi="Arial" w:cs="Arial"/>
                <w:sz w:val="18"/>
                <w:szCs w:val="18"/>
              </w:rPr>
              <w:t xml:space="preserve"> </w:t>
            </w:r>
          </w:p>
          <w:p w:rsidR="00012FF2" w:rsidRPr="00CF53F7" w:rsidRDefault="00012FF2" w:rsidP="00012FF2">
            <w:pPr>
              <w:pStyle w:val="Prrafodelista"/>
              <w:numPr>
                <w:ilvl w:val="0"/>
                <w:numId w:val="19"/>
              </w:numPr>
              <w:spacing w:line="276" w:lineRule="auto"/>
              <w:ind w:left="323" w:hanging="270"/>
              <w:jc w:val="both"/>
              <w:rPr>
                <w:rFonts w:ascii="Arial" w:hAnsi="Arial" w:cs="Arial"/>
                <w:sz w:val="18"/>
                <w:szCs w:val="18"/>
                <w:lang w:val="es-MX"/>
              </w:rPr>
            </w:pPr>
            <w:r w:rsidRPr="00CF53F7">
              <w:rPr>
                <w:rFonts w:ascii="Arial" w:hAnsi="Arial" w:cs="Arial"/>
                <w:sz w:val="18"/>
                <w:szCs w:val="18"/>
              </w:rPr>
              <w:t xml:space="preserve"> </w:t>
            </w:r>
            <w:r w:rsidRPr="00CF53F7">
              <w:rPr>
                <w:rFonts w:ascii="Arial" w:hAnsi="Arial" w:cs="Arial"/>
                <w:sz w:val="18"/>
                <w:szCs w:val="18"/>
                <w:lang w:val="es-MX"/>
              </w:rPr>
              <w:t>Acreditar un (01) año de SERUMS</w:t>
            </w:r>
            <w:r w:rsidRPr="00CF53F7">
              <w:rPr>
                <w:rFonts w:ascii="Arial" w:hAnsi="Arial" w:cs="Arial"/>
                <w:b/>
                <w:sz w:val="18"/>
                <w:szCs w:val="18"/>
              </w:rPr>
              <w:t xml:space="preserve"> (Indispensable).</w:t>
            </w:r>
          </w:p>
          <w:p w:rsidR="00012FF2" w:rsidRPr="00CF53F7" w:rsidRDefault="00012FF2" w:rsidP="00FD1F09">
            <w:pPr>
              <w:pStyle w:val="Prrafodelista"/>
              <w:spacing w:line="276" w:lineRule="auto"/>
              <w:ind w:left="323"/>
              <w:jc w:val="both"/>
              <w:rPr>
                <w:rFonts w:ascii="Arial" w:hAnsi="Arial" w:cs="Arial"/>
                <w:sz w:val="18"/>
                <w:szCs w:val="18"/>
                <w:lang w:val="es-MX"/>
              </w:rPr>
            </w:pPr>
          </w:p>
          <w:p w:rsidR="00012FF2" w:rsidRPr="00CF53F7" w:rsidRDefault="00012FF2" w:rsidP="00FD1F09">
            <w:pPr>
              <w:ind w:left="352"/>
              <w:jc w:val="both"/>
              <w:rPr>
                <w:rFonts w:ascii="Arial" w:hAnsi="Arial" w:cs="Arial"/>
                <w:sz w:val="18"/>
                <w:szCs w:val="18"/>
              </w:rPr>
            </w:pPr>
            <w:r w:rsidRPr="00CF53F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2FF2" w:rsidRPr="00CF53F7" w:rsidRDefault="00012FF2" w:rsidP="00FD1F09">
            <w:pPr>
              <w:ind w:left="352"/>
              <w:jc w:val="both"/>
              <w:rPr>
                <w:rFonts w:ascii="Arial" w:hAnsi="Arial" w:cs="Arial"/>
                <w:sz w:val="18"/>
                <w:szCs w:val="18"/>
              </w:rPr>
            </w:pPr>
            <w:r w:rsidRPr="00CF53F7">
              <w:rPr>
                <w:rFonts w:ascii="Arial" w:hAnsi="Arial" w:cs="Arial"/>
                <w:sz w:val="18"/>
                <w:szCs w:val="18"/>
              </w:rPr>
              <w:t>No se considerará como experiencia laboral: Trabajos ad Honorem en domicilio, ni pasantías.</w:t>
            </w:r>
          </w:p>
        </w:tc>
      </w:tr>
      <w:tr w:rsidR="00012FF2" w:rsidRPr="00CF53F7" w:rsidTr="005B483F">
        <w:trPr>
          <w:trHeight w:val="629"/>
        </w:trPr>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Capacitación</w:t>
            </w:r>
          </w:p>
        </w:tc>
        <w:tc>
          <w:tcPr>
            <w:tcW w:w="6350" w:type="dxa"/>
            <w:tcBorders>
              <w:top w:val="single" w:sz="4" w:space="0" w:color="auto"/>
              <w:left w:val="single" w:sz="4" w:space="0" w:color="auto"/>
              <w:bottom w:val="single" w:sz="4" w:space="0" w:color="auto"/>
              <w:right w:val="single" w:sz="4" w:space="0" w:color="auto"/>
            </w:tcBorders>
            <w:hideMark/>
          </w:tcPr>
          <w:p w:rsidR="00012FF2" w:rsidRPr="00CF53F7" w:rsidRDefault="00012FF2" w:rsidP="00297048">
            <w:pPr>
              <w:numPr>
                <w:ilvl w:val="0"/>
                <w:numId w:val="20"/>
              </w:numPr>
              <w:tabs>
                <w:tab w:val="num" w:pos="315"/>
              </w:tabs>
              <w:suppressAutoHyphens w:val="0"/>
              <w:autoSpaceDE w:val="0"/>
              <w:autoSpaceDN w:val="0"/>
              <w:adjustRightInd w:val="0"/>
              <w:ind w:left="337" w:hanging="284"/>
              <w:jc w:val="both"/>
              <w:rPr>
                <w:rFonts w:ascii="Arial" w:hAnsi="Arial" w:cs="Arial"/>
                <w:b/>
                <w:sz w:val="18"/>
                <w:szCs w:val="18"/>
                <w:lang w:val="es-MX"/>
              </w:rPr>
            </w:pPr>
            <w:r w:rsidRPr="00CF53F7">
              <w:rPr>
                <w:rFonts w:ascii="Arial" w:hAnsi="Arial" w:cs="Arial"/>
                <w:sz w:val="18"/>
                <w:szCs w:val="18"/>
                <w:lang w:val="es-MX"/>
              </w:rPr>
              <w:t>Acreditar actividades de cap</w:t>
            </w:r>
            <w:r w:rsidR="005B483F">
              <w:rPr>
                <w:rFonts w:ascii="Arial" w:hAnsi="Arial" w:cs="Arial"/>
                <w:sz w:val="18"/>
                <w:szCs w:val="18"/>
                <w:lang w:val="es-MX"/>
              </w:rPr>
              <w:t>acitación afines a la profesión y especialidad requerida</w:t>
            </w:r>
            <w:r w:rsidR="00297048">
              <w:rPr>
                <w:rFonts w:ascii="Arial" w:hAnsi="Arial" w:cs="Arial"/>
                <w:sz w:val="18"/>
                <w:szCs w:val="18"/>
                <w:lang w:val="es-MX"/>
              </w:rPr>
              <w:t xml:space="preserve"> como mínimo de 60</w:t>
            </w:r>
            <w:r w:rsidRPr="00CF53F7">
              <w:rPr>
                <w:rFonts w:ascii="Arial" w:hAnsi="Arial" w:cs="Arial"/>
                <w:sz w:val="18"/>
                <w:szCs w:val="18"/>
                <w:lang w:val="es-MX"/>
              </w:rPr>
              <w:t xml:space="preserve"> horas, realizadas a partir del año 2014 a la fecha </w:t>
            </w:r>
            <w:r w:rsidRPr="00CF53F7">
              <w:rPr>
                <w:rFonts w:ascii="Arial" w:hAnsi="Arial" w:cs="Arial"/>
                <w:b/>
                <w:sz w:val="18"/>
                <w:szCs w:val="18"/>
                <w:lang w:val="es-MX"/>
              </w:rPr>
              <w:t>(Indispensable).</w:t>
            </w:r>
            <w:r w:rsidRPr="00CF53F7">
              <w:rPr>
                <w:rFonts w:ascii="Arial" w:hAnsi="Arial" w:cs="Arial"/>
                <w:sz w:val="18"/>
                <w:szCs w:val="18"/>
                <w:lang w:val="es-MX"/>
              </w:rPr>
              <w:t xml:space="preserve"> </w:t>
            </w:r>
          </w:p>
        </w:tc>
      </w:tr>
      <w:tr w:rsidR="00012FF2" w:rsidRPr="00CF53F7" w:rsidTr="005B483F">
        <w:trPr>
          <w:trHeight w:val="308"/>
        </w:trPr>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Conocimientos complementarios para el puesto y/o cargo</w:t>
            </w:r>
          </w:p>
        </w:tc>
        <w:tc>
          <w:tcPr>
            <w:tcW w:w="6350"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012FF2">
            <w:pPr>
              <w:numPr>
                <w:ilvl w:val="0"/>
                <w:numId w:val="21"/>
              </w:numPr>
              <w:suppressAutoHyphens w:val="0"/>
              <w:ind w:hanging="307"/>
              <w:jc w:val="both"/>
              <w:rPr>
                <w:rFonts w:ascii="Arial" w:hAnsi="Arial" w:cs="Arial"/>
                <w:sz w:val="18"/>
                <w:szCs w:val="18"/>
              </w:rPr>
            </w:pPr>
            <w:r w:rsidRPr="00CF53F7">
              <w:rPr>
                <w:rFonts w:ascii="Arial" w:hAnsi="Arial" w:cs="Arial"/>
                <w:sz w:val="18"/>
                <w:szCs w:val="18"/>
              </w:rPr>
              <w:t xml:space="preserve">Manejo de Ofimática: Word, Excel, </w:t>
            </w:r>
            <w:proofErr w:type="spellStart"/>
            <w:r w:rsidRPr="00CF53F7">
              <w:rPr>
                <w:rFonts w:ascii="Arial" w:hAnsi="Arial" w:cs="Arial"/>
                <w:sz w:val="18"/>
                <w:szCs w:val="18"/>
              </w:rPr>
              <w:t>Power</w:t>
            </w:r>
            <w:proofErr w:type="spellEnd"/>
            <w:r w:rsidRPr="00CF53F7">
              <w:rPr>
                <w:rFonts w:ascii="Arial" w:hAnsi="Arial" w:cs="Arial"/>
                <w:sz w:val="18"/>
                <w:szCs w:val="18"/>
              </w:rPr>
              <w:t xml:space="preserve"> Point, Internet a nivel básico </w:t>
            </w:r>
            <w:r w:rsidRPr="00CF53F7">
              <w:rPr>
                <w:rFonts w:ascii="Arial" w:hAnsi="Arial" w:cs="Arial"/>
                <w:b/>
                <w:sz w:val="18"/>
                <w:szCs w:val="18"/>
              </w:rPr>
              <w:t>(Indispensable).</w:t>
            </w:r>
          </w:p>
          <w:p w:rsidR="00012FF2" w:rsidRPr="00CF53F7" w:rsidRDefault="00012FF2" w:rsidP="00012FF2">
            <w:pPr>
              <w:numPr>
                <w:ilvl w:val="0"/>
                <w:numId w:val="21"/>
              </w:numPr>
              <w:suppressAutoHyphens w:val="0"/>
              <w:ind w:hanging="307"/>
              <w:jc w:val="both"/>
              <w:rPr>
                <w:rFonts w:ascii="Arial" w:hAnsi="Arial" w:cs="Arial"/>
                <w:sz w:val="18"/>
                <w:szCs w:val="18"/>
              </w:rPr>
            </w:pPr>
            <w:r w:rsidRPr="00CF53F7">
              <w:rPr>
                <w:rFonts w:ascii="Arial" w:hAnsi="Arial" w:cs="Arial"/>
                <w:sz w:val="18"/>
                <w:szCs w:val="18"/>
              </w:rPr>
              <w:t xml:space="preserve">Manejo de Idioma Inglés a nivel básico </w:t>
            </w:r>
            <w:r w:rsidRPr="00CF53F7">
              <w:rPr>
                <w:rFonts w:ascii="Arial" w:hAnsi="Arial" w:cs="Arial"/>
                <w:b/>
                <w:sz w:val="18"/>
                <w:szCs w:val="18"/>
              </w:rPr>
              <w:t>(Indispensable).</w:t>
            </w:r>
          </w:p>
        </w:tc>
      </w:tr>
      <w:tr w:rsidR="00012FF2" w:rsidRPr="00CF53F7" w:rsidTr="005B483F">
        <w:trPr>
          <w:trHeight w:val="308"/>
        </w:trPr>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Habilidades o Competencias</w:t>
            </w:r>
          </w:p>
        </w:tc>
        <w:tc>
          <w:tcPr>
            <w:tcW w:w="6350" w:type="dxa"/>
            <w:tcBorders>
              <w:top w:val="single" w:sz="4" w:space="0" w:color="auto"/>
              <w:left w:val="single" w:sz="4" w:space="0" w:color="auto"/>
              <w:bottom w:val="single" w:sz="4" w:space="0" w:color="auto"/>
              <w:right w:val="single" w:sz="4" w:space="0" w:color="auto"/>
            </w:tcBorders>
            <w:hideMark/>
          </w:tcPr>
          <w:p w:rsidR="00012FF2" w:rsidRPr="00CF53F7" w:rsidRDefault="00012FF2" w:rsidP="00FD1F09">
            <w:pPr>
              <w:ind w:left="380" w:hanging="14"/>
              <w:jc w:val="both"/>
              <w:rPr>
                <w:rFonts w:ascii="Arial" w:hAnsi="Arial" w:cs="Arial"/>
                <w:sz w:val="18"/>
                <w:szCs w:val="18"/>
              </w:rPr>
            </w:pPr>
            <w:r w:rsidRPr="00CF53F7">
              <w:rPr>
                <w:rFonts w:ascii="Arial" w:hAnsi="Arial" w:cs="Arial"/>
                <w:b/>
                <w:bCs/>
                <w:sz w:val="18"/>
                <w:szCs w:val="18"/>
              </w:rPr>
              <w:t>GENÉRICAS:</w:t>
            </w:r>
            <w:r w:rsidRPr="00CF53F7">
              <w:rPr>
                <w:rFonts w:ascii="Arial" w:hAnsi="Arial" w:cs="Arial"/>
                <w:sz w:val="18"/>
                <w:szCs w:val="18"/>
              </w:rPr>
              <w:t xml:space="preserve"> Actitud de servicio, ética e integridad, compromiso y responsabilidad, orientación a resultados, trabajo en equipo.</w:t>
            </w:r>
          </w:p>
          <w:p w:rsidR="00012FF2" w:rsidRPr="00CF53F7" w:rsidRDefault="00012FF2" w:rsidP="00FD1F09">
            <w:pPr>
              <w:ind w:left="380"/>
              <w:jc w:val="both"/>
              <w:rPr>
                <w:rFonts w:ascii="Arial" w:hAnsi="Arial" w:cs="Arial"/>
                <w:sz w:val="18"/>
                <w:szCs w:val="18"/>
              </w:rPr>
            </w:pPr>
            <w:r w:rsidRPr="00CF53F7">
              <w:rPr>
                <w:rFonts w:ascii="Arial" w:hAnsi="Arial" w:cs="Arial"/>
                <w:b/>
                <w:bCs/>
                <w:sz w:val="18"/>
                <w:szCs w:val="18"/>
              </w:rPr>
              <w:t>ESPECÍFICAS:</w:t>
            </w:r>
            <w:r w:rsidRPr="00CF53F7">
              <w:rPr>
                <w:rFonts w:ascii="Arial" w:hAnsi="Arial" w:cs="Arial"/>
                <w:sz w:val="18"/>
                <w:szCs w:val="18"/>
              </w:rPr>
              <w:t xml:space="preserve"> Pensamiento estratégico, comunicación efectiva, planificación y organización, capacidad de análisis y capacidad de respuesta al cambio.</w:t>
            </w:r>
          </w:p>
        </w:tc>
      </w:tr>
      <w:tr w:rsidR="00012FF2" w:rsidRPr="00CF53F7" w:rsidTr="005B483F">
        <w:trPr>
          <w:trHeight w:val="307"/>
        </w:trPr>
        <w:tc>
          <w:tcPr>
            <w:tcW w:w="2863" w:type="dxa"/>
            <w:tcBorders>
              <w:top w:val="single" w:sz="4" w:space="0" w:color="auto"/>
              <w:left w:val="single" w:sz="4" w:space="0" w:color="auto"/>
              <w:bottom w:val="single" w:sz="4" w:space="0" w:color="auto"/>
              <w:right w:val="single" w:sz="4" w:space="0" w:color="auto"/>
            </w:tcBorders>
            <w:vAlign w:val="center"/>
            <w:hideMark/>
          </w:tcPr>
          <w:p w:rsidR="00012FF2" w:rsidRPr="00CF53F7" w:rsidRDefault="00012FF2" w:rsidP="00FD1F09">
            <w:pPr>
              <w:jc w:val="center"/>
              <w:rPr>
                <w:rFonts w:ascii="Arial" w:hAnsi="Arial" w:cs="Arial"/>
                <w:b/>
                <w:sz w:val="18"/>
                <w:szCs w:val="18"/>
              </w:rPr>
            </w:pPr>
            <w:r w:rsidRPr="00CF53F7">
              <w:rPr>
                <w:rFonts w:ascii="Arial" w:hAnsi="Arial" w:cs="Arial"/>
                <w:b/>
                <w:sz w:val="18"/>
                <w:szCs w:val="18"/>
              </w:rPr>
              <w:t>Motivo de Contratación</w:t>
            </w:r>
          </w:p>
        </w:tc>
        <w:tc>
          <w:tcPr>
            <w:tcW w:w="6350" w:type="dxa"/>
            <w:tcBorders>
              <w:top w:val="single" w:sz="4" w:space="0" w:color="auto"/>
              <w:left w:val="single" w:sz="4" w:space="0" w:color="auto"/>
              <w:bottom w:val="single" w:sz="4" w:space="0" w:color="auto"/>
              <w:right w:val="single" w:sz="4" w:space="0" w:color="auto"/>
            </w:tcBorders>
            <w:hideMark/>
          </w:tcPr>
          <w:p w:rsidR="00012FF2" w:rsidRPr="00CF53F7" w:rsidRDefault="00012FF2" w:rsidP="00012FF2">
            <w:pPr>
              <w:numPr>
                <w:ilvl w:val="0"/>
                <w:numId w:val="20"/>
              </w:numPr>
              <w:tabs>
                <w:tab w:val="num" w:pos="195"/>
              </w:tabs>
              <w:suppressAutoHyphens w:val="0"/>
              <w:autoSpaceDE w:val="0"/>
              <w:autoSpaceDN w:val="0"/>
              <w:adjustRightInd w:val="0"/>
              <w:ind w:left="195" w:hanging="195"/>
              <w:jc w:val="both"/>
              <w:rPr>
                <w:rFonts w:ascii="Arial" w:hAnsi="Arial" w:cs="Arial"/>
                <w:sz w:val="18"/>
                <w:szCs w:val="18"/>
              </w:rPr>
            </w:pPr>
            <w:r w:rsidRPr="00CF53F7">
              <w:rPr>
                <w:rFonts w:ascii="Arial" w:hAnsi="Arial" w:cs="Arial"/>
                <w:sz w:val="18"/>
                <w:szCs w:val="18"/>
              </w:rPr>
              <w:t xml:space="preserve">    </w:t>
            </w:r>
            <w:r>
              <w:rPr>
                <w:rFonts w:ascii="Arial" w:hAnsi="Arial" w:cs="Arial"/>
                <w:sz w:val="18"/>
                <w:szCs w:val="18"/>
              </w:rPr>
              <w:t>CAS Reemplazo</w:t>
            </w:r>
          </w:p>
        </w:tc>
      </w:tr>
    </w:tbl>
    <w:p w:rsidR="00012FF2" w:rsidRDefault="00012FF2" w:rsidP="00012FF2">
      <w:pPr>
        <w:pStyle w:val="Textoindependiente"/>
        <w:spacing w:after="0"/>
        <w:jc w:val="both"/>
        <w:rPr>
          <w:rFonts w:ascii="Arial" w:hAnsi="Arial" w:cs="Arial"/>
          <w:b/>
          <w:bCs/>
          <w:sz w:val="18"/>
          <w:szCs w:val="18"/>
          <w:lang w:val="es-MX"/>
        </w:rPr>
      </w:pPr>
    </w:p>
    <w:p w:rsidR="00012FF2" w:rsidRDefault="00012FF2" w:rsidP="00012FF2">
      <w:pPr>
        <w:pStyle w:val="Textoindependiente"/>
        <w:spacing w:after="0"/>
        <w:jc w:val="both"/>
        <w:rPr>
          <w:rFonts w:ascii="Arial" w:hAnsi="Arial" w:cs="Arial"/>
          <w:bCs/>
          <w:sz w:val="18"/>
          <w:szCs w:val="18"/>
          <w:lang w:val="es-MX"/>
        </w:rPr>
      </w:pPr>
      <w:r w:rsidRPr="00BD3D6D">
        <w:rPr>
          <w:rFonts w:ascii="Arial" w:hAnsi="Arial" w:cs="Arial"/>
          <w:b/>
          <w:bCs/>
          <w:sz w:val="18"/>
          <w:szCs w:val="18"/>
          <w:lang w:val="es-MX"/>
        </w:rPr>
        <w:t xml:space="preserve">Nota: </w:t>
      </w:r>
      <w:r w:rsidRPr="00BD3D6D">
        <w:rPr>
          <w:rFonts w:ascii="Arial" w:hAnsi="Arial" w:cs="Arial"/>
          <w:b/>
          <w:bCs/>
          <w:sz w:val="18"/>
          <w:szCs w:val="18"/>
          <w:lang w:val="es-MX"/>
        </w:rPr>
        <w:tab/>
      </w:r>
      <w:r w:rsidRPr="00BD3D6D">
        <w:rPr>
          <w:rFonts w:ascii="Arial" w:hAnsi="Arial" w:cs="Arial"/>
          <w:bCs/>
          <w:sz w:val="18"/>
          <w:szCs w:val="18"/>
          <w:lang w:val="es-MX"/>
        </w:rPr>
        <w:t xml:space="preserve">La acreditación implica presentar copia de los documentos sustentatorios. Los postulantes que no lo </w:t>
      </w:r>
    </w:p>
    <w:p w:rsidR="00012FF2" w:rsidRDefault="00012FF2" w:rsidP="00012FF2">
      <w:pPr>
        <w:pStyle w:val="Textoindependiente"/>
        <w:spacing w:after="0"/>
        <w:jc w:val="both"/>
        <w:rPr>
          <w:rFonts w:ascii="Arial" w:hAnsi="Arial" w:cs="Arial"/>
          <w:bCs/>
          <w:sz w:val="18"/>
          <w:szCs w:val="18"/>
          <w:lang w:val="es-MX"/>
        </w:rPr>
      </w:pPr>
      <w:r>
        <w:rPr>
          <w:rFonts w:ascii="Arial" w:hAnsi="Arial" w:cs="Arial"/>
          <w:bCs/>
          <w:sz w:val="18"/>
          <w:szCs w:val="18"/>
          <w:lang w:val="es-MX"/>
        </w:rPr>
        <w:t xml:space="preserve">              </w:t>
      </w:r>
      <w:r w:rsidRPr="00BD3D6D">
        <w:rPr>
          <w:rFonts w:ascii="Arial" w:hAnsi="Arial" w:cs="Arial"/>
          <w:bCs/>
          <w:sz w:val="18"/>
          <w:szCs w:val="18"/>
          <w:lang w:val="es-MX"/>
        </w:rPr>
        <w:t>Hagan</w:t>
      </w:r>
      <w:r>
        <w:rPr>
          <w:rFonts w:ascii="Arial" w:hAnsi="Arial" w:cs="Arial"/>
          <w:bCs/>
          <w:sz w:val="18"/>
          <w:szCs w:val="18"/>
          <w:lang w:val="es-MX"/>
        </w:rPr>
        <w:t xml:space="preserve"> </w:t>
      </w:r>
      <w:r w:rsidRPr="00BD3D6D">
        <w:rPr>
          <w:rFonts w:ascii="Arial" w:hAnsi="Arial" w:cs="Arial"/>
          <w:bCs/>
          <w:sz w:val="18"/>
          <w:szCs w:val="18"/>
          <w:lang w:val="es-MX"/>
        </w:rPr>
        <w:t>serán descalificados. Los documentos presentados no serán devueltos.</w:t>
      </w:r>
    </w:p>
    <w:p w:rsidR="00012FF2" w:rsidRPr="00BD3D6D" w:rsidRDefault="00012FF2" w:rsidP="00012FF2">
      <w:pPr>
        <w:pStyle w:val="Textoindependiente"/>
        <w:spacing w:after="0"/>
        <w:ind w:left="708"/>
        <w:jc w:val="both"/>
        <w:rPr>
          <w:rFonts w:ascii="Arial" w:hAnsi="Arial" w:cs="Arial"/>
          <w:bCs/>
          <w:sz w:val="18"/>
          <w:szCs w:val="18"/>
          <w:lang w:val="es-MX"/>
        </w:rPr>
      </w:pPr>
      <w:r w:rsidRPr="00BD3D6D">
        <w:rPr>
          <w:rFonts w:ascii="Arial" w:hAnsi="Arial" w:cs="Arial"/>
          <w:bCs/>
          <w:sz w:val="18"/>
          <w:szCs w:val="18"/>
          <w:lang w:val="es-MX"/>
        </w:rPr>
        <w:t xml:space="preserve">Para la contratación del postulante seleccionado, éste presentará la documentación original </w:t>
      </w:r>
      <w:r>
        <w:rPr>
          <w:rFonts w:ascii="Arial" w:hAnsi="Arial" w:cs="Arial"/>
          <w:bCs/>
          <w:sz w:val="18"/>
          <w:szCs w:val="18"/>
          <w:lang w:val="es-MX"/>
        </w:rPr>
        <w:t xml:space="preserve">       </w:t>
      </w:r>
      <w:proofErr w:type="spellStart"/>
      <w:r w:rsidRPr="00BD3D6D">
        <w:rPr>
          <w:rFonts w:ascii="Arial" w:hAnsi="Arial" w:cs="Arial"/>
          <w:bCs/>
          <w:sz w:val="18"/>
          <w:szCs w:val="18"/>
          <w:lang w:val="es-MX"/>
        </w:rPr>
        <w:t>sustentatoria</w:t>
      </w:r>
      <w:proofErr w:type="spellEnd"/>
      <w:r w:rsidRPr="00BD3D6D">
        <w:rPr>
          <w:rFonts w:ascii="Arial" w:hAnsi="Arial" w:cs="Arial"/>
          <w:bCs/>
          <w:sz w:val="18"/>
          <w:szCs w:val="18"/>
          <w:lang w:val="es-MX"/>
        </w:rPr>
        <w:t xml:space="preserve">. </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CARACTERÍSTICAS DE LOS PUESTOS O SERVICIOS</w:t>
      </w:r>
    </w:p>
    <w:p w:rsidR="00012FF2" w:rsidRPr="00887E4C" w:rsidRDefault="00012FF2" w:rsidP="00012FF2">
      <w:pPr>
        <w:pStyle w:val="Estilo"/>
        <w:ind w:right="494"/>
        <w:jc w:val="both"/>
        <w:rPr>
          <w:sz w:val="18"/>
          <w:szCs w:val="18"/>
          <w:highlight w:val="yellow"/>
          <w:lang w:val="es-ES_tradnl" w:bidi="he-IL"/>
        </w:rPr>
      </w:pPr>
    </w:p>
    <w:p w:rsidR="00012FF2" w:rsidRPr="005B483F" w:rsidRDefault="00012FF2" w:rsidP="005B483F">
      <w:pPr>
        <w:tabs>
          <w:tab w:val="left" w:pos="1985"/>
          <w:tab w:val="left" w:pos="2410"/>
        </w:tabs>
        <w:ind w:left="284"/>
        <w:jc w:val="both"/>
        <w:outlineLvl w:val="0"/>
        <w:rPr>
          <w:rFonts w:ascii="Arial" w:hAnsi="Arial" w:cs="Arial"/>
          <w:b/>
          <w:sz w:val="18"/>
          <w:szCs w:val="18"/>
          <w:lang w:eastAsia="es-ES"/>
        </w:rPr>
      </w:pPr>
      <w:r w:rsidRPr="00011F7B">
        <w:rPr>
          <w:rFonts w:ascii="Arial" w:hAnsi="Arial" w:cs="Arial"/>
          <w:b/>
          <w:sz w:val="18"/>
          <w:szCs w:val="18"/>
        </w:rPr>
        <w:t xml:space="preserve">TECNÓLOGO MÉDICO EN LABORATORIO CLÍNICO </w:t>
      </w:r>
      <w:r w:rsidR="005B483F">
        <w:rPr>
          <w:rFonts w:ascii="Arial" w:hAnsi="Arial" w:cs="Arial"/>
          <w:b/>
          <w:sz w:val="18"/>
          <w:szCs w:val="18"/>
        </w:rPr>
        <w:t xml:space="preserve">Y ANATOMÍA PATOLÓGICA </w:t>
      </w:r>
    </w:p>
    <w:p w:rsidR="00012FF2" w:rsidRPr="00011F7B" w:rsidRDefault="00012FF2" w:rsidP="00012FF2">
      <w:pPr>
        <w:ind w:left="1080" w:hanging="720"/>
        <w:rPr>
          <w:rFonts w:ascii="Arial" w:hAnsi="Arial" w:cs="Arial"/>
          <w:b/>
          <w:sz w:val="18"/>
          <w:szCs w:val="18"/>
          <w:lang w:val="es-MX"/>
        </w:rPr>
      </w:pPr>
      <w:r w:rsidRPr="00011F7B">
        <w:rPr>
          <w:rFonts w:ascii="Arial" w:hAnsi="Arial" w:cs="Arial"/>
          <w:b/>
          <w:sz w:val="18"/>
          <w:szCs w:val="18"/>
          <w:lang w:val="es-MX"/>
        </w:rPr>
        <w:t>Principales funciones a desarrollar:</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Realizar exámenes de laboratorio clínico y anatomía patológica con fines diagnósticos, terapéuticos, por indicación médica.</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Verificar y registrar solicitudes de exámenes de laboratorio y anatomía patológica.</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Tomar muestras y enviarlas al laboratorio, según capacidad resolutiva del Centro Asistencial.</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Procesar, almacenar y conservar muestras de laboratorio, de acuerdo a normas establecidas.</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Preparar el instrumental, equipos y materiales de trabajo, así como, verificar la provisión necesaria.</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Ejecutar tamizaje y procedimientos de citología y citogenética, según capacidad resolutiva del Centro Asistencial.</w:t>
      </w:r>
    </w:p>
    <w:p w:rsidR="00012FF2" w:rsidRPr="00011F7B"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011F7B">
        <w:rPr>
          <w:rFonts w:ascii="Arial" w:hAnsi="Arial" w:cs="Arial"/>
          <w:sz w:val="18"/>
          <w:szCs w:val="18"/>
          <w:lang w:eastAsia="es-PE"/>
        </w:rPr>
        <w:t>Participar en la preparación y control de calidad de las soluciones, reactivos e insumos, según protocolos y procedimientos establecidos.</w:t>
      </w:r>
    </w:p>
    <w:p w:rsidR="00012FF2"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Realizar el control de calidad de materiales, equipos, procesos de laboratorio clínico y anatomía patológica, según guías o protocolos establecidos.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Interpretar, transcribir y entregar resultados de los exámenes realizados, en el ámbito de competencia.</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actividades de información, educación y comunicación en promoción de la salud y prevención de la enfermedad.</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Preparar el instrumental, equipos y materiales de trabajo, así como, verificar la provisión necesaria.</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lastRenderedPageBreak/>
        <w:t>Registrar, entregar y archivar los informes e imágenes de los procedimientos ejecutados, según normas.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actividades de información, educación y comunicación en promoción de la salud y prevención de la enfermedad.</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Absolver consultas de carácter técnico asistencial y/o administrativo en el ámbito de competencia y emitir el informe correspondiente.</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comités y comisiones y suscribir los informes correspondientes, en el ámbito de competencia.</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Elaborar propuestas de mejora y participar en la actualización de Manuales de Procedimientos y otros documentos técnico-normativos de gestión del Establecimiento de Salud.</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la elaboración del Plan Anual de Actividades y Plan de Gestión, en el ámbito de competencia.</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el diseño y ejecución de proyectos de intervención sanitaria, investigación científica y/o docencia autorizados por las instancias institucionales correspondientes en el marco de las normas vigentes.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Investigar e ¡innovar permanentemente las técnicas y procedimientos relacionados al campo de su especialidad.</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Cumplir y hacer cumplir las normas y medidas de Bioseguridad y de Seguridad y Salud en el Trabajo en el ámbito de responsabilidad.</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la implementación del sistema de control interno y la Gestión de Riesgos que correspondan en el ámbito de sus funciones e informar su cumplimiento.</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Respetar y hacer respetar los derechos del asegurado, en el marco de la política de humanización de la atención de salud y las normas vigentes.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Cumplir con los principios y deberes establecidos en el Código de Ética del Personal del Seguro Social de Salud (ESSALUD), así como no incurrir en las prohibiciones contenidas en él.</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Mantener informado al jefe inmediato sobre las actividades que desarrolla.</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Registrar las actividades realizadas en los sistemas de información institucional y emitir informes de su ejecución, cumpliendo las disposiciones vigentes.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Velar por la seguridad, mantenimiento y operatividad de los bienes asignados para el cumplimiento de sus labores.</w:t>
      </w:r>
    </w:p>
    <w:p w:rsidR="00012FF2" w:rsidRPr="00A01740" w:rsidRDefault="00012FF2" w:rsidP="00012FF2">
      <w:pPr>
        <w:numPr>
          <w:ilvl w:val="0"/>
          <w:numId w:val="22"/>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Realizar otras funciones que le asigne el jefe inmediato, en el ámbito de su competencia.</w:t>
      </w:r>
    </w:p>
    <w:p w:rsidR="00012FF2" w:rsidRDefault="00012FF2" w:rsidP="00012FF2">
      <w:pPr>
        <w:ind w:firstLine="360"/>
        <w:jc w:val="both"/>
        <w:rPr>
          <w:rFonts w:ascii="Arial" w:hAnsi="Arial" w:cs="Arial"/>
          <w:b/>
          <w:color w:val="0D0D0D"/>
          <w:sz w:val="18"/>
          <w:szCs w:val="18"/>
        </w:rPr>
      </w:pPr>
    </w:p>
    <w:p w:rsidR="00012FF2" w:rsidRPr="00011F7B" w:rsidRDefault="00012FF2" w:rsidP="00012FF2">
      <w:pPr>
        <w:tabs>
          <w:tab w:val="left" w:pos="1440"/>
        </w:tabs>
        <w:snapToGrid w:val="0"/>
        <w:jc w:val="both"/>
        <w:rPr>
          <w:rFonts w:ascii="Arial" w:hAnsi="Arial" w:cs="Arial"/>
          <w:b/>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CONDICIONES ESENCIALES DEL CONTRATO</w:t>
      </w:r>
    </w:p>
    <w:p w:rsidR="00012FF2" w:rsidRPr="00BD3D6D" w:rsidRDefault="00012FF2" w:rsidP="00012FF2">
      <w:pPr>
        <w:pStyle w:val="Sinespaciado"/>
        <w:rPr>
          <w:rFonts w:ascii="Arial" w:hAnsi="Arial" w:cs="Arial"/>
          <w:sz w:val="18"/>
          <w:szCs w:val="18"/>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012FF2" w:rsidRPr="00BD3D6D" w:rsidTr="00FD1F09">
        <w:trPr>
          <w:trHeight w:val="352"/>
        </w:trPr>
        <w:tc>
          <w:tcPr>
            <w:tcW w:w="3260" w:type="dxa"/>
            <w:shd w:val="clear" w:color="auto" w:fill="BFBFBF"/>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CONDICIONES</w:t>
            </w:r>
          </w:p>
        </w:tc>
        <w:tc>
          <w:tcPr>
            <w:tcW w:w="5386" w:type="dxa"/>
            <w:shd w:val="clear" w:color="auto" w:fill="BFBFBF"/>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DETALLE</w:t>
            </w:r>
          </w:p>
        </w:tc>
      </w:tr>
      <w:tr w:rsidR="00012FF2" w:rsidRPr="00BD3D6D" w:rsidTr="00FD1F09">
        <w:trPr>
          <w:trHeight w:val="257"/>
        </w:trPr>
        <w:tc>
          <w:tcPr>
            <w:tcW w:w="3260" w:type="dxa"/>
            <w:shd w:val="clear" w:color="auto" w:fill="auto"/>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Lugar de prestación del servicio</w:t>
            </w:r>
          </w:p>
        </w:tc>
        <w:tc>
          <w:tcPr>
            <w:tcW w:w="5386" w:type="dxa"/>
            <w:shd w:val="clear" w:color="auto" w:fill="auto"/>
            <w:tcMar>
              <w:left w:w="113" w:type="dxa"/>
              <w:right w:w="113" w:type="dxa"/>
            </w:tcMar>
            <w:vAlign w:val="center"/>
          </w:tcPr>
          <w:p w:rsidR="00012FF2" w:rsidRPr="00B63AB1" w:rsidRDefault="00012FF2" w:rsidP="00FD1F09">
            <w:pPr>
              <w:pStyle w:val="Sinespaciado"/>
              <w:rPr>
                <w:rFonts w:ascii="Arial" w:hAnsi="Arial" w:cs="Arial"/>
                <w:sz w:val="18"/>
                <w:szCs w:val="18"/>
              </w:rPr>
            </w:pPr>
            <w:r w:rsidRPr="00B63AB1">
              <w:rPr>
                <w:rFonts w:ascii="Arial" w:hAnsi="Arial" w:cs="Arial"/>
                <w:sz w:val="18"/>
                <w:szCs w:val="18"/>
              </w:rPr>
              <w:t xml:space="preserve">De acuerdo a lo especificado en el numeral </w:t>
            </w:r>
            <w:r w:rsidRPr="00B63AB1">
              <w:rPr>
                <w:rFonts w:ascii="Arial" w:hAnsi="Arial" w:cs="Arial"/>
                <w:b/>
                <w:sz w:val="18"/>
                <w:szCs w:val="18"/>
              </w:rPr>
              <w:t>1. Objeto de la convocatoria.</w:t>
            </w:r>
          </w:p>
        </w:tc>
      </w:tr>
      <w:tr w:rsidR="00012FF2" w:rsidRPr="00BD3D6D" w:rsidTr="00FD1F09">
        <w:tc>
          <w:tcPr>
            <w:tcW w:w="3260" w:type="dxa"/>
            <w:shd w:val="clear" w:color="auto" w:fill="auto"/>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Duración del contrato</w:t>
            </w:r>
          </w:p>
        </w:tc>
        <w:tc>
          <w:tcPr>
            <w:tcW w:w="5386" w:type="dxa"/>
            <w:shd w:val="clear" w:color="auto" w:fill="auto"/>
            <w:tcMar>
              <w:left w:w="113" w:type="dxa"/>
              <w:right w:w="113" w:type="dxa"/>
            </w:tcMar>
            <w:vAlign w:val="center"/>
          </w:tcPr>
          <w:p w:rsidR="00012FF2" w:rsidRPr="00B63AB1" w:rsidRDefault="00012FF2" w:rsidP="00FD1F09">
            <w:pPr>
              <w:pStyle w:val="Sinespaciado"/>
              <w:tabs>
                <w:tab w:val="left" w:pos="1163"/>
              </w:tabs>
              <w:rPr>
                <w:rFonts w:ascii="Arial" w:hAnsi="Arial" w:cs="Arial"/>
                <w:sz w:val="18"/>
                <w:szCs w:val="18"/>
              </w:rPr>
            </w:pPr>
            <w:r w:rsidRPr="00B63AB1">
              <w:rPr>
                <w:rFonts w:ascii="Arial" w:hAnsi="Arial" w:cs="Arial"/>
                <w:sz w:val="18"/>
                <w:szCs w:val="18"/>
              </w:rPr>
              <w:t xml:space="preserve">Inicio      </w:t>
            </w:r>
            <w:proofErr w:type="gramStart"/>
            <w:r w:rsidRPr="00B63AB1">
              <w:rPr>
                <w:rFonts w:ascii="Arial" w:hAnsi="Arial" w:cs="Arial"/>
                <w:sz w:val="18"/>
                <w:szCs w:val="18"/>
              </w:rPr>
              <w:t xml:space="preserve">  :</w:t>
            </w:r>
            <w:proofErr w:type="gramEnd"/>
            <w:r w:rsidRPr="00B63AB1">
              <w:rPr>
                <w:rFonts w:ascii="Arial" w:hAnsi="Arial" w:cs="Arial"/>
                <w:sz w:val="18"/>
                <w:szCs w:val="18"/>
              </w:rPr>
              <w:t xml:space="preserve"> </w:t>
            </w:r>
            <w:r w:rsidR="005B483F">
              <w:rPr>
                <w:rFonts w:ascii="Arial" w:hAnsi="Arial" w:cs="Arial"/>
                <w:sz w:val="18"/>
                <w:szCs w:val="18"/>
              </w:rPr>
              <w:t xml:space="preserve">Diciembre </w:t>
            </w:r>
            <w:r w:rsidRPr="00B63AB1">
              <w:rPr>
                <w:rFonts w:ascii="Arial" w:hAnsi="Arial" w:cs="Arial"/>
                <w:sz w:val="18"/>
                <w:szCs w:val="18"/>
              </w:rPr>
              <w:t>de 2019</w:t>
            </w:r>
          </w:p>
          <w:p w:rsidR="00012FF2" w:rsidRPr="00B63AB1" w:rsidRDefault="00012FF2" w:rsidP="00FD1F09">
            <w:pPr>
              <w:pStyle w:val="Sinespaciado"/>
              <w:tabs>
                <w:tab w:val="left" w:pos="1304"/>
              </w:tabs>
              <w:jc w:val="both"/>
              <w:rPr>
                <w:rFonts w:ascii="Arial" w:hAnsi="Arial" w:cs="Arial"/>
                <w:sz w:val="18"/>
                <w:szCs w:val="18"/>
              </w:rPr>
            </w:pPr>
            <w:r w:rsidRPr="00B63AB1">
              <w:rPr>
                <w:rFonts w:ascii="Arial" w:hAnsi="Arial" w:cs="Arial"/>
                <w:sz w:val="18"/>
                <w:szCs w:val="18"/>
              </w:rPr>
              <w:t>Término   : 3</w:t>
            </w:r>
            <w:r>
              <w:rPr>
                <w:rFonts w:ascii="Arial" w:hAnsi="Arial" w:cs="Arial"/>
                <w:sz w:val="18"/>
                <w:szCs w:val="18"/>
              </w:rPr>
              <w:t>1</w:t>
            </w:r>
            <w:r w:rsidRPr="00B63AB1">
              <w:rPr>
                <w:rFonts w:ascii="Arial" w:hAnsi="Arial" w:cs="Arial"/>
                <w:sz w:val="18"/>
                <w:szCs w:val="18"/>
              </w:rPr>
              <w:t xml:space="preserve"> de </w:t>
            </w:r>
            <w:r>
              <w:rPr>
                <w:rFonts w:ascii="Arial" w:hAnsi="Arial" w:cs="Arial"/>
                <w:sz w:val="18"/>
                <w:szCs w:val="18"/>
              </w:rPr>
              <w:t>diciembre</w:t>
            </w:r>
            <w:r w:rsidRPr="00B63AB1">
              <w:rPr>
                <w:rFonts w:ascii="Arial" w:hAnsi="Arial" w:cs="Arial"/>
                <w:sz w:val="18"/>
                <w:szCs w:val="18"/>
              </w:rPr>
              <w:t xml:space="preserve"> del 2019 (sujeto a renovación)</w:t>
            </w:r>
          </w:p>
        </w:tc>
      </w:tr>
      <w:tr w:rsidR="00012FF2" w:rsidRPr="00BD3D6D" w:rsidTr="00FD1F09">
        <w:tc>
          <w:tcPr>
            <w:tcW w:w="3260" w:type="dxa"/>
            <w:shd w:val="clear" w:color="auto" w:fill="auto"/>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Retribución mensual</w:t>
            </w:r>
          </w:p>
        </w:tc>
        <w:tc>
          <w:tcPr>
            <w:tcW w:w="5386" w:type="dxa"/>
            <w:shd w:val="clear" w:color="auto" w:fill="auto"/>
            <w:tcMar>
              <w:left w:w="113" w:type="dxa"/>
              <w:right w:w="113" w:type="dxa"/>
            </w:tcMar>
            <w:vAlign w:val="center"/>
          </w:tcPr>
          <w:p w:rsidR="00012FF2" w:rsidRPr="00B63AB1" w:rsidRDefault="00012FF2" w:rsidP="00FD1F09">
            <w:pPr>
              <w:pStyle w:val="Sinespaciado"/>
              <w:rPr>
                <w:rFonts w:ascii="Arial" w:hAnsi="Arial" w:cs="Arial"/>
                <w:sz w:val="18"/>
                <w:szCs w:val="18"/>
              </w:rPr>
            </w:pPr>
            <w:r w:rsidRPr="00B63AB1">
              <w:rPr>
                <w:rFonts w:ascii="Arial" w:hAnsi="Arial" w:cs="Arial"/>
                <w:sz w:val="18"/>
                <w:szCs w:val="18"/>
              </w:rPr>
              <w:t xml:space="preserve">De acuerdo a lo especificado en el numeral </w:t>
            </w:r>
            <w:r w:rsidRPr="00B63AB1">
              <w:rPr>
                <w:rFonts w:ascii="Arial" w:hAnsi="Arial" w:cs="Arial"/>
                <w:b/>
                <w:sz w:val="18"/>
                <w:szCs w:val="18"/>
              </w:rPr>
              <w:t>1. Objeto de la convocatoria.</w:t>
            </w:r>
          </w:p>
        </w:tc>
      </w:tr>
      <w:tr w:rsidR="00012FF2" w:rsidRPr="00BD3D6D" w:rsidTr="00FD1F09">
        <w:trPr>
          <w:trHeight w:val="121"/>
        </w:trPr>
        <w:tc>
          <w:tcPr>
            <w:tcW w:w="3260" w:type="dxa"/>
            <w:shd w:val="clear" w:color="auto" w:fill="auto"/>
            <w:tcMar>
              <w:left w:w="28" w:type="dxa"/>
              <w:right w:w="28" w:type="dxa"/>
            </w:tcMar>
            <w:vAlign w:val="center"/>
          </w:tcPr>
          <w:p w:rsidR="00012FF2" w:rsidRPr="00B63AB1" w:rsidRDefault="00012FF2" w:rsidP="00FD1F09">
            <w:pPr>
              <w:pStyle w:val="Sinespaciado"/>
              <w:jc w:val="center"/>
              <w:rPr>
                <w:rFonts w:ascii="Arial" w:hAnsi="Arial" w:cs="Arial"/>
                <w:b/>
                <w:sz w:val="18"/>
                <w:szCs w:val="18"/>
              </w:rPr>
            </w:pPr>
            <w:r w:rsidRPr="00B63AB1">
              <w:rPr>
                <w:rFonts w:ascii="Arial" w:hAnsi="Arial" w:cs="Arial"/>
                <w:b/>
                <w:sz w:val="18"/>
                <w:szCs w:val="18"/>
              </w:rPr>
              <w:t>Otras condiciones del contrato</w:t>
            </w:r>
          </w:p>
        </w:tc>
        <w:tc>
          <w:tcPr>
            <w:tcW w:w="5386" w:type="dxa"/>
            <w:shd w:val="clear" w:color="auto" w:fill="auto"/>
            <w:tcMar>
              <w:left w:w="113" w:type="dxa"/>
              <w:right w:w="113" w:type="dxa"/>
            </w:tcMar>
            <w:vAlign w:val="center"/>
          </w:tcPr>
          <w:p w:rsidR="00012FF2" w:rsidRPr="00B63AB1" w:rsidRDefault="00012FF2" w:rsidP="00FD1F09">
            <w:pPr>
              <w:pStyle w:val="Sinespaciado"/>
              <w:rPr>
                <w:rFonts w:ascii="Arial" w:hAnsi="Arial" w:cs="Arial"/>
                <w:sz w:val="18"/>
                <w:szCs w:val="18"/>
              </w:rPr>
            </w:pPr>
            <w:r w:rsidRPr="00B63AB1">
              <w:rPr>
                <w:rFonts w:ascii="Arial" w:hAnsi="Arial" w:cs="Arial"/>
                <w:sz w:val="18"/>
                <w:szCs w:val="18"/>
              </w:rPr>
              <w:t>Disponibilidad inmediata.</w:t>
            </w:r>
          </w:p>
        </w:tc>
      </w:tr>
    </w:tbl>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MODALIDAD DE POSTULACIÓN</w:t>
      </w:r>
    </w:p>
    <w:p w:rsidR="00012FF2" w:rsidRPr="00BD3D6D" w:rsidRDefault="00012FF2" w:rsidP="00012FF2">
      <w:pPr>
        <w:pStyle w:val="Sinespaciado"/>
        <w:rPr>
          <w:rFonts w:ascii="Arial" w:hAnsi="Arial" w:cs="Arial"/>
          <w:sz w:val="18"/>
          <w:szCs w:val="18"/>
          <w:highlight w:val="yellow"/>
        </w:rPr>
      </w:pPr>
    </w:p>
    <w:p w:rsidR="00012FF2" w:rsidRPr="00BD3D6D" w:rsidRDefault="00012FF2" w:rsidP="00012FF2">
      <w:pPr>
        <w:pStyle w:val="Sinespaciado"/>
        <w:ind w:left="426"/>
        <w:jc w:val="both"/>
        <w:rPr>
          <w:rFonts w:ascii="Arial" w:hAnsi="Arial" w:cs="Arial"/>
          <w:sz w:val="18"/>
          <w:szCs w:val="18"/>
        </w:rPr>
      </w:pPr>
      <w:r w:rsidRPr="00BD3D6D">
        <w:rPr>
          <w:rFonts w:ascii="Arial" w:hAnsi="Arial" w:cs="Arial"/>
          <w:sz w:val="18"/>
          <w:szCs w:val="18"/>
        </w:rPr>
        <w:t>Las personas interesadas en participar en el proceso que cumplan con los requisitos establecidos, deberán seguir los pasos siguientes:</w:t>
      </w:r>
    </w:p>
    <w:p w:rsidR="00012FF2" w:rsidRPr="00BD3D6D" w:rsidRDefault="00012FF2" w:rsidP="00012FF2">
      <w:pPr>
        <w:pStyle w:val="Sinespaciado"/>
        <w:ind w:left="426"/>
        <w:jc w:val="both"/>
        <w:rPr>
          <w:rFonts w:ascii="Arial" w:hAnsi="Arial" w:cs="Arial"/>
          <w:sz w:val="18"/>
          <w:szCs w:val="18"/>
        </w:rPr>
      </w:pPr>
    </w:p>
    <w:p w:rsidR="00012FF2" w:rsidRPr="00BD3D6D" w:rsidRDefault="00012FF2" w:rsidP="00012FF2">
      <w:pPr>
        <w:pStyle w:val="Sinespaciado"/>
        <w:numPr>
          <w:ilvl w:val="1"/>
          <w:numId w:val="5"/>
        </w:numPr>
        <w:ind w:left="709" w:hanging="283"/>
        <w:jc w:val="both"/>
        <w:rPr>
          <w:rFonts w:ascii="Arial" w:hAnsi="Arial" w:cs="Arial"/>
          <w:sz w:val="18"/>
          <w:szCs w:val="18"/>
        </w:rPr>
      </w:pPr>
      <w:r w:rsidRPr="00BD3D6D">
        <w:rPr>
          <w:rFonts w:ascii="Arial" w:hAnsi="Arial" w:cs="Arial"/>
          <w:sz w:val="18"/>
          <w:szCs w:val="18"/>
        </w:rPr>
        <w:t xml:space="preserve">Ingresar al link </w:t>
      </w:r>
      <w:hyperlink r:id="rId5" w:history="1">
        <w:r w:rsidRPr="00BD3D6D">
          <w:rPr>
            <w:rStyle w:val="Hipervnculo"/>
            <w:rFonts w:ascii="Arial" w:hAnsi="Arial" w:cs="Arial"/>
            <w:sz w:val="18"/>
            <w:szCs w:val="18"/>
          </w:rPr>
          <w:t>http://ww1.essalud.gob.pe/sisep/</w:t>
        </w:r>
      </w:hyperlink>
      <w:r w:rsidRPr="00BD3D6D">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012FF2" w:rsidRPr="00BD3D6D" w:rsidRDefault="00012FF2" w:rsidP="00012FF2">
      <w:pPr>
        <w:pStyle w:val="Sinespaciado"/>
        <w:ind w:left="709"/>
        <w:jc w:val="both"/>
        <w:rPr>
          <w:rFonts w:ascii="Arial" w:hAnsi="Arial" w:cs="Arial"/>
          <w:sz w:val="18"/>
          <w:szCs w:val="18"/>
        </w:rPr>
      </w:pPr>
    </w:p>
    <w:p w:rsidR="00012FF2" w:rsidRPr="00BD3D6D" w:rsidRDefault="00012FF2" w:rsidP="00012FF2">
      <w:pPr>
        <w:pStyle w:val="Sinespaciado"/>
        <w:numPr>
          <w:ilvl w:val="1"/>
          <w:numId w:val="5"/>
        </w:numPr>
        <w:ind w:left="709" w:hanging="283"/>
        <w:jc w:val="both"/>
        <w:rPr>
          <w:rFonts w:ascii="Arial" w:hAnsi="Arial" w:cs="Arial"/>
          <w:sz w:val="18"/>
          <w:szCs w:val="18"/>
        </w:rPr>
      </w:pPr>
      <w:r w:rsidRPr="00BD3D6D">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012FF2" w:rsidRPr="00BD3D6D" w:rsidRDefault="00012FF2" w:rsidP="00012FF2">
      <w:pPr>
        <w:pStyle w:val="Sinespaciado"/>
        <w:ind w:left="709"/>
        <w:jc w:val="both"/>
        <w:rPr>
          <w:rFonts w:ascii="Arial" w:hAnsi="Arial" w:cs="Arial"/>
          <w:sz w:val="18"/>
          <w:szCs w:val="18"/>
        </w:rPr>
      </w:pPr>
    </w:p>
    <w:p w:rsidR="00012FF2" w:rsidRPr="00BD3D6D" w:rsidRDefault="00012FF2" w:rsidP="00012FF2">
      <w:pPr>
        <w:pStyle w:val="Sinespaciado"/>
        <w:numPr>
          <w:ilvl w:val="1"/>
          <w:numId w:val="5"/>
        </w:numPr>
        <w:ind w:left="709" w:hanging="283"/>
        <w:jc w:val="both"/>
        <w:rPr>
          <w:rFonts w:ascii="Arial" w:hAnsi="Arial" w:cs="Arial"/>
          <w:sz w:val="18"/>
          <w:szCs w:val="18"/>
        </w:rPr>
      </w:pPr>
      <w:r w:rsidRPr="00BD3D6D">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2FF2" w:rsidRPr="00BD3D6D" w:rsidRDefault="00012FF2" w:rsidP="00012FF2">
      <w:pPr>
        <w:pStyle w:val="Sinespaciado"/>
        <w:ind w:left="426"/>
        <w:jc w:val="both"/>
        <w:rPr>
          <w:rFonts w:ascii="Arial" w:hAnsi="Arial" w:cs="Arial"/>
          <w:sz w:val="18"/>
          <w:szCs w:val="18"/>
        </w:rPr>
      </w:pPr>
    </w:p>
    <w:p w:rsidR="00012FF2" w:rsidRPr="00BD3D6D" w:rsidRDefault="00012FF2" w:rsidP="00012FF2">
      <w:pPr>
        <w:pStyle w:val="Sinespaciado"/>
        <w:ind w:left="426"/>
        <w:jc w:val="both"/>
        <w:rPr>
          <w:rFonts w:ascii="Arial" w:hAnsi="Arial" w:cs="Arial"/>
          <w:sz w:val="18"/>
          <w:szCs w:val="18"/>
        </w:rPr>
      </w:pPr>
      <w:r w:rsidRPr="00BD3D6D">
        <w:rPr>
          <w:rFonts w:ascii="Arial" w:hAnsi="Arial" w:cs="Arial"/>
          <w:sz w:val="18"/>
          <w:szCs w:val="18"/>
        </w:rPr>
        <w:t>Cada postulante precalificado deberá imprimir los siguientes Formatos de Declaración Jurada que el sistema le envió automáticamente al postular:</w:t>
      </w:r>
    </w:p>
    <w:p w:rsidR="00012FF2" w:rsidRPr="00BD3D6D" w:rsidRDefault="00012FF2" w:rsidP="00012FF2">
      <w:pPr>
        <w:pStyle w:val="Sinespaciado"/>
        <w:ind w:left="426"/>
        <w:jc w:val="both"/>
        <w:rPr>
          <w:rFonts w:ascii="Arial" w:hAnsi="Arial" w:cs="Arial"/>
          <w:sz w:val="18"/>
          <w:szCs w:val="18"/>
        </w:rPr>
      </w:pPr>
    </w:p>
    <w:p w:rsidR="00012FF2" w:rsidRPr="00BD3D6D" w:rsidRDefault="00012FF2" w:rsidP="00012FF2">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Declaración Jurad</w:t>
      </w:r>
      <w:r w:rsidR="00A36106">
        <w:rPr>
          <w:rFonts w:ascii="Arial" w:hAnsi="Arial" w:cs="Arial"/>
          <w:sz w:val="18"/>
          <w:szCs w:val="18"/>
        </w:rPr>
        <w:t>a de Cumplimiento de Requisitos</w:t>
      </w:r>
      <w:r w:rsidRPr="00BD3D6D">
        <w:rPr>
          <w:rFonts w:ascii="Arial" w:hAnsi="Arial" w:cs="Arial"/>
          <w:sz w:val="18"/>
          <w:szCs w:val="18"/>
        </w:rPr>
        <w:t xml:space="preserve"> </w:t>
      </w:r>
      <w:r w:rsidRPr="00BD3D6D">
        <w:rPr>
          <w:rFonts w:ascii="Arial" w:hAnsi="Arial" w:cs="Arial"/>
          <w:b/>
          <w:sz w:val="18"/>
          <w:szCs w:val="18"/>
        </w:rPr>
        <w:t>(Formato 1)</w:t>
      </w:r>
      <w:r w:rsidR="00A36106">
        <w:rPr>
          <w:rFonts w:ascii="Arial" w:hAnsi="Arial" w:cs="Arial"/>
          <w:b/>
          <w:sz w:val="18"/>
          <w:szCs w:val="18"/>
        </w:rPr>
        <w:t>.</w:t>
      </w:r>
    </w:p>
    <w:p w:rsidR="00012FF2" w:rsidRPr="00BD3D6D" w:rsidRDefault="00012FF2" w:rsidP="00012FF2">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 xml:space="preserve">Declaración Jurada sobre Impedimento y Nepotismo </w:t>
      </w:r>
      <w:r w:rsidRPr="00BD3D6D">
        <w:rPr>
          <w:rFonts w:ascii="Arial" w:hAnsi="Arial" w:cs="Arial"/>
          <w:b/>
          <w:sz w:val="18"/>
          <w:szCs w:val="18"/>
        </w:rPr>
        <w:t>(Formato 2)</w:t>
      </w:r>
      <w:r w:rsidR="00A36106">
        <w:rPr>
          <w:rFonts w:ascii="Arial" w:hAnsi="Arial" w:cs="Arial"/>
          <w:b/>
          <w:sz w:val="18"/>
          <w:szCs w:val="18"/>
        </w:rPr>
        <w:t>.</w:t>
      </w:r>
    </w:p>
    <w:p w:rsidR="00012FF2" w:rsidRPr="00BD3D6D" w:rsidRDefault="00012FF2" w:rsidP="00012FF2">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 xml:space="preserve">Declaración Jurada de Confidencialidad e Incompatibilidad </w:t>
      </w:r>
      <w:r w:rsidRPr="00BD3D6D">
        <w:rPr>
          <w:rFonts w:ascii="Arial" w:hAnsi="Arial" w:cs="Arial"/>
          <w:b/>
          <w:sz w:val="18"/>
          <w:szCs w:val="18"/>
        </w:rPr>
        <w:t>(Formato 3)</w:t>
      </w:r>
      <w:r w:rsidR="00A36106">
        <w:rPr>
          <w:rFonts w:ascii="Arial" w:hAnsi="Arial" w:cs="Arial"/>
          <w:b/>
          <w:sz w:val="18"/>
          <w:szCs w:val="18"/>
        </w:rPr>
        <w:t>.</w:t>
      </w:r>
    </w:p>
    <w:p w:rsidR="00012FF2" w:rsidRPr="00BD3D6D" w:rsidRDefault="00012FF2" w:rsidP="00012FF2">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Declaración Jurada de no</w:t>
      </w:r>
      <w:r w:rsidR="00A36106">
        <w:rPr>
          <w:rFonts w:ascii="Arial" w:hAnsi="Arial" w:cs="Arial"/>
          <w:sz w:val="18"/>
          <w:szCs w:val="18"/>
        </w:rPr>
        <w:t xml:space="preserve"> registrar antecedentes penales</w:t>
      </w:r>
      <w:r w:rsidRPr="00BD3D6D">
        <w:rPr>
          <w:rFonts w:ascii="Arial" w:hAnsi="Arial" w:cs="Arial"/>
          <w:sz w:val="18"/>
          <w:szCs w:val="18"/>
        </w:rPr>
        <w:t xml:space="preserve"> </w:t>
      </w:r>
      <w:r w:rsidRPr="00BD3D6D">
        <w:rPr>
          <w:rFonts w:ascii="Arial" w:hAnsi="Arial" w:cs="Arial"/>
          <w:b/>
          <w:sz w:val="18"/>
          <w:szCs w:val="18"/>
        </w:rPr>
        <w:t>(Formato 5)</w:t>
      </w:r>
      <w:r w:rsidR="00A36106">
        <w:rPr>
          <w:rFonts w:ascii="Arial" w:hAnsi="Arial" w:cs="Arial"/>
          <w:b/>
          <w:sz w:val="18"/>
          <w:szCs w:val="18"/>
        </w:rPr>
        <w:t>.</w:t>
      </w:r>
    </w:p>
    <w:p w:rsidR="00012FF2" w:rsidRPr="00BD3D6D" w:rsidRDefault="00012FF2" w:rsidP="00012FF2">
      <w:pPr>
        <w:pStyle w:val="Sinespaciado"/>
        <w:ind w:left="426"/>
        <w:jc w:val="both"/>
        <w:rPr>
          <w:rFonts w:ascii="Arial" w:hAnsi="Arial" w:cs="Arial"/>
          <w:sz w:val="18"/>
          <w:szCs w:val="18"/>
        </w:rPr>
      </w:pPr>
    </w:p>
    <w:p w:rsidR="00012FF2" w:rsidRPr="00BD3D6D" w:rsidRDefault="00012FF2" w:rsidP="00012FF2">
      <w:pPr>
        <w:pStyle w:val="Sinespaciado"/>
        <w:ind w:left="426"/>
        <w:jc w:val="both"/>
        <w:rPr>
          <w:rFonts w:ascii="Arial" w:hAnsi="Arial" w:cs="Arial"/>
          <w:sz w:val="18"/>
          <w:szCs w:val="18"/>
        </w:rPr>
      </w:pPr>
      <w:r w:rsidRPr="00BD3D6D">
        <w:rPr>
          <w:rFonts w:ascii="Arial" w:hAnsi="Arial" w:cs="Arial"/>
          <w:sz w:val="18"/>
          <w:szCs w:val="18"/>
        </w:rPr>
        <w:t xml:space="preserve">La citada información deberá entregarse debidamente firmada y con la impresión dactilar correspondiente, conjuntamente con los documentos que sustentan el currículum vitae descriptivo presentado (formación, </w:t>
      </w:r>
      <w:r w:rsidRPr="00BD3D6D">
        <w:rPr>
          <w:rFonts w:ascii="Arial" w:hAnsi="Arial" w:cs="Arial"/>
          <w:sz w:val="18"/>
          <w:szCs w:val="18"/>
        </w:rPr>
        <w:lastRenderedPageBreak/>
        <w:t>experiencia laboral y capacitación) a los miembros de la comisión respectiva durante la etapa que corresponda según lo señalado en el cronograma.</w:t>
      </w:r>
    </w:p>
    <w:p w:rsidR="00012FF2" w:rsidRPr="00BD3D6D" w:rsidRDefault="00012FF2" w:rsidP="00012FF2">
      <w:pPr>
        <w:pStyle w:val="Sinespaciado"/>
        <w:ind w:left="426"/>
        <w:jc w:val="both"/>
        <w:rPr>
          <w:rFonts w:ascii="Arial" w:hAnsi="Arial" w:cs="Arial"/>
          <w:sz w:val="18"/>
          <w:szCs w:val="18"/>
        </w:rPr>
      </w:pPr>
    </w:p>
    <w:p w:rsidR="00012FF2" w:rsidRPr="00BD3D6D" w:rsidRDefault="00012FF2" w:rsidP="00012FF2">
      <w:pPr>
        <w:pStyle w:val="Sinespaciado"/>
        <w:ind w:left="426"/>
        <w:jc w:val="both"/>
        <w:rPr>
          <w:rFonts w:ascii="Arial" w:hAnsi="Arial" w:cs="Arial"/>
          <w:sz w:val="18"/>
          <w:szCs w:val="18"/>
        </w:rPr>
      </w:pPr>
      <w:r w:rsidRPr="00BD3D6D">
        <w:rPr>
          <w:rFonts w:ascii="Arial" w:hAnsi="Arial" w:cs="Arial"/>
          <w:b/>
          <w:sz w:val="18"/>
          <w:szCs w:val="18"/>
        </w:rPr>
        <w:t>Nota:</w:t>
      </w:r>
      <w:r w:rsidRPr="00BD3D6D">
        <w:rPr>
          <w:rFonts w:ascii="Arial" w:hAnsi="Arial" w:cs="Arial"/>
          <w:sz w:val="18"/>
          <w:szCs w:val="18"/>
        </w:rPr>
        <w:t xml:space="preserve"> De manera previa a la postulación respectiva, los interesados deberán revisar la información indicada en las </w:t>
      </w:r>
      <w:r w:rsidRPr="00BD3D6D">
        <w:rPr>
          <w:rFonts w:ascii="Arial" w:hAnsi="Arial" w:cs="Arial"/>
          <w:b/>
          <w:sz w:val="18"/>
          <w:szCs w:val="18"/>
        </w:rPr>
        <w:t>“consideraciones que deberá tener en cuenta para postular a los procesos de selección”</w:t>
      </w:r>
      <w:r w:rsidRPr="00BD3D6D">
        <w:rPr>
          <w:rFonts w:ascii="Arial" w:hAnsi="Arial" w:cs="Arial"/>
          <w:sz w:val="18"/>
          <w:szCs w:val="18"/>
        </w:rPr>
        <w:t xml:space="preserve"> e “</w:t>
      </w:r>
      <w:r w:rsidRPr="00BD3D6D">
        <w:rPr>
          <w:rFonts w:ascii="Arial" w:hAnsi="Arial" w:cs="Arial"/>
          <w:b/>
          <w:sz w:val="18"/>
          <w:szCs w:val="18"/>
        </w:rPr>
        <w:t>información e instrucciones para participar en los procesos de selección para la contratación administrativa de servicios (CAS)”</w:t>
      </w:r>
      <w:r w:rsidRPr="00BD3D6D">
        <w:rPr>
          <w:rFonts w:ascii="Arial" w:hAnsi="Arial" w:cs="Arial"/>
          <w:sz w:val="18"/>
          <w:szCs w:val="18"/>
        </w:rPr>
        <w:t xml:space="preserve">, que se encuentra ubicada en la ruta </w:t>
      </w:r>
      <w:hyperlink r:id="rId6" w:history="1">
        <w:r w:rsidRPr="00BD3D6D">
          <w:rPr>
            <w:rStyle w:val="Hipervnculo"/>
            <w:rFonts w:ascii="Arial" w:hAnsi="Arial" w:cs="Arial"/>
            <w:sz w:val="18"/>
            <w:szCs w:val="18"/>
          </w:rPr>
          <w:t>http://convocatorias.essalud.gob.pe</w:t>
        </w:r>
      </w:hyperlink>
      <w:r w:rsidRPr="00BD3D6D">
        <w:rPr>
          <w:rFonts w:ascii="Arial" w:hAnsi="Arial" w:cs="Arial"/>
          <w:sz w:val="18"/>
          <w:szCs w:val="18"/>
        </w:rPr>
        <w:t xml:space="preserve"> </w:t>
      </w:r>
    </w:p>
    <w:p w:rsidR="00012FF2" w:rsidRPr="00F3592B" w:rsidRDefault="00012FF2" w:rsidP="00012FF2">
      <w:pPr>
        <w:pStyle w:val="Sinespaciado"/>
        <w:rPr>
          <w:rFonts w:ascii="Arial" w:hAnsi="Arial" w:cs="Arial"/>
          <w:sz w:val="20"/>
          <w:szCs w:val="20"/>
        </w:rPr>
      </w:pPr>
    </w:p>
    <w:p w:rsidR="00012FF2" w:rsidRPr="00F3592B" w:rsidRDefault="00012FF2" w:rsidP="00012FF2">
      <w:pPr>
        <w:pStyle w:val="Sinespaciado"/>
        <w:numPr>
          <w:ilvl w:val="0"/>
          <w:numId w:val="3"/>
        </w:numPr>
        <w:ind w:left="426" w:hanging="142"/>
        <w:rPr>
          <w:rFonts w:ascii="Arial" w:hAnsi="Arial" w:cs="Arial"/>
          <w:b/>
          <w:sz w:val="20"/>
          <w:szCs w:val="20"/>
        </w:rPr>
      </w:pPr>
      <w:r w:rsidRPr="00F3592B">
        <w:rPr>
          <w:rFonts w:ascii="Arial" w:hAnsi="Arial" w:cs="Arial"/>
          <w:b/>
          <w:sz w:val="20"/>
          <w:szCs w:val="20"/>
        </w:rPr>
        <w:t>CRONOGRAMA Y ETAPAS DEL PROCESO</w:t>
      </w:r>
    </w:p>
    <w:p w:rsidR="00012FF2" w:rsidRDefault="00012FF2" w:rsidP="00012FF2">
      <w:pPr>
        <w:tabs>
          <w:tab w:val="left" w:pos="360"/>
        </w:tabs>
        <w:jc w:val="both"/>
        <w:rPr>
          <w:rFonts w:cs="Arial"/>
          <w:sz w:val="16"/>
          <w:szCs w:val="16"/>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012FF2" w:rsidRPr="0075700B" w:rsidTr="00FD1F09">
        <w:trPr>
          <w:trHeight w:val="26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center"/>
              <w:rPr>
                <w:rFonts w:ascii="Arial" w:eastAsia="Calibri" w:hAnsi="Arial" w:cs="Arial"/>
                <w:b/>
                <w:lang w:val="es-MX" w:eastAsia="es-ES"/>
              </w:rPr>
            </w:pPr>
            <w:r w:rsidRPr="0075700B">
              <w:rPr>
                <w:rFonts w:ascii="Arial" w:hAnsi="Arial" w:cs="Arial"/>
                <w:b/>
                <w:lang w:val="es-MX"/>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b/>
                <w:lang w:val="es-MX"/>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center"/>
              <w:rPr>
                <w:rFonts w:ascii="Arial" w:hAnsi="Arial" w:cs="Arial"/>
                <w:b/>
                <w:lang w:val="es-MX"/>
              </w:rPr>
            </w:pPr>
            <w:r w:rsidRPr="0075700B">
              <w:rPr>
                <w:rFonts w:ascii="Arial" w:hAnsi="Arial" w:cs="Arial"/>
                <w:b/>
                <w:lang w:val="es-MX"/>
              </w:rPr>
              <w:t>AREA RESPONSABLE</w:t>
            </w:r>
          </w:p>
        </w:tc>
      </w:tr>
      <w:tr w:rsidR="00012FF2" w:rsidRPr="0075700B" w:rsidTr="00FD1F09">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1B5FE6" w:rsidP="00012FF2">
            <w:pPr>
              <w:spacing w:after="160" w:line="252" w:lineRule="auto"/>
              <w:jc w:val="center"/>
              <w:rPr>
                <w:rFonts w:ascii="Arial" w:hAnsi="Arial" w:cs="Arial"/>
                <w:lang w:val="es-MX"/>
              </w:rPr>
            </w:pPr>
            <w:r>
              <w:rPr>
                <w:rFonts w:ascii="Arial" w:hAnsi="Arial" w:cs="Arial"/>
                <w:lang w:val="es-MX"/>
              </w:rPr>
              <w:t>05</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SGGI -ORRHH</w:t>
            </w:r>
          </w:p>
        </w:tc>
      </w:tr>
      <w:tr w:rsidR="00012FF2" w:rsidRPr="0075700B" w:rsidTr="00FD1F09">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b/>
                <w:lang w:val="es-MX"/>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12FF2" w:rsidRPr="0075700B" w:rsidRDefault="00012FF2" w:rsidP="00FD1F09">
            <w:pPr>
              <w:spacing w:after="160" w:line="252" w:lineRule="auto"/>
              <w:jc w:val="both"/>
              <w:rPr>
                <w:rFonts w:ascii="Arial" w:hAnsi="Arial" w:cs="Arial"/>
                <w:lang w:val="es-MX"/>
              </w:rPr>
            </w:pPr>
          </w:p>
        </w:tc>
      </w:tr>
      <w:tr w:rsidR="00012FF2" w:rsidRPr="0075700B" w:rsidTr="00FD1F09">
        <w:trPr>
          <w:trHeight w:val="625"/>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1B5FE6" w:rsidP="00FD1F09">
            <w:pPr>
              <w:spacing w:after="160" w:line="252" w:lineRule="auto"/>
              <w:jc w:val="center"/>
              <w:rPr>
                <w:rFonts w:ascii="Arial" w:hAnsi="Arial" w:cs="Arial"/>
                <w:lang w:val="es-MX"/>
              </w:rPr>
            </w:pPr>
            <w:r>
              <w:rPr>
                <w:rFonts w:ascii="Arial" w:hAnsi="Arial" w:cs="Arial"/>
                <w:lang w:val="es-MX"/>
              </w:rPr>
              <w:t>19</w:t>
            </w:r>
            <w:r w:rsidR="00012FF2">
              <w:rPr>
                <w:rFonts w:ascii="Arial" w:hAnsi="Arial" w:cs="Arial"/>
                <w:lang w:val="es-MX"/>
              </w:rPr>
              <w:t xml:space="preserve"> </w:t>
            </w:r>
            <w:r w:rsidR="00012FF2" w:rsidRPr="0075700B">
              <w:rPr>
                <w:rFonts w:ascii="Arial" w:hAnsi="Arial" w:cs="Arial"/>
                <w:lang w:val="es-MX"/>
              </w:rPr>
              <w:t xml:space="preserve">de </w:t>
            </w:r>
            <w:r w:rsidR="00692BA7">
              <w:rPr>
                <w:rFonts w:ascii="Arial" w:hAnsi="Arial" w:cs="Arial"/>
                <w:lang w:val="es-MX"/>
              </w:rPr>
              <w:t>d</w:t>
            </w:r>
            <w:r w:rsidR="00012FF2">
              <w:rPr>
                <w:rFonts w:ascii="Arial" w:hAnsi="Arial" w:cs="Arial"/>
                <w:lang w:val="es-MX"/>
              </w:rPr>
              <w:t>iciembre</w:t>
            </w:r>
            <w:r w:rsidR="00012FF2" w:rsidRPr="0075700B">
              <w:rPr>
                <w:rFonts w:ascii="Arial" w:hAnsi="Arial" w:cs="Arial"/>
                <w:lang w:val="es-MX"/>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SGGI-GCTIC-ORRHH</w:t>
            </w:r>
          </w:p>
        </w:tc>
      </w:tr>
      <w:tr w:rsidR="00012FF2" w:rsidRPr="0075700B" w:rsidTr="00A36106">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Inscripción a través del Sistema de Selección de Personal(SISEP)</w:t>
            </w:r>
          </w:p>
          <w:p w:rsidR="00012FF2" w:rsidRPr="0075700B" w:rsidRDefault="00D04AA8" w:rsidP="00FD1F09">
            <w:pPr>
              <w:spacing w:after="160" w:line="252" w:lineRule="auto"/>
              <w:jc w:val="both"/>
              <w:rPr>
                <w:rFonts w:ascii="Arial" w:hAnsi="Arial" w:cs="Arial"/>
                <w:lang w:val="es-MX"/>
              </w:rPr>
            </w:pPr>
            <w:hyperlink r:id="rId7" w:history="1">
              <w:r w:rsidR="00012FF2" w:rsidRPr="00B63AB1">
                <w:rPr>
                  <w:rStyle w:val="Hipervnculo"/>
                  <w:rFonts w:ascii="Arial" w:hAnsi="Arial" w:cs="Arial"/>
                  <w:lang w:val="es-MX"/>
                </w:rPr>
                <w:t>https://ww1.essalud.gob.pe/sisep/postular_oportunidades.htm</w:t>
              </w:r>
            </w:hyperlink>
            <w:r w:rsidR="00012FF2" w:rsidRPr="0075700B">
              <w:rPr>
                <w:rFonts w:ascii="Arial" w:hAnsi="Arial" w:cs="Arial"/>
                <w:lang w:val="es-MX"/>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692BA7">
            <w:pPr>
              <w:spacing w:after="160" w:line="252" w:lineRule="auto"/>
              <w:jc w:val="center"/>
              <w:rPr>
                <w:rFonts w:ascii="Arial" w:hAnsi="Arial" w:cs="Arial"/>
                <w:lang w:val="es-MX"/>
              </w:rPr>
            </w:pPr>
            <w:r w:rsidRPr="0075700B">
              <w:rPr>
                <w:rFonts w:ascii="Arial" w:hAnsi="Arial" w:cs="Arial"/>
                <w:lang w:val="es-MX"/>
              </w:rPr>
              <w:t xml:space="preserve"> </w:t>
            </w:r>
            <w:r w:rsidR="00692BA7">
              <w:rPr>
                <w:rFonts w:ascii="Arial" w:hAnsi="Arial" w:cs="Arial"/>
                <w:lang w:val="es-MX"/>
              </w:rPr>
              <w:t>Del 23 al 24 de</w:t>
            </w:r>
            <w:r w:rsidRPr="0075700B">
              <w:rPr>
                <w:rFonts w:ascii="Arial" w:hAnsi="Arial" w:cs="Arial"/>
                <w:lang w:val="es-MX"/>
              </w:rPr>
              <w:t xml:space="preserve"> </w:t>
            </w:r>
            <w:r w:rsidR="00692BA7">
              <w:rPr>
                <w:rFonts w:ascii="Arial" w:hAnsi="Arial" w:cs="Arial"/>
                <w:lang w:val="es-MX"/>
              </w:rPr>
              <w:t>d</w:t>
            </w:r>
            <w:r>
              <w:rPr>
                <w:rFonts w:ascii="Arial" w:hAnsi="Arial" w:cs="Arial"/>
                <w:lang w:val="es-MX"/>
              </w:rPr>
              <w:t>iciembre</w:t>
            </w:r>
            <w:r w:rsidR="00692BA7">
              <w:rPr>
                <w:rFonts w:ascii="Arial" w:hAnsi="Arial" w:cs="Arial"/>
                <w:lang w:val="es-MX"/>
              </w:rPr>
              <w:t xml:space="preserve"> del 2019 </w:t>
            </w:r>
            <w:r w:rsidR="00692BA7" w:rsidRPr="00A36106">
              <w:rPr>
                <w:rFonts w:ascii="Arial" w:hAnsi="Arial" w:cs="Arial"/>
                <w:b/>
                <w:lang w:val="es-MX"/>
              </w:rPr>
              <w:t>hasta las 11</w:t>
            </w:r>
            <w:r w:rsidRPr="00A36106">
              <w:rPr>
                <w:rFonts w:ascii="Arial" w:hAnsi="Arial" w:cs="Arial"/>
                <w:b/>
                <w:lang w:val="es-MX"/>
              </w:rPr>
              <w:t>:00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SGGI-GCTIC</w:t>
            </w:r>
          </w:p>
        </w:tc>
      </w:tr>
      <w:tr w:rsidR="00012FF2" w:rsidRPr="0075700B" w:rsidTr="00FD1F09">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b/>
                <w:lang w:val="es-MX"/>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12FF2" w:rsidRPr="0075700B" w:rsidRDefault="00012FF2" w:rsidP="00FD1F09">
            <w:pPr>
              <w:spacing w:after="160" w:line="252" w:lineRule="auto"/>
              <w:jc w:val="both"/>
              <w:rPr>
                <w:rFonts w:ascii="Arial" w:hAnsi="Arial" w:cs="Arial"/>
                <w:highlight w:val="yellow"/>
                <w:lang w:val="es-MX"/>
              </w:rPr>
            </w:pPr>
          </w:p>
        </w:tc>
      </w:tr>
      <w:tr w:rsidR="00012FF2" w:rsidRPr="0075700B" w:rsidTr="00FD1F09">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692BA7" w:rsidP="00692BA7">
            <w:pPr>
              <w:spacing w:after="160" w:line="252" w:lineRule="auto"/>
              <w:jc w:val="center"/>
              <w:rPr>
                <w:rFonts w:ascii="Arial" w:hAnsi="Arial" w:cs="Arial"/>
                <w:lang w:val="es-MX"/>
              </w:rPr>
            </w:pPr>
            <w:r>
              <w:rPr>
                <w:rFonts w:ascii="Arial" w:hAnsi="Arial" w:cs="Arial"/>
                <w:lang w:val="es-MX"/>
              </w:rPr>
              <w:t>24</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 </w:t>
            </w:r>
            <w:r>
              <w:rPr>
                <w:rFonts w:ascii="Arial" w:hAnsi="Arial" w:cs="Arial"/>
                <w:lang w:val="es-PE" w:eastAsia="es-PE"/>
              </w:rPr>
              <w:t>a partir de las 12</w:t>
            </w:r>
            <w:r w:rsidR="00012FF2" w:rsidRPr="0075700B">
              <w:rPr>
                <w:rFonts w:ascii="Arial" w:hAnsi="Arial" w:cs="Arial"/>
                <w:lang w:val="es-PE" w:eastAsia="es-PE"/>
              </w:rPr>
              <w:t>:</w:t>
            </w:r>
            <w:r>
              <w:rPr>
                <w:rFonts w:ascii="Arial" w:hAnsi="Arial" w:cs="Arial"/>
                <w:lang w:val="es-PE" w:eastAsia="es-PE"/>
              </w:rPr>
              <w:t>0</w:t>
            </w:r>
            <w:r w:rsidR="00012FF2">
              <w:rPr>
                <w:rFonts w:ascii="Arial" w:hAnsi="Arial" w:cs="Arial"/>
                <w:lang w:val="es-PE" w:eastAsia="es-PE"/>
              </w:rPr>
              <w:t>0</w:t>
            </w:r>
            <w:r w:rsidR="00012FF2" w:rsidRPr="0075700B">
              <w:rPr>
                <w:rFonts w:ascii="Arial" w:hAnsi="Arial" w:cs="Arial"/>
                <w:lang w:val="es-PE" w:eastAsia="es-PE"/>
              </w:rPr>
              <w:t xml:space="preserve">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PE"/>
              </w:rPr>
            </w:pPr>
            <w:r w:rsidRPr="0075700B">
              <w:rPr>
                <w:rFonts w:ascii="Arial" w:hAnsi="Arial" w:cs="Arial"/>
                <w:lang w:val="es-PE"/>
              </w:rPr>
              <w:t>SGGI – GCTIC -ORRHH</w:t>
            </w:r>
          </w:p>
        </w:tc>
      </w:tr>
      <w:tr w:rsidR="00012FF2" w:rsidRPr="0075700B" w:rsidTr="00FD1F0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012FF2">
            <w:pPr>
              <w:spacing w:after="160" w:line="252" w:lineRule="auto"/>
              <w:jc w:val="center"/>
              <w:rPr>
                <w:rFonts w:ascii="Arial" w:hAnsi="Arial" w:cs="Arial"/>
                <w:lang w:val="es-MX"/>
              </w:rPr>
            </w:pPr>
            <w:r>
              <w:rPr>
                <w:rFonts w:ascii="Arial" w:hAnsi="Arial" w:cs="Arial"/>
                <w:lang w:val="es-MX"/>
              </w:rPr>
              <w:t>26</w:t>
            </w:r>
            <w:r w:rsidR="00012FF2" w:rsidRPr="0075700B">
              <w:rPr>
                <w:rFonts w:ascii="Arial" w:hAnsi="Arial" w:cs="Arial"/>
                <w:lang w:val="es-MX"/>
              </w:rPr>
              <w:t xml:space="preserve"> de</w:t>
            </w:r>
            <w:r w:rsidR="00012FF2">
              <w:rPr>
                <w:rFonts w:ascii="Arial" w:hAnsi="Arial" w:cs="Arial"/>
                <w:lang w:val="es-MX"/>
              </w:rPr>
              <w:t xml:space="preserve"> diciembre</w:t>
            </w:r>
            <w:r w:rsidR="00012FF2" w:rsidRPr="0075700B">
              <w:rPr>
                <w:rFonts w:ascii="Arial" w:hAnsi="Arial" w:cs="Arial"/>
                <w:lang w:val="es-MX"/>
              </w:rPr>
              <w:t xml:space="preserve"> del 2019 </w:t>
            </w:r>
            <w:r w:rsidR="00012FF2" w:rsidRPr="0075700B">
              <w:rPr>
                <w:rFonts w:ascii="Arial" w:hAnsi="Arial" w:cs="Arial"/>
                <w:lang w:val="es-PE" w:eastAsia="es-PE"/>
              </w:rPr>
              <w:t xml:space="preserve">a las </w:t>
            </w:r>
            <w:r w:rsidR="00012FF2">
              <w:rPr>
                <w:rFonts w:ascii="Arial" w:hAnsi="Arial" w:cs="Arial"/>
                <w:lang w:val="es-PE" w:eastAsia="es-PE"/>
              </w:rPr>
              <w:t>09</w:t>
            </w:r>
            <w:r w:rsidR="00012FF2" w:rsidRPr="0075700B">
              <w:rPr>
                <w:rFonts w:ascii="Arial" w:hAnsi="Arial" w:cs="Arial"/>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PE"/>
              </w:rPr>
              <w:t>ORRHH</w:t>
            </w:r>
          </w:p>
        </w:tc>
      </w:tr>
      <w:tr w:rsidR="00012FF2" w:rsidRPr="0075700B" w:rsidTr="00FD1F0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012FF2">
            <w:pPr>
              <w:spacing w:after="160" w:line="252" w:lineRule="auto"/>
              <w:jc w:val="center"/>
              <w:rPr>
                <w:rFonts w:ascii="Arial" w:hAnsi="Arial" w:cs="Arial"/>
                <w:lang w:val="es-MX"/>
              </w:rPr>
            </w:pPr>
            <w:r>
              <w:rPr>
                <w:rFonts w:ascii="Arial" w:hAnsi="Arial" w:cs="Arial"/>
                <w:lang w:val="es-MX"/>
              </w:rPr>
              <w:t>26</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 </w:t>
            </w:r>
            <w:r w:rsidR="00012FF2" w:rsidRPr="0075700B">
              <w:rPr>
                <w:rFonts w:ascii="Arial" w:hAnsi="Arial" w:cs="Arial"/>
                <w:lang w:val="es-PE" w:eastAsia="es-PE"/>
              </w:rPr>
              <w:t>a partir de las 1</w:t>
            </w:r>
            <w:r w:rsidR="00012FF2">
              <w:rPr>
                <w:rFonts w:ascii="Arial" w:hAnsi="Arial" w:cs="Arial"/>
                <w:lang w:val="es-PE" w:eastAsia="es-PE"/>
              </w:rPr>
              <w:t>1</w:t>
            </w:r>
            <w:r w:rsidR="00012FF2" w:rsidRPr="0075700B">
              <w:rPr>
                <w:rFonts w:ascii="Arial" w:hAnsi="Arial" w:cs="Arial"/>
                <w:lang w:val="es-PE" w:eastAsia="es-PE"/>
              </w:rPr>
              <w:t>:00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PE"/>
              </w:rPr>
              <w:t>ORRHH-SGGI-GCTIC</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012FF2">
            <w:pPr>
              <w:spacing w:after="160" w:line="252" w:lineRule="auto"/>
              <w:jc w:val="center"/>
              <w:rPr>
                <w:rFonts w:ascii="Arial" w:hAnsi="Arial" w:cs="Arial"/>
                <w:lang w:val="es-MX"/>
              </w:rPr>
            </w:pPr>
            <w:r>
              <w:rPr>
                <w:rFonts w:ascii="Arial" w:hAnsi="Arial" w:cs="Arial"/>
                <w:lang w:val="es-MX"/>
              </w:rPr>
              <w:t>26</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 </w:t>
            </w:r>
            <w:r w:rsidR="00012FF2" w:rsidRPr="0075700B">
              <w:rPr>
                <w:rFonts w:ascii="Arial" w:hAnsi="Arial" w:cs="Arial"/>
                <w:lang w:val="es-PE" w:eastAsia="es-PE"/>
              </w:rPr>
              <w:t>a las 1</w:t>
            </w:r>
            <w:r>
              <w:rPr>
                <w:rFonts w:ascii="Arial" w:hAnsi="Arial" w:cs="Arial"/>
                <w:lang w:val="es-PE" w:eastAsia="es-PE"/>
              </w:rPr>
              <w:t>2</w:t>
            </w:r>
            <w:r w:rsidR="00012FF2" w:rsidRPr="0075700B">
              <w:rPr>
                <w:rFonts w:ascii="Arial" w:hAnsi="Arial" w:cs="Arial"/>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37551">
            <w:pPr>
              <w:spacing w:after="160" w:line="252" w:lineRule="auto"/>
              <w:jc w:val="center"/>
              <w:rPr>
                <w:rFonts w:ascii="Arial" w:hAnsi="Arial" w:cs="Arial"/>
                <w:lang w:val="es-MX"/>
              </w:rPr>
            </w:pPr>
            <w:r>
              <w:rPr>
                <w:rFonts w:ascii="Arial" w:hAnsi="Arial" w:cs="Arial"/>
                <w:lang w:val="es-MX"/>
              </w:rPr>
              <w:t>26</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 </w:t>
            </w:r>
            <w:r>
              <w:rPr>
                <w:rFonts w:ascii="Arial" w:hAnsi="Arial" w:cs="Arial"/>
                <w:lang w:val="es-PE" w:eastAsia="es-PE"/>
              </w:rPr>
              <w:t>a partir de las 14</w:t>
            </w:r>
            <w:r w:rsidR="00012FF2" w:rsidRPr="0075700B">
              <w:rPr>
                <w:rFonts w:ascii="Arial" w:hAnsi="Arial" w:cs="Arial"/>
                <w:lang w:val="es-PE" w:eastAsia="es-PE"/>
              </w:rPr>
              <w:t>:</w:t>
            </w:r>
            <w:r>
              <w:rPr>
                <w:rFonts w:ascii="Arial" w:hAnsi="Arial" w:cs="Arial"/>
                <w:lang w:val="es-PE" w:eastAsia="es-PE"/>
              </w:rPr>
              <w:t>0</w:t>
            </w:r>
            <w:r w:rsidR="00012FF2" w:rsidRPr="0075700B">
              <w:rPr>
                <w:rFonts w:ascii="Arial" w:hAnsi="Arial" w:cs="Arial"/>
                <w:lang w:val="es-PE" w:eastAsia="es-PE"/>
              </w:rPr>
              <w:t xml:space="preserve">0 horas, en la página Web institucional y en las </w:t>
            </w:r>
            <w:r w:rsidR="00012FF2" w:rsidRPr="0075700B">
              <w:rPr>
                <w:rFonts w:ascii="Arial" w:hAnsi="Arial" w:cs="Arial"/>
                <w:lang w:val="es-PE" w:eastAsia="es-PE"/>
              </w:rPr>
              <w:lastRenderedPageBreak/>
              <w:t>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lastRenderedPageBreak/>
              <w:t>ORRHH-SGGI-GCTIC</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PE"/>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37551">
            <w:pPr>
              <w:spacing w:after="160" w:line="252" w:lineRule="auto"/>
              <w:jc w:val="center"/>
              <w:rPr>
                <w:rFonts w:ascii="Arial" w:hAnsi="Arial" w:cs="Arial"/>
                <w:lang w:val="es-MX"/>
              </w:rPr>
            </w:pPr>
            <w:r>
              <w:rPr>
                <w:rFonts w:ascii="Arial" w:hAnsi="Arial" w:cs="Arial"/>
                <w:lang w:val="es-MX"/>
              </w:rPr>
              <w:t>26</w:t>
            </w:r>
            <w:r w:rsidR="00F37551">
              <w:rPr>
                <w:rFonts w:ascii="Arial" w:hAnsi="Arial" w:cs="Arial"/>
                <w:lang w:val="es-MX"/>
              </w:rPr>
              <w:t xml:space="preserve"> </w:t>
            </w:r>
            <w:r w:rsidR="00012FF2" w:rsidRPr="0075700B">
              <w:rPr>
                <w:rFonts w:ascii="Arial" w:hAnsi="Arial" w:cs="Arial"/>
                <w:lang w:val="es-MX"/>
              </w:rPr>
              <w:t xml:space="preserve">de </w:t>
            </w:r>
            <w:r w:rsidR="00012FF2">
              <w:rPr>
                <w:rFonts w:ascii="Arial" w:hAnsi="Arial" w:cs="Arial"/>
                <w:lang w:val="es-MX"/>
              </w:rPr>
              <w:t>diciembre</w:t>
            </w:r>
            <w:r w:rsidR="00012FF2" w:rsidRPr="0075700B">
              <w:rPr>
                <w:rFonts w:ascii="Arial" w:hAnsi="Arial" w:cs="Arial"/>
                <w:lang w:val="es-MX"/>
              </w:rPr>
              <w:t xml:space="preserve"> del 2019 </w:t>
            </w:r>
            <w:r>
              <w:rPr>
                <w:rFonts w:ascii="Arial" w:hAnsi="Arial" w:cs="Arial"/>
                <w:lang w:val="es-PE" w:eastAsia="es-PE"/>
              </w:rPr>
              <w:t>desde las 14</w:t>
            </w:r>
            <w:r w:rsidR="00012FF2" w:rsidRPr="0075700B">
              <w:rPr>
                <w:rFonts w:ascii="Arial" w:hAnsi="Arial" w:cs="Arial"/>
                <w:lang w:val="es-PE" w:eastAsia="es-PE"/>
              </w:rPr>
              <w:t>:00 a 1</w:t>
            </w:r>
            <w:r>
              <w:rPr>
                <w:rFonts w:ascii="Arial" w:hAnsi="Arial" w:cs="Arial"/>
                <w:lang w:val="es-PE" w:eastAsia="es-PE"/>
              </w:rPr>
              <w:t>6:3</w:t>
            </w:r>
            <w:r w:rsidR="00012FF2" w:rsidRPr="0075700B">
              <w:rPr>
                <w:rFonts w:ascii="Arial" w:hAnsi="Arial" w:cs="Arial"/>
                <w:lang w:val="es-PE" w:eastAsia="es-PE"/>
              </w:rPr>
              <w:t>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ORRHH-SGGI-GCTIC</w:t>
            </w:r>
          </w:p>
        </w:tc>
      </w:tr>
      <w:tr w:rsidR="00012FF2" w:rsidRPr="0075700B" w:rsidTr="00FD1F09">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37551">
            <w:pPr>
              <w:spacing w:after="160" w:line="252" w:lineRule="auto"/>
              <w:jc w:val="center"/>
              <w:rPr>
                <w:rFonts w:ascii="Arial" w:hAnsi="Arial" w:cs="Arial"/>
                <w:lang w:val="es-MX"/>
              </w:rPr>
            </w:pPr>
            <w:r w:rsidRPr="0075700B">
              <w:rPr>
                <w:rFonts w:ascii="Arial" w:hAnsi="Arial" w:cs="Arial"/>
                <w:lang w:val="es-MX"/>
              </w:rPr>
              <w:t xml:space="preserve">A partir del </w:t>
            </w:r>
            <w:r w:rsidR="000D7298">
              <w:rPr>
                <w:rFonts w:ascii="Arial" w:hAnsi="Arial" w:cs="Arial"/>
                <w:lang w:val="es-MX"/>
              </w:rPr>
              <w:t>27</w:t>
            </w:r>
            <w:r w:rsidR="00F37551">
              <w:rPr>
                <w:rFonts w:ascii="Arial" w:hAnsi="Arial" w:cs="Arial"/>
                <w:lang w:val="es-MX"/>
              </w:rPr>
              <w:t xml:space="preserve"> </w:t>
            </w:r>
            <w:r w:rsidRPr="0075700B">
              <w:rPr>
                <w:rFonts w:ascii="Arial" w:hAnsi="Arial" w:cs="Arial"/>
                <w:lang w:val="es-MX"/>
              </w:rPr>
              <w:t xml:space="preserve">de </w:t>
            </w:r>
            <w:r>
              <w:rPr>
                <w:rFonts w:ascii="Arial" w:hAnsi="Arial" w:cs="Arial"/>
                <w:lang w:val="es-MX"/>
              </w:rPr>
              <w:t>diciembre</w:t>
            </w:r>
            <w:r w:rsidRPr="0075700B">
              <w:rPr>
                <w:rFonts w:ascii="Arial" w:hAnsi="Arial" w:cs="Arial"/>
                <w:lang w:val="es-MX"/>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37551">
            <w:pPr>
              <w:spacing w:after="160" w:line="252" w:lineRule="auto"/>
              <w:jc w:val="center"/>
              <w:rPr>
                <w:rFonts w:ascii="Arial" w:hAnsi="Arial" w:cs="Arial"/>
                <w:lang w:val="es-MX"/>
              </w:rPr>
            </w:pPr>
            <w:r>
              <w:rPr>
                <w:rFonts w:ascii="Arial" w:hAnsi="Arial" w:cs="Arial"/>
                <w:lang w:val="es-MX"/>
              </w:rPr>
              <w:t>27</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w:t>
            </w:r>
            <w:r w:rsidR="00012FF2" w:rsidRPr="0075700B">
              <w:rPr>
                <w:rFonts w:ascii="Arial" w:hAnsi="Arial" w:cs="Arial"/>
                <w:lang w:val="es-PE" w:eastAsia="es-PE"/>
              </w:rPr>
              <w:t xml:space="preserve"> a partir de las 1</w:t>
            </w:r>
            <w:r>
              <w:rPr>
                <w:rFonts w:ascii="Arial" w:hAnsi="Arial" w:cs="Arial"/>
                <w:lang w:val="es-PE" w:eastAsia="es-PE"/>
              </w:rPr>
              <w:t>6</w:t>
            </w:r>
            <w:r w:rsidR="00012FF2" w:rsidRPr="0075700B">
              <w:rPr>
                <w:rFonts w:ascii="Arial" w:hAnsi="Arial" w:cs="Arial"/>
                <w:lang w:val="es-PE" w:eastAsia="es-PE"/>
              </w:rPr>
              <w:t>:00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ORRHH-SGGI-GCTIC</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D1F09">
            <w:pPr>
              <w:spacing w:after="160" w:line="252" w:lineRule="auto"/>
              <w:jc w:val="center"/>
              <w:rPr>
                <w:rFonts w:ascii="Arial" w:hAnsi="Arial" w:cs="Arial"/>
                <w:lang w:val="es-MX"/>
              </w:rPr>
            </w:pPr>
            <w:r>
              <w:rPr>
                <w:rFonts w:ascii="Arial" w:hAnsi="Arial" w:cs="Arial"/>
                <w:lang w:val="es-MX"/>
              </w:rPr>
              <w:t>30</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w:t>
            </w:r>
            <w:r w:rsidR="00012FF2" w:rsidRPr="0075700B">
              <w:rPr>
                <w:rFonts w:ascii="Arial" w:hAnsi="Arial" w:cs="Arial"/>
                <w:lang w:val="es-PE"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PE"/>
              </w:rPr>
            </w:pPr>
            <w:r w:rsidRPr="0075700B">
              <w:rPr>
                <w:rFonts w:ascii="Arial" w:hAnsi="Arial" w:cs="Arial"/>
                <w:lang w:val="es-PE"/>
              </w:rPr>
              <w:t>ORRHH</w:t>
            </w:r>
          </w:p>
        </w:tc>
      </w:tr>
      <w:tr w:rsidR="00012FF2" w:rsidRPr="0075700B" w:rsidTr="00A36106">
        <w:trPr>
          <w:trHeight w:val="1589"/>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37551">
            <w:pPr>
              <w:spacing w:after="160" w:line="252" w:lineRule="auto"/>
              <w:jc w:val="center"/>
              <w:rPr>
                <w:rFonts w:ascii="Arial" w:hAnsi="Arial" w:cs="Arial"/>
                <w:lang w:val="es-MX"/>
              </w:rPr>
            </w:pPr>
            <w:r>
              <w:rPr>
                <w:rFonts w:ascii="Arial" w:hAnsi="Arial" w:cs="Arial"/>
                <w:lang w:val="es-MX"/>
              </w:rPr>
              <w:t>30</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w:t>
            </w:r>
            <w:r w:rsidR="00012FF2" w:rsidRPr="0075700B">
              <w:rPr>
                <w:rFonts w:ascii="Arial" w:hAnsi="Arial" w:cs="Arial"/>
                <w:lang w:val="es-PE" w:eastAsia="es-PE"/>
              </w:rPr>
              <w:t xml:space="preserve"> a las </w:t>
            </w:r>
            <w:r w:rsidR="00F37551">
              <w:rPr>
                <w:rFonts w:ascii="Arial" w:hAnsi="Arial" w:cs="Arial"/>
                <w:lang w:val="es-PE" w:eastAsia="es-PE"/>
              </w:rPr>
              <w:t>11</w:t>
            </w:r>
            <w:r w:rsidR="00012FF2" w:rsidRPr="0075700B">
              <w:rPr>
                <w:rFonts w:ascii="Arial" w:hAnsi="Arial" w:cs="Arial"/>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w:t>
            </w:r>
          </w:p>
        </w:tc>
      </w:tr>
      <w:tr w:rsidR="00012FF2" w:rsidRPr="0075700B" w:rsidTr="00FD1F09">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Publicació</w:t>
            </w:r>
            <w:r w:rsidR="000D7298">
              <w:rPr>
                <w:rFonts w:ascii="Arial" w:hAnsi="Arial" w:cs="Arial"/>
                <w:color w:val="000000"/>
                <w:lang w:val="es-MX"/>
              </w:rPr>
              <w:t>n de resultados de la Evaluación</w:t>
            </w:r>
            <w:r w:rsidRPr="0075700B">
              <w:rPr>
                <w:rFonts w:ascii="Arial" w:hAnsi="Arial" w:cs="Arial"/>
                <w:color w:val="000000"/>
                <w:lang w:val="es-MX"/>
              </w:rPr>
              <w:t xml:space="preserve">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012FF2" w:rsidRPr="0075700B" w:rsidRDefault="000D7298" w:rsidP="00F37551">
            <w:pPr>
              <w:spacing w:after="160" w:line="252" w:lineRule="auto"/>
              <w:jc w:val="center"/>
              <w:rPr>
                <w:rFonts w:ascii="Arial" w:hAnsi="Arial" w:cs="Arial"/>
                <w:lang w:val="es-MX"/>
              </w:rPr>
            </w:pPr>
            <w:r>
              <w:rPr>
                <w:rFonts w:ascii="Arial" w:hAnsi="Arial" w:cs="Arial"/>
                <w:lang w:val="es-MX"/>
              </w:rPr>
              <w:t>30</w:t>
            </w:r>
            <w:r w:rsidR="00012FF2" w:rsidRPr="0075700B">
              <w:rPr>
                <w:rFonts w:ascii="Arial" w:hAnsi="Arial" w:cs="Arial"/>
                <w:lang w:val="es-MX"/>
              </w:rPr>
              <w:t xml:space="preserve"> de </w:t>
            </w:r>
            <w:r w:rsidR="00012FF2">
              <w:rPr>
                <w:rFonts w:ascii="Arial" w:hAnsi="Arial" w:cs="Arial"/>
                <w:lang w:val="es-MX"/>
              </w:rPr>
              <w:t>diciembre</w:t>
            </w:r>
            <w:r w:rsidR="00012FF2" w:rsidRPr="0075700B">
              <w:rPr>
                <w:rFonts w:ascii="Arial" w:hAnsi="Arial" w:cs="Arial"/>
                <w:lang w:val="es-MX"/>
              </w:rPr>
              <w:t xml:space="preserve"> del 2019</w:t>
            </w:r>
            <w:r w:rsidR="00012FF2" w:rsidRPr="0075700B">
              <w:rPr>
                <w:rFonts w:ascii="Arial"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rPr>
            </w:pPr>
            <w:r w:rsidRPr="0075700B">
              <w:rPr>
                <w:rFonts w:ascii="Arial" w:hAnsi="Arial" w:cs="Arial"/>
                <w:lang w:val="es-PE"/>
              </w:rPr>
              <w:t>ORRHH-SGGI-GCTIC</w:t>
            </w:r>
          </w:p>
        </w:tc>
      </w:tr>
      <w:tr w:rsidR="00012FF2" w:rsidRPr="0075700B" w:rsidTr="00FD1F0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rPr>
                <w:rFonts w:ascii="Arial" w:hAnsi="Arial" w:cs="Arial"/>
                <w:lang w:eastAsia="es-ES"/>
              </w:rPr>
            </w:pPr>
          </w:p>
        </w:tc>
      </w:tr>
      <w:tr w:rsidR="00012FF2" w:rsidRPr="0075700B" w:rsidTr="00FD1F09">
        <w:trPr>
          <w:trHeight w:val="78"/>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rPr>
                <w:rFonts w:ascii="Arial" w:hAnsi="Arial" w:cs="Arial"/>
                <w:b/>
                <w:lang w:val="es-MX"/>
              </w:rPr>
            </w:pPr>
            <w:r w:rsidRPr="0075700B">
              <w:rPr>
                <w:rFonts w:ascii="Arial" w:hAnsi="Arial" w:cs="Arial"/>
                <w:b/>
                <w:lang w:val="es-MX"/>
              </w:rPr>
              <w:t>SUSCRIPCIÓN Y REGISTRO DEL CONTRATO</w:t>
            </w:r>
          </w:p>
        </w:tc>
      </w:tr>
      <w:tr w:rsidR="00012FF2" w:rsidRPr="0075700B" w:rsidTr="00FD1F09">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color w:val="000000"/>
                <w:lang w:val="es-MX"/>
              </w:rPr>
            </w:pPr>
            <w:r w:rsidRPr="0075700B">
              <w:rPr>
                <w:rFonts w:ascii="Arial" w:hAnsi="Arial" w:cs="Arial"/>
                <w:color w:val="000000"/>
                <w:lang w:val="es-MX"/>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both"/>
              <w:rPr>
                <w:rFonts w:ascii="Arial" w:hAnsi="Arial" w:cs="Arial"/>
                <w:color w:val="000000"/>
                <w:lang w:val="es-MX"/>
              </w:rPr>
            </w:pPr>
            <w:r w:rsidRPr="0075700B">
              <w:rPr>
                <w:rFonts w:ascii="Arial" w:hAnsi="Arial" w:cs="Arial"/>
                <w:color w:val="000000"/>
                <w:lang w:val="es-MX"/>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37551">
            <w:pPr>
              <w:spacing w:after="160" w:line="252" w:lineRule="auto"/>
              <w:jc w:val="center"/>
              <w:rPr>
                <w:rFonts w:ascii="Arial" w:hAnsi="Arial" w:cs="Arial"/>
                <w:highlight w:val="yellow"/>
                <w:lang w:val="es-MX"/>
              </w:rPr>
            </w:pPr>
            <w:r w:rsidRPr="0075700B">
              <w:rPr>
                <w:rFonts w:ascii="Arial" w:hAnsi="Arial" w:cs="Arial"/>
                <w:lang w:val="es-MX"/>
              </w:rPr>
              <w:t xml:space="preserve">A partir </w:t>
            </w:r>
            <w:r w:rsidR="000D7298">
              <w:rPr>
                <w:rFonts w:ascii="Arial" w:hAnsi="Arial" w:cs="Arial"/>
                <w:lang w:val="es-MX"/>
              </w:rPr>
              <w:t>31</w:t>
            </w:r>
            <w:r w:rsidRPr="0075700B">
              <w:rPr>
                <w:rFonts w:ascii="Arial" w:hAnsi="Arial" w:cs="Arial"/>
                <w:lang w:val="es-MX"/>
              </w:rPr>
              <w:t xml:space="preserve"> de </w:t>
            </w:r>
            <w:r>
              <w:rPr>
                <w:rFonts w:ascii="Arial" w:hAnsi="Arial" w:cs="Arial"/>
                <w:lang w:val="es-MX"/>
              </w:rPr>
              <w:t>diciembre</w:t>
            </w:r>
            <w:r w:rsidRPr="0075700B">
              <w:rPr>
                <w:rFonts w:ascii="Arial" w:hAnsi="Arial" w:cs="Arial"/>
                <w:lang w:val="es-MX"/>
              </w:rPr>
              <w:t xml:space="preserv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ORRHH</w:t>
            </w:r>
          </w:p>
        </w:tc>
      </w:tr>
      <w:tr w:rsidR="00012FF2" w:rsidRPr="0075700B" w:rsidTr="00FD1F09">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center"/>
              <w:rPr>
                <w:rFonts w:ascii="Arial" w:hAnsi="Arial" w:cs="Arial"/>
                <w:lang w:val="es-MX"/>
              </w:rPr>
            </w:pPr>
            <w:r w:rsidRPr="0075700B">
              <w:rPr>
                <w:rFonts w:ascii="Arial" w:hAnsi="Arial" w:cs="Arial"/>
                <w:lang w:val="es-MX"/>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2FF2" w:rsidRPr="0075700B" w:rsidRDefault="00012FF2" w:rsidP="00FD1F09">
            <w:pPr>
              <w:spacing w:after="160" w:line="252" w:lineRule="auto"/>
              <w:jc w:val="both"/>
              <w:rPr>
                <w:rFonts w:ascii="Arial" w:hAnsi="Arial" w:cs="Arial"/>
                <w:lang w:val="es-MX"/>
              </w:rPr>
            </w:pPr>
            <w:r w:rsidRPr="0075700B">
              <w:rPr>
                <w:rFonts w:ascii="Arial" w:hAnsi="Arial" w:cs="Arial"/>
                <w:lang w:val="es-MX"/>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12FF2" w:rsidRPr="0075700B" w:rsidRDefault="00012FF2" w:rsidP="00FD1F09">
            <w:pPr>
              <w:spacing w:after="160" w:line="252" w:lineRule="auto"/>
              <w:jc w:val="center"/>
              <w:rPr>
                <w:rFonts w:ascii="Arial" w:hAnsi="Arial" w:cs="Arial"/>
                <w:lang w:val="es-MX"/>
              </w:rPr>
            </w:pPr>
          </w:p>
        </w:tc>
      </w:tr>
    </w:tbl>
    <w:p w:rsidR="00012FF2" w:rsidRDefault="00012FF2" w:rsidP="00012FF2">
      <w:pPr>
        <w:pStyle w:val="Sinespaciado"/>
        <w:rPr>
          <w:rFonts w:ascii="Arial" w:hAnsi="Arial" w:cs="Arial"/>
          <w:sz w:val="20"/>
          <w:szCs w:val="20"/>
          <w:highlight w:val="yellow"/>
        </w:rPr>
      </w:pP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Todas las publicaciones se efectuarán en la Unidad de Recursos Humanos y otros lugares pertinentes.</w:t>
      </w: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 – Sub Gerencia de Gestión de la Incorporación – GPORH – GCGP – Sede Central de EsSalud.</w:t>
      </w: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OR</w:t>
      </w:r>
      <w:r w:rsidRPr="0022578B">
        <w:rPr>
          <w:rFonts w:ascii="Arial" w:hAnsi="Arial" w:cs="Arial"/>
          <w:sz w:val="16"/>
          <w:szCs w:val="16"/>
          <w:lang w:val="es-MX"/>
        </w:rPr>
        <w:t>RHH – Oficina de Recursos Humanos de la Red Prestacional Almenara.</w:t>
      </w: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012FF2" w:rsidRPr="0022578B" w:rsidRDefault="00012FF2" w:rsidP="00012FF2">
      <w:pPr>
        <w:pStyle w:val="Prrafodelista"/>
        <w:numPr>
          <w:ilvl w:val="0"/>
          <w:numId w:val="7"/>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012FF2" w:rsidRPr="0022578B" w:rsidRDefault="00012FF2" w:rsidP="00012FF2">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(vii)Cabe indicar que el resultado corresponde a una Pre Calificación sujeta a la posterior verificación de los datos ingresados y de la documentación conexa solicitada.</w:t>
      </w:r>
    </w:p>
    <w:p w:rsidR="00012FF2" w:rsidRPr="0022578B" w:rsidRDefault="00012FF2" w:rsidP="00012FF2">
      <w:pPr>
        <w:pStyle w:val="Sinespaciado"/>
        <w:tabs>
          <w:tab w:val="left" w:pos="426"/>
        </w:tabs>
        <w:rPr>
          <w:rFonts w:ascii="Arial" w:hAnsi="Arial" w:cs="Arial"/>
          <w:sz w:val="20"/>
          <w:szCs w:val="20"/>
        </w:rPr>
      </w:pPr>
      <w:r w:rsidRPr="0022578B">
        <w:rPr>
          <w:rFonts w:ascii="Arial" w:hAnsi="Arial" w:cs="Arial"/>
          <w:sz w:val="20"/>
          <w:szCs w:val="20"/>
        </w:rPr>
        <w:tab/>
      </w: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DE LA ETAPA DE EVALUACIÓN</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8"/>
        </w:numPr>
        <w:ind w:left="709" w:hanging="283"/>
        <w:jc w:val="both"/>
        <w:rPr>
          <w:rFonts w:ascii="Arial" w:hAnsi="Arial" w:cs="Arial"/>
          <w:sz w:val="18"/>
          <w:szCs w:val="18"/>
        </w:rPr>
      </w:pPr>
      <w:r w:rsidRPr="00BD3D6D">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12FF2" w:rsidRPr="00BD3D6D" w:rsidRDefault="00012FF2" w:rsidP="00012FF2">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12FF2" w:rsidRPr="00BD3D6D" w:rsidTr="00FD1F09">
        <w:tc>
          <w:tcPr>
            <w:tcW w:w="5103" w:type="dxa"/>
            <w:gridSpan w:val="2"/>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EVALUACIONES</w:t>
            </w:r>
          </w:p>
        </w:tc>
        <w:tc>
          <w:tcPr>
            <w:tcW w:w="900" w:type="dxa"/>
            <w:tcBorders>
              <w:bottom w:val="single" w:sz="4" w:space="0" w:color="auto"/>
            </w:tcBorders>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PESO</w:t>
            </w:r>
          </w:p>
        </w:tc>
        <w:tc>
          <w:tcPr>
            <w:tcW w:w="1260" w:type="dxa"/>
            <w:tcBorders>
              <w:bottom w:val="single" w:sz="4" w:space="0" w:color="auto"/>
            </w:tcBorders>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PUNTAJE MÍNIMO</w:t>
            </w:r>
          </w:p>
        </w:tc>
        <w:tc>
          <w:tcPr>
            <w:tcW w:w="1101" w:type="dxa"/>
            <w:tcBorders>
              <w:bottom w:val="single" w:sz="4" w:space="0" w:color="auto"/>
            </w:tcBorders>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PUNTAJE MÁXIMO</w:t>
            </w:r>
          </w:p>
        </w:tc>
      </w:tr>
      <w:tr w:rsidR="00012FF2" w:rsidRPr="00BD3D6D" w:rsidTr="00FD1F09">
        <w:tc>
          <w:tcPr>
            <w:tcW w:w="5103" w:type="dxa"/>
            <w:gridSpan w:val="2"/>
          </w:tcPr>
          <w:p w:rsidR="00012FF2" w:rsidRPr="00BD3D6D" w:rsidRDefault="00012FF2" w:rsidP="00FD1F09">
            <w:pPr>
              <w:jc w:val="both"/>
              <w:rPr>
                <w:rFonts w:ascii="Arial" w:hAnsi="Arial" w:cs="Arial"/>
                <w:b/>
                <w:sz w:val="18"/>
                <w:szCs w:val="18"/>
              </w:rPr>
            </w:pPr>
            <w:r w:rsidRPr="00BD3D6D">
              <w:rPr>
                <w:rFonts w:ascii="Arial" w:hAnsi="Arial" w:cs="Arial"/>
                <w:b/>
                <w:sz w:val="18"/>
                <w:szCs w:val="18"/>
              </w:rPr>
              <w:lastRenderedPageBreak/>
              <w:t>EVALUACIÓN PRE CURRICULAR (VÍA INFORMACIÓN DEL SISEP)</w:t>
            </w:r>
          </w:p>
        </w:tc>
        <w:tc>
          <w:tcPr>
            <w:tcW w:w="3261" w:type="dxa"/>
            <w:gridSpan w:val="3"/>
            <w:shd w:val="clear" w:color="auto" w:fill="auto"/>
            <w:vAlign w:val="center"/>
          </w:tcPr>
          <w:p w:rsidR="00012FF2" w:rsidRPr="00BD3D6D" w:rsidRDefault="00012FF2" w:rsidP="00FD1F09">
            <w:pPr>
              <w:jc w:val="center"/>
              <w:rPr>
                <w:rFonts w:ascii="Arial" w:hAnsi="Arial" w:cs="Arial"/>
                <w:b/>
                <w:sz w:val="18"/>
                <w:szCs w:val="18"/>
              </w:rPr>
            </w:pPr>
          </w:p>
        </w:tc>
      </w:tr>
      <w:tr w:rsidR="00012FF2" w:rsidRPr="00BD3D6D" w:rsidTr="00FD1F09">
        <w:tc>
          <w:tcPr>
            <w:tcW w:w="5103" w:type="dxa"/>
            <w:gridSpan w:val="2"/>
          </w:tcPr>
          <w:p w:rsidR="00012FF2" w:rsidRPr="00BD3D6D" w:rsidRDefault="00012FF2" w:rsidP="00FD1F09">
            <w:pPr>
              <w:jc w:val="both"/>
              <w:rPr>
                <w:rFonts w:ascii="Arial" w:hAnsi="Arial" w:cs="Arial"/>
                <w:b/>
                <w:sz w:val="18"/>
                <w:szCs w:val="18"/>
              </w:rPr>
            </w:pPr>
            <w:r w:rsidRPr="00BD3D6D">
              <w:rPr>
                <w:rFonts w:ascii="Arial" w:hAnsi="Arial" w:cs="Arial"/>
                <w:b/>
                <w:sz w:val="18"/>
                <w:szCs w:val="18"/>
              </w:rPr>
              <w:t>EVALUACIÓN PSICOTÉCNICA</w:t>
            </w:r>
          </w:p>
        </w:tc>
        <w:tc>
          <w:tcPr>
            <w:tcW w:w="3261" w:type="dxa"/>
            <w:gridSpan w:val="3"/>
            <w:shd w:val="clear" w:color="auto" w:fill="auto"/>
            <w:vAlign w:val="center"/>
          </w:tcPr>
          <w:p w:rsidR="00012FF2" w:rsidRPr="00BD3D6D" w:rsidRDefault="00012FF2" w:rsidP="00FD1F09">
            <w:pPr>
              <w:jc w:val="center"/>
              <w:rPr>
                <w:rFonts w:ascii="Arial" w:hAnsi="Arial" w:cs="Arial"/>
                <w:b/>
                <w:sz w:val="18"/>
                <w:szCs w:val="18"/>
              </w:rPr>
            </w:pPr>
          </w:p>
        </w:tc>
      </w:tr>
      <w:tr w:rsidR="00012FF2" w:rsidRPr="00BD3D6D" w:rsidTr="00FD1F09">
        <w:tc>
          <w:tcPr>
            <w:tcW w:w="5103" w:type="dxa"/>
            <w:gridSpan w:val="2"/>
          </w:tcPr>
          <w:p w:rsidR="00012FF2" w:rsidRPr="00BD3D6D" w:rsidRDefault="00012FF2" w:rsidP="00FD1F09">
            <w:pPr>
              <w:jc w:val="both"/>
              <w:rPr>
                <w:rFonts w:ascii="Arial" w:hAnsi="Arial" w:cs="Arial"/>
                <w:b/>
                <w:sz w:val="18"/>
                <w:szCs w:val="18"/>
              </w:rPr>
            </w:pPr>
            <w:r w:rsidRPr="00BD3D6D">
              <w:rPr>
                <w:rFonts w:ascii="Arial" w:hAnsi="Arial" w:cs="Arial"/>
                <w:b/>
                <w:sz w:val="18"/>
                <w:szCs w:val="18"/>
              </w:rPr>
              <w:t>EVALUACIÓN DE CONOCIMIENTOS</w:t>
            </w:r>
          </w:p>
        </w:tc>
        <w:tc>
          <w:tcPr>
            <w:tcW w:w="900" w:type="dxa"/>
            <w:shd w:val="clear" w:color="auto" w:fill="auto"/>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50%</w:t>
            </w:r>
          </w:p>
        </w:tc>
        <w:tc>
          <w:tcPr>
            <w:tcW w:w="1260" w:type="dxa"/>
            <w:shd w:val="clear" w:color="auto" w:fill="auto"/>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26</w:t>
            </w:r>
          </w:p>
        </w:tc>
        <w:tc>
          <w:tcPr>
            <w:tcW w:w="1101" w:type="dxa"/>
            <w:shd w:val="clear" w:color="auto" w:fill="auto"/>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50</w:t>
            </w:r>
          </w:p>
        </w:tc>
      </w:tr>
      <w:tr w:rsidR="00012FF2" w:rsidRPr="00BD3D6D" w:rsidTr="00FD1F09">
        <w:tc>
          <w:tcPr>
            <w:tcW w:w="5103" w:type="dxa"/>
            <w:gridSpan w:val="2"/>
          </w:tcPr>
          <w:p w:rsidR="00012FF2" w:rsidRPr="00BD3D6D" w:rsidRDefault="00012FF2" w:rsidP="00FD1F09">
            <w:pPr>
              <w:jc w:val="both"/>
              <w:rPr>
                <w:rFonts w:ascii="Arial" w:hAnsi="Arial" w:cs="Arial"/>
                <w:b/>
                <w:sz w:val="18"/>
                <w:szCs w:val="18"/>
              </w:rPr>
            </w:pPr>
            <w:r w:rsidRPr="00BD3D6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30%</w:t>
            </w:r>
          </w:p>
        </w:tc>
        <w:tc>
          <w:tcPr>
            <w:tcW w:w="1260" w:type="dxa"/>
            <w:tcBorders>
              <w:bottom w:val="single" w:sz="4" w:space="0" w:color="auto"/>
            </w:tcBorders>
            <w:shd w:val="clear" w:color="auto" w:fill="auto"/>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18</w:t>
            </w:r>
          </w:p>
        </w:tc>
        <w:tc>
          <w:tcPr>
            <w:tcW w:w="1101" w:type="dxa"/>
            <w:tcBorders>
              <w:bottom w:val="single" w:sz="4" w:space="0" w:color="auto"/>
            </w:tcBorders>
            <w:shd w:val="clear" w:color="auto" w:fill="auto"/>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30</w:t>
            </w:r>
          </w:p>
        </w:tc>
      </w:tr>
      <w:tr w:rsidR="00012FF2" w:rsidRPr="00BD3D6D" w:rsidTr="00FD1F09">
        <w:tc>
          <w:tcPr>
            <w:tcW w:w="392" w:type="dxa"/>
          </w:tcPr>
          <w:p w:rsidR="00012FF2" w:rsidRPr="00BD3D6D" w:rsidRDefault="00012FF2" w:rsidP="00FD1F09">
            <w:pPr>
              <w:rPr>
                <w:rFonts w:ascii="Arial" w:hAnsi="Arial" w:cs="Arial"/>
                <w:sz w:val="18"/>
                <w:szCs w:val="18"/>
              </w:rPr>
            </w:pPr>
            <w:r w:rsidRPr="00BD3D6D">
              <w:rPr>
                <w:rFonts w:ascii="Arial" w:hAnsi="Arial" w:cs="Arial"/>
                <w:sz w:val="18"/>
                <w:szCs w:val="18"/>
              </w:rPr>
              <w:t>a.</w:t>
            </w:r>
          </w:p>
        </w:tc>
        <w:tc>
          <w:tcPr>
            <w:tcW w:w="4711" w:type="dxa"/>
          </w:tcPr>
          <w:p w:rsidR="00012FF2" w:rsidRPr="00BD3D6D" w:rsidRDefault="00012FF2" w:rsidP="00FD1F09">
            <w:pPr>
              <w:jc w:val="both"/>
              <w:rPr>
                <w:rFonts w:ascii="Arial" w:hAnsi="Arial" w:cs="Arial"/>
                <w:sz w:val="18"/>
                <w:szCs w:val="18"/>
              </w:rPr>
            </w:pPr>
            <w:r w:rsidRPr="00BD3D6D">
              <w:rPr>
                <w:rFonts w:ascii="Arial" w:hAnsi="Arial" w:cs="Arial"/>
                <w:sz w:val="18"/>
                <w:szCs w:val="18"/>
              </w:rPr>
              <w:t xml:space="preserve">Formación: </w:t>
            </w:r>
          </w:p>
        </w:tc>
        <w:tc>
          <w:tcPr>
            <w:tcW w:w="900" w:type="dxa"/>
            <w:shd w:val="clear" w:color="auto" w:fill="BFBFBF"/>
            <w:vAlign w:val="center"/>
          </w:tcPr>
          <w:p w:rsidR="00012FF2" w:rsidRPr="00BD3D6D" w:rsidRDefault="00012FF2" w:rsidP="00FD1F09">
            <w:pPr>
              <w:jc w:val="center"/>
              <w:rPr>
                <w:rFonts w:ascii="Arial" w:hAnsi="Arial" w:cs="Arial"/>
                <w:sz w:val="18"/>
                <w:szCs w:val="18"/>
              </w:rPr>
            </w:pPr>
          </w:p>
        </w:tc>
        <w:tc>
          <w:tcPr>
            <w:tcW w:w="1260" w:type="dxa"/>
            <w:shd w:val="clear" w:color="auto" w:fill="BFBFBF"/>
            <w:vAlign w:val="center"/>
          </w:tcPr>
          <w:p w:rsidR="00012FF2" w:rsidRPr="00BD3D6D" w:rsidRDefault="00012FF2" w:rsidP="00FD1F09">
            <w:pPr>
              <w:jc w:val="center"/>
              <w:rPr>
                <w:rFonts w:ascii="Arial" w:hAnsi="Arial" w:cs="Arial"/>
                <w:sz w:val="18"/>
                <w:szCs w:val="18"/>
              </w:rPr>
            </w:pPr>
          </w:p>
        </w:tc>
        <w:tc>
          <w:tcPr>
            <w:tcW w:w="1101" w:type="dxa"/>
            <w:shd w:val="clear" w:color="auto" w:fill="BFBFBF"/>
            <w:vAlign w:val="center"/>
          </w:tcPr>
          <w:p w:rsidR="00012FF2" w:rsidRPr="00BD3D6D" w:rsidRDefault="00012FF2" w:rsidP="00FD1F09">
            <w:pPr>
              <w:jc w:val="center"/>
              <w:rPr>
                <w:rFonts w:ascii="Arial" w:hAnsi="Arial" w:cs="Arial"/>
                <w:sz w:val="18"/>
                <w:szCs w:val="18"/>
              </w:rPr>
            </w:pPr>
          </w:p>
        </w:tc>
      </w:tr>
      <w:tr w:rsidR="00012FF2" w:rsidRPr="00BD3D6D" w:rsidTr="00FD1F09">
        <w:tc>
          <w:tcPr>
            <w:tcW w:w="392" w:type="dxa"/>
          </w:tcPr>
          <w:p w:rsidR="00012FF2" w:rsidRPr="00BD3D6D" w:rsidRDefault="00012FF2" w:rsidP="00FD1F09">
            <w:pPr>
              <w:jc w:val="both"/>
              <w:rPr>
                <w:rFonts w:ascii="Arial" w:hAnsi="Arial" w:cs="Arial"/>
                <w:sz w:val="18"/>
                <w:szCs w:val="18"/>
              </w:rPr>
            </w:pPr>
            <w:r w:rsidRPr="00BD3D6D">
              <w:rPr>
                <w:rFonts w:ascii="Arial" w:hAnsi="Arial" w:cs="Arial"/>
                <w:sz w:val="18"/>
                <w:szCs w:val="18"/>
              </w:rPr>
              <w:t>b.</w:t>
            </w:r>
          </w:p>
        </w:tc>
        <w:tc>
          <w:tcPr>
            <w:tcW w:w="4711" w:type="dxa"/>
          </w:tcPr>
          <w:p w:rsidR="00012FF2" w:rsidRPr="00BD3D6D" w:rsidRDefault="00012FF2" w:rsidP="00FD1F09">
            <w:pPr>
              <w:jc w:val="both"/>
              <w:rPr>
                <w:rFonts w:ascii="Arial" w:hAnsi="Arial" w:cs="Arial"/>
                <w:sz w:val="18"/>
                <w:szCs w:val="18"/>
              </w:rPr>
            </w:pPr>
            <w:r w:rsidRPr="00BD3D6D">
              <w:rPr>
                <w:rFonts w:ascii="Arial" w:hAnsi="Arial" w:cs="Arial"/>
                <w:sz w:val="18"/>
                <w:szCs w:val="18"/>
              </w:rPr>
              <w:t xml:space="preserve">Experiencia Laboral: </w:t>
            </w:r>
          </w:p>
        </w:tc>
        <w:tc>
          <w:tcPr>
            <w:tcW w:w="900" w:type="dxa"/>
            <w:shd w:val="clear" w:color="auto" w:fill="BFBFBF"/>
            <w:vAlign w:val="center"/>
          </w:tcPr>
          <w:p w:rsidR="00012FF2" w:rsidRPr="00BD3D6D" w:rsidRDefault="00012FF2" w:rsidP="00FD1F09">
            <w:pPr>
              <w:jc w:val="center"/>
              <w:rPr>
                <w:rFonts w:ascii="Arial" w:hAnsi="Arial" w:cs="Arial"/>
                <w:sz w:val="18"/>
                <w:szCs w:val="18"/>
              </w:rPr>
            </w:pPr>
          </w:p>
        </w:tc>
        <w:tc>
          <w:tcPr>
            <w:tcW w:w="1260" w:type="dxa"/>
            <w:shd w:val="clear" w:color="auto" w:fill="BFBFBF"/>
            <w:vAlign w:val="center"/>
          </w:tcPr>
          <w:p w:rsidR="00012FF2" w:rsidRPr="00BD3D6D" w:rsidRDefault="00012FF2" w:rsidP="00FD1F09">
            <w:pPr>
              <w:jc w:val="center"/>
              <w:rPr>
                <w:rFonts w:ascii="Arial" w:hAnsi="Arial" w:cs="Arial"/>
                <w:sz w:val="18"/>
                <w:szCs w:val="18"/>
              </w:rPr>
            </w:pPr>
          </w:p>
        </w:tc>
        <w:tc>
          <w:tcPr>
            <w:tcW w:w="1101" w:type="dxa"/>
            <w:shd w:val="clear" w:color="auto" w:fill="BFBFBF"/>
            <w:vAlign w:val="center"/>
          </w:tcPr>
          <w:p w:rsidR="00012FF2" w:rsidRPr="00BD3D6D" w:rsidRDefault="00012FF2" w:rsidP="00FD1F09">
            <w:pPr>
              <w:jc w:val="center"/>
              <w:rPr>
                <w:rFonts w:ascii="Arial" w:hAnsi="Arial" w:cs="Arial"/>
                <w:sz w:val="18"/>
                <w:szCs w:val="18"/>
              </w:rPr>
            </w:pPr>
          </w:p>
        </w:tc>
      </w:tr>
      <w:tr w:rsidR="00012FF2" w:rsidRPr="00BD3D6D" w:rsidTr="00FD1F09">
        <w:tc>
          <w:tcPr>
            <w:tcW w:w="392" w:type="dxa"/>
          </w:tcPr>
          <w:p w:rsidR="00012FF2" w:rsidRPr="00BD3D6D" w:rsidRDefault="00012FF2" w:rsidP="00FD1F09">
            <w:pPr>
              <w:jc w:val="both"/>
              <w:rPr>
                <w:rFonts w:ascii="Arial" w:hAnsi="Arial" w:cs="Arial"/>
                <w:sz w:val="18"/>
                <w:szCs w:val="18"/>
              </w:rPr>
            </w:pPr>
            <w:r w:rsidRPr="00BD3D6D">
              <w:rPr>
                <w:rFonts w:ascii="Arial" w:hAnsi="Arial" w:cs="Arial"/>
                <w:sz w:val="18"/>
                <w:szCs w:val="18"/>
              </w:rPr>
              <w:t>c.</w:t>
            </w:r>
          </w:p>
        </w:tc>
        <w:tc>
          <w:tcPr>
            <w:tcW w:w="4711" w:type="dxa"/>
          </w:tcPr>
          <w:p w:rsidR="00012FF2" w:rsidRPr="00BD3D6D" w:rsidRDefault="00012FF2" w:rsidP="00FD1F09">
            <w:pPr>
              <w:jc w:val="both"/>
              <w:rPr>
                <w:rFonts w:ascii="Arial" w:hAnsi="Arial" w:cs="Arial"/>
                <w:sz w:val="18"/>
                <w:szCs w:val="18"/>
              </w:rPr>
            </w:pPr>
            <w:r w:rsidRPr="00BD3D6D">
              <w:rPr>
                <w:rFonts w:ascii="Arial" w:hAnsi="Arial" w:cs="Arial"/>
                <w:sz w:val="18"/>
                <w:szCs w:val="18"/>
              </w:rPr>
              <w:t>Capacitación:</w:t>
            </w:r>
          </w:p>
        </w:tc>
        <w:tc>
          <w:tcPr>
            <w:tcW w:w="900" w:type="dxa"/>
            <w:tcBorders>
              <w:bottom w:val="single" w:sz="4" w:space="0" w:color="auto"/>
            </w:tcBorders>
            <w:shd w:val="clear" w:color="auto" w:fill="BFBFBF"/>
            <w:vAlign w:val="center"/>
          </w:tcPr>
          <w:p w:rsidR="00012FF2" w:rsidRPr="00BD3D6D" w:rsidRDefault="00012FF2" w:rsidP="00FD1F09">
            <w:pPr>
              <w:jc w:val="center"/>
              <w:rPr>
                <w:rFonts w:ascii="Arial" w:hAnsi="Arial" w:cs="Arial"/>
                <w:sz w:val="18"/>
                <w:szCs w:val="18"/>
              </w:rPr>
            </w:pPr>
          </w:p>
        </w:tc>
        <w:tc>
          <w:tcPr>
            <w:tcW w:w="1260" w:type="dxa"/>
            <w:tcBorders>
              <w:bottom w:val="single" w:sz="4" w:space="0" w:color="auto"/>
            </w:tcBorders>
            <w:shd w:val="clear" w:color="auto" w:fill="BFBFBF"/>
            <w:vAlign w:val="center"/>
          </w:tcPr>
          <w:p w:rsidR="00012FF2" w:rsidRPr="00BD3D6D" w:rsidRDefault="00012FF2" w:rsidP="00FD1F09">
            <w:pPr>
              <w:jc w:val="center"/>
              <w:rPr>
                <w:rFonts w:ascii="Arial" w:hAnsi="Arial" w:cs="Arial"/>
                <w:sz w:val="18"/>
                <w:szCs w:val="18"/>
              </w:rPr>
            </w:pPr>
          </w:p>
        </w:tc>
        <w:tc>
          <w:tcPr>
            <w:tcW w:w="1101" w:type="dxa"/>
            <w:tcBorders>
              <w:bottom w:val="single" w:sz="4" w:space="0" w:color="auto"/>
            </w:tcBorders>
            <w:shd w:val="clear" w:color="auto" w:fill="BFBFBF"/>
            <w:vAlign w:val="center"/>
          </w:tcPr>
          <w:p w:rsidR="00012FF2" w:rsidRPr="00BD3D6D" w:rsidRDefault="00012FF2" w:rsidP="00FD1F09">
            <w:pPr>
              <w:jc w:val="center"/>
              <w:rPr>
                <w:rFonts w:ascii="Arial" w:hAnsi="Arial" w:cs="Arial"/>
                <w:sz w:val="18"/>
                <w:szCs w:val="18"/>
              </w:rPr>
            </w:pPr>
          </w:p>
        </w:tc>
      </w:tr>
      <w:tr w:rsidR="00012FF2" w:rsidRPr="00BD3D6D" w:rsidTr="00FD1F09">
        <w:tc>
          <w:tcPr>
            <w:tcW w:w="5103" w:type="dxa"/>
            <w:gridSpan w:val="2"/>
          </w:tcPr>
          <w:p w:rsidR="00012FF2" w:rsidRPr="00BD3D6D" w:rsidRDefault="00012FF2" w:rsidP="00FD1F09">
            <w:pPr>
              <w:jc w:val="both"/>
              <w:rPr>
                <w:rFonts w:ascii="Arial" w:hAnsi="Arial" w:cs="Arial"/>
                <w:b/>
                <w:sz w:val="18"/>
                <w:szCs w:val="18"/>
              </w:rPr>
            </w:pPr>
            <w:r w:rsidRPr="00BD3D6D">
              <w:rPr>
                <w:rFonts w:ascii="Arial" w:hAnsi="Arial" w:cs="Arial"/>
                <w:b/>
                <w:sz w:val="18"/>
                <w:szCs w:val="18"/>
              </w:rPr>
              <w:t>EVALUACIÓN PSICOLÓGICA</w:t>
            </w:r>
          </w:p>
        </w:tc>
        <w:tc>
          <w:tcPr>
            <w:tcW w:w="3261" w:type="dxa"/>
            <w:gridSpan w:val="3"/>
            <w:shd w:val="clear" w:color="auto" w:fill="auto"/>
            <w:vAlign w:val="center"/>
          </w:tcPr>
          <w:p w:rsidR="00012FF2" w:rsidRPr="00BD3D6D" w:rsidRDefault="00012FF2" w:rsidP="00FD1F09">
            <w:pPr>
              <w:jc w:val="center"/>
              <w:rPr>
                <w:rFonts w:ascii="Arial" w:hAnsi="Arial" w:cs="Arial"/>
                <w:b/>
                <w:sz w:val="18"/>
                <w:szCs w:val="18"/>
              </w:rPr>
            </w:pPr>
          </w:p>
        </w:tc>
      </w:tr>
      <w:tr w:rsidR="00012FF2" w:rsidRPr="00BD3D6D" w:rsidTr="00FD1F09">
        <w:tc>
          <w:tcPr>
            <w:tcW w:w="5103" w:type="dxa"/>
            <w:gridSpan w:val="2"/>
            <w:vAlign w:val="center"/>
          </w:tcPr>
          <w:p w:rsidR="00012FF2" w:rsidRPr="00BD3D6D" w:rsidRDefault="00012FF2" w:rsidP="00FD1F09">
            <w:pPr>
              <w:rPr>
                <w:rFonts w:ascii="Arial" w:hAnsi="Arial" w:cs="Arial"/>
                <w:b/>
                <w:sz w:val="18"/>
                <w:szCs w:val="18"/>
              </w:rPr>
            </w:pPr>
            <w:r w:rsidRPr="00BD3D6D">
              <w:rPr>
                <w:rFonts w:ascii="Arial" w:hAnsi="Arial" w:cs="Arial"/>
                <w:b/>
                <w:sz w:val="18"/>
                <w:szCs w:val="18"/>
              </w:rPr>
              <w:t>EVALUACIÓN PERSONAL</w:t>
            </w:r>
          </w:p>
        </w:tc>
        <w:tc>
          <w:tcPr>
            <w:tcW w:w="900" w:type="dxa"/>
            <w:shd w:val="clear" w:color="auto" w:fill="auto"/>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20%</w:t>
            </w:r>
          </w:p>
        </w:tc>
        <w:tc>
          <w:tcPr>
            <w:tcW w:w="1260" w:type="dxa"/>
            <w:shd w:val="clear" w:color="auto" w:fill="auto"/>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11</w:t>
            </w:r>
          </w:p>
        </w:tc>
        <w:tc>
          <w:tcPr>
            <w:tcW w:w="1101" w:type="dxa"/>
            <w:shd w:val="clear" w:color="auto" w:fill="auto"/>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20</w:t>
            </w:r>
          </w:p>
        </w:tc>
      </w:tr>
      <w:tr w:rsidR="00012FF2" w:rsidRPr="00BD3D6D" w:rsidTr="00FD1F09">
        <w:trPr>
          <w:trHeight w:val="339"/>
        </w:trPr>
        <w:tc>
          <w:tcPr>
            <w:tcW w:w="5103" w:type="dxa"/>
            <w:gridSpan w:val="2"/>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PUNTAJE TOTAL</w:t>
            </w:r>
          </w:p>
        </w:tc>
        <w:tc>
          <w:tcPr>
            <w:tcW w:w="900" w:type="dxa"/>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100%</w:t>
            </w:r>
          </w:p>
        </w:tc>
        <w:tc>
          <w:tcPr>
            <w:tcW w:w="1260" w:type="dxa"/>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55</w:t>
            </w:r>
          </w:p>
        </w:tc>
        <w:tc>
          <w:tcPr>
            <w:tcW w:w="1101" w:type="dxa"/>
            <w:shd w:val="clear" w:color="auto" w:fill="BFBFBF"/>
            <w:vAlign w:val="center"/>
          </w:tcPr>
          <w:p w:rsidR="00012FF2" w:rsidRPr="00BD3D6D" w:rsidRDefault="00012FF2" w:rsidP="00FD1F09">
            <w:pPr>
              <w:jc w:val="center"/>
              <w:rPr>
                <w:rFonts w:ascii="Arial" w:hAnsi="Arial" w:cs="Arial"/>
                <w:b/>
                <w:sz w:val="18"/>
                <w:szCs w:val="18"/>
              </w:rPr>
            </w:pPr>
            <w:r w:rsidRPr="00BD3D6D">
              <w:rPr>
                <w:rFonts w:ascii="Arial" w:hAnsi="Arial" w:cs="Arial"/>
                <w:b/>
                <w:sz w:val="18"/>
                <w:szCs w:val="18"/>
              </w:rPr>
              <w:t>100</w:t>
            </w:r>
          </w:p>
        </w:tc>
      </w:tr>
    </w:tbl>
    <w:p w:rsidR="00012FF2" w:rsidRPr="00BD3D6D" w:rsidRDefault="00012FF2" w:rsidP="00012FF2">
      <w:pPr>
        <w:pStyle w:val="Sinespaciado"/>
        <w:ind w:left="709"/>
        <w:jc w:val="both"/>
        <w:rPr>
          <w:rFonts w:ascii="Arial" w:hAnsi="Arial" w:cs="Arial"/>
          <w:sz w:val="18"/>
          <w:szCs w:val="18"/>
        </w:rPr>
      </w:pPr>
    </w:p>
    <w:p w:rsidR="00012FF2" w:rsidRPr="00BD3D6D" w:rsidRDefault="00012FF2" w:rsidP="00012FF2">
      <w:pPr>
        <w:pStyle w:val="Sinespaciado1"/>
        <w:numPr>
          <w:ilvl w:val="0"/>
          <w:numId w:val="8"/>
        </w:numPr>
        <w:ind w:left="709" w:hanging="283"/>
        <w:jc w:val="both"/>
        <w:rPr>
          <w:rFonts w:ascii="Arial" w:hAnsi="Arial" w:cs="Arial"/>
          <w:sz w:val="18"/>
          <w:szCs w:val="18"/>
        </w:rPr>
      </w:pPr>
      <w:r w:rsidRPr="00BD3D6D">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D3D6D">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Pr="00BD3D6D">
          <w:rPr>
            <w:rStyle w:val="Hipervnculo"/>
            <w:rFonts w:ascii="Arial" w:hAnsi="Arial" w:cs="Arial"/>
            <w:b/>
            <w:bCs/>
            <w:sz w:val="18"/>
            <w:szCs w:val="18"/>
          </w:rPr>
          <w:t>https://convocatorias.essalud.gob.pe/</w:t>
        </w:r>
      </w:hyperlink>
      <w:r w:rsidRPr="00BD3D6D">
        <w:rPr>
          <w:rFonts w:ascii="Arial" w:hAnsi="Arial" w:cs="Arial"/>
          <w:b/>
          <w:bCs/>
          <w:sz w:val="18"/>
          <w:szCs w:val="18"/>
        </w:rPr>
        <w:t>)</w:t>
      </w:r>
    </w:p>
    <w:p w:rsidR="00012FF2" w:rsidRPr="00BD3D6D" w:rsidRDefault="00012FF2" w:rsidP="00012FF2">
      <w:pPr>
        <w:pStyle w:val="Sinespaciado1"/>
        <w:jc w:val="both"/>
        <w:rPr>
          <w:rFonts w:ascii="Arial" w:hAnsi="Arial" w:cs="Arial"/>
          <w:sz w:val="18"/>
          <w:szCs w:val="18"/>
        </w:rPr>
      </w:pPr>
    </w:p>
    <w:p w:rsidR="00012FF2" w:rsidRPr="00BD3D6D" w:rsidRDefault="00012FF2" w:rsidP="00012FF2">
      <w:pPr>
        <w:pStyle w:val="Sinespaciado1"/>
        <w:numPr>
          <w:ilvl w:val="0"/>
          <w:numId w:val="8"/>
        </w:numPr>
        <w:ind w:left="709" w:hanging="283"/>
        <w:jc w:val="both"/>
        <w:rPr>
          <w:rFonts w:ascii="Arial" w:hAnsi="Arial" w:cs="Arial"/>
          <w:sz w:val="18"/>
          <w:szCs w:val="18"/>
        </w:rPr>
      </w:pPr>
      <w:r w:rsidRPr="00BD3D6D">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012FF2" w:rsidRPr="00BD3D6D" w:rsidRDefault="00012FF2" w:rsidP="00012FF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2FF2" w:rsidRPr="00BD3D6D" w:rsidTr="00FD1F09">
        <w:trPr>
          <w:trHeight w:val="305"/>
        </w:trPr>
        <w:tc>
          <w:tcPr>
            <w:tcW w:w="4111" w:type="dxa"/>
            <w:shd w:val="clear" w:color="auto" w:fill="BFBFBF"/>
            <w:vAlign w:val="center"/>
          </w:tcPr>
          <w:p w:rsidR="00012FF2" w:rsidRPr="00BD3D6D" w:rsidRDefault="00012FF2" w:rsidP="00FD1F09">
            <w:pPr>
              <w:pStyle w:val="Sinespaciado1"/>
              <w:jc w:val="center"/>
              <w:rPr>
                <w:rFonts w:ascii="Arial" w:hAnsi="Arial" w:cs="Arial"/>
                <w:b/>
                <w:sz w:val="18"/>
                <w:szCs w:val="18"/>
              </w:rPr>
            </w:pPr>
            <w:r w:rsidRPr="00BD3D6D">
              <w:rPr>
                <w:rFonts w:ascii="Arial" w:hAnsi="Arial" w:cs="Arial"/>
                <w:b/>
                <w:sz w:val="18"/>
                <w:szCs w:val="18"/>
              </w:rPr>
              <w:t>Ubicación según FONCODES</w:t>
            </w:r>
          </w:p>
        </w:tc>
        <w:tc>
          <w:tcPr>
            <w:tcW w:w="4252" w:type="dxa"/>
            <w:shd w:val="clear" w:color="auto" w:fill="BFBFBF"/>
            <w:vAlign w:val="center"/>
          </w:tcPr>
          <w:p w:rsidR="00012FF2" w:rsidRPr="00BD3D6D" w:rsidRDefault="00012FF2" w:rsidP="00FD1F09">
            <w:pPr>
              <w:pStyle w:val="Sinespaciado1"/>
              <w:jc w:val="center"/>
              <w:rPr>
                <w:rFonts w:ascii="Arial" w:hAnsi="Arial" w:cs="Arial"/>
                <w:b/>
                <w:sz w:val="18"/>
                <w:szCs w:val="18"/>
              </w:rPr>
            </w:pPr>
            <w:r w:rsidRPr="00BD3D6D">
              <w:rPr>
                <w:rFonts w:ascii="Arial" w:hAnsi="Arial" w:cs="Arial"/>
                <w:b/>
                <w:sz w:val="18"/>
                <w:szCs w:val="18"/>
              </w:rPr>
              <w:t>Bonificación sobre puntaje final</w:t>
            </w:r>
          </w:p>
        </w:tc>
      </w:tr>
      <w:tr w:rsidR="00012FF2" w:rsidRPr="00BD3D6D" w:rsidTr="00FD1F09">
        <w:tc>
          <w:tcPr>
            <w:tcW w:w="4111"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Quintil 1</w:t>
            </w:r>
          </w:p>
        </w:tc>
        <w:tc>
          <w:tcPr>
            <w:tcW w:w="4252"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15 %</w:t>
            </w:r>
          </w:p>
        </w:tc>
      </w:tr>
      <w:tr w:rsidR="00012FF2" w:rsidRPr="00BD3D6D" w:rsidTr="00FD1F09">
        <w:tc>
          <w:tcPr>
            <w:tcW w:w="4111"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Quintil 2</w:t>
            </w:r>
          </w:p>
        </w:tc>
        <w:tc>
          <w:tcPr>
            <w:tcW w:w="4252"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10 %</w:t>
            </w:r>
          </w:p>
        </w:tc>
      </w:tr>
      <w:tr w:rsidR="00012FF2" w:rsidRPr="00BD3D6D" w:rsidTr="00FD1F09">
        <w:tc>
          <w:tcPr>
            <w:tcW w:w="4111"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Quintil 3</w:t>
            </w:r>
          </w:p>
        </w:tc>
        <w:tc>
          <w:tcPr>
            <w:tcW w:w="4252"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5 %</w:t>
            </w:r>
          </w:p>
        </w:tc>
      </w:tr>
      <w:tr w:rsidR="00012FF2" w:rsidRPr="00BD3D6D" w:rsidTr="00FD1F09">
        <w:tc>
          <w:tcPr>
            <w:tcW w:w="4111"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Quintil 4</w:t>
            </w:r>
          </w:p>
        </w:tc>
        <w:tc>
          <w:tcPr>
            <w:tcW w:w="4252"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2 %</w:t>
            </w:r>
          </w:p>
        </w:tc>
      </w:tr>
      <w:tr w:rsidR="00012FF2" w:rsidRPr="00BD3D6D" w:rsidTr="00FD1F09">
        <w:tc>
          <w:tcPr>
            <w:tcW w:w="4111"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Quintil 5</w:t>
            </w:r>
          </w:p>
        </w:tc>
        <w:tc>
          <w:tcPr>
            <w:tcW w:w="4252" w:type="dxa"/>
            <w:vAlign w:val="center"/>
          </w:tcPr>
          <w:p w:rsidR="00012FF2" w:rsidRPr="00BD3D6D" w:rsidRDefault="00012FF2" w:rsidP="00FD1F09">
            <w:pPr>
              <w:pStyle w:val="Sinespaciado1"/>
              <w:jc w:val="center"/>
              <w:rPr>
                <w:rFonts w:ascii="Arial" w:hAnsi="Arial" w:cs="Arial"/>
                <w:sz w:val="18"/>
                <w:szCs w:val="18"/>
              </w:rPr>
            </w:pPr>
            <w:r w:rsidRPr="00BD3D6D">
              <w:rPr>
                <w:rFonts w:ascii="Arial" w:hAnsi="Arial" w:cs="Arial"/>
                <w:sz w:val="18"/>
                <w:szCs w:val="18"/>
              </w:rPr>
              <w:t>0 %</w:t>
            </w:r>
          </w:p>
        </w:tc>
      </w:tr>
    </w:tbl>
    <w:p w:rsidR="00012FF2" w:rsidRPr="00BD3D6D" w:rsidRDefault="00012FF2" w:rsidP="00012FF2">
      <w:pPr>
        <w:pStyle w:val="Sinespaciado1"/>
        <w:jc w:val="both"/>
        <w:rPr>
          <w:rFonts w:ascii="Arial" w:hAnsi="Arial" w:cs="Arial"/>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DOCUMENTACIÓN A PRESENTAR</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9"/>
        </w:numPr>
        <w:ind w:left="709" w:hanging="283"/>
        <w:rPr>
          <w:rFonts w:ascii="Arial" w:hAnsi="Arial" w:cs="Arial"/>
          <w:b/>
          <w:sz w:val="18"/>
          <w:szCs w:val="18"/>
        </w:rPr>
      </w:pPr>
      <w:r w:rsidRPr="00BD3D6D">
        <w:rPr>
          <w:rFonts w:ascii="Arial" w:hAnsi="Arial" w:cs="Arial"/>
          <w:b/>
          <w:sz w:val="18"/>
          <w:szCs w:val="18"/>
        </w:rPr>
        <w:t>De la presentación de la hoja de vida</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2FF2" w:rsidRPr="00BD3D6D" w:rsidRDefault="00012FF2" w:rsidP="00012FF2">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Los documentos presentados por los postulantes no serán devueltos.</w:t>
      </w:r>
    </w:p>
    <w:p w:rsidR="00012FF2" w:rsidRPr="00BD3D6D" w:rsidRDefault="00012FF2" w:rsidP="00012FF2">
      <w:pPr>
        <w:pStyle w:val="Sinespaciado"/>
        <w:jc w:val="both"/>
        <w:rPr>
          <w:rFonts w:ascii="Arial" w:hAnsi="Arial" w:cs="Arial"/>
          <w:sz w:val="18"/>
          <w:szCs w:val="18"/>
        </w:rPr>
      </w:pPr>
    </w:p>
    <w:p w:rsidR="00012FF2" w:rsidRPr="00BD3D6D" w:rsidRDefault="00012FF2" w:rsidP="00012FF2">
      <w:pPr>
        <w:pStyle w:val="Sinespaciado"/>
        <w:numPr>
          <w:ilvl w:val="0"/>
          <w:numId w:val="9"/>
        </w:numPr>
        <w:ind w:left="709" w:hanging="283"/>
        <w:rPr>
          <w:rFonts w:ascii="Arial" w:hAnsi="Arial" w:cs="Arial"/>
          <w:b/>
          <w:sz w:val="18"/>
          <w:szCs w:val="18"/>
        </w:rPr>
      </w:pPr>
      <w:r w:rsidRPr="00BD3D6D">
        <w:rPr>
          <w:rFonts w:ascii="Arial" w:hAnsi="Arial" w:cs="Arial"/>
          <w:b/>
          <w:sz w:val="18"/>
          <w:szCs w:val="18"/>
        </w:rPr>
        <w:t>Documentación adicional</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Declaraciones Juradas (for</w:t>
      </w:r>
      <w:r w:rsidR="005B483F">
        <w:rPr>
          <w:rFonts w:ascii="Arial" w:hAnsi="Arial" w:cs="Arial"/>
          <w:sz w:val="18"/>
          <w:szCs w:val="18"/>
        </w:rPr>
        <w:t>matos 1, 2, 3</w:t>
      </w:r>
      <w:r w:rsidR="00D04AA8">
        <w:rPr>
          <w:rFonts w:ascii="Arial" w:hAnsi="Arial" w:cs="Arial"/>
          <w:sz w:val="18"/>
          <w:szCs w:val="18"/>
        </w:rPr>
        <w:t xml:space="preserve"> </w:t>
      </w:r>
      <w:bookmarkStart w:id="0" w:name="_GoBack"/>
      <w:bookmarkEnd w:id="0"/>
      <w:r w:rsidRPr="00BD3D6D">
        <w:rPr>
          <w:rFonts w:ascii="Arial" w:hAnsi="Arial" w:cs="Arial"/>
          <w:sz w:val="18"/>
          <w:szCs w:val="18"/>
        </w:rPr>
        <w:t>y 5) y Currículum Vitae documentado y foliado, detallando los aspectos de formación, experiencia laboral y capacitación de acuerdo a las instrucciones indicadas en la página Web.</w:t>
      </w:r>
    </w:p>
    <w:p w:rsidR="00012FF2" w:rsidRPr="00BD3D6D" w:rsidRDefault="00012FF2" w:rsidP="00012FF2">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BD3D6D">
          <w:rPr>
            <w:rStyle w:val="Hipervnculo"/>
            <w:rFonts w:ascii="Arial" w:hAnsi="Arial" w:cs="Arial"/>
            <w:sz w:val="18"/>
            <w:szCs w:val="18"/>
          </w:rPr>
          <w:t>www.essalud.gob.pe</w:t>
        </w:r>
      </w:hyperlink>
      <w:r w:rsidRPr="00BD3D6D">
        <w:rPr>
          <w:rFonts w:ascii="Arial" w:hAnsi="Arial" w:cs="Arial"/>
          <w:sz w:val="18"/>
          <w:szCs w:val="18"/>
        </w:rPr>
        <w:t xml:space="preserve"> (link: Contratación Administrativa de Servicios – Convocatorias).</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3"/>
        </w:numPr>
        <w:ind w:left="426" w:hanging="142"/>
        <w:rPr>
          <w:rFonts w:ascii="Arial" w:hAnsi="Arial" w:cs="Arial"/>
          <w:b/>
          <w:sz w:val="18"/>
          <w:szCs w:val="18"/>
        </w:rPr>
      </w:pPr>
      <w:r w:rsidRPr="00BD3D6D">
        <w:rPr>
          <w:rFonts w:ascii="Arial" w:hAnsi="Arial" w:cs="Arial"/>
          <w:b/>
          <w:sz w:val="18"/>
          <w:szCs w:val="18"/>
        </w:rPr>
        <w:t>DE LA DECLARATORIA DE DESIERTO O CANCELACIÓN DEL PROCESO</w:t>
      </w:r>
    </w:p>
    <w:p w:rsidR="00012FF2" w:rsidRPr="00BD3D6D" w:rsidRDefault="00012FF2" w:rsidP="00012FF2">
      <w:pPr>
        <w:pStyle w:val="Sinespaciado"/>
        <w:rPr>
          <w:rFonts w:ascii="Arial" w:hAnsi="Arial" w:cs="Arial"/>
          <w:sz w:val="18"/>
          <w:szCs w:val="18"/>
        </w:rPr>
      </w:pPr>
    </w:p>
    <w:p w:rsidR="00012FF2" w:rsidRPr="00BD3D6D" w:rsidRDefault="00012FF2" w:rsidP="00012FF2">
      <w:pPr>
        <w:pStyle w:val="Sinespaciado"/>
        <w:numPr>
          <w:ilvl w:val="0"/>
          <w:numId w:val="11"/>
        </w:numPr>
        <w:ind w:left="709" w:hanging="283"/>
        <w:rPr>
          <w:rFonts w:ascii="Arial" w:hAnsi="Arial" w:cs="Arial"/>
          <w:b/>
          <w:sz w:val="18"/>
          <w:szCs w:val="18"/>
        </w:rPr>
      </w:pPr>
      <w:r w:rsidRPr="00BD3D6D">
        <w:rPr>
          <w:rFonts w:ascii="Arial" w:hAnsi="Arial" w:cs="Arial"/>
          <w:b/>
          <w:sz w:val="18"/>
          <w:szCs w:val="18"/>
        </w:rPr>
        <w:t>Declaratoria del Proceso como Desierto</w:t>
      </w:r>
    </w:p>
    <w:p w:rsidR="00012FF2" w:rsidRPr="00BD3D6D" w:rsidRDefault="00012FF2" w:rsidP="00012FF2">
      <w:pPr>
        <w:pStyle w:val="Sinespaciado"/>
        <w:ind w:left="708"/>
        <w:rPr>
          <w:rFonts w:ascii="Arial" w:hAnsi="Arial" w:cs="Arial"/>
          <w:sz w:val="18"/>
          <w:szCs w:val="18"/>
        </w:rPr>
      </w:pPr>
    </w:p>
    <w:p w:rsidR="00012FF2" w:rsidRPr="00BD3D6D" w:rsidRDefault="00012FF2" w:rsidP="00012FF2">
      <w:pPr>
        <w:pStyle w:val="Sinespaciado"/>
        <w:ind w:left="708"/>
        <w:rPr>
          <w:rFonts w:ascii="Arial" w:hAnsi="Arial" w:cs="Arial"/>
          <w:sz w:val="18"/>
          <w:szCs w:val="18"/>
        </w:rPr>
      </w:pPr>
      <w:r w:rsidRPr="00BD3D6D">
        <w:rPr>
          <w:rFonts w:ascii="Arial" w:hAnsi="Arial" w:cs="Arial"/>
          <w:sz w:val="18"/>
          <w:szCs w:val="18"/>
        </w:rPr>
        <w:t>El proceso puede ser declarado desierto en alguno de los siguientes supuestos:</w:t>
      </w:r>
    </w:p>
    <w:p w:rsidR="00012FF2" w:rsidRPr="00BD3D6D" w:rsidRDefault="00012FF2" w:rsidP="00012FF2">
      <w:pPr>
        <w:pStyle w:val="Sinespaciado"/>
        <w:numPr>
          <w:ilvl w:val="0"/>
          <w:numId w:val="12"/>
        </w:numPr>
        <w:ind w:left="993" w:hanging="284"/>
        <w:jc w:val="both"/>
        <w:rPr>
          <w:rFonts w:ascii="Arial" w:hAnsi="Arial" w:cs="Arial"/>
          <w:sz w:val="18"/>
          <w:szCs w:val="18"/>
        </w:rPr>
      </w:pPr>
      <w:r w:rsidRPr="00BD3D6D">
        <w:rPr>
          <w:rFonts w:ascii="Arial" w:hAnsi="Arial" w:cs="Arial"/>
          <w:sz w:val="18"/>
          <w:szCs w:val="18"/>
        </w:rPr>
        <w:t>Cuando no se presentan postulantes al proceso de selección.</w:t>
      </w:r>
    </w:p>
    <w:p w:rsidR="00012FF2" w:rsidRPr="00BD3D6D" w:rsidRDefault="00012FF2" w:rsidP="00012FF2">
      <w:pPr>
        <w:pStyle w:val="Sinespaciado"/>
        <w:numPr>
          <w:ilvl w:val="0"/>
          <w:numId w:val="12"/>
        </w:numPr>
        <w:ind w:left="993" w:hanging="284"/>
        <w:jc w:val="both"/>
        <w:rPr>
          <w:rFonts w:ascii="Arial" w:hAnsi="Arial" w:cs="Arial"/>
          <w:sz w:val="18"/>
          <w:szCs w:val="18"/>
        </w:rPr>
      </w:pPr>
      <w:r w:rsidRPr="00BD3D6D">
        <w:rPr>
          <w:rFonts w:ascii="Arial" w:hAnsi="Arial" w:cs="Arial"/>
          <w:sz w:val="18"/>
          <w:szCs w:val="18"/>
        </w:rPr>
        <w:t>Cuando ninguno de los postulantes cumple con los requisitos mínimos.</w:t>
      </w:r>
    </w:p>
    <w:p w:rsidR="00012FF2" w:rsidRPr="00BD3D6D" w:rsidRDefault="00012FF2" w:rsidP="00012FF2">
      <w:pPr>
        <w:pStyle w:val="Sinespaciado"/>
        <w:numPr>
          <w:ilvl w:val="0"/>
          <w:numId w:val="12"/>
        </w:numPr>
        <w:ind w:left="993" w:hanging="284"/>
        <w:jc w:val="both"/>
        <w:rPr>
          <w:rFonts w:ascii="Arial" w:hAnsi="Arial" w:cs="Arial"/>
          <w:sz w:val="18"/>
          <w:szCs w:val="18"/>
        </w:rPr>
      </w:pPr>
      <w:r w:rsidRPr="00BD3D6D">
        <w:rPr>
          <w:rFonts w:ascii="Arial" w:hAnsi="Arial" w:cs="Arial"/>
          <w:sz w:val="18"/>
          <w:szCs w:val="18"/>
        </w:rPr>
        <w:lastRenderedPageBreak/>
        <w:t>Cuando habiendo cumplido los requisitos mínimos, ninguno de los postulantes obtiene puntaje mínimo en las etapas de evaluación del proceso.</w:t>
      </w:r>
    </w:p>
    <w:p w:rsidR="00012FF2" w:rsidRPr="00BD3D6D" w:rsidRDefault="00012FF2" w:rsidP="00012FF2">
      <w:pPr>
        <w:pStyle w:val="Sinespaciado"/>
        <w:ind w:left="709"/>
        <w:rPr>
          <w:rFonts w:ascii="Arial" w:hAnsi="Arial" w:cs="Arial"/>
          <w:b/>
          <w:sz w:val="18"/>
          <w:szCs w:val="18"/>
        </w:rPr>
      </w:pPr>
    </w:p>
    <w:p w:rsidR="00012FF2" w:rsidRPr="00BD3D6D" w:rsidRDefault="00012FF2" w:rsidP="00012FF2">
      <w:pPr>
        <w:pStyle w:val="Sinespaciado"/>
        <w:numPr>
          <w:ilvl w:val="0"/>
          <w:numId w:val="11"/>
        </w:numPr>
        <w:ind w:left="709" w:hanging="283"/>
        <w:rPr>
          <w:rFonts w:ascii="Arial" w:hAnsi="Arial" w:cs="Arial"/>
          <w:b/>
          <w:sz w:val="18"/>
          <w:szCs w:val="18"/>
        </w:rPr>
      </w:pPr>
      <w:r w:rsidRPr="00BD3D6D">
        <w:rPr>
          <w:rFonts w:ascii="Arial" w:hAnsi="Arial" w:cs="Arial"/>
          <w:b/>
          <w:sz w:val="18"/>
          <w:szCs w:val="18"/>
        </w:rPr>
        <w:t>Cancelación del Proceso de Selección</w:t>
      </w:r>
    </w:p>
    <w:p w:rsidR="00012FF2" w:rsidRPr="00BD3D6D" w:rsidRDefault="00012FF2" w:rsidP="00012FF2">
      <w:pPr>
        <w:pStyle w:val="Sinespaciado"/>
        <w:ind w:left="708"/>
        <w:jc w:val="both"/>
        <w:rPr>
          <w:rFonts w:ascii="Arial" w:hAnsi="Arial" w:cs="Arial"/>
          <w:sz w:val="18"/>
          <w:szCs w:val="18"/>
        </w:rPr>
      </w:pPr>
    </w:p>
    <w:p w:rsidR="00012FF2" w:rsidRPr="00BD3D6D" w:rsidRDefault="00012FF2" w:rsidP="00012FF2">
      <w:pPr>
        <w:pStyle w:val="Sinespaciado"/>
        <w:ind w:left="708"/>
        <w:jc w:val="both"/>
        <w:rPr>
          <w:rFonts w:ascii="Arial" w:hAnsi="Arial" w:cs="Arial"/>
          <w:sz w:val="18"/>
          <w:szCs w:val="18"/>
        </w:rPr>
      </w:pPr>
      <w:r w:rsidRPr="00BD3D6D">
        <w:rPr>
          <w:rFonts w:ascii="Arial" w:hAnsi="Arial" w:cs="Arial"/>
          <w:sz w:val="18"/>
          <w:szCs w:val="18"/>
        </w:rPr>
        <w:t>El proceso puede ser cancelado en alguno de los siguientes supuestos, sin que sea responsabilidad de la entidad:</w:t>
      </w:r>
    </w:p>
    <w:p w:rsidR="00012FF2" w:rsidRPr="00BD3D6D" w:rsidRDefault="00012FF2" w:rsidP="00012FF2">
      <w:pPr>
        <w:pStyle w:val="Sinespaciado"/>
        <w:numPr>
          <w:ilvl w:val="0"/>
          <w:numId w:val="13"/>
        </w:numPr>
        <w:ind w:left="993" w:hanging="285"/>
        <w:jc w:val="both"/>
        <w:rPr>
          <w:rFonts w:ascii="Arial" w:hAnsi="Arial" w:cs="Arial"/>
          <w:sz w:val="18"/>
          <w:szCs w:val="18"/>
        </w:rPr>
      </w:pPr>
      <w:r w:rsidRPr="00BD3D6D">
        <w:rPr>
          <w:rFonts w:ascii="Arial" w:hAnsi="Arial" w:cs="Arial"/>
          <w:sz w:val="18"/>
          <w:szCs w:val="18"/>
        </w:rPr>
        <w:t>Cuando desaparece la necesidad del servicio de la entidad con posterioridad al inicio del proceso de selección.</w:t>
      </w:r>
    </w:p>
    <w:p w:rsidR="00012FF2" w:rsidRPr="00BD3D6D" w:rsidRDefault="00012FF2" w:rsidP="00012FF2">
      <w:pPr>
        <w:pStyle w:val="Sinespaciado"/>
        <w:numPr>
          <w:ilvl w:val="0"/>
          <w:numId w:val="13"/>
        </w:numPr>
        <w:ind w:left="993" w:hanging="285"/>
        <w:jc w:val="both"/>
        <w:rPr>
          <w:rFonts w:ascii="Arial" w:hAnsi="Arial" w:cs="Arial"/>
          <w:sz w:val="18"/>
          <w:szCs w:val="18"/>
        </w:rPr>
      </w:pPr>
      <w:r w:rsidRPr="00BD3D6D">
        <w:rPr>
          <w:rFonts w:ascii="Arial" w:hAnsi="Arial" w:cs="Arial"/>
          <w:sz w:val="18"/>
          <w:szCs w:val="18"/>
        </w:rPr>
        <w:t>Por restricciones presupuestales.</w:t>
      </w:r>
    </w:p>
    <w:p w:rsidR="00012FF2" w:rsidRPr="00BD3D6D" w:rsidRDefault="00012FF2" w:rsidP="00012FF2">
      <w:pPr>
        <w:pStyle w:val="Sinespaciado"/>
        <w:numPr>
          <w:ilvl w:val="0"/>
          <w:numId w:val="13"/>
        </w:numPr>
        <w:ind w:left="993" w:hanging="285"/>
        <w:jc w:val="both"/>
        <w:rPr>
          <w:rFonts w:ascii="Arial" w:hAnsi="Arial" w:cs="Arial"/>
          <w:sz w:val="18"/>
          <w:szCs w:val="18"/>
        </w:rPr>
      </w:pPr>
      <w:r w:rsidRPr="00BD3D6D">
        <w:rPr>
          <w:rFonts w:ascii="Arial" w:hAnsi="Arial" w:cs="Arial"/>
          <w:sz w:val="18"/>
          <w:szCs w:val="18"/>
        </w:rPr>
        <w:t>Otros supuestos debidamente justificados.</w:t>
      </w:r>
    </w:p>
    <w:p w:rsidR="00012FF2" w:rsidRPr="00BD3D6D" w:rsidRDefault="00012FF2" w:rsidP="00012FF2">
      <w:pPr>
        <w:pStyle w:val="Sinespaciado"/>
        <w:jc w:val="both"/>
        <w:rPr>
          <w:rFonts w:ascii="Arial" w:hAnsi="Arial" w:cs="Arial"/>
          <w:sz w:val="18"/>
          <w:szCs w:val="18"/>
        </w:rPr>
      </w:pPr>
    </w:p>
    <w:p w:rsidR="009E433C" w:rsidRPr="00012FF2" w:rsidRDefault="009E433C" w:rsidP="00012FF2"/>
    <w:sectPr w:rsidR="009E433C" w:rsidRPr="00012FF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51773"/>
    <w:multiLevelType w:val="multilevel"/>
    <w:tmpl w:val="B5AAEC34"/>
    <w:lvl w:ilvl="0">
      <w:start w:val="1"/>
      <w:numFmt w:val="decimal"/>
      <w:lvlText w:val="%1)"/>
      <w:lvlJc w:val="righ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17835E3"/>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825147"/>
    <w:multiLevelType w:val="hybridMultilevel"/>
    <w:tmpl w:val="21AE7444"/>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544309A"/>
    <w:multiLevelType w:val="hybridMultilevel"/>
    <w:tmpl w:val="6F48B2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1"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0"/>
  </w:num>
  <w:num w:numId="3">
    <w:abstractNumId w:val="24"/>
  </w:num>
  <w:num w:numId="4">
    <w:abstractNumId w:val="1"/>
  </w:num>
  <w:num w:numId="5">
    <w:abstractNumId w:val="32"/>
  </w:num>
  <w:num w:numId="6">
    <w:abstractNumId w:val="17"/>
  </w:num>
  <w:num w:numId="7">
    <w:abstractNumId w:val="10"/>
  </w:num>
  <w:num w:numId="8">
    <w:abstractNumId w:val="3"/>
  </w:num>
  <w:num w:numId="9">
    <w:abstractNumId w:val="12"/>
  </w:num>
  <w:num w:numId="10">
    <w:abstractNumId w:val="7"/>
  </w:num>
  <w:num w:numId="11">
    <w:abstractNumId w:val="13"/>
  </w:num>
  <w:num w:numId="12">
    <w:abstractNumId w:val="5"/>
  </w:num>
  <w:num w:numId="13">
    <w:abstractNumId w:val="8"/>
  </w:num>
  <w:num w:numId="14">
    <w:abstractNumId w:val="14"/>
  </w:num>
  <w:num w:numId="15">
    <w:abstractNumId w:val="15"/>
  </w:num>
  <w:num w:numId="16">
    <w:abstractNumId w:val="3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2"/>
  </w:num>
  <w:num w:numId="20">
    <w:abstractNumId w:val="16"/>
  </w:num>
  <w:num w:numId="21">
    <w:abstractNumId w:val="1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num>
  <w:num w:numId="25">
    <w:abstractNumId w:val="4"/>
  </w:num>
  <w:num w:numId="26">
    <w:abstractNumId w:val="25"/>
  </w:num>
  <w:num w:numId="27">
    <w:abstractNumId w:val="19"/>
  </w:num>
  <w:num w:numId="28">
    <w:abstractNumId w:val="18"/>
  </w:num>
  <w:num w:numId="29">
    <w:abstractNumId w:val="6"/>
  </w:num>
  <w:num w:numId="30">
    <w:abstractNumId w:val="28"/>
  </w:num>
  <w:num w:numId="31">
    <w:abstractNumId w:val="21"/>
  </w:num>
  <w:num w:numId="32">
    <w:abstractNumId w:val="0"/>
  </w:num>
  <w:num w:numId="33">
    <w:abstractNumId w:val="9"/>
  </w:num>
  <w:num w:numId="34">
    <w:abstractNumId w:val="6"/>
  </w:num>
  <w:num w:numId="35">
    <w:abstractNumId w:val="2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2"/>
    <w:rsid w:val="00012FF2"/>
    <w:rsid w:val="000D7298"/>
    <w:rsid w:val="001B5FE6"/>
    <w:rsid w:val="00224217"/>
    <w:rsid w:val="00297048"/>
    <w:rsid w:val="005B483F"/>
    <w:rsid w:val="00692BA7"/>
    <w:rsid w:val="0071445C"/>
    <w:rsid w:val="008E3415"/>
    <w:rsid w:val="00942B0B"/>
    <w:rsid w:val="0097141C"/>
    <w:rsid w:val="00991FF1"/>
    <w:rsid w:val="009E433C"/>
    <w:rsid w:val="00A36106"/>
    <w:rsid w:val="00D04AA8"/>
    <w:rsid w:val="00F375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108A"/>
  <w15:chartTrackingRefBased/>
  <w15:docId w15:val="{84CFCC55-443C-45C8-A90A-9193BA89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F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942B0B"/>
    <w:pPr>
      <w:numPr>
        <w:numId w:val="1"/>
      </w:numPr>
    </w:pPr>
  </w:style>
  <w:style w:type="paragraph" w:styleId="Sinespaciado">
    <w:name w:val="No Spacing"/>
    <w:uiPriority w:val="1"/>
    <w:qFormat/>
    <w:rsid w:val="00012FF2"/>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99"/>
    <w:qFormat/>
    <w:rsid w:val="00012FF2"/>
    <w:pPr>
      <w:ind w:left="720"/>
      <w:contextualSpacing/>
    </w:pPr>
  </w:style>
  <w:style w:type="character" w:styleId="Hipervnculo">
    <w:name w:val="Hyperlink"/>
    <w:uiPriority w:val="99"/>
    <w:unhideWhenUsed/>
    <w:rsid w:val="00012FF2"/>
    <w:rPr>
      <w:color w:val="0000FF"/>
      <w:u w:val="single"/>
    </w:rPr>
  </w:style>
  <w:style w:type="paragraph" w:styleId="Textoindependiente">
    <w:name w:val="Body Text"/>
    <w:basedOn w:val="Normal"/>
    <w:link w:val="TextoindependienteCar"/>
    <w:rsid w:val="00012FF2"/>
    <w:pPr>
      <w:spacing w:after="120"/>
    </w:pPr>
  </w:style>
  <w:style w:type="character" w:customStyle="1" w:styleId="TextoindependienteCar">
    <w:name w:val="Texto independiente Car"/>
    <w:basedOn w:val="Fuentedeprrafopredeter"/>
    <w:link w:val="Textoindependiente"/>
    <w:rsid w:val="00012FF2"/>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012FF2"/>
    <w:pPr>
      <w:ind w:left="720"/>
      <w:contextualSpacing/>
    </w:pPr>
    <w:rPr>
      <w:rFonts w:eastAsia="Calibri"/>
    </w:rPr>
  </w:style>
  <w:style w:type="paragraph" w:customStyle="1" w:styleId="Sinespaciado1">
    <w:name w:val="Sin espaciado1"/>
    <w:rsid w:val="00012FF2"/>
    <w:pPr>
      <w:spacing w:after="0" w:line="240" w:lineRule="auto"/>
    </w:pPr>
    <w:rPr>
      <w:rFonts w:ascii="Calibri" w:eastAsia="Times New Roman" w:hAnsi="Calibri" w:cs="Times New Roman"/>
      <w:lang w:val="es-ES"/>
    </w:rPr>
  </w:style>
  <w:style w:type="paragraph" w:customStyle="1" w:styleId="Estilo">
    <w:name w:val="Estilo"/>
    <w:uiPriority w:val="99"/>
    <w:rsid w:val="00012FF2"/>
    <w:pPr>
      <w:widowControl w:val="0"/>
      <w:autoSpaceDE w:val="0"/>
      <w:autoSpaceDN w:val="0"/>
      <w:adjustRightInd w:val="0"/>
      <w:spacing w:after="0" w:line="240" w:lineRule="auto"/>
    </w:pPr>
    <w:rPr>
      <w:rFonts w:ascii="Arial" w:eastAsia="Times New Roman" w:hAnsi="Arial" w:cs="Arial"/>
      <w:sz w:val="24"/>
      <w:szCs w:val="24"/>
      <w:lang w:eastAsia="es-PE"/>
    </w:rPr>
  </w:style>
  <w:style w:type="character" w:customStyle="1" w:styleId="PrrafodelistaCar">
    <w:name w:val="Párrafo de lista Car"/>
    <w:link w:val="Prrafodelista"/>
    <w:uiPriority w:val="99"/>
    <w:locked/>
    <w:rsid w:val="00012FF2"/>
    <w:rPr>
      <w:rFonts w:ascii="Times New Roman" w:eastAsia="Times New Roman" w:hAnsi="Times New Roman" w:cs="Times New Roman"/>
      <w:sz w:val="20"/>
      <w:szCs w:val="20"/>
      <w:lang w:val="es-ES" w:eastAsia="ar-SA"/>
    </w:rPr>
  </w:style>
  <w:style w:type="paragraph" w:styleId="Lista">
    <w:name w:val="List"/>
    <w:basedOn w:val="Normal"/>
    <w:rsid w:val="00012FF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2807</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Manco</dc:creator>
  <cp:keywords/>
  <dc:description/>
  <cp:lastModifiedBy>Ramos Melendez Sonia Angelica</cp:lastModifiedBy>
  <cp:revision>13</cp:revision>
  <dcterms:created xsi:type="dcterms:W3CDTF">2019-12-04T17:05:00Z</dcterms:created>
  <dcterms:modified xsi:type="dcterms:W3CDTF">2019-12-04T17:49:00Z</dcterms:modified>
</cp:coreProperties>
</file>