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08" w:rsidRPr="002F5CDF" w:rsidRDefault="009C1D08" w:rsidP="00922E6F">
      <w:pPr>
        <w:pStyle w:val="BodyTextIndent"/>
        <w:ind w:firstLine="0"/>
        <w:outlineLvl w:val="0"/>
        <w:rPr>
          <w:sz w:val="20"/>
          <w:szCs w:val="20"/>
        </w:rPr>
      </w:pPr>
      <w:r w:rsidRPr="002F5CDF">
        <w:rPr>
          <w:sz w:val="20"/>
          <w:szCs w:val="20"/>
        </w:rPr>
        <w:t>SEGURO SOCIAL DE SALUD (ESSALUD)</w:t>
      </w:r>
    </w:p>
    <w:p w:rsidR="009C1D08" w:rsidRPr="002F5CDF" w:rsidRDefault="009C1D08" w:rsidP="00F023F4">
      <w:pPr>
        <w:pStyle w:val="BodyTextIndent"/>
        <w:ind w:firstLine="0"/>
        <w:rPr>
          <w:sz w:val="20"/>
          <w:szCs w:val="20"/>
        </w:rPr>
      </w:pPr>
    </w:p>
    <w:p w:rsidR="009C1D08" w:rsidRPr="002F5CDF" w:rsidRDefault="009C1D08" w:rsidP="00922E6F">
      <w:pPr>
        <w:pStyle w:val="BodyTextIndent"/>
        <w:ind w:firstLine="0"/>
        <w:outlineLvl w:val="0"/>
        <w:rPr>
          <w:sz w:val="20"/>
          <w:szCs w:val="20"/>
          <w:u w:val="single"/>
        </w:rPr>
      </w:pPr>
      <w:r w:rsidRPr="002F5CDF">
        <w:rPr>
          <w:sz w:val="20"/>
          <w:szCs w:val="20"/>
          <w:u w:val="single"/>
        </w:rPr>
        <w:t>AVISO  DE  CONVOCATORIA PARA CONTRATACIÓN ADMINISTRATIVA DE SERVICIOS (CAS)</w:t>
      </w:r>
    </w:p>
    <w:p w:rsidR="009C1D08" w:rsidRPr="002F5CDF" w:rsidRDefault="009C1D08" w:rsidP="00922E6F">
      <w:pPr>
        <w:pStyle w:val="BodyTextIndent"/>
        <w:ind w:firstLine="0"/>
        <w:outlineLvl w:val="0"/>
        <w:rPr>
          <w:sz w:val="20"/>
          <w:szCs w:val="20"/>
        </w:rPr>
      </w:pPr>
    </w:p>
    <w:p w:rsidR="009C1D08" w:rsidRPr="002F5CDF" w:rsidRDefault="009C1D08" w:rsidP="00922E6F">
      <w:pPr>
        <w:pStyle w:val="BodyTextIndent"/>
        <w:ind w:firstLine="0"/>
        <w:outlineLvl w:val="0"/>
        <w:rPr>
          <w:sz w:val="20"/>
          <w:szCs w:val="20"/>
        </w:rPr>
      </w:pPr>
      <w:r w:rsidRPr="002F5CDF">
        <w:rPr>
          <w:sz w:val="20"/>
          <w:szCs w:val="20"/>
        </w:rPr>
        <w:t>HOSPITAL NACIONAL ALBERTO SABOGAL SOLOGUREN</w:t>
      </w:r>
    </w:p>
    <w:p w:rsidR="009C1D08" w:rsidRPr="002F5CDF" w:rsidRDefault="009C1D08" w:rsidP="00922E6F">
      <w:pPr>
        <w:pStyle w:val="BodyTextIndent"/>
        <w:ind w:firstLine="0"/>
        <w:outlineLvl w:val="0"/>
        <w:rPr>
          <w:sz w:val="20"/>
          <w:szCs w:val="20"/>
        </w:rPr>
      </w:pPr>
    </w:p>
    <w:p w:rsidR="009C1D08" w:rsidRPr="002F5CDF" w:rsidRDefault="009C1D08" w:rsidP="00922E6F">
      <w:pPr>
        <w:pStyle w:val="BodyTextIndent"/>
        <w:ind w:firstLine="0"/>
        <w:outlineLvl w:val="0"/>
        <w:rPr>
          <w:sz w:val="20"/>
          <w:szCs w:val="20"/>
        </w:rPr>
      </w:pPr>
      <w:r w:rsidRPr="002F5CDF">
        <w:rPr>
          <w:sz w:val="20"/>
          <w:szCs w:val="20"/>
        </w:rPr>
        <w:t>CÓDIGO DE PROCESO: P.S. 0</w:t>
      </w:r>
      <w:r>
        <w:rPr>
          <w:sz w:val="20"/>
          <w:szCs w:val="20"/>
        </w:rPr>
        <w:t>20</w:t>
      </w:r>
      <w:r w:rsidRPr="002F5CDF">
        <w:rPr>
          <w:sz w:val="20"/>
          <w:szCs w:val="20"/>
        </w:rPr>
        <w:t>-CAS-HNASS-2016</w:t>
      </w:r>
    </w:p>
    <w:p w:rsidR="009C1D08" w:rsidRPr="002F5CDF" w:rsidRDefault="009C1D08" w:rsidP="00470C02">
      <w:pPr>
        <w:pStyle w:val="BodyTextIndent"/>
        <w:tabs>
          <w:tab w:val="left" w:pos="7230"/>
        </w:tabs>
        <w:ind w:firstLine="0"/>
        <w:jc w:val="left"/>
        <w:rPr>
          <w:sz w:val="20"/>
          <w:szCs w:val="20"/>
        </w:rPr>
      </w:pPr>
      <w:r w:rsidRPr="002F5CDF">
        <w:rPr>
          <w:sz w:val="20"/>
          <w:szCs w:val="20"/>
        </w:rPr>
        <w:tab/>
      </w:r>
    </w:p>
    <w:p w:rsidR="009C1D08" w:rsidRPr="00A81F9C" w:rsidRDefault="009C1D08" w:rsidP="00E34A37">
      <w:pPr>
        <w:pStyle w:val="BodyTextIndent"/>
        <w:numPr>
          <w:ilvl w:val="0"/>
          <w:numId w:val="1"/>
        </w:numPr>
        <w:tabs>
          <w:tab w:val="clear" w:pos="720"/>
          <w:tab w:val="num" w:pos="426"/>
        </w:tabs>
        <w:ind w:left="426" w:hanging="426"/>
        <w:jc w:val="left"/>
        <w:rPr>
          <w:sz w:val="20"/>
          <w:szCs w:val="20"/>
        </w:rPr>
      </w:pPr>
      <w:r w:rsidRPr="00A81F9C">
        <w:rPr>
          <w:sz w:val="20"/>
          <w:szCs w:val="20"/>
        </w:rPr>
        <w:t>GENERALIDADES</w:t>
      </w:r>
    </w:p>
    <w:p w:rsidR="009C1D08" w:rsidRPr="00A81F9C" w:rsidRDefault="009C1D08" w:rsidP="001B79EB">
      <w:pPr>
        <w:pStyle w:val="BodyTextIndent"/>
        <w:ind w:left="360" w:firstLine="0"/>
        <w:jc w:val="left"/>
        <w:rPr>
          <w:sz w:val="20"/>
          <w:szCs w:val="20"/>
        </w:rPr>
      </w:pPr>
      <w:r w:rsidRPr="00A81F9C">
        <w:rPr>
          <w:sz w:val="20"/>
          <w:szCs w:val="20"/>
        </w:rPr>
        <w:t xml:space="preserve">                                                                                                                                                                                                                                                                                                                                                                                                                                                                                                                                                                                                                                                                                                                                                                                                                                                                                                                                                                                                                                                                                                                                                                                                                                                                                                                                                                                                                                                                                                                                                                                                                                                                                                                                                                                                                                                                                                                                                                                                                                                                                                                                                                                                                                                                                                                                                                                                                                                                                                                                                                                                                                                                                                                                                                                                                                                                                                                                                                                                                                                                                                                                                                                                                                                                                                                                                                                                                                                                                                                                                                                                                                                                                                                                                                                                                                                                                                                                                                                                                                                                                                                                                                                                                                                                                                                                                                                                                                                                                                                                                                                                                                                                                                                                                                                                                                                                                              </w:t>
      </w:r>
    </w:p>
    <w:p w:rsidR="009C1D08" w:rsidRPr="00A81F9C" w:rsidRDefault="009C1D08" w:rsidP="00CD045C">
      <w:pPr>
        <w:pStyle w:val="BodyTextIndent"/>
        <w:numPr>
          <w:ilvl w:val="1"/>
          <w:numId w:val="1"/>
        </w:numPr>
        <w:tabs>
          <w:tab w:val="clear" w:pos="1440"/>
          <w:tab w:val="num" w:pos="709"/>
        </w:tabs>
        <w:ind w:left="709" w:hanging="283"/>
        <w:jc w:val="left"/>
        <w:rPr>
          <w:sz w:val="20"/>
          <w:szCs w:val="20"/>
        </w:rPr>
      </w:pPr>
      <w:r w:rsidRPr="00A81F9C">
        <w:rPr>
          <w:sz w:val="20"/>
          <w:szCs w:val="20"/>
        </w:rPr>
        <w:t>Objeto de la Convocatoria</w:t>
      </w:r>
    </w:p>
    <w:p w:rsidR="009C1D08" w:rsidRPr="00A81F9C" w:rsidRDefault="009C1D08" w:rsidP="00B72686">
      <w:pPr>
        <w:pStyle w:val="BodyTextIndent"/>
        <w:ind w:left="709" w:firstLine="0"/>
        <w:jc w:val="left"/>
        <w:rPr>
          <w:b w:val="0"/>
          <w:bCs w:val="0"/>
          <w:sz w:val="20"/>
          <w:szCs w:val="20"/>
        </w:rPr>
      </w:pPr>
      <w:r w:rsidRPr="00A81F9C">
        <w:rPr>
          <w:b w:val="0"/>
          <w:bCs w:val="0"/>
          <w:sz w:val="20"/>
          <w:szCs w:val="20"/>
        </w:rPr>
        <w:t>Contratar los siguientes servicios del Hospital Nacional Alberto Sabogal Sologuren:</w:t>
      </w:r>
    </w:p>
    <w:p w:rsidR="009C1D08" w:rsidRPr="00A81F9C" w:rsidRDefault="009C1D08" w:rsidP="00B72686">
      <w:pPr>
        <w:pStyle w:val="BodyTextIndent"/>
        <w:ind w:left="709" w:firstLine="0"/>
        <w:jc w:val="left"/>
        <w:rPr>
          <w:b w:val="0"/>
          <w:bCs w:val="0"/>
          <w:sz w:val="20"/>
          <w:szCs w:val="20"/>
        </w:rPr>
      </w:pPr>
    </w:p>
    <w:tbl>
      <w:tblPr>
        <w:tblW w:w="9788" w:type="dxa"/>
        <w:tblInd w:w="-478" w:type="dxa"/>
        <w:tblLayout w:type="fixed"/>
        <w:tblCellMar>
          <w:left w:w="70" w:type="dxa"/>
          <w:right w:w="70" w:type="dxa"/>
        </w:tblCellMar>
        <w:tblLook w:val="00A0"/>
      </w:tblPr>
      <w:tblGrid>
        <w:gridCol w:w="1416"/>
        <w:gridCol w:w="1532"/>
        <w:gridCol w:w="1200"/>
        <w:gridCol w:w="1440"/>
        <w:gridCol w:w="1080"/>
        <w:gridCol w:w="1560"/>
        <w:gridCol w:w="1560"/>
      </w:tblGrid>
      <w:tr w:rsidR="009C1D08" w:rsidRPr="00A81F9C" w:rsidTr="0034636C">
        <w:trPr>
          <w:trHeight w:val="906"/>
        </w:trPr>
        <w:tc>
          <w:tcPr>
            <w:tcW w:w="1416"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9C1D08" w:rsidRPr="0034636C" w:rsidRDefault="009C1D08" w:rsidP="00470BFC">
            <w:pPr>
              <w:suppressAutoHyphens w:val="0"/>
              <w:jc w:val="center"/>
              <w:rPr>
                <w:rFonts w:ascii="Arial" w:hAnsi="Arial" w:cs="Arial"/>
                <w:b/>
                <w:bCs/>
                <w:sz w:val="18"/>
                <w:szCs w:val="18"/>
                <w:lang w:val="es-PE" w:eastAsia="es-PE"/>
              </w:rPr>
            </w:pPr>
            <w:r w:rsidRPr="0034636C">
              <w:rPr>
                <w:rFonts w:ascii="Arial" w:hAnsi="Arial" w:cs="Arial"/>
                <w:b/>
                <w:bCs/>
                <w:sz w:val="18"/>
                <w:szCs w:val="18"/>
                <w:lang w:eastAsia="es-PE"/>
              </w:rPr>
              <w:t>PUESTO / SERVICIO</w:t>
            </w:r>
          </w:p>
        </w:tc>
        <w:tc>
          <w:tcPr>
            <w:tcW w:w="1532" w:type="dxa"/>
            <w:tcBorders>
              <w:top w:val="single" w:sz="4" w:space="0" w:color="auto"/>
              <w:left w:val="nil"/>
              <w:bottom w:val="single" w:sz="4" w:space="0" w:color="auto"/>
              <w:right w:val="single" w:sz="4" w:space="0" w:color="auto"/>
            </w:tcBorders>
            <w:shd w:val="clear" w:color="000000" w:fill="E6E6E6"/>
            <w:vAlign w:val="center"/>
          </w:tcPr>
          <w:p w:rsidR="009C1D08" w:rsidRPr="0034636C" w:rsidRDefault="009C1D08" w:rsidP="00470BFC">
            <w:pPr>
              <w:suppressAutoHyphens w:val="0"/>
              <w:jc w:val="center"/>
              <w:rPr>
                <w:rFonts w:ascii="Arial" w:hAnsi="Arial" w:cs="Arial"/>
                <w:b/>
                <w:bCs/>
                <w:sz w:val="18"/>
                <w:szCs w:val="18"/>
                <w:lang w:eastAsia="es-PE"/>
              </w:rPr>
            </w:pPr>
            <w:r w:rsidRPr="0034636C">
              <w:rPr>
                <w:rFonts w:ascii="Arial" w:hAnsi="Arial" w:cs="Arial"/>
                <w:b/>
                <w:bCs/>
                <w:sz w:val="18"/>
                <w:szCs w:val="18"/>
                <w:lang w:eastAsia="es-PE"/>
              </w:rPr>
              <w:t>ESPECIALIDAD</w:t>
            </w:r>
          </w:p>
        </w:tc>
        <w:tc>
          <w:tcPr>
            <w:tcW w:w="1200" w:type="dxa"/>
            <w:tcBorders>
              <w:top w:val="single" w:sz="4" w:space="0" w:color="auto"/>
              <w:left w:val="single" w:sz="4" w:space="0" w:color="auto"/>
              <w:bottom w:val="single" w:sz="4" w:space="0" w:color="auto"/>
              <w:right w:val="single" w:sz="4" w:space="0" w:color="auto"/>
            </w:tcBorders>
            <w:shd w:val="clear" w:color="000000" w:fill="E6E6E6"/>
            <w:vAlign w:val="center"/>
          </w:tcPr>
          <w:p w:rsidR="009C1D08" w:rsidRPr="0034636C" w:rsidRDefault="009C1D08" w:rsidP="00470BFC">
            <w:pPr>
              <w:suppressAutoHyphens w:val="0"/>
              <w:jc w:val="center"/>
              <w:rPr>
                <w:rFonts w:ascii="Arial" w:hAnsi="Arial" w:cs="Arial"/>
                <w:b/>
                <w:bCs/>
                <w:sz w:val="18"/>
                <w:szCs w:val="18"/>
                <w:lang w:eastAsia="es-PE"/>
              </w:rPr>
            </w:pPr>
            <w:r w:rsidRPr="0034636C">
              <w:rPr>
                <w:rFonts w:ascii="Arial" w:hAnsi="Arial" w:cs="Arial"/>
                <w:b/>
                <w:bCs/>
                <w:sz w:val="18"/>
                <w:szCs w:val="18"/>
                <w:lang w:eastAsia="es-PE"/>
              </w:rPr>
              <w:t>CÒDIGO</w:t>
            </w:r>
          </w:p>
        </w:tc>
        <w:tc>
          <w:tcPr>
            <w:tcW w:w="144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9C1D08" w:rsidRPr="0034636C" w:rsidRDefault="009C1D08" w:rsidP="005758B2">
            <w:pPr>
              <w:suppressAutoHyphens w:val="0"/>
              <w:jc w:val="center"/>
              <w:rPr>
                <w:rFonts w:ascii="Arial" w:hAnsi="Arial" w:cs="Arial"/>
                <w:b/>
                <w:bCs/>
                <w:sz w:val="18"/>
                <w:szCs w:val="18"/>
                <w:lang w:val="es-PE" w:eastAsia="es-PE"/>
              </w:rPr>
            </w:pPr>
            <w:r w:rsidRPr="0034636C">
              <w:rPr>
                <w:rFonts w:ascii="Arial" w:hAnsi="Arial" w:cs="Arial"/>
                <w:b/>
                <w:bCs/>
                <w:sz w:val="18"/>
                <w:szCs w:val="18"/>
                <w:lang w:eastAsia="es-PE"/>
              </w:rPr>
              <w:t>RETRIBUCIÓN MENSUAL</w:t>
            </w:r>
          </w:p>
        </w:tc>
        <w:tc>
          <w:tcPr>
            <w:tcW w:w="1080" w:type="dxa"/>
            <w:tcBorders>
              <w:top w:val="single" w:sz="4" w:space="0" w:color="auto"/>
              <w:left w:val="single" w:sz="4" w:space="0" w:color="auto"/>
              <w:bottom w:val="single" w:sz="4" w:space="0" w:color="auto"/>
              <w:right w:val="single" w:sz="4" w:space="0" w:color="auto"/>
            </w:tcBorders>
            <w:shd w:val="clear" w:color="000000" w:fill="E6E6E6"/>
            <w:vAlign w:val="center"/>
          </w:tcPr>
          <w:p w:rsidR="009C1D08" w:rsidRPr="0034636C" w:rsidRDefault="009C1D08" w:rsidP="00470BFC">
            <w:pPr>
              <w:suppressAutoHyphens w:val="0"/>
              <w:jc w:val="center"/>
              <w:rPr>
                <w:rFonts w:ascii="Arial" w:hAnsi="Arial" w:cs="Arial"/>
                <w:b/>
                <w:bCs/>
                <w:sz w:val="18"/>
                <w:szCs w:val="18"/>
                <w:lang w:val="es-PE" w:eastAsia="es-PE"/>
              </w:rPr>
            </w:pPr>
            <w:r w:rsidRPr="0034636C">
              <w:rPr>
                <w:rFonts w:ascii="Arial" w:hAnsi="Arial" w:cs="Arial"/>
                <w:b/>
                <w:bCs/>
                <w:sz w:val="18"/>
                <w:szCs w:val="18"/>
                <w:lang w:eastAsia="es-PE"/>
              </w:rPr>
              <w:t xml:space="preserve">CANTIDAD </w:t>
            </w:r>
          </w:p>
        </w:tc>
        <w:tc>
          <w:tcPr>
            <w:tcW w:w="1560" w:type="dxa"/>
            <w:tcBorders>
              <w:top w:val="single" w:sz="4" w:space="0" w:color="auto"/>
              <w:left w:val="single" w:sz="4" w:space="0" w:color="auto"/>
              <w:bottom w:val="single" w:sz="4" w:space="0" w:color="auto"/>
              <w:right w:val="single" w:sz="4" w:space="0" w:color="auto"/>
            </w:tcBorders>
            <w:shd w:val="clear" w:color="000000" w:fill="E6E6E6"/>
            <w:vAlign w:val="center"/>
          </w:tcPr>
          <w:p w:rsidR="009C1D08" w:rsidRPr="0034636C" w:rsidRDefault="009C1D08" w:rsidP="00470BFC">
            <w:pPr>
              <w:suppressAutoHyphens w:val="0"/>
              <w:jc w:val="center"/>
              <w:rPr>
                <w:rFonts w:ascii="Arial" w:hAnsi="Arial" w:cs="Arial"/>
                <w:b/>
                <w:bCs/>
                <w:sz w:val="18"/>
                <w:szCs w:val="18"/>
                <w:lang w:eastAsia="es-PE"/>
              </w:rPr>
            </w:pPr>
            <w:r w:rsidRPr="0034636C">
              <w:rPr>
                <w:rFonts w:ascii="Arial" w:hAnsi="Arial" w:cs="Arial"/>
                <w:b/>
                <w:bCs/>
                <w:sz w:val="18"/>
                <w:szCs w:val="18"/>
                <w:lang w:eastAsia="es-PE"/>
              </w:rPr>
              <w:t>ÁREA CONTRATANTE</w:t>
            </w:r>
          </w:p>
        </w:tc>
        <w:tc>
          <w:tcPr>
            <w:tcW w:w="156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9C1D08" w:rsidRPr="0034636C" w:rsidRDefault="009C1D08" w:rsidP="00470BFC">
            <w:pPr>
              <w:suppressAutoHyphens w:val="0"/>
              <w:jc w:val="center"/>
              <w:rPr>
                <w:rFonts w:ascii="Arial" w:hAnsi="Arial" w:cs="Arial"/>
                <w:b/>
                <w:bCs/>
                <w:sz w:val="18"/>
                <w:szCs w:val="18"/>
                <w:lang w:val="es-PE" w:eastAsia="es-PE"/>
              </w:rPr>
            </w:pPr>
            <w:r w:rsidRPr="0034636C">
              <w:rPr>
                <w:rFonts w:ascii="Arial" w:hAnsi="Arial" w:cs="Arial"/>
                <w:b/>
                <w:bCs/>
                <w:sz w:val="18"/>
                <w:szCs w:val="18"/>
                <w:lang w:val="es-PE" w:eastAsia="es-PE"/>
              </w:rPr>
              <w:t>DEPENDENCIA</w:t>
            </w:r>
          </w:p>
        </w:tc>
      </w:tr>
      <w:tr w:rsidR="009C1D08" w:rsidRPr="00A81F9C" w:rsidTr="0034636C">
        <w:trPr>
          <w:trHeight w:val="401"/>
        </w:trPr>
        <w:tc>
          <w:tcPr>
            <w:tcW w:w="1416" w:type="dxa"/>
            <w:vMerge w:val="restart"/>
            <w:tcBorders>
              <w:top w:val="single" w:sz="4" w:space="0" w:color="auto"/>
              <w:left w:val="single" w:sz="4" w:space="0" w:color="auto"/>
              <w:right w:val="single" w:sz="4" w:space="0" w:color="auto"/>
            </w:tcBorders>
            <w:noWrap/>
            <w:vAlign w:val="center"/>
          </w:tcPr>
          <w:p w:rsidR="009C1D08" w:rsidRPr="00A81F9C" w:rsidRDefault="009C1D08" w:rsidP="00E02735">
            <w:pPr>
              <w:jc w:val="center"/>
              <w:rPr>
                <w:rFonts w:ascii="Arial" w:hAnsi="Arial" w:cs="Arial"/>
              </w:rPr>
            </w:pPr>
            <w:r>
              <w:rPr>
                <w:rFonts w:ascii="Arial" w:hAnsi="Arial" w:cs="Arial"/>
              </w:rPr>
              <w:t>Técnico Asistencial</w:t>
            </w:r>
          </w:p>
        </w:tc>
        <w:tc>
          <w:tcPr>
            <w:tcW w:w="1532" w:type="dxa"/>
            <w:vMerge w:val="restart"/>
            <w:tcBorders>
              <w:top w:val="single" w:sz="4" w:space="0" w:color="auto"/>
              <w:left w:val="nil"/>
              <w:right w:val="single" w:sz="4" w:space="0" w:color="auto"/>
            </w:tcBorders>
            <w:vAlign w:val="center"/>
          </w:tcPr>
          <w:p w:rsidR="009C1D08" w:rsidRDefault="009C1D08" w:rsidP="00D43591">
            <w:pPr>
              <w:jc w:val="center"/>
              <w:rPr>
                <w:rFonts w:ascii="Arial" w:hAnsi="Arial" w:cs="Arial"/>
              </w:rPr>
            </w:pPr>
          </w:p>
          <w:p w:rsidR="009C1D08" w:rsidRPr="00D43591" w:rsidRDefault="009C1D08" w:rsidP="00D43591">
            <w:pPr>
              <w:jc w:val="center"/>
              <w:rPr>
                <w:rFonts w:ascii="Arial" w:hAnsi="Arial" w:cs="Arial"/>
              </w:rPr>
            </w:pPr>
            <w:r>
              <w:rPr>
                <w:rFonts w:ascii="Arial" w:hAnsi="Arial" w:cs="Arial"/>
              </w:rPr>
              <w:t xml:space="preserve">Laboratorio </w:t>
            </w:r>
          </w:p>
          <w:p w:rsidR="009C1D08" w:rsidRPr="00D43591" w:rsidRDefault="009C1D08" w:rsidP="00E02735">
            <w:pPr>
              <w:jc w:val="center"/>
              <w:rPr>
                <w:rFonts w:ascii="Arial" w:hAnsi="Arial" w:cs="Arial"/>
              </w:rPr>
            </w:pPr>
            <w:r>
              <w:rPr>
                <w:rFonts w:ascii="Arial" w:hAnsi="Arial" w:cs="Arial"/>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9C1D08" w:rsidRPr="00A81F9C" w:rsidRDefault="009C1D08" w:rsidP="00C53CB2">
            <w:pPr>
              <w:jc w:val="center"/>
              <w:rPr>
                <w:rFonts w:ascii="Arial" w:hAnsi="Arial" w:cs="Arial"/>
                <w:sz w:val="2"/>
                <w:szCs w:val="2"/>
              </w:rPr>
            </w:pPr>
          </w:p>
          <w:p w:rsidR="009C1D08" w:rsidRPr="00A81F9C" w:rsidRDefault="009C1D08" w:rsidP="00C53CB2">
            <w:pPr>
              <w:jc w:val="center"/>
              <w:rPr>
                <w:rFonts w:ascii="Arial" w:hAnsi="Arial" w:cs="Arial"/>
                <w:sz w:val="2"/>
                <w:szCs w:val="2"/>
              </w:rPr>
            </w:pPr>
          </w:p>
          <w:p w:rsidR="009C1D08" w:rsidRPr="00A81F9C" w:rsidRDefault="009C1D08" w:rsidP="00C53CB2">
            <w:pPr>
              <w:jc w:val="center"/>
              <w:rPr>
                <w:rFonts w:ascii="Arial" w:hAnsi="Arial" w:cs="Arial"/>
                <w:sz w:val="2"/>
                <w:szCs w:val="2"/>
              </w:rPr>
            </w:pPr>
            <w:r>
              <w:rPr>
                <w:rFonts w:ascii="Arial" w:hAnsi="Arial" w:cs="Arial"/>
              </w:rPr>
              <w:t>T4TSA</w:t>
            </w:r>
            <w:r w:rsidRPr="00A81F9C">
              <w:rPr>
                <w:rFonts w:ascii="Arial" w:hAnsi="Arial" w:cs="Arial"/>
              </w:rPr>
              <w:t>-001</w:t>
            </w:r>
          </w:p>
        </w:tc>
        <w:tc>
          <w:tcPr>
            <w:tcW w:w="1440" w:type="dxa"/>
            <w:tcBorders>
              <w:top w:val="single" w:sz="4" w:space="0" w:color="auto"/>
              <w:left w:val="single" w:sz="4" w:space="0" w:color="auto"/>
              <w:bottom w:val="single" w:sz="4" w:space="0" w:color="auto"/>
              <w:right w:val="single" w:sz="4" w:space="0" w:color="auto"/>
            </w:tcBorders>
            <w:noWrap/>
            <w:vAlign w:val="center"/>
          </w:tcPr>
          <w:p w:rsidR="009C1D08" w:rsidRPr="00A81F9C" w:rsidRDefault="009C1D08" w:rsidP="005758B2">
            <w:pPr>
              <w:jc w:val="center"/>
              <w:rPr>
                <w:rFonts w:ascii="Arial" w:hAnsi="Arial" w:cs="Arial"/>
              </w:rPr>
            </w:pPr>
          </w:p>
          <w:p w:rsidR="009C1D08" w:rsidRPr="00A81F9C" w:rsidRDefault="009C1D08" w:rsidP="005758B2">
            <w:pPr>
              <w:jc w:val="center"/>
              <w:rPr>
                <w:rFonts w:ascii="Arial" w:hAnsi="Arial" w:cs="Arial"/>
              </w:rPr>
            </w:pPr>
            <w:r w:rsidRPr="00A81F9C">
              <w:rPr>
                <w:rFonts w:ascii="Arial" w:hAnsi="Arial" w:cs="Arial"/>
              </w:rPr>
              <w:t xml:space="preserve">S/ </w:t>
            </w:r>
            <w:r>
              <w:rPr>
                <w:rFonts w:ascii="Arial" w:hAnsi="Arial" w:cs="Arial"/>
              </w:rPr>
              <w:t>1,400</w:t>
            </w:r>
            <w:r w:rsidRPr="00A81F9C">
              <w:rPr>
                <w:rFonts w:ascii="Arial" w:hAnsi="Arial" w:cs="Arial"/>
              </w:rPr>
              <w:t>.00</w:t>
            </w:r>
          </w:p>
          <w:p w:rsidR="009C1D08" w:rsidRPr="00A81F9C" w:rsidRDefault="009C1D08" w:rsidP="005758B2">
            <w:pPr>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rsidR="009C1D08" w:rsidRPr="00A81F9C" w:rsidRDefault="009C1D08" w:rsidP="00C02103">
            <w:pPr>
              <w:jc w:val="center"/>
              <w:rPr>
                <w:rFonts w:ascii="Arial" w:hAnsi="Arial" w:cs="Arial"/>
              </w:rPr>
            </w:pPr>
            <w:r>
              <w:rPr>
                <w:rFonts w:ascii="Arial" w:hAnsi="Arial" w:cs="Arial"/>
              </w:rPr>
              <w:t>01</w:t>
            </w:r>
          </w:p>
        </w:tc>
        <w:tc>
          <w:tcPr>
            <w:tcW w:w="1560" w:type="dxa"/>
            <w:vMerge w:val="restart"/>
            <w:tcBorders>
              <w:top w:val="single" w:sz="4" w:space="0" w:color="auto"/>
              <w:left w:val="single" w:sz="4" w:space="0" w:color="auto"/>
              <w:right w:val="single" w:sz="4" w:space="0" w:color="auto"/>
            </w:tcBorders>
          </w:tcPr>
          <w:p w:rsidR="009C1D08" w:rsidRDefault="009C1D08" w:rsidP="00D07449">
            <w:pPr>
              <w:jc w:val="center"/>
              <w:rPr>
                <w:rFonts w:ascii="Arial" w:hAnsi="Arial" w:cs="Arial"/>
              </w:rPr>
            </w:pPr>
          </w:p>
          <w:p w:rsidR="009C1D08" w:rsidRDefault="009C1D08" w:rsidP="00D07449">
            <w:pPr>
              <w:jc w:val="center"/>
              <w:rPr>
                <w:rFonts w:ascii="Arial" w:hAnsi="Arial" w:cs="Arial"/>
              </w:rPr>
            </w:pPr>
          </w:p>
          <w:p w:rsidR="009C1D08" w:rsidRDefault="009C1D08" w:rsidP="00D07449">
            <w:pPr>
              <w:jc w:val="center"/>
              <w:rPr>
                <w:rFonts w:ascii="Arial" w:hAnsi="Arial" w:cs="Arial"/>
              </w:rPr>
            </w:pPr>
          </w:p>
          <w:p w:rsidR="009C1D08" w:rsidRPr="00A81F9C" w:rsidRDefault="009C1D08" w:rsidP="00D07449">
            <w:pPr>
              <w:jc w:val="center"/>
              <w:rPr>
                <w:rFonts w:ascii="Arial" w:hAnsi="Arial" w:cs="Arial"/>
              </w:rPr>
            </w:pPr>
            <w:r>
              <w:rPr>
                <w:rFonts w:ascii="Arial" w:hAnsi="Arial" w:cs="Arial"/>
              </w:rPr>
              <w:t xml:space="preserve">Servicio de Laboratorio </w:t>
            </w:r>
          </w:p>
        </w:tc>
        <w:tc>
          <w:tcPr>
            <w:tcW w:w="1560" w:type="dxa"/>
            <w:vMerge w:val="restart"/>
            <w:tcBorders>
              <w:top w:val="single" w:sz="4" w:space="0" w:color="auto"/>
              <w:left w:val="single" w:sz="4" w:space="0" w:color="auto"/>
              <w:right w:val="single" w:sz="4" w:space="0" w:color="auto"/>
            </w:tcBorders>
            <w:noWrap/>
            <w:vAlign w:val="center"/>
          </w:tcPr>
          <w:p w:rsidR="009C1D08" w:rsidRPr="00A81F9C" w:rsidRDefault="009C1D08" w:rsidP="00D07449">
            <w:pPr>
              <w:jc w:val="center"/>
              <w:rPr>
                <w:rFonts w:ascii="Arial" w:hAnsi="Arial" w:cs="Arial"/>
              </w:rPr>
            </w:pPr>
            <w:r w:rsidRPr="00A81F9C">
              <w:rPr>
                <w:rFonts w:ascii="Arial" w:hAnsi="Arial" w:cs="Arial"/>
              </w:rPr>
              <w:t>Hospital Nacional Alberto Sabogal Sologuren</w:t>
            </w:r>
          </w:p>
        </w:tc>
      </w:tr>
      <w:tr w:rsidR="009C1D08" w:rsidRPr="00A81F9C" w:rsidTr="0034636C">
        <w:trPr>
          <w:trHeight w:val="545"/>
        </w:trPr>
        <w:tc>
          <w:tcPr>
            <w:tcW w:w="1416" w:type="dxa"/>
            <w:vMerge/>
            <w:tcBorders>
              <w:left w:val="single" w:sz="4" w:space="0" w:color="auto"/>
              <w:right w:val="single" w:sz="4" w:space="0" w:color="auto"/>
            </w:tcBorders>
            <w:noWrap/>
            <w:vAlign w:val="center"/>
          </w:tcPr>
          <w:p w:rsidR="009C1D08" w:rsidRPr="00A81F9C" w:rsidRDefault="009C1D08" w:rsidP="00E02735">
            <w:pPr>
              <w:jc w:val="center"/>
              <w:rPr>
                <w:rFonts w:ascii="Arial" w:hAnsi="Arial" w:cs="Arial"/>
              </w:rPr>
            </w:pPr>
          </w:p>
        </w:tc>
        <w:tc>
          <w:tcPr>
            <w:tcW w:w="1532" w:type="dxa"/>
            <w:vMerge/>
            <w:tcBorders>
              <w:left w:val="nil"/>
              <w:right w:val="single" w:sz="4" w:space="0" w:color="auto"/>
            </w:tcBorders>
            <w:vAlign w:val="center"/>
          </w:tcPr>
          <w:p w:rsidR="009C1D08" w:rsidRPr="00D43591" w:rsidRDefault="009C1D08" w:rsidP="00E02735">
            <w:pPr>
              <w:jc w:val="center"/>
              <w:rPr>
                <w:rFonts w:ascii="Arial" w:hAnsi="Arial" w:cs="Arial"/>
              </w:rPr>
            </w:pPr>
          </w:p>
        </w:tc>
        <w:tc>
          <w:tcPr>
            <w:tcW w:w="1200" w:type="dxa"/>
            <w:tcBorders>
              <w:top w:val="single" w:sz="4" w:space="0" w:color="auto"/>
              <w:left w:val="single" w:sz="4" w:space="0" w:color="auto"/>
              <w:bottom w:val="single" w:sz="4" w:space="0" w:color="auto"/>
              <w:right w:val="single" w:sz="4" w:space="0" w:color="auto"/>
            </w:tcBorders>
            <w:vAlign w:val="center"/>
          </w:tcPr>
          <w:p w:rsidR="009C1D08" w:rsidRPr="00A81F9C" w:rsidRDefault="009C1D08" w:rsidP="00E02735">
            <w:pPr>
              <w:jc w:val="center"/>
              <w:rPr>
                <w:rFonts w:ascii="Arial" w:hAnsi="Arial" w:cs="Arial"/>
                <w:sz w:val="2"/>
                <w:szCs w:val="2"/>
              </w:rPr>
            </w:pPr>
          </w:p>
          <w:p w:rsidR="009C1D08" w:rsidRPr="00A81F9C" w:rsidRDefault="009C1D08" w:rsidP="00E02735">
            <w:pPr>
              <w:jc w:val="center"/>
              <w:rPr>
                <w:rFonts w:ascii="Arial" w:hAnsi="Arial" w:cs="Arial"/>
                <w:sz w:val="2"/>
                <w:szCs w:val="2"/>
              </w:rPr>
            </w:pPr>
          </w:p>
          <w:p w:rsidR="009C1D08" w:rsidRPr="00A81F9C" w:rsidRDefault="009C1D08" w:rsidP="00E02735">
            <w:pPr>
              <w:jc w:val="center"/>
              <w:rPr>
                <w:rFonts w:ascii="Arial" w:hAnsi="Arial" w:cs="Arial"/>
                <w:sz w:val="2"/>
                <w:szCs w:val="2"/>
              </w:rPr>
            </w:pPr>
            <w:r>
              <w:rPr>
                <w:rFonts w:ascii="Arial" w:hAnsi="Arial" w:cs="Arial"/>
              </w:rPr>
              <w:t>T4TSA</w:t>
            </w:r>
            <w:r w:rsidRPr="00A81F9C">
              <w:rPr>
                <w:rFonts w:ascii="Arial" w:hAnsi="Arial" w:cs="Arial"/>
              </w:rPr>
              <w:t>-00</w:t>
            </w:r>
            <w:r>
              <w:rPr>
                <w:rFonts w:ascii="Arial" w:hAnsi="Arial" w:cs="Arial"/>
              </w:rPr>
              <w:t>2</w:t>
            </w:r>
          </w:p>
        </w:tc>
        <w:tc>
          <w:tcPr>
            <w:tcW w:w="1440" w:type="dxa"/>
            <w:tcBorders>
              <w:top w:val="single" w:sz="4" w:space="0" w:color="auto"/>
              <w:left w:val="single" w:sz="4" w:space="0" w:color="auto"/>
              <w:bottom w:val="single" w:sz="4" w:space="0" w:color="auto"/>
              <w:right w:val="single" w:sz="4" w:space="0" w:color="auto"/>
            </w:tcBorders>
            <w:noWrap/>
            <w:vAlign w:val="center"/>
          </w:tcPr>
          <w:p w:rsidR="009C1D08" w:rsidRPr="00A81F9C" w:rsidRDefault="009C1D08" w:rsidP="005758B2">
            <w:pPr>
              <w:jc w:val="center"/>
              <w:rPr>
                <w:rFonts w:ascii="Arial" w:hAnsi="Arial" w:cs="Arial"/>
              </w:rPr>
            </w:pPr>
            <w:r>
              <w:rPr>
                <w:rFonts w:ascii="Arial" w:hAnsi="Arial" w:cs="Arial"/>
              </w:rPr>
              <w:t>S/ 1,359.75</w:t>
            </w:r>
          </w:p>
        </w:tc>
        <w:tc>
          <w:tcPr>
            <w:tcW w:w="1080" w:type="dxa"/>
            <w:tcBorders>
              <w:top w:val="single" w:sz="4" w:space="0" w:color="auto"/>
              <w:left w:val="single" w:sz="4" w:space="0" w:color="auto"/>
              <w:bottom w:val="single" w:sz="4" w:space="0" w:color="auto"/>
              <w:right w:val="single" w:sz="4" w:space="0" w:color="auto"/>
            </w:tcBorders>
            <w:vAlign w:val="center"/>
          </w:tcPr>
          <w:p w:rsidR="009C1D08" w:rsidRPr="00A81F9C" w:rsidRDefault="009C1D08" w:rsidP="00C02103">
            <w:pPr>
              <w:jc w:val="center"/>
              <w:rPr>
                <w:rFonts w:ascii="Arial" w:hAnsi="Arial" w:cs="Arial"/>
              </w:rPr>
            </w:pPr>
            <w:r>
              <w:rPr>
                <w:rFonts w:ascii="Arial" w:hAnsi="Arial" w:cs="Arial"/>
              </w:rPr>
              <w:t>01</w:t>
            </w:r>
          </w:p>
        </w:tc>
        <w:tc>
          <w:tcPr>
            <w:tcW w:w="1560" w:type="dxa"/>
            <w:vMerge/>
            <w:tcBorders>
              <w:left w:val="single" w:sz="4" w:space="0" w:color="auto"/>
              <w:right w:val="single" w:sz="4" w:space="0" w:color="auto"/>
            </w:tcBorders>
          </w:tcPr>
          <w:p w:rsidR="009C1D08" w:rsidRPr="00A81F9C" w:rsidRDefault="009C1D08" w:rsidP="00D07449">
            <w:pPr>
              <w:jc w:val="center"/>
              <w:rPr>
                <w:rFonts w:ascii="Arial" w:hAnsi="Arial" w:cs="Arial"/>
              </w:rPr>
            </w:pPr>
          </w:p>
        </w:tc>
        <w:tc>
          <w:tcPr>
            <w:tcW w:w="1560" w:type="dxa"/>
            <w:vMerge/>
            <w:tcBorders>
              <w:top w:val="single" w:sz="4" w:space="0" w:color="auto"/>
              <w:left w:val="single" w:sz="4" w:space="0" w:color="auto"/>
              <w:right w:val="single" w:sz="4" w:space="0" w:color="auto"/>
            </w:tcBorders>
            <w:noWrap/>
            <w:vAlign w:val="center"/>
          </w:tcPr>
          <w:p w:rsidR="009C1D08" w:rsidRPr="00A81F9C" w:rsidRDefault="009C1D08" w:rsidP="00D07449">
            <w:pPr>
              <w:jc w:val="center"/>
              <w:rPr>
                <w:rFonts w:ascii="Arial" w:hAnsi="Arial" w:cs="Arial"/>
              </w:rPr>
            </w:pPr>
          </w:p>
        </w:tc>
      </w:tr>
      <w:tr w:rsidR="009C1D08" w:rsidRPr="00A81F9C" w:rsidTr="0034636C">
        <w:trPr>
          <w:trHeight w:val="708"/>
        </w:trPr>
        <w:tc>
          <w:tcPr>
            <w:tcW w:w="1416" w:type="dxa"/>
            <w:vMerge/>
            <w:tcBorders>
              <w:left w:val="single" w:sz="4" w:space="0" w:color="auto"/>
              <w:bottom w:val="single" w:sz="4" w:space="0" w:color="auto"/>
              <w:right w:val="single" w:sz="4" w:space="0" w:color="auto"/>
            </w:tcBorders>
            <w:noWrap/>
            <w:vAlign w:val="center"/>
          </w:tcPr>
          <w:p w:rsidR="009C1D08" w:rsidRPr="00A81F9C" w:rsidRDefault="009C1D08" w:rsidP="00E02735">
            <w:pPr>
              <w:jc w:val="center"/>
              <w:rPr>
                <w:rFonts w:ascii="Arial" w:hAnsi="Arial" w:cs="Arial"/>
              </w:rPr>
            </w:pPr>
          </w:p>
        </w:tc>
        <w:tc>
          <w:tcPr>
            <w:tcW w:w="1532" w:type="dxa"/>
            <w:vMerge/>
            <w:tcBorders>
              <w:left w:val="nil"/>
              <w:bottom w:val="single" w:sz="4" w:space="0" w:color="auto"/>
              <w:right w:val="single" w:sz="4" w:space="0" w:color="auto"/>
            </w:tcBorders>
            <w:vAlign w:val="center"/>
          </w:tcPr>
          <w:p w:rsidR="009C1D08" w:rsidRPr="00D43591" w:rsidRDefault="009C1D08" w:rsidP="00E02735">
            <w:pPr>
              <w:jc w:val="center"/>
              <w:rPr>
                <w:rFonts w:ascii="Arial" w:hAnsi="Arial" w:cs="Arial"/>
              </w:rPr>
            </w:pPr>
          </w:p>
        </w:tc>
        <w:tc>
          <w:tcPr>
            <w:tcW w:w="1200" w:type="dxa"/>
            <w:tcBorders>
              <w:top w:val="single" w:sz="4" w:space="0" w:color="auto"/>
              <w:left w:val="single" w:sz="4" w:space="0" w:color="auto"/>
              <w:bottom w:val="single" w:sz="4" w:space="0" w:color="auto"/>
              <w:right w:val="single" w:sz="4" w:space="0" w:color="auto"/>
            </w:tcBorders>
            <w:vAlign w:val="center"/>
          </w:tcPr>
          <w:p w:rsidR="009C1D08" w:rsidRPr="00A81F9C" w:rsidRDefault="009C1D08" w:rsidP="00E02735">
            <w:pPr>
              <w:jc w:val="center"/>
              <w:rPr>
                <w:rFonts w:ascii="Arial" w:hAnsi="Arial" w:cs="Arial"/>
                <w:sz w:val="2"/>
                <w:szCs w:val="2"/>
              </w:rPr>
            </w:pPr>
          </w:p>
          <w:p w:rsidR="009C1D08" w:rsidRPr="00A81F9C" w:rsidRDefault="009C1D08" w:rsidP="00E02735">
            <w:pPr>
              <w:jc w:val="center"/>
              <w:rPr>
                <w:rFonts w:ascii="Arial" w:hAnsi="Arial" w:cs="Arial"/>
                <w:sz w:val="2"/>
                <w:szCs w:val="2"/>
              </w:rPr>
            </w:pPr>
          </w:p>
          <w:p w:rsidR="009C1D08" w:rsidRPr="00A81F9C" w:rsidRDefault="009C1D08" w:rsidP="00E02735">
            <w:pPr>
              <w:jc w:val="center"/>
              <w:rPr>
                <w:rFonts w:ascii="Arial" w:hAnsi="Arial" w:cs="Arial"/>
                <w:sz w:val="2"/>
                <w:szCs w:val="2"/>
              </w:rPr>
            </w:pPr>
            <w:r>
              <w:rPr>
                <w:rFonts w:ascii="Arial" w:hAnsi="Arial" w:cs="Arial"/>
              </w:rPr>
              <w:t>T4TSA</w:t>
            </w:r>
            <w:r w:rsidRPr="00A81F9C">
              <w:rPr>
                <w:rFonts w:ascii="Arial" w:hAnsi="Arial" w:cs="Arial"/>
              </w:rPr>
              <w:t>-00</w:t>
            </w:r>
            <w:r>
              <w:rPr>
                <w:rFonts w:ascii="Arial" w:hAnsi="Arial" w:cs="Arial"/>
              </w:rPr>
              <w:t>3</w:t>
            </w:r>
          </w:p>
        </w:tc>
        <w:tc>
          <w:tcPr>
            <w:tcW w:w="1440" w:type="dxa"/>
            <w:tcBorders>
              <w:top w:val="single" w:sz="4" w:space="0" w:color="auto"/>
              <w:left w:val="single" w:sz="4" w:space="0" w:color="auto"/>
              <w:bottom w:val="single" w:sz="4" w:space="0" w:color="auto"/>
              <w:right w:val="single" w:sz="4" w:space="0" w:color="auto"/>
            </w:tcBorders>
            <w:noWrap/>
            <w:vAlign w:val="center"/>
          </w:tcPr>
          <w:p w:rsidR="009C1D08" w:rsidRPr="00A81F9C" w:rsidRDefault="009C1D08" w:rsidP="005758B2">
            <w:pPr>
              <w:jc w:val="center"/>
              <w:rPr>
                <w:rFonts w:ascii="Arial" w:hAnsi="Arial" w:cs="Arial"/>
              </w:rPr>
            </w:pPr>
            <w:r>
              <w:rPr>
                <w:rFonts w:ascii="Arial" w:hAnsi="Arial" w:cs="Arial"/>
              </w:rPr>
              <w:t>S/ 1,360.00</w:t>
            </w:r>
          </w:p>
        </w:tc>
        <w:tc>
          <w:tcPr>
            <w:tcW w:w="1080" w:type="dxa"/>
            <w:tcBorders>
              <w:top w:val="single" w:sz="4" w:space="0" w:color="auto"/>
              <w:left w:val="single" w:sz="4" w:space="0" w:color="auto"/>
              <w:bottom w:val="single" w:sz="4" w:space="0" w:color="auto"/>
              <w:right w:val="single" w:sz="4" w:space="0" w:color="auto"/>
            </w:tcBorders>
            <w:vAlign w:val="center"/>
          </w:tcPr>
          <w:p w:rsidR="009C1D08" w:rsidRPr="00A81F9C" w:rsidRDefault="009C1D08" w:rsidP="00C02103">
            <w:pPr>
              <w:jc w:val="center"/>
              <w:rPr>
                <w:rFonts w:ascii="Arial" w:hAnsi="Arial" w:cs="Arial"/>
              </w:rPr>
            </w:pPr>
            <w:r>
              <w:rPr>
                <w:rFonts w:ascii="Arial" w:hAnsi="Arial" w:cs="Arial"/>
              </w:rPr>
              <w:t>01</w:t>
            </w:r>
          </w:p>
        </w:tc>
        <w:tc>
          <w:tcPr>
            <w:tcW w:w="1560" w:type="dxa"/>
            <w:vMerge/>
            <w:tcBorders>
              <w:left w:val="single" w:sz="4" w:space="0" w:color="auto"/>
              <w:right w:val="single" w:sz="4" w:space="0" w:color="auto"/>
            </w:tcBorders>
          </w:tcPr>
          <w:p w:rsidR="009C1D08" w:rsidRPr="00A81F9C" w:rsidRDefault="009C1D08" w:rsidP="00D07449">
            <w:pPr>
              <w:jc w:val="center"/>
              <w:rPr>
                <w:rFonts w:ascii="Arial" w:hAnsi="Arial" w:cs="Arial"/>
              </w:rPr>
            </w:pPr>
          </w:p>
        </w:tc>
        <w:tc>
          <w:tcPr>
            <w:tcW w:w="1560" w:type="dxa"/>
            <w:vMerge/>
            <w:tcBorders>
              <w:top w:val="single" w:sz="4" w:space="0" w:color="auto"/>
              <w:left w:val="single" w:sz="4" w:space="0" w:color="auto"/>
              <w:right w:val="single" w:sz="4" w:space="0" w:color="auto"/>
            </w:tcBorders>
            <w:noWrap/>
            <w:vAlign w:val="center"/>
          </w:tcPr>
          <w:p w:rsidR="009C1D08" w:rsidRPr="00A81F9C" w:rsidRDefault="009C1D08" w:rsidP="00D07449">
            <w:pPr>
              <w:jc w:val="center"/>
              <w:rPr>
                <w:rFonts w:ascii="Arial" w:hAnsi="Arial" w:cs="Arial"/>
              </w:rPr>
            </w:pPr>
          </w:p>
        </w:tc>
      </w:tr>
      <w:tr w:rsidR="009C1D08" w:rsidRPr="00A81F9C" w:rsidTr="0034636C">
        <w:trPr>
          <w:trHeight w:val="1067"/>
        </w:trPr>
        <w:tc>
          <w:tcPr>
            <w:tcW w:w="1416" w:type="dxa"/>
            <w:tcBorders>
              <w:top w:val="single" w:sz="4" w:space="0" w:color="auto"/>
              <w:left w:val="single" w:sz="4" w:space="0" w:color="auto"/>
              <w:bottom w:val="single" w:sz="4" w:space="0" w:color="auto"/>
              <w:right w:val="single" w:sz="4" w:space="0" w:color="auto"/>
            </w:tcBorders>
            <w:noWrap/>
            <w:vAlign w:val="center"/>
          </w:tcPr>
          <w:p w:rsidR="009C1D08" w:rsidRPr="00A81F9C" w:rsidRDefault="009C1D08" w:rsidP="00C02103">
            <w:pPr>
              <w:jc w:val="center"/>
              <w:rPr>
                <w:rFonts w:ascii="Arial" w:hAnsi="Arial" w:cs="Arial"/>
              </w:rPr>
            </w:pPr>
            <w:r>
              <w:rPr>
                <w:rFonts w:ascii="Arial" w:hAnsi="Arial" w:cs="Arial"/>
              </w:rPr>
              <w:t>Técnico de  Servicio Administrativo y Apoyo</w:t>
            </w:r>
          </w:p>
        </w:tc>
        <w:tc>
          <w:tcPr>
            <w:tcW w:w="1532" w:type="dxa"/>
            <w:tcBorders>
              <w:top w:val="single" w:sz="4" w:space="0" w:color="auto"/>
              <w:left w:val="nil"/>
              <w:bottom w:val="single" w:sz="4" w:space="0" w:color="auto"/>
              <w:right w:val="single" w:sz="4" w:space="0" w:color="auto"/>
            </w:tcBorders>
            <w:vAlign w:val="center"/>
          </w:tcPr>
          <w:p w:rsidR="009C1D08" w:rsidRDefault="009C1D08" w:rsidP="00D43591">
            <w:pPr>
              <w:jc w:val="center"/>
              <w:rPr>
                <w:rFonts w:ascii="Arial" w:hAnsi="Arial" w:cs="Arial"/>
              </w:rPr>
            </w:pPr>
            <w:r>
              <w:rPr>
                <w:rFonts w:ascii="Arial" w:hAnsi="Arial" w:cs="Arial"/>
              </w:rPr>
              <w:t>-----</w:t>
            </w:r>
          </w:p>
        </w:tc>
        <w:tc>
          <w:tcPr>
            <w:tcW w:w="1200" w:type="dxa"/>
            <w:tcBorders>
              <w:top w:val="single" w:sz="4" w:space="0" w:color="auto"/>
              <w:left w:val="single" w:sz="4" w:space="0" w:color="auto"/>
              <w:bottom w:val="single" w:sz="4" w:space="0" w:color="auto"/>
              <w:right w:val="single" w:sz="4" w:space="0" w:color="auto"/>
            </w:tcBorders>
            <w:vAlign w:val="center"/>
          </w:tcPr>
          <w:p w:rsidR="009C1D08" w:rsidRPr="00A81F9C" w:rsidRDefault="009C1D08" w:rsidP="00C53CB2">
            <w:pPr>
              <w:jc w:val="center"/>
              <w:rPr>
                <w:rFonts w:ascii="Arial" w:hAnsi="Arial" w:cs="Arial"/>
                <w:sz w:val="2"/>
                <w:szCs w:val="2"/>
              </w:rPr>
            </w:pPr>
            <w:r>
              <w:rPr>
                <w:rFonts w:ascii="Arial" w:hAnsi="Arial" w:cs="Arial"/>
              </w:rPr>
              <w:t>T2TAD</w:t>
            </w:r>
            <w:r w:rsidRPr="00A81F9C">
              <w:rPr>
                <w:rFonts w:ascii="Arial" w:hAnsi="Arial" w:cs="Arial"/>
              </w:rPr>
              <w:t>-00</w:t>
            </w:r>
            <w:r>
              <w:rPr>
                <w:rFonts w:ascii="Arial" w:hAnsi="Arial" w:cs="Arial"/>
              </w:rPr>
              <w:t>4</w:t>
            </w:r>
          </w:p>
        </w:tc>
        <w:tc>
          <w:tcPr>
            <w:tcW w:w="1440" w:type="dxa"/>
            <w:tcBorders>
              <w:top w:val="single" w:sz="4" w:space="0" w:color="auto"/>
              <w:left w:val="single" w:sz="4" w:space="0" w:color="auto"/>
              <w:bottom w:val="single" w:sz="4" w:space="0" w:color="auto"/>
              <w:right w:val="single" w:sz="4" w:space="0" w:color="auto"/>
            </w:tcBorders>
            <w:noWrap/>
            <w:vAlign w:val="center"/>
          </w:tcPr>
          <w:p w:rsidR="009C1D08" w:rsidRPr="00A81F9C" w:rsidRDefault="009C1D08" w:rsidP="005758B2">
            <w:pPr>
              <w:jc w:val="center"/>
              <w:rPr>
                <w:rFonts w:ascii="Arial" w:hAnsi="Arial" w:cs="Arial"/>
              </w:rPr>
            </w:pPr>
            <w:r>
              <w:rPr>
                <w:rFonts w:ascii="Arial" w:hAnsi="Arial" w:cs="Arial"/>
              </w:rPr>
              <w:t>S/ 1,600.00</w:t>
            </w:r>
          </w:p>
        </w:tc>
        <w:tc>
          <w:tcPr>
            <w:tcW w:w="1080" w:type="dxa"/>
            <w:tcBorders>
              <w:top w:val="single" w:sz="4" w:space="0" w:color="auto"/>
              <w:left w:val="single" w:sz="4" w:space="0" w:color="auto"/>
              <w:bottom w:val="single" w:sz="4" w:space="0" w:color="auto"/>
              <w:right w:val="single" w:sz="4" w:space="0" w:color="auto"/>
            </w:tcBorders>
            <w:vAlign w:val="center"/>
          </w:tcPr>
          <w:p w:rsidR="009C1D08" w:rsidRPr="00A81F9C" w:rsidRDefault="009C1D08" w:rsidP="00C02103">
            <w:pPr>
              <w:jc w:val="center"/>
              <w:rPr>
                <w:rFonts w:ascii="Arial" w:hAnsi="Arial" w:cs="Arial"/>
              </w:rPr>
            </w:pPr>
            <w:r>
              <w:rPr>
                <w:rFonts w:ascii="Arial" w:hAnsi="Arial" w:cs="Arial"/>
              </w:rPr>
              <w:t>01</w:t>
            </w:r>
          </w:p>
        </w:tc>
        <w:tc>
          <w:tcPr>
            <w:tcW w:w="1560" w:type="dxa"/>
            <w:tcBorders>
              <w:top w:val="single" w:sz="4" w:space="0" w:color="auto"/>
              <w:left w:val="single" w:sz="4" w:space="0" w:color="auto"/>
              <w:right w:val="single" w:sz="4" w:space="0" w:color="auto"/>
            </w:tcBorders>
            <w:vAlign w:val="center"/>
          </w:tcPr>
          <w:p w:rsidR="009C1D08" w:rsidRPr="00A81F9C" w:rsidRDefault="009C1D08" w:rsidP="00470BFC">
            <w:pPr>
              <w:jc w:val="center"/>
              <w:rPr>
                <w:rFonts w:ascii="Arial" w:hAnsi="Arial" w:cs="Arial"/>
              </w:rPr>
            </w:pPr>
            <w:r w:rsidRPr="003A2703">
              <w:rPr>
                <w:rFonts w:ascii="Arial" w:hAnsi="Arial" w:cs="Arial"/>
              </w:rPr>
              <w:t>Oficina de Finanzas</w:t>
            </w:r>
            <w:bookmarkStart w:id="0" w:name="_GoBack"/>
            <w:bookmarkEnd w:id="0"/>
          </w:p>
        </w:tc>
        <w:tc>
          <w:tcPr>
            <w:tcW w:w="1560" w:type="dxa"/>
            <w:vMerge/>
            <w:tcBorders>
              <w:top w:val="single" w:sz="4" w:space="0" w:color="auto"/>
              <w:left w:val="single" w:sz="4" w:space="0" w:color="auto"/>
              <w:right w:val="single" w:sz="4" w:space="0" w:color="auto"/>
            </w:tcBorders>
            <w:noWrap/>
            <w:vAlign w:val="center"/>
          </w:tcPr>
          <w:p w:rsidR="009C1D08" w:rsidRPr="00A81F9C" w:rsidRDefault="009C1D08" w:rsidP="00D07449">
            <w:pPr>
              <w:jc w:val="center"/>
              <w:rPr>
                <w:rFonts w:ascii="Arial" w:hAnsi="Arial" w:cs="Arial"/>
              </w:rPr>
            </w:pPr>
          </w:p>
        </w:tc>
      </w:tr>
      <w:tr w:rsidR="009C1D08" w:rsidRPr="00A81F9C" w:rsidTr="0034636C">
        <w:trPr>
          <w:trHeight w:val="317"/>
        </w:trPr>
        <w:tc>
          <w:tcPr>
            <w:tcW w:w="5588" w:type="dxa"/>
            <w:gridSpan w:val="4"/>
            <w:tcBorders>
              <w:top w:val="single" w:sz="4" w:space="0" w:color="auto"/>
              <w:left w:val="single" w:sz="4" w:space="0" w:color="auto"/>
              <w:bottom w:val="single" w:sz="4" w:space="0" w:color="auto"/>
              <w:right w:val="single" w:sz="4" w:space="0" w:color="auto"/>
            </w:tcBorders>
            <w:vAlign w:val="center"/>
          </w:tcPr>
          <w:p w:rsidR="009C1D08" w:rsidRPr="00A81F9C" w:rsidRDefault="009C1D08" w:rsidP="00FB53E6">
            <w:pPr>
              <w:jc w:val="center"/>
              <w:rPr>
                <w:rFonts w:ascii="Arial" w:hAnsi="Arial" w:cs="Arial"/>
                <w:b/>
                <w:bCs/>
              </w:rPr>
            </w:pPr>
            <w:r w:rsidRPr="00A81F9C">
              <w:rPr>
                <w:rFonts w:ascii="Arial" w:hAnsi="Arial" w:cs="Arial"/>
                <w:b/>
                <w:bCs/>
              </w:rPr>
              <w:t>TOTAL</w:t>
            </w:r>
            <w:r>
              <w:rPr>
                <w:rFonts w:ascii="Arial" w:hAnsi="Arial" w:cs="Arial"/>
                <w:b/>
                <w:bCs/>
              </w:rPr>
              <w:t xml:space="preserve">                       </w:t>
            </w: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9C1D08" w:rsidRDefault="009C1D08" w:rsidP="00B11D2F">
            <w:pPr>
              <w:rPr>
                <w:rFonts w:ascii="Arial" w:hAnsi="Arial" w:cs="Arial"/>
                <w:b/>
                <w:bCs/>
              </w:rPr>
            </w:pPr>
            <w:r>
              <w:rPr>
                <w:rFonts w:ascii="Arial" w:hAnsi="Arial" w:cs="Arial"/>
                <w:b/>
                <w:bCs/>
              </w:rPr>
              <w:t xml:space="preserve">       04</w:t>
            </w:r>
          </w:p>
        </w:tc>
      </w:tr>
    </w:tbl>
    <w:p w:rsidR="009C1D08" w:rsidRPr="00A81F9C" w:rsidRDefault="009C1D08" w:rsidP="00AC5B0E">
      <w:pPr>
        <w:pStyle w:val="BodyTextIndent"/>
        <w:ind w:firstLine="0"/>
        <w:jc w:val="left"/>
        <w:rPr>
          <w:sz w:val="20"/>
          <w:szCs w:val="20"/>
        </w:rPr>
      </w:pPr>
    </w:p>
    <w:p w:rsidR="009C1D08" w:rsidRPr="00A81F9C" w:rsidRDefault="009C1D08" w:rsidP="00CD045C">
      <w:pPr>
        <w:pStyle w:val="BodyTextIndent"/>
        <w:numPr>
          <w:ilvl w:val="1"/>
          <w:numId w:val="1"/>
        </w:numPr>
        <w:tabs>
          <w:tab w:val="clear" w:pos="1440"/>
          <w:tab w:val="num" w:pos="709"/>
        </w:tabs>
        <w:ind w:hanging="1014"/>
        <w:jc w:val="both"/>
        <w:rPr>
          <w:sz w:val="20"/>
          <w:szCs w:val="20"/>
        </w:rPr>
      </w:pPr>
      <w:r w:rsidRPr="00A81F9C">
        <w:rPr>
          <w:sz w:val="20"/>
          <w:szCs w:val="20"/>
        </w:rPr>
        <w:t>Dependencia, Unidad Orgánica y/o Área Solicitante</w:t>
      </w:r>
    </w:p>
    <w:p w:rsidR="009C1D08" w:rsidRPr="00A81F9C" w:rsidRDefault="009C1D08" w:rsidP="00CD045C">
      <w:pPr>
        <w:pStyle w:val="BodyTextIndent"/>
        <w:ind w:left="709" w:firstLine="0"/>
        <w:jc w:val="both"/>
        <w:rPr>
          <w:b w:val="0"/>
          <w:bCs w:val="0"/>
          <w:sz w:val="20"/>
          <w:szCs w:val="20"/>
        </w:rPr>
      </w:pPr>
      <w:r w:rsidRPr="00A81F9C">
        <w:rPr>
          <w:b w:val="0"/>
          <w:bCs w:val="0"/>
          <w:sz w:val="20"/>
          <w:szCs w:val="20"/>
        </w:rPr>
        <w:t>Hospital Nacional Alberto Sabogal Sologuren.</w:t>
      </w:r>
    </w:p>
    <w:p w:rsidR="009C1D08" w:rsidRPr="00A81F9C" w:rsidRDefault="009C1D08" w:rsidP="005E7A54">
      <w:pPr>
        <w:pStyle w:val="BodyTextIndent"/>
        <w:jc w:val="both"/>
        <w:rPr>
          <w:b w:val="0"/>
          <w:bCs w:val="0"/>
          <w:sz w:val="20"/>
          <w:szCs w:val="20"/>
        </w:rPr>
      </w:pPr>
    </w:p>
    <w:p w:rsidR="009C1D08" w:rsidRPr="00A81F9C" w:rsidRDefault="009C1D08" w:rsidP="00CD045C">
      <w:pPr>
        <w:pStyle w:val="BodyTextIndent"/>
        <w:numPr>
          <w:ilvl w:val="1"/>
          <w:numId w:val="1"/>
        </w:numPr>
        <w:tabs>
          <w:tab w:val="clear" w:pos="1440"/>
          <w:tab w:val="num" w:pos="709"/>
        </w:tabs>
        <w:ind w:left="709" w:hanging="283"/>
        <w:jc w:val="both"/>
        <w:rPr>
          <w:sz w:val="20"/>
          <w:szCs w:val="20"/>
        </w:rPr>
      </w:pPr>
      <w:r w:rsidRPr="00A81F9C">
        <w:rPr>
          <w:sz w:val="20"/>
          <w:szCs w:val="20"/>
        </w:rPr>
        <w:t>Dependencia encargada de realizar el proceso de contratación</w:t>
      </w:r>
    </w:p>
    <w:p w:rsidR="009C1D08" w:rsidRPr="00A81F9C" w:rsidRDefault="009C1D08" w:rsidP="00A16950">
      <w:pPr>
        <w:pStyle w:val="BodyTextIndent"/>
        <w:jc w:val="both"/>
        <w:rPr>
          <w:b w:val="0"/>
          <w:bCs w:val="0"/>
          <w:sz w:val="20"/>
          <w:szCs w:val="20"/>
        </w:rPr>
      </w:pPr>
      <w:r w:rsidRPr="00A81F9C">
        <w:rPr>
          <w:b w:val="0"/>
          <w:bCs w:val="0"/>
          <w:sz w:val="20"/>
          <w:szCs w:val="20"/>
        </w:rPr>
        <w:t>Oficina de Recursos Humanos del Hospital Nacional Alberto Sabogal Sologuren.</w:t>
      </w:r>
    </w:p>
    <w:p w:rsidR="009C1D08" w:rsidRPr="00A81F9C" w:rsidRDefault="009C1D08" w:rsidP="00DE23EC">
      <w:pPr>
        <w:pStyle w:val="BodyTextIndent"/>
        <w:ind w:firstLine="0"/>
        <w:jc w:val="both"/>
        <w:rPr>
          <w:b w:val="0"/>
          <w:bCs w:val="0"/>
          <w:sz w:val="20"/>
          <w:szCs w:val="20"/>
        </w:rPr>
      </w:pPr>
    </w:p>
    <w:p w:rsidR="009C1D08" w:rsidRPr="00A81F9C" w:rsidRDefault="009C1D08" w:rsidP="00CD045C">
      <w:pPr>
        <w:pStyle w:val="BodyTextIndent"/>
        <w:numPr>
          <w:ilvl w:val="1"/>
          <w:numId w:val="1"/>
        </w:numPr>
        <w:tabs>
          <w:tab w:val="clear" w:pos="1440"/>
          <w:tab w:val="num" w:pos="709"/>
        </w:tabs>
        <w:ind w:left="709" w:hanging="283"/>
        <w:jc w:val="both"/>
        <w:rPr>
          <w:sz w:val="20"/>
          <w:szCs w:val="20"/>
        </w:rPr>
      </w:pPr>
      <w:r w:rsidRPr="00A81F9C">
        <w:rPr>
          <w:sz w:val="20"/>
          <w:szCs w:val="20"/>
        </w:rPr>
        <w:t>Base legal</w:t>
      </w:r>
    </w:p>
    <w:p w:rsidR="009C1D08" w:rsidRPr="00A81F9C" w:rsidRDefault="009C1D08" w:rsidP="004446E7">
      <w:pPr>
        <w:pStyle w:val="BodyTextIndent"/>
        <w:numPr>
          <w:ilvl w:val="2"/>
          <w:numId w:val="1"/>
        </w:numPr>
        <w:tabs>
          <w:tab w:val="clear" w:pos="1800"/>
          <w:tab w:val="num" w:pos="993"/>
        </w:tabs>
        <w:ind w:left="993" w:hanging="284"/>
        <w:jc w:val="both"/>
        <w:rPr>
          <w:b w:val="0"/>
          <w:bCs w:val="0"/>
          <w:sz w:val="20"/>
          <w:szCs w:val="20"/>
        </w:rPr>
      </w:pPr>
      <w:r w:rsidRPr="00A81F9C">
        <w:rPr>
          <w:b w:val="0"/>
          <w:bCs w:val="0"/>
          <w:sz w:val="20"/>
          <w:szCs w:val="20"/>
        </w:rPr>
        <w:t xml:space="preserve">Resolución Nº 1029-GCGP-ESSALUD-2015, Directiva Nº 03-GCGP-ESSALUD-2015, ”Lineamientos que rigen la cobertura de servicios bajo el régimen especial de Contratación Administrativa de Servicios – CAS”. </w:t>
      </w:r>
    </w:p>
    <w:p w:rsidR="009C1D08" w:rsidRPr="00A81F9C" w:rsidRDefault="009C1D08" w:rsidP="004446E7">
      <w:pPr>
        <w:pStyle w:val="BodyTextIndent"/>
        <w:numPr>
          <w:ilvl w:val="2"/>
          <w:numId w:val="1"/>
        </w:numPr>
        <w:tabs>
          <w:tab w:val="clear" w:pos="1800"/>
          <w:tab w:val="num" w:pos="993"/>
        </w:tabs>
        <w:ind w:left="993" w:hanging="284"/>
        <w:jc w:val="both"/>
        <w:rPr>
          <w:b w:val="0"/>
          <w:bCs w:val="0"/>
          <w:sz w:val="20"/>
          <w:szCs w:val="20"/>
        </w:rPr>
      </w:pPr>
      <w:r w:rsidRPr="00A81F9C">
        <w:rPr>
          <w:b w:val="0"/>
          <w:bCs w:val="0"/>
          <w:sz w:val="20"/>
          <w:szCs w:val="20"/>
        </w:rPr>
        <w:t xml:space="preserve">Ley Nº 29973 – Ley General de la Personas con Discapacidad. </w:t>
      </w:r>
    </w:p>
    <w:p w:rsidR="009C1D08" w:rsidRPr="00A81F9C" w:rsidRDefault="009C1D08" w:rsidP="004446E7">
      <w:pPr>
        <w:pStyle w:val="BodyTextIndent"/>
        <w:numPr>
          <w:ilvl w:val="2"/>
          <w:numId w:val="1"/>
        </w:numPr>
        <w:tabs>
          <w:tab w:val="clear" w:pos="1800"/>
          <w:tab w:val="num" w:pos="993"/>
        </w:tabs>
        <w:ind w:left="993" w:hanging="284"/>
        <w:jc w:val="both"/>
        <w:rPr>
          <w:b w:val="0"/>
          <w:bCs w:val="0"/>
          <w:sz w:val="20"/>
          <w:szCs w:val="20"/>
        </w:rPr>
      </w:pPr>
      <w:r w:rsidRPr="00A81F9C">
        <w:rPr>
          <w:b w:val="0"/>
          <w:bCs w:val="0"/>
          <w:sz w:val="20"/>
          <w:szCs w:val="20"/>
        </w:rPr>
        <w:t>Ley N° 23330-“Ley del Servicio Rural y Urbano Marginal de Salud-SERUMS” y su Reglamento (Decreto Supremo N° 005-97-SA).</w:t>
      </w:r>
    </w:p>
    <w:p w:rsidR="009C1D08" w:rsidRPr="00A81F9C" w:rsidRDefault="009C1D08" w:rsidP="004446E7">
      <w:pPr>
        <w:pStyle w:val="BodyTextIndent"/>
        <w:numPr>
          <w:ilvl w:val="2"/>
          <w:numId w:val="1"/>
        </w:numPr>
        <w:tabs>
          <w:tab w:val="clear" w:pos="1800"/>
          <w:tab w:val="num" w:pos="993"/>
        </w:tabs>
        <w:ind w:left="993" w:hanging="284"/>
        <w:jc w:val="both"/>
        <w:rPr>
          <w:b w:val="0"/>
          <w:bCs w:val="0"/>
          <w:sz w:val="20"/>
          <w:szCs w:val="20"/>
        </w:rPr>
      </w:pPr>
      <w:r w:rsidRPr="00A81F9C">
        <w:rPr>
          <w:b w:val="0"/>
          <w:bCs w:val="0"/>
          <w:sz w:val="20"/>
          <w:szCs w:val="20"/>
        </w:rPr>
        <w:t xml:space="preserve">Ley N° 27674 y su Reglamento que establece el acceso de Deportistas de Alto Nivel a la Administración Pública. </w:t>
      </w:r>
    </w:p>
    <w:p w:rsidR="009C1D08" w:rsidRPr="00A81F9C" w:rsidRDefault="009C1D08" w:rsidP="004446E7">
      <w:pPr>
        <w:pStyle w:val="BodyTextIndent"/>
        <w:numPr>
          <w:ilvl w:val="2"/>
          <w:numId w:val="1"/>
        </w:numPr>
        <w:tabs>
          <w:tab w:val="clear" w:pos="1800"/>
          <w:tab w:val="num" w:pos="993"/>
        </w:tabs>
        <w:ind w:left="993" w:hanging="284"/>
        <w:jc w:val="both"/>
        <w:rPr>
          <w:b w:val="0"/>
          <w:bCs w:val="0"/>
          <w:sz w:val="20"/>
          <w:szCs w:val="20"/>
        </w:rPr>
      </w:pPr>
      <w:r w:rsidRPr="00A81F9C">
        <w:rPr>
          <w:b w:val="0"/>
          <w:bCs w:val="0"/>
          <w:sz w:val="20"/>
          <w:szCs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9C1D08" w:rsidRPr="00A81F9C" w:rsidRDefault="009C1D08" w:rsidP="004446E7">
      <w:pPr>
        <w:pStyle w:val="BodyTextIndent"/>
        <w:numPr>
          <w:ilvl w:val="2"/>
          <w:numId w:val="1"/>
        </w:numPr>
        <w:tabs>
          <w:tab w:val="clear" w:pos="1800"/>
          <w:tab w:val="num" w:pos="993"/>
        </w:tabs>
        <w:ind w:left="993" w:hanging="284"/>
        <w:jc w:val="both"/>
        <w:rPr>
          <w:b w:val="0"/>
          <w:bCs w:val="0"/>
          <w:sz w:val="20"/>
          <w:szCs w:val="20"/>
        </w:rPr>
      </w:pPr>
      <w:r w:rsidRPr="00A81F9C">
        <w:rPr>
          <w:b w:val="0"/>
          <w:bCs w:val="0"/>
          <w:sz w:val="20"/>
          <w:szCs w:val="20"/>
        </w:rPr>
        <w:t xml:space="preserve">Resolución de Presidencia Ejecutiva N° 61-2010-SERVIR/PE, que establece los criterios para asignar una bonificación del diez por ciento (10%) en concursos para puestos de trabajo en la administración pública en beneficio del personal licenciado de las Fuerzas Armadas. </w:t>
      </w:r>
    </w:p>
    <w:p w:rsidR="009C1D08" w:rsidRPr="00294D07" w:rsidRDefault="009C1D08" w:rsidP="004446E7">
      <w:pPr>
        <w:pStyle w:val="BodyTextIndent"/>
        <w:numPr>
          <w:ilvl w:val="2"/>
          <w:numId w:val="1"/>
        </w:numPr>
        <w:tabs>
          <w:tab w:val="clear" w:pos="1800"/>
          <w:tab w:val="num" w:pos="993"/>
        </w:tabs>
        <w:ind w:left="993" w:hanging="284"/>
        <w:jc w:val="both"/>
        <w:rPr>
          <w:b w:val="0"/>
          <w:bCs w:val="0"/>
          <w:sz w:val="20"/>
          <w:szCs w:val="20"/>
        </w:rPr>
      </w:pPr>
      <w:r w:rsidRPr="00294D07">
        <w:rPr>
          <w:b w:val="0"/>
          <w:bCs w:val="0"/>
          <w:sz w:val="20"/>
          <w:szCs w:val="20"/>
        </w:rPr>
        <w:t xml:space="preserve">Otras disposiciones que resulten aplicables al Contrato Administrativo de Servicios. </w:t>
      </w:r>
    </w:p>
    <w:p w:rsidR="009C1D08" w:rsidRPr="00294D07" w:rsidRDefault="009C1D08" w:rsidP="00E34A37">
      <w:pPr>
        <w:pStyle w:val="BodyTextIndent"/>
        <w:ind w:firstLine="0"/>
        <w:jc w:val="left"/>
        <w:rPr>
          <w:sz w:val="2"/>
          <w:szCs w:val="2"/>
        </w:rPr>
      </w:pPr>
    </w:p>
    <w:p w:rsidR="009C1D08" w:rsidRPr="00294D07" w:rsidRDefault="009C1D08" w:rsidP="00E34A37">
      <w:pPr>
        <w:pStyle w:val="BodyTextIndent"/>
        <w:ind w:firstLine="0"/>
        <w:jc w:val="left"/>
        <w:rPr>
          <w:sz w:val="2"/>
          <w:szCs w:val="2"/>
        </w:rPr>
      </w:pPr>
    </w:p>
    <w:p w:rsidR="009C1D08" w:rsidRPr="00294D07" w:rsidRDefault="009C1D08" w:rsidP="00E34A37">
      <w:pPr>
        <w:pStyle w:val="BodyTextIndent"/>
        <w:ind w:firstLine="0"/>
        <w:jc w:val="left"/>
        <w:rPr>
          <w:sz w:val="2"/>
          <w:szCs w:val="2"/>
        </w:rPr>
      </w:pPr>
    </w:p>
    <w:p w:rsidR="009C1D08" w:rsidRPr="00294D07" w:rsidRDefault="009C1D08" w:rsidP="00E34A37">
      <w:pPr>
        <w:pStyle w:val="BodyTextIndent"/>
        <w:ind w:firstLine="0"/>
        <w:jc w:val="left"/>
        <w:rPr>
          <w:sz w:val="2"/>
          <w:szCs w:val="2"/>
        </w:rPr>
      </w:pPr>
    </w:p>
    <w:p w:rsidR="009C1D08" w:rsidRPr="00294D07"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Pr="00AA57A9" w:rsidRDefault="009C1D08" w:rsidP="00E34A37">
      <w:pPr>
        <w:pStyle w:val="BodyTextIndent"/>
        <w:ind w:firstLine="0"/>
        <w:jc w:val="left"/>
        <w:rPr>
          <w:sz w:val="20"/>
          <w:szCs w:val="20"/>
        </w:rPr>
      </w:pPr>
    </w:p>
    <w:p w:rsidR="009C1D08" w:rsidRDefault="009C1D08" w:rsidP="00E34A37">
      <w:pPr>
        <w:pStyle w:val="BodyTextIndent"/>
        <w:ind w:firstLine="0"/>
        <w:jc w:val="left"/>
        <w:rPr>
          <w:sz w:val="2"/>
          <w:szCs w:val="2"/>
        </w:rPr>
      </w:pPr>
    </w:p>
    <w:p w:rsidR="009C1D08" w:rsidRPr="006F5DA2" w:rsidRDefault="009C1D08" w:rsidP="00E34A37">
      <w:pPr>
        <w:pStyle w:val="BodyTextIndent"/>
        <w:ind w:firstLine="0"/>
        <w:jc w:val="left"/>
        <w:rPr>
          <w:sz w:val="20"/>
          <w:szCs w:val="20"/>
        </w:rPr>
      </w:pPr>
    </w:p>
    <w:p w:rsidR="009C1D08" w:rsidRPr="00294D07" w:rsidRDefault="009C1D08" w:rsidP="00E34A37">
      <w:pPr>
        <w:pStyle w:val="BodyTextIndent"/>
        <w:ind w:firstLine="0"/>
        <w:jc w:val="left"/>
        <w:rPr>
          <w:sz w:val="2"/>
          <w:szCs w:val="2"/>
        </w:rPr>
      </w:pPr>
    </w:p>
    <w:p w:rsidR="009C1D08" w:rsidRPr="00294D07" w:rsidRDefault="009C1D08" w:rsidP="00E34A37">
      <w:pPr>
        <w:pStyle w:val="BodyTextIndent"/>
        <w:ind w:firstLine="0"/>
        <w:jc w:val="left"/>
        <w:rPr>
          <w:sz w:val="2"/>
          <w:szCs w:val="2"/>
        </w:rPr>
      </w:pPr>
    </w:p>
    <w:p w:rsidR="009C1D08" w:rsidRPr="00294D07" w:rsidRDefault="009C1D08" w:rsidP="00E34A37">
      <w:pPr>
        <w:pStyle w:val="BodyTextIndent"/>
        <w:ind w:firstLine="0"/>
        <w:jc w:val="left"/>
        <w:rPr>
          <w:sz w:val="2"/>
          <w:szCs w:val="2"/>
        </w:rPr>
      </w:pPr>
    </w:p>
    <w:p w:rsidR="009C1D08" w:rsidRPr="00294D07"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Default="009C1D08" w:rsidP="00E34A37">
      <w:pPr>
        <w:pStyle w:val="BodyTextIndent"/>
        <w:ind w:firstLine="0"/>
        <w:jc w:val="left"/>
        <w:rPr>
          <w:sz w:val="2"/>
          <w:szCs w:val="2"/>
        </w:rPr>
      </w:pPr>
    </w:p>
    <w:p w:rsidR="009C1D08" w:rsidRPr="00294D07" w:rsidRDefault="009C1D08" w:rsidP="00E34A37">
      <w:pPr>
        <w:pStyle w:val="BodyTextIndent"/>
        <w:ind w:firstLine="0"/>
        <w:jc w:val="left"/>
        <w:rPr>
          <w:sz w:val="2"/>
          <w:szCs w:val="2"/>
        </w:rPr>
      </w:pPr>
    </w:p>
    <w:p w:rsidR="009C1D08" w:rsidRPr="00294D07" w:rsidRDefault="009C1D08" w:rsidP="00E34A37">
      <w:pPr>
        <w:pStyle w:val="BodyTextIndent"/>
        <w:numPr>
          <w:ilvl w:val="0"/>
          <w:numId w:val="1"/>
        </w:numPr>
        <w:tabs>
          <w:tab w:val="clear" w:pos="720"/>
          <w:tab w:val="num" w:pos="426"/>
        </w:tabs>
        <w:ind w:left="426" w:hanging="426"/>
        <w:jc w:val="both"/>
        <w:outlineLvl w:val="0"/>
        <w:rPr>
          <w:sz w:val="20"/>
          <w:szCs w:val="20"/>
        </w:rPr>
      </w:pPr>
      <w:r w:rsidRPr="00294D07">
        <w:rPr>
          <w:sz w:val="20"/>
          <w:szCs w:val="20"/>
        </w:rPr>
        <w:t>PERFIL DE LOS PUESTOS</w:t>
      </w:r>
    </w:p>
    <w:p w:rsidR="009C1D08" w:rsidRDefault="009C1D08" w:rsidP="002C540D">
      <w:pPr>
        <w:pStyle w:val="BodyTextIndent"/>
        <w:ind w:left="360" w:firstLine="0"/>
        <w:jc w:val="both"/>
        <w:rPr>
          <w:sz w:val="20"/>
          <w:szCs w:val="20"/>
        </w:rPr>
      </w:pPr>
    </w:p>
    <w:p w:rsidR="009C1D08" w:rsidRDefault="009C1D08" w:rsidP="002C540D">
      <w:pPr>
        <w:pStyle w:val="BodyTextIndent"/>
        <w:ind w:left="360" w:firstLine="0"/>
        <w:jc w:val="both"/>
        <w:rPr>
          <w:sz w:val="20"/>
          <w:szCs w:val="20"/>
        </w:rPr>
      </w:pPr>
      <w:r w:rsidRPr="002C540D">
        <w:rPr>
          <w:sz w:val="20"/>
          <w:szCs w:val="20"/>
        </w:rPr>
        <w:t>TÉCNICO ASISTENCIAL (</w:t>
      </w:r>
      <w:r>
        <w:rPr>
          <w:sz w:val="20"/>
          <w:szCs w:val="20"/>
        </w:rPr>
        <w:t>T4TSA001, T4TSA002 y T4TSA003)</w:t>
      </w:r>
    </w:p>
    <w:p w:rsidR="009C1D08" w:rsidRPr="002C540D" w:rsidRDefault="009C1D08" w:rsidP="002C540D">
      <w:pPr>
        <w:pStyle w:val="BodyTextIndent"/>
        <w:ind w:left="360" w:firstLine="0"/>
        <w:jc w:val="both"/>
        <w:rPr>
          <w:sz w:val="20"/>
          <w:szCs w:val="20"/>
        </w:rPr>
      </w:pPr>
    </w:p>
    <w:tbl>
      <w:tblPr>
        <w:tblW w:w="9120"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600"/>
      </w:tblGrid>
      <w:tr w:rsidR="009C1D08" w:rsidRPr="009B67EA" w:rsidTr="00DD23E4">
        <w:trPr>
          <w:trHeight w:val="522"/>
        </w:trPr>
        <w:tc>
          <w:tcPr>
            <w:tcW w:w="2520" w:type="dxa"/>
            <w:shd w:val="clear" w:color="auto" w:fill="E6E6E6"/>
            <w:vAlign w:val="center"/>
          </w:tcPr>
          <w:p w:rsidR="009C1D08" w:rsidRPr="002C540D" w:rsidRDefault="009C1D08" w:rsidP="00E02735">
            <w:pPr>
              <w:pStyle w:val="BodyTextIndent"/>
              <w:ind w:firstLine="0"/>
              <w:rPr>
                <w:sz w:val="18"/>
                <w:szCs w:val="18"/>
              </w:rPr>
            </w:pPr>
            <w:r w:rsidRPr="002C540D">
              <w:rPr>
                <w:sz w:val="18"/>
                <w:szCs w:val="18"/>
              </w:rPr>
              <w:t>REQUISITOS</w:t>
            </w:r>
          </w:p>
          <w:p w:rsidR="009C1D08" w:rsidRPr="002C540D" w:rsidRDefault="009C1D08" w:rsidP="00E02735">
            <w:pPr>
              <w:pStyle w:val="BodyTextIndent"/>
              <w:ind w:firstLine="0"/>
              <w:rPr>
                <w:sz w:val="18"/>
                <w:szCs w:val="18"/>
              </w:rPr>
            </w:pPr>
            <w:r w:rsidRPr="002C540D">
              <w:rPr>
                <w:sz w:val="18"/>
                <w:szCs w:val="18"/>
              </w:rPr>
              <w:t>ESPECÍFICOS</w:t>
            </w:r>
          </w:p>
        </w:tc>
        <w:tc>
          <w:tcPr>
            <w:tcW w:w="6600" w:type="dxa"/>
            <w:shd w:val="clear" w:color="auto" w:fill="E6E6E6"/>
            <w:vAlign w:val="center"/>
          </w:tcPr>
          <w:p w:rsidR="009C1D08" w:rsidRPr="002C540D" w:rsidRDefault="009C1D08" w:rsidP="00E02735">
            <w:pPr>
              <w:pStyle w:val="BodyTextIndent"/>
              <w:ind w:firstLine="0"/>
              <w:rPr>
                <w:sz w:val="18"/>
                <w:szCs w:val="18"/>
              </w:rPr>
            </w:pPr>
            <w:r w:rsidRPr="002C540D">
              <w:rPr>
                <w:sz w:val="18"/>
                <w:szCs w:val="18"/>
              </w:rPr>
              <w:t>DETALLE</w:t>
            </w:r>
          </w:p>
        </w:tc>
      </w:tr>
      <w:tr w:rsidR="009C1D08" w:rsidRPr="009B67EA" w:rsidTr="00DD23E4">
        <w:trPr>
          <w:trHeight w:val="710"/>
        </w:trPr>
        <w:tc>
          <w:tcPr>
            <w:tcW w:w="2520" w:type="dxa"/>
            <w:vAlign w:val="center"/>
          </w:tcPr>
          <w:p w:rsidR="009C1D08" w:rsidRPr="008F3F60" w:rsidRDefault="009C1D08" w:rsidP="00E02735">
            <w:pPr>
              <w:pStyle w:val="BodyTextIndent"/>
              <w:ind w:firstLine="0"/>
              <w:rPr>
                <w:b w:val="0"/>
                <w:bCs w:val="0"/>
                <w:sz w:val="18"/>
                <w:szCs w:val="18"/>
              </w:rPr>
            </w:pPr>
            <w:r w:rsidRPr="008F3F60">
              <w:rPr>
                <w:b w:val="0"/>
                <w:bCs w:val="0"/>
                <w:sz w:val="18"/>
                <w:szCs w:val="18"/>
              </w:rPr>
              <w:t>Formación General</w:t>
            </w:r>
          </w:p>
        </w:tc>
        <w:tc>
          <w:tcPr>
            <w:tcW w:w="6600" w:type="dxa"/>
          </w:tcPr>
          <w:p w:rsidR="009C1D08" w:rsidRPr="002C540D" w:rsidRDefault="009C1D08" w:rsidP="0023785D">
            <w:pPr>
              <w:pStyle w:val="BodyTextIndent"/>
              <w:numPr>
                <w:ilvl w:val="0"/>
                <w:numId w:val="9"/>
              </w:numPr>
              <w:tabs>
                <w:tab w:val="clear" w:pos="720"/>
                <w:tab w:val="num" w:pos="252"/>
              </w:tabs>
              <w:ind w:left="252" w:hanging="252"/>
              <w:jc w:val="both"/>
              <w:rPr>
                <w:sz w:val="18"/>
                <w:szCs w:val="18"/>
              </w:rPr>
            </w:pPr>
            <w:r w:rsidRPr="002C540D">
              <w:rPr>
                <w:b w:val="0"/>
                <w:bCs w:val="0"/>
                <w:sz w:val="18"/>
                <w:szCs w:val="18"/>
              </w:rPr>
              <w:t>Presentar copia simple del T</w:t>
            </w:r>
            <w:r>
              <w:rPr>
                <w:b w:val="0"/>
                <w:bCs w:val="0"/>
                <w:sz w:val="18"/>
                <w:szCs w:val="18"/>
              </w:rPr>
              <w:t>ítulo Profesional Técnico en la especialidad</w:t>
            </w:r>
            <w:r w:rsidRPr="002C540D">
              <w:rPr>
                <w:b w:val="0"/>
                <w:bCs w:val="0"/>
                <w:sz w:val="18"/>
                <w:szCs w:val="18"/>
              </w:rPr>
              <w:t xml:space="preserve"> requerida, emitido por Instituto Superior Tecnológico a nombre de la Nación (mínimo 03 años de estudios).</w:t>
            </w:r>
            <w:r w:rsidRPr="002C540D">
              <w:rPr>
                <w:sz w:val="18"/>
                <w:szCs w:val="18"/>
              </w:rPr>
              <w:t xml:space="preserve"> (Indispensable)</w:t>
            </w:r>
          </w:p>
        </w:tc>
      </w:tr>
      <w:tr w:rsidR="009C1D08" w:rsidRPr="009B67EA" w:rsidTr="00E75EAE">
        <w:tc>
          <w:tcPr>
            <w:tcW w:w="2520" w:type="dxa"/>
            <w:vAlign w:val="center"/>
          </w:tcPr>
          <w:p w:rsidR="009C1D08" w:rsidRPr="008F3F60" w:rsidRDefault="009C1D08" w:rsidP="00E02735">
            <w:pPr>
              <w:pStyle w:val="BodyTextIndent"/>
              <w:ind w:firstLine="0"/>
              <w:rPr>
                <w:b w:val="0"/>
                <w:bCs w:val="0"/>
                <w:sz w:val="18"/>
                <w:szCs w:val="18"/>
              </w:rPr>
            </w:pPr>
            <w:r w:rsidRPr="008F3F60">
              <w:rPr>
                <w:b w:val="0"/>
                <w:bCs w:val="0"/>
                <w:sz w:val="18"/>
                <w:szCs w:val="18"/>
              </w:rPr>
              <w:t>Experiencia Laboral</w:t>
            </w:r>
          </w:p>
        </w:tc>
        <w:tc>
          <w:tcPr>
            <w:tcW w:w="6600" w:type="dxa"/>
          </w:tcPr>
          <w:p w:rsidR="009C1D08" w:rsidRPr="00BC3292" w:rsidRDefault="009C1D08" w:rsidP="00DD23E4">
            <w:pPr>
              <w:pStyle w:val="BodyTextIndent"/>
              <w:numPr>
                <w:ilvl w:val="0"/>
                <w:numId w:val="9"/>
              </w:numPr>
              <w:tabs>
                <w:tab w:val="clear" w:pos="720"/>
                <w:tab w:val="num" w:pos="252"/>
              </w:tabs>
              <w:ind w:left="252" w:hanging="252"/>
              <w:jc w:val="both"/>
              <w:rPr>
                <w:b w:val="0"/>
                <w:bCs w:val="0"/>
                <w:sz w:val="18"/>
                <w:szCs w:val="18"/>
              </w:rPr>
            </w:pPr>
            <w:r w:rsidRPr="00DD23E4">
              <w:rPr>
                <w:b w:val="0"/>
                <w:bCs w:val="0"/>
                <w:sz w:val="18"/>
                <w:szCs w:val="18"/>
              </w:rPr>
              <w:t xml:space="preserve">Acreditar experiencia laboral mínima de un (01) año en el desempeño de funciones afines al servicio convocado, con posterioridad a la obtención del Título Técnico. </w:t>
            </w:r>
            <w:r w:rsidRPr="00DD23E4">
              <w:rPr>
                <w:bCs w:val="0"/>
                <w:sz w:val="18"/>
                <w:szCs w:val="18"/>
              </w:rPr>
              <w:t>(Indispensable)</w:t>
            </w:r>
            <w:r w:rsidRPr="00BC3292">
              <w:rPr>
                <w:b w:val="0"/>
                <w:bCs w:val="0"/>
                <w:sz w:val="18"/>
                <w:szCs w:val="18"/>
              </w:rPr>
              <w:t xml:space="preserve"> </w:t>
            </w:r>
          </w:p>
          <w:p w:rsidR="009C1D08" w:rsidRPr="009B67EA" w:rsidRDefault="009C1D08" w:rsidP="00DD23E4">
            <w:pPr>
              <w:ind w:left="238"/>
              <w:jc w:val="both"/>
              <w:rPr>
                <w:rFonts w:ascii="Arial" w:hAnsi="Arial" w:cs="Arial"/>
                <w:sz w:val="18"/>
                <w:szCs w:val="18"/>
              </w:rPr>
            </w:pPr>
            <w:r w:rsidRPr="009B67EA">
              <w:rPr>
                <w:rFonts w:ascii="Arial" w:hAnsi="Arial" w:cs="Arial"/>
                <w:sz w:val="18"/>
                <w:szCs w:val="18"/>
              </w:rPr>
              <w:t>Se considerará la experiencia laboral en Ent</w:t>
            </w:r>
            <w:r>
              <w:rPr>
                <w:rFonts w:ascii="Arial" w:hAnsi="Arial" w:cs="Arial"/>
                <w:sz w:val="18"/>
                <w:szCs w:val="18"/>
              </w:rPr>
              <w:t>idades Públicas</w:t>
            </w:r>
            <w:r w:rsidRPr="009B67EA">
              <w:rPr>
                <w:rFonts w:ascii="Arial" w:hAnsi="Arial" w:cs="Arial"/>
                <w:sz w:val="18"/>
                <w:szCs w:val="18"/>
              </w:rPr>
              <w:t xml:space="preserve"> y la efectuada bajo la modalidad de Servicios No Personales u Honorarios Profesionales siempre que el postulante adjunte documentación por la que pruebe haber prestado servicios en dicha condición laboral por el periodo que acredita.</w:t>
            </w:r>
          </w:p>
          <w:p w:rsidR="009C1D08" w:rsidRPr="002C540D" w:rsidRDefault="009C1D08" w:rsidP="00DD23E4">
            <w:pPr>
              <w:pStyle w:val="BodyTextIndent"/>
              <w:ind w:left="238" w:firstLine="0"/>
              <w:jc w:val="both"/>
              <w:rPr>
                <w:b w:val="0"/>
                <w:bCs w:val="0"/>
                <w:sz w:val="18"/>
                <w:szCs w:val="18"/>
                <w:highlight w:val="yellow"/>
              </w:rPr>
            </w:pPr>
            <w:r w:rsidRPr="002C540D">
              <w:rPr>
                <w:b w:val="0"/>
                <w:bCs w:val="0"/>
                <w:sz w:val="18"/>
                <w:szCs w:val="18"/>
              </w:rPr>
              <w:t>No se considerará como experiencia laboral: Trabajos Ad Honorem, ni Pasantías, ni prácticas.</w:t>
            </w:r>
          </w:p>
        </w:tc>
      </w:tr>
      <w:tr w:rsidR="009C1D08" w:rsidRPr="009B67EA" w:rsidTr="00DD23E4">
        <w:tc>
          <w:tcPr>
            <w:tcW w:w="2520" w:type="dxa"/>
            <w:vAlign w:val="center"/>
          </w:tcPr>
          <w:p w:rsidR="009C1D08" w:rsidRPr="008F3F60" w:rsidRDefault="009C1D08" w:rsidP="00E02735">
            <w:pPr>
              <w:pStyle w:val="BodyTextIndent"/>
              <w:ind w:firstLine="0"/>
              <w:rPr>
                <w:b w:val="0"/>
                <w:bCs w:val="0"/>
                <w:sz w:val="18"/>
                <w:szCs w:val="18"/>
              </w:rPr>
            </w:pPr>
            <w:r w:rsidRPr="008F3F60">
              <w:rPr>
                <w:b w:val="0"/>
                <w:bCs w:val="0"/>
                <w:sz w:val="18"/>
                <w:szCs w:val="18"/>
              </w:rPr>
              <w:t>Capacitación</w:t>
            </w:r>
          </w:p>
        </w:tc>
        <w:tc>
          <w:tcPr>
            <w:tcW w:w="6600" w:type="dxa"/>
            <w:vAlign w:val="center"/>
          </w:tcPr>
          <w:p w:rsidR="009C1D08" w:rsidRPr="00BA6D2A" w:rsidRDefault="009C1D08" w:rsidP="00DD23E4">
            <w:pPr>
              <w:numPr>
                <w:ilvl w:val="4"/>
                <w:numId w:val="10"/>
              </w:numPr>
              <w:tabs>
                <w:tab w:val="clear" w:pos="3600"/>
                <w:tab w:val="num" w:pos="252"/>
              </w:tabs>
              <w:suppressAutoHyphens w:val="0"/>
              <w:ind w:left="249" w:hanging="249"/>
              <w:rPr>
                <w:rFonts w:ascii="Arial" w:hAnsi="Arial" w:cs="Arial"/>
                <w:b/>
                <w:bCs/>
                <w:sz w:val="18"/>
                <w:szCs w:val="18"/>
                <w:lang w:val="es-MX"/>
              </w:rPr>
            </w:pPr>
            <w:r w:rsidRPr="004C0A88">
              <w:rPr>
                <w:rFonts w:ascii="Arial" w:hAnsi="Arial" w:cs="Arial"/>
                <w:sz w:val="18"/>
                <w:szCs w:val="18"/>
              </w:rPr>
              <w:t>Acreditar capacitación y/o actividades de actualización afines al servicio convocado</w:t>
            </w:r>
            <w:r>
              <w:rPr>
                <w:rFonts w:ascii="Arial" w:hAnsi="Arial" w:cs="Arial"/>
                <w:sz w:val="18"/>
                <w:szCs w:val="18"/>
              </w:rPr>
              <w:t>, como mínimo de 50</w:t>
            </w:r>
            <w:r w:rsidRPr="00BA6D2A">
              <w:rPr>
                <w:rFonts w:ascii="Arial" w:hAnsi="Arial" w:cs="Arial"/>
                <w:sz w:val="18"/>
                <w:szCs w:val="18"/>
              </w:rPr>
              <w:t xml:space="preserve"> horas, realizadas a partir del año </w:t>
            </w:r>
            <w:smartTag w:uri="urn:schemas-microsoft-com:office:smarttags" w:element="metricconverter">
              <w:smartTagPr>
                <w:attr w:name="ProductID" w:val="2011 a"/>
              </w:smartTagPr>
              <w:r w:rsidRPr="00BA6D2A">
                <w:rPr>
                  <w:rFonts w:ascii="Arial" w:hAnsi="Arial" w:cs="Arial"/>
                  <w:sz w:val="18"/>
                  <w:szCs w:val="18"/>
                </w:rPr>
                <w:t>201</w:t>
              </w:r>
              <w:r>
                <w:rPr>
                  <w:rFonts w:ascii="Arial" w:hAnsi="Arial" w:cs="Arial"/>
                  <w:sz w:val="18"/>
                  <w:szCs w:val="18"/>
                </w:rPr>
                <w:t>1</w:t>
              </w:r>
              <w:r w:rsidRPr="00BA6D2A">
                <w:rPr>
                  <w:rFonts w:ascii="Arial" w:hAnsi="Arial" w:cs="Arial"/>
                  <w:sz w:val="18"/>
                  <w:szCs w:val="18"/>
                </w:rPr>
                <w:t xml:space="preserve"> a</w:t>
              </w:r>
            </w:smartTag>
            <w:r w:rsidRPr="00BA6D2A">
              <w:rPr>
                <w:rFonts w:ascii="Arial" w:hAnsi="Arial" w:cs="Arial"/>
                <w:sz w:val="18"/>
                <w:szCs w:val="18"/>
              </w:rPr>
              <w:t xml:space="preserve"> la fecha. </w:t>
            </w:r>
            <w:r w:rsidRPr="00BA6D2A">
              <w:rPr>
                <w:rFonts w:ascii="Arial" w:hAnsi="Arial" w:cs="Arial"/>
                <w:b/>
                <w:bCs/>
                <w:sz w:val="18"/>
                <w:szCs w:val="18"/>
              </w:rPr>
              <w:t>(Indispensable)</w:t>
            </w:r>
          </w:p>
        </w:tc>
      </w:tr>
      <w:tr w:rsidR="009C1D08" w:rsidRPr="009B67EA" w:rsidTr="00DD23E4">
        <w:tc>
          <w:tcPr>
            <w:tcW w:w="2520" w:type="dxa"/>
            <w:vAlign w:val="center"/>
          </w:tcPr>
          <w:p w:rsidR="009C1D08" w:rsidRPr="008F3F60" w:rsidRDefault="009C1D08" w:rsidP="00E02735">
            <w:pPr>
              <w:pStyle w:val="BodyTextIndent"/>
              <w:ind w:firstLine="0"/>
              <w:rPr>
                <w:b w:val="0"/>
                <w:bCs w:val="0"/>
                <w:sz w:val="18"/>
                <w:szCs w:val="18"/>
              </w:rPr>
            </w:pPr>
            <w:r w:rsidRPr="008F3F60">
              <w:rPr>
                <w:b w:val="0"/>
                <w:bCs w:val="0"/>
                <w:sz w:val="18"/>
                <w:szCs w:val="18"/>
              </w:rPr>
              <w:t>Conocimientos complementarios para el cargo</w:t>
            </w:r>
          </w:p>
        </w:tc>
        <w:tc>
          <w:tcPr>
            <w:tcW w:w="6600" w:type="dxa"/>
            <w:vAlign w:val="center"/>
          </w:tcPr>
          <w:p w:rsidR="009C1D08" w:rsidRPr="004C0A88" w:rsidRDefault="009C1D08" w:rsidP="00DD23E4">
            <w:pPr>
              <w:numPr>
                <w:ilvl w:val="0"/>
                <w:numId w:val="11"/>
              </w:numPr>
              <w:tabs>
                <w:tab w:val="clear" w:pos="792"/>
                <w:tab w:val="num" w:pos="252"/>
              </w:tabs>
              <w:spacing w:line="252" w:lineRule="auto"/>
              <w:ind w:left="252" w:hanging="240"/>
              <w:rPr>
                <w:rFonts w:ascii="Arial" w:hAnsi="Arial" w:cs="Arial"/>
                <w:sz w:val="18"/>
                <w:szCs w:val="18"/>
              </w:rPr>
            </w:pPr>
            <w:r w:rsidRPr="004C0A88">
              <w:rPr>
                <w:rFonts w:ascii="Arial" w:hAnsi="Arial" w:cs="Arial"/>
                <w:sz w:val="18"/>
                <w:szCs w:val="18"/>
              </w:rPr>
              <w:t>Manejo de software en entorno Windows: Procesado</w:t>
            </w:r>
            <w:r>
              <w:rPr>
                <w:rFonts w:ascii="Arial" w:hAnsi="Arial" w:cs="Arial"/>
                <w:sz w:val="18"/>
                <w:szCs w:val="18"/>
              </w:rPr>
              <w:t xml:space="preserve">r de Texto, Hoja de Cálculo </w:t>
            </w:r>
            <w:r w:rsidRPr="004C0A88">
              <w:rPr>
                <w:rFonts w:ascii="Arial" w:hAnsi="Arial" w:cs="Arial"/>
                <w:sz w:val="18"/>
                <w:szCs w:val="18"/>
              </w:rPr>
              <w:t xml:space="preserve">y Correo Electrónico. </w:t>
            </w:r>
            <w:r w:rsidRPr="004C0A88">
              <w:rPr>
                <w:rFonts w:ascii="Arial" w:hAnsi="Arial" w:cs="Arial"/>
                <w:b/>
                <w:bCs/>
                <w:sz w:val="18"/>
                <w:szCs w:val="18"/>
              </w:rPr>
              <w:t>(indispensable)</w:t>
            </w:r>
          </w:p>
        </w:tc>
      </w:tr>
      <w:tr w:rsidR="009C1D08" w:rsidRPr="009B67EA" w:rsidTr="00DD23E4">
        <w:trPr>
          <w:trHeight w:val="432"/>
        </w:trPr>
        <w:tc>
          <w:tcPr>
            <w:tcW w:w="2520" w:type="dxa"/>
            <w:vAlign w:val="center"/>
          </w:tcPr>
          <w:p w:rsidR="009C1D08" w:rsidRPr="008F3F60" w:rsidRDefault="009C1D08" w:rsidP="00E02735">
            <w:pPr>
              <w:pStyle w:val="BodyTextIndent"/>
              <w:ind w:firstLine="0"/>
              <w:rPr>
                <w:b w:val="0"/>
                <w:bCs w:val="0"/>
                <w:sz w:val="18"/>
                <w:szCs w:val="18"/>
              </w:rPr>
            </w:pPr>
            <w:r>
              <w:rPr>
                <w:b w:val="0"/>
                <w:bCs w:val="0"/>
                <w:sz w:val="18"/>
                <w:szCs w:val="18"/>
              </w:rPr>
              <w:t>Modalidad de Contratación</w:t>
            </w:r>
          </w:p>
        </w:tc>
        <w:tc>
          <w:tcPr>
            <w:tcW w:w="6600" w:type="dxa"/>
            <w:vAlign w:val="center"/>
          </w:tcPr>
          <w:p w:rsidR="009C1D08" w:rsidRPr="004C0A88" w:rsidRDefault="009C1D08" w:rsidP="00DD23E4">
            <w:pPr>
              <w:numPr>
                <w:ilvl w:val="0"/>
                <w:numId w:val="11"/>
              </w:numPr>
              <w:tabs>
                <w:tab w:val="clear" w:pos="792"/>
                <w:tab w:val="num" w:pos="252"/>
              </w:tabs>
              <w:spacing w:line="252" w:lineRule="auto"/>
              <w:ind w:left="252" w:hanging="240"/>
              <w:rPr>
                <w:rFonts w:ascii="Arial" w:hAnsi="Arial" w:cs="Arial"/>
                <w:sz w:val="18"/>
                <w:szCs w:val="18"/>
              </w:rPr>
            </w:pPr>
            <w:r>
              <w:rPr>
                <w:rFonts w:ascii="Arial" w:hAnsi="Arial" w:cs="Arial"/>
                <w:sz w:val="18"/>
                <w:szCs w:val="18"/>
              </w:rPr>
              <w:t>CAS Reemplazo</w:t>
            </w:r>
          </w:p>
        </w:tc>
      </w:tr>
    </w:tbl>
    <w:p w:rsidR="009C1D08" w:rsidRPr="00DD23E4" w:rsidRDefault="009C1D08" w:rsidP="00CB3ACA">
      <w:pPr>
        <w:pStyle w:val="BodyTextIndent"/>
        <w:ind w:left="426" w:firstLine="0"/>
        <w:jc w:val="left"/>
        <w:outlineLvl w:val="0"/>
        <w:rPr>
          <w:sz w:val="20"/>
          <w:szCs w:val="20"/>
        </w:rPr>
      </w:pPr>
    </w:p>
    <w:p w:rsidR="009C1D08" w:rsidRPr="00DD23E4" w:rsidRDefault="009C1D08" w:rsidP="00DD23E4">
      <w:pPr>
        <w:ind w:left="240"/>
        <w:jc w:val="both"/>
        <w:rPr>
          <w:rFonts w:ascii="Arial" w:hAnsi="Arial" w:cs="Arial"/>
          <w:b/>
          <w:bCs/>
          <w:color w:val="000000"/>
        </w:rPr>
      </w:pPr>
      <w:r w:rsidRPr="00DD23E4">
        <w:rPr>
          <w:rFonts w:ascii="Arial" w:hAnsi="Arial" w:cs="Arial"/>
          <w:b/>
          <w:bCs/>
          <w:color w:val="000000"/>
        </w:rPr>
        <w:t>TÉCNICO DE SERVICIO ADMINISTRATIVO Y APOYO (</w:t>
      </w:r>
      <w:r w:rsidRPr="00DD23E4">
        <w:rPr>
          <w:rFonts w:ascii="Arial" w:hAnsi="Arial" w:cs="Arial"/>
          <w:b/>
        </w:rPr>
        <w:t>T2TAD-004</w:t>
      </w:r>
      <w:r>
        <w:rPr>
          <w:rFonts w:ascii="Arial" w:hAnsi="Arial" w:cs="Arial"/>
          <w:b/>
        </w:rPr>
        <w:t>)</w:t>
      </w:r>
    </w:p>
    <w:p w:rsidR="009C1D08" w:rsidRPr="00C04DBB" w:rsidRDefault="009C1D08" w:rsidP="0099592F">
      <w:pPr>
        <w:jc w:val="both"/>
        <w:rPr>
          <w:rFonts w:ascii="Arial" w:hAnsi="Arial" w:cs="Arial"/>
          <w:b/>
          <w:bCs/>
          <w:color w:val="000000"/>
        </w:rPr>
      </w:pPr>
    </w:p>
    <w:tbl>
      <w:tblPr>
        <w:tblW w:w="9112" w:type="dxa"/>
        <w:tblInd w:w="362" w:type="dxa"/>
        <w:tblLayout w:type="fixed"/>
        <w:tblLook w:val="0000"/>
      </w:tblPr>
      <w:tblGrid>
        <w:gridCol w:w="2520"/>
        <w:gridCol w:w="6592"/>
      </w:tblGrid>
      <w:tr w:rsidR="009C1D08" w:rsidRPr="00435AE2">
        <w:trPr>
          <w:trHeight w:val="272"/>
        </w:trPr>
        <w:tc>
          <w:tcPr>
            <w:tcW w:w="2520" w:type="dxa"/>
            <w:tcBorders>
              <w:top w:val="single" w:sz="4" w:space="0" w:color="000000"/>
              <w:left w:val="single" w:sz="4" w:space="0" w:color="000000"/>
              <w:bottom w:val="single" w:sz="4" w:space="0" w:color="000000"/>
            </w:tcBorders>
            <w:shd w:val="clear" w:color="auto" w:fill="D9D9D9"/>
            <w:vAlign w:val="center"/>
          </w:tcPr>
          <w:p w:rsidR="009C1D08" w:rsidRPr="0099592F" w:rsidRDefault="009C1D08" w:rsidP="00E02735">
            <w:pPr>
              <w:snapToGrid w:val="0"/>
              <w:jc w:val="center"/>
              <w:rPr>
                <w:rFonts w:ascii="Arial" w:hAnsi="Arial" w:cs="Arial"/>
                <w:b/>
                <w:bCs/>
                <w:color w:val="000000"/>
                <w:sz w:val="18"/>
                <w:szCs w:val="18"/>
                <w:lang w:val="es-MX"/>
              </w:rPr>
            </w:pPr>
            <w:r w:rsidRPr="0099592F">
              <w:rPr>
                <w:rFonts w:ascii="Arial" w:hAnsi="Arial" w:cs="Arial"/>
                <w:b/>
                <w:bCs/>
                <w:color w:val="000000"/>
                <w:sz w:val="18"/>
                <w:szCs w:val="18"/>
                <w:lang w:val="es-MX"/>
              </w:rPr>
              <w:t>REQUISITOS ESPECÍFICOS</w:t>
            </w:r>
          </w:p>
        </w:tc>
        <w:tc>
          <w:tcPr>
            <w:tcW w:w="65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D08" w:rsidRPr="0099592F" w:rsidRDefault="009C1D08" w:rsidP="00E02735">
            <w:pPr>
              <w:snapToGrid w:val="0"/>
              <w:jc w:val="center"/>
              <w:rPr>
                <w:rFonts w:ascii="Arial" w:hAnsi="Arial" w:cs="Arial"/>
                <w:b/>
                <w:bCs/>
                <w:color w:val="000000"/>
                <w:sz w:val="18"/>
                <w:szCs w:val="18"/>
                <w:lang w:val="es-MX"/>
              </w:rPr>
            </w:pPr>
            <w:r w:rsidRPr="0099592F">
              <w:rPr>
                <w:rFonts w:ascii="Arial" w:hAnsi="Arial" w:cs="Arial"/>
                <w:b/>
                <w:bCs/>
                <w:color w:val="000000"/>
                <w:sz w:val="18"/>
                <w:szCs w:val="18"/>
                <w:lang w:val="es-MX"/>
              </w:rPr>
              <w:t>DETALLE</w:t>
            </w:r>
          </w:p>
        </w:tc>
      </w:tr>
      <w:tr w:rsidR="009C1D08" w:rsidRPr="00435AE2">
        <w:tc>
          <w:tcPr>
            <w:tcW w:w="2520" w:type="dxa"/>
            <w:tcBorders>
              <w:top w:val="single" w:sz="4" w:space="0" w:color="000000"/>
              <w:left w:val="single" w:sz="4" w:space="0" w:color="000000"/>
              <w:bottom w:val="single" w:sz="4" w:space="0" w:color="000000"/>
            </w:tcBorders>
            <w:vAlign w:val="center"/>
          </w:tcPr>
          <w:p w:rsidR="009C1D08" w:rsidRPr="0099592F" w:rsidRDefault="009C1D08" w:rsidP="00E02735">
            <w:pPr>
              <w:tabs>
                <w:tab w:val="left" w:pos="2772"/>
              </w:tabs>
              <w:snapToGrid w:val="0"/>
              <w:jc w:val="center"/>
              <w:rPr>
                <w:rFonts w:ascii="Arial" w:hAnsi="Arial" w:cs="Arial"/>
                <w:color w:val="000000"/>
                <w:sz w:val="18"/>
                <w:szCs w:val="18"/>
                <w:lang w:val="es-MX"/>
              </w:rPr>
            </w:pPr>
            <w:r w:rsidRPr="0099592F">
              <w:rPr>
                <w:rFonts w:ascii="Arial" w:hAnsi="Arial" w:cs="Arial"/>
                <w:color w:val="000000"/>
                <w:sz w:val="18"/>
                <w:szCs w:val="18"/>
                <w:lang w:val="es-MX"/>
              </w:rPr>
              <w:t>Formación General</w:t>
            </w:r>
          </w:p>
        </w:tc>
        <w:tc>
          <w:tcPr>
            <w:tcW w:w="6592" w:type="dxa"/>
            <w:tcBorders>
              <w:top w:val="single" w:sz="4" w:space="0" w:color="000000"/>
              <w:left w:val="single" w:sz="4" w:space="0" w:color="000000"/>
              <w:bottom w:val="single" w:sz="4" w:space="0" w:color="000000"/>
              <w:right w:val="single" w:sz="4" w:space="0" w:color="000000"/>
            </w:tcBorders>
          </w:tcPr>
          <w:p w:rsidR="009C1D08" w:rsidRPr="003A2703" w:rsidRDefault="009C1D08" w:rsidP="00542463">
            <w:pPr>
              <w:pStyle w:val="BodyTextIndent"/>
              <w:numPr>
                <w:ilvl w:val="0"/>
                <w:numId w:val="9"/>
              </w:numPr>
              <w:tabs>
                <w:tab w:val="clear" w:pos="720"/>
                <w:tab w:val="num" w:pos="252"/>
              </w:tabs>
              <w:ind w:left="252" w:hanging="252"/>
              <w:jc w:val="both"/>
              <w:rPr>
                <w:color w:val="000000"/>
                <w:sz w:val="18"/>
                <w:szCs w:val="18"/>
              </w:rPr>
            </w:pPr>
            <w:r w:rsidRPr="003A2703">
              <w:rPr>
                <w:b w:val="0"/>
                <w:bCs w:val="0"/>
                <w:sz w:val="18"/>
                <w:szCs w:val="18"/>
              </w:rPr>
              <w:t xml:space="preserve">Presentar copia simple de la constancia de egresado de Instituto Superior Tecnológico en Administración y/o Contabilidad (estudios mínimos 03 años)  o equivalente a tres (03) ciclos profesionales universitarios en Administración y/o Contabilidad. </w:t>
            </w:r>
            <w:r w:rsidRPr="003A2703">
              <w:rPr>
                <w:bCs w:val="0"/>
                <w:sz w:val="18"/>
                <w:szCs w:val="18"/>
              </w:rPr>
              <w:t>(Indispensable)</w:t>
            </w:r>
          </w:p>
        </w:tc>
      </w:tr>
      <w:tr w:rsidR="009C1D08" w:rsidRPr="00435AE2">
        <w:tc>
          <w:tcPr>
            <w:tcW w:w="2520" w:type="dxa"/>
            <w:tcBorders>
              <w:top w:val="single" w:sz="4" w:space="0" w:color="000000"/>
              <w:left w:val="single" w:sz="4" w:space="0" w:color="000000"/>
              <w:bottom w:val="single" w:sz="4" w:space="0" w:color="000000"/>
            </w:tcBorders>
            <w:vAlign w:val="center"/>
          </w:tcPr>
          <w:p w:rsidR="009C1D08" w:rsidRPr="0099592F" w:rsidRDefault="009C1D08" w:rsidP="00E02735">
            <w:pPr>
              <w:snapToGrid w:val="0"/>
              <w:jc w:val="center"/>
              <w:rPr>
                <w:rFonts w:ascii="Arial" w:hAnsi="Arial" w:cs="Arial"/>
                <w:color w:val="000000"/>
                <w:sz w:val="18"/>
                <w:szCs w:val="18"/>
                <w:lang w:val="es-MX"/>
              </w:rPr>
            </w:pPr>
            <w:r w:rsidRPr="0099592F">
              <w:rPr>
                <w:rFonts w:ascii="Arial" w:hAnsi="Arial" w:cs="Arial"/>
                <w:color w:val="000000"/>
                <w:sz w:val="18"/>
                <w:szCs w:val="18"/>
                <w:lang w:val="es-MX"/>
              </w:rPr>
              <w:t>Experiencia Laboral</w:t>
            </w:r>
          </w:p>
        </w:tc>
        <w:tc>
          <w:tcPr>
            <w:tcW w:w="6592" w:type="dxa"/>
            <w:tcBorders>
              <w:top w:val="single" w:sz="4" w:space="0" w:color="000000"/>
              <w:left w:val="single" w:sz="4" w:space="0" w:color="000000"/>
              <w:bottom w:val="single" w:sz="4" w:space="0" w:color="000000"/>
              <w:right w:val="single" w:sz="4" w:space="0" w:color="000000"/>
            </w:tcBorders>
            <w:vAlign w:val="center"/>
          </w:tcPr>
          <w:p w:rsidR="009C1D08" w:rsidRPr="003A2703" w:rsidRDefault="009C1D08" w:rsidP="00DD23E4">
            <w:pPr>
              <w:pStyle w:val="BodyTextIndent"/>
              <w:numPr>
                <w:ilvl w:val="0"/>
                <w:numId w:val="9"/>
              </w:numPr>
              <w:tabs>
                <w:tab w:val="clear" w:pos="720"/>
                <w:tab w:val="num" w:pos="252"/>
              </w:tabs>
              <w:ind w:left="252" w:hanging="252"/>
              <w:jc w:val="both"/>
              <w:rPr>
                <w:color w:val="000000"/>
                <w:sz w:val="18"/>
                <w:szCs w:val="18"/>
                <w:lang w:val="es-MX"/>
              </w:rPr>
            </w:pPr>
            <w:r w:rsidRPr="003A2703">
              <w:rPr>
                <w:b w:val="0"/>
                <w:bCs w:val="0"/>
                <w:sz w:val="18"/>
                <w:szCs w:val="18"/>
              </w:rPr>
              <w:t xml:space="preserve">Acreditar* experiencia laboral mínima de (02) años en el desempeño de funciones afines al cargo convocado, con posterioridad a la formación requerida. </w:t>
            </w:r>
            <w:r w:rsidRPr="003A2703">
              <w:rPr>
                <w:bCs w:val="0"/>
                <w:sz w:val="18"/>
                <w:szCs w:val="18"/>
              </w:rPr>
              <w:t>(Indispensable)</w:t>
            </w:r>
          </w:p>
          <w:p w:rsidR="009C1D08" w:rsidRPr="003A2703" w:rsidRDefault="009C1D08" w:rsidP="00DD23E4">
            <w:pPr>
              <w:ind w:left="238"/>
              <w:jc w:val="both"/>
              <w:rPr>
                <w:rFonts w:ascii="Arial" w:hAnsi="Arial" w:cs="Arial"/>
                <w:sz w:val="18"/>
                <w:szCs w:val="18"/>
              </w:rPr>
            </w:pPr>
            <w:r w:rsidRPr="003A2703">
              <w:rPr>
                <w:rFonts w:ascii="Arial" w:hAnsi="Arial" w:cs="Arial"/>
                <w:sz w:val="18"/>
                <w:szCs w:val="18"/>
              </w:rPr>
              <w:t>Se considerará la experiencia laboral en Entidades Públicas y la efectuada bajo la modalidad de Servicios No Personales u Honorarios Profesionales siempre que el postulante adjunte documentación por la que pruebe haber prestado servicios en dicha condición laboral por el periodo que acredita.</w:t>
            </w:r>
          </w:p>
          <w:p w:rsidR="009C1D08" w:rsidRPr="003A2703" w:rsidRDefault="009C1D08" w:rsidP="00DD23E4">
            <w:pPr>
              <w:pStyle w:val="BodyTextIndent"/>
              <w:ind w:left="240" w:firstLine="14"/>
              <w:jc w:val="both"/>
              <w:rPr>
                <w:color w:val="000000"/>
                <w:sz w:val="18"/>
                <w:szCs w:val="18"/>
                <w:lang w:val="es-MX"/>
              </w:rPr>
            </w:pPr>
            <w:r w:rsidRPr="003A2703">
              <w:rPr>
                <w:b w:val="0"/>
                <w:bCs w:val="0"/>
                <w:sz w:val="18"/>
                <w:szCs w:val="18"/>
              </w:rPr>
              <w:t>No se considerará como experiencia laboral: Trabajos Ad Honorem, ni Pasantías, ni prácticas.</w:t>
            </w:r>
          </w:p>
        </w:tc>
      </w:tr>
      <w:tr w:rsidR="009C1D08" w:rsidRPr="00435AE2">
        <w:tc>
          <w:tcPr>
            <w:tcW w:w="2520" w:type="dxa"/>
            <w:tcBorders>
              <w:top w:val="single" w:sz="4" w:space="0" w:color="000000"/>
              <w:left w:val="single" w:sz="4" w:space="0" w:color="000000"/>
              <w:bottom w:val="single" w:sz="4" w:space="0" w:color="000000"/>
            </w:tcBorders>
            <w:vAlign w:val="center"/>
          </w:tcPr>
          <w:p w:rsidR="009C1D08" w:rsidRPr="0099592F" w:rsidRDefault="009C1D08" w:rsidP="00E02735">
            <w:pPr>
              <w:snapToGrid w:val="0"/>
              <w:jc w:val="center"/>
              <w:rPr>
                <w:rFonts w:ascii="Arial" w:hAnsi="Arial" w:cs="Arial"/>
                <w:color w:val="000000"/>
                <w:sz w:val="18"/>
                <w:szCs w:val="18"/>
                <w:lang w:val="es-MX"/>
              </w:rPr>
            </w:pPr>
            <w:r w:rsidRPr="0099592F">
              <w:rPr>
                <w:rFonts w:ascii="Arial" w:hAnsi="Arial" w:cs="Arial"/>
                <w:color w:val="000000"/>
                <w:sz w:val="18"/>
                <w:szCs w:val="18"/>
                <w:lang w:val="es-MX"/>
              </w:rPr>
              <w:t>Capacitación</w:t>
            </w:r>
          </w:p>
        </w:tc>
        <w:tc>
          <w:tcPr>
            <w:tcW w:w="6592" w:type="dxa"/>
            <w:tcBorders>
              <w:top w:val="single" w:sz="4" w:space="0" w:color="000000"/>
              <w:left w:val="single" w:sz="4" w:space="0" w:color="000000"/>
              <w:bottom w:val="single" w:sz="4" w:space="0" w:color="000000"/>
              <w:right w:val="single" w:sz="4" w:space="0" w:color="000000"/>
            </w:tcBorders>
          </w:tcPr>
          <w:p w:rsidR="009C1D08" w:rsidRPr="0099592F" w:rsidRDefault="009C1D08" w:rsidP="00DD23E4">
            <w:pPr>
              <w:pStyle w:val="BodyTextIndent"/>
              <w:numPr>
                <w:ilvl w:val="0"/>
                <w:numId w:val="9"/>
              </w:numPr>
              <w:tabs>
                <w:tab w:val="clear" w:pos="720"/>
                <w:tab w:val="num" w:pos="252"/>
              </w:tabs>
              <w:ind w:left="252" w:hanging="252"/>
              <w:jc w:val="both"/>
              <w:rPr>
                <w:color w:val="000000"/>
                <w:sz w:val="18"/>
                <w:szCs w:val="18"/>
                <w:lang w:val="es-MX"/>
              </w:rPr>
            </w:pPr>
            <w:r w:rsidRPr="00DD23E4">
              <w:rPr>
                <w:b w:val="0"/>
                <w:bCs w:val="0"/>
                <w:sz w:val="18"/>
                <w:szCs w:val="18"/>
              </w:rPr>
              <w:t xml:space="preserve">Acreditar* capacitación o actividades de actualización profesional afines al cargo convocado, como mínimo de 50 horas, realizadas a partir del año 2011 a la fecha. </w:t>
            </w:r>
            <w:r w:rsidRPr="00DD23E4">
              <w:rPr>
                <w:bCs w:val="0"/>
                <w:sz w:val="18"/>
                <w:szCs w:val="18"/>
              </w:rPr>
              <w:t>(Indispensable)</w:t>
            </w:r>
          </w:p>
        </w:tc>
      </w:tr>
      <w:tr w:rsidR="009C1D08" w:rsidRPr="00435AE2">
        <w:tc>
          <w:tcPr>
            <w:tcW w:w="2520" w:type="dxa"/>
            <w:tcBorders>
              <w:top w:val="single" w:sz="4" w:space="0" w:color="000000"/>
              <w:left w:val="single" w:sz="4" w:space="0" w:color="000000"/>
              <w:bottom w:val="single" w:sz="4" w:space="0" w:color="000000"/>
            </w:tcBorders>
            <w:vAlign w:val="center"/>
          </w:tcPr>
          <w:p w:rsidR="009C1D08" w:rsidRPr="0099592F" w:rsidRDefault="009C1D08" w:rsidP="00E02735">
            <w:pPr>
              <w:snapToGrid w:val="0"/>
              <w:jc w:val="center"/>
              <w:rPr>
                <w:rFonts w:ascii="Arial" w:hAnsi="Arial" w:cs="Arial"/>
                <w:color w:val="000000"/>
                <w:sz w:val="18"/>
                <w:szCs w:val="18"/>
                <w:lang w:val="es-MX"/>
              </w:rPr>
            </w:pPr>
            <w:r w:rsidRPr="0099592F">
              <w:rPr>
                <w:rFonts w:ascii="Arial" w:hAnsi="Arial" w:cs="Arial"/>
                <w:color w:val="000000"/>
                <w:sz w:val="18"/>
                <w:szCs w:val="18"/>
                <w:lang w:val="es-MX"/>
              </w:rPr>
              <w:t>Conocimientos complementarios para el puesto o cargo</w:t>
            </w:r>
          </w:p>
        </w:tc>
        <w:tc>
          <w:tcPr>
            <w:tcW w:w="6592" w:type="dxa"/>
            <w:tcBorders>
              <w:top w:val="single" w:sz="4" w:space="0" w:color="000000"/>
              <w:left w:val="single" w:sz="4" w:space="0" w:color="000000"/>
              <w:bottom w:val="single" w:sz="4" w:space="0" w:color="000000"/>
              <w:right w:val="single" w:sz="4" w:space="0" w:color="000000"/>
            </w:tcBorders>
            <w:vAlign w:val="center"/>
          </w:tcPr>
          <w:p w:rsidR="009C1D08" w:rsidRPr="0099592F" w:rsidRDefault="009C1D08" w:rsidP="00DD23E4">
            <w:pPr>
              <w:pStyle w:val="BodyTextIndent"/>
              <w:numPr>
                <w:ilvl w:val="0"/>
                <w:numId w:val="9"/>
              </w:numPr>
              <w:tabs>
                <w:tab w:val="clear" w:pos="720"/>
                <w:tab w:val="num" w:pos="252"/>
              </w:tabs>
              <w:ind w:left="252" w:hanging="252"/>
              <w:jc w:val="both"/>
              <w:rPr>
                <w:color w:val="000000"/>
                <w:sz w:val="18"/>
                <w:szCs w:val="18"/>
              </w:rPr>
            </w:pPr>
            <w:r w:rsidRPr="00DD23E4">
              <w:rPr>
                <w:b w:val="0"/>
                <w:bCs w:val="0"/>
                <w:sz w:val="18"/>
                <w:szCs w:val="18"/>
              </w:rPr>
              <w:t xml:space="preserve">Manejo de software en entorno Windows: procesador de texto, presentadores, hoja de cálculo y correo electrónico. </w:t>
            </w:r>
            <w:r w:rsidRPr="00DD23E4">
              <w:rPr>
                <w:bCs w:val="0"/>
                <w:sz w:val="18"/>
                <w:szCs w:val="18"/>
              </w:rPr>
              <w:t>(Indispensable)</w:t>
            </w:r>
          </w:p>
        </w:tc>
      </w:tr>
      <w:tr w:rsidR="009C1D08" w:rsidRPr="00435AE2" w:rsidTr="00DD23E4">
        <w:trPr>
          <w:trHeight w:val="391"/>
        </w:trPr>
        <w:tc>
          <w:tcPr>
            <w:tcW w:w="2520" w:type="dxa"/>
            <w:tcBorders>
              <w:top w:val="single" w:sz="4" w:space="0" w:color="000000"/>
              <w:left w:val="single" w:sz="4" w:space="0" w:color="000000"/>
              <w:bottom w:val="single" w:sz="4" w:space="0" w:color="000000"/>
            </w:tcBorders>
            <w:vAlign w:val="center"/>
          </w:tcPr>
          <w:p w:rsidR="009C1D08" w:rsidRPr="0099592F" w:rsidRDefault="009C1D08" w:rsidP="00E02735">
            <w:pPr>
              <w:snapToGrid w:val="0"/>
              <w:jc w:val="center"/>
              <w:rPr>
                <w:rFonts w:ascii="Arial" w:hAnsi="Arial" w:cs="Arial"/>
                <w:color w:val="000000"/>
                <w:sz w:val="18"/>
                <w:szCs w:val="18"/>
                <w:lang w:val="es-MX"/>
              </w:rPr>
            </w:pPr>
            <w:r w:rsidRPr="0099592F">
              <w:rPr>
                <w:rFonts w:ascii="Arial" w:hAnsi="Arial" w:cs="Arial"/>
                <w:color w:val="000000"/>
                <w:sz w:val="18"/>
                <w:szCs w:val="18"/>
                <w:lang w:val="es-MX"/>
              </w:rPr>
              <w:t>Motivo de Contratación</w:t>
            </w:r>
          </w:p>
        </w:tc>
        <w:tc>
          <w:tcPr>
            <w:tcW w:w="6592" w:type="dxa"/>
            <w:tcBorders>
              <w:top w:val="single" w:sz="4" w:space="0" w:color="000000"/>
              <w:left w:val="single" w:sz="4" w:space="0" w:color="000000"/>
              <w:bottom w:val="single" w:sz="4" w:space="0" w:color="000000"/>
              <w:right w:val="single" w:sz="4" w:space="0" w:color="000000"/>
            </w:tcBorders>
            <w:vAlign w:val="center"/>
          </w:tcPr>
          <w:p w:rsidR="009C1D08" w:rsidRPr="0099592F" w:rsidRDefault="009C1D08" w:rsidP="00DD23E4">
            <w:pPr>
              <w:pStyle w:val="BodyTextIndent"/>
              <w:numPr>
                <w:ilvl w:val="0"/>
                <w:numId w:val="9"/>
              </w:numPr>
              <w:tabs>
                <w:tab w:val="clear" w:pos="720"/>
                <w:tab w:val="num" w:pos="252"/>
              </w:tabs>
              <w:ind w:left="252" w:hanging="252"/>
              <w:jc w:val="both"/>
              <w:rPr>
                <w:color w:val="000000"/>
                <w:sz w:val="18"/>
                <w:szCs w:val="18"/>
              </w:rPr>
            </w:pPr>
            <w:r w:rsidRPr="00DD23E4">
              <w:rPr>
                <w:b w:val="0"/>
                <w:bCs w:val="0"/>
                <w:sz w:val="18"/>
                <w:szCs w:val="18"/>
              </w:rPr>
              <w:t>CAS Reemplazo</w:t>
            </w:r>
            <w:r>
              <w:rPr>
                <w:b w:val="0"/>
                <w:bCs w:val="0"/>
                <w:sz w:val="18"/>
                <w:szCs w:val="18"/>
              </w:rPr>
              <w:t>.</w:t>
            </w:r>
          </w:p>
        </w:tc>
      </w:tr>
    </w:tbl>
    <w:p w:rsidR="009C1D08" w:rsidRPr="0099592F" w:rsidRDefault="009C1D08" w:rsidP="00CB3ACA">
      <w:pPr>
        <w:pStyle w:val="BodyTextIndent"/>
        <w:ind w:left="426" w:firstLine="0"/>
        <w:jc w:val="left"/>
        <w:outlineLvl w:val="0"/>
        <w:rPr>
          <w:sz w:val="20"/>
          <w:szCs w:val="20"/>
          <w:lang w:val="es-MX"/>
        </w:rPr>
      </w:pPr>
    </w:p>
    <w:p w:rsidR="009C1D08" w:rsidRDefault="009C1D08" w:rsidP="00CB3ACA">
      <w:pPr>
        <w:pStyle w:val="BodyTextIndent"/>
        <w:ind w:left="426" w:firstLine="0"/>
        <w:jc w:val="left"/>
        <w:outlineLvl w:val="0"/>
        <w:rPr>
          <w:sz w:val="20"/>
          <w:szCs w:val="20"/>
        </w:rPr>
      </w:pPr>
    </w:p>
    <w:p w:rsidR="009C1D08" w:rsidRPr="00666125" w:rsidRDefault="009C1D08" w:rsidP="002C540D">
      <w:pPr>
        <w:pStyle w:val="BodyTextIndent"/>
        <w:ind w:firstLine="0"/>
        <w:jc w:val="both"/>
        <w:rPr>
          <w:sz w:val="20"/>
          <w:szCs w:val="20"/>
        </w:rPr>
      </w:pPr>
      <w:r>
        <w:rPr>
          <w:sz w:val="20"/>
          <w:szCs w:val="20"/>
        </w:rPr>
        <w:t xml:space="preserve">III. </w:t>
      </w:r>
      <w:r w:rsidRPr="00666125">
        <w:rPr>
          <w:sz w:val="20"/>
          <w:szCs w:val="20"/>
        </w:rPr>
        <w:t>CARACTERÍSTICAS DE LOS PUESTOS Y/O SERVICIOS</w:t>
      </w:r>
    </w:p>
    <w:p w:rsidR="009C1D08" w:rsidRPr="00666125" w:rsidRDefault="009C1D08" w:rsidP="00666125">
      <w:pPr>
        <w:tabs>
          <w:tab w:val="left" w:pos="-1440"/>
        </w:tabs>
        <w:suppressAutoHyphens w:val="0"/>
        <w:jc w:val="both"/>
        <w:rPr>
          <w:rFonts w:ascii="Arial" w:hAnsi="Arial" w:cs="Arial"/>
        </w:rPr>
      </w:pPr>
    </w:p>
    <w:p w:rsidR="009C1D08" w:rsidRDefault="009C1D08" w:rsidP="00666125">
      <w:pPr>
        <w:autoSpaceDE w:val="0"/>
        <w:autoSpaceDN w:val="0"/>
        <w:adjustRightInd w:val="0"/>
        <w:ind w:left="284" w:firstLine="142"/>
        <w:jc w:val="both"/>
        <w:outlineLvl w:val="0"/>
        <w:rPr>
          <w:rFonts w:ascii="Arial" w:hAnsi="Arial" w:cs="Arial"/>
          <w:b/>
          <w:bCs/>
        </w:rPr>
      </w:pPr>
      <w:r w:rsidRPr="00666125">
        <w:rPr>
          <w:rFonts w:ascii="Arial" w:hAnsi="Arial" w:cs="Arial"/>
          <w:b/>
          <w:bCs/>
        </w:rPr>
        <w:t>Principales funciones a desarrollar:</w:t>
      </w:r>
    </w:p>
    <w:p w:rsidR="009C1D08" w:rsidRDefault="009C1D08" w:rsidP="00666125">
      <w:pPr>
        <w:autoSpaceDE w:val="0"/>
        <w:autoSpaceDN w:val="0"/>
        <w:adjustRightInd w:val="0"/>
        <w:ind w:left="284" w:firstLine="142"/>
        <w:jc w:val="both"/>
        <w:outlineLvl w:val="0"/>
        <w:rPr>
          <w:rFonts w:ascii="Arial" w:hAnsi="Arial" w:cs="Arial"/>
          <w:b/>
          <w:bCs/>
        </w:rPr>
      </w:pPr>
    </w:p>
    <w:p w:rsidR="009C1D08" w:rsidRPr="00FB53E6" w:rsidRDefault="009C1D08" w:rsidP="0099592F">
      <w:pPr>
        <w:tabs>
          <w:tab w:val="left" w:pos="426"/>
          <w:tab w:val="left" w:pos="567"/>
        </w:tabs>
        <w:autoSpaceDE w:val="0"/>
        <w:ind w:left="480"/>
        <w:jc w:val="both"/>
        <w:rPr>
          <w:rFonts w:ascii="Arial" w:hAnsi="Arial" w:cs="Arial"/>
          <w:b/>
          <w:bCs/>
        </w:rPr>
      </w:pPr>
      <w:r w:rsidRPr="00DD23E4">
        <w:rPr>
          <w:rFonts w:ascii="Arial" w:hAnsi="Arial" w:cs="Arial"/>
          <w:b/>
          <w:bCs/>
        </w:rPr>
        <w:t xml:space="preserve">TECNICO ASISTENCIAL EN LABORATORIO </w:t>
      </w:r>
      <w:r w:rsidRPr="00FB53E6">
        <w:rPr>
          <w:rFonts w:ascii="Arial" w:hAnsi="Arial" w:cs="Arial"/>
          <w:b/>
          <w:bCs/>
        </w:rPr>
        <w:t>(</w:t>
      </w:r>
      <w:r w:rsidRPr="00FB53E6">
        <w:rPr>
          <w:rFonts w:ascii="Arial" w:hAnsi="Arial" w:cs="Arial"/>
          <w:b/>
        </w:rPr>
        <w:t>T4TSA001, T4TSA002 y T4TSA003)</w:t>
      </w:r>
    </w:p>
    <w:p w:rsidR="009C1D08" w:rsidRDefault="009C1D08" w:rsidP="00DD23E4">
      <w:pPr>
        <w:tabs>
          <w:tab w:val="left" w:pos="426"/>
          <w:tab w:val="left" w:pos="1134"/>
        </w:tabs>
        <w:autoSpaceDE w:val="0"/>
        <w:ind w:left="480" w:hanging="54"/>
        <w:jc w:val="both"/>
        <w:rPr>
          <w:rFonts w:ascii="Arial" w:hAnsi="Arial" w:cs="Arial"/>
        </w:rPr>
      </w:pPr>
      <w:r>
        <w:rPr>
          <w:rFonts w:ascii="Arial" w:hAnsi="Arial" w:cs="Arial"/>
        </w:rPr>
        <w:tab/>
      </w:r>
      <w:r w:rsidRPr="00A1593E">
        <w:rPr>
          <w:rFonts w:ascii="Arial" w:hAnsi="Arial" w:cs="Arial"/>
        </w:rPr>
        <w:t>Principales funciones a desarrollar:</w:t>
      </w:r>
    </w:p>
    <w:p w:rsidR="009C1D08" w:rsidRDefault="009C1D08" w:rsidP="002C540D">
      <w:pPr>
        <w:tabs>
          <w:tab w:val="left" w:pos="426"/>
          <w:tab w:val="left" w:pos="1134"/>
        </w:tabs>
        <w:autoSpaceDE w:val="0"/>
        <w:ind w:left="709" w:hanging="283"/>
        <w:jc w:val="both"/>
        <w:rPr>
          <w:rFonts w:ascii="Arial" w:hAnsi="Arial" w:cs="Arial"/>
        </w:rPr>
      </w:pPr>
    </w:p>
    <w:p w:rsidR="009C1D08" w:rsidRPr="00AA7D06" w:rsidRDefault="009C1D08" w:rsidP="0023785D">
      <w:pPr>
        <w:pStyle w:val="ListParagraph"/>
        <w:numPr>
          <w:ilvl w:val="0"/>
          <w:numId w:val="18"/>
        </w:numPr>
        <w:tabs>
          <w:tab w:val="clear" w:pos="1440"/>
          <w:tab w:val="num" w:pos="600"/>
        </w:tabs>
        <w:suppressAutoHyphens w:val="0"/>
        <w:autoSpaceDE w:val="0"/>
        <w:autoSpaceDN w:val="0"/>
        <w:adjustRightInd w:val="0"/>
        <w:ind w:left="720"/>
        <w:jc w:val="both"/>
      </w:pPr>
      <w:r w:rsidRPr="00AA7D06">
        <w:rPr>
          <w:rFonts w:ascii="Arial" w:hAnsi="Arial" w:cs="Arial"/>
        </w:rPr>
        <w:t xml:space="preserve"> </w:t>
      </w:r>
      <w:r>
        <w:rPr>
          <w:rFonts w:ascii="Arial" w:hAnsi="Arial" w:cs="Arial"/>
        </w:rPr>
        <w:t xml:space="preserve"> </w:t>
      </w:r>
      <w:r w:rsidRPr="00AA7D06">
        <w:rPr>
          <w:rFonts w:ascii="Arial" w:hAnsi="Arial" w:cs="Arial"/>
        </w:rPr>
        <w:t>Cumplir las Normas de la Institución vigente y cuidar el patrimonio de la Institución del servicio asignado</w:t>
      </w:r>
      <w:r w:rsidRPr="00AA7D06">
        <w:t>.</w:t>
      </w:r>
    </w:p>
    <w:p w:rsidR="009C1D08" w:rsidRPr="00AA7D06" w:rsidRDefault="009C1D08" w:rsidP="0023785D">
      <w:pPr>
        <w:pStyle w:val="ListParagraph"/>
        <w:numPr>
          <w:ilvl w:val="0"/>
          <w:numId w:val="18"/>
        </w:numPr>
        <w:tabs>
          <w:tab w:val="clear" w:pos="1440"/>
          <w:tab w:val="num" w:pos="720"/>
        </w:tabs>
        <w:suppressAutoHyphens w:val="0"/>
        <w:autoSpaceDE w:val="0"/>
        <w:autoSpaceDN w:val="0"/>
        <w:adjustRightInd w:val="0"/>
        <w:ind w:left="720"/>
        <w:jc w:val="both"/>
        <w:rPr>
          <w:rFonts w:ascii="Arial" w:hAnsi="Arial" w:cs="Arial"/>
        </w:rPr>
      </w:pPr>
      <w:r w:rsidRPr="00AA7D06">
        <w:rPr>
          <w:rFonts w:ascii="Arial" w:hAnsi="Arial" w:cs="Arial"/>
        </w:rPr>
        <w:t>Participar en la distribución de órdenes y muestras al laboratorio, así como en la preparación entrega, recepción y control de las recetas generadas para los pacientes del área asignada.</w:t>
      </w:r>
    </w:p>
    <w:p w:rsidR="009C1D08" w:rsidRPr="00AA7D06" w:rsidRDefault="009C1D08" w:rsidP="0023785D">
      <w:pPr>
        <w:pStyle w:val="ListParagraph"/>
        <w:numPr>
          <w:ilvl w:val="0"/>
          <w:numId w:val="18"/>
        </w:numPr>
        <w:tabs>
          <w:tab w:val="clear" w:pos="1440"/>
          <w:tab w:val="num" w:pos="720"/>
        </w:tabs>
        <w:suppressAutoHyphens w:val="0"/>
        <w:autoSpaceDE w:val="0"/>
        <w:autoSpaceDN w:val="0"/>
        <w:adjustRightInd w:val="0"/>
        <w:ind w:hanging="1080"/>
        <w:jc w:val="both"/>
        <w:rPr>
          <w:rFonts w:ascii="Arial" w:hAnsi="Arial" w:cs="Arial"/>
        </w:rPr>
      </w:pPr>
      <w:r w:rsidRPr="00AA7D06">
        <w:rPr>
          <w:rFonts w:ascii="Arial" w:hAnsi="Arial" w:cs="Arial"/>
        </w:rPr>
        <w:t>Esterilizar el material contaminado mediante autoclave.</w:t>
      </w:r>
    </w:p>
    <w:p w:rsidR="009C1D08" w:rsidRPr="00AA7D06" w:rsidRDefault="009C1D08" w:rsidP="0023785D">
      <w:pPr>
        <w:pStyle w:val="ListParagraph"/>
        <w:numPr>
          <w:ilvl w:val="0"/>
          <w:numId w:val="18"/>
        </w:numPr>
        <w:tabs>
          <w:tab w:val="clear" w:pos="1440"/>
          <w:tab w:val="num" w:pos="720"/>
        </w:tabs>
        <w:suppressAutoHyphens w:val="0"/>
        <w:autoSpaceDE w:val="0"/>
        <w:autoSpaceDN w:val="0"/>
        <w:adjustRightInd w:val="0"/>
        <w:ind w:hanging="1080"/>
        <w:jc w:val="both"/>
        <w:rPr>
          <w:rFonts w:ascii="Arial" w:hAnsi="Arial" w:cs="Arial"/>
        </w:rPr>
      </w:pPr>
      <w:r w:rsidRPr="00AA7D06">
        <w:rPr>
          <w:rFonts w:ascii="Arial" w:hAnsi="Arial" w:cs="Arial"/>
        </w:rPr>
        <w:t>Lavar, secar y preparar el material de laboratorio.</w:t>
      </w:r>
    </w:p>
    <w:p w:rsidR="009C1D08" w:rsidRPr="00AA7D06" w:rsidRDefault="009C1D08" w:rsidP="0023785D">
      <w:pPr>
        <w:pStyle w:val="ListParagraph"/>
        <w:numPr>
          <w:ilvl w:val="0"/>
          <w:numId w:val="18"/>
        </w:numPr>
        <w:tabs>
          <w:tab w:val="clear" w:pos="1440"/>
          <w:tab w:val="num" w:pos="720"/>
        </w:tabs>
        <w:suppressAutoHyphens w:val="0"/>
        <w:autoSpaceDE w:val="0"/>
        <w:autoSpaceDN w:val="0"/>
        <w:adjustRightInd w:val="0"/>
        <w:ind w:hanging="1080"/>
        <w:jc w:val="both"/>
        <w:rPr>
          <w:rFonts w:ascii="Arial" w:hAnsi="Arial" w:cs="Arial"/>
        </w:rPr>
      </w:pPr>
      <w:r w:rsidRPr="00AA7D06">
        <w:rPr>
          <w:rFonts w:ascii="Arial" w:hAnsi="Arial" w:cs="Arial"/>
        </w:rPr>
        <w:t>Comunicar los eventos ocurridos diariamente al profesional encargado del servicio.</w:t>
      </w:r>
    </w:p>
    <w:p w:rsidR="009C1D08" w:rsidRPr="0023785D" w:rsidRDefault="009C1D08" w:rsidP="0023785D">
      <w:pPr>
        <w:pStyle w:val="ListParagraph"/>
        <w:numPr>
          <w:ilvl w:val="0"/>
          <w:numId w:val="18"/>
        </w:numPr>
        <w:tabs>
          <w:tab w:val="clear" w:pos="1440"/>
          <w:tab w:val="num" w:pos="720"/>
        </w:tabs>
        <w:suppressAutoHyphens w:val="0"/>
        <w:autoSpaceDE w:val="0"/>
        <w:autoSpaceDN w:val="0"/>
        <w:adjustRightInd w:val="0"/>
        <w:ind w:left="720"/>
        <w:jc w:val="both"/>
        <w:rPr>
          <w:rFonts w:ascii="Arial" w:hAnsi="Arial" w:cs="Arial"/>
        </w:rPr>
      </w:pPr>
      <w:r w:rsidRPr="0023785D">
        <w:rPr>
          <w:rFonts w:ascii="Arial" w:hAnsi="Arial" w:cs="Arial"/>
        </w:rPr>
        <w:t>Velar por la seguridad y mantenimiento de los bienes asignados para el cumplimiento de sus labores.</w:t>
      </w:r>
    </w:p>
    <w:p w:rsidR="009C1D08" w:rsidRPr="00AA7D06" w:rsidRDefault="009C1D08" w:rsidP="0023785D">
      <w:pPr>
        <w:numPr>
          <w:ilvl w:val="0"/>
          <w:numId w:val="18"/>
        </w:numPr>
        <w:tabs>
          <w:tab w:val="clear" w:pos="1440"/>
          <w:tab w:val="num" w:pos="720"/>
        </w:tabs>
        <w:suppressAutoHyphens w:val="0"/>
        <w:ind w:hanging="1080"/>
        <w:jc w:val="both"/>
        <w:rPr>
          <w:rFonts w:ascii="Arial" w:hAnsi="Arial" w:cs="Arial"/>
          <w:lang w:val="es-MX"/>
        </w:rPr>
      </w:pPr>
      <w:r w:rsidRPr="00AA7D06">
        <w:rPr>
          <w:rFonts w:ascii="Arial" w:hAnsi="Arial" w:cs="Arial"/>
          <w:lang w:val="es-MX"/>
        </w:rPr>
        <w:t>Identificar y registrar solicitud de examen del paciente.</w:t>
      </w:r>
    </w:p>
    <w:p w:rsidR="009C1D08" w:rsidRPr="00AA7D06" w:rsidRDefault="009C1D08" w:rsidP="0023785D">
      <w:pPr>
        <w:numPr>
          <w:ilvl w:val="0"/>
          <w:numId w:val="18"/>
        </w:numPr>
        <w:tabs>
          <w:tab w:val="clear" w:pos="1440"/>
          <w:tab w:val="num" w:pos="720"/>
        </w:tabs>
        <w:suppressAutoHyphens w:val="0"/>
        <w:ind w:hanging="1080"/>
        <w:jc w:val="both"/>
        <w:rPr>
          <w:rFonts w:ascii="Arial" w:hAnsi="Arial" w:cs="Arial"/>
          <w:lang w:val="es-MX"/>
        </w:rPr>
      </w:pPr>
      <w:r w:rsidRPr="00AA7D06">
        <w:rPr>
          <w:rFonts w:ascii="Arial" w:hAnsi="Arial" w:cs="Arial"/>
          <w:lang w:val="es-MX"/>
        </w:rPr>
        <w:t>Tomar muestras de sangre, bajo supervisión del profesional asistencial.</w:t>
      </w:r>
    </w:p>
    <w:p w:rsidR="009C1D08" w:rsidRPr="00AA7D06" w:rsidRDefault="009C1D08" w:rsidP="0023785D">
      <w:pPr>
        <w:numPr>
          <w:ilvl w:val="0"/>
          <w:numId w:val="18"/>
        </w:numPr>
        <w:tabs>
          <w:tab w:val="clear" w:pos="1440"/>
          <w:tab w:val="num" w:pos="720"/>
        </w:tabs>
        <w:suppressAutoHyphens w:val="0"/>
        <w:ind w:left="720"/>
        <w:jc w:val="both"/>
        <w:rPr>
          <w:rFonts w:ascii="Arial" w:hAnsi="Arial" w:cs="Arial"/>
          <w:lang w:val="es-MX"/>
        </w:rPr>
      </w:pPr>
      <w:r w:rsidRPr="00AA7D06">
        <w:rPr>
          <w:rFonts w:ascii="Arial" w:hAnsi="Arial" w:cs="Arial"/>
          <w:lang w:val="es-MX"/>
        </w:rPr>
        <w:t xml:space="preserve">Recibir, identificar, registrar, etiquetar/rotular y trasladar muestras biológicas, biopsias, </w:t>
      </w:r>
      <w:r>
        <w:rPr>
          <w:rFonts w:ascii="Arial" w:hAnsi="Arial" w:cs="Arial"/>
          <w:lang w:val="es-MX"/>
        </w:rPr>
        <w:t>lí</w:t>
      </w:r>
      <w:r w:rsidRPr="00AA7D06">
        <w:rPr>
          <w:rFonts w:ascii="Arial" w:hAnsi="Arial" w:cs="Arial"/>
          <w:lang w:val="es-MX"/>
        </w:rPr>
        <w:t>quidos, secreciones y otros, según procedimiento vigente.</w:t>
      </w:r>
    </w:p>
    <w:p w:rsidR="009C1D08" w:rsidRPr="00AA7D06" w:rsidRDefault="009C1D08" w:rsidP="0023785D">
      <w:pPr>
        <w:autoSpaceDE w:val="0"/>
        <w:autoSpaceDN w:val="0"/>
        <w:adjustRightInd w:val="0"/>
        <w:jc w:val="both"/>
        <w:rPr>
          <w:rFonts w:ascii="Arial" w:hAnsi="Arial" w:cs="Arial"/>
          <w:lang w:val="es-MX"/>
        </w:rPr>
      </w:pPr>
    </w:p>
    <w:p w:rsidR="009C1D08" w:rsidRPr="005C1A2B" w:rsidRDefault="009C1D08" w:rsidP="005C1A2B">
      <w:pPr>
        <w:pStyle w:val="ListParagraph"/>
        <w:numPr>
          <w:ilvl w:val="0"/>
          <w:numId w:val="18"/>
        </w:numPr>
        <w:tabs>
          <w:tab w:val="clear" w:pos="1440"/>
          <w:tab w:val="num" w:pos="720"/>
        </w:tabs>
        <w:suppressAutoHyphens w:val="0"/>
        <w:autoSpaceDE w:val="0"/>
        <w:autoSpaceDN w:val="0"/>
        <w:adjustRightInd w:val="0"/>
        <w:ind w:left="720"/>
        <w:jc w:val="both"/>
        <w:rPr>
          <w:rFonts w:ascii="Arial" w:hAnsi="Arial" w:cs="Arial"/>
        </w:rPr>
      </w:pPr>
      <w:r w:rsidRPr="005C1A2B">
        <w:rPr>
          <w:rFonts w:ascii="Arial" w:hAnsi="Arial" w:cs="Arial"/>
        </w:rPr>
        <w:t>Ingresar y/o registrar en la computadora personal asignada, los datos e información necesaria para la correcta explotación de los aplicativos informáticos de su ámbito, guardando estricta confidencialidad de las claves de acceso y niveles de acceso que se le hayan autorizado.</w:t>
      </w:r>
    </w:p>
    <w:p w:rsidR="009C1D08" w:rsidRPr="00AA7D06" w:rsidRDefault="009C1D08" w:rsidP="005C1A2B">
      <w:pPr>
        <w:pStyle w:val="ListParagraph"/>
        <w:numPr>
          <w:ilvl w:val="0"/>
          <w:numId w:val="18"/>
        </w:numPr>
        <w:tabs>
          <w:tab w:val="clear" w:pos="1440"/>
          <w:tab w:val="num" w:pos="720"/>
        </w:tabs>
        <w:suppressAutoHyphens w:val="0"/>
        <w:autoSpaceDE w:val="0"/>
        <w:autoSpaceDN w:val="0"/>
        <w:adjustRightInd w:val="0"/>
        <w:ind w:left="720"/>
      </w:pPr>
      <w:r w:rsidRPr="005C1A2B">
        <w:rPr>
          <w:rFonts w:ascii="Arial" w:hAnsi="Arial" w:cs="Arial"/>
        </w:rPr>
        <w:t>Cumplir con otras tareas asignadas sin alterar la continuidad de las áreas bajo</w:t>
      </w:r>
      <w:r>
        <w:rPr>
          <w:rFonts w:ascii="Arial" w:hAnsi="Arial" w:cs="Arial"/>
        </w:rPr>
        <w:t xml:space="preserve"> </w:t>
      </w:r>
      <w:r w:rsidRPr="005C1A2B">
        <w:rPr>
          <w:rFonts w:ascii="Arial" w:hAnsi="Arial" w:cs="Arial"/>
          <w:lang w:val="es-PE" w:eastAsia="en-US"/>
        </w:rPr>
        <w:t>responsabilidad y otras que le asigne su jefe inmediato</w:t>
      </w:r>
      <w:r w:rsidRPr="00AA7D06">
        <w:rPr>
          <w:lang w:val="es-PE" w:eastAsia="en-US"/>
        </w:rPr>
        <w:t>.</w:t>
      </w:r>
    </w:p>
    <w:p w:rsidR="009C1D08" w:rsidRPr="00AA7D06" w:rsidRDefault="009C1D08" w:rsidP="00AA7D06">
      <w:pPr>
        <w:tabs>
          <w:tab w:val="left" w:pos="426"/>
          <w:tab w:val="left" w:pos="1134"/>
        </w:tabs>
        <w:autoSpaceDE w:val="0"/>
        <w:ind w:left="426"/>
        <w:jc w:val="both"/>
        <w:rPr>
          <w:rFonts w:ascii="Arial" w:hAnsi="Arial" w:cs="Arial"/>
        </w:rPr>
      </w:pPr>
    </w:p>
    <w:p w:rsidR="009C1D08" w:rsidRPr="00DD23E4" w:rsidRDefault="009C1D08" w:rsidP="00E75EAE">
      <w:pPr>
        <w:suppressAutoHyphens w:val="0"/>
        <w:ind w:left="1080" w:hanging="720"/>
        <w:rPr>
          <w:rFonts w:ascii="Arial" w:hAnsi="Arial" w:cs="Arial"/>
          <w:b/>
          <w:bCs/>
          <w:color w:val="000000"/>
          <w:lang w:val="es-MX" w:eastAsia="es-ES"/>
        </w:rPr>
      </w:pPr>
      <w:r w:rsidRPr="00DD23E4">
        <w:rPr>
          <w:rFonts w:ascii="Arial" w:hAnsi="Arial" w:cs="Arial"/>
          <w:b/>
          <w:bCs/>
          <w:color w:val="000000"/>
          <w:lang w:val="es-MX" w:eastAsia="es-ES"/>
        </w:rPr>
        <w:t>TÉCNICO DE SERVICIO ADMINISTRATIVO Y APOYO (T2TAD</w:t>
      </w:r>
      <w:r>
        <w:rPr>
          <w:rFonts w:ascii="Arial" w:hAnsi="Arial" w:cs="Arial"/>
          <w:b/>
          <w:bCs/>
          <w:color w:val="000000"/>
          <w:lang w:val="es-MX" w:eastAsia="es-ES"/>
        </w:rPr>
        <w:t>-004</w:t>
      </w:r>
      <w:r w:rsidRPr="00DD23E4">
        <w:rPr>
          <w:rFonts w:ascii="Arial" w:hAnsi="Arial" w:cs="Arial"/>
          <w:b/>
          <w:bCs/>
          <w:color w:val="000000"/>
          <w:lang w:val="es-MX" w:eastAsia="es-ES"/>
        </w:rPr>
        <w:t>)</w:t>
      </w:r>
    </w:p>
    <w:p w:rsidR="009C1D08" w:rsidRPr="003A2703" w:rsidRDefault="009C1D08" w:rsidP="00E75EAE">
      <w:pPr>
        <w:suppressAutoHyphens w:val="0"/>
        <w:ind w:left="1080" w:hanging="720"/>
        <w:rPr>
          <w:rFonts w:ascii="Arial" w:hAnsi="Arial" w:cs="Arial"/>
          <w:b/>
          <w:bCs/>
        </w:rPr>
      </w:pPr>
      <w:r w:rsidRPr="003A2703">
        <w:rPr>
          <w:rFonts w:ascii="Arial" w:hAnsi="Arial" w:cs="Arial"/>
          <w:color w:val="000000"/>
          <w:lang w:val="es-MX" w:eastAsia="es-ES"/>
        </w:rPr>
        <w:t>Principales funciones a desarrollar:</w:t>
      </w:r>
    </w:p>
    <w:p w:rsidR="009C1D08" w:rsidRPr="003A2703" w:rsidRDefault="009C1D08" w:rsidP="00666125">
      <w:pPr>
        <w:autoSpaceDE w:val="0"/>
        <w:autoSpaceDN w:val="0"/>
        <w:adjustRightInd w:val="0"/>
        <w:ind w:left="284" w:firstLine="142"/>
        <w:jc w:val="both"/>
        <w:outlineLvl w:val="0"/>
        <w:rPr>
          <w:rFonts w:ascii="Arial" w:hAnsi="Arial" w:cs="Arial"/>
          <w:b/>
          <w:bCs/>
        </w:rPr>
      </w:pPr>
    </w:p>
    <w:p w:rsidR="009C1D08" w:rsidRPr="003A2703" w:rsidRDefault="009C1D08" w:rsidP="00542463">
      <w:pPr>
        <w:numPr>
          <w:ilvl w:val="0"/>
          <w:numId w:val="23"/>
        </w:numPr>
        <w:ind w:left="709" w:hanging="283"/>
        <w:jc w:val="both"/>
        <w:rPr>
          <w:rFonts w:ascii="Arial" w:hAnsi="Arial" w:cs="Arial"/>
          <w:lang w:val="es-MX"/>
        </w:rPr>
      </w:pPr>
      <w:r w:rsidRPr="003A2703">
        <w:rPr>
          <w:rFonts w:ascii="Arial" w:hAnsi="Arial" w:cs="Arial"/>
          <w:lang w:val="es-MX"/>
        </w:rPr>
        <w:t>Ejecutar actividades de revisión, registro, clasificación, codificación, actualización y seguimiento de la documentación que ingresa del área en el ámbito de responsabilidad.</w:t>
      </w:r>
    </w:p>
    <w:p w:rsidR="009C1D08" w:rsidRPr="003A2703" w:rsidRDefault="009C1D08" w:rsidP="00542463">
      <w:pPr>
        <w:numPr>
          <w:ilvl w:val="0"/>
          <w:numId w:val="23"/>
        </w:numPr>
        <w:ind w:left="709" w:hanging="283"/>
        <w:jc w:val="both"/>
        <w:rPr>
          <w:rFonts w:ascii="Arial" w:hAnsi="Arial" w:cs="Arial"/>
          <w:lang w:val="es-MX"/>
        </w:rPr>
      </w:pPr>
      <w:r w:rsidRPr="003A2703">
        <w:rPr>
          <w:rFonts w:ascii="Arial" w:hAnsi="Arial" w:cs="Arial"/>
          <w:lang w:val="es-MX"/>
        </w:rPr>
        <w:t>Redactar y preparar los proyectos de cartas, oficios, memorando, resoluciones y otros documentos de acuerdo a indicaciones.</w:t>
      </w:r>
    </w:p>
    <w:p w:rsidR="009C1D08" w:rsidRPr="003A2703" w:rsidRDefault="009C1D08" w:rsidP="00542463">
      <w:pPr>
        <w:numPr>
          <w:ilvl w:val="0"/>
          <w:numId w:val="23"/>
        </w:numPr>
        <w:ind w:left="709" w:hanging="283"/>
        <w:jc w:val="both"/>
        <w:rPr>
          <w:rFonts w:ascii="Arial" w:hAnsi="Arial" w:cs="Arial"/>
          <w:lang w:val="es-MX"/>
        </w:rPr>
      </w:pPr>
      <w:r w:rsidRPr="003A2703">
        <w:rPr>
          <w:rFonts w:ascii="Arial" w:hAnsi="Arial" w:cs="Arial"/>
          <w:lang w:val="es-MX"/>
        </w:rPr>
        <w:t>Preparar reportes, cuadros, gráficos y resúmenes diversos solicitados.</w:t>
      </w:r>
    </w:p>
    <w:p w:rsidR="009C1D08" w:rsidRPr="003A2703" w:rsidRDefault="009C1D08" w:rsidP="00542463">
      <w:pPr>
        <w:numPr>
          <w:ilvl w:val="0"/>
          <w:numId w:val="23"/>
        </w:numPr>
        <w:ind w:left="709" w:hanging="283"/>
        <w:jc w:val="both"/>
        <w:rPr>
          <w:rFonts w:ascii="Arial" w:hAnsi="Arial" w:cs="Arial"/>
          <w:lang w:val="es-MX"/>
        </w:rPr>
      </w:pPr>
      <w:r w:rsidRPr="003A2703">
        <w:rPr>
          <w:rFonts w:ascii="Arial" w:hAnsi="Arial" w:cs="Arial"/>
          <w:lang w:val="es-MX"/>
        </w:rPr>
        <w:t>Absolver las consultas técnico-administrativas del ámbito de competencia y emitir el informe correspondiente.</w:t>
      </w:r>
    </w:p>
    <w:p w:rsidR="009C1D08" w:rsidRPr="003A2703" w:rsidRDefault="009C1D08" w:rsidP="00542463">
      <w:pPr>
        <w:numPr>
          <w:ilvl w:val="0"/>
          <w:numId w:val="23"/>
        </w:numPr>
        <w:ind w:left="709" w:hanging="283"/>
        <w:jc w:val="both"/>
        <w:rPr>
          <w:rFonts w:ascii="Arial" w:hAnsi="Arial" w:cs="Arial"/>
          <w:lang w:val="es-MX"/>
        </w:rPr>
      </w:pPr>
      <w:r w:rsidRPr="003A2703">
        <w:rPr>
          <w:rFonts w:ascii="Arial" w:hAnsi="Arial" w:cs="Arial"/>
          <w:lang w:val="es-MX"/>
        </w:rPr>
        <w:t>Mantener informado al Jefe de la Oficina sobre las actividades que desarrolla.</w:t>
      </w:r>
    </w:p>
    <w:p w:rsidR="009C1D08" w:rsidRPr="003A2703" w:rsidRDefault="009C1D08" w:rsidP="00542463">
      <w:pPr>
        <w:numPr>
          <w:ilvl w:val="0"/>
          <w:numId w:val="23"/>
        </w:numPr>
        <w:ind w:left="709" w:hanging="283"/>
        <w:jc w:val="both"/>
        <w:rPr>
          <w:rFonts w:ascii="Arial" w:hAnsi="Arial" w:cs="Arial"/>
          <w:lang w:val="es-MX"/>
        </w:rPr>
      </w:pPr>
      <w:r w:rsidRPr="003A2703">
        <w:rPr>
          <w:rFonts w:ascii="Arial" w:hAnsi="Arial" w:cs="Arial"/>
          <w:lang w:val="es-MX"/>
        </w:rPr>
        <w:t>Realizar otras funciones afines que le asigne el Jefe.</w:t>
      </w:r>
    </w:p>
    <w:p w:rsidR="009C1D08" w:rsidRPr="00542463" w:rsidRDefault="009C1D08" w:rsidP="00666125">
      <w:pPr>
        <w:autoSpaceDE w:val="0"/>
        <w:autoSpaceDN w:val="0"/>
        <w:adjustRightInd w:val="0"/>
        <w:ind w:left="284" w:firstLine="142"/>
        <w:jc w:val="both"/>
        <w:outlineLvl w:val="0"/>
        <w:rPr>
          <w:rFonts w:ascii="Arial" w:hAnsi="Arial" w:cs="Arial"/>
          <w:b/>
          <w:bCs/>
          <w:lang w:val="es-MX"/>
        </w:rPr>
      </w:pPr>
    </w:p>
    <w:p w:rsidR="009C1D08" w:rsidRDefault="009C1D08" w:rsidP="004B12CC">
      <w:pPr>
        <w:pStyle w:val="BodyTextIndent"/>
        <w:numPr>
          <w:ilvl w:val="0"/>
          <w:numId w:val="19"/>
        </w:numPr>
        <w:tabs>
          <w:tab w:val="clear" w:pos="1080"/>
          <w:tab w:val="num" w:pos="720"/>
        </w:tabs>
        <w:jc w:val="both"/>
        <w:rPr>
          <w:sz w:val="20"/>
          <w:szCs w:val="20"/>
        </w:rPr>
      </w:pPr>
      <w:r w:rsidRPr="00666125">
        <w:rPr>
          <w:sz w:val="20"/>
          <w:szCs w:val="20"/>
        </w:rPr>
        <w:t>CONDICIONES ESENCIALES DEL CONTRATO</w:t>
      </w:r>
    </w:p>
    <w:p w:rsidR="009C1D08" w:rsidRPr="00666125" w:rsidRDefault="009C1D08" w:rsidP="00FB53E6">
      <w:pPr>
        <w:pStyle w:val="BodyTextIndent"/>
        <w:ind w:left="360" w:firstLine="0"/>
        <w:jc w:val="both"/>
        <w:rPr>
          <w:sz w:val="20"/>
          <w:szCs w:val="20"/>
        </w:rPr>
      </w:pPr>
    </w:p>
    <w:p w:rsidR="009C1D08" w:rsidRPr="00666125" w:rsidRDefault="009C1D08" w:rsidP="00835F67">
      <w:pPr>
        <w:pStyle w:val="BodyTextIndent"/>
        <w:ind w:firstLine="0"/>
        <w:jc w:val="left"/>
        <w:rPr>
          <w:sz w:val="2"/>
          <w:szCs w:val="2"/>
        </w:rPr>
      </w:pPr>
    </w:p>
    <w:p w:rsidR="009C1D08" w:rsidRPr="00666125" w:rsidRDefault="009C1D08" w:rsidP="00835F67">
      <w:pPr>
        <w:pStyle w:val="BodyTextIndent"/>
        <w:ind w:firstLine="0"/>
        <w:jc w:val="left"/>
        <w:rPr>
          <w:sz w:val="2"/>
          <w:szCs w:val="2"/>
        </w:rPr>
      </w:pPr>
    </w:p>
    <w:p w:rsidR="009C1D08" w:rsidRPr="00666125" w:rsidRDefault="009C1D08" w:rsidP="00835F67">
      <w:pPr>
        <w:pStyle w:val="BodyTextIndent"/>
        <w:ind w:firstLine="0"/>
        <w:jc w:val="left"/>
        <w:rPr>
          <w:sz w:val="2"/>
          <w:szCs w:val="2"/>
        </w:rPr>
      </w:pPr>
    </w:p>
    <w:p w:rsidR="009C1D08" w:rsidRPr="00666125" w:rsidRDefault="009C1D08" w:rsidP="00835F67">
      <w:pPr>
        <w:pStyle w:val="BodyTextIndent"/>
        <w:ind w:firstLine="0"/>
        <w:jc w:val="left"/>
        <w:rPr>
          <w:sz w:val="2"/>
          <w:szCs w:val="2"/>
        </w:rPr>
      </w:pPr>
    </w:p>
    <w:tbl>
      <w:tblPr>
        <w:tblW w:w="851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4"/>
        <w:gridCol w:w="5961"/>
      </w:tblGrid>
      <w:tr w:rsidR="009C1D08" w:rsidRPr="00666125" w:rsidTr="00DD23E4">
        <w:trPr>
          <w:trHeight w:val="430"/>
        </w:trPr>
        <w:tc>
          <w:tcPr>
            <w:tcW w:w="2554" w:type="dxa"/>
            <w:shd w:val="clear" w:color="auto" w:fill="E6E6E6"/>
            <w:vAlign w:val="center"/>
          </w:tcPr>
          <w:p w:rsidR="009C1D08" w:rsidRPr="00666125" w:rsidRDefault="009C1D08" w:rsidP="00DD23E4">
            <w:pPr>
              <w:pStyle w:val="BodyTextIndent"/>
              <w:ind w:firstLine="0"/>
              <w:rPr>
                <w:sz w:val="20"/>
                <w:szCs w:val="20"/>
              </w:rPr>
            </w:pPr>
            <w:r w:rsidRPr="00666125">
              <w:rPr>
                <w:sz w:val="20"/>
                <w:szCs w:val="20"/>
              </w:rPr>
              <w:t>CONDICIONES</w:t>
            </w:r>
          </w:p>
        </w:tc>
        <w:tc>
          <w:tcPr>
            <w:tcW w:w="5961" w:type="dxa"/>
            <w:shd w:val="clear" w:color="auto" w:fill="E6E6E6"/>
            <w:vAlign w:val="center"/>
          </w:tcPr>
          <w:p w:rsidR="009C1D08" w:rsidRPr="00666125" w:rsidRDefault="009C1D08" w:rsidP="00DD23E4">
            <w:pPr>
              <w:pStyle w:val="BodyTextIndent"/>
              <w:ind w:firstLine="0"/>
              <w:rPr>
                <w:sz w:val="20"/>
                <w:szCs w:val="20"/>
              </w:rPr>
            </w:pPr>
            <w:r w:rsidRPr="00666125">
              <w:rPr>
                <w:sz w:val="20"/>
                <w:szCs w:val="20"/>
              </w:rPr>
              <w:t>DETALLE</w:t>
            </w:r>
          </w:p>
        </w:tc>
      </w:tr>
      <w:tr w:rsidR="009C1D08" w:rsidRPr="00666125" w:rsidTr="00DD23E4">
        <w:trPr>
          <w:trHeight w:val="201"/>
        </w:trPr>
        <w:tc>
          <w:tcPr>
            <w:tcW w:w="2554" w:type="dxa"/>
            <w:vAlign w:val="center"/>
          </w:tcPr>
          <w:p w:rsidR="009C1D08" w:rsidRPr="00666125" w:rsidRDefault="009C1D08" w:rsidP="00823CBC">
            <w:pPr>
              <w:pStyle w:val="BodyTextIndent"/>
              <w:ind w:firstLine="0"/>
              <w:rPr>
                <w:b w:val="0"/>
                <w:bCs w:val="0"/>
                <w:sz w:val="20"/>
                <w:szCs w:val="20"/>
              </w:rPr>
            </w:pPr>
            <w:r w:rsidRPr="00666125">
              <w:rPr>
                <w:b w:val="0"/>
                <w:bCs w:val="0"/>
                <w:sz w:val="20"/>
                <w:szCs w:val="20"/>
              </w:rPr>
              <w:t>Lugar de prestación del servicio</w:t>
            </w:r>
          </w:p>
        </w:tc>
        <w:tc>
          <w:tcPr>
            <w:tcW w:w="5961" w:type="dxa"/>
            <w:vAlign w:val="center"/>
          </w:tcPr>
          <w:p w:rsidR="009C1D08" w:rsidRPr="00666125" w:rsidRDefault="009C1D08" w:rsidP="00DD23E4">
            <w:pPr>
              <w:pStyle w:val="BodyTextIndent"/>
              <w:ind w:firstLine="0"/>
              <w:jc w:val="left"/>
              <w:rPr>
                <w:b w:val="0"/>
                <w:bCs w:val="0"/>
                <w:sz w:val="20"/>
                <w:szCs w:val="20"/>
              </w:rPr>
            </w:pPr>
            <w:r w:rsidRPr="00666125">
              <w:rPr>
                <w:b w:val="0"/>
                <w:bCs w:val="0"/>
                <w:sz w:val="20"/>
                <w:szCs w:val="20"/>
              </w:rPr>
              <w:t xml:space="preserve">De acuerdo a lo especificado en el numeral </w:t>
            </w:r>
            <w:r w:rsidRPr="00666125">
              <w:rPr>
                <w:sz w:val="20"/>
                <w:szCs w:val="20"/>
              </w:rPr>
              <w:t>1. Objeto de la convocatoria</w:t>
            </w:r>
          </w:p>
        </w:tc>
      </w:tr>
      <w:tr w:rsidR="009C1D08" w:rsidRPr="00666125" w:rsidTr="00DD23E4">
        <w:trPr>
          <w:trHeight w:val="426"/>
        </w:trPr>
        <w:tc>
          <w:tcPr>
            <w:tcW w:w="2554" w:type="dxa"/>
            <w:vAlign w:val="center"/>
          </w:tcPr>
          <w:p w:rsidR="009C1D08" w:rsidRPr="00666125" w:rsidRDefault="009C1D08" w:rsidP="00823CBC">
            <w:pPr>
              <w:pStyle w:val="BodyTextIndent"/>
              <w:ind w:firstLine="0"/>
              <w:rPr>
                <w:b w:val="0"/>
                <w:bCs w:val="0"/>
                <w:sz w:val="20"/>
                <w:szCs w:val="20"/>
              </w:rPr>
            </w:pPr>
            <w:r w:rsidRPr="00666125">
              <w:rPr>
                <w:b w:val="0"/>
                <w:bCs w:val="0"/>
                <w:sz w:val="20"/>
                <w:szCs w:val="20"/>
              </w:rPr>
              <w:t>Duración del contrato</w:t>
            </w:r>
          </w:p>
        </w:tc>
        <w:tc>
          <w:tcPr>
            <w:tcW w:w="5961" w:type="dxa"/>
            <w:vAlign w:val="center"/>
          </w:tcPr>
          <w:p w:rsidR="009C1D08" w:rsidRPr="00666125" w:rsidRDefault="009C1D08" w:rsidP="00DD23E4">
            <w:pPr>
              <w:pStyle w:val="BodyTextIndent"/>
              <w:ind w:firstLine="0"/>
              <w:jc w:val="left"/>
              <w:rPr>
                <w:b w:val="0"/>
                <w:bCs w:val="0"/>
                <w:sz w:val="20"/>
                <w:szCs w:val="20"/>
              </w:rPr>
            </w:pPr>
            <w:r>
              <w:rPr>
                <w:b w:val="0"/>
                <w:bCs w:val="0"/>
                <w:sz w:val="20"/>
                <w:szCs w:val="20"/>
              </w:rPr>
              <w:t xml:space="preserve">Inicio      </w:t>
            </w:r>
            <w:r w:rsidRPr="00666125">
              <w:rPr>
                <w:b w:val="0"/>
                <w:bCs w:val="0"/>
                <w:sz w:val="20"/>
                <w:szCs w:val="20"/>
              </w:rPr>
              <w:t xml:space="preserve">: </w:t>
            </w:r>
            <w:r>
              <w:rPr>
                <w:b w:val="0"/>
                <w:bCs w:val="0"/>
                <w:sz w:val="20"/>
                <w:szCs w:val="20"/>
              </w:rPr>
              <w:t xml:space="preserve">Agosto </w:t>
            </w:r>
            <w:r w:rsidRPr="00666125">
              <w:rPr>
                <w:b w:val="0"/>
                <w:bCs w:val="0"/>
                <w:sz w:val="20"/>
                <w:szCs w:val="20"/>
              </w:rPr>
              <w:t>del 2016</w:t>
            </w:r>
          </w:p>
          <w:p w:rsidR="009C1D08" w:rsidRPr="00666125" w:rsidRDefault="009C1D08" w:rsidP="00DD23E4">
            <w:pPr>
              <w:pStyle w:val="Prrafodelista1"/>
              <w:ind w:left="0"/>
              <w:rPr>
                <w:sz w:val="20"/>
                <w:szCs w:val="20"/>
              </w:rPr>
            </w:pPr>
            <w:r w:rsidRPr="00666125">
              <w:rPr>
                <w:sz w:val="20"/>
                <w:szCs w:val="20"/>
              </w:rPr>
              <w:t>Término : Tres meses posteriores a la firma del contrato (Sujeto a renovación)</w:t>
            </w:r>
          </w:p>
        </w:tc>
      </w:tr>
      <w:tr w:rsidR="009C1D08" w:rsidRPr="00666125" w:rsidTr="00DD23E4">
        <w:trPr>
          <w:trHeight w:val="426"/>
        </w:trPr>
        <w:tc>
          <w:tcPr>
            <w:tcW w:w="2554" w:type="dxa"/>
            <w:vAlign w:val="center"/>
          </w:tcPr>
          <w:p w:rsidR="009C1D08" w:rsidRPr="00666125" w:rsidRDefault="009C1D08" w:rsidP="00823CBC">
            <w:pPr>
              <w:pStyle w:val="BodyTextIndent"/>
              <w:ind w:firstLine="0"/>
              <w:rPr>
                <w:b w:val="0"/>
                <w:bCs w:val="0"/>
                <w:sz w:val="20"/>
                <w:szCs w:val="20"/>
              </w:rPr>
            </w:pPr>
            <w:r w:rsidRPr="00666125">
              <w:rPr>
                <w:b w:val="0"/>
                <w:bCs w:val="0"/>
                <w:sz w:val="20"/>
                <w:szCs w:val="20"/>
              </w:rPr>
              <w:t>Remuneración Mensual</w:t>
            </w:r>
          </w:p>
        </w:tc>
        <w:tc>
          <w:tcPr>
            <w:tcW w:w="5961" w:type="dxa"/>
            <w:vAlign w:val="center"/>
          </w:tcPr>
          <w:p w:rsidR="009C1D08" w:rsidRPr="00666125" w:rsidRDefault="009C1D08" w:rsidP="00DD23E4">
            <w:pPr>
              <w:pStyle w:val="BodyTextIndent"/>
              <w:ind w:firstLine="0"/>
              <w:jc w:val="left"/>
              <w:rPr>
                <w:b w:val="0"/>
                <w:bCs w:val="0"/>
                <w:sz w:val="20"/>
                <w:szCs w:val="20"/>
              </w:rPr>
            </w:pPr>
            <w:r w:rsidRPr="00666125">
              <w:rPr>
                <w:b w:val="0"/>
                <w:bCs w:val="0"/>
                <w:sz w:val="20"/>
                <w:szCs w:val="20"/>
              </w:rPr>
              <w:t xml:space="preserve">De acuerdo a lo especificado en el numeral </w:t>
            </w:r>
            <w:r w:rsidRPr="00666125">
              <w:rPr>
                <w:sz w:val="20"/>
                <w:szCs w:val="20"/>
              </w:rPr>
              <w:t>1. Objeto de la convocatoria</w:t>
            </w:r>
          </w:p>
        </w:tc>
      </w:tr>
      <w:tr w:rsidR="009C1D08" w:rsidRPr="00666125" w:rsidTr="00DD23E4">
        <w:trPr>
          <w:trHeight w:val="70"/>
        </w:trPr>
        <w:tc>
          <w:tcPr>
            <w:tcW w:w="2554" w:type="dxa"/>
            <w:vAlign w:val="center"/>
          </w:tcPr>
          <w:p w:rsidR="009C1D08" w:rsidRPr="00666125" w:rsidRDefault="009C1D08" w:rsidP="00823CBC">
            <w:pPr>
              <w:pStyle w:val="BodyTextIndent"/>
              <w:ind w:firstLine="0"/>
              <w:rPr>
                <w:b w:val="0"/>
                <w:bCs w:val="0"/>
                <w:sz w:val="20"/>
                <w:szCs w:val="20"/>
              </w:rPr>
            </w:pPr>
            <w:r w:rsidRPr="00666125">
              <w:rPr>
                <w:b w:val="0"/>
                <w:bCs w:val="0"/>
                <w:sz w:val="20"/>
                <w:szCs w:val="20"/>
              </w:rPr>
              <w:t>Otras condiciones del contrato</w:t>
            </w:r>
          </w:p>
        </w:tc>
        <w:tc>
          <w:tcPr>
            <w:tcW w:w="5961" w:type="dxa"/>
            <w:vAlign w:val="center"/>
          </w:tcPr>
          <w:p w:rsidR="009C1D08" w:rsidRPr="00666125" w:rsidRDefault="009C1D08" w:rsidP="00DD23E4">
            <w:pPr>
              <w:pStyle w:val="BodyTextIndent"/>
              <w:ind w:firstLine="0"/>
              <w:jc w:val="left"/>
              <w:rPr>
                <w:b w:val="0"/>
                <w:bCs w:val="0"/>
                <w:sz w:val="20"/>
                <w:szCs w:val="20"/>
              </w:rPr>
            </w:pPr>
            <w:r w:rsidRPr="00666125">
              <w:rPr>
                <w:b w:val="0"/>
                <w:bCs w:val="0"/>
                <w:sz w:val="20"/>
                <w:szCs w:val="20"/>
              </w:rPr>
              <w:t>Disponibilidad Inmediata.</w:t>
            </w:r>
          </w:p>
        </w:tc>
      </w:tr>
      <w:tr w:rsidR="009C1D08" w:rsidRPr="00A94C6E" w:rsidTr="00FB53E6">
        <w:trPr>
          <w:trHeight w:val="403"/>
        </w:trPr>
        <w:tc>
          <w:tcPr>
            <w:tcW w:w="2554" w:type="dxa"/>
            <w:vAlign w:val="center"/>
          </w:tcPr>
          <w:p w:rsidR="009C1D08" w:rsidRPr="00666125" w:rsidRDefault="009C1D08" w:rsidP="00823CBC">
            <w:pPr>
              <w:pStyle w:val="BodyTextIndent"/>
              <w:ind w:firstLine="0"/>
              <w:rPr>
                <w:b w:val="0"/>
                <w:bCs w:val="0"/>
                <w:sz w:val="20"/>
                <w:szCs w:val="20"/>
              </w:rPr>
            </w:pPr>
            <w:r w:rsidRPr="00666125">
              <w:rPr>
                <w:b w:val="0"/>
                <w:bCs w:val="0"/>
                <w:sz w:val="20"/>
                <w:szCs w:val="20"/>
              </w:rPr>
              <w:t>Motivo de Contratación</w:t>
            </w:r>
          </w:p>
        </w:tc>
        <w:tc>
          <w:tcPr>
            <w:tcW w:w="5961" w:type="dxa"/>
            <w:vAlign w:val="center"/>
          </w:tcPr>
          <w:p w:rsidR="009C1D08" w:rsidRPr="00666125" w:rsidRDefault="009C1D08" w:rsidP="00DD23E4">
            <w:pPr>
              <w:pStyle w:val="BodyTextIndent"/>
              <w:ind w:firstLine="0"/>
              <w:jc w:val="left"/>
              <w:rPr>
                <w:b w:val="0"/>
                <w:bCs w:val="0"/>
                <w:sz w:val="20"/>
                <w:szCs w:val="20"/>
              </w:rPr>
            </w:pPr>
            <w:r w:rsidRPr="00666125">
              <w:rPr>
                <w:b w:val="0"/>
                <w:bCs w:val="0"/>
                <w:sz w:val="20"/>
                <w:szCs w:val="20"/>
              </w:rPr>
              <w:t>CAS Reemplazo</w:t>
            </w:r>
          </w:p>
        </w:tc>
      </w:tr>
    </w:tbl>
    <w:p w:rsidR="009C1D08" w:rsidRPr="00666125" w:rsidRDefault="009C1D08" w:rsidP="00255281">
      <w:pPr>
        <w:pStyle w:val="BodyTextIndent"/>
        <w:ind w:firstLine="0"/>
        <w:jc w:val="both"/>
        <w:rPr>
          <w:sz w:val="20"/>
          <w:szCs w:val="20"/>
        </w:rPr>
      </w:pPr>
    </w:p>
    <w:p w:rsidR="009C1D08" w:rsidRPr="00666125" w:rsidRDefault="009C1D08" w:rsidP="00255281">
      <w:pPr>
        <w:pStyle w:val="BodyTextIndent"/>
        <w:ind w:firstLine="0"/>
        <w:jc w:val="both"/>
        <w:rPr>
          <w:sz w:val="20"/>
          <w:szCs w:val="20"/>
        </w:rPr>
      </w:pPr>
    </w:p>
    <w:p w:rsidR="009C1D08" w:rsidRPr="00666125" w:rsidRDefault="009C1D08" w:rsidP="004B12CC">
      <w:pPr>
        <w:pStyle w:val="BodyTextIndent"/>
        <w:numPr>
          <w:ilvl w:val="0"/>
          <w:numId w:val="19"/>
        </w:numPr>
        <w:tabs>
          <w:tab w:val="clear" w:pos="1080"/>
          <w:tab w:val="num" w:pos="720"/>
        </w:tabs>
        <w:jc w:val="both"/>
        <w:rPr>
          <w:sz w:val="20"/>
          <w:szCs w:val="20"/>
        </w:rPr>
      </w:pPr>
      <w:r w:rsidRPr="00666125">
        <w:rPr>
          <w:sz w:val="20"/>
          <w:szCs w:val="20"/>
        </w:rPr>
        <w:t>MODALIDAD DE POSTULACIÒN</w:t>
      </w:r>
    </w:p>
    <w:p w:rsidR="009C1D08" w:rsidRPr="00666125" w:rsidRDefault="009C1D08" w:rsidP="001B0090">
      <w:pPr>
        <w:ind w:left="360"/>
        <w:jc w:val="both"/>
        <w:rPr>
          <w:rFonts w:ascii="Arial" w:hAnsi="Arial" w:cs="Arial"/>
        </w:rPr>
      </w:pPr>
    </w:p>
    <w:p w:rsidR="009C1D08" w:rsidRPr="00666125" w:rsidRDefault="009C1D08" w:rsidP="001B0090">
      <w:pPr>
        <w:ind w:left="360"/>
        <w:jc w:val="both"/>
        <w:rPr>
          <w:rFonts w:ascii="Arial" w:hAnsi="Arial" w:cs="Arial"/>
        </w:rPr>
      </w:pPr>
      <w:r w:rsidRPr="00666125">
        <w:rPr>
          <w:rFonts w:ascii="Arial" w:hAnsi="Arial" w:cs="Arial"/>
        </w:rPr>
        <w:t>Las personas interesadas en participar en el proceso que cumplan con los requisitos establecidos, deberán seguir los pasos siguientes:</w:t>
      </w:r>
    </w:p>
    <w:p w:rsidR="009C1D08" w:rsidRDefault="009C1D08" w:rsidP="001B0090">
      <w:pPr>
        <w:ind w:left="360"/>
        <w:jc w:val="both"/>
        <w:rPr>
          <w:rFonts w:ascii="Arial" w:hAnsi="Arial" w:cs="Arial"/>
        </w:rPr>
      </w:pPr>
    </w:p>
    <w:p w:rsidR="009C1D08" w:rsidRPr="00666125" w:rsidRDefault="009C1D08" w:rsidP="0023785D">
      <w:pPr>
        <w:pStyle w:val="Prrafodelista2"/>
        <w:numPr>
          <w:ilvl w:val="0"/>
          <w:numId w:val="6"/>
        </w:numPr>
        <w:tabs>
          <w:tab w:val="clear" w:pos="720"/>
        </w:tabs>
        <w:jc w:val="both"/>
        <w:rPr>
          <w:rFonts w:ascii="Arial" w:hAnsi="Arial" w:cs="Arial"/>
        </w:rPr>
      </w:pPr>
      <w:r w:rsidRPr="00666125">
        <w:rPr>
          <w:rFonts w:ascii="Arial" w:hAnsi="Arial" w:cs="Arial"/>
        </w:rPr>
        <w:t xml:space="preserve">Ingresar al link </w:t>
      </w:r>
      <w:hyperlink r:id="rId7" w:history="1">
        <w:r w:rsidRPr="00666125">
          <w:rPr>
            <w:rStyle w:val="Hyperlink"/>
            <w:rFonts w:ascii="Arial" w:hAnsi="Arial" w:cs="Arial"/>
          </w:rPr>
          <w:t>http://ww1.essalud.gob.pe/sisep/</w:t>
        </w:r>
      </w:hyperlink>
      <w:r w:rsidRPr="00666125">
        <w:rPr>
          <w:rFonts w:ascii="Arial" w:hAnsi="Arial" w:cs="Arial"/>
        </w:rPr>
        <w:t xml:space="preserve">  y </w:t>
      </w:r>
      <w:r w:rsidRPr="00666125">
        <w:rPr>
          <w:rStyle w:val="Hyperlink"/>
          <w:rFonts w:ascii="Arial" w:hAnsi="Arial" w:cs="Arial"/>
          <w:color w:val="000000"/>
        </w:rPr>
        <w:t>r</w:t>
      </w:r>
      <w:r w:rsidRPr="00666125">
        <w:rPr>
          <w:rFonts w:ascii="Arial" w:hAnsi="Arial" w:cs="Arial"/>
        </w:rPr>
        <w:t>egistrarse en el Sistema de Selección de Personal (SISEP). Culminado el registro, el sistema enviará al correo electrónico consignado del postulante el usuario y clave.</w:t>
      </w:r>
    </w:p>
    <w:p w:rsidR="009C1D08" w:rsidRPr="00666125" w:rsidRDefault="009C1D08" w:rsidP="0023785D">
      <w:pPr>
        <w:pStyle w:val="Prrafodelista2"/>
        <w:numPr>
          <w:ilvl w:val="0"/>
          <w:numId w:val="6"/>
        </w:numPr>
        <w:tabs>
          <w:tab w:val="clear" w:pos="720"/>
        </w:tabs>
        <w:jc w:val="both"/>
        <w:rPr>
          <w:rFonts w:ascii="Arial" w:hAnsi="Arial" w:cs="Arial"/>
        </w:rPr>
      </w:pPr>
      <w:r w:rsidRPr="00666125">
        <w:rPr>
          <w:rFonts w:ascii="Arial" w:hAnsi="Arial" w:cs="Arial"/>
        </w:rPr>
        <w:t>El postulante deberá ingresar al SISEP con su respectivo usuario y contraseña e iniciar su postulación a la oferta laboral de su interés registrando sus datos de experiencia y formación.</w:t>
      </w:r>
    </w:p>
    <w:p w:rsidR="009C1D08" w:rsidRPr="00666125" w:rsidRDefault="009C1D08" w:rsidP="0023785D">
      <w:pPr>
        <w:pStyle w:val="Prrafodelista2"/>
        <w:numPr>
          <w:ilvl w:val="0"/>
          <w:numId w:val="6"/>
        </w:numPr>
        <w:tabs>
          <w:tab w:val="clear" w:pos="720"/>
        </w:tabs>
        <w:jc w:val="both"/>
        <w:rPr>
          <w:rFonts w:ascii="Arial" w:hAnsi="Arial" w:cs="Arial"/>
          <w:lang w:val="es-PE"/>
        </w:rPr>
      </w:pPr>
      <w:r w:rsidRPr="00666125">
        <w:rPr>
          <w:rFonts w:ascii="Arial" w:hAnsi="Arial" w:cs="Arial"/>
        </w:rPr>
        <w:t>De ser aceptada la postulación, el sistema remitirá formatos al correo electrónico consignado del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9C1D08" w:rsidRDefault="009C1D08" w:rsidP="0099592F">
      <w:pPr>
        <w:rPr>
          <w:rFonts w:ascii="Arial" w:hAnsi="Arial" w:cs="Arial"/>
        </w:rPr>
      </w:pPr>
    </w:p>
    <w:p w:rsidR="009C1D08" w:rsidRDefault="009C1D08" w:rsidP="0099592F">
      <w:pPr>
        <w:rPr>
          <w:rFonts w:ascii="Arial" w:hAnsi="Arial" w:cs="Arial"/>
        </w:rPr>
      </w:pPr>
    </w:p>
    <w:p w:rsidR="009C1D08" w:rsidRDefault="009C1D08" w:rsidP="0099592F">
      <w:pPr>
        <w:rPr>
          <w:rFonts w:ascii="Arial" w:hAnsi="Arial" w:cs="Arial"/>
        </w:rPr>
      </w:pPr>
    </w:p>
    <w:p w:rsidR="009C1D08" w:rsidRPr="00014BFD" w:rsidRDefault="009C1D08" w:rsidP="00E630D2">
      <w:pPr>
        <w:pStyle w:val="Prrafodelista2"/>
        <w:ind w:left="360"/>
        <w:jc w:val="both"/>
        <w:rPr>
          <w:rFonts w:ascii="Arial" w:hAnsi="Arial" w:cs="Arial"/>
          <w:sz w:val="2"/>
          <w:szCs w:val="2"/>
        </w:rPr>
      </w:pPr>
      <w:r>
        <w:rPr>
          <w:rFonts w:ascii="Arial" w:hAnsi="Arial" w:cs="Arial"/>
        </w:rPr>
        <w:tab/>
      </w:r>
      <w:r w:rsidRPr="00014BFD">
        <w:rPr>
          <w:rFonts w:ascii="Arial" w:hAnsi="Arial" w:cs="Arial"/>
        </w:rPr>
        <w:t xml:space="preserve">Cada postulante precalificado deberá imprimir los siguientes Formatos de Declaración Jurada </w:t>
      </w:r>
      <w:r>
        <w:rPr>
          <w:rFonts w:ascii="Arial" w:hAnsi="Arial" w:cs="Arial"/>
        </w:rPr>
        <w:tab/>
      </w:r>
      <w:r w:rsidRPr="00014BFD">
        <w:rPr>
          <w:rFonts w:ascii="Arial" w:hAnsi="Arial" w:cs="Arial"/>
        </w:rPr>
        <w:t>que el sistema le envió automáticamente al postular:</w:t>
      </w:r>
    </w:p>
    <w:p w:rsidR="009C1D08" w:rsidRPr="00014BFD" w:rsidRDefault="009C1D08" w:rsidP="00E630D2">
      <w:pPr>
        <w:pStyle w:val="Prrafodelista2"/>
        <w:ind w:left="360"/>
        <w:jc w:val="both"/>
        <w:rPr>
          <w:rFonts w:ascii="Arial" w:hAnsi="Arial" w:cs="Arial"/>
          <w:sz w:val="2"/>
          <w:szCs w:val="2"/>
        </w:rPr>
      </w:pPr>
    </w:p>
    <w:p w:rsidR="009C1D08" w:rsidRPr="00014BFD" w:rsidRDefault="009C1D08" w:rsidP="00E630D2">
      <w:pPr>
        <w:pStyle w:val="Prrafodelista2"/>
        <w:ind w:left="360"/>
        <w:jc w:val="both"/>
        <w:rPr>
          <w:rFonts w:ascii="Arial" w:hAnsi="Arial" w:cs="Arial"/>
          <w:sz w:val="2"/>
          <w:szCs w:val="2"/>
        </w:rPr>
      </w:pPr>
    </w:p>
    <w:p w:rsidR="009C1D08" w:rsidRPr="00014BFD" w:rsidRDefault="009C1D08" w:rsidP="00E630D2">
      <w:pPr>
        <w:pStyle w:val="Prrafodelista2"/>
        <w:ind w:left="360"/>
        <w:jc w:val="both"/>
        <w:rPr>
          <w:rFonts w:ascii="Arial" w:hAnsi="Arial" w:cs="Arial"/>
          <w:sz w:val="2"/>
          <w:szCs w:val="2"/>
        </w:rPr>
      </w:pPr>
    </w:p>
    <w:p w:rsidR="009C1D08" w:rsidRPr="00014BFD" w:rsidRDefault="009C1D08" w:rsidP="00E630D2">
      <w:pPr>
        <w:pStyle w:val="Prrafodelista2"/>
        <w:ind w:left="360"/>
        <w:jc w:val="both"/>
        <w:rPr>
          <w:rFonts w:ascii="Arial" w:hAnsi="Arial" w:cs="Arial"/>
          <w:sz w:val="2"/>
          <w:szCs w:val="2"/>
        </w:rPr>
      </w:pPr>
    </w:p>
    <w:p w:rsidR="009C1D08" w:rsidRPr="00014BFD" w:rsidRDefault="009C1D08" w:rsidP="00E630D2">
      <w:pPr>
        <w:pStyle w:val="Prrafodelista2"/>
        <w:ind w:left="360"/>
        <w:jc w:val="both"/>
        <w:rPr>
          <w:rFonts w:ascii="Arial" w:hAnsi="Arial" w:cs="Arial"/>
          <w:sz w:val="2"/>
          <w:szCs w:val="2"/>
          <w:lang w:val="es-PE"/>
        </w:rPr>
      </w:pPr>
    </w:p>
    <w:p w:rsidR="009C1D08" w:rsidRPr="00014BFD" w:rsidRDefault="009C1D08" w:rsidP="00E03475">
      <w:pPr>
        <w:pStyle w:val="NormalWeb"/>
        <w:numPr>
          <w:ilvl w:val="0"/>
          <w:numId w:val="7"/>
        </w:numPr>
        <w:shd w:val="clear" w:color="auto" w:fill="FFFFFF"/>
        <w:spacing w:before="0" w:beforeAutospacing="0" w:after="0" w:afterAutospacing="0"/>
        <w:jc w:val="both"/>
        <w:rPr>
          <w:rFonts w:ascii="Arial" w:hAnsi="Arial" w:cs="Arial"/>
          <w:color w:val="000000"/>
          <w:sz w:val="20"/>
          <w:szCs w:val="20"/>
        </w:rPr>
      </w:pPr>
      <w:r w:rsidRPr="00014BFD">
        <w:rPr>
          <w:rFonts w:ascii="Arial" w:hAnsi="Arial" w:cs="Arial"/>
          <w:sz w:val="20"/>
          <w:szCs w:val="20"/>
        </w:rPr>
        <w:t xml:space="preserve">Declaración Jurada de Cumplimiento de requisitos </w:t>
      </w:r>
      <w:r w:rsidRPr="00014BFD">
        <w:rPr>
          <w:rFonts w:ascii="Arial" w:hAnsi="Arial" w:cs="Arial"/>
          <w:b/>
          <w:bCs/>
          <w:color w:val="000000"/>
          <w:sz w:val="20"/>
          <w:szCs w:val="20"/>
          <w:u w:val="single"/>
        </w:rPr>
        <w:t>(Formato 1)</w:t>
      </w:r>
    </w:p>
    <w:p w:rsidR="009C1D08" w:rsidRPr="00014BFD" w:rsidRDefault="009C1D08" w:rsidP="00E03475">
      <w:pPr>
        <w:pStyle w:val="NormalWeb"/>
        <w:numPr>
          <w:ilvl w:val="0"/>
          <w:numId w:val="7"/>
        </w:numPr>
        <w:shd w:val="clear" w:color="auto" w:fill="FFFFFF"/>
        <w:spacing w:before="0" w:beforeAutospacing="0" w:after="0" w:afterAutospacing="0"/>
        <w:jc w:val="both"/>
        <w:rPr>
          <w:rFonts w:ascii="Arial" w:hAnsi="Arial" w:cs="Arial"/>
          <w:color w:val="000000"/>
          <w:sz w:val="20"/>
          <w:szCs w:val="20"/>
        </w:rPr>
      </w:pPr>
      <w:r w:rsidRPr="00014BFD">
        <w:rPr>
          <w:rFonts w:ascii="Arial" w:hAnsi="Arial" w:cs="Arial"/>
          <w:color w:val="000000"/>
          <w:sz w:val="20"/>
          <w:szCs w:val="20"/>
        </w:rPr>
        <w:t xml:space="preserve">Declaración Jurada sobre Impedimento y Nepotismo. </w:t>
      </w:r>
      <w:r w:rsidRPr="00014BFD">
        <w:rPr>
          <w:rFonts w:ascii="Arial" w:hAnsi="Arial" w:cs="Arial"/>
          <w:b/>
          <w:bCs/>
          <w:color w:val="000000"/>
          <w:sz w:val="20"/>
          <w:szCs w:val="20"/>
        </w:rPr>
        <w:t>(</w:t>
      </w:r>
      <w:r w:rsidRPr="00014BFD">
        <w:rPr>
          <w:rFonts w:ascii="Arial" w:hAnsi="Arial" w:cs="Arial"/>
          <w:b/>
          <w:bCs/>
          <w:color w:val="000000"/>
          <w:sz w:val="20"/>
          <w:szCs w:val="20"/>
          <w:u w:val="single"/>
        </w:rPr>
        <w:t>Formato 2</w:t>
      </w:r>
      <w:r w:rsidRPr="00014BFD">
        <w:rPr>
          <w:rFonts w:ascii="Arial" w:hAnsi="Arial" w:cs="Arial"/>
          <w:b/>
          <w:bCs/>
          <w:color w:val="000000"/>
          <w:sz w:val="20"/>
          <w:szCs w:val="20"/>
        </w:rPr>
        <w:t>)</w:t>
      </w:r>
    </w:p>
    <w:p w:rsidR="009C1D08" w:rsidRPr="00014BFD" w:rsidRDefault="009C1D08" w:rsidP="00E03475">
      <w:pPr>
        <w:pStyle w:val="NormalWeb"/>
        <w:numPr>
          <w:ilvl w:val="0"/>
          <w:numId w:val="7"/>
        </w:numPr>
        <w:shd w:val="clear" w:color="auto" w:fill="FFFFFF"/>
        <w:spacing w:before="0" w:beforeAutospacing="0" w:after="0" w:afterAutospacing="0"/>
        <w:jc w:val="both"/>
        <w:rPr>
          <w:rFonts w:ascii="Arial" w:hAnsi="Arial" w:cs="Arial"/>
          <w:color w:val="000000"/>
          <w:sz w:val="20"/>
          <w:szCs w:val="20"/>
        </w:rPr>
      </w:pPr>
      <w:r w:rsidRPr="00014BFD">
        <w:rPr>
          <w:rFonts w:ascii="Arial" w:hAnsi="Arial" w:cs="Arial"/>
          <w:color w:val="000000"/>
          <w:sz w:val="20"/>
          <w:szCs w:val="20"/>
        </w:rPr>
        <w:t xml:space="preserve">Declaración Jurada de Confidencialidad e Incompatibilidad. </w:t>
      </w:r>
      <w:r w:rsidRPr="00014BFD">
        <w:rPr>
          <w:rFonts w:ascii="Arial" w:hAnsi="Arial" w:cs="Arial"/>
          <w:b/>
          <w:bCs/>
          <w:color w:val="000000"/>
          <w:sz w:val="20"/>
          <w:szCs w:val="20"/>
        </w:rPr>
        <w:t>(</w:t>
      </w:r>
      <w:r w:rsidRPr="00014BFD">
        <w:rPr>
          <w:rFonts w:ascii="Arial" w:hAnsi="Arial" w:cs="Arial"/>
          <w:b/>
          <w:bCs/>
          <w:color w:val="000000"/>
          <w:sz w:val="20"/>
          <w:szCs w:val="20"/>
          <w:u w:val="single"/>
        </w:rPr>
        <w:t>Formato 3</w:t>
      </w:r>
      <w:r w:rsidRPr="00014BFD">
        <w:rPr>
          <w:rFonts w:ascii="Arial" w:hAnsi="Arial" w:cs="Arial"/>
          <w:b/>
          <w:bCs/>
          <w:color w:val="000000"/>
          <w:sz w:val="20"/>
          <w:szCs w:val="20"/>
        </w:rPr>
        <w:t>)</w:t>
      </w:r>
    </w:p>
    <w:p w:rsidR="009C1D08" w:rsidRPr="00014BFD" w:rsidRDefault="009C1D08" w:rsidP="00E03475">
      <w:pPr>
        <w:pStyle w:val="NormalWeb"/>
        <w:numPr>
          <w:ilvl w:val="0"/>
          <w:numId w:val="7"/>
        </w:numPr>
        <w:shd w:val="clear" w:color="auto" w:fill="FFFFFF"/>
        <w:spacing w:before="0" w:beforeAutospacing="0"/>
        <w:jc w:val="both"/>
        <w:rPr>
          <w:rFonts w:ascii="Arial" w:hAnsi="Arial" w:cs="Arial"/>
          <w:color w:val="000000"/>
          <w:sz w:val="20"/>
          <w:szCs w:val="20"/>
        </w:rPr>
      </w:pPr>
      <w:r w:rsidRPr="00014BFD">
        <w:rPr>
          <w:rFonts w:ascii="Arial" w:hAnsi="Arial" w:cs="Arial"/>
          <w:color w:val="000000"/>
          <w:sz w:val="20"/>
          <w:szCs w:val="20"/>
        </w:rPr>
        <w:t xml:space="preserve">Declaración Jurada de no Registrar Antecedentes Penales. </w:t>
      </w:r>
      <w:r w:rsidRPr="00014BFD">
        <w:rPr>
          <w:rFonts w:ascii="Arial" w:hAnsi="Arial" w:cs="Arial"/>
          <w:b/>
          <w:bCs/>
          <w:color w:val="000000"/>
          <w:sz w:val="20"/>
          <w:szCs w:val="20"/>
        </w:rPr>
        <w:t>(</w:t>
      </w:r>
      <w:r w:rsidRPr="00014BFD">
        <w:rPr>
          <w:rFonts w:ascii="Arial" w:hAnsi="Arial" w:cs="Arial"/>
          <w:b/>
          <w:bCs/>
          <w:color w:val="000000"/>
          <w:sz w:val="20"/>
          <w:szCs w:val="20"/>
          <w:u w:val="single"/>
        </w:rPr>
        <w:t>Formato 5</w:t>
      </w:r>
      <w:r w:rsidRPr="00014BFD">
        <w:rPr>
          <w:rFonts w:ascii="Arial" w:hAnsi="Arial" w:cs="Arial"/>
          <w:b/>
          <w:bCs/>
          <w:color w:val="000000"/>
          <w:sz w:val="20"/>
          <w:szCs w:val="20"/>
        </w:rPr>
        <w:t>)</w:t>
      </w:r>
    </w:p>
    <w:p w:rsidR="009C1D08" w:rsidRPr="00014BFD" w:rsidRDefault="009C1D08" w:rsidP="001B0090">
      <w:pPr>
        <w:pStyle w:val="Prrafodelista2"/>
        <w:ind w:left="360"/>
        <w:jc w:val="both"/>
        <w:rPr>
          <w:rFonts w:ascii="Arial" w:hAnsi="Arial" w:cs="Arial"/>
        </w:rPr>
      </w:pPr>
      <w:r>
        <w:rPr>
          <w:rFonts w:ascii="Arial" w:hAnsi="Arial" w:cs="Arial"/>
        </w:rPr>
        <w:tab/>
      </w:r>
      <w:r w:rsidRPr="00014BFD">
        <w:rPr>
          <w:rFonts w:ascii="Arial" w:hAnsi="Arial" w:cs="Arial"/>
        </w:rPr>
        <w:t xml:space="preserve">La citada información deberá entregarse debidamente firmada y con la impresión dactilar </w:t>
      </w:r>
      <w:r>
        <w:rPr>
          <w:rFonts w:ascii="Arial" w:hAnsi="Arial" w:cs="Arial"/>
        </w:rPr>
        <w:tab/>
      </w:r>
      <w:r w:rsidRPr="00014BFD">
        <w:rPr>
          <w:rFonts w:ascii="Arial" w:hAnsi="Arial" w:cs="Arial"/>
        </w:rPr>
        <w:t xml:space="preserve">correspondiente, conjuntamente con la copia del DNI vigente y documentos que sustentan el </w:t>
      </w:r>
      <w:r>
        <w:rPr>
          <w:rFonts w:ascii="Arial" w:hAnsi="Arial" w:cs="Arial"/>
        </w:rPr>
        <w:tab/>
      </w:r>
      <w:r w:rsidRPr="00014BFD">
        <w:rPr>
          <w:rFonts w:ascii="Arial" w:hAnsi="Arial" w:cs="Arial"/>
        </w:rPr>
        <w:t>Currículum Vitae descriptivo según la fecha señalada en el cronograma.</w:t>
      </w:r>
    </w:p>
    <w:p w:rsidR="009C1D08" w:rsidRPr="00014BFD" w:rsidRDefault="009C1D08" w:rsidP="00843266">
      <w:pPr>
        <w:pStyle w:val="BodyTextIndent"/>
        <w:jc w:val="both"/>
        <w:rPr>
          <w:sz w:val="2"/>
          <w:szCs w:val="2"/>
        </w:rPr>
      </w:pPr>
    </w:p>
    <w:p w:rsidR="009C1D08" w:rsidRPr="00014BFD" w:rsidRDefault="009C1D08" w:rsidP="00843266">
      <w:pPr>
        <w:pStyle w:val="BodyTextIndent"/>
        <w:jc w:val="both"/>
        <w:rPr>
          <w:sz w:val="2"/>
          <w:szCs w:val="2"/>
        </w:rPr>
      </w:pPr>
    </w:p>
    <w:p w:rsidR="009C1D08" w:rsidRPr="00014BFD" w:rsidRDefault="009C1D08" w:rsidP="00843266">
      <w:pPr>
        <w:pStyle w:val="BodyTextIndent"/>
        <w:jc w:val="both"/>
        <w:rPr>
          <w:sz w:val="2"/>
          <w:szCs w:val="2"/>
        </w:rPr>
      </w:pPr>
    </w:p>
    <w:p w:rsidR="009C1D08" w:rsidRPr="00014BFD" w:rsidRDefault="009C1D08" w:rsidP="00843266">
      <w:pPr>
        <w:pStyle w:val="BodyTextIndent"/>
        <w:jc w:val="both"/>
        <w:rPr>
          <w:sz w:val="2"/>
          <w:szCs w:val="2"/>
        </w:rPr>
      </w:pPr>
    </w:p>
    <w:p w:rsidR="009C1D08" w:rsidRPr="00014BFD" w:rsidRDefault="009C1D08" w:rsidP="00843266">
      <w:pPr>
        <w:pStyle w:val="BodyTextIndent"/>
        <w:jc w:val="both"/>
        <w:rPr>
          <w:sz w:val="2"/>
          <w:szCs w:val="2"/>
        </w:rPr>
      </w:pPr>
    </w:p>
    <w:p w:rsidR="009C1D08" w:rsidRPr="00014BFD" w:rsidRDefault="009C1D08" w:rsidP="001B0090">
      <w:pPr>
        <w:pStyle w:val="BodyTextIndent"/>
        <w:ind w:firstLine="0"/>
        <w:jc w:val="both"/>
        <w:rPr>
          <w:sz w:val="2"/>
          <w:szCs w:val="2"/>
        </w:rPr>
      </w:pPr>
    </w:p>
    <w:p w:rsidR="009C1D08" w:rsidRPr="00014BFD" w:rsidRDefault="009C1D08" w:rsidP="001B0090">
      <w:pPr>
        <w:pStyle w:val="BodyTextIndent"/>
        <w:ind w:firstLine="0"/>
        <w:jc w:val="both"/>
        <w:rPr>
          <w:sz w:val="2"/>
          <w:szCs w:val="2"/>
        </w:rPr>
      </w:pPr>
    </w:p>
    <w:p w:rsidR="009C1D08" w:rsidRDefault="009C1D08" w:rsidP="001B0090">
      <w:pPr>
        <w:pStyle w:val="BodyTextIndent"/>
        <w:ind w:firstLine="0"/>
        <w:jc w:val="both"/>
        <w:rPr>
          <w:sz w:val="2"/>
          <w:szCs w:val="2"/>
        </w:rPr>
      </w:pPr>
    </w:p>
    <w:p w:rsidR="009C1D08" w:rsidRDefault="009C1D08" w:rsidP="001B0090">
      <w:pPr>
        <w:pStyle w:val="BodyTextIndent"/>
        <w:ind w:firstLine="0"/>
        <w:jc w:val="both"/>
        <w:rPr>
          <w:sz w:val="2"/>
          <w:szCs w:val="2"/>
        </w:rPr>
      </w:pPr>
    </w:p>
    <w:p w:rsidR="009C1D08" w:rsidRPr="00F9195B" w:rsidRDefault="009C1D08" w:rsidP="00B31005">
      <w:pPr>
        <w:pStyle w:val="BodyTextIndent"/>
        <w:numPr>
          <w:ilvl w:val="0"/>
          <w:numId w:val="19"/>
        </w:numPr>
        <w:tabs>
          <w:tab w:val="clear" w:pos="1080"/>
          <w:tab w:val="num" w:pos="840"/>
        </w:tabs>
        <w:jc w:val="both"/>
        <w:rPr>
          <w:sz w:val="20"/>
          <w:szCs w:val="20"/>
        </w:rPr>
      </w:pPr>
      <w:r w:rsidRPr="00F9195B">
        <w:rPr>
          <w:sz w:val="20"/>
          <w:szCs w:val="20"/>
        </w:rPr>
        <w:t>CRONOGRAMA Y ETAPAS DEL PROCESO</w:t>
      </w:r>
    </w:p>
    <w:p w:rsidR="009C1D08" w:rsidRPr="00EC3EF7" w:rsidRDefault="009C1D08" w:rsidP="00B31005">
      <w:pPr>
        <w:ind w:right="70"/>
        <w:jc w:val="both"/>
        <w:rPr>
          <w:rFonts w:ascii="Arial" w:hAnsi="Arial" w:cs="Arial"/>
        </w:rPr>
      </w:pPr>
    </w:p>
    <w:p w:rsidR="009C1D08" w:rsidRPr="00F9195B" w:rsidRDefault="009C1D08" w:rsidP="00B31005">
      <w:pPr>
        <w:ind w:right="70"/>
        <w:jc w:val="both"/>
        <w:rPr>
          <w:rFonts w:ascii="Arial" w:hAnsi="Arial" w:cs="Arial"/>
          <w:sz w:val="2"/>
          <w:szCs w:val="2"/>
        </w:rPr>
      </w:pPr>
    </w:p>
    <w:tbl>
      <w:tblPr>
        <w:tblW w:w="8505"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5"/>
        <w:gridCol w:w="3544"/>
        <w:gridCol w:w="1701"/>
      </w:tblGrid>
      <w:tr w:rsidR="009C1D08" w:rsidRPr="00A93F7B" w:rsidTr="00B31005">
        <w:trPr>
          <w:trHeight w:val="397"/>
        </w:trPr>
        <w:tc>
          <w:tcPr>
            <w:tcW w:w="3260" w:type="dxa"/>
            <w:gridSpan w:val="2"/>
            <w:shd w:val="clear" w:color="auto" w:fill="E6E6E6"/>
            <w:vAlign w:val="center"/>
          </w:tcPr>
          <w:p w:rsidR="009C1D08" w:rsidRPr="00A93F7B" w:rsidRDefault="009C1D08" w:rsidP="005758B2">
            <w:pPr>
              <w:jc w:val="center"/>
              <w:rPr>
                <w:rFonts w:ascii="Arial" w:hAnsi="Arial" w:cs="Arial"/>
                <w:b/>
                <w:bCs/>
                <w:sz w:val="18"/>
                <w:szCs w:val="18"/>
                <w:lang w:val="es-MX"/>
              </w:rPr>
            </w:pPr>
            <w:r w:rsidRPr="00A93F7B">
              <w:rPr>
                <w:rFonts w:ascii="Arial" w:hAnsi="Arial" w:cs="Arial"/>
                <w:b/>
                <w:bCs/>
                <w:sz w:val="18"/>
                <w:szCs w:val="18"/>
                <w:lang w:val="es-MX"/>
              </w:rPr>
              <w:t>ETAPAS DEL PROCESO</w:t>
            </w:r>
          </w:p>
        </w:tc>
        <w:tc>
          <w:tcPr>
            <w:tcW w:w="3544" w:type="dxa"/>
            <w:shd w:val="clear" w:color="auto" w:fill="E6E6E6"/>
            <w:vAlign w:val="center"/>
          </w:tcPr>
          <w:p w:rsidR="009C1D08" w:rsidRPr="00A93F7B" w:rsidRDefault="009C1D08" w:rsidP="005758B2">
            <w:pPr>
              <w:jc w:val="center"/>
              <w:rPr>
                <w:rFonts w:ascii="Arial" w:hAnsi="Arial" w:cs="Arial"/>
                <w:sz w:val="18"/>
                <w:szCs w:val="18"/>
                <w:lang w:val="es-MX"/>
              </w:rPr>
            </w:pPr>
            <w:r w:rsidRPr="00A93F7B">
              <w:rPr>
                <w:rFonts w:ascii="Arial" w:hAnsi="Arial" w:cs="Arial"/>
                <w:b/>
                <w:bCs/>
                <w:sz w:val="18"/>
                <w:szCs w:val="18"/>
                <w:lang w:val="es-MX"/>
              </w:rPr>
              <w:t>FECHA Y HORA</w:t>
            </w:r>
          </w:p>
        </w:tc>
        <w:tc>
          <w:tcPr>
            <w:tcW w:w="1701" w:type="dxa"/>
            <w:shd w:val="clear" w:color="auto" w:fill="E6E6E6"/>
            <w:vAlign w:val="center"/>
          </w:tcPr>
          <w:p w:rsidR="009C1D08" w:rsidRPr="00A93F7B" w:rsidRDefault="009C1D08" w:rsidP="005758B2">
            <w:pPr>
              <w:jc w:val="center"/>
              <w:rPr>
                <w:rFonts w:ascii="Arial" w:hAnsi="Arial" w:cs="Arial"/>
                <w:b/>
                <w:bCs/>
                <w:sz w:val="18"/>
                <w:szCs w:val="18"/>
                <w:lang w:val="es-MX"/>
              </w:rPr>
            </w:pPr>
            <w:r w:rsidRPr="00A93F7B">
              <w:rPr>
                <w:rFonts w:ascii="Arial" w:hAnsi="Arial" w:cs="Arial"/>
                <w:b/>
                <w:bCs/>
                <w:sz w:val="18"/>
                <w:szCs w:val="18"/>
                <w:lang w:val="es-MX"/>
              </w:rPr>
              <w:t>AREA RESPONSABLE</w:t>
            </w:r>
          </w:p>
        </w:tc>
      </w:tr>
      <w:tr w:rsidR="009C1D08" w:rsidRPr="00A93F7B" w:rsidTr="00B31005">
        <w:trPr>
          <w:trHeight w:val="509"/>
        </w:trPr>
        <w:tc>
          <w:tcPr>
            <w:tcW w:w="425" w:type="dxa"/>
            <w:vAlign w:val="center"/>
          </w:tcPr>
          <w:p w:rsidR="009C1D08" w:rsidRPr="00A93F7B" w:rsidRDefault="009C1D08" w:rsidP="005758B2">
            <w:pPr>
              <w:jc w:val="center"/>
              <w:rPr>
                <w:rFonts w:ascii="Arial" w:hAnsi="Arial" w:cs="Arial"/>
                <w:sz w:val="18"/>
                <w:szCs w:val="18"/>
                <w:lang w:val="es-MX"/>
              </w:rPr>
            </w:pPr>
            <w:r w:rsidRPr="00A93F7B">
              <w:rPr>
                <w:rFonts w:ascii="Arial" w:hAnsi="Arial" w:cs="Arial"/>
                <w:sz w:val="18"/>
                <w:szCs w:val="18"/>
                <w:lang w:val="es-MX"/>
              </w:rPr>
              <w:t>1</w:t>
            </w:r>
          </w:p>
        </w:tc>
        <w:tc>
          <w:tcPr>
            <w:tcW w:w="2835" w:type="dxa"/>
            <w:vAlign w:val="center"/>
          </w:tcPr>
          <w:p w:rsidR="009C1D08" w:rsidRPr="00A93F7B" w:rsidRDefault="009C1D08" w:rsidP="005758B2">
            <w:pPr>
              <w:jc w:val="both"/>
              <w:rPr>
                <w:rFonts w:ascii="Arial" w:hAnsi="Arial" w:cs="Arial"/>
                <w:sz w:val="18"/>
                <w:szCs w:val="18"/>
                <w:lang w:val="es-MX"/>
              </w:rPr>
            </w:pPr>
            <w:r w:rsidRPr="00A93F7B">
              <w:rPr>
                <w:rFonts w:ascii="Arial" w:hAnsi="Arial" w:cs="Arial"/>
                <w:sz w:val="18"/>
                <w:szCs w:val="18"/>
                <w:lang w:val="es-MX"/>
              </w:rPr>
              <w:t xml:space="preserve">Aprobación de Convocatoria </w:t>
            </w:r>
          </w:p>
        </w:tc>
        <w:tc>
          <w:tcPr>
            <w:tcW w:w="3544" w:type="dxa"/>
            <w:vAlign w:val="center"/>
          </w:tcPr>
          <w:p w:rsidR="009C1D08" w:rsidRPr="00A93F7B" w:rsidRDefault="009C1D08" w:rsidP="005758B2">
            <w:pPr>
              <w:jc w:val="center"/>
              <w:rPr>
                <w:rFonts w:ascii="Arial" w:hAnsi="Arial" w:cs="Arial"/>
                <w:sz w:val="18"/>
                <w:szCs w:val="18"/>
                <w:lang w:val="es-MX"/>
              </w:rPr>
            </w:pPr>
            <w:r>
              <w:rPr>
                <w:rFonts w:ascii="Arial" w:hAnsi="Arial" w:cs="Arial"/>
                <w:sz w:val="18"/>
                <w:szCs w:val="18"/>
                <w:lang w:val="es-MX"/>
              </w:rPr>
              <w:t>02 de</w:t>
            </w:r>
            <w:r w:rsidRPr="00A93F7B">
              <w:rPr>
                <w:rFonts w:ascii="Arial" w:hAnsi="Arial" w:cs="Arial"/>
                <w:sz w:val="18"/>
                <w:szCs w:val="18"/>
                <w:lang w:val="es-MX"/>
              </w:rPr>
              <w:t xml:space="preserve"> </w:t>
            </w:r>
            <w:r>
              <w:rPr>
                <w:rFonts w:ascii="Arial" w:hAnsi="Arial" w:cs="Arial"/>
                <w:sz w:val="18"/>
                <w:szCs w:val="18"/>
                <w:lang w:val="es-MX"/>
              </w:rPr>
              <w:t>Agosto</w:t>
            </w:r>
            <w:r w:rsidRPr="00A93F7B">
              <w:rPr>
                <w:rFonts w:ascii="Arial" w:hAnsi="Arial" w:cs="Arial"/>
                <w:sz w:val="18"/>
                <w:szCs w:val="18"/>
                <w:lang w:val="es-MX"/>
              </w:rPr>
              <w:t xml:space="preserve"> del 2016</w:t>
            </w:r>
          </w:p>
        </w:tc>
        <w:tc>
          <w:tcPr>
            <w:tcW w:w="1701" w:type="dxa"/>
            <w:vAlign w:val="center"/>
          </w:tcPr>
          <w:p w:rsidR="009C1D08" w:rsidRPr="00A93F7B" w:rsidRDefault="009C1D08" w:rsidP="005758B2">
            <w:pPr>
              <w:jc w:val="center"/>
              <w:rPr>
                <w:rFonts w:ascii="Arial" w:hAnsi="Arial" w:cs="Arial"/>
                <w:sz w:val="18"/>
                <w:szCs w:val="18"/>
                <w:lang w:val="es-MX"/>
              </w:rPr>
            </w:pPr>
            <w:r w:rsidRPr="00A93F7B">
              <w:rPr>
                <w:rFonts w:ascii="Arial" w:hAnsi="Arial" w:cs="Arial"/>
                <w:sz w:val="18"/>
                <w:szCs w:val="18"/>
                <w:lang w:val="es-MX"/>
              </w:rPr>
              <w:t>SGGI</w:t>
            </w:r>
          </w:p>
        </w:tc>
      </w:tr>
      <w:tr w:rsidR="009C1D08" w:rsidRPr="00A93F7B" w:rsidTr="00B31005">
        <w:trPr>
          <w:trHeight w:val="376"/>
        </w:trPr>
        <w:tc>
          <w:tcPr>
            <w:tcW w:w="8505" w:type="dxa"/>
            <w:gridSpan w:val="4"/>
            <w:shd w:val="clear" w:color="auto" w:fill="E6E6E6"/>
            <w:vAlign w:val="center"/>
          </w:tcPr>
          <w:p w:rsidR="009C1D08" w:rsidRPr="00A93F7B" w:rsidRDefault="009C1D08" w:rsidP="005758B2">
            <w:pPr>
              <w:jc w:val="both"/>
              <w:rPr>
                <w:rFonts w:ascii="Arial" w:hAnsi="Arial" w:cs="Arial"/>
                <w:sz w:val="18"/>
                <w:szCs w:val="18"/>
                <w:lang w:val="es-MX"/>
              </w:rPr>
            </w:pPr>
            <w:r w:rsidRPr="00A93F7B">
              <w:rPr>
                <w:rFonts w:ascii="Arial" w:hAnsi="Arial" w:cs="Arial"/>
                <w:b/>
                <w:bCs/>
                <w:sz w:val="18"/>
                <w:szCs w:val="18"/>
                <w:lang w:val="es-MX"/>
              </w:rPr>
              <w:t>CONVOCATORIA</w:t>
            </w:r>
          </w:p>
        </w:tc>
      </w:tr>
      <w:tr w:rsidR="009C1D08" w:rsidRPr="00A93F7B" w:rsidTr="00B31005">
        <w:tc>
          <w:tcPr>
            <w:tcW w:w="425" w:type="dxa"/>
            <w:vAlign w:val="center"/>
          </w:tcPr>
          <w:p w:rsidR="009C1D08" w:rsidRPr="00A93F7B" w:rsidRDefault="009C1D08" w:rsidP="005758B2">
            <w:pPr>
              <w:jc w:val="center"/>
              <w:rPr>
                <w:rFonts w:ascii="Arial" w:hAnsi="Arial" w:cs="Arial"/>
                <w:sz w:val="18"/>
                <w:szCs w:val="18"/>
                <w:lang w:val="es-MX"/>
              </w:rPr>
            </w:pPr>
            <w:r w:rsidRPr="00A93F7B">
              <w:rPr>
                <w:rFonts w:ascii="Arial" w:hAnsi="Arial" w:cs="Arial"/>
                <w:sz w:val="18"/>
                <w:szCs w:val="18"/>
                <w:lang w:val="es-MX"/>
              </w:rPr>
              <w:t>2</w:t>
            </w:r>
          </w:p>
        </w:tc>
        <w:tc>
          <w:tcPr>
            <w:tcW w:w="2835" w:type="dxa"/>
            <w:vAlign w:val="center"/>
          </w:tcPr>
          <w:p w:rsidR="009C1D08" w:rsidRPr="00A93F7B" w:rsidRDefault="009C1D08" w:rsidP="005758B2">
            <w:pPr>
              <w:jc w:val="both"/>
              <w:rPr>
                <w:rFonts w:ascii="Arial" w:hAnsi="Arial" w:cs="Arial"/>
                <w:sz w:val="18"/>
                <w:szCs w:val="18"/>
                <w:lang w:val="es-MX"/>
              </w:rPr>
            </w:pPr>
            <w:r w:rsidRPr="00A93F7B">
              <w:rPr>
                <w:rFonts w:ascii="Arial" w:hAnsi="Arial" w:cs="Arial"/>
                <w:sz w:val="18"/>
                <w:szCs w:val="18"/>
                <w:lang w:val="es-MX"/>
              </w:rPr>
              <w:t>Publicación en la página Web institucional y marquesinas informativas</w:t>
            </w:r>
          </w:p>
        </w:tc>
        <w:tc>
          <w:tcPr>
            <w:tcW w:w="3544" w:type="dxa"/>
            <w:vAlign w:val="center"/>
          </w:tcPr>
          <w:p w:rsidR="009C1D08" w:rsidRPr="00A93F7B" w:rsidRDefault="009C1D08" w:rsidP="005758B2">
            <w:pPr>
              <w:jc w:val="center"/>
              <w:rPr>
                <w:rFonts w:ascii="Arial" w:hAnsi="Arial" w:cs="Arial"/>
                <w:sz w:val="18"/>
                <w:szCs w:val="18"/>
                <w:lang w:val="es-MX"/>
              </w:rPr>
            </w:pPr>
            <w:r>
              <w:rPr>
                <w:rFonts w:ascii="Arial" w:hAnsi="Arial" w:cs="Arial"/>
                <w:sz w:val="18"/>
                <w:szCs w:val="18"/>
                <w:lang w:val="es-MX"/>
              </w:rPr>
              <w:t>16</w:t>
            </w:r>
            <w:r w:rsidRPr="00A93F7B">
              <w:rPr>
                <w:rFonts w:ascii="Arial" w:hAnsi="Arial" w:cs="Arial"/>
                <w:sz w:val="18"/>
                <w:szCs w:val="18"/>
                <w:lang w:val="es-MX"/>
              </w:rPr>
              <w:t xml:space="preserve"> de </w:t>
            </w:r>
            <w:r>
              <w:rPr>
                <w:rFonts w:ascii="Arial" w:hAnsi="Arial" w:cs="Arial"/>
                <w:sz w:val="18"/>
                <w:szCs w:val="18"/>
                <w:lang w:val="es-MX"/>
              </w:rPr>
              <w:t>Agosto</w:t>
            </w:r>
            <w:r w:rsidRPr="00A93F7B">
              <w:rPr>
                <w:rFonts w:ascii="Arial" w:hAnsi="Arial" w:cs="Arial"/>
                <w:sz w:val="18"/>
                <w:szCs w:val="18"/>
                <w:lang w:val="es-MX"/>
              </w:rPr>
              <w:t xml:space="preserve"> del 2016</w:t>
            </w:r>
          </w:p>
        </w:tc>
        <w:tc>
          <w:tcPr>
            <w:tcW w:w="1701" w:type="dxa"/>
            <w:vAlign w:val="center"/>
          </w:tcPr>
          <w:p w:rsidR="009C1D08" w:rsidRPr="00A93F7B" w:rsidRDefault="009C1D08" w:rsidP="005758B2">
            <w:pPr>
              <w:jc w:val="center"/>
              <w:rPr>
                <w:rFonts w:ascii="Arial" w:hAnsi="Arial" w:cs="Arial"/>
                <w:sz w:val="18"/>
                <w:szCs w:val="18"/>
                <w:lang w:val="es-MX"/>
              </w:rPr>
            </w:pPr>
            <w:r w:rsidRPr="00A93F7B">
              <w:rPr>
                <w:rFonts w:ascii="Arial" w:hAnsi="Arial" w:cs="Arial"/>
                <w:sz w:val="18"/>
                <w:szCs w:val="18"/>
                <w:lang w:val="es-MX"/>
              </w:rPr>
              <w:t>SGGI-GCTIC</w:t>
            </w:r>
          </w:p>
        </w:tc>
      </w:tr>
      <w:tr w:rsidR="009C1D08" w:rsidRPr="00A93F7B" w:rsidTr="00B31005">
        <w:trPr>
          <w:trHeight w:val="842"/>
        </w:trPr>
        <w:tc>
          <w:tcPr>
            <w:tcW w:w="425" w:type="dxa"/>
            <w:vAlign w:val="center"/>
          </w:tcPr>
          <w:p w:rsidR="009C1D08" w:rsidRPr="00A93F7B" w:rsidRDefault="009C1D08" w:rsidP="005758B2">
            <w:pPr>
              <w:jc w:val="center"/>
              <w:rPr>
                <w:rFonts w:ascii="Arial" w:hAnsi="Arial" w:cs="Arial"/>
                <w:sz w:val="18"/>
                <w:szCs w:val="18"/>
                <w:lang w:val="es-MX"/>
              </w:rPr>
            </w:pPr>
            <w:r w:rsidRPr="00A93F7B">
              <w:rPr>
                <w:rFonts w:ascii="Arial" w:hAnsi="Arial" w:cs="Arial"/>
                <w:sz w:val="18"/>
                <w:szCs w:val="18"/>
                <w:lang w:val="es-MX"/>
              </w:rPr>
              <w:t>3</w:t>
            </w:r>
          </w:p>
        </w:tc>
        <w:tc>
          <w:tcPr>
            <w:tcW w:w="2835" w:type="dxa"/>
            <w:vAlign w:val="center"/>
          </w:tcPr>
          <w:p w:rsidR="009C1D08" w:rsidRPr="00A93F7B" w:rsidRDefault="009C1D08" w:rsidP="005758B2">
            <w:pPr>
              <w:jc w:val="both"/>
              <w:rPr>
                <w:rFonts w:ascii="Arial" w:hAnsi="Arial" w:cs="Arial"/>
                <w:sz w:val="18"/>
                <w:szCs w:val="18"/>
                <w:lang w:val="es-MX"/>
              </w:rPr>
            </w:pPr>
            <w:r w:rsidRPr="00A93F7B">
              <w:rPr>
                <w:rFonts w:ascii="Arial" w:hAnsi="Arial" w:cs="Arial"/>
                <w:sz w:val="18"/>
                <w:szCs w:val="18"/>
                <w:lang w:val="es-MX"/>
              </w:rPr>
              <w:t xml:space="preserve">Inscripción a través del Sistema de Selección de Personal(SISEP) </w:t>
            </w:r>
            <w:hyperlink r:id="rId8" w:history="1">
              <w:r w:rsidRPr="00A93F7B">
                <w:rPr>
                  <w:rStyle w:val="Hyperlink"/>
                  <w:rFonts w:ascii="Arial" w:hAnsi="Arial" w:cs="Arial"/>
                  <w:sz w:val="18"/>
                  <w:szCs w:val="18"/>
                </w:rPr>
                <w:t xml:space="preserve">ww1.essalud.gob.pe/sisep/postular_oportunidades.htm </w:t>
              </w:r>
            </w:hyperlink>
          </w:p>
        </w:tc>
        <w:tc>
          <w:tcPr>
            <w:tcW w:w="3544" w:type="dxa"/>
            <w:vAlign w:val="center"/>
          </w:tcPr>
          <w:p w:rsidR="009C1D08" w:rsidRPr="00D95369" w:rsidRDefault="009C1D08" w:rsidP="005758B2">
            <w:pPr>
              <w:jc w:val="center"/>
              <w:rPr>
                <w:rFonts w:ascii="Arial" w:hAnsi="Arial" w:cs="Arial"/>
                <w:sz w:val="18"/>
                <w:szCs w:val="18"/>
                <w:lang w:val="es-MX"/>
              </w:rPr>
            </w:pPr>
            <w:r>
              <w:rPr>
                <w:rFonts w:ascii="Arial" w:hAnsi="Arial" w:cs="Arial"/>
                <w:sz w:val="18"/>
                <w:szCs w:val="18"/>
                <w:lang w:val="es-MX"/>
              </w:rPr>
              <w:t>Del 19</w:t>
            </w:r>
            <w:r w:rsidRPr="00D95369">
              <w:rPr>
                <w:rFonts w:ascii="Arial" w:hAnsi="Arial" w:cs="Arial"/>
                <w:sz w:val="18"/>
                <w:szCs w:val="18"/>
                <w:lang w:val="es-MX"/>
              </w:rPr>
              <w:t xml:space="preserve"> </w:t>
            </w:r>
            <w:r>
              <w:rPr>
                <w:rFonts w:ascii="Arial" w:hAnsi="Arial" w:cs="Arial"/>
                <w:sz w:val="18"/>
                <w:szCs w:val="18"/>
                <w:lang w:val="es-MX"/>
              </w:rPr>
              <w:t>de Agosto al 22</w:t>
            </w:r>
            <w:r w:rsidRPr="00D95369">
              <w:rPr>
                <w:rFonts w:ascii="Arial" w:hAnsi="Arial" w:cs="Arial"/>
                <w:sz w:val="18"/>
                <w:szCs w:val="18"/>
                <w:lang w:val="es-MX"/>
              </w:rPr>
              <w:t xml:space="preserve"> de </w:t>
            </w:r>
            <w:r>
              <w:rPr>
                <w:rFonts w:ascii="Arial" w:hAnsi="Arial" w:cs="Arial"/>
                <w:sz w:val="18"/>
                <w:szCs w:val="18"/>
                <w:lang w:val="es-MX"/>
              </w:rPr>
              <w:t xml:space="preserve">Agosto </w:t>
            </w:r>
            <w:r w:rsidRPr="00D95369">
              <w:rPr>
                <w:rFonts w:ascii="Arial" w:hAnsi="Arial" w:cs="Arial"/>
                <w:sz w:val="18"/>
                <w:szCs w:val="18"/>
                <w:lang w:val="es-MX"/>
              </w:rPr>
              <w:t>del 2016</w:t>
            </w:r>
          </w:p>
        </w:tc>
        <w:tc>
          <w:tcPr>
            <w:tcW w:w="1701" w:type="dxa"/>
            <w:vAlign w:val="center"/>
          </w:tcPr>
          <w:p w:rsidR="009C1D08" w:rsidRPr="00D95369" w:rsidRDefault="009C1D08" w:rsidP="005758B2">
            <w:pPr>
              <w:jc w:val="center"/>
              <w:rPr>
                <w:rFonts w:ascii="Arial" w:hAnsi="Arial" w:cs="Arial"/>
                <w:sz w:val="18"/>
                <w:szCs w:val="18"/>
                <w:lang w:val="es-MX"/>
              </w:rPr>
            </w:pPr>
            <w:r w:rsidRPr="00D95369">
              <w:rPr>
                <w:rFonts w:ascii="Arial" w:hAnsi="Arial" w:cs="Arial"/>
                <w:sz w:val="18"/>
                <w:szCs w:val="18"/>
                <w:lang w:val="es-MX"/>
              </w:rPr>
              <w:t>SGGI -GCTIC</w:t>
            </w:r>
          </w:p>
        </w:tc>
      </w:tr>
      <w:tr w:rsidR="009C1D08" w:rsidRPr="00A93F7B" w:rsidTr="00B31005">
        <w:trPr>
          <w:trHeight w:val="281"/>
        </w:trPr>
        <w:tc>
          <w:tcPr>
            <w:tcW w:w="8505" w:type="dxa"/>
            <w:gridSpan w:val="4"/>
            <w:shd w:val="clear" w:color="auto" w:fill="E6E6E6"/>
            <w:vAlign w:val="center"/>
          </w:tcPr>
          <w:p w:rsidR="009C1D08" w:rsidRPr="00D95369" w:rsidRDefault="009C1D08" w:rsidP="005758B2">
            <w:pPr>
              <w:jc w:val="both"/>
              <w:rPr>
                <w:rFonts w:ascii="Arial" w:hAnsi="Arial" w:cs="Arial"/>
                <w:sz w:val="18"/>
                <w:szCs w:val="18"/>
                <w:lang w:val="es-MX"/>
              </w:rPr>
            </w:pPr>
            <w:r w:rsidRPr="00A93F7B">
              <w:rPr>
                <w:rFonts w:ascii="Arial" w:hAnsi="Arial" w:cs="Arial"/>
                <w:b/>
                <w:bCs/>
                <w:sz w:val="18"/>
                <w:szCs w:val="18"/>
                <w:lang w:val="es-MX"/>
              </w:rPr>
              <w:t>SELECCIÓN</w:t>
            </w:r>
          </w:p>
        </w:tc>
      </w:tr>
      <w:tr w:rsidR="009C1D08" w:rsidRPr="00A93F7B" w:rsidTr="00B31005">
        <w:trPr>
          <w:trHeight w:val="210"/>
        </w:trPr>
        <w:tc>
          <w:tcPr>
            <w:tcW w:w="425" w:type="dxa"/>
            <w:vAlign w:val="center"/>
          </w:tcPr>
          <w:p w:rsidR="009C1D08" w:rsidRPr="00A93F7B" w:rsidRDefault="009C1D08" w:rsidP="005758B2">
            <w:pPr>
              <w:jc w:val="center"/>
              <w:rPr>
                <w:rFonts w:ascii="Arial" w:hAnsi="Arial" w:cs="Arial"/>
                <w:sz w:val="18"/>
                <w:szCs w:val="18"/>
                <w:lang w:val="es-MX"/>
              </w:rPr>
            </w:pPr>
            <w:r w:rsidRPr="00A93F7B">
              <w:rPr>
                <w:rFonts w:ascii="Arial" w:hAnsi="Arial" w:cs="Arial"/>
                <w:sz w:val="18"/>
                <w:szCs w:val="18"/>
                <w:lang w:val="es-MX"/>
              </w:rPr>
              <w:t>4</w:t>
            </w:r>
          </w:p>
        </w:tc>
        <w:tc>
          <w:tcPr>
            <w:tcW w:w="2835" w:type="dxa"/>
            <w:vAlign w:val="center"/>
          </w:tcPr>
          <w:p w:rsidR="009C1D08" w:rsidRPr="00A93F7B" w:rsidRDefault="009C1D08" w:rsidP="005758B2">
            <w:pPr>
              <w:jc w:val="both"/>
              <w:rPr>
                <w:rFonts w:ascii="Arial" w:hAnsi="Arial" w:cs="Arial"/>
                <w:sz w:val="18"/>
                <w:szCs w:val="18"/>
                <w:lang w:val="es-MX"/>
              </w:rPr>
            </w:pPr>
            <w:r w:rsidRPr="00A93F7B">
              <w:rPr>
                <w:rFonts w:ascii="Arial" w:hAnsi="Arial" w:cs="Arial"/>
                <w:sz w:val="18"/>
                <w:szCs w:val="18"/>
                <w:lang w:val="es-MX"/>
              </w:rPr>
              <w:t>Resultados de Precalificación Curricular según Información del SISEP</w:t>
            </w:r>
          </w:p>
        </w:tc>
        <w:tc>
          <w:tcPr>
            <w:tcW w:w="3544" w:type="dxa"/>
            <w:vAlign w:val="center"/>
          </w:tcPr>
          <w:p w:rsidR="009C1D08" w:rsidRPr="00D95369" w:rsidRDefault="009C1D08" w:rsidP="005758B2">
            <w:pPr>
              <w:jc w:val="center"/>
              <w:rPr>
                <w:rFonts w:ascii="Arial" w:hAnsi="Arial" w:cs="Arial"/>
                <w:sz w:val="18"/>
                <w:szCs w:val="18"/>
                <w:lang w:val="es-MX"/>
              </w:rPr>
            </w:pPr>
            <w:r>
              <w:rPr>
                <w:rFonts w:ascii="Arial" w:hAnsi="Arial" w:cs="Arial"/>
                <w:sz w:val="18"/>
                <w:szCs w:val="18"/>
                <w:lang w:val="es-MX"/>
              </w:rPr>
              <w:t>23</w:t>
            </w:r>
            <w:r w:rsidRPr="00D95369">
              <w:rPr>
                <w:rFonts w:ascii="Arial" w:hAnsi="Arial" w:cs="Arial"/>
                <w:sz w:val="18"/>
                <w:szCs w:val="18"/>
                <w:lang w:val="es-MX"/>
              </w:rPr>
              <w:t xml:space="preserve"> de </w:t>
            </w:r>
            <w:r>
              <w:rPr>
                <w:rFonts w:ascii="Arial" w:hAnsi="Arial" w:cs="Arial"/>
                <w:sz w:val="18"/>
                <w:szCs w:val="18"/>
                <w:lang w:val="es-MX"/>
              </w:rPr>
              <w:t>Agost</w:t>
            </w:r>
            <w:r w:rsidRPr="00D95369">
              <w:rPr>
                <w:rFonts w:ascii="Arial" w:hAnsi="Arial" w:cs="Arial"/>
                <w:sz w:val="18"/>
                <w:szCs w:val="18"/>
                <w:lang w:val="es-MX"/>
              </w:rPr>
              <w:t xml:space="preserve">o del 2016 </w:t>
            </w:r>
          </w:p>
          <w:p w:rsidR="009C1D08" w:rsidRPr="00D95369" w:rsidRDefault="009C1D08" w:rsidP="005758B2">
            <w:pPr>
              <w:jc w:val="center"/>
              <w:rPr>
                <w:rFonts w:ascii="Arial" w:hAnsi="Arial" w:cs="Arial"/>
                <w:sz w:val="18"/>
                <w:szCs w:val="18"/>
                <w:lang w:val="es-MX"/>
              </w:rPr>
            </w:pPr>
            <w:r w:rsidRPr="00D95369">
              <w:rPr>
                <w:rFonts w:ascii="Arial" w:hAnsi="Arial" w:cs="Arial"/>
                <w:sz w:val="18"/>
                <w:szCs w:val="18"/>
                <w:lang w:val="es-MX"/>
              </w:rPr>
              <w:t>a partir de las 16:00 horas en las marquesinas informativas de la Red Asistencial y en la página Web Institucional</w:t>
            </w:r>
          </w:p>
        </w:tc>
        <w:tc>
          <w:tcPr>
            <w:tcW w:w="1701" w:type="dxa"/>
            <w:vAlign w:val="center"/>
          </w:tcPr>
          <w:p w:rsidR="009C1D08" w:rsidRPr="00D95369" w:rsidRDefault="009C1D08" w:rsidP="005758B2">
            <w:pPr>
              <w:jc w:val="center"/>
              <w:rPr>
                <w:rFonts w:ascii="Arial" w:hAnsi="Arial" w:cs="Arial"/>
                <w:color w:val="000000"/>
                <w:sz w:val="18"/>
                <w:szCs w:val="18"/>
                <w:lang w:val="es-PE"/>
              </w:rPr>
            </w:pPr>
            <w:r w:rsidRPr="00D95369">
              <w:rPr>
                <w:rFonts w:ascii="Arial" w:hAnsi="Arial" w:cs="Arial"/>
                <w:sz w:val="18"/>
                <w:szCs w:val="18"/>
                <w:lang w:val="es-MX"/>
              </w:rPr>
              <w:t>SGGI</w:t>
            </w:r>
            <w:r w:rsidRPr="00D95369">
              <w:rPr>
                <w:rFonts w:ascii="Arial" w:hAnsi="Arial" w:cs="Arial"/>
                <w:color w:val="000000"/>
                <w:sz w:val="18"/>
                <w:szCs w:val="18"/>
                <w:lang w:val="es-PE"/>
              </w:rPr>
              <w:t xml:space="preserve"> – GCTIC</w:t>
            </w:r>
          </w:p>
        </w:tc>
      </w:tr>
      <w:tr w:rsidR="009C1D08" w:rsidRPr="00BC5221" w:rsidTr="00B31005">
        <w:trPr>
          <w:trHeight w:val="210"/>
        </w:trPr>
        <w:tc>
          <w:tcPr>
            <w:tcW w:w="425" w:type="dxa"/>
            <w:vAlign w:val="center"/>
          </w:tcPr>
          <w:p w:rsidR="009C1D08" w:rsidRPr="00BC5221" w:rsidRDefault="009C1D08" w:rsidP="005758B2">
            <w:pPr>
              <w:jc w:val="center"/>
              <w:rPr>
                <w:rFonts w:ascii="Arial" w:hAnsi="Arial" w:cs="Arial"/>
                <w:sz w:val="18"/>
                <w:szCs w:val="18"/>
                <w:lang w:val="es-MX"/>
              </w:rPr>
            </w:pPr>
            <w:r w:rsidRPr="00BC5221">
              <w:rPr>
                <w:rFonts w:ascii="Arial" w:hAnsi="Arial" w:cs="Arial"/>
                <w:sz w:val="18"/>
                <w:szCs w:val="18"/>
                <w:lang w:val="es-MX"/>
              </w:rPr>
              <w:t>5</w:t>
            </w:r>
          </w:p>
        </w:tc>
        <w:tc>
          <w:tcPr>
            <w:tcW w:w="2835" w:type="dxa"/>
            <w:vAlign w:val="center"/>
          </w:tcPr>
          <w:p w:rsidR="009C1D08" w:rsidRPr="00BC5221" w:rsidRDefault="009C1D08" w:rsidP="005758B2">
            <w:pPr>
              <w:jc w:val="both"/>
              <w:rPr>
                <w:rFonts w:ascii="Arial" w:hAnsi="Arial" w:cs="Arial"/>
                <w:sz w:val="18"/>
                <w:szCs w:val="18"/>
                <w:lang w:val="es-MX"/>
              </w:rPr>
            </w:pPr>
            <w:r w:rsidRPr="00BC5221">
              <w:rPr>
                <w:rFonts w:ascii="Arial" w:hAnsi="Arial" w:cs="Arial"/>
                <w:sz w:val="18"/>
                <w:szCs w:val="18"/>
                <w:lang w:val="es-MX"/>
              </w:rPr>
              <w:t xml:space="preserve">Evaluación Psicotécnica </w:t>
            </w:r>
          </w:p>
        </w:tc>
        <w:tc>
          <w:tcPr>
            <w:tcW w:w="3544" w:type="dxa"/>
            <w:vAlign w:val="center"/>
          </w:tcPr>
          <w:p w:rsidR="009C1D08" w:rsidRPr="00D95369" w:rsidRDefault="009C1D08" w:rsidP="005758B2">
            <w:pPr>
              <w:jc w:val="center"/>
              <w:rPr>
                <w:rFonts w:ascii="Arial" w:hAnsi="Arial" w:cs="Arial"/>
                <w:b/>
                <w:bCs/>
                <w:sz w:val="18"/>
                <w:szCs w:val="18"/>
                <w:lang w:val="es-MX"/>
              </w:rPr>
            </w:pPr>
            <w:r>
              <w:rPr>
                <w:rFonts w:ascii="Arial" w:hAnsi="Arial" w:cs="Arial"/>
                <w:sz w:val="18"/>
                <w:szCs w:val="18"/>
                <w:lang w:val="es-MX"/>
              </w:rPr>
              <w:t>24</w:t>
            </w:r>
            <w:r w:rsidRPr="00D95369">
              <w:rPr>
                <w:rFonts w:ascii="Arial" w:hAnsi="Arial" w:cs="Arial"/>
                <w:sz w:val="18"/>
                <w:szCs w:val="18"/>
                <w:lang w:val="es-MX"/>
              </w:rPr>
              <w:t xml:space="preserve"> de </w:t>
            </w:r>
            <w:r>
              <w:rPr>
                <w:rFonts w:ascii="Arial" w:hAnsi="Arial" w:cs="Arial"/>
                <w:sz w:val="18"/>
                <w:szCs w:val="18"/>
                <w:lang w:val="es-MX"/>
              </w:rPr>
              <w:t>Agost</w:t>
            </w:r>
            <w:r w:rsidRPr="00D95369">
              <w:rPr>
                <w:rFonts w:ascii="Arial" w:hAnsi="Arial" w:cs="Arial"/>
                <w:sz w:val="18"/>
                <w:szCs w:val="18"/>
                <w:lang w:val="es-MX"/>
              </w:rPr>
              <w:t>o del 2016 a</w:t>
            </w:r>
            <w:r>
              <w:rPr>
                <w:rFonts w:ascii="Arial" w:hAnsi="Arial" w:cs="Arial"/>
                <w:sz w:val="18"/>
                <w:szCs w:val="18"/>
                <w:lang w:val="es-MX"/>
              </w:rPr>
              <w:t xml:space="preserve">  las 09</w:t>
            </w:r>
            <w:r w:rsidRPr="00D95369">
              <w:rPr>
                <w:rFonts w:ascii="Arial" w:hAnsi="Arial" w:cs="Arial"/>
                <w:sz w:val="18"/>
                <w:szCs w:val="18"/>
                <w:lang w:val="es-MX"/>
              </w:rPr>
              <w:t xml:space="preserve">:00 horas  </w:t>
            </w:r>
          </w:p>
        </w:tc>
        <w:tc>
          <w:tcPr>
            <w:tcW w:w="1701" w:type="dxa"/>
            <w:vAlign w:val="center"/>
          </w:tcPr>
          <w:p w:rsidR="009C1D08" w:rsidRPr="00D95369" w:rsidRDefault="009C1D08" w:rsidP="005758B2">
            <w:pPr>
              <w:jc w:val="center"/>
              <w:rPr>
                <w:rFonts w:ascii="Arial" w:hAnsi="Arial" w:cs="Arial"/>
                <w:color w:val="000000"/>
                <w:sz w:val="18"/>
                <w:szCs w:val="18"/>
                <w:lang w:val="es-PE"/>
              </w:rPr>
            </w:pPr>
            <w:r w:rsidRPr="00D95369">
              <w:rPr>
                <w:rFonts w:ascii="Arial" w:hAnsi="Arial" w:cs="Arial"/>
                <w:color w:val="000000"/>
                <w:sz w:val="18"/>
                <w:szCs w:val="18"/>
                <w:lang w:val="es-PE"/>
              </w:rPr>
              <w:t>ORRHH</w:t>
            </w:r>
          </w:p>
        </w:tc>
      </w:tr>
      <w:tr w:rsidR="009C1D08" w:rsidRPr="00BC5221" w:rsidTr="00B31005">
        <w:trPr>
          <w:trHeight w:val="210"/>
        </w:trPr>
        <w:tc>
          <w:tcPr>
            <w:tcW w:w="425" w:type="dxa"/>
            <w:vAlign w:val="center"/>
          </w:tcPr>
          <w:p w:rsidR="009C1D08" w:rsidRPr="00BC5221" w:rsidRDefault="009C1D08" w:rsidP="005758B2">
            <w:pPr>
              <w:jc w:val="center"/>
              <w:rPr>
                <w:rFonts w:ascii="Arial" w:hAnsi="Arial" w:cs="Arial"/>
                <w:sz w:val="18"/>
                <w:szCs w:val="18"/>
                <w:lang w:val="es-MX"/>
              </w:rPr>
            </w:pPr>
            <w:r w:rsidRPr="00BC5221">
              <w:rPr>
                <w:rFonts w:ascii="Arial" w:hAnsi="Arial" w:cs="Arial"/>
                <w:sz w:val="18"/>
                <w:szCs w:val="18"/>
                <w:lang w:val="es-MX"/>
              </w:rPr>
              <w:t>6</w:t>
            </w:r>
          </w:p>
        </w:tc>
        <w:tc>
          <w:tcPr>
            <w:tcW w:w="2835" w:type="dxa"/>
            <w:vAlign w:val="center"/>
          </w:tcPr>
          <w:p w:rsidR="009C1D08" w:rsidRPr="00BC5221" w:rsidRDefault="009C1D08" w:rsidP="005758B2">
            <w:pPr>
              <w:jc w:val="both"/>
              <w:rPr>
                <w:rFonts w:ascii="Arial" w:hAnsi="Arial" w:cs="Arial"/>
                <w:sz w:val="18"/>
                <w:szCs w:val="18"/>
                <w:lang w:val="es-MX"/>
              </w:rPr>
            </w:pPr>
            <w:r w:rsidRPr="00BC5221">
              <w:rPr>
                <w:rFonts w:ascii="Arial" w:hAnsi="Arial" w:cs="Arial"/>
                <w:sz w:val="18"/>
                <w:szCs w:val="18"/>
                <w:lang w:val="es-MX"/>
              </w:rPr>
              <w:t xml:space="preserve">Publicación de resultados de la Evaluación Psicotécnica </w:t>
            </w:r>
          </w:p>
        </w:tc>
        <w:tc>
          <w:tcPr>
            <w:tcW w:w="3544" w:type="dxa"/>
            <w:vAlign w:val="center"/>
          </w:tcPr>
          <w:p w:rsidR="009C1D08" w:rsidRPr="00D95369" w:rsidRDefault="009C1D08" w:rsidP="005758B2">
            <w:pPr>
              <w:jc w:val="center"/>
              <w:rPr>
                <w:rFonts w:ascii="Arial" w:hAnsi="Arial" w:cs="Arial"/>
                <w:sz w:val="18"/>
                <w:szCs w:val="18"/>
                <w:lang w:val="es-MX"/>
              </w:rPr>
            </w:pPr>
            <w:r>
              <w:rPr>
                <w:rFonts w:ascii="Arial" w:hAnsi="Arial" w:cs="Arial"/>
                <w:sz w:val="18"/>
                <w:szCs w:val="18"/>
                <w:lang w:val="es-MX"/>
              </w:rPr>
              <w:t>24</w:t>
            </w:r>
            <w:r w:rsidRPr="00D95369">
              <w:rPr>
                <w:rFonts w:ascii="Arial" w:hAnsi="Arial" w:cs="Arial"/>
                <w:sz w:val="18"/>
                <w:szCs w:val="18"/>
                <w:lang w:val="es-MX"/>
              </w:rPr>
              <w:t xml:space="preserve"> de </w:t>
            </w:r>
            <w:r>
              <w:rPr>
                <w:rFonts w:ascii="Arial" w:hAnsi="Arial" w:cs="Arial"/>
                <w:sz w:val="18"/>
                <w:szCs w:val="18"/>
                <w:lang w:val="es-MX"/>
              </w:rPr>
              <w:t>Agosto</w:t>
            </w:r>
            <w:r w:rsidRPr="00D95369">
              <w:rPr>
                <w:rFonts w:ascii="Arial" w:hAnsi="Arial" w:cs="Arial"/>
                <w:sz w:val="18"/>
                <w:szCs w:val="18"/>
                <w:lang w:val="es-MX"/>
              </w:rPr>
              <w:t xml:space="preserve"> del 2016 </w:t>
            </w:r>
          </w:p>
          <w:p w:rsidR="009C1D08" w:rsidRPr="00D95369" w:rsidRDefault="009C1D08" w:rsidP="005758B2">
            <w:pPr>
              <w:jc w:val="center"/>
              <w:rPr>
                <w:rFonts w:ascii="Arial" w:hAnsi="Arial" w:cs="Arial"/>
                <w:sz w:val="18"/>
                <w:szCs w:val="18"/>
                <w:lang w:val="es-MX"/>
              </w:rPr>
            </w:pPr>
            <w:r>
              <w:rPr>
                <w:rFonts w:ascii="Arial" w:hAnsi="Arial" w:cs="Arial"/>
                <w:sz w:val="18"/>
                <w:szCs w:val="18"/>
                <w:lang w:val="es-MX"/>
              </w:rPr>
              <w:t>a partir de las 11:3</w:t>
            </w:r>
            <w:r w:rsidRPr="00D95369">
              <w:rPr>
                <w:rFonts w:ascii="Arial" w:hAnsi="Arial" w:cs="Arial"/>
                <w:sz w:val="18"/>
                <w:szCs w:val="18"/>
                <w:lang w:val="es-MX"/>
              </w:rPr>
              <w:t>0 horas en las marquesinas informativas de la Red Asistencial y en la página Web Institucional</w:t>
            </w:r>
          </w:p>
        </w:tc>
        <w:tc>
          <w:tcPr>
            <w:tcW w:w="1701" w:type="dxa"/>
            <w:vAlign w:val="center"/>
          </w:tcPr>
          <w:p w:rsidR="009C1D08" w:rsidRPr="00D95369" w:rsidRDefault="009C1D08" w:rsidP="005758B2">
            <w:pPr>
              <w:jc w:val="center"/>
              <w:rPr>
                <w:rFonts w:ascii="Arial" w:hAnsi="Arial" w:cs="Arial"/>
                <w:sz w:val="18"/>
                <w:szCs w:val="18"/>
              </w:rPr>
            </w:pPr>
            <w:r w:rsidRPr="00D95369">
              <w:rPr>
                <w:rFonts w:ascii="Arial" w:hAnsi="Arial" w:cs="Arial"/>
                <w:sz w:val="18"/>
                <w:szCs w:val="18"/>
                <w:lang w:val="es-MX"/>
              </w:rPr>
              <w:t>SGGI</w:t>
            </w:r>
            <w:r w:rsidRPr="00D95369">
              <w:rPr>
                <w:rFonts w:ascii="Arial" w:hAnsi="Arial" w:cs="Arial"/>
                <w:color w:val="000000"/>
                <w:sz w:val="18"/>
                <w:szCs w:val="18"/>
                <w:lang w:val="es-PE"/>
              </w:rPr>
              <w:t xml:space="preserve"> – ORRHH</w:t>
            </w:r>
          </w:p>
        </w:tc>
      </w:tr>
      <w:tr w:rsidR="009C1D08" w:rsidRPr="00BC5221" w:rsidTr="00B31005">
        <w:trPr>
          <w:trHeight w:val="395"/>
        </w:trPr>
        <w:tc>
          <w:tcPr>
            <w:tcW w:w="425" w:type="dxa"/>
            <w:vAlign w:val="center"/>
          </w:tcPr>
          <w:p w:rsidR="009C1D08" w:rsidRPr="00BC5221" w:rsidRDefault="009C1D08" w:rsidP="005758B2">
            <w:pPr>
              <w:jc w:val="center"/>
              <w:rPr>
                <w:rFonts w:ascii="Arial" w:hAnsi="Arial" w:cs="Arial"/>
                <w:sz w:val="18"/>
                <w:szCs w:val="18"/>
                <w:lang w:val="es-MX"/>
              </w:rPr>
            </w:pPr>
            <w:r w:rsidRPr="00BC5221">
              <w:rPr>
                <w:rFonts w:ascii="Arial" w:hAnsi="Arial" w:cs="Arial"/>
                <w:sz w:val="18"/>
                <w:szCs w:val="18"/>
                <w:lang w:val="es-MX"/>
              </w:rPr>
              <w:t>7</w:t>
            </w:r>
          </w:p>
        </w:tc>
        <w:tc>
          <w:tcPr>
            <w:tcW w:w="2835" w:type="dxa"/>
            <w:vAlign w:val="center"/>
          </w:tcPr>
          <w:p w:rsidR="009C1D08" w:rsidRPr="00BC5221" w:rsidRDefault="009C1D08" w:rsidP="005758B2">
            <w:pPr>
              <w:jc w:val="both"/>
              <w:rPr>
                <w:rFonts w:ascii="Arial" w:hAnsi="Arial" w:cs="Arial"/>
                <w:sz w:val="18"/>
                <w:szCs w:val="18"/>
                <w:lang w:val="es-MX"/>
              </w:rPr>
            </w:pPr>
            <w:r w:rsidRPr="00BC5221">
              <w:rPr>
                <w:rFonts w:ascii="Arial" w:hAnsi="Arial" w:cs="Arial"/>
                <w:sz w:val="18"/>
                <w:szCs w:val="18"/>
                <w:lang w:val="es-MX"/>
              </w:rPr>
              <w:t>Evaluación de Conocimientos</w:t>
            </w:r>
          </w:p>
        </w:tc>
        <w:tc>
          <w:tcPr>
            <w:tcW w:w="3544" w:type="dxa"/>
            <w:vAlign w:val="center"/>
          </w:tcPr>
          <w:p w:rsidR="009C1D08" w:rsidRPr="00D95369" w:rsidRDefault="009C1D08" w:rsidP="005758B2">
            <w:pPr>
              <w:jc w:val="center"/>
              <w:rPr>
                <w:rFonts w:ascii="Arial" w:hAnsi="Arial" w:cs="Arial"/>
                <w:sz w:val="18"/>
                <w:szCs w:val="18"/>
                <w:lang w:val="es-MX"/>
              </w:rPr>
            </w:pPr>
            <w:r>
              <w:rPr>
                <w:rFonts w:ascii="Arial" w:hAnsi="Arial" w:cs="Arial"/>
                <w:sz w:val="18"/>
                <w:szCs w:val="18"/>
                <w:lang w:val="es-MX"/>
              </w:rPr>
              <w:t>24</w:t>
            </w:r>
            <w:r w:rsidRPr="00D95369">
              <w:rPr>
                <w:rFonts w:ascii="Arial" w:hAnsi="Arial" w:cs="Arial"/>
                <w:sz w:val="18"/>
                <w:szCs w:val="18"/>
                <w:lang w:val="es-MX"/>
              </w:rPr>
              <w:t xml:space="preserve"> de </w:t>
            </w:r>
            <w:r>
              <w:rPr>
                <w:rFonts w:ascii="Arial" w:hAnsi="Arial" w:cs="Arial"/>
                <w:sz w:val="18"/>
                <w:szCs w:val="18"/>
                <w:lang w:val="es-MX"/>
              </w:rPr>
              <w:t>Agost</w:t>
            </w:r>
            <w:r w:rsidRPr="00D95369">
              <w:rPr>
                <w:rFonts w:ascii="Arial" w:hAnsi="Arial" w:cs="Arial"/>
                <w:sz w:val="18"/>
                <w:szCs w:val="18"/>
                <w:lang w:val="es-MX"/>
              </w:rPr>
              <w:t>o del 2016 a</w:t>
            </w:r>
            <w:r>
              <w:rPr>
                <w:rFonts w:ascii="Arial" w:hAnsi="Arial" w:cs="Arial"/>
                <w:sz w:val="18"/>
                <w:szCs w:val="18"/>
                <w:lang w:val="es-MX"/>
              </w:rPr>
              <w:t xml:space="preserve"> las 12</w:t>
            </w:r>
            <w:r w:rsidRPr="00D95369">
              <w:rPr>
                <w:rFonts w:ascii="Arial" w:hAnsi="Arial" w:cs="Arial"/>
                <w:sz w:val="18"/>
                <w:szCs w:val="18"/>
                <w:lang w:val="es-MX"/>
              </w:rPr>
              <w:t xml:space="preserve">:00 horas </w:t>
            </w:r>
          </w:p>
        </w:tc>
        <w:tc>
          <w:tcPr>
            <w:tcW w:w="1701" w:type="dxa"/>
            <w:vAlign w:val="center"/>
          </w:tcPr>
          <w:p w:rsidR="009C1D08" w:rsidRPr="00D95369" w:rsidRDefault="009C1D08" w:rsidP="005758B2">
            <w:pPr>
              <w:jc w:val="center"/>
              <w:rPr>
                <w:rFonts w:ascii="Arial" w:hAnsi="Arial" w:cs="Arial"/>
                <w:sz w:val="18"/>
                <w:szCs w:val="18"/>
              </w:rPr>
            </w:pPr>
            <w:r w:rsidRPr="00D95369">
              <w:rPr>
                <w:rFonts w:ascii="Arial" w:hAnsi="Arial" w:cs="Arial"/>
                <w:color w:val="000000"/>
                <w:sz w:val="18"/>
                <w:szCs w:val="18"/>
                <w:lang w:val="es-PE"/>
              </w:rPr>
              <w:t>ORRHH</w:t>
            </w:r>
          </w:p>
        </w:tc>
      </w:tr>
      <w:tr w:rsidR="009C1D08" w:rsidRPr="00BC5221" w:rsidTr="00B31005">
        <w:tc>
          <w:tcPr>
            <w:tcW w:w="425" w:type="dxa"/>
            <w:vAlign w:val="center"/>
          </w:tcPr>
          <w:p w:rsidR="009C1D08" w:rsidRPr="00BC5221" w:rsidRDefault="009C1D08" w:rsidP="005758B2">
            <w:pPr>
              <w:jc w:val="center"/>
              <w:rPr>
                <w:rFonts w:ascii="Arial" w:hAnsi="Arial" w:cs="Arial"/>
                <w:sz w:val="18"/>
                <w:szCs w:val="18"/>
                <w:lang w:val="es-MX"/>
              </w:rPr>
            </w:pPr>
            <w:r w:rsidRPr="00BC5221">
              <w:rPr>
                <w:rFonts w:ascii="Arial" w:hAnsi="Arial" w:cs="Arial"/>
                <w:sz w:val="18"/>
                <w:szCs w:val="18"/>
                <w:lang w:val="es-MX"/>
              </w:rPr>
              <w:t>8</w:t>
            </w:r>
          </w:p>
        </w:tc>
        <w:tc>
          <w:tcPr>
            <w:tcW w:w="2835" w:type="dxa"/>
            <w:vAlign w:val="center"/>
          </w:tcPr>
          <w:p w:rsidR="009C1D08" w:rsidRPr="00BC5221" w:rsidRDefault="009C1D08" w:rsidP="005758B2">
            <w:pPr>
              <w:jc w:val="both"/>
              <w:rPr>
                <w:rFonts w:ascii="Arial" w:hAnsi="Arial" w:cs="Arial"/>
                <w:sz w:val="18"/>
                <w:szCs w:val="18"/>
                <w:lang w:val="es-MX"/>
              </w:rPr>
            </w:pPr>
            <w:r w:rsidRPr="00BC5221">
              <w:rPr>
                <w:rFonts w:ascii="Arial" w:hAnsi="Arial" w:cs="Arial"/>
                <w:sz w:val="18"/>
                <w:szCs w:val="18"/>
                <w:lang w:val="es-MX"/>
              </w:rPr>
              <w:t>Publicación de resultados de la Evaluación de Conocimientos</w:t>
            </w:r>
          </w:p>
        </w:tc>
        <w:tc>
          <w:tcPr>
            <w:tcW w:w="3544" w:type="dxa"/>
            <w:vAlign w:val="center"/>
          </w:tcPr>
          <w:p w:rsidR="009C1D08" w:rsidRPr="00D95369" w:rsidRDefault="009C1D08" w:rsidP="005758B2">
            <w:pPr>
              <w:jc w:val="center"/>
              <w:rPr>
                <w:rFonts w:ascii="Arial" w:hAnsi="Arial" w:cs="Arial"/>
                <w:sz w:val="18"/>
                <w:szCs w:val="18"/>
                <w:lang w:val="es-MX"/>
              </w:rPr>
            </w:pPr>
            <w:r>
              <w:rPr>
                <w:rFonts w:ascii="Arial" w:hAnsi="Arial" w:cs="Arial"/>
                <w:sz w:val="18"/>
                <w:szCs w:val="18"/>
                <w:lang w:val="es-MX"/>
              </w:rPr>
              <w:t>24</w:t>
            </w:r>
            <w:r w:rsidRPr="00D95369">
              <w:rPr>
                <w:rFonts w:ascii="Arial" w:hAnsi="Arial" w:cs="Arial"/>
                <w:sz w:val="18"/>
                <w:szCs w:val="18"/>
                <w:lang w:val="es-MX"/>
              </w:rPr>
              <w:t xml:space="preserve"> de </w:t>
            </w:r>
            <w:r>
              <w:rPr>
                <w:rFonts w:ascii="Arial" w:hAnsi="Arial" w:cs="Arial"/>
                <w:sz w:val="18"/>
                <w:szCs w:val="18"/>
                <w:lang w:val="es-MX"/>
              </w:rPr>
              <w:t>Agost</w:t>
            </w:r>
            <w:r w:rsidRPr="00D95369">
              <w:rPr>
                <w:rFonts w:ascii="Arial" w:hAnsi="Arial" w:cs="Arial"/>
                <w:sz w:val="18"/>
                <w:szCs w:val="18"/>
                <w:lang w:val="es-MX"/>
              </w:rPr>
              <w:t>o del 2016</w:t>
            </w:r>
          </w:p>
          <w:p w:rsidR="009C1D08" w:rsidRPr="00D95369" w:rsidRDefault="009C1D08" w:rsidP="005758B2">
            <w:pPr>
              <w:jc w:val="center"/>
              <w:rPr>
                <w:rFonts w:ascii="Arial" w:hAnsi="Arial" w:cs="Arial"/>
                <w:sz w:val="18"/>
                <w:szCs w:val="18"/>
                <w:lang w:val="es-MX"/>
              </w:rPr>
            </w:pPr>
            <w:r w:rsidRPr="00D95369">
              <w:rPr>
                <w:rFonts w:ascii="Arial" w:hAnsi="Arial" w:cs="Arial"/>
                <w:sz w:val="18"/>
                <w:szCs w:val="18"/>
                <w:lang w:val="es-MX"/>
              </w:rPr>
              <w:t>a partir de las 16:00 horas en las marquesinas informativas de la Red Asistencial y en la página Web Institucional</w:t>
            </w:r>
          </w:p>
        </w:tc>
        <w:tc>
          <w:tcPr>
            <w:tcW w:w="1701" w:type="dxa"/>
            <w:vAlign w:val="center"/>
          </w:tcPr>
          <w:p w:rsidR="009C1D08" w:rsidRPr="00D95369" w:rsidRDefault="009C1D08" w:rsidP="005758B2">
            <w:pPr>
              <w:jc w:val="center"/>
              <w:rPr>
                <w:rFonts w:ascii="Arial" w:hAnsi="Arial" w:cs="Arial"/>
                <w:sz w:val="18"/>
                <w:szCs w:val="18"/>
              </w:rPr>
            </w:pPr>
            <w:r w:rsidRPr="00D95369">
              <w:rPr>
                <w:rFonts w:ascii="Arial" w:hAnsi="Arial" w:cs="Arial"/>
                <w:sz w:val="18"/>
                <w:szCs w:val="18"/>
                <w:lang w:val="es-MX"/>
              </w:rPr>
              <w:t>SGGI</w:t>
            </w:r>
            <w:r w:rsidRPr="00D95369">
              <w:rPr>
                <w:rFonts w:ascii="Arial" w:hAnsi="Arial" w:cs="Arial"/>
                <w:color w:val="000000"/>
                <w:sz w:val="18"/>
                <w:szCs w:val="18"/>
                <w:lang w:val="es-PE"/>
              </w:rPr>
              <w:t xml:space="preserve"> – ORRHH</w:t>
            </w:r>
          </w:p>
        </w:tc>
      </w:tr>
      <w:tr w:rsidR="009C1D08" w:rsidRPr="00BC5221" w:rsidTr="00B31005">
        <w:tc>
          <w:tcPr>
            <w:tcW w:w="425" w:type="dxa"/>
            <w:vAlign w:val="center"/>
          </w:tcPr>
          <w:p w:rsidR="009C1D08" w:rsidRPr="00BC5221" w:rsidRDefault="009C1D08" w:rsidP="005758B2">
            <w:pPr>
              <w:jc w:val="center"/>
              <w:rPr>
                <w:rFonts w:ascii="Arial" w:hAnsi="Arial" w:cs="Arial"/>
                <w:sz w:val="18"/>
                <w:szCs w:val="18"/>
                <w:lang w:val="es-MX"/>
              </w:rPr>
            </w:pPr>
            <w:r w:rsidRPr="00BC5221">
              <w:rPr>
                <w:rFonts w:ascii="Arial" w:hAnsi="Arial" w:cs="Arial"/>
                <w:sz w:val="18"/>
                <w:szCs w:val="18"/>
                <w:lang w:val="es-MX"/>
              </w:rPr>
              <w:t>9</w:t>
            </w:r>
          </w:p>
        </w:tc>
        <w:tc>
          <w:tcPr>
            <w:tcW w:w="2835" w:type="dxa"/>
            <w:vAlign w:val="center"/>
          </w:tcPr>
          <w:p w:rsidR="009C1D08" w:rsidRPr="00BC5221" w:rsidRDefault="009C1D08" w:rsidP="005758B2">
            <w:pPr>
              <w:jc w:val="both"/>
              <w:rPr>
                <w:rFonts w:ascii="Arial" w:hAnsi="Arial" w:cs="Arial"/>
                <w:sz w:val="18"/>
                <w:szCs w:val="18"/>
                <w:lang w:val="es-MX"/>
              </w:rPr>
            </w:pPr>
            <w:r w:rsidRPr="00BC5221">
              <w:rPr>
                <w:rFonts w:ascii="Arial" w:hAnsi="Arial" w:cs="Arial"/>
                <w:sz w:val="18"/>
                <w:szCs w:val="18"/>
              </w:rPr>
              <w:t xml:space="preserve">Recepción de C.V. documentados de postulantes </w:t>
            </w:r>
            <w:r>
              <w:rPr>
                <w:rFonts w:ascii="Arial" w:hAnsi="Arial" w:cs="Arial"/>
                <w:sz w:val="18"/>
                <w:szCs w:val="18"/>
              </w:rPr>
              <w:t>Aprobados</w:t>
            </w:r>
          </w:p>
        </w:tc>
        <w:tc>
          <w:tcPr>
            <w:tcW w:w="3544" w:type="dxa"/>
            <w:vAlign w:val="center"/>
          </w:tcPr>
          <w:p w:rsidR="009C1D08" w:rsidRPr="00D95369" w:rsidRDefault="009C1D08" w:rsidP="005758B2">
            <w:pPr>
              <w:jc w:val="center"/>
              <w:rPr>
                <w:rFonts w:ascii="Arial" w:hAnsi="Arial" w:cs="Arial"/>
                <w:sz w:val="18"/>
                <w:szCs w:val="18"/>
                <w:lang w:val="es-MX"/>
              </w:rPr>
            </w:pPr>
            <w:r>
              <w:rPr>
                <w:rFonts w:ascii="Arial" w:hAnsi="Arial" w:cs="Arial"/>
                <w:sz w:val="18"/>
                <w:szCs w:val="18"/>
                <w:lang w:val="es-MX"/>
              </w:rPr>
              <w:t>25</w:t>
            </w:r>
            <w:r w:rsidRPr="00D95369">
              <w:rPr>
                <w:rFonts w:ascii="Arial" w:hAnsi="Arial" w:cs="Arial"/>
                <w:sz w:val="18"/>
                <w:szCs w:val="18"/>
                <w:lang w:val="es-MX"/>
              </w:rPr>
              <w:t xml:space="preserve"> </w:t>
            </w:r>
            <w:r>
              <w:rPr>
                <w:rFonts w:ascii="Arial" w:hAnsi="Arial" w:cs="Arial"/>
                <w:sz w:val="18"/>
                <w:szCs w:val="18"/>
                <w:lang w:val="es-MX"/>
              </w:rPr>
              <w:t>d</w:t>
            </w:r>
            <w:r w:rsidRPr="00D95369">
              <w:rPr>
                <w:rFonts w:ascii="Arial" w:hAnsi="Arial" w:cs="Arial"/>
                <w:sz w:val="18"/>
                <w:szCs w:val="18"/>
                <w:lang w:val="es-MX"/>
              </w:rPr>
              <w:t xml:space="preserve">e </w:t>
            </w:r>
            <w:r>
              <w:rPr>
                <w:rFonts w:ascii="Arial" w:hAnsi="Arial" w:cs="Arial"/>
                <w:sz w:val="18"/>
                <w:szCs w:val="18"/>
                <w:lang w:val="es-MX"/>
              </w:rPr>
              <w:t>Agost</w:t>
            </w:r>
            <w:r w:rsidRPr="00D95369">
              <w:rPr>
                <w:rFonts w:ascii="Arial" w:hAnsi="Arial" w:cs="Arial"/>
                <w:sz w:val="18"/>
                <w:szCs w:val="18"/>
                <w:lang w:val="es-MX"/>
              </w:rPr>
              <w:t>o del 2016</w:t>
            </w:r>
          </w:p>
          <w:p w:rsidR="009C1D08" w:rsidRPr="00D95369" w:rsidRDefault="009C1D08" w:rsidP="005758B2">
            <w:pPr>
              <w:jc w:val="center"/>
              <w:rPr>
                <w:rFonts w:ascii="Arial" w:hAnsi="Arial" w:cs="Arial"/>
                <w:sz w:val="18"/>
                <w:szCs w:val="18"/>
                <w:lang w:val="es-MX"/>
              </w:rPr>
            </w:pPr>
            <w:r w:rsidRPr="00D95369">
              <w:rPr>
                <w:rFonts w:ascii="Arial" w:hAnsi="Arial" w:cs="Arial"/>
                <w:sz w:val="18"/>
                <w:szCs w:val="18"/>
                <w:lang w:val="es-MX"/>
              </w:rPr>
              <w:t>8:30 a 13:00 y 14:00 a 16:00 horas</w:t>
            </w:r>
            <w:r w:rsidRPr="00D95369">
              <w:rPr>
                <w:rFonts w:ascii="Arial" w:hAnsi="Arial" w:cs="Arial"/>
                <w:sz w:val="18"/>
                <w:szCs w:val="18"/>
              </w:rPr>
              <w:t xml:space="preserve"> </w:t>
            </w:r>
            <w:r w:rsidRPr="00011CAF">
              <w:rPr>
                <w:rFonts w:ascii="Arial" w:hAnsi="Arial" w:cs="Arial"/>
                <w:color w:val="000000"/>
                <w:sz w:val="18"/>
                <w:szCs w:val="18"/>
                <w:lang w:val="es-PE"/>
              </w:rPr>
              <w:t>en la Oficina de Trámite Documentario del Hospital Nacional Alberto Sabogal Sologuren, Jr. Colina 1081 - Bellavista, Callao</w:t>
            </w:r>
          </w:p>
        </w:tc>
        <w:tc>
          <w:tcPr>
            <w:tcW w:w="1701" w:type="dxa"/>
            <w:vAlign w:val="center"/>
          </w:tcPr>
          <w:p w:rsidR="009C1D08" w:rsidRPr="00D95369" w:rsidRDefault="009C1D08" w:rsidP="005758B2">
            <w:pPr>
              <w:jc w:val="center"/>
              <w:rPr>
                <w:rFonts w:ascii="Arial" w:hAnsi="Arial" w:cs="Arial"/>
                <w:sz w:val="18"/>
                <w:szCs w:val="18"/>
              </w:rPr>
            </w:pPr>
            <w:r w:rsidRPr="00D95369">
              <w:rPr>
                <w:rFonts w:ascii="Arial" w:hAnsi="Arial" w:cs="Arial"/>
                <w:color w:val="000000"/>
                <w:sz w:val="18"/>
                <w:szCs w:val="18"/>
                <w:lang w:val="es-PE"/>
              </w:rPr>
              <w:t>ORRHH</w:t>
            </w:r>
          </w:p>
        </w:tc>
      </w:tr>
      <w:tr w:rsidR="009C1D08" w:rsidRPr="00BC5221" w:rsidTr="00B31005">
        <w:tc>
          <w:tcPr>
            <w:tcW w:w="425" w:type="dxa"/>
            <w:vAlign w:val="center"/>
          </w:tcPr>
          <w:p w:rsidR="009C1D08" w:rsidRPr="00BC5221" w:rsidRDefault="009C1D08" w:rsidP="005758B2">
            <w:pPr>
              <w:jc w:val="center"/>
              <w:rPr>
                <w:rFonts w:ascii="Arial" w:hAnsi="Arial" w:cs="Arial"/>
                <w:sz w:val="18"/>
                <w:szCs w:val="18"/>
                <w:lang w:val="es-MX"/>
              </w:rPr>
            </w:pPr>
            <w:r w:rsidRPr="00BC5221">
              <w:rPr>
                <w:rFonts w:ascii="Arial" w:hAnsi="Arial" w:cs="Arial"/>
                <w:sz w:val="18"/>
                <w:szCs w:val="18"/>
                <w:lang w:val="es-MX"/>
              </w:rPr>
              <w:t>10</w:t>
            </w:r>
          </w:p>
        </w:tc>
        <w:tc>
          <w:tcPr>
            <w:tcW w:w="2835" w:type="dxa"/>
            <w:vAlign w:val="center"/>
          </w:tcPr>
          <w:p w:rsidR="009C1D08" w:rsidRPr="00BC5221" w:rsidRDefault="009C1D08" w:rsidP="005758B2">
            <w:pPr>
              <w:jc w:val="both"/>
              <w:rPr>
                <w:rFonts w:ascii="Arial" w:hAnsi="Arial" w:cs="Arial"/>
                <w:sz w:val="18"/>
                <w:szCs w:val="18"/>
                <w:lang w:val="es-MX"/>
              </w:rPr>
            </w:pPr>
            <w:r w:rsidRPr="00BC5221">
              <w:rPr>
                <w:rFonts w:ascii="Arial" w:hAnsi="Arial" w:cs="Arial"/>
                <w:sz w:val="18"/>
                <w:szCs w:val="18"/>
                <w:lang w:val="es-MX"/>
              </w:rPr>
              <w:t>Evaluación del C.V. u Hoja de Vida</w:t>
            </w:r>
          </w:p>
        </w:tc>
        <w:tc>
          <w:tcPr>
            <w:tcW w:w="3544" w:type="dxa"/>
            <w:vAlign w:val="center"/>
          </w:tcPr>
          <w:p w:rsidR="009C1D08" w:rsidRPr="00D95369" w:rsidRDefault="009C1D08" w:rsidP="005758B2">
            <w:pPr>
              <w:jc w:val="center"/>
              <w:rPr>
                <w:rFonts w:ascii="Arial" w:hAnsi="Arial" w:cs="Arial"/>
                <w:sz w:val="18"/>
                <w:szCs w:val="18"/>
                <w:lang w:val="es-MX"/>
              </w:rPr>
            </w:pPr>
            <w:r>
              <w:rPr>
                <w:rFonts w:ascii="Arial" w:hAnsi="Arial" w:cs="Arial"/>
                <w:sz w:val="18"/>
                <w:szCs w:val="18"/>
                <w:lang w:val="es-MX"/>
              </w:rPr>
              <w:t>A partir del 26</w:t>
            </w:r>
            <w:r w:rsidRPr="00D95369">
              <w:rPr>
                <w:rFonts w:ascii="Arial" w:hAnsi="Arial" w:cs="Arial"/>
                <w:sz w:val="18"/>
                <w:szCs w:val="18"/>
                <w:lang w:val="es-MX"/>
              </w:rPr>
              <w:t xml:space="preserve"> de </w:t>
            </w:r>
            <w:r>
              <w:rPr>
                <w:rFonts w:ascii="Arial" w:hAnsi="Arial" w:cs="Arial"/>
                <w:sz w:val="18"/>
                <w:szCs w:val="18"/>
                <w:lang w:val="es-MX"/>
              </w:rPr>
              <w:t>Agost</w:t>
            </w:r>
            <w:r w:rsidRPr="00D95369">
              <w:rPr>
                <w:rFonts w:ascii="Arial" w:hAnsi="Arial" w:cs="Arial"/>
                <w:sz w:val="18"/>
                <w:szCs w:val="18"/>
                <w:lang w:val="es-MX"/>
              </w:rPr>
              <w:t>o del 2016</w:t>
            </w:r>
          </w:p>
        </w:tc>
        <w:tc>
          <w:tcPr>
            <w:tcW w:w="1701" w:type="dxa"/>
            <w:vAlign w:val="center"/>
          </w:tcPr>
          <w:p w:rsidR="009C1D08" w:rsidRPr="00D95369" w:rsidRDefault="009C1D08" w:rsidP="005758B2">
            <w:pPr>
              <w:jc w:val="center"/>
              <w:rPr>
                <w:rFonts w:ascii="Arial" w:hAnsi="Arial" w:cs="Arial"/>
                <w:sz w:val="18"/>
                <w:szCs w:val="18"/>
              </w:rPr>
            </w:pPr>
            <w:r w:rsidRPr="00D95369">
              <w:rPr>
                <w:rFonts w:ascii="Arial" w:hAnsi="Arial" w:cs="Arial"/>
                <w:color w:val="000000"/>
                <w:sz w:val="18"/>
                <w:szCs w:val="18"/>
                <w:lang w:val="es-PE"/>
              </w:rPr>
              <w:t>ORRHH</w:t>
            </w:r>
          </w:p>
        </w:tc>
      </w:tr>
      <w:tr w:rsidR="009C1D08" w:rsidRPr="00BC5221" w:rsidTr="00B31005">
        <w:tc>
          <w:tcPr>
            <w:tcW w:w="425" w:type="dxa"/>
            <w:vAlign w:val="center"/>
          </w:tcPr>
          <w:p w:rsidR="009C1D08" w:rsidRPr="00BC5221" w:rsidRDefault="009C1D08" w:rsidP="005758B2">
            <w:pPr>
              <w:jc w:val="center"/>
              <w:rPr>
                <w:rFonts w:ascii="Arial" w:hAnsi="Arial" w:cs="Arial"/>
                <w:sz w:val="18"/>
                <w:szCs w:val="18"/>
                <w:lang w:val="es-MX"/>
              </w:rPr>
            </w:pPr>
            <w:r w:rsidRPr="00BC5221">
              <w:rPr>
                <w:rFonts w:ascii="Arial" w:hAnsi="Arial" w:cs="Arial"/>
                <w:sz w:val="18"/>
                <w:szCs w:val="18"/>
                <w:lang w:val="es-MX"/>
              </w:rPr>
              <w:t>11</w:t>
            </w:r>
          </w:p>
        </w:tc>
        <w:tc>
          <w:tcPr>
            <w:tcW w:w="2835" w:type="dxa"/>
            <w:vAlign w:val="center"/>
          </w:tcPr>
          <w:p w:rsidR="009C1D08" w:rsidRPr="00BC5221" w:rsidRDefault="009C1D08" w:rsidP="005758B2">
            <w:pPr>
              <w:jc w:val="both"/>
              <w:rPr>
                <w:rFonts w:ascii="Arial" w:hAnsi="Arial" w:cs="Arial"/>
                <w:sz w:val="18"/>
                <w:szCs w:val="18"/>
                <w:lang w:val="es-MX"/>
              </w:rPr>
            </w:pPr>
            <w:r w:rsidRPr="00BC5221">
              <w:rPr>
                <w:rFonts w:ascii="Arial" w:hAnsi="Arial" w:cs="Arial"/>
                <w:sz w:val="18"/>
                <w:szCs w:val="18"/>
                <w:lang w:val="es-MX"/>
              </w:rPr>
              <w:t xml:space="preserve">Publicación de resultados de la Evaluación Curricular u Hoja de Vida </w:t>
            </w:r>
          </w:p>
        </w:tc>
        <w:tc>
          <w:tcPr>
            <w:tcW w:w="3544" w:type="dxa"/>
            <w:vAlign w:val="center"/>
          </w:tcPr>
          <w:p w:rsidR="009C1D08" w:rsidRPr="00D95369" w:rsidRDefault="009C1D08" w:rsidP="005758B2">
            <w:pPr>
              <w:jc w:val="center"/>
              <w:rPr>
                <w:rFonts w:ascii="Arial" w:hAnsi="Arial" w:cs="Arial"/>
                <w:sz w:val="18"/>
                <w:szCs w:val="18"/>
                <w:lang w:val="es-MX"/>
              </w:rPr>
            </w:pPr>
            <w:r>
              <w:rPr>
                <w:rFonts w:ascii="Arial" w:hAnsi="Arial" w:cs="Arial"/>
                <w:sz w:val="18"/>
                <w:szCs w:val="18"/>
                <w:lang w:val="es-MX"/>
              </w:rPr>
              <w:t>26</w:t>
            </w:r>
            <w:r w:rsidRPr="00D95369">
              <w:rPr>
                <w:rFonts w:ascii="Arial" w:hAnsi="Arial" w:cs="Arial"/>
                <w:sz w:val="18"/>
                <w:szCs w:val="18"/>
                <w:lang w:val="es-MX"/>
              </w:rPr>
              <w:t xml:space="preserve"> de </w:t>
            </w:r>
            <w:r>
              <w:rPr>
                <w:rFonts w:ascii="Arial" w:hAnsi="Arial" w:cs="Arial"/>
                <w:sz w:val="18"/>
                <w:szCs w:val="18"/>
                <w:lang w:val="es-MX"/>
              </w:rPr>
              <w:t>Agost</w:t>
            </w:r>
            <w:r w:rsidRPr="00D95369">
              <w:rPr>
                <w:rFonts w:ascii="Arial" w:hAnsi="Arial" w:cs="Arial"/>
                <w:sz w:val="18"/>
                <w:szCs w:val="18"/>
                <w:lang w:val="es-MX"/>
              </w:rPr>
              <w:t xml:space="preserve">o del 2016                             </w:t>
            </w:r>
          </w:p>
          <w:p w:rsidR="009C1D08" w:rsidRPr="00D95369" w:rsidRDefault="009C1D08" w:rsidP="005758B2">
            <w:pPr>
              <w:jc w:val="center"/>
              <w:rPr>
                <w:rFonts w:ascii="Arial" w:hAnsi="Arial" w:cs="Arial"/>
                <w:sz w:val="18"/>
                <w:szCs w:val="18"/>
                <w:lang w:val="es-MX"/>
              </w:rPr>
            </w:pPr>
            <w:r w:rsidRPr="00D95369">
              <w:rPr>
                <w:rFonts w:ascii="Arial" w:hAnsi="Arial" w:cs="Arial"/>
                <w:sz w:val="18"/>
                <w:szCs w:val="18"/>
                <w:lang w:val="es-MX"/>
              </w:rPr>
              <w:t xml:space="preserve"> a partir de las 16:00 horas en las marquesinas informativas de la Red Asistencial y en la página Web Institucional</w:t>
            </w:r>
          </w:p>
        </w:tc>
        <w:tc>
          <w:tcPr>
            <w:tcW w:w="1701" w:type="dxa"/>
            <w:vAlign w:val="center"/>
          </w:tcPr>
          <w:p w:rsidR="009C1D08" w:rsidRPr="00D95369" w:rsidRDefault="009C1D08" w:rsidP="005758B2">
            <w:pPr>
              <w:jc w:val="center"/>
              <w:rPr>
                <w:rFonts w:ascii="Arial" w:hAnsi="Arial" w:cs="Arial"/>
                <w:sz w:val="18"/>
                <w:szCs w:val="18"/>
              </w:rPr>
            </w:pPr>
            <w:r w:rsidRPr="00D95369">
              <w:rPr>
                <w:rFonts w:ascii="Arial" w:hAnsi="Arial" w:cs="Arial"/>
                <w:sz w:val="18"/>
                <w:szCs w:val="18"/>
                <w:lang w:val="es-MX"/>
              </w:rPr>
              <w:t>SGGI</w:t>
            </w:r>
            <w:r w:rsidRPr="00D95369">
              <w:rPr>
                <w:rFonts w:ascii="Arial" w:hAnsi="Arial" w:cs="Arial"/>
                <w:color w:val="000000"/>
                <w:sz w:val="18"/>
                <w:szCs w:val="18"/>
                <w:lang w:val="es-PE"/>
              </w:rPr>
              <w:t xml:space="preserve"> -ORRHH</w:t>
            </w:r>
          </w:p>
        </w:tc>
      </w:tr>
      <w:tr w:rsidR="009C1D08" w:rsidRPr="00BC5221" w:rsidTr="00B31005">
        <w:trPr>
          <w:trHeight w:val="377"/>
        </w:trPr>
        <w:tc>
          <w:tcPr>
            <w:tcW w:w="425" w:type="dxa"/>
            <w:vAlign w:val="center"/>
          </w:tcPr>
          <w:p w:rsidR="009C1D08" w:rsidRPr="00BC5221" w:rsidRDefault="009C1D08" w:rsidP="005758B2">
            <w:pPr>
              <w:jc w:val="center"/>
              <w:rPr>
                <w:rFonts w:ascii="Arial" w:hAnsi="Arial" w:cs="Arial"/>
                <w:sz w:val="18"/>
                <w:szCs w:val="18"/>
                <w:lang w:val="es-MX"/>
              </w:rPr>
            </w:pPr>
            <w:r>
              <w:rPr>
                <w:rFonts w:ascii="Arial" w:hAnsi="Arial" w:cs="Arial"/>
                <w:sz w:val="18"/>
                <w:szCs w:val="18"/>
                <w:lang w:val="es-MX"/>
              </w:rPr>
              <w:t>12</w:t>
            </w:r>
          </w:p>
        </w:tc>
        <w:tc>
          <w:tcPr>
            <w:tcW w:w="2835" w:type="dxa"/>
            <w:vAlign w:val="center"/>
          </w:tcPr>
          <w:p w:rsidR="009C1D08" w:rsidRPr="00EC3EF7" w:rsidRDefault="009C1D08" w:rsidP="005758B2">
            <w:pPr>
              <w:jc w:val="both"/>
              <w:rPr>
                <w:rFonts w:ascii="Arial" w:hAnsi="Arial" w:cs="Arial"/>
                <w:color w:val="000000"/>
                <w:sz w:val="18"/>
                <w:szCs w:val="18"/>
                <w:lang w:val="es-PE" w:eastAsia="es-PE"/>
              </w:rPr>
            </w:pPr>
            <w:r w:rsidRPr="00EC3EF7">
              <w:rPr>
                <w:rFonts w:ascii="Arial" w:hAnsi="Arial" w:cs="Arial"/>
                <w:color w:val="000000"/>
                <w:sz w:val="18"/>
                <w:szCs w:val="18"/>
                <w:lang w:val="es-PE" w:eastAsia="es-PE"/>
              </w:rPr>
              <w:t>Evaluación Psicológica</w:t>
            </w:r>
          </w:p>
        </w:tc>
        <w:tc>
          <w:tcPr>
            <w:tcW w:w="3544" w:type="dxa"/>
            <w:vAlign w:val="center"/>
          </w:tcPr>
          <w:p w:rsidR="009C1D08" w:rsidRPr="00D95369" w:rsidRDefault="009C1D08" w:rsidP="005758B2">
            <w:pPr>
              <w:jc w:val="center"/>
              <w:rPr>
                <w:rFonts w:ascii="Arial" w:hAnsi="Arial" w:cs="Arial"/>
                <w:color w:val="000000"/>
                <w:sz w:val="18"/>
                <w:szCs w:val="18"/>
                <w:lang w:val="es-PE" w:eastAsia="es-PE"/>
              </w:rPr>
            </w:pPr>
            <w:r>
              <w:rPr>
                <w:rFonts w:ascii="Arial" w:hAnsi="Arial" w:cs="Arial"/>
                <w:color w:val="000000"/>
                <w:sz w:val="18"/>
                <w:szCs w:val="18"/>
                <w:lang w:val="es-PE" w:eastAsia="es-PE"/>
              </w:rPr>
              <w:t>29</w:t>
            </w:r>
            <w:r w:rsidRPr="00D95369">
              <w:rPr>
                <w:rFonts w:ascii="Arial" w:hAnsi="Arial" w:cs="Arial"/>
                <w:color w:val="000000"/>
                <w:sz w:val="18"/>
                <w:szCs w:val="18"/>
                <w:lang w:val="es-PE" w:eastAsia="es-PE"/>
              </w:rPr>
              <w:t xml:space="preserve"> de </w:t>
            </w:r>
            <w:r>
              <w:rPr>
                <w:rFonts w:ascii="Arial" w:hAnsi="Arial" w:cs="Arial"/>
                <w:color w:val="000000"/>
                <w:sz w:val="18"/>
                <w:szCs w:val="18"/>
                <w:lang w:val="es-PE" w:eastAsia="es-PE"/>
              </w:rPr>
              <w:t>Agost</w:t>
            </w:r>
            <w:r w:rsidRPr="00D95369">
              <w:rPr>
                <w:rFonts w:ascii="Arial" w:hAnsi="Arial" w:cs="Arial"/>
                <w:color w:val="000000"/>
                <w:sz w:val="18"/>
                <w:szCs w:val="18"/>
                <w:lang w:val="es-PE" w:eastAsia="es-PE"/>
              </w:rPr>
              <w:t>o del  2016, a las 09:00 horas</w:t>
            </w:r>
          </w:p>
        </w:tc>
        <w:tc>
          <w:tcPr>
            <w:tcW w:w="1701" w:type="dxa"/>
            <w:vAlign w:val="center"/>
          </w:tcPr>
          <w:p w:rsidR="009C1D08" w:rsidRPr="00D95369" w:rsidRDefault="009C1D08" w:rsidP="005758B2">
            <w:pPr>
              <w:jc w:val="center"/>
              <w:rPr>
                <w:rFonts w:ascii="Arial" w:hAnsi="Arial" w:cs="Arial"/>
                <w:color w:val="000000"/>
                <w:sz w:val="18"/>
                <w:szCs w:val="18"/>
                <w:lang w:val="es-PE" w:eastAsia="es-PE"/>
              </w:rPr>
            </w:pPr>
            <w:r w:rsidRPr="00D95369">
              <w:rPr>
                <w:rFonts w:ascii="Arial" w:hAnsi="Arial" w:cs="Arial"/>
                <w:color w:val="000000"/>
                <w:sz w:val="18"/>
                <w:szCs w:val="18"/>
                <w:lang w:val="es-PE" w:eastAsia="es-PE"/>
              </w:rPr>
              <w:t>ORRHH</w:t>
            </w:r>
          </w:p>
        </w:tc>
      </w:tr>
      <w:tr w:rsidR="009C1D08" w:rsidRPr="00BC5221" w:rsidTr="00B31005">
        <w:trPr>
          <w:trHeight w:val="333"/>
        </w:trPr>
        <w:tc>
          <w:tcPr>
            <w:tcW w:w="425" w:type="dxa"/>
            <w:vAlign w:val="center"/>
          </w:tcPr>
          <w:p w:rsidR="009C1D08" w:rsidRPr="00BC5221" w:rsidRDefault="009C1D08" w:rsidP="005758B2">
            <w:pPr>
              <w:jc w:val="center"/>
              <w:rPr>
                <w:rFonts w:ascii="Arial" w:hAnsi="Arial" w:cs="Arial"/>
                <w:sz w:val="18"/>
                <w:szCs w:val="18"/>
                <w:lang w:val="es-MX"/>
              </w:rPr>
            </w:pPr>
            <w:r w:rsidRPr="00BC5221">
              <w:rPr>
                <w:rFonts w:ascii="Arial" w:hAnsi="Arial" w:cs="Arial"/>
                <w:sz w:val="18"/>
                <w:szCs w:val="18"/>
                <w:lang w:val="es-MX"/>
              </w:rPr>
              <w:t>13</w:t>
            </w:r>
          </w:p>
        </w:tc>
        <w:tc>
          <w:tcPr>
            <w:tcW w:w="2835" w:type="dxa"/>
            <w:vAlign w:val="center"/>
          </w:tcPr>
          <w:p w:rsidR="009C1D08" w:rsidRPr="00BC5221" w:rsidRDefault="009C1D08" w:rsidP="005758B2">
            <w:pPr>
              <w:jc w:val="both"/>
              <w:rPr>
                <w:rFonts w:ascii="Arial" w:hAnsi="Arial" w:cs="Arial"/>
                <w:sz w:val="18"/>
                <w:szCs w:val="18"/>
                <w:lang w:val="es-MX"/>
              </w:rPr>
            </w:pPr>
            <w:r w:rsidRPr="00BC5221">
              <w:rPr>
                <w:rFonts w:ascii="Arial" w:hAnsi="Arial" w:cs="Arial"/>
                <w:sz w:val="18"/>
                <w:szCs w:val="18"/>
                <w:lang w:val="es-MX"/>
              </w:rPr>
              <w:t>Entrevista Personal</w:t>
            </w:r>
          </w:p>
        </w:tc>
        <w:tc>
          <w:tcPr>
            <w:tcW w:w="3544" w:type="dxa"/>
            <w:vAlign w:val="center"/>
          </w:tcPr>
          <w:p w:rsidR="009C1D08" w:rsidRPr="00D95369" w:rsidRDefault="009C1D08" w:rsidP="005758B2">
            <w:pPr>
              <w:jc w:val="center"/>
              <w:rPr>
                <w:rFonts w:ascii="Arial" w:hAnsi="Arial" w:cs="Arial"/>
                <w:color w:val="000000"/>
                <w:sz w:val="18"/>
                <w:szCs w:val="18"/>
                <w:lang w:val="es-MX"/>
              </w:rPr>
            </w:pPr>
            <w:r>
              <w:rPr>
                <w:rFonts w:ascii="Arial" w:hAnsi="Arial" w:cs="Arial"/>
                <w:color w:val="000000"/>
                <w:sz w:val="18"/>
                <w:szCs w:val="18"/>
                <w:lang w:val="es-MX"/>
              </w:rPr>
              <w:t>29</w:t>
            </w:r>
            <w:r w:rsidRPr="00D95369">
              <w:rPr>
                <w:rFonts w:ascii="Arial" w:hAnsi="Arial" w:cs="Arial"/>
                <w:color w:val="000000"/>
                <w:sz w:val="18"/>
                <w:szCs w:val="18"/>
                <w:lang w:val="es-MX"/>
              </w:rPr>
              <w:t xml:space="preserve"> de </w:t>
            </w:r>
            <w:r>
              <w:rPr>
                <w:rFonts w:ascii="Arial" w:hAnsi="Arial" w:cs="Arial"/>
                <w:color w:val="000000"/>
                <w:sz w:val="18"/>
                <w:szCs w:val="18"/>
                <w:lang w:val="es-MX"/>
              </w:rPr>
              <w:t>Agost</w:t>
            </w:r>
            <w:r w:rsidRPr="00D95369">
              <w:rPr>
                <w:rFonts w:ascii="Arial" w:hAnsi="Arial" w:cs="Arial"/>
                <w:color w:val="000000"/>
                <w:sz w:val="18"/>
                <w:szCs w:val="18"/>
                <w:lang w:val="es-MX"/>
              </w:rPr>
              <w:t>o del 2016 a las 1</w:t>
            </w:r>
            <w:r>
              <w:rPr>
                <w:rFonts w:ascii="Arial" w:hAnsi="Arial" w:cs="Arial"/>
                <w:color w:val="000000"/>
                <w:sz w:val="18"/>
                <w:szCs w:val="18"/>
                <w:lang w:val="es-MX"/>
              </w:rPr>
              <w:t>0</w:t>
            </w:r>
            <w:r w:rsidRPr="00D95369">
              <w:rPr>
                <w:rFonts w:ascii="Arial" w:hAnsi="Arial" w:cs="Arial"/>
                <w:color w:val="000000"/>
                <w:sz w:val="18"/>
                <w:szCs w:val="18"/>
                <w:lang w:val="es-MX"/>
              </w:rPr>
              <w:t xml:space="preserve">:00 horas </w:t>
            </w:r>
          </w:p>
        </w:tc>
        <w:tc>
          <w:tcPr>
            <w:tcW w:w="1701" w:type="dxa"/>
            <w:vAlign w:val="center"/>
          </w:tcPr>
          <w:p w:rsidR="009C1D08" w:rsidRPr="00D95369" w:rsidRDefault="009C1D08" w:rsidP="005758B2">
            <w:pPr>
              <w:jc w:val="center"/>
              <w:rPr>
                <w:rFonts w:ascii="Arial" w:hAnsi="Arial" w:cs="Arial"/>
                <w:sz w:val="18"/>
                <w:szCs w:val="18"/>
              </w:rPr>
            </w:pPr>
            <w:r w:rsidRPr="00D95369">
              <w:rPr>
                <w:rFonts w:ascii="Arial" w:hAnsi="Arial" w:cs="Arial"/>
                <w:color w:val="000000"/>
                <w:sz w:val="18"/>
                <w:szCs w:val="18"/>
                <w:lang w:val="es-PE"/>
              </w:rPr>
              <w:t>ORRHH</w:t>
            </w:r>
          </w:p>
        </w:tc>
      </w:tr>
      <w:tr w:rsidR="009C1D08" w:rsidRPr="00BC5221" w:rsidTr="00B31005">
        <w:tc>
          <w:tcPr>
            <w:tcW w:w="425" w:type="dxa"/>
            <w:vAlign w:val="center"/>
          </w:tcPr>
          <w:p w:rsidR="009C1D08" w:rsidRPr="00BC5221" w:rsidRDefault="009C1D08" w:rsidP="005758B2">
            <w:pPr>
              <w:jc w:val="center"/>
              <w:rPr>
                <w:rFonts w:ascii="Arial" w:hAnsi="Arial" w:cs="Arial"/>
                <w:sz w:val="18"/>
                <w:szCs w:val="18"/>
                <w:lang w:val="es-MX"/>
              </w:rPr>
            </w:pPr>
            <w:r w:rsidRPr="00BC5221">
              <w:rPr>
                <w:rFonts w:ascii="Arial" w:hAnsi="Arial" w:cs="Arial"/>
                <w:sz w:val="18"/>
                <w:szCs w:val="18"/>
                <w:lang w:val="es-MX"/>
              </w:rPr>
              <w:t>14</w:t>
            </w:r>
          </w:p>
        </w:tc>
        <w:tc>
          <w:tcPr>
            <w:tcW w:w="2835" w:type="dxa"/>
            <w:vAlign w:val="center"/>
          </w:tcPr>
          <w:p w:rsidR="009C1D08" w:rsidRPr="00BC5221" w:rsidRDefault="009C1D08" w:rsidP="005758B2">
            <w:pPr>
              <w:jc w:val="both"/>
              <w:rPr>
                <w:rFonts w:ascii="Arial" w:hAnsi="Arial" w:cs="Arial"/>
                <w:sz w:val="18"/>
                <w:szCs w:val="18"/>
                <w:lang w:val="es-MX"/>
              </w:rPr>
            </w:pPr>
            <w:r w:rsidRPr="00BC5221">
              <w:rPr>
                <w:rFonts w:ascii="Arial" w:hAnsi="Arial" w:cs="Arial"/>
                <w:sz w:val="18"/>
                <w:szCs w:val="18"/>
                <w:lang w:val="es-MX"/>
              </w:rPr>
              <w:t>Publicación de resultados de la Entrevista Personal</w:t>
            </w:r>
          </w:p>
        </w:tc>
        <w:tc>
          <w:tcPr>
            <w:tcW w:w="3544" w:type="dxa"/>
            <w:vMerge w:val="restart"/>
            <w:vAlign w:val="center"/>
          </w:tcPr>
          <w:p w:rsidR="009C1D08" w:rsidRPr="00D95369" w:rsidRDefault="009C1D08" w:rsidP="005758B2">
            <w:pPr>
              <w:jc w:val="center"/>
              <w:rPr>
                <w:rFonts w:ascii="Arial" w:hAnsi="Arial" w:cs="Arial"/>
                <w:sz w:val="18"/>
                <w:szCs w:val="18"/>
                <w:lang w:val="es-MX"/>
              </w:rPr>
            </w:pPr>
            <w:r>
              <w:rPr>
                <w:rFonts w:ascii="Arial" w:hAnsi="Arial" w:cs="Arial"/>
                <w:sz w:val="18"/>
                <w:szCs w:val="18"/>
                <w:lang w:val="es-MX"/>
              </w:rPr>
              <w:t>29 de Agost</w:t>
            </w:r>
            <w:r w:rsidRPr="00D95369">
              <w:rPr>
                <w:rFonts w:ascii="Arial" w:hAnsi="Arial" w:cs="Arial"/>
                <w:sz w:val="18"/>
                <w:szCs w:val="18"/>
                <w:lang w:val="es-MX"/>
              </w:rPr>
              <w:t>o del 2016 a</w:t>
            </w:r>
            <w:r>
              <w:rPr>
                <w:rFonts w:ascii="Arial" w:hAnsi="Arial" w:cs="Arial"/>
                <w:sz w:val="18"/>
                <w:szCs w:val="18"/>
                <w:lang w:val="es-MX"/>
              </w:rPr>
              <w:t xml:space="preserve"> partir de las 16</w:t>
            </w:r>
            <w:r w:rsidRPr="00D95369">
              <w:rPr>
                <w:rFonts w:ascii="Arial" w:hAnsi="Arial" w:cs="Arial"/>
                <w:sz w:val="18"/>
                <w:szCs w:val="18"/>
                <w:lang w:val="es-MX"/>
              </w:rPr>
              <w:t>:00 horas en las marquesinas informativas de la Red Asistencial y en la página Web Institucional</w:t>
            </w:r>
          </w:p>
        </w:tc>
        <w:tc>
          <w:tcPr>
            <w:tcW w:w="1701" w:type="dxa"/>
            <w:vMerge w:val="restart"/>
            <w:vAlign w:val="center"/>
          </w:tcPr>
          <w:p w:rsidR="009C1D08" w:rsidRPr="00D95369" w:rsidRDefault="009C1D08" w:rsidP="005758B2">
            <w:pPr>
              <w:jc w:val="center"/>
              <w:rPr>
                <w:rFonts w:ascii="Arial" w:hAnsi="Arial" w:cs="Arial"/>
                <w:sz w:val="18"/>
                <w:szCs w:val="18"/>
              </w:rPr>
            </w:pPr>
            <w:r w:rsidRPr="00D95369">
              <w:rPr>
                <w:rFonts w:ascii="Arial" w:hAnsi="Arial" w:cs="Arial"/>
                <w:sz w:val="18"/>
                <w:szCs w:val="18"/>
                <w:lang w:val="es-MX"/>
              </w:rPr>
              <w:t>SGGI</w:t>
            </w:r>
            <w:r w:rsidRPr="00D95369">
              <w:rPr>
                <w:rFonts w:ascii="Arial" w:hAnsi="Arial" w:cs="Arial"/>
                <w:color w:val="000000"/>
                <w:sz w:val="18"/>
                <w:szCs w:val="18"/>
                <w:lang w:val="es-PE"/>
              </w:rPr>
              <w:t xml:space="preserve"> -ORRHH</w:t>
            </w:r>
          </w:p>
        </w:tc>
      </w:tr>
      <w:tr w:rsidR="009C1D08" w:rsidRPr="00BC5221" w:rsidTr="00B31005">
        <w:trPr>
          <w:trHeight w:val="503"/>
        </w:trPr>
        <w:tc>
          <w:tcPr>
            <w:tcW w:w="425" w:type="dxa"/>
            <w:vAlign w:val="center"/>
          </w:tcPr>
          <w:p w:rsidR="009C1D08" w:rsidRPr="00BC5221" w:rsidRDefault="009C1D08" w:rsidP="005758B2">
            <w:pPr>
              <w:jc w:val="center"/>
              <w:rPr>
                <w:rFonts w:ascii="Arial" w:hAnsi="Arial" w:cs="Arial"/>
                <w:sz w:val="18"/>
                <w:szCs w:val="18"/>
                <w:lang w:val="es-MX"/>
              </w:rPr>
            </w:pPr>
            <w:r w:rsidRPr="00BC5221">
              <w:rPr>
                <w:rFonts w:ascii="Arial" w:hAnsi="Arial" w:cs="Arial"/>
                <w:sz w:val="18"/>
                <w:szCs w:val="18"/>
                <w:lang w:val="es-MX"/>
              </w:rPr>
              <w:t>15</w:t>
            </w:r>
          </w:p>
        </w:tc>
        <w:tc>
          <w:tcPr>
            <w:tcW w:w="2835" w:type="dxa"/>
            <w:vAlign w:val="center"/>
          </w:tcPr>
          <w:p w:rsidR="009C1D08" w:rsidRPr="00BC5221" w:rsidRDefault="009C1D08" w:rsidP="005758B2">
            <w:pPr>
              <w:jc w:val="both"/>
              <w:rPr>
                <w:rFonts w:ascii="Arial" w:hAnsi="Arial" w:cs="Arial"/>
                <w:sz w:val="18"/>
                <w:szCs w:val="18"/>
                <w:lang w:val="es-MX"/>
              </w:rPr>
            </w:pPr>
            <w:r w:rsidRPr="00BC5221">
              <w:rPr>
                <w:rFonts w:ascii="Arial" w:hAnsi="Arial" w:cs="Arial"/>
                <w:sz w:val="18"/>
                <w:szCs w:val="18"/>
                <w:lang w:val="es-MX"/>
              </w:rPr>
              <w:t>Publicación del Resultado Final</w:t>
            </w:r>
          </w:p>
        </w:tc>
        <w:tc>
          <w:tcPr>
            <w:tcW w:w="3544" w:type="dxa"/>
            <w:vMerge/>
            <w:vAlign w:val="center"/>
          </w:tcPr>
          <w:p w:rsidR="009C1D08" w:rsidRPr="00D95369" w:rsidRDefault="009C1D08" w:rsidP="005758B2">
            <w:pPr>
              <w:jc w:val="center"/>
              <w:rPr>
                <w:rFonts w:ascii="Arial" w:hAnsi="Arial" w:cs="Arial"/>
                <w:sz w:val="18"/>
                <w:szCs w:val="18"/>
                <w:lang w:val="es-MX"/>
              </w:rPr>
            </w:pPr>
          </w:p>
        </w:tc>
        <w:tc>
          <w:tcPr>
            <w:tcW w:w="1701" w:type="dxa"/>
            <w:vMerge/>
            <w:vAlign w:val="center"/>
          </w:tcPr>
          <w:p w:rsidR="009C1D08" w:rsidRPr="00D95369" w:rsidRDefault="009C1D08" w:rsidP="005758B2">
            <w:pPr>
              <w:jc w:val="center"/>
              <w:rPr>
                <w:rFonts w:ascii="Arial" w:hAnsi="Arial" w:cs="Arial"/>
                <w:sz w:val="18"/>
                <w:szCs w:val="18"/>
                <w:lang w:val="es-MX"/>
              </w:rPr>
            </w:pPr>
          </w:p>
        </w:tc>
      </w:tr>
      <w:tr w:rsidR="009C1D08" w:rsidRPr="00BC5221" w:rsidTr="00B31005">
        <w:trPr>
          <w:trHeight w:val="288"/>
        </w:trPr>
        <w:tc>
          <w:tcPr>
            <w:tcW w:w="3260" w:type="dxa"/>
            <w:gridSpan w:val="2"/>
            <w:shd w:val="clear" w:color="auto" w:fill="E6E6E6"/>
            <w:vAlign w:val="center"/>
          </w:tcPr>
          <w:p w:rsidR="009C1D08" w:rsidRPr="00BC5221" w:rsidRDefault="009C1D08" w:rsidP="005758B2">
            <w:pPr>
              <w:jc w:val="both"/>
              <w:rPr>
                <w:rFonts w:ascii="Arial" w:hAnsi="Arial" w:cs="Arial"/>
                <w:b/>
                <w:bCs/>
                <w:sz w:val="18"/>
                <w:szCs w:val="18"/>
                <w:lang w:val="es-MX"/>
              </w:rPr>
            </w:pPr>
            <w:r w:rsidRPr="00BC5221">
              <w:rPr>
                <w:rFonts w:ascii="Arial" w:hAnsi="Arial" w:cs="Arial"/>
                <w:b/>
                <w:bCs/>
                <w:sz w:val="18"/>
                <w:szCs w:val="18"/>
                <w:lang w:val="es-MX"/>
              </w:rPr>
              <w:t>SUSCRIPCIÓN Y REGISTRO DEL CONTRATO</w:t>
            </w:r>
          </w:p>
        </w:tc>
        <w:tc>
          <w:tcPr>
            <w:tcW w:w="5245" w:type="dxa"/>
            <w:gridSpan w:val="2"/>
            <w:shd w:val="clear" w:color="auto" w:fill="E6E6E6"/>
            <w:vAlign w:val="center"/>
          </w:tcPr>
          <w:p w:rsidR="009C1D08" w:rsidRPr="00D95369" w:rsidRDefault="009C1D08" w:rsidP="005758B2">
            <w:pPr>
              <w:jc w:val="center"/>
              <w:rPr>
                <w:rFonts w:ascii="Arial" w:hAnsi="Arial" w:cs="Arial"/>
                <w:b/>
                <w:bCs/>
                <w:sz w:val="18"/>
                <w:szCs w:val="18"/>
                <w:lang w:val="es-MX"/>
              </w:rPr>
            </w:pPr>
          </w:p>
        </w:tc>
      </w:tr>
      <w:tr w:rsidR="009C1D08" w:rsidRPr="00BC5221" w:rsidTr="00B31005">
        <w:trPr>
          <w:trHeight w:val="259"/>
        </w:trPr>
        <w:tc>
          <w:tcPr>
            <w:tcW w:w="425" w:type="dxa"/>
            <w:vAlign w:val="center"/>
          </w:tcPr>
          <w:p w:rsidR="009C1D08" w:rsidRPr="00BC5221" w:rsidRDefault="009C1D08" w:rsidP="005758B2">
            <w:pPr>
              <w:jc w:val="center"/>
              <w:rPr>
                <w:rFonts w:ascii="Arial" w:hAnsi="Arial" w:cs="Arial"/>
                <w:sz w:val="18"/>
                <w:szCs w:val="18"/>
                <w:lang w:val="es-MX"/>
              </w:rPr>
            </w:pPr>
            <w:r w:rsidRPr="00BC5221">
              <w:rPr>
                <w:rFonts w:ascii="Arial" w:hAnsi="Arial" w:cs="Arial"/>
                <w:sz w:val="18"/>
                <w:szCs w:val="18"/>
                <w:lang w:val="es-MX"/>
              </w:rPr>
              <w:t>16</w:t>
            </w:r>
          </w:p>
        </w:tc>
        <w:tc>
          <w:tcPr>
            <w:tcW w:w="2835" w:type="dxa"/>
            <w:vAlign w:val="center"/>
          </w:tcPr>
          <w:p w:rsidR="009C1D08" w:rsidRPr="00BC5221" w:rsidRDefault="009C1D08" w:rsidP="005758B2">
            <w:pPr>
              <w:jc w:val="both"/>
              <w:rPr>
                <w:rFonts w:ascii="Arial" w:hAnsi="Arial" w:cs="Arial"/>
                <w:sz w:val="18"/>
                <w:szCs w:val="18"/>
                <w:lang w:val="es-MX"/>
              </w:rPr>
            </w:pPr>
            <w:r w:rsidRPr="00BC5221">
              <w:rPr>
                <w:rFonts w:ascii="Arial" w:hAnsi="Arial" w:cs="Arial"/>
                <w:sz w:val="18"/>
                <w:szCs w:val="18"/>
                <w:lang w:val="es-MX"/>
              </w:rPr>
              <w:t>Suscripción del Contrato</w:t>
            </w:r>
          </w:p>
        </w:tc>
        <w:tc>
          <w:tcPr>
            <w:tcW w:w="3544" w:type="dxa"/>
            <w:vAlign w:val="center"/>
          </w:tcPr>
          <w:p w:rsidR="009C1D08" w:rsidRPr="00D95369" w:rsidRDefault="009C1D08" w:rsidP="005758B2">
            <w:pPr>
              <w:jc w:val="center"/>
              <w:rPr>
                <w:rFonts w:ascii="Arial" w:hAnsi="Arial" w:cs="Arial"/>
                <w:sz w:val="18"/>
                <w:szCs w:val="18"/>
                <w:lang w:val="es-MX"/>
              </w:rPr>
            </w:pPr>
            <w:r>
              <w:rPr>
                <w:rFonts w:ascii="Arial" w:hAnsi="Arial" w:cs="Arial"/>
                <w:sz w:val="18"/>
                <w:szCs w:val="18"/>
                <w:lang w:val="es-MX"/>
              </w:rPr>
              <w:t xml:space="preserve">Desde el 31 </w:t>
            </w:r>
            <w:r w:rsidRPr="00D95369">
              <w:rPr>
                <w:rFonts w:ascii="Arial" w:hAnsi="Arial" w:cs="Arial"/>
                <w:sz w:val="18"/>
                <w:szCs w:val="18"/>
                <w:lang w:val="es-MX"/>
              </w:rPr>
              <w:t xml:space="preserve">de </w:t>
            </w:r>
            <w:r>
              <w:rPr>
                <w:rFonts w:ascii="Arial" w:hAnsi="Arial" w:cs="Arial"/>
                <w:sz w:val="18"/>
                <w:szCs w:val="18"/>
                <w:lang w:val="es-MX"/>
              </w:rPr>
              <w:t>Agost</w:t>
            </w:r>
            <w:r w:rsidRPr="00D95369">
              <w:rPr>
                <w:rFonts w:ascii="Arial" w:hAnsi="Arial" w:cs="Arial"/>
                <w:sz w:val="18"/>
                <w:szCs w:val="18"/>
                <w:lang w:val="es-MX"/>
              </w:rPr>
              <w:t>o del 2016</w:t>
            </w:r>
          </w:p>
        </w:tc>
        <w:tc>
          <w:tcPr>
            <w:tcW w:w="1701" w:type="dxa"/>
            <w:vAlign w:val="center"/>
          </w:tcPr>
          <w:p w:rsidR="009C1D08" w:rsidRPr="00D95369" w:rsidRDefault="009C1D08" w:rsidP="005758B2">
            <w:pPr>
              <w:jc w:val="center"/>
              <w:rPr>
                <w:rFonts w:ascii="Arial" w:hAnsi="Arial" w:cs="Arial"/>
                <w:sz w:val="18"/>
                <w:szCs w:val="18"/>
                <w:lang w:val="es-MX"/>
              </w:rPr>
            </w:pPr>
            <w:r w:rsidRPr="00D95369">
              <w:rPr>
                <w:rFonts w:ascii="Arial" w:hAnsi="Arial" w:cs="Arial"/>
                <w:sz w:val="18"/>
                <w:szCs w:val="18"/>
                <w:lang w:val="es-MX"/>
              </w:rPr>
              <w:t>ORRHH</w:t>
            </w:r>
          </w:p>
        </w:tc>
      </w:tr>
      <w:tr w:rsidR="009C1D08" w:rsidRPr="00BC5221" w:rsidTr="00B31005">
        <w:trPr>
          <w:trHeight w:val="339"/>
        </w:trPr>
        <w:tc>
          <w:tcPr>
            <w:tcW w:w="425" w:type="dxa"/>
            <w:vAlign w:val="center"/>
          </w:tcPr>
          <w:p w:rsidR="009C1D08" w:rsidRPr="00BC5221" w:rsidRDefault="009C1D08" w:rsidP="005758B2">
            <w:pPr>
              <w:jc w:val="center"/>
              <w:rPr>
                <w:rFonts w:ascii="Arial" w:hAnsi="Arial" w:cs="Arial"/>
                <w:sz w:val="18"/>
                <w:szCs w:val="18"/>
                <w:lang w:val="es-MX"/>
              </w:rPr>
            </w:pPr>
            <w:r w:rsidRPr="00BC5221">
              <w:rPr>
                <w:rFonts w:ascii="Arial" w:hAnsi="Arial" w:cs="Arial"/>
                <w:sz w:val="18"/>
                <w:szCs w:val="18"/>
                <w:lang w:val="es-MX"/>
              </w:rPr>
              <w:t>17</w:t>
            </w:r>
          </w:p>
        </w:tc>
        <w:tc>
          <w:tcPr>
            <w:tcW w:w="2835" w:type="dxa"/>
            <w:shd w:val="clear" w:color="auto" w:fill="E6E6E6"/>
            <w:vAlign w:val="center"/>
          </w:tcPr>
          <w:p w:rsidR="009C1D08" w:rsidRPr="00BC5221" w:rsidRDefault="009C1D08" w:rsidP="005758B2">
            <w:pPr>
              <w:jc w:val="both"/>
              <w:rPr>
                <w:rFonts w:ascii="Arial" w:hAnsi="Arial" w:cs="Arial"/>
                <w:sz w:val="18"/>
                <w:szCs w:val="18"/>
                <w:lang w:val="es-MX"/>
              </w:rPr>
            </w:pPr>
            <w:r w:rsidRPr="00BC5221">
              <w:rPr>
                <w:rFonts w:ascii="Arial" w:hAnsi="Arial" w:cs="Arial"/>
                <w:sz w:val="18"/>
                <w:szCs w:val="18"/>
                <w:lang w:val="es-MX"/>
              </w:rPr>
              <w:t>Registro del contrato</w:t>
            </w:r>
          </w:p>
        </w:tc>
        <w:tc>
          <w:tcPr>
            <w:tcW w:w="5245" w:type="dxa"/>
            <w:gridSpan w:val="2"/>
            <w:shd w:val="clear" w:color="auto" w:fill="E6E6E6"/>
            <w:vAlign w:val="center"/>
          </w:tcPr>
          <w:p w:rsidR="009C1D08" w:rsidRPr="00D95369" w:rsidRDefault="009C1D08" w:rsidP="005758B2">
            <w:pPr>
              <w:jc w:val="both"/>
              <w:rPr>
                <w:rFonts w:ascii="Arial" w:hAnsi="Arial" w:cs="Arial"/>
                <w:sz w:val="18"/>
                <w:szCs w:val="18"/>
                <w:lang w:val="es-MX"/>
              </w:rPr>
            </w:pPr>
          </w:p>
        </w:tc>
      </w:tr>
    </w:tbl>
    <w:p w:rsidR="009C1D08" w:rsidRDefault="009C1D08" w:rsidP="00B31005">
      <w:pPr>
        <w:ind w:right="70" w:firstLine="360"/>
        <w:jc w:val="both"/>
        <w:rPr>
          <w:rFonts w:ascii="Arial" w:hAnsi="Arial" w:cs="Arial"/>
          <w:b/>
          <w:bCs/>
          <w:sz w:val="16"/>
          <w:szCs w:val="16"/>
        </w:rPr>
      </w:pPr>
    </w:p>
    <w:p w:rsidR="009C1D08" w:rsidRDefault="009C1D08" w:rsidP="00B31005">
      <w:pPr>
        <w:ind w:right="70" w:firstLine="360"/>
        <w:jc w:val="both"/>
        <w:rPr>
          <w:rFonts w:ascii="Arial" w:hAnsi="Arial" w:cs="Arial"/>
          <w:b/>
          <w:bCs/>
          <w:sz w:val="16"/>
          <w:szCs w:val="16"/>
        </w:rPr>
      </w:pPr>
    </w:p>
    <w:p w:rsidR="009C1D08" w:rsidRPr="00B31BFE" w:rsidRDefault="009C1D08" w:rsidP="00B31005">
      <w:pPr>
        <w:pStyle w:val="ListParagraph"/>
        <w:numPr>
          <w:ilvl w:val="0"/>
          <w:numId w:val="21"/>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El Cronograma adjunto es tentativo, sujeto a variaciones que se darán a conocer oportunamente.</w:t>
      </w:r>
    </w:p>
    <w:p w:rsidR="009C1D08" w:rsidRPr="00B31BFE" w:rsidRDefault="009C1D08" w:rsidP="00B31005">
      <w:pPr>
        <w:pStyle w:val="ListParagraph"/>
        <w:numPr>
          <w:ilvl w:val="0"/>
          <w:numId w:val="21"/>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Todas las publicaciones se efectuarán en la Unidad de Recursos Humanos y otros lugares pertinentes.</w:t>
      </w:r>
    </w:p>
    <w:p w:rsidR="009C1D08" w:rsidRPr="00B31BFE" w:rsidRDefault="009C1D08" w:rsidP="00B31005">
      <w:pPr>
        <w:pStyle w:val="ListParagraph"/>
        <w:numPr>
          <w:ilvl w:val="0"/>
          <w:numId w:val="21"/>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SGGI – Sub Gerencia de Gestión de la Incorporación – GCGP – Sede Central de EsSalud.</w:t>
      </w:r>
    </w:p>
    <w:p w:rsidR="009C1D08" w:rsidRPr="00B31BFE" w:rsidRDefault="009C1D08" w:rsidP="00B31005">
      <w:pPr>
        <w:pStyle w:val="ListParagraph"/>
        <w:numPr>
          <w:ilvl w:val="0"/>
          <w:numId w:val="21"/>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 xml:space="preserve">ORRHH – Oficina de Recursos Humanos </w:t>
      </w:r>
      <w:r>
        <w:rPr>
          <w:rFonts w:ascii="Arial" w:hAnsi="Arial" w:cs="Arial"/>
          <w:sz w:val="16"/>
          <w:szCs w:val="16"/>
        </w:rPr>
        <w:t>de la Red Asistencial Sabogal</w:t>
      </w:r>
      <w:r w:rsidRPr="00B31BFE">
        <w:rPr>
          <w:rFonts w:ascii="Arial" w:hAnsi="Arial" w:cs="Arial"/>
          <w:sz w:val="16"/>
          <w:szCs w:val="16"/>
        </w:rPr>
        <w:t>.</w:t>
      </w:r>
    </w:p>
    <w:p w:rsidR="009C1D08" w:rsidRPr="00B31BFE" w:rsidRDefault="009C1D08" w:rsidP="00B31005">
      <w:pPr>
        <w:pStyle w:val="ListParagraph"/>
        <w:numPr>
          <w:ilvl w:val="0"/>
          <w:numId w:val="21"/>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GCTIC –Gerencia Central de Tecnologías de Información y Comunicaciones.</w:t>
      </w:r>
    </w:p>
    <w:p w:rsidR="009C1D08" w:rsidRPr="00B31BFE" w:rsidRDefault="009C1D08" w:rsidP="00B31005">
      <w:pPr>
        <w:pStyle w:val="ListParagraph"/>
        <w:numPr>
          <w:ilvl w:val="0"/>
          <w:numId w:val="21"/>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En el aviso de publicación de una etapa debe anunciarse la fecha y hora de la siguiente etapa.</w:t>
      </w:r>
    </w:p>
    <w:p w:rsidR="009C1D08" w:rsidRPr="00B31BFE" w:rsidRDefault="009C1D08" w:rsidP="00B31005">
      <w:pPr>
        <w:pStyle w:val="ListParagraph"/>
        <w:numPr>
          <w:ilvl w:val="0"/>
          <w:numId w:val="21"/>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Se precisa que deberá inscribirse en una sola opción en el sistema SISEP.</w:t>
      </w:r>
    </w:p>
    <w:p w:rsidR="009C1D08" w:rsidRPr="00B31BFE" w:rsidRDefault="009C1D08" w:rsidP="00B31005">
      <w:pPr>
        <w:pStyle w:val="ListParagraph"/>
        <w:numPr>
          <w:ilvl w:val="0"/>
          <w:numId w:val="21"/>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Cabe indicar que el resultado corresponde a una Pre Calificación sujeta a la posterior verificación de los datos ingresados y de la documentación conexa solicitada</w:t>
      </w:r>
    </w:p>
    <w:p w:rsidR="009C1D08" w:rsidRDefault="009C1D08" w:rsidP="00B31005">
      <w:pPr>
        <w:pStyle w:val="BodyTextIndent"/>
        <w:ind w:left="360" w:firstLine="0"/>
        <w:jc w:val="both"/>
        <w:rPr>
          <w:b w:val="0"/>
          <w:bCs w:val="0"/>
          <w:sz w:val="2"/>
          <w:szCs w:val="2"/>
        </w:rPr>
      </w:pPr>
    </w:p>
    <w:p w:rsidR="009C1D08" w:rsidRPr="00700610" w:rsidRDefault="009C1D08" w:rsidP="00B31005">
      <w:pPr>
        <w:pStyle w:val="BodyTextIndent"/>
        <w:ind w:left="360" w:firstLine="0"/>
        <w:jc w:val="both"/>
        <w:rPr>
          <w:b w:val="0"/>
          <w:bCs w:val="0"/>
          <w:sz w:val="20"/>
          <w:szCs w:val="20"/>
        </w:rPr>
      </w:pPr>
    </w:p>
    <w:p w:rsidR="009C1D08" w:rsidRPr="00CC7D3D" w:rsidRDefault="009C1D08" w:rsidP="00B31005">
      <w:pPr>
        <w:pStyle w:val="BodyTextIndent"/>
        <w:numPr>
          <w:ilvl w:val="0"/>
          <w:numId w:val="19"/>
        </w:numPr>
        <w:tabs>
          <w:tab w:val="clear" w:pos="1080"/>
          <w:tab w:val="num" w:pos="840"/>
        </w:tabs>
        <w:ind w:left="426" w:hanging="66"/>
        <w:jc w:val="both"/>
        <w:rPr>
          <w:sz w:val="20"/>
          <w:szCs w:val="20"/>
        </w:rPr>
      </w:pPr>
      <w:r w:rsidRPr="00CC7D3D">
        <w:rPr>
          <w:sz w:val="20"/>
          <w:szCs w:val="20"/>
        </w:rPr>
        <w:t>DE LA ETAPA DE EVALUACIÓN</w:t>
      </w:r>
    </w:p>
    <w:p w:rsidR="009C1D08" w:rsidRPr="00CC7D3D" w:rsidRDefault="009C1D08" w:rsidP="00B31005">
      <w:pPr>
        <w:pStyle w:val="BodyTextIndent"/>
        <w:ind w:left="426" w:firstLine="0"/>
        <w:jc w:val="both"/>
        <w:rPr>
          <w:sz w:val="20"/>
          <w:szCs w:val="20"/>
        </w:rPr>
      </w:pPr>
    </w:p>
    <w:p w:rsidR="009C1D08" w:rsidRDefault="009C1D08" w:rsidP="00B31005">
      <w:pPr>
        <w:pStyle w:val="NoSpacing"/>
        <w:numPr>
          <w:ilvl w:val="0"/>
          <w:numId w:val="20"/>
        </w:numPr>
        <w:ind w:left="709" w:hanging="283"/>
        <w:jc w:val="both"/>
        <w:rPr>
          <w:rFonts w:ascii="Arial" w:hAnsi="Arial" w:cs="Arial"/>
          <w:sz w:val="20"/>
          <w:szCs w:val="20"/>
        </w:rPr>
      </w:pPr>
      <w:r w:rsidRPr="004073AE">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se desaprueba si no se cumplen los requisitos generales y específicos establecidos en el Aviso de Convocatoria. La Evaluación Psicológica es obligatoria, mas no es de carácter eliminatorio. La Evaluación Personal se desaprueba si no se obtiene un puntaje mínimo de 11 puntos.</w:t>
      </w:r>
    </w:p>
    <w:p w:rsidR="009C1D08" w:rsidRDefault="009C1D08" w:rsidP="00B31005">
      <w:pPr>
        <w:pStyle w:val="BodyTextIndent"/>
        <w:ind w:left="426" w:firstLine="0"/>
        <w:jc w:val="both"/>
        <w:rPr>
          <w:b w:val="0"/>
          <w:bCs w:val="0"/>
          <w:sz w:val="20"/>
          <w:szCs w:val="20"/>
        </w:rPr>
      </w:pPr>
    </w:p>
    <w:p w:rsidR="009C1D08" w:rsidRPr="00CC7D3D" w:rsidRDefault="009C1D08" w:rsidP="00B31005">
      <w:pPr>
        <w:pStyle w:val="BodyTextIndent"/>
        <w:ind w:left="426" w:firstLine="0"/>
        <w:jc w:val="both"/>
        <w:rPr>
          <w:b w:val="0"/>
          <w:bCs w:val="0"/>
          <w:sz w:val="2"/>
          <w:szCs w:val="2"/>
        </w:rPr>
      </w:pPr>
    </w:p>
    <w:p w:rsidR="009C1D08" w:rsidRPr="00CC7D3D" w:rsidRDefault="009C1D08" w:rsidP="00B31005">
      <w:pPr>
        <w:pStyle w:val="BodyTextIndent"/>
        <w:ind w:left="426" w:firstLine="0"/>
        <w:jc w:val="both"/>
        <w:rPr>
          <w:b w:val="0"/>
          <w:bCs w:val="0"/>
          <w:sz w:val="2"/>
          <w:szCs w:val="2"/>
        </w:rPr>
      </w:pPr>
    </w:p>
    <w:p w:rsidR="009C1D08" w:rsidRPr="00CC7D3D" w:rsidRDefault="009C1D08" w:rsidP="00B31005">
      <w:pPr>
        <w:pStyle w:val="BodyTextIndent"/>
        <w:ind w:left="426" w:firstLine="0"/>
        <w:jc w:val="both"/>
        <w:rPr>
          <w:b w:val="0"/>
          <w:bCs w:val="0"/>
          <w:sz w:val="2"/>
          <w:szCs w:val="2"/>
        </w:rPr>
      </w:pPr>
    </w:p>
    <w:p w:rsidR="009C1D08" w:rsidRPr="00CC7D3D" w:rsidRDefault="009C1D08" w:rsidP="00B31005">
      <w:pPr>
        <w:pStyle w:val="BodyTextIndent"/>
        <w:ind w:left="426" w:firstLine="0"/>
        <w:jc w:val="both"/>
        <w:rPr>
          <w:b w:val="0"/>
          <w:bCs w:val="0"/>
          <w:sz w:val="2"/>
          <w:szCs w:val="2"/>
        </w:rPr>
      </w:pPr>
    </w:p>
    <w:tbl>
      <w:tblPr>
        <w:tblW w:w="866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852"/>
        <w:gridCol w:w="900"/>
        <w:gridCol w:w="1260"/>
        <w:gridCol w:w="1260"/>
      </w:tblGrid>
      <w:tr w:rsidR="009C1D08" w:rsidRPr="00CC7D3D" w:rsidTr="005758B2">
        <w:tc>
          <w:tcPr>
            <w:tcW w:w="5244" w:type="dxa"/>
            <w:gridSpan w:val="2"/>
            <w:shd w:val="clear" w:color="auto" w:fill="E6E6E6"/>
            <w:vAlign w:val="center"/>
          </w:tcPr>
          <w:p w:rsidR="009C1D08" w:rsidRPr="00CC7D3D" w:rsidRDefault="009C1D08" w:rsidP="005758B2">
            <w:pPr>
              <w:jc w:val="center"/>
              <w:rPr>
                <w:rFonts w:ascii="Arial" w:hAnsi="Arial" w:cs="Arial"/>
                <w:b/>
                <w:bCs/>
              </w:rPr>
            </w:pPr>
            <w:r w:rsidRPr="00CC7D3D">
              <w:rPr>
                <w:rFonts w:ascii="Arial" w:hAnsi="Arial" w:cs="Arial"/>
                <w:b/>
                <w:bCs/>
              </w:rPr>
              <w:t>EVALUACIONES</w:t>
            </w:r>
          </w:p>
        </w:tc>
        <w:tc>
          <w:tcPr>
            <w:tcW w:w="900" w:type="dxa"/>
            <w:shd w:val="clear" w:color="auto" w:fill="E6E6E6"/>
            <w:vAlign w:val="center"/>
          </w:tcPr>
          <w:p w:rsidR="009C1D08" w:rsidRPr="00CC7D3D" w:rsidRDefault="009C1D08" w:rsidP="005758B2">
            <w:pPr>
              <w:jc w:val="center"/>
              <w:rPr>
                <w:rFonts w:ascii="Arial" w:hAnsi="Arial" w:cs="Arial"/>
                <w:b/>
                <w:bCs/>
              </w:rPr>
            </w:pPr>
            <w:r w:rsidRPr="00CC7D3D">
              <w:rPr>
                <w:rFonts w:ascii="Arial" w:hAnsi="Arial" w:cs="Arial"/>
                <w:b/>
                <w:bCs/>
              </w:rPr>
              <w:t>PESO</w:t>
            </w:r>
          </w:p>
        </w:tc>
        <w:tc>
          <w:tcPr>
            <w:tcW w:w="1260" w:type="dxa"/>
            <w:shd w:val="clear" w:color="auto" w:fill="E6E6E6"/>
            <w:vAlign w:val="center"/>
          </w:tcPr>
          <w:p w:rsidR="009C1D08" w:rsidRPr="00CC7D3D" w:rsidRDefault="009C1D08" w:rsidP="005758B2">
            <w:pPr>
              <w:jc w:val="center"/>
              <w:rPr>
                <w:rFonts w:ascii="Arial" w:hAnsi="Arial" w:cs="Arial"/>
                <w:b/>
                <w:bCs/>
              </w:rPr>
            </w:pPr>
            <w:r w:rsidRPr="00CC7D3D">
              <w:rPr>
                <w:rFonts w:ascii="Arial" w:hAnsi="Arial" w:cs="Arial"/>
                <w:b/>
                <w:bCs/>
              </w:rPr>
              <w:t>PUNTAJE MÍNIMO*</w:t>
            </w:r>
          </w:p>
        </w:tc>
        <w:tc>
          <w:tcPr>
            <w:tcW w:w="1260" w:type="dxa"/>
            <w:shd w:val="clear" w:color="auto" w:fill="E6E6E6"/>
            <w:vAlign w:val="center"/>
          </w:tcPr>
          <w:p w:rsidR="009C1D08" w:rsidRPr="00CC7D3D" w:rsidRDefault="009C1D08" w:rsidP="005758B2">
            <w:pPr>
              <w:jc w:val="center"/>
              <w:rPr>
                <w:rFonts w:ascii="Arial" w:hAnsi="Arial" w:cs="Arial"/>
                <w:b/>
                <w:bCs/>
              </w:rPr>
            </w:pPr>
            <w:r w:rsidRPr="00CC7D3D">
              <w:rPr>
                <w:rFonts w:ascii="Arial" w:hAnsi="Arial" w:cs="Arial"/>
                <w:b/>
                <w:bCs/>
              </w:rPr>
              <w:t>PUNTAJE MÁXIMO</w:t>
            </w:r>
          </w:p>
        </w:tc>
      </w:tr>
      <w:tr w:rsidR="009C1D08" w:rsidRPr="00CC7D3D" w:rsidTr="005758B2">
        <w:tc>
          <w:tcPr>
            <w:tcW w:w="5244" w:type="dxa"/>
            <w:gridSpan w:val="2"/>
          </w:tcPr>
          <w:p w:rsidR="009C1D08" w:rsidRPr="00CC7D3D" w:rsidRDefault="009C1D08" w:rsidP="005758B2">
            <w:pPr>
              <w:jc w:val="both"/>
              <w:rPr>
                <w:rFonts w:ascii="Arial" w:hAnsi="Arial" w:cs="Arial"/>
              </w:rPr>
            </w:pPr>
            <w:r w:rsidRPr="00CC7D3D">
              <w:rPr>
                <w:rFonts w:ascii="Arial" w:hAnsi="Arial" w:cs="Arial"/>
                <w:b/>
                <w:bCs/>
              </w:rPr>
              <w:t>PRECALIFICACIÒN CURRICULAR (VÌA SISEP)</w:t>
            </w:r>
          </w:p>
        </w:tc>
        <w:tc>
          <w:tcPr>
            <w:tcW w:w="900" w:type="dxa"/>
            <w:shd w:val="clear" w:color="auto" w:fill="E6E6E6"/>
            <w:vAlign w:val="center"/>
          </w:tcPr>
          <w:p w:rsidR="009C1D08" w:rsidRPr="00CC7D3D" w:rsidRDefault="009C1D08" w:rsidP="005758B2">
            <w:pPr>
              <w:jc w:val="center"/>
              <w:rPr>
                <w:rFonts w:ascii="Arial" w:hAnsi="Arial" w:cs="Arial"/>
              </w:rPr>
            </w:pPr>
          </w:p>
        </w:tc>
        <w:tc>
          <w:tcPr>
            <w:tcW w:w="1260" w:type="dxa"/>
            <w:shd w:val="clear" w:color="auto" w:fill="E6E6E6"/>
            <w:vAlign w:val="center"/>
          </w:tcPr>
          <w:p w:rsidR="009C1D08" w:rsidRPr="00CC7D3D" w:rsidRDefault="009C1D08" w:rsidP="005758B2">
            <w:pPr>
              <w:jc w:val="center"/>
              <w:rPr>
                <w:rFonts w:ascii="Arial" w:hAnsi="Arial" w:cs="Arial"/>
              </w:rPr>
            </w:pPr>
          </w:p>
        </w:tc>
        <w:tc>
          <w:tcPr>
            <w:tcW w:w="1260" w:type="dxa"/>
            <w:shd w:val="clear" w:color="auto" w:fill="E6E6E6"/>
            <w:vAlign w:val="center"/>
          </w:tcPr>
          <w:p w:rsidR="009C1D08" w:rsidRPr="00CC7D3D" w:rsidRDefault="009C1D08" w:rsidP="005758B2">
            <w:pPr>
              <w:jc w:val="center"/>
              <w:rPr>
                <w:rFonts w:ascii="Arial" w:hAnsi="Arial" w:cs="Arial"/>
              </w:rPr>
            </w:pPr>
          </w:p>
        </w:tc>
      </w:tr>
      <w:tr w:rsidR="009C1D08" w:rsidRPr="00CC7D3D" w:rsidTr="005758B2">
        <w:tc>
          <w:tcPr>
            <w:tcW w:w="5244" w:type="dxa"/>
            <w:gridSpan w:val="2"/>
          </w:tcPr>
          <w:p w:rsidR="009C1D08" w:rsidRPr="00CC7D3D" w:rsidRDefault="009C1D08" w:rsidP="005758B2">
            <w:pPr>
              <w:jc w:val="both"/>
              <w:rPr>
                <w:rFonts w:ascii="Arial" w:hAnsi="Arial" w:cs="Arial"/>
                <w:b/>
                <w:bCs/>
              </w:rPr>
            </w:pPr>
            <w:r w:rsidRPr="00CC7D3D">
              <w:rPr>
                <w:rFonts w:ascii="Arial" w:hAnsi="Arial" w:cs="Arial"/>
                <w:b/>
                <w:bCs/>
              </w:rPr>
              <w:t>EVALUACIÒN PSICOTÈCNICA</w:t>
            </w:r>
          </w:p>
        </w:tc>
        <w:tc>
          <w:tcPr>
            <w:tcW w:w="900" w:type="dxa"/>
            <w:shd w:val="clear" w:color="auto" w:fill="E6E6E6"/>
            <w:vAlign w:val="center"/>
          </w:tcPr>
          <w:p w:rsidR="009C1D08" w:rsidRPr="00CC7D3D" w:rsidRDefault="009C1D08" w:rsidP="005758B2">
            <w:pPr>
              <w:jc w:val="center"/>
              <w:rPr>
                <w:rFonts w:ascii="Arial" w:hAnsi="Arial" w:cs="Arial"/>
              </w:rPr>
            </w:pPr>
          </w:p>
        </w:tc>
        <w:tc>
          <w:tcPr>
            <w:tcW w:w="1260" w:type="dxa"/>
            <w:shd w:val="clear" w:color="auto" w:fill="E6E6E6"/>
            <w:vAlign w:val="center"/>
          </w:tcPr>
          <w:p w:rsidR="009C1D08" w:rsidRPr="00CC7D3D" w:rsidRDefault="009C1D08" w:rsidP="005758B2">
            <w:pPr>
              <w:jc w:val="center"/>
              <w:rPr>
                <w:rFonts w:ascii="Arial" w:hAnsi="Arial" w:cs="Arial"/>
              </w:rPr>
            </w:pPr>
          </w:p>
        </w:tc>
        <w:tc>
          <w:tcPr>
            <w:tcW w:w="1260" w:type="dxa"/>
            <w:shd w:val="clear" w:color="auto" w:fill="E6E6E6"/>
            <w:vAlign w:val="center"/>
          </w:tcPr>
          <w:p w:rsidR="009C1D08" w:rsidRPr="00CC7D3D" w:rsidRDefault="009C1D08" w:rsidP="005758B2">
            <w:pPr>
              <w:jc w:val="center"/>
              <w:rPr>
                <w:rFonts w:ascii="Arial" w:hAnsi="Arial" w:cs="Arial"/>
              </w:rPr>
            </w:pPr>
          </w:p>
        </w:tc>
      </w:tr>
      <w:tr w:rsidR="009C1D08" w:rsidRPr="00CC7D3D" w:rsidTr="005758B2">
        <w:tc>
          <w:tcPr>
            <w:tcW w:w="5244" w:type="dxa"/>
            <w:gridSpan w:val="2"/>
            <w:vAlign w:val="center"/>
          </w:tcPr>
          <w:p w:rsidR="009C1D08" w:rsidRPr="00CC7D3D" w:rsidRDefault="009C1D08" w:rsidP="005758B2">
            <w:pPr>
              <w:rPr>
                <w:rFonts w:ascii="Arial" w:hAnsi="Arial" w:cs="Arial"/>
                <w:b/>
                <w:bCs/>
              </w:rPr>
            </w:pPr>
            <w:r w:rsidRPr="00CC7D3D">
              <w:rPr>
                <w:rFonts w:ascii="Arial" w:hAnsi="Arial" w:cs="Arial"/>
                <w:b/>
                <w:bCs/>
              </w:rPr>
              <w:t>EVALUACIÓN DE CONOCIMIENTOS</w:t>
            </w:r>
          </w:p>
        </w:tc>
        <w:tc>
          <w:tcPr>
            <w:tcW w:w="900" w:type="dxa"/>
            <w:shd w:val="clear" w:color="auto" w:fill="E6E6E6"/>
            <w:vAlign w:val="center"/>
          </w:tcPr>
          <w:p w:rsidR="009C1D08" w:rsidRPr="00CC7D3D" w:rsidRDefault="009C1D08" w:rsidP="005758B2">
            <w:pPr>
              <w:jc w:val="center"/>
              <w:rPr>
                <w:rFonts w:ascii="Arial" w:hAnsi="Arial" w:cs="Arial"/>
                <w:b/>
                <w:bCs/>
              </w:rPr>
            </w:pPr>
            <w:r w:rsidRPr="00CC7D3D">
              <w:rPr>
                <w:rFonts w:ascii="Arial" w:hAnsi="Arial" w:cs="Arial"/>
                <w:b/>
                <w:bCs/>
              </w:rPr>
              <w:t>50%</w:t>
            </w:r>
          </w:p>
        </w:tc>
        <w:tc>
          <w:tcPr>
            <w:tcW w:w="1260" w:type="dxa"/>
            <w:shd w:val="clear" w:color="auto" w:fill="E6E6E6"/>
            <w:vAlign w:val="center"/>
          </w:tcPr>
          <w:p w:rsidR="009C1D08" w:rsidRPr="00CC7D3D" w:rsidRDefault="009C1D08" w:rsidP="005758B2">
            <w:pPr>
              <w:jc w:val="center"/>
              <w:rPr>
                <w:rFonts w:ascii="Arial" w:hAnsi="Arial" w:cs="Arial"/>
                <w:b/>
                <w:bCs/>
              </w:rPr>
            </w:pPr>
            <w:r w:rsidRPr="00CC7D3D">
              <w:rPr>
                <w:rFonts w:ascii="Arial" w:hAnsi="Arial" w:cs="Arial"/>
                <w:b/>
                <w:bCs/>
              </w:rPr>
              <w:t>26</w:t>
            </w:r>
          </w:p>
        </w:tc>
        <w:tc>
          <w:tcPr>
            <w:tcW w:w="1260" w:type="dxa"/>
            <w:shd w:val="clear" w:color="auto" w:fill="E6E6E6"/>
            <w:vAlign w:val="center"/>
          </w:tcPr>
          <w:p w:rsidR="009C1D08" w:rsidRPr="00CC7D3D" w:rsidRDefault="009C1D08" w:rsidP="005758B2">
            <w:pPr>
              <w:jc w:val="center"/>
              <w:rPr>
                <w:rFonts w:ascii="Arial" w:hAnsi="Arial" w:cs="Arial"/>
                <w:b/>
                <w:bCs/>
              </w:rPr>
            </w:pPr>
            <w:r w:rsidRPr="00CC7D3D">
              <w:rPr>
                <w:rFonts w:ascii="Arial" w:hAnsi="Arial" w:cs="Arial"/>
                <w:b/>
                <w:bCs/>
              </w:rPr>
              <w:t>50</w:t>
            </w:r>
          </w:p>
        </w:tc>
      </w:tr>
      <w:tr w:rsidR="009C1D08" w:rsidRPr="00CC7D3D" w:rsidTr="005758B2">
        <w:tc>
          <w:tcPr>
            <w:tcW w:w="5244" w:type="dxa"/>
            <w:gridSpan w:val="2"/>
          </w:tcPr>
          <w:p w:rsidR="009C1D08" w:rsidRPr="00CC7D3D" w:rsidRDefault="009C1D08" w:rsidP="005758B2">
            <w:pPr>
              <w:jc w:val="both"/>
              <w:rPr>
                <w:rFonts w:ascii="Arial" w:hAnsi="Arial" w:cs="Arial"/>
                <w:b/>
                <w:bCs/>
              </w:rPr>
            </w:pPr>
            <w:r w:rsidRPr="00CC7D3D">
              <w:rPr>
                <w:rFonts w:ascii="Arial" w:hAnsi="Arial" w:cs="Arial"/>
                <w:b/>
                <w:bCs/>
              </w:rPr>
              <w:t>EVALUACIÓN CURRICULAR (Hoja de Vida)</w:t>
            </w:r>
          </w:p>
        </w:tc>
        <w:tc>
          <w:tcPr>
            <w:tcW w:w="900" w:type="dxa"/>
            <w:shd w:val="clear" w:color="auto" w:fill="E6E6E6"/>
            <w:vAlign w:val="center"/>
          </w:tcPr>
          <w:p w:rsidR="009C1D08" w:rsidRPr="00CC7D3D" w:rsidRDefault="009C1D08" w:rsidP="005758B2">
            <w:pPr>
              <w:jc w:val="center"/>
              <w:rPr>
                <w:rFonts w:ascii="Arial" w:hAnsi="Arial" w:cs="Arial"/>
                <w:b/>
                <w:bCs/>
              </w:rPr>
            </w:pPr>
            <w:r w:rsidRPr="00CC7D3D">
              <w:rPr>
                <w:rFonts w:ascii="Arial" w:hAnsi="Arial" w:cs="Arial"/>
                <w:b/>
                <w:bCs/>
              </w:rPr>
              <w:t>30%</w:t>
            </w:r>
          </w:p>
        </w:tc>
        <w:tc>
          <w:tcPr>
            <w:tcW w:w="1260" w:type="dxa"/>
            <w:shd w:val="clear" w:color="auto" w:fill="E6E6E6"/>
          </w:tcPr>
          <w:p w:rsidR="009C1D08" w:rsidRPr="00CC7D3D" w:rsidRDefault="009C1D08" w:rsidP="005758B2">
            <w:pPr>
              <w:jc w:val="center"/>
              <w:rPr>
                <w:rFonts w:ascii="Arial" w:hAnsi="Arial" w:cs="Arial"/>
                <w:b/>
                <w:bCs/>
              </w:rPr>
            </w:pPr>
            <w:r w:rsidRPr="00CC7D3D">
              <w:rPr>
                <w:rFonts w:ascii="Arial" w:hAnsi="Arial" w:cs="Arial"/>
                <w:b/>
                <w:bCs/>
              </w:rPr>
              <w:t>18</w:t>
            </w:r>
          </w:p>
        </w:tc>
        <w:tc>
          <w:tcPr>
            <w:tcW w:w="1260" w:type="dxa"/>
            <w:shd w:val="clear" w:color="auto" w:fill="E6E6E6"/>
          </w:tcPr>
          <w:p w:rsidR="009C1D08" w:rsidRPr="00CC7D3D" w:rsidRDefault="009C1D08" w:rsidP="005758B2">
            <w:pPr>
              <w:jc w:val="center"/>
              <w:rPr>
                <w:rFonts w:ascii="Arial" w:hAnsi="Arial" w:cs="Arial"/>
                <w:b/>
                <w:bCs/>
              </w:rPr>
            </w:pPr>
            <w:r w:rsidRPr="00CC7D3D">
              <w:rPr>
                <w:rFonts w:ascii="Arial" w:hAnsi="Arial" w:cs="Arial"/>
                <w:b/>
                <w:bCs/>
              </w:rPr>
              <w:t>30</w:t>
            </w:r>
          </w:p>
        </w:tc>
      </w:tr>
      <w:tr w:rsidR="009C1D08" w:rsidRPr="00CC7D3D" w:rsidTr="005758B2">
        <w:tc>
          <w:tcPr>
            <w:tcW w:w="392" w:type="dxa"/>
          </w:tcPr>
          <w:p w:rsidR="009C1D08" w:rsidRPr="00CC7D3D" w:rsidRDefault="009C1D08" w:rsidP="005758B2">
            <w:pPr>
              <w:rPr>
                <w:rFonts w:ascii="Arial" w:hAnsi="Arial" w:cs="Arial"/>
              </w:rPr>
            </w:pPr>
            <w:r w:rsidRPr="00CC7D3D">
              <w:rPr>
                <w:rFonts w:ascii="Arial" w:hAnsi="Arial" w:cs="Arial"/>
              </w:rPr>
              <w:t>a.</w:t>
            </w:r>
          </w:p>
        </w:tc>
        <w:tc>
          <w:tcPr>
            <w:tcW w:w="4852" w:type="dxa"/>
          </w:tcPr>
          <w:p w:rsidR="009C1D08" w:rsidRPr="00CC7D3D" w:rsidRDefault="009C1D08" w:rsidP="005758B2">
            <w:pPr>
              <w:jc w:val="both"/>
              <w:rPr>
                <w:rFonts w:ascii="Arial" w:hAnsi="Arial" w:cs="Arial"/>
              </w:rPr>
            </w:pPr>
            <w:r w:rsidRPr="00CC7D3D">
              <w:rPr>
                <w:rFonts w:ascii="Arial" w:hAnsi="Arial" w:cs="Arial"/>
              </w:rPr>
              <w:t xml:space="preserve">Formación: </w:t>
            </w:r>
          </w:p>
        </w:tc>
        <w:tc>
          <w:tcPr>
            <w:tcW w:w="900" w:type="dxa"/>
            <w:vAlign w:val="center"/>
          </w:tcPr>
          <w:p w:rsidR="009C1D08" w:rsidRPr="00CC7D3D" w:rsidRDefault="009C1D08" w:rsidP="005758B2">
            <w:pPr>
              <w:jc w:val="center"/>
              <w:rPr>
                <w:rFonts w:ascii="Arial" w:hAnsi="Arial" w:cs="Arial"/>
              </w:rPr>
            </w:pPr>
          </w:p>
        </w:tc>
        <w:tc>
          <w:tcPr>
            <w:tcW w:w="1260" w:type="dxa"/>
            <w:vAlign w:val="center"/>
          </w:tcPr>
          <w:p w:rsidR="009C1D08" w:rsidRPr="00CC7D3D" w:rsidRDefault="009C1D08" w:rsidP="005758B2">
            <w:pPr>
              <w:jc w:val="center"/>
              <w:rPr>
                <w:rFonts w:ascii="Arial" w:hAnsi="Arial" w:cs="Arial"/>
              </w:rPr>
            </w:pPr>
          </w:p>
        </w:tc>
        <w:tc>
          <w:tcPr>
            <w:tcW w:w="1260" w:type="dxa"/>
            <w:vAlign w:val="center"/>
          </w:tcPr>
          <w:p w:rsidR="009C1D08" w:rsidRPr="00CC7D3D" w:rsidRDefault="009C1D08" w:rsidP="005758B2">
            <w:pPr>
              <w:jc w:val="center"/>
              <w:rPr>
                <w:rFonts w:ascii="Arial" w:hAnsi="Arial" w:cs="Arial"/>
              </w:rPr>
            </w:pPr>
          </w:p>
        </w:tc>
      </w:tr>
      <w:tr w:rsidR="009C1D08" w:rsidRPr="00CC7D3D" w:rsidTr="005758B2">
        <w:tc>
          <w:tcPr>
            <w:tcW w:w="392" w:type="dxa"/>
          </w:tcPr>
          <w:p w:rsidR="009C1D08" w:rsidRPr="00CC7D3D" w:rsidRDefault="009C1D08" w:rsidP="005758B2">
            <w:pPr>
              <w:jc w:val="both"/>
              <w:rPr>
                <w:rFonts w:ascii="Arial" w:hAnsi="Arial" w:cs="Arial"/>
              </w:rPr>
            </w:pPr>
            <w:r w:rsidRPr="00CC7D3D">
              <w:rPr>
                <w:rFonts w:ascii="Arial" w:hAnsi="Arial" w:cs="Arial"/>
              </w:rPr>
              <w:t>b.</w:t>
            </w:r>
          </w:p>
        </w:tc>
        <w:tc>
          <w:tcPr>
            <w:tcW w:w="4852" w:type="dxa"/>
          </w:tcPr>
          <w:p w:rsidR="009C1D08" w:rsidRPr="00CC7D3D" w:rsidRDefault="009C1D08" w:rsidP="005758B2">
            <w:pPr>
              <w:jc w:val="both"/>
              <w:rPr>
                <w:rFonts w:ascii="Arial" w:hAnsi="Arial" w:cs="Arial"/>
              </w:rPr>
            </w:pPr>
            <w:r w:rsidRPr="00CC7D3D">
              <w:rPr>
                <w:rFonts w:ascii="Arial" w:hAnsi="Arial" w:cs="Arial"/>
              </w:rPr>
              <w:t xml:space="preserve">Experiencia Laboral: </w:t>
            </w:r>
          </w:p>
        </w:tc>
        <w:tc>
          <w:tcPr>
            <w:tcW w:w="900" w:type="dxa"/>
            <w:vAlign w:val="center"/>
          </w:tcPr>
          <w:p w:rsidR="009C1D08" w:rsidRPr="00CC7D3D" w:rsidRDefault="009C1D08" w:rsidP="005758B2">
            <w:pPr>
              <w:jc w:val="center"/>
              <w:rPr>
                <w:rFonts w:ascii="Arial" w:hAnsi="Arial" w:cs="Arial"/>
              </w:rPr>
            </w:pPr>
          </w:p>
        </w:tc>
        <w:tc>
          <w:tcPr>
            <w:tcW w:w="1260" w:type="dxa"/>
            <w:vAlign w:val="center"/>
          </w:tcPr>
          <w:p w:rsidR="009C1D08" w:rsidRPr="00CC7D3D" w:rsidRDefault="009C1D08" w:rsidP="005758B2">
            <w:pPr>
              <w:jc w:val="center"/>
              <w:rPr>
                <w:rFonts w:ascii="Arial" w:hAnsi="Arial" w:cs="Arial"/>
              </w:rPr>
            </w:pPr>
          </w:p>
        </w:tc>
        <w:tc>
          <w:tcPr>
            <w:tcW w:w="1260" w:type="dxa"/>
            <w:vAlign w:val="center"/>
          </w:tcPr>
          <w:p w:rsidR="009C1D08" w:rsidRPr="00CC7D3D" w:rsidRDefault="009C1D08" w:rsidP="005758B2">
            <w:pPr>
              <w:jc w:val="center"/>
              <w:rPr>
                <w:rFonts w:ascii="Arial" w:hAnsi="Arial" w:cs="Arial"/>
              </w:rPr>
            </w:pPr>
          </w:p>
        </w:tc>
      </w:tr>
      <w:tr w:rsidR="009C1D08" w:rsidRPr="00CC7D3D" w:rsidTr="005758B2">
        <w:tc>
          <w:tcPr>
            <w:tcW w:w="392" w:type="dxa"/>
          </w:tcPr>
          <w:p w:rsidR="009C1D08" w:rsidRPr="00CC7D3D" w:rsidRDefault="009C1D08" w:rsidP="005758B2">
            <w:pPr>
              <w:jc w:val="both"/>
              <w:rPr>
                <w:rFonts w:ascii="Arial" w:hAnsi="Arial" w:cs="Arial"/>
              </w:rPr>
            </w:pPr>
            <w:r w:rsidRPr="00CC7D3D">
              <w:rPr>
                <w:rFonts w:ascii="Arial" w:hAnsi="Arial" w:cs="Arial"/>
              </w:rPr>
              <w:t>c.</w:t>
            </w:r>
          </w:p>
        </w:tc>
        <w:tc>
          <w:tcPr>
            <w:tcW w:w="4852" w:type="dxa"/>
          </w:tcPr>
          <w:p w:rsidR="009C1D08" w:rsidRPr="00CC7D3D" w:rsidRDefault="009C1D08" w:rsidP="005758B2">
            <w:pPr>
              <w:jc w:val="both"/>
              <w:rPr>
                <w:rFonts w:ascii="Arial" w:hAnsi="Arial" w:cs="Arial"/>
              </w:rPr>
            </w:pPr>
            <w:r w:rsidRPr="00CC7D3D">
              <w:rPr>
                <w:rFonts w:ascii="Arial" w:hAnsi="Arial" w:cs="Arial"/>
              </w:rPr>
              <w:t>Capacitación:</w:t>
            </w:r>
          </w:p>
        </w:tc>
        <w:tc>
          <w:tcPr>
            <w:tcW w:w="900" w:type="dxa"/>
            <w:vAlign w:val="center"/>
          </w:tcPr>
          <w:p w:rsidR="009C1D08" w:rsidRPr="00CC7D3D" w:rsidRDefault="009C1D08" w:rsidP="005758B2">
            <w:pPr>
              <w:jc w:val="center"/>
              <w:rPr>
                <w:rFonts w:ascii="Arial" w:hAnsi="Arial" w:cs="Arial"/>
              </w:rPr>
            </w:pPr>
          </w:p>
        </w:tc>
        <w:tc>
          <w:tcPr>
            <w:tcW w:w="1260" w:type="dxa"/>
            <w:vAlign w:val="center"/>
          </w:tcPr>
          <w:p w:rsidR="009C1D08" w:rsidRPr="00CC7D3D" w:rsidRDefault="009C1D08" w:rsidP="005758B2">
            <w:pPr>
              <w:jc w:val="center"/>
              <w:rPr>
                <w:rFonts w:ascii="Arial" w:hAnsi="Arial" w:cs="Arial"/>
              </w:rPr>
            </w:pPr>
          </w:p>
        </w:tc>
        <w:tc>
          <w:tcPr>
            <w:tcW w:w="1260" w:type="dxa"/>
            <w:vAlign w:val="center"/>
          </w:tcPr>
          <w:p w:rsidR="009C1D08" w:rsidRPr="00CC7D3D" w:rsidRDefault="009C1D08" w:rsidP="005758B2">
            <w:pPr>
              <w:jc w:val="center"/>
              <w:rPr>
                <w:rFonts w:ascii="Arial" w:hAnsi="Arial" w:cs="Arial"/>
              </w:rPr>
            </w:pPr>
          </w:p>
        </w:tc>
      </w:tr>
      <w:tr w:rsidR="009C1D08" w:rsidRPr="00CC7D3D" w:rsidTr="005758B2">
        <w:tc>
          <w:tcPr>
            <w:tcW w:w="5244" w:type="dxa"/>
            <w:gridSpan w:val="2"/>
          </w:tcPr>
          <w:p w:rsidR="009C1D08" w:rsidRPr="00CC7D3D" w:rsidRDefault="009C1D08" w:rsidP="005758B2">
            <w:pPr>
              <w:jc w:val="both"/>
              <w:rPr>
                <w:rFonts w:ascii="Arial" w:hAnsi="Arial" w:cs="Arial"/>
              </w:rPr>
            </w:pPr>
            <w:r w:rsidRPr="00CC7D3D">
              <w:rPr>
                <w:rFonts w:ascii="Arial" w:hAnsi="Arial" w:cs="Arial"/>
                <w:b/>
                <w:bCs/>
              </w:rPr>
              <w:t>EVALUACIÓN PSICOLÒGICA</w:t>
            </w:r>
          </w:p>
        </w:tc>
        <w:tc>
          <w:tcPr>
            <w:tcW w:w="900" w:type="dxa"/>
            <w:vAlign w:val="center"/>
          </w:tcPr>
          <w:p w:rsidR="009C1D08" w:rsidRPr="00CC7D3D" w:rsidRDefault="009C1D08" w:rsidP="005758B2">
            <w:pPr>
              <w:jc w:val="center"/>
              <w:rPr>
                <w:rFonts w:ascii="Arial" w:hAnsi="Arial" w:cs="Arial"/>
              </w:rPr>
            </w:pPr>
          </w:p>
        </w:tc>
        <w:tc>
          <w:tcPr>
            <w:tcW w:w="1260" w:type="dxa"/>
            <w:vAlign w:val="center"/>
          </w:tcPr>
          <w:p w:rsidR="009C1D08" w:rsidRPr="00CC7D3D" w:rsidRDefault="009C1D08" w:rsidP="005758B2">
            <w:pPr>
              <w:jc w:val="center"/>
              <w:rPr>
                <w:rFonts w:ascii="Arial" w:hAnsi="Arial" w:cs="Arial"/>
              </w:rPr>
            </w:pPr>
          </w:p>
        </w:tc>
        <w:tc>
          <w:tcPr>
            <w:tcW w:w="1260" w:type="dxa"/>
            <w:vAlign w:val="center"/>
          </w:tcPr>
          <w:p w:rsidR="009C1D08" w:rsidRPr="00CC7D3D" w:rsidRDefault="009C1D08" w:rsidP="005758B2">
            <w:pPr>
              <w:jc w:val="center"/>
              <w:rPr>
                <w:rFonts w:ascii="Arial" w:hAnsi="Arial" w:cs="Arial"/>
              </w:rPr>
            </w:pPr>
          </w:p>
        </w:tc>
      </w:tr>
      <w:tr w:rsidR="009C1D08" w:rsidRPr="00CC7D3D" w:rsidTr="005758B2">
        <w:tc>
          <w:tcPr>
            <w:tcW w:w="5244" w:type="dxa"/>
            <w:gridSpan w:val="2"/>
            <w:vAlign w:val="center"/>
          </w:tcPr>
          <w:p w:rsidR="009C1D08" w:rsidRPr="00CC7D3D" w:rsidRDefault="009C1D08" w:rsidP="005758B2">
            <w:pPr>
              <w:rPr>
                <w:rFonts w:ascii="Arial" w:hAnsi="Arial" w:cs="Arial"/>
                <w:b/>
                <w:bCs/>
              </w:rPr>
            </w:pPr>
            <w:r w:rsidRPr="00CC7D3D">
              <w:rPr>
                <w:rFonts w:ascii="Arial" w:hAnsi="Arial" w:cs="Arial"/>
                <w:b/>
                <w:bCs/>
              </w:rPr>
              <w:t>EVALUACIÓN PERSONAL</w:t>
            </w:r>
          </w:p>
        </w:tc>
        <w:tc>
          <w:tcPr>
            <w:tcW w:w="900" w:type="dxa"/>
            <w:shd w:val="clear" w:color="auto" w:fill="F3F3F3"/>
            <w:vAlign w:val="center"/>
          </w:tcPr>
          <w:p w:rsidR="009C1D08" w:rsidRPr="00CC7D3D" w:rsidRDefault="009C1D08" w:rsidP="005758B2">
            <w:pPr>
              <w:jc w:val="center"/>
              <w:rPr>
                <w:rFonts w:ascii="Arial" w:hAnsi="Arial" w:cs="Arial"/>
                <w:b/>
                <w:bCs/>
              </w:rPr>
            </w:pPr>
            <w:r w:rsidRPr="00CC7D3D">
              <w:rPr>
                <w:rFonts w:ascii="Arial" w:hAnsi="Arial" w:cs="Arial"/>
                <w:b/>
                <w:bCs/>
              </w:rPr>
              <w:t>20%</w:t>
            </w:r>
          </w:p>
        </w:tc>
        <w:tc>
          <w:tcPr>
            <w:tcW w:w="1260" w:type="dxa"/>
            <w:shd w:val="clear" w:color="auto" w:fill="F3F3F3"/>
            <w:vAlign w:val="center"/>
          </w:tcPr>
          <w:p w:rsidR="009C1D08" w:rsidRPr="00CC7D3D" w:rsidRDefault="009C1D08" w:rsidP="005758B2">
            <w:pPr>
              <w:jc w:val="center"/>
              <w:rPr>
                <w:rFonts w:ascii="Arial" w:hAnsi="Arial" w:cs="Arial"/>
                <w:b/>
                <w:bCs/>
              </w:rPr>
            </w:pPr>
            <w:r w:rsidRPr="00CC7D3D">
              <w:rPr>
                <w:rFonts w:ascii="Arial" w:hAnsi="Arial" w:cs="Arial"/>
                <w:b/>
                <w:bCs/>
              </w:rPr>
              <w:t>11</w:t>
            </w:r>
          </w:p>
        </w:tc>
        <w:tc>
          <w:tcPr>
            <w:tcW w:w="1260" w:type="dxa"/>
            <w:shd w:val="clear" w:color="auto" w:fill="F3F3F3"/>
            <w:vAlign w:val="center"/>
          </w:tcPr>
          <w:p w:rsidR="009C1D08" w:rsidRPr="00CC7D3D" w:rsidRDefault="009C1D08" w:rsidP="005758B2">
            <w:pPr>
              <w:jc w:val="center"/>
              <w:rPr>
                <w:rFonts w:ascii="Arial" w:hAnsi="Arial" w:cs="Arial"/>
                <w:b/>
                <w:bCs/>
              </w:rPr>
            </w:pPr>
            <w:r w:rsidRPr="00CC7D3D">
              <w:rPr>
                <w:rFonts w:ascii="Arial" w:hAnsi="Arial" w:cs="Arial"/>
                <w:b/>
                <w:bCs/>
              </w:rPr>
              <w:t>20</w:t>
            </w:r>
          </w:p>
        </w:tc>
      </w:tr>
      <w:tr w:rsidR="009C1D08" w:rsidRPr="00CC7D3D" w:rsidTr="005758B2">
        <w:tc>
          <w:tcPr>
            <w:tcW w:w="5244" w:type="dxa"/>
            <w:gridSpan w:val="2"/>
            <w:shd w:val="clear" w:color="auto" w:fill="E6E6E6"/>
            <w:vAlign w:val="center"/>
          </w:tcPr>
          <w:p w:rsidR="009C1D08" w:rsidRPr="00CC7D3D" w:rsidRDefault="009C1D08" w:rsidP="005758B2">
            <w:pPr>
              <w:jc w:val="center"/>
              <w:rPr>
                <w:rFonts w:ascii="Arial" w:hAnsi="Arial" w:cs="Arial"/>
                <w:b/>
                <w:bCs/>
              </w:rPr>
            </w:pPr>
            <w:r w:rsidRPr="00CC7D3D">
              <w:rPr>
                <w:rFonts w:ascii="Arial" w:hAnsi="Arial" w:cs="Arial"/>
                <w:b/>
                <w:bCs/>
              </w:rPr>
              <w:t>PUNTAJE TOTAL</w:t>
            </w:r>
          </w:p>
        </w:tc>
        <w:tc>
          <w:tcPr>
            <w:tcW w:w="900" w:type="dxa"/>
            <w:shd w:val="clear" w:color="auto" w:fill="E6E6E6"/>
            <w:vAlign w:val="center"/>
          </w:tcPr>
          <w:p w:rsidR="009C1D08" w:rsidRPr="00CC7D3D" w:rsidRDefault="009C1D08" w:rsidP="005758B2">
            <w:pPr>
              <w:jc w:val="center"/>
              <w:rPr>
                <w:rFonts w:ascii="Arial" w:hAnsi="Arial" w:cs="Arial"/>
                <w:b/>
                <w:bCs/>
              </w:rPr>
            </w:pPr>
            <w:r w:rsidRPr="00CC7D3D">
              <w:rPr>
                <w:rFonts w:ascii="Arial" w:hAnsi="Arial" w:cs="Arial"/>
                <w:b/>
                <w:bCs/>
              </w:rPr>
              <w:t>100%</w:t>
            </w:r>
          </w:p>
        </w:tc>
        <w:tc>
          <w:tcPr>
            <w:tcW w:w="1260" w:type="dxa"/>
            <w:shd w:val="clear" w:color="auto" w:fill="E6E6E6"/>
            <w:vAlign w:val="center"/>
          </w:tcPr>
          <w:p w:rsidR="009C1D08" w:rsidRPr="00CC7D3D" w:rsidRDefault="009C1D08" w:rsidP="005758B2">
            <w:pPr>
              <w:jc w:val="center"/>
              <w:rPr>
                <w:rFonts w:ascii="Arial" w:hAnsi="Arial" w:cs="Arial"/>
                <w:b/>
                <w:bCs/>
              </w:rPr>
            </w:pPr>
            <w:r w:rsidRPr="00CC7D3D">
              <w:rPr>
                <w:rFonts w:ascii="Arial" w:hAnsi="Arial" w:cs="Arial"/>
                <w:b/>
                <w:bCs/>
              </w:rPr>
              <w:t>55</w:t>
            </w:r>
          </w:p>
        </w:tc>
        <w:tc>
          <w:tcPr>
            <w:tcW w:w="1260" w:type="dxa"/>
            <w:shd w:val="clear" w:color="auto" w:fill="E6E6E6"/>
            <w:vAlign w:val="center"/>
          </w:tcPr>
          <w:p w:rsidR="009C1D08" w:rsidRPr="00CC7D3D" w:rsidRDefault="009C1D08" w:rsidP="005758B2">
            <w:pPr>
              <w:jc w:val="center"/>
              <w:rPr>
                <w:rFonts w:ascii="Arial" w:hAnsi="Arial" w:cs="Arial"/>
                <w:b/>
                <w:bCs/>
              </w:rPr>
            </w:pPr>
            <w:r w:rsidRPr="00CC7D3D">
              <w:rPr>
                <w:rFonts w:ascii="Arial" w:hAnsi="Arial" w:cs="Arial"/>
                <w:b/>
                <w:bCs/>
              </w:rPr>
              <w:t>100</w:t>
            </w:r>
          </w:p>
        </w:tc>
      </w:tr>
    </w:tbl>
    <w:p w:rsidR="009C1D08" w:rsidRPr="00CC7D3D" w:rsidRDefault="009C1D08" w:rsidP="00B31005">
      <w:pPr>
        <w:suppressAutoHyphens w:val="0"/>
        <w:ind w:left="426" w:right="44"/>
        <w:jc w:val="both"/>
        <w:rPr>
          <w:rFonts w:ascii="Arial" w:hAnsi="Arial" w:cs="Arial"/>
          <w:b/>
          <w:bCs/>
          <w:sz w:val="2"/>
          <w:szCs w:val="2"/>
          <w:lang w:eastAsia="es-ES"/>
        </w:rPr>
      </w:pPr>
    </w:p>
    <w:p w:rsidR="009C1D08" w:rsidRPr="00CC7D3D" w:rsidRDefault="009C1D08" w:rsidP="00B31005">
      <w:pPr>
        <w:suppressAutoHyphens w:val="0"/>
        <w:ind w:left="426" w:right="44"/>
        <w:jc w:val="both"/>
        <w:rPr>
          <w:rFonts w:ascii="Arial" w:hAnsi="Arial" w:cs="Arial"/>
          <w:b/>
          <w:bCs/>
          <w:sz w:val="2"/>
          <w:szCs w:val="2"/>
          <w:lang w:eastAsia="es-ES"/>
        </w:rPr>
      </w:pPr>
    </w:p>
    <w:p w:rsidR="009C1D08" w:rsidRPr="00CC7D3D" w:rsidRDefault="009C1D08" w:rsidP="00B31005">
      <w:pPr>
        <w:suppressAutoHyphens w:val="0"/>
        <w:ind w:left="426" w:right="44"/>
        <w:jc w:val="both"/>
        <w:rPr>
          <w:rFonts w:ascii="Arial" w:hAnsi="Arial" w:cs="Arial"/>
          <w:b/>
          <w:bCs/>
          <w:sz w:val="2"/>
          <w:szCs w:val="2"/>
          <w:lang w:eastAsia="es-ES"/>
        </w:rPr>
      </w:pPr>
    </w:p>
    <w:p w:rsidR="009C1D08" w:rsidRPr="00CC7D3D" w:rsidRDefault="009C1D08" w:rsidP="00B31005">
      <w:pPr>
        <w:suppressAutoHyphens w:val="0"/>
        <w:ind w:left="426" w:right="44"/>
        <w:jc w:val="both"/>
        <w:rPr>
          <w:rFonts w:ascii="Arial" w:hAnsi="Arial" w:cs="Arial"/>
          <w:b/>
          <w:bCs/>
          <w:sz w:val="2"/>
          <w:szCs w:val="2"/>
          <w:lang w:eastAsia="es-ES"/>
        </w:rPr>
      </w:pPr>
    </w:p>
    <w:p w:rsidR="009C1D08" w:rsidRPr="00CC7D3D" w:rsidRDefault="009C1D08" w:rsidP="00B31005">
      <w:pPr>
        <w:suppressAutoHyphens w:val="0"/>
        <w:ind w:left="426" w:right="44"/>
        <w:jc w:val="both"/>
        <w:rPr>
          <w:rFonts w:ascii="Arial" w:hAnsi="Arial" w:cs="Arial"/>
          <w:b/>
          <w:bCs/>
          <w:sz w:val="16"/>
          <w:szCs w:val="16"/>
          <w:lang w:eastAsia="es-ES"/>
        </w:rPr>
      </w:pPr>
      <w:r w:rsidRPr="00CC7D3D">
        <w:rPr>
          <w:rFonts w:ascii="Arial" w:hAnsi="Arial" w:cs="Arial"/>
          <w:b/>
          <w:bCs/>
          <w:sz w:val="16"/>
          <w:szCs w:val="16"/>
          <w:lang w:eastAsia="es-ES"/>
        </w:rPr>
        <w:t xml:space="preserve">(*) Para cada proceso convocado se deberá establecer el puntaje mínimo que será la sumatoria del puntaje asignado a  los criterios de menor valoración planteado en cada factor de evaluación. </w:t>
      </w:r>
    </w:p>
    <w:p w:rsidR="009C1D08" w:rsidRPr="00B31005" w:rsidRDefault="009C1D08" w:rsidP="00B31005">
      <w:pPr>
        <w:pStyle w:val="NormalWeb"/>
        <w:numPr>
          <w:ilvl w:val="0"/>
          <w:numId w:val="8"/>
        </w:numPr>
        <w:shd w:val="clear" w:color="auto" w:fill="FFFFFF"/>
        <w:tabs>
          <w:tab w:val="clear" w:pos="1440"/>
        </w:tabs>
        <w:autoSpaceDE w:val="0"/>
        <w:autoSpaceDN w:val="0"/>
        <w:adjustRightInd w:val="0"/>
        <w:ind w:left="709" w:hanging="284"/>
        <w:jc w:val="both"/>
        <w:rPr>
          <w:rFonts w:ascii="Arial" w:hAnsi="Arial" w:cs="Arial"/>
          <w:b/>
          <w:bCs/>
          <w:sz w:val="16"/>
          <w:szCs w:val="16"/>
        </w:rPr>
      </w:pPr>
      <w:r w:rsidRPr="00CC7D3D">
        <w:rPr>
          <w:rFonts w:ascii="Arial" w:hAnsi="Arial" w:cs="Arial"/>
          <w:sz w:val="20"/>
          <w:szCs w:val="20"/>
        </w:rPr>
        <w:t>Cabe destacar que en los casos que corresponda y de aprobar las evaluaciones respectivas, los postulantes recibirán las bonificaciones establecidas en la Normativa vigente, las mismas que se encuentran en Consideraciones que deberán tener en cuenta para postular, link: Oportunidad Laboral de la página</w:t>
      </w:r>
      <w:r w:rsidRPr="00B76621">
        <w:rPr>
          <w:rFonts w:ascii="Arial" w:hAnsi="Arial" w:cs="Arial"/>
          <w:sz w:val="20"/>
          <w:szCs w:val="20"/>
        </w:rPr>
        <w:t xml:space="preserve">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w:t>
      </w:r>
      <w:r w:rsidRPr="00B76621">
        <w:rPr>
          <w:rFonts w:ascii="Arial" w:hAnsi="Arial" w:cs="Arial"/>
        </w:rPr>
        <w:t xml:space="preserve"> </w:t>
      </w:r>
      <w:hyperlink r:id="rId9" w:history="1">
        <w:r w:rsidRPr="00B76621">
          <w:rPr>
            <w:rStyle w:val="Hyperlink"/>
            <w:rFonts w:ascii="Arial" w:hAnsi="Arial" w:cs="Arial"/>
            <w:sz w:val="20"/>
            <w:szCs w:val="20"/>
          </w:rPr>
          <w:t>https://convocatorias.essalud.gob.pe/</w:t>
        </w:r>
      </w:hyperlink>
      <w:r w:rsidRPr="00B76621">
        <w:rPr>
          <w:rFonts w:ascii="Arial" w:hAnsi="Arial" w:cs="Arial"/>
          <w:sz w:val="20"/>
          <w:szCs w:val="20"/>
        </w:rPr>
        <w:t>)</w:t>
      </w:r>
    </w:p>
    <w:p w:rsidR="009C1D08" w:rsidRPr="00F96E9E" w:rsidRDefault="009C1D08" w:rsidP="003A2703">
      <w:pPr>
        <w:pStyle w:val="BodyTextIndent"/>
        <w:numPr>
          <w:ilvl w:val="0"/>
          <w:numId w:val="1"/>
        </w:numPr>
        <w:tabs>
          <w:tab w:val="clear" w:pos="720"/>
          <w:tab w:val="left" w:pos="426"/>
        </w:tabs>
        <w:ind w:left="426" w:hanging="426"/>
        <w:jc w:val="both"/>
        <w:rPr>
          <w:sz w:val="20"/>
          <w:szCs w:val="20"/>
        </w:rPr>
      </w:pPr>
      <w:r w:rsidRPr="00F96E9E">
        <w:rPr>
          <w:sz w:val="20"/>
          <w:szCs w:val="20"/>
        </w:rPr>
        <w:t>DOCUMENTACIÓN A PRESENTAR</w:t>
      </w:r>
    </w:p>
    <w:p w:rsidR="009C1D08" w:rsidRPr="00F96E9E" w:rsidRDefault="009C1D08" w:rsidP="003A2703">
      <w:pPr>
        <w:pStyle w:val="BodyTextIndent"/>
        <w:ind w:left="360" w:firstLine="0"/>
        <w:jc w:val="both"/>
        <w:rPr>
          <w:sz w:val="20"/>
          <w:szCs w:val="20"/>
        </w:rPr>
      </w:pPr>
    </w:p>
    <w:p w:rsidR="009C1D08" w:rsidRPr="00F96E9E" w:rsidRDefault="009C1D08" w:rsidP="003A2703">
      <w:pPr>
        <w:pStyle w:val="BodyTextIndent"/>
        <w:numPr>
          <w:ilvl w:val="1"/>
          <w:numId w:val="1"/>
        </w:numPr>
        <w:tabs>
          <w:tab w:val="clear" w:pos="1440"/>
          <w:tab w:val="num" w:pos="709"/>
        </w:tabs>
        <w:ind w:left="720" w:hanging="294"/>
        <w:jc w:val="both"/>
        <w:rPr>
          <w:sz w:val="20"/>
          <w:szCs w:val="20"/>
        </w:rPr>
      </w:pPr>
      <w:r w:rsidRPr="00F96E9E">
        <w:rPr>
          <w:sz w:val="20"/>
          <w:szCs w:val="20"/>
        </w:rPr>
        <w:t>De la presentación de la Hoja de Vida</w:t>
      </w:r>
    </w:p>
    <w:p w:rsidR="009C1D08" w:rsidRPr="00F96E9E" w:rsidRDefault="009C1D08" w:rsidP="003A2703">
      <w:pPr>
        <w:pStyle w:val="BodyTextIndent"/>
        <w:numPr>
          <w:ilvl w:val="3"/>
          <w:numId w:val="4"/>
        </w:numPr>
        <w:tabs>
          <w:tab w:val="clear" w:pos="2880"/>
          <w:tab w:val="num" w:pos="993"/>
        </w:tabs>
        <w:ind w:left="993" w:hanging="284"/>
        <w:jc w:val="both"/>
        <w:rPr>
          <w:b w:val="0"/>
          <w:bCs w:val="0"/>
          <w:sz w:val="20"/>
          <w:szCs w:val="20"/>
        </w:rPr>
      </w:pPr>
      <w:r w:rsidRPr="00F96E9E">
        <w:rPr>
          <w:b w:val="0"/>
          <w:bCs w:val="0"/>
          <w:sz w:val="20"/>
          <w:szCs w:val="20"/>
        </w:rPr>
        <w:t>La información consignada en el Currículo Vitae u Hoja de Vida tiene carácter de declaración jurada, por lo que el postulante será responsable de la información consignada en dicho documento y se somete al proceso de fiscalización posterior que lleva a cabo la entidad.</w:t>
      </w:r>
    </w:p>
    <w:p w:rsidR="009C1D08" w:rsidRPr="00F96E9E" w:rsidRDefault="009C1D08" w:rsidP="003A2703">
      <w:pPr>
        <w:pStyle w:val="BodyTextIndent"/>
        <w:numPr>
          <w:ilvl w:val="3"/>
          <w:numId w:val="4"/>
        </w:numPr>
        <w:tabs>
          <w:tab w:val="clear" w:pos="2880"/>
          <w:tab w:val="num" w:pos="993"/>
        </w:tabs>
        <w:ind w:left="993" w:hanging="284"/>
        <w:jc w:val="both"/>
        <w:rPr>
          <w:b w:val="0"/>
          <w:bCs w:val="0"/>
          <w:sz w:val="20"/>
          <w:szCs w:val="20"/>
        </w:rPr>
      </w:pPr>
      <w:r w:rsidRPr="00F96E9E">
        <w:rPr>
          <w:b w:val="0"/>
          <w:bCs w:val="0"/>
          <w:sz w:val="20"/>
          <w:szCs w:val="20"/>
        </w:rPr>
        <w:t>Los documentos presentados por los postulantes no serán devueltos.</w:t>
      </w:r>
    </w:p>
    <w:p w:rsidR="009C1D08" w:rsidRPr="00F96E9E" w:rsidRDefault="009C1D08" w:rsidP="003A2703">
      <w:pPr>
        <w:pStyle w:val="BodyTextIndent"/>
        <w:ind w:firstLine="0"/>
        <w:jc w:val="both"/>
        <w:rPr>
          <w:sz w:val="20"/>
          <w:szCs w:val="20"/>
        </w:rPr>
      </w:pPr>
    </w:p>
    <w:p w:rsidR="009C1D08" w:rsidRPr="00F96E9E" w:rsidRDefault="009C1D08" w:rsidP="003A2703">
      <w:pPr>
        <w:pStyle w:val="BodyTextIndent"/>
        <w:numPr>
          <w:ilvl w:val="1"/>
          <w:numId w:val="1"/>
        </w:numPr>
        <w:tabs>
          <w:tab w:val="clear" w:pos="1440"/>
          <w:tab w:val="num" w:pos="709"/>
        </w:tabs>
        <w:ind w:left="720" w:hanging="294"/>
        <w:jc w:val="both"/>
        <w:rPr>
          <w:sz w:val="20"/>
          <w:szCs w:val="20"/>
        </w:rPr>
      </w:pPr>
      <w:r w:rsidRPr="00F96E9E">
        <w:rPr>
          <w:sz w:val="20"/>
          <w:szCs w:val="20"/>
        </w:rPr>
        <w:t>Documentación adicional</w:t>
      </w:r>
    </w:p>
    <w:p w:rsidR="009C1D08" w:rsidRPr="00F96E9E" w:rsidRDefault="009C1D08" w:rsidP="003A2703">
      <w:pPr>
        <w:pStyle w:val="BodyTextIndent"/>
        <w:numPr>
          <w:ilvl w:val="3"/>
          <w:numId w:val="5"/>
        </w:numPr>
        <w:tabs>
          <w:tab w:val="clear" w:pos="2880"/>
          <w:tab w:val="num" w:pos="993"/>
        </w:tabs>
        <w:ind w:left="993" w:hanging="284"/>
        <w:jc w:val="both"/>
        <w:rPr>
          <w:b w:val="0"/>
          <w:bCs w:val="0"/>
          <w:sz w:val="20"/>
          <w:szCs w:val="20"/>
        </w:rPr>
      </w:pPr>
      <w:r w:rsidRPr="00F96E9E">
        <w:rPr>
          <w:b w:val="0"/>
          <w:bCs w:val="0"/>
          <w:sz w:val="20"/>
          <w:szCs w:val="20"/>
        </w:rPr>
        <w:t>Declaraciones Juradas (Formatos 1, 2, 3 y 5) y Currículum Vitae documentado y foliado, detallando los aspectos de formación, experiencia laboral y capacitación de acuerdo a las instrucciones indicadas en la página Web.</w:t>
      </w:r>
    </w:p>
    <w:p w:rsidR="009C1D08" w:rsidRPr="00F96E9E" w:rsidRDefault="009C1D08" w:rsidP="003A2703">
      <w:pPr>
        <w:pStyle w:val="BodyTextIndent"/>
        <w:numPr>
          <w:ilvl w:val="3"/>
          <w:numId w:val="5"/>
        </w:numPr>
        <w:tabs>
          <w:tab w:val="clear" w:pos="2880"/>
          <w:tab w:val="num" w:pos="993"/>
        </w:tabs>
        <w:ind w:left="993" w:hanging="284"/>
        <w:jc w:val="both"/>
        <w:rPr>
          <w:b w:val="0"/>
          <w:bCs w:val="0"/>
          <w:sz w:val="20"/>
          <w:szCs w:val="20"/>
        </w:rPr>
      </w:pPr>
      <w:r w:rsidRPr="00F96E9E">
        <w:rPr>
          <w:b w:val="0"/>
          <w:bCs w:val="0"/>
          <w:sz w:val="20"/>
          <w:szCs w:val="20"/>
        </w:rPr>
        <w:t>Copia simple del Documento Nacional de Identidad (DNI)</w:t>
      </w:r>
    </w:p>
    <w:p w:rsidR="009C1D08" w:rsidRPr="00F96E9E" w:rsidRDefault="009C1D08" w:rsidP="003A2703">
      <w:pPr>
        <w:pStyle w:val="BodyTextIndent"/>
        <w:numPr>
          <w:ilvl w:val="3"/>
          <w:numId w:val="5"/>
        </w:numPr>
        <w:tabs>
          <w:tab w:val="clear" w:pos="2880"/>
          <w:tab w:val="num" w:pos="993"/>
        </w:tabs>
        <w:ind w:left="993" w:hanging="284"/>
        <w:jc w:val="both"/>
        <w:rPr>
          <w:b w:val="0"/>
          <w:bCs w:val="0"/>
          <w:sz w:val="20"/>
          <w:szCs w:val="20"/>
        </w:rPr>
      </w:pPr>
      <w:r w:rsidRPr="00F96E9E">
        <w:rPr>
          <w:b w:val="0"/>
          <w:bCs w:val="0"/>
          <w:sz w:val="20"/>
          <w:szCs w:val="20"/>
        </w:rPr>
        <w:t xml:space="preserve">Los formatos y otros documentos a presentar deben descargarse de la página Web (link : </w:t>
      </w:r>
      <w:hyperlink r:id="rId10" w:history="1">
        <w:r w:rsidRPr="00F96E9E">
          <w:rPr>
            <w:rStyle w:val="Hyperlink"/>
            <w:rFonts w:cs="Arial"/>
            <w:sz w:val="20"/>
            <w:szCs w:val="20"/>
          </w:rPr>
          <w:t>https://convocatorias.essalud.gob.pe/</w:t>
        </w:r>
      </w:hyperlink>
      <w:r w:rsidRPr="00F96E9E">
        <w:rPr>
          <w:b w:val="0"/>
          <w:bCs w:val="0"/>
          <w:sz w:val="20"/>
          <w:szCs w:val="20"/>
        </w:rPr>
        <w:t>)</w:t>
      </w:r>
    </w:p>
    <w:p w:rsidR="009C1D08" w:rsidRPr="00F96E9E" w:rsidRDefault="009C1D08" w:rsidP="003A2703">
      <w:pPr>
        <w:pStyle w:val="BodyTextIndent"/>
        <w:tabs>
          <w:tab w:val="left" w:pos="2244"/>
        </w:tabs>
        <w:ind w:firstLine="0"/>
        <w:jc w:val="both"/>
        <w:rPr>
          <w:sz w:val="20"/>
          <w:szCs w:val="20"/>
        </w:rPr>
      </w:pPr>
    </w:p>
    <w:p w:rsidR="009C1D08" w:rsidRPr="00F96E9E" w:rsidRDefault="009C1D08" w:rsidP="003A2703">
      <w:pPr>
        <w:pStyle w:val="BodyTextIndent"/>
        <w:numPr>
          <w:ilvl w:val="0"/>
          <w:numId w:val="1"/>
        </w:numPr>
        <w:tabs>
          <w:tab w:val="clear" w:pos="720"/>
        </w:tabs>
        <w:ind w:left="426" w:hanging="426"/>
        <w:jc w:val="both"/>
        <w:rPr>
          <w:sz w:val="20"/>
          <w:szCs w:val="20"/>
        </w:rPr>
      </w:pPr>
      <w:r w:rsidRPr="00F96E9E">
        <w:rPr>
          <w:sz w:val="20"/>
          <w:szCs w:val="20"/>
        </w:rPr>
        <w:t>DE LA DECLARATORIA DE DESIERTO O CANCELACIÓN DEL PROCESO</w:t>
      </w:r>
    </w:p>
    <w:p w:rsidR="009C1D08" w:rsidRPr="00F96E9E" w:rsidRDefault="009C1D08" w:rsidP="003A2703">
      <w:pPr>
        <w:pStyle w:val="BodyTextIndent"/>
        <w:ind w:left="1080" w:firstLine="0"/>
        <w:jc w:val="both"/>
        <w:rPr>
          <w:sz w:val="20"/>
          <w:szCs w:val="20"/>
        </w:rPr>
      </w:pPr>
    </w:p>
    <w:p w:rsidR="009C1D08" w:rsidRPr="00F96E9E" w:rsidRDefault="009C1D08" w:rsidP="003A2703">
      <w:pPr>
        <w:pStyle w:val="BodyTextIndent"/>
        <w:numPr>
          <w:ilvl w:val="1"/>
          <w:numId w:val="1"/>
        </w:numPr>
        <w:tabs>
          <w:tab w:val="clear" w:pos="1440"/>
          <w:tab w:val="num" w:pos="709"/>
        </w:tabs>
        <w:ind w:left="720" w:hanging="294"/>
        <w:jc w:val="both"/>
        <w:rPr>
          <w:sz w:val="20"/>
          <w:szCs w:val="20"/>
        </w:rPr>
      </w:pPr>
      <w:r w:rsidRPr="00F96E9E">
        <w:rPr>
          <w:sz w:val="20"/>
          <w:szCs w:val="20"/>
        </w:rPr>
        <w:t>Declaratoria del Proceso como Desierto</w:t>
      </w:r>
    </w:p>
    <w:p w:rsidR="009C1D08" w:rsidRPr="00F96E9E" w:rsidRDefault="009C1D08" w:rsidP="003A2703">
      <w:pPr>
        <w:pStyle w:val="BodyTextIndent"/>
        <w:ind w:left="709" w:firstLine="0"/>
        <w:jc w:val="both"/>
        <w:rPr>
          <w:b w:val="0"/>
          <w:bCs w:val="0"/>
          <w:sz w:val="20"/>
          <w:szCs w:val="20"/>
        </w:rPr>
      </w:pPr>
      <w:r w:rsidRPr="00F96E9E">
        <w:rPr>
          <w:b w:val="0"/>
          <w:bCs w:val="0"/>
          <w:sz w:val="20"/>
          <w:szCs w:val="20"/>
        </w:rPr>
        <w:t>El proceso puede ser declarado desierto en alguno de los siguientes supuestos:</w:t>
      </w:r>
    </w:p>
    <w:p w:rsidR="009C1D08" w:rsidRPr="00F96E9E" w:rsidRDefault="009C1D08" w:rsidP="003A2703">
      <w:pPr>
        <w:pStyle w:val="BodyTextIndent"/>
        <w:numPr>
          <w:ilvl w:val="0"/>
          <w:numId w:val="3"/>
        </w:numPr>
        <w:ind w:left="960" w:hanging="251"/>
        <w:jc w:val="both"/>
        <w:rPr>
          <w:b w:val="0"/>
          <w:bCs w:val="0"/>
          <w:sz w:val="20"/>
          <w:szCs w:val="20"/>
        </w:rPr>
      </w:pPr>
      <w:r w:rsidRPr="00F96E9E">
        <w:rPr>
          <w:b w:val="0"/>
          <w:bCs w:val="0"/>
          <w:sz w:val="20"/>
          <w:szCs w:val="20"/>
        </w:rPr>
        <w:t>Cuando no se presentan postulantes al proceso de selección.</w:t>
      </w:r>
    </w:p>
    <w:p w:rsidR="009C1D08" w:rsidRPr="00F96E9E" w:rsidRDefault="009C1D08" w:rsidP="003A2703">
      <w:pPr>
        <w:pStyle w:val="BodyTextIndent"/>
        <w:numPr>
          <w:ilvl w:val="0"/>
          <w:numId w:val="3"/>
        </w:numPr>
        <w:ind w:left="960" w:hanging="251"/>
        <w:jc w:val="both"/>
        <w:rPr>
          <w:b w:val="0"/>
          <w:bCs w:val="0"/>
          <w:sz w:val="20"/>
          <w:szCs w:val="20"/>
        </w:rPr>
      </w:pPr>
      <w:r w:rsidRPr="00F96E9E">
        <w:rPr>
          <w:b w:val="0"/>
          <w:bCs w:val="0"/>
          <w:sz w:val="20"/>
          <w:szCs w:val="20"/>
        </w:rPr>
        <w:t>Cuando ninguno de los postulantes cumple con los requisitos mínimos.</w:t>
      </w:r>
    </w:p>
    <w:p w:rsidR="009C1D08" w:rsidRPr="00F96E9E" w:rsidRDefault="009C1D08" w:rsidP="003A2703">
      <w:pPr>
        <w:pStyle w:val="BodyTextIndent"/>
        <w:numPr>
          <w:ilvl w:val="0"/>
          <w:numId w:val="3"/>
        </w:numPr>
        <w:ind w:left="960" w:hanging="251"/>
        <w:jc w:val="both"/>
        <w:rPr>
          <w:b w:val="0"/>
          <w:bCs w:val="0"/>
          <w:sz w:val="20"/>
          <w:szCs w:val="20"/>
        </w:rPr>
      </w:pPr>
      <w:r w:rsidRPr="00F96E9E">
        <w:rPr>
          <w:b w:val="0"/>
          <w:bCs w:val="0"/>
          <w:sz w:val="20"/>
          <w:szCs w:val="20"/>
        </w:rPr>
        <w:t>Cuando habiendo cumplido los requisitos mínimos, ninguno de los postulantes obtiene puntaje mínimo en las etapas de evaluación del proceso.</w:t>
      </w:r>
    </w:p>
    <w:p w:rsidR="009C1D08" w:rsidRDefault="009C1D08" w:rsidP="003A2703">
      <w:pPr>
        <w:pStyle w:val="BodyTextIndent"/>
        <w:jc w:val="both"/>
        <w:rPr>
          <w:b w:val="0"/>
          <w:bCs w:val="0"/>
          <w:sz w:val="20"/>
          <w:szCs w:val="20"/>
        </w:rPr>
      </w:pPr>
    </w:p>
    <w:p w:rsidR="009C1D08" w:rsidRPr="00F96E9E" w:rsidRDefault="009C1D08" w:rsidP="003A2703">
      <w:pPr>
        <w:pStyle w:val="BodyTextIndent"/>
        <w:numPr>
          <w:ilvl w:val="1"/>
          <w:numId w:val="1"/>
        </w:numPr>
        <w:tabs>
          <w:tab w:val="clear" w:pos="1440"/>
          <w:tab w:val="num" w:pos="709"/>
        </w:tabs>
        <w:ind w:left="720" w:hanging="294"/>
        <w:jc w:val="both"/>
        <w:rPr>
          <w:sz w:val="20"/>
          <w:szCs w:val="20"/>
        </w:rPr>
      </w:pPr>
      <w:r>
        <w:rPr>
          <w:sz w:val="20"/>
          <w:szCs w:val="20"/>
        </w:rPr>
        <w:t>C</w:t>
      </w:r>
      <w:r w:rsidRPr="00F96E9E">
        <w:rPr>
          <w:sz w:val="20"/>
          <w:szCs w:val="20"/>
        </w:rPr>
        <w:t>ancelación del proceso de selección</w:t>
      </w:r>
    </w:p>
    <w:p w:rsidR="009C1D08" w:rsidRPr="00F96E9E" w:rsidRDefault="009C1D08" w:rsidP="003A2703">
      <w:pPr>
        <w:pStyle w:val="BodyTextIndent"/>
        <w:ind w:left="709" w:firstLine="0"/>
        <w:jc w:val="both"/>
        <w:rPr>
          <w:b w:val="0"/>
          <w:bCs w:val="0"/>
          <w:sz w:val="20"/>
          <w:szCs w:val="20"/>
        </w:rPr>
      </w:pPr>
      <w:r w:rsidRPr="00F96E9E">
        <w:rPr>
          <w:b w:val="0"/>
          <w:bCs w:val="0"/>
          <w:sz w:val="20"/>
          <w:szCs w:val="20"/>
        </w:rPr>
        <w:t>El proceso puede ser cancelado en alguno de los siguientes supuestos, sin que sea responsabilidad de la entidad.</w:t>
      </w:r>
    </w:p>
    <w:p w:rsidR="009C1D08" w:rsidRPr="00F96E9E" w:rsidRDefault="009C1D08" w:rsidP="003A2703">
      <w:pPr>
        <w:pStyle w:val="BodyTextIndent"/>
        <w:numPr>
          <w:ilvl w:val="0"/>
          <w:numId w:val="2"/>
        </w:numPr>
        <w:tabs>
          <w:tab w:val="clear" w:pos="1800"/>
          <w:tab w:val="num" w:pos="960"/>
        </w:tabs>
        <w:ind w:left="960" w:hanging="251"/>
        <w:jc w:val="both"/>
        <w:rPr>
          <w:b w:val="0"/>
          <w:bCs w:val="0"/>
          <w:sz w:val="20"/>
          <w:szCs w:val="20"/>
        </w:rPr>
      </w:pPr>
      <w:r w:rsidRPr="00F96E9E">
        <w:rPr>
          <w:b w:val="0"/>
          <w:bCs w:val="0"/>
          <w:sz w:val="20"/>
          <w:szCs w:val="20"/>
        </w:rPr>
        <w:t>Cuando desaparece la necesidad del servicio de la entidad con posterioridad al inicio del proceso de selección.</w:t>
      </w:r>
    </w:p>
    <w:p w:rsidR="009C1D08" w:rsidRDefault="009C1D08" w:rsidP="003A2703">
      <w:pPr>
        <w:pStyle w:val="BodyTextIndent"/>
        <w:numPr>
          <w:ilvl w:val="0"/>
          <w:numId w:val="2"/>
        </w:numPr>
        <w:tabs>
          <w:tab w:val="clear" w:pos="1800"/>
          <w:tab w:val="num" w:pos="960"/>
        </w:tabs>
        <w:ind w:left="960" w:hanging="251"/>
        <w:jc w:val="both"/>
        <w:rPr>
          <w:b w:val="0"/>
          <w:bCs w:val="0"/>
          <w:sz w:val="20"/>
          <w:szCs w:val="20"/>
        </w:rPr>
      </w:pPr>
      <w:r w:rsidRPr="00F96E9E">
        <w:rPr>
          <w:b w:val="0"/>
          <w:bCs w:val="0"/>
          <w:sz w:val="20"/>
          <w:szCs w:val="20"/>
        </w:rPr>
        <w:t>Por restricciones presupuestales.</w:t>
      </w:r>
    </w:p>
    <w:p w:rsidR="009C1D08" w:rsidRPr="00F96E9E" w:rsidRDefault="009C1D08" w:rsidP="003A2703">
      <w:pPr>
        <w:pStyle w:val="BodyTextIndent"/>
        <w:numPr>
          <w:ilvl w:val="0"/>
          <w:numId w:val="2"/>
        </w:numPr>
        <w:tabs>
          <w:tab w:val="clear" w:pos="1800"/>
          <w:tab w:val="num" w:pos="960"/>
        </w:tabs>
        <w:ind w:left="960" w:hanging="251"/>
        <w:jc w:val="both"/>
        <w:rPr>
          <w:b w:val="0"/>
          <w:bCs w:val="0"/>
          <w:sz w:val="20"/>
          <w:szCs w:val="20"/>
        </w:rPr>
      </w:pPr>
      <w:r w:rsidRPr="00F96E9E">
        <w:rPr>
          <w:b w:val="0"/>
          <w:bCs w:val="0"/>
          <w:sz w:val="20"/>
          <w:szCs w:val="20"/>
        </w:rPr>
        <w:t>Otros supuestos debidamente justificados.</w:t>
      </w:r>
    </w:p>
    <w:p w:rsidR="009C1D08" w:rsidRPr="00642C7C" w:rsidRDefault="009C1D08" w:rsidP="003A2703">
      <w:pPr>
        <w:pStyle w:val="BodyTextIndent"/>
        <w:jc w:val="both"/>
        <w:rPr>
          <w:b w:val="0"/>
          <w:bCs w:val="0"/>
          <w:sz w:val="20"/>
          <w:szCs w:val="20"/>
        </w:rPr>
      </w:pPr>
    </w:p>
    <w:p w:rsidR="009C1D08" w:rsidRDefault="009C1D08" w:rsidP="00B31005">
      <w:pPr>
        <w:pStyle w:val="BodyTextIndent"/>
        <w:ind w:firstLine="0"/>
        <w:jc w:val="both"/>
        <w:rPr>
          <w:sz w:val="20"/>
          <w:szCs w:val="20"/>
        </w:rPr>
      </w:pPr>
    </w:p>
    <w:p w:rsidR="009C1D08" w:rsidRPr="00B76621" w:rsidRDefault="009C1D08" w:rsidP="00B31005">
      <w:pPr>
        <w:pStyle w:val="BodyTextIndent"/>
        <w:numPr>
          <w:ilvl w:val="0"/>
          <w:numId w:val="19"/>
        </w:numPr>
        <w:tabs>
          <w:tab w:val="clear" w:pos="1080"/>
          <w:tab w:val="num" w:pos="960"/>
        </w:tabs>
        <w:ind w:left="426" w:hanging="66"/>
        <w:jc w:val="both"/>
        <w:rPr>
          <w:sz w:val="20"/>
          <w:szCs w:val="20"/>
        </w:rPr>
      </w:pPr>
      <w:r w:rsidRPr="00B76621">
        <w:rPr>
          <w:sz w:val="20"/>
          <w:szCs w:val="20"/>
        </w:rPr>
        <w:t>DE LA DECLARATORIA DE DESIERTO O CANCELACIÓN DEL PROCESO</w:t>
      </w:r>
    </w:p>
    <w:p w:rsidR="009C1D08" w:rsidRPr="00B76621" w:rsidRDefault="009C1D08" w:rsidP="00B31005">
      <w:pPr>
        <w:pStyle w:val="BodyTextIndent"/>
        <w:ind w:left="1080" w:firstLine="0"/>
        <w:jc w:val="both"/>
        <w:rPr>
          <w:sz w:val="20"/>
          <w:szCs w:val="20"/>
        </w:rPr>
      </w:pPr>
    </w:p>
    <w:p w:rsidR="009C1D08" w:rsidRPr="00B76621" w:rsidRDefault="009C1D08" w:rsidP="003A2703">
      <w:pPr>
        <w:pStyle w:val="BodyTextIndent"/>
        <w:numPr>
          <w:ilvl w:val="3"/>
          <w:numId w:val="2"/>
        </w:numPr>
        <w:tabs>
          <w:tab w:val="clear" w:pos="2880"/>
        </w:tabs>
        <w:ind w:hanging="2432"/>
        <w:jc w:val="both"/>
        <w:rPr>
          <w:sz w:val="20"/>
          <w:szCs w:val="20"/>
        </w:rPr>
      </w:pPr>
      <w:r>
        <w:rPr>
          <w:sz w:val="20"/>
          <w:szCs w:val="20"/>
        </w:rPr>
        <w:t xml:space="preserve"> </w:t>
      </w:r>
      <w:r w:rsidRPr="00B76621">
        <w:rPr>
          <w:sz w:val="20"/>
          <w:szCs w:val="20"/>
        </w:rPr>
        <w:t>Declaratoria del Proceso como Desierto</w:t>
      </w:r>
    </w:p>
    <w:p w:rsidR="009C1D08" w:rsidRDefault="009C1D08" w:rsidP="00B31005">
      <w:pPr>
        <w:pStyle w:val="BodyTextIndent"/>
        <w:tabs>
          <w:tab w:val="left" w:pos="960"/>
        </w:tabs>
        <w:ind w:left="709" w:firstLine="0"/>
        <w:jc w:val="both"/>
        <w:rPr>
          <w:b w:val="0"/>
          <w:bCs w:val="0"/>
          <w:sz w:val="20"/>
          <w:szCs w:val="20"/>
        </w:rPr>
      </w:pPr>
      <w:r>
        <w:rPr>
          <w:b w:val="0"/>
          <w:bCs w:val="0"/>
          <w:sz w:val="20"/>
          <w:szCs w:val="20"/>
        </w:rPr>
        <w:tab/>
      </w:r>
      <w:r w:rsidRPr="00B76621">
        <w:rPr>
          <w:b w:val="0"/>
          <w:bCs w:val="0"/>
          <w:sz w:val="20"/>
          <w:szCs w:val="20"/>
        </w:rPr>
        <w:t>El proceso puede ser declarado desierto en alguno de los siguientes supuestos:</w:t>
      </w:r>
    </w:p>
    <w:p w:rsidR="009C1D08" w:rsidRDefault="009C1D08" w:rsidP="003A2703">
      <w:pPr>
        <w:pStyle w:val="BodyTextIndent"/>
        <w:numPr>
          <w:ilvl w:val="1"/>
          <w:numId w:val="3"/>
        </w:numPr>
        <w:tabs>
          <w:tab w:val="clear" w:pos="2160"/>
          <w:tab w:val="num" w:pos="960"/>
        </w:tabs>
        <w:ind w:hanging="1440"/>
        <w:jc w:val="both"/>
        <w:rPr>
          <w:b w:val="0"/>
          <w:bCs w:val="0"/>
          <w:sz w:val="20"/>
          <w:szCs w:val="20"/>
        </w:rPr>
      </w:pPr>
      <w:r w:rsidRPr="00B76621">
        <w:rPr>
          <w:b w:val="0"/>
          <w:bCs w:val="0"/>
          <w:sz w:val="20"/>
          <w:szCs w:val="20"/>
        </w:rPr>
        <w:t>Cuando no se presentan postulantes al proceso de selección.</w:t>
      </w:r>
    </w:p>
    <w:p w:rsidR="009C1D08" w:rsidRDefault="009C1D08" w:rsidP="003A2703">
      <w:pPr>
        <w:pStyle w:val="BodyTextIndent"/>
        <w:numPr>
          <w:ilvl w:val="1"/>
          <w:numId w:val="3"/>
        </w:numPr>
        <w:tabs>
          <w:tab w:val="clear" w:pos="2160"/>
          <w:tab w:val="num" w:pos="960"/>
        </w:tabs>
        <w:ind w:hanging="1440"/>
        <w:jc w:val="both"/>
        <w:rPr>
          <w:b w:val="0"/>
          <w:bCs w:val="0"/>
          <w:sz w:val="20"/>
          <w:szCs w:val="20"/>
        </w:rPr>
      </w:pPr>
      <w:r w:rsidRPr="00B76621">
        <w:rPr>
          <w:b w:val="0"/>
          <w:bCs w:val="0"/>
          <w:sz w:val="20"/>
          <w:szCs w:val="20"/>
        </w:rPr>
        <w:t>Cuando ninguno de los postulantes cumple con los requisitos mínimos.</w:t>
      </w:r>
    </w:p>
    <w:p w:rsidR="009C1D08" w:rsidRDefault="009C1D08" w:rsidP="003A2703">
      <w:pPr>
        <w:pStyle w:val="BodyTextIndent"/>
        <w:numPr>
          <w:ilvl w:val="1"/>
          <w:numId w:val="3"/>
        </w:numPr>
        <w:tabs>
          <w:tab w:val="clear" w:pos="2160"/>
          <w:tab w:val="num" w:pos="960"/>
        </w:tabs>
        <w:ind w:left="960" w:hanging="240"/>
        <w:jc w:val="both"/>
        <w:rPr>
          <w:b w:val="0"/>
          <w:bCs w:val="0"/>
          <w:sz w:val="20"/>
          <w:szCs w:val="20"/>
        </w:rPr>
      </w:pPr>
      <w:r w:rsidRPr="00B76621">
        <w:rPr>
          <w:b w:val="0"/>
          <w:bCs w:val="0"/>
          <w:sz w:val="20"/>
          <w:szCs w:val="20"/>
        </w:rPr>
        <w:t>Cuando habiendo cumplido los requisitos mínimos, nin</w:t>
      </w:r>
      <w:r>
        <w:rPr>
          <w:b w:val="0"/>
          <w:bCs w:val="0"/>
          <w:sz w:val="20"/>
          <w:szCs w:val="20"/>
        </w:rPr>
        <w:t xml:space="preserve">guno de los postulantes obtiene </w:t>
      </w:r>
      <w:r w:rsidRPr="00B76621">
        <w:rPr>
          <w:b w:val="0"/>
          <w:bCs w:val="0"/>
          <w:sz w:val="20"/>
          <w:szCs w:val="20"/>
        </w:rPr>
        <w:t>puntaje mínimo en las etapas de evaluación del proceso.</w:t>
      </w:r>
    </w:p>
    <w:p w:rsidR="009C1D08" w:rsidRDefault="009C1D08" w:rsidP="003A2703">
      <w:pPr>
        <w:pStyle w:val="BodyTextIndent"/>
        <w:ind w:left="720" w:firstLine="0"/>
        <w:jc w:val="both"/>
        <w:rPr>
          <w:b w:val="0"/>
          <w:bCs w:val="0"/>
          <w:sz w:val="20"/>
          <w:szCs w:val="20"/>
        </w:rPr>
      </w:pPr>
    </w:p>
    <w:p w:rsidR="009C1D08" w:rsidRPr="00B76621" w:rsidRDefault="009C1D08" w:rsidP="003A2703">
      <w:pPr>
        <w:pStyle w:val="BodyTextIndent"/>
        <w:numPr>
          <w:ilvl w:val="3"/>
          <w:numId w:val="2"/>
        </w:numPr>
        <w:tabs>
          <w:tab w:val="clear" w:pos="2880"/>
        </w:tabs>
        <w:ind w:hanging="2400"/>
        <w:jc w:val="both"/>
        <w:rPr>
          <w:sz w:val="20"/>
          <w:szCs w:val="20"/>
        </w:rPr>
      </w:pPr>
      <w:r>
        <w:rPr>
          <w:b w:val="0"/>
          <w:bCs w:val="0"/>
          <w:sz w:val="20"/>
          <w:szCs w:val="20"/>
        </w:rPr>
        <w:t xml:space="preserve"> </w:t>
      </w:r>
      <w:r w:rsidRPr="00B76621">
        <w:rPr>
          <w:sz w:val="20"/>
          <w:szCs w:val="20"/>
        </w:rPr>
        <w:t>Cancelación del proceso de selección</w:t>
      </w:r>
    </w:p>
    <w:p w:rsidR="009C1D08" w:rsidRDefault="009C1D08" w:rsidP="003A2703">
      <w:pPr>
        <w:pStyle w:val="BodyTextIndent"/>
        <w:tabs>
          <w:tab w:val="left" w:pos="980"/>
        </w:tabs>
        <w:ind w:left="720" w:firstLine="0"/>
        <w:jc w:val="both"/>
        <w:rPr>
          <w:b w:val="0"/>
          <w:bCs w:val="0"/>
          <w:sz w:val="20"/>
          <w:szCs w:val="20"/>
        </w:rPr>
      </w:pPr>
      <w:r w:rsidRPr="00B76621">
        <w:rPr>
          <w:b w:val="0"/>
          <w:bCs w:val="0"/>
          <w:sz w:val="20"/>
          <w:szCs w:val="20"/>
        </w:rPr>
        <w:t>El proceso puede ser cancelado en alguno de los siguientes supuestos, sin que se</w:t>
      </w:r>
      <w:r>
        <w:rPr>
          <w:b w:val="0"/>
          <w:bCs w:val="0"/>
          <w:sz w:val="20"/>
          <w:szCs w:val="20"/>
        </w:rPr>
        <w:t>a responsabilidad de la entidad:</w:t>
      </w:r>
    </w:p>
    <w:p w:rsidR="009C1D08" w:rsidRDefault="009C1D08" w:rsidP="003A2703">
      <w:pPr>
        <w:pStyle w:val="BodyTextIndent"/>
        <w:numPr>
          <w:ilvl w:val="4"/>
          <w:numId w:val="2"/>
        </w:numPr>
        <w:tabs>
          <w:tab w:val="clear" w:pos="3600"/>
          <w:tab w:val="left" w:pos="980"/>
        </w:tabs>
        <w:ind w:left="960" w:hanging="240"/>
        <w:jc w:val="both"/>
        <w:rPr>
          <w:b w:val="0"/>
          <w:bCs w:val="0"/>
          <w:sz w:val="20"/>
          <w:szCs w:val="20"/>
        </w:rPr>
      </w:pPr>
      <w:r w:rsidRPr="00B76621">
        <w:rPr>
          <w:b w:val="0"/>
          <w:bCs w:val="0"/>
          <w:sz w:val="20"/>
          <w:szCs w:val="20"/>
        </w:rPr>
        <w:t xml:space="preserve">Cuando desaparece la necesidad del servicio de la entidad </w:t>
      </w:r>
      <w:r>
        <w:rPr>
          <w:b w:val="0"/>
          <w:bCs w:val="0"/>
          <w:sz w:val="20"/>
          <w:szCs w:val="20"/>
        </w:rPr>
        <w:t xml:space="preserve">con posterioridad al inicio del </w:t>
      </w:r>
      <w:r w:rsidRPr="00B76621">
        <w:rPr>
          <w:b w:val="0"/>
          <w:bCs w:val="0"/>
          <w:sz w:val="20"/>
          <w:szCs w:val="20"/>
        </w:rPr>
        <w:t>proceso de selección.</w:t>
      </w:r>
    </w:p>
    <w:p w:rsidR="009C1D08" w:rsidRDefault="009C1D08" w:rsidP="003A2703">
      <w:pPr>
        <w:pStyle w:val="BodyTextIndent"/>
        <w:numPr>
          <w:ilvl w:val="4"/>
          <w:numId w:val="2"/>
        </w:numPr>
        <w:tabs>
          <w:tab w:val="left" w:pos="980"/>
        </w:tabs>
        <w:ind w:hanging="2880"/>
        <w:jc w:val="both"/>
        <w:rPr>
          <w:b w:val="0"/>
          <w:bCs w:val="0"/>
          <w:sz w:val="20"/>
          <w:szCs w:val="20"/>
        </w:rPr>
      </w:pPr>
      <w:r w:rsidRPr="00B76621">
        <w:rPr>
          <w:b w:val="0"/>
          <w:bCs w:val="0"/>
          <w:sz w:val="20"/>
          <w:szCs w:val="20"/>
        </w:rPr>
        <w:t>Por restricciones presupuestales.</w:t>
      </w:r>
    </w:p>
    <w:p w:rsidR="009C1D08" w:rsidRPr="00B76621" w:rsidRDefault="009C1D08" w:rsidP="003A2703">
      <w:pPr>
        <w:pStyle w:val="BodyTextIndent"/>
        <w:numPr>
          <w:ilvl w:val="4"/>
          <w:numId w:val="2"/>
        </w:numPr>
        <w:tabs>
          <w:tab w:val="left" w:pos="980"/>
        </w:tabs>
        <w:ind w:hanging="2880"/>
        <w:jc w:val="both"/>
        <w:rPr>
          <w:b w:val="0"/>
          <w:bCs w:val="0"/>
          <w:sz w:val="20"/>
          <w:szCs w:val="20"/>
        </w:rPr>
      </w:pPr>
      <w:r w:rsidRPr="00B76621">
        <w:rPr>
          <w:b w:val="0"/>
          <w:bCs w:val="0"/>
          <w:sz w:val="20"/>
          <w:szCs w:val="20"/>
        </w:rPr>
        <w:t>Otros supuestos debidamente justificados.</w:t>
      </w:r>
    </w:p>
    <w:p w:rsidR="009C1D08" w:rsidRDefault="009C1D08" w:rsidP="00B31005">
      <w:pPr>
        <w:ind w:left="7080" w:hanging="1080"/>
        <w:jc w:val="right"/>
        <w:rPr>
          <w:rFonts w:ascii="Arial" w:hAnsi="Arial" w:cs="Arial"/>
        </w:rPr>
      </w:pPr>
    </w:p>
    <w:p w:rsidR="009C1D08" w:rsidRPr="00E32A70" w:rsidRDefault="009C1D08" w:rsidP="00B31005">
      <w:pPr>
        <w:pStyle w:val="BodyTextIndent"/>
        <w:jc w:val="both"/>
        <w:outlineLvl w:val="0"/>
        <w:rPr>
          <w:sz w:val="20"/>
          <w:szCs w:val="20"/>
        </w:rPr>
      </w:pPr>
      <w:r w:rsidRPr="00E32A70">
        <w:rPr>
          <w:sz w:val="20"/>
          <w:szCs w:val="20"/>
          <w:u w:val="single"/>
        </w:rPr>
        <w:t>Nota:</w:t>
      </w:r>
      <w:r w:rsidRPr="00E32A70">
        <w:rPr>
          <w:sz w:val="20"/>
          <w:szCs w:val="20"/>
        </w:rPr>
        <w:t xml:space="preserve"> </w:t>
      </w:r>
    </w:p>
    <w:p w:rsidR="009C1D08" w:rsidRPr="00E32A70" w:rsidRDefault="009C1D08" w:rsidP="00B31005">
      <w:pPr>
        <w:pStyle w:val="BodyTextIndent"/>
        <w:tabs>
          <w:tab w:val="left" w:pos="709"/>
        </w:tabs>
        <w:ind w:left="709" w:hanging="1"/>
        <w:jc w:val="both"/>
        <w:rPr>
          <w:b w:val="0"/>
          <w:bCs w:val="0"/>
          <w:sz w:val="20"/>
          <w:szCs w:val="20"/>
        </w:rPr>
      </w:pPr>
      <w:r w:rsidRPr="00E32A70">
        <w:rPr>
          <w:b w:val="0"/>
          <w:bCs w:val="0"/>
          <w:sz w:val="20"/>
          <w:szCs w:val="20"/>
        </w:rPr>
        <w:t xml:space="preserve">De manera previa a la postulación respectiva, los interesados deberán revisar la información indicada en las “Consideraciones que deberá tener en cuenta para postular a los procesos de selección” e “Información e instrucciones para participar en los procesos de </w:t>
      </w:r>
      <w:r w:rsidRPr="00E32A70">
        <w:rPr>
          <w:b w:val="0"/>
          <w:bCs w:val="0"/>
          <w:sz w:val="20"/>
          <w:szCs w:val="20"/>
        </w:rPr>
        <w:tab/>
        <w:t xml:space="preserve">selección para la contratación administrativa de servicios (CAS)” que se encuentra ubicada en la ruta </w:t>
      </w:r>
      <w:hyperlink r:id="rId11" w:tooltip="https://convocatorias.essalud.gob.pe/" w:history="1">
        <w:r w:rsidRPr="00E32A70">
          <w:rPr>
            <w:rStyle w:val="Hyperlink"/>
            <w:rFonts w:cs="Arial"/>
            <w:b w:val="0"/>
            <w:bCs w:val="0"/>
            <w:sz w:val="20"/>
            <w:szCs w:val="20"/>
          </w:rPr>
          <w:t>https://convocatorias.essalud.gob.pe/</w:t>
        </w:r>
      </w:hyperlink>
    </w:p>
    <w:p w:rsidR="009C1D08" w:rsidRPr="00E32A70" w:rsidRDefault="009C1D08" w:rsidP="00B31005">
      <w:pPr>
        <w:pStyle w:val="BodyTextIndent"/>
        <w:tabs>
          <w:tab w:val="left" w:pos="709"/>
        </w:tabs>
        <w:ind w:left="709" w:hanging="1"/>
        <w:jc w:val="both"/>
        <w:rPr>
          <w:b w:val="0"/>
          <w:bCs w:val="0"/>
          <w:sz w:val="20"/>
          <w:szCs w:val="20"/>
        </w:rPr>
      </w:pPr>
    </w:p>
    <w:p w:rsidR="009C1D08" w:rsidRPr="00F9195B" w:rsidRDefault="009C1D08" w:rsidP="00B31005">
      <w:pPr>
        <w:pStyle w:val="BodyTextIndent"/>
        <w:ind w:firstLine="0"/>
        <w:jc w:val="both"/>
        <w:rPr>
          <w:sz w:val="2"/>
          <w:szCs w:val="2"/>
        </w:rPr>
      </w:pPr>
      <w:r>
        <w:rPr>
          <w:b w:val="0"/>
          <w:bCs w:val="0"/>
          <w:i/>
          <w:iCs/>
          <w:sz w:val="20"/>
          <w:szCs w:val="20"/>
        </w:rPr>
        <w:tab/>
      </w:r>
      <w:r w:rsidRPr="00E32A70">
        <w:rPr>
          <w:b w:val="0"/>
          <w:bCs w:val="0"/>
          <w:i/>
          <w:iCs/>
          <w:sz w:val="20"/>
          <w:szCs w:val="20"/>
        </w:rPr>
        <w:t>“Toda información que sea brindada por el postulante al Sistema de Selección de Personal –</w:t>
      </w:r>
      <w:r>
        <w:rPr>
          <w:b w:val="0"/>
          <w:bCs w:val="0"/>
          <w:i/>
          <w:iCs/>
          <w:sz w:val="20"/>
          <w:szCs w:val="20"/>
        </w:rPr>
        <w:tab/>
      </w:r>
      <w:r w:rsidRPr="00E32A70">
        <w:rPr>
          <w:b w:val="0"/>
          <w:bCs w:val="0"/>
          <w:i/>
          <w:iCs/>
          <w:sz w:val="20"/>
          <w:szCs w:val="20"/>
        </w:rPr>
        <w:t xml:space="preserve">SISEP será administrada con la confidencialidad debida y utilizada exclusivamente para fines </w:t>
      </w:r>
      <w:r>
        <w:rPr>
          <w:b w:val="0"/>
          <w:bCs w:val="0"/>
          <w:i/>
          <w:iCs/>
          <w:sz w:val="20"/>
          <w:szCs w:val="20"/>
        </w:rPr>
        <w:tab/>
      </w:r>
      <w:r w:rsidRPr="00E32A70">
        <w:rPr>
          <w:b w:val="0"/>
          <w:bCs w:val="0"/>
          <w:i/>
          <w:iCs/>
          <w:sz w:val="20"/>
          <w:szCs w:val="20"/>
        </w:rPr>
        <w:t>orientados a reclutamiento y selección de personal, en concordancia con las Normas vigentes</w:t>
      </w:r>
      <w:r>
        <w:rPr>
          <w:b w:val="0"/>
          <w:bCs w:val="0"/>
          <w:i/>
          <w:iCs/>
          <w:sz w:val="20"/>
          <w:szCs w:val="20"/>
        </w:rPr>
        <w:t xml:space="preserve"> </w:t>
      </w:r>
      <w:r>
        <w:rPr>
          <w:b w:val="0"/>
          <w:bCs w:val="0"/>
          <w:i/>
          <w:iCs/>
          <w:sz w:val="20"/>
          <w:szCs w:val="20"/>
        </w:rPr>
        <w:tab/>
      </w:r>
      <w:r w:rsidRPr="00E32A70">
        <w:rPr>
          <w:b w:val="0"/>
          <w:bCs w:val="0"/>
          <w:i/>
          <w:iCs/>
          <w:sz w:val="20"/>
          <w:szCs w:val="20"/>
        </w:rPr>
        <w:t>sobre la materia”</w:t>
      </w:r>
    </w:p>
    <w:p w:rsidR="009C1D08" w:rsidRPr="00F9195B" w:rsidRDefault="009C1D08" w:rsidP="00B31005">
      <w:pPr>
        <w:pStyle w:val="BodyTextIndent"/>
        <w:ind w:firstLine="0"/>
        <w:jc w:val="both"/>
        <w:rPr>
          <w:sz w:val="2"/>
          <w:szCs w:val="2"/>
        </w:rPr>
      </w:pPr>
    </w:p>
    <w:p w:rsidR="009C1D08" w:rsidRPr="003F2BC2" w:rsidRDefault="009C1D08" w:rsidP="00B31005">
      <w:pPr>
        <w:pStyle w:val="BodyTextIndent"/>
        <w:ind w:firstLine="0"/>
        <w:jc w:val="both"/>
        <w:rPr>
          <w:sz w:val="20"/>
          <w:szCs w:val="20"/>
        </w:rPr>
      </w:pPr>
    </w:p>
    <w:p w:rsidR="009C1D08" w:rsidRPr="001A6BF1" w:rsidRDefault="009C1D08" w:rsidP="00B31005">
      <w:pPr>
        <w:pStyle w:val="BodyTextIndent"/>
        <w:ind w:firstLine="0"/>
        <w:jc w:val="both"/>
        <w:rPr>
          <w:sz w:val="20"/>
          <w:szCs w:val="20"/>
        </w:rPr>
      </w:pPr>
    </w:p>
    <w:p w:rsidR="009C1D08" w:rsidRPr="00EA610B" w:rsidRDefault="009C1D08" w:rsidP="00B31005">
      <w:pPr>
        <w:pStyle w:val="BodyTextIndent"/>
        <w:ind w:firstLine="0"/>
        <w:jc w:val="both"/>
        <w:rPr>
          <w:sz w:val="20"/>
          <w:szCs w:val="20"/>
          <w:highlight w:val="yellow"/>
        </w:rPr>
      </w:pPr>
    </w:p>
    <w:p w:rsidR="009C1D08" w:rsidRPr="00F9195B" w:rsidRDefault="009C1D08" w:rsidP="00B31005">
      <w:pPr>
        <w:pStyle w:val="BodyTextIndent"/>
        <w:ind w:firstLine="0"/>
        <w:jc w:val="both"/>
        <w:rPr>
          <w:sz w:val="20"/>
          <w:szCs w:val="20"/>
        </w:rPr>
      </w:pPr>
    </w:p>
    <w:p w:rsidR="009C1D08" w:rsidRPr="00F9195B" w:rsidRDefault="009C1D08" w:rsidP="00B31005">
      <w:pPr>
        <w:pStyle w:val="BodyTextIndent"/>
        <w:ind w:firstLine="0"/>
        <w:jc w:val="both"/>
        <w:rPr>
          <w:sz w:val="2"/>
          <w:szCs w:val="2"/>
        </w:rPr>
      </w:pPr>
    </w:p>
    <w:p w:rsidR="009C1D08" w:rsidRPr="00F9195B" w:rsidRDefault="009C1D08" w:rsidP="00B31005">
      <w:pPr>
        <w:pStyle w:val="BodyTextIndent"/>
        <w:jc w:val="both"/>
        <w:rPr>
          <w:sz w:val="2"/>
          <w:szCs w:val="2"/>
        </w:rPr>
      </w:pPr>
    </w:p>
    <w:p w:rsidR="009C1D08" w:rsidRPr="00F9195B" w:rsidRDefault="009C1D08" w:rsidP="00B31005">
      <w:pPr>
        <w:pStyle w:val="BodyTextIndent"/>
        <w:jc w:val="both"/>
        <w:rPr>
          <w:sz w:val="2"/>
          <w:szCs w:val="2"/>
        </w:rPr>
      </w:pPr>
    </w:p>
    <w:p w:rsidR="009C1D08" w:rsidRPr="00F9195B" w:rsidRDefault="009C1D08" w:rsidP="00B31005">
      <w:pPr>
        <w:pStyle w:val="BodyTextIndent"/>
        <w:jc w:val="both"/>
        <w:rPr>
          <w:sz w:val="2"/>
          <w:szCs w:val="2"/>
        </w:rPr>
      </w:pPr>
    </w:p>
    <w:p w:rsidR="009C1D08" w:rsidRPr="00700610" w:rsidRDefault="009C1D08" w:rsidP="00B31005">
      <w:pPr>
        <w:pStyle w:val="BodyTextIndent"/>
        <w:jc w:val="both"/>
        <w:rPr>
          <w:sz w:val="20"/>
          <w:szCs w:val="20"/>
        </w:rPr>
      </w:pPr>
    </w:p>
    <w:p w:rsidR="009C1D08" w:rsidRPr="00B31005" w:rsidRDefault="009C1D08" w:rsidP="001B0090">
      <w:pPr>
        <w:pStyle w:val="BodyTextIndent"/>
        <w:ind w:firstLine="0"/>
        <w:jc w:val="both"/>
        <w:rPr>
          <w:sz w:val="20"/>
          <w:szCs w:val="20"/>
        </w:rPr>
      </w:pPr>
    </w:p>
    <w:sectPr w:rsidR="009C1D08" w:rsidRPr="00B31005" w:rsidSect="000E667D">
      <w:headerReference w:type="default" r:id="rId12"/>
      <w:footerReference w:type="default" r:id="rId13"/>
      <w:pgSz w:w="11906" w:h="16838" w:code="9"/>
      <w:pgMar w:top="899"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D08" w:rsidRDefault="009C1D08">
      <w:r>
        <w:separator/>
      </w:r>
    </w:p>
  </w:endnote>
  <w:endnote w:type="continuationSeparator" w:id="0">
    <w:p w:rsidR="009C1D08" w:rsidRDefault="009C1D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08" w:rsidRDefault="009C1D08" w:rsidP="00F238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D08" w:rsidRDefault="009C1D08">
      <w:r>
        <w:separator/>
      </w:r>
    </w:p>
  </w:footnote>
  <w:footnote w:type="continuationSeparator" w:id="0">
    <w:p w:rsidR="009C1D08" w:rsidRDefault="009C1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08" w:rsidRPr="008A20C9" w:rsidRDefault="009C1D08" w:rsidP="00F57590">
    <w:pPr>
      <w:pStyle w:val="Header"/>
      <w:tabs>
        <w:tab w:val="clear" w:pos="4419"/>
        <w:tab w:val="clear" w:pos="8838"/>
        <w:tab w:val="left" w:pos="3675"/>
      </w:tabs>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3">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4">
    <w:nsid w:val="04205DF8"/>
    <w:multiLevelType w:val="hybridMultilevel"/>
    <w:tmpl w:val="2BFE0B3C"/>
    <w:lvl w:ilvl="0" w:tplc="0C0A0001">
      <w:start w:val="1"/>
      <w:numFmt w:val="bullet"/>
      <w:lvlText w:val=""/>
      <w:lvlJc w:val="left"/>
      <w:pPr>
        <w:tabs>
          <w:tab w:val="num" w:pos="1428"/>
        </w:tabs>
        <w:ind w:left="1428" w:hanging="360"/>
      </w:pPr>
      <w:rPr>
        <w:rFonts w:ascii="Symbol" w:hAnsi="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5">
    <w:nsid w:val="042C3438"/>
    <w:multiLevelType w:val="hybridMultilevel"/>
    <w:tmpl w:val="0C6A8C92"/>
    <w:lvl w:ilvl="0" w:tplc="0C0A0019">
      <w:start w:val="1"/>
      <w:numFmt w:val="lowerLetter"/>
      <w:lvlText w:val="%1."/>
      <w:lvlJc w:val="left"/>
      <w:pPr>
        <w:ind w:left="1440" w:hanging="360"/>
      </w:pPr>
      <w:rPr>
        <w:rFonts w:cs="Times New Roman"/>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6">
    <w:nsid w:val="12DA733A"/>
    <w:multiLevelType w:val="hybridMultilevel"/>
    <w:tmpl w:val="7102CA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hint="default"/>
      </w:rPr>
    </w:lvl>
    <w:lvl w:ilvl="8" w:tplc="0C0A0005">
      <w:start w:val="1"/>
      <w:numFmt w:val="bullet"/>
      <w:lvlText w:val=""/>
      <w:lvlJc w:val="left"/>
      <w:pPr>
        <w:ind w:left="6546" w:hanging="360"/>
      </w:pPr>
      <w:rPr>
        <w:rFonts w:ascii="Wingdings" w:hAnsi="Wingdings" w:hint="default"/>
      </w:rPr>
    </w:lvl>
  </w:abstractNum>
  <w:abstractNum w:abstractNumId="8">
    <w:nsid w:val="275106C2"/>
    <w:multiLevelType w:val="hybridMultilevel"/>
    <w:tmpl w:val="0720AFB0"/>
    <w:lvl w:ilvl="0" w:tplc="3FBEE27C">
      <w:start w:val="1"/>
      <w:numFmt w:val="upperRoman"/>
      <w:lvlText w:val="%1."/>
      <w:lvlJc w:val="left"/>
      <w:pPr>
        <w:tabs>
          <w:tab w:val="num" w:pos="1080"/>
        </w:tabs>
        <w:ind w:left="1080" w:hanging="720"/>
      </w:pPr>
      <w:rPr>
        <w:rFonts w:cs="Times New Roman" w:hint="default"/>
      </w:rPr>
    </w:lvl>
    <w:lvl w:ilvl="1" w:tplc="1236F142">
      <w:start w:val="1"/>
      <w:numFmt w:val="lowerLetter"/>
      <w:lvlText w:val="%2)"/>
      <w:lvlJc w:val="left"/>
      <w:pPr>
        <w:tabs>
          <w:tab w:val="num" w:pos="1440"/>
        </w:tabs>
        <w:ind w:left="1440" w:hanging="360"/>
      </w:pPr>
      <w:rPr>
        <w:rFonts w:cs="Times New Roman" w:hint="default"/>
        <w:sz w:val="20"/>
        <w:szCs w:val="2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nsid w:val="29BA756B"/>
    <w:multiLevelType w:val="hybridMultilevel"/>
    <w:tmpl w:val="F87080E4"/>
    <w:lvl w:ilvl="0" w:tplc="3808EA3E">
      <w:start w:val="1"/>
      <w:numFmt w:val="lowerLetter"/>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nsid w:val="2A5D70DE"/>
    <w:multiLevelType w:val="hybridMultilevel"/>
    <w:tmpl w:val="F24CEBAC"/>
    <w:lvl w:ilvl="0" w:tplc="F76C7D50">
      <w:start w:val="1"/>
      <w:numFmt w:val="lowerRoman"/>
      <w:lvlText w:val="(%1)"/>
      <w:lvlJc w:val="left"/>
      <w:pPr>
        <w:ind w:left="1146" w:hanging="720"/>
      </w:pPr>
      <w:rPr>
        <w:rFonts w:cs="Times New Roman" w:hint="default"/>
        <w:sz w:val="18"/>
        <w:szCs w:val="18"/>
      </w:rPr>
    </w:lvl>
    <w:lvl w:ilvl="1" w:tplc="280A0019">
      <w:start w:val="1"/>
      <w:numFmt w:val="lowerLetter"/>
      <w:lvlText w:val="%2."/>
      <w:lvlJc w:val="left"/>
      <w:pPr>
        <w:ind w:left="1506" w:hanging="360"/>
      </w:pPr>
      <w:rPr>
        <w:rFonts w:cs="Times New Roman"/>
      </w:rPr>
    </w:lvl>
    <w:lvl w:ilvl="2" w:tplc="280A001B">
      <w:start w:val="1"/>
      <w:numFmt w:val="lowerRoman"/>
      <w:lvlText w:val="%3."/>
      <w:lvlJc w:val="right"/>
      <w:pPr>
        <w:ind w:left="2226" w:hanging="180"/>
      </w:pPr>
      <w:rPr>
        <w:rFonts w:cs="Times New Roman"/>
      </w:rPr>
    </w:lvl>
    <w:lvl w:ilvl="3" w:tplc="280A000F">
      <w:start w:val="1"/>
      <w:numFmt w:val="decimal"/>
      <w:lvlText w:val="%4."/>
      <w:lvlJc w:val="left"/>
      <w:pPr>
        <w:ind w:left="2946" w:hanging="360"/>
      </w:pPr>
      <w:rPr>
        <w:rFonts w:cs="Times New Roman"/>
      </w:rPr>
    </w:lvl>
    <w:lvl w:ilvl="4" w:tplc="280A0019">
      <w:start w:val="1"/>
      <w:numFmt w:val="lowerLetter"/>
      <w:lvlText w:val="%5."/>
      <w:lvlJc w:val="left"/>
      <w:pPr>
        <w:ind w:left="3666" w:hanging="360"/>
      </w:pPr>
      <w:rPr>
        <w:rFonts w:cs="Times New Roman"/>
      </w:rPr>
    </w:lvl>
    <w:lvl w:ilvl="5" w:tplc="280A001B">
      <w:start w:val="1"/>
      <w:numFmt w:val="lowerRoman"/>
      <w:lvlText w:val="%6."/>
      <w:lvlJc w:val="right"/>
      <w:pPr>
        <w:ind w:left="4386" w:hanging="180"/>
      </w:pPr>
      <w:rPr>
        <w:rFonts w:cs="Times New Roman"/>
      </w:rPr>
    </w:lvl>
    <w:lvl w:ilvl="6" w:tplc="280A000F">
      <w:start w:val="1"/>
      <w:numFmt w:val="decimal"/>
      <w:lvlText w:val="%7."/>
      <w:lvlJc w:val="left"/>
      <w:pPr>
        <w:ind w:left="5106" w:hanging="360"/>
      </w:pPr>
      <w:rPr>
        <w:rFonts w:cs="Times New Roman"/>
      </w:rPr>
    </w:lvl>
    <w:lvl w:ilvl="7" w:tplc="280A0019">
      <w:start w:val="1"/>
      <w:numFmt w:val="lowerLetter"/>
      <w:lvlText w:val="%8."/>
      <w:lvlJc w:val="left"/>
      <w:pPr>
        <w:ind w:left="5826" w:hanging="360"/>
      </w:pPr>
      <w:rPr>
        <w:rFonts w:cs="Times New Roman"/>
      </w:rPr>
    </w:lvl>
    <w:lvl w:ilvl="8" w:tplc="280A001B">
      <w:start w:val="1"/>
      <w:numFmt w:val="lowerRoman"/>
      <w:lvlText w:val="%9."/>
      <w:lvlJc w:val="right"/>
      <w:pPr>
        <w:ind w:left="6546" w:hanging="180"/>
      </w:pPr>
      <w:rPr>
        <w:rFonts w:cs="Times New Roman"/>
      </w:rPr>
    </w:lvl>
  </w:abstractNum>
  <w:abstractNum w:abstractNumId="11">
    <w:nsid w:val="2F087E1E"/>
    <w:multiLevelType w:val="hybridMultilevel"/>
    <w:tmpl w:val="E9FC0D46"/>
    <w:lvl w:ilvl="0" w:tplc="0C0A0001">
      <w:start w:val="1"/>
      <w:numFmt w:val="bullet"/>
      <w:lvlText w:val=""/>
      <w:lvlJc w:val="left"/>
      <w:pPr>
        <w:tabs>
          <w:tab w:val="num" w:pos="720"/>
        </w:tabs>
        <w:ind w:left="720" w:hanging="360"/>
      </w:pPr>
      <w:rPr>
        <w:rFonts w:ascii="Symbol" w:hAnsi="Symbol" w:hint="default"/>
      </w:rPr>
    </w:lvl>
    <w:lvl w:ilvl="1" w:tplc="08BC797C">
      <w:start w:val="1"/>
      <w:numFmt w:val="bullet"/>
      <w:lvlText w:val=""/>
      <w:lvlJc w:val="left"/>
      <w:pPr>
        <w:tabs>
          <w:tab w:val="num" w:pos="1440"/>
        </w:tabs>
        <w:ind w:left="1440" w:hanging="360"/>
      </w:pPr>
      <w:rPr>
        <w:rFonts w:ascii="Symbol" w:hAnsi="Symbol" w:hint="default"/>
        <w:color w:val="00000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5332F38"/>
    <w:multiLevelType w:val="hybridMultilevel"/>
    <w:tmpl w:val="DB90B720"/>
    <w:lvl w:ilvl="0" w:tplc="0366BF0C">
      <w:start w:val="4"/>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6632F3E"/>
    <w:multiLevelType w:val="hybridMultilevel"/>
    <w:tmpl w:val="25AA61B0"/>
    <w:lvl w:ilvl="0" w:tplc="0C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hint="default"/>
      </w:rPr>
    </w:lvl>
    <w:lvl w:ilvl="2" w:tplc="0C0A0005">
      <w:start w:val="1"/>
      <w:numFmt w:val="bullet"/>
      <w:lvlText w:val=""/>
      <w:lvlJc w:val="left"/>
      <w:pPr>
        <w:tabs>
          <w:tab w:val="num" w:pos="2232"/>
        </w:tabs>
        <w:ind w:left="2232" w:hanging="360"/>
      </w:pPr>
      <w:rPr>
        <w:rFonts w:ascii="Wingdings" w:hAnsi="Wingdings" w:hint="default"/>
      </w:rPr>
    </w:lvl>
    <w:lvl w:ilvl="3" w:tplc="0C0A0001">
      <w:start w:val="1"/>
      <w:numFmt w:val="bullet"/>
      <w:lvlText w:val=""/>
      <w:lvlJc w:val="left"/>
      <w:pPr>
        <w:tabs>
          <w:tab w:val="num" w:pos="2952"/>
        </w:tabs>
        <w:ind w:left="2952" w:hanging="360"/>
      </w:pPr>
      <w:rPr>
        <w:rFonts w:ascii="Symbol" w:hAnsi="Symbol" w:hint="default"/>
      </w:rPr>
    </w:lvl>
    <w:lvl w:ilvl="4" w:tplc="0C0A0003">
      <w:start w:val="1"/>
      <w:numFmt w:val="bullet"/>
      <w:lvlText w:val="o"/>
      <w:lvlJc w:val="left"/>
      <w:pPr>
        <w:tabs>
          <w:tab w:val="num" w:pos="3672"/>
        </w:tabs>
        <w:ind w:left="3672" w:hanging="360"/>
      </w:pPr>
      <w:rPr>
        <w:rFonts w:ascii="Courier New" w:hAnsi="Courier New" w:hint="default"/>
      </w:rPr>
    </w:lvl>
    <w:lvl w:ilvl="5" w:tplc="0C0A0005">
      <w:start w:val="1"/>
      <w:numFmt w:val="bullet"/>
      <w:lvlText w:val=""/>
      <w:lvlJc w:val="left"/>
      <w:pPr>
        <w:tabs>
          <w:tab w:val="num" w:pos="4392"/>
        </w:tabs>
        <w:ind w:left="4392" w:hanging="360"/>
      </w:pPr>
      <w:rPr>
        <w:rFonts w:ascii="Wingdings" w:hAnsi="Wingdings" w:hint="default"/>
      </w:rPr>
    </w:lvl>
    <w:lvl w:ilvl="6" w:tplc="0C0A0001">
      <w:start w:val="1"/>
      <w:numFmt w:val="bullet"/>
      <w:lvlText w:val=""/>
      <w:lvlJc w:val="left"/>
      <w:pPr>
        <w:tabs>
          <w:tab w:val="num" w:pos="5112"/>
        </w:tabs>
        <w:ind w:left="5112" w:hanging="360"/>
      </w:pPr>
      <w:rPr>
        <w:rFonts w:ascii="Symbol" w:hAnsi="Symbol" w:hint="default"/>
      </w:rPr>
    </w:lvl>
    <w:lvl w:ilvl="7" w:tplc="0C0A0003">
      <w:start w:val="1"/>
      <w:numFmt w:val="bullet"/>
      <w:lvlText w:val="o"/>
      <w:lvlJc w:val="left"/>
      <w:pPr>
        <w:tabs>
          <w:tab w:val="num" w:pos="5832"/>
        </w:tabs>
        <w:ind w:left="5832" w:hanging="360"/>
      </w:pPr>
      <w:rPr>
        <w:rFonts w:ascii="Courier New" w:hAnsi="Courier New" w:hint="default"/>
      </w:rPr>
    </w:lvl>
    <w:lvl w:ilvl="8" w:tplc="0C0A0005">
      <w:start w:val="1"/>
      <w:numFmt w:val="bullet"/>
      <w:lvlText w:val=""/>
      <w:lvlJc w:val="left"/>
      <w:pPr>
        <w:tabs>
          <w:tab w:val="num" w:pos="6552"/>
        </w:tabs>
        <w:ind w:left="6552" w:hanging="360"/>
      </w:pPr>
      <w:rPr>
        <w:rFonts w:ascii="Wingdings" w:hAnsi="Wingdings" w:hint="default"/>
      </w:rPr>
    </w:lvl>
  </w:abstractNum>
  <w:abstractNum w:abstractNumId="14">
    <w:nsid w:val="3A6C7737"/>
    <w:multiLevelType w:val="hybridMultilevel"/>
    <w:tmpl w:val="080C03EC"/>
    <w:lvl w:ilvl="0" w:tplc="08BC797C">
      <w:start w:val="1"/>
      <w:numFmt w:val="bullet"/>
      <w:lvlText w:val=""/>
      <w:lvlJc w:val="left"/>
      <w:pPr>
        <w:tabs>
          <w:tab w:val="num" w:pos="1440"/>
        </w:tabs>
        <w:ind w:left="1440" w:hanging="360"/>
      </w:pPr>
      <w:rPr>
        <w:rFonts w:ascii="Symbol" w:hAnsi="Symbol" w:hint="default"/>
        <w:color w:val="000000"/>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5">
    <w:nsid w:val="428E0EB7"/>
    <w:multiLevelType w:val="hybridMultilevel"/>
    <w:tmpl w:val="0E8ED23A"/>
    <w:lvl w:ilvl="0" w:tplc="AFB8CBF4">
      <w:start w:val="2"/>
      <w:numFmt w:val="lowerLetter"/>
      <w:lvlText w:val="%1."/>
      <w:lvlJc w:val="left"/>
      <w:pPr>
        <w:tabs>
          <w:tab w:val="num" w:pos="1440"/>
        </w:tabs>
        <w:ind w:left="1440" w:hanging="360"/>
      </w:pPr>
      <w:rPr>
        <w:rFonts w:cs="Times New Roman"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6">
    <w:nsid w:val="44007CF5"/>
    <w:multiLevelType w:val="hybridMultilevel"/>
    <w:tmpl w:val="12640178"/>
    <w:lvl w:ilvl="0" w:tplc="0C0A0001">
      <w:start w:val="1"/>
      <w:numFmt w:val="bullet"/>
      <w:lvlText w:val=""/>
      <w:lvlJc w:val="left"/>
      <w:pPr>
        <w:tabs>
          <w:tab w:val="num" w:pos="1427"/>
        </w:tabs>
        <w:ind w:left="1427" w:hanging="360"/>
      </w:pPr>
      <w:rPr>
        <w:rFonts w:ascii="Symbol" w:hAnsi="Symbol" w:hint="default"/>
      </w:rPr>
    </w:lvl>
    <w:lvl w:ilvl="1" w:tplc="0C0A0003">
      <w:start w:val="1"/>
      <w:numFmt w:val="bullet"/>
      <w:lvlText w:val="o"/>
      <w:lvlJc w:val="left"/>
      <w:pPr>
        <w:tabs>
          <w:tab w:val="num" w:pos="2147"/>
        </w:tabs>
        <w:ind w:left="2147" w:hanging="360"/>
      </w:pPr>
      <w:rPr>
        <w:rFonts w:ascii="Courier New" w:hAnsi="Courier New" w:hint="default"/>
      </w:rPr>
    </w:lvl>
    <w:lvl w:ilvl="2" w:tplc="0C0A0005">
      <w:start w:val="1"/>
      <w:numFmt w:val="bullet"/>
      <w:lvlText w:val=""/>
      <w:lvlJc w:val="left"/>
      <w:pPr>
        <w:tabs>
          <w:tab w:val="num" w:pos="2867"/>
        </w:tabs>
        <w:ind w:left="2867" w:hanging="360"/>
      </w:pPr>
      <w:rPr>
        <w:rFonts w:ascii="Wingdings" w:hAnsi="Wingdings" w:hint="default"/>
      </w:rPr>
    </w:lvl>
    <w:lvl w:ilvl="3" w:tplc="0C0A0001">
      <w:start w:val="1"/>
      <w:numFmt w:val="bullet"/>
      <w:lvlText w:val=""/>
      <w:lvlJc w:val="left"/>
      <w:pPr>
        <w:tabs>
          <w:tab w:val="num" w:pos="3587"/>
        </w:tabs>
        <w:ind w:left="3587" w:hanging="360"/>
      </w:pPr>
      <w:rPr>
        <w:rFonts w:ascii="Symbol" w:hAnsi="Symbol" w:hint="default"/>
      </w:rPr>
    </w:lvl>
    <w:lvl w:ilvl="4" w:tplc="0C0A0003">
      <w:start w:val="1"/>
      <w:numFmt w:val="bullet"/>
      <w:lvlText w:val="o"/>
      <w:lvlJc w:val="left"/>
      <w:pPr>
        <w:tabs>
          <w:tab w:val="num" w:pos="4307"/>
        </w:tabs>
        <w:ind w:left="4307" w:hanging="360"/>
      </w:pPr>
      <w:rPr>
        <w:rFonts w:ascii="Courier New" w:hAnsi="Courier New" w:hint="default"/>
      </w:rPr>
    </w:lvl>
    <w:lvl w:ilvl="5" w:tplc="0C0A0005">
      <w:start w:val="1"/>
      <w:numFmt w:val="bullet"/>
      <w:lvlText w:val=""/>
      <w:lvlJc w:val="left"/>
      <w:pPr>
        <w:tabs>
          <w:tab w:val="num" w:pos="5027"/>
        </w:tabs>
        <w:ind w:left="5027" w:hanging="360"/>
      </w:pPr>
      <w:rPr>
        <w:rFonts w:ascii="Wingdings" w:hAnsi="Wingdings" w:hint="default"/>
      </w:rPr>
    </w:lvl>
    <w:lvl w:ilvl="6" w:tplc="0C0A0001">
      <w:start w:val="1"/>
      <w:numFmt w:val="bullet"/>
      <w:lvlText w:val=""/>
      <w:lvlJc w:val="left"/>
      <w:pPr>
        <w:tabs>
          <w:tab w:val="num" w:pos="5747"/>
        </w:tabs>
        <w:ind w:left="5747" w:hanging="360"/>
      </w:pPr>
      <w:rPr>
        <w:rFonts w:ascii="Symbol" w:hAnsi="Symbol" w:hint="default"/>
      </w:rPr>
    </w:lvl>
    <w:lvl w:ilvl="7" w:tplc="0C0A0003">
      <w:start w:val="1"/>
      <w:numFmt w:val="bullet"/>
      <w:lvlText w:val="o"/>
      <w:lvlJc w:val="left"/>
      <w:pPr>
        <w:tabs>
          <w:tab w:val="num" w:pos="6467"/>
        </w:tabs>
        <w:ind w:left="6467" w:hanging="360"/>
      </w:pPr>
      <w:rPr>
        <w:rFonts w:ascii="Courier New" w:hAnsi="Courier New" w:hint="default"/>
      </w:rPr>
    </w:lvl>
    <w:lvl w:ilvl="8" w:tplc="0C0A0005">
      <w:start w:val="1"/>
      <w:numFmt w:val="bullet"/>
      <w:lvlText w:val=""/>
      <w:lvlJc w:val="left"/>
      <w:pPr>
        <w:tabs>
          <w:tab w:val="num" w:pos="7187"/>
        </w:tabs>
        <w:ind w:left="7187" w:hanging="360"/>
      </w:pPr>
      <w:rPr>
        <w:rFonts w:ascii="Wingdings" w:hAnsi="Wingdings" w:hint="default"/>
      </w:rPr>
    </w:lvl>
  </w:abstractNum>
  <w:abstractNum w:abstractNumId="17">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Times New Roman"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
    <w:nsid w:val="510A3775"/>
    <w:multiLevelType w:val="hybridMultilevel"/>
    <w:tmpl w:val="BB10E49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1E1729B"/>
    <w:multiLevelType w:val="hybridMultilevel"/>
    <w:tmpl w:val="FD72C756"/>
    <w:name w:val="WW8Num133322222222223"/>
    <w:lvl w:ilvl="0" w:tplc="690A18A6">
      <w:start w:val="1"/>
      <w:numFmt w:val="lowerLetter"/>
      <w:lvlText w:val="%1)"/>
      <w:lvlJc w:val="left"/>
      <w:pPr>
        <w:tabs>
          <w:tab w:val="num" w:pos="1440"/>
        </w:tabs>
        <w:ind w:left="144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nsid w:val="54AD2B97"/>
    <w:multiLevelType w:val="hybridMultilevel"/>
    <w:tmpl w:val="A05C5860"/>
    <w:lvl w:ilvl="0" w:tplc="C556000A">
      <w:start w:val="1"/>
      <w:numFmt w:val="lowerLetter"/>
      <w:lvlText w:val="%1)"/>
      <w:lvlJc w:val="left"/>
      <w:pPr>
        <w:tabs>
          <w:tab w:val="num" w:pos="1440"/>
        </w:tabs>
        <w:ind w:left="1440" w:hanging="360"/>
      </w:pPr>
      <w:rPr>
        <w:rFonts w:ascii="Arial" w:hAnsi="Arial" w:cs="Arial" w:hint="default"/>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2">
    <w:nsid w:val="653155CC"/>
    <w:multiLevelType w:val="hybridMultilevel"/>
    <w:tmpl w:val="77FA1CD6"/>
    <w:lvl w:ilvl="0" w:tplc="9466B95A">
      <w:start w:val="1"/>
      <w:numFmt w:val="upperRoman"/>
      <w:lvlText w:val="%1."/>
      <w:lvlJc w:val="left"/>
      <w:pPr>
        <w:tabs>
          <w:tab w:val="num" w:pos="720"/>
        </w:tabs>
        <w:ind w:left="720" w:hanging="360"/>
      </w:pPr>
      <w:rPr>
        <w:rFonts w:ascii="Arial" w:eastAsia="Times New Roman" w:hAnsi="Arial" w:cs="Times New Roman"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3">
    <w:nsid w:val="66F62770"/>
    <w:multiLevelType w:val="hybridMultilevel"/>
    <w:tmpl w:val="A81839F4"/>
    <w:name w:val="WW8Num1333222222"/>
    <w:lvl w:ilvl="0" w:tplc="A53C56C0">
      <w:start w:val="1"/>
      <w:numFmt w:val="lowerLetter"/>
      <w:lvlText w:val="%1)"/>
      <w:lvlJc w:val="left"/>
      <w:pPr>
        <w:tabs>
          <w:tab w:val="num" w:pos="924"/>
        </w:tabs>
        <w:ind w:left="924" w:hanging="360"/>
      </w:pPr>
      <w:rPr>
        <w:rFonts w:ascii="Arial" w:eastAsia="Times New Roman" w:hAnsi="Arial" w:cs="Times New Roman"/>
      </w:rPr>
    </w:lvl>
    <w:lvl w:ilvl="1" w:tplc="0C0A0019">
      <w:start w:val="1"/>
      <w:numFmt w:val="lowerLetter"/>
      <w:lvlText w:val="%2."/>
      <w:lvlJc w:val="left"/>
      <w:pPr>
        <w:tabs>
          <w:tab w:val="num" w:pos="2004"/>
        </w:tabs>
        <w:ind w:left="2004" w:hanging="360"/>
      </w:pPr>
      <w:rPr>
        <w:rFonts w:cs="Times New Roman"/>
      </w:rPr>
    </w:lvl>
    <w:lvl w:ilvl="2" w:tplc="0C0A001B">
      <w:start w:val="1"/>
      <w:numFmt w:val="lowerRoman"/>
      <w:lvlText w:val="%3."/>
      <w:lvlJc w:val="right"/>
      <w:pPr>
        <w:tabs>
          <w:tab w:val="num" w:pos="2724"/>
        </w:tabs>
        <w:ind w:left="2724" w:hanging="180"/>
      </w:pPr>
      <w:rPr>
        <w:rFonts w:cs="Times New Roman"/>
      </w:rPr>
    </w:lvl>
    <w:lvl w:ilvl="3" w:tplc="0C0A000F">
      <w:start w:val="1"/>
      <w:numFmt w:val="decimal"/>
      <w:lvlText w:val="%4."/>
      <w:lvlJc w:val="left"/>
      <w:pPr>
        <w:tabs>
          <w:tab w:val="num" w:pos="3444"/>
        </w:tabs>
        <w:ind w:left="3444" w:hanging="360"/>
      </w:pPr>
      <w:rPr>
        <w:rFonts w:cs="Times New Roman"/>
      </w:rPr>
    </w:lvl>
    <w:lvl w:ilvl="4" w:tplc="0C0A0019">
      <w:start w:val="1"/>
      <w:numFmt w:val="lowerLetter"/>
      <w:lvlText w:val="%5."/>
      <w:lvlJc w:val="left"/>
      <w:pPr>
        <w:tabs>
          <w:tab w:val="num" w:pos="4164"/>
        </w:tabs>
        <w:ind w:left="4164" w:hanging="360"/>
      </w:pPr>
      <w:rPr>
        <w:rFonts w:cs="Times New Roman"/>
      </w:rPr>
    </w:lvl>
    <w:lvl w:ilvl="5" w:tplc="0C0A001B">
      <w:start w:val="1"/>
      <w:numFmt w:val="lowerRoman"/>
      <w:lvlText w:val="%6."/>
      <w:lvlJc w:val="right"/>
      <w:pPr>
        <w:tabs>
          <w:tab w:val="num" w:pos="4884"/>
        </w:tabs>
        <w:ind w:left="4884" w:hanging="180"/>
      </w:pPr>
      <w:rPr>
        <w:rFonts w:cs="Times New Roman"/>
      </w:rPr>
    </w:lvl>
    <w:lvl w:ilvl="6" w:tplc="0C0A000F">
      <w:start w:val="1"/>
      <w:numFmt w:val="decimal"/>
      <w:lvlText w:val="%7."/>
      <w:lvlJc w:val="left"/>
      <w:pPr>
        <w:tabs>
          <w:tab w:val="num" w:pos="5604"/>
        </w:tabs>
        <w:ind w:left="5604" w:hanging="360"/>
      </w:pPr>
      <w:rPr>
        <w:rFonts w:cs="Times New Roman"/>
      </w:rPr>
    </w:lvl>
    <w:lvl w:ilvl="7" w:tplc="0C0A0019">
      <w:start w:val="1"/>
      <w:numFmt w:val="lowerLetter"/>
      <w:lvlText w:val="%8."/>
      <w:lvlJc w:val="left"/>
      <w:pPr>
        <w:tabs>
          <w:tab w:val="num" w:pos="6324"/>
        </w:tabs>
        <w:ind w:left="6324" w:hanging="360"/>
      </w:pPr>
      <w:rPr>
        <w:rFonts w:cs="Times New Roman"/>
      </w:rPr>
    </w:lvl>
    <w:lvl w:ilvl="8" w:tplc="0C0A001B">
      <w:start w:val="1"/>
      <w:numFmt w:val="lowerRoman"/>
      <w:lvlText w:val="%9."/>
      <w:lvlJc w:val="right"/>
      <w:pPr>
        <w:tabs>
          <w:tab w:val="num" w:pos="7044"/>
        </w:tabs>
        <w:ind w:left="7044" w:hanging="180"/>
      </w:pPr>
      <w:rPr>
        <w:rFonts w:cs="Times New Roman"/>
      </w:rPr>
    </w:lvl>
  </w:abstractNum>
  <w:abstractNum w:abstractNumId="24">
    <w:nsid w:val="693C6E4B"/>
    <w:multiLevelType w:val="hybridMultilevel"/>
    <w:tmpl w:val="E472ABB6"/>
    <w:lvl w:ilvl="0" w:tplc="51D48130">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5">
    <w:nsid w:val="6C41407F"/>
    <w:multiLevelType w:val="hybridMultilevel"/>
    <w:tmpl w:val="FDF8CD10"/>
    <w:lvl w:ilvl="0" w:tplc="54ACDE28">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6">
    <w:nsid w:val="72D10598"/>
    <w:multiLevelType w:val="hybridMultilevel"/>
    <w:tmpl w:val="854C559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73642294"/>
    <w:multiLevelType w:val="hybridMultilevel"/>
    <w:tmpl w:val="486234AC"/>
    <w:lvl w:ilvl="0" w:tplc="B1CEBC78">
      <w:start w:val="1"/>
      <w:numFmt w:val="lowerLetter"/>
      <w:lvlText w:val="%1."/>
      <w:lvlJc w:val="left"/>
      <w:pPr>
        <w:tabs>
          <w:tab w:val="num" w:pos="720"/>
        </w:tabs>
        <w:ind w:left="720" w:hanging="360"/>
      </w:pPr>
      <w:rPr>
        <w:rFonts w:cs="Times New Roman" w:hint="default"/>
      </w:rPr>
    </w:lvl>
    <w:lvl w:ilvl="1" w:tplc="349244B4">
      <w:start w:val="6"/>
      <w:numFmt w:val="upperRoman"/>
      <w:lvlText w:val="%2."/>
      <w:lvlJc w:val="left"/>
      <w:pPr>
        <w:tabs>
          <w:tab w:val="num" w:pos="1800"/>
        </w:tabs>
        <w:ind w:left="1800" w:hanging="720"/>
      </w:pPr>
      <w:rPr>
        <w:rFonts w:cs="Times New Roman" w:hint="default"/>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28">
    <w:nsid w:val="7A01475E"/>
    <w:multiLevelType w:val="hybridMultilevel"/>
    <w:tmpl w:val="D3064ECE"/>
    <w:lvl w:ilvl="0" w:tplc="9466B95A">
      <w:start w:val="1"/>
      <w:numFmt w:val="upperRoman"/>
      <w:lvlText w:val="%1."/>
      <w:lvlJc w:val="left"/>
      <w:pPr>
        <w:tabs>
          <w:tab w:val="num" w:pos="720"/>
        </w:tabs>
        <w:ind w:left="720" w:hanging="360"/>
      </w:pPr>
      <w:rPr>
        <w:rFonts w:ascii="Arial" w:eastAsia="Times New Roman" w:hAnsi="Arial" w:cs="Times New Roman"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8"/>
  </w:num>
  <w:num w:numId="2">
    <w:abstractNumId w:val="9"/>
  </w:num>
  <w:num w:numId="3">
    <w:abstractNumId w:val="5"/>
  </w:num>
  <w:num w:numId="4">
    <w:abstractNumId w:val="17"/>
  </w:num>
  <w:num w:numId="5">
    <w:abstractNumId w:val="22"/>
  </w:num>
  <w:num w:numId="6">
    <w:abstractNumId w:val="27"/>
  </w:num>
  <w:num w:numId="7">
    <w:abstractNumId w:val="21"/>
  </w:num>
  <w:num w:numId="8">
    <w:abstractNumId w:val="14"/>
  </w:num>
  <w:num w:numId="9">
    <w:abstractNumId w:val="11"/>
  </w:num>
  <w:num w:numId="10">
    <w:abstractNumId w:val="8"/>
  </w:num>
  <w:num w:numId="11">
    <w:abstractNumId w:val="13"/>
  </w:num>
  <w:num w:numId="12">
    <w:abstractNumId w:val="6"/>
  </w:num>
  <w:num w:numId="13">
    <w:abstractNumId w:val="4"/>
  </w:num>
  <w:num w:numId="14">
    <w:abstractNumId w:val="18"/>
  </w:num>
  <w:num w:numId="15">
    <w:abstractNumId w:val="26"/>
  </w:num>
  <w:num w:numId="16">
    <w:abstractNumId w:val="16"/>
  </w:num>
  <w:num w:numId="17">
    <w:abstractNumId w:val="25"/>
  </w:num>
  <w:num w:numId="18">
    <w:abstractNumId w:val="20"/>
  </w:num>
  <w:num w:numId="19">
    <w:abstractNumId w:val="12"/>
  </w:num>
  <w:num w:numId="20">
    <w:abstractNumId w:val="7"/>
  </w:num>
  <w:num w:numId="21">
    <w:abstractNumId w:val="10"/>
  </w:num>
  <w:num w:numId="22">
    <w:abstractNumId w:val="15"/>
  </w:num>
  <w:num w:numId="2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3F4"/>
    <w:rsid w:val="00000B2C"/>
    <w:rsid w:val="00001080"/>
    <w:rsid w:val="000018BB"/>
    <w:rsid w:val="00001CF8"/>
    <w:rsid w:val="00002007"/>
    <w:rsid w:val="00003165"/>
    <w:rsid w:val="000038E4"/>
    <w:rsid w:val="000046FE"/>
    <w:rsid w:val="00004B13"/>
    <w:rsid w:val="00004D1B"/>
    <w:rsid w:val="00004EFF"/>
    <w:rsid w:val="00007819"/>
    <w:rsid w:val="000104A3"/>
    <w:rsid w:val="00011B5D"/>
    <w:rsid w:val="00011CAF"/>
    <w:rsid w:val="00011D9D"/>
    <w:rsid w:val="000123A6"/>
    <w:rsid w:val="00012F07"/>
    <w:rsid w:val="000142C6"/>
    <w:rsid w:val="00014BFD"/>
    <w:rsid w:val="00016747"/>
    <w:rsid w:val="000173BE"/>
    <w:rsid w:val="00017930"/>
    <w:rsid w:val="00017FF0"/>
    <w:rsid w:val="00020AA5"/>
    <w:rsid w:val="00021A46"/>
    <w:rsid w:val="00021E17"/>
    <w:rsid w:val="00023AC8"/>
    <w:rsid w:val="00024EF7"/>
    <w:rsid w:val="00025DC9"/>
    <w:rsid w:val="0002706F"/>
    <w:rsid w:val="0002722B"/>
    <w:rsid w:val="000308E0"/>
    <w:rsid w:val="00031DC5"/>
    <w:rsid w:val="00031DDC"/>
    <w:rsid w:val="0003294C"/>
    <w:rsid w:val="00032D2A"/>
    <w:rsid w:val="00033BEE"/>
    <w:rsid w:val="0003479A"/>
    <w:rsid w:val="00034D14"/>
    <w:rsid w:val="000352E5"/>
    <w:rsid w:val="000367BF"/>
    <w:rsid w:val="000375EE"/>
    <w:rsid w:val="00037B25"/>
    <w:rsid w:val="00037EAD"/>
    <w:rsid w:val="00041162"/>
    <w:rsid w:val="000414C7"/>
    <w:rsid w:val="000414F0"/>
    <w:rsid w:val="0004151F"/>
    <w:rsid w:val="0004201E"/>
    <w:rsid w:val="000422C6"/>
    <w:rsid w:val="00043A34"/>
    <w:rsid w:val="0004515D"/>
    <w:rsid w:val="0005161B"/>
    <w:rsid w:val="00051BF6"/>
    <w:rsid w:val="00051ED7"/>
    <w:rsid w:val="00052D7E"/>
    <w:rsid w:val="000531A7"/>
    <w:rsid w:val="00053439"/>
    <w:rsid w:val="0005363A"/>
    <w:rsid w:val="00054174"/>
    <w:rsid w:val="00055D6D"/>
    <w:rsid w:val="00056A4E"/>
    <w:rsid w:val="00060471"/>
    <w:rsid w:val="00060CFA"/>
    <w:rsid w:val="00061033"/>
    <w:rsid w:val="000635DA"/>
    <w:rsid w:val="000644D8"/>
    <w:rsid w:val="00065309"/>
    <w:rsid w:val="000671A7"/>
    <w:rsid w:val="000702DC"/>
    <w:rsid w:val="000760D9"/>
    <w:rsid w:val="000771B8"/>
    <w:rsid w:val="00080167"/>
    <w:rsid w:val="0008052C"/>
    <w:rsid w:val="00080C0B"/>
    <w:rsid w:val="0008143C"/>
    <w:rsid w:val="0008415E"/>
    <w:rsid w:val="00084488"/>
    <w:rsid w:val="000851D9"/>
    <w:rsid w:val="0008568A"/>
    <w:rsid w:val="000868BF"/>
    <w:rsid w:val="00086B4F"/>
    <w:rsid w:val="0008777B"/>
    <w:rsid w:val="0009000F"/>
    <w:rsid w:val="0009161B"/>
    <w:rsid w:val="00091876"/>
    <w:rsid w:val="00091DB3"/>
    <w:rsid w:val="000929C6"/>
    <w:rsid w:val="00094D36"/>
    <w:rsid w:val="000954EA"/>
    <w:rsid w:val="00095970"/>
    <w:rsid w:val="00096237"/>
    <w:rsid w:val="000963FD"/>
    <w:rsid w:val="00096979"/>
    <w:rsid w:val="00096CA6"/>
    <w:rsid w:val="00096CB0"/>
    <w:rsid w:val="000A0422"/>
    <w:rsid w:val="000A1BA0"/>
    <w:rsid w:val="000A1D19"/>
    <w:rsid w:val="000A37A0"/>
    <w:rsid w:val="000A61E6"/>
    <w:rsid w:val="000A727F"/>
    <w:rsid w:val="000B038C"/>
    <w:rsid w:val="000B08E2"/>
    <w:rsid w:val="000B2CAD"/>
    <w:rsid w:val="000B2F5B"/>
    <w:rsid w:val="000B300B"/>
    <w:rsid w:val="000B40E4"/>
    <w:rsid w:val="000B5756"/>
    <w:rsid w:val="000B5B21"/>
    <w:rsid w:val="000B6A53"/>
    <w:rsid w:val="000C0309"/>
    <w:rsid w:val="000C0A70"/>
    <w:rsid w:val="000C0B10"/>
    <w:rsid w:val="000C2FC5"/>
    <w:rsid w:val="000C3004"/>
    <w:rsid w:val="000C524A"/>
    <w:rsid w:val="000C5425"/>
    <w:rsid w:val="000C560A"/>
    <w:rsid w:val="000C5FE6"/>
    <w:rsid w:val="000C6156"/>
    <w:rsid w:val="000C69B9"/>
    <w:rsid w:val="000C783E"/>
    <w:rsid w:val="000D0909"/>
    <w:rsid w:val="000D14AB"/>
    <w:rsid w:val="000D2D93"/>
    <w:rsid w:val="000D5CCF"/>
    <w:rsid w:val="000D6779"/>
    <w:rsid w:val="000E15F1"/>
    <w:rsid w:val="000E164F"/>
    <w:rsid w:val="000E19A9"/>
    <w:rsid w:val="000E29EC"/>
    <w:rsid w:val="000E531C"/>
    <w:rsid w:val="000E6101"/>
    <w:rsid w:val="000E65D7"/>
    <w:rsid w:val="000E667D"/>
    <w:rsid w:val="000E7B32"/>
    <w:rsid w:val="000F0E88"/>
    <w:rsid w:val="000F12F4"/>
    <w:rsid w:val="000F1F55"/>
    <w:rsid w:val="000F2624"/>
    <w:rsid w:val="000F33A8"/>
    <w:rsid w:val="000F54DD"/>
    <w:rsid w:val="0010115E"/>
    <w:rsid w:val="00102244"/>
    <w:rsid w:val="00103049"/>
    <w:rsid w:val="001033AC"/>
    <w:rsid w:val="00103D0A"/>
    <w:rsid w:val="00104133"/>
    <w:rsid w:val="00105E8A"/>
    <w:rsid w:val="00106BBA"/>
    <w:rsid w:val="00106BFE"/>
    <w:rsid w:val="001071F8"/>
    <w:rsid w:val="00107484"/>
    <w:rsid w:val="001074F4"/>
    <w:rsid w:val="0011094A"/>
    <w:rsid w:val="00110F9D"/>
    <w:rsid w:val="00112DB6"/>
    <w:rsid w:val="00112F85"/>
    <w:rsid w:val="00114FAA"/>
    <w:rsid w:val="00115D34"/>
    <w:rsid w:val="00117045"/>
    <w:rsid w:val="00117CC9"/>
    <w:rsid w:val="001202C2"/>
    <w:rsid w:val="00120D50"/>
    <w:rsid w:val="001216D9"/>
    <w:rsid w:val="00122415"/>
    <w:rsid w:val="00122E15"/>
    <w:rsid w:val="00126A28"/>
    <w:rsid w:val="00126F2F"/>
    <w:rsid w:val="0013028C"/>
    <w:rsid w:val="001318C6"/>
    <w:rsid w:val="0013210B"/>
    <w:rsid w:val="00132B93"/>
    <w:rsid w:val="00133670"/>
    <w:rsid w:val="00133871"/>
    <w:rsid w:val="00134529"/>
    <w:rsid w:val="00134669"/>
    <w:rsid w:val="001352CF"/>
    <w:rsid w:val="00136832"/>
    <w:rsid w:val="00136FC5"/>
    <w:rsid w:val="00140634"/>
    <w:rsid w:val="0014102F"/>
    <w:rsid w:val="0014344B"/>
    <w:rsid w:val="0014484E"/>
    <w:rsid w:val="00144BE1"/>
    <w:rsid w:val="001457DC"/>
    <w:rsid w:val="0014630A"/>
    <w:rsid w:val="001519E4"/>
    <w:rsid w:val="00151C68"/>
    <w:rsid w:val="0015274E"/>
    <w:rsid w:val="00153933"/>
    <w:rsid w:val="0015447D"/>
    <w:rsid w:val="00155112"/>
    <w:rsid w:val="00157870"/>
    <w:rsid w:val="00161711"/>
    <w:rsid w:val="0016300D"/>
    <w:rsid w:val="00164034"/>
    <w:rsid w:val="00164284"/>
    <w:rsid w:val="00166F63"/>
    <w:rsid w:val="00167296"/>
    <w:rsid w:val="0016737B"/>
    <w:rsid w:val="0017043F"/>
    <w:rsid w:val="00170BC6"/>
    <w:rsid w:val="00171EA6"/>
    <w:rsid w:val="00172FAA"/>
    <w:rsid w:val="00173057"/>
    <w:rsid w:val="0017419D"/>
    <w:rsid w:val="00174959"/>
    <w:rsid w:val="001749BF"/>
    <w:rsid w:val="00175C11"/>
    <w:rsid w:val="00180A00"/>
    <w:rsid w:val="0018149A"/>
    <w:rsid w:val="001827D5"/>
    <w:rsid w:val="00183998"/>
    <w:rsid w:val="00183F2C"/>
    <w:rsid w:val="001858C6"/>
    <w:rsid w:val="00185F34"/>
    <w:rsid w:val="001871EB"/>
    <w:rsid w:val="00192478"/>
    <w:rsid w:val="001935A3"/>
    <w:rsid w:val="00194935"/>
    <w:rsid w:val="0019606E"/>
    <w:rsid w:val="00197B53"/>
    <w:rsid w:val="001A03A6"/>
    <w:rsid w:val="001A0AF3"/>
    <w:rsid w:val="001A1BE4"/>
    <w:rsid w:val="001A3C4E"/>
    <w:rsid w:val="001A6BF1"/>
    <w:rsid w:val="001A7B72"/>
    <w:rsid w:val="001A7B8C"/>
    <w:rsid w:val="001B0090"/>
    <w:rsid w:val="001B1E65"/>
    <w:rsid w:val="001B2FF0"/>
    <w:rsid w:val="001B3265"/>
    <w:rsid w:val="001B3991"/>
    <w:rsid w:val="001B424B"/>
    <w:rsid w:val="001B4494"/>
    <w:rsid w:val="001B5E46"/>
    <w:rsid w:val="001B6534"/>
    <w:rsid w:val="001B6CA3"/>
    <w:rsid w:val="001B79EB"/>
    <w:rsid w:val="001C1BDB"/>
    <w:rsid w:val="001C2F8F"/>
    <w:rsid w:val="001C6594"/>
    <w:rsid w:val="001C76D3"/>
    <w:rsid w:val="001D206F"/>
    <w:rsid w:val="001D5BA0"/>
    <w:rsid w:val="001D7010"/>
    <w:rsid w:val="001E0CFD"/>
    <w:rsid w:val="001E5C4D"/>
    <w:rsid w:val="001E7890"/>
    <w:rsid w:val="001F1716"/>
    <w:rsid w:val="001F3849"/>
    <w:rsid w:val="001F42F0"/>
    <w:rsid w:val="001F45DD"/>
    <w:rsid w:val="001F5532"/>
    <w:rsid w:val="00201B71"/>
    <w:rsid w:val="0020243F"/>
    <w:rsid w:val="00202FBD"/>
    <w:rsid w:val="00203891"/>
    <w:rsid w:val="00203C75"/>
    <w:rsid w:val="00204543"/>
    <w:rsid w:val="002052D6"/>
    <w:rsid w:val="00205CAE"/>
    <w:rsid w:val="00206E46"/>
    <w:rsid w:val="00206E58"/>
    <w:rsid w:val="0021026B"/>
    <w:rsid w:val="00210DDF"/>
    <w:rsid w:val="00211354"/>
    <w:rsid w:val="00211F5A"/>
    <w:rsid w:val="002129F6"/>
    <w:rsid w:val="0021317C"/>
    <w:rsid w:val="00213932"/>
    <w:rsid w:val="00214834"/>
    <w:rsid w:val="00216FD2"/>
    <w:rsid w:val="00217A90"/>
    <w:rsid w:val="00220A9A"/>
    <w:rsid w:val="0022291E"/>
    <w:rsid w:val="002234AC"/>
    <w:rsid w:val="002239D0"/>
    <w:rsid w:val="00226E96"/>
    <w:rsid w:val="002278E7"/>
    <w:rsid w:val="002320D1"/>
    <w:rsid w:val="00234C2B"/>
    <w:rsid w:val="00234ECB"/>
    <w:rsid w:val="00235608"/>
    <w:rsid w:val="002357A5"/>
    <w:rsid w:val="002366EE"/>
    <w:rsid w:val="00236D3C"/>
    <w:rsid w:val="0023774A"/>
    <w:rsid w:val="0023785D"/>
    <w:rsid w:val="00240517"/>
    <w:rsid w:val="00240965"/>
    <w:rsid w:val="00244743"/>
    <w:rsid w:val="00247E9B"/>
    <w:rsid w:val="00250792"/>
    <w:rsid w:val="00252C9F"/>
    <w:rsid w:val="00252E21"/>
    <w:rsid w:val="002546E0"/>
    <w:rsid w:val="00255281"/>
    <w:rsid w:val="00255E78"/>
    <w:rsid w:val="00263F69"/>
    <w:rsid w:val="002645CD"/>
    <w:rsid w:val="00264750"/>
    <w:rsid w:val="002648C2"/>
    <w:rsid w:val="002649F6"/>
    <w:rsid w:val="002651DF"/>
    <w:rsid w:val="00265301"/>
    <w:rsid w:val="00265B72"/>
    <w:rsid w:val="00265DC1"/>
    <w:rsid w:val="00267113"/>
    <w:rsid w:val="00271BB2"/>
    <w:rsid w:val="002735D6"/>
    <w:rsid w:val="00274684"/>
    <w:rsid w:val="0027628A"/>
    <w:rsid w:val="0027642A"/>
    <w:rsid w:val="0027726A"/>
    <w:rsid w:val="00277F30"/>
    <w:rsid w:val="00280122"/>
    <w:rsid w:val="0028120A"/>
    <w:rsid w:val="002822EA"/>
    <w:rsid w:val="002825CC"/>
    <w:rsid w:val="00282ADB"/>
    <w:rsid w:val="00282C41"/>
    <w:rsid w:val="00283217"/>
    <w:rsid w:val="0028383F"/>
    <w:rsid w:val="0029091C"/>
    <w:rsid w:val="0029257A"/>
    <w:rsid w:val="00292ACF"/>
    <w:rsid w:val="0029362E"/>
    <w:rsid w:val="002942CE"/>
    <w:rsid w:val="00294D07"/>
    <w:rsid w:val="00296299"/>
    <w:rsid w:val="0029751C"/>
    <w:rsid w:val="002A064E"/>
    <w:rsid w:val="002A21AE"/>
    <w:rsid w:val="002A2646"/>
    <w:rsid w:val="002A41B4"/>
    <w:rsid w:val="002A633A"/>
    <w:rsid w:val="002B0806"/>
    <w:rsid w:val="002B0CA7"/>
    <w:rsid w:val="002B10DA"/>
    <w:rsid w:val="002B1B7F"/>
    <w:rsid w:val="002B429E"/>
    <w:rsid w:val="002B434B"/>
    <w:rsid w:val="002B59CE"/>
    <w:rsid w:val="002B601A"/>
    <w:rsid w:val="002B7BE0"/>
    <w:rsid w:val="002B7F8A"/>
    <w:rsid w:val="002C150A"/>
    <w:rsid w:val="002C24EA"/>
    <w:rsid w:val="002C3A4A"/>
    <w:rsid w:val="002C47EE"/>
    <w:rsid w:val="002C4EEB"/>
    <w:rsid w:val="002C540D"/>
    <w:rsid w:val="002C583E"/>
    <w:rsid w:val="002C5846"/>
    <w:rsid w:val="002C62EC"/>
    <w:rsid w:val="002C6B9F"/>
    <w:rsid w:val="002C7E0F"/>
    <w:rsid w:val="002D29C9"/>
    <w:rsid w:val="002D2B1B"/>
    <w:rsid w:val="002D35DD"/>
    <w:rsid w:val="002D4176"/>
    <w:rsid w:val="002D4C4C"/>
    <w:rsid w:val="002D78BA"/>
    <w:rsid w:val="002D7D60"/>
    <w:rsid w:val="002E00AD"/>
    <w:rsid w:val="002E13E0"/>
    <w:rsid w:val="002E144A"/>
    <w:rsid w:val="002E1D0A"/>
    <w:rsid w:val="002E247D"/>
    <w:rsid w:val="002E4A8E"/>
    <w:rsid w:val="002E4F3B"/>
    <w:rsid w:val="002E5894"/>
    <w:rsid w:val="002E63BE"/>
    <w:rsid w:val="002E7115"/>
    <w:rsid w:val="002E79DA"/>
    <w:rsid w:val="002F11DB"/>
    <w:rsid w:val="002F2272"/>
    <w:rsid w:val="002F41C1"/>
    <w:rsid w:val="002F5981"/>
    <w:rsid w:val="002F5984"/>
    <w:rsid w:val="002F5CDF"/>
    <w:rsid w:val="002F7D88"/>
    <w:rsid w:val="00300195"/>
    <w:rsid w:val="00300F00"/>
    <w:rsid w:val="0030523B"/>
    <w:rsid w:val="00306239"/>
    <w:rsid w:val="003069E4"/>
    <w:rsid w:val="0031172B"/>
    <w:rsid w:val="0031278D"/>
    <w:rsid w:val="00312C9A"/>
    <w:rsid w:val="003139A1"/>
    <w:rsid w:val="00314589"/>
    <w:rsid w:val="0031644D"/>
    <w:rsid w:val="00316D3C"/>
    <w:rsid w:val="00316F7C"/>
    <w:rsid w:val="00320582"/>
    <w:rsid w:val="003212DB"/>
    <w:rsid w:val="003217D9"/>
    <w:rsid w:val="00321FF7"/>
    <w:rsid w:val="00322F31"/>
    <w:rsid w:val="00324024"/>
    <w:rsid w:val="003256BE"/>
    <w:rsid w:val="003257F9"/>
    <w:rsid w:val="0032607C"/>
    <w:rsid w:val="0032643A"/>
    <w:rsid w:val="0032756E"/>
    <w:rsid w:val="00327AD9"/>
    <w:rsid w:val="00330664"/>
    <w:rsid w:val="00331ADE"/>
    <w:rsid w:val="0033256F"/>
    <w:rsid w:val="00332AB0"/>
    <w:rsid w:val="0033333B"/>
    <w:rsid w:val="003366E7"/>
    <w:rsid w:val="00336BEB"/>
    <w:rsid w:val="003402AA"/>
    <w:rsid w:val="0034071B"/>
    <w:rsid w:val="003437AE"/>
    <w:rsid w:val="0034413C"/>
    <w:rsid w:val="00344224"/>
    <w:rsid w:val="003445F1"/>
    <w:rsid w:val="00345181"/>
    <w:rsid w:val="00345683"/>
    <w:rsid w:val="00345A92"/>
    <w:rsid w:val="0034636C"/>
    <w:rsid w:val="00347634"/>
    <w:rsid w:val="0035075F"/>
    <w:rsid w:val="003517D9"/>
    <w:rsid w:val="00351E6D"/>
    <w:rsid w:val="003526E7"/>
    <w:rsid w:val="00352BD1"/>
    <w:rsid w:val="00360C04"/>
    <w:rsid w:val="003613F1"/>
    <w:rsid w:val="00361CAC"/>
    <w:rsid w:val="00362381"/>
    <w:rsid w:val="00362D4B"/>
    <w:rsid w:val="00365863"/>
    <w:rsid w:val="00365FBD"/>
    <w:rsid w:val="003666C4"/>
    <w:rsid w:val="0036716B"/>
    <w:rsid w:val="00370A5A"/>
    <w:rsid w:val="003714B7"/>
    <w:rsid w:val="00371CF6"/>
    <w:rsid w:val="00372D32"/>
    <w:rsid w:val="00373331"/>
    <w:rsid w:val="0037380B"/>
    <w:rsid w:val="003741FA"/>
    <w:rsid w:val="00375A5C"/>
    <w:rsid w:val="00377FDA"/>
    <w:rsid w:val="003805B5"/>
    <w:rsid w:val="00380D34"/>
    <w:rsid w:val="0038111C"/>
    <w:rsid w:val="003846F6"/>
    <w:rsid w:val="00384B06"/>
    <w:rsid w:val="003865FE"/>
    <w:rsid w:val="00390519"/>
    <w:rsid w:val="00390EE0"/>
    <w:rsid w:val="003911E1"/>
    <w:rsid w:val="0039156D"/>
    <w:rsid w:val="00391BF0"/>
    <w:rsid w:val="00392017"/>
    <w:rsid w:val="003930C7"/>
    <w:rsid w:val="003958A9"/>
    <w:rsid w:val="00396301"/>
    <w:rsid w:val="003975FB"/>
    <w:rsid w:val="00397D90"/>
    <w:rsid w:val="00397E2B"/>
    <w:rsid w:val="00397FBB"/>
    <w:rsid w:val="003A0A82"/>
    <w:rsid w:val="003A131F"/>
    <w:rsid w:val="003A1B52"/>
    <w:rsid w:val="003A20DF"/>
    <w:rsid w:val="003A2703"/>
    <w:rsid w:val="003A2B38"/>
    <w:rsid w:val="003A2DAD"/>
    <w:rsid w:val="003A4476"/>
    <w:rsid w:val="003A4C20"/>
    <w:rsid w:val="003A51C2"/>
    <w:rsid w:val="003A5B7A"/>
    <w:rsid w:val="003B0905"/>
    <w:rsid w:val="003B12EB"/>
    <w:rsid w:val="003B2E5D"/>
    <w:rsid w:val="003B4246"/>
    <w:rsid w:val="003B45D0"/>
    <w:rsid w:val="003B4A43"/>
    <w:rsid w:val="003B4C4D"/>
    <w:rsid w:val="003B58B7"/>
    <w:rsid w:val="003B5C63"/>
    <w:rsid w:val="003B6389"/>
    <w:rsid w:val="003C0CC2"/>
    <w:rsid w:val="003C228C"/>
    <w:rsid w:val="003C2A2F"/>
    <w:rsid w:val="003C2EB3"/>
    <w:rsid w:val="003C36B5"/>
    <w:rsid w:val="003C5FE1"/>
    <w:rsid w:val="003C725D"/>
    <w:rsid w:val="003C7453"/>
    <w:rsid w:val="003D0068"/>
    <w:rsid w:val="003D05E1"/>
    <w:rsid w:val="003D14F0"/>
    <w:rsid w:val="003D383F"/>
    <w:rsid w:val="003D3BCE"/>
    <w:rsid w:val="003D5D46"/>
    <w:rsid w:val="003D6384"/>
    <w:rsid w:val="003D6562"/>
    <w:rsid w:val="003D6672"/>
    <w:rsid w:val="003D7D3A"/>
    <w:rsid w:val="003E1242"/>
    <w:rsid w:val="003E16A1"/>
    <w:rsid w:val="003E1DAC"/>
    <w:rsid w:val="003E5280"/>
    <w:rsid w:val="003E65B6"/>
    <w:rsid w:val="003E6812"/>
    <w:rsid w:val="003E7AC4"/>
    <w:rsid w:val="003F2394"/>
    <w:rsid w:val="003F2BC2"/>
    <w:rsid w:val="003F3A45"/>
    <w:rsid w:val="003F5057"/>
    <w:rsid w:val="0040098F"/>
    <w:rsid w:val="00401B9B"/>
    <w:rsid w:val="00403775"/>
    <w:rsid w:val="00403B4B"/>
    <w:rsid w:val="00406B8B"/>
    <w:rsid w:val="004070F9"/>
    <w:rsid w:val="004073AE"/>
    <w:rsid w:val="00410E6F"/>
    <w:rsid w:val="00410F4A"/>
    <w:rsid w:val="004113A7"/>
    <w:rsid w:val="00412798"/>
    <w:rsid w:val="00413FE1"/>
    <w:rsid w:val="00416654"/>
    <w:rsid w:val="004206FB"/>
    <w:rsid w:val="00423BA9"/>
    <w:rsid w:val="00424FFC"/>
    <w:rsid w:val="004271E8"/>
    <w:rsid w:val="00431F6D"/>
    <w:rsid w:val="00433CB1"/>
    <w:rsid w:val="004353D3"/>
    <w:rsid w:val="004358FB"/>
    <w:rsid w:val="00435AE2"/>
    <w:rsid w:val="004360FF"/>
    <w:rsid w:val="00436693"/>
    <w:rsid w:val="0043677A"/>
    <w:rsid w:val="00437318"/>
    <w:rsid w:val="004401FB"/>
    <w:rsid w:val="004445DD"/>
    <w:rsid w:val="004446E7"/>
    <w:rsid w:val="00445012"/>
    <w:rsid w:val="004450F6"/>
    <w:rsid w:val="004475F4"/>
    <w:rsid w:val="004507CD"/>
    <w:rsid w:val="004519FD"/>
    <w:rsid w:val="00454390"/>
    <w:rsid w:val="004562A3"/>
    <w:rsid w:val="00460ECA"/>
    <w:rsid w:val="0046276E"/>
    <w:rsid w:val="00462A4C"/>
    <w:rsid w:val="00464371"/>
    <w:rsid w:val="00465268"/>
    <w:rsid w:val="004670B5"/>
    <w:rsid w:val="00467A2C"/>
    <w:rsid w:val="00470BFC"/>
    <w:rsid w:val="00470C02"/>
    <w:rsid w:val="00470F7C"/>
    <w:rsid w:val="00475430"/>
    <w:rsid w:val="00476928"/>
    <w:rsid w:val="00480475"/>
    <w:rsid w:val="00481C3D"/>
    <w:rsid w:val="004820D6"/>
    <w:rsid w:val="00482E36"/>
    <w:rsid w:val="004845FC"/>
    <w:rsid w:val="00484E28"/>
    <w:rsid w:val="00485447"/>
    <w:rsid w:val="00486F5F"/>
    <w:rsid w:val="0049013D"/>
    <w:rsid w:val="004905A2"/>
    <w:rsid w:val="004906B9"/>
    <w:rsid w:val="00491246"/>
    <w:rsid w:val="00492837"/>
    <w:rsid w:val="00493F13"/>
    <w:rsid w:val="0049453A"/>
    <w:rsid w:val="00497076"/>
    <w:rsid w:val="004A01B3"/>
    <w:rsid w:val="004A0209"/>
    <w:rsid w:val="004A100E"/>
    <w:rsid w:val="004A1194"/>
    <w:rsid w:val="004A1D0A"/>
    <w:rsid w:val="004A3ABA"/>
    <w:rsid w:val="004A5D65"/>
    <w:rsid w:val="004A6C5E"/>
    <w:rsid w:val="004A6D8F"/>
    <w:rsid w:val="004A7A91"/>
    <w:rsid w:val="004A7B99"/>
    <w:rsid w:val="004B02B5"/>
    <w:rsid w:val="004B12CC"/>
    <w:rsid w:val="004B12E0"/>
    <w:rsid w:val="004B154C"/>
    <w:rsid w:val="004B2750"/>
    <w:rsid w:val="004B27BB"/>
    <w:rsid w:val="004B2E34"/>
    <w:rsid w:val="004B4893"/>
    <w:rsid w:val="004B5A1C"/>
    <w:rsid w:val="004B5B77"/>
    <w:rsid w:val="004C0759"/>
    <w:rsid w:val="004C0A88"/>
    <w:rsid w:val="004C1A2A"/>
    <w:rsid w:val="004C2708"/>
    <w:rsid w:val="004C5007"/>
    <w:rsid w:val="004C67FA"/>
    <w:rsid w:val="004C694D"/>
    <w:rsid w:val="004D1B85"/>
    <w:rsid w:val="004D1C63"/>
    <w:rsid w:val="004D3113"/>
    <w:rsid w:val="004D326C"/>
    <w:rsid w:val="004D58DF"/>
    <w:rsid w:val="004D5C9A"/>
    <w:rsid w:val="004D6AA6"/>
    <w:rsid w:val="004E0DB6"/>
    <w:rsid w:val="004E2A70"/>
    <w:rsid w:val="004E4472"/>
    <w:rsid w:val="004E5222"/>
    <w:rsid w:val="004E6414"/>
    <w:rsid w:val="004E6A22"/>
    <w:rsid w:val="004F3B17"/>
    <w:rsid w:val="004F408E"/>
    <w:rsid w:val="004F59A8"/>
    <w:rsid w:val="004F5B1B"/>
    <w:rsid w:val="004F6363"/>
    <w:rsid w:val="004F65A7"/>
    <w:rsid w:val="004F68F4"/>
    <w:rsid w:val="004F7B0D"/>
    <w:rsid w:val="00501718"/>
    <w:rsid w:val="005037FB"/>
    <w:rsid w:val="00504229"/>
    <w:rsid w:val="005051EB"/>
    <w:rsid w:val="00507DE3"/>
    <w:rsid w:val="00511B1A"/>
    <w:rsid w:val="00513183"/>
    <w:rsid w:val="00514E0C"/>
    <w:rsid w:val="00515943"/>
    <w:rsid w:val="00516491"/>
    <w:rsid w:val="00516FAA"/>
    <w:rsid w:val="005238F5"/>
    <w:rsid w:val="00524639"/>
    <w:rsid w:val="00524CFE"/>
    <w:rsid w:val="00525949"/>
    <w:rsid w:val="00527036"/>
    <w:rsid w:val="005272E4"/>
    <w:rsid w:val="00527732"/>
    <w:rsid w:val="00534579"/>
    <w:rsid w:val="005348D0"/>
    <w:rsid w:val="00535A24"/>
    <w:rsid w:val="00542463"/>
    <w:rsid w:val="00542995"/>
    <w:rsid w:val="00542D0A"/>
    <w:rsid w:val="005438C0"/>
    <w:rsid w:val="00544A4B"/>
    <w:rsid w:val="00545A63"/>
    <w:rsid w:val="00545E00"/>
    <w:rsid w:val="00545FC7"/>
    <w:rsid w:val="00546808"/>
    <w:rsid w:val="0054706B"/>
    <w:rsid w:val="0054774B"/>
    <w:rsid w:val="00547B80"/>
    <w:rsid w:val="005510C9"/>
    <w:rsid w:val="00551859"/>
    <w:rsid w:val="00552248"/>
    <w:rsid w:val="005541AC"/>
    <w:rsid w:val="00557CB9"/>
    <w:rsid w:val="00561B9D"/>
    <w:rsid w:val="005620AF"/>
    <w:rsid w:val="00562475"/>
    <w:rsid w:val="005631E6"/>
    <w:rsid w:val="00563520"/>
    <w:rsid w:val="00563B79"/>
    <w:rsid w:val="00564779"/>
    <w:rsid w:val="00564E95"/>
    <w:rsid w:val="005651D1"/>
    <w:rsid w:val="00567C40"/>
    <w:rsid w:val="00570758"/>
    <w:rsid w:val="005712AF"/>
    <w:rsid w:val="005725B0"/>
    <w:rsid w:val="0057307A"/>
    <w:rsid w:val="0057473D"/>
    <w:rsid w:val="00575268"/>
    <w:rsid w:val="005758B2"/>
    <w:rsid w:val="0058173B"/>
    <w:rsid w:val="00581B53"/>
    <w:rsid w:val="00583AB9"/>
    <w:rsid w:val="00584257"/>
    <w:rsid w:val="00584C0B"/>
    <w:rsid w:val="00586EC9"/>
    <w:rsid w:val="00586F0C"/>
    <w:rsid w:val="00586F34"/>
    <w:rsid w:val="005926F1"/>
    <w:rsid w:val="005929AA"/>
    <w:rsid w:val="005959DA"/>
    <w:rsid w:val="005968BA"/>
    <w:rsid w:val="00596E35"/>
    <w:rsid w:val="0059716F"/>
    <w:rsid w:val="005A0528"/>
    <w:rsid w:val="005A089A"/>
    <w:rsid w:val="005A17EA"/>
    <w:rsid w:val="005A2E43"/>
    <w:rsid w:val="005A31C4"/>
    <w:rsid w:val="005A3663"/>
    <w:rsid w:val="005A4473"/>
    <w:rsid w:val="005A452F"/>
    <w:rsid w:val="005A4EA6"/>
    <w:rsid w:val="005A5833"/>
    <w:rsid w:val="005A6C3B"/>
    <w:rsid w:val="005A78D5"/>
    <w:rsid w:val="005B0007"/>
    <w:rsid w:val="005B091F"/>
    <w:rsid w:val="005B1029"/>
    <w:rsid w:val="005B198C"/>
    <w:rsid w:val="005B1A68"/>
    <w:rsid w:val="005B3100"/>
    <w:rsid w:val="005B433A"/>
    <w:rsid w:val="005B5BEE"/>
    <w:rsid w:val="005C0688"/>
    <w:rsid w:val="005C112A"/>
    <w:rsid w:val="005C1A2B"/>
    <w:rsid w:val="005C204D"/>
    <w:rsid w:val="005C3D83"/>
    <w:rsid w:val="005C4229"/>
    <w:rsid w:val="005C44C3"/>
    <w:rsid w:val="005C6883"/>
    <w:rsid w:val="005D1548"/>
    <w:rsid w:val="005D4073"/>
    <w:rsid w:val="005D7A08"/>
    <w:rsid w:val="005D7CF0"/>
    <w:rsid w:val="005D7F1D"/>
    <w:rsid w:val="005E0362"/>
    <w:rsid w:val="005E0C3F"/>
    <w:rsid w:val="005E1104"/>
    <w:rsid w:val="005E113A"/>
    <w:rsid w:val="005E5422"/>
    <w:rsid w:val="005E7A54"/>
    <w:rsid w:val="005F1449"/>
    <w:rsid w:val="005F3BC5"/>
    <w:rsid w:val="005F5005"/>
    <w:rsid w:val="005F5C3B"/>
    <w:rsid w:val="005F5F72"/>
    <w:rsid w:val="005F73ED"/>
    <w:rsid w:val="00600AD1"/>
    <w:rsid w:val="00600D72"/>
    <w:rsid w:val="00600FDC"/>
    <w:rsid w:val="006012CD"/>
    <w:rsid w:val="00604664"/>
    <w:rsid w:val="006051F7"/>
    <w:rsid w:val="006056C0"/>
    <w:rsid w:val="00605A92"/>
    <w:rsid w:val="00607ECB"/>
    <w:rsid w:val="00610E3F"/>
    <w:rsid w:val="00610FA8"/>
    <w:rsid w:val="00611546"/>
    <w:rsid w:val="00611758"/>
    <w:rsid w:val="00612A83"/>
    <w:rsid w:val="006134C9"/>
    <w:rsid w:val="006137CC"/>
    <w:rsid w:val="00613A3C"/>
    <w:rsid w:val="00613B95"/>
    <w:rsid w:val="006148DF"/>
    <w:rsid w:val="006149DE"/>
    <w:rsid w:val="00614B46"/>
    <w:rsid w:val="00615438"/>
    <w:rsid w:val="006165A3"/>
    <w:rsid w:val="00616723"/>
    <w:rsid w:val="006202DF"/>
    <w:rsid w:val="00621F3B"/>
    <w:rsid w:val="00622EA3"/>
    <w:rsid w:val="006242AE"/>
    <w:rsid w:val="00625099"/>
    <w:rsid w:val="00625277"/>
    <w:rsid w:val="0062745D"/>
    <w:rsid w:val="00627551"/>
    <w:rsid w:val="00627801"/>
    <w:rsid w:val="00631DB9"/>
    <w:rsid w:val="00632C72"/>
    <w:rsid w:val="00632E06"/>
    <w:rsid w:val="00633017"/>
    <w:rsid w:val="00633580"/>
    <w:rsid w:val="00633CC2"/>
    <w:rsid w:val="00634A1C"/>
    <w:rsid w:val="00635981"/>
    <w:rsid w:val="006378C5"/>
    <w:rsid w:val="00637B1E"/>
    <w:rsid w:val="00640F3B"/>
    <w:rsid w:val="00642C7C"/>
    <w:rsid w:val="00643C68"/>
    <w:rsid w:val="00643D28"/>
    <w:rsid w:val="0064455A"/>
    <w:rsid w:val="00644657"/>
    <w:rsid w:val="00645357"/>
    <w:rsid w:val="00646615"/>
    <w:rsid w:val="00647EE7"/>
    <w:rsid w:val="00655062"/>
    <w:rsid w:val="006562EA"/>
    <w:rsid w:val="006578B8"/>
    <w:rsid w:val="00661B47"/>
    <w:rsid w:val="00662F19"/>
    <w:rsid w:val="00663129"/>
    <w:rsid w:val="00663D9F"/>
    <w:rsid w:val="00664B9F"/>
    <w:rsid w:val="00664EC0"/>
    <w:rsid w:val="006656C3"/>
    <w:rsid w:val="00666125"/>
    <w:rsid w:val="006666D8"/>
    <w:rsid w:val="00667AB4"/>
    <w:rsid w:val="00667AF8"/>
    <w:rsid w:val="00667D83"/>
    <w:rsid w:val="006707A1"/>
    <w:rsid w:val="00670B14"/>
    <w:rsid w:val="0067252C"/>
    <w:rsid w:val="0067628F"/>
    <w:rsid w:val="0068009E"/>
    <w:rsid w:val="0068038F"/>
    <w:rsid w:val="00680EF5"/>
    <w:rsid w:val="00682E2D"/>
    <w:rsid w:val="006839E1"/>
    <w:rsid w:val="0068641D"/>
    <w:rsid w:val="006903D5"/>
    <w:rsid w:val="00690403"/>
    <w:rsid w:val="00691476"/>
    <w:rsid w:val="00693A90"/>
    <w:rsid w:val="00696B0D"/>
    <w:rsid w:val="00696C81"/>
    <w:rsid w:val="006977C1"/>
    <w:rsid w:val="006A01F8"/>
    <w:rsid w:val="006A1748"/>
    <w:rsid w:val="006A2E66"/>
    <w:rsid w:val="006A2EE0"/>
    <w:rsid w:val="006A437A"/>
    <w:rsid w:val="006A444A"/>
    <w:rsid w:val="006A4656"/>
    <w:rsid w:val="006A480E"/>
    <w:rsid w:val="006A4BC5"/>
    <w:rsid w:val="006A4EFF"/>
    <w:rsid w:val="006A5BAC"/>
    <w:rsid w:val="006A64BE"/>
    <w:rsid w:val="006B042A"/>
    <w:rsid w:val="006B15D2"/>
    <w:rsid w:val="006B4EBA"/>
    <w:rsid w:val="006C04B1"/>
    <w:rsid w:val="006C1B75"/>
    <w:rsid w:val="006C1CC7"/>
    <w:rsid w:val="006C32E4"/>
    <w:rsid w:val="006C363D"/>
    <w:rsid w:val="006C431F"/>
    <w:rsid w:val="006C4FAA"/>
    <w:rsid w:val="006C773C"/>
    <w:rsid w:val="006D0ADD"/>
    <w:rsid w:val="006D5E16"/>
    <w:rsid w:val="006D6169"/>
    <w:rsid w:val="006D7958"/>
    <w:rsid w:val="006E0243"/>
    <w:rsid w:val="006E0C0D"/>
    <w:rsid w:val="006E1655"/>
    <w:rsid w:val="006E54F7"/>
    <w:rsid w:val="006E60D6"/>
    <w:rsid w:val="006E66DB"/>
    <w:rsid w:val="006E6E05"/>
    <w:rsid w:val="006E6EAF"/>
    <w:rsid w:val="006F07A6"/>
    <w:rsid w:val="006F0D85"/>
    <w:rsid w:val="006F133D"/>
    <w:rsid w:val="006F146C"/>
    <w:rsid w:val="006F150D"/>
    <w:rsid w:val="006F302F"/>
    <w:rsid w:val="006F3050"/>
    <w:rsid w:val="006F49E4"/>
    <w:rsid w:val="006F549F"/>
    <w:rsid w:val="006F5933"/>
    <w:rsid w:val="006F5DA2"/>
    <w:rsid w:val="007004C6"/>
    <w:rsid w:val="00700610"/>
    <w:rsid w:val="00703513"/>
    <w:rsid w:val="00704140"/>
    <w:rsid w:val="00704B4E"/>
    <w:rsid w:val="00704BC0"/>
    <w:rsid w:val="00705946"/>
    <w:rsid w:val="00706F7E"/>
    <w:rsid w:val="00710147"/>
    <w:rsid w:val="007108AB"/>
    <w:rsid w:val="00710921"/>
    <w:rsid w:val="00711246"/>
    <w:rsid w:val="00715006"/>
    <w:rsid w:val="007154F4"/>
    <w:rsid w:val="00715F9D"/>
    <w:rsid w:val="007168B4"/>
    <w:rsid w:val="007169C2"/>
    <w:rsid w:val="0071775F"/>
    <w:rsid w:val="00717C3B"/>
    <w:rsid w:val="00717ED0"/>
    <w:rsid w:val="00721C86"/>
    <w:rsid w:val="00721D68"/>
    <w:rsid w:val="00723283"/>
    <w:rsid w:val="00723791"/>
    <w:rsid w:val="00723884"/>
    <w:rsid w:val="00723B33"/>
    <w:rsid w:val="007245EF"/>
    <w:rsid w:val="007249F1"/>
    <w:rsid w:val="007258F3"/>
    <w:rsid w:val="00727CD6"/>
    <w:rsid w:val="00731137"/>
    <w:rsid w:val="00731452"/>
    <w:rsid w:val="00733E47"/>
    <w:rsid w:val="007341DA"/>
    <w:rsid w:val="00735D96"/>
    <w:rsid w:val="0073647F"/>
    <w:rsid w:val="007365AA"/>
    <w:rsid w:val="00736E6B"/>
    <w:rsid w:val="007371DE"/>
    <w:rsid w:val="00737344"/>
    <w:rsid w:val="0073771C"/>
    <w:rsid w:val="00740C2A"/>
    <w:rsid w:val="00741B9F"/>
    <w:rsid w:val="00742602"/>
    <w:rsid w:val="0074346E"/>
    <w:rsid w:val="007449B0"/>
    <w:rsid w:val="0074587C"/>
    <w:rsid w:val="00745CB4"/>
    <w:rsid w:val="00745E64"/>
    <w:rsid w:val="0074746A"/>
    <w:rsid w:val="007479AE"/>
    <w:rsid w:val="00750344"/>
    <w:rsid w:val="007519F1"/>
    <w:rsid w:val="007546A0"/>
    <w:rsid w:val="00754841"/>
    <w:rsid w:val="0075610E"/>
    <w:rsid w:val="00756117"/>
    <w:rsid w:val="0075665A"/>
    <w:rsid w:val="00761A87"/>
    <w:rsid w:val="00763F42"/>
    <w:rsid w:val="007645B6"/>
    <w:rsid w:val="00765F71"/>
    <w:rsid w:val="007660C4"/>
    <w:rsid w:val="00766751"/>
    <w:rsid w:val="007712FA"/>
    <w:rsid w:val="0077187E"/>
    <w:rsid w:val="00771C47"/>
    <w:rsid w:val="007728F5"/>
    <w:rsid w:val="00773AFA"/>
    <w:rsid w:val="00773B41"/>
    <w:rsid w:val="007740CB"/>
    <w:rsid w:val="00776753"/>
    <w:rsid w:val="007775F9"/>
    <w:rsid w:val="00781347"/>
    <w:rsid w:val="00781790"/>
    <w:rsid w:val="007818C5"/>
    <w:rsid w:val="00781DE4"/>
    <w:rsid w:val="00782048"/>
    <w:rsid w:val="00782661"/>
    <w:rsid w:val="0078394A"/>
    <w:rsid w:val="007839F7"/>
    <w:rsid w:val="0078403E"/>
    <w:rsid w:val="007865D2"/>
    <w:rsid w:val="00786933"/>
    <w:rsid w:val="00786988"/>
    <w:rsid w:val="00790C94"/>
    <w:rsid w:val="00791094"/>
    <w:rsid w:val="00793DBC"/>
    <w:rsid w:val="00796481"/>
    <w:rsid w:val="007964BD"/>
    <w:rsid w:val="007979A3"/>
    <w:rsid w:val="007A144D"/>
    <w:rsid w:val="007A239C"/>
    <w:rsid w:val="007A4D38"/>
    <w:rsid w:val="007A569C"/>
    <w:rsid w:val="007A5B8B"/>
    <w:rsid w:val="007A62D4"/>
    <w:rsid w:val="007A63C8"/>
    <w:rsid w:val="007A675C"/>
    <w:rsid w:val="007A68C4"/>
    <w:rsid w:val="007A6F83"/>
    <w:rsid w:val="007B31BB"/>
    <w:rsid w:val="007B6F00"/>
    <w:rsid w:val="007B7842"/>
    <w:rsid w:val="007C0072"/>
    <w:rsid w:val="007C09B3"/>
    <w:rsid w:val="007C1D7A"/>
    <w:rsid w:val="007C2BEC"/>
    <w:rsid w:val="007C4D01"/>
    <w:rsid w:val="007C4EB8"/>
    <w:rsid w:val="007C6E04"/>
    <w:rsid w:val="007D0F0A"/>
    <w:rsid w:val="007D186B"/>
    <w:rsid w:val="007D18B2"/>
    <w:rsid w:val="007D3093"/>
    <w:rsid w:val="007D31B1"/>
    <w:rsid w:val="007D34D7"/>
    <w:rsid w:val="007D48A7"/>
    <w:rsid w:val="007D4DF9"/>
    <w:rsid w:val="007D54D2"/>
    <w:rsid w:val="007D7D5C"/>
    <w:rsid w:val="007E0AE9"/>
    <w:rsid w:val="007E0E58"/>
    <w:rsid w:val="007E1F3D"/>
    <w:rsid w:val="007E35D6"/>
    <w:rsid w:val="007E40AB"/>
    <w:rsid w:val="007E6738"/>
    <w:rsid w:val="007E763F"/>
    <w:rsid w:val="007F057D"/>
    <w:rsid w:val="007F09E3"/>
    <w:rsid w:val="007F18B7"/>
    <w:rsid w:val="007F1C73"/>
    <w:rsid w:val="007F55AD"/>
    <w:rsid w:val="007F563D"/>
    <w:rsid w:val="007F5B67"/>
    <w:rsid w:val="007F7C16"/>
    <w:rsid w:val="00800994"/>
    <w:rsid w:val="00801D1F"/>
    <w:rsid w:val="00802758"/>
    <w:rsid w:val="00802ED9"/>
    <w:rsid w:val="00802FE0"/>
    <w:rsid w:val="00804FF1"/>
    <w:rsid w:val="00805364"/>
    <w:rsid w:val="0081000B"/>
    <w:rsid w:val="00812408"/>
    <w:rsid w:val="00812DE2"/>
    <w:rsid w:val="0081390A"/>
    <w:rsid w:val="00813B87"/>
    <w:rsid w:val="008160C8"/>
    <w:rsid w:val="0081653A"/>
    <w:rsid w:val="00816E08"/>
    <w:rsid w:val="008202E6"/>
    <w:rsid w:val="00821505"/>
    <w:rsid w:val="00823698"/>
    <w:rsid w:val="00823CBC"/>
    <w:rsid w:val="00823D97"/>
    <w:rsid w:val="00824BE5"/>
    <w:rsid w:val="008251E1"/>
    <w:rsid w:val="00827777"/>
    <w:rsid w:val="008304F0"/>
    <w:rsid w:val="00834DAD"/>
    <w:rsid w:val="0083505B"/>
    <w:rsid w:val="008356B0"/>
    <w:rsid w:val="00835F67"/>
    <w:rsid w:val="008372A1"/>
    <w:rsid w:val="00837983"/>
    <w:rsid w:val="00840EFD"/>
    <w:rsid w:val="00841F0C"/>
    <w:rsid w:val="008420C0"/>
    <w:rsid w:val="00843266"/>
    <w:rsid w:val="008432D1"/>
    <w:rsid w:val="00844546"/>
    <w:rsid w:val="00845750"/>
    <w:rsid w:val="008463EB"/>
    <w:rsid w:val="0084741E"/>
    <w:rsid w:val="00847457"/>
    <w:rsid w:val="00847470"/>
    <w:rsid w:val="0085064A"/>
    <w:rsid w:val="00850716"/>
    <w:rsid w:val="00852B43"/>
    <w:rsid w:val="00855C78"/>
    <w:rsid w:val="00855FB1"/>
    <w:rsid w:val="00856032"/>
    <w:rsid w:val="00857047"/>
    <w:rsid w:val="0085736C"/>
    <w:rsid w:val="00857516"/>
    <w:rsid w:val="00857C0D"/>
    <w:rsid w:val="008603F1"/>
    <w:rsid w:val="008624C6"/>
    <w:rsid w:val="00863E02"/>
    <w:rsid w:val="0086474C"/>
    <w:rsid w:val="00865176"/>
    <w:rsid w:val="00865C07"/>
    <w:rsid w:val="008662A2"/>
    <w:rsid w:val="00866CFE"/>
    <w:rsid w:val="00867761"/>
    <w:rsid w:val="008708F7"/>
    <w:rsid w:val="00870CF3"/>
    <w:rsid w:val="00871A01"/>
    <w:rsid w:val="00875E77"/>
    <w:rsid w:val="008763BE"/>
    <w:rsid w:val="0087666B"/>
    <w:rsid w:val="00882B24"/>
    <w:rsid w:val="00882C87"/>
    <w:rsid w:val="00882F24"/>
    <w:rsid w:val="0088314A"/>
    <w:rsid w:val="00883EDC"/>
    <w:rsid w:val="00885F76"/>
    <w:rsid w:val="008867F2"/>
    <w:rsid w:val="0089165D"/>
    <w:rsid w:val="00891BFC"/>
    <w:rsid w:val="00893DBA"/>
    <w:rsid w:val="00896DE8"/>
    <w:rsid w:val="0089748A"/>
    <w:rsid w:val="008A148A"/>
    <w:rsid w:val="008A20C9"/>
    <w:rsid w:val="008A2367"/>
    <w:rsid w:val="008A3841"/>
    <w:rsid w:val="008A38C1"/>
    <w:rsid w:val="008A57FC"/>
    <w:rsid w:val="008A585B"/>
    <w:rsid w:val="008A6737"/>
    <w:rsid w:val="008A6B72"/>
    <w:rsid w:val="008B18CA"/>
    <w:rsid w:val="008B305B"/>
    <w:rsid w:val="008B4404"/>
    <w:rsid w:val="008B455E"/>
    <w:rsid w:val="008B4CC2"/>
    <w:rsid w:val="008C0CFC"/>
    <w:rsid w:val="008C10CC"/>
    <w:rsid w:val="008C1455"/>
    <w:rsid w:val="008C22EC"/>
    <w:rsid w:val="008C2734"/>
    <w:rsid w:val="008C347D"/>
    <w:rsid w:val="008C42E4"/>
    <w:rsid w:val="008C50BC"/>
    <w:rsid w:val="008C7CA4"/>
    <w:rsid w:val="008D1F4F"/>
    <w:rsid w:val="008D5DAD"/>
    <w:rsid w:val="008D6127"/>
    <w:rsid w:val="008D7408"/>
    <w:rsid w:val="008D7CE4"/>
    <w:rsid w:val="008E1484"/>
    <w:rsid w:val="008E1CA7"/>
    <w:rsid w:val="008E2136"/>
    <w:rsid w:val="008E3AC5"/>
    <w:rsid w:val="008E5854"/>
    <w:rsid w:val="008E7191"/>
    <w:rsid w:val="008E7834"/>
    <w:rsid w:val="008F080A"/>
    <w:rsid w:val="008F21CB"/>
    <w:rsid w:val="008F3993"/>
    <w:rsid w:val="008F3F60"/>
    <w:rsid w:val="008F408D"/>
    <w:rsid w:val="008F48B1"/>
    <w:rsid w:val="00903FAF"/>
    <w:rsid w:val="00904825"/>
    <w:rsid w:val="00904DA0"/>
    <w:rsid w:val="00906D0A"/>
    <w:rsid w:val="00907487"/>
    <w:rsid w:val="00910DA3"/>
    <w:rsid w:val="00910DD4"/>
    <w:rsid w:val="00911D2D"/>
    <w:rsid w:val="0091237D"/>
    <w:rsid w:val="0091244A"/>
    <w:rsid w:val="0091252C"/>
    <w:rsid w:val="00912686"/>
    <w:rsid w:val="009141C1"/>
    <w:rsid w:val="00914ACD"/>
    <w:rsid w:val="00915CBF"/>
    <w:rsid w:val="00920A09"/>
    <w:rsid w:val="0092112B"/>
    <w:rsid w:val="00921310"/>
    <w:rsid w:val="00921696"/>
    <w:rsid w:val="00922A56"/>
    <w:rsid w:val="00922E6F"/>
    <w:rsid w:val="00923120"/>
    <w:rsid w:val="009233AE"/>
    <w:rsid w:val="009234F3"/>
    <w:rsid w:val="00923751"/>
    <w:rsid w:val="00923C11"/>
    <w:rsid w:val="00925CB5"/>
    <w:rsid w:val="00926961"/>
    <w:rsid w:val="00932192"/>
    <w:rsid w:val="0093657B"/>
    <w:rsid w:val="00937738"/>
    <w:rsid w:val="00937795"/>
    <w:rsid w:val="0093787E"/>
    <w:rsid w:val="00942CD6"/>
    <w:rsid w:val="009430AA"/>
    <w:rsid w:val="00944039"/>
    <w:rsid w:val="00944C5F"/>
    <w:rsid w:val="00947181"/>
    <w:rsid w:val="00950170"/>
    <w:rsid w:val="009504B9"/>
    <w:rsid w:val="00951A6B"/>
    <w:rsid w:val="00952346"/>
    <w:rsid w:val="00952D8C"/>
    <w:rsid w:val="00953274"/>
    <w:rsid w:val="00953929"/>
    <w:rsid w:val="00953DE5"/>
    <w:rsid w:val="00954C84"/>
    <w:rsid w:val="0095583F"/>
    <w:rsid w:val="00956C66"/>
    <w:rsid w:val="00960A17"/>
    <w:rsid w:val="00960C7B"/>
    <w:rsid w:val="00961243"/>
    <w:rsid w:val="00962671"/>
    <w:rsid w:val="00964D74"/>
    <w:rsid w:val="00964EDD"/>
    <w:rsid w:val="0096562B"/>
    <w:rsid w:val="00965EFE"/>
    <w:rsid w:val="00966E5F"/>
    <w:rsid w:val="0096795A"/>
    <w:rsid w:val="00967FB7"/>
    <w:rsid w:val="009713C9"/>
    <w:rsid w:val="0097350F"/>
    <w:rsid w:val="00974ADE"/>
    <w:rsid w:val="00975723"/>
    <w:rsid w:val="009759BB"/>
    <w:rsid w:val="0097635A"/>
    <w:rsid w:val="00977C72"/>
    <w:rsid w:val="00977D0A"/>
    <w:rsid w:val="00983395"/>
    <w:rsid w:val="00985D45"/>
    <w:rsid w:val="00985EEC"/>
    <w:rsid w:val="00986E1D"/>
    <w:rsid w:val="009877F3"/>
    <w:rsid w:val="0098791A"/>
    <w:rsid w:val="00987C1A"/>
    <w:rsid w:val="009904B6"/>
    <w:rsid w:val="009910D8"/>
    <w:rsid w:val="00991A14"/>
    <w:rsid w:val="00993232"/>
    <w:rsid w:val="009937CD"/>
    <w:rsid w:val="00993A65"/>
    <w:rsid w:val="00993FDD"/>
    <w:rsid w:val="0099530B"/>
    <w:rsid w:val="00995482"/>
    <w:rsid w:val="00995650"/>
    <w:rsid w:val="0099592F"/>
    <w:rsid w:val="009A0CF1"/>
    <w:rsid w:val="009A1F20"/>
    <w:rsid w:val="009A56F6"/>
    <w:rsid w:val="009A7044"/>
    <w:rsid w:val="009A74F2"/>
    <w:rsid w:val="009A7C11"/>
    <w:rsid w:val="009B0102"/>
    <w:rsid w:val="009B0C56"/>
    <w:rsid w:val="009B0F50"/>
    <w:rsid w:val="009B1FF4"/>
    <w:rsid w:val="009B25A0"/>
    <w:rsid w:val="009B2966"/>
    <w:rsid w:val="009B3B03"/>
    <w:rsid w:val="009B3B0E"/>
    <w:rsid w:val="009B4A72"/>
    <w:rsid w:val="009B4D49"/>
    <w:rsid w:val="009B590A"/>
    <w:rsid w:val="009B5BCD"/>
    <w:rsid w:val="009B67CB"/>
    <w:rsid w:val="009B67EA"/>
    <w:rsid w:val="009B6D54"/>
    <w:rsid w:val="009B70FB"/>
    <w:rsid w:val="009C055A"/>
    <w:rsid w:val="009C1D08"/>
    <w:rsid w:val="009C5CEF"/>
    <w:rsid w:val="009C6A1B"/>
    <w:rsid w:val="009C7BB5"/>
    <w:rsid w:val="009C7DC7"/>
    <w:rsid w:val="009D051B"/>
    <w:rsid w:val="009D1317"/>
    <w:rsid w:val="009D14FF"/>
    <w:rsid w:val="009D2A11"/>
    <w:rsid w:val="009D2F9D"/>
    <w:rsid w:val="009D788C"/>
    <w:rsid w:val="009D7B00"/>
    <w:rsid w:val="009E170E"/>
    <w:rsid w:val="009E2500"/>
    <w:rsid w:val="009E2C7A"/>
    <w:rsid w:val="009E5279"/>
    <w:rsid w:val="009E572C"/>
    <w:rsid w:val="009E5940"/>
    <w:rsid w:val="009E59F5"/>
    <w:rsid w:val="009E6F9E"/>
    <w:rsid w:val="009F013A"/>
    <w:rsid w:val="009F0179"/>
    <w:rsid w:val="009F2996"/>
    <w:rsid w:val="009F51B2"/>
    <w:rsid w:val="009F5249"/>
    <w:rsid w:val="009F56E4"/>
    <w:rsid w:val="009F5DF3"/>
    <w:rsid w:val="00A005A8"/>
    <w:rsid w:val="00A01346"/>
    <w:rsid w:val="00A01775"/>
    <w:rsid w:val="00A025E4"/>
    <w:rsid w:val="00A04E3D"/>
    <w:rsid w:val="00A0614A"/>
    <w:rsid w:val="00A0645C"/>
    <w:rsid w:val="00A069F6"/>
    <w:rsid w:val="00A072B0"/>
    <w:rsid w:val="00A10C25"/>
    <w:rsid w:val="00A10D5D"/>
    <w:rsid w:val="00A1593E"/>
    <w:rsid w:val="00A1614D"/>
    <w:rsid w:val="00A165D2"/>
    <w:rsid w:val="00A16867"/>
    <w:rsid w:val="00A16950"/>
    <w:rsid w:val="00A17B67"/>
    <w:rsid w:val="00A2034B"/>
    <w:rsid w:val="00A203B9"/>
    <w:rsid w:val="00A2074F"/>
    <w:rsid w:val="00A23DA3"/>
    <w:rsid w:val="00A241BB"/>
    <w:rsid w:val="00A245E7"/>
    <w:rsid w:val="00A2520B"/>
    <w:rsid w:val="00A25EA8"/>
    <w:rsid w:val="00A26166"/>
    <w:rsid w:val="00A277F8"/>
    <w:rsid w:val="00A27D4A"/>
    <w:rsid w:val="00A30224"/>
    <w:rsid w:val="00A302AB"/>
    <w:rsid w:val="00A31028"/>
    <w:rsid w:val="00A31318"/>
    <w:rsid w:val="00A315DF"/>
    <w:rsid w:val="00A3243D"/>
    <w:rsid w:val="00A32ABC"/>
    <w:rsid w:val="00A3382D"/>
    <w:rsid w:val="00A33847"/>
    <w:rsid w:val="00A3446E"/>
    <w:rsid w:val="00A36D2F"/>
    <w:rsid w:val="00A36D7B"/>
    <w:rsid w:val="00A37A1E"/>
    <w:rsid w:val="00A40934"/>
    <w:rsid w:val="00A40B67"/>
    <w:rsid w:val="00A41607"/>
    <w:rsid w:val="00A41774"/>
    <w:rsid w:val="00A4240F"/>
    <w:rsid w:val="00A42FE2"/>
    <w:rsid w:val="00A43368"/>
    <w:rsid w:val="00A44FCA"/>
    <w:rsid w:val="00A4780D"/>
    <w:rsid w:val="00A504F4"/>
    <w:rsid w:val="00A50BB4"/>
    <w:rsid w:val="00A510DA"/>
    <w:rsid w:val="00A5225C"/>
    <w:rsid w:val="00A52FDD"/>
    <w:rsid w:val="00A53B35"/>
    <w:rsid w:val="00A5467B"/>
    <w:rsid w:val="00A56961"/>
    <w:rsid w:val="00A57534"/>
    <w:rsid w:val="00A6163D"/>
    <w:rsid w:val="00A61E89"/>
    <w:rsid w:val="00A636EC"/>
    <w:rsid w:val="00A647FC"/>
    <w:rsid w:val="00A65A9E"/>
    <w:rsid w:val="00A6612C"/>
    <w:rsid w:val="00A66821"/>
    <w:rsid w:val="00A669F4"/>
    <w:rsid w:val="00A6757C"/>
    <w:rsid w:val="00A677C9"/>
    <w:rsid w:val="00A70704"/>
    <w:rsid w:val="00A70EB3"/>
    <w:rsid w:val="00A7131A"/>
    <w:rsid w:val="00A716EB"/>
    <w:rsid w:val="00A723F4"/>
    <w:rsid w:val="00A74076"/>
    <w:rsid w:val="00A747A5"/>
    <w:rsid w:val="00A76980"/>
    <w:rsid w:val="00A76B38"/>
    <w:rsid w:val="00A80644"/>
    <w:rsid w:val="00A80B0B"/>
    <w:rsid w:val="00A8166F"/>
    <w:rsid w:val="00A81F9C"/>
    <w:rsid w:val="00A824DF"/>
    <w:rsid w:val="00A82EC1"/>
    <w:rsid w:val="00A8381F"/>
    <w:rsid w:val="00A84575"/>
    <w:rsid w:val="00A86B6D"/>
    <w:rsid w:val="00A87B4A"/>
    <w:rsid w:val="00A9032A"/>
    <w:rsid w:val="00A90A46"/>
    <w:rsid w:val="00A91D9B"/>
    <w:rsid w:val="00A9273D"/>
    <w:rsid w:val="00A928B0"/>
    <w:rsid w:val="00A93F7B"/>
    <w:rsid w:val="00A9405E"/>
    <w:rsid w:val="00A9440C"/>
    <w:rsid w:val="00A94933"/>
    <w:rsid w:val="00A94C6E"/>
    <w:rsid w:val="00A96B1F"/>
    <w:rsid w:val="00AA127C"/>
    <w:rsid w:val="00AA2674"/>
    <w:rsid w:val="00AA360F"/>
    <w:rsid w:val="00AA3BAB"/>
    <w:rsid w:val="00AA3E3C"/>
    <w:rsid w:val="00AA4FE3"/>
    <w:rsid w:val="00AA556F"/>
    <w:rsid w:val="00AA57A9"/>
    <w:rsid w:val="00AA679F"/>
    <w:rsid w:val="00AA79DD"/>
    <w:rsid w:val="00AA7D06"/>
    <w:rsid w:val="00AB026E"/>
    <w:rsid w:val="00AB0BD0"/>
    <w:rsid w:val="00AB17B5"/>
    <w:rsid w:val="00AB2567"/>
    <w:rsid w:val="00AB34B2"/>
    <w:rsid w:val="00AB359E"/>
    <w:rsid w:val="00AB42B0"/>
    <w:rsid w:val="00AB5026"/>
    <w:rsid w:val="00AB61F6"/>
    <w:rsid w:val="00AC09DC"/>
    <w:rsid w:val="00AC1315"/>
    <w:rsid w:val="00AC1F86"/>
    <w:rsid w:val="00AC5B0E"/>
    <w:rsid w:val="00AC7934"/>
    <w:rsid w:val="00AD1B8A"/>
    <w:rsid w:val="00AD246F"/>
    <w:rsid w:val="00AD2832"/>
    <w:rsid w:val="00AD2ABA"/>
    <w:rsid w:val="00AD450C"/>
    <w:rsid w:val="00AD566E"/>
    <w:rsid w:val="00AD60E3"/>
    <w:rsid w:val="00AD628B"/>
    <w:rsid w:val="00AD6D7B"/>
    <w:rsid w:val="00AD70E2"/>
    <w:rsid w:val="00AD7228"/>
    <w:rsid w:val="00AD736C"/>
    <w:rsid w:val="00AE0F95"/>
    <w:rsid w:val="00AE2AB6"/>
    <w:rsid w:val="00AE2F1B"/>
    <w:rsid w:val="00AE40DE"/>
    <w:rsid w:val="00AE49A6"/>
    <w:rsid w:val="00AE4F03"/>
    <w:rsid w:val="00AE55E1"/>
    <w:rsid w:val="00AF2951"/>
    <w:rsid w:val="00AF32D4"/>
    <w:rsid w:val="00AF346C"/>
    <w:rsid w:val="00AF37BD"/>
    <w:rsid w:val="00AF444D"/>
    <w:rsid w:val="00AF448B"/>
    <w:rsid w:val="00AF4724"/>
    <w:rsid w:val="00AF5E26"/>
    <w:rsid w:val="00AF614D"/>
    <w:rsid w:val="00AF61AE"/>
    <w:rsid w:val="00AF6839"/>
    <w:rsid w:val="00AF6E5A"/>
    <w:rsid w:val="00AF75CE"/>
    <w:rsid w:val="00AF7A84"/>
    <w:rsid w:val="00AF7B6A"/>
    <w:rsid w:val="00B002FC"/>
    <w:rsid w:val="00B01149"/>
    <w:rsid w:val="00B043BF"/>
    <w:rsid w:val="00B048CA"/>
    <w:rsid w:val="00B0572A"/>
    <w:rsid w:val="00B058C4"/>
    <w:rsid w:val="00B06582"/>
    <w:rsid w:val="00B10960"/>
    <w:rsid w:val="00B11CE6"/>
    <w:rsid w:val="00B11D2F"/>
    <w:rsid w:val="00B12F64"/>
    <w:rsid w:val="00B131CF"/>
    <w:rsid w:val="00B13657"/>
    <w:rsid w:val="00B13762"/>
    <w:rsid w:val="00B14C95"/>
    <w:rsid w:val="00B14E30"/>
    <w:rsid w:val="00B15411"/>
    <w:rsid w:val="00B159E5"/>
    <w:rsid w:val="00B15AD8"/>
    <w:rsid w:val="00B21087"/>
    <w:rsid w:val="00B21CF9"/>
    <w:rsid w:val="00B21D74"/>
    <w:rsid w:val="00B22F03"/>
    <w:rsid w:val="00B264EF"/>
    <w:rsid w:val="00B27E8F"/>
    <w:rsid w:val="00B27FC0"/>
    <w:rsid w:val="00B31005"/>
    <w:rsid w:val="00B31311"/>
    <w:rsid w:val="00B31BFE"/>
    <w:rsid w:val="00B31C5F"/>
    <w:rsid w:val="00B32063"/>
    <w:rsid w:val="00B33019"/>
    <w:rsid w:val="00B35740"/>
    <w:rsid w:val="00B40F71"/>
    <w:rsid w:val="00B4376C"/>
    <w:rsid w:val="00B4422E"/>
    <w:rsid w:val="00B4712B"/>
    <w:rsid w:val="00B47FC8"/>
    <w:rsid w:val="00B50DAD"/>
    <w:rsid w:val="00B50E1D"/>
    <w:rsid w:val="00B5407D"/>
    <w:rsid w:val="00B60830"/>
    <w:rsid w:val="00B608F8"/>
    <w:rsid w:val="00B6208E"/>
    <w:rsid w:val="00B634CB"/>
    <w:rsid w:val="00B64F58"/>
    <w:rsid w:val="00B65634"/>
    <w:rsid w:val="00B6714D"/>
    <w:rsid w:val="00B67F08"/>
    <w:rsid w:val="00B70DDE"/>
    <w:rsid w:val="00B721D0"/>
    <w:rsid w:val="00B72686"/>
    <w:rsid w:val="00B73213"/>
    <w:rsid w:val="00B732C1"/>
    <w:rsid w:val="00B734B1"/>
    <w:rsid w:val="00B74225"/>
    <w:rsid w:val="00B76173"/>
    <w:rsid w:val="00B76587"/>
    <w:rsid w:val="00B76621"/>
    <w:rsid w:val="00B82082"/>
    <w:rsid w:val="00B83986"/>
    <w:rsid w:val="00B86994"/>
    <w:rsid w:val="00B86D57"/>
    <w:rsid w:val="00B86E31"/>
    <w:rsid w:val="00B918F9"/>
    <w:rsid w:val="00B92142"/>
    <w:rsid w:val="00B9231C"/>
    <w:rsid w:val="00B94FC3"/>
    <w:rsid w:val="00B961AD"/>
    <w:rsid w:val="00B972C6"/>
    <w:rsid w:val="00BA052B"/>
    <w:rsid w:val="00BA0F44"/>
    <w:rsid w:val="00BA0F5D"/>
    <w:rsid w:val="00BA2039"/>
    <w:rsid w:val="00BA20C4"/>
    <w:rsid w:val="00BA292E"/>
    <w:rsid w:val="00BA3375"/>
    <w:rsid w:val="00BA36F3"/>
    <w:rsid w:val="00BA562A"/>
    <w:rsid w:val="00BA63CD"/>
    <w:rsid w:val="00BA66B2"/>
    <w:rsid w:val="00BA6D2A"/>
    <w:rsid w:val="00BB0248"/>
    <w:rsid w:val="00BB0665"/>
    <w:rsid w:val="00BB0B02"/>
    <w:rsid w:val="00BB2381"/>
    <w:rsid w:val="00BB3F59"/>
    <w:rsid w:val="00BB633B"/>
    <w:rsid w:val="00BB6FDD"/>
    <w:rsid w:val="00BB750C"/>
    <w:rsid w:val="00BB7979"/>
    <w:rsid w:val="00BC01D5"/>
    <w:rsid w:val="00BC3292"/>
    <w:rsid w:val="00BC390B"/>
    <w:rsid w:val="00BC41AB"/>
    <w:rsid w:val="00BC45AB"/>
    <w:rsid w:val="00BC4A8A"/>
    <w:rsid w:val="00BC51EE"/>
    <w:rsid w:val="00BC5221"/>
    <w:rsid w:val="00BC52A1"/>
    <w:rsid w:val="00BC593B"/>
    <w:rsid w:val="00BD0F4C"/>
    <w:rsid w:val="00BD20E3"/>
    <w:rsid w:val="00BD2122"/>
    <w:rsid w:val="00BD4376"/>
    <w:rsid w:val="00BD5794"/>
    <w:rsid w:val="00BD5F5C"/>
    <w:rsid w:val="00BD6239"/>
    <w:rsid w:val="00BD75FC"/>
    <w:rsid w:val="00BD7986"/>
    <w:rsid w:val="00BE2B3F"/>
    <w:rsid w:val="00BE43BB"/>
    <w:rsid w:val="00BE4A11"/>
    <w:rsid w:val="00BE57F0"/>
    <w:rsid w:val="00BE6284"/>
    <w:rsid w:val="00BE78D7"/>
    <w:rsid w:val="00BE7998"/>
    <w:rsid w:val="00BF03E0"/>
    <w:rsid w:val="00BF3B2E"/>
    <w:rsid w:val="00BF4A28"/>
    <w:rsid w:val="00BF5BE9"/>
    <w:rsid w:val="00BF629D"/>
    <w:rsid w:val="00BF653E"/>
    <w:rsid w:val="00C01808"/>
    <w:rsid w:val="00C02103"/>
    <w:rsid w:val="00C04DBB"/>
    <w:rsid w:val="00C05028"/>
    <w:rsid w:val="00C061CC"/>
    <w:rsid w:val="00C119A1"/>
    <w:rsid w:val="00C11AA7"/>
    <w:rsid w:val="00C141C1"/>
    <w:rsid w:val="00C142DA"/>
    <w:rsid w:val="00C15DF5"/>
    <w:rsid w:val="00C16AF4"/>
    <w:rsid w:val="00C16E5E"/>
    <w:rsid w:val="00C17E02"/>
    <w:rsid w:val="00C21B0B"/>
    <w:rsid w:val="00C21E93"/>
    <w:rsid w:val="00C247AC"/>
    <w:rsid w:val="00C26EDA"/>
    <w:rsid w:val="00C31111"/>
    <w:rsid w:val="00C3275E"/>
    <w:rsid w:val="00C34EF0"/>
    <w:rsid w:val="00C35748"/>
    <w:rsid w:val="00C35DE1"/>
    <w:rsid w:val="00C35E9A"/>
    <w:rsid w:val="00C36540"/>
    <w:rsid w:val="00C36BA9"/>
    <w:rsid w:val="00C407AE"/>
    <w:rsid w:val="00C4180B"/>
    <w:rsid w:val="00C41E87"/>
    <w:rsid w:val="00C41FE7"/>
    <w:rsid w:val="00C428A0"/>
    <w:rsid w:val="00C436AF"/>
    <w:rsid w:val="00C446E2"/>
    <w:rsid w:val="00C45EAB"/>
    <w:rsid w:val="00C464DB"/>
    <w:rsid w:val="00C51B93"/>
    <w:rsid w:val="00C51EDB"/>
    <w:rsid w:val="00C53CB2"/>
    <w:rsid w:val="00C55A3C"/>
    <w:rsid w:val="00C56C08"/>
    <w:rsid w:val="00C57978"/>
    <w:rsid w:val="00C61539"/>
    <w:rsid w:val="00C61C56"/>
    <w:rsid w:val="00C627F6"/>
    <w:rsid w:val="00C62C30"/>
    <w:rsid w:val="00C65B02"/>
    <w:rsid w:val="00C65EF8"/>
    <w:rsid w:val="00C662E7"/>
    <w:rsid w:val="00C67EF1"/>
    <w:rsid w:val="00C729C6"/>
    <w:rsid w:val="00C73C53"/>
    <w:rsid w:val="00C74C19"/>
    <w:rsid w:val="00C75161"/>
    <w:rsid w:val="00C75F3B"/>
    <w:rsid w:val="00C7662C"/>
    <w:rsid w:val="00C814FA"/>
    <w:rsid w:val="00C83B48"/>
    <w:rsid w:val="00C842F4"/>
    <w:rsid w:val="00C8485F"/>
    <w:rsid w:val="00C858F9"/>
    <w:rsid w:val="00C918C2"/>
    <w:rsid w:val="00C91CDF"/>
    <w:rsid w:val="00C92356"/>
    <w:rsid w:val="00C92966"/>
    <w:rsid w:val="00C92E6A"/>
    <w:rsid w:val="00C93570"/>
    <w:rsid w:val="00C93CCF"/>
    <w:rsid w:val="00C96AE6"/>
    <w:rsid w:val="00CA1948"/>
    <w:rsid w:val="00CA3E86"/>
    <w:rsid w:val="00CA51D4"/>
    <w:rsid w:val="00CA5460"/>
    <w:rsid w:val="00CA5A19"/>
    <w:rsid w:val="00CA5EE3"/>
    <w:rsid w:val="00CA740E"/>
    <w:rsid w:val="00CB05C2"/>
    <w:rsid w:val="00CB1459"/>
    <w:rsid w:val="00CB20E6"/>
    <w:rsid w:val="00CB2213"/>
    <w:rsid w:val="00CB3658"/>
    <w:rsid w:val="00CB3ACA"/>
    <w:rsid w:val="00CB49D4"/>
    <w:rsid w:val="00CB5034"/>
    <w:rsid w:val="00CB67D3"/>
    <w:rsid w:val="00CB6BA2"/>
    <w:rsid w:val="00CB756F"/>
    <w:rsid w:val="00CB7F6E"/>
    <w:rsid w:val="00CC043D"/>
    <w:rsid w:val="00CC0A30"/>
    <w:rsid w:val="00CC0E0F"/>
    <w:rsid w:val="00CC210F"/>
    <w:rsid w:val="00CC21B4"/>
    <w:rsid w:val="00CC21E3"/>
    <w:rsid w:val="00CC2766"/>
    <w:rsid w:val="00CC296C"/>
    <w:rsid w:val="00CC40D9"/>
    <w:rsid w:val="00CC40DA"/>
    <w:rsid w:val="00CC5B19"/>
    <w:rsid w:val="00CC6CF7"/>
    <w:rsid w:val="00CC7D3D"/>
    <w:rsid w:val="00CD0327"/>
    <w:rsid w:val="00CD045C"/>
    <w:rsid w:val="00CD1D3A"/>
    <w:rsid w:val="00CD1DD4"/>
    <w:rsid w:val="00CD2A3E"/>
    <w:rsid w:val="00CD3005"/>
    <w:rsid w:val="00CD6336"/>
    <w:rsid w:val="00CD6DD0"/>
    <w:rsid w:val="00CD7E51"/>
    <w:rsid w:val="00CE2E44"/>
    <w:rsid w:val="00CE53B5"/>
    <w:rsid w:val="00CE629F"/>
    <w:rsid w:val="00CE7034"/>
    <w:rsid w:val="00CE714C"/>
    <w:rsid w:val="00CF1921"/>
    <w:rsid w:val="00CF198E"/>
    <w:rsid w:val="00CF2410"/>
    <w:rsid w:val="00CF2BB3"/>
    <w:rsid w:val="00CF3FFC"/>
    <w:rsid w:val="00CF4926"/>
    <w:rsid w:val="00CF5C95"/>
    <w:rsid w:val="00CF78F6"/>
    <w:rsid w:val="00D01896"/>
    <w:rsid w:val="00D01DD0"/>
    <w:rsid w:val="00D029D7"/>
    <w:rsid w:val="00D02FBC"/>
    <w:rsid w:val="00D0441D"/>
    <w:rsid w:val="00D04527"/>
    <w:rsid w:val="00D0543E"/>
    <w:rsid w:val="00D07449"/>
    <w:rsid w:val="00D07546"/>
    <w:rsid w:val="00D07BD1"/>
    <w:rsid w:val="00D07E40"/>
    <w:rsid w:val="00D11F16"/>
    <w:rsid w:val="00D122F7"/>
    <w:rsid w:val="00D12513"/>
    <w:rsid w:val="00D13025"/>
    <w:rsid w:val="00D134C3"/>
    <w:rsid w:val="00D13D6A"/>
    <w:rsid w:val="00D142BB"/>
    <w:rsid w:val="00D14441"/>
    <w:rsid w:val="00D155B6"/>
    <w:rsid w:val="00D212B2"/>
    <w:rsid w:val="00D224B3"/>
    <w:rsid w:val="00D236A8"/>
    <w:rsid w:val="00D25B8D"/>
    <w:rsid w:val="00D27112"/>
    <w:rsid w:val="00D30812"/>
    <w:rsid w:val="00D314F8"/>
    <w:rsid w:val="00D31834"/>
    <w:rsid w:val="00D327AB"/>
    <w:rsid w:val="00D331AD"/>
    <w:rsid w:val="00D35E00"/>
    <w:rsid w:val="00D3629B"/>
    <w:rsid w:val="00D37217"/>
    <w:rsid w:val="00D37324"/>
    <w:rsid w:val="00D37E38"/>
    <w:rsid w:val="00D40386"/>
    <w:rsid w:val="00D40478"/>
    <w:rsid w:val="00D4239F"/>
    <w:rsid w:val="00D43591"/>
    <w:rsid w:val="00D437BA"/>
    <w:rsid w:val="00D44410"/>
    <w:rsid w:val="00D445AE"/>
    <w:rsid w:val="00D46AEF"/>
    <w:rsid w:val="00D50150"/>
    <w:rsid w:val="00D536DE"/>
    <w:rsid w:val="00D55952"/>
    <w:rsid w:val="00D55AF4"/>
    <w:rsid w:val="00D56474"/>
    <w:rsid w:val="00D569A6"/>
    <w:rsid w:val="00D63B3A"/>
    <w:rsid w:val="00D6416E"/>
    <w:rsid w:val="00D644CA"/>
    <w:rsid w:val="00D65117"/>
    <w:rsid w:val="00D66C4C"/>
    <w:rsid w:val="00D67E25"/>
    <w:rsid w:val="00D70FF6"/>
    <w:rsid w:val="00D71AFB"/>
    <w:rsid w:val="00D739F4"/>
    <w:rsid w:val="00D73FFB"/>
    <w:rsid w:val="00D7580F"/>
    <w:rsid w:val="00D7598F"/>
    <w:rsid w:val="00D75B35"/>
    <w:rsid w:val="00D76772"/>
    <w:rsid w:val="00D76A9F"/>
    <w:rsid w:val="00D76D09"/>
    <w:rsid w:val="00D76FAF"/>
    <w:rsid w:val="00D801E6"/>
    <w:rsid w:val="00D80EEE"/>
    <w:rsid w:val="00D81AAF"/>
    <w:rsid w:val="00D8452B"/>
    <w:rsid w:val="00D851D4"/>
    <w:rsid w:val="00D86309"/>
    <w:rsid w:val="00D864AA"/>
    <w:rsid w:val="00D8741A"/>
    <w:rsid w:val="00D8749C"/>
    <w:rsid w:val="00D875E5"/>
    <w:rsid w:val="00D91263"/>
    <w:rsid w:val="00D919A8"/>
    <w:rsid w:val="00D91C82"/>
    <w:rsid w:val="00D92083"/>
    <w:rsid w:val="00D93B17"/>
    <w:rsid w:val="00D93FD5"/>
    <w:rsid w:val="00D94C6B"/>
    <w:rsid w:val="00D95369"/>
    <w:rsid w:val="00D9551B"/>
    <w:rsid w:val="00D97595"/>
    <w:rsid w:val="00D97FCC"/>
    <w:rsid w:val="00DA009B"/>
    <w:rsid w:val="00DA0D8B"/>
    <w:rsid w:val="00DA2039"/>
    <w:rsid w:val="00DA286F"/>
    <w:rsid w:val="00DA3918"/>
    <w:rsid w:val="00DA53CF"/>
    <w:rsid w:val="00DA578B"/>
    <w:rsid w:val="00DA65A5"/>
    <w:rsid w:val="00DA6C4B"/>
    <w:rsid w:val="00DA6C74"/>
    <w:rsid w:val="00DA73D8"/>
    <w:rsid w:val="00DB1574"/>
    <w:rsid w:val="00DB1BEA"/>
    <w:rsid w:val="00DB206C"/>
    <w:rsid w:val="00DB4A55"/>
    <w:rsid w:val="00DB5B0E"/>
    <w:rsid w:val="00DB6B51"/>
    <w:rsid w:val="00DC2543"/>
    <w:rsid w:val="00DD1630"/>
    <w:rsid w:val="00DD1F4D"/>
    <w:rsid w:val="00DD23E4"/>
    <w:rsid w:val="00DD3566"/>
    <w:rsid w:val="00DD483F"/>
    <w:rsid w:val="00DD5F8E"/>
    <w:rsid w:val="00DD66A2"/>
    <w:rsid w:val="00DD76B6"/>
    <w:rsid w:val="00DE0922"/>
    <w:rsid w:val="00DE1317"/>
    <w:rsid w:val="00DE23EC"/>
    <w:rsid w:val="00DE2776"/>
    <w:rsid w:val="00DE2AC1"/>
    <w:rsid w:val="00DE4DCD"/>
    <w:rsid w:val="00DE5D34"/>
    <w:rsid w:val="00DE6940"/>
    <w:rsid w:val="00DE6D47"/>
    <w:rsid w:val="00DE7A30"/>
    <w:rsid w:val="00DF047D"/>
    <w:rsid w:val="00DF1F9A"/>
    <w:rsid w:val="00DF255B"/>
    <w:rsid w:val="00DF4854"/>
    <w:rsid w:val="00DF5708"/>
    <w:rsid w:val="00E00B41"/>
    <w:rsid w:val="00E0267F"/>
    <w:rsid w:val="00E02735"/>
    <w:rsid w:val="00E02C4A"/>
    <w:rsid w:val="00E03475"/>
    <w:rsid w:val="00E064AE"/>
    <w:rsid w:val="00E102AB"/>
    <w:rsid w:val="00E11809"/>
    <w:rsid w:val="00E11F99"/>
    <w:rsid w:val="00E120A0"/>
    <w:rsid w:val="00E12EB0"/>
    <w:rsid w:val="00E1369C"/>
    <w:rsid w:val="00E144AF"/>
    <w:rsid w:val="00E14A39"/>
    <w:rsid w:val="00E14B98"/>
    <w:rsid w:val="00E1512F"/>
    <w:rsid w:val="00E161F5"/>
    <w:rsid w:val="00E202A2"/>
    <w:rsid w:val="00E20366"/>
    <w:rsid w:val="00E23455"/>
    <w:rsid w:val="00E25CC8"/>
    <w:rsid w:val="00E27513"/>
    <w:rsid w:val="00E27F13"/>
    <w:rsid w:val="00E30D1C"/>
    <w:rsid w:val="00E31377"/>
    <w:rsid w:val="00E32A70"/>
    <w:rsid w:val="00E33124"/>
    <w:rsid w:val="00E337B2"/>
    <w:rsid w:val="00E34A37"/>
    <w:rsid w:val="00E35294"/>
    <w:rsid w:val="00E40877"/>
    <w:rsid w:val="00E431C9"/>
    <w:rsid w:val="00E4506A"/>
    <w:rsid w:val="00E45B7E"/>
    <w:rsid w:val="00E51DE1"/>
    <w:rsid w:val="00E52840"/>
    <w:rsid w:val="00E530DF"/>
    <w:rsid w:val="00E54024"/>
    <w:rsid w:val="00E55196"/>
    <w:rsid w:val="00E57C52"/>
    <w:rsid w:val="00E57DA9"/>
    <w:rsid w:val="00E605EC"/>
    <w:rsid w:val="00E6132B"/>
    <w:rsid w:val="00E630D2"/>
    <w:rsid w:val="00E6310A"/>
    <w:rsid w:val="00E63270"/>
    <w:rsid w:val="00E63465"/>
    <w:rsid w:val="00E63FD3"/>
    <w:rsid w:val="00E657E1"/>
    <w:rsid w:val="00E703AB"/>
    <w:rsid w:val="00E70E89"/>
    <w:rsid w:val="00E7276D"/>
    <w:rsid w:val="00E73057"/>
    <w:rsid w:val="00E73B11"/>
    <w:rsid w:val="00E74D82"/>
    <w:rsid w:val="00E74F48"/>
    <w:rsid w:val="00E7526A"/>
    <w:rsid w:val="00E75EAE"/>
    <w:rsid w:val="00E75EE5"/>
    <w:rsid w:val="00E80AC0"/>
    <w:rsid w:val="00E81DD2"/>
    <w:rsid w:val="00E82307"/>
    <w:rsid w:val="00E85A6A"/>
    <w:rsid w:val="00E93AA8"/>
    <w:rsid w:val="00E93CA6"/>
    <w:rsid w:val="00E9486F"/>
    <w:rsid w:val="00E952A2"/>
    <w:rsid w:val="00E95950"/>
    <w:rsid w:val="00E96372"/>
    <w:rsid w:val="00E96514"/>
    <w:rsid w:val="00E967CF"/>
    <w:rsid w:val="00E9720E"/>
    <w:rsid w:val="00E97693"/>
    <w:rsid w:val="00EA0967"/>
    <w:rsid w:val="00EA0A47"/>
    <w:rsid w:val="00EA0CB0"/>
    <w:rsid w:val="00EA140B"/>
    <w:rsid w:val="00EA184E"/>
    <w:rsid w:val="00EA217D"/>
    <w:rsid w:val="00EA317C"/>
    <w:rsid w:val="00EA3E0A"/>
    <w:rsid w:val="00EA4534"/>
    <w:rsid w:val="00EA4971"/>
    <w:rsid w:val="00EA610B"/>
    <w:rsid w:val="00EA71C4"/>
    <w:rsid w:val="00EA7246"/>
    <w:rsid w:val="00EB0D79"/>
    <w:rsid w:val="00EB4ACC"/>
    <w:rsid w:val="00EB6FB8"/>
    <w:rsid w:val="00EB7803"/>
    <w:rsid w:val="00EC0DA1"/>
    <w:rsid w:val="00EC1AAB"/>
    <w:rsid w:val="00EC2817"/>
    <w:rsid w:val="00EC3867"/>
    <w:rsid w:val="00EC39FD"/>
    <w:rsid w:val="00EC3C82"/>
    <w:rsid w:val="00EC3EF7"/>
    <w:rsid w:val="00EC480D"/>
    <w:rsid w:val="00EC482B"/>
    <w:rsid w:val="00EC49C7"/>
    <w:rsid w:val="00EC72C6"/>
    <w:rsid w:val="00EC7BA5"/>
    <w:rsid w:val="00ED0CC1"/>
    <w:rsid w:val="00ED1292"/>
    <w:rsid w:val="00ED2553"/>
    <w:rsid w:val="00ED31FB"/>
    <w:rsid w:val="00ED41B2"/>
    <w:rsid w:val="00ED4214"/>
    <w:rsid w:val="00ED61F1"/>
    <w:rsid w:val="00EE02EB"/>
    <w:rsid w:val="00EE04D5"/>
    <w:rsid w:val="00EE05A1"/>
    <w:rsid w:val="00EE09F7"/>
    <w:rsid w:val="00EE0B99"/>
    <w:rsid w:val="00EE0EB3"/>
    <w:rsid w:val="00EE2A08"/>
    <w:rsid w:val="00EE5672"/>
    <w:rsid w:val="00EE7C55"/>
    <w:rsid w:val="00EE7EFA"/>
    <w:rsid w:val="00EF1C2F"/>
    <w:rsid w:val="00EF79DA"/>
    <w:rsid w:val="00EF7EDF"/>
    <w:rsid w:val="00F00D27"/>
    <w:rsid w:val="00F01522"/>
    <w:rsid w:val="00F02058"/>
    <w:rsid w:val="00F023F4"/>
    <w:rsid w:val="00F05116"/>
    <w:rsid w:val="00F05B59"/>
    <w:rsid w:val="00F05D11"/>
    <w:rsid w:val="00F1133B"/>
    <w:rsid w:val="00F1199D"/>
    <w:rsid w:val="00F134B4"/>
    <w:rsid w:val="00F13B62"/>
    <w:rsid w:val="00F1479F"/>
    <w:rsid w:val="00F14903"/>
    <w:rsid w:val="00F14D41"/>
    <w:rsid w:val="00F15EDD"/>
    <w:rsid w:val="00F17FE9"/>
    <w:rsid w:val="00F205EF"/>
    <w:rsid w:val="00F20D44"/>
    <w:rsid w:val="00F21D62"/>
    <w:rsid w:val="00F22E56"/>
    <w:rsid w:val="00F2372D"/>
    <w:rsid w:val="00F2388C"/>
    <w:rsid w:val="00F23A4D"/>
    <w:rsid w:val="00F24711"/>
    <w:rsid w:val="00F26055"/>
    <w:rsid w:val="00F27BC5"/>
    <w:rsid w:val="00F30873"/>
    <w:rsid w:val="00F3142E"/>
    <w:rsid w:val="00F31C84"/>
    <w:rsid w:val="00F31CD8"/>
    <w:rsid w:val="00F3255D"/>
    <w:rsid w:val="00F3392E"/>
    <w:rsid w:val="00F33C4F"/>
    <w:rsid w:val="00F354C1"/>
    <w:rsid w:val="00F362B1"/>
    <w:rsid w:val="00F376C2"/>
    <w:rsid w:val="00F4032D"/>
    <w:rsid w:val="00F41B06"/>
    <w:rsid w:val="00F437C1"/>
    <w:rsid w:val="00F43F31"/>
    <w:rsid w:val="00F45BE0"/>
    <w:rsid w:val="00F45D2A"/>
    <w:rsid w:val="00F473EA"/>
    <w:rsid w:val="00F50174"/>
    <w:rsid w:val="00F501A3"/>
    <w:rsid w:val="00F51CFD"/>
    <w:rsid w:val="00F526B1"/>
    <w:rsid w:val="00F52989"/>
    <w:rsid w:val="00F52B1E"/>
    <w:rsid w:val="00F54BC4"/>
    <w:rsid w:val="00F54E2B"/>
    <w:rsid w:val="00F569A5"/>
    <w:rsid w:val="00F56E1B"/>
    <w:rsid w:val="00F56EF0"/>
    <w:rsid w:val="00F57403"/>
    <w:rsid w:val="00F57590"/>
    <w:rsid w:val="00F61E2B"/>
    <w:rsid w:val="00F64DA4"/>
    <w:rsid w:val="00F658D0"/>
    <w:rsid w:val="00F668A1"/>
    <w:rsid w:val="00F66B64"/>
    <w:rsid w:val="00F76192"/>
    <w:rsid w:val="00F76F5A"/>
    <w:rsid w:val="00F77486"/>
    <w:rsid w:val="00F77F81"/>
    <w:rsid w:val="00F81DAE"/>
    <w:rsid w:val="00F81EB9"/>
    <w:rsid w:val="00F85F30"/>
    <w:rsid w:val="00F90770"/>
    <w:rsid w:val="00F9105F"/>
    <w:rsid w:val="00F9195B"/>
    <w:rsid w:val="00F92004"/>
    <w:rsid w:val="00F93BB8"/>
    <w:rsid w:val="00F94DF8"/>
    <w:rsid w:val="00F95253"/>
    <w:rsid w:val="00F95E3B"/>
    <w:rsid w:val="00F96023"/>
    <w:rsid w:val="00F96E9E"/>
    <w:rsid w:val="00F97686"/>
    <w:rsid w:val="00FA0835"/>
    <w:rsid w:val="00FA0FE7"/>
    <w:rsid w:val="00FA211E"/>
    <w:rsid w:val="00FA2940"/>
    <w:rsid w:val="00FA3519"/>
    <w:rsid w:val="00FA560A"/>
    <w:rsid w:val="00FA5712"/>
    <w:rsid w:val="00FA64BB"/>
    <w:rsid w:val="00FA6781"/>
    <w:rsid w:val="00FA6AA9"/>
    <w:rsid w:val="00FB2554"/>
    <w:rsid w:val="00FB2D0A"/>
    <w:rsid w:val="00FB33B1"/>
    <w:rsid w:val="00FB445A"/>
    <w:rsid w:val="00FB4E93"/>
    <w:rsid w:val="00FB53E6"/>
    <w:rsid w:val="00FB5D92"/>
    <w:rsid w:val="00FB646F"/>
    <w:rsid w:val="00FB75F7"/>
    <w:rsid w:val="00FB7BFD"/>
    <w:rsid w:val="00FB7C53"/>
    <w:rsid w:val="00FC0266"/>
    <w:rsid w:val="00FC0F3B"/>
    <w:rsid w:val="00FC1ECC"/>
    <w:rsid w:val="00FC2703"/>
    <w:rsid w:val="00FC3633"/>
    <w:rsid w:val="00FC5AC0"/>
    <w:rsid w:val="00FC5DF2"/>
    <w:rsid w:val="00FC6EAA"/>
    <w:rsid w:val="00FC7AEC"/>
    <w:rsid w:val="00FD07BB"/>
    <w:rsid w:val="00FD135A"/>
    <w:rsid w:val="00FD1891"/>
    <w:rsid w:val="00FD1D45"/>
    <w:rsid w:val="00FD1E38"/>
    <w:rsid w:val="00FD4545"/>
    <w:rsid w:val="00FD48D5"/>
    <w:rsid w:val="00FD5832"/>
    <w:rsid w:val="00FD6A53"/>
    <w:rsid w:val="00FD7A3A"/>
    <w:rsid w:val="00FE0F2B"/>
    <w:rsid w:val="00FE1A7D"/>
    <w:rsid w:val="00FE2C16"/>
    <w:rsid w:val="00FE32A9"/>
    <w:rsid w:val="00FE5253"/>
    <w:rsid w:val="00FE5EE2"/>
    <w:rsid w:val="00FE5F87"/>
    <w:rsid w:val="00FE67DB"/>
    <w:rsid w:val="00FE7C43"/>
    <w:rsid w:val="00FF036E"/>
    <w:rsid w:val="00FF0611"/>
    <w:rsid w:val="00FF0C05"/>
    <w:rsid w:val="00FF0C93"/>
    <w:rsid w:val="00FF124F"/>
    <w:rsid w:val="00FF3942"/>
    <w:rsid w:val="00FF3CDA"/>
    <w:rsid w:val="00FF4C02"/>
    <w:rsid w:val="00FF5746"/>
    <w:rsid w:val="00FF6660"/>
    <w:rsid w:val="00FF69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3C"/>
    <w:pPr>
      <w:suppressAutoHyphens/>
    </w:pPr>
    <w:rPr>
      <w:sz w:val="20"/>
      <w:szCs w:val="20"/>
      <w:lang w:val="es-ES" w:eastAsia="ar-SA"/>
    </w:rPr>
  </w:style>
  <w:style w:type="paragraph" w:styleId="Heading4">
    <w:name w:val="heading 4"/>
    <w:basedOn w:val="Normal"/>
    <w:next w:val="Normal"/>
    <w:link w:val="Heading4Char"/>
    <w:uiPriority w:val="99"/>
    <w:qFormat/>
    <w:rsid w:val="00F023F4"/>
    <w:pPr>
      <w:keepNext/>
      <w:tabs>
        <w:tab w:val="num" w:pos="0"/>
      </w:tabs>
      <w:outlineLvl w:val="3"/>
    </w:pPr>
    <w:rPr>
      <w:rFonts w:ascii="Arial" w:hAnsi="Arial" w:cs="Arial"/>
      <w:b/>
      <w:bCs/>
      <w:color w:val="000000"/>
      <w:sz w:val="18"/>
      <w:szCs w:val="18"/>
    </w:rPr>
  </w:style>
  <w:style w:type="paragraph" w:styleId="Heading8">
    <w:name w:val="heading 8"/>
    <w:basedOn w:val="Normal"/>
    <w:next w:val="Normal"/>
    <w:link w:val="Heading8Char"/>
    <w:uiPriority w:val="99"/>
    <w:qFormat/>
    <w:rsid w:val="00F023F4"/>
    <w:pPr>
      <w:keepNext/>
      <w:tabs>
        <w:tab w:val="num" w:pos="0"/>
      </w:tabs>
      <w:jc w:val="center"/>
      <w:outlineLvl w:val="7"/>
    </w:pPr>
    <w:rPr>
      <w:rFonts w:ascii="Arial" w:hAnsi="Arial" w:cs="Arial"/>
      <w:b/>
      <w:bCs/>
      <w:i/>
      <w:iCs/>
      <w:color w:val="000000"/>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5D7A08"/>
    <w:rPr>
      <w:rFonts w:ascii="Calibri" w:hAnsi="Calibri" w:cs="Calibri"/>
      <w:b/>
      <w:bCs/>
      <w:sz w:val="28"/>
      <w:szCs w:val="28"/>
      <w:lang w:val="es-ES" w:eastAsia="ar-SA" w:bidi="ar-SA"/>
    </w:rPr>
  </w:style>
  <w:style w:type="character" w:customStyle="1" w:styleId="Heading8Char">
    <w:name w:val="Heading 8 Char"/>
    <w:basedOn w:val="DefaultParagraphFont"/>
    <w:link w:val="Heading8"/>
    <w:uiPriority w:val="99"/>
    <w:semiHidden/>
    <w:locked/>
    <w:rsid w:val="005D7A08"/>
    <w:rPr>
      <w:rFonts w:ascii="Calibri" w:hAnsi="Calibri" w:cs="Calibri"/>
      <w:i/>
      <w:iCs/>
      <w:sz w:val="24"/>
      <w:szCs w:val="24"/>
      <w:lang w:val="es-ES" w:eastAsia="ar-SA" w:bidi="ar-SA"/>
    </w:rPr>
  </w:style>
  <w:style w:type="paragraph" w:styleId="Header">
    <w:name w:val="header"/>
    <w:basedOn w:val="Normal"/>
    <w:link w:val="HeaderChar"/>
    <w:uiPriority w:val="99"/>
    <w:rsid w:val="00F023F4"/>
    <w:pPr>
      <w:tabs>
        <w:tab w:val="center" w:pos="4419"/>
        <w:tab w:val="right" w:pos="8838"/>
      </w:tabs>
    </w:pPr>
  </w:style>
  <w:style w:type="character" w:customStyle="1" w:styleId="HeaderChar">
    <w:name w:val="Header Char"/>
    <w:basedOn w:val="DefaultParagraphFont"/>
    <w:link w:val="Header"/>
    <w:uiPriority w:val="99"/>
    <w:semiHidden/>
    <w:locked/>
    <w:rsid w:val="00F52989"/>
    <w:rPr>
      <w:rFonts w:cs="Times New Roman"/>
      <w:lang w:val="es-ES" w:eastAsia="ar-SA" w:bidi="ar-SA"/>
    </w:rPr>
  </w:style>
  <w:style w:type="paragraph" w:styleId="BodyTextIndent">
    <w:name w:val="Body Text Indent"/>
    <w:basedOn w:val="Normal"/>
    <w:link w:val="BodyTextIndentChar"/>
    <w:uiPriority w:val="99"/>
    <w:rsid w:val="00F023F4"/>
    <w:pPr>
      <w:ind w:firstLine="708"/>
      <w:jc w:val="center"/>
    </w:pPr>
    <w:rPr>
      <w:rFonts w:ascii="Arial" w:hAnsi="Arial" w:cs="Arial"/>
      <w:b/>
      <w:bCs/>
      <w:sz w:val="22"/>
      <w:szCs w:val="22"/>
    </w:rPr>
  </w:style>
  <w:style w:type="character" w:customStyle="1" w:styleId="BodyTextIndentChar">
    <w:name w:val="Body Text Indent Char"/>
    <w:basedOn w:val="DefaultParagraphFont"/>
    <w:link w:val="BodyTextIndent"/>
    <w:uiPriority w:val="99"/>
    <w:locked/>
    <w:rsid w:val="005D7A08"/>
    <w:rPr>
      <w:rFonts w:cs="Times New Roman"/>
      <w:sz w:val="20"/>
      <w:szCs w:val="20"/>
      <w:lang w:val="es-ES" w:eastAsia="ar-SA" w:bidi="ar-SA"/>
    </w:rPr>
  </w:style>
  <w:style w:type="paragraph" w:styleId="DocumentMap">
    <w:name w:val="Document Map"/>
    <w:basedOn w:val="Normal"/>
    <w:link w:val="DocumentMapChar"/>
    <w:uiPriority w:val="99"/>
    <w:semiHidden/>
    <w:rsid w:val="006707A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D7A08"/>
    <w:rPr>
      <w:rFonts w:cs="Times New Roman"/>
      <w:sz w:val="2"/>
      <w:szCs w:val="2"/>
      <w:lang w:val="es-ES" w:eastAsia="ar-SA" w:bidi="ar-SA"/>
    </w:rPr>
  </w:style>
  <w:style w:type="table" w:styleId="TableGrid">
    <w:name w:val="Table Grid"/>
    <w:basedOn w:val="TableNormal"/>
    <w:uiPriority w:val="99"/>
    <w:rsid w:val="00F205EF"/>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99"/>
    <w:qFormat/>
    <w:rsid w:val="00583AB9"/>
    <w:pPr>
      <w:widowControl w:val="0"/>
      <w:tabs>
        <w:tab w:val="center" w:pos="4680"/>
      </w:tabs>
      <w:suppressAutoHyphens w:val="0"/>
      <w:jc w:val="center"/>
    </w:pPr>
    <w:rPr>
      <w:rFonts w:ascii="Arial" w:hAnsi="Arial" w:cs="Arial"/>
      <w:b/>
      <w:bCs/>
      <w:sz w:val="22"/>
      <w:szCs w:val="22"/>
      <w:lang w:eastAsia="es-ES"/>
    </w:rPr>
  </w:style>
  <w:style w:type="character" w:customStyle="1" w:styleId="SubtitleChar">
    <w:name w:val="Subtitle Char"/>
    <w:basedOn w:val="DefaultParagraphFont"/>
    <w:link w:val="Subtitle"/>
    <w:uiPriority w:val="99"/>
    <w:locked/>
    <w:rsid w:val="005D7A08"/>
    <w:rPr>
      <w:rFonts w:ascii="Cambria" w:hAnsi="Cambria" w:cs="Cambria"/>
      <w:sz w:val="24"/>
      <w:szCs w:val="24"/>
      <w:lang w:val="es-ES" w:eastAsia="ar-SA" w:bidi="ar-SA"/>
    </w:rPr>
  </w:style>
  <w:style w:type="character" w:styleId="Hyperlink">
    <w:name w:val="Hyperlink"/>
    <w:basedOn w:val="DefaultParagraphFont"/>
    <w:uiPriority w:val="99"/>
    <w:rsid w:val="001F5532"/>
    <w:rPr>
      <w:rFonts w:cs="Times New Roman"/>
      <w:color w:val="0000FF"/>
      <w:u w:val="single"/>
    </w:rPr>
  </w:style>
  <w:style w:type="paragraph" w:styleId="Footer">
    <w:name w:val="footer"/>
    <w:basedOn w:val="Normal"/>
    <w:link w:val="FooterChar"/>
    <w:uiPriority w:val="99"/>
    <w:rsid w:val="00F2388C"/>
    <w:pPr>
      <w:tabs>
        <w:tab w:val="center" w:pos="4252"/>
        <w:tab w:val="right" w:pos="8504"/>
      </w:tabs>
    </w:pPr>
  </w:style>
  <w:style w:type="character" w:customStyle="1" w:styleId="FooterChar">
    <w:name w:val="Footer Char"/>
    <w:basedOn w:val="DefaultParagraphFont"/>
    <w:link w:val="Footer"/>
    <w:uiPriority w:val="99"/>
    <w:semiHidden/>
    <w:locked/>
    <w:rsid w:val="005D7A08"/>
    <w:rPr>
      <w:rFonts w:cs="Times New Roman"/>
      <w:sz w:val="20"/>
      <w:szCs w:val="20"/>
      <w:lang w:val="es-ES" w:eastAsia="ar-SA" w:bidi="ar-SA"/>
    </w:rPr>
  </w:style>
  <w:style w:type="character" w:styleId="PageNumber">
    <w:name w:val="page number"/>
    <w:basedOn w:val="DefaultParagraphFont"/>
    <w:uiPriority w:val="99"/>
    <w:rsid w:val="00F2388C"/>
    <w:rPr>
      <w:rFonts w:cs="Times New Roman"/>
    </w:rPr>
  </w:style>
  <w:style w:type="character" w:styleId="CommentReference">
    <w:name w:val="annotation reference"/>
    <w:basedOn w:val="DefaultParagraphFont"/>
    <w:uiPriority w:val="99"/>
    <w:semiHidden/>
    <w:rsid w:val="009B3B0E"/>
    <w:rPr>
      <w:rFonts w:cs="Times New Roman"/>
      <w:sz w:val="16"/>
      <w:szCs w:val="16"/>
    </w:rPr>
  </w:style>
  <w:style w:type="paragraph" w:styleId="CommentText">
    <w:name w:val="annotation text"/>
    <w:basedOn w:val="Normal"/>
    <w:link w:val="CommentTextChar"/>
    <w:uiPriority w:val="99"/>
    <w:semiHidden/>
    <w:rsid w:val="009B3B0E"/>
  </w:style>
  <w:style w:type="character" w:customStyle="1" w:styleId="CommentTextChar">
    <w:name w:val="Comment Text Char"/>
    <w:basedOn w:val="DefaultParagraphFont"/>
    <w:link w:val="CommentText"/>
    <w:uiPriority w:val="99"/>
    <w:semiHidden/>
    <w:locked/>
    <w:rsid w:val="005D7A08"/>
    <w:rPr>
      <w:rFonts w:cs="Times New Roman"/>
      <w:sz w:val="20"/>
      <w:szCs w:val="20"/>
      <w:lang w:val="es-ES" w:eastAsia="ar-SA" w:bidi="ar-SA"/>
    </w:rPr>
  </w:style>
  <w:style w:type="paragraph" w:styleId="CommentSubject">
    <w:name w:val="annotation subject"/>
    <w:basedOn w:val="CommentText"/>
    <w:next w:val="CommentText"/>
    <w:link w:val="CommentSubjectChar"/>
    <w:uiPriority w:val="99"/>
    <w:semiHidden/>
    <w:rsid w:val="009B3B0E"/>
    <w:rPr>
      <w:b/>
      <w:bCs/>
    </w:rPr>
  </w:style>
  <w:style w:type="character" w:customStyle="1" w:styleId="CommentSubjectChar">
    <w:name w:val="Comment Subject Char"/>
    <w:basedOn w:val="CommentTextChar"/>
    <w:link w:val="CommentSubject"/>
    <w:uiPriority w:val="99"/>
    <w:semiHidden/>
    <w:locked/>
    <w:rsid w:val="005D7A08"/>
    <w:rPr>
      <w:b/>
      <w:bCs/>
    </w:rPr>
  </w:style>
  <w:style w:type="paragraph" w:styleId="BalloonText">
    <w:name w:val="Balloon Text"/>
    <w:basedOn w:val="Normal"/>
    <w:link w:val="BalloonTextChar"/>
    <w:uiPriority w:val="99"/>
    <w:semiHidden/>
    <w:rsid w:val="009B3B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A08"/>
    <w:rPr>
      <w:rFonts w:cs="Times New Roman"/>
      <w:sz w:val="2"/>
      <w:szCs w:val="2"/>
      <w:lang w:val="es-ES" w:eastAsia="ar-SA" w:bidi="ar-SA"/>
    </w:rPr>
  </w:style>
  <w:style w:type="paragraph" w:styleId="ListParagraph">
    <w:name w:val="List Paragraph"/>
    <w:basedOn w:val="Normal"/>
    <w:uiPriority w:val="99"/>
    <w:qFormat/>
    <w:rsid w:val="005B433A"/>
    <w:pPr>
      <w:ind w:left="720"/>
    </w:pPr>
  </w:style>
  <w:style w:type="character" w:customStyle="1" w:styleId="CarCar1">
    <w:name w:val="Car Car1"/>
    <w:basedOn w:val="DefaultParagraphFont"/>
    <w:uiPriority w:val="99"/>
    <w:rsid w:val="00FF124F"/>
    <w:rPr>
      <w:rFonts w:ascii="Arial" w:hAnsi="Arial" w:cs="Arial"/>
      <w:sz w:val="22"/>
      <w:szCs w:val="22"/>
      <w:lang w:val="es-ES" w:eastAsia="es-ES"/>
    </w:rPr>
  </w:style>
  <w:style w:type="paragraph" w:customStyle="1" w:styleId="Prrafodelista1">
    <w:name w:val="Párrafo de lista1"/>
    <w:basedOn w:val="Normal"/>
    <w:uiPriority w:val="99"/>
    <w:rsid w:val="007479AE"/>
    <w:pPr>
      <w:suppressAutoHyphens w:val="0"/>
      <w:ind w:left="720"/>
    </w:pPr>
    <w:rPr>
      <w:rFonts w:ascii="Arial" w:hAnsi="Arial" w:cs="Arial"/>
      <w:sz w:val="22"/>
      <w:szCs w:val="22"/>
      <w:lang w:eastAsia="es-ES"/>
    </w:rPr>
  </w:style>
  <w:style w:type="paragraph" w:styleId="NormalWeb">
    <w:name w:val="Normal (Web)"/>
    <w:basedOn w:val="Normal"/>
    <w:uiPriority w:val="99"/>
    <w:rsid w:val="001B0090"/>
    <w:pPr>
      <w:suppressAutoHyphens w:val="0"/>
      <w:spacing w:before="100" w:beforeAutospacing="1" w:after="100" w:afterAutospacing="1"/>
    </w:pPr>
    <w:rPr>
      <w:sz w:val="24"/>
      <w:szCs w:val="24"/>
      <w:lang w:eastAsia="es-ES"/>
    </w:rPr>
  </w:style>
  <w:style w:type="paragraph" w:customStyle="1" w:styleId="Prrafodelista2">
    <w:name w:val="Párrafo de lista2"/>
    <w:basedOn w:val="Normal"/>
    <w:uiPriority w:val="99"/>
    <w:rsid w:val="001B0090"/>
    <w:pPr>
      <w:suppressAutoHyphens w:val="0"/>
      <w:ind w:left="720"/>
    </w:pPr>
    <w:rPr>
      <w:lang w:eastAsia="es-ES"/>
    </w:rPr>
  </w:style>
  <w:style w:type="paragraph" w:customStyle="1" w:styleId="Default">
    <w:name w:val="Default"/>
    <w:uiPriority w:val="99"/>
    <w:rsid w:val="007E6738"/>
    <w:pPr>
      <w:autoSpaceDE w:val="0"/>
      <w:autoSpaceDN w:val="0"/>
      <w:adjustRightInd w:val="0"/>
    </w:pPr>
    <w:rPr>
      <w:rFonts w:ascii="Arial" w:hAnsi="Arial" w:cs="Arial"/>
      <w:color w:val="000000"/>
      <w:sz w:val="24"/>
      <w:szCs w:val="24"/>
      <w:lang w:val="es-PE"/>
    </w:rPr>
  </w:style>
  <w:style w:type="paragraph" w:customStyle="1" w:styleId="Prrafodelista3">
    <w:name w:val="Párrafo de lista3"/>
    <w:basedOn w:val="Normal"/>
    <w:uiPriority w:val="99"/>
    <w:rsid w:val="00E337B2"/>
    <w:pPr>
      <w:suppressAutoHyphens w:val="0"/>
      <w:ind w:left="720"/>
    </w:pPr>
    <w:rPr>
      <w:sz w:val="24"/>
      <w:szCs w:val="24"/>
      <w:lang w:eastAsia="es-ES"/>
    </w:rPr>
  </w:style>
  <w:style w:type="paragraph" w:styleId="BodyText">
    <w:name w:val="Body Text"/>
    <w:basedOn w:val="Normal"/>
    <w:link w:val="BodyTextChar"/>
    <w:uiPriority w:val="99"/>
    <w:rsid w:val="0057473D"/>
    <w:pPr>
      <w:spacing w:after="120"/>
    </w:pPr>
  </w:style>
  <w:style w:type="character" w:customStyle="1" w:styleId="BodyTextChar">
    <w:name w:val="Body Text Char"/>
    <w:basedOn w:val="DefaultParagraphFont"/>
    <w:link w:val="BodyText"/>
    <w:uiPriority w:val="99"/>
    <w:locked/>
    <w:rsid w:val="0057473D"/>
    <w:rPr>
      <w:rFonts w:cs="Times New Roman"/>
      <w:lang w:eastAsia="ar-SA" w:bidi="ar-SA"/>
    </w:rPr>
  </w:style>
  <w:style w:type="character" w:customStyle="1" w:styleId="apple-converted-space">
    <w:name w:val="apple-converted-space"/>
    <w:basedOn w:val="DefaultParagraphFont"/>
    <w:uiPriority w:val="99"/>
    <w:rsid w:val="0057473D"/>
    <w:rPr>
      <w:rFonts w:cs="Times New Roman"/>
    </w:rPr>
  </w:style>
  <w:style w:type="paragraph" w:customStyle="1" w:styleId="Prrafodelista4">
    <w:name w:val="Párrafo de lista4"/>
    <w:basedOn w:val="Normal"/>
    <w:uiPriority w:val="99"/>
    <w:rsid w:val="00136832"/>
    <w:pPr>
      <w:suppressAutoHyphens w:val="0"/>
      <w:ind w:left="708"/>
    </w:pPr>
    <w:rPr>
      <w:lang w:eastAsia="es-ES"/>
    </w:rPr>
  </w:style>
  <w:style w:type="paragraph" w:customStyle="1" w:styleId="Prrafodelista5">
    <w:name w:val="Párrafo de lista5"/>
    <w:basedOn w:val="Normal"/>
    <w:link w:val="ListParagraphChar"/>
    <w:uiPriority w:val="99"/>
    <w:rsid w:val="008B4CC2"/>
    <w:pPr>
      <w:suppressAutoHyphens w:val="0"/>
      <w:spacing w:after="160" w:line="259" w:lineRule="auto"/>
      <w:ind w:left="720"/>
    </w:pPr>
    <w:rPr>
      <w:rFonts w:ascii="Calibri" w:hAnsi="Calibri"/>
      <w:sz w:val="22"/>
      <w:lang w:val="es-PE" w:eastAsia="en-US"/>
    </w:rPr>
  </w:style>
  <w:style w:type="character" w:customStyle="1" w:styleId="ListParagraphChar">
    <w:name w:val="List Paragraph Char"/>
    <w:link w:val="Prrafodelista5"/>
    <w:uiPriority w:val="99"/>
    <w:locked/>
    <w:rsid w:val="008B4CC2"/>
    <w:rPr>
      <w:rFonts w:ascii="Calibri" w:hAnsi="Calibri"/>
      <w:sz w:val="22"/>
      <w:lang w:val="es-PE" w:eastAsia="en-US"/>
    </w:rPr>
  </w:style>
  <w:style w:type="paragraph" w:customStyle="1" w:styleId="textoindependiente23">
    <w:name w:val="textoindependiente23"/>
    <w:basedOn w:val="Normal"/>
    <w:uiPriority w:val="99"/>
    <w:rsid w:val="00666125"/>
    <w:pPr>
      <w:suppressAutoHyphens w:val="0"/>
      <w:spacing w:before="100" w:beforeAutospacing="1" w:after="100" w:afterAutospacing="1"/>
    </w:pPr>
    <w:rPr>
      <w:sz w:val="24"/>
      <w:szCs w:val="24"/>
      <w:lang w:eastAsia="es-ES"/>
    </w:rPr>
  </w:style>
  <w:style w:type="paragraph" w:styleId="NoSpacing">
    <w:name w:val="No Spacing"/>
    <w:uiPriority w:val="99"/>
    <w:qFormat/>
    <w:rsid w:val="00B31005"/>
    <w:rPr>
      <w:rFonts w:ascii="Calibri" w:hAnsi="Calibri" w:cs="Calibri"/>
      <w:lang w:val="es-ES"/>
    </w:rPr>
  </w:style>
</w:styles>
</file>

<file path=word/webSettings.xml><?xml version="1.0" encoding="utf-8"?>
<w:webSettings xmlns:r="http://schemas.openxmlformats.org/officeDocument/2006/relationships" xmlns:w="http://schemas.openxmlformats.org/wordprocessingml/2006/main">
  <w:divs>
    <w:div w:id="1043945806">
      <w:marLeft w:val="0"/>
      <w:marRight w:val="0"/>
      <w:marTop w:val="0"/>
      <w:marBottom w:val="0"/>
      <w:divBdr>
        <w:top w:val="none" w:sz="0" w:space="0" w:color="auto"/>
        <w:left w:val="none" w:sz="0" w:space="0" w:color="auto"/>
        <w:bottom w:val="none" w:sz="0" w:space="0" w:color="auto"/>
        <w:right w:val="none" w:sz="0" w:space="0" w:color="auto"/>
      </w:divBdr>
    </w:div>
    <w:div w:id="1043945810">
      <w:marLeft w:val="0"/>
      <w:marRight w:val="0"/>
      <w:marTop w:val="0"/>
      <w:marBottom w:val="0"/>
      <w:divBdr>
        <w:top w:val="none" w:sz="0" w:space="0" w:color="auto"/>
        <w:left w:val="none" w:sz="0" w:space="0" w:color="auto"/>
        <w:bottom w:val="none" w:sz="0" w:space="0" w:color="auto"/>
        <w:right w:val="none" w:sz="0" w:space="0" w:color="auto"/>
      </w:divBdr>
    </w:div>
    <w:div w:id="1043945812">
      <w:marLeft w:val="450"/>
      <w:marRight w:val="0"/>
      <w:marTop w:val="75"/>
      <w:marBottom w:val="0"/>
      <w:divBdr>
        <w:top w:val="none" w:sz="0" w:space="0" w:color="auto"/>
        <w:left w:val="none" w:sz="0" w:space="0" w:color="auto"/>
        <w:bottom w:val="none" w:sz="0" w:space="0" w:color="auto"/>
        <w:right w:val="none" w:sz="0" w:space="0" w:color="auto"/>
      </w:divBdr>
      <w:divsChild>
        <w:div w:id="1043945808">
          <w:marLeft w:val="0"/>
          <w:marRight w:val="0"/>
          <w:marTop w:val="0"/>
          <w:marBottom w:val="0"/>
          <w:divBdr>
            <w:top w:val="none" w:sz="0" w:space="0" w:color="auto"/>
            <w:left w:val="none" w:sz="0" w:space="0" w:color="auto"/>
            <w:bottom w:val="none" w:sz="0" w:space="0" w:color="auto"/>
            <w:right w:val="none" w:sz="0" w:space="0" w:color="auto"/>
          </w:divBdr>
        </w:div>
        <w:div w:id="1043945811">
          <w:marLeft w:val="0"/>
          <w:marRight w:val="0"/>
          <w:marTop w:val="0"/>
          <w:marBottom w:val="0"/>
          <w:divBdr>
            <w:top w:val="none" w:sz="0" w:space="0" w:color="auto"/>
            <w:left w:val="none" w:sz="0" w:space="0" w:color="auto"/>
            <w:bottom w:val="none" w:sz="0" w:space="0" w:color="auto"/>
            <w:right w:val="none" w:sz="0" w:space="0" w:color="auto"/>
          </w:divBdr>
        </w:div>
        <w:div w:id="1043945814">
          <w:marLeft w:val="0"/>
          <w:marRight w:val="0"/>
          <w:marTop w:val="0"/>
          <w:marBottom w:val="0"/>
          <w:divBdr>
            <w:top w:val="none" w:sz="0" w:space="0" w:color="auto"/>
            <w:left w:val="none" w:sz="0" w:space="0" w:color="auto"/>
            <w:bottom w:val="none" w:sz="0" w:space="0" w:color="auto"/>
            <w:right w:val="none" w:sz="0" w:space="0" w:color="auto"/>
          </w:divBdr>
        </w:div>
        <w:div w:id="1043945816">
          <w:marLeft w:val="0"/>
          <w:marRight w:val="0"/>
          <w:marTop w:val="0"/>
          <w:marBottom w:val="0"/>
          <w:divBdr>
            <w:top w:val="none" w:sz="0" w:space="0" w:color="auto"/>
            <w:left w:val="none" w:sz="0" w:space="0" w:color="auto"/>
            <w:bottom w:val="none" w:sz="0" w:space="0" w:color="auto"/>
            <w:right w:val="none" w:sz="0" w:space="0" w:color="auto"/>
          </w:divBdr>
        </w:div>
        <w:div w:id="1043945820">
          <w:marLeft w:val="0"/>
          <w:marRight w:val="0"/>
          <w:marTop w:val="0"/>
          <w:marBottom w:val="0"/>
          <w:divBdr>
            <w:top w:val="none" w:sz="0" w:space="0" w:color="auto"/>
            <w:left w:val="none" w:sz="0" w:space="0" w:color="auto"/>
            <w:bottom w:val="none" w:sz="0" w:space="0" w:color="auto"/>
            <w:right w:val="none" w:sz="0" w:space="0" w:color="auto"/>
          </w:divBdr>
        </w:div>
      </w:divsChild>
    </w:div>
    <w:div w:id="1043945815">
      <w:marLeft w:val="450"/>
      <w:marRight w:val="0"/>
      <w:marTop w:val="75"/>
      <w:marBottom w:val="0"/>
      <w:divBdr>
        <w:top w:val="none" w:sz="0" w:space="0" w:color="auto"/>
        <w:left w:val="none" w:sz="0" w:space="0" w:color="auto"/>
        <w:bottom w:val="none" w:sz="0" w:space="0" w:color="auto"/>
        <w:right w:val="none" w:sz="0" w:space="0" w:color="auto"/>
      </w:divBdr>
      <w:divsChild>
        <w:div w:id="1043945809">
          <w:marLeft w:val="0"/>
          <w:marRight w:val="0"/>
          <w:marTop w:val="0"/>
          <w:marBottom w:val="0"/>
          <w:divBdr>
            <w:top w:val="none" w:sz="0" w:space="0" w:color="auto"/>
            <w:left w:val="none" w:sz="0" w:space="0" w:color="auto"/>
            <w:bottom w:val="none" w:sz="0" w:space="0" w:color="auto"/>
            <w:right w:val="none" w:sz="0" w:space="0" w:color="auto"/>
          </w:divBdr>
        </w:div>
        <w:div w:id="1043945813">
          <w:marLeft w:val="0"/>
          <w:marRight w:val="0"/>
          <w:marTop w:val="0"/>
          <w:marBottom w:val="0"/>
          <w:divBdr>
            <w:top w:val="none" w:sz="0" w:space="0" w:color="auto"/>
            <w:left w:val="none" w:sz="0" w:space="0" w:color="auto"/>
            <w:bottom w:val="none" w:sz="0" w:space="0" w:color="auto"/>
            <w:right w:val="none" w:sz="0" w:space="0" w:color="auto"/>
          </w:divBdr>
        </w:div>
      </w:divsChild>
    </w:div>
    <w:div w:id="1043945817">
      <w:marLeft w:val="0"/>
      <w:marRight w:val="0"/>
      <w:marTop w:val="0"/>
      <w:marBottom w:val="0"/>
      <w:divBdr>
        <w:top w:val="none" w:sz="0" w:space="0" w:color="auto"/>
        <w:left w:val="none" w:sz="0" w:space="0" w:color="auto"/>
        <w:bottom w:val="none" w:sz="0" w:space="0" w:color="auto"/>
        <w:right w:val="none" w:sz="0" w:space="0" w:color="auto"/>
      </w:divBdr>
    </w:div>
    <w:div w:id="1043945818">
      <w:marLeft w:val="0"/>
      <w:marRight w:val="0"/>
      <w:marTop w:val="0"/>
      <w:marBottom w:val="0"/>
      <w:divBdr>
        <w:top w:val="none" w:sz="0" w:space="0" w:color="auto"/>
        <w:left w:val="none" w:sz="0" w:space="0" w:color="auto"/>
        <w:bottom w:val="none" w:sz="0" w:space="0" w:color="auto"/>
        <w:right w:val="none" w:sz="0" w:space="0" w:color="auto"/>
      </w:divBdr>
    </w:div>
    <w:div w:id="1043945819">
      <w:marLeft w:val="450"/>
      <w:marRight w:val="0"/>
      <w:marTop w:val="75"/>
      <w:marBottom w:val="0"/>
      <w:divBdr>
        <w:top w:val="none" w:sz="0" w:space="0" w:color="auto"/>
        <w:left w:val="none" w:sz="0" w:space="0" w:color="auto"/>
        <w:bottom w:val="none" w:sz="0" w:space="0" w:color="auto"/>
        <w:right w:val="none" w:sz="0" w:space="0" w:color="auto"/>
      </w:divBdr>
      <w:divsChild>
        <w:div w:id="1043945807">
          <w:marLeft w:val="0"/>
          <w:marRight w:val="0"/>
          <w:marTop w:val="0"/>
          <w:marBottom w:val="0"/>
          <w:divBdr>
            <w:top w:val="none" w:sz="0" w:space="0" w:color="auto"/>
            <w:left w:val="none" w:sz="0" w:space="0" w:color="auto"/>
            <w:bottom w:val="none" w:sz="0" w:space="0" w:color="auto"/>
            <w:right w:val="none" w:sz="0" w:space="0" w:color="auto"/>
          </w:divBdr>
        </w:div>
      </w:divsChild>
    </w:div>
    <w:div w:id="1043945821">
      <w:marLeft w:val="0"/>
      <w:marRight w:val="0"/>
      <w:marTop w:val="0"/>
      <w:marBottom w:val="0"/>
      <w:divBdr>
        <w:top w:val="none" w:sz="0" w:space="0" w:color="auto"/>
        <w:left w:val="none" w:sz="0" w:space="0" w:color="auto"/>
        <w:bottom w:val="none" w:sz="0" w:space="0" w:color="auto"/>
        <w:right w:val="none" w:sz="0" w:space="0" w:color="auto"/>
      </w:divBdr>
    </w:div>
    <w:div w:id="1043945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ic.%20Aurora%20Carrasco\AppData\Local\Microsoft\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vocatorias.essalud.gob.p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vocatorias.essalud.gob.pe/" TargetMode="External"/><Relationship Id="rId4" Type="http://schemas.openxmlformats.org/officeDocument/2006/relationships/webSettings" Target="webSettings.xml"/><Relationship Id="rId9" Type="http://schemas.openxmlformats.org/officeDocument/2006/relationships/hyperlink" Target="https://convocatorias.essalud.gob.p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6</Pages>
  <Words>3543</Words>
  <Characters>19490</Characters>
  <Application>Microsoft Office Outlook</Application>
  <DocSecurity>0</DocSecurity>
  <Lines>0</Lines>
  <Paragraphs>0</Paragraphs>
  <ScaleCrop>false</ScaleCrop>
  <Company>EsSalud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subject/>
  <dc:creator>EsSalud</dc:creator>
  <cp:keywords/>
  <dc:description/>
  <cp:lastModifiedBy>riramirez</cp:lastModifiedBy>
  <cp:revision>4</cp:revision>
  <cp:lastPrinted>2014-03-17T17:06:00Z</cp:lastPrinted>
  <dcterms:created xsi:type="dcterms:W3CDTF">2016-07-26T23:07:00Z</dcterms:created>
  <dcterms:modified xsi:type="dcterms:W3CDTF">2016-08-02T16:01:00Z</dcterms:modified>
</cp:coreProperties>
</file>