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90" w:rsidRDefault="00150490"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C93D2A"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themeColor="text1"/>
          <w:sz w:val="20"/>
          <w:szCs w:val="20"/>
        </w:rPr>
      </w:pPr>
      <w:r w:rsidRPr="00FC3CBB">
        <w:rPr>
          <w:rFonts w:ascii="Arial" w:hAnsi="Arial" w:cs="Arial"/>
          <w:color w:val="000000"/>
          <w:sz w:val="20"/>
          <w:szCs w:val="20"/>
        </w:rPr>
        <w:t xml:space="preserve">Código de </w:t>
      </w:r>
      <w:r w:rsidRPr="00C93D2A">
        <w:rPr>
          <w:rFonts w:ascii="Arial" w:hAnsi="Arial" w:cs="Arial"/>
          <w:color w:val="000000" w:themeColor="text1"/>
          <w:sz w:val="20"/>
          <w:szCs w:val="20"/>
        </w:rPr>
        <w:t xml:space="preserve">Proceso de Selección: </w:t>
      </w:r>
      <w:r w:rsidRPr="00C93D2A">
        <w:rPr>
          <w:rFonts w:ascii="Arial" w:hAnsi="Arial" w:cs="Arial"/>
          <w:bCs w:val="0"/>
          <w:color w:val="000000" w:themeColor="text1"/>
          <w:sz w:val="20"/>
          <w:szCs w:val="20"/>
        </w:rPr>
        <w:t xml:space="preserve">P.S. </w:t>
      </w:r>
      <w:r w:rsidR="00830AB6" w:rsidRPr="00C93D2A">
        <w:rPr>
          <w:rFonts w:ascii="Arial" w:hAnsi="Arial" w:cs="Arial"/>
          <w:bCs w:val="0"/>
          <w:color w:val="000000" w:themeColor="text1"/>
          <w:sz w:val="20"/>
          <w:szCs w:val="20"/>
        </w:rPr>
        <w:t>019</w:t>
      </w:r>
      <w:r w:rsidR="00B94F37" w:rsidRPr="00C93D2A">
        <w:rPr>
          <w:rFonts w:ascii="Arial" w:hAnsi="Arial" w:cs="Arial"/>
          <w:bCs w:val="0"/>
          <w:color w:val="000000" w:themeColor="text1"/>
          <w:sz w:val="20"/>
          <w:szCs w:val="20"/>
        </w:rPr>
        <w:t>-SUP-</w:t>
      </w:r>
      <w:r w:rsidR="00FC3CBB" w:rsidRPr="00C93D2A">
        <w:rPr>
          <w:rFonts w:ascii="Arial" w:hAnsi="Arial" w:cs="Arial"/>
          <w:bCs w:val="0"/>
          <w:color w:val="000000" w:themeColor="text1"/>
          <w:sz w:val="20"/>
          <w:szCs w:val="20"/>
        </w:rPr>
        <w:t>RALLI</w:t>
      </w:r>
      <w:r w:rsidR="007E5833" w:rsidRPr="00C93D2A">
        <w:rPr>
          <w:rFonts w:ascii="Arial" w:hAnsi="Arial" w:cs="Arial"/>
          <w:bCs w:val="0"/>
          <w:color w:val="000000" w:themeColor="text1"/>
          <w:sz w:val="20"/>
          <w:szCs w:val="20"/>
        </w:rPr>
        <w:t>-2019</w:t>
      </w:r>
    </w:p>
    <w:p w:rsidR="00A4094C" w:rsidRPr="00C93D2A"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themeColor="text1"/>
          <w:sz w:val="20"/>
          <w:szCs w:val="20"/>
        </w:rPr>
      </w:pPr>
      <w:r w:rsidRPr="00C93D2A">
        <w:rPr>
          <w:rFonts w:ascii="Arial" w:hAnsi="Arial" w:cs="Arial"/>
          <w:color w:val="000000" w:themeColor="text1"/>
          <w:sz w:val="20"/>
          <w:szCs w:val="20"/>
        </w:rPr>
        <w:t xml:space="preserve">Órgano: </w:t>
      </w:r>
      <w:r w:rsidR="00FC3CBB" w:rsidRPr="00C93D2A">
        <w:rPr>
          <w:rFonts w:ascii="Arial" w:hAnsi="Arial" w:cs="Arial"/>
          <w:b w:val="0"/>
          <w:bCs w:val="0"/>
          <w:color w:val="000000" w:themeColor="text1"/>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600"/>
        <w:gridCol w:w="1276"/>
        <w:gridCol w:w="1701"/>
        <w:gridCol w:w="1134"/>
        <w:gridCol w:w="2268"/>
      </w:tblGrid>
      <w:tr w:rsidR="00024E0B" w:rsidRPr="00622155" w:rsidTr="00857BB6">
        <w:trPr>
          <w:trHeight w:val="594"/>
        </w:trPr>
        <w:tc>
          <w:tcPr>
            <w:tcW w:w="1235"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600"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024E0B" w:rsidRPr="007E5833" w:rsidTr="00261BAB">
        <w:trPr>
          <w:trHeight w:val="1183"/>
        </w:trPr>
        <w:tc>
          <w:tcPr>
            <w:tcW w:w="1235" w:type="dxa"/>
            <w:shd w:val="clear" w:color="auto" w:fill="auto"/>
            <w:noWrap/>
            <w:vAlign w:val="center"/>
          </w:tcPr>
          <w:p w:rsidR="00024E0B" w:rsidRPr="001A2D4C" w:rsidRDefault="00024E0B" w:rsidP="001A2D4C">
            <w:pPr>
              <w:suppressAutoHyphens w:val="0"/>
              <w:jc w:val="center"/>
              <w:rPr>
                <w:rFonts w:ascii="Arial" w:hAnsi="Arial" w:cs="Arial"/>
                <w:color w:val="000000" w:themeColor="text1"/>
                <w:lang w:eastAsia="es-ES"/>
              </w:rPr>
            </w:pPr>
            <w:r w:rsidRPr="001A2D4C">
              <w:rPr>
                <w:rFonts w:ascii="Arial" w:hAnsi="Arial" w:cs="Arial"/>
                <w:color w:val="000000" w:themeColor="text1"/>
                <w:lang w:eastAsia="es-ES"/>
              </w:rPr>
              <w:t>Tecnólogo Médico</w:t>
            </w:r>
          </w:p>
        </w:tc>
        <w:tc>
          <w:tcPr>
            <w:tcW w:w="1600" w:type="dxa"/>
            <w:vAlign w:val="center"/>
          </w:tcPr>
          <w:p w:rsidR="00024E0B" w:rsidRPr="001A2D4C" w:rsidRDefault="00024E0B" w:rsidP="001A2D4C">
            <w:pPr>
              <w:suppressAutoHyphens w:val="0"/>
              <w:jc w:val="center"/>
              <w:rPr>
                <w:rFonts w:ascii="Arial" w:hAnsi="Arial" w:cs="Arial"/>
                <w:color w:val="000000"/>
              </w:rPr>
            </w:pPr>
            <w:r>
              <w:rPr>
                <w:rFonts w:ascii="Arial" w:hAnsi="Arial" w:cs="Arial"/>
                <w:color w:val="000000"/>
              </w:rPr>
              <w:t xml:space="preserve">Laboratorio </w:t>
            </w:r>
            <w:r w:rsidR="004022E1">
              <w:rPr>
                <w:rFonts w:ascii="Arial" w:hAnsi="Arial" w:cs="Arial"/>
                <w:color w:val="000000"/>
              </w:rPr>
              <w:t xml:space="preserve">Clínico </w:t>
            </w:r>
            <w:r>
              <w:rPr>
                <w:rFonts w:ascii="Arial" w:hAnsi="Arial" w:cs="Arial"/>
                <w:color w:val="000000"/>
              </w:rPr>
              <w:t>y Anatomía Patológica</w:t>
            </w:r>
          </w:p>
        </w:tc>
        <w:tc>
          <w:tcPr>
            <w:tcW w:w="1276" w:type="dxa"/>
            <w:noWrap/>
            <w:vAlign w:val="center"/>
          </w:tcPr>
          <w:p w:rsidR="00024E0B" w:rsidRPr="001A2D4C" w:rsidRDefault="00024E0B" w:rsidP="001A2D4C">
            <w:pPr>
              <w:suppressAutoHyphens w:val="0"/>
              <w:jc w:val="center"/>
              <w:rPr>
                <w:rFonts w:ascii="Arial" w:hAnsi="Arial" w:cs="Arial"/>
                <w:color w:val="000000" w:themeColor="text1"/>
                <w:lang w:eastAsia="es-ES"/>
              </w:rPr>
            </w:pPr>
            <w:r w:rsidRPr="001A2D4C">
              <w:rPr>
                <w:rFonts w:ascii="Arial" w:hAnsi="Arial" w:cs="Arial"/>
                <w:color w:val="000000" w:themeColor="text1"/>
                <w:lang w:eastAsia="es-ES"/>
              </w:rPr>
              <w:t>P2TM-001</w:t>
            </w:r>
          </w:p>
        </w:tc>
        <w:tc>
          <w:tcPr>
            <w:tcW w:w="1701" w:type="dxa"/>
            <w:shd w:val="clear" w:color="auto" w:fill="auto"/>
            <w:vAlign w:val="center"/>
          </w:tcPr>
          <w:p w:rsidR="00024E0B" w:rsidRPr="001A2D4C" w:rsidRDefault="00024E0B" w:rsidP="007E5833">
            <w:pPr>
              <w:suppressAutoHyphens w:val="0"/>
              <w:jc w:val="center"/>
              <w:rPr>
                <w:rFonts w:ascii="Arial" w:hAnsi="Arial" w:cs="Arial"/>
                <w:color w:val="000000" w:themeColor="text1"/>
                <w:lang w:val="es-MX"/>
              </w:rPr>
            </w:pPr>
            <w:r w:rsidRPr="001A2D4C">
              <w:rPr>
                <w:rFonts w:ascii="Arial" w:hAnsi="Arial" w:cs="Arial"/>
                <w:color w:val="000000" w:themeColor="text1"/>
                <w:lang w:val="es-MX"/>
              </w:rPr>
              <w:t xml:space="preserve">S/ </w:t>
            </w:r>
            <w:r w:rsidR="007E5833">
              <w:rPr>
                <w:rFonts w:ascii="Arial" w:hAnsi="Arial" w:cs="Arial"/>
                <w:color w:val="000000" w:themeColor="text1"/>
                <w:lang w:val="es-MX"/>
              </w:rPr>
              <w:t>5,112</w:t>
            </w:r>
            <w:r w:rsidRPr="001A2D4C">
              <w:rPr>
                <w:rFonts w:ascii="Arial" w:hAnsi="Arial" w:cs="Arial"/>
                <w:color w:val="000000" w:themeColor="text1"/>
                <w:lang w:val="es-MX"/>
              </w:rPr>
              <w:t xml:space="preserve">.00 </w:t>
            </w:r>
          </w:p>
        </w:tc>
        <w:tc>
          <w:tcPr>
            <w:tcW w:w="1134" w:type="dxa"/>
            <w:noWrap/>
            <w:vAlign w:val="center"/>
          </w:tcPr>
          <w:p w:rsidR="00024E0B" w:rsidRPr="001A2D4C" w:rsidRDefault="00024E0B" w:rsidP="001A2D4C">
            <w:pPr>
              <w:jc w:val="center"/>
              <w:rPr>
                <w:color w:val="000000" w:themeColor="text1"/>
                <w:highlight w:val="yellow"/>
              </w:rPr>
            </w:pPr>
            <w:r w:rsidRPr="001A2D4C">
              <w:rPr>
                <w:rFonts w:ascii="Arial" w:hAnsi="Arial" w:cs="Arial"/>
                <w:color w:val="000000" w:themeColor="text1"/>
                <w:lang w:eastAsia="es-ES"/>
              </w:rPr>
              <w:t>01</w:t>
            </w:r>
          </w:p>
        </w:tc>
        <w:tc>
          <w:tcPr>
            <w:tcW w:w="2268" w:type="dxa"/>
            <w:vAlign w:val="center"/>
          </w:tcPr>
          <w:p w:rsidR="00024E0B" w:rsidRPr="007E5833" w:rsidRDefault="007E5833" w:rsidP="001A2D4C">
            <w:pPr>
              <w:jc w:val="center"/>
              <w:rPr>
                <w:rFonts w:ascii="Arial" w:hAnsi="Arial" w:cs="Arial"/>
                <w:color w:val="000000"/>
              </w:rPr>
            </w:pPr>
            <w:r w:rsidRPr="007E5833">
              <w:rPr>
                <w:rFonts w:ascii="Arial" w:hAnsi="Arial" w:cs="Arial"/>
              </w:rPr>
              <w:t>Hospital II Chocope</w:t>
            </w:r>
          </w:p>
        </w:tc>
      </w:tr>
      <w:tr w:rsidR="00024E0B" w:rsidRPr="00622155" w:rsidTr="00261BAB">
        <w:trPr>
          <w:trHeight w:val="274"/>
        </w:trPr>
        <w:tc>
          <w:tcPr>
            <w:tcW w:w="5812" w:type="dxa"/>
            <w:gridSpan w:val="4"/>
            <w:shd w:val="clear" w:color="auto" w:fill="auto"/>
            <w:noWrap/>
            <w:vAlign w:val="center"/>
          </w:tcPr>
          <w:p w:rsidR="00024E0B" w:rsidRPr="001A2D4C" w:rsidRDefault="00024E0B" w:rsidP="001A2D4C">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402" w:type="dxa"/>
            <w:gridSpan w:val="2"/>
            <w:noWrap/>
            <w:vAlign w:val="center"/>
          </w:tcPr>
          <w:p w:rsidR="00024E0B" w:rsidRPr="001A2D4C" w:rsidRDefault="00024E0B" w:rsidP="00024E0B">
            <w:pPr>
              <w:rPr>
                <w:rFonts w:ascii="Arial" w:hAnsi="Arial" w:cs="Arial"/>
                <w:color w:val="000000"/>
              </w:rPr>
            </w:pPr>
            <w:r>
              <w:rPr>
                <w:rFonts w:ascii="Arial" w:hAnsi="Arial" w:cs="Arial"/>
                <w:color w:val="000000"/>
              </w:rPr>
              <w:t xml:space="preserve">        01 </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8E42A8" w:rsidRDefault="00DD7DB0" w:rsidP="00E672EC">
      <w:pPr>
        <w:pStyle w:val="Sinespaciado"/>
        <w:ind w:left="284"/>
        <w:jc w:val="both"/>
        <w:rPr>
          <w:rFonts w:ascii="Arial" w:hAnsi="Arial" w:cs="Arial"/>
          <w:b/>
          <w:sz w:val="18"/>
          <w:szCs w:val="20"/>
        </w:rPr>
      </w:pPr>
      <w:r w:rsidRPr="008E42A8">
        <w:rPr>
          <w:rFonts w:ascii="Arial" w:hAnsi="Arial" w:cs="Arial"/>
          <w:b/>
          <w:sz w:val="18"/>
          <w:szCs w:val="20"/>
        </w:rPr>
        <w:t xml:space="preserve">(*) Además de lo </w:t>
      </w:r>
      <w:r w:rsidR="00665578" w:rsidRPr="008E42A8">
        <w:rPr>
          <w:rFonts w:ascii="Arial" w:hAnsi="Arial" w:cs="Arial"/>
          <w:b/>
          <w:sz w:val="18"/>
          <w:szCs w:val="20"/>
        </w:rPr>
        <w:t>indicado</w:t>
      </w:r>
      <w:r w:rsidRPr="008E42A8">
        <w:rPr>
          <w:rFonts w:ascii="Arial" w:hAnsi="Arial" w:cs="Arial"/>
          <w:b/>
          <w:sz w:val="18"/>
          <w:szCs w:val="20"/>
        </w:rPr>
        <w:t>, el mencionado cargo cuenta con Beneficios de Ley</w:t>
      </w:r>
      <w:r w:rsidR="00665578" w:rsidRPr="008E42A8">
        <w:rPr>
          <w:rFonts w:ascii="Arial" w:hAnsi="Arial" w:cs="Arial"/>
          <w:b/>
          <w:sz w:val="18"/>
          <w:szCs w:val="20"/>
        </w:rPr>
        <w:t xml:space="preserve"> y Bonificación por labores en zona de menor desarrollo, de corresponder.</w:t>
      </w:r>
    </w:p>
    <w:p w:rsidR="005A7FFD" w:rsidRPr="008E42A8" w:rsidRDefault="005A7FFD" w:rsidP="00DD7DB0">
      <w:pPr>
        <w:pStyle w:val="Sinespaciado"/>
        <w:ind w:left="284"/>
        <w:rPr>
          <w:rFonts w:ascii="Arial" w:hAnsi="Arial" w:cs="Arial"/>
          <w:sz w:val="20"/>
          <w:szCs w:val="20"/>
        </w:rPr>
      </w:pPr>
      <w:bookmarkStart w:id="0" w:name="_GoBack"/>
      <w:bookmarkEnd w:id="0"/>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7929B7" w:rsidRPr="00B31E32" w:rsidRDefault="007929B7" w:rsidP="007929B7">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7929B7" w:rsidRPr="00B31E32" w:rsidRDefault="007929B7" w:rsidP="007929B7">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7929B7" w:rsidRPr="00B31E32" w:rsidRDefault="007929B7" w:rsidP="007929B7">
      <w:pPr>
        <w:autoSpaceDE w:val="0"/>
        <w:autoSpaceDN w:val="0"/>
        <w:ind w:left="720"/>
        <w:jc w:val="both"/>
        <w:rPr>
          <w:rFonts w:ascii="Arial" w:hAnsi="Arial" w:cs="Arial"/>
          <w:b/>
          <w:bCs/>
          <w:sz w:val="16"/>
          <w:szCs w:val="16"/>
        </w:rPr>
      </w:pPr>
    </w:p>
    <w:p w:rsidR="007929B7" w:rsidRPr="00B31E32" w:rsidRDefault="007929B7" w:rsidP="007929B7">
      <w:pPr>
        <w:rPr>
          <w:rFonts w:ascii="Arial" w:hAnsi="Arial" w:cs="Arial"/>
          <w:b/>
          <w:bCs/>
          <w:sz w:val="16"/>
          <w:szCs w:val="16"/>
        </w:rPr>
      </w:pPr>
      <w:r w:rsidRPr="00B31E32">
        <w:rPr>
          <w:rFonts w:ascii="Arial" w:hAnsi="Arial" w:cs="Arial"/>
          <w:b/>
          <w:bCs/>
          <w:sz w:val="16"/>
          <w:szCs w:val="16"/>
        </w:rPr>
        <w:t>                (**) El requisito citado será una limitante específicamente al momento de la Contratación según lo</w:t>
      </w:r>
      <w:r w:rsidR="00B31E32" w:rsidRPr="00B31E32">
        <w:rPr>
          <w:rFonts w:ascii="Arial" w:hAnsi="Arial" w:cs="Arial"/>
          <w:b/>
          <w:bCs/>
          <w:sz w:val="16"/>
          <w:szCs w:val="16"/>
        </w:rPr>
        <w:t xml:space="preserve"> </w:t>
      </w:r>
      <w:r w:rsidR="00B31E32">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7929B7" w:rsidRPr="00B31E32" w:rsidRDefault="007929B7" w:rsidP="007929B7">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171F45" w:rsidRDefault="00171F45" w:rsidP="009F3F23">
      <w:pPr>
        <w:pStyle w:val="Sinespaciado"/>
        <w:jc w:val="both"/>
        <w:rPr>
          <w:rFonts w:ascii="Arial" w:hAnsi="Arial" w:cs="Arial"/>
          <w:b/>
          <w:sz w:val="18"/>
          <w:szCs w:val="20"/>
          <w:highlight w:val="yellow"/>
        </w:rPr>
      </w:pPr>
    </w:p>
    <w:p w:rsidR="00613DCD" w:rsidRPr="008E42A8" w:rsidRDefault="00C75E6E" w:rsidP="00613DCD">
      <w:pPr>
        <w:pStyle w:val="Sinespaciado"/>
        <w:ind w:left="284"/>
        <w:rPr>
          <w:rFonts w:ascii="Arial" w:hAnsi="Arial" w:cs="Arial"/>
          <w:b/>
          <w:sz w:val="20"/>
          <w:szCs w:val="20"/>
        </w:rPr>
      </w:pPr>
      <w:r>
        <w:rPr>
          <w:rFonts w:ascii="Arial" w:hAnsi="Arial" w:cs="Arial"/>
          <w:b/>
          <w:sz w:val="20"/>
          <w:szCs w:val="20"/>
        </w:rPr>
        <w:t xml:space="preserve">TECNOLOGO MEDICO EN LABORATORIO </w:t>
      </w:r>
      <w:r w:rsidR="00DC3697">
        <w:rPr>
          <w:rFonts w:ascii="Arial" w:hAnsi="Arial" w:cs="Arial"/>
          <w:b/>
          <w:sz w:val="20"/>
          <w:szCs w:val="20"/>
        </w:rPr>
        <w:t xml:space="preserve">CLINICO </w:t>
      </w:r>
      <w:r>
        <w:rPr>
          <w:rFonts w:ascii="Arial" w:hAnsi="Arial" w:cs="Arial"/>
          <w:b/>
          <w:sz w:val="20"/>
          <w:szCs w:val="20"/>
        </w:rPr>
        <w:t xml:space="preserve">Y ANATOMIA PATOLOGICA </w:t>
      </w:r>
      <w:r w:rsidR="00613DCD" w:rsidRPr="008E42A8">
        <w:rPr>
          <w:rFonts w:ascii="Arial" w:hAnsi="Arial" w:cs="Arial"/>
          <w:b/>
          <w:sz w:val="20"/>
          <w:szCs w:val="20"/>
        </w:rPr>
        <w:t>(</w:t>
      </w:r>
      <w:r>
        <w:rPr>
          <w:rFonts w:ascii="Arial" w:hAnsi="Arial" w:cs="Arial"/>
          <w:b/>
          <w:sz w:val="20"/>
          <w:szCs w:val="20"/>
        </w:rPr>
        <w:t>P2TM</w:t>
      </w:r>
      <w:r w:rsidR="009F3F23">
        <w:rPr>
          <w:rFonts w:ascii="Arial" w:hAnsi="Arial" w:cs="Arial"/>
          <w:b/>
          <w:sz w:val="20"/>
          <w:szCs w:val="20"/>
        </w:rPr>
        <w:t>-001</w:t>
      </w:r>
      <w:r w:rsidR="00613DCD" w:rsidRPr="008E42A8">
        <w:rPr>
          <w:rFonts w:ascii="Arial" w:hAnsi="Arial" w:cs="Arial"/>
          <w:b/>
          <w:sz w:val="20"/>
          <w:szCs w:val="20"/>
        </w:rPr>
        <w:t>)</w:t>
      </w:r>
    </w:p>
    <w:p w:rsidR="00613DCD" w:rsidRPr="008E42A8" w:rsidRDefault="00613DCD" w:rsidP="00613DCD">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613DCD" w:rsidRPr="00C807F7" w:rsidTr="007E5833">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DETALLE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13DCD" w:rsidRPr="00C807F7" w:rsidRDefault="00613DCD" w:rsidP="00613DCD">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w:t>
            </w:r>
            <w:r w:rsidR="00C75E6E">
              <w:rPr>
                <w:rFonts w:ascii="Arial" w:hAnsi="Arial" w:cs="Arial"/>
                <w:color w:val="000000"/>
                <w:lang w:val="es-MX"/>
              </w:rPr>
              <w:t>en Lab</w:t>
            </w:r>
            <w:r w:rsidR="007E5833">
              <w:rPr>
                <w:rFonts w:ascii="Arial" w:hAnsi="Arial" w:cs="Arial"/>
                <w:color w:val="000000"/>
                <w:lang w:val="es-MX"/>
              </w:rPr>
              <w:t xml:space="preserve">oratorio </w:t>
            </w:r>
            <w:r w:rsidR="00261BAB">
              <w:rPr>
                <w:rFonts w:ascii="Arial" w:hAnsi="Arial" w:cs="Arial"/>
                <w:color w:val="000000"/>
                <w:lang w:val="es-MX"/>
              </w:rPr>
              <w:t xml:space="preserve">Clínico </w:t>
            </w:r>
            <w:r w:rsidR="007E5833">
              <w:rPr>
                <w:rFonts w:ascii="Arial" w:hAnsi="Arial" w:cs="Arial"/>
                <w:color w:val="000000"/>
                <w:lang w:val="es-MX"/>
              </w:rPr>
              <w:t xml:space="preserve">y Anatomía Patología </w:t>
            </w:r>
            <w:r w:rsidRPr="00C807F7">
              <w:rPr>
                <w:rFonts w:ascii="Arial" w:hAnsi="Arial" w:cs="Arial"/>
                <w:color w:val="000000"/>
                <w:lang w:val="es-MX"/>
              </w:rPr>
              <w:t xml:space="preserve">y Resolución del SERUMS correspondiente a la profesión. </w:t>
            </w:r>
            <w:r w:rsidRPr="00C807F7">
              <w:rPr>
                <w:rFonts w:ascii="Arial" w:hAnsi="Arial" w:cs="Arial"/>
                <w:b/>
                <w:color w:val="000000"/>
                <w:lang w:val="es-MX"/>
              </w:rPr>
              <w:t>(Indispensables)</w:t>
            </w:r>
          </w:p>
          <w:p w:rsidR="00613DCD" w:rsidRPr="00C807F7" w:rsidRDefault="00613DCD" w:rsidP="00613DCD">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Contar con colegiatura y habilidad profesional vigente. </w:t>
            </w:r>
            <w:r w:rsidRPr="00C807F7">
              <w:rPr>
                <w:rFonts w:ascii="Arial" w:hAnsi="Arial" w:cs="Arial"/>
                <w:b/>
                <w:color w:val="000000"/>
                <w:lang w:val="es-MX"/>
              </w:rPr>
              <w:t>(Indispensable)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C75E6E" w:rsidRDefault="00613DCD" w:rsidP="00C75E6E">
            <w:pPr>
              <w:pStyle w:val="Prrafodelista"/>
              <w:suppressAutoHyphens w:val="0"/>
              <w:ind w:left="207"/>
              <w:jc w:val="both"/>
              <w:rPr>
                <w:rFonts w:ascii="Arial" w:hAnsi="Arial" w:cs="Arial"/>
                <w:b/>
                <w:color w:val="000000"/>
                <w:lang w:val="es-MX"/>
              </w:rPr>
            </w:pPr>
            <w:r w:rsidRPr="00C75E6E">
              <w:rPr>
                <w:rFonts w:ascii="Arial" w:hAnsi="Arial" w:cs="Arial"/>
                <w:b/>
                <w:color w:val="000000"/>
                <w:lang w:val="es-MX"/>
              </w:rPr>
              <w:t>EXPERIENCIA GENERAL:</w:t>
            </w:r>
          </w:p>
          <w:p w:rsidR="00613DCD" w:rsidRPr="00C75E6E" w:rsidRDefault="00613DCD" w:rsidP="00C75E6E">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Acreditar experiencia laboral mínima de dos (02) años, </w:t>
            </w:r>
            <w:r w:rsidRPr="00C807F7">
              <w:rPr>
                <w:rFonts w:ascii="Arial" w:hAnsi="Arial" w:cs="Arial"/>
                <w:color w:val="000000"/>
                <w:lang w:val="es-MX"/>
              </w:rPr>
              <w:lastRenderedPageBreak/>
              <w:t>incluyendo el SERUMS.</w:t>
            </w:r>
            <w:r w:rsidRPr="00C75E6E">
              <w:rPr>
                <w:rFonts w:ascii="Arial" w:hAnsi="Arial" w:cs="Arial"/>
                <w:color w:val="000000"/>
                <w:lang w:val="es-MX"/>
              </w:rPr>
              <w:t xml:space="preserve"> </w:t>
            </w:r>
            <w:r w:rsidRPr="00C81CD2">
              <w:rPr>
                <w:rFonts w:ascii="Arial" w:hAnsi="Arial" w:cs="Arial"/>
                <w:b/>
                <w:color w:val="000000"/>
                <w:lang w:val="es-MX"/>
              </w:rPr>
              <w:t>(Indispensable)</w:t>
            </w:r>
          </w:p>
          <w:p w:rsidR="00613DCD" w:rsidRPr="00C75E6E" w:rsidRDefault="00613DCD" w:rsidP="00C75E6E">
            <w:pPr>
              <w:pStyle w:val="Prrafodelista"/>
              <w:suppressAutoHyphens w:val="0"/>
              <w:ind w:left="207"/>
              <w:jc w:val="both"/>
              <w:rPr>
                <w:rFonts w:ascii="Arial" w:hAnsi="Arial" w:cs="Arial"/>
                <w:b/>
                <w:color w:val="000000"/>
                <w:lang w:val="es-MX"/>
              </w:rPr>
            </w:pPr>
            <w:r w:rsidRPr="00C75E6E">
              <w:rPr>
                <w:rFonts w:ascii="Arial" w:hAnsi="Arial" w:cs="Arial"/>
                <w:b/>
                <w:color w:val="000000"/>
                <w:lang w:val="es-MX"/>
              </w:rPr>
              <w:t>EXPERIENCIA ESPECÍFICA:</w:t>
            </w:r>
          </w:p>
          <w:p w:rsidR="00613DCD" w:rsidRPr="00C81CD2" w:rsidRDefault="00613DCD" w:rsidP="00613DCD">
            <w:pPr>
              <w:pStyle w:val="Prrafodelista"/>
              <w:numPr>
                <w:ilvl w:val="0"/>
                <w:numId w:val="3"/>
              </w:numPr>
              <w:suppressAutoHyphens w:val="0"/>
              <w:ind w:left="207" w:hanging="207"/>
              <w:jc w:val="both"/>
              <w:rPr>
                <w:rFonts w:ascii="Arial" w:hAnsi="Arial" w:cs="Arial"/>
                <w:b/>
                <w:color w:val="000000"/>
                <w:lang w:val="es-MX"/>
              </w:rPr>
            </w:pPr>
            <w:r w:rsidRPr="00C807F7">
              <w:rPr>
                <w:rFonts w:ascii="Arial" w:hAnsi="Arial" w:cs="Arial"/>
                <w:color w:val="000000"/>
                <w:lang w:val="es-MX"/>
              </w:rPr>
              <w:t xml:space="preserve">Acreditar un (01) año en el desempeño de funciones afines a la profesión y/o puesto, con posterioridad al Título Profesional, excluyendo el SERUMS. </w:t>
            </w:r>
            <w:r w:rsidRPr="00C81CD2">
              <w:rPr>
                <w:rFonts w:ascii="Arial" w:hAnsi="Arial" w:cs="Arial"/>
                <w:b/>
                <w:color w:val="000000"/>
                <w:lang w:val="es-MX"/>
              </w:rPr>
              <w:t>(Indispensable)</w:t>
            </w:r>
          </w:p>
          <w:p w:rsidR="00613DCD" w:rsidRPr="00C75E6E" w:rsidRDefault="00613DCD" w:rsidP="00C75E6E">
            <w:pPr>
              <w:pStyle w:val="Prrafodelista"/>
              <w:suppressAutoHyphens w:val="0"/>
              <w:ind w:left="207"/>
              <w:jc w:val="both"/>
              <w:rPr>
                <w:rFonts w:ascii="Arial" w:hAnsi="Arial" w:cs="Arial"/>
                <w:b/>
                <w:color w:val="000000"/>
                <w:lang w:val="es-MX"/>
              </w:rPr>
            </w:pPr>
            <w:r w:rsidRPr="00C75E6E">
              <w:rPr>
                <w:rFonts w:ascii="Arial" w:hAnsi="Arial" w:cs="Arial"/>
                <w:b/>
                <w:color w:val="000000"/>
                <w:lang w:val="es-MX"/>
              </w:rPr>
              <w:t>EXPERIENCIA EN EL SECTOR PÚBLICO:</w:t>
            </w:r>
          </w:p>
          <w:p w:rsidR="00613DCD" w:rsidRPr="00171F45" w:rsidRDefault="00613DCD" w:rsidP="00C75E6E">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Acreditar un (01) año de SERUMS. </w:t>
            </w:r>
            <w:r w:rsidRPr="00C81CD2">
              <w:rPr>
                <w:rFonts w:ascii="Arial" w:hAnsi="Arial" w:cs="Arial"/>
                <w:b/>
                <w:color w:val="000000"/>
                <w:lang w:val="es-MX"/>
              </w:rPr>
              <w:t>(Indispensable)</w:t>
            </w:r>
          </w:p>
          <w:p w:rsidR="00613DCD" w:rsidRPr="00C807F7" w:rsidRDefault="00613DCD" w:rsidP="00291849">
            <w:pPr>
              <w:pStyle w:val="Prrafodelista"/>
              <w:suppressAutoHyphens w:val="0"/>
              <w:ind w:left="210"/>
              <w:jc w:val="both"/>
              <w:rPr>
                <w:rFonts w:ascii="Arial" w:hAnsi="Arial" w:cs="Arial"/>
                <w:color w:val="000000"/>
                <w:lang w:val="es-MX"/>
              </w:rPr>
            </w:pPr>
          </w:p>
          <w:p w:rsidR="00613DCD" w:rsidRPr="00C807F7" w:rsidRDefault="00613DCD" w:rsidP="00C75E6E">
            <w:pPr>
              <w:suppressAutoHyphens w:val="0"/>
              <w:ind w:left="227"/>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613DCD" w:rsidRPr="00C807F7" w:rsidRDefault="00613DCD" w:rsidP="00C75E6E">
            <w:pPr>
              <w:suppressAutoHyphens w:val="0"/>
              <w:ind w:left="213"/>
              <w:jc w:val="both"/>
              <w:rPr>
                <w:rFonts w:ascii="Arial" w:hAnsi="Arial" w:cs="Arial"/>
                <w:b/>
                <w:color w:val="000000"/>
                <w:lang w:val="es-MX"/>
              </w:rPr>
            </w:pPr>
            <w:r w:rsidRPr="00C807F7">
              <w:rPr>
                <w:rFonts w:ascii="Arial" w:hAnsi="Arial" w:cs="Arial"/>
                <w:color w:val="000000"/>
              </w:rPr>
              <w:t xml:space="preserve">No se considerará como experiencia laboral: Trabajos Ad Honorem, </w:t>
            </w:r>
            <w:r w:rsidR="004328C9">
              <w:rPr>
                <w:rFonts w:ascii="Arial" w:hAnsi="Arial" w:cs="Arial"/>
                <w:color w:val="000000"/>
              </w:rPr>
              <w:t>ni p</w:t>
            </w:r>
            <w:r w:rsidRPr="00C807F7">
              <w:rPr>
                <w:rFonts w:ascii="Arial" w:hAnsi="Arial" w:cs="Arial"/>
                <w:color w:val="000000"/>
              </w:rPr>
              <w:t>asantías</w:t>
            </w:r>
            <w:r w:rsidR="004328C9">
              <w:rPr>
                <w:rFonts w:ascii="Arial" w:hAnsi="Arial" w:cs="Arial"/>
                <w:color w:val="000000"/>
              </w:rPr>
              <w:t>,</w:t>
            </w:r>
            <w:r w:rsidRPr="00C807F7">
              <w:rPr>
                <w:rFonts w:ascii="Arial" w:hAnsi="Arial" w:cs="Arial"/>
                <w:color w:val="000000"/>
              </w:rPr>
              <w:t xml:space="preserve"> ni prácticas.</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4D7" w:rsidRPr="00AA34D7" w:rsidRDefault="00613DCD" w:rsidP="007E5833">
            <w:pPr>
              <w:pStyle w:val="Prrafodelista"/>
              <w:numPr>
                <w:ilvl w:val="0"/>
                <w:numId w:val="3"/>
              </w:numPr>
              <w:suppressAutoHyphens w:val="0"/>
              <w:ind w:left="207" w:hanging="207"/>
              <w:jc w:val="both"/>
              <w:rPr>
                <w:rFonts w:ascii="Arial" w:hAnsi="Arial" w:cs="Arial"/>
                <w:lang w:val="es-MX"/>
              </w:rPr>
            </w:pPr>
            <w:r w:rsidRPr="00AA34D7">
              <w:rPr>
                <w:rFonts w:ascii="Arial" w:hAnsi="Arial" w:cs="Arial"/>
                <w:lang w:val="es-MX"/>
              </w:rPr>
              <w:t xml:space="preserve">Acreditar capacitación </w:t>
            </w:r>
            <w:r w:rsidR="00AA34D7" w:rsidRPr="00AA34D7">
              <w:rPr>
                <w:rFonts w:ascii="Arial" w:hAnsi="Arial" w:cs="Arial"/>
                <w:lang w:val="es-MX"/>
              </w:rPr>
              <w:t>en la especialidad: Banco de Sangre y</w:t>
            </w:r>
            <w:r w:rsidRPr="00AA34D7">
              <w:rPr>
                <w:rFonts w:ascii="Arial" w:hAnsi="Arial" w:cs="Arial"/>
                <w:lang w:val="es-MX"/>
              </w:rPr>
              <w:t xml:space="preserve"> actividades de actualización afines a la profesión, como mínimo de 51 horas</w:t>
            </w:r>
            <w:r w:rsidR="00535A9F" w:rsidRPr="00AA34D7">
              <w:rPr>
                <w:rFonts w:ascii="Arial" w:hAnsi="Arial" w:cs="Arial"/>
                <w:lang w:val="es-MX"/>
              </w:rPr>
              <w:t xml:space="preserve"> </w:t>
            </w:r>
            <w:r w:rsidR="00535A9F" w:rsidRPr="00AA34D7">
              <w:rPr>
                <w:rFonts w:ascii="Arial" w:hAnsi="Arial" w:cs="Arial"/>
                <w:color w:val="000000" w:themeColor="text1"/>
                <w:lang w:val="es-MX"/>
              </w:rPr>
              <w:t>o 03 créditos</w:t>
            </w:r>
            <w:r w:rsidRPr="00AA34D7">
              <w:rPr>
                <w:rFonts w:ascii="Arial" w:hAnsi="Arial" w:cs="Arial"/>
                <w:lang w:val="es-MX"/>
              </w:rPr>
              <w:t xml:space="preserve">, </w:t>
            </w:r>
            <w:r w:rsidR="00640389" w:rsidRPr="00AA34D7">
              <w:rPr>
                <w:rFonts w:ascii="Arial" w:hAnsi="Arial" w:cs="Arial"/>
                <w:lang w:val="es-MX"/>
              </w:rPr>
              <w:t>realizadas a partir del año 201</w:t>
            </w:r>
            <w:r w:rsidR="007E5833">
              <w:rPr>
                <w:rFonts w:ascii="Arial" w:hAnsi="Arial" w:cs="Arial"/>
                <w:lang w:val="es-MX"/>
              </w:rPr>
              <w:t>4</w:t>
            </w:r>
            <w:r w:rsidRPr="00AA34D7">
              <w:rPr>
                <w:rFonts w:ascii="Arial" w:hAnsi="Arial" w:cs="Arial"/>
                <w:lang w:val="es-MX"/>
              </w:rPr>
              <w:t xml:space="preserve"> a la fecha. </w:t>
            </w:r>
            <w:r w:rsidRPr="00AA34D7">
              <w:rPr>
                <w:rFonts w:ascii="Arial" w:hAnsi="Arial" w:cs="Arial"/>
                <w:b/>
                <w:lang w:val="es-MX"/>
              </w:rPr>
              <w:t>(Indispensable)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613DCD" w:rsidRDefault="00613DCD" w:rsidP="00613DCD">
            <w:pPr>
              <w:pStyle w:val="Prrafodelista"/>
              <w:numPr>
                <w:ilvl w:val="0"/>
                <w:numId w:val="3"/>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Ofimática (nivel usuario): Word, Excel, Power Point e Internet a nivel básico. </w:t>
            </w:r>
            <w:r w:rsidRPr="00C807F7">
              <w:rPr>
                <w:rFonts w:ascii="Arial" w:hAnsi="Arial" w:cs="Arial"/>
                <w:b/>
                <w:color w:val="000000" w:themeColor="text1"/>
                <w:lang w:val="es-MX"/>
              </w:rPr>
              <w:t>(Indispensable)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C807F7" w:rsidRDefault="00613DCD" w:rsidP="00C75E6E">
            <w:pPr>
              <w:ind w:left="199"/>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613DCD" w:rsidRPr="00C807F7" w:rsidRDefault="00613DCD" w:rsidP="00C75E6E">
            <w:pPr>
              <w:suppressAutoHyphens w:val="0"/>
              <w:ind w:left="199"/>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613DCD" w:rsidRPr="00C807F7" w:rsidTr="005D7363">
        <w:trPr>
          <w:trHeight w:val="377"/>
        </w:trPr>
        <w:tc>
          <w:tcPr>
            <w:tcW w:w="2520" w:type="dxa"/>
            <w:tcBorders>
              <w:top w:val="single" w:sz="4" w:space="0" w:color="000000"/>
              <w:left w:val="single" w:sz="4" w:space="0" w:color="000000"/>
              <w:bottom w:val="single" w:sz="4" w:space="0" w:color="000000"/>
            </w:tcBorders>
            <w:shd w:val="clear" w:color="auto" w:fill="auto"/>
            <w:vAlign w:val="center"/>
          </w:tcPr>
          <w:p w:rsidR="00613DCD" w:rsidRPr="00613DCD" w:rsidRDefault="00613DCD" w:rsidP="00291849">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613DCD" w:rsidRDefault="005D7363" w:rsidP="00C81CD2">
            <w:pPr>
              <w:pStyle w:val="Prrafodelista"/>
              <w:numPr>
                <w:ilvl w:val="0"/>
                <w:numId w:val="3"/>
              </w:numPr>
              <w:suppressAutoHyphens w:val="0"/>
              <w:ind w:left="207" w:hanging="207"/>
              <w:jc w:val="both"/>
              <w:rPr>
                <w:rFonts w:ascii="Arial" w:hAnsi="Arial" w:cs="Arial"/>
              </w:rPr>
            </w:pPr>
            <w:r>
              <w:rPr>
                <w:rFonts w:ascii="Arial" w:hAnsi="Arial" w:cs="Arial"/>
              </w:rPr>
              <w:t xml:space="preserve">Suplencia </w:t>
            </w:r>
            <w:r w:rsidR="00C81CD2">
              <w:rPr>
                <w:rFonts w:ascii="Arial" w:hAnsi="Arial" w:cs="Arial"/>
              </w:rPr>
              <w:t>de Licencia sin goce de haber.</w:t>
            </w:r>
          </w:p>
        </w:tc>
      </w:tr>
    </w:tbl>
    <w:p w:rsidR="006924B0" w:rsidRPr="003B79E9" w:rsidRDefault="006924B0" w:rsidP="009F3F23">
      <w:pPr>
        <w:pStyle w:val="Sinespaciado"/>
        <w:jc w:val="both"/>
        <w:rPr>
          <w:rFonts w:ascii="Arial" w:hAnsi="Arial" w:cs="Arial"/>
          <w:b/>
          <w:sz w:val="18"/>
          <w:szCs w:val="20"/>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C75E6E" w:rsidRPr="008E42A8" w:rsidRDefault="00C75E6E" w:rsidP="00C75E6E">
      <w:pPr>
        <w:pStyle w:val="Sinespaciado"/>
        <w:ind w:left="284"/>
        <w:rPr>
          <w:rFonts w:ascii="Arial" w:hAnsi="Arial" w:cs="Arial"/>
          <w:b/>
          <w:sz w:val="20"/>
          <w:szCs w:val="20"/>
        </w:rPr>
      </w:pPr>
      <w:r>
        <w:rPr>
          <w:rFonts w:ascii="Arial" w:hAnsi="Arial" w:cs="Arial"/>
          <w:b/>
          <w:color w:val="000000"/>
          <w:sz w:val="20"/>
          <w:szCs w:val="20"/>
        </w:rPr>
        <w:t xml:space="preserve">TECNÓLOGO MÉDICO EN LABORATORIO </w:t>
      </w:r>
      <w:r w:rsidR="00DC3697">
        <w:rPr>
          <w:rFonts w:ascii="Arial" w:hAnsi="Arial" w:cs="Arial"/>
          <w:b/>
          <w:color w:val="000000"/>
          <w:sz w:val="20"/>
          <w:szCs w:val="20"/>
        </w:rPr>
        <w:t xml:space="preserve">CLINICO </w:t>
      </w:r>
      <w:r>
        <w:rPr>
          <w:rFonts w:ascii="Arial" w:hAnsi="Arial" w:cs="Arial"/>
          <w:b/>
          <w:color w:val="000000"/>
          <w:sz w:val="20"/>
          <w:szCs w:val="20"/>
        </w:rPr>
        <w:t xml:space="preserve">Y ANATOMÍA PATOLÓGICA </w:t>
      </w:r>
      <w:r w:rsidRPr="008E42A8">
        <w:rPr>
          <w:rFonts w:ascii="Arial" w:hAnsi="Arial" w:cs="Arial"/>
          <w:b/>
          <w:sz w:val="20"/>
          <w:szCs w:val="20"/>
        </w:rPr>
        <w:t>(</w:t>
      </w:r>
      <w:r>
        <w:rPr>
          <w:rFonts w:ascii="Arial" w:hAnsi="Arial" w:cs="Arial"/>
          <w:b/>
          <w:sz w:val="20"/>
          <w:szCs w:val="20"/>
        </w:rPr>
        <w:t>P2TM-001</w:t>
      </w:r>
      <w:r w:rsidRPr="008E42A8">
        <w:rPr>
          <w:rFonts w:ascii="Arial" w:hAnsi="Arial" w:cs="Arial"/>
          <w:b/>
          <w:sz w:val="20"/>
          <w:szCs w:val="20"/>
        </w:rPr>
        <w:t>)</w:t>
      </w:r>
    </w:p>
    <w:p w:rsidR="00C75E6E" w:rsidRPr="00C75E6E" w:rsidRDefault="00C75E6E" w:rsidP="00C75E6E">
      <w:pPr>
        <w:tabs>
          <w:tab w:val="left" w:pos="-1440"/>
        </w:tabs>
        <w:suppressAutoHyphens w:val="0"/>
        <w:ind w:left="308" w:hanging="28"/>
        <w:jc w:val="both"/>
        <w:rPr>
          <w:rFonts w:ascii="Arial" w:hAnsi="Arial" w:cs="Arial"/>
          <w:color w:val="000000"/>
        </w:rPr>
      </w:pPr>
      <w:r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Realizar exámenes de laboratorio y anatomía patológica con fines diagnósticos, terapéutico, por indicación médica.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Verificar registrar solicitudes de exámenes de laboratorio y anatomía patológica.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Tomar muestras y enviarlas al laboratorio, según capacidad resolutiva del Establecimiento de Salud.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Procesar almacenar y conservar muestras de laboratorio de acuerdo a normas establecidas.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Preparar el instrumento, equipos y materiales de trabajo, así como verificar la provisión necesaria.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Ejecutar tamizaje y procedimientos de citología y citogenética según capacidad resolutiva del Establecimiento de Salud.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Ejecutar procedimientos terapéuticos según indicación médica.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Participar en la preparación y control de calidad de las soluciones, reactivos e insumos, según protocolos y procedimientos establecidos.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Realizar el control de calidad de materiales, equipos, procesos de laboratorio clínico y anatomía patológica según guías o protocolos establecidos.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Entrega resultados de los exámenes realizados, en el ámbito de competencia.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Participar en actividades de información, educación y comunicación en promoción de la salud y prevención de la enfermedad.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Absolver consultas de carácter técnico asistencial y/o administrativo en el ámbito de su competencia y emitir el informe correspondiente.</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Elaborar propuestas de mejora y participar en la actualización de Manuales de Procedimientos y otros documentos técnico-normativos de gestión del Establecimiento de Salud.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lastRenderedPageBreak/>
        <w:t>Participar en la elaboración del Plan Anual de Actividades y Plan de Gestión, en el ámbito de competencia.</w:t>
      </w:r>
    </w:p>
    <w:p w:rsidR="00C75E6E" w:rsidRPr="00C75E6E" w:rsidRDefault="00C75E6E" w:rsidP="00C75E6E">
      <w:pPr>
        <w:pStyle w:val="Textoindependiente23"/>
        <w:numPr>
          <w:ilvl w:val="0"/>
          <w:numId w:val="28"/>
        </w:numPr>
        <w:tabs>
          <w:tab w:val="clear" w:pos="360"/>
        </w:tabs>
        <w:ind w:left="709" w:right="142" w:hanging="284"/>
        <w:rPr>
          <w:rFonts w:cs="Arial"/>
          <w:sz w:val="20"/>
          <w:szCs w:val="20"/>
          <w:lang w:val="es-PE"/>
        </w:rPr>
      </w:pPr>
      <w:r w:rsidRPr="00C75E6E">
        <w:rPr>
          <w:rFonts w:cs="Arial"/>
          <w:sz w:val="20"/>
          <w:szCs w:val="20"/>
        </w:rPr>
        <w:t>Participar en el diseño y ejecución de proyectos de intervención sanitaria, investigación científica y/o docencia autorizados por las instancias institucionales correspondientes en el marco de las normas vigentes.</w:t>
      </w:r>
    </w:p>
    <w:p w:rsidR="00C75E6E" w:rsidRPr="00C75E6E" w:rsidRDefault="00C75E6E" w:rsidP="00C75E6E">
      <w:pPr>
        <w:pStyle w:val="Textoindependiente23"/>
        <w:numPr>
          <w:ilvl w:val="0"/>
          <w:numId w:val="28"/>
        </w:numPr>
        <w:tabs>
          <w:tab w:val="clear" w:pos="360"/>
        </w:tabs>
        <w:ind w:left="709" w:right="142" w:hanging="284"/>
        <w:rPr>
          <w:rFonts w:cs="Arial"/>
          <w:sz w:val="20"/>
          <w:szCs w:val="20"/>
          <w:lang w:val="es-PE"/>
        </w:rPr>
      </w:pPr>
      <w:r w:rsidRPr="00C75E6E">
        <w:rPr>
          <w:rFonts w:cs="Arial"/>
          <w:sz w:val="20"/>
          <w:szCs w:val="20"/>
          <w:lang w:val="es-PE"/>
        </w:rPr>
        <w:t>Investigar e innovar permanentemente las técnicas y procedimientos relacionados al campo de su especialidad.</w:t>
      </w:r>
    </w:p>
    <w:p w:rsidR="00C75E6E" w:rsidRPr="00C75E6E" w:rsidRDefault="00C75E6E" w:rsidP="00C75E6E">
      <w:pPr>
        <w:pStyle w:val="Textoindependiente23"/>
        <w:numPr>
          <w:ilvl w:val="0"/>
          <w:numId w:val="28"/>
        </w:numPr>
        <w:tabs>
          <w:tab w:val="clear" w:pos="360"/>
        </w:tabs>
        <w:ind w:left="709" w:right="142" w:hanging="284"/>
        <w:rPr>
          <w:rFonts w:cs="Arial"/>
          <w:sz w:val="20"/>
          <w:szCs w:val="20"/>
          <w:lang w:val="es-PE"/>
        </w:rPr>
      </w:pPr>
      <w:r w:rsidRPr="00C75E6E">
        <w:rPr>
          <w:rFonts w:cs="Arial"/>
          <w:sz w:val="20"/>
          <w:szCs w:val="20"/>
          <w:lang w:val="es-PE"/>
        </w:rPr>
        <w:t>Cumplir y hacer cumplir las normas y medidas de Bioseguridad y de Seguridad y Salud en el Trabajo en el ámbito de responsabilidad.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lang w:val="es-PE"/>
        </w:rPr>
        <w:t>Participar en la implementación del sistema de control interno y la Gestión de Riesgos que correspondan en el ámbito de sus funciones e informar su cumplimiento.</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Respetar y hacer respetar los derechos del asegurado, en el marco de la política de humanización de la atención de salud y las normas vigentes.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Cumplir con los principios y deberes establecidos en el Código de Ética del Personal del Seguro Social de Salud (ESSALUD), así como no incurrir en las prohibiciones contenidas en él.</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Registrar las actividades realizadas en los sistemas de información institución y emitir informes de su ejecución, cumplimiento las disposiciones vigentes.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Mantener informado al jefe inmediato sobre las actividades que desarrolla.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Velar por la seguridad, mantenimiento y operatividad de los bienes asignados para el cumplimiento de sus labores.</w:t>
      </w:r>
    </w:p>
    <w:p w:rsidR="00C75E6E" w:rsidRPr="00C75E6E" w:rsidRDefault="009369F3" w:rsidP="00C75E6E">
      <w:pPr>
        <w:pStyle w:val="Sinespaciado4"/>
        <w:ind w:left="360"/>
        <w:rPr>
          <w:rFonts w:ascii="Arial" w:hAnsi="Arial" w:cs="Arial"/>
          <w:b/>
          <w:color w:val="000000"/>
          <w:sz w:val="20"/>
          <w:szCs w:val="20"/>
        </w:rPr>
      </w:pPr>
      <w:r>
        <w:rPr>
          <w:rFonts w:ascii="Arial" w:hAnsi="Arial" w:cs="Arial"/>
          <w:sz w:val="20"/>
          <w:szCs w:val="20"/>
        </w:rPr>
        <w:t xml:space="preserve">  x) </w:t>
      </w:r>
      <w:r w:rsidR="00C75E6E" w:rsidRPr="00C75E6E">
        <w:rPr>
          <w:rFonts w:ascii="Arial" w:hAnsi="Arial" w:cs="Arial"/>
          <w:sz w:val="20"/>
          <w:szCs w:val="20"/>
        </w:rPr>
        <w:t>Realizar otras funciones que le asigne el jefe inmediato, en el ámbito de su competencia</w:t>
      </w:r>
    </w:p>
    <w:p w:rsidR="00C75E6E" w:rsidRPr="00C75E6E" w:rsidRDefault="00C75E6E" w:rsidP="00C75E6E">
      <w:pPr>
        <w:pStyle w:val="Sinespaciado"/>
        <w:jc w:val="both"/>
        <w:rPr>
          <w:rFonts w:ascii="Arial" w:hAnsi="Arial" w:cs="Arial"/>
          <w:b/>
          <w:sz w:val="20"/>
          <w:szCs w:val="20"/>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C549E">
        <w:rPr>
          <w:rFonts w:ascii="Arial" w:hAnsi="Arial" w:cs="Arial"/>
          <w:b/>
          <w:sz w:val="20"/>
          <w:szCs w:val="20"/>
        </w:rPr>
        <w:t xml:space="preserve">(Formato </w:t>
      </w:r>
      <w:r w:rsidR="00164DBC" w:rsidRPr="002C549E">
        <w:rPr>
          <w:rFonts w:ascii="Arial" w:hAnsi="Arial" w:cs="Arial"/>
          <w:b/>
          <w:sz w:val="20"/>
          <w:szCs w:val="20"/>
        </w:rPr>
        <w:t>5</w:t>
      </w:r>
      <w:r w:rsidRPr="002C549E">
        <w:rPr>
          <w:rFonts w:ascii="Arial" w:hAnsi="Arial" w:cs="Arial"/>
          <w:b/>
          <w:sz w:val="20"/>
          <w:szCs w:val="20"/>
        </w:rPr>
        <w:t>)</w:t>
      </w:r>
    </w:p>
    <w:p w:rsidR="000728DD" w:rsidRPr="002C549E"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5035BE" w:rsidRPr="002C549E" w:rsidRDefault="005035BE" w:rsidP="007518E8">
      <w:pPr>
        <w:pStyle w:val="Sinespaciado"/>
        <w:jc w:val="both"/>
        <w:rPr>
          <w:rFonts w:ascii="Arial" w:hAnsi="Arial" w:cs="Arial"/>
          <w:sz w:val="20"/>
          <w:szCs w:val="20"/>
        </w:rPr>
      </w:pPr>
    </w:p>
    <w:p w:rsidR="00C26339" w:rsidRDefault="00C26339" w:rsidP="007518E8">
      <w:pPr>
        <w:pStyle w:val="Sinespaciado"/>
        <w:jc w:val="both"/>
        <w:rPr>
          <w:rFonts w:ascii="Arial" w:hAnsi="Arial" w:cs="Arial"/>
          <w:sz w:val="20"/>
          <w:szCs w:val="20"/>
        </w:rPr>
      </w:pPr>
    </w:p>
    <w:p w:rsidR="00E531D2" w:rsidRDefault="00E531D2" w:rsidP="007518E8">
      <w:pPr>
        <w:pStyle w:val="Sinespaciado"/>
        <w:jc w:val="both"/>
        <w:rPr>
          <w:rFonts w:ascii="Arial" w:hAnsi="Arial" w:cs="Arial"/>
          <w:sz w:val="20"/>
          <w:szCs w:val="20"/>
        </w:rPr>
      </w:pPr>
    </w:p>
    <w:p w:rsidR="00E531D2" w:rsidRDefault="00E531D2" w:rsidP="007518E8">
      <w:pPr>
        <w:pStyle w:val="Sinespaciado"/>
        <w:jc w:val="both"/>
        <w:rPr>
          <w:rFonts w:ascii="Arial" w:hAnsi="Arial" w:cs="Arial"/>
          <w:sz w:val="20"/>
          <w:szCs w:val="20"/>
        </w:rPr>
      </w:pPr>
    </w:p>
    <w:p w:rsidR="00E531D2" w:rsidRPr="002C549E" w:rsidRDefault="00E531D2"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2B1894" w:rsidRPr="00FC3CBB" w:rsidRDefault="002B1894" w:rsidP="002B1894">
      <w:pPr>
        <w:pStyle w:val="Prrafodelista1"/>
        <w:ind w:left="0"/>
        <w:jc w:val="both"/>
        <w:rPr>
          <w:rFonts w:ascii="Arial" w:hAnsi="Arial" w:cs="Arial"/>
          <w:b/>
          <w:sz w:val="16"/>
          <w:szCs w:val="16"/>
          <w:highlight w:val="yellow"/>
          <w:vertAlign w:val="superscript"/>
        </w:rPr>
      </w:pPr>
    </w:p>
    <w:p w:rsidR="00C75E6E" w:rsidRPr="008E42A8" w:rsidRDefault="00C75E6E" w:rsidP="00C75E6E">
      <w:pPr>
        <w:pStyle w:val="Sinespaciado"/>
        <w:ind w:firstLine="284"/>
        <w:rPr>
          <w:rFonts w:ascii="Arial" w:hAnsi="Arial" w:cs="Arial"/>
          <w:b/>
          <w:sz w:val="20"/>
          <w:szCs w:val="20"/>
        </w:rPr>
      </w:pPr>
      <w:r>
        <w:rPr>
          <w:rFonts w:ascii="Arial" w:hAnsi="Arial" w:cs="Arial"/>
          <w:b/>
          <w:color w:val="000000"/>
          <w:sz w:val="20"/>
          <w:szCs w:val="20"/>
        </w:rPr>
        <w:t xml:space="preserve">TECNÓLOGO MÉDICO EN LABORATORIO </w:t>
      </w:r>
      <w:r w:rsidR="000E62A0">
        <w:rPr>
          <w:rFonts w:ascii="Arial" w:hAnsi="Arial" w:cs="Arial"/>
          <w:b/>
          <w:color w:val="000000"/>
          <w:sz w:val="20"/>
          <w:szCs w:val="20"/>
        </w:rPr>
        <w:t xml:space="preserve">CLINICO </w:t>
      </w:r>
      <w:r>
        <w:rPr>
          <w:rFonts w:ascii="Arial" w:hAnsi="Arial" w:cs="Arial"/>
          <w:b/>
          <w:color w:val="000000"/>
          <w:sz w:val="20"/>
          <w:szCs w:val="20"/>
        </w:rPr>
        <w:t xml:space="preserve">Y ANATOMÍA PATOLÓGICA </w:t>
      </w:r>
      <w:r w:rsidRPr="008E42A8">
        <w:rPr>
          <w:rFonts w:ascii="Arial" w:hAnsi="Arial" w:cs="Arial"/>
          <w:b/>
          <w:sz w:val="20"/>
          <w:szCs w:val="20"/>
        </w:rPr>
        <w:t>(</w:t>
      </w:r>
      <w:r>
        <w:rPr>
          <w:rFonts w:ascii="Arial" w:hAnsi="Arial" w:cs="Arial"/>
          <w:b/>
          <w:sz w:val="20"/>
          <w:szCs w:val="20"/>
        </w:rPr>
        <w:t>P2TM-001</w:t>
      </w:r>
      <w:r w:rsidRPr="008E42A8">
        <w:rPr>
          <w:rFonts w:ascii="Arial" w:hAnsi="Arial" w:cs="Arial"/>
          <w:b/>
          <w:sz w:val="20"/>
          <w:szCs w:val="20"/>
        </w:rPr>
        <w:t>)</w:t>
      </w:r>
    </w:p>
    <w:p w:rsidR="00B00CE6" w:rsidRPr="002C549E" w:rsidRDefault="00B00CE6"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6E3670" w:rsidRPr="002C549E" w:rsidTr="00E862A7">
        <w:trPr>
          <w:trHeight w:val="199"/>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  3</w:t>
            </w:r>
            <w:r w:rsidRPr="00523CA2">
              <w:rPr>
                <w:rFonts w:ascii="Arial" w:hAnsi="Arial" w:cs="Arial"/>
                <w:sz w:val="18"/>
                <w:szCs w:val="18"/>
                <w:lang w:val="es-MX"/>
              </w:rPr>
              <w:t>,</w:t>
            </w:r>
            <w:r>
              <w:rPr>
                <w:rFonts w:ascii="Arial" w:hAnsi="Arial" w:cs="Arial"/>
                <w:sz w:val="18"/>
                <w:szCs w:val="18"/>
                <w:lang w:val="es-MX"/>
              </w:rPr>
              <w:t>314</w:t>
            </w:r>
            <w:r w:rsidRPr="00523CA2">
              <w:rPr>
                <w:rFonts w:ascii="Arial" w:hAnsi="Arial" w:cs="Arial"/>
                <w:sz w:val="18"/>
                <w:szCs w:val="18"/>
                <w:lang w:val="es-MX"/>
              </w:rPr>
              <w:t>.00</w:t>
            </w:r>
          </w:p>
        </w:tc>
      </w:tr>
      <w:tr w:rsidR="006E3670" w:rsidRPr="002C549E" w:rsidTr="00E862A7">
        <w:trPr>
          <w:trHeight w:val="231"/>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721</w:t>
            </w:r>
            <w:r w:rsidRPr="00523CA2">
              <w:rPr>
                <w:rFonts w:ascii="Arial" w:hAnsi="Arial" w:cs="Arial"/>
                <w:sz w:val="18"/>
                <w:szCs w:val="18"/>
                <w:lang w:val="es-MX"/>
              </w:rPr>
              <w:t>.00</w:t>
            </w:r>
          </w:p>
        </w:tc>
      </w:tr>
      <w:tr w:rsidR="006E3670" w:rsidRPr="002C549E" w:rsidTr="00131EFD">
        <w:trPr>
          <w:trHeight w:val="231"/>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    828</w:t>
            </w:r>
            <w:r w:rsidRPr="00523CA2">
              <w:rPr>
                <w:rFonts w:ascii="Arial" w:hAnsi="Arial" w:cs="Arial"/>
                <w:sz w:val="18"/>
                <w:szCs w:val="18"/>
                <w:lang w:val="es-MX"/>
              </w:rPr>
              <w:t>.00</w:t>
            </w:r>
          </w:p>
        </w:tc>
      </w:tr>
      <w:tr w:rsidR="006E3670" w:rsidRPr="002C549E" w:rsidTr="00131EFD">
        <w:trPr>
          <w:trHeight w:val="216"/>
        </w:trPr>
        <w:tc>
          <w:tcPr>
            <w:tcW w:w="4252" w:type="dxa"/>
            <w:tcBorders>
              <w:bottom w:val="single" w:sz="4" w:space="0" w:color="auto"/>
            </w:tcBorders>
          </w:tcPr>
          <w:p w:rsidR="006E3670" w:rsidRPr="00523CA2" w:rsidRDefault="006E3670" w:rsidP="006E3670">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6E3670" w:rsidRDefault="006E3670" w:rsidP="006E3670">
            <w:pPr>
              <w:pStyle w:val="NormalWeb"/>
              <w:jc w:val="center"/>
              <w:rPr>
                <w:rFonts w:ascii="Arial" w:hAnsi="Arial" w:cs="Arial"/>
                <w:sz w:val="18"/>
                <w:szCs w:val="18"/>
                <w:lang w:val="es-MX"/>
              </w:rPr>
            </w:pPr>
            <w:r>
              <w:rPr>
                <w:rFonts w:ascii="Arial" w:hAnsi="Arial" w:cs="Arial"/>
                <w:sz w:val="18"/>
                <w:szCs w:val="18"/>
                <w:lang w:val="es-MX"/>
              </w:rPr>
              <w:t>S/    249</w:t>
            </w:r>
            <w:r w:rsidRPr="00523CA2">
              <w:rPr>
                <w:rFonts w:ascii="Arial" w:hAnsi="Arial" w:cs="Arial"/>
                <w:sz w:val="18"/>
                <w:szCs w:val="18"/>
                <w:lang w:val="es-MX"/>
              </w:rPr>
              <w:t>.00</w:t>
            </w:r>
          </w:p>
        </w:tc>
      </w:tr>
      <w:tr w:rsidR="006E3670" w:rsidRPr="002C549E" w:rsidTr="00131EFD">
        <w:trPr>
          <w:trHeight w:val="153"/>
        </w:trPr>
        <w:tc>
          <w:tcPr>
            <w:tcW w:w="4252" w:type="dxa"/>
            <w:shd w:val="clear" w:color="auto" w:fill="F2F2F2" w:themeFill="background1" w:themeFillShade="F2"/>
          </w:tcPr>
          <w:p w:rsidR="006E3670" w:rsidRPr="00D11DDA" w:rsidRDefault="006E3670" w:rsidP="006E3670">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tcPr>
          <w:p w:rsidR="006E3670" w:rsidRPr="00D11DDA" w:rsidRDefault="006E3670" w:rsidP="006E3670">
            <w:pPr>
              <w:pStyle w:val="NormalWeb"/>
              <w:jc w:val="center"/>
              <w:rPr>
                <w:rFonts w:ascii="Arial" w:hAnsi="Arial" w:cs="Arial"/>
                <w:sz w:val="18"/>
                <w:szCs w:val="18"/>
                <w:lang w:val="es-MX"/>
              </w:rPr>
            </w:pPr>
            <w:r>
              <w:rPr>
                <w:rFonts w:ascii="Arial" w:hAnsi="Arial" w:cs="Arial"/>
                <w:sz w:val="18"/>
                <w:szCs w:val="18"/>
                <w:lang w:val="es-MX"/>
              </w:rPr>
              <w:t>S/  5,112</w:t>
            </w:r>
            <w:r w:rsidRPr="00D11DDA">
              <w:rPr>
                <w:rFonts w:ascii="Arial" w:hAnsi="Arial" w:cs="Arial"/>
                <w:sz w:val="18"/>
                <w:szCs w:val="18"/>
                <w:lang w:val="es-MX"/>
              </w:rPr>
              <w:t>.00</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980273" w:rsidRPr="009550CB" w:rsidTr="00626E6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80273" w:rsidRPr="009550CB" w:rsidRDefault="00980273" w:rsidP="00626E62">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80273" w:rsidRPr="009550CB" w:rsidRDefault="00980273" w:rsidP="00626E62">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80273" w:rsidRPr="009550CB" w:rsidRDefault="00980273" w:rsidP="00626E62">
            <w:pPr>
              <w:jc w:val="center"/>
              <w:rPr>
                <w:rFonts w:ascii="Arial" w:hAnsi="Arial" w:cs="Arial"/>
                <w:b/>
                <w:color w:val="000000"/>
                <w:lang w:val="es-PE"/>
              </w:rPr>
            </w:pPr>
            <w:r w:rsidRPr="009550CB">
              <w:rPr>
                <w:rFonts w:ascii="Arial" w:hAnsi="Arial" w:cs="Arial"/>
                <w:b/>
                <w:color w:val="000000"/>
                <w:lang w:val="es-PE"/>
              </w:rPr>
              <w:t>ÁREA RESPONSABLE</w:t>
            </w:r>
          </w:p>
        </w:tc>
      </w:tr>
      <w:tr w:rsidR="00980273" w:rsidRPr="009550CB" w:rsidTr="00626E62">
        <w:trPr>
          <w:trHeight w:val="513"/>
        </w:trPr>
        <w:tc>
          <w:tcPr>
            <w:tcW w:w="559" w:type="dxa"/>
            <w:tcBorders>
              <w:top w:val="nil"/>
              <w:left w:val="single" w:sz="4" w:space="0" w:color="auto"/>
              <w:bottom w:val="single" w:sz="4" w:space="0" w:color="auto"/>
              <w:right w:val="single" w:sz="4" w:space="0" w:color="auto"/>
            </w:tcBorders>
            <w:noWrap/>
            <w:vAlign w:val="center"/>
          </w:tcPr>
          <w:p w:rsidR="00980273" w:rsidRPr="009550CB" w:rsidRDefault="00980273" w:rsidP="00626E62">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980273" w:rsidRPr="009550CB" w:rsidRDefault="00980273" w:rsidP="00626E62">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980273" w:rsidRPr="009550CB" w:rsidRDefault="00980273" w:rsidP="00626E62">
            <w:pPr>
              <w:jc w:val="center"/>
              <w:rPr>
                <w:rFonts w:ascii="Arial" w:hAnsi="Arial" w:cs="Arial"/>
                <w:color w:val="000000"/>
                <w:lang w:val="es-PE"/>
              </w:rPr>
            </w:pPr>
            <w:r>
              <w:rPr>
                <w:rFonts w:ascii="Arial" w:hAnsi="Arial" w:cs="Arial"/>
                <w:color w:val="000000"/>
                <w:lang w:val="es-PE"/>
              </w:rPr>
              <w:t>23 de setiembre del 2019</w:t>
            </w:r>
          </w:p>
        </w:tc>
        <w:tc>
          <w:tcPr>
            <w:tcW w:w="1768" w:type="dxa"/>
            <w:tcBorders>
              <w:top w:val="nil"/>
              <w:left w:val="nil"/>
              <w:bottom w:val="single" w:sz="4" w:space="0" w:color="auto"/>
              <w:right w:val="single" w:sz="4" w:space="0" w:color="auto"/>
            </w:tcBorders>
            <w:noWrap/>
            <w:vAlign w:val="center"/>
          </w:tcPr>
          <w:p w:rsidR="00980273" w:rsidRPr="009550CB" w:rsidRDefault="00980273" w:rsidP="00626E62">
            <w:pPr>
              <w:jc w:val="center"/>
              <w:rPr>
                <w:rFonts w:ascii="Arial" w:hAnsi="Arial" w:cs="Arial"/>
                <w:color w:val="000000"/>
                <w:lang w:val="es-PE"/>
              </w:rPr>
            </w:pPr>
            <w:r w:rsidRPr="009550CB">
              <w:rPr>
                <w:rFonts w:ascii="Arial" w:hAnsi="Arial" w:cs="Arial"/>
                <w:color w:val="000000"/>
                <w:lang w:val="es-PE"/>
              </w:rPr>
              <w:t>SGGI - ORRHH</w:t>
            </w:r>
          </w:p>
        </w:tc>
      </w:tr>
      <w:tr w:rsidR="00980273" w:rsidRPr="001548B5" w:rsidTr="00626E62">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980273" w:rsidRPr="001548B5" w:rsidRDefault="00980273" w:rsidP="00626E62">
            <w:pPr>
              <w:rPr>
                <w:rFonts w:ascii="Arial" w:hAnsi="Arial" w:cs="Arial"/>
                <w:b/>
                <w:color w:val="000000"/>
                <w:lang w:val="es-PE"/>
              </w:rPr>
            </w:pPr>
            <w:r w:rsidRPr="001548B5">
              <w:rPr>
                <w:rFonts w:ascii="Arial" w:hAnsi="Arial" w:cs="Arial"/>
                <w:b/>
                <w:color w:val="000000"/>
                <w:lang w:val="es-PE"/>
              </w:rPr>
              <w:t>CONVOCATORIA</w:t>
            </w:r>
          </w:p>
        </w:tc>
      </w:tr>
      <w:tr w:rsidR="00980273" w:rsidRPr="009550CB" w:rsidTr="00626E62">
        <w:trPr>
          <w:trHeight w:val="300"/>
        </w:trPr>
        <w:tc>
          <w:tcPr>
            <w:tcW w:w="559" w:type="dxa"/>
            <w:tcBorders>
              <w:top w:val="nil"/>
              <w:left w:val="single" w:sz="4" w:space="0" w:color="auto"/>
              <w:bottom w:val="single" w:sz="4" w:space="0" w:color="auto"/>
              <w:right w:val="single" w:sz="4" w:space="0" w:color="auto"/>
            </w:tcBorders>
            <w:noWrap/>
            <w:vAlign w:val="center"/>
          </w:tcPr>
          <w:p w:rsidR="00980273" w:rsidRPr="009550CB" w:rsidRDefault="00980273" w:rsidP="00626E62">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980273" w:rsidRPr="009550CB" w:rsidRDefault="00980273" w:rsidP="00626E62">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980273" w:rsidRPr="009550CB" w:rsidRDefault="00980273" w:rsidP="00626E62">
            <w:pPr>
              <w:jc w:val="center"/>
              <w:rPr>
                <w:rFonts w:ascii="Arial" w:hAnsi="Arial" w:cs="Arial"/>
                <w:color w:val="000000"/>
                <w:lang w:val="es-PE"/>
              </w:rPr>
            </w:pPr>
            <w:r>
              <w:rPr>
                <w:rFonts w:ascii="Arial" w:hAnsi="Arial" w:cs="Arial"/>
                <w:color w:val="000000"/>
                <w:lang w:val="es-PE"/>
              </w:rPr>
              <w:t>A partir del 23 de setiembre del 2019</w:t>
            </w:r>
          </w:p>
        </w:tc>
        <w:tc>
          <w:tcPr>
            <w:tcW w:w="1768" w:type="dxa"/>
            <w:tcBorders>
              <w:top w:val="nil"/>
              <w:left w:val="nil"/>
              <w:bottom w:val="single" w:sz="4" w:space="0" w:color="auto"/>
              <w:right w:val="single" w:sz="4" w:space="0" w:color="auto"/>
            </w:tcBorders>
            <w:noWrap/>
            <w:vAlign w:val="center"/>
          </w:tcPr>
          <w:p w:rsidR="00980273" w:rsidRPr="009550CB" w:rsidRDefault="00980273" w:rsidP="00626E62">
            <w:pPr>
              <w:jc w:val="center"/>
              <w:rPr>
                <w:rFonts w:ascii="Arial" w:hAnsi="Arial" w:cs="Arial"/>
                <w:color w:val="000000"/>
                <w:lang w:val="es-PE"/>
              </w:rPr>
            </w:pPr>
            <w:r w:rsidRPr="009550CB">
              <w:rPr>
                <w:rFonts w:ascii="Arial" w:hAnsi="Arial" w:cs="Arial"/>
                <w:color w:val="000000"/>
                <w:lang w:val="es-PE"/>
              </w:rPr>
              <w:t>ORRHH - SGGI – GCTIC</w:t>
            </w:r>
          </w:p>
        </w:tc>
      </w:tr>
      <w:tr w:rsidR="00980273" w:rsidRPr="009550CB" w:rsidTr="00626E62">
        <w:trPr>
          <w:trHeight w:val="70"/>
        </w:trPr>
        <w:tc>
          <w:tcPr>
            <w:tcW w:w="559" w:type="dxa"/>
            <w:tcBorders>
              <w:top w:val="nil"/>
              <w:left w:val="single" w:sz="4" w:space="0" w:color="auto"/>
              <w:bottom w:val="single" w:sz="4" w:space="0" w:color="auto"/>
              <w:right w:val="single" w:sz="4" w:space="0" w:color="auto"/>
            </w:tcBorders>
            <w:noWrap/>
            <w:vAlign w:val="center"/>
          </w:tcPr>
          <w:p w:rsidR="00980273" w:rsidRPr="009550CB" w:rsidRDefault="00980273" w:rsidP="00626E62">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980273" w:rsidRPr="009550CB" w:rsidRDefault="00980273" w:rsidP="00626E62">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980273" w:rsidRPr="009550CB" w:rsidRDefault="00C93D2A" w:rsidP="00626E62">
            <w:pPr>
              <w:jc w:val="both"/>
              <w:rPr>
                <w:rFonts w:ascii="Arial" w:hAnsi="Arial" w:cs="Arial"/>
                <w:color w:val="000000"/>
                <w:lang w:val="es-PE"/>
              </w:rPr>
            </w:pPr>
            <w:hyperlink r:id="rId10" w:history="1">
              <w:r w:rsidR="00980273" w:rsidRPr="009550CB">
                <w:rPr>
                  <w:rStyle w:val="Hipervnculo"/>
                  <w:rFonts w:ascii="Arial" w:hAnsi="Arial" w:cs="Arial"/>
                  <w:lang w:val="es-PE"/>
                </w:rPr>
                <w:t>http://ww1.essalud.gob.pe/sisep/</w:t>
              </w:r>
            </w:hyperlink>
            <w:r w:rsidR="00980273"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980273" w:rsidRPr="009550CB" w:rsidRDefault="00980273" w:rsidP="00626E62">
            <w:pPr>
              <w:jc w:val="center"/>
              <w:rPr>
                <w:rFonts w:ascii="Arial" w:hAnsi="Arial" w:cs="Arial"/>
                <w:color w:val="000000"/>
                <w:lang w:val="es-PE"/>
              </w:rPr>
            </w:pPr>
            <w:r>
              <w:rPr>
                <w:rFonts w:ascii="Arial" w:hAnsi="Arial" w:cs="Arial"/>
                <w:color w:val="000000"/>
                <w:lang w:val="es-PE"/>
              </w:rPr>
              <w:t>Del 27 de setiembre al 02</w:t>
            </w:r>
            <w:r w:rsidRPr="009550CB">
              <w:rPr>
                <w:rFonts w:ascii="Arial" w:hAnsi="Arial" w:cs="Arial"/>
                <w:color w:val="000000"/>
                <w:lang w:val="es-PE"/>
              </w:rPr>
              <w:t xml:space="preserve"> </w:t>
            </w:r>
            <w:r>
              <w:rPr>
                <w:rFonts w:ascii="Arial" w:hAnsi="Arial" w:cs="Arial"/>
                <w:color w:val="000000"/>
                <w:lang w:val="es-PE"/>
              </w:rPr>
              <w:t>de octubre del 2019</w:t>
            </w:r>
          </w:p>
        </w:tc>
        <w:tc>
          <w:tcPr>
            <w:tcW w:w="1768" w:type="dxa"/>
            <w:tcBorders>
              <w:top w:val="nil"/>
              <w:left w:val="nil"/>
              <w:bottom w:val="single" w:sz="4" w:space="0" w:color="auto"/>
              <w:right w:val="single" w:sz="4" w:space="0" w:color="auto"/>
            </w:tcBorders>
            <w:noWrap/>
            <w:vAlign w:val="center"/>
          </w:tcPr>
          <w:p w:rsidR="00980273" w:rsidRPr="009550CB" w:rsidRDefault="00980273" w:rsidP="00626E62">
            <w:pPr>
              <w:jc w:val="center"/>
              <w:rPr>
                <w:rFonts w:ascii="Arial" w:hAnsi="Arial" w:cs="Arial"/>
                <w:color w:val="000000"/>
                <w:lang w:val="es-PE"/>
              </w:rPr>
            </w:pPr>
            <w:r w:rsidRPr="009550CB">
              <w:rPr>
                <w:rFonts w:ascii="Arial" w:hAnsi="Arial" w:cs="Arial"/>
                <w:color w:val="000000"/>
                <w:lang w:val="es-PE"/>
              </w:rPr>
              <w:t>ORRHH - SGGI – GCTIC</w:t>
            </w:r>
          </w:p>
        </w:tc>
      </w:tr>
      <w:tr w:rsidR="00980273" w:rsidRPr="001548B5" w:rsidTr="00626E62">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980273" w:rsidRPr="001548B5" w:rsidRDefault="00980273" w:rsidP="00626E62">
            <w:pPr>
              <w:rPr>
                <w:rFonts w:ascii="Arial" w:hAnsi="Arial" w:cs="Arial"/>
                <w:b/>
                <w:color w:val="000000"/>
                <w:lang w:val="es-PE"/>
              </w:rPr>
            </w:pPr>
            <w:r w:rsidRPr="001548B5">
              <w:rPr>
                <w:rFonts w:ascii="Arial" w:hAnsi="Arial" w:cs="Arial"/>
                <w:b/>
                <w:color w:val="000000"/>
                <w:lang w:val="es-PE"/>
              </w:rPr>
              <w:t>SELECCION</w:t>
            </w:r>
          </w:p>
        </w:tc>
      </w:tr>
      <w:tr w:rsidR="00980273" w:rsidRPr="009550CB" w:rsidTr="00626E62">
        <w:trPr>
          <w:trHeight w:val="300"/>
        </w:trPr>
        <w:tc>
          <w:tcPr>
            <w:tcW w:w="559" w:type="dxa"/>
            <w:tcBorders>
              <w:top w:val="nil"/>
              <w:left w:val="single" w:sz="4" w:space="0" w:color="auto"/>
              <w:bottom w:val="single" w:sz="4" w:space="0" w:color="auto"/>
              <w:right w:val="single" w:sz="4" w:space="0" w:color="auto"/>
            </w:tcBorders>
            <w:noWrap/>
            <w:vAlign w:val="center"/>
          </w:tcPr>
          <w:p w:rsidR="00980273" w:rsidRPr="009550CB" w:rsidRDefault="00980273" w:rsidP="00626E62">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980273" w:rsidRPr="009550CB" w:rsidRDefault="00980273" w:rsidP="00626E62">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980273" w:rsidRDefault="00980273" w:rsidP="00626E62">
            <w:pPr>
              <w:jc w:val="center"/>
              <w:rPr>
                <w:rFonts w:ascii="Arial" w:hAnsi="Arial" w:cs="Arial"/>
                <w:color w:val="000000"/>
              </w:rPr>
            </w:pPr>
            <w:r>
              <w:rPr>
                <w:rFonts w:ascii="Arial" w:hAnsi="Arial" w:cs="Arial"/>
                <w:color w:val="000000"/>
                <w:lang w:val="es-PE"/>
              </w:rPr>
              <w:t>03</w:t>
            </w:r>
            <w:r w:rsidRPr="009550CB">
              <w:rPr>
                <w:rFonts w:ascii="Arial" w:hAnsi="Arial" w:cs="Arial"/>
                <w:color w:val="000000"/>
                <w:lang w:val="es-PE"/>
              </w:rPr>
              <w:t xml:space="preserve"> </w:t>
            </w:r>
            <w:r>
              <w:rPr>
                <w:rFonts w:ascii="Arial" w:hAnsi="Arial" w:cs="Arial"/>
                <w:color w:val="000000"/>
                <w:lang w:val="es-PE"/>
              </w:rPr>
              <w:t>de octubre del 2019</w:t>
            </w:r>
            <w:r w:rsidRPr="009550CB">
              <w:rPr>
                <w:rFonts w:ascii="Arial" w:hAnsi="Arial" w:cs="Arial"/>
                <w:color w:val="000000"/>
              </w:rPr>
              <w:t>,</w:t>
            </w:r>
          </w:p>
          <w:p w:rsidR="00980273" w:rsidRPr="009550CB" w:rsidRDefault="00980273" w:rsidP="00626E62">
            <w:pPr>
              <w:jc w:val="center"/>
              <w:rPr>
                <w:rFonts w:ascii="Arial" w:hAnsi="Arial" w:cs="Arial"/>
                <w:color w:val="000000"/>
              </w:rPr>
            </w:pPr>
            <w:r>
              <w:rPr>
                <w:rFonts w:ascii="Arial" w:hAnsi="Arial" w:cs="Arial"/>
                <w:color w:val="000000"/>
              </w:rPr>
              <w:t xml:space="preserve">a partir de </w:t>
            </w:r>
            <w:r w:rsidRPr="009550CB">
              <w:rPr>
                <w:rFonts w:ascii="Arial" w:hAnsi="Arial" w:cs="Arial"/>
                <w:color w:val="000000"/>
              </w:rPr>
              <w:t>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980273" w:rsidRPr="009550CB" w:rsidRDefault="00980273" w:rsidP="00626E62">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980273" w:rsidRPr="009550CB" w:rsidTr="00626E62">
        <w:trPr>
          <w:trHeight w:val="300"/>
        </w:trPr>
        <w:tc>
          <w:tcPr>
            <w:tcW w:w="559" w:type="dxa"/>
            <w:tcBorders>
              <w:top w:val="nil"/>
              <w:left w:val="single" w:sz="4" w:space="0" w:color="auto"/>
              <w:bottom w:val="single" w:sz="4" w:space="0" w:color="auto"/>
              <w:right w:val="single" w:sz="4" w:space="0" w:color="auto"/>
            </w:tcBorders>
            <w:noWrap/>
            <w:vAlign w:val="center"/>
          </w:tcPr>
          <w:p w:rsidR="00980273" w:rsidRPr="009550CB" w:rsidRDefault="00980273" w:rsidP="00626E62">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980273" w:rsidRPr="009550CB" w:rsidRDefault="00980273" w:rsidP="00626E62">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980273" w:rsidRDefault="00980273" w:rsidP="00626E62">
            <w:pPr>
              <w:jc w:val="center"/>
              <w:rPr>
                <w:rFonts w:ascii="Arial" w:hAnsi="Arial" w:cs="Arial"/>
                <w:color w:val="000000"/>
                <w:lang w:val="es-PE"/>
              </w:rPr>
            </w:pPr>
            <w:r>
              <w:rPr>
                <w:rFonts w:ascii="Arial" w:hAnsi="Arial" w:cs="Arial"/>
                <w:color w:val="000000"/>
                <w:lang w:val="es-PE"/>
              </w:rPr>
              <w:t>04</w:t>
            </w:r>
            <w:r w:rsidRPr="009550CB">
              <w:rPr>
                <w:rFonts w:ascii="Arial" w:hAnsi="Arial" w:cs="Arial"/>
                <w:color w:val="000000"/>
                <w:lang w:val="es-PE"/>
              </w:rPr>
              <w:t xml:space="preserve"> </w:t>
            </w:r>
            <w:r>
              <w:rPr>
                <w:rFonts w:ascii="Arial" w:hAnsi="Arial" w:cs="Arial"/>
                <w:color w:val="000000"/>
                <w:lang w:val="es-PE"/>
              </w:rPr>
              <w:t>de octubre del 2019</w:t>
            </w:r>
          </w:p>
          <w:p w:rsidR="00980273" w:rsidRPr="007D03B1" w:rsidRDefault="00980273" w:rsidP="00626E6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980273" w:rsidRPr="009550CB" w:rsidRDefault="00980273" w:rsidP="00626E62">
            <w:pPr>
              <w:jc w:val="center"/>
              <w:rPr>
                <w:rFonts w:ascii="Arial" w:hAnsi="Arial" w:cs="Arial"/>
                <w:color w:val="000000"/>
                <w:lang w:val="es-PE"/>
              </w:rPr>
            </w:pPr>
            <w:r w:rsidRPr="009550CB">
              <w:rPr>
                <w:rFonts w:ascii="Arial" w:hAnsi="Arial" w:cs="Arial"/>
                <w:color w:val="000000"/>
                <w:lang w:val="es-PE"/>
              </w:rPr>
              <w:t>ORRHH</w:t>
            </w:r>
          </w:p>
        </w:tc>
      </w:tr>
      <w:tr w:rsidR="00980273" w:rsidRPr="00975579" w:rsidTr="00626E62">
        <w:trPr>
          <w:trHeight w:val="300"/>
        </w:trPr>
        <w:tc>
          <w:tcPr>
            <w:tcW w:w="559" w:type="dxa"/>
            <w:tcBorders>
              <w:top w:val="nil"/>
              <w:left w:val="single" w:sz="4" w:space="0" w:color="auto"/>
              <w:bottom w:val="single" w:sz="4" w:space="0" w:color="auto"/>
              <w:right w:val="single" w:sz="4" w:space="0" w:color="auto"/>
            </w:tcBorders>
            <w:noWrap/>
            <w:vAlign w:val="center"/>
          </w:tcPr>
          <w:p w:rsidR="00980273" w:rsidRPr="00975579" w:rsidRDefault="00980273" w:rsidP="00626E62">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980273" w:rsidRPr="00975579" w:rsidRDefault="00980273" w:rsidP="00626E62">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980273" w:rsidRPr="00C93D2A" w:rsidRDefault="00980273" w:rsidP="00626E62">
            <w:pPr>
              <w:jc w:val="center"/>
              <w:rPr>
                <w:rFonts w:ascii="Arial" w:hAnsi="Arial" w:cs="Arial"/>
                <w:color w:val="000000" w:themeColor="text1"/>
                <w:lang w:val="es-PE"/>
              </w:rPr>
            </w:pPr>
            <w:r w:rsidRPr="00C93D2A">
              <w:rPr>
                <w:rFonts w:ascii="Arial" w:hAnsi="Arial" w:cs="Arial"/>
                <w:color w:val="000000" w:themeColor="text1"/>
                <w:lang w:val="es-PE"/>
              </w:rPr>
              <w:t>04 de octubre del 2019,</w:t>
            </w:r>
          </w:p>
          <w:p w:rsidR="00980273" w:rsidRPr="00C93D2A" w:rsidRDefault="00830AB6" w:rsidP="00626E62">
            <w:pPr>
              <w:jc w:val="center"/>
              <w:rPr>
                <w:rFonts w:ascii="Arial" w:hAnsi="Arial" w:cs="Arial"/>
                <w:color w:val="000000" w:themeColor="text1"/>
                <w:lang w:val="es-PE"/>
              </w:rPr>
            </w:pPr>
            <w:r w:rsidRPr="00C93D2A">
              <w:rPr>
                <w:rFonts w:ascii="Arial" w:hAnsi="Arial" w:cs="Arial"/>
                <w:color w:val="000000" w:themeColor="text1"/>
                <w:lang w:val="es-PE"/>
              </w:rPr>
              <w:t xml:space="preserve"> a partir de las 16:0</w:t>
            </w:r>
            <w:r w:rsidR="00980273" w:rsidRPr="00C93D2A">
              <w:rPr>
                <w:rFonts w:ascii="Arial" w:hAnsi="Arial" w:cs="Arial"/>
                <w:color w:val="000000" w:themeColor="text1"/>
                <w:lang w:val="es-PE"/>
              </w:rPr>
              <w:t xml:space="preserve">0 horas </w:t>
            </w:r>
            <w:r w:rsidR="00980273" w:rsidRPr="00C93D2A">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980273" w:rsidRPr="00975579" w:rsidRDefault="00980273" w:rsidP="00626E62">
            <w:pPr>
              <w:jc w:val="center"/>
            </w:pPr>
            <w:r w:rsidRPr="00975579">
              <w:rPr>
                <w:rFonts w:ascii="Arial" w:hAnsi="Arial" w:cs="Arial"/>
                <w:color w:val="000000"/>
                <w:lang w:val="es-PE"/>
              </w:rPr>
              <w:t>ORRHH - SGGI – GCTIC</w:t>
            </w:r>
          </w:p>
        </w:tc>
      </w:tr>
      <w:tr w:rsidR="00980273" w:rsidRPr="00975579" w:rsidTr="00626E62">
        <w:trPr>
          <w:trHeight w:val="300"/>
        </w:trPr>
        <w:tc>
          <w:tcPr>
            <w:tcW w:w="559" w:type="dxa"/>
            <w:tcBorders>
              <w:top w:val="nil"/>
              <w:left w:val="single" w:sz="4" w:space="0" w:color="auto"/>
              <w:bottom w:val="single" w:sz="4" w:space="0" w:color="auto"/>
              <w:right w:val="single" w:sz="4" w:space="0" w:color="auto"/>
            </w:tcBorders>
            <w:noWrap/>
            <w:vAlign w:val="center"/>
          </w:tcPr>
          <w:p w:rsidR="00980273" w:rsidRPr="00975579" w:rsidRDefault="00980273" w:rsidP="00626E62">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980273" w:rsidRPr="00975579" w:rsidRDefault="00980273" w:rsidP="00626E62">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980273" w:rsidRPr="00C93D2A" w:rsidRDefault="00830AB6" w:rsidP="00626E62">
            <w:pPr>
              <w:jc w:val="center"/>
              <w:rPr>
                <w:rFonts w:ascii="Arial" w:hAnsi="Arial" w:cs="Arial"/>
                <w:color w:val="000000" w:themeColor="text1"/>
                <w:lang w:val="es-PE"/>
              </w:rPr>
            </w:pPr>
            <w:r w:rsidRPr="00C93D2A">
              <w:rPr>
                <w:rFonts w:ascii="Arial" w:hAnsi="Arial" w:cs="Arial"/>
                <w:color w:val="000000" w:themeColor="text1"/>
                <w:lang w:val="es-PE"/>
              </w:rPr>
              <w:t>07</w:t>
            </w:r>
            <w:r w:rsidR="00980273" w:rsidRPr="00C93D2A">
              <w:rPr>
                <w:rFonts w:ascii="Arial" w:hAnsi="Arial" w:cs="Arial"/>
                <w:color w:val="000000" w:themeColor="text1"/>
                <w:lang w:val="es-PE"/>
              </w:rPr>
              <w:t xml:space="preserve"> de octubre del 2019,</w:t>
            </w:r>
          </w:p>
          <w:p w:rsidR="00980273" w:rsidRPr="00C93D2A" w:rsidRDefault="00830AB6" w:rsidP="00626E62">
            <w:pPr>
              <w:jc w:val="center"/>
              <w:rPr>
                <w:rFonts w:ascii="Arial" w:hAnsi="Arial" w:cs="Arial"/>
                <w:color w:val="000000" w:themeColor="text1"/>
                <w:lang w:val="es-PE"/>
              </w:rPr>
            </w:pPr>
            <w:r w:rsidRPr="00C93D2A">
              <w:rPr>
                <w:rFonts w:ascii="Arial" w:hAnsi="Arial" w:cs="Arial"/>
                <w:color w:val="000000" w:themeColor="text1"/>
                <w:lang w:val="es-PE"/>
              </w:rPr>
              <w:t xml:space="preserve"> a partir  09</w:t>
            </w:r>
            <w:r w:rsidR="00980273" w:rsidRPr="00C93D2A">
              <w:rPr>
                <w:rFonts w:ascii="Arial" w:hAnsi="Arial" w:cs="Arial"/>
                <w:color w:val="000000" w:themeColor="text1"/>
                <w:lang w:val="es-PE"/>
              </w:rPr>
              <w:t xml:space="preserve">:00 horas, en la Oficina de Recursos Humanos de La Red Asistencial La Libertad, </w:t>
            </w:r>
            <w:r w:rsidR="00980273" w:rsidRPr="00C93D2A">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980273" w:rsidRPr="00975579" w:rsidRDefault="00980273" w:rsidP="00626E62">
            <w:pPr>
              <w:jc w:val="center"/>
            </w:pPr>
            <w:r w:rsidRPr="00975579">
              <w:rPr>
                <w:rFonts w:ascii="Arial" w:hAnsi="Arial" w:cs="Arial"/>
                <w:color w:val="000000"/>
                <w:lang w:val="es-PE"/>
              </w:rPr>
              <w:t>ORRHH</w:t>
            </w:r>
          </w:p>
        </w:tc>
      </w:tr>
      <w:tr w:rsidR="00980273" w:rsidRPr="00975579" w:rsidTr="00626E62">
        <w:trPr>
          <w:trHeight w:val="300"/>
        </w:trPr>
        <w:tc>
          <w:tcPr>
            <w:tcW w:w="559" w:type="dxa"/>
            <w:tcBorders>
              <w:top w:val="nil"/>
              <w:left w:val="single" w:sz="4" w:space="0" w:color="auto"/>
              <w:bottom w:val="single" w:sz="4" w:space="0" w:color="auto"/>
              <w:right w:val="single" w:sz="4" w:space="0" w:color="auto"/>
            </w:tcBorders>
            <w:noWrap/>
            <w:vAlign w:val="center"/>
          </w:tcPr>
          <w:p w:rsidR="00980273" w:rsidRPr="00975579" w:rsidRDefault="00980273" w:rsidP="00626E62">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980273" w:rsidRPr="00975579" w:rsidRDefault="00980273" w:rsidP="00626E62">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980273" w:rsidRPr="00C93D2A" w:rsidRDefault="00830AB6" w:rsidP="00626E62">
            <w:pPr>
              <w:jc w:val="center"/>
              <w:rPr>
                <w:rFonts w:ascii="Arial" w:hAnsi="Arial" w:cs="Arial"/>
                <w:color w:val="000000" w:themeColor="text1"/>
                <w:lang w:val="es-PE"/>
              </w:rPr>
            </w:pPr>
            <w:r w:rsidRPr="00C93D2A">
              <w:rPr>
                <w:rFonts w:ascii="Arial" w:hAnsi="Arial" w:cs="Arial"/>
                <w:color w:val="000000" w:themeColor="text1"/>
                <w:lang w:val="es-PE"/>
              </w:rPr>
              <w:t>07</w:t>
            </w:r>
            <w:r w:rsidR="00980273" w:rsidRPr="00C93D2A">
              <w:rPr>
                <w:rFonts w:ascii="Arial" w:hAnsi="Arial" w:cs="Arial"/>
                <w:color w:val="000000" w:themeColor="text1"/>
                <w:lang w:val="es-PE"/>
              </w:rPr>
              <w:t xml:space="preserve"> de octubre del 2019</w:t>
            </w:r>
          </w:p>
          <w:p w:rsidR="00980273" w:rsidRPr="00C93D2A" w:rsidRDefault="00980273" w:rsidP="00626E62">
            <w:pPr>
              <w:jc w:val="center"/>
              <w:rPr>
                <w:rFonts w:ascii="Arial" w:hAnsi="Arial" w:cs="Arial"/>
                <w:color w:val="000000" w:themeColor="text1"/>
                <w:lang w:val="es-PE"/>
              </w:rPr>
            </w:pPr>
            <w:r w:rsidRPr="00C93D2A">
              <w:rPr>
                <w:rFonts w:ascii="Arial" w:hAnsi="Arial" w:cs="Arial"/>
                <w:color w:val="000000" w:themeColor="text1"/>
                <w:lang w:val="es-PE"/>
              </w:rPr>
              <w:t xml:space="preserve"> a partir de las 16:00 horas</w:t>
            </w:r>
            <w:r w:rsidRPr="00C93D2A">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980273" w:rsidRPr="00975579" w:rsidRDefault="00980273" w:rsidP="00626E62">
            <w:pPr>
              <w:jc w:val="center"/>
            </w:pPr>
            <w:r w:rsidRPr="00975579">
              <w:rPr>
                <w:rFonts w:ascii="Arial" w:hAnsi="Arial" w:cs="Arial"/>
                <w:color w:val="000000"/>
                <w:lang w:val="es-PE"/>
              </w:rPr>
              <w:t>ORRHH - SGGI – GCTIC</w:t>
            </w:r>
          </w:p>
        </w:tc>
      </w:tr>
      <w:tr w:rsidR="00980273" w:rsidRPr="00975579" w:rsidTr="00626E62">
        <w:trPr>
          <w:trHeight w:val="300"/>
        </w:trPr>
        <w:tc>
          <w:tcPr>
            <w:tcW w:w="559" w:type="dxa"/>
            <w:tcBorders>
              <w:top w:val="nil"/>
              <w:left w:val="single" w:sz="4" w:space="0" w:color="auto"/>
              <w:bottom w:val="single" w:sz="4" w:space="0" w:color="auto"/>
              <w:right w:val="single" w:sz="4" w:space="0" w:color="auto"/>
            </w:tcBorders>
            <w:noWrap/>
            <w:vAlign w:val="center"/>
          </w:tcPr>
          <w:p w:rsidR="00980273" w:rsidRPr="00975579" w:rsidRDefault="00980273" w:rsidP="00626E62">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980273" w:rsidRPr="00975579" w:rsidRDefault="00980273" w:rsidP="00626E62">
            <w:pPr>
              <w:jc w:val="both"/>
              <w:rPr>
                <w:rFonts w:ascii="Arial" w:hAnsi="Arial" w:cs="Arial"/>
                <w:color w:val="000000"/>
                <w:lang w:val="es-PE"/>
              </w:rPr>
            </w:pPr>
            <w:r w:rsidRPr="00975579">
              <w:rPr>
                <w:rFonts w:ascii="Arial" w:hAnsi="Arial" w:cs="Arial"/>
                <w:color w:val="000000"/>
                <w:lang w:val="es-PE"/>
              </w:rPr>
              <w:t>Recepción de C.V.s documentado</w:t>
            </w:r>
            <w:r>
              <w:rPr>
                <w:rFonts w:ascii="Arial" w:hAnsi="Arial" w:cs="Arial"/>
                <w:color w:val="000000"/>
                <w:lang w:val="es-PE"/>
              </w:rPr>
              <w:t>s de postulantes aprobados</w:t>
            </w:r>
          </w:p>
        </w:tc>
        <w:tc>
          <w:tcPr>
            <w:tcW w:w="3240" w:type="dxa"/>
            <w:tcBorders>
              <w:top w:val="nil"/>
              <w:left w:val="nil"/>
              <w:bottom w:val="single" w:sz="4" w:space="0" w:color="auto"/>
              <w:right w:val="single" w:sz="4" w:space="0" w:color="auto"/>
            </w:tcBorders>
            <w:noWrap/>
            <w:vAlign w:val="center"/>
          </w:tcPr>
          <w:p w:rsidR="00980273" w:rsidRPr="00C93D2A" w:rsidRDefault="00830AB6" w:rsidP="00626E62">
            <w:pPr>
              <w:jc w:val="center"/>
              <w:rPr>
                <w:rFonts w:ascii="Arial" w:hAnsi="Arial" w:cs="Arial"/>
                <w:color w:val="000000" w:themeColor="text1"/>
                <w:lang w:val="es-PE"/>
              </w:rPr>
            </w:pPr>
            <w:r w:rsidRPr="00C93D2A">
              <w:rPr>
                <w:rFonts w:ascii="Arial" w:hAnsi="Arial" w:cs="Arial"/>
                <w:color w:val="000000" w:themeColor="text1"/>
                <w:lang w:val="es-PE"/>
              </w:rPr>
              <w:t>09</w:t>
            </w:r>
            <w:r w:rsidR="00980273" w:rsidRPr="00C93D2A">
              <w:rPr>
                <w:rFonts w:ascii="Arial" w:hAnsi="Arial" w:cs="Arial"/>
                <w:color w:val="000000" w:themeColor="text1"/>
                <w:lang w:val="es-PE"/>
              </w:rPr>
              <w:t xml:space="preserve"> de octubre del 2019</w:t>
            </w:r>
          </w:p>
          <w:p w:rsidR="00980273" w:rsidRPr="00C93D2A" w:rsidRDefault="00980273" w:rsidP="00626E62">
            <w:pPr>
              <w:jc w:val="center"/>
              <w:rPr>
                <w:rFonts w:ascii="Arial" w:hAnsi="Arial" w:cs="Arial"/>
                <w:color w:val="000000" w:themeColor="text1"/>
                <w:lang w:val="es-PE"/>
              </w:rPr>
            </w:pPr>
            <w:r w:rsidRPr="00C93D2A">
              <w:rPr>
                <w:rFonts w:ascii="Arial" w:hAnsi="Arial" w:cs="Arial"/>
                <w:color w:val="000000" w:themeColor="text1"/>
                <w:lang w:val="es-PE"/>
              </w:rPr>
              <w:t xml:space="preserve">a partir de  las 08:00 horas, hasta la 1:00pm. y de 14:000 horas hasta  las 16:00 horas, en la Oficina de Secretaria Técnica de La Red Asistencial La Libertad, </w:t>
            </w:r>
            <w:r w:rsidRPr="00C93D2A">
              <w:rPr>
                <w:rFonts w:ascii="Arial" w:hAnsi="Arial" w:cs="Arial"/>
                <w:color w:val="000000" w:themeColor="text1"/>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980273" w:rsidRPr="00975579" w:rsidRDefault="00980273" w:rsidP="00626E62">
            <w:pPr>
              <w:jc w:val="center"/>
            </w:pPr>
            <w:r w:rsidRPr="00975579">
              <w:rPr>
                <w:rFonts w:ascii="Arial" w:hAnsi="Arial" w:cs="Arial"/>
                <w:color w:val="000000"/>
                <w:lang w:val="es-PE"/>
              </w:rPr>
              <w:t>ORRHH</w:t>
            </w:r>
          </w:p>
        </w:tc>
      </w:tr>
      <w:tr w:rsidR="00980273" w:rsidRPr="00975579" w:rsidTr="00626E62">
        <w:trPr>
          <w:trHeight w:val="300"/>
        </w:trPr>
        <w:tc>
          <w:tcPr>
            <w:tcW w:w="559" w:type="dxa"/>
            <w:tcBorders>
              <w:top w:val="nil"/>
              <w:left w:val="single" w:sz="4" w:space="0" w:color="auto"/>
              <w:bottom w:val="single" w:sz="4" w:space="0" w:color="auto"/>
              <w:right w:val="single" w:sz="4" w:space="0" w:color="auto"/>
            </w:tcBorders>
            <w:noWrap/>
            <w:vAlign w:val="center"/>
          </w:tcPr>
          <w:p w:rsidR="00980273" w:rsidRPr="00975579" w:rsidRDefault="00980273" w:rsidP="00626E62">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980273" w:rsidRPr="00975579" w:rsidRDefault="00980273" w:rsidP="00626E62">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980273" w:rsidRPr="00C93D2A" w:rsidRDefault="00830AB6" w:rsidP="00626E62">
            <w:pPr>
              <w:jc w:val="center"/>
              <w:rPr>
                <w:rFonts w:ascii="Arial" w:hAnsi="Arial" w:cs="Arial"/>
                <w:color w:val="000000" w:themeColor="text1"/>
                <w:lang w:val="es-PE"/>
              </w:rPr>
            </w:pPr>
            <w:r w:rsidRPr="00C93D2A">
              <w:rPr>
                <w:rFonts w:ascii="Arial" w:hAnsi="Arial" w:cs="Arial"/>
                <w:color w:val="000000" w:themeColor="text1"/>
                <w:lang w:val="es-PE"/>
              </w:rPr>
              <w:t xml:space="preserve">  10 </w:t>
            </w:r>
            <w:r w:rsidR="00980273" w:rsidRPr="00C93D2A">
              <w:rPr>
                <w:rFonts w:ascii="Arial" w:hAnsi="Arial" w:cs="Arial"/>
                <w:color w:val="000000" w:themeColor="text1"/>
                <w:lang w:val="es-PE"/>
              </w:rPr>
              <w:t>de octubre del 2019</w:t>
            </w:r>
          </w:p>
        </w:tc>
        <w:tc>
          <w:tcPr>
            <w:tcW w:w="1768" w:type="dxa"/>
            <w:tcBorders>
              <w:top w:val="nil"/>
              <w:left w:val="nil"/>
              <w:bottom w:val="single" w:sz="4" w:space="0" w:color="auto"/>
              <w:right w:val="single" w:sz="4" w:space="0" w:color="auto"/>
            </w:tcBorders>
            <w:noWrap/>
            <w:vAlign w:val="center"/>
          </w:tcPr>
          <w:p w:rsidR="00980273" w:rsidRPr="00975579" w:rsidRDefault="00980273" w:rsidP="00626E62">
            <w:pPr>
              <w:jc w:val="center"/>
            </w:pPr>
            <w:r w:rsidRPr="00975579">
              <w:rPr>
                <w:rFonts w:ascii="Arial" w:hAnsi="Arial" w:cs="Arial"/>
                <w:color w:val="000000"/>
                <w:lang w:val="es-PE"/>
              </w:rPr>
              <w:t>ORRHH</w:t>
            </w:r>
          </w:p>
        </w:tc>
      </w:tr>
      <w:tr w:rsidR="00980273" w:rsidRPr="00E009F5" w:rsidTr="00626E62">
        <w:trPr>
          <w:trHeight w:val="300"/>
        </w:trPr>
        <w:tc>
          <w:tcPr>
            <w:tcW w:w="559" w:type="dxa"/>
            <w:tcBorders>
              <w:top w:val="nil"/>
              <w:left w:val="single" w:sz="4" w:space="0" w:color="auto"/>
              <w:bottom w:val="single" w:sz="4" w:space="0" w:color="auto"/>
              <w:right w:val="single" w:sz="4" w:space="0" w:color="auto"/>
            </w:tcBorders>
            <w:noWrap/>
            <w:vAlign w:val="center"/>
          </w:tcPr>
          <w:p w:rsidR="00980273" w:rsidRPr="00E009F5" w:rsidRDefault="00980273" w:rsidP="00626E62">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980273" w:rsidRPr="00E009F5" w:rsidRDefault="00980273" w:rsidP="00626E62">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980273" w:rsidRPr="00C93D2A" w:rsidRDefault="00830AB6" w:rsidP="00626E62">
            <w:pPr>
              <w:jc w:val="center"/>
              <w:rPr>
                <w:rFonts w:ascii="Arial" w:hAnsi="Arial" w:cs="Arial"/>
                <w:color w:val="000000" w:themeColor="text1"/>
                <w:lang w:val="es-PE"/>
              </w:rPr>
            </w:pPr>
            <w:r w:rsidRPr="00C93D2A">
              <w:rPr>
                <w:rFonts w:ascii="Arial" w:hAnsi="Arial" w:cs="Arial"/>
                <w:color w:val="000000" w:themeColor="text1"/>
                <w:lang w:val="es-PE"/>
              </w:rPr>
              <w:t>10</w:t>
            </w:r>
            <w:r w:rsidR="00980273" w:rsidRPr="00C93D2A">
              <w:rPr>
                <w:rFonts w:ascii="Arial" w:hAnsi="Arial" w:cs="Arial"/>
                <w:color w:val="000000" w:themeColor="text1"/>
                <w:lang w:val="es-PE"/>
              </w:rPr>
              <w:t xml:space="preserve"> de octubre del 2019,</w:t>
            </w:r>
          </w:p>
          <w:p w:rsidR="00980273" w:rsidRPr="00C93D2A" w:rsidRDefault="00980273" w:rsidP="00626E62">
            <w:pPr>
              <w:jc w:val="center"/>
              <w:rPr>
                <w:rFonts w:ascii="Arial" w:hAnsi="Arial" w:cs="Arial"/>
                <w:color w:val="000000" w:themeColor="text1"/>
                <w:lang w:val="es-PE"/>
              </w:rPr>
            </w:pPr>
            <w:r w:rsidRPr="00C93D2A">
              <w:rPr>
                <w:rFonts w:ascii="Arial" w:hAnsi="Arial" w:cs="Arial"/>
                <w:color w:val="000000" w:themeColor="text1"/>
                <w:lang w:val="es-PE"/>
              </w:rPr>
              <w:t xml:space="preserve"> a partir de las 16:00 horas </w:t>
            </w:r>
            <w:r w:rsidRPr="00C93D2A">
              <w:rPr>
                <w:rFonts w:ascii="Arial" w:hAnsi="Arial" w:cs="Arial"/>
                <w:color w:val="000000" w:themeColor="text1"/>
              </w:rPr>
              <w:t xml:space="preserve">en las marquesinas informativas </w:t>
            </w:r>
            <w:r w:rsidRPr="00C93D2A">
              <w:rPr>
                <w:rFonts w:ascii="Arial" w:hAnsi="Arial" w:cs="Arial"/>
                <w:color w:val="000000" w:themeColor="text1"/>
                <w:lang w:val="es-PE"/>
              </w:rPr>
              <w:t>y en la página Web Institucional</w:t>
            </w:r>
          </w:p>
        </w:tc>
        <w:tc>
          <w:tcPr>
            <w:tcW w:w="1768" w:type="dxa"/>
            <w:tcBorders>
              <w:top w:val="nil"/>
              <w:left w:val="nil"/>
              <w:bottom w:val="single" w:sz="4" w:space="0" w:color="auto"/>
              <w:right w:val="single" w:sz="4" w:space="0" w:color="auto"/>
            </w:tcBorders>
            <w:noWrap/>
            <w:vAlign w:val="center"/>
          </w:tcPr>
          <w:p w:rsidR="00980273" w:rsidRPr="00E009F5" w:rsidRDefault="00980273" w:rsidP="00626E62">
            <w:pPr>
              <w:jc w:val="center"/>
            </w:pPr>
            <w:r w:rsidRPr="00E009F5">
              <w:rPr>
                <w:rFonts w:ascii="Arial" w:hAnsi="Arial" w:cs="Arial"/>
                <w:color w:val="000000"/>
                <w:lang w:val="es-PE"/>
              </w:rPr>
              <w:t>ORRHH - SGGI – GCTIC</w:t>
            </w:r>
          </w:p>
        </w:tc>
      </w:tr>
      <w:tr w:rsidR="00980273" w:rsidRPr="00E009F5" w:rsidTr="00626E62">
        <w:trPr>
          <w:trHeight w:val="300"/>
        </w:trPr>
        <w:tc>
          <w:tcPr>
            <w:tcW w:w="559" w:type="dxa"/>
            <w:tcBorders>
              <w:top w:val="nil"/>
              <w:left w:val="single" w:sz="4" w:space="0" w:color="auto"/>
              <w:bottom w:val="single" w:sz="4" w:space="0" w:color="auto"/>
              <w:right w:val="single" w:sz="4" w:space="0" w:color="auto"/>
            </w:tcBorders>
            <w:noWrap/>
            <w:vAlign w:val="center"/>
          </w:tcPr>
          <w:p w:rsidR="00980273" w:rsidRPr="00E009F5" w:rsidRDefault="00980273" w:rsidP="00626E62">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980273" w:rsidRPr="00E009F5" w:rsidRDefault="00980273" w:rsidP="00626E62">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980273" w:rsidRPr="00C93D2A" w:rsidRDefault="00830AB6" w:rsidP="00830AB6">
            <w:pPr>
              <w:rPr>
                <w:rFonts w:ascii="Arial" w:hAnsi="Arial" w:cs="Arial"/>
                <w:color w:val="000000" w:themeColor="text1"/>
                <w:lang w:val="es-PE"/>
              </w:rPr>
            </w:pPr>
            <w:r w:rsidRPr="00C93D2A">
              <w:rPr>
                <w:rFonts w:ascii="Arial" w:hAnsi="Arial" w:cs="Arial"/>
                <w:color w:val="000000" w:themeColor="text1"/>
                <w:lang w:val="es-PE"/>
              </w:rPr>
              <w:t xml:space="preserve">  11</w:t>
            </w:r>
            <w:r w:rsidR="00980273" w:rsidRPr="00C93D2A">
              <w:rPr>
                <w:rFonts w:ascii="Arial" w:hAnsi="Arial" w:cs="Arial"/>
                <w:color w:val="000000" w:themeColor="text1"/>
                <w:lang w:val="es-PE"/>
              </w:rPr>
              <w:t xml:space="preserve"> de octubre del 2019</w:t>
            </w:r>
          </w:p>
          <w:p w:rsidR="00980273" w:rsidRPr="00C93D2A" w:rsidRDefault="00980273" w:rsidP="00626E62">
            <w:pPr>
              <w:jc w:val="center"/>
              <w:rPr>
                <w:rFonts w:ascii="Arial" w:hAnsi="Arial" w:cs="Arial"/>
                <w:color w:val="000000" w:themeColor="text1"/>
                <w:lang w:val="es-PE"/>
              </w:rPr>
            </w:pPr>
            <w:r w:rsidRPr="00C93D2A">
              <w:rPr>
                <w:rFonts w:ascii="Arial" w:hAnsi="Arial" w:cs="Arial"/>
                <w:color w:val="000000" w:themeColor="text1"/>
                <w:lang w:val="es-PE"/>
              </w:rPr>
              <w:t xml:space="preserve"> a las 09:00 horas, en la Oficina de Recursos Humanos de La Red Asistencial La Libertad, </w:t>
            </w:r>
            <w:r w:rsidRPr="00C93D2A">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980273" w:rsidRPr="00E009F5" w:rsidRDefault="00980273" w:rsidP="00626E62">
            <w:pPr>
              <w:jc w:val="center"/>
            </w:pPr>
            <w:r w:rsidRPr="00E009F5">
              <w:rPr>
                <w:rFonts w:ascii="Arial" w:hAnsi="Arial" w:cs="Arial"/>
                <w:color w:val="000000"/>
                <w:lang w:val="es-PE"/>
              </w:rPr>
              <w:t>ORRHH</w:t>
            </w:r>
          </w:p>
        </w:tc>
      </w:tr>
      <w:tr w:rsidR="00980273" w:rsidRPr="00E009F5" w:rsidTr="00626E62">
        <w:trPr>
          <w:trHeight w:val="300"/>
        </w:trPr>
        <w:tc>
          <w:tcPr>
            <w:tcW w:w="559" w:type="dxa"/>
            <w:tcBorders>
              <w:top w:val="nil"/>
              <w:left w:val="single" w:sz="4" w:space="0" w:color="auto"/>
              <w:bottom w:val="single" w:sz="4" w:space="0" w:color="auto"/>
              <w:right w:val="single" w:sz="4" w:space="0" w:color="auto"/>
            </w:tcBorders>
            <w:noWrap/>
            <w:vAlign w:val="center"/>
          </w:tcPr>
          <w:p w:rsidR="00980273" w:rsidRPr="00E009F5" w:rsidRDefault="00980273" w:rsidP="00626E62">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980273" w:rsidRPr="00E009F5" w:rsidRDefault="00980273" w:rsidP="00626E62">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980273" w:rsidRPr="00C93D2A" w:rsidRDefault="00830AB6" w:rsidP="00626E62">
            <w:pPr>
              <w:jc w:val="center"/>
              <w:rPr>
                <w:rFonts w:ascii="Arial" w:hAnsi="Arial" w:cs="Arial"/>
                <w:color w:val="000000" w:themeColor="text1"/>
                <w:lang w:val="es-PE"/>
              </w:rPr>
            </w:pPr>
            <w:r w:rsidRPr="00C93D2A">
              <w:rPr>
                <w:rFonts w:ascii="Arial" w:hAnsi="Arial" w:cs="Arial"/>
                <w:color w:val="000000" w:themeColor="text1"/>
                <w:lang w:val="es-PE"/>
              </w:rPr>
              <w:t>11</w:t>
            </w:r>
            <w:r w:rsidR="00980273" w:rsidRPr="00C93D2A">
              <w:rPr>
                <w:rFonts w:ascii="Arial" w:hAnsi="Arial" w:cs="Arial"/>
                <w:color w:val="000000" w:themeColor="text1"/>
                <w:lang w:val="es-PE"/>
              </w:rPr>
              <w:t xml:space="preserve"> de octubre del 2019,</w:t>
            </w:r>
          </w:p>
          <w:p w:rsidR="00980273" w:rsidRPr="00C93D2A" w:rsidRDefault="00980273" w:rsidP="00626E62">
            <w:pPr>
              <w:jc w:val="center"/>
              <w:rPr>
                <w:rFonts w:ascii="Arial" w:hAnsi="Arial" w:cs="Arial"/>
                <w:color w:val="000000" w:themeColor="text1"/>
                <w:lang w:val="es-PE"/>
              </w:rPr>
            </w:pPr>
            <w:r w:rsidRPr="00C93D2A">
              <w:rPr>
                <w:rFonts w:ascii="Arial" w:hAnsi="Arial" w:cs="Arial"/>
                <w:color w:val="000000" w:themeColor="text1"/>
                <w:lang w:val="es-PE"/>
              </w:rPr>
              <w:t xml:space="preserve"> a las 10:00 horas, en la Oficina de Recursos Humanos de La Red Asistencial La Libertad, </w:t>
            </w:r>
            <w:r w:rsidRPr="00C93D2A">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980273" w:rsidRPr="00E009F5" w:rsidRDefault="00980273" w:rsidP="00626E62">
            <w:pPr>
              <w:jc w:val="center"/>
            </w:pPr>
            <w:r w:rsidRPr="00E009F5">
              <w:rPr>
                <w:rFonts w:ascii="Arial" w:hAnsi="Arial" w:cs="Arial"/>
                <w:color w:val="000000"/>
                <w:lang w:val="es-PE"/>
              </w:rPr>
              <w:t>ORRHH</w:t>
            </w:r>
          </w:p>
        </w:tc>
      </w:tr>
      <w:tr w:rsidR="00980273" w:rsidRPr="00E009F5" w:rsidTr="00626E62">
        <w:trPr>
          <w:trHeight w:val="300"/>
        </w:trPr>
        <w:tc>
          <w:tcPr>
            <w:tcW w:w="559" w:type="dxa"/>
            <w:tcBorders>
              <w:top w:val="nil"/>
              <w:left w:val="single" w:sz="4" w:space="0" w:color="auto"/>
              <w:bottom w:val="single" w:sz="4" w:space="0" w:color="auto"/>
              <w:right w:val="single" w:sz="4" w:space="0" w:color="auto"/>
            </w:tcBorders>
            <w:noWrap/>
            <w:vAlign w:val="center"/>
          </w:tcPr>
          <w:p w:rsidR="00980273" w:rsidRPr="00E009F5" w:rsidRDefault="00980273" w:rsidP="00626E62">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980273" w:rsidRPr="00E009F5" w:rsidRDefault="00980273" w:rsidP="00626E62">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980273" w:rsidRPr="00C93D2A" w:rsidRDefault="00830AB6" w:rsidP="00626E62">
            <w:pPr>
              <w:jc w:val="center"/>
              <w:rPr>
                <w:rFonts w:ascii="Arial" w:hAnsi="Arial" w:cs="Arial"/>
                <w:color w:val="000000" w:themeColor="text1"/>
                <w:lang w:val="es-PE"/>
              </w:rPr>
            </w:pPr>
            <w:r w:rsidRPr="00C93D2A">
              <w:rPr>
                <w:rFonts w:ascii="Arial" w:hAnsi="Arial" w:cs="Arial"/>
                <w:color w:val="000000" w:themeColor="text1"/>
                <w:lang w:val="es-PE"/>
              </w:rPr>
              <w:t>11</w:t>
            </w:r>
            <w:r w:rsidR="00980273" w:rsidRPr="00C93D2A">
              <w:rPr>
                <w:rFonts w:ascii="Arial" w:hAnsi="Arial" w:cs="Arial"/>
                <w:color w:val="000000" w:themeColor="text1"/>
                <w:lang w:val="es-PE"/>
              </w:rPr>
              <w:t xml:space="preserve"> de octubre del 2019</w:t>
            </w:r>
          </w:p>
          <w:p w:rsidR="00980273" w:rsidRPr="00C93D2A" w:rsidRDefault="00980273" w:rsidP="00626E62">
            <w:pPr>
              <w:jc w:val="center"/>
              <w:rPr>
                <w:rFonts w:ascii="Arial" w:hAnsi="Arial" w:cs="Arial"/>
                <w:color w:val="000000" w:themeColor="text1"/>
                <w:lang w:val="es-PE"/>
              </w:rPr>
            </w:pPr>
            <w:r w:rsidRPr="00C93D2A">
              <w:rPr>
                <w:rFonts w:ascii="Arial" w:hAnsi="Arial" w:cs="Arial"/>
                <w:color w:val="000000" w:themeColor="text1"/>
                <w:lang w:val="es-PE"/>
              </w:rPr>
              <w:t xml:space="preserve">a partir de las 16:00 horas </w:t>
            </w:r>
            <w:r w:rsidRPr="00C93D2A">
              <w:rPr>
                <w:rFonts w:ascii="Arial" w:hAnsi="Arial" w:cs="Arial"/>
                <w:color w:val="000000" w:themeColor="text1"/>
              </w:rPr>
              <w:t>en las marquesinas informativas y en la página Web Institucional</w:t>
            </w:r>
          </w:p>
        </w:tc>
        <w:tc>
          <w:tcPr>
            <w:tcW w:w="1768" w:type="dxa"/>
            <w:vMerge w:val="restart"/>
            <w:tcBorders>
              <w:top w:val="nil"/>
              <w:left w:val="nil"/>
              <w:right w:val="single" w:sz="4" w:space="0" w:color="auto"/>
            </w:tcBorders>
            <w:noWrap/>
            <w:vAlign w:val="center"/>
          </w:tcPr>
          <w:p w:rsidR="00980273" w:rsidRPr="00E009F5" w:rsidRDefault="00980273" w:rsidP="00626E62">
            <w:pPr>
              <w:jc w:val="center"/>
            </w:pPr>
            <w:r w:rsidRPr="00E009F5">
              <w:rPr>
                <w:rFonts w:ascii="Arial" w:hAnsi="Arial" w:cs="Arial"/>
                <w:color w:val="000000"/>
                <w:lang w:val="es-PE"/>
              </w:rPr>
              <w:t>ORRHH - SGGI – GCTIC</w:t>
            </w:r>
          </w:p>
        </w:tc>
      </w:tr>
      <w:tr w:rsidR="00980273" w:rsidRPr="00E009F5" w:rsidTr="00626E62">
        <w:trPr>
          <w:trHeight w:val="300"/>
        </w:trPr>
        <w:tc>
          <w:tcPr>
            <w:tcW w:w="559" w:type="dxa"/>
            <w:tcBorders>
              <w:top w:val="nil"/>
              <w:left w:val="single" w:sz="4" w:space="0" w:color="auto"/>
              <w:bottom w:val="single" w:sz="4" w:space="0" w:color="auto"/>
              <w:right w:val="single" w:sz="4" w:space="0" w:color="auto"/>
            </w:tcBorders>
            <w:noWrap/>
            <w:vAlign w:val="center"/>
          </w:tcPr>
          <w:p w:rsidR="00980273" w:rsidRPr="00E009F5" w:rsidRDefault="00980273" w:rsidP="00626E62">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980273" w:rsidRPr="00E009F5" w:rsidRDefault="00980273" w:rsidP="00626E62">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980273" w:rsidRPr="00C93D2A" w:rsidRDefault="00980273" w:rsidP="00626E62">
            <w:pPr>
              <w:jc w:val="center"/>
              <w:rPr>
                <w:rFonts w:ascii="Arial" w:hAnsi="Arial" w:cs="Arial"/>
                <w:color w:val="000000" w:themeColor="text1"/>
                <w:lang w:val="es-PE"/>
              </w:rPr>
            </w:pPr>
          </w:p>
        </w:tc>
        <w:tc>
          <w:tcPr>
            <w:tcW w:w="1768" w:type="dxa"/>
            <w:vMerge/>
            <w:tcBorders>
              <w:left w:val="nil"/>
              <w:bottom w:val="single" w:sz="4" w:space="0" w:color="auto"/>
              <w:right w:val="single" w:sz="4" w:space="0" w:color="auto"/>
            </w:tcBorders>
            <w:noWrap/>
            <w:vAlign w:val="center"/>
          </w:tcPr>
          <w:p w:rsidR="00980273" w:rsidRPr="00E009F5" w:rsidRDefault="00980273" w:rsidP="00626E62">
            <w:pPr>
              <w:jc w:val="center"/>
              <w:rPr>
                <w:rFonts w:ascii="Arial" w:hAnsi="Arial" w:cs="Arial"/>
                <w:color w:val="000000"/>
                <w:lang w:val="es-PE"/>
              </w:rPr>
            </w:pPr>
          </w:p>
        </w:tc>
      </w:tr>
      <w:tr w:rsidR="00980273" w:rsidRPr="00E009F5" w:rsidTr="00626E62">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80273" w:rsidRPr="00C93D2A" w:rsidRDefault="00980273" w:rsidP="00626E62">
            <w:pPr>
              <w:rPr>
                <w:rFonts w:ascii="Arial" w:hAnsi="Arial" w:cs="Arial"/>
                <w:b/>
                <w:color w:val="000000" w:themeColor="text1"/>
                <w:lang w:val="es-PE"/>
              </w:rPr>
            </w:pPr>
            <w:r w:rsidRPr="00C93D2A">
              <w:rPr>
                <w:rFonts w:ascii="Arial" w:hAnsi="Arial" w:cs="Arial"/>
                <w:b/>
                <w:color w:val="000000" w:themeColor="text1"/>
                <w:lang w:val="es-PE"/>
              </w:rPr>
              <w:t>SUSCRIPCIÓN Y REGISTRO DEL CONTRATO</w:t>
            </w:r>
          </w:p>
        </w:tc>
      </w:tr>
      <w:tr w:rsidR="00980273" w:rsidRPr="00E009F5" w:rsidTr="00626E62">
        <w:trPr>
          <w:trHeight w:val="397"/>
        </w:trPr>
        <w:tc>
          <w:tcPr>
            <w:tcW w:w="559" w:type="dxa"/>
            <w:tcBorders>
              <w:top w:val="nil"/>
              <w:left w:val="single" w:sz="4" w:space="0" w:color="auto"/>
              <w:bottom w:val="single" w:sz="4" w:space="0" w:color="auto"/>
              <w:right w:val="single" w:sz="4" w:space="0" w:color="auto"/>
            </w:tcBorders>
            <w:noWrap/>
            <w:vAlign w:val="center"/>
          </w:tcPr>
          <w:p w:rsidR="00980273" w:rsidRPr="00E009F5" w:rsidRDefault="00980273" w:rsidP="00626E62">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980273" w:rsidRPr="00E009F5" w:rsidRDefault="00980273" w:rsidP="00626E62">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980273" w:rsidRPr="00C93D2A" w:rsidRDefault="00830AB6" w:rsidP="00626E62">
            <w:pPr>
              <w:jc w:val="center"/>
              <w:rPr>
                <w:rFonts w:ascii="Arial" w:hAnsi="Arial" w:cs="Arial"/>
                <w:color w:val="000000" w:themeColor="text1"/>
                <w:lang w:val="es-PE"/>
              </w:rPr>
            </w:pPr>
            <w:r w:rsidRPr="00C93D2A">
              <w:rPr>
                <w:rFonts w:ascii="Arial" w:hAnsi="Arial" w:cs="Arial"/>
                <w:color w:val="000000" w:themeColor="text1"/>
                <w:lang w:val="es-PE"/>
              </w:rPr>
              <w:t>14</w:t>
            </w:r>
            <w:r w:rsidR="00980273" w:rsidRPr="00C93D2A">
              <w:rPr>
                <w:rFonts w:ascii="Arial" w:hAnsi="Arial" w:cs="Arial"/>
                <w:color w:val="000000" w:themeColor="text1"/>
                <w:lang w:val="es-PE"/>
              </w:rPr>
              <w:t xml:space="preserve"> de octubre del 2019</w:t>
            </w:r>
          </w:p>
        </w:tc>
        <w:tc>
          <w:tcPr>
            <w:tcW w:w="1768" w:type="dxa"/>
            <w:tcBorders>
              <w:top w:val="nil"/>
              <w:left w:val="nil"/>
              <w:bottom w:val="single" w:sz="4" w:space="0" w:color="auto"/>
              <w:right w:val="single" w:sz="4" w:space="0" w:color="auto"/>
            </w:tcBorders>
            <w:noWrap/>
            <w:vAlign w:val="center"/>
          </w:tcPr>
          <w:p w:rsidR="00980273" w:rsidRPr="00E009F5" w:rsidRDefault="00980273" w:rsidP="00626E62">
            <w:pPr>
              <w:jc w:val="center"/>
              <w:rPr>
                <w:rFonts w:ascii="Arial" w:hAnsi="Arial" w:cs="Arial"/>
                <w:color w:val="000000"/>
                <w:lang w:val="es-PE"/>
              </w:rPr>
            </w:pPr>
            <w:r w:rsidRPr="00E009F5">
              <w:rPr>
                <w:rFonts w:ascii="Arial" w:hAnsi="Arial" w:cs="Arial"/>
                <w:color w:val="000000"/>
                <w:lang w:val="es-PE"/>
              </w:rPr>
              <w:t>ORRHH</w:t>
            </w:r>
          </w:p>
        </w:tc>
      </w:tr>
      <w:tr w:rsidR="00980273" w:rsidRPr="00E009F5" w:rsidTr="00626E62">
        <w:trPr>
          <w:trHeight w:val="417"/>
        </w:trPr>
        <w:tc>
          <w:tcPr>
            <w:tcW w:w="559" w:type="dxa"/>
            <w:tcBorders>
              <w:top w:val="nil"/>
              <w:left w:val="single" w:sz="4" w:space="0" w:color="auto"/>
              <w:bottom w:val="single" w:sz="4" w:space="0" w:color="auto"/>
              <w:right w:val="single" w:sz="4" w:space="0" w:color="auto"/>
            </w:tcBorders>
            <w:noWrap/>
            <w:vAlign w:val="center"/>
          </w:tcPr>
          <w:p w:rsidR="00980273" w:rsidRPr="00E009F5" w:rsidRDefault="00980273" w:rsidP="00626E62">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980273" w:rsidRPr="00E009F5" w:rsidRDefault="00980273" w:rsidP="00626E62">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80273" w:rsidRPr="00E009F5" w:rsidRDefault="00980273" w:rsidP="00626E62">
            <w:pPr>
              <w:jc w:val="center"/>
              <w:rPr>
                <w:rFonts w:ascii="Arial" w:hAnsi="Arial" w:cs="Arial"/>
                <w:color w:val="000000"/>
                <w:lang w:val="es-PE"/>
              </w:rPr>
            </w:pPr>
          </w:p>
        </w:tc>
      </w:tr>
    </w:tbl>
    <w:p w:rsidR="00980273" w:rsidRDefault="00980273" w:rsidP="009F3F23">
      <w:pPr>
        <w:pStyle w:val="Sinespaciado"/>
        <w:ind w:left="284"/>
        <w:rPr>
          <w:rFonts w:ascii="Arial" w:hAnsi="Arial" w:cs="Arial"/>
          <w:b/>
          <w:sz w:val="20"/>
          <w:szCs w:val="20"/>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BD378D" w:rsidRDefault="00BD378D" w:rsidP="00BD378D">
      <w:pPr>
        <w:pStyle w:val="Sinespaciado"/>
        <w:rPr>
          <w:rFonts w:ascii="Arial" w:hAnsi="Arial" w:cs="Arial"/>
          <w:sz w:val="20"/>
          <w:szCs w:val="20"/>
          <w:highlight w:val="yellow"/>
        </w:rPr>
      </w:pPr>
    </w:p>
    <w:p w:rsidR="00C81CD2" w:rsidRDefault="00C81CD2" w:rsidP="00BD378D">
      <w:pPr>
        <w:pStyle w:val="Sinespaciado"/>
        <w:rPr>
          <w:rFonts w:ascii="Arial" w:hAnsi="Arial" w:cs="Arial"/>
          <w:sz w:val="20"/>
          <w:szCs w:val="20"/>
          <w:highlight w:val="yellow"/>
        </w:rPr>
      </w:pP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Pr="002C549E"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E73FC9" w:rsidRPr="002C549E" w:rsidRDefault="00E73FC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2C549E" w:rsidRDefault="00E73FC9" w:rsidP="00E73FC9">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E73FC9" w:rsidRPr="002C549E" w:rsidTr="00AC3618">
        <w:trPr>
          <w:trHeight w:val="295"/>
        </w:trPr>
        <w:tc>
          <w:tcPr>
            <w:tcW w:w="3802" w:type="dxa"/>
            <w:shd w:val="clear" w:color="auto" w:fill="F2F2F2" w:themeFill="background1" w:themeFillShade="F2"/>
            <w:vAlign w:val="center"/>
          </w:tcPr>
          <w:p w:rsidR="00E73FC9" w:rsidRPr="002C549E" w:rsidRDefault="00E73FC9" w:rsidP="00416750">
            <w:pPr>
              <w:pStyle w:val="NormalWeb"/>
              <w:jc w:val="center"/>
              <w:rPr>
                <w:rFonts w:ascii="Arial" w:hAnsi="Arial" w:cs="Arial"/>
                <w:b/>
                <w:sz w:val="18"/>
                <w:szCs w:val="18"/>
              </w:rPr>
            </w:pPr>
            <w:r w:rsidRPr="002C549E">
              <w:rPr>
                <w:rFonts w:ascii="Arial" w:hAnsi="Arial" w:cs="Arial"/>
                <w:b/>
                <w:sz w:val="18"/>
                <w:szCs w:val="18"/>
              </w:rPr>
              <w:t>Ubicación según FONCODES</w:t>
            </w:r>
          </w:p>
        </w:tc>
        <w:tc>
          <w:tcPr>
            <w:tcW w:w="3002" w:type="dxa"/>
            <w:shd w:val="clear" w:color="auto" w:fill="F2F2F2" w:themeFill="background1" w:themeFillShade="F2"/>
            <w:vAlign w:val="center"/>
          </w:tcPr>
          <w:p w:rsidR="00E73FC9" w:rsidRPr="002C549E" w:rsidRDefault="00E73FC9" w:rsidP="00416750">
            <w:pPr>
              <w:pStyle w:val="NormalWeb"/>
              <w:jc w:val="center"/>
              <w:rPr>
                <w:rFonts w:ascii="Arial" w:hAnsi="Arial" w:cs="Arial"/>
                <w:b/>
                <w:sz w:val="18"/>
                <w:szCs w:val="18"/>
              </w:rPr>
            </w:pPr>
            <w:r w:rsidRPr="002C549E">
              <w:rPr>
                <w:rFonts w:ascii="Arial" w:hAnsi="Arial" w:cs="Arial"/>
                <w:b/>
                <w:sz w:val="18"/>
                <w:szCs w:val="18"/>
              </w:rPr>
              <w:t>Bonificación sobre puntaje final</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1</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15%</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2</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10%</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3</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5%</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4</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2%</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5</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980273">
        <w:rPr>
          <w:rFonts w:ascii="Arial" w:hAnsi="Arial" w:cs="Arial"/>
          <w:sz w:val="20"/>
          <w:szCs w:val="20"/>
        </w:rPr>
        <w:t>23</w:t>
      </w:r>
      <w:r w:rsidR="005D7363">
        <w:rPr>
          <w:rFonts w:ascii="Arial" w:hAnsi="Arial" w:cs="Arial"/>
          <w:sz w:val="20"/>
          <w:szCs w:val="20"/>
        </w:rPr>
        <w:t xml:space="preserve"> de </w:t>
      </w:r>
      <w:r w:rsidR="00980273">
        <w:rPr>
          <w:rFonts w:ascii="Arial" w:hAnsi="Arial" w:cs="Arial"/>
          <w:sz w:val="20"/>
          <w:szCs w:val="20"/>
        </w:rPr>
        <w:t>setiembre</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5D" w:rsidRDefault="008D0D5D" w:rsidP="000728DD">
      <w:r>
        <w:separator/>
      </w:r>
    </w:p>
  </w:endnote>
  <w:endnote w:type="continuationSeparator" w:id="0">
    <w:p w:rsidR="008D0D5D" w:rsidRDefault="008D0D5D"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5D" w:rsidRDefault="008D0D5D" w:rsidP="000728DD">
      <w:r>
        <w:separator/>
      </w:r>
    </w:p>
  </w:footnote>
  <w:footnote w:type="continuationSeparator" w:id="0">
    <w:p w:rsidR="008D0D5D" w:rsidRDefault="008D0D5D"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9"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6"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5"/>
  </w:num>
  <w:num w:numId="4">
    <w:abstractNumId w:val="19"/>
  </w:num>
  <w:num w:numId="5">
    <w:abstractNumId w:val="24"/>
  </w:num>
  <w:num w:numId="6">
    <w:abstractNumId w:val="12"/>
  </w:num>
  <w:num w:numId="7">
    <w:abstractNumId w:val="14"/>
  </w:num>
  <w:num w:numId="8">
    <w:abstractNumId w:val="6"/>
  </w:num>
  <w:num w:numId="9">
    <w:abstractNumId w:val="13"/>
  </w:num>
  <w:num w:numId="10">
    <w:abstractNumId w:val="22"/>
  </w:num>
  <w:num w:numId="11">
    <w:abstractNumId w:val="10"/>
  </w:num>
  <w:num w:numId="12">
    <w:abstractNumId w:val="9"/>
  </w:num>
  <w:num w:numId="13">
    <w:abstractNumId w:val="18"/>
  </w:num>
  <w:num w:numId="14">
    <w:abstractNumId w:val="16"/>
  </w:num>
  <w:num w:numId="15">
    <w:abstractNumId w:val="27"/>
  </w:num>
  <w:num w:numId="16">
    <w:abstractNumId w:val="11"/>
  </w:num>
  <w:num w:numId="17">
    <w:abstractNumId w:val="25"/>
  </w:num>
  <w:num w:numId="18">
    <w:abstractNumId w:val="4"/>
  </w:num>
  <w:num w:numId="19">
    <w:abstractNumId w:val="20"/>
  </w:num>
  <w:num w:numId="20">
    <w:abstractNumId w:val="26"/>
  </w:num>
  <w:num w:numId="21">
    <w:abstractNumId w:val="2"/>
  </w:num>
  <w:num w:numId="22">
    <w:abstractNumId w:val="7"/>
  </w:num>
  <w:num w:numId="23">
    <w:abstractNumId w:val="28"/>
  </w:num>
  <w:num w:numId="24">
    <w:abstractNumId w:val="21"/>
  </w:num>
  <w:num w:numId="25">
    <w:abstractNumId w:val="23"/>
  </w:num>
  <w:num w:numId="26">
    <w:abstractNumId w:val="17"/>
  </w:num>
  <w:num w:numId="27">
    <w:abstractNumId w:val="8"/>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62A0"/>
    <w:rsid w:val="000E7200"/>
    <w:rsid w:val="000E75A4"/>
    <w:rsid w:val="000E7E27"/>
    <w:rsid w:val="000F3739"/>
    <w:rsid w:val="000F4621"/>
    <w:rsid w:val="000F6CCD"/>
    <w:rsid w:val="00110BB2"/>
    <w:rsid w:val="0011582D"/>
    <w:rsid w:val="0011648A"/>
    <w:rsid w:val="00127EFC"/>
    <w:rsid w:val="001360ED"/>
    <w:rsid w:val="0013610A"/>
    <w:rsid w:val="00136CEF"/>
    <w:rsid w:val="00140BBC"/>
    <w:rsid w:val="00141351"/>
    <w:rsid w:val="00146449"/>
    <w:rsid w:val="001474A7"/>
    <w:rsid w:val="001501AC"/>
    <w:rsid w:val="00150490"/>
    <w:rsid w:val="00150ADC"/>
    <w:rsid w:val="00154749"/>
    <w:rsid w:val="001631AC"/>
    <w:rsid w:val="00164DBC"/>
    <w:rsid w:val="00170B1B"/>
    <w:rsid w:val="00171F45"/>
    <w:rsid w:val="00173300"/>
    <w:rsid w:val="0018091E"/>
    <w:rsid w:val="00181100"/>
    <w:rsid w:val="00185FCB"/>
    <w:rsid w:val="00195177"/>
    <w:rsid w:val="001952F1"/>
    <w:rsid w:val="001956D8"/>
    <w:rsid w:val="001A023D"/>
    <w:rsid w:val="001A2D4C"/>
    <w:rsid w:val="001A52BA"/>
    <w:rsid w:val="001A7A86"/>
    <w:rsid w:val="001B07AA"/>
    <w:rsid w:val="001D2A20"/>
    <w:rsid w:val="001D6012"/>
    <w:rsid w:val="001D7F25"/>
    <w:rsid w:val="001F451B"/>
    <w:rsid w:val="001F4B6E"/>
    <w:rsid w:val="0020348E"/>
    <w:rsid w:val="00215853"/>
    <w:rsid w:val="00215AB5"/>
    <w:rsid w:val="002168DA"/>
    <w:rsid w:val="00233DCC"/>
    <w:rsid w:val="00241787"/>
    <w:rsid w:val="00241B00"/>
    <w:rsid w:val="00242689"/>
    <w:rsid w:val="00242B6A"/>
    <w:rsid w:val="00261BAB"/>
    <w:rsid w:val="0026214A"/>
    <w:rsid w:val="00266A86"/>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B79E9"/>
    <w:rsid w:val="003C2AF2"/>
    <w:rsid w:val="003E290A"/>
    <w:rsid w:val="003E563A"/>
    <w:rsid w:val="003E58F4"/>
    <w:rsid w:val="003F1A0D"/>
    <w:rsid w:val="00400763"/>
    <w:rsid w:val="004022E1"/>
    <w:rsid w:val="0040353B"/>
    <w:rsid w:val="00406E7A"/>
    <w:rsid w:val="004070CA"/>
    <w:rsid w:val="00410449"/>
    <w:rsid w:val="0041298E"/>
    <w:rsid w:val="004156AF"/>
    <w:rsid w:val="00416750"/>
    <w:rsid w:val="004328C9"/>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5731C"/>
    <w:rsid w:val="005651B3"/>
    <w:rsid w:val="0056707C"/>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D7363"/>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A1A9F"/>
    <w:rsid w:val="006B003E"/>
    <w:rsid w:val="006B0140"/>
    <w:rsid w:val="006C19D0"/>
    <w:rsid w:val="006D0AE2"/>
    <w:rsid w:val="006D3BDA"/>
    <w:rsid w:val="006D474A"/>
    <w:rsid w:val="006D7435"/>
    <w:rsid w:val="006E0332"/>
    <w:rsid w:val="006E1474"/>
    <w:rsid w:val="006E3670"/>
    <w:rsid w:val="006E48EE"/>
    <w:rsid w:val="006E4DAC"/>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29B7"/>
    <w:rsid w:val="007931B3"/>
    <w:rsid w:val="00797B16"/>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4EB8"/>
    <w:rsid w:val="00830AB6"/>
    <w:rsid w:val="008539CB"/>
    <w:rsid w:val="00856559"/>
    <w:rsid w:val="00857BB6"/>
    <w:rsid w:val="008602AD"/>
    <w:rsid w:val="008749A5"/>
    <w:rsid w:val="00881383"/>
    <w:rsid w:val="0088564B"/>
    <w:rsid w:val="00896D8E"/>
    <w:rsid w:val="008A1AC9"/>
    <w:rsid w:val="008B10C1"/>
    <w:rsid w:val="008B2A6A"/>
    <w:rsid w:val="008C4C44"/>
    <w:rsid w:val="008D0D5D"/>
    <w:rsid w:val="008E2956"/>
    <w:rsid w:val="008E42A8"/>
    <w:rsid w:val="008E431F"/>
    <w:rsid w:val="008F0414"/>
    <w:rsid w:val="008F373A"/>
    <w:rsid w:val="008F79D5"/>
    <w:rsid w:val="009125F5"/>
    <w:rsid w:val="009156AA"/>
    <w:rsid w:val="009178AF"/>
    <w:rsid w:val="00923C36"/>
    <w:rsid w:val="00924113"/>
    <w:rsid w:val="00927B2F"/>
    <w:rsid w:val="009369F3"/>
    <w:rsid w:val="009409EF"/>
    <w:rsid w:val="009469D2"/>
    <w:rsid w:val="009509D4"/>
    <w:rsid w:val="0097502F"/>
    <w:rsid w:val="00976925"/>
    <w:rsid w:val="00980273"/>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0375"/>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B1"/>
    <w:rsid w:val="00B26EF2"/>
    <w:rsid w:val="00B27902"/>
    <w:rsid w:val="00B31E32"/>
    <w:rsid w:val="00B345B0"/>
    <w:rsid w:val="00B34B7E"/>
    <w:rsid w:val="00B530FD"/>
    <w:rsid w:val="00B63113"/>
    <w:rsid w:val="00B6433D"/>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31B"/>
    <w:rsid w:val="00C6378C"/>
    <w:rsid w:val="00C646FB"/>
    <w:rsid w:val="00C66128"/>
    <w:rsid w:val="00C75E6E"/>
    <w:rsid w:val="00C80022"/>
    <w:rsid w:val="00C807F7"/>
    <w:rsid w:val="00C81CD2"/>
    <w:rsid w:val="00C8410E"/>
    <w:rsid w:val="00C9075B"/>
    <w:rsid w:val="00C93D2A"/>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992"/>
    <w:rsid w:val="00D84C0A"/>
    <w:rsid w:val="00D84ED7"/>
    <w:rsid w:val="00D86B79"/>
    <w:rsid w:val="00D90E4D"/>
    <w:rsid w:val="00D94753"/>
    <w:rsid w:val="00D97024"/>
    <w:rsid w:val="00DC1F35"/>
    <w:rsid w:val="00DC3697"/>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531D2"/>
    <w:rsid w:val="00E672EC"/>
    <w:rsid w:val="00E7273B"/>
    <w:rsid w:val="00E73FC9"/>
    <w:rsid w:val="00E86A2E"/>
    <w:rsid w:val="00E96407"/>
    <w:rsid w:val="00EA08EA"/>
    <w:rsid w:val="00EA7653"/>
    <w:rsid w:val="00EB4CC6"/>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47CE-56FE-48F2-A389-D2531171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6</Pages>
  <Words>2774</Words>
  <Characters>15260</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439</cp:revision>
  <cp:lastPrinted>2017-03-31T22:22:00Z</cp:lastPrinted>
  <dcterms:created xsi:type="dcterms:W3CDTF">2016-02-19T19:52:00Z</dcterms:created>
  <dcterms:modified xsi:type="dcterms:W3CDTF">2019-09-24T00:35:00Z</dcterms:modified>
</cp:coreProperties>
</file>