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D4" w:rsidRPr="00C53C2B" w:rsidRDefault="005955D4" w:rsidP="005955D4">
      <w:pPr>
        <w:pStyle w:val="Sangradetextonormal"/>
        <w:ind w:firstLine="0"/>
        <w:outlineLvl w:val="0"/>
        <w:rPr>
          <w:rFonts w:ascii="Arial" w:hAnsi="Arial" w:cs="Arial"/>
          <w:b/>
        </w:rPr>
      </w:pPr>
      <w:r w:rsidRPr="00C53C2B">
        <w:rPr>
          <w:rFonts w:ascii="Arial" w:hAnsi="Arial" w:cs="Arial"/>
          <w:b/>
        </w:rPr>
        <w:t>SEGURO SOCIAL DE SALUD (ESSALUD)</w:t>
      </w:r>
    </w:p>
    <w:p w:rsidR="005955D4" w:rsidRPr="00C53C2B" w:rsidRDefault="005955D4" w:rsidP="005955D4">
      <w:pPr>
        <w:pStyle w:val="Sangradetextonormal"/>
        <w:ind w:firstLine="0"/>
        <w:rPr>
          <w:rFonts w:ascii="Arial" w:hAnsi="Arial" w:cs="Arial"/>
          <w:b/>
        </w:rPr>
      </w:pPr>
    </w:p>
    <w:p w:rsidR="005955D4" w:rsidRPr="00C53C2B" w:rsidRDefault="005955D4" w:rsidP="005955D4">
      <w:pPr>
        <w:pStyle w:val="Sangradetextonormal"/>
        <w:ind w:firstLine="0"/>
        <w:outlineLvl w:val="0"/>
        <w:rPr>
          <w:rFonts w:ascii="Arial" w:hAnsi="Arial" w:cs="Arial"/>
          <w:b/>
          <w:u w:val="single"/>
        </w:rPr>
      </w:pPr>
      <w:r w:rsidRPr="00C53C2B">
        <w:rPr>
          <w:rFonts w:ascii="Arial" w:hAnsi="Arial" w:cs="Arial"/>
          <w:b/>
          <w:u w:val="single"/>
        </w:rPr>
        <w:t>AVISO DE CONVOCATORIA PARA CONTRATACIÓN ADMINISTRATIVA DE SERVICIOS (CAS)</w:t>
      </w:r>
    </w:p>
    <w:p w:rsidR="005955D4" w:rsidRPr="00C53C2B" w:rsidRDefault="005955D4" w:rsidP="005955D4">
      <w:pPr>
        <w:pStyle w:val="Sangradetextonormal"/>
        <w:ind w:firstLine="0"/>
        <w:outlineLvl w:val="0"/>
        <w:rPr>
          <w:rFonts w:ascii="Arial" w:hAnsi="Arial" w:cs="Arial"/>
          <w:b/>
        </w:rPr>
      </w:pPr>
    </w:p>
    <w:p w:rsidR="005955D4" w:rsidRPr="00C53C2B" w:rsidRDefault="005955D4" w:rsidP="005955D4">
      <w:pPr>
        <w:pStyle w:val="Sangradetextonormal"/>
        <w:ind w:firstLine="0"/>
        <w:outlineLvl w:val="0"/>
        <w:rPr>
          <w:rFonts w:ascii="Arial" w:hAnsi="Arial" w:cs="Arial"/>
          <w:b/>
        </w:rPr>
      </w:pPr>
      <w:r w:rsidRPr="00C53C2B">
        <w:rPr>
          <w:rFonts w:ascii="Arial" w:hAnsi="Arial" w:cs="Arial"/>
          <w:b/>
        </w:rPr>
        <w:t>RED ASISTENCIAL LORETO</w:t>
      </w:r>
    </w:p>
    <w:p w:rsidR="005955D4" w:rsidRPr="00C53C2B" w:rsidRDefault="005955D4" w:rsidP="005955D4">
      <w:pPr>
        <w:pStyle w:val="Sangradetextonormal"/>
        <w:ind w:firstLine="0"/>
        <w:outlineLvl w:val="0"/>
        <w:rPr>
          <w:rFonts w:ascii="Arial" w:hAnsi="Arial" w:cs="Arial"/>
          <w:b/>
        </w:rPr>
      </w:pPr>
    </w:p>
    <w:p w:rsidR="005955D4" w:rsidRPr="00C53C2B" w:rsidRDefault="00345C01" w:rsidP="005955D4">
      <w:pPr>
        <w:pStyle w:val="Sangradetextonormal"/>
        <w:ind w:firstLine="0"/>
        <w:outlineLvl w:val="0"/>
        <w:rPr>
          <w:rFonts w:ascii="Arial" w:hAnsi="Arial" w:cs="Arial"/>
          <w:b/>
        </w:rPr>
      </w:pPr>
      <w:r>
        <w:rPr>
          <w:rFonts w:ascii="Arial" w:hAnsi="Arial" w:cs="Arial"/>
          <w:b/>
        </w:rPr>
        <w:t>CÓDIGO DE PROCESO: P.S. 016</w:t>
      </w:r>
      <w:r w:rsidR="005955D4">
        <w:rPr>
          <w:rFonts w:ascii="Arial" w:hAnsi="Arial" w:cs="Arial"/>
          <w:b/>
        </w:rPr>
        <w:t>-CAS-RALOR-2017</w:t>
      </w:r>
    </w:p>
    <w:p w:rsidR="005955D4" w:rsidRPr="00C53C2B" w:rsidRDefault="005955D4" w:rsidP="005955D4">
      <w:pPr>
        <w:pStyle w:val="Sangradetextonormal"/>
        <w:ind w:firstLine="0"/>
        <w:jc w:val="left"/>
        <w:rPr>
          <w:rFonts w:ascii="Arial" w:hAnsi="Arial" w:cs="Arial"/>
        </w:rPr>
      </w:pPr>
    </w:p>
    <w:p w:rsidR="005955D4" w:rsidRPr="00C53C2B" w:rsidRDefault="005955D4" w:rsidP="005955D4">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5955D4" w:rsidRPr="00C53C2B" w:rsidRDefault="005955D4" w:rsidP="005955D4">
      <w:pPr>
        <w:pStyle w:val="Sangradetextonormal"/>
        <w:ind w:left="360" w:firstLine="0"/>
        <w:jc w:val="left"/>
        <w:rPr>
          <w:rFonts w:ascii="Arial" w:hAnsi="Arial" w:cs="Arial"/>
        </w:rPr>
      </w:pPr>
    </w:p>
    <w:p w:rsidR="005955D4" w:rsidRPr="00C53C2B" w:rsidRDefault="005955D4" w:rsidP="005955D4">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5955D4" w:rsidRDefault="005955D4" w:rsidP="00345C01">
      <w:pPr>
        <w:pStyle w:val="Sangradetextonormal"/>
        <w:jc w:val="left"/>
        <w:rPr>
          <w:rFonts w:ascii="Arial" w:hAnsi="Arial" w:cs="Arial"/>
          <w:b/>
        </w:rPr>
      </w:pPr>
      <w:r w:rsidRPr="00C53C2B">
        <w:rPr>
          <w:rFonts w:ascii="Arial" w:hAnsi="Arial" w:cs="Arial"/>
        </w:rPr>
        <w:t xml:space="preserve">Contratar los siguientes </w:t>
      </w:r>
      <w:r w:rsidRPr="00334BF9">
        <w:rPr>
          <w:rFonts w:ascii="Arial" w:hAnsi="Arial" w:cs="Arial"/>
        </w:rPr>
        <w:t>servicios para la</w:t>
      </w:r>
      <w:r w:rsidRPr="00C53C2B">
        <w:rPr>
          <w:rFonts w:ascii="Arial" w:hAnsi="Arial" w:cs="Arial"/>
        </w:rPr>
        <w:t xml:space="preserve"> Red Asistencial Loreto:</w:t>
      </w:r>
    </w:p>
    <w:p w:rsidR="00345C01" w:rsidRDefault="00345C01" w:rsidP="005955D4">
      <w:pPr>
        <w:pStyle w:val="Sangradetextonormal"/>
        <w:ind w:left="1416" w:firstLine="0"/>
        <w:jc w:val="left"/>
        <w:rPr>
          <w:rFonts w:ascii="Arial" w:hAnsi="Arial" w:cs="Arial"/>
          <w:b/>
        </w:rPr>
      </w:pPr>
    </w:p>
    <w:tbl>
      <w:tblPr>
        <w:tblStyle w:val="Tablaconcuadrcula"/>
        <w:tblW w:w="9073" w:type="dxa"/>
        <w:tblInd w:w="-147" w:type="dxa"/>
        <w:tblLook w:val="04A0"/>
      </w:tblPr>
      <w:tblGrid>
        <w:gridCol w:w="1418"/>
        <w:gridCol w:w="1276"/>
        <w:gridCol w:w="1375"/>
        <w:gridCol w:w="1466"/>
        <w:gridCol w:w="1695"/>
        <w:gridCol w:w="1843"/>
      </w:tblGrid>
      <w:tr w:rsidR="00345C01" w:rsidTr="00345C01">
        <w:tc>
          <w:tcPr>
            <w:tcW w:w="1418" w:type="dxa"/>
            <w:shd w:val="clear" w:color="auto" w:fill="BFBFBF" w:themeFill="background1" w:themeFillShade="BF"/>
          </w:tcPr>
          <w:p w:rsidR="00345C01" w:rsidRPr="00AC3C3A" w:rsidRDefault="00345C01" w:rsidP="00345C01">
            <w:pPr>
              <w:jc w:val="center"/>
              <w:rPr>
                <w:b/>
              </w:rPr>
            </w:pPr>
            <w:r w:rsidRPr="00AC3C3A">
              <w:rPr>
                <w:rFonts w:ascii="Arial" w:hAnsi="Arial" w:cs="Arial"/>
                <w:b/>
                <w:bCs/>
                <w:sz w:val="18"/>
                <w:szCs w:val="18"/>
                <w:lang w:eastAsia="es-ES"/>
              </w:rPr>
              <w:t>PUESTO / SERVICIO</w:t>
            </w:r>
          </w:p>
        </w:tc>
        <w:tc>
          <w:tcPr>
            <w:tcW w:w="1276" w:type="dxa"/>
            <w:shd w:val="clear" w:color="auto" w:fill="BFBFBF" w:themeFill="background1" w:themeFillShade="BF"/>
            <w:vAlign w:val="center"/>
          </w:tcPr>
          <w:p w:rsidR="00345C01" w:rsidRPr="00AC3C3A" w:rsidRDefault="00345C01" w:rsidP="00345C01">
            <w:pPr>
              <w:suppressAutoHyphens w:val="0"/>
              <w:jc w:val="center"/>
              <w:rPr>
                <w:rFonts w:ascii="Arial" w:hAnsi="Arial" w:cs="Arial"/>
                <w:b/>
                <w:bCs/>
                <w:sz w:val="18"/>
                <w:szCs w:val="18"/>
                <w:lang w:eastAsia="es-ES"/>
              </w:rPr>
            </w:pPr>
            <w:r w:rsidRPr="00AC3C3A">
              <w:rPr>
                <w:rFonts w:ascii="Arial" w:hAnsi="Arial" w:cs="Arial"/>
                <w:b/>
                <w:bCs/>
                <w:sz w:val="18"/>
                <w:szCs w:val="18"/>
                <w:lang w:eastAsia="es-ES"/>
              </w:rPr>
              <w:t>CODIGO</w:t>
            </w:r>
          </w:p>
        </w:tc>
        <w:tc>
          <w:tcPr>
            <w:tcW w:w="1375" w:type="dxa"/>
            <w:shd w:val="clear" w:color="auto" w:fill="BFBFBF" w:themeFill="background1" w:themeFillShade="BF"/>
            <w:vAlign w:val="center"/>
          </w:tcPr>
          <w:p w:rsidR="00345C01" w:rsidRPr="00AC3C3A" w:rsidRDefault="00345C01" w:rsidP="00345C01">
            <w:pPr>
              <w:suppressAutoHyphens w:val="0"/>
              <w:jc w:val="center"/>
              <w:rPr>
                <w:rFonts w:ascii="Arial" w:hAnsi="Arial" w:cs="Arial"/>
                <w:b/>
                <w:bCs/>
                <w:sz w:val="18"/>
                <w:szCs w:val="18"/>
                <w:lang w:eastAsia="es-ES"/>
              </w:rPr>
            </w:pPr>
            <w:r w:rsidRPr="00AC3C3A">
              <w:rPr>
                <w:rFonts w:ascii="Arial" w:hAnsi="Arial" w:cs="Arial"/>
                <w:b/>
                <w:bCs/>
                <w:sz w:val="18"/>
                <w:szCs w:val="18"/>
                <w:lang w:eastAsia="es-ES"/>
              </w:rPr>
              <w:t>CANTIDAD</w:t>
            </w:r>
          </w:p>
        </w:tc>
        <w:tc>
          <w:tcPr>
            <w:tcW w:w="1466" w:type="dxa"/>
            <w:shd w:val="clear" w:color="auto" w:fill="BFBFBF" w:themeFill="background1" w:themeFillShade="BF"/>
            <w:vAlign w:val="center"/>
          </w:tcPr>
          <w:p w:rsidR="00345C01" w:rsidRPr="00AC3C3A" w:rsidRDefault="00345C01" w:rsidP="00345C01">
            <w:pPr>
              <w:suppressAutoHyphens w:val="0"/>
              <w:jc w:val="center"/>
              <w:rPr>
                <w:rFonts w:ascii="Arial" w:hAnsi="Arial" w:cs="Arial"/>
                <w:b/>
                <w:bCs/>
                <w:sz w:val="18"/>
                <w:szCs w:val="18"/>
                <w:lang w:eastAsia="es-ES"/>
              </w:rPr>
            </w:pPr>
            <w:r w:rsidRPr="00AC3C3A">
              <w:rPr>
                <w:rFonts w:ascii="Arial" w:hAnsi="Arial" w:cs="Arial"/>
                <w:b/>
                <w:bCs/>
                <w:sz w:val="18"/>
                <w:szCs w:val="18"/>
                <w:lang w:eastAsia="es-ES"/>
              </w:rPr>
              <w:t>RETRIBUCIÓN MENSUAL</w:t>
            </w:r>
          </w:p>
        </w:tc>
        <w:tc>
          <w:tcPr>
            <w:tcW w:w="1695" w:type="dxa"/>
            <w:shd w:val="clear" w:color="auto" w:fill="BFBFBF" w:themeFill="background1" w:themeFillShade="BF"/>
          </w:tcPr>
          <w:p w:rsidR="00345C01" w:rsidRPr="00AC3C3A" w:rsidRDefault="00345C01" w:rsidP="00345C01">
            <w:pPr>
              <w:jc w:val="center"/>
              <w:rPr>
                <w:rFonts w:ascii="Arial" w:hAnsi="Arial" w:cs="Arial"/>
                <w:b/>
                <w:bCs/>
                <w:sz w:val="18"/>
                <w:szCs w:val="18"/>
                <w:lang w:eastAsia="es-ES"/>
              </w:rPr>
            </w:pPr>
            <w:r w:rsidRPr="00AC3C3A">
              <w:rPr>
                <w:rFonts w:ascii="Arial" w:hAnsi="Arial" w:cs="Arial"/>
                <w:b/>
                <w:bCs/>
                <w:sz w:val="18"/>
                <w:szCs w:val="18"/>
                <w:lang w:eastAsia="es-ES"/>
              </w:rPr>
              <w:t>ÁREA CONTRATANTE</w:t>
            </w:r>
          </w:p>
        </w:tc>
        <w:tc>
          <w:tcPr>
            <w:tcW w:w="1843" w:type="dxa"/>
            <w:shd w:val="clear" w:color="auto" w:fill="BFBFBF" w:themeFill="background1" w:themeFillShade="BF"/>
          </w:tcPr>
          <w:p w:rsidR="00345C01" w:rsidRPr="00AC3C3A" w:rsidRDefault="00345C01" w:rsidP="00345C01">
            <w:pPr>
              <w:jc w:val="center"/>
              <w:rPr>
                <w:b/>
              </w:rPr>
            </w:pPr>
            <w:r w:rsidRPr="00AC3C3A">
              <w:rPr>
                <w:rFonts w:ascii="Arial" w:hAnsi="Arial" w:cs="Arial"/>
                <w:b/>
                <w:bCs/>
                <w:sz w:val="18"/>
                <w:szCs w:val="18"/>
                <w:lang w:eastAsia="es-ES"/>
              </w:rPr>
              <w:t>DEPENDENCIA</w:t>
            </w:r>
          </w:p>
        </w:tc>
      </w:tr>
      <w:tr w:rsidR="00345C01" w:rsidTr="00345C01">
        <w:tc>
          <w:tcPr>
            <w:tcW w:w="1418" w:type="dxa"/>
            <w:vAlign w:val="center"/>
          </w:tcPr>
          <w:p w:rsidR="00345C01" w:rsidRPr="00AC3C3A" w:rsidRDefault="00345C01" w:rsidP="00345C01">
            <w:pPr>
              <w:jc w:val="center"/>
              <w:rPr>
                <w:rFonts w:ascii="Arial" w:hAnsi="Arial" w:cs="Arial"/>
              </w:rPr>
            </w:pPr>
            <w:r w:rsidRPr="00AC3C3A">
              <w:rPr>
                <w:rFonts w:ascii="Arial" w:hAnsi="Arial" w:cs="Arial"/>
                <w:color w:val="000000"/>
                <w:lang w:val="es-PE" w:eastAsia="es-PE"/>
              </w:rPr>
              <w:t>Chofer Asistencial</w:t>
            </w:r>
          </w:p>
        </w:tc>
        <w:tc>
          <w:tcPr>
            <w:tcW w:w="1276" w:type="dxa"/>
            <w:vAlign w:val="center"/>
          </w:tcPr>
          <w:p w:rsidR="00345C01" w:rsidRPr="00AC3C3A" w:rsidRDefault="00345C01" w:rsidP="00345C01">
            <w:pPr>
              <w:jc w:val="center"/>
              <w:rPr>
                <w:rFonts w:ascii="Arial" w:hAnsi="Arial" w:cs="Arial"/>
              </w:rPr>
            </w:pPr>
            <w:r w:rsidRPr="00AC3C3A">
              <w:rPr>
                <w:rFonts w:ascii="Arial" w:hAnsi="Arial" w:cs="Arial"/>
                <w:color w:val="000000"/>
                <w:lang w:val="es-PE" w:eastAsia="es-PE"/>
              </w:rPr>
              <w:t>T4CHA-001</w:t>
            </w:r>
          </w:p>
        </w:tc>
        <w:tc>
          <w:tcPr>
            <w:tcW w:w="1375" w:type="dxa"/>
            <w:vAlign w:val="center"/>
          </w:tcPr>
          <w:p w:rsidR="00345C01" w:rsidRPr="00AC3C3A" w:rsidRDefault="00345C01" w:rsidP="00345C01">
            <w:pPr>
              <w:jc w:val="center"/>
              <w:rPr>
                <w:rFonts w:ascii="Arial" w:hAnsi="Arial" w:cs="Arial"/>
              </w:rPr>
            </w:pPr>
            <w:r w:rsidRPr="00AC3C3A">
              <w:rPr>
                <w:rFonts w:ascii="Arial" w:hAnsi="Arial" w:cs="Arial"/>
                <w:color w:val="000000"/>
                <w:lang w:val="es-PE" w:eastAsia="es-PE"/>
              </w:rPr>
              <w:t>01</w:t>
            </w:r>
          </w:p>
        </w:tc>
        <w:tc>
          <w:tcPr>
            <w:tcW w:w="1466" w:type="dxa"/>
            <w:vAlign w:val="center"/>
          </w:tcPr>
          <w:p w:rsidR="00345C01" w:rsidRPr="00AC3C3A" w:rsidRDefault="00345C01" w:rsidP="00345C01">
            <w:pPr>
              <w:jc w:val="center"/>
              <w:rPr>
                <w:rFonts w:ascii="Arial" w:hAnsi="Arial" w:cs="Arial"/>
              </w:rPr>
            </w:pPr>
            <w:r w:rsidRPr="00AC3C3A">
              <w:rPr>
                <w:rFonts w:ascii="Arial" w:hAnsi="Arial" w:cs="Arial"/>
                <w:color w:val="000000"/>
                <w:lang w:val="es-PE" w:eastAsia="es-PE"/>
              </w:rPr>
              <w:t>S/. 1, 500.00</w:t>
            </w:r>
          </w:p>
        </w:tc>
        <w:tc>
          <w:tcPr>
            <w:tcW w:w="1695" w:type="dxa"/>
            <w:vAlign w:val="center"/>
          </w:tcPr>
          <w:p w:rsidR="00345C01" w:rsidRPr="00AC3C3A" w:rsidRDefault="00345C01" w:rsidP="00345C01">
            <w:pPr>
              <w:jc w:val="center"/>
              <w:rPr>
                <w:rFonts w:ascii="Arial" w:hAnsi="Arial" w:cs="Arial"/>
                <w:sz w:val="18"/>
                <w:szCs w:val="18"/>
              </w:rPr>
            </w:pPr>
            <w:r w:rsidRPr="00AC3C3A">
              <w:rPr>
                <w:rFonts w:ascii="Arial" w:hAnsi="Arial" w:cs="Arial"/>
                <w:color w:val="000000"/>
                <w:lang w:val="es-PE" w:eastAsia="es-PE"/>
              </w:rPr>
              <w:t>Centro de Atención Primaria III Iquitos</w:t>
            </w:r>
          </w:p>
        </w:tc>
        <w:tc>
          <w:tcPr>
            <w:tcW w:w="1843" w:type="dxa"/>
            <w:vAlign w:val="center"/>
          </w:tcPr>
          <w:p w:rsidR="00345C01" w:rsidRPr="00AC3C3A" w:rsidRDefault="00345C01" w:rsidP="00345C01">
            <w:pPr>
              <w:jc w:val="center"/>
              <w:rPr>
                <w:rFonts w:ascii="Arial" w:hAnsi="Arial" w:cs="Arial"/>
              </w:rPr>
            </w:pPr>
            <w:r w:rsidRPr="00AC3C3A">
              <w:rPr>
                <w:rFonts w:ascii="Arial" w:hAnsi="Arial" w:cs="Arial"/>
                <w:sz w:val="18"/>
                <w:szCs w:val="18"/>
              </w:rPr>
              <w:t>Red Asistencial Loreto</w:t>
            </w:r>
          </w:p>
        </w:tc>
      </w:tr>
      <w:tr w:rsidR="00345C01" w:rsidTr="00345C01">
        <w:tc>
          <w:tcPr>
            <w:tcW w:w="2694" w:type="dxa"/>
            <w:gridSpan w:val="2"/>
            <w:shd w:val="clear" w:color="auto" w:fill="BFBFBF" w:themeFill="background1" w:themeFillShade="BF"/>
          </w:tcPr>
          <w:p w:rsidR="00345C01" w:rsidRDefault="00345C01" w:rsidP="005955D4">
            <w:pPr>
              <w:pStyle w:val="Sangradetextonormal"/>
              <w:ind w:firstLine="0"/>
              <w:jc w:val="left"/>
              <w:rPr>
                <w:rFonts w:ascii="Arial" w:hAnsi="Arial" w:cs="Arial"/>
                <w:b/>
              </w:rPr>
            </w:pPr>
            <w:r>
              <w:rPr>
                <w:rFonts w:ascii="Arial" w:hAnsi="Arial" w:cs="Arial"/>
                <w:b/>
              </w:rPr>
              <w:t xml:space="preserve">                           TOTAL</w:t>
            </w:r>
          </w:p>
        </w:tc>
        <w:tc>
          <w:tcPr>
            <w:tcW w:w="6379" w:type="dxa"/>
            <w:gridSpan w:val="4"/>
            <w:shd w:val="clear" w:color="auto" w:fill="BFBFBF" w:themeFill="background1" w:themeFillShade="BF"/>
          </w:tcPr>
          <w:p w:rsidR="00345C01" w:rsidRDefault="00345C01" w:rsidP="005955D4">
            <w:pPr>
              <w:pStyle w:val="Sangradetextonormal"/>
              <w:ind w:firstLine="0"/>
              <w:jc w:val="left"/>
              <w:rPr>
                <w:rFonts w:ascii="Arial" w:hAnsi="Arial" w:cs="Arial"/>
                <w:b/>
              </w:rPr>
            </w:pPr>
            <w:r>
              <w:rPr>
                <w:rFonts w:ascii="Arial" w:hAnsi="Arial" w:cs="Arial"/>
                <w:b/>
              </w:rPr>
              <w:t xml:space="preserve">       01</w:t>
            </w:r>
          </w:p>
        </w:tc>
      </w:tr>
    </w:tbl>
    <w:p w:rsidR="00345C01" w:rsidRPr="008C325E" w:rsidRDefault="00345C01" w:rsidP="005955D4">
      <w:pPr>
        <w:pStyle w:val="Sangradetextonormal"/>
        <w:ind w:left="1416" w:firstLine="0"/>
        <w:jc w:val="left"/>
        <w:rPr>
          <w:rFonts w:ascii="Arial" w:hAnsi="Arial" w:cs="Arial"/>
          <w:b/>
        </w:rPr>
      </w:pPr>
    </w:p>
    <w:p w:rsidR="005955D4" w:rsidRPr="008C325E" w:rsidRDefault="005955D4" w:rsidP="005955D4">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5955D4" w:rsidRPr="008C325E" w:rsidRDefault="005955D4" w:rsidP="005955D4">
      <w:pPr>
        <w:pStyle w:val="Sangradetextonormal"/>
        <w:ind w:left="709" w:firstLine="0"/>
        <w:jc w:val="both"/>
        <w:rPr>
          <w:rFonts w:ascii="Arial" w:hAnsi="Arial" w:cs="Arial"/>
          <w:b/>
        </w:rPr>
      </w:pPr>
      <w:r w:rsidRPr="008C325E">
        <w:rPr>
          <w:rFonts w:ascii="Arial" w:hAnsi="Arial" w:cs="Arial"/>
        </w:rPr>
        <w:t>Red Asistencial Loreto</w:t>
      </w:r>
    </w:p>
    <w:p w:rsidR="005955D4" w:rsidRPr="008C325E" w:rsidRDefault="005955D4" w:rsidP="005955D4">
      <w:pPr>
        <w:pStyle w:val="Sangradetextonormal"/>
        <w:jc w:val="both"/>
        <w:rPr>
          <w:rFonts w:ascii="Arial" w:hAnsi="Arial" w:cs="Arial"/>
          <w:b/>
        </w:rPr>
      </w:pPr>
    </w:p>
    <w:p w:rsidR="005955D4" w:rsidRPr="008C325E" w:rsidRDefault="005955D4" w:rsidP="005955D4">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5955D4" w:rsidRPr="008C325E" w:rsidRDefault="005955D4" w:rsidP="005955D4">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5955D4" w:rsidRPr="008C325E" w:rsidRDefault="005955D4" w:rsidP="005955D4">
      <w:pPr>
        <w:pStyle w:val="Sangradetextonormal"/>
        <w:ind w:left="708"/>
        <w:jc w:val="both"/>
        <w:rPr>
          <w:rFonts w:ascii="Arial" w:hAnsi="Arial" w:cs="Arial"/>
          <w:b/>
        </w:rPr>
      </w:pPr>
    </w:p>
    <w:p w:rsidR="005955D4" w:rsidRPr="00D76539" w:rsidRDefault="005955D4" w:rsidP="005955D4">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Ley N° 23330- “Ley del Servicio Rural y Urbano Marginal de Salud-SERUMS” y su Reglamento (Decreto Supremo N° 005-97-SA)</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955D4" w:rsidRPr="00B32B82"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955D4" w:rsidRPr="00DF38A0" w:rsidRDefault="005955D4" w:rsidP="005955D4">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5955D4" w:rsidRPr="008C325E" w:rsidRDefault="005955D4" w:rsidP="005955D4">
      <w:pPr>
        <w:pStyle w:val="Sangradetextonormal"/>
        <w:ind w:firstLine="0"/>
        <w:jc w:val="left"/>
        <w:rPr>
          <w:rFonts w:ascii="Arial" w:hAnsi="Arial" w:cs="Arial"/>
          <w:b/>
        </w:rPr>
      </w:pPr>
    </w:p>
    <w:p w:rsidR="005955D4" w:rsidRPr="008C325E" w:rsidRDefault="005955D4" w:rsidP="005955D4">
      <w:pPr>
        <w:pStyle w:val="Sangradetextonormal"/>
        <w:numPr>
          <w:ilvl w:val="0"/>
          <w:numId w:val="1"/>
        </w:numPr>
        <w:tabs>
          <w:tab w:val="clear" w:pos="720"/>
          <w:tab w:val="num" w:pos="426"/>
        </w:tabs>
        <w:ind w:left="426" w:hanging="426"/>
        <w:jc w:val="both"/>
        <w:outlineLvl w:val="0"/>
        <w:rPr>
          <w:rFonts w:ascii="Arial" w:hAnsi="Arial" w:cs="Arial"/>
          <w:b/>
        </w:rPr>
      </w:pPr>
      <w:r w:rsidRPr="008C325E">
        <w:rPr>
          <w:rFonts w:ascii="Arial" w:hAnsi="Arial" w:cs="Arial"/>
          <w:b/>
        </w:rPr>
        <w:t>PERFIL DEL PUESTO Y/O SERVICIO</w:t>
      </w:r>
    </w:p>
    <w:p w:rsidR="005955D4" w:rsidRPr="00344935" w:rsidRDefault="005955D4" w:rsidP="005955D4">
      <w:pPr>
        <w:tabs>
          <w:tab w:val="left" w:pos="786"/>
        </w:tabs>
        <w:jc w:val="both"/>
        <w:rPr>
          <w:rFonts w:ascii="Arial" w:hAnsi="Arial" w:cs="Arial"/>
          <w:b/>
        </w:rPr>
      </w:pPr>
    </w:p>
    <w:p w:rsidR="00345C01" w:rsidRDefault="00345C01" w:rsidP="00345C01">
      <w:pPr>
        <w:rPr>
          <w:rFonts w:ascii="Arial" w:hAnsi="Arial" w:cs="Arial"/>
          <w:b/>
          <w:sz w:val="18"/>
          <w:szCs w:val="18"/>
        </w:rPr>
      </w:pPr>
    </w:p>
    <w:tbl>
      <w:tblPr>
        <w:tblW w:w="90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114"/>
      </w:tblGrid>
      <w:tr w:rsidR="00345C01" w:rsidRPr="00345C01" w:rsidTr="00345C01">
        <w:tc>
          <w:tcPr>
            <w:tcW w:w="2977" w:type="dxa"/>
            <w:shd w:val="clear" w:color="auto" w:fill="C0C0C0"/>
            <w:vAlign w:val="center"/>
          </w:tcPr>
          <w:p w:rsidR="00345C01" w:rsidRPr="00345C01" w:rsidRDefault="00345C01" w:rsidP="00345C01">
            <w:pPr>
              <w:pStyle w:val="Sangradetextonormal"/>
              <w:ind w:firstLine="0"/>
              <w:rPr>
                <w:rFonts w:ascii="Arial" w:hAnsi="Arial" w:cs="Arial"/>
                <w:b/>
                <w:sz w:val="18"/>
                <w:szCs w:val="18"/>
              </w:rPr>
            </w:pPr>
            <w:r w:rsidRPr="00345C01">
              <w:rPr>
                <w:rFonts w:ascii="Arial" w:hAnsi="Arial" w:cs="Arial"/>
                <w:b/>
                <w:sz w:val="18"/>
                <w:szCs w:val="18"/>
              </w:rPr>
              <w:t>REQUISITOSESPECÍFICOS</w:t>
            </w:r>
          </w:p>
        </w:tc>
        <w:tc>
          <w:tcPr>
            <w:tcW w:w="6114" w:type="dxa"/>
            <w:shd w:val="clear" w:color="auto" w:fill="C0C0C0"/>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t>DETALLE</w:t>
            </w:r>
          </w:p>
        </w:tc>
      </w:tr>
      <w:tr w:rsidR="00345C01" w:rsidRPr="00345C01" w:rsidTr="00345C01">
        <w:tc>
          <w:tcPr>
            <w:tcW w:w="2977" w:type="dxa"/>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t>Formación General</w:t>
            </w:r>
          </w:p>
        </w:tc>
        <w:tc>
          <w:tcPr>
            <w:tcW w:w="6114" w:type="dxa"/>
          </w:tcPr>
          <w:p w:rsidR="00345C01" w:rsidRPr="00345C01" w:rsidRDefault="00345C01" w:rsidP="00345C01">
            <w:pPr>
              <w:numPr>
                <w:ilvl w:val="0"/>
                <w:numId w:val="21"/>
              </w:numPr>
              <w:suppressAutoHyphens w:val="0"/>
              <w:ind w:left="176" w:hanging="176"/>
              <w:contextualSpacing/>
              <w:jc w:val="both"/>
              <w:rPr>
                <w:rFonts w:ascii="Arial" w:hAnsi="Arial" w:cs="Arial"/>
                <w:sz w:val="18"/>
                <w:szCs w:val="18"/>
              </w:rPr>
            </w:pPr>
            <w:r w:rsidRPr="00345C01">
              <w:rPr>
                <w:rFonts w:ascii="Arial" w:hAnsi="Arial" w:cs="Arial"/>
                <w:sz w:val="18"/>
                <w:szCs w:val="18"/>
              </w:rPr>
              <w:t xml:space="preserve">Presentar copia simple del certificado de estudios secundarios completos. </w:t>
            </w:r>
            <w:r w:rsidRPr="00345C01">
              <w:rPr>
                <w:rFonts w:ascii="Arial" w:hAnsi="Arial" w:cs="Arial"/>
                <w:b/>
                <w:sz w:val="18"/>
                <w:szCs w:val="18"/>
              </w:rPr>
              <w:t>(Indispensable)</w:t>
            </w:r>
          </w:p>
          <w:p w:rsidR="00345C01" w:rsidRPr="00345C01" w:rsidRDefault="00345C01" w:rsidP="00345C01">
            <w:pPr>
              <w:numPr>
                <w:ilvl w:val="0"/>
                <w:numId w:val="21"/>
              </w:numPr>
              <w:suppressAutoHyphens w:val="0"/>
              <w:ind w:left="176" w:hanging="176"/>
              <w:contextualSpacing/>
              <w:jc w:val="both"/>
              <w:rPr>
                <w:rFonts w:ascii="Arial" w:hAnsi="Arial" w:cs="Arial"/>
                <w:sz w:val="18"/>
                <w:szCs w:val="18"/>
              </w:rPr>
            </w:pPr>
            <w:r w:rsidRPr="00345C01">
              <w:rPr>
                <w:rFonts w:ascii="Arial" w:hAnsi="Arial" w:cs="Arial"/>
                <w:sz w:val="18"/>
                <w:szCs w:val="18"/>
              </w:rPr>
              <w:t>Acreditar licencia de conducir categoría profesional A-IIB o superior.</w:t>
            </w:r>
            <w:r w:rsidRPr="00345C01">
              <w:rPr>
                <w:rFonts w:ascii="Arial" w:hAnsi="Arial" w:cs="Arial"/>
                <w:b/>
                <w:sz w:val="18"/>
                <w:szCs w:val="18"/>
              </w:rPr>
              <w:t xml:space="preserve"> (Indispensable)</w:t>
            </w:r>
          </w:p>
          <w:p w:rsidR="00345C01" w:rsidRPr="00345C01" w:rsidRDefault="00345C01" w:rsidP="00345C01">
            <w:pPr>
              <w:numPr>
                <w:ilvl w:val="0"/>
                <w:numId w:val="21"/>
              </w:numPr>
              <w:suppressAutoHyphens w:val="0"/>
              <w:ind w:left="176" w:hanging="176"/>
              <w:contextualSpacing/>
              <w:jc w:val="both"/>
              <w:rPr>
                <w:rFonts w:ascii="Arial" w:hAnsi="Arial" w:cs="Arial"/>
                <w:sz w:val="18"/>
                <w:szCs w:val="18"/>
              </w:rPr>
            </w:pPr>
            <w:r w:rsidRPr="00345C01">
              <w:rPr>
                <w:rFonts w:ascii="Arial" w:hAnsi="Arial" w:cs="Arial"/>
                <w:sz w:val="18"/>
                <w:szCs w:val="18"/>
              </w:rPr>
              <w:t xml:space="preserve">Acreditar licencia de conducir de </w:t>
            </w:r>
            <w:r w:rsidRPr="0036154F">
              <w:rPr>
                <w:rFonts w:ascii="Arial" w:hAnsi="Arial" w:cs="Arial"/>
                <w:sz w:val="18"/>
                <w:szCs w:val="18"/>
              </w:rPr>
              <w:t>vehículo trimòvil.</w:t>
            </w:r>
            <w:r w:rsidRPr="0036154F">
              <w:rPr>
                <w:rFonts w:ascii="Arial" w:hAnsi="Arial" w:cs="Arial"/>
                <w:b/>
                <w:sz w:val="18"/>
                <w:szCs w:val="18"/>
              </w:rPr>
              <w:t xml:space="preserve"> (Indispensable</w:t>
            </w:r>
            <w:r w:rsidRPr="00345C01">
              <w:rPr>
                <w:rFonts w:ascii="Arial" w:hAnsi="Arial" w:cs="Arial"/>
                <w:b/>
                <w:sz w:val="18"/>
                <w:szCs w:val="18"/>
              </w:rPr>
              <w:t>)</w:t>
            </w:r>
          </w:p>
        </w:tc>
      </w:tr>
      <w:tr w:rsidR="00345C01" w:rsidRPr="00345C01" w:rsidTr="00345C01">
        <w:tc>
          <w:tcPr>
            <w:tcW w:w="2977" w:type="dxa"/>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t>Experiencia Laboral</w:t>
            </w:r>
          </w:p>
        </w:tc>
        <w:tc>
          <w:tcPr>
            <w:tcW w:w="6114" w:type="dxa"/>
          </w:tcPr>
          <w:p w:rsidR="00345C01" w:rsidRPr="00345C01" w:rsidRDefault="00345C01" w:rsidP="005856A8">
            <w:pPr>
              <w:numPr>
                <w:ilvl w:val="0"/>
                <w:numId w:val="22"/>
              </w:numPr>
              <w:tabs>
                <w:tab w:val="clear" w:pos="720"/>
              </w:tabs>
              <w:suppressAutoHyphens w:val="0"/>
              <w:ind w:left="178" w:hanging="178"/>
              <w:jc w:val="both"/>
              <w:rPr>
                <w:rFonts w:ascii="Arial" w:hAnsi="Arial" w:cs="Arial"/>
                <w:sz w:val="18"/>
                <w:szCs w:val="18"/>
              </w:rPr>
            </w:pPr>
            <w:r w:rsidRPr="00345C01">
              <w:rPr>
                <w:rFonts w:ascii="Arial" w:hAnsi="Arial" w:cs="Arial"/>
                <w:sz w:val="18"/>
                <w:szCs w:val="18"/>
              </w:rPr>
              <w:t>Acreditar como mínimo un (01) año de experiencia en el desempeño de funciones afines al servicio convocado, con posterioridad a la Licencia de conducir A-IIB.</w:t>
            </w:r>
            <w:r w:rsidRPr="00345C01">
              <w:rPr>
                <w:rFonts w:ascii="Arial" w:hAnsi="Arial" w:cs="Arial"/>
                <w:b/>
                <w:sz w:val="18"/>
                <w:szCs w:val="18"/>
              </w:rPr>
              <w:t xml:space="preserve"> (Indispensable)</w:t>
            </w:r>
          </w:p>
          <w:p w:rsidR="00345C01" w:rsidRPr="00345C01" w:rsidRDefault="00345C01" w:rsidP="005856A8">
            <w:pPr>
              <w:numPr>
                <w:ilvl w:val="0"/>
                <w:numId w:val="22"/>
              </w:numPr>
              <w:tabs>
                <w:tab w:val="clear" w:pos="720"/>
              </w:tabs>
              <w:suppressAutoHyphens w:val="0"/>
              <w:ind w:left="178" w:hanging="178"/>
              <w:jc w:val="both"/>
              <w:rPr>
                <w:rFonts w:ascii="Arial" w:hAnsi="Arial" w:cs="Arial"/>
                <w:sz w:val="18"/>
                <w:szCs w:val="18"/>
              </w:rPr>
            </w:pPr>
            <w:r w:rsidRPr="00345C01">
              <w:rPr>
                <w:rFonts w:ascii="Arial" w:hAnsi="Arial" w:cs="Arial"/>
                <w:sz w:val="18"/>
                <w:szCs w:val="18"/>
              </w:rPr>
              <w:t xml:space="preserve">Acreditar récord de conducción positivo y vigente (Sistema de licencia de conducir por puntos) expedido por el Ministerio de Transportes y </w:t>
            </w:r>
            <w:r w:rsidRPr="00345C01">
              <w:rPr>
                <w:rFonts w:ascii="Arial" w:hAnsi="Arial" w:cs="Arial"/>
                <w:sz w:val="18"/>
                <w:szCs w:val="18"/>
              </w:rPr>
              <w:lastRenderedPageBreak/>
              <w:t xml:space="preserve">Comunicaciones (MTC) y el Sistema de Administración Tributaria (SAT). </w:t>
            </w:r>
            <w:r w:rsidRPr="00345C01">
              <w:rPr>
                <w:rFonts w:ascii="Arial" w:hAnsi="Arial" w:cs="Arial"/>
                <w:b/>
                <w:sz w:val="18"/>
                <w:szCs w:val="18"/>
              </w:rPr>
              <w:t>(Indispensable)</w:t>
            </w:r>
          </w:p>
          <w:p w:rsidR="00345C01" w:rsidRPr="00345C01" w:rsidRDefault="00345C01" w:rsidP="00345C01">
            <w:pPr>
              <w:numPr>
                <w:ilvl w:val="0"/>
                <w:numId w:val="22"/>
              </w:numPr>
              <w:tabs>
                <w:tab w:val="clear" w:pos="720"/>
                <w:tab w:val="num" w:pos="240"/>
              </w:tabs>
              <w:suppressAutoHyphens w:val="0"/>
              <w:ind w:left="240" w:hanging="240"/>
              <w:jc w:val="both"/>
              <w:rPr>
                <w:rFonts w:ascii="Arial" w:hAnsi="Arial" w:cs="Arial"/>
                <w:sz w:val="18"/>
                <w:szCs w:val="18"/>
              </w:rPr>
            </w:pPr>
            <w:r w:rsidRPr="00345C01">
              <w:rPr>
                <w:rFonts w:ascii="Arial" w:hAnsi="Arial" w:cs="Arial"/>
                <w:sz w:val="18"/>
                <w:szCs w:val="18"/>
              </w:rPr>
              <w:t>No registrar comisión de faltas graves y muy graves durante los 02 últimos años computados a la fecha de inscripción, conforme a lo establecido en la norma vigente.</w:t>
            </w:r>
            <w:r w:rsidRPr="00345C01">
              <w:rPr>
                <w:rFonts w:ascii="Arial" w:hAnsi="Arial" w:cs="Arial"/>
                <w:b/>
                <w:sz w:val="18"/>
                <w:szCs w:val="18"/>
              </w:rPr>
              <w:t xml:space="preserve"> (Indispensable)</w:t>
            </w:r>
          </w:p>
          <w:p w:rsidR="00345C01" w:rsidRPr="00345C01" w:rsidRDefault="00345C01" w:rsidP="00176C8E">
            <w:pPr>
              <w:pStyle w:val="Prrafodelista"/>
              <w:suppressAutoHyphens w:val="0"/>
              <w:ind w:left="240"/>
              <w:jc w:val="both"/>
              <w:rPr>
                <w:rFonts w:ascii="Arial" w:hAnsi="Arial" w:cs="Arial"/>
                <w:sz w:val="18"/>
                <w:szCs w:val="18"/>
              </w:rPr>
            </w:pPr>
            <w:r w:rsidRPr="00345C0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45C01" w:rsidRPr="00345C01" w:rsidRDefault="00345C01" w:rsidP="00176C8E">
            <w:pPr>
              <w:pStyle w:val="Prrafodelista"/>
              <w:suppressAutoHyphens w:val="0"/>
              <w:ind w:left="240"/>
              <w:jc w:val="both"/>
              <w:rPr>
                <w:rFonts w:ascii="Arial" w:hAnsi="Arial" w:cs="Arial"/>
                <w:sz w:val="18"/>
                <w:szCs w:val="18"/>
              </w:rPr>
            </w:pPr>
            <w:r w:rsidRPr="00345C01">
              <w:rPr>
                <w:rFonts w:ascii="Arial" w:hAnsi="Arial" w:cs="Arial"/>
                <w:sz w:val="18"/>
                <w:szCs w:val="18"/>
              </w:rPr>
              <w:t>No se considerará como experiencia laboral: Trabajos Ad Honorem, ni Pasantías, ni prácticas.</w:t>
            </w:r>
          </w:p>
        </w:tc>
      </w:tr>
      <w:tr w:rsidR="00345C01" w:rsidRPr="00345C01" w:rsidTr="00345C01">
        <w:tc>
          <w:tcPr>
            <w:tcW w:w="2977" w:type="dxa"/>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lastRenderedPageBreak/>
              <w:t>Capacitación</w:t>
            </w:r>
          </w:p>
        </w:tc>
        <w:tc>
          <w:tcPr>
            <w:tcW w:w="6114" w:type="dxa"/>
          </w:tcPr>
          <w:p w:rsidR="00345C01" w:rsidRPr="005856A8" w:rsidRDefault="00345C01" w:rsidP="005856A8">
            <w:pPr>
              <w:numPr>
                <w:ilvl w:val="4"/>
                <w:numId w:val="19"/>
              </w:numPr>
              <w:tabs>
                <w:tab w:val="clear" w:pos="3600"/>
                <w:tab w:val="num" w:pos="240"/>
              </w:tabs>
              <w:suppressAutoHyphens w:val="0"/>
              <w:ind w:left="240" w:hanging="240"/>
              <w:jc w:val="both"/>
              <w:rPr>
                <w:rFonts w:ascii="Arial" w:hAnsi="Arial" w:cs="Arial"/>
                <w:b/>
                <w:sz w:val="18"/>
                <w:szCs w:val="18"/>
                <w:lang w:val="es-MX"/>
              </w:rPr>
            </w:pPr>
            <w:r w:rsidRPr="00345C01">
              <w:rPr>
                <w:rFonts w:ascii="Arial" w:hAnsi="Arial" w:cs="Arial"/>
                <w:sz w:val="18"/>
                <w:szCs w:val="18"/>
              </w:rPr>
              <w:t xml:space="preserve">Acreditar actividades de capacitación o actualización en actividades afines al </w:t>
            </w:r>
            <w:r>
              <w:rPr>
                <w:rFonts w:ascii="Arial" w:hAnsi="Arial" w:cs="Arial"/>
                <w:sz w:val="18"/>
                <w:szCs w:val="18"/>
              </w:rPr>
              <w:t xml:space="preserve">servicio convocado, </w:t>
            </w:r>
            <w:r w:rsidR="005856A8">
              <w:rPr>
                <w:rFonts w:ascii="Arial" w:hAnsi="Arial" w:cs="Arial"/>
              </w:rPr>
              <w:t>como mínimo de 51</w:t>
            </w:r>
            <w:r w:rsidR="005856A8" w:rsidRPr="001F62A7">
              <w:rPr>
                <w:rFonts w:ascii="Arial" w:hAnsi="Arial" w:cs="Arial"/>
              </w:rPr>
              <w:t xml:space="preserve"> horas</w:t>
            </w:r>
            <w:r w:rsidR="005856A8">
              <w:rPr>
                <w:rFonts w:ascii="Arial" w:hAnsi="Arial" w:cs="Arial"/>
              </w:rPr>
              <w:t xml:space="preserve"> ó 3 créditos, realizadas a partir del año 2012 </w:t>
            </w:r>
            <w:r w:rsidRPr="00345C01">
              <w:rPr>
                <w:rFonts w:ascii="Arial" w:hAnsi="Arial" w:cs="Arial"/>
                <w:sz w:val="18"/>
                <w:szCs w:val="18"/>
              </w:rPr>
              <w:t xml:space="preserve">a la fecha. </w:t>
            </w:r>
            <w:r w:rsidRPr="00345C01">
              <w:rPr>
                <w:rFonts w:ascii="Arial" w:hAnsi="Arial" w:cs="Arial"/>
                <w:b/>
                <w:sz w:val="18"/>
                <w:szCs w:val="18"/>
              </w:rPr>
              <w:t>(Indispensable)</w:t>
            </w:r>
          </w:p>
          <w:p w:rsidR="005856A8" w:rsidRPr="00345C01" w:rsidRDefault="005856A8" w:rsidP="005856A8">
            <w:pPr>
              <w:numPr>
                <w:ilvl w:val="4"/>
                <w:numId w:val="19"/>
              </w:numPr>
              <w:tabs>
                <w:tab w:val="clear" w:pos="3600"/>
                <w:tab w:val="num" w:pos="240"/>
              </w:tabs>
              <w:suppressAutoHyphens w:val="0"/>
              <w:ind w:left="240" w:hanging="240"/>
              <w:jc w:val="both"/>
              <w:rPr>
                <w:rFonts w:ascii="Arial" w:hAnsi="Arial" w:cs="Arial"/>
                <w:b/>
                <w:sz w:val="18"/>
                <w:szCs w:val="18"/>
                <w:lang w:val="es-MX"/>
              </w:rPr>
            </w:pPr>
            <w:r>
              <w:rPr>
                <w:rFonts w:ascii="Arial" w:hAnsi="Arial" w:cs="Arial"/>
              </w:rPr>
              <w:t xml:space="preserve">Acreditar capacitación en </w:t>
            </w:r>
            <w:r w:rsidRPr="001F62A7">
              <w:rPr>
                <w:rFonts w:ascii="Arial" w:hAnsi="Arial" w:cs="Arial"/>
              </w:rPr>
              <w:t xml:space="preserve">Mecánica Básica </w:t>
            </w:r>
            <w:r>
              <w:rPr>
                <w:rFonts w:ascii="Arial" w:hAnsi="Arial" w:cs="Arial"/>
              </w:rPr>
              <w:t xml:space="preserve">Automotriz y Primeros Auxilios. </w:t>
            </w:r>
            <w:r w:rsidRPr="001F62A7">
              <w:rPr>
                <w:rFonts w:ascii="Arial" w:hAnsi="Arial" w:cs="Arial"/>
                <w:b/>
              </w:rPr>
              <w:t>(Indispensable)</w:t>
            </w:r>
          </w:p>
        </w:tc>
      </w:tr>
      <w:tr w:rsidR="00345C01" w:rsidRPr="00345C01" w:rsidTr="00345C01">
        <w:trPr>
          <w:trHeight w:val="225"/>
        </w:trPr>
        <w:tc>
          <w:tcPr>
            <w:tcW w:w="2977" w:type="dxa"/>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t>Conocimientos complementarios para el cargo</w:t>
            </w:r>
          </w:p>
        </w:tc>
        <w:tc>
          <w:tcPr>
            <w:tcW w:w="6114" w:type="dxa"/>
          </w:tcPr>
          <w:p w:rsidR="00345C01" w:rsidRPr="00345C01" w:rsidRDefault="00345C01" w:rsidP="00345C01">
            <w:pPr>
              <w:numPr>
                <w:ilvl w:val="0"/>
                <w:numId w:val="20"/>
              </w:numPr>
              <w:tabs>
                <w:tab w:val="clear" w:pos="360"/>
                <w:tab w:val="num" w:pos="240"/>
              </w:tabs>
              <w:spacing w:line="252" w:lineRule="auto"/>
              <w:ind w:left="240" w:hanging="240"/>
              <w:jc w:val="both"/>
              <w:rPr>
                <w:rFonts w:ascii="Arial" w:hAnsi="Arial" w:cs="Arial"/>
                <w:sz w:val="18"/>
                <w:szCs w:val="18"/>
              </w:rPr>
            </w:pPr>
            <w:r w:rsidRPr="00345C01">
              <w:rPr>
                <w:rFonts w:ascii="Arial" w:hAnsi="Arial" w:cs="Arial"/>
                <w:sz w:val="18"/>
                <w:szCs w:val="18"/>
              </w:rPr>
              <w:t>Manejo de software en entorno WINDOWS: Procesador de Texto, Hoja de Cálculo y Correo Electrónico</w:t>
            </w:r>
            <w:r w:rsidRPr="00345C01">
              <w:rPr>
                <w:rFonts w:ascii="Arial" w:hAnsi="Arial" w:cs="Arial"/>
                <w:bCs/>
                <w:sz w:val="18"/>
                <w:szCs w:val="18"/>
              </w:rPr>
              <w:t xml:space="preserve">. </w:t>
            </w:r>
            <w:r w:rsidRPr="00345C01">
              <w:rPr>
                <w:rFonts w:ascii="Arial" w:hAnsi="Arial" w:cs="Arial"/>
                <w:b/>
                <w:bCs/>
                <w:sz w:val="18"/>
                <w:szCs w:val="18"/>
              </w:rPr>
              <w:t>(indispensable)</w:t>
            </w:r>
          </w:p>
        </w:tc>
      </w:tr>
      <w:tr w:rsidR="00345C01" w:rsidRPr="00345C01" w:rsidTr="00345C01">
        <w:trPr>
          <w:trHeight w:val="225"/>
        </w:trPr>
        <w:tc>
          <w:tcPr>
            <w:tcW w:w="2977" w:type="dxa"/>
            <w:vAlign w:val="center"/>
          </w:tcPr>
          <w:p w:rsidR="00345C01" w:rsidRPr="00345C01" w:rsidRDefault="00345C01" w:rsidP="00176C8E">
            <w:pPr>
              <w:pStyle w:val="Sangradetextonormal"/>
              <w:ind w:firstLine="0"/>
              <w:rPr>
                <w:rFonts w:ascii="Arial" w:hAnsi="Arial" w:cs="Arial"/>
                <w:b/>
                <w:sz w:val="18"/>
                <w:szCs w:val="18"/>
              </w:rPr>
            </w:pPr>
            <w:r w:rsidRPr="00345C01">
              <w:rPr>
                <w:rFonts w:ascii="Arial" w:hAnsi="Arial" w:cs="Arial"/>
                <w:b/>
                <w:sz w:val="18"/>
                <w:szCs w:val="18"/>
              </w:rPr>
              <w:t>Motivo de contratación</w:t>
            </w:r>
          </w:p>
        </w:tc>
        <w:tc>
          <w:tcPr>
            <w:tcW w:w="6114" w:type="dxa"/>
          </w:tcPr>
          <w:p w:rsidR="00345C01" w:rsidRPr="00345C01" w:rsidRDefault="00345C01" w:rsidP="00345C01">
            <w:pPr>
              <w:numPr>
                <w:ilvl w:val="0"/>
                <w:numId w:val="20"/>
              </w:numPr>
              <w:tabs>
                <w:tab w:val="num" w:pos="98"/>
              </w:tabs>
              <w:spacing w:line="252" w:lineRule="auto"/>
              <w:ind w:left="252" w:hanging="240"/>
              <w:jc w:val="both"/>
              <w:rPr>
                <w:rFonts w:ascii="Arial" w:hAnsi="Arial" w:cs="Arial"/>
                <w:sz w:val="18"/>
                <w:szCs w:val="18"/>
              </w:rPr>
            </w:pPr>
            <w:r w:rsidRPr="00345C01">
              <w:rPr>
                <w:rFonts w:ascii="Arial" w:hAnsi="Arial" w:cs="Arial"/>
                <w:sz w:val="18"/>
                <w:szCs w:val="18"/>
              </w:rPr>
              <w:t>CAS Reemplazo</w:t>
            </w:r>
          </w:p>
        </w:tc>
      </w:tr>
    </w:tbl>
    <w:p w:rsidR="00345C01" w:rsidRPr="00B5011F" w:rsidRDefault="00345C01" w:rsidP="005955D4">
      <w:pPr>
        <w:ind w:left="284"/>
        <w:rPr>
          <w:rFonts w:ascii="Arial" w:hAnsi="Arial" w:cs="Arial"/>
          <w:b/>
          <w:sz w:val="18"/>
          <w:szCs w:val="18"/>
        </w:rPr>
      </w:pPr>
    </w:p>
    <w:p w:rsidR="005955D4" w:rsidRDefault="005955D4" w:rsidP="005955D4">
      <w:pPr>
        <w:pStyle w:val="Sangradetextonormal"/>
        <w:ind w:firstLine="0"/>
        <w:jc w:val="both"/>
        <w:rPr>
          <w:rFonts w:ascii="Arial" w:hAnsi="Arial" w:cs="Arial"/>
          <w:bCs/>
          <w:sz w:val="16"/>
          <w:szCs w:val="16"/>
          <w:lang w:val="es-MX"/>
        </w:rPr>
      </w:pPr>
      <w:r w:rsidRPr="00340A23">
        <w:rPr>
          <w:rFonts w:ascii="Arial" w:hAnsi="Arial" w:cs="Arial"/>
          <w:b/>
          <w:bCs/>
          <w:sz w:val="16"/>
          <w:szCs w:val="16"/>
          <w:lang w:val="es-MX"/>
        </w:rPr>
        <w:t xml:space="preserve">Nota: </w:t>
      </w:r>
      <w:r w:rsidRPr="00340A23">
        <w:rPr>
          <w:rFonts w:ascii="Arial" w:hAnsi="Arial" w:cs="Arial"/>
          <w:b/>
          <w:bCs/>
          <w:sz w:val="16"/>
          <w:szCs w:val="16"/>
          <w:lang w:val="es-MX"/>
        </w:rPr>
        <w:tab/>
      </w:r>
      <w:r w:rsidRPr="00340A23">
        <w:rPr>
          <w:rFonts w:ascii="Arial" w:hAnsi="Arial" w:cs="Arial"/>
          <w:bCs/>
          <w:sz w:val="16"/>
          <w:szCs w:val="16"/>
          <w:lang w:val="es-MX"/>
        </w:rPr>
        <w:t>La acreditación implica presentar copia de los documentos sustentatorios. Los postulantes  que no lo hagan serán descalificados. Los documentos</w:t>
      </w:r>
      <w:r>
        <w:rPr>
          <w:rFonts w:ascii="Arial" w:hAnsi="Arial" w:cs="Arial"/>
          <w:bCs/>
          <w:sz w:val="16"/>
          <w:szCs w:val="16"/>
          <w:lang w:val="es-MX"/>
        </w:rPr>
        <w:t xml:space="preserve"> presentados no serán devueltos.</w:t>
      </w:r>
      <w:r w:rsidRPr="00340A23">
        <w:rPr>
          <w:rFonts w:ascii="Arial" w:hAnsi="Arial" w:cs="Arial"/>
          <w:bCs/>
          <w:sz w:val="16"/>
          <w:szCs w:val="16"/>
          <w:lang w:val="es-MX"/>
        </w:rPr>
        <w:t>Para la contratación del postulante seleccionado, éste presentará la documentación original sustentatoria</w:t>
      </w:r>
      <w:r>
        <w:rPr>
          <w:rFonts w:ascii="Arial" w:hAnsi="Arial" w:cs="Arial"/>
          <w:bCs/>
          <w:sz w:val="16"/>
          <w:szCs w:val="16"/>
          <w:lang w:val="es-MX"/>
        </w:rPr>
        <w:t>.</w:t>
      </w:r>
    </w:p>
    <w:p w:rsidR="005955D4" w:rsidRDefault="005955D4" w:rsidP="005955D4">
      <w:pPr>
        <w:pStyle w:val="Sangradetextonormal"/>
        <w:ind w:firstLine="0"/>
        <w:jc w:val="both"/>
        <w:rPr>
          <w:rFonts w:ascii="Arial" w:hAnsi="Arial" w:cs="Arial"/>
          <w:bCs/>
          <w:sz w:val="16"/>
          <w:szCs w:val="16"/>
          <w:lang w:val="es-MX"/>
        </w:rPr>
      </w:pPr>
    </w:p>
    <w:p w:rsidR="005955D4" w:rsidRPr="00D76539" w:rsidRDefault="005955D4" w:rsidP="005955D4">
      <w:pPr>
        <w:pStyle w:val="Sangradetextonormal"/>
        <w:ind w:firstLine="0"/>
        <w:jc w:val="both"/>
        <w:rPr>
          <w:rFonts w:ascii="Arial" w:hAnsi="Arial" w:cs="Arial"/>
          <w:b/>
        </w:rPr>
      </w:pPr>
    </w:p>
    <w:p w:rsidR="005955D4" w:rsidRPr="00144F01" w:rsidRDefault="005955D4" w:rsidP="005955D4">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5955D4" w:rsidRDefault="005955D4" w:rsidP="005955D4">
      <w:pPr>
        <w:pStyle w:val="Sinespaciado"/>
        <w:rPr>
          <w:rFonts w:ascii="Arial" w:hAnsi="Arial" w:cs="Arial"/>
          <w:b/>
          <w:sz w:val="20"/>
          <w:szCs w:val="20"/>
        </w:rPr>
      </w:pPr>
    </w:p>
    <w:p w:rsidR="005856A8" w:rsidRPr="000E3866" w:rsidRDefault="005856A8" w:rsidP="005856A8">
      <w:pPr>
        <w:tabs>
          <w:tab w:val="left" w:pos="786"/>
        </w:tabs>
        <w:jc w:val="both"/>
        <w:rPr>
          <w:rFonts w:ascii="Arial" w:hAnsi="Arial" w:cs="Arial"/>
          <w:b/>
        </w:rPr>
      </w:pPr>
      <w:r w:rsidRPr="000E3866">
        <w:rPr>
          <w:rFonts w:ascii="Arial" w:hAnsi="Arial" w:cs="Arial"/>
          <w:b/>
        </w:rPr>
        <w:t>CHOFER ASISTENCIAL (</w:t>
      </w:r>
      <w:r>
        <w:rPr>
          <w:rFonts w:ascii="Arial" w:hAnsi="Arial" w:cs="Arial"/>
          <w:b/>
        </w:rPr>
        <w:t xml:space="preserve">COD. </w:t>
      </w:r>
      <w:r w:rsidRPr="000E3866">
        <w:rPr>
          <w:rFonts w:ascii="Arial" w:hAnsi="Arial" w:cs="Arial"/>
          <w:b/>
        </w:rPr>
        <w:t>T4CHA-001)</w:t>
      </w:r>
    </w:p>
    <w:p w:rsidR="005856A8" w:rsidRDefault="005856A8" w:rsidP="005856A8">
      <w:pPr>
        <w:tabs>
          <w:tab w:val="left" w:pos="-1440"/>
        </w:tabs>
        <w:suppressAutoHyphens w:val="0"/>
        <w:jc w:val="both"/>
        <w:rPr>
          <w:rFonts w:ascii="Arial" w:hAnsi="Arial" w:cs="Arial"/>
          <w:b/>
          <w:lang w:val="es-ES_tradnl"/>
        </w:rPr>
      </w:pPr>
      <w:r w:rsidRPr="000E3866">
        <w:rPr>
          <w:rFonts w:ascii="Arial" w:hAnsi="Arial" w:cs="Arial"/>
          <w:b/>
          <w:lang w:val="es-ES_tradnl"/>
        </w:rPr>
        <w:t>Principales funciones a desarrollar:</w:t>
      </w:r>
    </w:p>
    <w:p w:rsidR="005856A8" w:rsidRPr="000E3866" w:rsidRDefault="005856A8" w:rsidP="005856A8">
      <w:pPr>
        <w:tabs>
          <w:tab w:val="left" w:pos="-1440"/>
        </w:tabs>
        <w:suppressAutoHyphens w:val="0"/>
        <w:jc w:val="both"/>
        <w:rPr>
          <w:rFonts w:ascii="Arial" w:hAnsi="Arial" w:cs="Arial"/>
          <w:b/>
          <w:lang w:val="es-ES_tradnl"/>
        </w:rPr>
      </w:pP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Trasladar al paciente en la unidad vehicular asignada hacia el lugar de destino señalado por el profesional de la salud responsable.</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Apoyar al personal asistencial en el traslado del paciente y equipos necesarios desde el lugar origen hacia el vehículo al lugar de destino.</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Participar en la ubicación y confort del paciente dentro de la unidad vehicular.</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Verificar que el vehículo asignado cuente con la documentación reglamentaria y portar su licencia de conducir.</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Verificar</w:t>
      </w:r>
      <w:r w:rsidRPr="000E3866">
        <w:rPr>
          <w:rFonts w:ascii="Arial" w:hAnsi="Arial" w:cs="Arial"/>
          <w:color w:val="000000"/>
        </w:rPr>
        <w:t xml:space="preserve"> que el vehículo asignado </w:t>
      </w:r>
      <w:r>
        <w:rPr>
          <w:rFonts w:ascii="Arial" w:hAnsi="Arial" w:cs="Arial"/>
          <w:color w:val="000000"/>
        </w:rPr>
        <w:t>reúna las condiciones técnicas requeridas para el desplazamiento al lugar y el tiempo estimado</w:t>
      </w:r>
      <w:r w:rsidRPr="000E3866">
        <w:rPr>
          <w:rFonts w:ascii="Arial" w:hAnsi="Arial" w:cs="Arial"/>
          <w:color w:val="000000"/>
        </w:rPr>
        <w:t>.</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Cuidar que el vehículo asignado se encuentre operativo, limpio y en orden.</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Efectuar reparaciones mecánicas y/o eléctricas de emergencia del vehículo asignado.</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Custodiar los bienes y equipos asignados a la ambulancia.</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Velar por la seguridad de las personas durante el transporte.</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Reportar las ocurrencias y consumos de la unidad asignada.</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 xml:space="preserve">Cumplir </w:t>
      </w:r>
      <w:r>
        <w:rPr>
          <w:rFonts w:ascii="Arial" w:hAnsi="Arial" w:cs="Arial"/>
          <w:color w:val="000000"/>
        </w:rPr>
        <w:t xml:space="preserve">y hacer cumplir </w:t>
      </w:r>
      <w:r w:rsidRPr="000E3866">
        <w:rPr>
          <w:rFonts w:ascii="Arial" w:hAnsi="Arial" w:cs="Arial"/>
          <w:color w:val="000000"/>
        </w:rPr>
        <w:t xml:space="preserve">las normas </w:t>
      </w:r>
      <w:r>
        <w:rPr>
          <w:rFonts w:ascii="Arial" w:hAnsi="Arial" w:cs="Arial"/>
          <w:color w:val="000000"/>
        </w:rPr>
        <w:t xml:space="preserve">y medidas </w:t>
      </w:r>
      <w:r w:rsidRPr="000E3866">
        <w:rPr>
          <w:rFonts w:ascii="Arial" w:hAnsi="Arial" w:cs="Arial"/>
          <w:color w:val="000000"/>
        </w:rPr>
        <w:t>de bioseguridad</w:t>
      </w:r>
      <w:r>
        <w:rPr>
          <w:rFonts w:ascii="Arial" w:hAnsi="Arial" w:cs="Arial"/>
          <w:color w:val="000000"/>
        </w:rPr>
        <w:t xml:space="preserve"> y de Seguridad y Salud en el Trabajo en el ámbito de responsabilidad</w:t>
      </w:r>
      <w:r w:rsidRPr="000E3866">
        <w:rPr>
          <w:rFonts w:ascii="Arial" w:hAnsi="Arial" w:cs="Arial"/>
          <w:color w:val="000000"/>
        </w:rPr>
        <w:t>.</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Participar en la implementación del sistema de control interno y la Gestión de Riesgos que correspondan en el ámbito de sus funciones e informar su cumplimiento.</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Evaluar y proponer técnicas y procedimientos relacionados al campo de su especialidad.</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 xml:space="preserve">Respetar y hacer respetar los derechos del asegurado, en el marco de la política de humanización de la atención de salud y las normas vigentes.    </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sidRPr="000E3866">
        <w:rPr>
          <w:rFonts w:ascii="Arial" w:hAnsi="Arial" w:cs="Arial"/>
          <w:color w:val="000000"/>
        </w:rPr>
        <w:t>Cumplir con los principios y deberes establecidos en el Código de Ética del Personal del Seguro Social de Salud (ESSALUD), así como no incurrir en las prohibiciones contenidas en el mismo.</w:t>
      </w:r>
    </w:p>
    <w:p w:rsidR="005856A8"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Mantener informado al Jefe Inmediato sobre las actividades que desarrolla.</w:t>
      </w:r>
    </w:p>
    <w:p w:rsidR="005856A8" w:rsidRPr="000E3866" w:rsidRDefault="005856A8" w:rsidP="005856A8">
      <w:pPr>
        <w:pStyle w:val="Prrafodelista"/>
        <w:numPr>
          <w:ilvl w:val="0"/>
          <w:numId w:val="18"/>
        </w:numPr>
        <w:tabs>
          <w:tab w:val="left" w:pos="993"/>
        </w:tabs>
        <w:suppressAutoHyphens w:val="0"/>
        <w:ind w:right="142"/>
        <w:jc w:val="both"/>
        <w:rPr>
          <w:rFonts w:ascii="Arial" w:hAnsi="Arial" w:cs="Arial"/>
          <w:color w:val="000000"/>
        </w:rPr>
      </w:pPr>
      <w:r>
        <w:rPr>
          <w:rFonts w:ascii="Arial" w:hAnsi="Arial" w:cs="Arial"/>
          <w:color w:val="000000"/>
        </w:rPr>
        <w:t>Velar por la seguridad del vehículo asignado para el cumplimiento de sus labores.</w:t>
      </w:r>
    </w:p>
    <w:p w:rsidR="005955D4" w:rsidRPr="00235C26" w:rsidRDefault="005856A8" w:rsidP="005856A8">
      <w:pPr>
        <w:pStyle w:val="Textoindependiente23"/>
        <w:numPr>
          <w:ilvl w:val="0"/>
          <w:numId w:val="18"/>
        </w:numPr>
        <w:ind w:right="142"/>
        <w:rPr>
          <w:rFonts w:cs="Arial"/>
          <w:sz w:val="18"/>
          <w:szCs w:val="18"/>
        </w:rPr>
      </w:pPr>
      <w:r w:rsidRPr="000E3866">
        <w:rPr>
          <w:rFonts w:cs="Arial"/>
          <w:color w:val="000000"/>
        </w:rPr>
        <w:t xml:space="preserve">Realizar otras funciones afines al ámbito de competencia que le asigne el jefe </w:t>
      </w:r>
      <w:r>
        <w:rPr>
          <w:rFonts w:cs="Arial"/>
          <w:color w:val="000000"/>
        </w:rPr>
        <w:t>inmediato</w:t>
      </w:r>
    </w:p>
    <w:p w:rsidR="005955D4" w:rsidRDefault="005955D4" w:rsidP="005955D4">
      <w:pPr>
        <w:pStyle w:val="Textoindependiente23"/>
        <w:spacing w:before="120"/>
        <w:ind w:right="142"/>
        <w:rPr>
          <w:rFonts w:cs="Arial"/>
          <w:sz w:val="18"/>
          <w:szCs w:val="18"/>
        </w:rPr>
      </w:pPr>
    </w:p>
    <w:p w:rsidR="005955D4" w:rsidRPr="00F37185" w:rsidRDefault="005955D4" w:rsidP="005955D4">
      <w:pPr>
        <w:pStyle w:val="Sangradetextonormal"/>
        <w:numPr>
          <w:ilvl w:val="0"/>
          <w:numId w:val="1"/>
        </w:numPr>
        <w:tabs>
          <w:tab w:val="clear" w:pos="720"/>
          <w:tab w:val="num" w:pos="426"/>
        </w:tabs>
        <w:ind w:left="426" w:hanging="426"/>
        <w:jc w:val="both"/>
        <w:rPr>
          <w:rFonts w:ascii="Arial" w:hAnsi="Arial" w:cs="Arial"/>
          <w:b/>
        </w:rPr>
      </w:pPr>
      <w:r w:rsidRPr="00F37185">
        <w:rPr>
          <w:rFonts w:ascii="Arial" w:hAnsi="Arial" w:cs="Arial"/>
          <w:b/>
        </w:rPr>
        <w:lastRenderedPageBreak/>
        <w:t>CONDICIONES ESENCIALES DEL CONTRATO</w:t>
      </w:r>
    </w:p>
    <w:p w:rsidR="005955D4" w:rsidRPr="00F37185" w:rsidRDefault="005955D4" w:rsidP="005955D4">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5955D4" w:rsidRPr="00F37185" w:rsidTr="00176C8E">
        <w:trPr>
          <w:trHeight w:val="188"/>
        </w:trPr>
        <w:tc>
          <w:tcPr>
            <w:tcW w:w="3042" w:type="dxa"/>
            <w:shd w:val="clear" w:color="auto" w:fill="D9D9D9"/>
          </w:tcPr>
          <w:p w:rsidR="005955D4" w:rsidRPr="00F37185" w:rsidRDefault="005955D4" w:rsidP="00176C8E">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5955D4" w:rsidRPr="00F37185" w:rsidRDefault="005955D4" w:rsidP="00176C8E">
            <w:pPr>
              <w:jc w:val="center"/>
              <w:rPr>
                <w:rFonts w:ascii="Arial" w:hAnsi="Arial" w:cs="Arial"/>
                <w:b/>
              </w:rPr>
            </w:pPr>
            <w:r w:rsidRPr="00F37185">
              <w:rPr>
                <w:rFonts w:ascii="Arial" w:hAnsi="Arial" w:cs="Arial"/>
                <w:b/>
              </w:rPr>
              <w:t>DETALLE</w:t>
            </w:r>
          </w:p>
        </w:tc>
      </w:tr>
      <w:tr w:rsidR="005955D4" w:rsidRPr="00F37185" w:rsidTr="00176C8E">
        <w:tc>
          <w:tcPr>
            <w:tcW w:w="3042" w:type="dxa"/>
            <w:shd w:val="clear" w:color="auto" w:fill="auto"/>
          </w:tcPr>
          <w:p w:rsidR="005955D4" w:rsidRPr="00F37185" w:rsidRDefault="005955D4" w:rsidP="00176C8E">
            <w:pPr>
              <w:jc w:val="both"/>
              <w:rPr>
                <w:rFonts w:ascii="Arial" w:hAnsi="Arial" w:cs="Arial"/>
              </w:rPr>
            </w:pPr>
            <w:r w:rsidRPr="00F37185">
              <w:rPr>
                <w:rFonts w:ascii="Arial" w:hAnsi="Arial" w:cs="Arial"/>
              </w:rPr>
              <w:t>Lugar de prestación del servicio</w:t>
            </w:r>
          </w:p>
        </w:tc>
        <w:tc>
          <w:tcPr>
            <w:tcW w:w="5724" w:type="dxa"/>
            <w:shd w:val="clear" w:color="auto" w:fill="auto"/>
          </w:tcPr>
          <w:p w:rsidR="005955D4" w:rsidRPr="00F37185" w:rsidRDefault="005955D4" w:rsidP="00176C8E">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5955D4" w:rsidRPr="00F37185" w:rsidTr="00176C8E">
        <w:tc>
          <w:tcPr>
            <w:tcW w:w="3042" w:type="dxa"/>
            <w:shd w:val="clear" w:color="auto" w:fill="auto"/>
          </w:tcPr>
          <w:p w:rsidR="005955D4" w:rsidRPr="00F37185" w:rsidRDefault="005955D4" w:rsidP="00176C8E">
            <w:pPr>
              <w:jc w:val="both"/>
              <w:rPr>
                <w:rFonts w:ascii="Arial" w:hAnsi="Arial" w:cs="Arial"/>
              </w:rPr>
            </w:pPr>
          </w:p>
          <w:p w:rsidR="005955D4" w:rsidRPr="00F37185" w:rsidRDefault="005955D4" w:rsidP="00176C8E">
            <w:pPr>
              <w:jc w:val="both"/>
              <w:rPr>
                <w:rFonts w:ascii="Arial" w:hAnsi="Arial" w:cs="Arial"/>
              </w:rPr>
            </w:pPr>
            <w:r w:rsidRPr="00F37185">
              <w:rPr>
                <w:rFonts w:ascii="Arial" w:hAnsi="Arial" w:cs="Arial"/>
              </w:rPr>
              <w:t>Duración del Contrato</w:t>
            </w:r>
          </w:p>
        </w:tc>
        <w:tc>
          <w:tcPr>
            <w:tcW w:w="5724" w:type="dxa"/>
            <w:shd w:val="clear" w:color="auto" w:fill="auto"/>
          </w:tcPr>
          <w:p w:rsidR="005955D4" w:rsidRPr="00F37185" w:rsidRDefault="005955D4" w:rsidP="00176C8E">
            <w:pPr>
              <w:jc w:val="both"/>
              <w:rPr>
                <w:rFonts w:ascii="Arial" w:hAnsi="Arial" w:cs="Arial"/>
              </w:rPr>
            </w:pPr>
            <w:r>
              <w:rPr>
                <w:rFonts w:ascii="Arial" w:hAnsi="Arial" w:cs="Arial"/>
              </w:rPr>
              <w:t>Inicio: Junio del 2017</w:t>
            </w:r>
          </w:p>
          <w:p w:rsidR="005955D4" w:rsidRPr="00F37185" w:rsidRDefault="005955D4" w:rsidP="00176C8E">
            <w:pPr>
              <w:jc w:val="both"/>
              <w:rPr>
                <w:rFonts w:ascii="Arial" w:hAnsi="Arial" w:cs="Arial"/>
              </w:rPr>
            </w:pPr>
            <w:r w:rsidRPr="00F37185">
              <w:rPr>
                <w:rFonts w:ascii="Arial" w:hAnsi="Arial" w:cs="Arial"/>
              </w:rPr>
              <w:t>Término:</w:t>
            </w:r>
            <w:r w:rsidRPr="00A45986">
              <w:rPr>
                <w:rFonts w:ascii="Arial" w:hAnsi="Arial" w:cs="Arial"/>
                <w:sz w:val="18"/>
                <w:szCs w:val="18"/>
              </w:rPr>
              <w:t>30 de J</w:t>
            </w:r>
            <w:r w:rsidRPr="00A45986">
              <w:rPr>
                <w:rFonts w:ascii="Arial" w:hAnsi="Arial" w:cs="Arial"/>
                <w:sz w:val="18"/>
                <w:szCs w:val="18"/>
                <w:lang w:val="es-MX"/>
              </w:rPr>
              <w:t>unio de2017 (Sujeto a renovación)</w:t>
            </w:r>
          </w:p>
        </w:tc>
      </w:tr>
      <w:tr w:rsidR="005955D4" w:rsidRPr="00F37185" w:rsidTr="00176C8E">
        <w:tc>
          <w:tcPr>
            <w:tcW w:w="3042" w:type="dxa"/>
            <w:shd w:val="clear" w:color="auto" w:fill="auto"/>
          </w:tcPr>
          <w:p w:rsidR="005955D4" w:rsidRPr="00F37185" w:rsidRDefault="005955D4" w:rsidP="00176C8E">
            <w:pPr>
              <w:jc w:val="both"/>
              <w:rPr>
                <w:rFonts w:ascii="Arial" w:hAnsi="Arial" w:cs="Arial"/>
              </w:rPr>
            </w:pPr>
            <w:r w:rsidRPr="00F37185">
              <w:rPr>
                <w:rFonts w:ascii="Arial" w:hAnsi="Arial" w:cs="Arial"/>
              </w:rPr>
              <w:t>Remuneración mensual</w:t>
            </w:r>
          </w:p>
        </w:tc>
        <w:tc>
          <w:tcPr>
            <w:tcW w:w="5724" w:type="dxa"/>
            <w:shd w:val="clear" w:color="auto" w:fill="auto"/>
          </w:tcPr>
          <w:p w:rsidR="005955D4" w:rsidRPr="00F37185" w:rsidRDefault="005955D4" w:rsidP="00176C8E">
            <w:pPr>
              <w:jc w:val="both"/>
              <w:rPr>
                <w:rFonts w:ascii="Arial" w:hAnsi="Arial" w:cs="Arial"/>
              </w:rPr>
            </w:pPr>
            <w:r w:rsidRPr="00F37185">
              <w:rPr>
                <w:rFonts w:ascii="Arial" w:hAnsi="Arial" w:cs="Arial"/>
                <w:lang w:val="es-MX"/>
              </w:rPr>
              <w:t>Indicado en el numeral 1. (Objeto de la convocatoria)</w:t>
            </w:r>
          </w:p>
        </w:tc>
      </w:tr>
      <w:tr w:rsidR="005955D4" w:rsidRPr="00F37185" w:rsidTr="00176C8E">
        <w:tc>
          <w:tcPr>
            <w:tcW w:w="3042" w:type="dxa"/>
            <w:shd w:val="clear" w:color="auto" w:fill="auto"/>
          </w:tcPr>
          <w:p w:rsidR="005955D4" w:rsidRPr="00F37185" w:rsidRDefault="005955D4" w:rsidP="00176C8E">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5955D4" w:rsidRPr="00F37185" w:rsidRDefault="005955D4" w:rsidP="00176C8E">
            <w:pPr>
              <w:jc w:val="both"/>
              <w:rPr>
                <w:rFonts w:ascii="Arial" w:hAnsi="Arial" w:cs="Arial"/>
              </w:rPr>
            </w:pPr>
            <w:r w:rsidRPr="00F37185">
              <w:rPr>
                <w:rFonts w:ascii="Arial" w:hAnsi="Arial" w:cs="Arial"/>
              </w:rPr>
              <w:t>Disponibilidad Inmediata</w:t>
            </w:r>
          </w:p>
        </w:tc>
      </w:tr>
    </w:tbl>
    <w:p w:rsidR="005955D4" w:rsidRPr="00F37185" w:rsidRDefault="005955D4" w:rsidP="005955D4">
      <w:pPr>
        <w:jc w:val="both"/>
        <w:rPr>
          <w:rFonts w:ascii="Arial" w:hAnsi="Arial" w:cs="Arial"/>
          <w:b/>
          <w:lang w:val="es-MX"/>
        </w:rPr>
      </w:pPr>
    </w:p>
    <w:p w:rsidR="005955D4" w:rsidRPr="00F37185" w:rsidRDefault="005955D4" w:rsidP="005955D4">
      <w:pPr>
        <w:jc w:val="both"/>
        <w:rPr>
          <w:rFonts w:ascii="Arial" w:hAnsi="Arial" w:cs="Arial"/>
          <w:b/>
          <w:lang w:val="es-MX"/>
        </w:rPr>
      </w:pPr>
    </w:p>
    <w:p w:rsidR="005955D4" w:rsidRPr="00F37185" w:rsidRDefault="005955D4" w:rsidP="005955D4">
      <w:pPr>
        <w:pStyle w:val="Sangradetextonormal"/>
        <w:numPr>
          <w:ilvl w:val="0"/>
          <w:numId w:val="1"/>
        </w:numPr>
        <w:tabs>
          <w:tab w:val="clear" w:pos="720"/>
          <w:tab w:val="num" w:pos="426"/>
        </w:tabs>
        <w:ind w:hanging="720"/>
        <w:jc w:val="both"/>
        <w:rPr>
          <w:rFonts w:ascii="Arial" w:hAnsi="Arial" w:cs="Arial"/>
          <w:b/>
        </w:rPr>
      </w:pPr>
      <w:r w:rsidRPr="00F37185">
        <w:rPr>
          <w:rFonts w:ascii="Arial" w:hAnsi="Arial" w:cs="Arial"/>
          <w:b/>
        </w:rPr>
        <w:t>MODALIDAD DE POSTULACIÓN</w:t>
      </w:r>
    </w:p>
    <w:p w:rsidR="005955D4" w:rsidRPr="00F37185" w:rsidRDefault="005955D4" w:rsidP="005955D4">
      <w:pPr>
        <w:pStyle w:val="Sangradetextonormal"/>
        <w:jc w:val="both"/>
        <w:rPr>
          <w:rFonts w:ascii="Arial" w:hAnsi="Arial" w:cs="Arial"/>
        </w:rPr>
      </w:pPr>
    </w:p>
    <w:p w:rsidR="005955D4" w:rsidRPr="00F37185" w:rsidRDefault="005955D4" w:rsidP="005955D4">
      <w:pPr>
        <w:tabs>
          <w:tab w:val="left" w:pos="540"/>
        </w:tabs>
        <w:ind w:left="1428"/>
        <w:rPr>
          <w:rFonts w:cs="Arial"/>
          <w:b/>
          <w:bCs/>
          <w:sz w:val="10"/>
          <w:szCs w:val="10"/>
        </w:rPr>
      </w:pPr>
    </w:p>
    <w:p w:rsidR="005955D4" w:rsidRPr="00F37185" w:rsidRDefault="005955D4" w:rsidP="005955D4">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5955D4" w:rsidRPr="00F37185" w:rsidRDefault="005955D4" w:rsidP="005955D4">
      <w:pPr>
        <w:ind w:left="360"/>
        <w:jc w:val="both"/>
        <w:rPr>
          <w:rFonts w:ascii="Arial" w:hAnsi="Arial" w:cs="Arial"/>
        </w:rPr>
      </w:pPr>
    </w:p>
    <w:p w:rsidR="005955D4" w:rsidRPr="00F37185" w:rsidRDefault="005955D4" w:rsidP="005955D4">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5" w:history="1">
        <w:r w:rsidRPr="00F37185">
          <w:rPr>
            <w:rStyle w:val="Hipervnculo"/>
            <w:rFonts w:ascii="Arial" w:hAnsi="Arial" w:cs="Arial"/>
          </w:rPr>
          <w:t xml:space="preserve">ww1.essalud.gob.pe/sisep/postular_oportunidades.htm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5955D4" w:rsidRPr="00F37185" w:rsidRDefault="005955D4" w:rsidP="005955D4">
      <w:pPr>
        <w:pStyle w:val="Prrafodelista"/>
        <w:jc w:val="both"/>
        <w:rPr>
          <w:rFonts w:ascii="Arial" w:hAnsi="Arial" w:cs="Arial"/>
          <w:sz w:val="10"/>
          <w:szCs w:val="10"/>
        </w:rPr>
      </w:pPr>
    </w:p>
    <w:p w:rsidR="005955D4" w:rsidRPr="00F37185" w:rsidRDefault="005955D4" w:rsidP="005955D4">
      <w:pPr>
        <w:pStyle w:val="Prrafodelista"/>
        <w:numPr>
          <w:ilvl w:val="0"/>
          <w:numId w:val="3"/>
        </w:numPr>
        <w:suppressAutoHyphens w:val="0"/>
        <w:jc w:val="both"/>
        <w:rPr>
          <w:rFonts w:ascii="Arial" w:hAnsi="Arial" w:cs="Arial"/>
        </w:rPr>
      </w:pPr>
      <w:r w:rsidRPr="00F37185">
        <w:rPr>
          <w:rFonts w:ascii="Arial" w:hAnsi="Arial" w:cs="Arial"/>
        </w:rPr>
        <w:t>El postulante deberá ingresar al SISEP con su respectivo usuario y contraseña e iniciar su postulación a las ofertas laborales de su interés registrando sus datos  de experiencia y formación.</w:t>
      </w:r>
    </w:p>
    <w:p w:rsidR="005955D4" w:rsidRPr="00F37185" w:rsidRDefault="005955D4" w:rsidP="005955D4">
      <w:pPr>
        <w:pStyle w:val="Prrafodelista"/>
        <w:rPr>
          <w:rFonts w:ascii="Arial" w:hAnsi="Arial" w:cs="Arial"/>
          <w:sz w:val="10"/>
          <w:szCs w:val="10"/>
        </w:rPr>
      </w:pPr>
    </w:p>
    <w:p w:rsidR="005955D4" w:rsidRPr="00F37185" w:rsidRDefault="005955D4" w:rsidP="005955D4">
      <w:pPr>
        <w:pStyle w:val="Prrafodelista"/>
        <w:numPr>
          <w:ilvl w:val="0"/>
          <w:numId w:val="3"/>
        </w:numPr>
        <w:suppressAutoHyphens w:val="0"/>
        <w:jc w:val="both"/>
        <w:rPr>
          <w:rFonts w:ascii="Arial" w:hAnsi="Arial" w:cs="Arial"/>
          <w:lang w:val="es-PE"/>
        </w:rPr>
      </w:pPr>
      <w:r w:rsidRPr="00F3718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955D4" w:rsidRPr="00F37185" w:rsidRDefault="005955D4" w:rsidP="005955D4">
      <w:pPr>
        <w:rPr>
          <w:rFonts w:ascii="Arial" w:hAnsi="Arial" w:cs="Arial"/>
          <w:sz w:val="10"/>
          <w:szCs w:val="10"/>
        </w:rPr>
      </w:pPr>
    </w:p>
    <w:p w:rsidR="005955D4" w:rsidRPr="00F37185" w:rsidRDefault="005955D4" w:rsidP="005955D4">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6"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5955D4" w:rsidRPr="00F37185" w:rsidRDefault="005955D4" w:rsidP="005955D4">
      <w:pPr>
        <w:pStyle w:val="Prrafodelista1"/>
        <w:ind w:left="360"/>
        <w:jc w:val="both"/>
        <w:rPr>
          <w:rFonts w:ascii="Arial" w:hAnsi="Arial" w:cs="Arial"/>
          <w:sz w:val="10"/>
          <w:szCs w:val="10"/>
        </w:rPr>
      </w:pPr>
    </w:p>
    <w:p w:rsidR="005955D4" w:rsidRPr="00F37185" w:rsidRDefault="005955D4" w:rsidP="005955D4">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5955D4" w:rsidRPr="00F37185" w:rsidRDefault="005955D4" w:rsidP="005955D4">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7"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5955D4" w:rsidRPr="00F37185" w:rsidRDefault="005955D4" w:rsidP="005955D4">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8"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5955D4" w:rsidRPr="00F37185" w:rsidRDefault="005955D4" w:rsidP="005955D4">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9"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5955D4" w:rsidRPr="00F37185" w:rsidRDefault="005955D4" w:rsidP="005955D4">
      <w:pPr>
        <w:pStyle w:val="Prrafodelista1"/>
        <w:ind w:left="357" w:right="99"/>
        <w:jc w:val="both"/>
        <w:rPr>
          <w:rFonts w:ascii="Arial" w:hAnsi="Arial" w:cs="Arial"/>
        </w:rPr>
      </w:pPr>
      <w:r w:rsidRPr="00F3718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5955D4" w:rsidRPr="00F37185" w:rsidRDefault="005955D4" w:rsidP="005955D4">
      <w:pPr>
        <w:pStyle w:val="Prrafodelista1"/>
        <w:ind w:left="357" w:right="99"/>
        <w:jc w:val="both"/>
        <w:rPr>
          <w:rFonts w:ascii="Arial" w:hAnsi="Arial" w:cs="Arial"/>
        </w:rPr>
      </w:pPr>
    </w:p>
    <w:p w:rsidR="005955D4" w:rsidRPr="00F37185" w:rsidRDefault="005955D4" w:rsidP="005955D4">
      <w:pPr>
        <w:jc w:val="both"/>
        <w:rPr>
          <w:rFonts w:ascii="Arial" w:hAnsi="Arial" w:cs="Arial"/>
          <w:b/>
          <w:lang w:val="es-MX"/>
        </w:rPr>
      </w:pPr>
    </w:p>
    <w:p w:rsidR="005955D4" w:rsidRPr="00F37185" w:rsidRDefault="005955D4" w:rsidP="005955D4">
      <w:pPr>
        <w:pStyle w:val="Prrafodelista2"/>
        <w:tabs>
          <w:tab w:val="left" w:pos="360"/>
        </w:tabs>
        <w:ind w:left="0"/>
        <w:jc w:val="both"/>
        <w:rPr>
          <w:rFonts w:cs="Arial"/>
          <w:b/>
          <w:sz w:val="20"/>
        </w:rPr>
      </w:pPr>
      <w:r w:rsidRPr="00F37185">
        <w:rPr>
          <w:rFonts w:cs="Arial"/>
          <w:b/>
          <w:sz w:val="20"/>
        </w:rPr>
        <w:t>VI.  CRONOGRAMA Y ETAPAS DEL PROCESO</w:t>
      </w:r>
    </w:p>
    <w:p w:rsidR="005955D4" w:rsidRPr="00F37185" w:rsidRDefault="005955D4" w:rsidP="005955D4">
      <w:pPr>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345C01" w:rsidRPr="00345C01" w:rsidTr="00176C8E">
        <w:trPr>
          <w:trHeight w:val="173"/>
        </w:trPr>
        <w:tc>
          <w:tcPr>
            <w:tcW w:w="3969" w:type="dxa"/>
            <w:gridSpan w:val="2"/>
            <w:shd w:val="clear" w:color="auto" w:fill="B3B3B3"/>
            <w:vAlign w:val="center"/>
          </w:tcPr>
          <w:p w:rsidR="00345C01" w:rsidRPr="00345C01" w:rsidRDefault="00345C01" w:rsidP="00176C8E">
            <w:pPr>
              <w:jc w:val="center"/>
              <w:rPr>
                <w:rFonts w:ascii="Arial" w:hAnsi="Arial" w:cs="Arial"/>
                <w:b/>
                <w:sz w:val="18"/>
                <w:szCs w:val="18"/>
                <w:lang w:val="es-MX"/>
              </w:rPr>
            </w:pPr>
            <w:r w:rsidRPr="00345C01">
              <w:rPr>
                <w:rFonts w:ascii="Arial" w:hAnsi="Arial" w:cs="Arial"/>
                <w:b/>
                <w:sz w:val="18"/>
                <w:szCs w:val="18"/>
                <w:lang w:val="es-MX"/>
              </w:rPr>
              <w:t>ETAPAS DEL PROCESO</w:t>
            </w:r>
          </w:p>
        </w:tc>
        <w:tc>
          <w:tcPr>
            <w:tcW w:w="2693" w:type="dxa"/>
            <w:shd w:val="clear" w:color="auto" w:fill="B3B3B3"/>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b/>
                <w:sz w:val="18"/>
                <w:szCs w:val="18"/>
                <w:lang w:val="es-MX"/>
              </w:rPr>
              <w:t>FECHA Y HORA</w:t>
            </w:r>
          </w:p>
        </w:tc>
        <w:tc>
          <w:tcPr>
            <w:tcW w:w="2268" w:type="dxa"/>
            <w:shd w:val="clear" w:color="auto" w:fill="B3B3B3"/>
            <w:vAlign w:val="center"/>
          </w:tcPr>
          <w:p w:rsidR="00345C01" w:rsidRPr="00345C01" w:rsidRDefault="00345C01" w:rsidP="00176C8E">
            <w:pPr>
              <w:jc w:val="center"/>
              <w:rPr>
                <w:rFonts w:ascii="Arial" w:hAnsi="Arial" w:cs="Arial"/>
                <w:b/>
                <w:sz w:val="18"/>
                <w:szCs w:val="18"/>
                <w:lang w:val="es-MX"/>
              </w:rPr>
            </w:pPr>
            <w:r w:rsidRPr="00345C01">
              <w:rPr>
                <w:rFonts w:ascii="Arial" w:hAnsi="Arial" w:cs="Arial"/>
                <w:b/>
                <w:sz w:val="18"/>
                <w:szCs w:val="18"/>
                <w:lang w:val="es-MX"/>
              </w:rPr>
              <w:t>ÀREA RESPONSABLE</w:t>
            </w:r>
          </w:p>
        </w:tc>
      </w:tr>
      <w:tr w:rsidR="00C85A9D" w:rsidRPr="00345C01" w:rsidTr="0036154F">
        <w:trPr>
          <w:trHeight w:val="509"/>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 xml:space="preserve">Aprobación de Convocatoria </w:t>
            </w:r>
          </w:p>
        </w:tc>
        <w:tc>
          <w:tcPr>
            <w:tcW w:w="2693" w:type="dxa"/>
            <w:shd w:val="clear" w:color="auto" w:fill="auto"/>
            <w:vAlign w:val="center"/>
          </w:tcPr>
          <w:p w:rsidR="00C85A9D" w:rsidRPr="0036154F" w:rsidRDefault="00941B53" w:rsidP="00A30A5B">
            <w:pPr>
              <w:jc w:val="center"/>
              <w:rPr>
                <w:rFonts w:ascii="Arial" w:hAnsi="Arial" w:cs="Arial"/>
                <w:lang w:val="es-MX"/>
              </w:rPr>
            </w:pPr>
            <w:r>
              <w:rPr>
                <w:rFonts w:ascii="Arial" w:hAnsi="Arial" w:cs="Arial"/>
                <w:lang w:val="es-MX"/>
              </w:rPr>
              <w:t>26 de junio</w:t>
            </w:r>
            <w:r w:rsidR="00C85A9D" w:rsidRPr="0036154F">
              <w:rPr>
                <w:rFonts w:ascii="Arial" w:hAnsi="Arial" w:cs="Arial"/>
                <w:lang w:val="es-MX"/>
              </w:rPr>
              <w:t xml:space="preserve">  del 2017</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 xml:space="preserve">SGGI </w:t>
            </w:r>
          </w:p>
        </w:tc>
      </w:tr>
      <w:tr w:rsidR="00C85A9D" w:rsidRPr="00345C01" w:rsidTr="0036154F">
        <w:trPr>
          <w:trHeight w:val="509"/>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2</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color w:val="000000"/>
                <w:lang w:val="es-PE" w:eastAsia="es-PE"/>
              </w:rPr>
              <w:t>Publicación de la Convocatoria en el Servicio Nacional del Empleo</w:t>
            </w:r>
          </w:p>
        </w:tc>
        <w:tc>
          <w:tcPr>
            <w:tcW w:w="2693" w:type="dxa"/>
            <w:shd w:val="clear" w:color="auto" w:fill="auto"/>
            <w:vAlign w:val="center"/>
          </w:tcPr>
          <w:p w:rsidR="00C85A9D" w:rsidRPr="0036154F" w:rsidRDefault="00C85A9D" w:rsidP="00C85A9D">
            <w:pPr>
              <w:jc w:val="center"/>
              <w:rPr>
                <w:rFonts w:ascii="Arial" w:hAnsi="Arial" w:cs="Arial"/>
                <w:lang w:val="es-MX"/>
              </w:rPr>
            </w:pPr>
            <w:r w:rsidRPr="0036154F">
              <w:rPr>
                <w:rFonts w:ascii="Arial" w:hAnsi="Arial" w:cs="Arial"/>
                <w:color w:val="000000"/>
                <w:lang w:val="es-PE" w:eastAsia="es-PE"/>
              </w:rPr>
              <w:t>10 días anteriores a la convocatoria</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lang w:val="es-MX"/>
              </w:rPr>
              <w:t>SGGI-GCTIC</w:t>
            </w:r>
          </w:p>
        </w:tc>
      </w:tr>
      <w:tr w:rsidR="00C85A9D" w:rsidRPr="00345C01" w:rsidTr="0036154F">
        <w:trPr>
          <w:trHeight w:val="183"/>
        </w:trPr>
        <w:tc>
          <w:tcPr>
            <w:tcW w:w="3969" w:type="dxa"/>
            <w:gridSpan w:val="2"/>
            <w:shd w:val="clear" w:color="auto" w:fill="B3B3B3"/>
            <w:vAlign w:val="center"/>
          </w:tcPr>
          <w:p w:rsidR="00C85A9D" w:rsidRPr="00345C01" w:rsidRDefault="00C85A9D" w:rsidP="00C85A9D">
            <w:pPr>
              <w:jc w:val="both"/>
              <w:rPr>
                <w:rFonts w:ascii="Arial" w:hAnsi="Arial" w:cs="Arial"/>
                <w:sz w:val="18"/>
                <w:szCs w:val="18"/>
                <w:lang w:val="es-MX"/>
              </w:rPr>
            </w:pPr>
            <w:r w:rsidRPr="00345C01">
              <w:rPr>
                <w:rFonts w:ascii="Arial" w:hAnsi="Arial" w:cs="Arial"/>
                <w:b/>
                <w:sz w:val="18"/>
                <w:szCs w:val="18"/>
                <w:lang w:val="es-MX"/>
              </w:rPr>
              <w:t>CONVOCATORIA</w:t>
            </w:r>
          </w:p>
        </w:tc>
        <w:tc>
          <w:tcPr>
            <w:tcW w:w="2693" w:type="dxa"/>
            <w:shd w:val="clear" w:color="auto" w:fill="auto"/>
            <w:vAlign w:val="center"/>
          </w:tcPr>
          <w:p w:rsidR="00C85A9D" w:rsidRPr="0036154F" w:rsidRDefault="00C85A9D" w:rsidP="00C85A9D">
            <w:pPr>
              <w:jc w:val="both"/>
              <w:rPr>
                <w:rFonts w:ascii="Arial" w:hAnsi="Arial" w:cs="Arial"/>
                <w:sz w:val="18"/>
                <w:szCs w:val="18"/>
                <w:lang w:val="es-MX"/>
              </w:rPr>
            </w:pPr>
          </w:p>
        </w:tc>
        <w:tc>
          <w:tcPr>
            <w:tcW w:w="2268" w:type="dxa"/>
            <w:shd w:val="clear" w:color="auto" w:fill="B3B3B3"/>
            <w:vAlign w:val="center"/>
          </w:tcPr>
          <w:p w:rsidR="00C85A9D" w:rsidRPr="00345C01" w:rsidRDefault="00C85A9D" w:rsidP="00C85A9D">
            <w:pPr>
              <w:jc w:val="both"/>
              <w:rPr>
                <w:rFonts w:ascii="Arial" w:hAnsi="Arial" w:cs="Arial"/>
                <w:sz w:val="18"/>
                <w:szCs w:val="18"/>
                <w:highlight w:val="yellow"/>
                <w:lang w:val="es-MX"/>
              </w:rPr>
            </w:pP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3</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en la página Web institucional y marquesinas informativas</w:t>
            </w:r>
          </w:p>
        </w:tc>
        <w:tc>
          <w:tcPr>
            <w:tcW w:w="2693" w:type="dxa"/>
            <w:shd w:val="clear" w:color="auto" w:fill="auto"/>
            <w:vAlign w:val="center"/>
          </w:tcPr>
          <w:p w:rsidR="00C85A9D" w:rsidRPr="0036154F" w:rsidRDefault="00941B53" w:rsidP="00C85A9D">
            <w:pPr>
              <w:jc w:val="center"/>
              <w:rPr>
                <w:rFonts w:ascii="Arial" w:hAnsi="Arial" w:cs="Arial"/>
                <w:sz w:val="18"/>
                <w:szCs w:val="18"/>
                <w:lang w:val="es-MX"/>
              </w:rPr>
            </w:pPr>
            <w:r>
              <w:rPr>
                <w:rFonts w:ascii="Arial" w:hAnsi="Arial" w:cs="Arial"/>
                <w:sz w:val="18"/>
                <w:szCs w:val="18"/>
                <w:lang w:val="es-MX"/>
              </w:rPr>
              <w:t>19</w:t>
            </w:r>
            <w:r w:rsidR="0036154F" w:rsidRPr="0036154F">
              <w:rPr>
                <w:rFonts w:ascii="Arial" w:hAnsi="Arial" w:cs="Arial"/>
                <w:sz w:val="18"/>
                <w:szCs w:val="18"/>
                <w:lang w:val="es-MX"/>
              </w:rPr>
              <w:t xml:space="preserve"> de Jul</w:t>
            </w:r>
            <w:r w:rsidR="00C85A9D" w:rsidRPr="0036154F">
              <w:rPr>
                <w:rFonts w:ascii="Arial" w:hAnsi="Arial" w:cs="Arial"/>
                <w:sz w:val="18"/>
                <w:szCs w:val="18"/>
                <w:lang w:val="es-MX"/>
              </w:rPr>
              <w:t>io del 2017</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C85A9D" w:rsidRPr="00345C01" w:rsidTr="0036154F">
        <w:trPr>
          <w:trHeight w:val="842"/>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4</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 xml:space="preserve">Inscripción a través del Sistema de Selección de Personal(SISEP) </w:t>
            </w:r>
            <w:hyperlink r:id="rId10" w:history="1">
              <w:r w:rsidRPr="00345C01">
                <w:rPr>
                  <w:rStyle w:val="Hipervnculo"/>
                  <w:rFonts w:ascii="Arial" w:hAnsi="Arial" w:cs="Arial"/>
                </w:rPr>
                <w:t xml:space="preserve">ww1.essalud.gob.pe/sisep/postular_oportunidades.htm </w:t>
              </w:r>
            </w:hyperlink>
          </w:p>
        </w:tc>
        <w:tc>
          <w:tcPr>
            <w:tcW w:w="2693" w:type="dxa"/>
            <w:shd w:val="clear" w:color="auto" w:fill="auto"/>
            <w:vAlign w:val="center"/>
          </w:tcPr>
          <w:p w:rsidR="00C85A9D" w:rsidRPr="0036154F" w:rsidRDefault="00A30A5B" w:rsidP="00C85A9D">
            <w:pPr>
              <w:jc w:val="center"/>
              <w:rPr>
                <w:rFonts w:ascii="Arial" w:hAnsi="Arial" w:cs="Arial"/>
                <w:sz w:val="18"/>
                <w:szCs w:val="18"/>
                <w:lang w:val="es-MX"/>
              </w:rPr>
            </w:pPr>
            <w:r>
              <w:rPr>
                <w:rFonts w:ascii="Arial" w:hAnsi="Arial" w:cs="Arial"/>
                <w:sz w:val="18"/>
                <w:szCs w:val="18"/>
                <w:lang w:val="es-MX"/>
              </w:rPr>
              <w:t>24 y 25</w:t>
            </w:r>
            <w:r w:rsidR="00C85A9D" w:rsidRPr="0036154F">
              <w:rPr>
                <w:rFonts w:ascii="Arial" w:hAnsi="Arial" w:cs="Arial"/>
                <w:sz w:val="18"/>
                <w:szCs w:val="18"/>
                <w:lang w:val="es-MX"/>
              </w:rPr>
              <w:t xml:space="preserve"> de</w:t>
            </w:r>
            <w:r w:rsidR="0036154F" w:rsidRPr="0036154F">
              <w:rPr>
                <w:rFonts w:ascii="Arial" w:hAnsi="Arial" w:cs="Arial"/>
                <w:sz w:val="18"/>
                <w:szCs w:val="18"/>
                <w:lang w:val="es-MX"/>
              </w:rPr>
              <w:t xml:space="preserve"> Jul</w:t>
            </w:r>
            <w:r w:rsidR="00C85A9D" w:rsidRPr="0036154F">
              <w:rPr>
                <w:rFonts w:ascii="Arial" w:hAnsi="Arial" w:cs="Arial"/>
                <w:sz w:val="18"/>
                <w:szCs w:val="18"/>
                <w:lang w:val="es-MX"/>
              </w:rPr>
              <w:t>io del 2017</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345C01" w:rsidRPr="00345C01" w:rsidTr="00176C8E">
        <w:trPr>
          <w:trHeight w:val="163"/>
        </w:trPr>
        <w:tc>
          <w:tcPr>
            <w:tcW w:w="3969" w:type="dxa"/>
            <w:gridSpan w:val="2"/>
            <w:shd w:val="clear" w:color="auto" w:fill="B3B3B3"/>
            <w:vAlign w:val="center"/>
          </w:tcPr>
          <w:p w:rsidR="00345C01" w:rsidRPr="00345C01" w:rsidRDefault="00345C01" w:rsidP="00176C8E">
            <w:pPr>
              <w:jc w:val="both"/>
              <w:rPr>
                <w:rFonts w:ascii="Arial" w:hAnsi="Arial" w:cs="Arial"/>
                <w:sz w:val="18"/>
                <w:szCs w:val="18"/>
                <w:lang w:val="es-MX"/>
              </w:rPr>
            </w:pPr>
            <w:r w:rsidRPr="00345C01">
              <w:rPr>
                <w:rFonts w:ascii="Arial" w:hAnsi="Arial" w:cs="Arial"/>
                <w:b/>
                <w:sz w:val="18"/>
                <w:szCs w:val="18"/>
                <w:lang w:val="es-MX"/>
              </w:rPr>
              <w:t>SELECCIÓN</w:t>
            </w:r>
          </w:p>
        </w:tc>
        <w:tc>
          <w:tcPr>
            <w:tcW w:w="2693" w:type="dxa"/>
            <w:shd w:val="clear" w:color="auto" w:fill="B3B3B3"/>
            <w:vAlign w:val="center"/>
          </w:tcPr>
          <w:p w:rsidR="00345C01" w:rsidRPr="00345C01" w:rsidRDefault="00345C01" w:rsidP="00176C8E">
            <w:pPr>
              <w:jc w:val="both"/>
              <w:rPr>
                <w:rFonts w:ascii="Arial" w:hAnsi="Arial" w:cs="Arial"/>
                <w:sz w:val="18"/>
                <w:szCs w:val="18"/>
                <w:highlight w:val="yellow"/>
                <w:lang w:val="es-MX"/>
              </w:rPr>
            </w:pPr>
          </w:p>
        </w:tc>
        <w:tc>
          <w:tcPr>
            <w:tcW w:w="2268" w:type="dxa"/>
            <w:shd w:val="clear" w:color="auto" w:fill="B3B3B3"/>
          </w:tcPr>
          <w:p w:rsidR="00345C01" w:rsidRPr="00345C01" w:rsidRDefault="00345C01" w:rsidP="00176C8E">
            <w:pPr>
              <w:jc w:val="both"/>
              <w:rPr>
                <w:rFonts w:ascii="Arial" w:hAnsi="Arial" w:cs="Arial"/>
                <w:sz w:val="18"/>
                <w:szCs w:val="18"/>
                <w:lang w:val="es-MX"/>
              </w:rPr>
            </w:pPr>
          </w:p>
        </w:tc>
      </w:tr>
      <w:tr w:rsidR="00345C01" w:rsidRPr="00345C01" w:rsidTr="0036154F">
        <w:trPr>
          <w:trHeight w:val="210"/>
        </w:trPr>
        <w:tc>
          <w:tcPr>
            <w:tcW w:w="567" w:type="dxa"/>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lastRenderedPageBreak/>
              <w:t>5</w:t>
            </w:r>
          </w:p>
        </w:tc>
        <w:tc>
          <w:tcPr>
            <w:tcW w:w="3402" w:type="dxa"/>
            <w:vAlign w:val="center"/>
          </w:tcPr>
          <w:p w:rsidR="00345C01" w:rsidRPr="00345C01" w:rsidRDefault="00345C01" w:rsidP="00176C8E">
            <w:pPr>
              <w:jc w:val="both"/>
              <w:rPr>
                <w:rFonts w:ascii="Arial" w:hAnsi="Arial" w:cs="Arial"/>
                <w:sz w:val="18"/>
                <w:szCs w:val="18"/>
                <w:lang w:val="es-MX"/>
              </w:rPr>
            </w:pPr>
            <w:r w:rsidRPr="00345C01">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C85A9D" w:rsidRPr="0036154F" w:rsidRDefault="00A30A5B" w:rsidP="00C85A9D">
            <w:pPr>
              <w:jc w:val="center"/>
              <w:rPr>
                <w:rFonts w:ascii="Arial" w:hAnsi="Arial" w:cs="Arial"/>
                <w:sz w:val="18"/>
                <w:szCs w:val="18"/>
                <w:lang w:val="es-MX"/>
              </w:rPr>
            </w:pPr>
            <w:r>
              <w:rPr>
                <w:rFonts w:ascii="Arial" w:hAnsi="Arial" w:cs="Arial"/>
                <w:sz w:val="18"/>
                <w:szCs w:val="18"/>
                <w:lang w:val="es-MX"/>
              </w:rPr>
              <w:t>26</w:t>
            </w:r>
            <w:r w:rsidR="0036154F" w:rsidRPr="0036154F">
              <w:rPr>
                <w:rFonts w:ascii="Arial" w:hAnsi="Arial" w:cs="Arial"/>
                <w:sz w:val="18"/>
                <w:szCs w:val="18"/>
                <w:lang w:val="es-MX"/>
              </w:rPr>
              <w:t xml:space="preserve"> de jul</w:t>
            </w:r>
            <w:r w:rsidR="00C85A9D" w:rsidRPr="0036154F">
              <w:rPr>
                <w:rFonts w:ascii="Arial" w:hAnsi="Arial" w:cs="Arial"/>
                <w:sz w:val="18"/>
                <w:szCs w:val="18"/>
                <w:lang w:val="es-MX"/>
              </w:rPr>
              <w:t>io del 2017</w:t>
            </w:r>
          </w:p>
          <w:p w:rsidR="00345C01" w:rsidRPr="0036154F" w:rsidRDefault="00C85A9D" w:rsidP="00A30A5B">
            <w:pPr>
              <w:jc w:val="center"/>
              <w:rPr>
                <w:rFonts w:ascii="Arial" w:hAnsi="Arial" w:cs="Arial"/>
                <w:sz w:val="18"/>
                <w:szCs w:val="18"/>
                <w:lang w:val="es-MX"/>
              </w:rPr>
            </w:pPr>
            <w:r w:rsidRPr="0036154F">
              <w:rPr>
                <w:rFonts w:ascii="Arial" w:hAnsi="Arial" w:cs="Arial"/>
                <w:sz w:val="18"/>
                <w:szCs w:val="18"/>
                <w:lang w:val="es-MX"/>
              </w:rPr>
              <w:t>a partir de las 1</w:t>
            </w:r>
            <w:r w:rsidR="00A30A5B">
              <w:rPr>
                <w:rFonts w:ascii="Arial" w:hAnsi="Arial" w:cs="Arial"/>
                <w:sz w:val="18"/>
                <w:szCs w:val="18"/>
                <w:lang w:val="es-MX"/>
              </w:rPr>
              <w:t>5</w:t>
            </w:r>
            <w:r w:rsidRPr="0036154F">
              <w:rPr>
                <w:rFonts w:ascii="Arial" w:hAnsi="Arial" w:cs="Arial"/>
                <w:sz w:val="18"/>
                <w:szCs w:val="18"/>
                <w:lang w:val="es-MX"/>
              </w:rPr>
              <w:t xml:space="preserve">:00 </w:t>
            </w:r>
            <w:r w:rsidRPr="0036154F">
              <w:rPr>
                <w:rFonts w:ascii="Arial" w:hAnsi="Arial" w:cs="Arial"/>
                <w:color w:val="000000"/>
                <w:lang w:val="es-MX"/>
              </w:rPr>
              <w:t>en la Unidad</w:t>
            </w:r>
            <w:r w:rsidRPr="0036154F">
              <w:rPr>
                <w:rFonts w:ascii="Arial" w:hAnsi="Arial" w:cs="Arial"/>
                <w:color w:val="000000"/>
              </w:rPr>
              <w:t xml:space="preserve"> de Recursos Humanos de la Red Asistencial Loreto, sito en la calle 9 de diciembre Nº 533 – Iquitos </w:t>
            </w:r>
            <w:r w:rsidRPr="0036154F">
              <w:rPr>
                <w:rFonts w:ascii="Arial" w:hAnsi="Arial" w:cs="Arial"/>
                <w:color w:val="000000"/>
                <w:lang w:val="es-PE"/>
              </w:rPr>
              <w:t>y en la página Web Institucional</w:t>
            </w:r>
          </w:p>
        </w:tc>
        <w:tc>
          <w:tcPr>
            <w:tcW w:w="2268" w:type="dxa"/>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t>SGGI- GCTIC</w:t>
            </w:r>
          </w:p>
        </w:tc>
      </w:tr>
      <w:tr w:rsidR="00345C01" w:rsidRPr="00345C01" w:rsidTr="0036154F">
        <w:tc>
          <w:tcPr>
            <w:tcW w:w="567" w:type="dxa"/>
            <w:vAlign w:val="center"/>
          </w:tcPr>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sz w:val="2"/>
                <w:szCs w:val="2"/>
                <w:lang w:val="es-MX"/>
              </w:rPr>
            </w:pPr>
          </w:p>
          <w:p w:rsidR="00345C01" w:rsidRPr="00345C01" w:rsidRDefault="00345C01" w:rsidP="00176C8E">
            <w:pPr>
              <w:jc w:val="center"/>
              <w:rPr>
                <w:rFonts w:ascii="Arial" w:hAnsi="Arial" w:cs="Arial"/>
                <w:sz w:val="2"/>
                <w:szCs w:val="2"/>
                <w:lang w:val="es-MX"/>
              </w:rPr>
            </w:pPr>
          </w:p>
          <w:p w:rsidR="00345C01" w:rsidRPr="00345C01" w:rsidRDefault="00345C01" w:rsidP="00176C8E">
            <w:pPr>
              <w:jc w:val="center"/>
              <w:rPr>
                <w:rFonts w:ascii="Arial" w:hAnsi="Arial" w:cs="Arial"/>
                <w:b/>
                <w:sz w:val="18"/>
                <w:szCs w:val="18"/>
                <w:lang w:val="es-MX"/>
              </w:rPr>
            </w:pPr>
            <w:r w:rsidRPr="00345C01">
              <w:rPr>
                <w:rFonts w:ascii="Arial" w:hAnsi="Arial" w:cs="Arial"/>
                <w:sz w:val="18"/>
                <w:szCs w:val="18"/>
                <w:lang w:val="es-MX"/>
              </w:rPr>
              <w:t>6</w:t>
            </w:r>
          </w:p>
        </w:tc>
        <w:tc>
          <w:tcPr>
            <w:tcW w:w="6095" w:type="dxa"/>
            <w:gridSpan w:val="2"/>
            <w:shd w:val="clear" w:color="auto" w:fill="auto"/>
            <w:vAlign w:val="center"/>
          </w:tcPr>
          <w:p w:rsidR="00345C01" w:rsidRPr="0036154F" w:rsidRDefault="00345C01" w:rsidP="00176C8E">
            <w:pPr>
              <w:rPr>
                <w:rFonts w:ascii="Arial" w:hAnsi="Arial" w:cs="Arial"/>
                <w:b/>
                <w:sz w:val="2"/>
                <w:szCs w:val="2"/>
                <w:lang w:val="es-MX"/>
              </w:rPr>
            </w:pPr>
          </w:p>
          <w:p w:rsidR="00345C01" w:rsidRPr="0036154F" w:rsidRDefault="00345C01" w:rsidP="00176C8E">
            <w:pPr>
              <w:rPr>
                <w:rFonts w:ascii="Arial" w:hAnsi="Arial" w:cs="Arial"/>
                <w:b/>
                <w:sz w:val="2"/>
                <w:szCs w:val="2"/>
                <w:lang w:val="es-MX"/>
              </w:rPr>
            </w:pPr>
          </w:p>
          <w:p w:rsidR="00345C01" w:rsidRPr="0036154F" w:rsidRDefault="00345C01" w:rsidP="00176C8E">
            <w:pPr>
              <w:rPr>
                <w:rFonts w:ascii="Arial" w:hAnsi="Arial" w:cs="Arial"/>
                <w:b/>
                <w:sz w:val="2"/>
                <w:szCs w:val="2"/>
                <w:lang w:val="es-MX"/>
              </w:rPr>
            </w:pPr>
          </w:p>
          <w:p w:rsidR="00345C01" w:rsidRPr="0036154F" w:rsidRDefault="00345C01" w:rsidP="00176C8E">
            <w:pPr>
              <w:rPr>
                <w:rFonts w:ascii="Arial" w:hAnsi="Arial" w:cs="Arial"/>
                <w:b/>
                <w:sz w:val="2"/>
                <w:szCs w:val="2"/>
                <w:lang w:val="es-MX"/>
              </w:rPr>
            </w:pPr>
            <w:r w:rsidRPr="0036154F">
              <w:rPr>
                <w:rFonts w:ascii="Arial" w:hAnsi="Arial" w:cs="Arial"/>
                <w:b/>
                <w:sz w:val="18"/>
                <w:szCs w:val="18"/>
                <w:lang w:val="es-MX"/>
              </w:rPr>
              <w:t>Evaluación Psicotécnica (Examen escrito y habilidades)</w:t>
            </w:r>
          </w:p>
          <w:p w:rsidR="00345C01" w:rsidRPr="0036154F" w:rsidRDefault="00345C01" w:rsidP="00176C8E">
            <w:pPr>
              <w:jc w:val="center"/>
              <w:rPr>
                <w:rFonts w:ascii="Arial" w:hAnsi="Arial" w:cs="Arial"/>
                <w:sz w:val="2"/>
                <w:szCs w:val="2"/>
                <w:lang w:val="es-MX"/>
              </w:rPr>
            </w:pPr>
          </w:p>
          <w:p w:rsidR="00345C01" w:rsidRPr="0036154F" w:rsidRDefault="00345C01" w:rsidP="00176C8E">
            <w:pPr>
              <w:jc w:val="center"/>
              <w:rPr>
                <w:rFonts w:ascii="Arial" w:hAnsi="Arial" w:cs="Arial"/>
                <w:sz w:val="2"/>
                <w:szCs w:val="2"/>
                <w:lang w:val="es-MX"/>
              </w:rPr>
            </w:pPr>
          </w:p>
          <w:p w:rsidR="00345C01" w:rsidRPr="0036154F" w:rsidRDefault="00345C01" w:rsidP="00176C8E">
            <w:pPr>
              <w:jc w:val="center"/>
              <w:rPr>
                <w:rFonts w:ascii="Arial" w:hAnsi="Arial" w:cs="Arial"/>
                <w:sz w:val="2"/>
                <w:szCs w:val="2"/>
                <w:lang w:val="es-MX"/>
              </w:rPr>
            </w:pPr>
          </w:p>
          <w:p w:rsidR="00345C01" w:rsidRPr="0036154F" w:rsidRDefault="00345C01" w:rsidP="00176C8E">
            <w:pPr>
              <w:jc w:val="center"/>
              <w:rPr>
                <w:rFonts w:ascii="Arial" w:hAnsi="Arial" w:cs="Arial"/>
                <w:sz w:val="2"/>
                <w:szCs w:val="2"/>
                <w:lang w:val="es-MX"/>
              </w:rPr>
            </w:pPr>
          </w:p>
        </w:tc>
        <w:tc>
          <w:tcPr>
            <w:tcW w:w="2268" w:type="dxa"/>
            <w:vAlign w:val="center"/>
          </w:tcPr>
          <w:p w:rsidR="00345C01" w:rsidRPr="00345C01" w:rsidRDefault="00345C01" w:rsidP="00176C8E">
            <w:pPr>
              <w:jc w:val="center"/>
              <w:rPr>
                <w:rFonts w:ascii="Arial" w:hAnsi="Arial" w:cs="Arial"/>
                <w:b/>
                <w:color w:val="FF0000"/>
                <w:sz w:val="2"/>
                <w:szCs w:val="2"/>
                <w:lang w:val="es-MX"/>
              </w:rPr>
            </w:pPr>
            <w:r w:rsidRPr="00345C01">
              <w:rPr>
                <w:rFonts w:ascii="Arial" w:hAnsi="Arial" w:cs="Arial"/>
                <w:color w:val="000000"/>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7</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 xml:space="preserve">Evaluación Escrita </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31</w:t>
            </w:r>
            <w:r w:rsidR="0036154F" w:rsidRPr="0036154F">
              <w:rPr>
                <w:rFonts w:ascii="Arial" w:hAnsi="Arial" w:cs="Arial"/>
                <w:sz w:val="18"/>
                <w:szCs w:val="18"/>
                <w:lang w:val="es-MX"/>
              </w:rPr>
              <w:t xml:space="preserve"> de jul</w:t>
            </w:r>
            <w:r w:rsidR="00C85A9D" w:rsidRPr="0036154F">
              <w:rPr>
                <w:rFonts w:ascii="Arial" w:hAnsi="Arial" w:cs="Arial"/>
                <w:sz w:val="18"/>
                <w:szCs w:val="18"/>
                <w:lang w:val="es-MX"/>
              </w:rPr>
              <w:t>io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a las 11:00 horas</w:t>
            </w:r>
          </w:p>
        </w:tc>
        <w:tc>
          <w:tcPr>
            <w:tcW w:w="2268" w:type="dxa"/>
            <w:vAlign w:val="center"/>
          </w:tcPr>
          <w:p w:rsidR="00C85A9D" w:rsidRPr="00345C01" w:rsidRDefault="00C85A9D" w:rsidP="00C85A9D">
            <w:pPr>
              <w:jc w:val="center"/>
              <w:rPr>
                <w:rFonts w:ascii="Arial" w:hAnsi="Arial" w:cs="Arial"/>
                <w:color w:val="FF0000"/>
                <w:sz w:val="18"/>
                <w:szCs w:val="18"/>
                <w:lang w:val="es-MX"/>
              </w:rPr>
            </w:pPr>
            <w:r w:rsidRPr="00345C01">
              <w:rPr>
                <w:rFonts w:ascii="Arial" w:hAnsi="Arial" w:cs="Arial"/>
                <w:color w:val="000000"/>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8</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de resultados de Evaluación Escrita</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31</w:t>
            </w:r>
            <w:r w:rsidR="0036154F" w:rsidRPr="0036154F">
              <w:rPr>
                <w:rFonts w:ascii="Arial" w:hAnsi="Arial" w:cs="Arial"/>
                <w:sz w:val="18"/>
                <w:szCs w:val="18"/>
                <w:lang w:val="es-MX"/>
              </w:rPr>
              <w:t xml:space="preserve"> de jul</w:t>
            </w:r>
            <w:r w:rsidR="00C85A9D" w:rsidRPr="0036154F">
              <w:rPr>
                <w:rFonts w:ascii="Arial" w:hAnsi="Arial" w:cs="Arial"/>
                <w:sz w:val="18"/>
                <w:szCs w:val="18"/>
                <w:lang w:val="es-MX"/>
              </w:rPr>
              <w:t>io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 xml:space="preserve">A partir de las 12:30 horas </w:t>
            </w:r>
            <w:r w:rsidRPr="0036154F">
              <w:rPr>
                <w:rFonts w:ascii="Arial" w:hAnsi="Arial" w:cs="Arial"/>
                <w:color w:val="000000"/>
                <w:lang w:val="es-MX"/>
              </w:rPr>
              <w:t>en la Unidad</w:t>
            </w:r>
            <w:r w:rsidRPr="0036154F">
              <w:rPr>
                <w:rFonts w:ascii="Arial" w:hAnsi="Arial" w:cs="Arial"/>
                <w:color w:val="000000"/>
              </w:rPr>
              <w:t xml:space="preserve"> de Recursos Humanos de la Red Asistencial Loreto, sito en la calle 9 de diciembre Nº 533 – Iquitos </w:t>
            </w:r>
            <w:r w:rsidRPr="0036154F">
              <w:rPr>
                <w:rFonts w:ascii="Arial" w:hAnsi="Arial" w:cs="Arial"/>
                <w:color w:val="000000"/>
                <w:lang w:val="es-PE"/>
              </w:rPr>
              <w:t>y en la página Web Institucional</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9</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Evaluación Motora</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31</w:t>
            </w:r>
            <w:r w:rsidR="0036154F" w:rsidRPr="0036154F">
              <w:rPr>
                <w:rFonts w:ascii="Arial" w:hAnsi="Arial" w:cs="Arial"/>
                <w:sz w:val="18"/>
                <w:szCs w:val="18"/>
                <w:lang w:val="es-MX"/>
              </w:rPr>
              <w:t xml:space="preserve"> de jul</w:t>
            </w:r>
            <w:r w:rsidR="00C85A9D" w:rsidRPr="0036154F">
              <w:rPr>
                <w:rFonts w:ascii="Arial" w:hAnsi="Arial" w:cs="Arial"/>
                <w:sz w:val="18"/>
                <w:szCs w:val="18"/>
                <w:lang w:val="es-MX"/>
              </w:rPr>
              <w:t>io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a las 14:00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10</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de Resultados de Evaluación Motora</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3</w:t>
            </w:r>
            <w:r w:rsidR="0036154F" w:rsidRPr="0036154F">
              <w:rPr>
                <w:rFonts w:ascii="Arial" w:hAnsi="Arial" w:cs="Arial"/>
                <w:sz w:val="18"/>
                <w:szCs w:val="18"/>
                <w:lang w:val="es-MX"/>
              </w:rPr>
              <w:t>1de jul</w:t>
            </w:r>
            <w:r w:rsidR="00C85A9D" w:rsidRPr="0036154F">
              <w:rPr>
                <w:rFonts w:ascii="Arial" w:hAnsi="Arial" w:cs="Arial"/>
                <w:sz w:val="18"/>
                <w:szCs w:val="18"/>
                <w:lang w:val="es-MX"/>
              </w:rPr>
              <w:t>io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 xml:space="preserve">a partir de las 16:00 horas </w:t>
            </w:r>
            <w:r w:rsidRPr="0036154F">
              <w:rPr>
                <w:rFonts w:ascii="Arial" w:hAnsi="Arial" w:cs="Arial"/>
                <w:color w:val="000000"/>
                <w:lang w:val="es-MX"/>
              </w:rPr>
              <w:t>en la Unidad</w:t>
            </w:r>
            <w:r w:rsidRPr="0036154F">
              <w:rPr>
                <w:rFonts w:ascii="Arial" w:hAnsi="Arial" w:cs="Arial"/>
                <w:color w:val="000000"/>
              </w:rPr>
              <w:t xml:space="preserve"> de Recursos Humanos de la Red Asistencial Loreto, sito en la calle 9 de diciembre Nº 533 – Iquitos </w:t>
            </w:r>
            <w:r w:rsidRPr="0036154F">
              <w:rPr>
                <w:rFonts w:ascii="Arial" w:hAnsi="Arial" w:cs="Arial"/>
                <w:color w:val="000000"/>
                <w:lang w:val="es-PE"/>
              </w:rPr>
              <w:t>y en la página Web Institucional</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11</w:t>
            </w:r>
          </w:p>
        </w:tc>
        <w:tc>
          <w:tcPr>
            <w:tcW w:w="3402" w:type="dxa"/>
            <w:vAlign w:val="center"/>
          </w:tcPr>
          <w:p w:rsidR="00C85A9D" w:rsidRPr="0036154F" w:rsidRDefault="00C85A9D" w:rsidP="00C85A9D">
            <w:pPr>
              <w:jc w:val="both"/>
              <w:rPr>
                <w:rFonts w:ascii="Arial" w:hAnsi="Arial" w:cs="Arial"/>
                <w:sz w:val="18"/>
                <w:szCs w:val="18"/>
                <w:lang w:val="es-MX"/>
              </w:rPr>
            </w:pPr>
            <w:r w:rsidRPr="0036154F">
              <w:rPr>
                <w:rFonts w:ascii="Arial" w:hAnsi="Arial" w:cs="Arial"/>
                <w:sz w:val="18"/>
                <w:szCs w:val="18"/>
                <w:lang w:val="es-MX"/>
              </w:rPr>
              <w:t>Evaluación de Conocimientos</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01</w:t>
            </w:r>
            <w:r w:rsidR="0036154F" w:rsidRPr="0036154F">
              <w:rPr>
                <w:rFonts w:ascii="Arial" w:hAnsi="Arial" w:cs="Arial"/>
                <w:sz w:val="18"/>
                <w:szCs w:val="18"/>
                <w:lang w:val="es-MX"/>
              </w:rPr>
              <w:t xml:space="preserve"> de </w:t>
            </w:r>
            <w:r>
              <w:rPr>
                <w:rFonts w:ascii="Arial" w:hAnsi="Arial" w:cs="Arial"/>
                <w:sz w:val="18"/>
                <w:szCs w:val="18"/>
                <w:lang w:val="es-MX"/>
              </w:rPr>
              <w:t>Agosto</w:t>
            </w:r>
            <w:r w:rsidR="00C85A9D" w:rsidRPr="0036154F">
              <w:rPr>
                <w:rFonts w:ascii="Arial" w:hAnsi="Arial" w:cs="Arial"/>
                <w:sz w:val="18"/>
                <w:szCs w:val="18"/>
                <w:lang w:val="es-MX"/>
              </w:rPr>
              <w:t xml:space="preserve">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a las 09:00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rPr>
          <w:trHeight w:val="381"/>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12</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de resultados de la Evaluación de Conocimientos</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01</w:t>
            </w:r>
            <w:r w:rsidR="0036154F" w:rsidRPr="0036154F">
              <w:rPr>
                <w:rFonts w:ascii="Arial" w:hAnsi="Arial" w:cs="Arial"/>
                <w:sz w:val="18"/>
                <w:szCs w:val="18"/>
                <w:lang w:val="es-MX"/>
              </w:rPr>
              <w:t xml:space="preserve"> de </w:t>
            </w:r>
            <w:r>
              <w:rPr>
                <w:rFonts w:ascii="Arial" w:hAnsi="Arial" w:cs="Arial"/>
                <w:sz w:val="18"/>
                <w:szCs w:val="18"/>
                <w:lang w:val="es-MX"/>
              </w:rPr>
              <w:t>Agosto</w:t>
            </w:r>
            <w:r w:rsidR="00C85A9D" w:rsidRPr="0036154F">
              <w:rPr>
                <w:rFonts w:ascii="Arial" w:hAnsi="Arial" w:cs="Arial"/>
                <w:sz w:val="18"/>
                <w:szCs w:val="18"/>
                <w:lang w:val="es-MX"/>
              </w:rPr>
              <w:t xml:space="preserve">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a partir de las 10:30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C85A9D" w:rsidRPr="00345C01" w:rsidTr="0036154F">
        <w:trPr>
          <w:trHeight w:val="381"/>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13</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rPr>
              <w:t>Recepción de C.V. documentados de postulantes precalificados</w:t>
            </w:r>
          </w:p>
        </w:tc>
        <w:tc>
          <w:tcPr>
            <w:tcW w:w="2693" w:type="dxa"/>
            <w:shd w:val="clear" w:color="auto" w:fill="auto"/>
            <w:vAlign w:val="center"/>
          </w:tcPr>
          <w:p w:rsidR="00C85A9D" w:rsidRPr="0036154F" w:rsidRDefault="00A30A5B" w:rsidP="0036154F">
            <w:pPr>
              <w:jc w:val="center"/>
              <w:rPr>
                <w:rFonts w:ascii="Arial" w:hAnsi="Arial" w:cs="Arial"/>
                <w:sz w:val="18"/>
                <w:szCs w:val="18"/>
                <w:lang w:val="es-MX"/>
              </w:rPr>
            </w:pPr>
            <w:r>
              <w:rPr>
                <w:rFonts w:ascii="Arial" w:hAnsi="Arial" w:cs="Arial"/>
                <w:sz w:val="18"/>
                <w:szCs w:val="18"/>
                <w:lang w:val="es-MX"/>
              </w:rPr>
              <w:t>01</w:t>
            </w:r>
            <w:r w:rsidR="0036154F" w:rsidRPr="0036154F">
              <w:rPr>
                <w:rFonts w:ascii="Arial" w:hAnsi="Arial" w:cs="Arial"/>
                <w:sz w:val="18"/>
                <w:szCs w:val="18"/>
                <w:lang w:val="es-MX"/>
              </w:rPr>
              <w:t xml:space="preserve"> de</w:t>
            </w:r>
            <w:r>
              <w:rPr>
                <w:rFonts w:ascii="Arial" w:hAnsi="Arial" w:cs="Arial"/>
                <w:sz w:val="18"/>
                <w:szCs w:val="18"/>
                <w:lang w:val="es-MX"/>
              </w:rPr>
              <w:t>Agosto</w:t>
            </w:r>
            <w:r w:rsidR="00C85A9D" w:rsidRPr="0036154F">
              <w:rPr>
                <w:rFonts w:ascii="Arial" w:hAnsi="Arial" w:cs="Arial"/>
                <w:sz w:val="18"/>
                <w:szCs w:val="18"/>
                <w:lang w:val="es-MX"/>
              </w:rPr>
              <w:t xml:space="preserve"> del 2017</w:t>
            </w:r>
          </w:p>
          <w:p w:rsidR="00C85A9D" w:rsidRPr="0036154F" w:rsidRDefault="00C85A9D" w:rsidP="0036154F">
            <w:pPr>
              <w:jc w:val="center"/>
              <w:rPr>
                <w:rFonts w:ascii="Arial" w:hAnsi="Arial" w:cs="Arial"/>
                <w:sz w:val="18"/>
                <w:szCs w:val="18"/>
                <w:lang w:val="es-MX"/>
              </w:rPr>
            </w:pPr>
            <w:r w:rsidRPr="0036154F">
              <w:rPr>
                <w:rFonts w:ascii="Arial" w:hAnsi="Arial" w:cs="Arial"/>
                <w:sz w:val="18"/>
                <w:szCs w:val="18"/>
                <w:lang w:val="es-MX"/>
              </w:rPr>
              <w:t>De 11:00 a 15:00 horas</w:t>
            </w:r>
          </w:p>
          <w:p w:rsidR="00C85A9D" w:rsidRPr="0036154F" w:rsidRDefault="00C85A9D" w:rsidP="0036154F">
            <w:pPr>
              <w:jc w:val="center"/>
              <w:rPr>
                <w:rFonts w:ascii="Arial" w:hAnsi="Arial" w:cs="Arial"/>
                <w:sz w:val="18"/>
                <w:szCs w:val="18"/>
                <w:lang w:val="es-MX"/>
              </w:rPr>
            </w:pPr>
            <w:r w:rsidRPr="0036154F">
              <w:rPr>
                <w:rFonts w:ascii="Arial" w:hAnsi="Arial" w:cs="Arial"/>
                <w:color w:val="000000"/>
                <w:lang w:val="es-MX"/>
              </w:rPr>
              <w:t>en la Unidad</w:t>
            </w:r>
            <w:r w:rsidRPr="0036154F">
              <w:rPr>
                <w:rFonts w:ascii="Arial" w:hAnsi="Arial" w:cs="Arial"/>
                <w:color w:val="000000"/>
              </w:rPr>
              <w:t xml:space="preserve"> de Recursos Humanos de la Red Asistencial Loreto, sito en la calle 9 de diciembre Nº 533 – Iquitos </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rPr>
          <w:trHeight w:val="381"/>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14</w:t>
            </w:r>
          </w:p>
        </w:tc>
        <w:tc>
          <w:tcPr>
            <w:tcW w:w="3402" w:type="dxa"/>
            <w:vAlign w:val="center"/>
          </w:tcPr>
          <w:p w:rsidR="00C85A9D" w:rsidRPr="00345C01" w:rsidRDefault="00C85A9D" w:rsidP="00C85A9D">
            <w:pPr>
              <w:jc w:val="both"/>
              <w:rPr>
                <w:rFonts w:ascii="Arial" w:hAnsi="Arial" w:cs="Arial"/>
                <w:b/>
                <w:sz w:val="18"/>
                <w:szCs w:val="18"/>
                <w:lang w:val="es-MX"/>
              </w:rPr>
            </w:pPr>
            <w:r w:rsidRPr="00345C01">
              <w:rPr>
                <w:rFonts w:ascii="Arial" w:hAnsi="Arial" w:cs="Arial"/>
                <w:b/>
                <w:sz w:val="18"/>
                <w:szCs w:val="18"/>
                <w:lang w:val="es-MX"/>
              </w:rPr>
              <w:t>Evaluación del C.V. u Hoja de Vida</w:t>
            </w:r>
          </w:p>
        </w:tc>
        <w:tc>
          <w:tcPr>
            <w:tcW w:w="2693" w:type="dxa"/>
            <w:shd w:val="clear" w:color="auto" w:fill="auto"/>
            <w:vAlign w:val="center"/>
          </w:tcPr>
          <w:p w:rsidR="00C85A9D" w:rsidRPr="0036154F" w:rsidRDefault="00A30A5B" w:rsidP="00A30A5B">
            <w:pPr>
              <w:jc w:val="center"/>
              <w:rPr>
                <w:rFonts w:ascii="Arial" w:hAnsi="Arial" w:cs="Arial"/>
                <w:sz w:val="18"/>
                <w:szCs w:val="18"/>
                <w:lang w:val="es-MX"/>
              </w:rPr>
            </w:pPr>
            <w:r>
              <w:rPr>
                <w:rFonts w:ascii="Arial" w:hAnsi="Arial" w:cs="Arial"/>
                <w:sz w:val="18"/>
                <w:szCs w:val="18"/>
                <w:lang w:val="es-MX"/>
              </w:rPr>
              <w:t>0</w:t>
            </w:r>
            <w:r w:rsidR="0036154F" w:rsidRPr="0036154F">
              <w:rPr>
                <w:rFonts w:ascii="Arial" w:hAnsi="Arial" w:cs="Arial"/>
                <w:sz w:val="18"/>
                <w:szCs w:val="18"/>
                <w:lang w:val="es-MX"/>
              </w:rPr>
              <w:t xml:space="preserve">2 de </w:t>
            </w:r>
            <w:r>
              <w:rPr>
                <w:rFonts w:ascii="Arial" w:hAnsi="Arial" w:cs="Arial"/>
                <w:sz w:val="18"/>
                <w:szCs w:val="18"/>
                <w:lang w:val="es-MX"/>
              </w:rPr>
              <w:t xml:space="preserve"> Agosto</w:t>
            </w:r>
            <w:r w:rsidR="00C85A9D" w:rsidRPr="0036154F">
              <w:rPr>
                <w:rFonts w:ascii="Arial" w:hAnsi="Arial" w:cs="Arial"/>
                <w:sz w:val="18"/>
                <w:szCs w:val="18"/>
                <w:lang w:val="es-MX"/>
              </w:rPr>
              <w:t xml:space="preserve"> del 2017</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rPr>
          <w:trHeight w:val="381"/>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15</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 xml:space="preserve">Publicación de resultados de la Evaluación Curricular u Hoja de Vida </w:t>
            </w:r>
          </w:p>
        </w:tc>
        <w:tc>
          <w:tcPr>
            <w:tcW w:w="2693" w:type="dxa"/>
            <w:shd w:val="clear" w:color="auto" w:fill="auto"/>
            <w:vAlign w:val="center"/>
          </w:tcPr>
          <w:p w:rsidR="00C85A9D" w:rsidRPr="0036154F" w:rsidRDefault="003F18C6" w:rsidP="003F18C6">
            <w:pPr>
              <w:jc w:val="center"/>
              <w:rPr>
                <w:rFonts w:ascii="Arial" w:hAnsi="Arial" w:cs="Arial"/>
                <w:sz w:val="18"/>
                <w:szCs w:val="18"/>
                <w:lang w:val="es-MX"/>
              </w:rPr>
            </w:pPr>
            <w:r>
              <w:rPr>
                <w:rFonts w:ascii="Arial" w:hAnsi="Arial" w:cs="Arial"/>
                <w:sz w:val="18"/>
                <w:szCs w:val="18"/>
                <w:lang w:val="es-MX"/>
              </w:rPr>
              <w:t>02</w:t>
            </w:r>
            <w:r w:rsidR="00C85A9D" w:rsidRPr="0036154F">
              <w:rPr>
                <w:rFonts w:ascii="Arial" w:hAnsi="Arial" w:cs="Arial"/>
                <w:sz w:val="18"/>
                <w:szCs w:val="18"/>
                <w:lang w:val="es-MX"/>
              </w:rPr>
              <w:t xml:space="preserve">  de </w:t>
            </w:r>
            <w:r>
              <w:rPr>
                <w:rFonts w:ascii="Arial" w:hAnsi="Arial" w:cs="Arial"/>
                <w:sz w:val="18"/>
                <w:szCs w:val="18"/>
                <w:lang w:val="es-MX"/>
              </w:rPr>
              <w:t>Agost</w:t>
            </w:r>
            <w:r w:rsidR="00C85A9D" w:rsidRPr="0036154F">
              <w:rPr>
                <w:rFonts w:ascii="Arial" w:hAnsi="Arial" w:cs="Arial"/>
                <w:sz w:val="18"/>
                <w:szCs w:val="18"/>
                <w:lang w:val="es-MX"/>
              </w:rPr>
              <w:t>o del 2017 a partir de las 1</w:t>
            </w:r>
            <w:r>
              <w:rPr>
                <w:rFonts w:ascii="Arial" w:hAnsi="Arial" w:cs="Arial"/>
                <w:sz w:val="18"/>
                <w:szCs w:val="18"/>
                <w:lang w:val="es-MX"/>
              </w:rPr>
              <w:t>5</w:t>
            </w:r>
            <w:r w:rsidR="00C85A9D" w:rsidRPr="0036154F">
              <w:rPr>
                <w:rFonts w:ascii="Arial" w:hAnsi="Arial" w:cs="Arial"/>
                <w:sz w:val="18"/>
                <w:szCs w:val="18"/>
                <w:lang w:val="es-MX"/>
              </w:rPr>
              <w:t>:00 horas en las marquesinas del lugar de inscripción y en la página Web institucional</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345C01" w:rsidRPr="00345C01" w:rsidTr="0036154F">
        <w:tc>
          <w:tcPr>
            <w:tcW w:w="567" w:type="dxa"/>
            <w:vAlign w:val="center"/>
          </w:tcPr>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sz w:val="2"/>
                <w:szCs w:val="2"/>
                <w:lang w:val="es-MX"/>
              </w:rPr>
            </w:pPr>
          </w:p>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t>16</w:t>
            </w:r>
          </w:p>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b/>
                <w:sz w:val="2"/>
                <w:szCs w:val="2"/>
                <w:lang w:val="es-MX"/>
              </w:rPr>
            </w:pPr>
          </w:p>
          <w:p w:rsidR="00345C01" w:rsidRPr="00345C01" w:rsidRDefault="00345C01" w:rsidP="00176C8E">
            <w:pPr>
              <w:jc w:val="center"/>
              <w:rPr>
                <w:rFonts w:ascii="Arial" w:hAnsi="Arial" w:cs="Arial"/>
                <w:b/>
                <w:sz w:val="2"/>
                <w:szCs w:val="2"/>
                <w:lang w:val="es-MX"/>
              </w:rPr>
            </w:pPr>
          </w:p>
        </w:tc>
        <w:tc>
          <w:tcPr>
            <w:tcW w:w="6095" w:type="dxa"/>
            <w:gridSpan w:val="2"/>
            <w:shd w:val="clear" w:color="auto" w:fill="auto"/>
            <w:vAlign w:val="center"/>
          </w:tcPr>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r w:rsidRPr="0036154F">
              <w:rPr>
                <w:rFonts w:ascii="Arial" w:hAnsi="Arial" w:cs="Arial"/>
                <w:b/>
                <w:sz w:val="18"/>
                <w:szCs w:val="18"/>
                <w:lang w:val="es-MX"/>
              </w:rPr>
              <w:t>Evaluación Personal (Conducción y Entrevista)</w:t>
            </w: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p w:rsidR="00345C01" w:rsidRPr="0036154F" w:rsidRDefault="00345C01" w:rsidP="0036154F">
            <w:pPr>
              <w:jc w:val="center"/>
              <w:rPr>
                <w:rFonts w:ascii="Arial" w:hAnsi="Arial" w:cs="Arial"/>
                <w:b/>
                <w:sz w:val="2"/>
                <w:szCs w:val="2"/>
                <w:lang w:val="es-MX"/>
              </w:rPr>
            </w:pPr>
          </w:p>
        </w:tc>
        <w:tc>
          <w:tcPr>
            <w:tcW w:w="2268" w:type="dxa"/>
            <w:vAlign w:val="center"/>
          </w:tcPr>
          <w:p w:rsidR="00345C01" w:rsidRPr="00345C01" w:rsidRDefault="00345C01" w:rsidP="00176C8E">
            <w:pPr>
              <w:jc w:val="center"/>
              <w:rPr>
                <w:rFonts w:ascii="Arial" w:hAnsi="Arial" w:cs="Arial"/>
                <w:b/>
                <w:sz w:val="2"/>
                <w:szCs w:val="2"/>
                <w:lang w:val="es-MX"/>
              </w:rPr>
            </w:pPr>
            <w:r w:rsidRPr="00345C01">
              <w:rPr>
                <w:rFonts w:ascii="Arial" w:hAnsi="Arial" w:cs="Arial"/>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17</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Examen de Conducción</w:t>
            </w:r>
          </w:p>
        </w:tc>
        <w:tc>
          <w:tcPr>
            <w:tcW w:w="2693" w:type="dxa"/>
            <w:shd w:val="clear" w:color="auto" w:fill="auto"/>
            <w:vAlign w:val="center"/>
          </w:tcPr>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3</w:t>
            </w:r>
            <w:r w:rsidRPr="0036154F">
              <w:rPr>
                <w:rFonts w:ascii="Arial" w:hAnsi="Arial" w:cs="Arial"/>
                <w:sz w:val="18"/>
                <w:szCs w:val="18"/>
                <w:lang w:val="es-MX"/>
              </w:rPr>
              <w:t>de agosto</w:t>
            </w:r>
            <w:r w:rsidR="00C85A9D" w:rsidRPr="0036154F">
              <w:rPr>
                <w:rFonts w:ascii="Arial" w:hAnsi="Arial" w:cs="Arial"/>
                <w:sz w:val="18"/>
                <w:szCs w:val="18"/>
                <w:lang w:val="es-MX"/>
              </w:rPr>
              <w:t xml:space="preserve"> del 2017</w:t>
            </w:r>
          </w:p>
          <w:p w:rsidR="00C85A9D" w:rsidRPr="0036154F" w:rsidRDefault="00C85A9D" w:rsidP="003F18C6">
            <w:pPr>
              <w:jc w:val="center"/>
              <w:rPr>
                <w:rFonts w:ascii="Arial" w:hAnsi="Arial" w:cs="Arial"/>
                <w:sz w:val="18"/>
                <w:szCs w:val="18"/>
                <w:lang w:val="es-MX"/>
              </w:rPr>
            </w:pPr>
            <w:r w:rsidRPr="0036154F">
              <w:rPr>
                <w:rFonts w:ascii="Arial" w:hAnsi="Arial" w:cs="Arial"/>
                <w:sz w:val="18"/>
                <w:szCs w:val="18"/>
                <w:lang w:val="es-MX"/>
              </w:rPr>
              <w:t>a las 1</w:t>
            </w:r>
            <w:r w:rsidR="003F18C6">
              <w:rPr>
                <w:rFonts w:ascii="Arial" w:hAnsi="Arial" w:cs="Arial"/>
                <w:sz w:val="18"/>
                <w:szCs w:val="18"/>
                <w:lang w:val="es-MX"/>
              </w:rPr>
              <w:t>0</w:t>
            </w:r>
            <w:r w:rsidRPr="0036154F">
              <w:rPr>
                <w:rFonts w:ascii="Arial" w:hAnsi="Arial" w:cs="Arial"/>
                <w:sz w:val="18"/>
                <w:szCs w:val="18"/>
                <w:lang w:val="es-MX"/>
              </w:rPr>
              <w:t>:00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18</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de Resultados de Examen de Conducción</w:t>
            </w:r>
          </w:p>
        </w:tc>
        <w:tc>
          <w:tcPr>
            <w:tcW w:w="2693" w:type="dxa"/>
            <w:shd w:val="clear" w:color="auto" w:fill="auto"/>
            <w:vAlign w:val="center"/>
          </w:tcPr>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3</w:t>
            </w:r>
            <w:r w:rsidRPr="0036154F">
              <w:rPr>
                <w:rFonts w:ascii="Arial" w:hAnsi="Arial" w:cs="Arial"/>
                <w:sz w:val="18"/>
                <w:szCs w:val="18"/>
                <w:lang w:val="es-MX"/>
              </w:rPr>
              <w:t>de agosto</w:t>
            </w:r>
            <w:r w:rsidR="00C85A9D" w:rsidRPr="0036154F">
              <w:rPr>
                <w:rFonts w:ascii="Arial" w:hAnsi="Arial" w:cs="Arial"/>
                <w:sz w:val="18"/>
                <w:szCs w:val="18"/>
                <w:lang w:val="es-MX"/>
              </w:rPr>
              <w:t xml:space="preserve"> del 2017</w:t>
            </w:r>
          </w:p>
          <w:p w:rsidR="00C85A9D" w:rsidRPr="0036154F" w:rsidRDefault="00C85A9D" w:rsidP="003F18C6">
            <w:pPr>
              <w:jc w:val="center"/>
              <w:rPr>
                <w:rFonts w:ascii="Arial" w:hAnsi="Arial" w:cs="Arial"/>
                <w:sz w:val="18"/>
                <w:szCs w:val="18"/>
                <w:lang w:val="es-MX"/>
              </w:rPr>
            </w:pPr>
            <w:r w:rsidRPr="0036154F">
              <w:rPr>
                <w:rFonts w:ascii="Arial" w:hAnsi="Arial" w:cs="Arial"/>
                <w:sz w:val="18"/>
                <w:szCs w:val="18"/>
                <w:lang w:val="es-MX"/>
              </w:rPr>
              <w:t>a partir de las 1</w:t>
            </w:r>
            <w:r w:rsidR="003F18C6">
              <w:rPr>
                <w:rFonts w:ascii="Arial" w:hAnsi="Arial" w:cs="Arial"/>
                <w:sz w:val="18"/>
                <w:szCs w:val="18"/>
                <w:lang w:val="es-MX"/>
              </w:rPr>
              <w:t>2</w:t>
            </w:r>
            <w:r w:rsidRPr="0036154F">
              <w:rPr>
                <w:rFonts w:ascii="Arial" w:hAnsi="Arial" w:cs="Arial"/>
                <w:sz w:val="18"/>
                <w:szCs w:val="18"/>
                <w:lang w:val="es-MX"/>
              </w:rPr>
              <w:t>:00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19</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Evaluación Psicológica</w:t>
            </w:r>
          </w:p>
        </w:tc>
        <w:tc>
          <w:tcPr>
            <w:tcW w:w="2693" w:type="dxa"/>
            <w:shd w:val="clear" w:color="auto" w:fill="auto"/>
            <w:vAlign w:val="center"/>
          </w:tcPr>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3</w:t>
            </w:r>
            <w:r w:rsidRPr="0036154F">
              <w:rPr>
                <w:rFonts w:ascii="Arial" w:hAnsi="Arial" w:cs="Arial"/>
                <w:sz w:val="18"/>
                <w:szCs w:val="18"/>
                <w:lang w:val="es-MX"/>
              </w:rPr>
              <w:t>de agosto</w:t>
            </w:r>
            <w:r w:rsidR="00C85A9D" w:rsidRPr="0036154F">
              <w:rPr>
                <w:rFonts w:ascii="Arial" w:hAnsi="Arial" w:cs="Arial"/>
                <w:sz w:val="18"/>
                <w:szCs w:val="18"/>
                <w:lang w:val="es-MX"/>
              </w:rPr>
              <w:t xml:space="preserve"> del 2017</w:t>
            </w:r>
          </w:p>
          <w:p w:rsidR="00C85A9D" w:rsidRPr="0036154F" w:rsidRDefault="00C85A9D" w:rsidP="003F18C6">
            <w:pPr>
              <w:jc w:val="center"/>
              <w:rPr>
                <w:rFonts w:ascii="Arial" w:hAnsi="Arial" w:cs="Arial"/>
                <w:sz w:val="18"/>
                <w:szCs w:val="18"/>
                <w:lang w:val="es-MX"/>
              </w:rPr>
            </w:pPr>
            <w:r w:rsidRPr="0036154F">
              <w:rPr>
                <w:rFonts w:ascii="Arial" w:hAnsi="Arial" w:cs="Arial"/>
                <w:sz w:val="18"/>
                <w:szCs w:val="18"/>
                <w:lang w:val="es-MX"/>
              </w:rPr>
              <w:t>a las 1</w:t>
            </w:r>
            <w:r w:rsidR="003F18C6">
              <w:rPr>
                <w:rFonts w:ascii="Arial" w:hAnsi="Arial" w:cs="Arial"/>
                <w:sz w:val="18"/>
                <w:szCs w:val="18"/>
                <w:lang w:val="es-MX"/>
              </w:rPr>
              <w:t>3</w:t>
            </w:r>
            <w:r w:rsidRPr="0036154F">
              <w:rPr>
                <w:rFonts w:ascii="Arial" w:hAnsi="Arial" w:cs="Arial"/>
                <w:sz w:val="18"/>
                <w:szCs w:val="18"/>
                <w:lang w:val="es-MX"/>
              </w:rPr>
              <w:t>:00 horas</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20</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Entrevista Personal</w:t>
            </w:r>
          </w:p>
        </w:tc>
        <w:tc>
          <w:tcPr>
            <w:tcW w:w="2693" w:type="dxa"/>
            <w:shd w:val="clear" w:color="auto" w:fill="auto"/>
            <w:vAlign w:val="center"/>
          </w:tcPr>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4</w:t>
            </w:r>
            <w:r w:rsidRPr="0036154F">
              <w:rPr>
                <w:rFonts w:ascii="Arial" w:hAnsi="Arial" w:cs="Arial"/>
                <w:sz w:val="18"/>
                <w:szCs w:val="18"/>
                <w:lang w:val="es-MX"/>
              </w:rPr>
              <w:t xml:space="preserve"> de agosto</w:t>
            </w:r>
            <w:r w:rsidR="00C85A9D" w:rsidRPr="0036154F">
              <w:rPr>
                <w:rFonts w:ascii="Arial" w:hAnsi="Arial" w:cs="Arial"/>
                <w:sz w:val="18"/>
                <w:szCs w:val="18"/>
                <w:lang w:val="es-MX"/>
              </w:rPr>
              <w:t xml:space="preserve"> del 2017</w:t>
            </w:r>
          </w:p>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a partir de las 10</w:t>
            </w:r>
            <w:r w:rsidR="00C85A9D" w:rsidRPr="0036154F">
              <w:rPr>
                <w:rFonts w:ascii="Arial" w:hAnsi="Arial" w:cs="Arial"/>
                <w:sz w:val="18"/>
                <w:szCs w:val="18"/>
                <w:lang w:val="es-MX"/>
              </w:rPr>
              <w:t xml:space="preserve">:00 horas </w:t>
            </w:r>
          </w:p>
        </w:tc>
        <w:tc>
          <w:tcPr>
            <w:tcW w:w="2268"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PE"/>
              </w:rPr>
              <w:t>DRRHH</w:t>
            </w:r>
          </w:p>
        </w:tc>
      </w:tr>
      <w:tr w:rsidR="00C85A9D" w:rsidRPr="00345C01" w:rsidTr="0036154F">
        <w:trPr>
          <w:trHeight w:val="385"/>
        </w:trPr>
        <w:tc>
          <w:tcPr>
            <w:tcW w:w="567" w:type="dxa"/>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21</w:t>
            </w:r>
          </w:p>
        </w:tc>
        <w:tc>
          <w:tcPr>
            <w:tcW w:w="3402" w:type="dxa"/>
            <w:vAlign w:val="center"/>
          </w:tcPr>
          <w:p w:rsidR="00C85A9D" w:rsidRPr="00345C01" w:rsidRDefault="00C85A9D" w:rsidP="00C85A9D">
            <w:pPr>
              <w:jc w:val="both"/>
              <w:rPr>
                <w:rFonts w:ascii="Arial" w:hAnsi="Arial" w:cs="Arial"/>
                <w:sz w:val="18"/>
                <w:szCs w:val="18"/>
                <w:lang w:val="es-MX"/>
              </w:rPr>
            </w:pPr>
            <w:r w:rsidRPr="00345C01">
              <w:rPr>
                <w:rFonts w:ascii="Arial" w:hAnsi="Arial" w:cs="Arial"/>
                <w:sz w:val="18"/>
                <w:szCs w:val="18"/>
                <w:lang w:val="es-MX"/>
              </w:rPr>
              <w:t>Publicación de Resultados de Entrevista Personal</w:t>
            </w:r>
          </w:p>
        </w:tc>
        <w:tc>
          <w:tcPr>
            <w:tcW w:w="2693" w:type="dxa"/>
            <w:vMerge w:val="restart"/>
            <w:shd w:val="clear" w:color="auto" w:fill="auto"/>
            <w:vAlign w:val="center"/>
          </w:tcPr>
          <w:p w:rsidR="0036154F"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4</w:t>
            </w:r>
            <w:r w:rsidRPr="0036154F">
              <w:rPr>
                <w:rFonts w:ascii="Arial" w:hAnsi="Arial" w:cs="Arial"/>
                <w:sz w:val="18"/>
                <w:szCs w:val="18"/>
                <w:lang w:val="es-MX"/>
              </w:rPr>
              <w:t xml:space="preserve">  de agosto del 2017</w:t>
            </w:r>
          </w:p>
          <w:p w:rsidR="00C85A9D" w:rsidRPr="0036154F" w:rsidRDefault="0036154F" w:rsidP="0036154F">
            <w:pPr>
              <w:jc w:val="center"/>
              <w:rPr>
                <w:rFonts w:ascii="Arial" w:hAnsi="Arial" w:cs="Arial"/>
                <w:sz w:val="18"/>
                <w:szCs w:val="18"/>
                <w:lang w:val="es-MX"/>
              </w:rPr>
            </w:pPr>
            <w:r w:rsidRPr="0036154F">
              <w:rPr>
                <w:rFonts w:ascii="Arial" w:hAnsi="Arial" w:cs="Arial"/>
                <w:sz w:val="18"/>
                <w:szCs w:val="18"/>
                <w:lang w:val="es-MX"/>
              </w:rPr>
              <w:t>a partir de las 15:00 horas en las marquesinas del lugar de inscripción y en la página Web institucional</w:t>
            </w:r>
          </w:p>
        </w:tc>
        <w:tc>
          <w:tcPr>
            <w:tcW w:w="2268" w:type="dxa"/>
            <w:vMerge w:val="restart"/>
            <w:vAlign w:val="center"/>
          </w:tcPr>
          <w:p w:rsidR="00C85A9D" w:rsidRPr="00345C01" w:rsidRDefault="00C85A9D" w:rsidP="00C85A9D">
            <w:pPr>
              <w:jc w:val="center"/>
              <w:rPr>
                <w:rFonts w:ascii="Arial" w:hAnsi="Arial" w:cs="Arial"/>
                <w:sz w:val="18"/>
                <w:szCs w:val="18"/>
                <w:lang w:val="es-MX"/>
              </w:rPr>
            </w:pPr>
            <w:r w:rsidRPr="00345C01">
              <w:rPr>
                <w:rFonts w:ascii="Arial" w:hAnsi="Arial" w:cs="Arial"/>
                <w:sz w:val="18"/>
                <w:szCs w:val="18"/>
                <w:lang w:val="es-MX"/>
              </w:rPr>
              <w:t>SGGI - GCTIC</w:t>
            </w:r>
          </w:p>
        </w:tc>
      </w:tr>
      <w:tr w:rsidR="00345C01" w:rsidRPr="00345C01" w:rsidTr="0036154F">
        <w:trPr>
          <w:trHeight w:val="503"/>
        </w:trPr>
        <w:tc>
          <w:tcPr>
            <w:tcW w:w="567" w:type="dxa"/>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t>22</w:t>
            </w:r>
          </w:p>
        </w:tc>
        <w:tc>
          <w:tcPr>
            <w:tcW w:w="3402" w:type="dxa"/>
            <w:vAlign w:val="center"/>
          </w:tcPr>
          <w:p w:rsidR="00345C01" w:rsidRPr="00345C01" w:rsidRDefault="00345C01" w:rsidP="00176C8E">
            <w:pPr>
              <w:jc w:val="both"/>
              <w:rPr>
                <w:rFonts w:ascii="Arial" w:hAnsi="Arial" w:cs="Arial"/>
                <w:sz w:val="18"/>
                <w:szCs w:val="18"/>
                <w:lang w:val="es-MX"/>
              </w:rPr>
            </w:pPr>
            <w:r w:rsidRPr="00345C01">
              <w:rPr>
                <w:rFonts w:ascii="Arial" w:hAnsi="Arial" w:cs="Arial"/>
                <w:sz w:val="18"/>
                <w:szCs w:val="18"/>
                <w:lang w:val="es-MX"/>
              </w:rPr>
              <w:t>Publicación del Resultado Final</w:t>
            </w:r>
          </w:p>
        </w:tc>
        <w:tc>
          <w:tcPr>
            <w:tcW w:w="2693" w:type="dxa"/>
            <w:vMerge/>
            <w:shd w:val="clear" w:color="auto" w:fill="auto"/>
            <w:vAlign w:val="center"/>
          </w:tcPr>
          <w:p w:rsidR="00345C01" w:rsidRPr="0036154F" w:rsidRDefault="00345C01" w:rsidP="00176C8E">
            <w:pPr>
              <w:jc w:val="center"/>
              <w:rPr>
                <w:rFonts w:ascii="Arial" w:hAnsi="Arial" w:cs="Arial"/>
                <w:sz w:val="18"/>
                <w:szCs w:val="18"/>
                <w:lang w:val="es-MX"/>
              </w:rPr>
            </w:pPr>
          </w:p>
        </w:tc>
        <w:tc>
          <w:tcPr>
            <w:tcW w:w="2268" w:type="dxa"/>
            <w:vMerge/>
            <w:vAlign w:val="center"/>
          </w:tcPr>
          <w:p w:rsidR="00345C01" w:rsidRPr="00345C01" w:rsidRDefault="00345C01" w:rsidP="00176C8E">
            <w:pPr>
              <w:jc w:val="center"/>
              <w:rPr>
                <w:rFonts w:ascii="Arial" w:hAnsi="Arial" w:cs="Arial"/>
                <w:sz w:val="18"/>
                <w:szCs w:val="18"/>
                <w:lang w:val="es-MX"/>
              </w:rPr>
            </w:pPr>
          </w:p>
        </w:tc>
      </w:tr>
      <w:tr w:rsidR="00345C01" w:rsidRPr="00345C01" w:rsidTr="0036154F">
        <w:trPr>
          <w:trHeight w:val="226"/>
        </w:trPr>
        <w:tc>
          <w:tcPr>
            <w:tcW w:w="3969" w:type="dxa"/>
            <w:gridSpan w:val="2"/>
            <w:shd w:val="clear" w:color="auto" w:fill="B3B3B3"/>
            <w:vAlign w:val="center"/>
          </w:tcPr>
          <w:p w:rsidR="00345C01" w:rsidRPr="00345C01" w:rsidRDefault="00345C01" w:rsidP="00176C8E">
            <w:pPr>
              <w:jc w:val="both"/>
              <w:rPr>
                <w:rFonts w:ascii="Arial" w:hAnsi="Arial" w:cs="Arial"/>
                <w:b/>
                <w:sz w:val="18"/>
                <w:szCs w:val="18"/>
                <w:lang w:val="es-MX"/>
              </w:rPr>
            </w:pPr>
            <w:r w:rsidRPr="00345C01">
              <w:rPr>
                <w:rFonts w:ascii="Arial" w:hAnsi="Arial" w:cs="Arial"/>
                <w:b/>
                <w:sz w:val="18"/>
                <w:szCs w:val="18"/>
                <w:lang w:val="es-MX"/>
              </w:rPr>
              <w:t xml:space="preserve">SUSCRIPCIÓN Y REGISTRO DEL </w:t>
            </w:r>
            <w:r w:rsidRPr="00345C01">
              <w:rPr>
                <w:rFonts w:ascii="Arial" w:hAnsi="Arial" w:cs="Arial"/>
                <w:b/>
                <w:sz w:val="18"/>
                <w:szCs w:val="18"/>
                <w:lang w:val="es-MX"/>
              </w:rPr>
              <w:lastRenderedPageBreak/>
              <w:t>CONTRATO</w:t>
            </w:r>
          </w:p>
        </w:tc>
        <w:tc>
          <w:tcPr>
            <w:tcW w:w="2693" w:type="dxa"/>
            <w:shd w:val="clear" w:color="auto" w:fill="auto"/>
            <w:vAlign w:val="center"/>
          </w:tcPr>
          <w:p w:rsidR="00345C01" w:rsidRPr="0036154F" w:rsidRDefault="00345C01" w:rsidP="00176C8E">
            <w:pPr>
              <w:jc w:val="center"/>
              <w:rPr>
                <w:rFonts w:ascii="Arial" w:hAnsi="Arial" w:cs="Arial"/>
                <w:b/>
                <w:sz w:val="18"/>
                <w:szCs w:val="18"/>
                <w:lang w:val="es-MX"/>
              </w:rPr>
            </w:pPr>
          </w:p>
        </w:tc>
        <w:tc>
          <w:tcPr>
            <w:tcW w:w="2268" w:type="dxa"/>
            <w:shd w:val="clear" w:color="auto" w:fill="B3B3B3"/>
            <w:vAlign w:val="center"/>
          </w:tcPr>
          <w:p w:rsidR="00345C01" w:rsidRPr="00345C01" w:rsidRDefault="00345C01" w:rsidP="00176C8E">
            <w:pPr>
              <w:jc w:val="center"/>
              <w:rPr>
                <w:rFonts w:ascii="Arial" w:hAnsi="Arial" w:cs="Arial"/>
                <w:b/>
                <w:sz w:val="18"/>
                <w:szCs w:val="18"/>
                <w:lang w:val="es-MX"/>
              </w:rPr>
            </w:pPr>
          </w:p>
        </w:tc>
      </w:tr>
      <w:tr w:rsidR="00345C01" w:rsidRPr="00345C01" w:rsidTr="0036154F">
        <w:trPr>
          <w:trHeight w:val="259"/>
        </w:trPr>
        <w:tc>
          <w:tcPr>
            <w:tcW w:w="567" w:type="dxa"/>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lastRenderedPageBreak/>
              <w:t>23</w:t>
            </w:r>
          </w:p>
        </w:tc>
        <w:tc>
          <w:tcPr>
            <w:tcW w:w="3402" w:type="dxa"/>
            <w:vAlign w:val="center"/>
          </w:tcPr>
          <w:p w:rsidR="00345C01" w:rsidRPr="00345C01" w:rsidRDefault="00345C01" w:rsidP="00176C8E">
            <w:pPr>
              <w:jc w:val="both"/>
              <w:rPr>
                <w:rFonts w:ascii="Arial" w:hAnsi="Arial" w:cs="Arial"/>
                <w:sz w:val="18"/>
                <w:szCs w:val="18"/>
                <w:lang w:val="es-MX"/>
              </w:rPr>
            </w:pPr>
            <w:r w:rsidRPr="00345C01">
              <w:rPr>
                <w:rFonts w:ascii="Arial" w:hAnsi="Arial" w:cs="Arial"/>
                <w:sz w:val="18"/>
                <w:szCs w:val="18"/>
                <w:lang w:val="es-MX"/>
              </w:rPr>
              <w:t>Suscripción del Contrato</w:t>
            </w:r>
          </w:p>
        </w:tc>
        <w:tc>
          <w:tcPr>
            <w:tcW w:w="2693" w:type="dxa"/>
            <w:shd w:val="clear" w:color="auto" w:fill="auto"/>
            <w:vAlign w:val="center"/>
          </w:tcPr>
          <w:p w:rsidR="00345C01" w:rsidRPr="0036154F" w:rsidRDefault="0036154F" w:rsidP="003F18C6">
            <w:pPr>
              <w:jc w:val="center"/>
              <w:rPr>
                <w:rFonts w:ascii="Arial" w:hAnsi="Arial" w:cs="Arial"/>
                <w:sz w:val="18"/>
                <w:szCs w:val="18"/>
                <w:lang w:val="es-MX"/>
              </w:rPr>
            </w:pPr>
            <w:r w:rsidRPr="0036154F">
              <w:rPr>
                <w:rFonts w:ascii="Arial" w:hAnsi="Arial" w:cs="Arial"/>
                <w:sz w:val="18"/>
                <w:szCs w:val="18"/>
                <w:lang w:val="es-MX"/>
              </w:rPr>
              <w:t>0</w:t>
            </w:r>
            <w:r w:rsidR="003F18C6">
              <w:rPr>
                <w:rFonts w:ascii="Arial" w:hAnsi="Arial" w:cs="Arial"/>
                <w:sz w:val="18"/>
                <w:szCs w:val="18"/>
                <w:lang w:val="es-MX"/>
              </w:rPr>
              <w:t>7</w:t>
            </w:r>
            <w:bookmarkStart w:id="0" w:name="_GoBack"/>
            <w:bookmarkEnd w:id="0"/>
            <w:r w:rsidRPr="0036154F">
              <w:rPr>
                <w:rFonts w:ascii="Arial" w:hAnsi="Arial" w:cs="Arial"/>
                <w:sz w:val="18"/>
                <w:szCs w:val="18"/>
                <w:lang w:val="es-MX"/>
              </w:rPr>
              <w:t xml:space="preserve"> de Agosto</w:t>
            </w:r>
            <w:r w:rsidR="00345C01" w:rsidRPr="0036154F">
              <w:rPr>
                <w:rFonts w:ascii="Arial" w:hAnsi="Arial" w:cs="Arial"/>
                <w:sz w:val="18"/>
                <w:szCs w:val="18"/>
                <w:lang w:val="es-MX"/>
              </w:rPr>
              <w:t xml:space="preserve"> del 2017</w:t>
            </w:r>
          </w:p>
        </w:tc>
        <w:tc>
          <w:tcPr>
            <w:tcW w:w="2268" w:type="dxa"/>
            <w:vAlign w:val="center"/>
          </w:tcPr>
          <w:p w:rsidR="00345C01" w:rsidRPr="00345C01" w:rsidRDefault="00345C01" w:rsidP="00176C8E">
            <w:pPr>
              <w:jc w:val="center"/>
              <w:rPr>
                <w:rFonts w:ascii="Arial" w:hAnsi="Arial" w:cs="Arial"/>
                <w:color w:val="FF0000"/>
                <w:sz w:val="18"/>
                <w:szCs w:val="18"/>
                <w:lang w:val="es-MX"/>
              </w:rPr>
            </w:pPr>
            <w:r w:rsidRPr="00345C01">
              <w:rPr>
                <w:rFonts w:ascii="Arial" w:hAnsi="Arial" w:cs="Arial"/>
                <w:color w:val="000000"/>
                <w:sz w:val="18"/>
                <w:szCs w:val="18"/>
                <w:lang w:val="es-PE"/>
              </w:rPr>
              <w:t>DRRHH</w:t>
            </w:r>
          </w:p>
        </w:tc>
      </w:tr>
      <w:tr w:rsidR="00345C01" w:rsidRPr="00345C01" w:rsidTr="00176C8E">
        <w:trPr>
          <w:trHeight w:val="147"/>
        </w:trPr>
        <w:tc>
          <w:tcPr>
            <w:tcW w:w="567" w:type="dxa"/>
            <w:vAlign w:val="center"/>
          </w:tcPr>
          <w:p w:rsidR="00345C01" w:rsidRPr="00345C01" w:rsidRDefault="00345C01" w:rsidP="00176C8E">
            <w:pPr>
              <w:jc w:val="center"/>
              <w:rPr>
                <w:rFonts w:ascii="Arial" w:hAnsi="Arial" w:cs="Arial"/>
                <w:sz w:val="18"/>
                <w:szCs w:val="18"/>
                <w:lang w:val="es-MX"/>
              </w:rPr>
            </w:pPr>
            <w:r w:rsidRPr="00345C01">
              <w:rPr>
                <w:rFonts w:ascii="Arial" w:hAnsi="Arial" w:cs="Arial"/>
                <w:sz w:val="18"/>
                <w:szCs w:val="18"/>
                <w:lang w:val="es-MX"/>
              </w:rPr>
              <w:t>24</w:t>
            </w:r>
          </w:p>
        </w:tc>
        <w:tc>
          <w:tcPr>
            <w:tcW w:w="3402" w:type="dxa"/>
            <w:vAlign w:val="center"/>
          </w:tcPr>
          <w:p w:rsidR="00345C01" w:rsidRPr="00345C01" w:rsidRDefault="00345C01" w:rsidP="00176C8E">
            <w:pPr>
              <w:jc w:val="both"/>
              <w:rPr>
                <w:rFonts w:ascii="Arial" w:hAnsi="Arial" w:cs="Arial"/>
                <w:sz w:val="18"/>
                <w:szCs w:val="18"/>
                <w:lang w:val="es-MX"/>
              </w:rPr>
            </w:pPr>
            <w:r w:rsidRPr="00345C01">
              <w:rPr>
                <w:rFonts w:ascii="Arial" w:hAnsi="Arial" w:cs="Arial"/>
                <w:sz w:val="18"/>
                <w:szCs w:val="18"/>
                <w:lang w:val="es-MX"/>
              </w:rPr>
              <w:t>Registro del contrato</w:t>
            </w:r>
          </w:p>
        </w:tc>
        <w:tc>
          <w:tcPr>
            <w:tcW w:w="2693" w:type="dxa"/>
            <w:shd w:val="clear" w:color="auto" w:fill="B3B3B3"/>
            <w:vAlign w:val="center"/>
          </w:tcPr>
          <w:p w:rsidR="00345C01" w:rsidRPr="00345C01" w:rsidRDefault="00345C01" w:rsidP="00176C8E">
            <w:pPr>
              <w:jc w:val="both"/>
              <w:rPr>
                <w:rFonts w:ascii="Arial" w:hAnsi="Arial" w:cs="Arial"/>
                <w:sz w:val="18"/>
                <w:szCs w:val="18"/>
                <w:lang w:val="es-MX"/>
              </w:rPr>
            </w:pPr>
          </w:p>
        </w:tc>
        <w:tc>
          <w:tcPr>
            <w:tcW w:w="2268" w:type="dxa"/>
            <w:shd w:val="clear" w:color="auto" w:fill="B3B3B3"/>
          </w:tcPr>
          <w:p w:rsidR="00345C01" w:rsidRPr="00345C01" w:rsidRDefault="00345C01" w:rsidP="00176C8E">
            <w:pPr>
              <w:jc w:val="both"/>
              <w:rPr>
                <w:rFonts w:ascii="Arial" w:hAnsi="Arial" w:cs="Arial"/>
                <w:color w:val="FF0000"/>
                <w:sz w:val="18"/>
                <w:szCs w:val="18"/>
                <w:lang w:val="es-MX"/>
              </w:rPr>
            </w:pPr>
          </w:p>
        </w:tc>
      </w:tr>
    </w:tbl>
    <w:p w:rsidR="005955D4" w:rsidRPr="009F4814" w:rsidRDefault="005955D4" w:rsidP="005955D4">
      <w:pPr>
        <w:numPr>
          <w:ilvl w:val="0"/>
          <w:numId w:val="2"/>
        </w:numPr>
        <w:tabs>
          <w:tab w:val="left" w:pos="360"/>
          <w:tab w:val="left" w:pos="720"/>
        </w:tabs>
        <w:suppressAutoHyphens w:val="0"/>
        <w:ind w:hanging="360"/>
        <w:jc w:val="both"/>
        <w:rPr>
          <w:rFonts w:ascii="Arial" w:hAnsi="Arial" w:cs="Arial"/>
          <w:b/>
          <w:sz w:val="16"/>
          <w:szCs w:val="16"/>
        </w:rPr>
      </w:pPr>
      <w:r w:rsidRPr="009F4814">
        <w:rPr>
          <w:rFonts w:ascii="Arial" w:hAnsi="Arial" w:cs="Arial"/>
          <w:b/>
          <w:sz w:val="16"/>
          <w:szCs w:val="16"/>
        </w:rPr>
        <w:t>El Cronograma adjunto es tentativo, sujeto a variaciones que se darán a conocer oportunamente.</w:t>
      </w:r>
    </w:p>
    <w:p w:rsidR="005955D4" w:rsidRPr="009F4814" w:rsidRDefault="005955D4" w:rsidP="005955D4">
      <w:pPr>
        <w:numPr>
          <w:ilvl w:val="0"/>
          <w:numId w:val="2"/>
        </w:numPr>
        <w:tabs>
          <w:tab w:val="left" w:pos="720"/>
        </w:tabs>
        <w:suppressAutoHyphens w:val="0"/>
        <w:ind w:hanging="360"/>
        <w:jc w:val="both"/>
        <w:rPr>
          <w:rFonts w:ascii="Arial" w:hAnsi="Arial" w:cs="Arial"/>
          <w:b/>
          <w:sz w:val="16"/>
          <w:szCs w:val="16"/>
        </w:rPr>
      </w:pPr>
      <w:r w:rsidRPr="009F4814">
        <w:rPr>
          <w:rFonts w:ascii="Arial" w:hAnsi="Arial" w:cs="Arial"/>
          <w:b/>
          <w:sz w:val="16"/>
          <w:szCs w:val="16"/>
        </w:rPr>
        <w:t>Todas las publicaciones se efectuarán en la Oficina de Recursos Humanos y otros lugares pertinentes</w:t>
      </w:r>
    </w:p>
    <w:p w:rsidR="005955D4" w:rsidRPr="009F4814" w:rsidRDefault="005955D4" w:rsidP="005955D4">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SGGI – Sub Gerencia de Gestión de la Incorporación – CGCGP – Sede Central de EsSalud.</w:t>
      </w:r>
    </w:p>
    <w:p w:rsidR="005955D4" w:rsidRPr="009F4814" w:rsidRDefault="005955D4" w:rsidP="005955D4">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URH – Unidad de Recursos Humanos de la Red Asistencial Loreto.</w:t>
      </w:r>
    </w:p>
    <w:p w:rsidR="005955D4" w:rsidRPr="009F4814" w:rsidRDefault="005955D4" w:rsidP="005955D4">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En el Aviso de publicación de una etapa se anunciará la fecha y hora de la siguiente etapa.</w:t>
      </w:r>
    </w:p>
    <w:p w:rsidR="005955D4" w:rsidRPr="009F4814" w:rsidRDefault="005955D4" w:rsidP="005955D4">
      <w:pPr>
        <w:jc w:val="both"/>
        <w:rPr>
          <w:rFonts w:ascii="Arial" w:hAnsi="Arial" w:cs="Arial"/>
        </w:rPr>
      </w:pPr>
    </w:p>
    <w:p w:rsidR="005955D4" w:rsidRPr="009F4814" w:rsidRDefault="005955D4" w:rsidP="005955D4">
      <w:pPr>
        <w:jc w:val="both"/>
        <w:rPr>
          <w:rFonts w:ascii="Arial" w:hAnsi="Arial" w:cs="Arial"/>
        </w:rPr>
      </w:pPr>
    </w:p>
    <w:p w:rsidR="005955D4" w:rsidRPr="009F4814" w:rsidRDefault="005955D4" w:rsidP="005955D4">
      <w:pPr>
        <w:pStyle w:val="Prrafodelista2"/>
        <w:ind w:left="360"/>
        <w:jc w:val="both"/>
        <w:rPr>
          <w:rFonts w:cs="Arial"/>
          <w:b/>
          <w:sz w:val="20"/>
        </w:rPr>
      </w:pPr>
      <w:r w:rsidRPr="009F4814">
        <w:rPr>
          <w:rFonts w:cs="Arial"/>
          <w:b/>
          <w:sz w:val="20"/>
        </w:rPr>
        <w:t>VI.  DE LAS ETAPAS DE EVALUACIÓN</w:t>
      </w:r>
    </w:p>
    <w:p w:rsidR="005955D4" w:rsidRDefault="005955D4" w:rsidP="005955D4">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5856A8" w:rsidRPr="00096F66" w:rsidRDefault="005856A8" w:rsidP="005955D4">
      <w:pPr>
        <w:ind w:left="708"/>
        <w:jc w:val="both"/>
        <w:rPr>
          <w:rFonts w:ascii="Arial" w:hAnsi="Arial" w:cs="Arial"/>
        </w:rPr>
      </w:pPr>
    </w:p>
    <w:tbl>
      <w:tblPr>
        <w:tblW w:w="79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093"/>
        <w:gridCol w:w="772"/>
        <w:gridCol w:w="1400"/>
        <w:gridCol w:w="1276"/>
      </w:tblGrid>
      <w:tr w:rsidR="005856A8" w:rsidRPr="00B73C23" w:rsidTr="005856A8">
        <w:tc>
          <w:tcPr>
            <w:tcW w:w="4519" w:type="dxa"/>
            <w:gridSpan w:val="2"/>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EVALUACIONES</w:t>
            </w:r>
          </w:p>
        </w:tc>
        <w:tc>
          <w:tcPr>
            <w:tcW w:w="772"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PESO</w:t>
            </w:r>
          </w:p>
        </w:tc>
        <w:tc>
          <w:tcPr>
            <w:tcW w:w="1400"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PUNTAJE MÍNIMO(*)</w:t>
            </w:r>
          </w:p>
        </w:tc>
        <w:tc>
          <w:tcPr>
            <w:tcW w:w="1276"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PUNTAJE MÁXIMO</w:t>
            </w:r>
          </w:p>
        </w:tc>
      </w:tr>
      <w:tr w:rsidR="005856A8" w:rsidRPr="00B73C23" w:rsidTr="005856A8">
        <w:trPr>
          <w:trHeight w:val="105"/>
        </w:trPr>
        <w:tc>
          <w:tcPr>
            <w:tcW w:w="4519" w:type="dxa"/>
            <w:gridSpan w:val="2"/>
            <w:vAlign w:val="center"/>
          </w:tcPr>
          <w:p w:rsidR="005856A8" w:rsidRPr="00B73C23" w:rsidRDefault="005856A8" w:rsidP="00176C8E">
            <w:pPr>
              <w:rPr>
                <w:rFonts w:ascii="Arial" w:hAnsi="Arial" w:cs="Arial"/>
                <w:b/>
                <w:lang w:val="es-MX"/>
              </w:rPr>
            </w:pPr>
            <w:r w:rsidRPr="00B73C23">
              <w:rPr>
                <w:rFonts w:ascii="Arial" w:hAnsi="Arial" w:cs="Arial"/>
                <w:b/>
                <w:lang w:val="es-MX"/>
              </w:rPr>
              <w:t>EVALUACION PRE CURRICULAR (VIA SISEP)</w:t>
            </w:r>
          </w:p>
        </w:tc>
        <w:tc>
          <w:tcPr>
            <w:tcW w:w="772" w:type="dxa"/>
            <w:shd w:val="clear" w:color="auto" w:fill="E6E6E6"/>
            <w:vAlign w:val="center"/>
          </w:tcPr>
          <w:p w:rsidR="005856A8" w:rsidRPr="00B73C23" w:rsidRDefault="005856A8" w:rsidP="00176C8E">
            <w:pPr>
              <w:jc w:val="center"/>
              <w:rPr>
                <w:rFonts w:ascii="Arial" w:hAnsi="Arial" w:cs="Arial"/>
                <w:b/>
                <w:lang w:val="es-MX"/>
              </w:rPr>
            </w:pPr>
          </w:p>
        </w:tc>
        <w:tc>
          <w:tcPr>
            <w:tcW w:w="1400" w:type="dxa"/>
            <w:shd w:val="clear" w:color="auto" w:fill="E6E6E6"/>
            <w:vAlign w:val="center"/>
          </w:tcPr>
          <w:p w:rsidR="005856A8" w:rsidRPr="00B73C23" w:rsidRDefault="005856A8" w:rsidP="00176C8E">
            <w:pPr>
              <w:jc w:val="center"/>
              <w:rPr>
                <w:rFonts w:ascii="Arial" w:hAnsi="Arial" w:cs="Arial"/>
                <w:b/>
                <w:lang w:val="es-MX"/>
              </w:rPr>
            </w:pPr>
          </w:p>
        </w:tc>
        <w:tc>
          <w:tcPr>
            <w:tcW w:w="1276" w:type="dxa"/>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vAlign w:val="center"/>
          </w:tcPr>
          <w:p w:rsidR="005856A8" w:rsidRPr="00B73C23" w:rsidRDefault="005856A8" w:rsidP="00176C8E">
            <w:pPr>
              <w:rPr>
                <w:rFonts w:ascii="Arial" w:hAnsi="Arial" w:cs="Arial"/>
                <w:b/>
                <w:lang w:val="es-MX"/>
              </w:rPr>
            </w:pPr>
            <w:r w:rsidRPr="00B73C23">
              <w:rPr>
                <w:rFonts w:ascii="Arial" w:hAnsi="Arial" w:cs="Arial"/>
                <w:b/>
                <w:lang w:val="es-MX"/>
              </w:rPr>
              <w:t>EVALUACIÓN PSICOTÉCNICA</w:t>
            </w:r>
          </w:p>
        </w:tc>
        <w:tc>
          <w:tcPr>
            <w:tcW w:w="772" w:type="dxa"/>
            <w:shd w:val="clear" w:color="auto" w:fill="E6E6E6"/>
            <w:vAlign w:val="center"/>
          </w:tcPr>
          <w:p w:rsidR="005856A8" w:rsidRPr="00B73C23" w:rsidRDefault="005856A8" w:rsidP="00176C8E">
            <w:pPr>
              <w:jc w:val="center"/>
              <w:rPr>
                <w:rFonts w:ascii="Arial" w:hAnsi="Arial" w:cs="Arial"/>
                <w:b/>
                <w:lang w:val="es-MX"/>
              </w:rPr>
            </w:pPr>
          </w:p>
        </w:tc>
        <w:tc>
          <w:tcPr>
            <w:tcW w:w="1400" w:type="dxa"/>
            <w:shd w:val="clear" w:color="auto" w:fill="E6E6E6"/>
            <w:vAlign w:val="center"/>
          </w:tcPr>
          <w:p w:rsidR="005856A8" w:rsidRPr="00B73C23" w:rsidRDefault="005856A8" w:rsidP="00176C8E">
            <w:pPr>
              <w:jc w:val="center"/>
              <w:rPr>
                <w:rFonts w:ascii="Arial" w:hAnsi="Arial" w:cs="Arial"/>
                <w:b/>
                <w:lang w:val="es-MX"/>
              </w:rPr>
            </w:pPr>
          </w:p>
        </w:tc>
        <w:tc>
          <w:tcPr>
            <w:tcW w:w="1276" w:type="dxa"/>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tcPr>
          <w:p w:rsidR="005856A8" w:rsidRPr="00B73C23" w:rsidRDefault="005856A8" w:rsidP="005856A8">
            <w:pPr>
              <w:pStyle w:val="Prrafodelista"/>
              <w:numPr>
                <w:ilvl w:val="0"/>
                <w:numId w:val="24"/>
              </w:numPr>
              <w:suppressAutoHyphens w:val="0"/>
              <w:rPr>
                <w:rFonts w:ascii="Arial" w:hAnsi="Arial" w:cs="Arial"/>
              </w:rPr>
            </w:pPr>
            <w:r w:rsidRPr="00B73C23">
              <w:rPr>
                <w:rFonts w:ascii="Arial" w:hAnsi="Arial" w:cs="Arial"/>
              </w:rPr>
              <w:t xml:space="preserve">Evaluación Escrita </w:t>
            </w:r>
          </w:p>
        </w:tc>
        <w:tc>
          <w:tcPr>
            <w:tcW w:w="772" w:type="dxa"/>
            <w:shd w:val="clear" w:color="auto" w:fill="E6E6E6"/>
            <w:vAlign w:val="center"/>
          </w:tcPr>
          <w:p w:rsidR="005856A8" w:rsidRPr="00B73C23" w:rsidRDefault="005856A8" w:rsidP="00176C8E">
            <w:pPr>
              <w:jc w:val="center"/>
              <w:rPr>
                <w:rFonts w:ascii="Arial" w:hAnsi="Arial" w:cs="Arial"/>
                <w:b/>
                <w:lang w:val="es-MX"/>
              </w:rPr>
            </w:pPr>
          </w:p>
        </w:tc>
        <w:tc>
          <w:tcPr>
            <w:tcW w:w="1400" w:type="dxa"/>
            <w:shd w:val="clear" w:color="auto" w:fill="E6E6E6"/>
            <w:vAlign w:val="center"/>
          </w:tcPr>
          <w:p w:rsidR="005856A8" w:rsidRPr="00B73C23" w:rsidRDefault="005856A8" w:rsidP="00176C8E">
            <w:pPr>
              <w:jc w:val="center"/>
              <w:rPr>
                <w:rFonts w:ascii="Arial" w:hAnsi="Arial" w:cs="Arial"/>
                <w:b/>
                <w:lang w:val="es-MX"/>
              </w:rPr>
            </w:pPr>
          </w:p>
        </w:tc>
        <w:tc>
          <w:tcPr>
            <w:tcW w:w="1276" w:type="dxa"/>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tcPr>
          <w:p w:rsidR="005856A8" w:rsidRPr="00B73C23" w:rsidRDefault="005856A8" w:rsidP="005856A8">
            <w:pPr>
              <w:pStyle w:val="Prrafodelista"/>
              <w:numPr>
                <w:ilvl w:val="0"/>
                <w:numId w:val="24"/>
              </w:numPr>
              <w:suppressAutoHyphens w:val="0"/>
              <w:rPr>
                <w:rFonts w:ascii="Arial" w:hAnsi="Arial" w:cs="Arial"/>
              </w:rPr>
            </w:pPr>
            <w:r w:rsidRPr="00B73C23">
              <w:rPr>
                <w:rFonts w:ascii="Arial" w:hAnsi="Arial" w:cs="Arial"/>
              </w:rPr>
              <w:t>Evaluación Motora</w:t>
            </w:r>
          </w:p>
        </w:tc>
        <w:tc>
          <w:tcPr>
            <w:tcW w:w="772" w:type="dxa"/>
            <w:shd w:val="clear" w:color="auto" w:fill="E6E6E6"/>
            <w:vAlign w:val="center"/>
          </w:tcPr>
          <w:p w:rsidR="005856A8" w:rsidRPr="00B73C23" w:rsidRDefault="005856A8" w:rsidP="00176C8E">
            <w:pPr>
              <w:jc w:val="center"/>
              <w:rPr>
                <w:rFonts w:ascii="Arial" w:hAnsi="Arial" w:cs="Arial"/>
                <w:b/>
                <w:lang w:val="es-MX"/>
              </w:rPr>
            </w:pPr>
          </w:p>
        </w:tc>
        <w:tc>
          <w:tcPr>
            <w:tcW w:w="1400" w:type="dxa"/>
            <w:shd w:val="clear" w:color="auto" w:fill="E6E6E6"/>
            <w:vAlign w:val="center"/>
          </w:tcPr>
          <w:p w:rsidR="005856A8" w:rsidRPr="00B73C23" w:rsidRDefault="005856A8" w:rsidP="00176C8E">
            <w:pPr>
              <w:jc w:val="center"/>
              <w:rPr>
                <w:rFonts w:ascii="Arial" w:hAnsi="Arial" w:cs="Arial"/>
                <w:b/>
                <w:lang w:val="es-MX"/>
              </w:rPr>
            </w:pPr>
          </w:p>
        </w:tc>
        <w:tc>
          <w:tcPr>
            <w:tcW w:w="1276" w:type="dxa"/>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c>
          <w:tcPr>
            <w:tcW w:w="4519" w:type="dxa"/>
            <w:gridSpan w:val="2"/>
            <w:vAlign w:val="center"/>
          </w:tcPr>
          <w:p w:rsidR="005856A8" w:rsidRPr="00B73C23" w:rsidRDefault="005856A8" w:rsidP="00176C8E">
            <w:pPr>
              <w:rPr>
                <w:rFonts w:ascii="Arial" w:hAnsi="Arial" w:cs="Arial"/>
                <w:b/>
                <w:lang w:val="es-MX"/>
              </w:rPr>
            </w:pPr>
            <w:r w:rsidRPr="00B73C23">
              <w:rPr>
                <w:rFonts w:ascii="Arial" w:hAnsi="Arial" w:cs="Arial"/>
                <w:b/>
                <w:lang w:val="es-MX"/>
              </w:rPr>
              <w:t>EVALUACIÓN DE CONOCIMIENTOS</w:t>
            </w:r>
          </w:p>
        </w:tc>
        <w:tc>
          <w:tcPr>
            <w:tcW w:w="772" w:type="dxa"/>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50%</w:t>
            </w:r>
          </w:p>
        </w:tc>
        <w:tc>
          <w:tcPr>
            <w:tcW w:w="1400" w:type="dxa"/>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26</w:t>
            </w:r>
          </w:p>
        </w:tc>
        <w:tc>
          <w:tcPr>
            <w:tcW w:w="1276" w:type="dxa"/>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50</w:t>
            </w:r>
          </w:p>
        </w:tc>
      </w:tr>
      <w:tr w:rsidR="005856A8" w:rsidRPr="00B73C23" w:rsidTr="005856A8">
        <w:tc>
          <w:tcPr>
            <w:tcW w:w="4519" w:type="dxa"/>
            <w:gridSpan w:val="2"/>
          </w:tcPr>
          <w:p w:rsidR="005856A8" w:rsidRPr="00B73C23" w:rsidRDefault="005856A8" w:rsidP="00176C8E">
            <w:pPr>
              <w:jc w:val="both"/>
              <w:rPr>
                <w:rFonts w:ascii="Arial" w:hAnsi="Arial" w:cs="Arial"/>
                <w:b/>
                <w:lang w:val="es-MX"/>
              </w:rPr>
            </w:pPr>
            <w:r w:rsidRPr="00B73C23">
              <w:rPr>
                <w:rFonts w:ascii="Arial" w:hAnsi="Arial" w:cs="Arial"/>
                <w:b/>
                <w:lang w:val="es-MX"/>
              </w:rPr>
              <w:t>EVALUACIÓN CURRICULAR (Hoja de Vida)</w:t>
            </w:r>
          </w:p>
        </w:tc>
        <w:tc>
          <w:tcPr>
            <w:tcW w:w="772" w:type="dxa"/>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30%</w:t>
            </w:r>
          </w:p>
        </w:tc>
        <w:tc>
          <w:tcPr>
            <w:tcW w:w="1400" w:type="dxa"/>
          </w:tcPr>
          <w:p w:rsidR="005856A8" w:rsidRPr="00B73C23" w:rsidRDefault="005856A8" w:rsidP="00176C8E">
            <w:pPr>
              <w:jc w:val="center"/>
              <w:rPr>
                <w:rFonts w:ascii="Arial" w:hAnsi="Arial" w:cs="Arial"/>
                <w:b/>
                <w:lang w:val="es-MX"/>
              </w:rPr>
            </w:pPr>
            <w:r w:rsidRPr="00B73C23">
              <w:rPr>
                <w:rFonts w:ascii="Arial" w:hAnsi="Arial" w:cs="Arial"/>
                <w:b/>
                <w:lang w:val="es-MX"/>
              </w:rPr>
              <w:t>18</w:t>
            </w:r>
          </w:p>
        </w:tc>
        <w:tc>
          <w:tcPr>
            <w:tcW w:w="1276" w:type="dxa"/>
          </w:tcPr>
          <w:p w:rsidR="005856A8" w:rsidRPr="00B73C23" w:rsidRDefault="005856A8" w:rsidP="00176C8E">
            <w:pPr>
              <w:jc w:val="center"/>
              <w:rPr>
                <w:rFonts w:ascii="Arial" w:hAnsi="Arial" w:cs="Arial"/>
                <w:b/>
                <w:lang w:val="es-MX"/>
              </w:rPr>
            </w:pPr>
            <w:r w:rsidRPr="00B73C23">
              <w:rPr>
                <w:rFonts w:ascii="Arial" w:hAnsi="Arial" w:cs="Arial"/>
                <w:b/>
                <w:lang w:val="es-MX"/>
              </w:rPr>
              <w:t>30</w:t>
            </w:r>
          </w:p>
        </w:tc>
      </w:tr>
      <w:tr w:rsidR="005856A8" w:rsidRPr="00B73C23" w:rsidTr="005856A8">
        <w:tc>
          <w:tcPr>
            <w:tcW w:w="426" w:type="dxa"/>
          </w:tcPr>
          <w:p w:rsidR="005856A8" w:rsidRPr="00B73C23" w:rsidRDefault="005856A8" w:rsidP="00176C8E">
            <w:pPr>
              <w:rPr>
                <w:rFonts w:ascii="Arial" w:hAnsi="Arial" w:cs="Arial"/>
                <w:lang w:val="es-MX"/>
              </w:rPr>
            </w:pPr>
            <w:r w:rsidRPr="00B73C23">
              <w:rPr>
                <w:rFonts w:ascii="Arial" w:hAnsi="Arial" w:cs="Arial"/>
                <w:lang w:val="es-MX"/>
              </w:rPr>
              <w:t>a.</w:t>
            </w:r>
          </w:p>
        </w:tc>
        <w:tc>
          <w:tcPr>
            <w:tcW w:w="4093" w:type="dxa"/>
          </w:tcPr>
          <w:p w:rsidR="005856A8" w:rsidRPr="00B73C23" w:rsidRDefault="005856A8" w:rsidP="00176C8E">
            <w:pPr>
              <w:rPr>
                <w:rFonts w:ascii="Arial" w:hAnsi="Arial" w:cs="Arial"/>
                <w:lang w:val="es-MX"/>
              </w:rPr>
            </w:pPr>
            <w:r w:rsidRPr="00B73C23">
              <w:rPr>
                <w:rFonts w:ascii="Arial" w:hAnsi="Arial" w:cs="Arial"/>
                <w:lang w:val="es-MX"/>
              </w:rPr>
              <w:t xml:space="preserve">Formación: </w:t>
            </w:r>
          </w:p>
        </w:tc>
        <w:tc>
          <w:tcPr>
            <w:tcW w:w="772" w:type="dxa"/>
            <w:vAlign w:val="center"/>
          </w:tcPr>
          <w:p w:rsidR="005856A8" w:rsidRPr="00B73C23" w:rsidRDefault="005856A8" w:rsidP="00176C8E">
            <w:pPr>
              <w:jc w:val="center"/>
              <w:rPr>
                <w:rFonts w:ascii="Arial" w:hAnsi="Arial" w:cs="Arial"/>
                <w:lang w:val="es-MX"/>
              </w:rPr>
            </w:pPr>
          </w:p>
        </w:tc>
        <w:tc>
          <w:tcPr>
            <w:tcW w:w="1400" w:type="dxa"/>
            <w:vAlign w:val="center"/>
          </w:tcPr>
          <w:p w:rsidR="005856A8" w:rsidRPr="00B73C23" w:rsidRDefault="005856A8" w:rsidP="00176C8E">
            <w:pPr>
              <w:jc w:val="center"/>
              <w:rPr>
                <w:rFonts w:ascii="Arial" w:hAnsi="Arial" w:cs="Arial"/>
                <w:lang w:val="es-MX"/>
              </w:rPr>
            </w:pPr>
          </w:p>
        </w:tc>
        <w:tc>
          <w:tcPr>
            <w:tcW w:w="1276" w:type="dxa"/>
            <w:vAlign w:val="center"/>
          </w:tcPr>
          <w:p w:rsidR="005856A8" w:rsidRPr="00B73C23" w:rsidRDefault="005856A8" w:rsidP="00176C8E">
            <w:pPr>
              <w:jc w:val="center"/>
              <w:rPr>
                <w:rFonts w:ascii="Arial" w:hAnsi="Arial" w:cs="Arial"/>
                <w:lang w:val="es-MX"/>
              </w:rPr>
            </w:pPr>
          </w:p>
        </w:tc>
      </w:tr>
      <w:tr w:rsidR="005856A8" w:rsidRPr="00B73C23" w:rsidTr="005856A8">
        <w:tc>
          <w:tcPr>
            <w:tcW w:w="426" w:type="dxa"/>
          </w:tcPr>
          <w:p w:rsidR="005856A8" w:rsidRPr="00B73C23" w:rsidRDefault="005856A8" w:rsidP="00176C8E">
            <w:pPr>
              <w:jc w:val="both"/>
              <w:rPr>
                <w:rFonts w:ascii="Arial" w:hAnsi="Arial" w:cs="Arial"/>
                <w:lang w:val="es-MX"/>
              </w:rPr>
            </w:pPr>
            <w:r w:rsidRPr="00B73C23">
              <w:rPr>
                <w:rFonts w:ascii="Arial" w:hAnsi="Arial" w:cs="Arial"/>
                <w:lang w:val="es-MX"/>
              </w:rPr>
              <w:t>b.</w:t>
            </w:r>
          </w:p>
        </w:tc>
        <w:tc>
          <w:tcPr>
            <w:tcW w:w="4093" w:type="dxa"/>
          </w:tcPr>
          <w:p w:rsidR="005856A8" w:rsidRPr="00B73C23" w:rsidRDefault="005856A8" w:rsidP="00176C8E">
            <w:pPr>
              <w:rPr>
                <w:rFonts w:ascii="Arial" w:hAnsi="Arial" w:cs="Arial"/>
                <w:lang w:val="es-MX"/>
              </w:rPr>
            </w:pPr>
            <w:r w:rsidRPr="00B73C23">
              <w:rPr>
                <w:rFonts w:ascii="Arial" w:hAnsi="Arial" w:cs="Arial"/>
                <w:lang w:val="es-MX"/>
              </w:rPr>
              <w:t xml:space="preserve">Experiencia Laboral: </w:t>
            </w:r>
          </w:p>
        </w:tc>
        <w:tc>
          <w:tcPr>
            <w:tcW w:w="772" w:type="dxa"/>
            <w:shd w:val="clear" w:color="auto" w:fill="E6E6E6"/>
            <w:vAlign w:val="center"/>
          </w:tcPr>
          <w:p w:rsidR="005856A8" w:rsidRPr="00B73C23" w:rsidRDefault="005856A8" w:rsidP="00176C8E">
            <w:pPr>
              <w:jc w:val="center"/>
              <w:rPr>
                <w:rFonts w:ascii="Arial" w:hAnsi="Arial" w:cs="Arial"/>
                <w:b/>
                <w:lang w:val="es-MX"/>
              </w:rPr>
            </w:pPr>
          </w:p>
        </w:tc>
        <w:tc>
          <w:tcPr>
            <w:tcW w:w="1400" w:type="dxa"/>
            <w:shd w:val="clear" w:color="auto" w:fill="E6E6E6"/>
            <w:vAlign w:val="center"/>
          </w:tcPr>
          <w:p w:rsidR="005856A8" w:rsidRPr="00B73C23" w:rsidRDefault="005856A8" w:rsidP="00176C8E">
            <w:pPr>
              <w:jc w:val="center"/>
              <w:rPr>
                <w:rFonts w:ascii="Arial" w:hAnsi="Arial" w:cs="Arial"/>
                <w:b/>
                <w:lang w:val="es-MX"/>
              </w:rPr>
            </w:pPr>
          </w:p>
        </w:tc>
        <w:tc>
          <w:tcPr>
            <w:tcW w:w="1276" w:type="dxa"/>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c>
          <w:tcPr>
            <w:tcW w:w="426" w:type="dxa"/>
          </w:tcPr>
          <w:p w:rsidR="005856A8" w:rsidRPr="00B73C23" w:rsidRDefault="005856A8" w:rsidP="00176C8E">
            <w:pPr>
              <w:jc w:val="both"/>
              <w:rPr>
                <w:rFonts w:ascii="Arial" w:hAnsi="Arial" w:cs="Arial"/>
                <w:lang w:val="es-MX"/>
              </w:rPr>
            </w:pPr>
            <w:r w:rsidRPr="00B73C23">
              <w:rPr>
                <w:rFonts w:ascii="Arial" w:hAnsi="Arial" w:cs="Arial"/>
                <w:lang w:val="es-MX"/>
              </w:rPr>
              <w:t>c.</w:t>
            </w:r>
          </w:p>
        </w:tc>
        <w:tc>
          <w:tcPr>
            <w:tcW w:w="4093" w:type="dxa"/>
          </w:tcPr>
          <w:p w:rsidR="005856A8" w:rsidRPr="00B73C23" w:rsidRDefault="005856A8" w:rsidP="00176C8E">
            <w:pPr>
              <w:rPr>
                <w:rFonts w:ascii="Arial" w:hAnsi="Arial" w:cs="Arial"/>
                <w:lang w:val="es-MX"/>
              </w:rPr>
            </w:pPr>
            <w:r w:rsidRPr="00B73C23">
              <w:rPr>
                <w:rFonts w:ascii="Arial" w:hAnsi="Arial" w:cs="Arial"/>
                <w:lang w:val="es-MX"/>
              </w:rPr>
              <w:t>Capacitación:</w:t>
            </w:r>
          </w:p>
        </w:tc>
        <w:tc>
          <w:tcPr>
            <w:tcW w:w="772"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400"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276"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tcBorders>
              <w:bottom w:val="single" w:sz="4" w:space="0" w:color="auto"/>
            </w:tcBorders>
            <w:vAlign w:val="center"/>
          </w:tcPr>
          <w:p w:rsidR="005856A8" w:rsidRPr="00B73C23" w:rsidRDefault="005856A8" w:rsidP="00176C8E">
            <w:pPr>
              <w:rPr>
                <w:rFonts w:ascii="Arial" w:hAnsi="Arial" w:cs="Arial"/>
                <w:b/>
                <w:lang w:val="es-MX"/>
              </w:rPr>
            </w:pPr>
            <w:r w:rsidRPr="00B73C23">
              <w:rPr>
                <w:rFonts w:ascii="Arial" w:hAnsi="Arial" w:cs="Arial"/>
                <w:b/>
                <w:lang w:val="es-MX"/>
              </w:rPr>
              <w:t>EVALUACIÓN PERSONAL</w:t>
            </w:r>
          </w:p>
        </w:tc>
        <w:tc>
          <w:tcPr>
            <w:tcW w:w="772"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20%</w:t>
            </w:r>
          </w:p>
        </w:tc>
        <w:tc>
          <w:tcPr>
            <w:tcW w:w="1400"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11</w:t>
            </w:r>
          </w:p>
        </w:tc>
        <w:tc>
          <w:tcPr>
            <w:tcW w:w="1276"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20</w:t>
            </w:r>
          </w:p>
        </w:tc>
      </w:tr>
      <w:tr w:rsidR="005856A8" w:rsidRPr="00B73C23" w:rsidTr="005856A8">
        <w:trPr>
          <w:trHeight w:val="105"/>
        </w:trPr>
        <w:tc>
          <w:tcPr>
            <w:tcW w:w="4519" w:type="dxa"/>
            <w:gridSpan w:val="2"/>
            <w:tcBorders>
              <w:bottom w:val="single" w:sz="4" w:space="0" w:color="auto"/>
            </w:tcBorders>
          </w:tcPr>
          <w:p w:rsidR="005856A8" w:rsidRPr="00B73C23" w:rsidRDefault="005856A8" w:rsidP="005856A8">
            <w:pPr>
              <w:pStyle w:val="Prrafodelista"/>
              <w:numPr>
                <w:ilvl w:val="0"/>
                <w:numId w:val="23"/>
              </w:numPr>
              <w:suppressAutoHyphens w:val="0"/>
              <w:rPr>
                <w:rFonts w:ascii="Arial" w:hAnsi="Arial" w:cs="Arial"/>
              </w:rPr>
            </w:pPr>
            <w:r w:rsidRPr="00B73C23">
              <w:rPr>
                <w:rFonts w:ascii="Arial" w:hAnsi="Arial" w:cs="Arial"/>
              </w:rPr>
              <w:t>Evaluación de Conducción</w:t>
            </w:r>
          </w:p>
        </w:tc>
        <w:tc>
          <w:tcPr>
            <w:tcW w:w="772"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400"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276"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tcBorders>
              <w:bottom w:val="single" w:sz="4" w:space="0" w:color="auto"/>
            </w:tcBorders>
          </w:tcPr>
          <w:p w:rsidR="005856A8" w:rsidRPr="00B73C23" w:rsidRDefault="005856A8" w:rsidP="005856A8">
            <w:pPr>
              <w:pStyle w:val="Prrafodelista"/>
              <w:numPr>
                <w:ilvl w:val="0"/>
                <w:numId w:val="23"/>
              </w:numPr>
              <w:suppressAutoHyphens w:val="0"/>
              <w:rPr>
                <w:rFonts w:ascii="Arial" w:hAnsi="Arial" w:cs="Arial"/>
              </w:rPr>
            </w:pPr>
            <w:r w:rsidRPr="00B73C23">
              <w:rPr>
                <w:rFonts w:ascii="Arial" w:hAnsi="Arial" w:cs="Arial"/>
              </w:rPr>
              <w:t>Evaluación Psicológica</w:t>
            </w:r>
          </w:p>
        </w:tc>
        <w:tc>
          <w:tcPr>
            <w:tcW w:w="772"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400"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276"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rPr>
          <w:trHeight w:val="105"/>
        </w:trPr>
        <w:tc>
          <w:tcPr>
            <w:tcW w:w="4519" w:type="dxa"/>
            <w:gridSpan w:val="2"/>
            <w:tcBorders>
              <w:bottom w:val="single" w:sz="4" w:space="0" w:color="auto"/>
            </w:tcBorders>
          </w:tcPr>
          <w:p w:rsidR="005856A8" w:rsidRPr="00B73C23" w:rsidRDefault="005856A8" w:rsidP="005856A8">
            <w:pPr>
              <w:pStyle w:val="Prrafodelista"/>
              <w:numPr>
                <w:ilvl w:val="0"/>
                <w:numId w:val="23"/>
              </w:numPr>
              <w:suppressAutoHyphens w:val="0"/>
              <w:rPr>
                <w:rFonts w:ascii="Arial" w:hAnsi="Arial" w:cs="Arial"/>
              </w:rPr>
            </w:pPr>
            <w:r w:rsidRPr="00B73C23">
              <w:rPr>
                <w:rFonts w:ascii="Arial" w:hAnsi="Arial" w:cs="Arial"/>
              </w:rPr>
              <w:t>Entrevista Personal</w:t>
            </w:r>
          </w:p>
        </w:tc>
        <w:tc>
          <w:tcPr>
            <w:tcW w:w="772"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400"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c>
          <w:tcPr>
            <w:tcW w:w="1276" w:type="dxa"/>
            <w:tcBorders>
              <w:bottom w:val="single" w:sz="4" w:space="0" w:color="auto"/>
            </w:tcBorders>
            <w:shd w:val="clear" w:color="auto" w:fill="E6E6E6"/>
            <w:vAlign w:val="center"/>
          </w:tcPr>
          <w:p w:rsidR="005856A8" w:rsidRPr="00B73C23" w:rsidRDefault="005856A8" w:rsidP="00176C8E">
            <w:pPr>
              <w:jc w:val="center"/>
              <w:rPr>
                <w:rFonts w:ascii="Arial" w:hAnsi="Arial" w:cs="Arial"/>
                <w:b/>
                <w:lang w:val="es-MX"/>
              </w:rPr>
            </w:pPr>
          </w:p>
        </w:tc>
      </w:tr>
      <w:tr w:rsidR="005856A8" w:rsidRPr="00B73C23" w:rsidTr="005856A8">
        <w:tc>
          <w:tcPr>
            <w:tcW w:w="4519" w:type="dxa"/>
            <w:gridSpan w:val="2"/>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PUNTAJE TOTAL</w:t>
            </w:r>
          </w:p>
        </w:tc>
        <w:tc>
          <w:tcPr>
            <w:tcW w:w="772"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100%</w:t>
            </w:r>
          </w:p>
        </w:tc>
        <w:tc>
          <w:tcPr>
            <w:tcW w:w="1400"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55</w:t>
            </w:r>
          </w:p>
        </w:tc>
        <w:tc>
          <w:tcPr>
            <w:tcW w:w="1276" w:type="dxa"/>
            <w:shd w:val="clear" w:color="auto" w:fill="B3B3B3"/>
            <w:vAlign w:val="center"/>
          </w:tcPr>
          <w:p w:rsidR="005856A8" w:rsidRPr="00B73C23" w:rsidRDefault="005856A8" w:rsidP="00176C8E">
            <w:pPr>
              <w:jc w:val="center"/>
              <w:rPr>
                <w:rFonts w:ascii="Arial" w:hAnsi="Arial" w:cs="Arial"/>
                <w:b/>
                <w:lang w:val="es-MX"/>
              </w:rPr>
            </w:pPr>
            <w:r w:rsidRPr="00B73C23">
              <w:rPr>
                <w:rFonts w:ascii="Arial" w:hAnsi="Arial" w:cs="Arial"/>
                <w:b/>
                <w:lang w:val="es-MX"/>
              </w:rPr>
              <w:t>100</w:t>
            </w:r>
          </w:p>
        </w:tc>
      </w:tr>
    </w:tbl>
    <w:p w:rsidR="005955D4" w:rsidRPr="00096F66" w:rsidRDefault="005955D4" w:rsidP="005955D4">
      <w:pPr>
        <w:jc w:val="both"/>
        <w:rPr>
          <w:rFonts w:ascii="Arial" w:hAnsi="Arial" w:cs="Arial"/>
          <w:sz w:val="2"/>
          <w:szCs w:val="2"/>
        </w:rPr>
      </w:pPr>
    </w:p>
    <w:p w:rsidR="005955D4" w:rsidRPr="00096F66" w:rsidRDefault="005955D4" w:rsidP="005955D4">
      <w:pPr>
        <w:jc w:val="both"/>
        <w:rPr>
          <w:rFonts w:ascii="Arial" w:hAnsi="Arial" w:cs="Arial"/>
          <w:sz w:val="2"/>
          <w:szCs w:val="2"/>
        </w:rPr>
      </w:pPr>
    </w:p>
    <w:p w:rsidR="005955D4" w:rsidRPr="00096F66" w:rsidRDefault="005955D4" w:rsidP="005955D4">
      <w:pPr>
        <w:ind w:left="708"/>
        <w:jc w:val="both"/>
        <w:rPr>
          <w:rFonts w:ascii="Arial" w:hAnsi="Arial" w:cs="Arial"/>
          <w:b/>
          <w:sz w:val="2"/>
          <w:szCs w:val="2"/>
        </w:rPr>
      </w:pPr>
    </w:p>
    <w:p w:rsidR="005955D4" w:rsidRPr="00096F66" w:rsidRDefault="005955D4" w:rsidP="005955D4">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5955D4" w:rsidRPr="00096F66" w:rsidRDefault="005955D4" w:rsidP="005955D4">
      <w:pPr>
        <w:ind w:left="708" w:right="44"/>
        <w:jc w:val="both"/>
        <w:rPr>
          <w:rFonts w:ascii="Arial" w:hAnsi="Arial" w:cs="Arial"/>
          <w:b/>
        </w:rPr>
      </w:pPr>
    </w:p>
    <w:p w:rsidR="005955D4" w:rsidRPr="00345C01" w:rsidRDefault="005955D4" w:rsidP="00345C01">
      <w:pPr>
        <w:pStyle w:val="Sinespaciado1"/>
        <w:numPr>
          <w:ilvl w:val="0"/>
          <w:numId w:val="8"/>
        </w:numPr>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5955D4" w:rsidRPr="00A02E85" w:rsidRDefault="005955D4" w:rsidP="005955D4">
      <w:pPr>
        <w:suppressAutoHyphens w:val="0"/>
        <w:autoSpaceDE w:val="0"/>
        <w:ind w:left="720"/>
        <w:jc w:val="both"/>
        <w:rPr>
          <w:rFonts w:ascii="Arial" w:hAnsi="Arial" w:cs="Arial"/>
        </w:rPr>
      </w:pPr>
    </w:p>
    <w:p w:rsidR="005955D4" w:rsidRPr="00096F66" w:rsidRDefault="005955D4" w:rsidP="005955D4">
      <w:pPr>
        <w:pStyle w:val="Prrafodelista"/>
        <w:numPr>
          <w:ilvl w:val="0"/>
          <w:numId w:val="10"/>
        </w:numPr>
        <w:suppressAutoHyphens w:val="0"/>
        <w:jc w:val="both"/>
        <w:rPr>
          <w:rFonts w:ascii="Arial" w:hAnsi="Arial" w:cs="Arial"/>
          <w:b/>
        </w:rPr>
      </w:pPr>
      <w:r w:rsidRPr="00096F66">
        <w:rPr>
          <w:rFonts w:ascii="Arial" w:hAnsi="Arial" w:cs="Arial"/>
          <w:b/>
        </w:rPr>
        <w:t>DOCUMENTACIÓN A PRESENTAR</w:t>
      </w:r>
    </w:p>
    <w:p w:rsidR="005955D4" w:rsidRPr="00096F66" w:rsidRDefault="005955D4" w:rsidP="005955D4">
      <w:pPr>
        <w:pStyle w:val="Sangradetextonormal"/>
        <w:ind w:left="720"/>
        <w:jc w:val="both"/>
      </w:pPr>
    </w:p>
    <w:p w:rsidR="005955D4" w:rsidRPr="00096F66" w:rsidRDefault="005955D4" w:rsidP="005955D4">
      <w:pPr>
        <w:pStyle w:val="Sangradetextonormal"/>
        <w:numPr>
          <w:ilvl w:val="0"/>
          <w:numId w:val="9"/>
        </w:numPr>
        <w:jc w:val="both"/>
        <w:rPr>
          <w:rFonts w:ascii="Arial" w:hAnsi="Arial" w:cs="Arial"/>
          <w:b/>
        </w:rPr>
      </w:pPr>
      <w:r w:rsidRPr="00096F66">
        <w:rPr>
          <w:rFonts w:ascii="Arial" w:hAnsi="Arial" w:cs="Arial"/>
        </w:rPr>
        <w:t>De la presentación de la Hoja de Vida</w:t>
      </w:r>
    </w:p>
    <w:p w:rsidR="005955D4" w:rsidRPr="00096F66" w:rsidRDefault="005955D4" w:rsidP="005955D4">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5955D4" w:rsidRPr="00A45986" w:rsidRDefault="005955D4" w:rsidP="005955D4">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5955D4" w:rsidRPr="00096F66" w:rsidRDefault="005955D4" w:rsidP="005955D4">
      <w:pPr>
        <w:pStyle w:val="Sangradetextonormal"/>
        <w:numPr>
          <w:ilvl w:val="0"/>
          <w:numId w:val="9"/>
        </w:numPr>
        <w:jc w:val="both"/>
        <w:rPr>
          <w:rFonts w:ascii="Arial" w:hAnsi="Arial" w:cs="Arial"/>
          <w:b/>
        </w:rPr>
      </w:pPr>
      <w:r w:rsidRPr="00096F66">
        <w:rPr>
          <w:rFonts w:ascii="Arial" w:hAnsi="Arial" w:cs="Arial"/>
        </w:rPr>
        <w:t>Documentación adicional</w:t>
      </w:r>
    </w:p>
    <w:p w:rsidR="005955D4" w:rsidRPr="00096F66" w:rsidRDefault="005955D4" w:rsidP="005955D4">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lastRenderedPageBreak/>
        <w:t>Declaraciones Juradas (Formatos 1, 2, 3 y 5) y currículum Vitae documentado y foliado, detallando los aspectos de formación, experiencia laboral y capacitación de acuerdo a las instrucciones indicadas en la página Web.</w:t>
      </w:r>
    </w:p>
    <w:p w:rsidR="005955D4" w:rsidRPr="00096F66" w:rsidRDefault="005955D4" w:rsidP="005955D4">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 xml:space="preserve">Los formatos y otros documentos a presentar deben descargarse de la página Web: </w:t>
      </w:r>
      <w:hyperlink r:id="rId12"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5955D4" w:rsidRPr="00096F66" w:rsidRDefault="005955D4" w:rsidP="005955D4">
      <w:pPr>
        <w:jc w:val="both"/>
        <w:rPr>
          <w:rFonts w:ascii="Arial" w:hAnsi="Arial" w:cs="Arial"/>
          <w:b/>
        </w:rPr>
      </w:pPr>
    </w:p>
    <w:p w:rsidR="005955D4" w:rsidRPr="00096F66" w:rsidRDefault="005955D4" w:rsidP="005955D4">
      <w:pPr>
        <w:pStyle w:val="Prrafodelista"/>
        <w:numPr>
          <w:ilvl w:val="0"/>
          <w:numId w:val="10"/>
        </w:numPr>
        <w:suppressAutoHyphens w:val="0"/>
        <w:jc w:val="both"/>
        <w:rPr>
          <w:rFonts w:ascii="Arial" w:hAnsi="Arial" w:cs="Arial"/>
          <w:b/>
        </w:rPr>
      </w:pPr>
      <w:r w:rsidRPr="00096F66">
        <w:rPr>
          <w:rFonts w:ascii="Arial" w:hAnsi="Arial" w:cs="Arial"/>
          <w:b/>
        </w:rPr>
        <w:t>DE LA DECLARATORIA DE DESIERTO O CANCELACIÓN DEL PROCESO</w:t>
      </w:r>
    </w:p>
    <w:p w:rsidR="005955D4" w:rsidRPr="00096F66" w:rsidRDefault="005955D4" w:rsidP="005955D4">
      <w:pPr>
        <w:pStyle w:val="Sangradetextonormal"/>
        <w:ind w:left="360"/>
        <w:jc w:val="both"/>
      </w:pPr>
    </w:p>
    <w:p w:rsidR="005955D4" w:rsidRDefault="005955D4" w:rsidP="005955D4">
      <w:pPr>
        <w:pStyle w:val="Sangradetextonormal"/>
        <w:numPr>
          <w:ilvl w:val="0"/>
          <w:numId w:val="6"/>
        </w:numPr>
        <w:tabs>
          <w:tab w:val="clear" w:pos="720"/>
        </w:tabs>
        <w:ind w:left="993" w:hanging="284"/>
        <w:jc w:val="both"/>
        <w:rPr>
          <w:rFonts w:ascii="Arial" w:hAnsi="Arial" w:cs="Arial"/>
          <w:lang w:eastAsia="es-ES"/>
        </w:rPr>
      </w:pPr>
      <w:r w:rsidRPr="00A45986">
        <w:rPr>
          <w:rFonts w:ascii="Arial" w:hAnsi="Arial" w:cs="Arial"/>
          <w:lang w:eastAsia="es-ES"/>
        </w:rPr>
        <w:t>Declaratoria del Proceso como Desierto</w:t>
      </w:r>
    </w:p>
    <w:p w:rsidR="005955D4" w:rsidRPr="00A02E85" w:rsidRDefault="005955D4" w:rsidP="005955D4">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5955D4" w:rsidRDefault="005955D4" w:rsidP="005955D4">
      <w:pPr>
        <w:pStyle w:val="Sangradetextonormal"/>
        <w:numPr>
          <w:ilvl w:val="0"/>
          <w:numId w:val="11"/>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5955D4" w:rsidRDefault="005955D4" w:rsidP="005955D4">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5955D4" w:rsidRPr="00A02E85" w:rsidRDefault="005955D4" w:rsidP="005955D4">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5955D4" w:rsidRPr="00096F66" w:rsidRDefault="005955D4" w:rsidP="005955D4">
      <w:pPr>
        <w:pStyle w:val="Sangradetextonormal"/>
        <w:ind w:left="960"/>
        <w:jc w:val="both"/>
        <w:rPr>
          <w:rFonts w:ascii="Arial" w:hAnsi="Arial" w:cs="Arial"/>
          <w:lang w:eastAsia="es-ES"/>
        </w:rPr>
      </w:pPr>
    </w:p>
    <w:p w:rsidR="005955D4" w:rsidRDefault="005955D4" w:rsidP="005955D4">
      <w:pPr>
        <w:pStyle w:val="Sangradetextonormal"/>
        <w:numPr>
          <w:ilvl w:val="0"/>
          <w:numId w:val="6"/>
        </w:numPr>
        <w:tabs>
          <w:tab w:val="clear" w:pos="720"/>
        </w:tabs>
        <w:ind w:left="993" w:hanging="284"/>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5955D4" w:rsidRPr="00A02E85" w:rsidRDefault="005955D4" w:rsidP="005955D4">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5955D4" w:rsidRDefault="005955D4" w:rsidP="005955D4">
      <w:pPr>
        <w:pStyle w:val="Sangradetextonormal"/>
        <w:numPr>
          <w:ilvl w:val="0"/>
          <w:numId w:val="12"/>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5955D4" w:rsidRDefault="005955D4" w:rsidP="005955D4">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5955D4" w:rsidRPr="00A02E85" w:rsidRDefault="005955D4" w:rsidP="005955D4">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5955D4" w:rsidRPr="00646A85" w:rsidRDefault="005955D4" w:rsidP="005955D4">
      <w:pPr>
        <w:pStyle w:val="Sangradetextonormal"/>
        <w:jc w:val="both"/>
        <w:rPr>
          <w:rFonts w:ascii="Arial" w:hAnsi="Arial" w:cs="Arial"/>
          <w:lang w:eastAsia="es-ES"/>
        </w:rPr>
      </w:pPr>
    </w:p>
    <w:p w:rsidR="005955D4" w:rsidRDefault="005955D4" w:rsidP="005955D4">
      <w:pPr>
        <w:pStyle w:val="NormalWeb"/>
        <w:shd w:val="clear" w:color="auto" w:fill="FFFFFF"/>
        <w:autoSpaceDE w:val="0"/>
        <w:autoSpaceDN w:val="0"/>
        <w:adjustRightInd w:val="0"/>
        <w:jc w:val="both"/>
      </w:pPr>
    </w:p>
    <w:p w:rsidR="005955D4" w:rsidRDefault="005955D4" w:rsidP="005955D4"/>
    <w:p w:rsidR="005955D4" w:rsidRDefault="005955D4" w:rsidP="005955D4"/>
    <w:p w:rsidR="005955D4" w:rsidRPr="00144F01" w:rsidRDefault="005955D4" w:rsidP="005955D4">
      <w:pPr>
        <w:jc w:val="both"/>
        <w:rPr>
          <w:rFonts w:ascii="Arial" w:hAnsi="Arial" w:cs="Arial"/>
        </w:rPr>
      </w:pPr>
    </w:p>
    <w:p w:rsidR="005955D4" w:rsidRPr="00334BF9" w:rsidRDefault="005955D4" w:rsidP="005955D4"/>
    <w:p w:rsidR="005955D4" w:rsidRDefault="005955D4" w:rsidP="005955D4"/>
    <w:p w:rsidR="005955D4" w:rsidRDefault="005955D4" w:rsidP="005955D4"/>
    <w:p w:rsidR="005068D5" w:rsidRDefault="005068D5"/>
    <w:sectPr w:rsidR="005068D5" w:rsidSect="009D02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9">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3743488"/>
    <w:multiLevelType w:val="hybridMultilevel"/>
    <w:tmpl w:val="B3AA0D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405164"/>
    <w:multiLevelType w:val="hybridMultilevel"/>
    <w:tmpl w:val="595EF04A"/>
    <w:lvl w:ilvl="0" w:tplc="040A000F">
      <w:start w:val="1"/>
      <w:numFmt w:val="decimal"/>
      <w:lvlText w:val="%1."/>
      <w:lvlJc w:val="left"/>
      <w:pPr>
        <w:tabs>
          <w:tab w:val="num" w:pos="360"/>
        </w:tabs>
        <w:ind w:left="360" w:hanging="360"/>
      </w:pPr>
      <w:rPr>
        <w:rFonts w:cs="Times New Roman"/>
        <w:b/>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EA42163"/>
    <w:multiLevelType w:val="hybridMultilevel"/>
    <w:tmpl w:val="32C0734C"/>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17">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2">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15"/>
  </w:num>
  <w:num w:numId="6">
    <w:abstractNumId w:val="4"/>
  </w:num>
  <w:num w:numId="7">
    <w:abstractNumId w:val="1"/>
  </w:num>
  <w:num w:numId="8">
    <w:abstractNumId w:val="2"/>
  </w:num>
  <w:num w:numId="9">
    <w:abstractNumId w:val="3"/>
  </w:num>
  <w:num w:numId="10">
    <w:abstractNumId w:val="5"/>
  </w:num>
  <w:num w:numId="11">
    <w:abstractNumId w:val="8"/>
  </w:num>
  <w:num w:numId="12">
    <w:abstractNumId w:val="21"/>
  </w:num>
  <w:num w:numId="13">
    <w:abstractNumId w:val="13"/>
  </w:num>
  <w:num w:numId="14">
    <w:abstractNumId w:val="19"/>
  </w:num>
  <w:num w:numId="15">
    <w:abstractNumId w:val="10"/>
  </w:num>
  <w:num w:numId="16">
    <w:abstractNumId w:val="22"/>
  </w:num>
  <w:num w:numId="17">
    <w:abstractNumId w:val="16"/>
  </w:num>
  <w:num w:numId="18">
    <w:abstractNumId w:val="11"/>
  </w:num>
  <w:num w:numId="19">
    <w:abstractNumId w:val="9"/>
  </w:num>
  <w:num w:numId="20">
    <w:abstractNumId w:val="12"/>
  </w:num>
  <w:num w:numId="21">
    <w:abstractNumId w:val="24"/>
  </w:num>
  <w:num w:numId="22">
    <w:abstractNumId w:val="6"/>
  </w:num>
  <w:num w:numId="23">
    <w:abstractNumId w:val="7"/>
  </w:num>
  <w:num w:numId="24">
    <w:abstractNumId w:val="18"/>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55D4"/>
    <w:rsid w:val="0029746F"/>
    <w:rsid w:val="00345C01"/>
    <w:rsid w:val="0036154F"/>
    <w:rsid w:val="003F18C6"/>
    <w:rsid w:val="005068D5"/>
    <w:rsid w:val="005856A8"/>
    <w:rsid w:val="005955D4"/>
    <w:rsid w:val="00941B53"/>
    <w:rsid w:val="0098348E"/>
    <w:rsid w:val="00A30A5B"/>
    <w:rsid w:val="00C85A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955D4"/>
    <w:pPr>
      <w:ind w:firstLine="708"/>
      <w:jc w:val="center"/>
    </w:pPr>
  </w:style>
  <w:style w:type="character" w:customStyle="1" w:styleId="SangradetextonormalCar">
    <w:name w:val="Sangría de texto normal Car"/>
    <w:basedOn w:val="Fuentedeprrafopredeter"/>
    <w:link w:val="Sangradetextonormal"/>
    <w:uiPriority w:val="99"/>
    <w:rsid w:val="005955D4"/>
    <w:rPr>
      <w:rFonts w:ascii="Times New Roman" w:eastAsia="Times New Roman" w:hAnsi="Times New Roman" w:cs="Times New Roman"/>
      <w:sz w:val="20"/>
      <w:szCs w:val="20"/>
      <w:lang w:val="es-ES" w:eastAsia="ar-SA"/>
    </w:rPr>
  </w:style>
  <w:style w:type="character" w:styleId="Hipervnculo">
    <w:name w:val="Hyperlink"/>
    <w:basedOn w:val="Fuentedeprrafopredeter"/>
    <w:uiPriority w:val="99"/>
    <w:rsid w:val="005955D4"/>
    <w:rPr>
      <w:rFonts w:cs="Times New Roman"/>
      <w:color w:val="0000FF"/>
      <w:u w:val="single"/>
    </w:rPr>
  </w:style>
  <w:style w:type="paragraph" w:styleId="Prrafodelista">
    <w:name w:val="List Paragraph"/>
    <w:basedOn w:val="Normal"/>
    <w:uiPriority w:val="99"/>
    <w:qFormat/>
    <w:rsid w:val="005955D4"/>
    <w:pPr>
      <w:ind w:left="720"/>
      <w:contextualSpacing/>
    </w:pPr>
  </w:style>
  <w:style w:type="paragraph" w:customStyle="1" w:styleId="Textoindependiente23">
    <w:name w:val="Texto independiente 23"/>
    <w:basedOn w:val="Normal"/>
    <w:rsid w:val="005955D4"/>
    <w:pPr>
      <w:tabs>
        <w:tab w:val="left" w:pos="360"/>
      </w:tabs>
      <w:jc w:val="both"/>
    </w:pPr>
    <w:rPr>
      <w:rFonts w:ascii="Arial" w:hAnsi="Arial"/>
      <w:sz w:val="22"/>
      <w:szCs w:val="24"/>
    </w:rPr>
  </w:style>
  <w:style w:type="paragraph" w:styleId="NormalWeb">
    <w:name w:val="Normal (Web)"/>
    <w:basedOn w:val="Normal"/>
    <w:rsid w:val="005955D4"/>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5955D4"/>
    <w:pPr>
      <w:suppressAutoHyphens w:val="0"/>
      <w:ind w:left="720"/>
      <w:contextualSpacing/>
    </w:pPr>
    <w:rPr>
      <w:lang w:eastAsia="es-ES"/>
    </w:rPr>
  </w:style>
  <w:style w:type="paragraph" w:customStyle="1" w:styleId="Prrafodelista2">
    <w:name w:val="Párrafo de lista2"/>
    <w:basedOn w:val="Normal"/>
    <w:qFormat/>
    <w:rsid w:val="005955D4"/>
    <w:pPr>
      <w:suppressAutoHyphens w:val="0"/>
      <w:ind w:left="720"/>
      <w:contextualSpacing/>
    </w:pPr>
    <w:rPr>
      <w:rFonts w:ascii="Arial" w:hAnsi="Arial"/>
      <w:sz w:val="22"/>
      <w:lang w:eastAsia="es-ES"/>
    </w:rPr>
  </w:style>
  <w:style w:type="table" w:styleId="Tablaconcuadrcula">
    <w:name w:val="Table Grid"/>
    <w:basedOn w:val="Tablanormal"/>
    <w:uiPriority w:val="59"/>
    <w:rsid w:val="0059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955D4"/>
    <w:pPr>
      <w:spacing w:after="0" w:line="240" w:lineRule="auto"/>
    </w:pPr>
    <w:rPr>
      <w:rFonts w:ascii="Calibri" w:eastAsia="Calibri" w:hAnsi="Calibri" w:cs="Times New Roman"/>
      <w:lang w:val="es-ES"/>
    </w:rPr>
  </w:style>
  <w:style w:type="paragraph" w:customStyle="1" w:styleId="Sinespaciado1">
    <w:name w:val="Sin espaciado1"/>
    <w:rsid w:val="005955D4"/>
    <w:pPr>
      <w:spacing w:after="0" w:line="240" w:lineRule="auto"/>
    </w:pPr>
    <w:rPr>
      <w:rFonts w:ascii="Calibri" w:eastAsia="Times New Roman" w:hAnsi="Calibri" w:cs="Times New Roman"/>
      <w:lang w:val="es-ES"/>
    </w:rPr>
  </w:style>
  <w:style w:type="paragraph" w:styleId="Piedepgina">
    <w:name w:val="footer"/>
    <w:basedOn w:val="Normal"/>
    <w:link w:val="PiedepginaCar"/>
    <w:uiPriority w:val="99"/>
    <w:rsid w:val="005856A8"/>
    <w:pPr>
      <w:tabs>
        <w:tab w:val="center" w:pos="4252"/>
        <w:tab w:val="right" w:pos="8504"/>
      </w:tabs>
    </w:pPr>
  </w:style>
  <w:style w:type="character" w:customStyle="1" w:styleId="PiedepginaCar">
    <w:name w:val="Pie de página Car"/>
    <w:basedOn w:val="Fuentedeprrafopredeter"/>
    <w:link w:val="Piedepgina"/>
    <w:uiPriority w:val="99"/>
    <w:rsid w:val="005856A8"/>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2684</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adan.davalos</cp:lastModifiedBy>
  <cp:revision>5</cp:revision>
  <dcterms:created xsi:type="dcterms:W3CDTF">2017-07-19T15:20:00Z</dcterms:created>
  <dcterms:modified xsi:type="dcterms:W3CDTF">2017-07-19T17:20:00Z</dcterms:modified>
</cp:coreProperties>
</file>