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p>
    <w:p w:rsidR="008C50D8" w:rsidRDefault="008C50D8" w:rsidP="008C50D8">
      <w:pPr>
        <w:pStyle w:val="Sinespaciado"/>
        <w:rPr>
          <w:rFonts w:ascii="Arial" w:hAnsi="Arial" w:cs="Arial"/>
          <w:b/>
          <w:color w:val="000000" w:themeColor="text1"/>
          <w:sz w:val="20"/>
          <w:szCs w:val="20"/>
        </w:rPr>
      </w:pPr>
      <w:bookmarkStart w:id="0" w:name="_GoBack"/>
      <w:bookmarkEnd w:id="0"/>
      <w:r w:rsidRPr="008C50D8">
        <w:rPr>
          <w:rFonts w:ascii="Arial" w:hAnsi="Arial" w:cs="Arial"/>
          <w:b/>
          <w:noProof/>
          <w:color w:val="000000" w:themeColor="text1"/>
          <w:sz w:val="20"/>
          <w:szCs w:val="20"/>
          <w:lang w:val="es-PE" w:eastAsia="es-PE"/>
        </w:rPr>
        <w:drawing>
          <wp:inline distT="0" distB="0" distL="0" distR="0" wp14:anchorId="57518FF1" wp14:editId="6F0C0716">
            <wp:extent cx="5759450" cy="52617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5261765"/>
                    </a:xfrm>
                    <a:prstGeom prst="rect">
                      <a:avLst/>
                    </a:prstGeom>
                    <a:noFill/>
                    <a:ln>
                      <a:noFill/>
                    </a:ln>
                  </pic:spPr>
                </pic:pic>
              </a:graphicData>
            </a:graphic>
          </wp:inline>
        </w:drawing>
      </w:r>
    </w:p>
    <w:p w:rsidR="003E24AF" w:rsidRPr="007D731A" w:rsidRDefault="008C50D8" w:rsidP="00775F58">
      <w:pPr>
        <w:pStyle w:val="Sinespaciado"/>
        <w:jc w:val="center"/>
        <w:rPr>
          <w:rFonts w:ascii="Arial" w:hAnsi="Arial" w:cs="Arial"/>
          <w:b/>
          <w:color w:val="000000" w:themeColor="text1"/>
          <w:sz w:val="20"/>
          <w:szCs w:val="20"/>
        </w:rPr>
      </w:pPr>
      <w:r>
        <w:rPr>
          <w:rFonts w:ascii="Arial" w:hAnsi="Arial" w:cs="Arial"/>
          <w:b/>
          <w:color w:val="000000" w:themeColor="text1"/>
          <w:sz w:val="20"/>
          <w:szCs w:val="20"/>
        </w:rPr>
        <w:t xml:space="preserve"> </w:t>
      </w:r>
      <w:r w:rsidRPr="008C50D8">
        <w:rPr>
          <w:rFonts w:ascii="Arial" w:hAnsi="Arial" w:cs="Arial"/>
          <w:b/>
          <w:noProof/>
          <w:color w:val="000000" w:themeColor="text1"/>
          <w:sz w:val="20"/>
          <w:szCs w:val="20"/>
          <w:lang w:val="es-PE" w:eastAsia="es-PE"/>
        </w:rPr>
        <w:drawing>
          <wp:inline distT="0" distB="0" distL="0" distR="0">
            <wp:extent cx="6313170" cy="93981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7242" cy="9404226"/>
                    </a:xfrm>
                    <a:prstGeom prst="rect">
                      <a:avLst/>
                    </a:prstGeom>
                    <a:noFill/>
                    <a:ln>
                      <a:noFill/>
                    </a:ln>
                  </pic:spPr>
                </pic:pic>
              </a:graphicData>
            </a:graphic>
          </wp:inline>
        </w:drawing>
      </w:r>
    </w:p>
    <w:p w:rsidR="003E24AF" w:rsidRPr="007D731A" w:rsidRDefault="003E24AF" w:rsidP="00775F58">
      <w:pPr>
        <w:pStyle w:val="Sinespaciado"/>
        <w:jc w:val="center"/>
        <w:rPr>
          <w:rFonts w:ascii="Arial" w:hAnsi="Arial" w:cs="Arial"/>
          <w:b/>
          <w:color w:val="000000" w:themeColor="text1"/>
          <w:sz w:val="20"/>
          <w:szCs w:val="20"/>
        </w:rPr>
      </w:pPr>
    </w:p>
    <w:p w:rsidR="00FE1456" w:rsidRPr="007D731A" w:rsidRDefault="00CA062C" w:rsidP="00775F58">
      <w:pPr>
        <w:pStyle w:val="Sinespaciado"/>
        <w:jc w:val="center"/>
        <w:rPr>
          <w:rFonts w:ascii="Arial" w:hAnsi="Arial" w:cs="Arial"/>
          <w:b/>
          <w:color w:val="000000" w:themeColor="text1"/>
          <w:sz w:val="20"/>
          <w:szCs w:val="20"/>
        </w:rPr>
      </w:pPr>
      <w:r w:rsidRPr="007D731A">
        <w:rPr>
          <w:rFonts w:ascii="Arial" w:hAnsi="Arial" w:cs="Arial"/>
          <w:b/>
          <w:color w:val="000000" w:themeColor="text1"/>
          <w:sz w:val="20"/>
          <w:szCs w:val="20"/>
        </w:rPr>
        <w:t>SEGURO SOCIAL DE SALUD (ESSALUD)</w:t>
      </w:r>
    </w:p>
    <w:p w:rsidR="00CA062C" w:rsidRPr="007D731A" w:rsidRDefault="00CA062C" w:rsidP="00775F58">
      <w:pPr>
        <w:pStyle w:val="Sinespaciado"/>
        <w:jc w:val="center"/>
        <w:rPr>
          <w:rFonts w:ascii="Arial" w:hAnsi="Arial" w:cs="Arial"/>
          <w:b/>
          <w:color w:val="000000" w:themeColor="text1"/>
          <w:sz w:val="20"/>
          <w:szCs w:val="20"/>
        </w:rPr>
      </w:pPr>
    </w:p>
    <w:p w:rsidR="00CA062C" w:rsidRPr="007D731A" w:rsidRDefault="00CA062C" w:rsidP="00775F58">
      <w:pPr>
        <w:pStyle w:val="Sinespaciado"/>
        <w:jc w:val="center"/>
        <w:rPr>
          <w:rFonts w:ascii="Arial" w:hAnsi="Arial" w:cs="Arial"/>
          <w:b/>
          <w:color w:val="000000" w:themeColor="text1"/>
          <w:sz w:val="20"/>
          <w:szCs w:val="20"/>
          <w:u w:val="single"/>
        </w:rPr>
      </w:pPr>
      <w:r w:rsidRPr="007D731A">
        <w:rPr>
          <w:rFonts w:ascii="Arial" w:hAnsi="Arial" w:cs="Arial"/>
          <w:b/>
          <w:color w:val="000000" w:themeColor="text1"/>
          <w:sz w:val="20"/>
          <w:szCs w:val="20"/>
          <w:u w:val="single"/>
        </w:rPr>
        <w:t>AVISO DE CONVOCATORIA PARA CONTRATACIÓN ADMINISTRATIVA DE SERVICIOS (CAS)</w:t>
      </w:r>
    </w:p>
    <w:p w:rsidR="00CA062C" w:rsidRPr="007D731A" w:rsidRDefault="00CA062C" w:rsidP="00775F58">
      <w:pPr>
        <w:pStyle w:val="Sinespaciado"/>
        <w:jc w:val="center"/>
        <w:rPr>
          <w:rFonts w:ascii="Arial" w:hAnsi="Arial" w:cs="Arial"/>
          <w:b/>
          <w:color w:val="000000" w:themeColor="text1"/>
          <w:sz w:val="20"/>
          <w:szCs w:val="20"/>
        </w:rPr>
      </w:pPr>
    </w:p>
    <w:p w:rsidR="00CA062C" w:rsidRPr="007D731A" w:rsidRDefault="001C2690" w:rsidP="00775F58">
      <w:pPr>
        <w:pStyle w:val="Sinespaciado"/>
        <w:jc w:val="center"/>
        <w:rPr>
          <w:rFonts w:ascii="Arial" w:hAnsi="Arial" w:cs="Arial"/>
          <w:b/>
          <w:color w:val="000000" w:themeColor="text1"/>
          <w:sz w:val="20"/>
          <w:szCs w:val="20"/>
        </w:rPr>
      </w:pPr>
      <w:r w:rsidRPr="007D731A">
        <w:rPr>
          <w:rFonts w:ascii="Arial" w:hAnsi="Arial" w:cs="Arial"/>
          <w:b/>
          <w:color w:val="000000" w:themeColor="text1"/>
          <w:sz w:val="20"/>
          <w:szCs w:val="20"/>
        </w:rPr>
        <w:t xml:space="preserve">RED ASISTENCIAL </w:t>
      </w:r>
      <w:r w:rsidR="00867AB9" w:rsidRPr="007D731A">
        <w:rPr>
          <w:rFonts w:ascii="Arial" w:hAnsi="Arial" w:cs="Arial"/>
          <w:b/>
          <w:color w:val="000000" w:themeColor="text1"/>
          <w:sz w:val="20"/>
          <w:szCs w:val="20"/>
        </w:rPr>
        <w:t>AREQUIPA</w:t>
      </w:r>
    </w:p>
    <w:p w:rsidR="00CA062C" w:rsidRPr="007D731A" w:rsidRDefault="00CA062C" w:rsidP="00775F58">
      <w:pPr>
        <w:pStyle w:val="Sinespaciado"/>
        <w:jc w:val="center"/>
        <w:rPr>
          <w:rFonts w:ascii="Arial" w:hAnsi="Arial" w:cs="Arial"/>
          <w:b/>
          <w:color w:val="000000" w:themeColor="text1"/>
          <w:sz w:val="20"/>
          <w:szCs w:val="20"/>
        </w:rPr>
      </w:pPr>
    </w:p>
    <w:p w:rsidR="00CA062C" w:rsidRPr="007D731A" w:rsidRDefault="00CA062C" w:rsidP="00775F58">
      <w:pPr>
        <w:pStyle w:val="Sinespaciado"/>
        <w:jc w:val="center"/>
        <w:rPr>
          <w:rFonts w:ascii="Arial" w:hAnsi="Arial" w:cs="Arial"/>
          <w:b/>
          <w:color w:val="000000" w:themeColor="text1"/>
          <w:sz w:val="20"/>
          <w:szCs w:val="20"/>
        </w:rPr>
      </w:pPr>
      <w:r w:rsidRPr="007D731A">
        <w:rPr>
          <w:rFonts w:ascii="Arial" w:hAnsi="Arial" w:cs="Arial"/>
          <w:b/>
          <w:color w:val="000000" w:themeColor="text1"/>
          <w:sz w:val="20"/>
          <w:szCs w:val="20"/>
        </w:rPr>
        <w:t>CÓDIGO DE PROCESO: P.S. 0</w:t>
      </w:r>
      <w:r w:rsidR="0096142E">
        <w:rPr>
          <w:rFonts w:ascii="Arial" w:hAnsi="Arial" w:cs="Arial"/>
          <w:b/>
          <w:color w:val="000000" w:themeColor="text1"/>
          <w:sz w:val="20"/>
          <w:szCs w:val="20"/>
        </w:rPr>
        <w:t>15</w:t>
      </w:r>
      <w:r w:rsidRPr="007D731A">
        <w:rPr>
          <w:rFonts w:ascii="Arial" w:hAnsi="Arial" w:cs="Arial"/>
          <w:b/>
          <w:color w:val="000000" w:themeColor="text1"/>
          <w:sz w:val="20"/>
          <w:szCs w:val="20"/>
        </w:rPr>
        <w:t>-CAS-</w:t>
      </w:r>
      <w:r w:rsidR="00867AB9" w:rsidRPr="007D731A">
        <w:rPr>
          <w:rFonts w:ascii="Arial" w:hAnsi="Arial" w:cs="Arial"/>
          <w:b/>
          <w:color w:val="000000" w:themeColor="text1"/>
          <w:sz w:val="20"/>
          <w:szCs w:val="20"/>
        </w:rPr>
        <w:t>RAARE</w:t>
      </w:r>
      <w:r w:rsidR="00A1383A" w:rsidRPr="007D731A">
        <w:rPr>
          <w:rFonts w:ascii="Arial" w:hAnsi="Arial" w:cs="Arial"/>
          <w:b/>
          <w:color w:val="000000" w:themeColor="text1"/>
          <w:sz w:val="20"/>
          <w:szCs w:val="20"/>
        </w:rPr>
        <w:t>-2017</w:t>
      </w:r>
    </w:p>
    <w:p w:rsidR="00CA062C" w:rsidRPr="007D731A" w:rsidRDefault="00CA062C" w:rsidP="00CA062C">
      <w:pPr>
        <w:pStyle w:val="Sinespaciado"/>
        <w:rPr>
          <w:rFonts w:ascii="Arial" w:hAnsi="Arial" w:cs="Arial"/>
          <w:color w:val="000000" w:themeColor="text1"/>
          <w:sz w:val="20"/>
          <w:szCs w:val="20"/>
        </w:rPr>
      </w:pPr>
    </w:p>
    <w:p w:rsidR="00CA062C" w:rsidRPr="007D731A" w:rsidRDefault="00CA062C" w:rsidP="00B17488">
      <w:pPr>
        <w:pStyle w:val="Sinespaciado"/>
        <w:numPr>
          <w:ilvl w:val="0"/>
          <w:numId w:val="1"/>
        </w:numPr>
        <w:ind w:left="426" w:hanging="142"/>
        <w:rPr>
          <w:rFonts w:ascii="Arial" w:hAnsi="Arial" w:cs="Arial"/>
          <w:b/>
          <w:color w:val="000000" w:themeColor="text1"/>
          <w:sz w:val="20"/>
          <w:szCs w:val="20"/>
        </w:rPr>
      </w:pPr>
      <w:r w:rsidRPr="007D731A">
        <w:rPr>
          <w:rFonts w:ascii="Arial" w:hAnsi="Arial" w:cs="Arial"/>
          <w:b/>
          <w:color w:val="000000" w:themeColor="text1"/>
          <w:sz w:val="20"/>
          <w:szCs w:val="20"/>
        </w:rPr>
        <w:t>GENERALIDADES</w:t>
      </w:r>
    </w:p>
    <w:p w:rsidR="00B17488" w:rsidRPr="007D731A" w:rsidRDefault="00B17488" w:rsidP="00B17488">
      <w:pPr>
        <w:pStyle w:val="Sinespaciado"/>
        <w:rPr>
          <w:rFonts w:ascii="Arial" w:hAnsi="Arial" w:cs="Arial"/>
          <w:color w:val="000000" w:themeColor="text1"/>
          <w:sz w:val="20"/>
          <w:szCs w:val="20"/>
        </w:rPr>
      </w:pPr>
    </w:p>
    <w:p w:rsidR="00B17488" w:rsidRPr="007D731A" w:rsidRDefault="00B17488" w:rsidP="00E17519">
      <w:pPr>
        <w:pStyle w:val="Sinespaciado"/>
        <w:numPr>
          <w:ilvl w:val="0"/>
          <w:numId w:val="2"/>
        </w:numPr>
        <w:ind w:hanging="294"/>
        <w:rPr>
          <w:rFonts w:ascii="Arial" w:hAnsi="Arial" w:cs="Arial"/>
          <w:b/>
          <w:color w:val="000000" w:themeColor="text1"/>
          <w:sz w:val="20"/>
          <w:szCs w:val="20"/>
        </w:rPr>
      </w:pPr>
      <w:r w:rsidRPr="007D731A">
        <w:rPr>
          <w:rFonts w:ascii="Arial" w:hAnsi="Arial" w:cs="Arial"/>
          <w:b/>
          <w:color w:val="000000" w:themeColor="text1"/>
          <w:sz w:val="20"/>
          <w:szCs w:val="20"/>
        </w:rPr>
        <w:t>Objeto de la Convocatoria</w:t>
      </w:r>
    </w:p>
    <w:p w:rsidR="00B907FF" w:rsidRPr="007D731A" w:rsidRDefault="00B907FF" w:rsidP="00B907FF">
      <w:pPr>
        <w:pStyle w:val="Sinespaciado"/>
        <w:ind w:left="720"/>
        <w:rPr>
          <w:rFonts w:ascii="Arial" w:hAnsi="Arial" w:cs="Arial"/>
          <w:color w:val="000000" w:themeColor="text1"/>
          <w:sz w:val="20"/>
          <w:szCs w:val="20"/>
        </w:rPr>
      </w:pPr>
      <w:r w:rsidRPr="007D731A">
        <w:rPr>
          <w:rFonts w:ascii="Arial" w:hAnsi="Arial" w:cs="Arial"/>
          <w:color w:val="000000" w:themeColor="text1"/>
          <w:sz w:val="20"/>
          <w:szCs w:val="20"/>
        </w:rPr>
        <w:t xml:space="preserve">Contratar </w:t>
      </w:r>
      <w:r w:rsidR="0077260D" w:rsidRPr="007D731A">
        <w:rPr>
          <w:rFonts w:ascii="Arial" w:hAnsi="Arial" w:cs="Arial"/>
          <w:color w:val="000000" w:themeColor="text1"/>
          <w:sz w:val="20"/>
          <w:szCs w:val="20"/>
        </w:rPr>
        <w:t>los</w:t>
      </w:r>
      <w:r w:rsidR="00FD0E55" w:rsidRPr="007D731A">
        <w:rPr>
          <w:rFonts w:ascii="Arial" w:hAnsi="Arial" w:cs="Arial"/>
          <w:color w:val="000000" w:themeColor="text1"/>
          <w:sz w:val="20"/>
          <w:szCs w:val="20"/>
        </w:rPr>
        <w:t xml:space="preserve"> siguiente</w:t>
      </w:r>
      <w:r w:rsidR="0077260D" w:rsidRPr="007D731A">
        <w:rPr>
          <w:rFonts w:ascii="Arial" w:hAnsi="Arial" w:cs="Arial"/>
          <w:color w:val="000000" w:themeColor="text1"/>
          <w:sz w:val="20"/>
          <w:szCs w:val="20"/>
        </w:rPr>
        <w:t>s</w:t>
      </w:r>
      <w:r w:rsidR="00FD0E55" w:rsidRPr="007D731A">
        <w:rPr>
          <w:rFonts w:ascii="Arial" w:hAnsi="Arial" w:cs="Arial"/>
          <w:color w:val="000000" w:themeColor="text1"/>
          <w:sz w:val="20"/>
          <w:szCs w:val="20"/>
        </w:rPr>
        <w:t xml:space="preserve"> servicio</w:t>
      </w:r>
      <w:r w:rsidR="0077260D" w:rsidRPr="007D731A">
        <w:rPr>
          <w:rFonts w:ascii="Arial" w:hAnsi="Arial" w:cs="Arial"/>
          <w:color w:val="000000" w:themeColor="text1"/>
          <w:sz w:val="20"/>
          <w:szCs w:val="20"/>
        </w:rPr>
        <w:t>s</w:t>
      </w:r>
      <w:r w:rsidRPr="007D731A">
        <w:rPr>
          <w:rFonts w:ascii="Arial" w:hAnsi="Arial" w:cs="Arial"/>
          <w:color w:val="000000" w:themeColor="text1"/>
          <w:sz w:val="20"/>
          <w:szCs w:val="20"/>
        </w:rPr>
        <w:t xml:space="preserve"> </w:t>
      </w:r>
      <w:r w:rsidR="005B7B0B" w:rsidRPr="007D731A">
        <w:rPr>
          <w:rFonts w:ascii="Arial" w:hAnsi="Arial" w:cs="Arial"/>
          <w:color w:val="000000" w:themeColor="text1"/>
          <w:sz w:val="20"/>
          <w:szCs w:val="20"/>
        </w:rPr>
        <w:t xml:space="preserve">de la </w:t>
      </w:r>
      <w:r w:rsidR="001C2690" w:rsidRPr="007D731A">
        <w:rPr>
          <w:rFonts w:ascii="Arial" w:hAnsi="Arial" w:cs="Arial"/>
          <w:color w:val="000000" w:themeColor="text1"/>
          <w:sz w:val="20"/>
          <w:szCs w:val="20"/>
        </w:rPr>
        <w:t>Red Asistencial</w:t>
      </w:r>
      <w:r w:rsidR="00867AB9" w:rsidRPr="007D731A">
        <w:rPr>
          <w:rFonts w:ascii="Arial" w:hAnsi="Arial" w:cs="Arial"/>
          <w:color w:val="000000" w:themeColor="text1"/>
          <w:sz w:val="20"/>
          <w:szCs w:val="20"/>
        </w:rPr>
        <w:t xml:space="preserve"> Arequipa</w:t>
      </w:r>
      <w:r w:rsidRPr="007D731A">
        <w:rPr>
          <w:rFonts w:ascii="Arial" w:hAnsi="Arial" w:cs="Arial"/>
          <w:color w:val="000000" w:themeColor="text1"/>
          <w:sz w:val="20"/>
          <w:szCs w:val="20"/>
        </w:rPr>
        <w:t>:</w:t>
      </w:r>
    </w:p>
    <w:p w:rsidR="00B907FF" w:rsidRPr="007D731A" w:rsidRDefault="00B907FF" w:rsidP="00B907FF">
      <w:pPr>
        <w:pStyle w:val="Sinespaciado"/>
        <w:ind w:left="720"/>
        <w:rPr>
          <w:rFonts w:ascii="Arial" w:hAnsi="Arial" w:cs="Arial"/>
          <w:color w:val="000000" w:themeColor="text1"/>
          <w:sz w:val="20"/>
          <w:szCs w:val="20"/>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34"/>
        <w:gridCol w:w="1438"/>
        <w:gridCol w:w="1276"/>
        <w:gridCol w:w="1276"/>
        <w:gridCol w:w="1417"/>
        <w:gridCol w:w="1681"/>
        <w:gridCol w:w="1559"/>
      </w:tblGrid>
      <w:tr w:rsidR="0096142E" w:rsidRPr="007D731A" w:rsidTr="0096142E">
        <w:trPr>
          <w:trHeight w:val="399"/>
        </w:trPr>
        <w:tc>
          <w:tcPr>
            <w:tcW w:w="1134" w:type="dxa"/>
            <w:shd w:val="clear" w:color="auto" w:fill="BFBFBF"/>
            <w:vAlign w:val="center"/>
          </w:tcPr>
          <w:p w:rsidR="0096142E" w:rsidRPr="007D731A" w:rsidRDefault="0096142E" w:rsidP="000465D3">
            <w:pPr>
              <w:pStyle w:val="Sinespaciado"/>
              <w:jc w:val="center"/>
              <w:rPr>
                <w:rFonts w:ascii="Arial" w:hAnsi="Arial" w:cs="Arial"/>
                <w:b/>
                <w:color w:val="000000" w:themeColor="text1"/>
                <w:sz w:val="18"/>
                <w:szCs w:val="20"/>
              </w:rPr>
            </w:pPr>
            <w:r w:rsidRPr="007D731A">
              <w:rPr>
                <w:rFonts w:ascii="Arial" w:hAnsi="Arial" w:cs="Arial"/>
                <w:b/>
                <w:color w:val="000000" w:themeColor="text1"/>
                <w:sz w:val="18"/>
                <w:szCs w:val="20"/>
              </w:rPr>
              <w:t>PUESTO / SERVICIO</w:t>
            </w:r>
          </w:p>
        </w:tc>
        <w:tc>
          <w:tcPr>
            <w:tcW w:w="1438" w:type="dxa"/>
            <w:shd w:val="clear" w:color="auto" w:fill="BFBFBF"/>
            <w:vAlign w:val="center"/>
          </w:tcPr>
          <w:p w:rsidR="0096142E" w:rsidRPr="007D731A" w:rsidRDefault="0096142E" w:rsidP="000465D3">
            <w:pPr>
              <w:pStyle w:val="Sinespaciado"/>
              <w:jc w:val="center"/>
              <w:rPr>
                <w:rFonts w:ascii="Arial" w:hAnsi="Arial" w:cs="Arial"/>
                <w:b/>
                <w:color w:val="000000" w:themeColor="text1"/>
                <w:sz w:val="18"/>
                <w:szCs w:val="20"/>
              </w:rPr>
            </w:pPr>
            <w:r>
              <w:rPr>
                <w:rFonts w:ascii="Arial" w:hAnsi="Arial" w:cs="Arial"/>
                <w:b/>
                <w:color w:val="000000" w:themeColor="text1"/>
                <w:sz w:val="18"/>
                <w:szCs w:val="20"/>
              </w:rPr>
              <w:t>ESPECIALIDAD</w:t>
            </w:r>
          </w:p>
        </w:tc>
        <w:tc>
          <w:tcPr>
            <w:tcW w:w="1276" w:type="dxa"/>
            <w:shd w:val="clear" w:color="auto" w:fill="BFBFBF"/>
            <w:vAlign w:val="center"/>
          </w:tcPr>
          <w:p w:rsidR="0096142E" w:rsidRPr="007D731A" w:rsidRDefault="0096142E" w:rsidP="000465D3">
            <w:pPr>
              <w:pStyle w:val="Sinespaciado"/>
              <w:jc w:val="center"/>
              <w:rPr>
                <w:rFonts w:ascii="Arial" w:hAnsi="Arial" w:cs="Arial"/>
                <w:b/>
                <w:color w:val="000000" w:themeColor="text1"/>
                <w:sz w:val="18"/>
                <w:szCs w:val="20"/>
              </w:rPr>
            </w:pPr>
            <w:r w:rsidRPr="007D731A">
              <w:rPr>
                <w:rFonts w:ascii="Arial" w:hAnsi="Arial" w:cs="Arial"/>
                <w:b/>
                <w:color w:val="000000" w:themeColor="text1"/>
                <w:sz w:val="18"/>
                <w:szCs w:val="20"/>
              </w:rPr>
              <w:t>CÓDIGO</w:t>
            </w:r>
          </w:p>
        </w:tc>
        <w:tc>
          <w:tcPr>
            <w:tcW w:w="1276" w:type="dxa"/>
            <w:shd w:val="clear" w:color="auto" w:fill="BFBFBF"/>
            <w:vAlign w:val="center"/>
          </w:tcPr>
          <w:p w:rsidR="0096142E" w:rsidRPr="007D731A" w:rsidRDefault="0096142E" w:rsidP="000465D3">
            <w:pPr>
              <w:pStyle w:val="Sinespaciado"/>
              <w:jc w:val="center"/>
              <w:rPr>
                <w:rFonts w:ascii="Arial" w:hAnsi="Arial" w:cs="Arial"/>
                <w:b/>
                <w:color w:val="000000" w:themeColor="text1"/>
                <w:sz w:val="18"/>
                <w:szCs w:val="20"/>
              </w:rPr>
            </w:pPr>
            <w:r w:rsidRPr="007D731A">
              <w:rPr>
                <w:rFonts w:ascii="Arial" w:hAnsi="Arial" w:cs="Arial"/>
                <w:b/>
                <w:color w:val="000000" w:themeColor="text1"/>
                <w:sz w:val="18"/>
                <w:szCs w:val="20"/>
              </w:rPr>
              <w:t>CANTIDAD</w:t>
            </w:r>
          </w:p>
        </w:tc>
        <w:tc>
          <w:tcPr>
            <w:tcW w:w="1417" w:type="dxa"/>
            <w:shd w:val="clear" w:color="auto" w:fill="BFBFBF"/>
            <w:vAlign w:val="center"/>
          </w:tcPr>
          <w:p w:rsidR="0096142E" w:rsidRPr="007D731A" w:rsidRDefault="0096142E" w:rsidP="000465D3">
            <w:pPr>
              <w:pStyle w:val="Sinespaciado"/>
              <w:jc w:val="center"/>
              <w:rPr>
                <w:rFonts w:ascii="Arial" w:hAnsi="Arial" w:cs="Arial"/>
                <w:b/>
                <w:color w:val="000000" w:themeColor="text1"/>
                <w:sz w:val="18"/>
                <w:szCs w:val="20"/>
              </w:rPr>
            </w:pPr>
            <w:r w:rsidRPr="007D731A">
              <w:rPr>
                <w:rFonts w:ascii="Arial" w:hAnsi="Arial" w:cs="Arial"/>
                <w:b/>
                <w:color w:val="000000" w:themeColor="text1"/>
                <w:sz w:val="18"/>
                <w:szCs w:val="20"/>
              </w:rPr>
              <w:t>RETRIBUCIÓN MENSUAL</w:t>
            </w:r>
          </w:p>
        </w:tc>
        <w:tc>
          <w:tcPr>
            <w:tcW w:w="1681" w:type="dxa"/>
            <w:shd w:val="clear" w:color="auto" w:fill="BFBFBF"/>
            <w:vAlign w:val="center"/>
          </w:tcPr>
          <w:p w:rsidR="0096142E" w:rsidRPr="007D731A" w:rsidRDefault="0096142E" w:rsidP="000465D3">
            <w:pPr>
              <w:pStyle w:val="Sinespaciado"/>
              <w:jc w:val="center"/>
              <w:rPr>
                <w:rFonts w:ascii="Arial" w:hAnsi="Arial" w:cs="Arial"/>
                <w:b/>
                <w:color w:val="000000" w:themeColor="text1"/>
                <w:sz w:val="18"/>
                <w:szCs w:val="20"/>
              </w:rPr>
            </w:pPr>
            <w:r w:rsidRPr="007D731A">
              <w:rPr>
                <w:rFonts w:ascii="Arial" w:hAnsi="Arial" w:cs="Arial"/>
                <w:b/>
                <w:color w:val="000000" w:themeColor="text1"/>
                <w:sz w:val="18"/>
                <w:szCs w:val="20"/>
              </w:rPr>
              <w:t>ÁREA CONTRATANTE</w:t>
            </w:r>
          </w:p>
        </w:tc>
        <w:tc>
          <w:tcPr>
            <w:tcW w:w="1559" w:type="dxa"/>
            <w:shd w:val="clear" w:color="auto" w:fill="BFBFBF"/>
            <w:vAlign w:val="center"/>
          </w:tcPr>
          <w:p w:rsidR="0096142E" w:rsidRPr="007D731A" w:rsidRDefault="0096142E" w:rsidP="000465D3">
            <w:pPr>
              <w:pStyle w:val="Sinespaciado"/>
              <w:jc w:val="center"/>
              <w:rPr>
                <w:rFonts w:ascii="Arial" w:hAnsi="Arial" w:cs="Arial"/>
                <w:b/>
                <w:color w:val="000000" w:themeColor="text1"/>
                <w:sz w:val="18"/>
                <w:szCs w:val="20"/>
              </w:rPr>
            </w:pPr>
            <w:r w:rsidRPr="007D731A">
              <w:rPr>
                <w:rFonts w:ascii="Arial" w:hAnsi="Arial" w:cs="Arial"/>
                <w:b/>
                <w:color w:val="000000" w:themeColor="text1"/>
                <w:sz w:val="18"/>
                <w:szCs w:val="20"/>
              </w:rPr>
              <w:t>DEPENDENCIA</w:t>
            </w:r>
          </w:p>
        </w:tc>
      </w:tr>
      <w:tr w:rsidR="0096142E" w:rsidRPr="007D731A" w:rsidTr="0096142E">
        <w:trPr>
          <w:trHeight w:val="515"/>
        </w:trPr>
        <w:tc>
          <w:tcPr>
            <w:tcW w:w="1134" w:type="dxa"/>
            <w:vAlign w:val="center"/>
          </w:tcPr>
          <w:p w:rsidR="0096142E" w:rsidRPr="007D731A" w:rsidRDefault="0096142E"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Profesional</w:t>
            </w:r>
          </w:p>
        </w:tc>
        <w:tc>
          <w:tcPr>
            <w:tcW w:w="1438" w:type="dxa"/>
            <w:vAlign w:val="center"/>
          </w:tcPr>
          <w:p w:rsidR="0096142E" w:rsidRPr="007D731A" w:rsidRDefault="0096142E"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Economía</w:t>
            </w:r>
          </w:p>
        </w:tc>
        <w:tc>
          <w:tcPr>
            <w:tcW w:w="1276" w:type="dxa"/>
            <w:vAlign w:val="center"/>
          </w:tcPr>
          <w:p w:rsidR="0096142E" w:rsidRPr="007D731A" w:rsidRDefault="0096142E"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P2PRO</w:t>
            </w:r>
            <w:r w:rsidRPr="007D731A">
              <w:rPr>
                <w:rFonts w:ascii="Arial" w:hAnsi="Arial" w:cs="Arial"/>
                <w:color w:val="000000" w:themeColor="text1"/>
                <w:sz w:val="18"/>
                <w:szCs w:val="20"/>
              </w:rPr>
              <w:t>-001</w:t>
            </w:r>
          </w:p>
        </w:tc>
        <w:tc>
          <w:tcPr>
            <w:tcW w:w="1276" w:type="dxa"/>
            <w:vAlign w:val="center"/>
          </w:tcPr>
          <w:p w:rsidR="0096142E" w:rsidRPr="007D731A" w:rsidRDefault="0096142E" w:rsidP="000465D3">
            <w:pPr>
              <w:pStyle w:val="Sinespaciado"/>
              <w:jc w:val="center"/>
              <w:rPr>
                <w:rFonts w:ascii="Arial" w:hAnsi="Arial" w:cs="Arial"/>
                <w:color w:val="000000" w:themeColor="text1"/>
                <w:sz w:val="18"/>
                <w:szCs w:val="20"/>
              </w:rPr>
            </w:pPr>
            <w:r w:rsidRPr="007D731A">
              <w:rPr>
                <w:rFonts w:ascii="Arial" w:hAnsi="Arial" w:cs="Arial"/>
                <w:color w:val="000000" w:themeColor="text1"/>
                <w:sz w:val="18"/>
                <w:szCs w:val="20"/>
              </w:rPr>
              <w:t>01</w:t>
            </w:r>
          </w:p>
        </w:tc>
        <w:tc>
          <w:tcPr>
            <w:tcW w:w="1417" w:type="dxa"/>
            <w:vAlign w:val="center"/>
          </w:tcPr>
          <w:p w:rsidR="0096142E" w:rsidRPr="007D731A" w:rsidRDefault="0096142E"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S/. 3, 4</w:t>
            </w:r>
            <w:r w:rsidRPr="007D731A">
              <w:rPr>
                <w:rFonts w:ascii="Arial" w:hAnsi="Arial" w:cs="Arial"/>
                <w:color w:val="000000" w:themeColor="text1"/>
                <w:sz w:val="18"/>
                <w:szCs w:val="20"/>
              </w:rPr>
              <w:t>00.00</w:t>
            </w:r>
          </w:p>
        </w:tc>
        <w:tc>
          <w:tcPr>
            <w:tcW w:w="1681" w:type="dxa"/>
            <w:vAlign w:val="center"/>
          </w:tcPr>
          <w:p w:rsidR="0096142E" w:rsidRPr="007D731A" w:rsidRDefault="0096142E"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Oficina de Gestión y Desarrollo</w:t>
            </w:r>
          </w:p>
        </w:tc>
        <w:tc>
          <w:tcPr>
            <w:tcW w:w="1559" w:type="dxa"/>
            <w:vAlign w:val="center"/>
          </w:tcPr>
          <w:p w:rsidR="0096142E" w:rsidRPr="007D731A" w:rsidRDefault="0096142E" w:rsidP="00F72042">
            <w:pPr>
              <w:pStyle w:val="Sinespaciado"/>
              <w:jc w:val="center"/>
              <w:rPr>
                <w:rFonts w:ascii="Arial" w:hAnsi="Arial" w:cs="Arial"/>
                <w:color w:val="000000" w:themeColor="text1"/>
                <w:sz w:val="18"/>
                <w:szCs w:val="20"/>
              </w:rPr>
            </w:pPr>
            <w:r w:rsidRPr="007D731A">
              <w:rPr>
                <w:rFonts w:ascii="Arial" w:hAnsi="Arial" w:cs="Arial"/>
                <w:color w:val="000000" w:themeColor="text1"/>
                <w:sz w:val="18"/>
                <w:szCs w:val="20"/>
              </w:rPr>
              <w:t>Red Asistencial Arequipa</w:t>
            </w:r>
          </w:p>
        </w:tc>
      </w:tr>
      <w:tr w:rsidR="0096142E" w:rsidRPr="007D731A" w:rsidTr="0096142E">
        <w:trPr>
          <w:trHeight w:val="405"/>
        </w:trPr>
        <w:tc>
          <w:tcPr>
            <w:tcW w:w="3848" w:type="dxa"/>
            <w:gridSpan w:val="3"/>
            <w:shd w:val="clear" w:color="auto" w:fill="BFBFBF" w:themeFill="background1" w:themeFillShade="BF"/>
            <w:vAlign w:val="center"/>
          </w:tcPr>
          <w:p w:rsidR="0096142E" w:rsidRPr="007D731A" w:rsidRDefault="0096142E" w:rsidP="0096142E">
            <w:pPr>
              <w:pStyle w:val="Sinespaciado"/>
              <w:rPr>
                <w:rFonts w:ascii="Arial" w:hAnsi="Arial" w:cs="Arial"/>
                <w:b/>
                <w:color w:val="000000" w:themeColor="text1"/>
                <w:sz w:val="18"/>
                <w:szCs w:val="20"/>
              </w:rPr>
            </w:pPr>
            <w:r>
              <w:rPr>
                <w:rFonts w:ascii="Arial" w:hAnsi="Arial" w:cs="Arial"/>
                <w:b/>
                <w:color w:val="000000" w:themeColor="text1"/>
                <w:sz w:val="18"/>
                <w:szCs w:val="20"/>
              </w:rPr>
              <w:t xml:space="preserve">                            </w:t>
            </w:r>
            <w:r w:rsidRPr="007D731A">
              <w:rPr>
                <w:rFonts w:ascii="Arial" w:hAnsi="Arial" w:cs="Arial"/>
                <w:b/>
                <w:color w:val="000000" w:themeColor="text1"/>
                <w:sz w:val="18"/>
                <w:szCs w:val="20"/>
              </w:rPr>
              <w:t>TOTAL</w:t>
            </w:r>
          </w:p>
        </w:tc>
        <w:tc>
          <w:tcPr>
            <w:tcW w:w="5933" w:type="dxa"/>
            <w:gridSpan w:val="4"/>
            <w:shd w:val="clear" w:color="auto" w:fill="BFBFBF" w:themeFill="background1" w:themeFillShade="BF"/>
            <w:vAlign w:val="center"/>
          </w:tcPr>
          <w:p w:rsidR="0096142E" w:rsidRPr="007D731A" w:rsidRDefault="0096142E" w:rsidP="001B3076">
            <w:pPr>
              <w:pStyle w:val="Sinespaciado"/>
              <w:rPr>
                <w:rFonts w:ascii="Arial" w:hAnsi="Arial" w:cs="Arial"/>
                <w:b/>
                <w:color w:val="000000" w:themeColor="text1"/>
                <w:sz w:val="18"/>
                <w:szCs w:val="20"/>
              </w:rPr>
            </w:pPr>
            <w:r>
              <w:rPr>
                <w:rFonts w:ascii="Arial" w:hAnsi="Arial" w:cs="Arial"/>
                <w:b/>
                <w:color w:val="000000" w:themeColor="text1"/>
                <w:sz w:val="18"/>
                <w:szCs w:val="20"/>
              </w:rPr>
              <w:t xml:space="preserve">          01</w:t>
            </w:r>
          </w:p>
        </w:tc>
      </w:tr>
    </w:tbl>
    <w:p w:rsidR="00B907FF" w:rsidRPr="007D731A" w:rsidRDefault="00B907FF" w:rsidP="00B907FF">
      <w:pPr>
        <w:pStyle w:val="Sinespaciado"/>
        <w:ind w:left="720"/>
        <w:rPr>
          <w:rFonts w:ascii="Arial" w:hAnsi="Arial" w:cs="Arial"/>
          <w:color w:val="000000" w:themeColor="text1"/>
          <w:sz w:val="20"/>
          <w:szCs w:val="20"/>
          <w:highlight w:val="yellow"/>
        </w:rPr>
      </w:pPr>
    </w:p>
    <w:p w:rsidR="00B17488" w:rsidRPr="007D731A" w:rsidRDefault="00B17488" w:rsidP="00E17519">
      <w:pPr>
        <w:pStyle w:val="Sinespaciado"/>
        <w:numPr>
          <w:ilvl w:val="0"/>
          <w:numId w:val="2"/>
        </w:numPr>
        <w:ind w:hanging="294"/>
        <w:rPr>
          <w:rFonts w:ascii="Arial" w:hAnsi="Arial" w:cs="Arial"/>
          <w:b/>
          <w:color w:val="000000" w:themeColor="text1"/>
          <w:sz w:val="20"/>
          <w:szCs w:val="20"/>
        </w:rPr>
      </w:pPr>
      <w:r w:rsidRPr="007D731A">
        <w:rPr>
          <w:rFonts w:ascii="Arial" w:hAnsi="Arial" w:cs="Arial"/>
          <w:b/>
          <w:color w:val="000000" w:themeColor="text1"/>
          <w:sz w:val="20"/>
          <w:szCs w:val="20"/>
        </w:rPr>
        <w:t>Dependencia, Unidad Orgánica y/o Área Solicitante</w:t>
      </w:r>
    </w:p>
    <w:p w:rsidR="007E4B97" w:rsidRPr="007D731A" w:rsidRDefault="001C2690" w:rsidP="007E4B97">
      <w:pPr>
        <w:pStyle w:val="Sinespaciado"/>
        <w:ind w:left="720"/>
        <w:rPr>
          <w:rFonts w:ascii="Arial" w:hAnsi="Arial" w:cs="Arial"/>
          <w:color w:val="000000" w:themeColor="text1"/>
          <w:sz w:val="20"/>
          <w:szCs w:val="20"/>
        </w:rPr>
      </w:pPr>
      <w:r w:rsidRPr="007D731A">
        <w:rPr>
          <w:rFonts w:ascii="Arial" w:hAnsi="Arial" w:cs="Arial"/>
          <w:color w:val="000000" w:themeColor="text1"/>
          <w:sz w:val="20"/>
          <w:szCs w:val="20"/>
        </w:rPr>
        <w:t xml:space="preserve">Red Asistencial </w:t>
      </w:r>
      <w:r w:rsidR="00CF30BC" w:rsidRPr="007D731A">
        <w:rPr>
          <w:rFonts w:ascii="Arial" w:hAnsi="Arial" w:cs="Arial"/>
          <w:color w:val="000000" w:themeColor="text1"/>
          <w:sz w:val="20"/>
          <w:szCs w:val="20"/>
        </w:rPr>
        <w:t>Arequipa</w:t>
      </w:r>
    </w:p>
    <w:p w:rsidR="007E4B97" w:rsidRPr="007D731A" w:rsidRDefault="007E4B97" w:rsidP="007E4B97">
      <w:pPr>
        <w:pStyle w:val="Sinespaciado"/>
        <w:rPr>
          <w:rFonts w:ascii="Arial" w:hAnsi="Arial" w:cs="Arial"/>
          <w:color w:val="000000" w:themeColor="text1"/>
          <w:sz w:val="20"/>
          <w:szCs w:val="20"/>
        </w:rPr>
      </w:pPr>
    </w:p>
    <w:p w:rsidR="003940BB" w:rsidRPr="007D731A" w:rsidRDefault="003940BB" w:rsidP="00E17519">
      <w:pPr>
        <w:pStyle w:val="Sinespaciado"/>
        <w:numPr>
          <w:ilvl w:val="0"/>
          <w:numId w:val="2"/>
        </w:numPr>
        <w:ind w:hanging="294"/>
        <w:rPr>
          <w:rFonts w:ascii="Arial" w:hAnsi="Arial" w:cs="Arial"/>
          <w:b/>
          <w:color w:val="000000" w:themeColor="text1"/>
          <w:sz w:val="20"/>
          <w:szCs w:val="20"/>
        </w:rPr>
      </w:pPr>
      <w:r w:rsidRPr="007D731A">
        <w:rPr>
          <w:rFonts w:ascii="Arial" w:hAnsi="Arial" w:cs="Arial"/>
          <w:b/>
          <w:color w:val="000000" w:themeColor="text1"/>
          <w:sz w:val="20"/>
          <w:szCs w:val="20"/>
        </w:rPr>
        <w:t>Dependencia Encargada de realizar el proceso de contratación</w:t>
      </w:r>
    </w:p>
    <w:p w:rsidR="005641D7" w:rsidRPr="007D731A" w:rsidRDefault="002901A0" w:rsidP="005641D7">
      <w:pPr>
        <w:pStyle w:val="Sinespaciado"/>
        <w:ind w:left="720"/>
        <w:rPr>
          <w:rFonts w:ascii="Arial" w:hAnsi="Arial" w:cs="Arial"/>
          <w:color w:val="000000" w:themeColor="text1"/>
          <w:sz w:val="20"/>
          <w:szCs w:val="20"/>
        </w:rPr>
      </w:pPr>
      <w:r w:rsidRPr="007D731A">
        <w:rPr>
          <w:rFonts w:ascii="Arial" w:hAnsi="Arial" w:cs="Arial"/>
          <w:color w:val="000000" w:themeColor="text1"/>
          <w:sz w:val="20"/>
          <w:szCs w:val="20"/>
        </w:rPr>
        <w:t>Oficina</w:t>
      </w:r>
      <w:r w:rsidR="00CC030D" w:rsidRPr="007D731A">
        <w:rPr>
          <w:rFonts w:ascii="Arial" w:hAnsi="Arial" w:cs="Arial"/>
          <w:color w:val="000000" w:themeColor="text1"/>
          <w:sz w:val="20"/>
          <w:szCs w:val="20"/>
        </w:rPr>
        <w:t xml:space="preserve"> de </w:t>
      </w:r>
      <w:r w:rsidR="005641D7" w:rsidRPr="007D731A">
        <w:rPr>
          <w:rFonts w:ascii="Arial" w:hAnsi="Arial" w:cs="Arial"/>
          <w:color w:val="000000" w:themeColor="text1"/>
          <w:sz w:val="20"/>
          <w:szCs w:val="20"/>
        </w:rPr>
        <w:t>Recursos Humanos de</w:t>
      </w:r>
      <w:r w:rsidR="00231FDA" w:rsidRPr="007D731A">
        <w:rPr>
          <w:rFonts w:ascii="Arial" w:hAnsi="Arial" w:cs="Arial"/>
          <w:color w:val="000000" w:themeColor="text1"/>
          <w:sz w:val="20"/>
          <w:szCs w:val="20"/>
        </w:rPr>
        <w:t xml:space="preserve"> la </w:t>
      </w:r>
      <w:r w:rsidR="001C2690" w:rsidRPr="007D731A">
        <w:rPr>
          <w:rFonts w:ascii="Arial" w:hAnsi="Arial" w:cs="Arial"/>
          <w:color w:val="000000" w:themeColor="text1"/>
          <w:sz w:val="20"/>
          <w:szCs w:val="20"/>
        </w:rPr>
        <w:t xml:space="preserve">Red Asistencial </w:t>
      </w:r>
      <w:r w:rsidR="00CF30BC" w:rsidRPr="007D731A">
        <w:rPr>
          <w:rFonts w:ascii="Arial" w:hAnsi="Arial" w:cs="Arial"/>
          <w:color w:val="000000" w:themeColor="text1"/>
          <w:sz w:val="20"/>
          <w:szCs w:val="20"/>
        </w:rPr>
        <w:t>Arequipa</w:t>
      </w:r>
    </w:p>
    <w:p w:rsidR="003E24AF" w:rsidRPr="007D731A" w:rsidRDefault="003E24AF" w:rsidP="005641D7">
      <w:pPr>
        <w:pStyle w:val="Sinespaciado"/>
        <w:ind w:left="720"/>
        <w:rPr>
          <w:rFonts w:ascii="Arial" w:hAnsi="Arial" w:cs="Arial"/>
          <w:color w:val="000000" w:themeColor="text1"/>
          <w:sz w:val="20"/>
          <w:szCs w:val="20"/>
        </w:rPr>
      </w:pPr>
    </w:p>
    <w:p w:rsidR="003940BB" w:rsidRPr="007D731A" w:rsidRDefault="003940BB" w:rsidP="00E17519">
      <w:pPr>
        <w:pStyle w:val="Sinespaciado"/>
        <w:numPr>
          <w:ilvl w:val="0"/>
          <w:numId w:val="2"/>
        </w:numPr>
        <w:ind w:hanging="294"/>
        <w:rPr>
          <w:rFonts w:ascii="Arial" w:hAnsi="Arial" w:cs="Arial"/>
          <w:b/>
          <w:color w:val="000000" w:themeColor="text1"/>
          <w:sz w:val="20"/>
          <w:szCs w:val="20"/>
        </w:rPr>
      </w:pPr>
      <w:r w:rsidRPr="007D731A">
        <w:rPr>
          <w:rFonts w:ascii="Arial" w:hAnsi="Arial" w:cs="Arial"/>
          <w:b/>
          <w:color w:val="000000" w:themeColor="text1"/>
          <w:sz w:val="20"/>
          <w:szCs w:val="20"/>
        </w:rPr>
        <w:t>Base Legal</w:t>
      </w:r>
    </w:p>
    <w:p w:rsidR="00B907FF" w:rsidRPr="007D731A" w:rsidRDefault="00B907FF" w:rsidP="00E17519">
      <w:pPr>
        <w:pStyle w:val="Sinespaciado"/>
        <w:numPr>
          <w:ilvl w:val="1"/>
          <w:numId w:val="2"/>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Resolución Nº 1029</w:t>
      </w:r>
      <w:r w:rsidR="00B7732F" w:rsidRPr="007D731A">
        <w:rPr>
          <w:rFonts w:ascii="Arial" w:hAnsi="Arial" w:cs="Arial"/>
          <w:color w:val="000000" w:themeColor="text1"/>
          <w:sz w:val="20"/>
          <w:szCs w:val="20"/>
        </w:rPr>
        <w:t>-</w:t>
      </w:r>
      <w:r w:rsidRPr="007D731A">
        <w:rPr>
          <w:rFonts w:ascii="Arial" w:hAnsi="Arial" w:cs="Arial"/>
          <w:color w:val="000000" w:themeColor="text1"/>
          <w:sz w:val="20"/>
          <w:szCs w:val="20"/>
        </w:rPr>
        <w:t>GCGP-ESSALUD-2015, Directiva Nº 03-GCGP-ESSALUD-2015,</w:t>
      </w:r>
      <w:r w:rsidR="00487EA4" w:rsidRPr="007D731A">
        <w:rPr>
          <w:rFonts w:ascii="Arial" w:hAnsi="Arial" w:cs="Arial"/>
          <w:color w:val="000000" w:themeColor="text1"/>
          <w:sz w:val="20"/>
          <w:szCs w:val="20"/>
        </w:rPr>
        <w:t xml:space="preserve"> “</w:t>
      </w:r>
      <w:r w:rsidRPr="007D731A">
        <w:rPr>
          <w:rFonts w:ascii="Arial" w:hAnsi="Arial" w:cs="Arial"/>
          <w:color w:val="000000" w:themeColor="text1"/>
          <w:sz w:val="20"/>
          <w:szCs w:val="20"/>
        </w:rPr>
        <w:t xml:space="preserve">Lineamientos que rigen la cobertura de servicios bajo el régimen especial de Contratación Administrativa de Servicios – CAS”. </w:t>
      </w:r>
    </w:p>
    <w:p w:rsidR="00B907FF" w:rsidRPr="007D731A" w:rsidRDefault="00B907FF" w:rsidP="00E17519">
      <w:pPr>
        <w:pStyle w:val="Sinespaciado"/>
        <w:numPr>
          <w:ilvl w:val="1"/>
          <w:numId w:val="2"/>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Ley Nº 29973 – Ley General d</w:t>
      </w:r>
      <w:r w:rsidR="00B7732F" w:rsidRPr="007D731A">
        <w:rPr>
          <w:rFonts w:ascii="Arial" w:hAnsi="Arial" w:cs="Arial"/>
          <w:color w:val="000000" w:themeColor="text1"/>
          <w:sz w:val="20"/>
          <w:szCs w:val="20"/>
        </w:rPr>
        <w:t>e la Personas con Discapacidad.</w:t>
      </w:r>
    </w:p>
    <w:p w:rsidR="00B907FF" w:rsidRPr="007D731A" w:rsidRDefault="00B907FF" w:rsidP="00E17519">
      <w:pPr>
        <w:pStyle w:val="Sinespaciado"/>
        <w:numPr>
          <w:ilvl w:val="1"/>
          <w:numId w:val="2"/>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Ley N° 23330-“Ley del Servicio Rural y Urbano Marginal de Salud-SERUMS” y su Reglamento (Decreto Supremo N° 005-97-SA)</w:t>
      </w:r>
      <w:r w:rsidR="00B7732F" w:rsidRPr="007D731A">
        <w:rPr>
          <w:rFonts w:ascii="Arial" w:hAnsi="Arial" w:cs="Arial"/>
          <w:color w:val="000000" w:themeColor="text1"/>
          <w:sz w:val="20"/>
          <w:szCs w:val="20"/>
        </w:rPr>
        <w:t>.</w:t>
      </w:r>
    </w:p>
    <w:p w:rsidR="00B907FF" w:rsidRPr="007D731A" w:rsidRDefault="00B907FF" w:rsidP="00E17519">
      <w:pPr>
        <w:pStyle w:val="Sinespaciado"/>
        <w:numPr>
          <w:ilvl w:val="1"/>
          <w:numId w:val="2"/>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 xml:space="preserve">Ley N° 27674 y su Reglamento que establece el acceso de Deportistas de Alto Nivel a la Administración Pública. </w:t>
      </w:r>
    </w:p>
    <w:p w:rsidR="00B907FF" w:rsidRPr="007D731A" w:rsidRDefault="00B907FF" w:rsidP="00E17519">
      <w:pPr>
        <w:pStyle w:val="Sinespaciado"/>
        <w:numPr>
          <w:ilvl w:val="1"/>
          <w:numId w:val="2"/>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7D731A" w:rsidRDefault="00B907FF" w:rsidP="00E17519">
      <w:pPr>
        <w:pStyle w:val="Sinespaciado"/>
        <w:numPr>
          <w:ilvl w:val="1"/>
          <w:numId w:val="2"/>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7D731A" w:rsidRDefault="00B907FF" w:rsidP="00E17519">
      <w:pPr>
        <w:pStyle w:val="Sinespaciado"/>
        <w:numPr>
          <w:ilvl w:val="1"/>
          <w:numId w:val="2"/>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 xml:space="preserve">Otras disposiciones que resulten aplicables al Contrato Administrativo de Servicios. </w:t>
      </w:r>
    </w:p>
    <w:p w:rsidR="00B17488" w:rsidRPr="007D731A" w:rsidRDefault="00B17488" w:rsidP="00B17488">
      <w:pPr>
        <w:pStyle w:val="Sinespaciado"/>
        <w:rPr>
          <w:rFonts w:ascii="Arial" w:hAnsi="Arial" w:cs="Arial"/>
          <w:color w:val="000000" w:themeColor="text1"/>
          <w:sz w:val="20"/>
          <w:szCs w:val="20"/>
        </w:rPr>
      </w:pPr>
    </w:p>
    <w:p w:rsidR="00C54B90" w:rsidRPr="007D731A" w:rsidRDefault="00C54B90" w:rsidP="00B17488">
      <w:pPr>
        <w:pStyle w:val="Sinespaciado"/>
        <w:rPr>
          <w:rFonts w:ascii="Arial" w:hAnsi="Arial" w:cs="Arial"/>
          <w:color w:val="000000" w:themeColor="text1"/>
          <w:sz w:val="20"/>
          <w:szCs w:val="20"/>
        </w:rPr>
      </w:pPr>
    </w:p>
    <w:p w:rsidR="0095356E" w:rsidRPr="007D731A" w:rsidRDefault="000465D3" w:rsidP="00B17488">
      <w:pPr>
        <w:pStyle w:val="Sinespaciado"/>
        <w:numPr>
          <w:ilvl w:val="0"/>
          <w:numId w:val="1"/>
        </w:numPr>
        <w:ind w:left="426" w:hanging="142"/>
        <w:rPr>
          <w:rFonts w:ascii="Arial" w:hAnsi="Arial" w:cs="Arial"/>
          <w:b/>
          <w:color w:val="000000" w:themeColor="text1"/>
          <w:sz w:val="20"/>
          <w:szCs w:val="20"/>
        </w:rPr>
      </w:pPr>
      <w:r w:rsidRPr="007D731A">
        <w:rPr>
          <w:rFonts w:ascii="Arial" w:hAnsi="Arial" w:cs="Arial"/>
          <w:b/>
          <w:color w:val="000000" w:themeColor="text1"/>
          <w:sz w:val="20"/>
          <w:szCs w:val="20"/>
        </w:rPr>
        <w:t>PERFILES DE LOS</w:t>
      </w:r>
      <w:r w:rsidR="0095356E" w:rsidRPr="007D731A">
        <w:rPr>
          <w:rFonts w:ascii="Arial" w:hAnsi="Arial" w:cs="Arial"/>
          <w:b/>
          <w:color w:val="000000" w:themeColor="text1"/>
          <w:sz w:val="20"/>
          <w:szCs w:val="20"/>
        </w:rPr>
        <w:t xml:space="preserve"> PUESTO</w:t>
      </w:r>
      <w:r w:rsidRPr="007D731A">
        <w:rPr>
          <w:rFonts w:ascii="Arial" w:hAnsi="Arial" w:cs="Arial"/>
          <w:b/>
          <w:color w:val="000000" w:themeColor="text1"/>
          <w:sz w:val="20"/>
          <w:szCs w:val="20"/>
        </w:rPr>
        <w:t>S</w:t>
      </w:r>
    </w:p>
    <w:p w:rsidR="000465D3" w:rsidRPr="007D731A" w:rsidRDefault="000465D3" w:rsidP="000465D3">
      <w:pPr>
        <w:pStyle w:val="Sinespaciado"/>
        <w:ind w:left="284"/>
        <w:rPr>
          <w:rFonts w:ascii="Arial" w:hAnsi="Arial" w:cs="Arial"/>
          <w:b/>
          <w:color w:val="000000" w:themeColor="text1"/>
          <w:sz w:val="20"/>
          <w:szCs w:val="20"/>
          <w:highlight w:val="yellow"/>
        </w:rPr>
      </w:pPr>
    </w:p>
    <w:p w:rsidR="000465D3" w:rsidRPr="007D731A" w:rsidRDefault="0096142E" w:rsidP="000465D3">
      <w:pPr>
        <w:pStyle w:val="Sinespaciado"/>
        <w:ind w:left="284" w:firstLine="142"/>
        <w:rPr>
          <w:rFonts w:ascii="Arial" w:hAnsi="Arial" w:cs="Arial"/>
          <w:b/>
          <w:color w:val="000000" w:themeColor="text1"/>
          <w:sz w:val="20"/>
          <w:szCs w:val="20"/>
        </w:rPr>
      </w:pPr>
      <w:r>
        <w:rPr>
          <w:rFonts w:ascii="Arial" w:hAnsi="Arial" w:cs="Arial"/>
          <w:b/>
          <w:color w:val="000000" w:themeColor="text1"/>
          <w:sz w:val="20"/>
          <w:szCs w:val="20"/>
        </w:rPr>
        <w:t xml:space="preserve">PROFESIONAL EN ECONOMÍA </w:t>
      </w:r>
      <w:r w:rsidR="004217B9" w:rsidRPr="007D731A">
        <w:rPr>
          <w:rFonts w:ascii="Arial" w:hAnsi="Arial" w:cs="Arial"/>
          <w:b/>
          <w:color w:val="000000" w:themeColor="text1"/>
          <w:sz w:val="20"/>
          <w:szCs w:val="20"/>
        </w:rPr>
        <w:t>(</w:t>
      </w:r>
      <w:r>
        <w:rPr>
          <w:rFonts w:ascii="Arial" w:hAnsi="Arial" w:cs="Arial"/>
          <w:b/>
          <w:color w:val="000000" w:themeColor="text1"/>
          <w:sz w:val="20"/>
          <w:szCs w:val="20"/>
        </w:rPr>
        <w:t>P2PRO-001</w:t>
      </w:r>
      <w:r w:rsidR="000465D3" w:rsidRPr="007D731A">
        <w:rPr>
          <w:rFonts w:ascii="Arial" w:hAnsi="Arial" w:cs="Arial"/>
          <w:b/>
          <w:color w:val="000000" w:themeColor="text1"/>
          <w:sz w:val="20"/>
          <w:szCs w:val="20"/>
        </w:rPr>
        <w:t>)</w:t>
      </w:r>
      <w:r w:rsidR="00367403" w:rsidRPr="007D731A">
        <w:rPr>
          <w:rFonts w:ascii="Arial" w:hAnsi="Arial" w:cs="Arial"/>
          <w:b/>
          <w:color w:val="000000" w:themeColor="text1"/>
          <w:sz w:val="20"/>
          <w:szCs w:val="20"/>
        </w:rPr>
        <w:t xml:space="preserve"> </w:t>
      </w:r>
    </w:p>
    <w:p w:rsidR="000465D3" w:rsidRPr="007D731A" w:rsidRDefault="000465D3" w:rsidP="000465D3">
      <w:pPr>
        <w:pStyle w:val="Sinespaciado"/>
        <w:ind w:left="284"/>
        <w:rPr>
          <w:rFonts w:ascii="Arial" w:hAnsi="Arial" w:cs="Arial"/>
          <w:b/>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96142E" w:rsidRPr="001C2690" w:rsidTr="00243D64">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96142E" w:rsidRPr="001C2690" w:rsidRDefault="0096142E" w:rsidP="00243D64">
            <w:pPr>
              <w:snapToGrid w:val="0"/>
              <w:jc w:val="center"/>
              <w:rPr>
                <w:rFonts w:ascii="Arial" w:hAnsi="Arial" w:cs="Arial"/>
                <w:b/>
                <w:color w:val="000000"/>
                <w:lang w:val="es-MX"/>
              </w:rPr>
            </w:pPr>
            <w:r w:rsidRPr="001C2690">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6142E" w:rsidRPr="001C2690" w:rsidRDefault="0096142E" w:rsidP="00243D64">
            <w:pPr>
              <w:snapToGrid w:val="0"/>
              <w:jc w:val="center"/>
              <w:rPr>
                <w:rFonts w:ascii="Arial" w:hAnsi="Arial" w:cs="Arial"/>
                <w:b/>
                <w:color w:val="000000"/>
                <w:lang w:val="es-MX"/>
              </w:rPr>
            </w:pPr>
            <w:r w:rsidRPr="001C2690">
              <w:rPr>
                <w:rFonts w:ascii="Arial" w:hAnsi="Arial" w:cs="Arial"/>
                <w:b/>
                <w:color w:val="000000"/>
                <w:lang w:val="es-MX"/>
              </w:rPr>
              <w:t>DETALLE</w:t>
            </w:r>
          </w:p>
        </w:tc>
      </w:tr>
      <w:tr w:rsidR="0096142E" w:rsidRPr="001C2690" w:rsidTr="00243D64">
        <w:tc>
          <w:tcPr>
            <w:tcW w:w="2520" w:type="dxa"/>
            <w:tcBorders>
              <w:top w:val="single" w:sz="4" w:space="0" w:color="000000"/>
              <w:left w:val="single" w:sz="4" w:space="0" w:color="000000"/>
              <w:bottom w:val="single" w:sz="4" w:space="0" w:color="000000"/>
            </w:tcBorders>
            <w:shd w:val="clear" w:color="auto" w:fill="auto"/>
            <w:vAlign w:val="center"/>
          </w:tcPr>
          <w:p w:rsidR="0096142E" w:rsidRPr="001C2690" w:rsidRDefault="0096142E" w:rsidP="00243D64">
            <w:pPr>
              <w:tabs>
                <w:tab w:val="left" w:pos="2772"/>
              </w:tabs>
              <w:snapToGrid w:val="0"/>
              <w:jc w:val="center"/>
              <w:rPr>
                <w:rFonts w:ascii="Arial" w:hAnsi="Arial" w:cs="Arial"/>
                <w:b/>
                <w:color w:val="000000"/>
                <w:lang w:val="es-MX"/>
              </w:rPr>
            </w:pPr>
            <w:r w:rsidRPr="001C2690">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96142E" w:rsidRPr="001C2690" w:rsidRDefault="0096142E" w:rsidP="00243D64">
            <w:pPr>
              <w:pStyle w:val="Prrafodelista"/>
              <w:numPr>
                <w:ilvl w:val="0"/>
                <w:numId w:val="12"/>
              </w:numPr>
              <w:suppressAutoHyphens w:val="0"/>
              <w:ind w:left="207" w:hanging="207"/>
              <w:jc w:val="both"/>
              <w:rPr>
                <w:rFonts w:ascii="Arial" w:hAnsi="Arial" w:cs="Arial"/>
                <w:color w:val="000000"/>
                <w:lang w:val="es-MX"/>
              </w:rPr>
            </w:pPr>
            <w:r w:rsidRPr="001C2690">
              <w:rPr>
                <w:rFonts w:ascii="Arial" w:hAnsi="Arial" w:cs="Arial"/>
                <w:color w:val="000000"/>
                <w:lang w:val="es-MX"/>
              </w:rPr>
              <w:t xml:space="preserve">Presentar copia simple del Título Profesional </w:t>
            </w:r>
            <w:r>
              <w:rPr>
                <w:rFonts w:ascii="Arial" w:hAnsi="Arial" w:cs="Arial"/>
                <w:color w:val="000000"/>
                <w:lang w:val="es-MX"/>
              </w:rPr>
              <w:t>Universitario en Economía o denominación similar</w:t>
            </w:r>
            <w:r w:rsidRPr="001C2690">
              <w:rPr>
                <w:rFonts w:ascii="Arial" w:hAnsi="Arial" w:cs="Arial"/>
                <w:color w:val="000000"/>
                <w:lang w:val="es-MX"/>
              </w:rPr>
              <w:t xml:space="preserve">. </w:t>
            </w:r>
            <w:r w:rsidRPr="001C2690">
              <w:rPr>
                <w:rFonts w:ascii="Arial" w:hAnsi="Arial" w:cs="Arial"/>
                <w:b/>
                <w:color w:val="000000"/>
                <w:lang w:val="es-MX"/>
              </w:rPr>
              <w:t>(Indispensable)</w:t>
            </w:r>
          </w:p>
          <w:p w:rsidR="0096142E" w:rsidRPr="001C2690" w:rsidRDefault="0096142E" w:rsidP="00243D64">
            <w:pPr>
              <w:pStyle w:val="Prrafodelista"/>
              <w:numPr>
                <w:ilvl w:val="0"/>
                <w:numId w:val="12"/>
              </w:numPr>
              <w:suppressAutoHyphens w:val="0"/>
              <w:ind w:left="207" w:hanging="207"/>
              <w:jc w:val="both"/>
              <w:rPr>
                <w:rFonts w:ascii="Arial" w:hAnsi="Arial" w:cs="Arial"/>
                <w:color w:val="000000"/>
                <w:lang w:val="es-MX"/>
              </w:rPr>
            </w:pPr>
            <w:r w:rsidRPr="001C2690">
              <w:rPr>
                <w:rFonts w:ascii="Arial" w:hAnsi="Arial" w:cs="Arial"/>
                <w:color w:val="000000"/>
                <w:lang w:val="es-MX"/>
              </w:rPr>
              <w:t xml:space="preserve">Contar con diploma de colegiatura y habilidad profesional vigente. </w:t>
            </w:r>
            <w:r w:rsidRPr="001C2690">
              <w:rPr>
                <w:rFonts w:ascii="Arial" w:hAnsi="Arial" w:cs="Arial"/>
                <w:b/>
                <w:color w:val="000000"/>
                <w:lang w:val="es-MX"/>
              </w:rPr>
              <w:t>(Indispensable)</w:t>
            </w:r>
          </w:p>
        </w:tc>
      </w:tr>
      <w:tr w:rsidR="0096142E" w:rsidRPr="001C2690" w:rsidTr="00243D64">
        <w:tc>
          <w:tcPr>
            <w:tcW w:w="2520" w:type="dxa"/>
            <w:tcBorders>
              <w:top w:val="single" w:sz="4" w:space="0" w:color="000000"/>
              <w:left w:val="single" w:sz="4" w:space="0" w:color="000000"/>
              <w:bottom w:val="single" w:sz="4" w:space="0" w:color="000000"/>
            </w:tcBorders>
            <w:shd w:val="clear" w:color="auto" w:fill="auto"/>
            <w:vAlign w:val="center"/>
          </w:tcPr>
          <w:p w:rsidR="0096142E" w:rsidRPr="001C2690" w:rsidRDefault="0096142E" w:rsidP="00243D64">
            <w:pPr>
              <w:snapToGrid w:val="0"/>
              <w:jc w:val="center"/>
              <w:rPr>
                <w:rFonts w:ascii="Arial" w:hAnsi="Arial" w:cs="Arial"/>
                <w:b/>
                <w:color w:val="000000"/>
                <w:lang w:val="es-MX"/>
              </w:rPr>
            </w:pPr>
            <w:r w:rsidRPr="001C2690">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142E" w:rsidRPr="001C2690" w:rsidRDefault="0096142E" w:rsidP="00243D64">
            <w:pPr>
              <w:suppressAutoHyphens w:val="0"/>
              <w:jc w:val="both"/>
              <w:rPr>
                <w:rFonts w:ascii="Arial" w:hAnsi="Arial" w:cs="Arial"/>
                <w:b/>
                <w:color w:val="000000"/>
                <w:lang w:val="es-MX"/>
              </w:rPr>
            </w:pPr>
            <w:r w:rsidRPr="001C2690">
              <w:rPr>
                <w:rFonts w:ascii="Arial" w:hAnsi="Arial" w:cs="Arial"/>
                <w:b/>
                <w:color w:val="000000"/>
                <w:lang w:val="es-MX"/>
              </w:rPr>
              <w:t>EXPERIENCIA GENERAL:</w:t>
            </w:r>
          </w:p>
          <w:p w:rsidR="0096142E" w:rsidRPr="001C2690" w:rsidRDefault="0096142E" w:rsidP="00243D64">
            <w:pPr>
              <w:pStyle w:val="Prrafodelista"/>
              <w:numPr>
                <w:ilvl w:val="0"/>
                <w:numId w:val="12"/>
              </w:numPr>
              <w:tabs>
                <w:tab w:val="left" w:pos="166"/>
              </w:tabs>
              <w:suppressAutoHyphens w:val="0"/>
              <w:ind w:left="210" w:hanging="210"/>
              <w:jc w:val="both"/>
              <w:rPr>
                <w:rFonts w:ascii="Arial" w:hAnsi="Arial" w:cs="Arial"/>
                <w:b/>
                <w:color w:val="000000"/>
                <w:lang w:val="es-MX"/>
              </w:rPr>
            </w:pPr>
            <w:r w:rsidRPr="001C2690">
              <w:rPr>
                <w:rFonts w:ascii="Arial" w:hAnsi="Arial" w:cs="Arial"/>
                <w:color w:val="000000"/>
                <w:lang w:val="es-MX"/>
              </w:rPr>
              <w:t>Acreditar experiencia laboral mínima de tres (03) años.</w:t>
            </w:r>
            <w:r w:rsidRPr="001C2690">
              <w:rPr>
                <w:rFonts w:ascii="Arial" w:hAnsi="Arial" w:cs="Arial"/>
                <w:b/>
                <w:color w:val="000000"/>
                <w:lang w:val="es-MX"/>
              </w:rPr>
              <w:t xml:space="preserve"> (Indispensable)</w:t>
            </w:r>
          </w:p>
          <w:p w:rsidR="0096142E" w:rsidRPr="001C2690" w:rsidRDefault="0096142E" w:rsidP="00243D64">
            <w:pPr>
              <w:suppressAutoHyphens w:val="0"/>
              <w:jc w:val="both"/>
              <w:rPr>
                <w:rFonts w:ascii="Arial" w:hAnsi="Arial" w:cs="Arial"/>
                <w:b/>
                <w:color w:val="000000"/>
                <w:lang w:val="es-MX"/>
              </w:rPr>
            </w:pPr>
            <w:r w:rsidRPr="001C2690">
              <w:rPr>
                <w:rFonts w:ascii="Arial" w:hAnsi="Arial" w:cs="Arial"/>
                <w:b/>
                <w:color w:val="000000"/>
                <w:lang w:val="es-MX"/>
              </w:rPr>
              <w:t>EXPERIENCIA ESPECÍFICA:</w:t>
            </w:r>
          </w:p>
          <w:p w:rsidR="00D35793" w:rsidRPr="00D35793" w:rsidRDefault="00D35793" w:rsidP="00D35793">
            <w:pPr>
              <w:pStyle w:val="Prrafodelista"/>
              <w:numPr>
                <w:ilvl w:val="0"/>
                <w:numId w:val="12"/>
              </w:numPr>
              <w:suppressAutoHyphens w:val="0"/>
              <w:ind w:left="207" w:hanging="207"/>
              <w:jc w:val="both"/>
              <w:rPr>
                <w:rFonts w:ascii="Arial" w:hAnsi="Arial" w:cs="Arial"/>
                <w:b/>
                <w:color w:val="000000" w:themeColor="text1"/>
                <w:lang w:val="es-MX"/>
              </w:rPr>
            </w:pPr>
            <w:r w:rsidRPr="00D35793">
              <w:rPr>
                <w:rFonts w:ascii="Arial" w:hAnsi="Arial" w:cs="Arial"/>
                <w:color w:val="000000" w:themeColor="text1"/>
                <w:lang w:val="es-MX"/>
              </w:rPr>
              <w:t xml:space="preserve">Acreditar experiencia laboral mínima de (02) años en el desempeño de funciones en la elaboración, evaluación de proyectos de inversión en Salud., con posterioridad al Título Profesional, que incluya (01) año en formulación de estudios de </w:t>
            </w:r>
            <w:r w:rsidRPr="00D35793">
              <w:rPr>
                <w:rFonts w:ascii="Arial" w:hAnsi="Arial" w:cs="Arial"/>
                <w:color w:val="000000" w:themeColor="text1"/>
                <w:lang w:val="es-MX"/>
              </w:rPr>
              <w:lastRenderedPageBreak/>
              <w:t xml:space="preserve">Pre inversión en Salud con un mínimo de 03 Estudios de Pre Inversión (acreditados con Registro del banco de Banco de Proyectos MEF). </w:t>
            </w:r>
            <w:r w:rsidRPr="00D35793">
              <w:rPr>
                <w:rFonts w:ascii="Arial" w:hAnsi="Arial" w:cs="Arial"/>
                <w:b/>
                <w:color w:val="000000" w:themeColor="text1"/>
                <w:lang w:val="es-MX"/>
              </w:rPr>
              <w:t>(Indispensable).</w:t>
            </w:r>
          </w:p>
          <w:p w:rsidR="0096142E" w:rsidRPr="001C2690" w:rsidRDefault="0096142E" w:rsidP="00243D64">
            <w:pPr>
              <w:suppressAutoHyphens w:val="0"/>
              <w:jc w:val="both"/>
              <w:rPr>
                <w:rFonts w:ascii="Arial" w:hAnsi="Arial" w:cs="Arial"/>
                <w:b/>
                <w:color w:val="000000"/>
                <w:lang w:val="es-MX"/>
              </w:rPr>
            </w:pPr>
            <w:r w:rsidRPr="001C2690">
              <w:rPr>
                <w:rFonts w:ascii="Arial" w:hAnsi="Arial" w:cs="Arial"/>
                <w:b/>
                <w:color w:val="000000"/>
                <w:lang w:val="es-MX"/>
              </w:rPr>
              <w:t>EXPERIENCIA EN EL SECTOR PÚBLICO:</w:t>
            </w:r>
          </w:p>
          <w:p w:rsidR="0096142E" w:rsidRPr="001C2690" w:rsidRDefault="0096142E" w:rsidP="00243D64">
            <w:pPr>
              <w:pStyle w:val="Prrafodelista"/>
              <w:numPr>
                <w:ilvl w:val="0"/>
                <w:numId w:val="12"/>
              </w:numPr>
              <w:suppressAutoHyphens w:val="0"/>
              <w:ind w:left="210" w:hanging="210"/>
              <w:jc w:val="both"/>
              <w:rPr>
                <w:rFonts w:ascii="Arial" w:hAnsi="Arial" w:cs="Arial"/>
                <w:color w:val="000000"/>
                <w:lang w:val="es-MX"/>
              </w:rPr>
            </w:pPr>
            <w:r w:rsidRPr="001C2690">
              <w:rPr>
                <w:rFonts w:ascii="Arial" w:hAnsi="Arial" w:cs="Arial"/>
                <w:color w:val="000000"/>
                <w:lang w:val="es-MX"/>
              </w:rPr>
              <w:t>Acreditar expe</w:t>
            </w:r>
            <w:r w:rsidR="00D73735">
              <w:rPr>
                <w:rFonts w:ascii="Arial" w:hAnsi="Arial" w:cs="Arial"/>
                <w:color w:val="000000"/>
                <w:lang w:val="es-MX"/>
              </w:rPr>
              <w:t>riencia laboral mínima de dos (02</w:t>
            </w:r>
            <w:r w:rsidRPr="001C2690">
              <w:rPr>
                <w:rFonts w:ascii="Arial" w:hAnsi="Arial" w:cs="Arial"/>
                <w:color w:val="000000"/>
                <w:lang w:val="es-MX"/>
              </w:rPr>
              <w:t xml:space="preserve">) año en el puesto vinculado a las funciones a desempeñar. </w:t>
            </w:r>
            <w:r w:rsidRPr="001C2690">
              <w:rPr>
                <w:rFonts w:ascii="Arial" w:hAnsi="Arial" w:cs="Arial"/>
                <w:b/>
                <w:color w:val="000000"/>
                <w:lang w:val="es-MX"/>
              </w:rPr>
              <w:t>(Indispensable)</w:t>
            </w:r>
          </w:p>
          <w:p w:rsidR="0096142E" w:rsidRPr="001C2690" w:rsidRDefault="0096142E" w:rsidP="00243D64">
            <w:pPr>
              <w:pStyle w:val="Prrafodelista"/>
              <w:suppressAutoHyphens w:val="0"/>
              <w:ind w:left="207"/>
              <w:jc w:val="both"/>
              <w:rPr>
                <w:rFonts w:ascii="Arial" w:hAnsi="Arial" w:cs="Arial"/>
                <w:b/>
                <w:color w:val="000000"/>
                <w:lang w:val="es-MX"/>
              </w:rPr>
            </w:pPr>
          </w:p>
          <w:p w:rsidR="0096142E" w:rsidRPr="001C2690" w:rsidRDefault="0096142E" w:rsidP="00243D64">
            <w:pPr>
              <w:suppressAutoHyphens w:val="0"/>
              <w:jc w:val="both"/>
              <w:rPr>
                <w:rFonts w:ascii="Arial" w:hAnsi="Arial" w:cs="Arial"/>
                <w:color w:val="000000"/>
              </w:rPr>
            </w:pPr>
            <w:r w:rsidRPr="001C2690">
              <w:rPr>
                <w:rFonts w:ascii="Arial" w:hAnsi="Arial" w:cs="Arial"/>
              </w:rPr>
              <w:t>Se considerará la experiencia laboral en entidades públicas y/o privadas y la efectuada</w:t>
            </w:r>
            <w:r w:rsidRPr="001C2690">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96142E" w:rsidRPr="001C2690" w:rsidRDefault="0096142E" w:rsidP="00243D64">
            <w:pPr>
              <w:jc w:val="both"/>
              <w:rPr>
                <w:rFonts w:ascii="Arial" w:hAnsi="Arial" w:cs="Arial"/>
                <w:color w:val="000000"/>
              </w:rPr>
            </w:pPr>
            <w:r w:rsidRPr="001C2690">
              <w:rPr>
                <w:rFonts w:ascii="Arial" w:hAnsi="Arial" w:cs="Arial"/>
                <w:color w:val="000000"/>
              </w:rPr>
              <w:t>No se considerará como experiencia laboral: Trabajos Ad Honorem, Pasantías ni prácticas. No se considerará como experiencia laboral: Trabajos Ad Honorem, Pasantías ni prácticas.</w:t>
            </w:r>
          </w:p>
        </w:tc>
      </w:tr>
      <w:tr w:rsidR="0096142E" w:rsidRPr="001C2690" w:rsidTr="00243D64">
        <w:tc>
          <w:tcPr>
            <w:tcW w:w="2520" w:type="dxa"/>
            <w:tcBorders>
              <w:top w:val="single" w:sz="4" w:space="0" w:color="000000"/>
              <w:left w:val="single" w:sz="4" w:space="0" w:color="000000"/>
              <w:bottom w:val="single" w:sz="4" w:space="0" w:color="000000"/>
            </w:tcBorders>
            <w:shd w:val="clear" w:color="auto" w:fill="auto"/>
            <w:vAlign w:val="center"/>
          </w:tcPr>
          <w:p w:rsidR="0096142E" w:rsidRPr="001C2690" w:rsidRDefault="0096142E" w:rsidP="00243D64">
            <w:pPr>
              <w:snapToGrid w:val="0"/>
              <w:jc w:val="center"/>
              <w:rPr>
                <w:rFonts w:ascii="Arial" w:hAnsi="Arial" w:cs="Arial"/>
                <w:b/>
                <w:color w:val="000000"/>
                <w:lang w:val="es-MX"/>
              </w:rPr>
            </w:pPr>
            <w:r w:rsidRPr="001C2690">
              <w:rPr>
                <w:rFonts w:ascii="Arial" w:hAnsi="Arial" w:cs="Arial"/>
                <w:b/>
                <w:color w:val="000000"/>
                <w:lang w:val="es-MX"/>
              </w:rPr>
              <w:lastRenderedPageBreak/>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142E" w:rsidRPr="00D73735" w:rsidRDefault="0096142E" w:rsidP="00243D64">
            <w:pPr>
              <w:pStyle w:val="Prrafodelista"/>
              <w:numPr>
                <w:ilvl w:val="0"/>
                <w:numId w:val="12"/>
              </w:numPr>
              <w:suppressAutoHyphens w:val="0"/>
              <w:ind w:left="207" w:hanging="207"/>
              <w:jc w:val="both"/>
              <w:rPr>
                <w:rFonts w:ascii="Arial" w:hAnsi="Arial" w:cs="Arial"/>
                <w:color w:val="000000" w:themeColor="text1"/>
                <w:lang w:val="es-MX"/>
              </w:rPr>
            </w:pPr>
            <w:r w:rsidRPr="001C2690">
              <w:rPr>
                <w:rFonts w:ascii="Arial" w:hAnsi="Arial" w:cs="Arial"/>
                <w:color w:val="000000" w:themeColor="text1"/>
                <w:lang w:val="es-MX"/>
              </w:rPr>
              <w:t>Acreditar capacitación o actividades de actualización profesional afines a la profesi</w:t>
            </w:r>
            <w:r w:rsidR="00D73735">
              <w:rPr>
                <w:rFonts w:ascii="Arial" w:hAnsi="Arial" w:cs="Arial"/>
                <w:color w:val="000000" w:themeColor="text1"/>
                <w:lang w:val="es-MX"/>
              </w:rPr>
              <w:t xml:space="preserve">ón y/o puesto, </w:t>
            </w:r>
            <w:r w:rsidR="009740A4">
              <w:rPr>
                <w:rFonts w:ascii="Arial" w:hAnsi="Arial" w:cs="Arial"/>
                <w:color w:val="000000" w:themeColor="text1"/>
                <w:lang w:val="es-MX"/>
              </w:rPr>
              <w:t>como mínimo de 80 horas o 0</w:t>
            </w:r>
            <w:r w:rsidR="00D73735">
              <w:rPr>
                <w:rFonts w:ascii="Arial" w:hAnsi="Arial" w:cs="Arial"/>
                <w:color w:val="000000" w:themeColor="text1"/>
                <w:lang w:val="es-MX"/>
              </w:rPr>
              <w:t>5</w:t>
            </w:r>
            <w:r w:rsidR="00750DA1">
              <w:rPr>
                <w:rFonts w:ascii="Arial" w:hAnsi="Arial" w:cs="Arial"/>
                <w:color w:val="000000" w:themeColor="text1"/>
                <w:lang w:val="es-MX"/>
              </w:rPr>
              <w:t xml:space="preserve"> </w:t>
            </w:r>
            <w:r w:rsidRPr="001C2690">
              <w:rPr>
                <w:rFonts w:ascii="Arial" w:hAnsi="Arial" w:cs="Arial"/>
                <w:color w:val="000000" w:themeColor="text1"/>
                <w:lang w:val="es-MX"/>
              </w:rPr>
              <w:t xml:space="preserve">créditos, realizadas a partir del año 2012 a la fecha. </w:t>
            </w:r>
            <w:r w:rsidRPr="001C2690">
              <w:rPr>
                <w:rFonts w:ascii="Arial" w:hAnsi="Arial" w:cs="Arial"/>
                <w:b/>
                <w:color w:val="000000" w:themeColor="text1"/>
                <w:lang w:val="es-MX"/>
              </w:rPr>
              <w:t>(Indispensable)</w:t>
            </w:r>
          </w:p>
          <w:p w:rsidR="00D73735" w:rsidRPr="00D73735" w:rsidRDefault="00D73735" w:rsidP="00D73735">
            <w:pPr>
              <w:pStyle w:val="Prrafodelista"/>
              <w:numPr>
                <w:ilvl w:val="0"/>
                <w:numId w:val="12"/>
              </w:numPr>
              <w:suppressAutoHyphens w:val="0"/>
              <w:ind w:left="207" w:hanging="207"/>
              <w:jc w:val="both"/>
              <w:rPr>
                <w:rFonts w:ascii="Arial" w:hAnsi="Arial" w:cs="Arial"/>
                <w:color w:val="000000" w:themeColor="text1"/>
                <w:lang w:val="es-MX"/>
              </w:rPr>
            </w:pPr>
            <w:r w:rsidRPr="00D73735">
              <w:rPr>
                <w:rFonts w:ascii="Arial" w:hAnsi="Arial" w:cs="Arial"/>
                <w:color w:val="000000" w:themeColor="text1"/>
                <w:lang w:val="es-MX"/>
              </w:rPr>
              <w:t xml:space="preserve">Acreditar cursos o diplomados de especialización en formulación y evaluación social de proyectos y/o Gestión Pública                                                                    como mínimo de 90 horas. </w:t>
            </w:r>
            <w:r w:rsidRPr="00D73735">
              <w:rPr>
                <w:rFonts w:ascii="Arial" w:hAnsi="Arial" w:cs="Arial"/>
                <w:b/>
                <w:color w:val="000000" w:themeColor="text1"/>
                <w:lang w:val="es-MX"/>
              </w:rPr>
              <w:t>(Indispensable).</w:t>
            </w:r>
          </w:p>
          <w:p w:rsidR="0096142E" w:rsidRPr="00D73735" w:rsidRDefault="00D73735" w:rsidP="00D73735">
            <w:pPr>
              <w:pStyle w:val="Prrafodelista"/>
              <w:numPr>
                <w:ilvl w:val="0"/>
                <w:numId w:val="12"/>
              </w:numPr>
              <w:suppressAutoHyphens w:val="0"/>
              <w:ind w:left="207" w:hanging="207"/>
              <w:jc w:val="both"/>
              <w:rPr>
                <w:rFonts w:ascii="Arial" w:hAnsi="Arial" w:cs="Arial"/>
                <w:color w:val="000000" w:themeColor="text1"/>
                <w:lang w:val="es-MX"/>
              </w:rPr>
            </w:pPr>
            <w:r w:rsidRPr="00D73735">
              <w:rPr>
                <w:rFonts w:ascii="Arial" w:hAnsi="Arial" w:cs="Arial"/>
                <w:color w:val="000000" w:themeColor="text1"/>
                <w:lang w:val="es-MX"/>
              </w:rPr>
              <w:t xml:space="preserve">Acreditar curso o   diploma de especialización en el Sistema Nacional de Programación Multianual y Gestión de Inversiones (Invierte.pe), en proceso y/o culminado. </w:t>
            </w:r>
            <w:r w:rsidRPr="00D73735">
              <w:rPr>
                <w:rFonts w:ascii="Arial" w:hAnsi="Arial" w:cs="Arial"/>
                <w:b/>
                <w:color w:val="000000" w:themeColor="text1"/>
                <w:lang w:val="es-MX"/>
              </w:rPr>
              <w:t>(Deseable)</w:t>
            </w:r>
          </w:p>
        </w:tc>
      </w:tr>
      <w:tr w:rsidR="0096142E" w:rsidRPr="001C2690" w:rsidTr="00243D64">
        <w:tc>
          <w:tcPr>
            <w:tcW w:w="2520" w:type="dxa"/>
            <w:tcBorders>
              <w:top w:val="single" w:sz="4" w:space="0" w:color="000000"/>
              <w:left w:val="single" w:sz="4" w:space="0" w:color="000000"/>
              <w:bottom w:val="single" w:sz="4" w:space="0" w:color="000000"/>
            </w:tcBorders>
            <w:shd w:val="clear" w:color="auto" w:fill="auto"/>
            <w:vAlign w:val="center"/>
          </w:tcPr>
          <w:p w:rsidR="0096142E" w:rsidRPr="001C2690" w:rsidRDefault="0096142E" w:rsidP="00243D64">
            <w:pPr>
              <w:snapToGrid w:val="0"/>
              <w:jc w:val="center"/>
              <w:rPr>
                <w:rFonts w:ascii="Arial" w:hAnsi="Arial" w:cs="Arial"/>
                <w:b/>
                <w:color w:val="000000"/>
                <w:lang w:val="es-MX"/>
              </w:rPr>
            </w:pPr>
            <w:r w:rsidRPr="001C2690">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142E" w:rsidRPr="001C2690" w:rsidRDefault="0096142E" w:rsidP="00243D64">
            <w:pPr>
              <w:pStyle w:val="Prrafodelista"/>
              <w:numPr>
                <w:ilvl w:val="0"/>
                <w:numId w:val="12"/>
              </w:numPr>
              <w:suppressAutoHyphens w:val="0"/>
              <w:ind w:left="207" w:hanging="207"/>
              <w:jc w:val="both"/>
              <w:rPr>
                <w:rFonts w:ascii="Arial" w:hAnsi="Arial" w:cs="Arial"/>
                <w:color w:val="000000" w:themeColor="text1"/>
                <w:lang w:val="es-MX"/>
              </w:rPr>
            </w:pPr>
            <w:r w:rsidRPr="001C2690">
              <w:rPr>
                <w:rFonts w:ascii="Arial" w:hAnsi="Arial" w:cs="Arial"/>
                <w:color w:val="000000" w:themeColor="text1"/>
                <w:lang w:val="es-MX"/>
              </w:rPr>
              <w:t xml:space="preserve">Manejo de Ofimática: Word, Excel, </w:t>
            </w:r>
            <w:proofErr w:type="spellStart"/>
            <w:r w:rsidRPr="001C2690">
              <w:rPr>
                <w:rFonts w:ascii="Arial" w:hAnsi="Arial" w:cs="Arial"/>
                <w:color w:val="000000" w:themeColor="text1"/>
                <w:lang w:val="es-MX"/>
              </w:rPr>
              <w:t>Power</w:t>
            </w:r>
            <w:proofErr w:type="spellEnd"/>
            <w:r w:rsidRPr="001C2690">
              <w:rPr>
                <w:rFonts w:ascii="Arial" w:hAnsi="Arial" w:cs="Arial"/>
                <w:color w:val="000000" w:themeColor="text1"/>
                <w:lang w:val="es-MX"/>
              </w:rPr>
              <w:t xml:space="preserve"> Point e Internet a nivel básico. </w:t>
            </w:r>
            <w:r w:rsidRPr="001C2690">
              <w:rPr>
                <w:rFonts w:ascii="Arial" w:hAnsi="Arial" w:cs="Arial"/>
                <w:b/>
                <w:color w:val="000000" w:themeColor="text1"/>
                <w:lang w:val="es-MX"/>
              </w:rPr>
              <w:t>(Indispensable)</w:t>
            </w:r>
          </w:p>
          <w:p w:rsidR="0096142E" w:rsidRPr="001C2690" w:rsidRDefault="0096142E" w:rsidP="00243D64">
            <w:pPr>
              <w:pStyle w:val="Prrafodelista"/>
              <w:numPr>
                <w:ilvl w:val="0"/>
                <w:numId w:val="12"/>
              </w:numPr>
              <w:suppressAutoHyphens w:val="0"/>
              <w:ind w:left="207" w:hanging="207"/>
              <w:jc w:val="both"/>
              <w:rPr>
                <w:rFonts w:ascii="Arial" w:hAnsi="Arial" w:cs="Arial"/>
                <w:color w:val="000000" w:themeColor="text1"/>
                <w:lang w:val="es-MX"/>
              </w:rPr>
            </w:pPr>
            <w:r w:rsidRPr="001C2690">
              <w:rPr>
                <w:rFonts w:ascii="Arial" w:hAnsi="Arial" w:cs="Arial"/>
                <w:color w:val="000000" w:themeColor="text1"/>
                <w:lang w:val="es-MX"/>
              </w:rPr>
              <w:t xml:space="preserve">Manejo de idioma inglés a nivel básico </w:t>
            </w:r>
            <w:r w:rsidRPr="001C2690">
              <w:rPr>
                <w:rFonts w:ascii="Arial" w:hAnsi="Arial" w:cs="Arial"/>
                <w:b/>
                <w:color w:val="000000" w:themeColor="text1"/>
                <w:lang w:val="es-MX"/>
              </w:rPr>
              <w:t>(Indispensable)</w:t>
            </w:r>
          </w:p>
        </w:tc>
      </w:tr>
      <w:tr w:rsidR="0096142E" w:rsidRPr="001C2690" w:rsidTr="00243D64">
        <w:tc>
          <w:tcPr>
            <w:tcW w:w="2520" w:type="dxa"/>
            <w:tcBorders>
              <w:top w:val="single" w:sz="4" w:space="0" w:color="000000"/>
              <w:left w:val="single" w:sz="4" w:space="0" w:color="000000"/>
              <w:bottom w:val="single" w:sz="4" w:space="0" w:color="000000"/>
            </w:tcBorders>
            <w:shd w:val="clear" w:color="auto" w:fill="auto"/>
            <w:vAlign w:val="center"/>
          </w:tcPr>
          <w:p w:rsidR="0096142E" w:rsidRPr="001C2690" w:rsidRDefault="0096142E" w:rsidP="00243D64">
            <w:pPr>
              <w:snapToGrid w:val="0"/>
              <w:jc w:val="center"/>
              <w:rPr>
                <w:rFonts w:ascii="Arial" w:hAnsi="Arial" w:cs="Arial"/>
                <w:b/>
                <w:color w:val="000000"/>
                <w:lang w:val="es-MX"/>
              </w:rPr>
            </w:pPr>
            <w:r w:rsidRPr="001C2690">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142E" w:rsidRPr="001C2690" w:rsidRDefault="0096142E" w:rsidP="00243D64">
            <w:pPr>
              <w:jc w:val="both"/>
              <w:rPr>
                <w:rFonts w:ascii="Arial" w:hAnsi="Arial" w:cs="Arial"/>
              </w:rPr>
            </w:pPr>
            <w:r w:rsidRPr="001C2690">
              <w:rPr>
                <w:rFonts w:ascii="Arial" w:hAnsi="Arial" w:cs="Arial"/>
                <w:b/>
                <w:bCs/>
              </w:rPr>
              <w:t>GENÉRICAS:</w:t>
            </w:r>
            <w:r w:rsidRPr="001C2690">
              <w:rPr>
                <w:rFonts w:ascii="Arial" w:hAnsi="Arial" w:cs="Arial"/>
              </w:rPr>
              <w:t xml:space="preserve"> Actitud de servicio, ética e integridad, compromiso y responsabilidad, orientación a   resultados, trabajo en equipo.</w:t>
            </w:r>
          </w:p>
          <w:p w:rsidR="0096142E" w:rsidRPr="001C2690" w:rsidRDefault="0096142E" w:rsidP="00243D64">
            <w:pPr>
              <w:suppressAutoHyphens w:val="0"/>
              <w:jc w:val="both"/>
              <w:rPr>
                <w:rFonts w:ascii="Arial" w:hAnsi="Arial" w:cs="Arial"/>
                <w:color w:val="000000" w:themeColor="text1"/>
                <w:lang w:val="es-MX"/>
              </w:rPr>
            </w:pPr>
            <w:r w:rsidRPr="001C2690">
              <w:rPr>
                <w:rFonts w:ascii="Arial" w:hAnsi="Arial" w:cs="Arial"/>
                <w:b/>
                <w:bCs/>
              </w:rPr>
              <w:t>ESPECÍFICAS:</w:t>
            </w:r>
            <w:r w:rsidRPr="001C2690">
              <w:rPr>
                <w:rFonts w:ascii="Arial" w:hAnsi="Arial" w:cs="Arial"/>
              </w:rPr>
              <w:t xml:space="preserve"> Pensamiento estratégico, comunicación efectiva, planificación y organización, capacidad de análisis y capacidad de respuesta al cambio.</w:t>
            </w:r>
          </w:p>
        </w:tc>
      </w:tr>
      <w:tr w:rsidR="0096142E" w:rsidRPr="001C2690" w:rsidTr="00243D64">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96142E" w:rsidRPr="00AA1D2F" w:rsidRDefault="0096142E" w:rsidP="00243D64">
            <w:pPr>
              <w:snapToGrid w:val="0"/>
              <w:jc w:val="center"/>
              <w:rPr>
                <w:rFonts w:ascii="Arial" w:hAnsi="Arial" w:cs="Arial"/>
                <w:b/>
                <w:color w:val="000000"/>
                <w:lang w:val="es-MX"/>
              </w:rPr>
            </w:pPr>
            <w:r w:rsidRPr="00AA1D2F">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142E" w:rsidRPr="00AA1D2F" w:rsidRDefault="0096142E" w:rsidP="00243D64">
            <w:pPr>
              <w:pStyle w:val="Prrafodelista"/>
              <w:numPr>
                <w:ilvl w:val="0"/>
                <w:numId w:val="12"/>
              </w:numPr>
              <w:suppressAutoHyphens w:val="0"/>
              <w:ind w:left="207" w:hanging="207"/>
              <w:jc w:val="both"/>
              <w:rPr>
                <w:rFonts w:ascii="Arial" w:hAnsi="Arial" w:cs="Arial"/>
                <w:color w:val="000000"/>
                <w:lang w:val="es-MX"/>
              </w:rPr>
            </w:pPr>
            <w:r w:rsidRPr="00FD0E55">
              <w:rPr>
                <w:rFonts w:ascii="Arial" w:hAnsi="Arial" w:cs="Arial"/>
              </w:rPr>
              <w:t>CAS nuevo</w:t>
            </w:r>
          </w:p>
        </w:tc>
      </w:tr>
    </w:tbl>
    <w:p w:rsidR="00506BDF" w:rsidRPr="007D731A" w:rsidRDefault="00506BDF" w:rsidP="00E233BA">
      <w:pPr>
        <w:pStyle w:val="Sinespaciado"/>
        <w:rPr>
          <w:rFonts w:ascii="Arial" w:hAnsi="Arial" w:cs="Arial"/>
          <w:color w:val="000000" w:themeColor="text1"/>
          <w:sz w:val="20"/>
          <w:szCs w:val="20"/>
          <w:highlight w:val="yellow"/>
        </w:rPr>
      </w:pPr>
    </w:p>
    <w:p w:rsidR="005F3D4E" w:rsidRPr="007D731A" w:rsidRDefault="00070884" w:rsidP="0024148F">
      <w:pPr>
        <w:pStyle w:val="Textoindependiente"/>
        <w:spacing w:after="0"/>
        <w:ind w:left="1134" w:hanging="708"/>
        <w:jc w:val="both"/>
        <w:rPr>
          <w:rFonts w:ascii="Arial" w:hAnsi="Arial" w:cs="Arial"/>
          <w:bCs/>
          <w:color w:val="000000" w:themeColor="text1"/>
          <w:sz w:val="16"/>
          <w:szCs w:val="16"/>
          <w:lang w:val="es-MX"/>
        </w:rPr>
      </w:pPr>
      <w:r w:rsidRPr="007D731A">
        <w:rPr>
          <w:rFonts w:ascii="Arial" w:hAnsi="Arial" w:cs="Arial"/>
          <w:b/>
          <w:bCs/>
          <w:color w:val="000000" w:themeColor="text1"/>
          <w:sz w:val="16"/>
          <w:szCs w:val="16"/>
          <w:lang w:val="es-MX"/>
        </w:rPr>
        <w:t xml:space="preserve"> </w:t>
      </w:r>
      <w:r w:rsidR="0024148F" w:rsidRPr="007D731A">
        <w:rPr>
          <w:rFonts w:ascii="Arial" w:hAnsi="Arial" w:cs="Arial"/>
          <w:b/>
          <w:bCs/>
          <w:color w:val="000000" w:themeColor="text1"/>
          <w:sz w:val="16"/>
          <w:szCs w:val="16"/>
          <w:lang w:val="es-MX"/>
        </w:rPr>
        <w:t xml:space="preserve">  </w:t>
      </w:r>
      <w:r w:rsidR="005F3D4E" w:rsidRPr="007D731A">
        <w:rPr>
          <w:rFonts w:ascii="Arial" w:hAnsi="Arial" w:cs="Arial"/>
          <w:b/>
          <w:bCs/>
          <w:color w:val="000000" w:themeColor="text1"/>
          <w:sz w:val="16"/>
          <w:szCs w:val="16"/>
          <w:lang w:val="es-MX"/>
        </w:rPr>
        <w:t xml:space="preserve">Nota: </w:t>
      </w:r>
      <w:r w:rsidR="005F3D4E" w:rsidRPr="007D731A">
        <w:rPr>
          <w:rFonts w:ascii="Arial" w:hAnsi="Arial" w:cs="Arial"/>
          <w:b/>
          <w:bCs/>
          <w:color w:val="000000" w:themeColor="text1"/>
          <w:sz w:val="16"/>
          <w:szCs w:val="16"/>
          <w:lang w:val="es-MX"/>
        </w:rPr>
        <w:tab/>
      </w:r>
      <w:r w:rsidR="005F3D4E" w:rsidRPr="007D731A">
        <w:rPr>
          <w:rFonts w:ascii="Arial" w:hAnsi="Arial" w:cs="Arial"/>
          <w:bCs/>
          <w:color w:val="000000" w:themeColor="text1"/>
          <w:sz w:val="16"/>
          <w:szCs w:val="16"/>
          <w:lang w:val="es-MX"/>
        </w:rPr>
        <w:t>La acreditación implica presentar copia de los documentos sustentatorios. Los postulantes  que no lo hagan serán descalificados. Los documentos presentados no serán devueltos.</w:t>
      </w:r>
    </w:p>
    <w:p w:rsidR="005F3D4E" w:rsidRPr="007D731A" w:rsidRDefault="005F3D4E" w:rsidP="005F3D4E">
      <w:pPr>
        <w:pStyle w:val="Textoindependiente"/>
        <w:spacing w:after="0"/>
        <w:ind w:left="1134"/>
        <w:jc w:val="both"/>
        <w:rPr>
          <w:rFonts w:ascii="Arial" w:hAnsi="Arial" w:cs="Arial"/>
          <w:bCs/>
          <w:color w:val="000000" w:themeColor="text1"/>
          <w:sz w:val="16"/>
          <w:szCs w:val="16"/>
          <w:lang w:val="es-MX"/>
        </w:rPr>
      </w:pPr>
      <w:r w:rsidRPr="007D731A">
        <w:rPr>
          <w:rFonts w:ascii="Arial" w:hAnsi="Arial" w:cs="Arial"/>
          <w:bCs/>
          <w:color w:val="000000" w:themeColor="text1"/>
          <w:sz w:val="16"/>
          <w:szCs w:val="16"/>
          <w:lang w:val="es-MX"/>
        </w:rPr>
        <w:t xml:space="preserve">Para la contratación del postulante seleccionado, éste presentará la documentación original sustentatoria. </w:t>
      </w:r>
    </w:p>
    <w:p w:rsidR="007A0DE4" w:rsidRPr="007D731A" w:rsidRDefault="007A0DE4" w:rsidP="00E233BA">
      <w:pPr>
        <w:pStyle w:val="Sinespaciado"/>
        <w:rPr>
          <w:rFonts w:ascii="Arial" w:hAnsi="Arial" w:cs="Arial"/>
          <w:color w:val="000000" w:themeColor="text1"/>
          <w:sz w:val="20"/>
          <w:szCs w:val="20"/>
        </w:rPr>
      </w:pPr>
    </w:p>
    <w:p w:rsidR="0095356E" w:rsidRPr="007D731A" w:rsidRDefault="0077260D" w:rsidP="00B17488">
      <w:pPr>
        <w:pStyle w:val="Sinespaciado"/>
        <w:numPr>
          <w:ilvl w:val="0"/>
          <w:numId w:val="1"/>
        </w:numPr>
        <w:ind w:left="426" w:hanging="142"/>
        <w:rPr>
          <w:rFonts w:ascii="Arial" w:hAnsi="Arial" w:cs="Arial"/>
          <w:b/>
          <w:color w:val="000000" w:themeColor="text1"/>
          <w:sz w:val="20"/>
          <w:szCs w:val="20"/>
        </w:rPr>
      </w:pPr>
      <w:r w:rsidRPr="007D731A">
        <w:rPr>
          <w:rFonts w:ascii="Arial" w:hAnsi="Arial" w:cs="Arial"/>
          <w:b/>
          <w:color w:val="000000" w:themeColor="text1"/>
          <w:sz w:val="20"/>
          <w:szCs w:val="20"/>
        </w:rPr>
        <w:t>CARACTERÍSTICAS DE LOS</w:t>
      </w:r>
      <w:r w:rsidR="0095356E" w:rsidRPr="007D731A">
        <w:rPr>
          <w:rFonts w:ascii="Arial" w:hAnsi="Arial" w:cs="Arial"/>
          <w:b/>
          <w:color w:val="000000" w:themeColor="text1"/>
          <w:sz w:val="20"/>
          <w:szCs w:val="20"/>
        </w:rPr>
        <w:t xml:space="preserve"> PUESTO</w:t>
      </w:r>
      <w:r w:rsidRPr="007D731A">
        <w:rPr>
          <w:rFonts w:ascii="Arial" w:hAnsi="Arial" w:cs="Arial"/>
          <w:b/>
          <w:color w:val="000000" w:themeColor="text1"/>
          <w:sz w:val="20"/>
          <w:szCs w:val="20"/>
        </w:rPr>
        <w:t>S</w:t>
      </w:r>
      <w:r w:rsidR="0095356E" w:rsidRPr="007D731A">
        <w:rPr>
          <w:rFonts w:ascii="Arial" w:hAnsi="Arial" w:cs="Arial"/>
          <w:b/>
          <w:color w:val="000000" w:themeColor="text1"/>
          <w:sz w:val="20"/>
          <w:szCs w:val="20"/>
        </w:rPr>
        <w:t xml:space="preserve"> O CARGO</w:t>
      </w:r>
      <w:r w:rsidRPr="007D731A">
        <w:rPr>
          <w:rFonts w:ascii="Arial" w:hAnsi="Arial" w:cs="Arial"/>
          <w:b/>
          <w:color w:val="000000" w:themeColor="text1"/>
          <w:sz w:val="20"/>
          <w:szCs w:val="20"/>
        </w:rPr>
        <w:t>S</w:t>
      </w:r>
    </w:p>
    <w:p w:rsidR="00AA1D2F" w:rsidRPr="007D731A" w:rsidRDefault="00AA1D2F" w:rsidP="00AA1D2F">
      <w:pPr>
        <w:pStyle w:val="Sinespaciado"/>
        <w:rPr>
          <w:rFonts w:ascii="Arial" w:hAnsi="Arial" w:cs="Arial"/>
          <w:b/>
          <w:color w:val="000000" w:themeColor="text1"/>
          <w:sz w:val="20"/>
          <w:szCs w:val="20"/>
        </w:rPr>
      </w:pPr>
    </w:p>
    <w:p w:rsidR="00751886" w:rsidRPr="007D731A" w:rsidRDefault="00D73735" w:rsidP="00D73735">
      <w:pPr>
        <w:pStyle w:val="Sinespaciado"/>
        <w:ind w:left="284" w:firstLine="142"/>
        <w:rPr>
          <w:rFonts w:ascii="Arial" w:hAnsi="Arial" w:cs="Arial"/>
          <w:b/>
          <w:color w:val="000000" w:themeColor="text1"/>
          <w:sz w:val="20"/>
          <w:szCs w:val="20"/>
        </w:rPr>
      </w:pPr>
      <w:r>
        <w:rPr>
          <w:rFonts w:ascii="Arial" w:hAnsi="Arial" w:cs="Arial"/>
          <w:b/>
          <w:color w:val="000000" w:themeColor="text1"/>
          <w:sz w:val="20"/>
          <w:szCs w:val="20"/>
        </w:rPr>
        <w:t xml:space="preserve">PROFESIONAL EN ECONOMÍA </w:t>
      </w:r>
      <w:r w:rsidRPr="007D731A">
        <w:rPr>
          <w:rFonts w:ascii="Arial" w:hAnsi="Arial" w:cs="Arial"/>
          <w:b/>
          <w:color w:val="000000" w:themeColor="text1"/>
          <w:sz w:val="20"/>
          <w:szCs w:val="20"/>
        </w:rPr>
        <w:t>(</w:t>
      </w:r>
      <w:r>
        <w:rPr>
          <w:rFonts w:ascii="Arial" w:hAnsi="Arial" w:cs="Arial"/>
          <w:b/>
          <w:color w:val="000000" w:themeColor="text1"/>
          <w:sz w:val="20"/>
          <w:szCs w:val="20"/>
        </w:rPr>
        <w:t>P2PRO-001</w:t>
      </w:r>
      <w:r w:rsidRPr="007D731A">
        <w:rPr>
          <w:rFonts w:ascii="Arial" w:hAnsi="Arial" w:cs="Arial"/>
          <w:b/>
          <w:color w:val="000000" w:themeColor="text1"/>
          <w:sz w:val="20"/>
          <w:szCs w:val="20"/>
        </w:rPr>
        <w:t xml:space="preserve">) </w:t>
      </w:r>
      <w:r w:rsidR="00751886" w:rsidRPr="007D731A">
        <w:rPr>
          <w:rFonts w:ascii="Arial" w:hAnsi="Arial" w:cs="Arial"/>
          <w:b/>
          <w:color w:val="000000" w:themeColor="text1"/>
          <w:sz w:val="20"/>
          <w:szCs w:val="20"/>
        </w:rPr>
        <w:t xml:space="preserve"> </w:t>
      </w:r>
    </w:p>
    <w:p w:rsidR="00D42127" w:rsidRPr="007D731A" w:rsidRDefault="00D42127" w:rsidP="00D42127">
      <w:pPr>
        <w:tabs>
          <w:tab w:val="left" w:pos="-1440"/>
        </w:tabs>
        <w:suppressAutoHyphens w:val="0"/>
        <w:ind w:left="426"/>
        <w:jc w:val="both"/>
        <w:rPr>
          <w:rFonts w:ascii="Arial" w:hAnsi="Arial" w:cs="Arial"/>
          <w:b/>
          <w:color w:val="000000" w:themeColor="text1"/>
          <w:lang w:val="es-ES_tradnl"/>
        </w:rPr>
      </w:pPr>
      <w:r w:rsidRPr="007D731A">
        <w:rPr>
          <w:rFonts w:ascii="Arial" w:hAnsi="Arial" w:cs="Arial"/>
          <w:b/>
          <w:color w:val="000000" w:themeColor="text1"/>
          <w:lang w:val="es-ES_tradnl"/>
        </w:rPr>
        <w:t>Principales funciones a desarrollar:</w:t>
      </w:r>
    </w:p>
    <w:p w:rsidR="00D73735" w:rsidRPr="002B146D" w:rsidRDefault="00D73735" w:rsidP="00D73735">
      <w:pPr>
        <w:widowControl w:val="0"/>
        <w:numPr>
          <w:ilvl w:val="0"/>
          <w:numId w:val="23"/>
        </w:numPr>
        <w:tabs>
          <w:tab w:val="left" w:pos="284"/>
          <w:tab w:val="left" w:pos="851"/>
        </w:tabs>
        <w:rPr>
          <w:rFonts w:ascii="Arial" w:eastAsiaTheme="minorHAnsi" w:hAnsi="Arial" w:cs="Arial"/>
          <w:lang w:eastAsia="en-US"/>
        </w:rPr>
      </w:pPr>
      <w:r w:rsidRPr="00AC19F5">
        <w:rPr>
          <w:rFonts w:ascii="Arial" w:eastAsiaTheme="minorHAnsi" w:hAnsi="Arial" w:cs="Arial"/>
          <w:lang w:eastAsia="en-US"/>
        </w:rPr>
        <w:t xml:space="preserve">Planificar, organizar y ejecutar las actividades que se le asigne en el área que se desempeña </w:t>
      </w:r>
      <w:r w:rsidRPr="002B146D">
        <w:rPr>
          <w:rFonts w:ascii="Arial" w:eastAsiaTheme="minorHAnsi" w:hAnsi="Arial" w:cs="Arial"/>
          <w:lang w:eastAsia="en-US"/>
        </w:rPr>
        <w:t>de acuerdo al ámbito de competencia.</w:t>
      </w:r>
    </w:p>
    <w:p w:rsidR="00D73735" w:rsidRPr="002B146D" w:rsidRDefault="00D73735" w:rsidP="00D73735">
      <w:pPr>
        <w:pStyle w:val="Textoindependiente23"/>
        <w:numPr>
          <w:ilvl w:val="0"/>
          <w:numId w:val="23"/>
        </w:numPr>
        <w:ind w:right="142"/>
        <w:rPr>
          <w:rFonts w:eastAsiaTheme="minorHAnsi" w:cs="Arial"/>
          <w:sz w:val="20"/>
          <w:szCs w:val="20"/>
          <w:lang w:eastAsia="en-US"/>
        </w:rPr>
      </w:pPr>
      <w:r w:rsidRPr="002B146D">
        <w:rPr>
          <w:rFonts w:eastAsiaTheme="minorHAnsi" w:cs="Arial"/>
          <w:sz w:val="20"/>
          <w:szCs w:val="20"/>
          <w:lang w:eastAsia="en-US"/>
        </w:rPr>
        <w:t>Formulación de estudios de Preinversion, aplicando los contenidos, las metodologías y los parámetros de formulación, aprobados por la DGPMI y/o por la Institución según corresponda.</w:t>
      </w:r>
    </w:p>
    <w:p w:rsidR="00D73735" w:rsidRPr="002B146D" w:rsidRDefault="00D73735" w:rsidP="00D73735">
      <w:pPr>
        <w:pStyle w:val="Textoindependiente23"/>
        <w:numPr>
          <w:ilvl w:val="0"/>
          <w:numId w:val="23"/>
        </w:numPr>
        <w:ind w:right="142"/>
        <w:rPr>
          <w:rFonts w:eastAsiaTheme="minorHAnsi" w:cs="Arial"/>
          <w:sz w:val="20"/>
          <w:szCs w:val="20"/>
          <w:lang w:eastAsia="en-US"/>
        </w:rPr>
      </w:pPr>
      <w:r w:rsidRPr="002B146D">
        <w:rPr>
          <w:rFonts w:eastAsiaTheme="minorHAnsi" w:cs="Arial"/>
          <w:sz w:val="20"/>
          <w:szCs w:val="20"/>
          <w:lang w:eastAsia="en-US"/>
        </w:rPr>
        <w:t>Elaborar el contenido para las fichas técnicas y para los estudios de Pre inversión, con el fin de sustentar la concepción técnica y el dimensionamiento de los proyectos de inversión, para la determinación de su viabilidad, teniendo en cuenta los objetivos, metas de producto e indicadores de resultado previstos en la fase de Programación Multianual; así como, los recursos para la operación y mantenimiento de los activos generados por el proyecto de inversión y las formas de financiamiento.</w:t>
      </w:r>
    </w:p>
    <w:p w:rsidR="00D73735" w:rsidRPr="00AC19F5" w:rsidRDefault="00D73735" w:rsidP="00D73735">
      <w:pPr>
        <w:widowControl w:val="0"/>
        <w:numPr>
          <w:ilvl w:val="0"/>
          <w:numId w:val="23"/>
        </w:numPr>
        <w:tabs>
          <w:tab w:val="left" w:pos="284"/>
          <w:tab w:val="left" w:pos="851"/>
        </w:tabs>
        <w:rPr>
          <w:rFonts w:ascii="Arial" w:eastAsiaTheme="minorHAnsi" w:hAnsi="Arial" w:cs="Arial"/>
          <w:lang w:eastAsia="en-US"/>
        </w:rPr>
      </w:pPr>
      <w:r w:rsidRPr="00AC19F5">
        <w:rPr>
          <w:rFonts w:ascii="Arial" w:eastAsiaTheme="minorHAnsi" w:hAnsi="Arial" w:cs="Arial"/>
          <w:lang w:eastAsia="en-US"/>
        </w:rPr>
        <w:t>Realizar el proceso de análisis, consistencia y procesamiento de información sobre la ejecución de las actividades y proyectos desarrollados por el sistema administrativo que corresponda.</w:t>
      </w:r>
    </w:p>
    <w:p w:rsidR="00D73735" w:rsidRPr="00AC19F5" w:rsidRDefault="00D73735" w:rsidP="00D73735">
      <w:pPr>
        <w:widowControl w:val="0"/>
        <w:numPr>
          <w:ilvl w:val="0"/>
          <w:numId w:val="23"/>
        </w:numPr>
        <w:tabs>
          <w:tab w:val="left" w:pos="284"/>
          <w:tab w:val="left" w:pos="851"/>
        </w:tabs>
        <w:rPr>
          <w:rFonts w:ascii="Arial" w:eastAsiaTheme="minorHAnsi" w:hAnsi="Arial" w:cs="Arial"/>
          <w:lang w:eastAsia="en-US"/>
        </w:rPr>
      </w:pPr>
      <w:r w:rsidRPr="00AC19F5">
        <w:rPr>
          <w:rFonts w:ascii="Arial" w:eastAsiaTheme="minorHAnsi" w:hAnsi="Arial" w:cs="Arial"/>
          <w:lang w:eastAsia="en-US"/>
        </w:rPr>
        <w:t>Desarrollar, sustentar y suscribir estudios técnicos especializados, pro</w:t>
      </w:r>
      <w:r>
        <w:rPr>
          <w:rFonts w:ascii="Arial" w:eastAsiaTheme="minorHAnsi" w:hAnsi="Arial" w:cs="Arial"/>
          <w:lang w:eastAsia="en-US"/>
        </w:rPr>
        <w:t xml:space="preserve">yectos e </w:t>
      </w:r>
      <w:r w:rsidRPr="00AC19F5">
        <w:rPr>
          <w:rFonts w:ascii="Arial" w:eastAsiaTheme="minorHAnsi" w:hAnsi="Arial" w:cs="Arial"/>
          <w:lang w:eastAsia="en-US"/>
        </w:rPr>
        <w:t>investigaciones en el ámbito de competencia.</w:t>
      </w:r>
    </w:p>
    <w:p w:rsidR="00D73735" w:rsidRPr="00AC19F5" w:rsidRDefault="00D73735" w:rsidP="00D73735">
      <w:pPr>
        <w:widowControl w:val="0"/>
        <w:numPr>
          <w:ilvl w:val="0"/>
          <w:numId w:val="23"/>
        </w:numPr>
        <w:tabs>
          <w:tab w:val="left" w:pos="284"/>
          <w:tab w:val="left" w:pos="851"/>
        </w:tabs>
        <w:rPr>
          <w:rFonts w:ascii="Arial" w:eastAsiaTheme="minorHAnsi" w:hAnsi="Arial" w:cs="Arial"/>
          <w:lang w:eastAsia="en-US"/>
        </w:rPr>
      </w:pPr>
      <w:r w:rsidRPr="00AC19F5">
        <w:rPr>
          <w:rFonts w:ascii="Arial" w:eastAsiaTheme="minorHAnsi" w:hAnsi="Arial" w:cs="Arial"/>
          <w:lang w:eastAsia="en-US"/>
        </w:rPr>
        <w:t>Evaluar, emitir informe y pronunciamiento técnico de los temas que se le asigne en el área en que se desempeña y de acuerdo al ámbito de competencia.</w:t>
      </w:r>
    </w:p>
    <w:p w:rsidR="00D73735" w:rsidRPr="006A4A2A" w:rsidRDefault="00D73735" w:rsidP="00D73735">
      <w:pPr>
        <w:widowControl w:val="0"/>
        <w:numPr>
          <w:ilvl w:val="0"/>
          <w:numId w:val="23"/>
        </w:numPr>
        <w:tabs>
          <w:tab w:val="left" w:pos="284"/>
          <w:tab w:val="left" w:pos="851"/>
        </w:tabs>
        <w:rPr>
          <w:rFonts w:ascii="Arial" w:eastAsiaTheme="minorHAnsi" w:hAnsi="Arial" w:cs="Arial"/>
          <w:lang w:eastAsia="en-US"/>
        </w:rPr>
      </w:pPr>
      <w:r w:rsidRPr="006A4A2A">
        <w:rPr>
          <w:rFonts w:ascii="Arial" w:eastAsiaTheme="minorHAnsi" w:hAnsi="Arial" w:cs="Arial"/>
          <w:lang w:eastAsia="en-US"/>
        </w:rPr>
        <w:t>Elaborar los instrumentos de evaluación en el área asignada, planificar y organizar la validación e implementación correspondiente.</w:t>
      </w:r>
    </w:p>
    <w:p w:rsidR="00D73735" w:rsidRPr="006A4A2A" w:rsidRDefault="00D73735" w:rsidP="00D73735">
      <w:pPr>
        <w:widowControl w:val="0"/>
        <w:numPr>
          <w:ilvl w:val="0"/>
          <w:numId w:val="23"/>
        </w:numPr>
        <w:tabs>
          <w:tab w:val="left" w:pos="284"/>
          <w:tab w:val="left" w:pos="851"/>
        </w:tabs>
        <w:rPr>
          <w:rFonts w:ascii="Arial" w:eastAsiaTheme="minorHAnsi" w:hAnsi="Arial" w:cs="Arial"/>
          <w:lang w:eastAsia="en-US"/>
        </w:rPr>
      </w:pPr>
      <w:r w:rsidRPr="006A4A2A">
        <w:rPr>
          <w:rFonts w:ascii="Arial" w:eastAsiaTheme="minorHAnsi" w:hAnsi="Arial" w:cs="Arial"/>
          <w:lang w:eastAsia="en-US"/>
        </w:rPr>
        <w:t>Participar en la elaboración y sustentación y ejecución del plan de evaluación del sistema administrativo del área asignada.</w:t>
      </w:r>
    </w:p>
    <w:p w:rsidR="00D73735" w:rsidRPr="00AC19F5" w:rsidRDefault="00D73735" w:rsidP="00D73735">
      <w:pPr>
        <w:widowControl w:val="0"/>
        <w:numPr>
          <w:ilvl w:val="0"/>
          <w:numId w:val="23"/>
        </w:numPr>
        <w:tabs>
          <w:tab w:val="left" w:pos="284"/>
          <w:tab w:val="left" w:pos="851"/>
        </w:tabs>
        <w:rPr>
          <w:rFonts w:ascii="Arial" w:eastAsiaTheme="minorHAnsi" w:hAnsi="Arial" w:cs="Arial"/>
          <w:lang w:eastAsia="en-US"/>
        </w:rPr>
      </w:pPr>
      <w:r w:rsidRPr="006A4A2A">
        <w:rPr>
          <w:rFonts w:ascii="Arial" w:eastAsiaTheme="minorHAnsi" w:hAnsi="Arial" w:cs="Arial"/>
          <w:lang w:eastAsia="en-US"/>
        </w:rPr>
        <w:lastRenderedPageBreak/>
        <w:t xml:space="preserve">Elaborar </w:t>
      </w:r>
      <w:r w:rsidRPr="00AC19F5">
        <w:rPr>
          <w:rFonts w:ascii="Arial" w:eastAsiaTheme="minorHAnsi" w:hAnsi="Arial" w:cs="Arial"/>
          <w:lang w:eastAsia="en-US"/>
        </w:rPr>
        <w:t>y sustentar propuestas para la actualización, innovación o mejoras de los métodos, procedimientos y documentos normativos de apoyo a la gestión del sistema administrativo en el ámbito de competencia.</w:t>
      </w:r>
    </w:p>
    <w:p w:rsidR="00D73735" w:rsidRPr="00AC19F5" w:rsidRDefault="00D73735" w:rsidP="00D73735">
      <w:pPr>
        <w:widowControl w:val="0"/>
        <w:numPr>
          <w:ilvl w:val="0"/>
          <w:numId w:val="23"/>
        </w:numPr>
        <w:tabs>
          <w:tab w:val="left" w:pos="284"/>
          <w:tab w:val="left" w:pos="851"/>
        </w:tabs>
        <w:rPr>
          <w:rFonts w:ascii="Arial" w:eastAsiaTheme="minorHAnsi" w:hAnsi="Arial" w:cs="Arial"/>
          <w:lang w:eastAsia="en-US"/>
        </w:rPr>
      </w:pPr>
      <w:r w:rsidRPr="00AC19F5">
        <w:rPr>
          <w:rFonts w:ascii="Arial" w:eastAsiaTheme="minorHAnsi" w:hAnsi="Arial" w:cs="Arial"/>
          <w:lang w:eastAsia="en-US"/>
        </w:rPr>
        <w:t>Brindar asistencia técnica, capacitación y absolver consultas de los temas relacionados al ámbito de competencia.</w:t>
      </w:r>
    </w:p>
    <w:p w:rsidR="00D73735" w:rsidRDefault="00D73735" w:rsidP="00D73735">
      <w:pPr>
        <w:widowControl w:val="0"/>
        <w:numPr>
          <w:ilvl w:val="0"/>
          <w:numId w:val="23"/>
        </w:numPr>
        <w:tabs>
          <w:tab w:val="left" w:pos="284"/>
          <w:tab w:val="left" w:pos="851"/>
        </w:tabs>
        <w:rPr>
          <w:rFonts w:ascii="Arial" w:eastAsiaTheme="minorHAnsi" w:hAnsi="Arial" w:cs="Arial"/>
          <w:lang w:eastAsia="en-US"/>
        </w:rPr>
      </w:pPr>
      <w:r w:rsidRPr="00AC19F5">
        <w:rPr>
          <w:rFonts w:ascii="Arial" w:eastAsiaTheme="minorHAnsi" w:hAnsi="Arial" w:cs="Arial"/>
          <w:lang w:eastAsia="en-US"/>
        </w:rPr>
        <w:t>Participar en comisiones y suscribir los informes o dictámenes correspondientes, en el ámbito de competencia.</w:t>
      </w:r>
    </w:p>
    <w:p w:rsidR="00D73735" w:rsidRPr="00731F67" w:rsidRDefault="00D73735" w:rsidP="00D73735">
      <w:pPr>
        <w:widowControl w:val="0"/>
        <w:numPr>
          <w:ilvl w:val="0"/>
          <w:numId w:val="23"/>
        </w:numPr>
        <w:tabs>
          <w:tab w:val="left" w:pos="284"/>
          <w:tab w:val="left" w:pos="851"/>
        </w:tabs>
        <w:rPr>
          <w:rFonts w:ascii="Arial" w:eastAsiaTheme="minorHAnsi" w:hAnsi="Arial" w:cs="Arial"/>
          <w:lang w:eastAsia="en-US"/>
        </w:rPr>
      </w:pPr>
      <w:r w:rsidRPr="00731F67">
        <w:rPr>
          <w:rFonts w:ascii="Arial" w:hAnsi="Arial" w:cs="Arial"/>
        </w:rPr>
        <w:t>Participar en la implementación del sistema de control interno y la Gestión de Riesgos que correspondan en el ámbito de sus funciones e informar su cumplimiento.</w:t>
      </w:r>
    </w:p>
    <w:p w:rsidR="00D73735" w:rsidRPr="00731F67" w:rsidRDefault="00D73735" w:rsidP="00D73735">
      <w:pPr>
        <w:widowControl w:val="0"/>
        <w:numPr>
          <w:ilvl w:val="0"/>
          <w:numId w:val="23"/>
        </w:numPr>
        <w:tabs>
          <w:tab w:val="left" w:pos="284"/>
          <w:tab w:val="left" w:pos="851"/>
        </w:tabs>
        <w:rPr>
          <w:rFonts w:ascii="Arial" w:eastAsiaTheme="minorHAnsi" w:hAnsi="Arial" w:cs="Arial"/>
          <w:lang w:eastAsia="en-US"/>
        </w:rPr>
      </w:pPr>
      <w:r w:rsidRPr="00731F67">
        <w:rPr>
          <w:rFonts w:ascii="Arial" w:hAnsi="Arial" w:cs="Arial"/>
        </w:rPr>
        <w:t>Cumplir con los principios y deberes establecidos en el Código de Ética del personal del Seguro Social de Salud (EsSalud), así como no incurrir en las prohibiciones contenidas en el.</w:t>
      </w:r>
    </w:p>
    <w:p w:rsidR="00D73735" w:rsidRPr="00731F67" w:rsidRDefault="00D73735" w:rsidP="00D73735">
      <w:pPr>
        <w:widowControl w:val="0"/>
        <w:numPr>
          <w:ilvl w:val="0"/>
          <w:numId w:val="23"/>
        </w:numPr>
        <w:tabs>
          <w:tab w:val="left" w:pos="284"/>
          <w:tab w:val="left" w:pos="851"/>
        </w:tabs>
        <w:rPr>
          <w:rFonts w:ascii="Arial" w:eastAsiaTheme="minorHAnsi" w:hAnsi="Arial" w:cs="Arial"/>
          <w:lang w:eastAsia="en-US"/>
        </w:rPr>
      </w:pPr>
      <w:r w:rsidRPr="00731F67">
        <w:rPr>
          <w:rFonts w:ascii="Arial" w:hAnsi="Arial" w:cs="Arial"/>
        </w:rPr>
        <w:t>Mantener informado al Jefe Inmediato sobre las actividades que desarrolla.</w:t>
      </w:r>
    </w:p>
    <w:p w:rsidR="00D73735" w:rsidRPr="00731F67" w:rsidRDefault="00D73735" w:rsidP="00D73735">
      <w:pPr>
        <w:widowControl w:val="0"/>
        <w:numPr>
          <w:ilvl w:val="0"/>
          <w:numId w:val="23"/>
        </w:numPr>
        <w:tabs>
          <w:tab w:val="left" w:pos="284"/>
          <w:tab w:val="left" w:pos="851"/>
        </w:tabs>
        <w:rPr>
          <w:rFonts w:ascii="Arial" w:eastAsiaTheme="minorHAnsi" w:hAnsi="Arial" w:cs="Arial"/>
          <w:lang w:eastAsia="en-US"/>
        </w:rPr>
      </w:pPr>
      <w:r w:rsidRPr="00731F67">
        <w:rPr>
          <w:rFonts w:ascii="Arial" w:hAnsi="Arial" w:cs="Arial"/>
        </w:rPr>
        <w:t>Registrar en la computadora personal asignada, con los niveles de acceso autorizados, los datos e información para la explotación de aplicativos informáticos de su ámbito, guardando estricta confidencialidad de las claves y niveles de acceso autorizados.</w:t>
      </w:r>
    </w:p>
    <w:p w:rsidR="00D73735" w:rsidRPr="00731F67" w:rsidRDefault="00D73735" w:rsidP="00D73735">
      <w:pPr>
        <w:widowControl w:val="0"/>
        <w:numPr>
          <w:ilvl w:val="0"/>
          <w:numId w:val="23"/>
        </w:numPr>
        <w:tabs>
          <w:tab w:val="left" w:pos="284"/>
          <w:tab w:val="left" w:pos="851"/>
        </w:tabs>
        <w:rPr>
          <w:rFonts w:ascii="Arial" w:eastAsiaTheme="minorHAnsi" w:hAnsi="Arial" w:cs="Arial"/>
          <w:lang w:eastAsia="en-US"/>
        </w:rPr>
      </w:pPr>
      <w:r w:rsidRPr="00731F67">
        <w:rPr>
          <w:rFonts w:ascii="Arial" w:hAnsi="Arial" w:cs="Arial"/>
        </w:rPr>
        <w:t>Velar por la seguridad y mantenimiento de los bienes asignados para el cumplimiento de sus labores.</w:t>
      </w:r>
    </w:p>
    <w:p w:rsidR="00D73735" w:rsidRPr="00731F67" w:rsidRDefault="00D73735" w:rsidP="00D73735">
      <w:pPr>
        <w:widowControl w:val="0"/>
        <w:numPr>
          <w:ilvl w:val="0"/>
          <w:numId w:val="23"/>
        </w:numPr>
        <w:tabs>
          <w:tab w:val="left" w:pos="284"/>
          <w:tab w:val="left" w:pos="851"/>
        </w:tabs>
        <w:rPr>
          <w:rFonts w:ascii="Arial" w:eastAsiaTheme="minorHAnsi" w:hAnsi="Arial" w:cs="Arial"/>
          <w:lang w:eastAsia="en-US"/>
        </w:rPr>
      </w:pPr>
      <w:r w:rsidRPr="00731F67">
        <w:rPr>
          <w:rFonts w:ascii="Arial" w:hAnsi="Arial" w:cs="Arial"/>
        </w:rPr>
        <w:t>Realizar otras funciones</w:t>
      </w:r>
      <w:r>
        <w:rPr>
          <w:rFonts w:ascii="Arial" w:hAnsi="Arial" w:cs="Arial"/>
        </w:rPr>
        <w:t xml:space="preserve"> que le asigne el jefe inmediato en el ámbito de su competencia.</w:t>
      </w:r>
      <w:r w:rsidRPr="00731F67">
        <w:rPr>
          <w:rFonts w:ascii="Arial" w:hAnsi="Arial" w:cs="Arial"/>
        </w:rPr>
        <w:t xml:space="preserve"> afines al ámbito de competencia que le asigne el Jefe Inmediato.</w:t>
      </w:r>
    </w:p>
    <w:p w:rsidR="004217B9" w:rsidRPr="007D731A" w:rsidRDefault="004217B9" w:rsidP="00D73735">
      <w:pPr>
        <w:pStyle w:val="Sinespaciado"/>
        <w:jc w:val="both"/>
        <w:rPr>
          <w:rFonts w:ascii="Arial" w:hAnsi="Arial" w:cs="Arial"/>
          <w:color w:val="000000" w:themeColor="text1"/>
          <w:sz w:val="20"/>
          <w:szCs w:val="20"/>
          <w:highlight w:val="yellow"/>
        </w:rPr>
      </w:pPr>
    </w:p>
    <w:p w:rsidR="0095356E" w:rsidRPr="007D731A" w:rsidRDefault="0095356E" w:rsidP="000E440D">
      <w:pPr>
        <w:pStyle w:val="Sinespaciado"/>
        <w:numPr>
          <w:ilvl w:val="0"/>
          <w:numId w:val="1"/>
        </w:numPr>
        <w:rPr>
          <w:rFonts w:ascii="Arial" w:hAnsi="Arial" w:cs="Arial"/>
          <w:b/>
          <w:color w:val="000000" w:themeColor="text1"/>
          <w:sz w:val="20"/>
          <w:szCs w:val="20"/>
        </w:rPr>
      </w:pPr>
      <w:r w:rsidRPr="007D731A">
        <w:rPr>
          <w:rFonts w:ascii="Arial" w:hAnsi="Arial" w:cs="Arial"/>
          <w:b/>
          <w:color w:val="000000" w:themeColor="text1"/>
          <w:sz w:val="20"/>
          <w:szCs w:val="20"/>
        </w:rPr>
        <w:t>CONDICIONES ESENCIALES DEL CONTRATO</w:t>
      </w:r>
    </w:p>
    <w:p w:rsidR="00DB0670" w:rsidRPr="007D731A" w:rsidRDefault="00DB0670" w:rsidP="00DB0670">
      <w:pPr>
        <w:pStyle w:val="Sinespaciado"/>
        <w:rPr>
          <w:rFonts w:ascii="Arial" w:hAnsi="Arial" w:cs="Arial"/>
          <w:color w:val="000000" w:themeColor="text1"/>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7D731A" w:rsidRPr="007D731A" w:rsidTr="00B94A3A">
        <w:trPr>
          <w:trHeight w:val="352"/>
        </w:trPr>
        <w:tc>
          <w:tcPr>
            <w:tcW w:w="3260" w:type="dxa"/>
            <w:shd w:val="clear" w:color="auto" w:fill="BFBFBF" w:themeFill="background1" w:themeFillShade="BF"/>
            <w:tcMar>
              <w:left w:w="28" w:type="dxa"/>
              <w:right w:w="28" w:type="dxa"/>
            </w:tcMar>
            <w:vAlign w:val="center"/>
          </w:tcPr>
          <w:p w:rsidR="00DB0670" w:rsidRPr="007D731A" w:rsidRDefault="00706747" w:rsidP="00706747">
            <w:pPr>
              <w:pStyle w:val="Sinespaciado"/>
              <w:jc w:val="center"/>
              <w:rPr>
                <w:rFonts w:ascii="Arial" w:hAnsi="Arial" w:cs="Arial"/>
                <w:b/>
                <w:color w:val="000000" w:themeColor="text1"/>
                <w:sz w:val="20"/>
                <w:szCs w:val="20"/>
              </w:rPr>
            </w:pPr>
            <w:r w:rsidRPr="007D731A">
              <w:rPr>
                <w:rFonts w:ascii="Arial" w:hAnsi="Arial" w:cs="Arial"/>
                <w:b/>
                <w:color w:val="000000" w:themeColor="text1"/>
                <w:sz w:val="20"/>
                <w:szCs w:val="20"/>
              </w:rPr>
              <w:t>CONDICIONES</w:t>
            </w:r>
          </w:p>
        </w:tc>
        <w:tc>
          <w:tcPr>
            <w:tcW w:w="5386" w:type="dxa"/>
            <w:shd w:val="clear" w:color="auto" w:fill="BFBFBF" w:themeFill="background1" w:themeFillShade="BF"/>
            <w:tcMar>
              <w:left w:w="28" w:type="dxa"/>
              <w:right w:w="28" w:type="dxa"/>
            </w:tcMar>
            <w:vAlign w:val="center"/>
          </w:tcPr>
          <w:p w:rsidR="00DB0670" w:rsidRPr="007D731A" w:rsidRDefault="00706747" w:rsidP="00706747">
            <w:pPr>
              <w:pStyle w:val="Sinespaciado"/>
              <w:jc w:val="center"/>
              <w:rPr>
                <w:rFonts w:ascii="Arial" w:hAnsi="Arial" w:cs="Arial"/>
                <w:b/>
                <w:color w:val="000000" w:themeColor="text1"/>
                <w:sz w:val="20"/>
                <w:szCs w:val="20"/>
              </w:rPr>
            </w:pPr>
            <w:r w:rsidRPr="007D731A">
              <w:rPr>
                <w:rFonts w:ascii="Arial" w:hAnsi="Arial" w:cs="Arial"/>
                <w:b/>
                <w:color w:val="000000" w:themeColor="text1"/>
                <w:sz w:val="20"/>
                <w:szCs w:val="20"/>
              </w:rPr>
              <w:t>DETALLE</w:t>
            </w:r>
          </w:p>
        </w:tc>
      </w:tr>
      <w:tr w:rsidR="007D731A" w:rsidRPr="007D731A" w:rsidTr="00842EB8">
        <w:trPr>
          <w:trHeight w:val="257"/>
        </w:trPr>
        <w:tc>
          <w:tcPr>
            <w:tcW w:w="3260" w:type="dxa"/>
            <w:tcMar>
              <w:left w:w="28" w:type="dxa"/>
              <w:right w:w="28" w:type="dxa"/>
            </w:tcMar>
            <w:vAlign w:val="center"/>
          </w:tcPr>
          <w:p w:rsidR="00DB0670" w:rsidRPr="007D731A" w:rsidRDefault="00706747" w:rsidP="009E22F5">
            <w:pPr>
              <w:pStyle w:val="Sinespaciado"/>
              <w:rPr>
                <w:rFonts w:ascii="Arial" w:hAnsi="Arial" w:cs="Arial"/>
                <w:b/>
                <w:color w:val="000000" w:themeColor="text1"/>
                <w:sz w:val="20"/>
                <w:szCs w:val="20"/>
              </w:rPr>
            </w:pPr>
            <w:r w:rsidRPr="007D731A">
              <w:rPr>
                <w:rFonts w:ascii="Arial" w:hAnsi="Arial" w:cs="Arial"/>
                <w:b/>
                <w:color w:val="000000" w:themeColor="text1"/>
                <w:sz w:val="20"/>
                <w:szCs w:val="20"/>
              </w:rPr>
              <w:t>Lugar de prestación del servicio</w:t>
            </w:r>
          </w:p>
        </w:tc>
        <w:tc>
          <w:tcPr>
            <w:tcW w:w="5386" w:type="dxa"/>
            <w:tcMar>
              <w:left w:w="113" w:type="dxa"/>
              <w:right w:w="113" w:type="dxa"/>
            </w:tcMar>
            <w:vAlign w:val="center"/>
          </w:tcPr>
          <w:p w:rsidR="00DB0670" w:rsidRPr="007D731A" w:rsidRDefault="00AF0442" w:rsidP="001D1D35">
            <w:pPr>
              <w:pStyle w:val="Sinespaciado"/>
              <w:rPr>
                <w:rFonts w:ascii="Arial" w:hAnsi="Arial" w:cs="Arial"/>
                <w:color w:val="000000" w:themeColor="text1"/>
                <w:sz w:val="20"/>
                <w:szCs w:val="20"/>
              </w:rPr>
            </w:pPr>
            <w:r w:rsidRPr="007D731A">
              <w:rPr>
                <w:rFonts w:ascii="Arial" w:hAnsi="Arial" w:cs="Arial"/>
                <w:color w:val="000000" w:themeColor="text1"/>
                <w:sz w:val="20"/>
                <w:szCs w:val="20"/>
              </w:rPr>
              <w:t xml:space="preserve">De acuerdo a lo especificado en el numeral </w:t>
            </w:r>
            <w:r w:rsidRPr="007D731A">
              <w:rPr>
                <w:rFonts w:ascii="Arial" w:hAnsi="Arial" w:cs="Arial"/>
                <w:b/>
                <w:color w:val="000000" w:themeColor="text1"/>
                <w:sz w:val="20"/>
                <w:szCs w:val="20"/>
              </w:rPr>
              <w:t>1. Objeto de la convocatoria</w:t>
            </w:r>
            <w:r w:rsidR="00B40300" w:rsidRPr="007D731A">
              <w:rPr>
                <w:rFonts w:ascii="Arial" w:hAnsi="Arial" w:cs="Arial"/>
                <w:b/>
                <w:color w:val="000000" w:themeColor="text1"/>
                <w:sz w:val="20"/>
                <w:szCs w:val="20"/>
              </w:rPr>
              <w:t>.</w:t>
            </w:r>
          </w:p>
        </w:tc>
      </w:tr>
      <w:tr w:rsidR="007D731A" w:rsidRPr="007D731A" w:rsidTr="001D1D35">
        <w:tc>
          <w:tcPr>
            <w:tcW w:w="3260" w:type="dxa"/>
            <w:tcMar>
              <w:left w:w="28" w:type="dxa"/>
              <w:right w:w="28" w:type="dxa"/>
            </w:tcMar>
            <w:vAlign w:val="center"/>
          </w:tcPr>
          <w:p w:rsidR="00DB0670" w:rsidRPr="007D731A" w:rsidRDefault="00706747" w:rsidP="009E22F5">
            <w:pPr>
              <w:pStyle w:val="Sinespaciado"/>
              <w:rPr>
                <w:rFonts w:ascii="Arial" w:hAnsi="Arial" w:cs="Arial"/>
                <w:b/>
                <w:color w:val="000000" w:themeColor="text1"/>
                <w:sz w:val="20"/>
                <w:szCs w:val="20"/>
              </w:rPr>
            </w:pPr>
            <w:r w:rsidRPr="007D731A">
              <w:rPr>
                <w:rFonts w:ascii="Arial" w:hAnsi="Arial" w:cs="Arial"/>
                <w:b/>
                <w:color w:val="000000" w:themeColor="text1"/>
                <w:sz w:val="20"/>
                <w:szCs w:val="20"/>
              </w:rPr>
              <w:t>Duración del contrato</w:t>
            </w:r>
          </w:p>
        </w:tc>
        <w:tc>
          <w:tcPr>
            <w:tcW w:w="5386" w:type="dxa"/>
            <w:tcMar>
              <w:left w:w="113" w:type="dxa"/>
              <w:right w:w="113" w:type="dxa"/>
            </w:tcMar>
            <w:vAlign w:val="center"/>
          </w:tcPr>
          <w:p w:rsidR="00DB0670" w:rsidRPr="007D731A" w:rsidRDefault="00A42CCD" w:rsidP="00BC5EDB">
            <w:pPr>
              <w:pStyle w:val="Sinespaciado"/>
              <w:tabs>
                <w:tab w:val="left" w:pos="1163"/>
              </w:tabs>
              <w:rPr>
                <w:rFonts w:ascii="Arial" w:hAnsi="Arial" w:cs="Arial"/>
                <w:color w:val="000000" w:themeColor="text1"/>
                <w:sz w:val="20"/>
                <w:szCs w:val="20"/>
              </w:rPr>
            </w:pPr>
            <w:r w:rsidRPr="007D731A">
              <w:rPr>
                <w:rFonts w:ascii="Arial" w:hAnsi="Arial" w:cs="Arial"/>
                <w:color w:val="000000" w:themeColor="text1"/>
                <w:sz w:val="20"/>
                <w:szCs w:val="20"/>
              </w:rPr>
              <w:t xml:space="preserve">Inicio    </w:t>
            </w:r>
            <w:r w:rsidRPr="007D731A">
              <w:rPr>
                <w:rFonts w:ascii="Arial" w:hAnsi="Arial" w:cs="Arial"/>
                <w:color w:val="000000" w:themeColor="text1"/>
                <w:sz w:val="18"/>
                <w:szCs w:val="20"/>
              </w:rPr>
              <w:t xml:space="preserve">  </w:t>
            </w:r>
            <w:proofErr w:type="gramStart"/>
            <w:r w:rsidRPr="007D731A">
              <w:rPr>
                <w:rFonts w:ascii="Arial" w:hAnsi="Arial" w:cs="Arial"/>
                <w:color w:val="000000" w:themeColor="text1"/>
                <w:sz w:val="18"/>
                <w:szCs w:val="20"/>
              </w:rPr>
              <w:t xml:space="preserve"> </w:t>
            </w:r>
            <w:r w:rsidRPr="007D731A">
              <w:rPr>
                <w:rFonts w:ascii="Arial" w:hAnsi="Arial" w:cs="Arial"/>
                <w:color w:val="000000" w:themeColor="text1"/>
                <w:sz w:val="20"/>
                <w:szCs w:val="20"/>
              </w:rPr>
              <w:t xml:space="preserve"> :</w:t>
            </w:r>
            <w:proofErr w:type="gramEnd"/>
            <w:r w:rsidR="00BC5EDB" w:rsidRPr="007D731A">
              <w:rPr>
                <w:rFonts w:ascii="Arial" w:hAnsi="Arial" w:cs="Arial"/>
                <w:color w:val="000000" w:themeColor="text1"/>
                <w:sz w:val="20"/>
                <w:szCs w:val="20"/>
              </w:rPr>
              <w:t xml:space="preserve"> </w:t>
            </w:r>
            <w:r w:rsidR="000E440D" w:rsidRPr="007D731A">
              <w:rPr>
                <w:rFonts w:ascii="Arial" w:hAnsi="Arial" w:cs="Arial"/>
                <w:color w:val="000000" w:themeColor="text1"/>
                <w:sz w:val="20"/>
                <w:szCs w:val="20"/>
              </w:rPr>
              <w:t>junio</w:t>
            </w:r>
            <w:r w:rsidR="000E70A7" w:rsidRPr="007D731A">
              <w:rPr>
                <w:rFonts w:ascii="Arial" w:hAnsi="Arial" w:cs="Arial"/>
                <w:color w:val="000000" w:themeColor="text1"/>
                <w:sz w:val="20"/>
                <w:szCs w:val="20"/>
              </w:rPr>
              <w:t xml:space="preserve"> </w:t>
            </w:r>
            <w:r w:rsidR="00BC5EDB" w:rsidRPr="007D731A">
              <w:rPr>
                <w:rFonts w:ascii="Arial" w:hAnsi="Arial" w:cs="Arial"/>
                <w:color w:val="000000" w:themeColor="text1"/>
                <w:sz w:val="20"/>
                <w:szCs w:val="20"/>
              </w:rPr>
              <w:t>de 201</w:t>
            </w:r>
            <w:r w:rsidR="000E70A7" w:rsidRPr="007D731A">
              <w:rPr>
                <w:rFonts w:ascii="Arial" w:hAnsi="Arial" w:cs="Arial"/>
                <w:color w:val="000000" w:themeColor="text1"/>
                <w:sz w:val="20"/>
                <w:szCs w:val="20"/>
              </w:rPr>
              <w:t>7</w:t>
            </w:r>
          </w:p>
          <w:p w:rsidR="00A42CCD" w:rsidRPr="007D731A" w:rsidRDefault="00A42CCD" w:rsidP="00C539A3">
            <w:pPr>
              <w:pStyle w:val="Sinespaciado"/>
              <w:tabs>
                <w:tab w:val="left" w:pos="1304"/>
              </w:tabs>
              <w:rPr>
                <w:rFonts w:ascii="Arial" w:hAnsi="Arial" w:cs="Arial"/>
                <w:color w:val="000000" w:themeColor="text1"/>
                <w:sz w:val="20"/>
                <w:szCs w:val="20"/>
              </w:rPr>
            </w:pPr>
            <w:r w:rsidRPr="007D731A">
              <w:rPr>
                <w:rFonts w:ascii="Arial" w:hAnsi="Arial" w:cs="Arial"/>
                <w:color w:val="000000" w:themeColor="text1"/>
                <w:sz w:val="20"/>
                <w:szCs w:val="20"/>
              </w:rPr>
              <w:t xml:space="preserve">Término  </w:t>
            </w:r>
            <w:r w:rsidR="00BC5EDB" w:rsidRPr="007D731A">
              <w:rPr>
                <w:rFonts w:ascii="Arial" w:hAnsi="Arial" w:cs="Arial"/>
                <w:color w:val="000000" w:themeColor="text1"/>
                <w:sz w:val="20"/>
                <w:szCs w:val="20"/>
              </w:rPr>
              <w:t xml:space="preserve"> </w:t>
            </w:r>
            <w:r w:rsidRPr="007D731A">
              <w:rPr>
                <w:rFonts w:ascii="Arial" w:hAnsi="Arial" w:cs="Arial"/>
                <w:color w:val="000000" w:themeColor="text1"/>
                <w:sz w:val="20"/>
                <w:szCs w:val="20"/>
              </w:rPr>
              <w:t>:</w:t>
            </w:r>
            <w:r w:rsidR="00BC5EDB" w:rsidRPr="007D731A">
              <w:rPr>
                <w:rFonts w:ascii="Arial" w:hAnsi="Arial" w:cs="Arial"/>
                <w:color w:val="000000" w:themeColor="text1"/>
                <w:sz w:val="20"/>
                <w:szCs w:val="20"/>
              </w:rPr>
              <w:t xml:space="preserve"> </w:t>
            </w:r>
            <w:r w:rsidR="008F2492" w:rsidRPr="007D731A">
              <w:rPr>
                <w:rFonts w:ascii="Arial" w:hAnsi="Arial" w:cs="Arial"/>
                <w:color w:val="000000" w:themeColor="text1"/>
                <w:sz w:val="20"/>
                <w:szCs w:val="20"/>
              </w:rPr>
              <w:t>30 de jun</w:t>
            </w:r>
            <w:r w:rsidR="000E440D" w:rsidRPr="007D731A">
              <w:rPr>
                <w:rFonts w:ascii="Arial" w:hAnsi="Arial" w:cs="Arial"/>
                <w:color w:val="000000" w:themeColor="text1"/>
                <w:sz w:val="20"/>
                <w:szCs w:val="20"/>
              </w:rPr>
              <w:t>io</w:t>
            </w:r>
            <w:r w:rsidR="00C539A3" w:rsidRPr="007D731A">
              <w:rPr>
                <w:rFonts w:ascii="Arial" w:hAnsi="Arial" w:cs="Arial"/>
                <w:color w:val="000000" w:themeColor="text1"/>
                <w:sz w:val="20"/>
                <w:szCs w:val="20"/>
              </w:rPr>
              <w:t xml:space="preserve"> del 2017</w:t>
            </w:r>
            <w:r w:rsidR="006904FF" w:rsidRPr="007D731A">
              <w:rPr>
                <w:rFonts w:ascii="Arial" w:hAnsi="Arial" w:cs="Arial"/>
                <w:color w:val="000000" w:themeColor="text1"/>
                <w:sz w:val="20"/>
                <w:szCs w:val="20"/>
              </w:rPr>
              <w:t xml:space="preserve"> </w:t>
            </w:r>
            <w:r w:rsidR="00BC5EDB" w:rsidRPr="007D731A">
              <w:rPr>
                <w:rFonts w:ascii="Arial" w:hAnsi="Arial" w:cs="Arial"/>
                <w:color w:val="000000" w:themeColor="text1"/>
                <w:sz w:val="20"/>
                <w:szCs w:val="20"/>
              </w:rPr>
              <w:t>(sujeto a renovación)</w:t>
            </w:r>
          </w:p>
        </w:tc>
      </w:tr>
      <w:tr w:rsidR="007D731A" w:rsidRPr="007D731A" w:rsidTr="001D1D35">
        <w:tc>
          <w:tcPr>
            <w:tcW w:w="3260" w:type="dxa"/>
            <w:tcMar>
              <w:left w:w="28" w:type="dxa"/>
              <w:right w:w="28" w:type="dxa"/>
            </w:tcMar>
            <w:vAlign w:val="center"/>
          </w:tcPr>
          <w:p w:rsidR="00DB0670" w:rsidRPr="007D731A" w:rsidRDefault="00706747" w:rsidP="009E22F5">
            <w:pPr>
              <w:pStyle w:val="Sinespaciado"/>
              <w:rPr>
                <w:rFonts w:ascii="Arial" w:hAnsi="Arial" w:cs="Arial"/>
                <w:b/>
                <w:color w:val="000000" w:themeColor="text1"/>
                <w:sz w:val="20"/>
                <w:szCs w:val="20"/>
              </w:rPr>
            </w:pPr>
            <w:r w:rsidRPr="007D731A">
              <w:rPr>
                <w:rFonts w:ascii="Arial" w:hAnsi="Arial" w:cs="Arial"/>
                <w:b/>
                <w:color w:val="000000" w:themeColor="text1"/>
                <w:sz w:val="20"/>
                <w:szCs w:val="20"/>
              </w:rPr>
              <w:t>Retribución mensual</w:t>
            </w:r>
          </w:p>
        </w:tc>
        <w:tc>
          <w:tcPr>
            <w:tcW w:w="5386" w:type="dxa"/>
            <w:tcMar>
              <w:left w:w="113" w:type="dxa"/>
              <w:right w:w="113" w:type="dxa"/>
            </w:tcMar>
            <w:vAlign w:val="center"/>
          </w:tcPr>
          <w:p w:rsidR="00DB0670" w:rsidRPr="007D731A" w:rsidRDefault="00B40300" w:rsidP="001D1D35">
            <w:pPr>
              <w:pStyle w:val="Sinespaciado"/>
              <w:rPr>
                <w:rFonts w:ascii="Arial" w:hAnsi="Arial" w:cs="Arial"/>
                <w:color w:val="000000" w:themeColor="text1"/>
                <w:sz w:val="20"/>
                <w:szCs w:val="20"/>
              </w:rPr>
            </w:pPr>
            <w:r w:rsidRPr="007D731A">
              <w:rPr>
                <w:rFonts w:ascii="Arial" w:hAnsi="Arial" w:cs="Arial"/>
                <w:color w:val="000000" w:themeColor="text1"/>
                <w:sz w:val="20"/>
                <w:szCs w:val="20"/>
              </w:rPr>
              <w:t xml:space="preserve">De acuerdo a lo especificado en el numeral </w:t>
            </w:r>
            <w:r w:rsidRPr="007D731A">
              <w:rPr>
                <w:rFonts w:ascii="Arial" w:hAnsi="Arial" w:cs="Arial"/>
                <w:b/>
                <w:color w:val="000000" w:themeColor="text1"/>
                <w:sz w:val="20"/>
                <w:szCs w:val="20"/>
              </w:rPr>
              <w:t>1. Objeto de la convocatoria.</w:t>
            </w:r>
          </w:p>
        </w:tc>
      </w:tr>
      <w:tr w:rsidR="00DB0670" w:rsidRPr="007D731A" w:rsidTr="00842EB8">
        <w:trPr>
          <w:trHeight w:val="121"/>
        </w:trPr>
        <w:tc>
          <w:tcPr>
            <w:tcW w:w="3260" w:type="dxa"/>
            <w:tcMar>
              <w:left w:w="28" w:type="dxa"/>
              <w:right w:w="28" w:type="dxa"/>
            </w:tcMar>
            <w:vAlign w:val="center"/>
          </w:tcPr>
          <w:p w:rsidR="00DB0670" w:rsidRPr="007D731A" w:rsidRDefault="00706747" w:rsidP="009E22F5">
            <w:pPr>
              <w:pStyle w:val="Sinespaciado"/>
              <w:rPr>
                <w:rFonts w:ascii="Arial" w:hAnsi="Arial" w:cs="Arial"/>
                <w:b/>
                <w:color w:val="000000" w:themeColor="text1"/>
                <w:sz w:val="20"/>
                <w:szCs w:val="20"/>
              </w:rPr>
            </w:pPr>
            <w:r w:rsidRPr="007D731A">
              <w:rPr>
                <w:rFonts w:ascii="Arial" w:hAnsi="Arial" w:cs="Arial"/>
                <w:b/>
                <w:color w:val="000000" w:themeColor="text1"/>
                <w:sz w:val="20"/>
                <w:szCs w:val="20"/>
              </w:rPr>
              <w:t>Otras condiciones del contrato</w:t>
            </w:r>
          </w:p>
        </w:tc>
        <w:tc>
          <w:tcPr>
            <w:tcW w:w="5386" w:type="dxa"/>
            <w:tcMar>
              <w:left w:w="113" w:type="dxa"/>
              <w:right w:w="113" w:type="dxa"/>
            </w:tcMar>
            <w:vAlign w:val="center"/>
          </w:tcPr>
          <w:p w:rsidR="00DB0670" w:rsidRPr="007D731A" w:rsidRDefault="00B40300" w:rsidP="001D1D35">
            <w:pPr>
              <w:pStyle w:val="Sinespaciado"/>
              <w:rPr>
                <w:rFonts w:ascii="Arial" w:hAnsi="Arial" w:cs="Arial"/>
                <w:color w:val="000000" w:themeColor="text1"/>
                <w:sz w:val="20"/>
                <w:szCs w:val="20"/>
              </w:rPr>
            </w:pPr>
            <w:r w:rsidRPr="007D731A">
              <w:rPr>
                <w:rFonts w:ascii="Arial" w:hAnsi="Arial" w:cs="Arial"/>
                <w:color w:val="000000" w:themeColor="text1"/>
                <w:sz w:val="20"/>
                <w:szCs w:val="20"/>
              </w:rPr>
              <w:t>Disponibilidad inmediata.</w:t>
            </w:r>
          </w:p>
        </w:tc>
      </w:tr>
    </w:tbl>
    <w:p w:rsidR="00DB0670" w:rsidRPr="007D731A" w:rsidRDefault="00DB0670" w:rsidP="00DB0670">
      <w:pPr>
        <w:pStyle w:val="Sinespaciado"/>
        <w:rPr>
          <w:rFonts w:ascii="Arial" w:hAnsi="Arial" w:cs="Arial"/>
          <w:color w:val="000000" w:themeColor="text1"/>
          <w:sz w:val="20"/>
          <w:szCs w:val="20"/>
        </w:rPr>
      </w:pPr>
    </w:p>
    <w:p w:rsidR="0095356E" w:rsidRPr="007D731A" w:rsidRDefault="0095356E" w:rsidP="000E440D">
      <w:pPr>
        <w:pStyle w:val="Sinespaciado"/>
        <w:numPr>
          <w:ilvl w:val="0"/>
          <w:numId w:val="1"/>
        </w:numPr>
        <w:ind w:left="426" w:hanging="142"/>
        <w:rPr>
          <w:rFonts w:ascii="Arial" w:hAnsi="Arial" w:cs="Arial"/>
          <w:b/>
          <w:color w:val="000000" w:themeColor="text1"/>
          <w:sz w:val="20"/>
          <w:szCs w:val="20"/>
        </w:rPr>
      </w:pPr>
      <w:r w:rsidRPr="007D731A">
        <w:rPr>
          <w:rFonts w:ascii="Arial" w:hAnsi="Arial" w:cs="Arial"/>
          <w:b/>
          <w:color w:val="000000" w:themeColor="text1"/>
          <w:sz w:val="20"/>
          <w:szCs w:val="20"/>
        </w:rPr>
        <w:t>MODALIDAD DE POSTULACIÓN</w:t>
      </w:r>
    </w:p>
    <w:p w:rsidR="00B40300" w:rsidRPr="007D731A" w:rsidRDefault="00B40300" w:rsidP="00B40300">
      <w:pPr>
        <w:pStyle w:val="Sinespaciado"/>
        <w:rPr>
          <w:rFonts w:ascii="Arial" w:hAnsi="Arial" w:cs="Arial"/>
          <w:color w:val="000000" w:themeColor="text1"/>
          <w:sz w:val="20"/>
          <w:szCs w:val="20"/>
        </w:rPr>
      </w:pPr>
    </w:p>
    <w:p w:rsidR="00B40300" w:rsidRPr="007D731A" w:rsidRDefault="00B40300" w:rsidP="00E01485">
      <w:pPr>
        <w:pStyle w:val="Sinespaciado"/>
        <w:ind w:left="426"/>
        <w:jc w:val="both"/>
        <w:rPr>
          <w:rFonts w:ascii="Arial" w:hAnsi="Arial" w:cs="Arial"/>
          <w:color w:val="000000" w:themeColor="text1"/>
          <w:sz w:val="20"/>
          <w:szCs w:val="20"/>
        </w:rPr>
      </w:pPr>
      <w:r w:rsidRPr="007D731A">
        <w:rPr>
          <w:rFonts w:ascii="Arial" w:hAnsi="Arial" w:cs="Arial"/>
          <w:color w:val="000000" w:themeColor="text1"/>
          <w:sz w:val="20"/>
          <w:szCs w:val="20"/>
        </w:rPr>
        <w:t xml:space="preserve">Las personas interesadas en participar en el proceso que cumplan </w:t>
      </w:r>
      <w:r w:rsidR="00264505" w:rsidRPr="007D731A">
        <w:rPr>
          <w:rFonts w:ascii="Arial" w:hAnsi="Arial" w:cs="Arial"/>
          <w:color w:val="000000" w:themeColor="text1"/>
          <w:sz w:val="20"/>
          <w:szCs w:val="20"/>
        </w:rPr>
        <w:t>con los requisitos establecidos, deberán seguir los pasos siguientes:</w:t>
      </w:r>
    </w:p>
    <w:p w:rsidR="00264505" w:rsidRPr="007D731A" w:rsidRDefault="00264505" w:rsidP="00E01485">
      <w:pPr>
        <w:pStyle w:val="Sinespaciado"/>
        <w:ind w:left="426"/>
        <w:jc w:val="both"/>
        <w:rPr>
          <w:rFonts w:ascii="Arial" w:hAnsi="Arial" w:cs="Arial"/>
          <w:color w:val="000000" w:themeColor="text1"/>
          <w:sz w:val="20"/>
          <w:szCs w:val="20"/>
        </w:rPr>
      </w:pPr>
    </w:p>
    <w:p w:rsidR="00264505" w:rsidRPr="007D731A" w:rsidRDefault="00264505" w:rsidP="00E17519">
      <w:pPr>
        <w:pStyle w:val="Sinespaciado"/>
        <w:numPr>
          <w:ilvl w:val="1"/>
          <w:numId w:val="3"/>
        </w:numPr>
        <w:ind w:left="709" w:hanging="283"/>
        <w:jc w:val="both"/>
        <w:rPr>
          <w:rFonts w:ascii="Arial" w:hAnsi="Arial" w:cs="Arial"/>
          <w:color w:val="000000" w:themeColor="text1"/>
          <w:sz w:val="20"/>
          <w:szCs w:val="20"/>
        </w:rPr>
      </w:pPr>
      <w:r w:rsidRPr="007D731A">
        <w:rPr>
          <w:rFonts w:ascii="Arial" w:hAnsi="Arial" w:cs="Arial"/>
          <w:color w:val="000000" w:themeColor="text1"/>
          <w:sz w:val="20"/>
          <w:szCs w:val="20"/>
        </w:rPr>
        <w:t xml:space="preserve">Ingresar al link </w:t>
      </w:r>
      <w:hyperlink r:id="rId8" w:history="1">
        <w:r w:rsidRPr="007D731A">
          <w:rPr>
            <w:rStyle w:val="Hipervnculo"/>
            <w:rFonts w:ascii="Arial" w:hAnsi="Arial" w:cs="Arial"/>
            <w:color w:val="000000" w:themeColor="text1"/>
            <w:sz w:val="20"/>
            <w:szCs w:val="20"/>
          </w:rPr>
          <w:t>http://ww1.essalud.gob.pe/sisep/</w:t>
        </w:r>
      </w:hyperlink>
      <w:r w:rsidRPr="007D731A">
        <w:rPr>
          <w:rFonts w:ascii="Arial" w:hAnsi="Arial" w:cs="Arial"/>
          <w:color w:val="000000" w:themeColor="text1"/>
          <w:sz w:val="20"/>
          <w:szCs w:val="20"/>
        </w:rPr>
        <w:t xml:space="preserve"> y registrarse en el Sistema de Selección de Personal (SISEP). Culminado el registro, el sistema enviará al </w:t>
      </w:r>
      <w:r w:rsidR="00E01485" w:rsidRPr="007D731A">
        <w:rPr>
          <w:rFonts w:ascii="Arial" w:hAnsi="Arial" w:cs="Arial"/>
          <w:color w:val="000000" w:themeColor="text1"/>
          <w:sz w:val="20"/>
          <w:szCs w:val="20"/>
        </w:rPr>
        <w:t>correo</w:t>
      </w:r>
      <w:r w:rsidRPr="007D731A">
        <w:rPr>
          <w:rFonts w:ascii="Arial" w:hAnsi="Arial" w:cs="Arial"/>
          <w:color w:val="000000" w:themeColor="text1"/>
          <w:sz w:val="20"/>
          <w:szCs w:val="20"/>
        </w:rPr>
        <w:t xml:space="preserve"> electrónico consignado </w:t>
      </w:r>
      <w:r w:rsidR="00E01485" w:rsidRPr="007D731A">
        <w:rPr>
          <w:rFonts w:ascii="Arial" w:hAnsi="Arial" w:cs="Arial"/>
          <w:color w:val="000000" w:themeColor="text1"/>
          <w:sz w:val="20"/>
          <w:szCs w:val="20"/>
        </w:rPr>
        <w:t xml:space="preserve">por </w:t>
      </w:r>
      <w:r w:rsidRPr="007D731A">
        <w:rPr>
          <w:rFonts w:ascii="Arial" w:hAnsi="Arial" w:cs="Arial"/>
          <w:color w:val="000000" w:themeColor="text1"/>
          <w:sz w:val="20"/>
          <w:szCs w:val="20"/>
        </w:rPr>
        <w:t>el postulante el usuario y clave.</w:t>
      </w:r>
    </w:p>
    <w:p w:rsidR="004766EF" w:rsidRPr="007D731A" w:rsidRDefault="004766EF" w:rsidP="004766EF">
      <w:pPr>
        <w:pStyle w:val="Sinespaciado"/>
        <w:ind w:left="709"/>
        <w:jc w:val="both"/>
        <w:rPr>
          <w:rFonts w:ascii="Arial" w:hAnsi="Arial" w:cs="Arial"/>
          <w:color w:val="000000" w:themeColor="text1"/>
          <w:sz w:val="20"/>
          <w:szCs w:val="20"/>
        </w:rPr>
      </w:pPr>
    </w:p>
    <w:p w:rsidR="005C1572" w:rsidRPr="007D731A" w:rsidRDefault="005C1572" w:rsidP="00E17519">
      <w:pPr>
        <w:pStyle w:val="Sinespaciado"/>
        <w:numPr>
          <w:ilvl w:val="1"/>
          <w:numId w:val="3"/>
        </w:numPr>
        <w:ind w:left="709" w:hanging="283"/>
        <w:jc w:val="both"/>
        <w:rPr>
          <w:rFonts w:ascii="Arial" w:hAnsi="Arial" w:cs="Arial"/>
          <w:color w:val="000000" w:themeColor="text1"/>
          <w:sz w:val="20"/>
          <w:szCs w:val="20"/>
        </w:rPr>
      </w:pPr>
      <w:r w:rsidRPr="007D731A">
        <w:rPr>
          <w:rFonts w:ascii="Arial" w:hAnsi="Arial" w:cs="Arial"/>
          <w:color w:val="000000" w:themeColor="text1"/>
          <w:sz w:val="20"/>
          <w:szCs w:val="20"/>
        </w:rPr>
        <w:t>El postulante deberá ingresar al SISEP con su respectivo usuario y contraseña e iniciar su postu</w:t>
      </w:r>
      <w:r w:rsidR="00A2710E" w:rsidRPr="007D731A">
        <w:rPr>
          <w:rFonts w:ascii="Arial" w:hAnsi="Arial" w:cs="Arial"/>
          <w:color w:val="000000" w:themeColor="text1"/>
          <w:sz w:val="20"/>
          <w:szCs w:val="20"/>
        </w:rPr>
        <w:t>lación a las ofertas laborales de su interés registrando sus datos de experiencia y formación.</w:t>
      </w:r>
    </w:p>
    <w:p w:rsidR="00A2710E" w:rsidRPr="007D731A" w:rsidRDefault="00A2710E" w:rsidP="00A2710E">
      <w:pPr>
        <w:pStyle w:val="Sinespaciado"/>
        <w:ind w:left="709"/>
        <w:jc w:val="both"/>
        <w:rPr>
          <w:rFonts w:ascii="Arial" w:hAnsi="Arial" w:cs="Arial"/>
          <w:color w:val="000000" w:themeColor="text1"/>
          <w:sz w:val="20"/>
          <w:szCs w:val="20"/>
        </w:rPr>
      </w:pPr>
    </w:p>
    <w:p w:rsidR="00A2710E" w:rsidRPr="007D731A" w:rsidRDefault="00A2710E" w:rsidP="00E17519">
      <w:pPr>
        <w:pStyle w:val="Sinespaciado"/>
        <w:numPr>
          <w:ilvl w:val="1"/>
          <w:numId w:val="3"/>
        </w:numPr>
        <w:ind w:left="709" w:hanging="283"/>
        <w:jc w:val="both"/>
        <w:rPr>
          <w:rFonts w:ascii="Arial" w:hAnsi="Arial" w:cs="Arial"/>
          <w:color w:val="000000" w:themeColor="text1"/>
          <w:sz w:val="20"/>
          <w:szCs w:val="20"/>
        </w:rPr>
      </w:pPr>
      <w:r w:rsidRPr="007D731A">
        <w:rPr>
          <w:rFonts w:ascii="Arial" w:hAnsi="Arial" w:cs="Arial"/>
          <w:color w:val="000000" w:themeColor="text1"/>
          <w:sz w:val="20"/>
          <w:szCs w:val="20"/>
        </w:rPr>
        <w:t>De ser aceptada</w:t>
      </w:r>
      <w:r w:rsidR="00604E1F" w:rsidRPr="007D731A">
        <w:rPr>
          <w:rFonts w:ascii="Arial" w:hAnsi="Arial" w:cs="Arial"/>
          <w:color w:val="000000" w:themeColor="text1"/>
          <w:sz w:val="20"/>
          <w:szCs w:val="20"/>
        </w:rPr>
        <w:t xml:space="preserve"> la postulación, el sistema</w:t>
      </w:r>
      <w:r w:rsidR="009A290F" w:rsidRPr="007D731A">
        <w:rPr>
          <w:rFonts w:ascii="Arial" w:hAnsi="Arial" w:cs="Arial"/>
          <w:color w:val="000000" w:themeColor="text1"/>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7D731A" w:rsidRDefault="00531246" w:rsidP="00531246">
      <w:pPr>
        <w:pStyle w:val="Sinespaciado"/>
        <w:ind w:left="426"/>
        <w:jc w:val="both"/>
        <w:rPr>
          <w:rFonts w:ascii="Arial" w:hAnsi="Arial" w:cs="Arial"/>
          <w:color w:val="000000" w:themeColor="text1"/>
          <w:sz w:val="20"/>
          <w:szCs w:val="20"/>
        </w:rPr>
      </w:pPr>
    </w:p>
    <w:p w:rsidR="00531246" w:rsidRPr="007D731A" w:rsidRDefault="00531246" w:rsidP="00531246">
      <w:pPr>
        <w:pStyle w:val="Sinespaciado"/>
        <w:ind w:left="426"/>
        <w:jc w:val="both"/>
        <w:rPr>
          <w:rFonts w:ascii="Arial" w:hAnsi="Arial" w:cs="Arial"/>
          <w:color w:val="000000" w:themeColor="text1"/>
          <w:sz w:val="20"/>
          <w:szCs w:val="20"/>
        </w:rPr>
      </w:pPr>
      <w:r w:rsidRPr="007D731A">
        <w:rPr>
          <w:rFonts w:ascii="Arial" w:hAnsi="Arial" w:cs="Arial"/>
          <w:color w:val="000000" w:themeColor="text1"/>
          <w:sz w:val="20"/>
          <w:szCs w:val="20"/>
        </w:rPr>
        <w:t>Cada postulante precalificado deberá imprimir los siguientes Formatos de Declaración Jurada que el sistema le envió automáticamente al postular:</w:t>
      </w:r>
    </w:p>
    <w:p w:rsidR="00531246" w:rsidRPr="007D731A" w:rsidRDefault="00531246" w:rsidP="00531246">
      <w:pPr>
        <w:pStyle w:val="Sinespaciado"/>
        <w:ind w:left="426"/>
        <w:jc w:val="both"/>
        <w:rPr>
          <w:rFonts w:ascii="Arial" w:hAnsi="Arial" w:cs="Arial"/>
          <w:color w:val="000000" w:themeColor="text1"/>
          <w:sz w:val="20"/>
          <w:szCs w:val="20"/>
        </w:rPr>
      </w:pPr>
    </w:p>
    <w:p w:rsidR="00531246" w:rsidRPr="007D731A" w:rsidRDefault="00531246" w:rsidP="00E17519">
      <w:pPr>
        <w:pStyle w:val="Sinespaciado"/>
        <w:numPr>
          <w:ilvl w:val="0"/>
          <w:numId w:val="4"/>
        </w:numPr>
        <w:ind w:left="709" w:hanging="283"/>
        <w:jc w:val="both"/>
        <w:rPr>
          <w:rFonts w:ascii="Arial" w:hAnsi="Arial" w:cs="Arial"/>
          <w:color w:val="000000" w:themeColor="text1"/>
          <w:sz w:val="20"/>
          <w:szCs w:val="20"/>
        </w:rPr>
      </w:pPr>
      <w:r w:rsidRPr="007D731A">
        <w:rPr>
          <w:rFonts w:ascii="Arial" w:hAnsi="Arial" w:cs="Arial"/>
          <w:color w:val="000000" w:themeColor="text1"/>
          <w:sz w:val="20"/>
          <w:szCs w:val="20"/>
        </w:rPr>
        <w:t xml:space="preserve">Declaración Jurada de Cumplimiento de Requisitos. </w:t>
      </w:r>
      <w:r w:rsidRPr="007D731A">
        <w:rPr>
          <w:rFonts w:ascii="Arial" w:hAnsi="Arial" w:cs="Arial"/>
          <w:b/>
          <w:color w:val="000000" w:themeColor="text1"/>
          <w:sz w:val="20"/>
          <w:szCs w:val="20"/>
        </w:rPr>
        <w:t>(Formato 1)</w:t>
      </w:r>
    </w:p>
    <w:p w:rsidR="00531246" w:rsidRPr="007D731A" w:rsidRDefault="00531246" w:rsidP="00E17519">
      <w:pPr>
        <w:pStyle w:val="Sinespaciado"/>
        <w:numPr>
          <w:ilvl w:val="0"/>
          <w:numId w:val="4"/>
        </w:numPr>
        <w:ind w:left="709" w:hanging="283"/>
        <w:jc w:val="both"/>
        <w:rPr>
          <w:rFonts w:ascii="Arial" w:hAnsi="Arial" w:cs="Arial"/>
          <w:color w:val="000000" w:themeColor="text1"/>
          <w:sz w:val="20"/>
          <w:szCs w:val="20"/>
        </w:rPr>
      </w:pPr>
      <w:r w:rsidRPr="007D731A">
        <w:rPr>
          <w:rFonts w:ascii="Arial" w:hAnsi="Arial" w:cs="Arial"/>
          <w:color w:val="000000" w:themeColor="text1"/>
          <w:sz w:val="20"/>
          <w:szCs w:val="20"/>
        </w:rPr>
        <w:t xml:space="preserve">Declaración Jurada sobre Impedimento y Nepotismo </w:t>
      </w:r>
      <w:r w:rsidRPr="007D731A">
        <w:rPr>
          <w:rFonts w:ascii="Arial" w:hAnsi="Arial" w:cs="Arial"/>
          <w:b/>
          <w:color w:val="000000" w:themeColor="text1"/>
          <w:sz w:val="20"/>
          <w:szCs w:val="20"/>
        </w:rPr>
        <w:t>(Formato 2)</w:t>
      </w:r>
    </w:p>
    <w:p w:rsidR="00531246" w:rsidRPr="007D731A" w:rsidRDefault="00531246" w:rsidP="00E17519">
      <w:pPr>
        <w:pStyle w:val="Sinespaciado"/>
        <w:numPr>
          <w:ilvl w:val="0"/>
          <w:numId w:val="4"/>
        </w:numPr>
        <w:ind w:left="709" w:hanging="283"/>
        <w:jc w:val="both"/>
        <w:rPr>
          <w:rFonts w:ascii="Arial" w:hAnsi="Arial" w:cs="Arial"/>
          <w:color w:val="000000" w:themeColor="text1"/>
          <w:sz w:val="20"/>
          <w:szCs w:val="20"/>
        </w:rPr>
      </w:pPr>
      <w:r w:rsidRPr="007D731A">
        <w:rPr>
          <w:rFonts w:ascii="Arial" w:hAnsi="Arial" w:cs="Arial"/>
          <w:color w:val="000000" w:themeColor="text1"/>
          <w:sz w:val="20"/>
          <w:szCs w:val="20"/>
        </w:rPr>
        <w:t xml:space="preserve">Declaración Jurada de Confidencialidad </w:t>
      </w:r>
      <w:r w:rsidR="00C57B31" w:rsidRPr="007D731A">
        <w:rPr>
          <w:rFonts w:ascii="Arial" w:hAnsi="Arial" w:cs="Arial"/>
          <w:color w:val="000000" w:themeColor="text1"/>
          <w:sz w:val="20"/>
          <w:szCs w:val="20"/>
        </w:rPr>
        <w:t xml:space="preserve">e Incompatibilidad </w:t>
      </w:r>
      <w:r w:rsidR="00C57B31" w:rsidRPr="007D731A">
        <w:rPr>
          <w:rFonts w:ascii="Arial" w:hAnsi="Arial" w:cs="Arial"/>
          <w:b/>
          <w:color w:val="000000" w:themeColor="text1"/>
          <w:sz w:val="20"/>
          <w:szCs w:val="20"/>
        </w:rPr>
        <w:t>(Formato 3)</w:t>
      </w:r>
    </w:p>
    <w:p w:rsidR="00C57B31" w:rsidRPr="007D731A" w:rsidRDefault="00C57B31" w:rsidP="00E17519">
      <w:pPr>
        <w:pStyle w:val="Sinespaciado"/>
        <w:numPr>
          <w:ilvl w:val="0"/>
          <w:numId w:val="4"/>
        </w:numPr>
        <w:ind w:left="709" w:hanging="283"/>
        <w:jc w:val="both"/>
        <w:rPr>
          <w:rFonts w:ascii="Arial" w:hAnsi="Arial" w:cs="Arial"/>
          <w:color w:val="000000" w:themeColor="text1"/>
          <w:sz w:val="20"/>
          <w:szCs w:val="20"/>
        </w:rPr>
      </w:pPr>
      <w:r w:rsidRPr="007D731A">
        <w:rPr>
          <w:rFonts w:ascii="Arial" w:hAnsi="Arial" w:cs="Arial"/>
          <w:color w:val="000000" w:themeColor="text1"/>
          <w:sz w:val="20"/>
          <w:szCs w:val="20"/>
        </w:rPr>
        <w:t xml:space="preserve">Declaración Jurada de no registrar antecedentes penales. </w:t>
      </w:r>
      <w:r w:rsidR="00483025" w:rsidRPr="007D731A">
        <w:rPr>
          <w:rFonts w:ascii="Arial" w:hAnsi="Arial" w:cs="Arial"/>
          <w:b/>
          <w:color w:val="000000" w:themeColor="text1"/>
          <w:sz w:val="20"/>
          <w:szCs w:val="20"/>
        </w:rPr>
        <w:t xml:space="preserve">(Formato </w:t>
      </w:r>
      <w:r w:rsidR="00DE3309" w:rsidRPr="007D731A">
        <w:rPr>
          <w:rFonts w:ascii="Arial" w:hAnsi="Arial" w:cs="Arial"/>
          <w:b/>
          <w:color w:val="000000" w:themeColor="text1"/>
          <w:sz w:val="20"/>
          <w:szCs w:val="20"/>
        </w:rPr>
        <w:t>5</w:t>
      </w:r>
      <w:r w:rsidR="00483025" w:rsidRPr="007D731A">
        <w:rPr>
          <w:rFonts w:ascii="Arial" w:hAnsi="Arial" w:cs="Arial"/>
          <w:b/>
          <w:color w:val="000000" w:themeColor="text1"/>
          <w:sz w:val="20"/>
          <w:szCs w:val="20"/>
        </w:rPr>
        <w:t>)</w:t>
      </w:r>
    </w:p>
    <w:p w:rsidR="00483025" w:rsidRPr="007D731A" w:rsidRDefault="00483025" w:rsidP="00531246">
      <w:pPr>
        <w:pStyle w:val="Sinespaciado"/>
        <w:ind w:left="426"/>
        <w:jc w:val="both"/>
        <w:rPr>
          <w:rFonts w:ascii="Arial" w:hAnsi="Arial" w:cs="Arial"/>
          <w:color w:val="000000" w:themeColor="text1"/>
          <w:sz w:val="20"/>
          <w:szCs w:val="20"/>
        </w:rPr>
      </w:pPr>
    </w:p>
    <w:p w:rsidR="00B40300" w:rsidRPr="007D731A" w:rsidRDefault="00B36C61" w:rsidP="00B36C61">
      <w:pPr>
        <w:pStyle w:val="Sinespaciado"/>
        <w:ind w:left="426"/>
        <w:jc w:val="both"/>
        <w:rPr>
          <w:rFonts w:ascii="Arial" w:hAnsi="Arial" w:cs="Arial"/>
          <w:color w:val="000000" w:themeColor="text1"/>
          <w:sz w:val="20"/>
          <w:szCs w:val="20"/>
        </w:rPr>
      </w:pPr>
      <w:r w:rsidRPr="007D731A">
        <w:rPr>
          <w:rFonts w:ascii="Arial" w:hAnsi="Arial" w:cs="Arial"/>
          <w:color w:val="000000" w:themeColor="text1"/>
          <w:sz w:val="20"/>
          <w:szCs w:val="20"/>
        </w:rPr>
        <w:t xml:space="preserve">La citada información deberá entregarse debidamente firmada y con la impresión dactilar correspondiente, conjuntamente </w:t>
      </w:r>
      <w:r w:rsidR="00396856" w:rsidRPr="007D731A">
        <w:rPr>
          <w:rFonts w:ascii="Arial" w:hAnsi="Arial" w:cs="Arial"/>
          <w:color w:val="000000" w:themeColor="text1"/>
          <w:sz w:val="20"/>
          <w:szCs w:val="20"/>
        </w:rPr>
        <w:t xml:space="preserve">con los </w:t>
      </w:r>
      <w:r w:rsidRPr="007D731A">
        <w:rPr>
          <w:rFonts w:ascii="Arial" w:hAnsi="Arial" w:cs="Arial"/>
          <w:color w:val="000000" w:themeColor="text1"/>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7D731A" w:rsidRDefault="00B50583" w:rsidP="00B36C61">
      <w:pPr>
        <w:pStyle w:val="Sinespaciado"/>
        <w:ind w:left="426"/>
        <w:jc w:val="both"/>
        <w:rPr>
          <w:rFonts w:ascii="Arial" w:hAnsi="Arial" w:cs="Arial"/>
          <w:color w:val="000000" w:themeColor="text1"/>
          <w:sz w:val="20"/>
          <w:szCs w:val="20"/>
        </w:rPr>
      </w:pPr>
    </w:p>
    <w:p w:rsidR="00B50583" w:rsidRPr="007D731A" w:rsidRDefault="00B50583" w:rsidP="00B36C61">
      <w:pPr>
        <w:pStyle w:val="Sinespaciado"/>
        <w:ind w:left="426"/>
        <w:jc w:val="both"/>
        <w:rPr>
          <w:rFonts w:ascii="Arial" w:hAnsi="Arial" w:cs="Arial"/>
          <w:color w:val="000000" w:themeColor="text1"/>
          <w:sz w:val="20"/>
          <w:szCs w:val="20"/>
        </w:rPr>
      </w:pPr>
      <w:r w:rsidRPr="007D731A">
        <w:rPr>
          <w:rFonts w:ascii="Arial" w:hAnsi="Arial" w:cs="Arial"/>
          <w:b/>
          <w:color w:val="000000" w:themeColor="text1"/>
          <w:sz w:val="20"/>
          <w:szCs w:val="20"/>
        </w:rPr>
        <w:t>Nota:</w:t>
      </w:r>
      <w:r w:rsidRPr="007D731A">
        <w:rPr>
          <w:rFonts w:ascii="Arial" w:hAnsi="Arial" w:cs="Arial"/>
          <w:color w:val="000000" w:themeColor="text1"/>
          <w:sz w:val="20"/>
          <w:szCs w:val="20"/>
        </w:rPr>
        <w:t xml:space="preserve"> </w:t>
      </w:r>
      <w:r w:rsidR="00D2667C" w:rsidRPr="007D731A">
        <w:rPr>
          <w:rFonts w:ascii="Arial" w:hAnsi="Arial" w:cs="Arial"/>
          <w:color w:val="000000" w:themeColor="text1"/>
          <w:sz w:val="20"/>
          <w:szCs w:val="20"/>
        </w:rPr>
        <w:t xml:space="preserve">De manera previa a la postulación respectiva, los interesados deberán revisar la información indicada en las </w:t>
      </w:r>
      <w:r w:rsidR="00D2667C" w:rsidRPr="007D731A">
        <w:rPr>
          <w:rFonts w:ascii="Arial" w:hAnsi="Arial" w:cs="Arial"/>
          <w:b/>
          <w:color w:val="000000" w:themeColor="text1"/>
          <w:sz w:val="20"/>
          <w:szCs w:val="20"/>
        </w:rPr>
        <w:t>“consideraciones que deberá tener en cuenta para postular a los procesos de selección”</w:t>
      </w:r>
      <w:r w:rsidR="00D2667C" w:rsidRPr="007D731A">
        <w:rPr>
          <w:rFonts w:ascii="Arial" w:hAnsi="Arial" w:cs="Arial"/>
          <w:color w:val="000000" w:themeColor="text1"/>
          <w:sz w:val="20"/>
          <w:szCs w:val="20"/>
        </w:rPr>
        <w:t xml:space="preserve"> e “</w:t>
      </w:r>
      <w:r w:rsidR="00D2667C" w:rsidRPr="007D731A">
        <w:rPr>
          <w:rFonts w:ascii="Arial" w:hAnsi="Arial" w:cs="Arial"/>
          <w:b/>
          <w:color w:val="000000" w:themeColor="text1"/>
          <w:sz w:val="20"/>
          <w:szCs w:val="20"/>
        </w:rPr>
        <w:t xml:space="preserve">información </w:t>
      </w:r>
      <w:r w:rsidR="000A733A" w:rsidRPr="007D731A">
        <w:rPr>
          <w:rFonts w:ascii="Arial" w:hAnsi="Arial" w:cs="Arial"/>
          <w:b/>
          <w:color w:val="000000" w:themeColor="text1"/>
          <w:sz w:val="20"/>
          <w:szCs w:val="20"/>
        </w:rPr>
        <w:t>e instrucciones para participar en los procesos de selección para la contratación administrativa de servicios (CAS)”</w:t>
      </w:r>
      <w:r w:rsidR="004D3326" w:rsidRPr="007D731A">
        <w:rPr>
          <w:rFonts w:ascii="Arial" w:hAnsi="Arial" w:cs="Arial"/>
          <w:color w:val="000000" w:themeColor="text1"/>
          <w:sz w:val="20"/>
          <w:szCs w:val="20"/>
        </w:rPr>
        <w:t xml:space="preserve">, </w:t>
      </w:r>
      <w:r w:rsidR="0094093F" w:rsidRPr="007D731A">
        <w:rPr>
          <w:rFonts w:ascii="Arial" w:hAnsi="Arial" w:cs="Arial"/>
          <w:color w:val="000000" w:themeColor="text1"/>
          <w:sz w:val="20"/>
          <w:szCs w:val="20"/>
        </w:rPr>
        <w:t xml:space="preserve">que se encuentra ubicada en la ruta </w:t>
      </w:r>
      <w:hyperlink r:id="rId9" w:history="1">
        <w:r w:rsidR="0094093F" w:rsidRPr="007D731A">
          <w:rPr>
            <w:rStyle w:val="Hipervnculo"/>
            <w:rFonts w:ascii="Arial" w:hAnsi="Arial" w:cs="Arial"/>
            <w:color w:val="000000" w:themeColor="text1"/>
            <w:sz w:val="20"/>
            <w:szCs w:val="20"/>
          </w:rPr>
          <w:t>http://convocatorias.essalud.gob.pe</w:t>
        </w:r>
      </w:hyperlink>
      <w:r w:rsidR="0094093F" w:rsidRPr="007D731A">
        <w:rPr>
          <w:rFonts w:ascii="Arial" w:hAnsi="Arial" w:cs="Arial"/>
          <w:color w:val="000000" w:themeColor="text1"/>
          <w:sz w:val="20"/>
          <w:szCs w:val="20"/>
        </w:rPr>
        <w:t xml:space="preserve"> </w:t>
      </w:r>
    </w:p>
    <w:p w:rsidR="00B40300" w:rsidRPr="007D731A" w:rsidRDefault="00B40300" w:rsidP="00B40300">
      <w:pPr>
        <w:pStyle w:val="Sinespaciado"/>
        <w:rPr>
          <w:rFonts w:ascii="Arial" w:hAnsi="Arial" w:cs="Arial"/>
          <w:color w:val="000000" w:themeColor="text1"/>
          <w:sz w:val="20"/>
          <w:szCs w:val="20"/>
        </w:rPr>
      </w:pPr>
    </w:p>
    <w:p w:rsidR="0095356E" w:rsidRPr="007D731A" w:rsidRDefault="00286EE9" w:rsidP="000E440D">
      <w:pPr>
        <w:pStyle w:val="Sinespaciado"/>
        <w:numPr>
          <w:ilvl w:val="0"/>
          <w:numId w:val="1"/>
        </w:numPr>
        <w:ind w:left="426" w:hanging="142"/>
        <w:rPr>
          <w:rFonts w:ascii="Arial" w:hAnsi="Arial" w:cs="Arial"/>
          <w:b/>
          <w:color w:val="000000" w:themeColor="text1"/>
          <w:sz w:val="20"/>
          <w:szCs w:val="20"/>
        </w:rPr>
      </w:pPr>
      <w:r w:rsidRPr="007D731A">
        <w:rPr>
          <w:rFonts w:ascii="Arial" w:hAnsi="Arial" w:cs="Arial"/>
          <w:b/>
          <w:color w:val="000000" w:themeColor="text1"/>
          <w:sz w:val="20"/>
          <w:szCs w:val="20"/>
        </w:rPr>
        <w:t>CRONOGRAMA Y ETAPAS DEL PROCESO</w:t>
      </w:r>
    </w:p>
    <w:p w:rsidR="00FE1415" w:rsidRPr="007D731A" w:rsidRDefault="00FE1415" w:rsidP="00FE1415">
      <w:pPr>
        <w:pStyle w:val="Sinespaciado"/>
        <w:ind w:left="426"/>
        <w:rPr>
          <w:rFonts w:ascii="Arial" w:hAnsi="Arial" w:cs="Arial"/>
          <w:b/>
          <w:color w:val="000000" w:themeColor="text1"/>
          <w:sz w:val="20"/>
          <w:szCs w:val="20"/>
          <w:highlight w:val="yellow"/>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D73735" w:rsidRPr="009864DE" w:rsidTr="00243D64">
        <w:trPr>
          <w:trHeight w:val="397"/>
        </w:trPr>
        <w:tc>
          <w:tcPr>
            <w:tcW w:w="3544" w:type="dxa"/>
            <w:gridSpan w:val="2"/>
            <w:shd w:val="clear" w:color="auto" w:fill="BFBFBF" w:themeFill="background1" w:themeFillShade="BF"/>
            <w:vAlign w:val="center"/>
          </w:tcPr>
          <w:p w:rsidR="00D73735" w:rsidRPr="009864DE" w:rsidRDefault="00D73735" w:rsidP="00243D64">
            <w:pPr>
              <w:jc w:val="center"/>
              <w:rPr>
                <w:rFonts w:ascii="Arial" w:hAnsi="Arial" w:cs="Arial"/>
                <w:b/>
                <w:sz w:val="18"/>
                <w:szCs w:val="18"/>
                <w:lang w:val="es-MX"/>
              </w:rPr>
            </w:pPr>
            <w:r w:rsidRPr="009864DE">
              <w:rPr>
                <w:rFonts w:ascii="Arial" w:hAnsi="Arial" w:cs="Arial"/>
                <w:b/>
                <w:sz w:val="18"/>
                <w:szCs w:val="18"/>
                <w:lang w:val="es-MX"/>
              </w:rPr>
              <w:t>ETAPAS DEL PROCESO</w:t>
            </w:r>
          </w:p>
        </w:tc>
        <w:tc>
          <w:tcPr>
            <w:tcW w:w="3260" w:type="dxa"/>
            <w:shd w:val="clear" w:color="auto" w:fill="BFBFBF" w:themeFill="background1" w:themeFillShade="BF"/>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b/>
                <w:sz w:val="18"/>
                <w:szCs w:val="18"/>
                <w:lang w:val="es-MX"/>
              </w:rPr>
              <w:t>FECHA Y HORA</w:t>
            </w:r>
          </w:p>
        </w:tc>
        <w:tc>
          <w:tcPr>
            <w:tcW w:w="1842" w:type="dxa"/>
            <w:shd w:val="clear" w:color="auto" w:fill="BFBFBF" w:themeFill="background1" w:themeFillShade="BF"/>
            <w:vAlign w:val="center"/>
          </w:tcPr>
          <w:p w:rsidR="00D73735" w:rsidRPr="009864DE" w:rsidRDefault="00D73735" w:rsidP="00243D64">
            <w:pPr>
              <w:jc w:val="center"/>
              <w:rPr>
                <w:rFonts w:ascii="Arial" w:hAnsi="Arial" w:cs="Arial"/>
                <w:b/>
                <w:sz w:val="18"/>
                <w:szCs w:val="18"/>
                <w:lang w:val="es-MX"/>
              </w:rPr>
            </w:pPr>
            <w:r w:rsidRPr="009864DE">
              <w:rPr>
                <w:rFonts w:ascii="Arial" w:hAnsi="Arial" w:cs="Arial"/>
                <w:b/>
                <w:sz w:val="18"/>
                <w:szCs w:val="18"/>
                <w:lang w:val="es-MX"/>
              </w:rPr>
              <w:t>AREA RESPONSABLE</w:t>
            </w:r>
          </w:p>
        </w:tc>
      </w:tr>
      <w:tr w:rsidR="00D73735" w:rsidRPr="009864DE" w:rsidTr="00243D64">
        <w:trPr>
          <w:trHeight w:val="255"/>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 xml:space="preserve">Aprobación de Convocatoria </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30 de mayo de 2017</w:t>
            </w:r>
          </w:p>
        </w:tc>
        <w:tc>
          <w:tcPr>
            <w:tcW w:w="1842"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SGGI</w:t>
            </w:r>
          </w:p>
        </w:tc>
      </w:tr>
      <w:tr w:rsidR="00D73735" w:rsidRPr="009864DE" w:rsidTr="00243D64">
        <w:trPr>
          <w:trHeight w:val="255"/>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2</w:t>
            </w:r>
          </w:p>
        </w:tc>
        <w:tc>
          <w:tcPr>
            <w:tcW w:w="2977" w:type="dxa"/>
            <w:vAlign w:val="center"/>
          </w:tcPr>
          <w:p w:rsidR="00D73735" w:rsidRPr="009864DE" w:rsidRDefault="00D73735" w:rsidP="00243D64">
            <w:pPr>
              <w:jc w:val="both"/>
              <w:rPr>
                <w:rFonts w:ascii="Arial" w:hAnsi="Arial" w:cs="Arial"/>
                <w:color w:val="000000"/>
                <w:sz w:val="18"/>
                <w:szCs w:val="18"/>
                <w:lang w:val="es-PE" w:eastAsia="es-PE"/>
              </w:rPr>
            </w:pPr>
            <w:r w:rsidRPr="009864DE">
              <w:rPr>
                <w:rFonts w:ascii="Arial" w:hAnsi="Arial" w:cs="Arial"/>
                <w:color w:val="000000"/>
                <w:sz w:val="18"/>
                <w:szCs w:val="18"/>
                <w:lang w:val="es-PE" w:eastAsia="es-PE"/>
              </w:rPr>
              <w:t>Publicación de la Convocatoria en el Servicio Nacional del Empleo</w:t>
            </w:r>
          </w:p>
        </w:tc>
        <w:tc>
          <w:tcPr>
            <w:tcW w:w="3260" w:type="dxa"/>
            <w:vAlign w:val="center"/>
          </w:tcPr>
          <w:p w:rsidR="00D73735" w:rsidRPr="009864DE" w:rsidRDefault="00D73735" w:rsidP="00243D64">
            <w:pPr>
              <w:jc w:val="center"/>
              <w:rPr>
                <w:rFonts w:ascii="Arial" w:hAnsi="Arial" w:cs="Arial"/>
                <w:color w:val="000000"/>
                <w:sz w:val="18"/>
                <w:szCs w:val="18"/>
                <w:lang w:val="es-PE" w:eastAsia="es-PE"/>
              </w:rPr>
            </w:pPr>
            <w:r w:rsidRPr="009864DE">
              <w:rPr>
                <w:rFonts w:ascii="Arial" w:hAnsi="Arial" w:cs="Arial"/>
                <w:color w:val="000000"/>
                <w:sz w:val="18"/>
                <w:szCs w:val="18"/>
                <w:lang w:val="es-PE" w:eastAsia="es-PE"/>
              </w:rPr>
              <w:t>10 días anteriores a la convocatoria</w:t>
            </w:r>
          </w:p>
        </w:tc>
        <w:tc>
          <w:tcPr>
            <w:tcW w:w="1842"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SGGI – GCTIC</w:t>
            </w:r>
          </w:p>
        </w:tc>
      </w:tr>
      <w:tr w:rsidR="00D73735" w:rsidRPr="009864DE" w:rsidTr="00243D64">
        <w:trPr>
          <w:trHeight w:val="183"/>
        </w:trPr>
        <w:tc>
          <w:tcPr>
            <w:tcW w:w="3544" w:type="dxa"/>
            <w:gridSpan w:val="2"/>
            <w:shd w:val="clear" w:color="auto" w:fill="BFBFBF" w:themeFill="background1" w:themeFillShade="BF"/>
            <w:vAlign w:val="center"/>
          </w:tcPr>
          <w:p w:rsidR="00D73735" w:rsidRPr="009864DE" w:rsidRDefault="00D73735" w:rsidP="00243D64">
            <w:pPr>
              <w:jc w:val="both"/>
              <w:rPr>
                <w:rFonts w:ascii="Arial" w:hAnsi="Arial" w:cs="Arial"/>
                <w:sz w:val="18"/>
                <w:szCs w:val="18"/>
                <w:lang w:val="es-MX"/>
              </w:rPr>
            </w:pPr>
            <w:r w:rsidRPr="009864DE">
              <w:rPr>
                <w:rFonts w:ascii="Arial" w:hAnsi="Arial" w:cs="Arial"/>
                <w:b/>
                <w:sz w:val="18"/>
                <w:szCs w:val="18"/>
                <w:lang w:val="es-MX"/>
              </w:rPr>
              <w:t>CONVOCATORIA</w:t>
            </w:r>
          </w:p>
        </w:tc>
        <w:tc>
          <w:tcPr>
            <w:tcW w:w="5102" w:type="dxa"/>
            <w:gridSpan w:val="2"/>
            <w:shd w:val="clear" w:color="auto" w:fill="BFBFBF" w:themeFill="background1" w:themeFillShade="BF"/>
            <w:vAlign w:val="center"/>
          </w:tcPr>
          <w:p w:rsidR="00D73735" w:rsidRPr="009864DE" w:rsidRDefault="00D73735" w:rsidP="00243D64">
            <w:pPr>
              <w:jc w:val="both"/>
              <w:rPr>
                <w:rFonts w:ascii="Arial" w:hAnsi="Arial" w:cs="Arial"/>
                <w:sz w:val="18"/>
                <w:szCs w:val="18"/>
                <w:lang w:val="es-MX"/>
              </w:rPr>
            </w:pPr>
          </w:p>
        </w:tc>
      </w:tr>
      <w:tr w:rsidR="00D73735" w:rsidRPr="009864DE" w:rsidTr="00243D64">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3</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Publicación en la página Web institucional y marquesinas informativas</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14 de junio de 2017</w:t>
            </w:r>
          </w:p>
        </w:tc>
        <w:tc>
          <w:tcPr>
            <w:tcW w:w="1842"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SGGI – GCTIC</w:t>
            </w:r>
          </w:p>
        </w:tc>
      </w:tr>
      <w:tr w:rsidR="00D73735" w:rsidRPr="009864DE" w:rsidTr="00243D64">
        <w:trPr>
          <w:trHeight w:val="842"/>
        </w:trPr>
        <w:tc>
          <w:tcPr>
            <w:tcW w:w="567" w:type="dxa"/>
            <w:tcBorders>
              <w:bottom w:val="single" w:sz="4" w:space="0" w:color="auto"/>
            </w:tcBorders>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4</w:t>
            </w:r>
          </w:p>
        </w:tc>
        <w:tc>
          <w:tcPr>
            <w:tcW w:w="2977" w:type="dxa"/>
            <w:tcBorders>
              <w:bottom w:val="single" w:sz="4" w:space="0" w:color="auto"/>
            </w:tcBorders>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Inscripción a través del Sistema de Selección de Personal(SISEP)</w:t>
            </w:r>
          </w:p>
          <w:p w:rsidR="00D73735" w:rsidRPr="009864DE" w:rsidRDefault="008C50D8" w:rsidP="00243D64">
            <w:pPr>
              <w:jc w:val="both"/>
              <w:rPr>
                <w:rFonts w:ascii="Arial" w:hAnsi="Arial" w:cs="Arial"/>
                <w:sz w:val="18"/>
                <w:szCs w:val="18"/>
                <w:lang w:val="es-MX"/>
              </w:rPr>
            </w:pPr>
            <w:hyperlink r:id="rId10" w:history="1">
              <w:r w:rsidR="00D73735" w:rsidRPr="009864DE">
                <w:rPr>
                  <w:rStyle w:val="Hipervnculo"/>
                  <w:rFonts w:ascii="Arial" w:hAnsi="Arial" w:cs="Arial"/>
                  <w:sz w:val="18"/>
                  <w:szCs w:val="18"/>
                  <w:lang w:val="es-MX"/>
                </w:rPr>
                <w:t>https://ww1.essalud.gob.pe/sisep/postular_oportunidades.htm</w:t>
              </w:r>
            </w:hyperlink>
            <w:r w:rsidR="00D73735" w:rsidRPr="009864DE">
              <w:rPr>
                <w:rFonts w:ascii="Arial" w:hAnsi="Arial" w:cs="Arial"/>
                <w:sz w:val="18"/>
                <w:szCs w:val="18"/>
                <w:lang w:val="es-MX"/>
              </w:rPr>
              <w:t xml:space="preserve"> </w:t>
            </w:r>
          </w:p>
        </w:tc>
        <w:tc>
          <w:tcPr>
            <w:tcW w:w="3260" w:type="dxa"/>
            <w:tcBorders>
              <w:bottom w:val="single" w:sz="4" w:space="0" w:color="auto"/>
            </w:tcBorders>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Del 19 al 20 de junio de 2017</w:t>
            </w:r>
          </w:p>
        </w:tc>
        <w:tc>
          <w:tcPr>
            <w:tcW w:w="1842" w:type="dxa"/>
            <w:tcBorders>
              <w:bottom w:val="single" w:sz="4" w:space="0" w:color="auto"/>
            </w:tcBorders>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SGGI – GCTIC</w:t>
            </w:r>
          </w:p>
        </w:tc>
      </w:tr>
      <w:tr w:rsidR="00D73735" w:rsidRPr="009864DE" w:rsidTr="00243D64">
        <w:trPr>
          <w:trHeight w:val="281"/>
        </w:trPr>
        <w:tc>
          <w:tcPr>
            <w:tcW w:w="3544" w:type="dxa"/>
            <w:gridSpan w:val="2"/>
            <w:tcBorders>
              <w:right w:val="nil"/>
            </w:tcBorders>
            <w:shd w:val="clear" w:color="auto" w:fill="BFBFBF" w:themeFill="background1" w:themeFillShade="BF"/>
            <w:vAlign w:val="center"/>
          </w:tcPr>
          <w:p w:rsidR="00D73735" w:rsidRPr="009864DE" w:rsidRDefault="00D73735" w:rsidP="00243D64">
            <w:pPr>
              <w:jc w:val="both"/>
              <w:rPr>
                <w:rFonts w:ascii="Arial" w:hAnsi="Arial" w:cs="Arial"/>
                <w:sz w:val="18"/>
                <w:szCs w:val="18"/>
                <w:lang w:val="es-MX"/>
              </w:rPr>
            </w:pPr>
            <w:r w:rsidRPr="009864DE">
              <w:rPr>
                <w:rFonts w:ascii="Arial" w:hAnsi="Arial" w:cs="Arial"/>
                <w:b/>
                <w:sz w:val="18"/>
                <w:szCs w:val="18"/>
                <w:lang w:val="es-MX"/>
              </w:rPr>
              <w:t>SELECCIÓN</w:t>
            </w:r>
          </w:p>
        </w:tc>
        <w:tc>
          <w:tcPr>
            <w:tcW w:w="5102" w:type="dxa"/>
            <w:gridSpan w:val="2"/>
            <w:tcBorders>
              <w:left w:val="nil"/>
            </w:tcBorders>
            <w:shd w:val="clear" w:color="auto" w:fill="BFBFBF" w:themeFill="background1" w:themeFillShade="BF"/>
            <w:vAlign w:val="center"/>
          </w:tcPr>
          <w:p w:rsidR="00D73735" w:rsidRPr="009864DE" w:rsidRDefault="00D73735" w:rsidP="00243D64">
            <w:pPr>
              <w:jc w:val="both"/>
              <w:rPr>
                <w:rFonts w:ascii="Arial" w:hAnsi="Arial" w:cs="Arial"/>
                <w:sz w:val="18"/>
                <w:szCs w:val="18"/>
                <w:lang w:val="es-MX"/>
              </w:rPr>
            </w:pPr>
          </w:p>
        </w:tc>
      </w:tr>
      <w:tr w:rsidR="00D73735" w:rsidRPr="009864DE" w:rsidTr="00243D64">
        <w:trPr>
          <w:trHeight w:val="210"/>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5</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Resultados de Precalificación Curricular según Información del SISEP</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21 de junio del 2017</w:t>
            </w:r>
          </w:p>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a las 15:00 horas en las marquesinas informativas de la Oficina de Recursos Humanos de la Red Asistencial Arequipa, sito en Calle Peral N° 504 – Arequipa y en la página Web Institucional</w:t>
            </w:r>
          </w:p>
        </w:tc>
        <w:tc>
          <w:tcPr>
            <w:tcW w:w="1842" w:type="dxa"/>
            <w:vAlign w:val="center"/>
          </w:tcPr>
          <w:p w:rsidR="00D73735" w:rsidRPr="009864DE" w:rsidRDefault="00D73735" w:rsidP="00243D64">
            <w:pPr>
              <w:jc w:val="center"/>
              <w:rPr>
                <w:rFonts w:ascii="Arial" w:hAnsi="Arial" w:cs="Arial"/>
                <w:color w:val="000000"/>
                <w:sz w:val="18"/>
                <w:szCs w:val="18"/>
                <w:lang w:val="es-PE"/>
              </w:rPr>
            </w:pPr>
            <w:r w:rsidRPr="009864DE">
              <w:rPr>
                <w:rFonts w:ascii="Arial" w:hAnsi="Arial" w:cs="Arial"/>
                <w:color w:val="000000"/>
                <w:sz w:val="18"/>
                <w:szCs w:val="18"/>
                <w:lang w:val="es-PE"/>
              </w:rPr>
              <w:t>SGGI – GCTIC / ORRHH</w:t>
            </w:r>
          </w:p>
        </w:tc>
      </w:tr>
      <w:tr w:rsidR="00D73735" w:rsidRPr="009864DE" w:rsidTr="00243D64">
        <w:trPr>
          <w:trHeight w:val="210"/>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6</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 xml:space="preserve">Evaluación Psicotécnica </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22 de junio del 2017</w:t>
            </w:r>
          </w:p>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 a las 09:00 horas</w:t>
            </w:r>
          </w:p>
        </w:tc>
        <w:tc>
          <w:tcPr>
            <w:tcW w:w="1842"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color w:val="000000"/>
                <w:sz w:val="18"/>
                <w:szCs w:val="18"/>
                <w:lang w:val="es-PE"/>
              </w:rPr>
              <w:t>ORRHH</w:t>
            </w:r>
          </w:p>
        </w:tc>
      </w:tr>
      <w:tr w:rsidR="00D73735" w:rsidRPr="009864DE" w:rsidTr="00243D64">
        <w:trPr>
          <w:trHeight w:val="210"/>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7</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 xml:space="preserve">Publicación de resultados de la Evaluación Psicotécnica </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22 de junio del 2017                             </w:t>
            </w:r>
          </w:p>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 a las 11:00 horas en las marquesinas </w:t>
            </w:r>
            <w:r w:rsidRPr="009864DE">
              <w:rPr>
                <w:rFonts w:ascii="Arial" w:hAnsi="Arial" w:cs="Arial"/>
                <w:sz w:val="18"/>
                <w:szCs w:val="18"/>
                <w:lang w:val="es-PE"/>
              </w:rPr>
              <w:t>informativas y en la página Web Institucional</w:t>
            </w:r>
          </w:p>
        </w:tc>
        <w:tc>
          <w:tcPr>
            <w:tcW w:w="1842"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color w:val="000000"/>
                <w:sz w:val="18"/>
                <w:szCs w:val="18"/>
                <w:lang w:val="es-PE"/>
              </w:rPr>
              <w:t>SGGI – GCTIC / ORRHH</w:t>
            </w:r>
          </w:p>
        </w:tc>
      </w:tr>
      <w:tr w:rsidR="00D73735" w:rsidRPr="009864DE" w:rsidTr="00243D64">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8</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Evaluación de Conocimientos</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22 de junio del 2017</w:t>
            </w:r>
          </w:p>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 a las 11:30 horas</w:t>
            </w:r>
          </w:p>
        </w:tc>
        <w:tc>
          <w:tcPr>
            <w:tcW w:w="1842" w:type="dxa"/>
            <w:vAlign w:val="center"/>
          </w:tcPr>
          <w:p w:rsidR="00D73735" w:rsidRPr="009864DE" w:rsidRDefault="00D73735" w:rsidP="00243D64">
            <w:pPr>
              <w:jc w:val="center"/>
              <w:rPr>
                <w:rFonts w:ascii="Arial" w:hAnsi="Arial" w:cs="Arial"/>
                <w:sz w:val="18"/>
                <w:szCs w:val="18"/>
              </w:rPr>
            </w:pPr>
            <w:r w:rsidRPr="009864DE">
              <w:rPr>
                <w:rFonts w:ascii="Arial" w:hAnsi="Arial" w:cs="Arial"/>
                <w:color w:val="000000"/>
                <w:sz w:val="18"/>
                <w:szCs w:val="18"/>
                <w:lang w:val="es-PE"/>
              </w:rPr>
              <w:t>ORRHH</w:t>
            </w:r>
          </w:p>
        </w:tc>
      </w:tr>
      <w:tr w:rsidR="00D73735" w:rsidRPr="009864DE" w:rsidTr="00243D64">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9</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Publicación de resultados de la Evaluación de Conocimientos</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22 de junio del 2017 </w:t>
            </w:r>
          </w:p>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a las 15:00 horas en las marquesinas </w:t>
            </w:r>
            <w:r w:rsidRPr="009864DE">
              <w:rPr>
                <w:rFonts w:ascii="Arial" w:hAnsi="Arial" w:cs="Arial"/>
                <w:sz w:val="18"/>
                <w:szCs w:val="18"/>
                <w:lang w:val="es-PE"/>
              </w:rPr>
              <w:t>informativas y en la página Web Institucional</w:t>
            </w:r>
          </w:p>
        </w:tc>
        <w:tc>
          <w:tcPr>
            <w:tcW w:w="1842" w:type="dxa"/>
            <w:vAlign w:val="center"/>
          </w:tcPr>
          <w:p w:rsidR="00D73735" w:rsidRPr="009864DE" w:rsidRDefault="00D73735" w:rsidP="00243D64">
            <w:pPr>
              <w:jc w:val="center"/>
              <w:rPr>
                <w:rFonts w:ascii="Arial" w:hAnsi="Arial" w:cs="Arial"/>
                <w:sz w:val="18"/>
                <w:szCs w:val="18"/>
              </w:rPr>
            </w:pPr>
            <w:r w:rsidRPr="009864DE">
              <w:rPr>
                <w:rFonts w:ascii="Arial" w:hAnsi="Arial" w:cs="Arial"/>
                <w:color w:val="000000"/>
                <w:sz w:val="18"/>
                <w:szCs w:val="18"/>
                <w:lang w:val="es-PE"/>
              </w:rPr>
              <w:t>SGGI – GCTIC / ORRHH</w:t>
            </w:r>
          </w:p>
        </w:tc>
      </w:tr>
      <w:tr w:rsidR="00D73735" w:rsidRPr="009864DE" w:rsidTr="00243D64">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10</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rPr>
              <w:t>Recepción de C.V. documentados de postulantes precalificados</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 23 de junio de 2017 </w:t>
            </w:r>
          </w:p>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de 08:30 a 13:00 horas en la Oficina de Recursos Humanos de la Red Asistencial Arequipa, sito en Calle Peral N° 504 – Arequipa</w:t>
            </w:r>
          </w:p>
        </w:tc>
        <w:tc>
          <w:tcPr>
            <w:tcW w:w="1842" w:type="dxa"/>
            <w:vAlign w:val="center"/>
          </w:tcPr>
          <w:p w:rsidR="00D73735" w:rsidRPr="009864DE" w:rsidRDefault="00D73735" w:rsidP="00243D64">
            <w:pPr>
              <w:jc w:val="center"/>
              <w:rPr>
                <w:rFonts w:ascii="Arial" w:hAnsi="Arial" w:cs="Arial"/>
                <w:sz w:val="18"/>
                <w:szCs w:val="18"/>
              </w:rPr>
            </w:pPr>
            <w:r w:rsidRPr="009864DE">
              <w:rPr>
                <w:rFonts w:ascii="Arial" w:hAnsi="Arial" w:cs="Arial"/>
                <w:color w:val="000000"/>
                <w:sz w:val="18"/>
                <w:szCs w:val="18"/>
                <w:lang w:val="es-PE"/>
              </w:rPr>
              <w:t>ORRHH</w:t>
            </w:r>
          </w:p>
        </w:tc>
      </w:tr>
      <w:tr w:rsidR="00D73735" w:rsidRPr="009864DE" w:rsidTr="00243D64">
        <w:trPr>
          <w:trHeight w:val="337"/>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11</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Evaluación del C.V. u Hoja de Vida</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A partir del 26 de junio de 2017</w:t>
            </w:r>
          </w:p>
        </w:tc>
        <w:tc>
          <w:tcPr>
            <w:tcW w:w="1842" w:type="dxa"/>
            <w:vAlign w:val="center"/>
          </w:tcPr>
          <w:p w:rsidR="00D73735" w:rsidRPr="009864DE" w:rsidRDefault="00D73735" w:rsidP="00243D64">
            <w:pPr>
              <w:jc w:val="center"/>
              <w:rPr>
                <w:rFonts w:ascii="Arial" w:hAnsi="Arial" w:cs="Arial"/>
                <w:sz w:val="18"/>
                <w:szCs w:val="18"/>
              </w:rPr>
            </w:pPr>
            <w:r w:rsidRPr="009864DE">
              <w:rPr>
                <w:rFonts w:ascii="Arial" w:hAnsi="Arial" w:cs="Arial"/>
                <w:color w:val="000000"/>
                <w:sz w:val="18"/>
                <w:szCs w:val="18"/>
                <w:lang w:val="es-PE"/>
              </w:rPr>
              <w:t>ORRHH</w:t>
            </w:r>
          </w:p>
        </w:tc>
      </w:tr>
      <w:tr w:rsidR="00D73735" w:rsidRPr="009864DE" w:rsidTr="00243D64">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12</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 xml:space="preserve">Publicación de resultados de la Evaluación Curricular u Hoja de Vida </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26 de junio del 2017</w:t>
            </w:r>
          </w:p>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 a las 15:00 horas en las marquesinas </w:t>
            </w:r>
            <w:r w:rsidRPr="009864DE">
              <w:rPr>
                <w:rFonts w:ascii="Arial" w:hAnsi="Arial" w:cs="Arial"/>
                <w:sz w:val="18"/>
                <w:szCs w:val="18"/>
                <w:lang w:val="es-PE"/>
              </w:rPr>
              <w:t>informativas y en la página Web Institucional</w:t>
            </w:r>
          </w:p>
        </w:tc>
        <w:tc>
          <w:tcPr>
            <w:tcW w:w="1842" w:type="dxa"/>
            <w:vAlign w:val="center"/>
          </w:tcPr>
          <w:p w:rsidR="00D73735" w:rsidRPr="009864DE" w:rsidRDefault="00D73735" w:rsidP="00243D64">
            <w:pPr>
              <w:jc w:val="center"/>
              <w:rPr>
                <w:rFonts w:ascii="Arial" w:hAnsi="Arial" w:cs="Arial"/>
                <w:sz w:val="18"/>
                <w:szCs w:val="18"/>
              </w:rPr>
            </w:pPr>
            <w:r w:rsidRPr="009864DE">
              <w:rPr>
                <w:rFonts w:ascii="Arial" w:hAnsi="Arial" w:cs="Arial"/>
                <w:color w:val="000000"/>
                <w:sz w:val="18"/>
                <w:szCs w:val="18"/>
                <w:lang w:val="es-PE"/>
              </w:rPr>
              <w:t>SGGI – GCTIC / ORRHH</w:t>
            </w:r>
          </w:p>
        </w:tc>
      </w:tr>
      <w:tr w:rsidR="00D73735" w:rsidRPr="009864DE" w:rsidTr="00243D64">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13</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Evaluación Psicológica</w:t>
            </w:r>
          </w:p>
        </w:tc>
        <w:tc>
          <w:tcPr>
            <w:tcW w:w="3260" w:type="dxa"/>
            <w:vAlign w:val="center"/>
          </w:tcPr>
          <w:p w:rsidR="00D73735" w:rsidRPr="009864DE" w:rsidRDefault="00D73735" w:rsidP="00243D64">
            <w:pPr>
              <w:jc w:val="center"/>
              <w:rPr>
                <w:rFonts w:ascii="Arial" w:hAnsi="Arial" w:cs="Arial"/>
                <w:color w:val="000000"/>
                <w:sz w:val="18"/>
                <w:szCs w:val="18"/>
                <w:lang w:val="es-MX"/>
              </w:rPr>
            </w:pPr>
            <w:r w:rsidRPr="009864DE">
              <w:rPr>
                <w:rFonts w:ascii="Arial" w:hAnsi="Arial" w:cs="Arial"/>
                <w:color w:val="000000"/>
                <w:sz w:val="18"/>
                <w:szCs w:val="18"/>
                <w:lang w:val="es-MX"/>
              </w:rPr>
              <w:t>27 de junio de 2017</w:t>
            </w:r>
          </w:p>
          <w:p w:rsidR="00D73735" w:rsidRPr="009864DE" w:rsidRDefault="00D73735" w:rsidP="00243D64">
            <w:pPr>
              <w:jc w:val="center"/>
              <w:rPr>
                <w:rFonts w:ascii="Arial" w:hAnsi="Arial" w:cs="Arial"/>
                <w:color w:val="000000"/>
                <w:sz w:val="18"/>
                <w:szCs w:val="18"/>
                <w:lang w:val="es-MX"/>
              </w:rPr>
            </w:pPr>
            <w:r w:rsidRPr="009864DE">
              <w:rPr>
                <w:rFonts w:ascii="Arial" w:hAnsi="Arial" w:cs="Arial"/>
                <w:color w:val="000000"/>
                <w:sz w:val="18"/>
                <w:szCs w:val="18"/>
                <w:lang w:val="es-MX"/>
              </w:rPr>
              <w:t xml:space="preserve"> a las 08:30 horas</w:t>
            </w:r>
          </w:p>
        </w:tc>
        <w:tc>
          <w:tcPr>
            <w:tcW w:w="1842" w:type="dxa"/>
            <w:vAlign w:val="center"/>
          </w:tcPr>
          <w:p w:rsidR="00D73735" w:rsidRPr="009864DE" w:rsidRDefault="00D73735" w:rsidP="00243D64">
            <w:pPr>
              <w:jc w:val="center"/>
              <w:rPr>
                <w:rFonts w:ascii="Arial" w:hAnsi="Arial" w:cs="Arial"/>
                <w:color w:val="000000"/>
                <w:sz w:val="18"/>
                <w:szCs w:val="18"/>
                <w:lang w:val="es-PE"/>
              </w:rPr>
            </w:pPr>
          </w:p>
        </w:tc>
      </w:tr>
      <w:tr w:rsidR="00D73735" w:rsidRPr="009864DE" w:rsidTr="00243D64">
        <w:trPr>
          <w:trHeight w:val="105"/>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13</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Evaluación Personal</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27 de junio del 2017 </w:t>
            </w:r>
          </w:p>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a las 11:00 horas</w:t>
            </w:r>
          </w:p>
        </w:tc>
        <w:tc>
          <w:tcPr>
            <w:tcW w:w="1842" w:type="dxa"/>
            <w:vAlign w:val="center"/>
          </w:tcPr>
          <w:p w:rsidR="00D73735" w:rsidRPr="009864DE" w:rsidRDefault="00D73735" w:rsidP="00243D64">
            <w:pPr>
              <w:jc w:val="center"/>
              <w:rPr>
                <w:rFonts w:ascii="Arial" w:hAnsi="Arial" w:cs="Arial"/>
                <w:sz w:val="18"/>
                <w:szCs w:val="18"/>
              </w:rPr>
            </w:pPr>
            <w:r w:rsidRPr="009864DE">
              <w:rPr>
                <w:rFonts w:ascii="Arial" w:hAnsi="Arial" w:cs="Arial"/>
                <w:color w:val="000000"/>
                <w:sz w:val="18"/>
                <w:szCs w:val="18"/>
                <w:lang w:val="es-PE"/>
              </w:rPr>
              <w:t>ORRHH</w:t>
            </w:r>
          </w:p>
        </w:tc>
      </w:tr>
      <w:tr w:rsidR="00D73735" w:rsidRPr="009864DE" w:rsidTr="00243D64">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14</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Publicación de resultados de la Evaluación Personal</w:t>
            </w:r>
          </w:p>
        </w:tc>
        <w:tc>
          <w:tcPr>
            <w:tcW w:w="3260" w:type="dxa"/>
            <w:vMerge w:val="restart"/>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27 de junio del 2017</w:t>
            </w:r>
          </w:p>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 xml:space="preserve"> a partir de las 15:00 horas en las marquesinas </w:t>
            </w:r>
            <w:r w:rsidRPr="009864DE">
              <w:rPr>
                <w:rFonts w:ascii="Arial" w:hAnsi="Arial" w:cs="Arial"/>
                <w:sz w:val="18"/>
                <w:szCs w:val="18"/>
                <w:lang w:val="es-PE"/>
              </w:rPr>
              <w:t>informativas y en la página Web Institucional</w:t>
            </w:r>
          </w:p>
        </w:tc>
        <w:tc>
          <w:tcPr>
            <w:tcW w:w="1842" w:type="dxa"/>
            <w:vMerge w:val="restart"/>
            <w:vAlign w:val="center"/>
          </w:tcPr>
          <w:p w:rsidR="00D73735" w:rsidRPr="009864DE" w:rsidRDefault="00D73735" w:rsidP="00243D64">
            <w:pPr>
              <w:jc w:val="center"/>
              <w:rPr>
                <w:rFonts w:ascii="Arial" w:hAnsi="Arial" w:cs="Arial"/>
                <w:sz w:val="18"/>
                <w:szCs w:val="18"/>
              </w:rPr>
            </w:pPr>
            <w:r w:rsidRPr="009864DE">
              <w:rPr>
                <w:rFonts w:ascii="Arial" w:hAnsi="Arial" w:cs="Arial"/>
                <w:color w:val="000000"/>
                <w:sz w:val="18"/>
                <w:szCs w:val="18"/>
                <w:lang w:val="es-PE"/>
              </w:rPr>
              <w:t>SGGI – GCTIC / ORRHH</w:t>
            </w:r>
          </w:p>
        </w:tc>
      </w:tr>
      <w:tr w:rsidR="00D73735" w:rsidRPr="009864DE" w:rsidTr="00243D64">
        <w:trPr>
          <w:trHeight w:val="503"/>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15</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Publicación del Resultado Final</w:t>
            </w:r>
          </w:p>
        </w:tc>
        <w:tc>
          <w:tcPr>
            <w:tcW w:w="3260" w:type="dxa"/>
            <w:vMerge/>
            <w:vAlign w:val="center"/>
          </w:tcPr>
          <w:p w:rsidR="00D73735" w:rsidRPr="009864DE" w:rsidRDefault="00D73735" w:rsidP="00243D64">
            <w:pPr>
              <w:jc w:val="center"/>
              <w:rPr>
                <w:rFonts w:ascii="Arial" w:hAnsi="Arial" w:cs="Arial"/>
                <w:sz w:val="18"/>
                <w:szCs w:val="18"/>
                <w:lang w:val="es-MX"/>
              </w:rPr>
            </w:pPr>
          </w:p>
        </w:tc>
        <w:tc>
          <w:tcPr>
            <w:tcW w:w="1842" w:type="dxa"/>
            <w:vMerge/>
            <w:vAlign w:val="center"/>
          </w:tcPr>
          <w:p w:rsidR="00D73735" w:rsidRPr="009864DE" w:rsidRDefault="00D73735" w:rsidP="00243D64">
            <w:pPr>
              <w:jc w:val="center"/>
              <w:rPr>
                <w:rFonts w:ascii="Arial" w:hAnsi="Arial" w:cs="Arial"/>
                <w:sz w:val="18"/>
                <w:szCs w:val="18"/>
                <w:lang w:val="es-MX"/>
              </w:rPr>
            </w:pPr>
          </w:p>
        </w:tc>
      </w:tr>
      <w:tr w:rsidR="00D73735" w:rsidRPr="009864DE" w:rsidTr="00243D64">
        <w:trPr>
          <w:trHeight w:val="288"/>
        </w:trPr>
        <w:tc>
          <w:tcPr>
            <w:tcW w:w="8646" w:type="dxa"/>
            <w:gridSpan w:val="4"/>
            <w:shd w:val="clear" w:color="auto" w:fill="BFBFBF" w:themeFill="background1" w:themeFillShade="BF"/>
            <w:vAlign w:val="center"/>
          </w:tcPr>
          <w:p w:rsidR="00D73735" w:rsidRPr="009864DE" w:rsidRDefault="00D73735" w:rsidP="00243D64">
            <w:pPr>
              <w:rPr>
                <w:rFonts w:ascii="Arial" w:hAnsi="Arial" w:cs="Arial"/>
                <w:b/>
                <w:sz w:val="18"/>
                <w:szCs w:val="18"/>
                <w:lang w:val="es-MX"/>
              </w:rPr>
            </w:pPr>
            <w:r w:rsidRPr="009864DE">
              <w:rPr>
                <w:rFonts w:ascii="Arial" w:hAnsi="Arial" w:cs="Arial"/>
                <w:b/>
                <w:sz w:val="18"/>
                <w:szCs w:val="18"/>
                <w:lang w:val="es-MX"/>
              </w:rPr>
              <w:t>SUSCRIPCIÓN Y REGISTRO DEL CONTRATO</w:t>
            </w:r>
          </w:p>
        </w:tc>
      </w:tr>
      <w:tr w:rsidR="00D73735" w:rsidRPr="009864DE" w:rsidTr="00243D64">
        <w:trPr>
          <w:trHeight w:val="139"/>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16</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Suscripción del Contrato</w:t>
            </w:r>
          </w:p>
        </w:tc>
        <w:tc>
          <w:tcPr>
            <w:tcW w:w="3260"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A partir del 28 de junio del 2017</w:t>
            </w:r>
          </w:p>
        </w:tc>
        <w:tc>
          <w:tcPr>
            <w:tcW w:w="1842"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ORRHH</w:t>
            </w:r>
          </w:p>
        </w:tc>
      </w:tr>
      <w:tr w:rsidR="00D73735" w:rsidRPr="009864DE" w:rsidTr="00243D64">
        <w:trPr>
          <w:trHeight w:val="64"/>
        </w:trPr>
        <w:tc>
          <w:tcPr>
            <w:tcW w:w="567" w:type="dxa"/>
            <w:vAlign w:val="center"/>
          </w:tcPr>
          <w:p w:rsidR="00D73735" w:rsidRPr="009864DE" w:rsidRDefault="00D73735" w:rsidP="00243D64">
            <w:pPr>
              <w:jc w:val="center"/>
              <w:rPr>
                <w:rFonts w:ascii="Arial" w:hAnsi="Arial" w:cs="Arial"/>
                <w:sz w:val="18"/>
                <w:szCs w:val="18"/>
                <w:lang w:val="es-MX"/>
              </w:rPr>
            </w:pPr>
            <w:r w:rsidRPr="009864DE">
              <w:rPr>
                <w:rFonts w:ascii="Arial" w:hAnsi="Arial" w:cs="Arial"/>
                <w:sz w:val="18"/>
                <w:szCs w:val="18"/>
                <w:lang w:val="es-MX"/>
              </w:rPr>
              <w:t>17</w:t>
            </w:r>
          </w:p>
        </w:tc>
        <w:tc>
          <w:tcPr>
            <w:tcW w:w="2977" w:type="dxa"/>
            <w:vAlign w:val="center"/>
          </w:tcPr>
          <w:p w:rsidR="00D73735" w:rsidRPr="009864DE" w:rsidRDefault="00D73735" w:rsidP="00243D64">
            <w:pPr>
              <w:jc w:val="both"/>
              <w:rPr>
                <w:rFonts w:ascii="Arial" w:hAnsi="Arial" w:cs="Arial"/>
                <w:sz w:val="18"/>
                <w:szCs w:val="18"/>
                <w:lang w:val="es-MX"/>
              </w:rPr>
            </w:pPr>
            <w:r w:rsidRPr="009864DE">
              <w:rPr>
                <w:rFonts w:ascii="Arial" w:hAnsi="Arial" w:cs="Arial"/>
                <w:sz w:val="18"/>
                <w:szCs w:val="18"/>
                <w:lang w:val="es-MX"/>
              </w:rPr>
              <w:t>Registro del contrato</w:t>
            </w:r>
          </w:p>
        </w:tc>
        <w:tc>
          <w:tcPr>
            <w:tcW w:w="5102" w:type="dxa"/>
            <w:gridSpan w:val="2"/>
            <w:shd w:val="clear" w:color="auto" w:fill="BFBFBF" w:themeFill="background1" w:themeFillShade="BF"/>
            <w:vAlign w:val="center"/>
          </w:tcPr>
          <w:p w:rsidR="00D73735" w:rsidRPr="009864DE" w:rsidRDefault="00D73735" w:rsidP="00243D64">
            <w:pPr>
              <w:jc w:val="both"/>
              <w:rPr>
                <w:rFonts w:ascii="Arial" w:hAnsi="Arial" w:cs="Arial"/>
                <w:sz w:val="18"/>
                <w:szCs w:val="18"/>
                <w:lang w:val="es-MX"/>
              </w:rPr>
            </w:pPr>
          </w:p>
        </w:tc>
      </w:tr>
    </w:tbl>
    <w:p w:rsidR="009B1CA8" w:rsidRPr="007D731A" w:rsidRDefault="009B1CA8" w:rsidP="009B1CA8">
      <w:pPr>
        <w:pStyle w:val="Sinespaciado"/>
        <w:rPr>
          <w:rFonts w:ascii="Arial" w:hAnsi="Arial" w:cs="Arial"/>
          <w:color w:val="000000" w:themeColor="text1"/>
          <w:sz w:val="20"/>
          <w:szCs w:val="20"/>
        </w:rPr>
      </w:pPr>
    </w:p>
    <w:p w:rsidR="00FD2216" w:rsidRPr="007D731A"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7D731A">
        <w:rPr>
          <w:rFonts w:ascii="Arial" w:hAnsi="Arial" w:cs="Arial"/>
          <w:color w:val="000000" w:themeColor="text1"/>
          <w:sz w:val="16"/>
          <w:szCs w:val="16"/>
        </w:rPr>
        <w:t>El Cronograma adjunto es tentativo, sujeto a variaciones que se darán a conocer oportunamente.</w:t>
      </w:r>
    </w:p>
    <w:p w:rsidR="00FD2216" w:rsidRPr="007D731A"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7D731A">
        <w:rPr>
          <w:rFonts w:ascii="Arial" w:hAnsi="Arial" w:cs="Arial"/>
          <w:color w:val="000000" w:themeColor="text1"/>
          <w:sz w:val="16"/>
          <w:szCs w:val="16"/>
        </w:rPr>
        <w:t xml:space="preserve">Todas las publicaciones se efectuarán en la </w:t>
      </w:r>
      <w:r w:rsidR="00F71139" w:rsidRPr="007D731A">
        <w:rPr>
          <w:rFonts w:ascii="Arial" w:hAnsi="Arial" w:cs="Arial"/>
          <w:color w:val="000000" w:themeColor="text1"/>
          <w:sz w:val="16"/>
          <w:szCs w:val="16"/>
        </w:rPr>
        <w:t>Unidad</w:t>
      </w:r>
      <w:r w:rsidRPr="007D731A">
        <w:rPr>
          <w:rFonts w:ascii="Arial" w:hAnsi="Arial" w:cs="Arial"/>
          <w:color w:val="000000" w:themeColor="text1"/>
          <w:sz w:val="16"/>
          <w:szCs w:val="16"/>
        </w:rPr>
        <w:t xml:space="preserve"> de Recursos Humanos y otros lugares pertinentes.</w:t>
      </w:r>
    </w:p>
    <w:p w:rsidR="00FD2216" w:rsidRPr="007D731A" w:rsidRDefault="00BC789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7D731A">
        <w:rPr>
          <w:rFonts w:ascii="Arial" w:hAnsi="Arial" w:cs="Arial"/>
          <w:color w:val="000000" w:themeColor="text1"/>
          <w:sz w:val="16"/>
          <w:szCs w:val="16"/>
        </w:rPr>
        <w:t>SGGI</w:t>
      </w:r>
      <w:r w:rsidR="00EE6D43" w:rsidRPr="007D731A">
        <w:rPr>
          <w:rFonts w:ascii="Arial" w:hAnsi="Arial" w:cs="Arial"/>
          <w:color w:val="000000" w:themeColor="text1"/>
          <w:sz w:val="16"/>
          <w:szCs w:val="16"/>
        </w:rPr>
        <w:t xml:space="preserve"> – </w:t>
      </w:r>
      <w:r w:rsidRPr="007D731A">
        <w:rPr>
          <w:rFonts w:ascii="Arial" w:hAnsi="Arial" w:cs="Arial"/>
          <w:color w:val="000000" w:themeColor="text1"/>
          <w:sz w:val="16"/>
          <w:szCs w:val="16"/>
        </w:rPr>
        <w:t xml:space="preserve">Sub Gerencia de Gestión de la Incorporación – GPORH </w:t>
      </w:r>
      <w:r w:rsidR="00EE6D43" w:rsidRPr="007D731A">
        <w:rPr>
          <w:rFonts w:ascii="Arial" w:hAnsi="Arial" w:cs="Arial"/>
          <w:color w:val="000000" w:themeColor="text1"/>
          <w:sz w:val="16"/>
          <w:szCs w:val="16"/>
        </w:rPr>
        <w:t>– GCGP – Sede Central de EsSalud.</w:t>
      </w:r>
    </w:p>
    <w:p w:rsidR="00FD2216" w:rsidRPr="007D731A" w:rsidRDefault="002E6A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7D731A">
        <w:rPr>
          <w:rFonts w:ascii="Arial" w:hAnsi="Arial" w:cs="Arial"/>
          <w:color w:val="000000" w:themeColor="text1"/>
          <w:sz w:val="16"/>
          <w:szCs w:val="16"/>
        </w:rPr>
        <w:t>O</w:t>
      </w:r>
      <w:r w:rsidR="00EE6D43" w:rsidRPr="007D731A">
        <w:rPr>
          <w:rFonts w:ascii="Arial" w:hAnsi="Arial" w:cs="Arial"/>
          <w:color w:val="000000" w:themeColor="text1"/>
          <w:sz w:val="16"/>
          <w:szCs w:val="16"/>
        </w:rPr>
        <w:t>R</w:t>
      </w:r>
      <w:r w:rsidR="00EE6D43" w:rsidRPr="007D731A">
        <w:rPr>
          <w:rFonts w:ascii="Arial" w:hAnsi="Arial" w:cs="Arial"/>
          <w:color w:val="000000" w:themeColor="text1"/>
          <w:sz w:val="16"/>
          <w:szCs w:val="16"/>
          <w:lang w:val="es-MX"/>
        </w:rPr>
        <w:t xml:space="preserve">RHH – </w:t>
      </w:r>
      <w:r w:rsidRPr="007D731A">
        <w:rPr>
          <w:rFonts w:ascii="Arial" w:hAnsi="Arial" w:cs="Arial"/>
          <w:color w:val="000000" w:themeColor="text1"/>
          <w:sz w:val="16"/>
          <w:szCs w:val="16"/>
          <w:lang w:val="es-MX"/>
        </w:rPr>
        <w:t xml:space="preserve">Oficina </w:t>
      </w:r>
      <w:r w:rsidR="00EE6D43" w:rsidRPr="007D731A">
        <w:rPr>
          <w:rFonts w:ascii="Arial" w:hAnsi="Arial" w:cs="Arial"/>
          <w:color w:val="000000" w:themeColor="text1"/>
          <w:sz w:val="16"/>
          <w:szCs w:val="16"/>
          <w:lang w:val="es-MX"/>
        </w:rPr>
        <w:t xml:space="preserve">de Recursos Humanos </w:t>
      </w:r>
      <w:r w:rsidR="005C5C49" w:rsidRPr="007D731A">
        <w:rPr>
          <w:rFonts w:ascii="Arial" w:hAnsi="Arial" w:cs="Arial"/>
          <w:color w:val="000000" w:themeColor="text1"/>
          <w:sz w:val="16"/>
          <w:szCs w:val="16"/>
          <w:lang w:val="es-MX"/>
        </w:rPr>
        <w:t xml:space="preserve">de la </w:t>
      </w:r>
      <w:r w:rsidR="00C678BA" w:rsidRPr="007D731A">
        <w:rPr>
          <w:rFonts w:ascii="Arial" w:hAnsi="Arial" w:cs="Arial"/>
          <w:color w:val="000000" w:themeColor="text1"/>
          <w:sz w:val="16"/>
          <w:szCs w:val="16"/>
          <w:lang w:val="es-MX"/>
        </w:rPr>
        <w:t xml:space="preserve">Red Asistencial </w:t>
      </w:r>
      <w:r w:rsidR="00707DAA" w:rsidRPr="007D731A">
        <w:rPr>
          <w:rFonts w:ascii="Arial" w:hAnsi="Arial" w:cs="Arial"/>
          <w:color w:val="000000" w:themeColor="text1"/>
          <w:sz w:val="16"/>
          <w:szCs w:val="16"/>
          <w:lang w:val="es-MX"/>
        </w:rPr>
        <w:t>Arequipa</w:t>
      </w:r>
      <w:r w:rsidR="005C5C49" w:rsidRPr="007D731A">
        <w:rPr>
          <w:rFonts w:ascii="Arial" w:hAnsi="Arial" w:cs="Arial"/>
          <w:color w:val="000000" w:themeColor="text1"/>
          <w:sz w:val="16"/>
          <w:szCs w:val="16"/>
          <w:lang w:val="es-MX"/>
        </w:rPr>
        <w:t>.</w:t>
      </w:r>
    </w:p>
    <w:p w:rsidR="00FD2216" w:rsidRPr="007D731A"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7D731A">
        <w:rPr>
          <w:rFonts w:ascii="Arial" w:hAnsi="Arial" w:cs="Arial"/>
          <w:color w:val="000000" w:themeColor="text1"/>
          <w:sz w:val="16"/>
          <w:szCs w:val="16"/>
        </w:rPr>
        <w:t>En el aviso de publicación de una etapa debe anunciarse la fecha y hora de la siguiente etapa.</w:t>
      </w:r>
    </w:p>
    <w:p w:rsidR="00FD2216" w:rsidRPr="007D731A" w:rsidRDefault="00C31E9C"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7D731A">
        <w:rPr>
          <w:rFonts w:ascii="Arial" w:hAnsi="Arial" w:cs="Arial"/>
          <w:color w:val="000000" w:themeColor="text1"/>
          <w:sz w:val="16"/>
          <w:szCs w:val="16"/>
        </w:rPr>
        <w:t>Se precisa que deberá inscribirse en una sola opción en el sistema SISEP.</w:t>
      </w:r>
    </w:p>
    <w:p w:rsidR="00C31E9C" w:rsidRPr="007D731A" w:rsidRDefault="00FD2216" w:rsidP="00FD2216">
      <w:pPr>
        <w:pStyle w:val="Prrafodelista"/>
        <w:tabs>
          <w:tab w:val="left" w:pos="851"/>
        </w:tabs>
        <w:suppressAutoHyphens w:val="0"/>
        <w:ind w:left="567"/>
        <w:jc w:val="both"/>
        <w:rPr>
          <w:rFonts w:ascii="Arial" w:hAnsi="Arial" w:cs="Arial"/>
          <w:color w:val="000000" w:themeColor="text1"/>
          <w:sz w:val="16"/>
          <w:szCs w:val="16"/>
        </w:rPr>
      </w:pPr>
      <w:r w:rsidRPr="007D731A">
        <w:rPr>
          <w:rFonts w:ascii="Arial" w:hAnsi="Arial" w:cs="Arial"/>
          <w:color w:val="000000" w:themeColor="text1"/>
          <w:sz w:val="16"/>
          <w:szCs w:val="16"/>
        </w:rPr>
        <w:t>(vii)</w:t>
      </w:r>
      <w:r w:rsidR="00C31E9C" w:rsidRPr="007D731A">
        <w:rPr>
          <w:rFonts w:ascii="Arial" w:hAnsi="Arial" w:cs="Arial"/>
          <w:color w:val="000000" w:themeColor="text1"/>
          <w:sz w:val="16"/>
          <w:szCs w:val="16"/>
        </w:rPr>
        <w:t>Cabe indicar que el resultado corresponde a una Pre Calificación sujeta a la posterior verificación de los datos ingresados y de la documentación conexa solicitada.</w:t>
      </w:r>
    </w:p>
    <w:p w:rsidR="00557006" w:rsidRPr="007D731A" w:rsidRDefault="00530ECF" w:rsidP="00487EA4">
      <w:pPr>
        <w:pStyle w:val="Sinespaciado"/>
        <w:tabs>
          <w:tab w:val="left" w:pos="426"/>
        </w:tabs>
        <w:rPr>
          <w:rFonts w:ascii="Arial" w:hAnsi="Arial" w:cs="Arial"/>
          <w:color w:val="000000" w:themeColor="text1"/>
          <w:sz w:val="20"/>
          <w:szCs w:val="20"/>
        </w:rPr>
      </w:pPr>
      <w:r w:rsidRPr="007D731A">
        <w:rPr>
          <w:rFonts w:ascii="Arial" w:hAnsi="Arial" w:cs="Arial"/>
          <w:color w:val="000000" w:themeColor="text1"/>
          <w:sz w:val="20"/>
          <w:szCs w:val="20"/>
        </w:rPr>
        <w:tab/>
      </w:r>
    </w:p>
    <w:p w:rsidR="00286EE9" w:rsidRPr="007D731A" w:rsidRDefault="00286EE9" w:rsidP="000E440D">
      <w:pPr>
        <w:pStyle w:val="Sinespaciado"/>
        <w:numPr>
          <w:ilvl w:val="0"/>
          <w:numId w:val="1"/>
        </w:numPr>
        <w:ind w:left="426" w:hanging="142"/>
        <w:rPr>
          <w:rFonts w:ascii="Arial" w:hAnsi="Arial" w:cs="Arial"/>
          <w:b/>
          <w:color w:val="000000" w:themeColor="text1"/>
          <w:sz w:val="20"/>
          <w:szCs w:val="20"/>
        </w:rPr>
      </w:pPr>
      <w:r w:rsidRPr="007D731A">
        <w:rPr>
          <w:rFonts w:ascii="Arial" w:hAnsi="Arial" w:cs="Arial"/>
          <w:b/>
          <w:color w:val="000000" w:themeColor="text1"/>
          <w:sz w:val="20"/>
          <w:szCs w:val="20"/>
        </w:rPr>
        <w:t>DE LA ETAPA DE EVALUACIÓN</w:t>
      </w:r>
    </w:p>
    <w:p w:rsidR="00530ECF" w:rsidRPr="007D731A" w:rsidRDefault="00530ECF" w:rsidP="00530ECF">
      <w:pPr>
        <w:pStyle w:val="Sinespaciado"/>
        <w:rPr>
          <w:rFonts w:ascii="Arial" w:hAnsi="Arial" w:cs="Arial"/>
          <w:color w:val="000000" w:themeColor="text1"/>
          <w:sz w:val="20"/>
          <w:szCs w:val="20"/>
        </w:rPr>
      </w:pPr>
    </w:p>
    <w:p w:rsidR="00530ECF" w:rsidRPr="007D731A" w:rsidRDefault="00471CB9" w:rsidP="00E17519">
      <w:pPr>
        <w:pStyle w:val="Sinespaciado"/>
        <w:numPr>
          <w:ilvl w:val="0"/>
          <w:numId w:val="6"/>
        </w:numPr>
        <w:ind w:left="709" w:hanging="283"/>
        <w:jc w:val="both"/>
        <w:rPr>
          <w:rFonts w:ascii="Arial" w:hAnsi="Arial" w:cs="Arial"/>
          <w:color w:val="000000" w:themeColor="text1"/>
          <w:sz w:val="20"/>
          <w:szCs w:val="20"/>
        </w:rPr>
      </w:pPr>
      <w:r w:rsidRPr="007D731A">
        <w:rPr>
          <w:rFonts w:ascii="Arial" w:hAnsi="Arial" w:cs="Arial"/>
          <w:color w:val="000000" w:themeColor="text1"/>
          <w:sz w:val="20"/>
          <w:szCs w:val="20"/>
        </w:rPr>
        <w:t xml:space="preserve">La evaluación tiene como puntaje mínimo aprobatorio 55 puntos. Las evaluaciones parciales tienen carácter eliminatorio cuando se desaprueban. </w:t>
      </w:r>
      <w:r w:rsidR="00692245" w:rsidRPr="007D731A">
        <w:rPr>
          <w:rFonts w:ascii="Arial" w:hAnsi="Arial" w:cs="Arial"/>
          <w:color w:val="000000" w:themeColor="text1"/>
          <w:sz w:val="20"/>
          <w:szCs w:val="20"/>
        </w:rPr>
        <w:t xml:space="preserve">La Evaluación Psicotécnica es sólo de carácter eliminatorio. </w:t>
      </w:r>
      <w:r w:rsidRPr="007D731A">
        <w:rPr>
          <w:rFonts w:ascii="Arial" w:hAnsi="Arial" w:cs="Arial"/>
          <w:color w:val="000000" w:themeColor="text1"/>
          <w:sz w:val="20"/>
          <w:szCs w:val="20"/>
        </w:rPr>
        <w:t>La Evaluación de Con</w:t>
      </w:r>
      <w:r w:rsidR="00692245" w:rsidRPr="007D731A">
        <w:rPr>
          <w:rFonts w:ascii="Arial" w:hAnsi="Arial" w:cs="Arial"/>
          <w:color w:val="000000" w:themeColor="text1"/>
          <w:sz w:val="20"/>
          <w:szCs w:val="20"/>
        </w:rPr>
        <w:t>ocimientos se desaprueba si no se obtiene un puntaje mínimo de 26 puntos. La Evaluación Curricular se desaprueba s</w:t>
      </w:r>
      <w:r w:rsidR="00027D64" w:rsidRPr="007D731A">
        <w:rPr>
          <w:rFonts w:ascii="Arial" w:hAnsi="Arial" w:cs="Arial"/>
          <w:color w:val="000000" w:themeColor="text1"/>
          <w:sz w:val="20"/>
          <w:szCs w:val="20"/>
        </w:rPr>
        <w:t>i no se cumplen los requisitos generales y específicos establecidos en el Aviso de Convocatoria</w:t>
      </w:r>
      <w:r w:rsidR="00F85E94" w:rsidRPr="007D731A">
        <w:rPr>
          <w:rFonts w:ascii="Arial" w:hAnsi="Arial" w:cs="Arial"/>
          <w:color w:val="000000" w:themeColor="text1"/>
          <w:sz w:val="20"/>
          <w:szCs w:val="20"/>
        </w:rPr>
        <w:t xml:space="preserve">. La Evaluación Psicológica </w:t>
      </w:r>
      <w:r w:rsidR="00EF47B3" w:rsidRPr="007D731A">
        <w:rPr>
          <w:rFonts w:ascii="Arial" w:hAnsi="Arial" w:cs="Arial"/>
          <w:color w:val="000000" w:themeColor="text1"/>
          <w:sz w:val="20"/>
          <w:szCs w:val="20"/>
        </w:rPr>
        <w:t xml:space="preserve">es obligatoria, mas </w:t>
      </w:r>
      <w:r w:rsidR="00F85E94" w:rsidRPr="007D731A">
        <w:rPr>
          <w:rFonts w:ascii="Arial" w:hAnsi="Arial" w:cs="Arial"/>
          <w:color w:val="000000" w:themeColor="text1"/>
          <w:sz w:val="20"/>
          <w:szCs w:val="20"/>
        </w:rPr>
        <w:t>no es de carácter eliminatorio</w:t>
      </w:r>
      <w:r w:rsidR="00EF47B3" w:rsidRPr="007D731A">
        <w:rPr>
          <w:rFonts w:ascii="Arial" w:hAnsi="Arial" w:cs="Arial"/>
          <w:color w:val="000000" w:themeColor="text1"/>
          <w:sz w:val="20"/>
          <w:szCs w:val="20"/>
        </w:rPr>
        <w:t>. L</w:t>
      </w:r>
      <w:r w:rsidR="00027D64" w:rsidRPr="007D731A">
        <w:rPr>
          <w:rFonts w:ascii="Arial" w:hAnsi="Arial" w:cs="Arial"/>
          <w:color w:val="000000" w:themeColor="text1"/>
          <w:sz w:val="20"/>
          <w:szCs w:val="20"/>
        </w:rPr>
        <w:t>a Evaluación Personal s</w:t>
      </w:r>
      <w:r w:rsidR="00EF47B3" w:rsidRPr="007D731A">
        <w:rPr>
          <w:rFonts w:ascii="Arial" w:hAnsi="Arial" w:cs="Arial"/>
          <w:color w:val="000000" w:themeColor="text1"/>
          <w:sz w:val="20"/>
          <w:szCs w:val="20"/>
        </w:rPr>
        <w:t>e desaprueba s</w:t>
      </w:r>
      <w:r w:rsidR="00027D64" w:rsidRPr="007D731A">
        <w:rPr>
          <w:rFonts w:ascii="Arial" w:hAnsi="Arial" w:cs="Arial"/>
          <w:color w:val="000000" w:themeColor="text1"/>
          <w:sz w:val="20"/>
          <w:szCs w:val="20"/>
        </w:rPr>
        <w:t xml:space="preserve">i no se obtiene un puntaje mínimo </w:t>
      </w:r>
      <w:r w:rsidR="002B2EA1" w:rsidRPr="007D731A">
        <w:rPr>
          <w:rFonts w:ascii="Arial" w:hAnsi="Arial" w:cs="Arial"/>
          <w:color w:val="000000" w:themeColor="text1"/>
          <w:sz w:val="20"/>
          <w:szCs w:val="20"/>
        </w:rPr>
        <w:t>de 11 puntos.</w:t>
      </w:r>
    </w:p>
    <w:p w:rsidR="00940BBF" w:rsidRPr="007D731A" w:rsidRDefault="00940BBF" w:rsidP="00940BBF">
      <w:pPr>
        <w:pStyle w:val="Sinespaciado"/>
        <w:jc w:val="both"/>
        <w:rPr>
          <w:rFonts w:ascii="Arial" w:hAnsi="Arial" w:cs="Arial"/>
          <w:color w:val="000000" w:themeColor="text1"/>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7D731A" w:rsidRPr="007D731A" w:rsidTr="00940BBF">
        <w:tc>
          <w:tcPr>
            <w:tcW w:w="5103" w:type="dxa"/>
            <w:gridSpan w:val="2"/>
            <w:shd w:val="clear" w:color="auto" w:fill="BFBFBF" w:themeFill="background1" w:themeFillShade="BF"/>
            <w:vAlign w:val="center"/>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PESO</w:t>
            </w:r>
          </w:p>
        </w:tc>
        <w:tc>
          <w:tcPr>
            <w:tcW w:w="1260" w:type="dxa"/>
            <w:tcBorders>
              <w:bottom w:val="single" w:sz="4" w:space="0" w:color="auto"/>
            </w:tcBorders>
            <w:shd w:val="clear" w:color="auto" w:fill="BFBFBF" w:themeFill="background1" w:themeFillShade="BF"/>
            <w:vAlign w:val="center"/>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PUNTAJE MÁXIMO</w:t>
            </w:r>
          </w:p>
        </w:tc>
      </w:tr>
      <w:tr w:rsidR="007D731A" w:rsidRPr="007D731A" w:rsidTr="00940BBF">
        <w:tc>
          <w:tcPr>
            <w:tcW w:w="5103" w:type="dxa"/>
            <w:gridSpan w:val="2"/>
          </w:tcPr>
          <w:p w:rsidR="00940BBF" w:rsidRPr="007D731A" w:rsidRDefault="00940BBF" w:rsidP="001F4378">
            <w:pPr>
              <w:jc w:val="both"/>
              <w:rPr>
                <w:rFonts w:ascii="Arial" w:hAnsi="Arial" w:cs="Arial"/>
                <w:b/>
                <w:color w:val="000000" w:themeColor="text1"/>
                <w:sz w:val="18"/>
                <w:szCs w:val="18"/>
              </w:rPr>
            </w:pPr>
            <w:r w:rsidRPr="007D731A">
              <w:rPr>
                <w:rFonts w:ascii="Arial" w:hAnsi="Arial" w:cs="Arial"/>
                <w:b/>
                <w:color w:val="000000" w:themeColor="text1"/>
                <w:sz w:val="18"/>
                <w:szCs w:val="18"/>
              </w:rPr>
              <w:t>EVALUACIÓN PRE CURRICULAR (VÍA INFORMACIÓN DEL SISEP)</w:t>
            </w:r>
          </w:p>
        </w:tc>
        <w:tc>
          <w:tcPr>
            <w:tcW w:w="3261" w:type="dxa"/>
            <w:gridSpan w:val="3"/>
            <w:shd w:val="clear" w:color="auto" w:fill="auto"/>
            <w:vAlign w:val="center"/>
          </w:tcPr>
          <w:p w:rsidR="00940BBF" w:rsidRPr="007D731A" w:rsidRDefault="00940BBF" w:rsidP="001F4378">
            <w:pPr>
              <w:jc w:val="center"/>
              <w:rPr>
                <w:rFonts w:ascii="Arial" w:hAnsi="Arial" w:cs="Arial"/>
                <w:b/>
                <w:color w:val="000000" w:themeColor="text1"/>
                <w:sz w:val="18"/>
                <w:szCs w:val="18"/>
              </w:rPr>
            </w:pPr>
          </w:p>
        </w:tc>
      </w:tr>
      <w:tr w:rsidR="007D731A" w:rsidRPr="007D731A" w:rsidTr="00940BBF">
        <w:tc>
          <w:tcPr>
            <w:tcW w:w="5103" w:type="dxa"/>
            <w:gridSpan w:val="2"/>
          </w:tcPr>
          <w:p w:rsidR="00940BBF" w:rsidRPr="007D731A" w:rsidRDefault="00940BBF" w:rsidP="00F85E94">
            <w:pPr>
              <w:jc w:val="both"/>
              <w:rPr>
                <w:rFonts w:ascii="Arial" w:hAnsi="Arial" w:cs="Arial"/>
                <w:b/>
                <w:color w:val="000000" w:themeColor="text1"/>
                <w:sz w:val="18"/>
                <w:szCs w:val="18"/>
              </w:rPr>
            </w:pPr>
            <w:r w:rsidRPr="007D731A">
              <w:rPr>
                <w:rFonts w:ascii="Arial" w:hAnsi="Arial" w:cs="Arial"/>
                <w:b/>
                <w:color w:val="000000" w:themeColor="text1"/>
                <w:sz w:val="18"/>
                <w:szCs w:val="18"/>
              </w:rPr>
              <w:t>EVALUACIÓN PSICOTÉCNICA</w:t>
            </w:r>
          </w:p>
        </w:tc>
        <w:tc>
          <w:tcPr>
            <w:tcW w:w="3261" w:type="dxa"/>
            <w:gridSpan w:val="3"/>
            <w:shd w:val="clear" w:color="auto" w:fill="auto"/>
            <w:vAlign w:val="center"/>
          </w:tcPr>
          <w:p w:rsidR="00940BBF" w:rsidRPr="007D731A" w:rsidRDefault="00940BBF" w:rsidP="001F4378">
            <w:pPr>
              <w:jc w:val="center"/>
              <w:rPr>
                <w:rFonts w:ascii="Arial" w:hAnsi="Arial" w:cs="Arial"/>
                <w:b/>
                <w:color w:val="000000" w:themeColor="text1"/>
                <w:sz w:val="18"/>
                <w:szCs w:val="18"/>
              </w:rPr>
            </w:pPr>
          </w:p>
        </w:tc>
      </w:tr>
      <w:tr w:rsidR="007D731A" w:rsidRPr="007D731A" w:rsidTr="00940BBF">
        <w:tc>
          <w:tcPr>
            <w:tcW w:w="5103" w:type="dxa"/>
            <w:gridSpan w:val="2"/>
          </w:tcPr>
          <w:p w:rsidR="00940BBF" w:rsidRPr="007D731A" w:rsidRDefault="00940BBF" w:rsidP="001F4378">
            <w:pPr>
              <w:jc w:val="both"/>
              <w:rPr>
                <w:rFonts w:ascii="Arial" w:hAnsi="Arial" w:cs="Arial"/>
                <w:b/>
                <w:color w:val="000000" w:themeColor="text1"/>
                <w:sz w:val="18"/>
                <w:szCs w:val="18"/>
              </w:rPr>
            </w:pPr>
            <w:r w:rsidRPr="007D731A">
              <w:rPr>
                <w:rFonts w:ascii="Arial" w:hAnsi="Arial" w:cs="Arial"/>
                <w:b/>
                <w:color w:val="000000" w:themeColor="text1"/>
                <w:sz w:val="18"/>
                <w:szCs w:val="18"/>
              </w:rPr>
              <w:t>EVALUACIÓN DE CONOCIMIENTOS</w:t>
            </w:r>
          </w:p>
        </w:tc>
        <w:tc>
          <w:tcPr>
            <w:tcW w:w="900" w:type="dxa"/>
            <w:shd w:val="clear" w:color="auto" w:fill="auto"/>
            <w:vAlign w:val="center"/>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50%</w:t>
            </w:r>
          </w:p>
        </w:tc>
        <w:tc>
          <w:tcPr>
            <w:tcW w:w="1260" w:type="dxa"/>
            <w:shd w:val="clear" w:color="auto" w:fill="auto"/>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26</w:t>
            </w:r>
          </w:p>
        </w:tc>
        <w:tc>
          <w:tcPr>
            <w:tcW w:w="1101" w:type="dxa"/>
            <w:shd w:val="clear" w:color="auto" w:fill="auto"/>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50</w:t>
            </w:r>
          </w:p>
        </w:tc>
      </w:tr>
      <w:tr w:rsidR="007D731A" w:rsidRPr="007D731A" w:rsidTr="00940BBF">
        <w:tc>
          <w:tcPr>
            <w:tcW w:w="5103" w:type="dxa"/>
            <w:gridSpan w:val="2"/>
          </w:tcPr>
          <w:p w:rsidR="00940BBF" w:rsidRPr="007D731A" w:rsidRDefault="00940BBF" w:rsidP="001F4378">
            <w:pPr>
              <w:jc w:val="both"/>
              <w:rPr>
                <w:rFonts w:ascii="Arial" w:hAnsi="Arial" w:cs="Arial"/>
                <w:b/>
                <w:color w:val="000000" w:themeColor="text1"/>
                <w:sz w:val="18"/>
                <w:szCs w:val="18"/>
              </w:rPr>
            </w:pPr>
            <w:r w:rsidRPr="007D731A">
              <w:rPr>
                <w:rFonts w:ascii="Arial" w:hAnsi="Arial" w:cs="Arial"/>
                <w:b/>
                <w:color w:val="000000" w:themeColor="text1"/>
                <w:sz w:val="18"/>
                <w:szCs w:val="18"/>
              </w:rPr>
              <w:t>EVALUACIÓN CURRICULAR (HOJAS DE VIDA)</w:t>
            </w:r>
          </w:p>
        </w:tc>
        <w:tc>
          <w:tcPr>
            <w:tcW w:w="900" w:type="dxa"/>
            <w:tcBorders>
              <w:bottom w:val="single" w:sz="4" w:space="0" w:color="auto"/>
            </w:tcBorders>
            <w:shd w:val="clear" w:color="auto" w:fill="auto"/>
            <w:vAlign w:val="center"/>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30%</w:t>
            </w:r>
          </w:p>
        </w:tc>
        <w:tc>
          <w:tcPr>
            <w:tcW w:w="1260" w:type="dxa"/>
            <w:tcBorders>
              <w:bottom w:val="single" w:sz="4" w:space="0" w:color="auto"/>
            </w:tcBorders>
            <w:shd w:val="clear" w:color="auto" w:fill="auto"/>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18</w:t>
            </w:r>
          </w:p>
        </w:tc>
        <w:tc>
          <w:tcPr>
            <w:tcW w:w="1101" w:type="dxa"/>
            <w:tcBorders>
              <w:bottom w:val="single" w:sz="4" w:space="0" w:color="auto"/>
            </w:tcBorders>
            <w:shd w:val="clear" w:color="auto" w:fill="auto"/>
          </w:tcPr>
          <w:p w:rsidR="00940BBF" w:rsidRPr="007D731A" w:rsidRDefault="00940BBF"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30</w:t>
            </w:r>
          </w:p>
        </w:tc>
      </w:tr>
      <w:tr w:rsidR="007D731A" w:rsidRPr="007D731A" w:rsidTr="00940BBF">
        <w:tc>
          <w:tcPr>
            <w:tcW w:w="392" w:type="dxa"/>
          </w:tcPr>
          <w:p w:rsidR="00940BBF" w:rsidRPr="007D731A" w:rsidRDefault="00940BBF" w:rsidP="001F4378">
            <w:pPr>
              <w:rPr>
                <w:rFonts w:ascii="Arial" w:hAnsi="Arial" w:cs="Arial"/>
                <w:color w:val="000000" w:themeColor="text1"/>
              </w:rPr>
            </w:pPr>
            <w:r w:rsidRPr="007D731A">
              <w:rPr>
                <w:rFonts w:ascii="Arial" w:hAnsi="Arial" w:cs="Arial"/>
                <w:color w:val="000000" w:themeColor="text1"/>
              </w:rPr>
              <w:t>a.</w:t>
            </w:r>
          </w:p>
        </w:tc>
        <w:tc>
          <w:tcPr>
            <w:tcW w:w="4711" w:type="dxa"/>
          </w:tcPr>
          <w:p w:rsidR="00940BBF" w:rsidRPr="007D731A" w:rsidRDefault="00940BBF" w:rsidP="001F4378">
            <w:pPr>
              <w:jc w:val="both"/>
              <w:rPr>
                <w:rFonts w:ascii="Arial" w:hAnsi="Arial" w:cs="Arial"/>
                <w:color w:val="000000" w:themeColor="text1"/>
              </w:rPr>
            </w:pPr>
            <w:r w:rsidRPr="007D731A">
              <w:rPr>
                <w:rFonts w:ascii="Arial" w:hAnsi="Arial" w:cs="Arial"/>
                <w:color w:val="000000" w:themeColor="text1"/>
              </w:rPr>
              <w:t xml:space="preserve">Formación: </w:t>
            </w:r>
          </w:p>
        </w:tc>
        <w:tc>
          <w:tcPr>
            <w:tcW w:w="900" w:type="dxa"/>
            <w:shd w:val="clear" w:color="auto" w:fill="BFBFBF" w:themeFill="background1" w:themeFillShade="BF"/>
            <w:vAlign w:val="center"/>
          </w:tcPr>
          <w:p w:rsidR="00940BBF" w:rsidRPr="007D731A"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7D731A"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7D731A" w:rsidRDefault="00940BBF" w:rsidP="001F4378">
            <w:pPr>
              <w:jc w:val="center"/>
              <w:rPr>
                <w:rFonts w:ascii="Arial" w:hAnsi="Arial" w:cs="Arial"/>
                <w:color w:val="000000" w:themeColor="text1"/>
              </w:rPr>
            </w:pPr>
          </w:p>
        </w:tc>
      </w:tr>
      <w:tr w:rsidR="007D731A" w:rsidRPr="007D731A" w:rsidTr="00940BBF">
        <w:tc>
          <w:tcPr>
            <w:tcW w:w="392" w:type="dxa"/>
          </w:tcPr>
          <w:p w:rsidR="00940BBF" w:rsidRPr="007D731A" w:rsidRDefault="00940BBF" w:rsidP="001F4378">
            <w:pPr>
              <w:jc w:val="both"/>
              <w:rPr>
                <w:rFonts w:ascii="Arial" w:hAnsi="Arial" w:cs="Arial"/>
                <w:color w:val="000000" w:themeColor="text1"/>
              </w:rPr>
            </w:pPr>
            <w:r w:rsidRPr="007D731A">
              <w:rPr>
                <w:rFonts w:ascii="Arial" w:hAnsi="Arial" w:cs="Arial"/>
                <w:color w:val="000000" w:themeColor="text1"/>
              </w:rPr>
              <w:t>b.</w:t>
            </w:r>
          </w:p>
        </w:tc>
        <w:tc>
          <w:tcPr>
            <w:tcW w:w="4711" w:type="dxa"/>
          </w:tcPr>
          <w:p w:rsidR="00940BBF" w:rsidRPr="007D731A" w:rsidRDefault="00940BBF" w:rsidP="001F4378">
            <w:pPr>
              <w:jc w:val="both"/>
              <w:rPr>
                <w:rFonts w:ascii="Arial" w:hAnsi="Arial" w:cs="Arial"/>
                <w:color w:val="000000" w:themeColor="text1"/>
              </w:rPr>
            </w:pPr>
            <w:r w:rsidRPr="007D731A">
              <w:rPr>
                <w:rFonts w:ascii="Arial" w:hAnsi="Arial" w:cs="Arial"/>
                <w:color w:val="000000" w:themeColor="text1"/>
              </w:rPr>
              <w:t xml:space="preserve">Experiencia Laboral: </w:t>
            </w:r>
          </w:p>
        </w:tc>
        <w:tc>
          <w:tcPr>
            <w:tcW w:w="900" w:type="dxa"/>
            <w:shd w:val="clear" w:color="auto" w:fill="BFBFBF" w:themeFill="background1" w:themeFillShade="BF"/>
            <w:vAlign w:val="center"/>
          </w:tcPr>
          <w:p w:rsidR="00940BBF" w:rsidRPr="007D731A"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7D731A"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7D731A" w:rsidRDefault="00940BBF" w:rsidP="001F4378">
            <w:pPr>
              <w:jc w:val="center"/>
              <w:rPr>
                <w:rFonts w:ascii="Arial" w:hAnsi="Arial" w:cs="Arial"/>
                <w:color w:val="000000" w:themeColor="text1"/>
              </w:rPr>
            </w:pPr>
          </w:p>
        </w:tc>
      </w:tr>
      <w:tr w:rsidR="007D731A" w:rsidRPr="007D731A" w:rsidTr="00940BBF">
        <w:tc>
          <w:tcPr>
            <w:tcW w:w="392" w:type="dxa"/>
          </w:tcPr>
          <w:p w:rsidR="00940BBF" w:rsidRPr="007D731A" w:rsidRDefault="00940BBF" w:rsidP="001F4378">
            <w:pPr>
              <w:jc w:val="both"/>
              <w:rPr>
                <w:rFonts w:ascii="Arial" w:hAnsi="Arial" w:cs="Arial"/>
                <w:color w:val="000000" w:themeColor="text1"/>
              </w:rPr>
            </w:pPr>
            <w:r w:rsidRPr="007D731A">
              <w:rPr>
                <w:rFonts w:ascii="Arial" w:hAnsi="Arial" w:cs="Arial"/>
                <w:color w:val="000000" w:themeColor="text1"/>
              </w:rPr>
              <w:t>c.</w:t>
            </w:r>
          </w:p>
        </w:tc>
        <w:tc>
          <w:tcPr>
            <w:tcW w:w="4711" w:type="dxa"/>
          </w:tcPr>
          <w:p w:rsidR="00940BBF" w:rsidRPr="007D731A" w:rsidRDefault="00940BBF" w:rsidP="001F4378">
            <w:pPr>
              <w:jc w:val="both"/>
              <w:rPr>
                <w:rFonts w:ascii="Arial" w:hAnsi="Arial" w:cs="Arial"/>
                <w:color w:val="000000" w:themeColor="text1"/>
              </w:rPr>
            </w:pPr>
            <w:r w:rsidRPr="007D731A">
              <w:rPr>
                <w:rFonts w:ascii="Arial" w:hAnsi="Arial" w:cs="Arial"/>
                <w:color w:val="000000" w:themeColor="text1"/>
              </w:rPr>
              <w:t>Capacitación:</w:t>
            </w:r>
          </w:p>
        </w:tc>
        <w:tc>
          <w:tcPr>
            <w:tcW w:w="900" w:type="dxa"/>
            <w:tcBorders>
              <w:bottom w:val="single" w:sz="4" w:space="0" w:color="auto"/>
            </w:tcBorders>
            <w:shd w:val="clear" w:color="auto" w:fill="BFBFBF" w:themeFill="background1" w:themeFillShade="BF"/>
            <w:vAlign w:val="center"/>
          </w:tcPr>
          <w:p w:rsidR="00940BBF" w:rsidRPr="007D731A" w:rsidRDefault="00940BBF" w:rsidP="001F4378">
            <w:pPr>
              <w:jc w:val="center"/>
              <w:rPr>
                <w:rFonts w:ascii="Arial" w:hAnsi="Arial" w:cs="Arial"/>
                <w:color w:val="000000" w:themeColor="text1"/>
              </w:rPr>
            </w:pPr>
          </w:p>
        </w:tc>
        <w:tc>
          <w:tcPr>
            <w:tcW w:w="1260" w:type="dxa"/>
            <w:tcBorders>
              <w:bottom w:val="single" w:sz="4" w:space="0" w:color="auto"/>
            </w:tcBorders>
            <w:shd w:val="clear" w:color="auto" w:fill="BFBFBF" w:themeFill="background1" w:themeFillShade="BF"/>
            <w:vAlign w:val="center"/>
          </w:tcPr>
          <w:p w:rsidR="00940BBF" w:rsidRPr="007D731A" w:rsidRDefault="00940BBF" w:rsidP="001F4378">
            <w:pPr>
              <w:jc w:val="center"/>
              <w:rPr>
                <w:rFonts w:ascii="Arial" w:hAnsi="Arial" w:cs="Arial"/>
                <w:color w:val="000000" w:themeColor="text1"/>
              </w:rPr>
            </w:pPr>
          </w:p>
        </w:tc>
        <w:tc>
          <w:tcPr>
            <w:tcW w:w="1101" w:type="dxa"/>
            <w:tcBorders>
              <w:bottom w:val="single" w:sz="4" w:space="0" w:color="auto"/>
            </w:tcBorders>
            <w:shd w:val="clear" w:color="auto" w:fill="BFBFBF" w:themeFill="background1" w:themeFillShade="BF"/>
            <w:vAlign w:val="center"/>
          </w:tcPr>
          <w:p w:rsidR="00940BBF" w:rsidRPr="007D731A" w:rsidRDefault="00940BBF" w:rsidP="001F4378">
            <w:pPr>
              <w:jc w:val="center"/>
              <w:rPr>
                <w:rFonts w:ascii="Arial" w:hAnsi="Arial" w:cs="Arial"/>
                <w:color w:val="000000" w:themeColor="text1"/>
              </w:rPr>
            </w:pPr>
          </w:p>
        </w:tc>
      </w:tr>
      <w:tr w:rsidR="007D731A" w:rsidRPr="007D731A" w:rsidTr="001F4378">
        <w:tc>
          <w:tcPr>
            <w:tcW w:w="5103" w:type="dxa"/>
            <w:gridSpan w:val="2"/>
          </w:tcPr>
          <w:p w:rsidR="00F85E94" w:rsidRPr="007D731A" w:rsidRDefault="00F85E94" w:rsidP="00F85E94">
            <w:pPr>
              <w:jc w:val="both"/>
              <w:rPr>
                <w:rFonts w:ascii="Arial" w:hAnsi="Arial" w:cs="Arial"/>
                <w:b/>
                <w:color w:val="000000" w:themeColor="text1"/>
                <w:sz w:val="18"/>
                <w:szCs w:val="18"/>
              </w:rPr>
            </w:pPr>
            <w:r w:rsidRPr="007D731A">
              <w:rPr>
                <w:rFonts w:ascii="Arial" w:hAnsi="Arial" w:cs="Arial"/>
                <w:b/>
                <w:color w:val="000000" w:themeColor="text1"/>
                <w:sz w:val="18"/>
                <w:szCs w:val="18"/>
              </w:rPr>
              <w:t>EVALUACIÓN PSICOLÓGICA</w:t>
            </w:r>
          </w:p>
        </w:tc>
        <w:tc>
          <w:tcPr>
            <w:tcW w:w="3261" w:type="dxa"/>
            <w:gridSpan w:val="3"/>
            <w:shd w:val="clear" w:color="auto" w:fill="auto"/>
            <w:vAlign w:val="center"/>
          </w:tcPr>
          <w:p w:rsidR="00F85E94" w:rsidRPr="007D731A" w:rsidRDefault="00F85E94" w:rsidP="001F4378">
            <w:pPr>
              <w:jc w:val="center"/>
              <w:rPr>
                <w:rFonts w:ascii="Arial" w:hAnsi="Arial" w:cs="Arial"/>
                <w:b/>
                <w:color w:val="000000" w:themeColor="text1"/>
                <w:sz w:val="18"/>
                <w:szCs w:val="18"/>
              </w:rPr>
            </w:pPr>
          </w:p>
        </w:tc>
      </w:tr>
      <w:tr w:rsidR="007D731A" w:rsidRPr="007D731A" w:rsidTr="00940BBF">
        <w:tc>
          <w:tcPr>
            <w:tcW w:w="5103" w:type="dxa"/>
            <w:gridSpan w:val="2"/>
            <w:vAlign w:val="center"/>
          </w:tcPr>
          <w:p w:rsidR="00F85E94" w:rsidRPr="007D731A" w:rsidRDefault="00F85E94" w:rsidP="001F4378">
            <w:pPr>
              <w:rPr>
                <w:rFonts w:ascii="Arial" w:hAnsi="Arial" w:cs="Arial"/>
                <w:b/>
                <w:color w:val="000000" w:themeColor="text1"/>
                <w:sz w:val="18"/>
                <w:szCs w:val="18"/>
              </w:rPr>
            </w:pPr>
            <w:r w:rsidRPr="007D731A">
              <w:rPr>
                <w:rFonts w:ascii="Arial" w:hAnsi="Arial" w:cs="Arial"/>
                <w:b/>
                <w:color w:val="000000" w:themeColor="text1"/>
                <w:sz w:val="18"/>
                <w:szCs w:val="18"/>
              </w:rPr>
              <w:t>EVALUACIÓN PERSONAL</w:t>
            </w:r>
          </w:p>
        </w:tc>
        <w:tc>
          <w:tcPr>
            <w:tcW w:w="900" w:type="dxa"/>
            <w:shd w:val="clear" w:color="auto" w:fill="auto"/>
            <w:vAlign w:val="center"/>
          </w:tcPr>
          <w:p w:rsidR="00F85E94" w:rsidRPr="007D731A" w:rsidRDefault="00F85E94"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20%</w:t>
            </w:r>
          </w:p>
        </w:tc>
        <w:tc>
          <w:tcPr>
            <w:tcW w:w="1260" w:type="dxa"/>
            <w:shd w:val="clear" w:color="auto" w:fill="auto"/>
            <w:vAlign w:val="center"/>
          </w:tcPr>
          <w:p w:rsidR="00F85E94" w:rsidRPr="007D731A" w:rsidRDefault="00F85E94"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11</w:t>
            </w:r>
          </w:p>
        </w:tc>
        <w:tc>
          <w:tcPr>
            <w:tcW w:w="1101" w:type="dxa"/>
            <w:shd w:val="clear" w:color="auto" w:fill="auto"/>
            <w:vAlign w:val="center"/>
          </w:tcPr>
          <w:p w:rsidR="00F85E94" w:rsidRPr="007D731A" w:rsidRDefault="00F85E94"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20</w:t>
            </w:r>
          </w:p>
        </w:tc>
      </w:tr>
      <w:tr w:rsidR="007D731A" w:rsidRPr="007D731A" w:rsidTr="00940BBF">
        <w:trPr>
          <w:trHeight w:val="339"/>
        </w:trPr>
        <w:tc>
          <w:tcPr>
            <w:tcW w:w="5103" w:type="dxa"/>
            <w:gridSpan w:val="2"/>
            <w:shd w:val="clear" w:color="auto" w:fill="BFBFBF" w:themeFill="background1" w:themeFillShade="BF"/>
            <w:vAlign w:val="center"/>
          </w:tcPr>
          <w:p w:rsidR="00F85E94" w:rsidRPr="007D731A" w:rsidRDefault="00F85E94"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PUNTAJE TOTAL</w:t>
            </w:r>
          </w:p>
        </w:tc>
        <w:tc>
          <w:tcPr>
            <w:tcW w:w="900" w:type="dxa"/>
            <w:shd w:val="clear" w:color="auto" w:fill="BFBFBF" w:themeFill="background1" w:themeFillShade="BF"/>
            <w:vAlign w:val="center"/>
          </w:tcPr>
          <w:p w:rsidR="00F85E94" w:rsidRPr="007D731A" w:rsidRDefault="00F85E94"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100%</w:t>
            </w:r>
          </w:p>
        </w:tc>
        <w:tc>
          <w:tcPr>
            <w:tcW w:w="1260" w:type="dxa"/>
            <w:shd w:val="clear" w:color="auto" w:fill="BFBFBF" w:themeFill="background1" w:themeFillShade="BF"/>
            <w:vAlign w:val="center"/>
          </w:tcPr>
          <w:p w:rsidR="00F85E94" w:rsidRPr="007D731A" w:rsidRDefault="00F85E94"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55</w:t>
            </w:r>
          </w:p>
        </w:tc>
        <w:tc>
          <w:tcPr>
            <w:tcW w:w="1101" w:type="dxa"/>
            <w:shd w:val="clear" w:color="auto" w:fill="BFBFBF" w:themeFill="background1" w:themeFillShade="BF"/>
            <w:vAlign w:val="center"/>
          </w:tcPr>
          <w:p w:rsidR="00F85E94" w:rsidRPr="007D731A" w:rsidRDefault="00F85E94" w:rsidP="001F4378">
            <w:pPr>
              <w:jc w:val="center"/>
              <w:rPr>
                <w:rFonts w:ascii="Arial" w:hAnsi="Arial" w:cs="Arial"/>
                <w:b/>
                <w:color w:val="000000" w:themeColor="text1"/>
                <w:sz w:val="18"/>
                <w:szCs w:val="18"/>
              </w:rPr>
            </w:pPr>
            <w:r w:rsidRPr="007D731A">
              <w:rPr>
                <w:rFonts w:ascii="Arial" w:hAnsi="Arial" w:cs="Arial"/>
                <w:b/>
                <w:color w:val="000000" w:themeColor="text1"/>
                <w:sz w:val="18"/>
                <w:szCs w:val="18"/>
              </w:rPr>
              <w:t>100</w:t>
            </w:r>
          </w:p>
        </w:tc>
      </w:tr>
    </w:tbl>
    <w:p w:rsidR="002B2EA1" w:rsidRPr="007D731A" w:rsidRDefault="002B2EA1" w:rsidP="002B2EA1">
      <w:pPr>
        <w:pStyle w:val="Sinespaciado"/>
        <w:ind w:left="709"/>
        <w:jc w:val="both"/>
        <w:rPr>
          <w:rFonts w:ascii="Arial" w:hAnsi="Arial" w:cs="Arial"/>
          <w:color w:val="000000" w:themeColor="text1"/>
          <w:sz w:val="20"/>
          <w:szCs w:val="20"/>
        </w:rPr>
      </w:pPr>
    </w:p>
    <w:p w:rsidR="00C50A12" w:rsidRPr="007D731A" w:rsidRDefault="00C50A12" w:rsidP="00C50A12">
      <w:pPr>
        <w:pStyle w:val="Sinespaciado1"/>
        <w:numPr>
          <w:ilvl w:val="0"/>
          <w:numId w:val="6"/>
        </w:numPr>
        <w:ind w:left="709" w:hanging="283"/>
        <w:jc w:val="both"/>
        <w:rPr>
          <w:rFonts w:ascii="Arial" w:hAnsi="Arial" w:cs="Arial"/>
          <w:color w:val="000000" w:themeColor="text1"/>
          <w:sz w:val="20"/>
          <w:szCs w:val="20"/>
        </w:rPr>
      </w:pPr>
      <w:r w:rsidRPr="007D731A">
        <w:rPr>
          <w:rFonts w:ascii="Arial" w:hAnsi="Arial" w:cs="Arial"/>
          <w:color w:val="000000" w:themeColor="text1"/>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7D731A">
          <w:rPr>
            <w:rFonts w:ascii="Arial" w:hAnsi="Arial" w:cs="Arial"/>
            <w:color w:val="000000" w:themeColor="text1"/>
            <w:sz w:val="20"/>
            <w:szCs w:val="20"/>
          </w:rPr>
          <w:t>la Normativa</w:t>
        </w:r>
      </w:smartTag>
      <w:r w:rsidRPr="007D731A">
        <w:rPr>
          <w:rFonts w:ascii="Arial" w:hAnsi="Arial" w:cs="Arial"/>
          <w:color w:val="000000" w:themeColor="text1"/>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7D731A">
        <w:rPr>
          <w:rFonts w:ascii="Arial" w:hAnsi="Arial" w:cs="Arial"/>
          <w:b/>
          <w:bCs/>
          <w:color w:val="000000" w:themeColor="text1"/>
          <w:sz w:val="20"/>
          <w:szCs w:val="20"/>
        </w:rPr>
        <w:t xml:space="preserve">información que deberá revisarse previa a su postulación en el rubro de “Consideraciones que deberá tener en cuenta para postular a los procesos de selección” (link: </w:t>
      </w:r>
      <w:hyperlink r:id="rId11" w:history="1">
        <w:r w:rsidRPr="007D731A">
          <w:rPr>
            <w:rStyle w:val="Hipervnculo"/>
            <w:rFonts w:ascii="Arial" w:hAnsi="Arial" w:cs="Arial"/>
            <w:b/>
            <w:bCs/>
            <w:color w:val="000000" w:themeColor="text1"/>
            <w:sz w:val="20"/>
            <w:szCs w:val="20"/>
          </w:rPr>
          <w:t>https://convocatorias.essalud.gob.pe/</w:t>
        </w:r>
      </w:hyperlink>
      <w:r w:rsidRPr="007D731A">
        <w:rPr>
          <w:rFonts w:ascii="Arial" w:hAnsi="Arial" w:cs="Arial"/>
          <w:b/>
          <w:bCs/>
          <w:color w:val="000000" w:themeColor="text1"/>
          <w:sz w:val="20"/>
          <w:szCs w:val="20"/>
        </w:rPr>
        <w:t>)</w:t>
      </w:r>
    </w:p>
    <w:p w:rsidR="00C50A12" w:rsidRPr="007D731A" w:rsidRDefault="00C50A12" w:rsidP="00C50A12">
      <w:pPr>
        <w:pStyle w:val="Prrafodelista2"/>
        <w:rPr>
          <w:rFonts w:ascii="Arial" w:hAnsi="Arial" w:cs="Arial"/>
          <w:color w:val="000000" w:themeColor="text1"/>
        </w:rPr>
      </w:pPr>
    </w:p>
    <w:p w:rsidR="00286EE9" w:rsidRPr="007D731A" w:rsidRDefault="00286EE9" w:rsidP="000E440D">
      <w:pPr>
        <w:pStyle w:val="Sinespaciado"/>
        <w:numPr>
          <w:ilvl w:val="0"/>
          <w:numId w:val="1"/>
        </w:numPr>
        <w:ind w:left="426" w:hanging="142"/>
        <w:rPr>
          <w:rFonts w:ascii="Arial" w:hAnsi="Arial" w:cs="Arial"/>
          <w:b/>
          <w:color w:val="000000" w:themeColor="text1"/>
          <w:sz w:val="20"/>
          <w:szCs w:val="20"/>
        </w:rPr>
      </w:pPr>
      <w:r w:rsidRPr="007D731A">
        <w:rPr>
          <w:rFonts w:ascii="Arial" w:hAnsi="Arial" w:cs="Arial"/>
          <w:b/>
          <w:color w:val="000000" w:themeColor="text1"/>
          <w:sz w:val="20"/>
          <w:szCs w:val="20"/>
        </w:rPr>
        <w:t>DOCUMENTACIÓN A PRESENTAR</w:t>
      </w:r>
    </w:p>
    <w:p w:rsidR="00807B68" w:rsidRPr="007D731A" w:rsidRDefault="00807B68" w:rsidP="00807B68">
      <w:pPr>
        <w:pStyle w:val="Sinespaciado"/>
        <w:rPr>
          <w:rFonts w:ascii="Arial" w:hAnsi="Arial" w:cs="Arial"/>
          <w:color w:val="000000" w:themeColor="text1"/>
          <w:sz w:val="20"/>
          <w:szCs w:val="20"/>
        </w:rPr>
      </w:pPr>
    </w:p>
    <w:p w:rsidR="00807B68" w:rsidRPr="007D731A" w:rsidRDefault="00807B68" w:rsidP="00E17519">
      <w:pPr>
        <w:pStyle w:val="Sinespaciado"/>
        <w:numPr>
          <w:ilvl w:val="0"/>
          <w:numId w:val="7"/>
        </w:numPr>
        <w:ind w:left="709" w:hanging="283"/>
        <w:rPr>
          <w:rFonts w:ascii="Arial" w:hAnsi="Arial" w:cs="Arial"/>
          <w:b/>
          <w:color w:val="000000" w:themeColor="text1"/>
          <w:sz w:val="20"/>
          <w:szCs w:val="20"/>
        </w:rPr>
      </w:pPr>
      <w:r w:rsidRPr="007D731A">
        <w:rPr>
          <w:rFonts w:ascii="Arial" w:hAnsi="Arial" w:cs="Arial"/>
          <w:b/>
          <w:color w:val="000000" w:themeColor="text1"/>
          <w:sz w:val="20"/>
          <w:szCs w:val="20"/>
        </w:rPr>
        <w:t>De la presentación de la hoja de vida</w:t>
      </w:r>
    </w:p>
    <w:p w:rsidR="00807B68" w:rsidRPr="007D731A" w:rsidRDefault="00807B68" w:rsidP="00807B68">
      <w:pPr>
        <w:pStyle w:val="Sinespaciado"/>
        <w:rPr>
          <w:rFonts w:ascii="Arial" w:hAnsi="Arial" w:cs="Arial"/>
          <w:color w:val="000000" w:themeColor="text1"/>
          <w:sz w:val="20"/>
          <w:szCs w:val="20"/>
        </w:rPr>
      </w:pPr>
    </w:p>
    <w:p w:rsidR="00807B68" w:rsidRPr="007D731A" w:rsidRDefault="00316253" w:rsidP="00E17519">
      <w:pPr>
        <w:pStyle w:val="Sinespaciado"/>
        <w:numPr>
          <w:ilvl w:val="0"/>
          <w:numId w:val="8"/>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La información consignada en el Currículum Vitae</w:t>
      </w:r>
      <w:r w:rsidR="00730B55" w:rsidRPr="007D731A">
        <w:rPr>
          <w:rFonts w:ascii="Arial" w:hAnsi="Arial" w:cs="Arial"/>
          <w:color w:val="000000" w:themeColor="text1"/>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7D731A" w:rsidRDefault="00FE79FB" w:rsidP="00E17519">
      <w:pPr>
        <w:pStyle w:val="Sinespaciado"/>
        <w:numPr>
          <w:ilvl w:val="0"/>
          <w:numId w:val="8"/>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Los documentos presentados por los postulantes no serán devueltos.</w:t>
      </w:r>
    </w:p>
    <w:p w:rsidR="00807B68" w:rsidRPr="007D731A" w:rsidRDefault="00807B68" w:rsidP="002D72F2">
      <w:pPr>
        <w:pStyle w:val="Sinespaciado"/>
        <w:jc w:val="both"/>
        <w:rPr>
          <w:rFonts w:ascii="Arial" w:hAnsi="Arial" w:cs="Arial"/>
          <w:color w:val="000000" w:themeColor="text1"/>
          <w:sz w:val="20"/>
          <w:szCs w:val="20"/>
        </w:rPr>
      </w:pPr>
    </w:p>
    <w:p w:rsidR="00807B68" w:rsidRPr="007D731A" w:rsidRDefault="00807B68" w:rsidP="00E17519">
      <w:pPr>
        <w:pStyle w:val="Sinespaciado"/>
        <w:numPr>
          <w:ilvl w:val="0"/>
          <w:numId w:val="7"/>
        </w:numPr>
        <w:ind w:left="709" w:hanging="283"/>
        <w:rPr>
          <w:rFonts w:ascii="Arial" w:hAnsi="Arial" w:cs="Arial"/>
          <w:b/>
          <w:color w:val="000000" w:themeColor="text1"/>
          <w:sz w:val="20"/>
          <w:szCs w:val="20"/>
        </w:rPr>
      </w:pPr>
      <w:r w:rsidRPr="007D731A">
        <w:rPr>
          <w:rFonts w:ascii="Arial" w:hAnsi="Arial" w:cs="Arial"/>
          <w:b/>
          <w:color w:val="000000" w:themeColor="text1"/>
          <w:sz w:val="20"/>
          <w:szCs w:val="20"/>
        </w:rPr>
        <w:t>Documentación adicional</w:t>
      </w:r>
    </w:p>
    <w:p w:rsidR="00FE79FB" w:rsidRPr="007D731A" w:rsidRDefault="00FE79FB" w:rsidP="00FE79FB">
      <w:pPr>
        <w:pStyle w:val="Sinespaciado"/>
        <w:rPr>
          <w:rFonts w:ascii="Arial" w:hAnsi="Arial" w:cs="Arial"/>
          <w:color w:val="000000" w:themeColor="text1"/>
          <w:sz w:val="20"/>
          <w:szCs w:val="20"/>
        </w:rPr>
      </w:pPr>
    </w:p>
    <w:p w:rsidR="00FE79FB" w:rsidRPr="007D731A" w:rsidRDefault="00FE79FB" w:rsidP="003051FB">
      <w:pPr>
        <w:pStyle w:val="Sinespaciado"/>
        <w:numPr>
          <w:ilvl w:val="0"/>
          <w:numId w:val="8"/>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Declaraciones Juradas (formatos 1, 2, 3</w:t>
      </w:r>
      <w:r w:rsidR="003051FB" w:rsidRPr="007D731A">
        <w:rPr>
          <w:rFonts w:ascii="Arial" w:hAnsi="Arial" w:cs="Arial"/>
          <w:color w:val="000000" w:themeColor="text1"/>
          <w:sz w:val="20"/>
          <w:szCs w:val="20"/>
        </w:rPr>
        <w:t xml:space="preserve"> y</w:t>
      </w:r>
      <w:r w:rsidRPr="007D731A">
        <w:rPr>
          <w:rFonts w:ascii="Arial" w:hAnsi="Arial" w:cs="Arial"/>
          <w:color w:val="000000" w:themeColor="text1"/>
          <w:sz w:val="20"/>
          <w:szCs w:val="20"/>
        </w:rPr>
        <w:t xml:space="preserve"> 5) y Currículum Vitae documentado y foliado</w:t>
      </w:r>
      <w:r w:rsidR="002D72F2" w:rsidRPr="007D731A">
        <w:rPr>
          <w:rFonts w:ascii="Arial" w:hAnsi="Arial" w:cs="Arial"/>
          <w:color w:val="000000" w:themeColor="text1"/>
          <w:sz w:val="20"/>
          <w:szCs w:val="20"/>
        </w:rPr>
        <w:t>, detallando los aspectos de formación, experiencia laboral y capacitación de acuerdo a las instrucciones indicadas en la página Web.</w:t>
      </w:r>
    </w:p>
    <w:p w:rsidR="002D72F2" w:rsidRPr="007D731A" w:rsidRDefault="002D1B78" w:rsidP="00E17519">
      <w:pPr>
        <w:pStyle w:val="Sinespaciado"/>
        <w:numPr>
          <w:ilvl w:val="0"/>
          <w:numId w:val="8"/>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 xml:space="preserve">Los formatos </w:t>
      </w:r>
      <w:r w:rsidR="00E23344" w:rsidRPr="007D731A">
        <w:rPr>
          <w:rFonts w:ascii="Arial" w:hAnsi="Arial" w:cs="Arial"/>
          <w:color w:val="000000" w:themeColor="text1"/>
          <w:sz w:val="20"/>
          <w:szCs w:val="20"/>
        </w:rPr>
        <w:t xml:space="preserve">de Declaración Jurada que el SISEP le envió </w:t>
      </w:r>
      <w:r w:rsidR="00154CB9" w:rsidRPr="007D731A">
        <w:rPr>
          <w:rFonts w:ascii="Arial" w:hAnsi="Arial" w:cs="Arial"/>
          <w:color w:val="000000" w:themeColor="text1"/>
          <w:sz w:val="20"/>
          <w:szCs w:val="20"/>
        </w:rPr>
        <w:t xml:space="preserve">al postulante </w:t>
      </w:r>
      <w:r w:rsidR="00E23344" w:rsidRPr="007D731A">
        <w:rPr>
          <w:rFonts w:ascii="Arial" w:hAnsi="Arial" w:cs="Arial"/>
          <w:color w:val="000000" w:themeColor="text1"/>
          <w:sz w:val="20"/>
          <w:szCs w:val="20"/>
        </w:rPr>
        <w:t xml:space="preserve">de manera automática al </w:t>
      </w:r>
      <w:r w:rsidR="00154CB9" w:rsidRPr="007D731A">
        <w:rPr>
          <w:rFonts w:ascii="Arial" w:hAnsi="Arial" w:cs="Arial"/>
          <w:color w:val="000000" w:themeColor="text1"/>
          <w:sz w:val="20"/>
          <w:szCs w:val="20"/>
        </w:rPr>
        <w:t xml:space="preserve">correo electrónico consignado al </w:t>
      </w:r>
      <w:r w:rsidR="00E23344" w:rsidRPr="007D731A">
        <w:rPr>
          <w:rFonts w:ascii="Arial" w:hAnsi="Arial" w:cs="Arial"/>
          <w:color w:val="000000" w:themeColor="text1"/>
          <w:sz w:val="20"/>
          <w:szCs w:val="20"/>
        </w:rPr>
        <w:t xml:space="preserve">momento </w:t>
      </w:r>
      <w:r w:rsidR="00154CB9" w:rsidRPr="007D731A">
        <w:rPr>
          <w:rFonts w:ascii="Arial" w:hAnsi="Arial" w:cs="Arial"/>
          <w:color w:val="000000" w:themeColor="text1"/>
          <w:sz w:val="20"/>
          <w:szCs w:val="20"/>
        </w:rPr>
        <w:t>de la postulación, deberán descargarse, imprimirse y presentarse debidamente firmados y con impres</w:t>
      </w:r>
      <w:r w:rsidR="00B91195" w:rsidRPr="007D731A">
        <w:rPr>
          <w:rFonts w:ascii="Arial" w:hAnsi="Arial" w:cs="Arial"/>
          <w:color w:val="000000" w:themeColor="text1"/>
          <w:sz w:val="20"/>
          <w:szCs w:val="20"/>
        </w:rPr>
        <w:t>ión dactilar. En caso de corresponder, o</w:t>
      </w:r>
      <w:r w:rsidRPr="007D731A">
        <w:rPr>
          <w:rFonts w:ascii="Arial" w:hAnsi="Arial" w:cs="Arial"/>
          <w:color w:val="000000" w:themeColor="text1"/>
          <w:sz w:val="20"/>
          <w:szCs w:val="20"/>
        </w:rPr>
        <w:t xml:space="preserve">tros documentos a presentar deben descargarse de la página </w:t>
      </w:r>
      <w:r w:rsidR="00965E88" w:rsidRPr="007D731A">
        <w:rPr>
          <w:rFonts w:ascii="Arial" w:hAnsi="Arial" w:cs="Arial"/>
          <w:color w:val="000000" w:themeColor="text1"/>
          <w:sz w:val="20"/>
          <w:szCs w:val="20"/>
        </w:rPr>
        <w:t xml:space="preserve">Web: </w:t>
      </w:r>
      <w:hyperlink r:id="rId12" w:history="1">
        <w:r w:rsidR="00965E88" w:rsidRPr="007D731A">
          <w:rPr>
            <w:rStyle w:val="Hipervnculo"/>
            <w:rFonts w:ascii="Arial" w:hAnsi="Arial" w:cs="Arial"/>
            <w:color w:val="000000" w:themeColor="text1"/>
            <w:sz w:val="20"/>
            <w:szCs w:val="20"/>
          </w:rPr>
          <w:t>www.essalud.gob.pe</w:t>
        </w:r>
      </w:hyperlink>
      <w:r w:rsidR="00965E88" w:rsidRPr="007D731A">
        <w:rPr>
          <w:rFonts w:ascii="Arial" w:hAnsi="Arial" w:cs="Arial"/>
          <w:color w:val="000000" w:themeColor="text1"/>
          <w:sz w:val="20"/>
          <w:szCs w:val="20"/>
        </w:rPr>
        <w:t xml:space="preserve"> (link: Contratación Administrativa de Servicios – Convocatorias).</w:t>
      </w:r>
    </w:p>
    <w:p w:rsidR="00E17519" w:rsidRPr="007D731A" w:rsidRDefault="00E17519" w:rsidP="00807B68">
      <w:pPr>
        <w:pStyle w:val="Sinespaciado"/>
        <w:rPr>
          <w:rFonts w:ascii="Arial" w:hAnsi="Arial" w:cs="Arial"/>
          <w:color w:val="000000" w:themeColor="text1"/>
          <w:sz w:val="20"/>
          <w:szCs w:val="20"/>
        </w:rPr>
      </w:pPr>
    </w:p>
    <w:p w:rsidR="00CA062C" w:rsidRPr="007D731A" w:rsidRDefault="00B94658" w:rsidP="000E440D">
      <w:pPr>
        <w:pStyle w:val="Sinespaciado"/>
        <w:numPr>
          <w:ilvl w:val="0"/>
          <w:numId w:val="1"/>
        </w:numPr>
        <w:ind w:left="426" w:hanging="142"/>
        <w:rPr>
          <w:rFonts w:ascii="Arial" w:hAnsi="Arial" w:cs="Arial"/>
          <w:b/>
          <w:color w:val="000000" w:themeColor="text1"/>
          <w:sz w:val="20"/>
          <w:szCs w:val="20"/>
        </w:rPr>
      </w:pPr>
      <w:r w:rsidRPr="007D731A">
        <w:rPr>
          <w:rFonts w:ascii="Arial" w:hAnsi="Arial" w:cs="Arial"/>
          <w:b/>
          <w:color w:val="000000" w:themeColor="text1"/>
          <w:sz w:val="20"/>
          <w:szCs w:val="20"/>
        </w:rPr>
        <w:t>DE LA DECLARATORIA DE DESIERTO O CANCELACIÓN DEL PROCESO</w:t>
      </w:r>
    </w:p>
    <w:p w:rsidR="00F337FE" w:rsidRPr="007D731A" w:rsidRDefault="00F337FE" w:rsidP="00F337FE">
      <w:pPr>
        <w:pStyle w:val="Sinespaciado"/>
        <w:rPr>
          <w:rFonts w:ascii="Arial" w:hAnsi="Arial" w:cs="Arial"/>
          <w:color w:val="000000" w:themeColor="text1"/>
          <w:sz w:val="20"/>
          <w:szCs w:val="20"/>
        </w:rPr>
      </w:pPr>
    </w:p>
    <w:p w:rsidR="00F337FE" w:rsidRPr="007D731A" w:rsidRDefault="00F337FE" w:rsidP="00E17519">
      <w:pPr>
        <w:pStyle w:val="Sinespaciado"/>
        <w:numPr>
          <w:ilvl w:val="0"/>
          <w:numId w:val="9"/>
        </w:numPr>
        <w:ind w:left="709" w:hanging="283"/>
        <w:rPr>
          <w:rFonts w:ascii="Arial" w:hAnsi="Arial" w:cs="Arial"/>
          <w:b/>
          <w:color w:val="000000" w:themeColor="text1"/>
          <w:sz w:val="20"/>
          <w:szCs w:val="20"/>
        </w:rPr>
      </w:pPr>
      <w:r w:rsidRPr="007D731A">
        <w:rPr>
          <w:rFonts w:ascii="Arial" w:hAnsi="Arial" w:cs="Arial"/>
          <w:b/>
          <w:color w:val="000000" w:themeColor="text1"/>
          <w:sz w:val="20"/>
          <w:szCs w:val="20"/>
        </w:rPr>
        <w:t>Declaratoria del Proceso como Desierto</w:t>
      </w:r>
    </w:p>
    <w:p w:rsidR="00E23344" w:rsidRPr="007D731A" w:rsidRDefault="00E23344" w:rsidP="007116ED">
      <w:pPr>
        <w:pStyle w:val="Sinespaciado"/>
        <w:ind w:left="708"/>
        <w:rPr>
          <w:rFonts w:ascii="Arial" w:hAnsi="Arial" w:cs="Arial"/>
          <w:color w:val="000000" w:themeColor="text1"/>
          <w:sz w:val="20"/>
          <w:szCs w:val="20"/>
        </w:rPr>
      </w:pPr>
    </w:p>
    <w:p w:rsidR="00F337FE" w:rsidRPr="007D731A" w:rsidRDefault="007116ED" w:rsidP="007116ED">
      <w:pPr>
        <w:pStyle w:val="Sinespaciado"/>
        <w:ind w:left="708"/>
        <w:rPr>
          <w:rFonts w:ascii="Arial" w:hAnsi="Arial" w:cs="Arial"/>
          <w:color w:val="000000" w:themeColor="text1"/>
          <w:sz w:val="20"/>
          <w:szCs w:val="20"/>
        </w:rPr>
      </w:pPr>
      <w:r w:rsidRPr="007D731A">
        <w:rPr>
          <w:rFonts w:ascii="Arial" w:hAnsi="Arial" w:cs="Arial"/>
          <w:color w:val="000000" w:themeColor="text1"/>
          <w:sz w:val="20"/>
          <w:szCs w:val="20"/>
        </w:rPr>
        <w:t>El proceso puede ser declarado desierto en alguno de los siguientes supuestos:</w:t>
      </w:r>
    </w:p>
    <w:p w:rsidR="00192256" w:rsidRPr="007D731A" w:rsidRDefault="00192256" w:rsidP="00E17519">
      <w:pPr>
        <w:pStyle w:val="Sinespaciado"/>
        <w:numPr>
          <w:ilvl w:val="0"/>
          <w:numId w:val="10"/>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Cuando no se presentan postulantes al proceso de selección.</w:t>
      </w:r>
    </w:p>
    <w:p w:rsidR="00192256" w:rsidRPr="007D731A" w:rsidRDefault="00192256" w:rsidP="00E17519">
      <w:pPr>
        <w:pStyle w:val="Sinespaciado"/>
        <w:numPr>
          <w:ilvl w:val="0"/>
          <w:numId w:val="10"/>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Cuando ninguno de los postulantes cumple con los requisitos mínimos.</w:t>
      </w:r>
    </w:p>
    <w:p w:rsidR="00F337FE" w:rsidRPr="007D731A" w:rsidRDefault="006957CE" w:rsidP="00E17519">
      <w:pPr>
        <w:pStyle w:val="Sinespaciado"/>
        <w:numPr>
          <w:ilvl w:val="0"/>
          <w:numId w:val="10"/>
        </w:numPr>
        <w:ind w:left="993" w:hanging="284"/>
        <w:jc w:val="both"/>
        <w:rPr>
          <w:rFonts w:ascii="Arial" w:hAnsi="Arial" w:cs="Arial"/>
          <w:color w:val="000000" w:themeColor="text1"/>
          <w:sz w:val="20"/>
          <w:szCs w:val="20"/>
        </w:rPr>
      </w:pPr>
      <w:r w:rsidRPr="007D731A">
        <w:rPr>
          <w:rFonts w:ascii="Arial" w:hAnsi="Arial" w:cs="Arial"/>
          <w:color w:val="000000" w:themeColor="text1"/>
          <w:sz w:val="20"/>
          <w:szCs w:val="20"/>
        </w:rPr>
        <w:t>Cuando habiendo cumplido los requisitos mínimos, ninguno de los postulantes obtiene puntaje mínimo en las etapas de evaluación del proceso.</w:t>
      </w:r>
    </w:p>
    <w:p w:rsidR="006957CE" w:rsidRPr="007D731A" w:rsidRDefault="006957CE" w:rsidP="006957CE">
      <w:pPr>
        <w:pStyle w:val="Sinespaciado"/>
        <w:ind w:left="709"/>
        <w:rPr>
          <w:rFonts w:ascii="Arial" w:hAnsi="Arial" w:cs="Arial"/>
          <w:b/>
          <w:color w:val="000000" w:themeColor="text1"/>
          <w:sz w:val="20"/>
          <w:szCs w:val="20"/>
        </w:rPr>
      </w:pPr>
    </w:p>
    <w:p w:rsidR="006957CE" w:rsidRPr="007D731A" w:rsidRDefault="006D4FE1" w:rsidP="00E17519">
      <w:pPr>
        <w:pStyle w:val="Sinespaciado"/>
        <w:numPr>
          <w:ilvl w:val="0"/>
          <w:numId w:val="9"/>
        </w:numPr>
        <w:ind w:left="709" w:hanging="283"/>
        <w:rPr>
          <w:rFonts w:ascii="Arial" w:hAnsi="Arial" w:cs="Arial"/>
          <w:b/>
          <w:color w:val="000000" w:themeColor="text1"/>
          <w:sz w:val="20"/>
          <w:szCs w:val="20"/>
        </w:rPr>
      </w:pPr>
      <w:r w:rsidRPr="007D731A">
        <w:rPr>
          <w:rFonts w:ascii="Arial" w:hAnsi="Arial" w:cs="Arial"/>
          <w:b/>
          <w:color w:val="000000" w:themeColor="text1"/>
          <w:sz w:val="20"/>
          <w:szCs w:val="20"/>
        </w:rPr>
        <w:t xml:space="preserve">Cancelación </w:t>
      </w:r>
      <w:r w:rsidR="006957CE" w:rsidRPr="007D731A">
        <w:rPr>
          <w:rFonts w:ascii="Arial" w:hAnsi="Arial" w:cs="Arial"/>
          <w:b/>
          <w:color w:val="000000" w:themeColor="text1"/>
          <w:sz w:val="20"/>
          <w:szCs w:val="20"/>
        </w:rPr>
        <w:t xml:space="preserve">del Proceso </w:t>
      </w:r>
      <w:r w:rsidRPr="007D731A">
        <w:rPr>
          <w:rFonts w:ascii="Arial" w:hAnsi="Arial" w:cs="Arial"/>
          <w:b/>
          <w:color w:val="000000" w:themeColor="text1"/>
          <w:sz w:val="20"/>
          <w:szCs w:val="20"/>
        </w:rPr>
        <w:t>de Selección</w:t>
      </w:r>
    </w:p>
    <w:p w:rsidR="00E23344" w:rsidRPr="007D731A" w:rsidRDefault="00E23344" w:rsidP="006D4FE1">
      <w:pPr>
        <w:pStyle w:val="Sinespaciado"/>
        <w:ind w:left="708"/>
        <w:jc w:val="both"/>
        <w:rPr>
          <w:rFonts w:ascii="Arial" w:hAnsi="Arial" w:cs="Arial"/>
          <w:color w:val="000000" w:themeColor="text1"/>
          <w:sz w:val="20"/>
          <w:szCs w:val="20"/>
        </w:rPr>
      </w:pPr>
    </w:p>
    <w:p w:rsidR="006957CE" w:rsidRPr="007D731A" w:rsidRDefault="006957CE" w:rsidP="006D4FE1">
      <w:pPr>
        <w:pStyle w:val="Sinespaciado"/>
        <w:ind w:left="708"/>
        <w:jc w:val="both"/>
        <w:rPr>
          <w:rFonts w:ascii="Arial" w:hAnsi="Arial" w:cs="Arial"/>
          <w:color w:val="000000" w:themeColor="text1"/>
          <w:sz w:val="20"/>
          <w:szCs w:val="20"/>
        </w:rPr>
      </w:pPr>
      <w:r w:rsidRPr="007D731A">
        <w:rPr>
          <w:rFonts w:ascii="Arial" w:hAnsi="Arial" w:cs="Arial"/>
          <w:color w:val="000000" w:themeColor="text1"/>
          <w:sz w:val="20"/>
          <w:szCs w:val="20"/>
        </w:rPr>
        <w:t xml:space="preserve">El proceso puede ser </w:t>
      </w:r>
      <w:r w:rsidR="006D4FE1" w:rsidRPr="007D731A">
        <w:rPr>
          <w:rFonts w:ascii="Arial" w:hAnsi="Arial" w:cs="Arial"/>
          <w:color w:val="000000" w:themeColor="text1"/>
          <w:sz w:val="20"/>
          <w:szCs w:val="20"/>
        </w:rPr>
        <w:t>cancelado en alguno de los siguientes supuestos, sin que sea responsabilidad de la entidad</w:t>
      </w:r>
      <w:r w:rsidRPr="007D731A">
        <w:rPr>
          <w:rFonts w:ascii="Arial" w:hAnsi="Arial" w:cs="Arial"/>
          <w:color w:val="000000" w:themeColor="text1"/>
          <w:sz w:val="20"/>
          <w:szCs w:val="20"/>
        </w:rPr>
        <w:t>:</w:t>
      </w:r>
    </w:p>
    <w:p w:rsidR="006957CE" w:rsidRPr="007D731A" w:rsidRDefault="006957CE" w:rsidP="00E17519">
      <w:pPr>
        <w:pStyle w:val="Sinespaciado"/>
        <w:numPr>
          <w:ilvl w:val="0"/>
          <w:numId w:val="11"/>
        </w:numPr>
        <w:ind w:left="993" w:hanging="285"/>
        <w:jc w:val="both"/>
        <w:rPr>
          <w:rFonts w:ascii="Arial" w:hAnsi="Arial" w:cs="Arial"/>
          <w:color w:val="000000" w:themeColor="text1"/>
          <w:sz w:val="20"/>
          <w:szCs w:val="20"/>
        </w:rPr>
      </w:pPr>
      <w:r w:rsidRPr="007D731A">
        <w:rPr>
          <w:rFonts w:ascii="Arial" w:hAnsi="Arial" w:cs="Arial"/>
          <w:color w:val="000000" w:themeColor="text1"/>
          <w:sz w:val="20"/>
          <w:szCs w:val="20"/>
        </w:rPr>
        <w:t xml:space="preserve">Cuando </w:t>
      </w:r>
      <w:r w:rsidR="006D4FE1" w:rsidRPr="007D731A">
        <w:rPr>
          <w:rFonts w:ascii="Arial" w:hAnsi="Arial" w:cs="Arial"/>
          <w:color w:val="000000" w:themeColor="text1"/>
          <w:sz w:val="20"/>
          <w:szCs w:val="20"/>
        </w:rPr>
        <w:t>desaparece la necesidad del servicio de la entidad con posterioridad al inicio del proceso de selección.</w:t>
      </w:r>
    </w:p>
    <w:p w:rsidR="006D4FE1" w:rsidRPr="007D731A" w:rsidRDefault="006D4FE1" w:rsidP="00E17519">
      <w:pPr>
        <w:pStyle w:val="Sinespaciado"/>
        <w:numPr>
          <w:ilvl w:val="0"/>
          <w:numId w:val="11"/>
        </w:numPr>
        <w:ind w:left="993" w:hanging="285"/>
        <w:jc w:val="both"/>
        <w:rPr>
          <w:rFonts w:ascii="Arial" w:hAnsi="Arial" w:cs="Arial"/>
          <w:color w:val="000000" w:themeColor="text1"/>
          <w:sz w:val="20"/>
          <w:szCs w:val="20"/>
        </w:rPr>
      </w:pPr>
      <w:r w:rsidRPr="007D731A">
        <w:rPr>
          <w:rFonts w:ascii="Arial" w:hAnsi="Arial" w:cs="Arial"/>
          <w:color w:val="000000" w:themeColor="text1"/>
          <w:sz w:val="20"/>
          <w:szCs w:val="20"/>
        </w:rPr>
        <w:t>Por restricciones presupuestales.</w:t>
      </w:r>
    </w:p>
    <w:p w:rsidR="006D4FE1" w:rsidRPr="007D731A" w:rsidRDefault="006D4FE1" w:rsidP="00E17519">
      <w:pPr>
        <w:pStyle w:val="Sinespaciado"/>
        <w:numPr>
          <w:ilvl w:val="0"/>
          <w:numId w:val="11"/>
        </w:numPr>
        <w:ind w:left="993" w:hanging="285"/>
        <w:jc w:val="both"/>
        <w:rPr>
          <w:rFonts w:ascii="Arial" w:hAnsi="Arial" w:cs="Arial"/>
          <w:color w:val="000000" w:themeColor="text1"/>
          <w:sz w:val="20"/>
          <w:szCs w:val="20"/>
        </w:rPr>
      </w:pPr>
      <w:r w:rsidRPr="007D731A">
        <w:rPr>
          <w:rFonts w:ascii="Arial" w:hAnsi="Arial" w:cs="Arial"/>
          <w:color w:val="000000" w:themeColor="text1"/>
          <w:sz w:val="20"/>
          <w:szCs w:val="20"/>
        </w:rPr>
        <w:t>Otros supuestos debidamente justificados.</w:t>
      </w:r>
    </w:p>
    <w:p w:rsidR="006957CE" w:rsidRPr="007D731A" w:rsidRDefault="006957CE" w:rsidP="006957CE">
      <w:pPr>
        <w:pStyle w:val="Sinespaciado"/>
        <w:jc w:val="both"/>
        <w:rPr>
          <w:rFonts w:ascii="Arial" w:hAnsi="Arial" w:cs="Arial"/>
          <w:color w:val="000000" w:themeColor="text1"/>
          <w:sz w:val="20"/>
          <w:szCs w:val="20"/>
        </w:rPr>
      </w:pPr>
    </w:p>
    <w:p w:rsidR="009F0E2E" w:rsidRPr="007D731A" w:rsidRDefault="009F0E2E" w:rsidP="006957CE">
      <w:pPr>
        <w:pStyle w:val="Sinespaciado"/>
        <w:jc w:val="both"/>
        <w:rPr>
          <w:rFonts w:ascii="Arial" w:hAnsi="Arial" w:cs="Arial"/>
          <w:color w:val="000000" w:themeColor="text1"/>
          <w:sz w:val="20"/>
          <w:szCs w:val="20"/>
        </w:rPr>
      </w:pPr>
    </w:p>
    <w:sectPr w:rsidR="009F0E2E" w:rsidRPr="007D731A"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1B37"/>
    <w:multiLevelType w:val="hybridMultilevel"/>
    <w:tmpl w:val="C28C10C0"/>
    <w:lvl w:ilvl="0" w:tplc="280A0017">
      <w:start w:val="1"/>
      <w:numFmt w:val="lowerLetter"/>
      <w:lvlText w:val="%1)"/>
      <w:lvlJc w:val="left"/>
      <w:pPr>
        <w:ind w:left="794"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1" w15:restartNumberingAfterBreak="0">
    <w:nsid w:val="034943C1"/>
    <w:multiLevelType w:val="hybridMultilevel"/>
    <w:tmpl w:val="53928E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6F22B2D"/>
    <w:multiLevelType w:val="hybridMultilevel"/>
    <w:tmpl w:val="F2B6D97A"/>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36E077C"/>
    <w:multiLevelType w:val="hybridMultilevel"/>
    <w:tmpl w:val="995CFBC0"/>
    <w:lvl w:ilvl="0" w:tplc="280A000F">
      <w:start w:val="1"/>
      <w:numFmt w:val="decimal"/>
      <w:lvlText w:val="%1."/>
      <w:lvlJc w:val="left"/>
      <w:pPr>
        <w:ind w:left="786" w:hanging="360"/>
      </w:p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4" w15:restartNumberingAfterBreak="0">
    <w:nsid w:val="15963D47"/>
    <w:multiLevelType w:val="hybridMultilevel"/>
    <w:tmpl w:val="3E801ADE"/>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0" w15:restartNumberingAfterBreak="0">
    <w:nsid w:val="358144DC"/>
    <w:multiLevelType w:val="hybridMultilevel"/>
    <w:tmpl w:val="AE8A5E58"/>
    <w:lvl w:ilvl="0" w:tplc="279CEA24">
      <w:start w:val="1"/>
      <w:numFmt w:val="lowerLetter"/>
      <w:lvlText w:val="%1)"/>
      <w:lvlJc w:val="left"/>
      <w:pPr>
        <w:tabs>
          <w:tab w:val="num" w:pos="1986"/>
        </w:tabs>
        <w:ind w:left="1986" w:hanging="600"/>
      </w:pPr>
      <w:rPr>
        <w:rFonts w:hint="default"/>
      </w:rPr>
    </w:lvl>
    <w:lvl w:ilvl="1" w:tplc="283AC098">
      <w:start w:val="1"/>
      <w:numFmt w:val="decimal"/>
      <w:lvlText w:val="%2."/>
      <w:lvlJc w:val="left"/>
      <w:pPr>
        <w:tabs>
          <w:tab w:val="num" w:pos="2466"/>
        </w:tabs>
        <w:ind w:left="2466" w:hanging="360"/>
      </w:pPr>
      <w:rPr>
        <w:rFonts w:hint="default"/>
        <w:b/>
      </w:rPr>
    </w:lvl>
    <w:lvl w:ilvl="2" w:tplc="0C0A001B" w:tentative="1">
      <w:start w:val="1"/>
      <w:numFmt w:val="lowerRoman"/>
      <w:lvlText w:val="%3."/>
      <w:lvlJc w:val="right"/>
      <w:pPr>
        <w:tabs>
          <w:tab w:val="num" w:pos="3186"/>
        </w:tabs>
        <w:ind w:left="3186" w:hanging="180"/>
      </w:pPr>
    </w:lvl>
    <w:lvl w:ilvl="3" w:tplc="0C0A000F" w:tentative="1">
      <w:start w:val="1"/>
      <w:numFmt w:val="decimal"/>
      <w:lvlText w:val="%4."/>
      <w:lvlJc w:val="left"/>
      <w:pPr>
        <w:tabs>
          <w:tab w:val="num" w:pos="3906"/>
        </w:tabs>
        <w:ind w:left="3906" w:hanging="360"/>
      </w:pPr>
    </w:lvl>
    <w:lvl w:ilvl="4" w:tplc="0C0A0019" w:tentative="1">
      <w:start w:val="1"/>
      <w:numFmt w:val="lowerLetter"/>
      <w:lvlText w:val="%5."/>
      <w:lvlJc w:val="left"/>
      <w:pPr>
        <w:tabs>
          <w:tab w:val="num" w:pos="4626"/>
        </w:tabs>
        <w:ind w:left="4626" w:hanging="360"/>
      </w:pPr>
    </w:lvl>
    <w:lvl w:ilvl="5" w:tplc="0C0A001B" w:tentative="1">
      <w:start w:val="1"/>
      <w:numFmt w:val="lowerRoman"/>
      <w:lvlText w:val="%6."/>
      <w:lvlJc w:val="right"/>
      <w:pPr>
        <w:tabs>
          <w:tab w:val="num" w:pos="5346"/>
        </w:tabs>
        <w:ind w:left="5346" w:hanging="180"/>
      </w:pPr>
    </w:lvl>
    <w:lvl w:ilvl="6" w:tplc="0C0A000F" w:tentative="1">
      <w:start w:val="1"/>
      <w:numFmt w:val="decimal"/>
      <w:lvlText w:val="%7."/>
      <w:lvlJc w:val="left"/>
      <w:pPr>
        <w:tabs>
          <w:tab w:val="num" w:pos="6066"/>
        </w:tabs>
        <w:ind w:left="6066" w:hanging="360"/>
      </w:pPr>
    </w:lvl>
    <w:lvl w:ilvl="7" w:tplc="0C0A0019" w:tentative="1">
      <w:start w:val="1"/>
      <w:numFmt w:val="lowerLetter"/>
      <w:lvlText w:val="%8."/>
      <w:lvlJc w:val="left"/>
      <w:pPr>
        <w:tabs>
          <w:tab w:val="num" w:pos="6786"/>
        </w:tabs>
        <w:ind w:left="6786" w:hanging="360"/>
      </w:pPr>
    </w:lvl>
    <w:lvl w:ilvl="8" w:tplc="0C0A001B" w:tentative="1">
      <w:start w:val="1"/>
      <w:numFmt w:val="lowerRoman"/>
      <w:lvlText w:val="%9."/>
      <w:lvlJc w:val="right"/>
      <w:pPr>
        <w:tabs>
          <w:tab w:val="num" w:pos="7506"/>
        </w:tabs>
        <w:ind w:left="7506" w:hanging="180"/>
      </w:pPr>
    </w:lvl>
  </w:abstractNum>
  <w:abstractNum w:abstractNumId="11"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2"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3" w15:restartNumberingAfterBreak="0">
    <w:nsid w:val="3CB519BB"/>
    <w:multiLevelType w:val="hybridMultilevel"/>
    <w:tmpl w:val="6AC0D3A6"/>
    <w:lvl w:ilvl="0" w:tplc="280A0019">
      <w:start w:val="1"/>
      <w:numFmt w:val="lowerLetter"/>
      <w:lvlText w:val="%1."/>
      <w:lvlJc w:val="left"/>
      <w:pPr>
        <w:ind w:left="1428" w:hanging="360"/>
      </w:pPr>
      <w:rPr>
        <w:rFonts w:cs="Times New Roman"/>
      </w:rPr>
    </w:lvl>
    <w:lvl w:ilvl="1" w:tplc="280A0019" w:tentative="1">
      <w:start w:val="1"/>
      <w:numFmt w:val="lowerLetter"/>
      <w:lvlText w:val="%2."/>
      <w:lvlJc w:val="left"/>
      <w:pPr>
        <w:ind w:left="2148" w:hanging="360"/>
      </w:pPr>
      <w:rPr>
        <w:rFonts w:cs="Times New Roman"/>
      </w:rPr>
    </w:lvl>
    <w:lvl w:ilvl="2" w:tplc="280A001B" w:tentative="1">
      <w:start w:val="1"/>
      <w:numFmt w:val="lowerRoman"/>
      <w:lvlText w:val="%3."/>
      <w:lvlJc w:val="right"/>
      <w:pPr>
        <w:ind w:left="2868" w:hanging="180"/>
      </w:pPr>
      <w:rPr>
        <w:rFonts w:cs="Times New Roman"/>
      </w:rPr>
    </w:lvl>
    <w:lvl w:ilvl="3" w:tplc="280A000F" w:tentative="1">
      <w:start w:val="1"/>
      <w:numFmt w:val="decimal"/>
      <w:lvlText w:val="%4."/>
      <w:lvlJc w:val="left"/>
      <w:pPr>
        <w:ind w:left="3588" w:hanging="360"/>
      </w:pPr>
      <w:rPr>
        <w:rFonts w:cs="Times New Roman"/>
      </w:rPr>
    </w:lvl>
    <w:lvl w:ilvl="4" w:tplc="280A0019" w:tentative="1">
      <w:start w:val="1"/>
      <w:numFmt w:val="lowerLetter"/>
      <w:lvlText w:val="%5."/>
      <w:lvlJc w:val="left"/>
      <w:pPr>
        <w:ind w:left="4308" w:hanging="360"/>
      </w:pPr>
      <w:rPr>
        <w:rFonts w:cs="Times New Roman"/>
      </w:rPr>
    </w:lvl>
    <w:lvl w:ilvl="5" w:tplc="280A001B" w:tentative="1">
      <w:start w:val="1"/>
      <w:numFmt w:val="lowerRoman"/>
      <w:lvlText w:val="%6."/>
      <w:lvlJc w:val="right"/>
      <w:pPr>
        <w:ind w:left="5028" w:hanging="180"/>
      </w:pPr>
      <w:rPr>
        <w:rFonts w:cs="Times New Roman"/>
      </w:rPr>
    </w:lvl>
    <w:lvl w:ilvl="6" w:tplc="280A000F" w:tentative="1">
      <w:start w:val="1"/>
      <w:numFmt w:val="decimal"/>
      <w:lvlText w:val="%7."/>
      <w:lvlJc w:val="left"/>
      <w:pPr>
        <w:ind w:left="5748" w:hanging="360"/>
      </w:pPr>
      <w:rPr>
        <w:rFonts w:cs="Times New Roman"/>
      </w:rPr>
    </w:lvl>
    <w:lvl w:ilvl="7" w:tplc="280A0019" w:tentative="1">
      <w:start w:val="1"/>
      <w:numFmt w:val="lowerLetter"/>
      <w:lvlText w:val="%8."/>
      <w:lvlJc w:val="left"/>
      <w:pPr>
        <w:ind w:left="6468" w:hanging="360"/>
      </w:pPr>
      <w:rPr>
        <w:rFonts w:cs="Times New Roman"/>
      </w:rPr>
    </w:lvl>
    <w:lvl w:ilvl="8" w:tplc="280A001B" w:tentative="1">
      <w:start w:val="1"/>
      <w:numFmt w:val="lowerRoman"/>
      <w:lvlText w:val="%9."/>
      <w:lvlJc w:val="right"/>
      <w:pPr>
        <w:ind w:left="7188" w:hanging="180"/>
      </w:pPr>
      <w:rPr>
        <w:rFonts w:cs="Times New Roman"/>
      </w:rPr>
    </w:lvl>
  </w:abstractNum>
  <w:abstractNum w:abstractNumId="14" w15:restartNumberingAfterBreak="0">
    <w:nsid w:val="3E1D23F2"/>
    <w:multiLevelType w:val="hybridMultilevel"/>
    <w:tmpl w:val="6DC8F51E"/>
    <w:lvl w:ilvl="0" w:tplc="0C0A0017">
      <w:start w:val="1"/>
      <w:numFmt w:val="lowerLetter"/>
      <w:lvlText w:val="%1)"/>
      <w:lvlJc w:val="left"/>
      <w:pPr>
        <w:ind w:left="720" w:hanging="360"/>
      </w:pPr>
      <w:rPr>
        <w:rFonts w:hint="default"/>
      </w:rPr>
    </w:lvl>
    <w:lvl w:ilvl="1" w:tplc="0820F432">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6" w15:restartNumberingAfterBreak="0">
    <w:nsid w:val="41935727"/>
    <w:multiLevelType w:val="hybridMultilevel"/>
    <w:tmpl w:val="41D84B4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439F72EC"/>
    <w:multiLevelType w:val="hybridMultilevel"/>
    <w:tmpl w:val="1F58E664"/>
    <w:lvl w:ilvl="0" w:tplc="0C0A0001">
      <w:start w:val="1"/>
      <w:numFmt w:val="bullet"/>
      <w:lvlText w:val=""/>
      <w:lvlJc w:val="left"/>
      <w:pPr>
        <w:ind w:left="671" w:hanging="360"/>
      </w:pPr>
      <w:rPr>
        <w:rFonts w:ascii="Symbol" w:hAnsi="Symbol" w:hint="default"/>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18"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DC572C9"/>
    <w:multiLevelType w:val="hybridMultilevel"/>
    <w:tmpl w:val="2CEA9B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72D10598"/>
    <w:multiLevelType w:val="hybridMultilevel"/>
    <w:tmpl w:val="854C55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2" w15:restartNumberingAfterBreak="0">
    <w:nsid w:val="7FF06930"/>
    <w:multiLevelType w:val="hybridMultilevel"/>
    <w:tmpl w:val="4A32E53C"/>
    <w:lvl w:ilvl="0" w:tplc="280A000F">
      <w:start w:val="1"/>
      <w:numFmt w:val="decimal"/>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18"/>
  </w:num>
  <w:num w:numId="2">
    <w:abstractNumId w:val="2"/>
  </w:num>
  <w:num w:numId="3">
    <w:abstractNumId w:val="21"/>
  </w:num>
  <w:num w:numId="4">
    <w:abstractNumId w:val="15"/>
  </w:num>
  <w:num w:numId="5">
    <w:abstractNumId w:val="9"/>
  </w:num>
  <w:num w:numId="6">
    <w:abstractNumId w:val="5"/>
  </w:num>
  <w:num w:numId="7">
    <w:abstractNumId w:val="11"/>
  </w:num>
  <w:num w:numId="8">
    <w:abstractNumId w:val="7"/>
  </w:num>
  <w:num w:numId="9">
    <w:abstractNumId w:val="12"/>
  </w:num>
  <w:num w:numId="10">
    <w:abstractNumId w:val="6"/>
  </w:num>
  <w:num w:numId="11">
    <w:abstractNumId w:val="8"/>
  </w:num>
  <w:num w:numId="12">
    <w:abstractNumId w:val="17"/>
  </w:num>
  <w:num w:numId="13">
    <w:abstractNumId w:val="13"/>
  </w:num>
  <w:num w:numId="14">
    <w:abstractNumId w:val="22"/>
  </w:num>
  <w:num w:numId="15">
    <w:abstractNumId w:val="4"/>
  </w:num>
  <w:num w:numId="16">
    <w:abstractNumId w:val="16"/>
  </w:num>
  <w:num w:numId="17">
    <w:abstractNumId w:val="19"/>
  </w:num>
  <w:num w:numId="18">
    <w:abstractNumId w:val="1"/>
  </w:num>
  <w:num w:numId="19">
    <w:abstractNumId w:val="3"/>
  </w:num>
  <w:num w:numId="20">
    <w:abstractNumId w:val="10"/>
  </w:num>
  <w:num w:numId="21">
    <w:abstractNumId w:val="20"/>
  </w:num>
  <w:num w:numId="22">
    <w:abstractNumId w:val="14"/>
  </w:num>
  <w:num w:numId="23">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26C1A"/>
    <w:rsid w:val="00027D64"/>
    <w:rsid w:val="00030776"/>
    <w:rsid w:val="00036803"/>
    <w:rsid w:val="000465D3"/>
    <w:rsid w:val="00046664"/>
    <w:rsid w:val="0005333F"/>
    <w:rsid w:val="000567F2"/>
    <w:rsid w:val="00070884"/>
    <w:rsid w:val="0007211C"/>
    <w:rsid w:val="000722AF"/>
    <w:rsid w:val="000769AD"/>
    <w:rsid w:val="000851D2"/>
    <w:rsid w:val="000A1B78"/>
    <w:rsid w:val="000A37EC"/>
    <w:rsid w:val="000A733A"/>
    <w:rsid w:val="000B1C62"/>
    <w:rsid w:val="000B6EE2"/>
    <w:rsid w:val="000C0DC9"/>
    <w:rsid w:val="000D08D9"/>
    <w:rsid w:val="000D1B42"/>
    <w:rsid w:val="000E04EF"/>
    <w:rsid w:val="000E1FE5"/>
    <w:rsid w:val="000E2DD3"/>
    <w:rsid w:val="000E440D"/>
    <w:rsid w:val="000E70A7"/>
    <w:rsid w:val="000F13E7"/>
    <w:rsid w:val="00101780"/>
    <w:rsid w:val="0010374E"/>
    <w:rsid w:val="00107876"/>
    <w:rsid w:val="0011576D"/>
    <w:rsid w:val="00127629"/>
    <w:rsid w:val="00131107"/>
    <w:rsid w:val="00133B18"/>
    <w:rsid w:val="0014282B"/>
    <w:rsid w:val="00146057"/>
    <w:rsid w:val="001510CE"/>
    <w:rsid w:val="001519A3"/>
    <w:rsid w:val="001528A7"/>
    <w:rsid w:val="00154CB9"/>
    <w:rsid w:val="00162209"/>
    <w:rsid w:val="00162588"/>
    <w:rsid w:val="00162A25"/>
    <w:rsid w:val="00165636"/>
    <w:rsid w:val="0017045F"/>
    <w:rsid w:val="00177879"/>
    <w:rsid w:val="00183608"/>
    <w:rsid w:val="00183695"/>
    <w:rsid w:val="00190E96"/>
    <w:rsid w:val="00192256"/>
    <w:rsid w:val="0019356A"/>
    <w:rsid w:val="00194A62"/>
    <w:rsid w:val="00196A2A"/>
    <w:rsid w:val="001A0E61"/>
    <w:rsid w:val="001A56F5"/>
    <w:rsid w:val="001A6ED7"/>
    <w:rsid w:val="001B2691"/>
    <w:rsid w:val="001B3076"/>
    <w:rsid w:val="001B49B5"/>
    <w:rsid w:val="001B6EE1"/>
    <w:rsid w:val="001B7E9C"/>
    <w:rsid w:val="001C2690"/>
    <w:rsid w:val="001C2EAF"/>
    <w:rsid w:val="001C7916"/>
    <w:rsid w:val="001D1D35"/>
    <w:rsid w:val="001D2A98"/>
    <w:rsid w:val="001D6315"/>
    <w:rsid w:val="001F1F05"/>
    <w:rsid w:val="001F4378"/>
    <w:rsid w:val="0020119E"/>
    <w:rsid w:val="0021068C"/>
    <w:rsid w:val="002224F6"/>
    <w:rsid w:val="002312BF"/>
    <w:rsid w:val="0023144A"/>
    <w:rsid w:val="00231FDA"/>
    <w:rsid w:val="0024148F"/>
    <w:rsid w:val="00241A75"/>
    <w:rsid w:val="002509C1"/>
    <w:rsid w:val="00263A86"/>
    <w:rsid w:val="00264505"/>
    <w:rsid w:val="002674AF"/>
    <w:rsid w:val="00280EAD"/>
    <w:rsid w:val="002811B0"/>
    <w:rsid w:val="00285FC6"/>
    <w:rsid w:val="00286EE9"/>
    <w:rsid w:val="002901A0"/>
    <w:rsid w:val="002911BE"/>
    <w:rsid w:val="00291200"/>
    <w:rsid w:val="0029451D"/>
    <w:rsid w:val="002A14C1"/>
    <w:rsid w:val="002B25E8"/>
    <w:rsid w:val="002B2BD5"/>
    <w:rsid w:val="002B2EA1"/>
    <w:rsid w:val="002B69BD"/>
    <w:rsid w:val="002C1D65"/>
    <w:rsid w:val="002C69C8"/>
    <w:rsid w:val="002D1B78"/>
    <w:rsid w:val="002D4778"/>
    <w:rsid w:val="002D4D36"/>
    <w:rsid w:val="002D5AC1"/>
    <w:rsid w:val="002D72F2"/>
    <w:rsid w:val="002E661D"/>
    <w:rsid w:val="002E6A43"/>
    <w:rsid w:val="002E7C9D"/>
    <w:rsid w:val="002E7EC0"/>
    <w:rsid w:val="003051FB"/>
    <w:rsid w:val="00305EFA"/>
    <w:rsid w:val="00307E4A"/>
    <w:rsid w:val="00310AC6"/>
    <w:rsid w:val="00313DF1"/>
    <w:rsid w:val="00316253"/>
    <w:rsid w:val="003220B8"/>
    <w:rsid w:val="0032360C"/>
    <w:rsid w:val="00324D8B"/>
    <w:rsid w:val="00326BA9"/>
    <w:rsid w:val="003274BB"/>
    <w:rsid w:val="00331DC2"/>
    <w:rsid w:val="00332AD5"/>
    <w:rsid w:val="0033551E"/>
    <w:rsid w:val="00347D1A"/>
    <w:rsid w:val="00351895"/>
    <w:rsid w:val="00352D09"/>
    <w:rsid w:val="00362F4B"/>
    <w:rsid w:val="00364B92"/>
    <w:rsid w:val="00364FC0"/>
    <w:rsid w:val="00366BDE"/>
    <w:rsid w:val="00367403"/>
    <w:rsid w:val="00377474"/>
    <w:rsid w:val="00380A89"/>
    <w:rsid w:val="00384B0E"/>
    <w:rsid w:val="0039320A"/>
    <w:rsid w:val="003940BB"/>
    <w:rsid w:val="00396054"/>
    <w:rsid w:val="00396856"/>
    <w:rsid w:val="003A3D08"/>
    <w:rsid w:val="003B35DD"/>
    <w:rsid w:val="003B6A09"/>
    <w:rsid w:val="003B7EDD"/>
    <w:rsid w:val="003C12C5"/>
    <w:rsid w:val="003C4FF8"/>
    <w:rsid w:val="003C7461"/>
    <w:rsid w:val="003D5556"/>
    <w:rsid w:val="003E1720"/>
    <w:rsid w:val="003E24AF"/>
    <w:rsid w:val="003E5101"/>
    <w:rsid w:val="003E6860"/>
    <w:rsid w:val="003E6EE5"/>
    <w:rsid w:val="003F11B4"/>
    <w:rsid w:val="003F2894"/>
    <w:rsid w:val="0040316C"/>
    <w:rsid w:val="004059F6"/>
    <w:rsid w:val="00411443"/>
    <w:rsid w:val="00413F90"/>
    <w:rsid w:val="00414FFF"/>
    <w:rsid w:val="0041620F"/>
    <w:rsid w:val="004208BA"/>
    <w:rsid w:val="004217B9"/>
    <w:rsid w:val="00422B43"/>
    <w:rsid w:val="004230D8"/>
    <w:rsid w:val="0042547F"/>
    <w:rsid w:val="00433937"/>
    <w:rsid w:val="004353ED"/>
    <w:rsid w:val="00435E24"/>
    <w:rsid w:val="0043775C"/>
    <w:rsid w:val="004545C9"/>
    <w:rsid w:val="0046690F"/>
    <w:rsid w:val="0046731D"/>
    <w:rsid w:val="00471CB9"/>
    <w:rsid w:val="004725D4"/>
    <w:rsid w:val="0047471C"/>
    <w:rsid w:val="004766EF"/>
    <w:rsid w:val="004769D2"/>
    <w:rsid w:val="00477F38"/>
    <w:rsid w:val="004821AA"/>
    <w:rsid w:val="00483025"/>
    <w:rsid w:val="00487EA4"/>
    <w:rsid w:val="0049133A"/>
    <w:rsid w:val="00497810"/>
    <w:rsid w:val="004A52CF"/>
    <w:rsid w:val="004A665D"/>
    <w:rsid w:val="004B4B3E"/>
    <w:rsid w:val="004B5456"/>
    <w:rsid w:val="004B5833"/>
    <w:rsid w:val="004B7261"/>
    <w:rsid w:val="004C173F"/>
    <w:rsid w:val="004C21D7"/>
    <w:rsid w:val="004C31D8"/>
    <w:rsid w:val="004C4763"/>
    <w:rsid w:val="004C5429"/>
    <w:rsid w:val="004D10CD"/>
    <w:rsid w:val="004D3326"/>
    <w:rsid w:val="004D4C89"/>
    <w:rsid w:val="004D6BF6"/>
    <w:rsid w:val="004E3713"/>
    <w:rsid w:val="004E4C16"/>
    <w:rsid w:val="004E4E5A"/>
    <w:rsid w:val="004F4125"/>
    <w:rsid w:val="004F5578"/>
    <w:rsid w:val="004F564F"/>
    <w:rsid w:val="004F5A56"/>
    <w:rsid w:val="004F5A58"/>
    <w:rsid w:val="005052C3"/>
    <w:rsid w:val="00506BDF"/>
    <w:rsid w:val="0050730C"/>
    <w:rsid w:val="00510638"/>
    <w:rsid w:val="00517A10"/>
    <w:rsid w:val="00521BA9"/>
    <w:rsid w:val="00524302"/>
    <w:rsid w:val="00527566"/>
    <w:rsid w:val="00530ECF"/>
    <w:rsid w:val="00531246"/>
    <w:rsid w:val="00536431"/>
    <w:rsid w:val="00541A1E"/>
    <w:rsid w:val="00544C06"/>
    <w:rsid w:val="00552EC4"/>
    <w:rsid w:val="00557006"/>
    <w:rsid w:val="005641D7"/>
    <w:rsid w:val="00570823"/>
    <w:rsid w:val="00571F17"/>
    <w:rsid w:val="00575954"/>
    <w:rsid w:val="00575F3C"/>
    <w:rsid w:val="0057779C"/>
    <w:rsid w:val="00580826"/>
    <w:rsid w:val="00593DC2"/>
    <w:rsid w:val="005940C7"/>
    <w:rsid w:val="0059452E"/>
    <w:rsid w:val="005A005D"/>
    <w:rsid w:val="005A256D"/>
    <w:rsid w:val="005A3D2F"/>
    <w:rsid w:val="005B0405"/>
    <w:rsid w:val="005B7B0B"/>
    <w:rsid w:val="005C1572"/>
    <w:rsid w:val="005C5C49"/>
    <w:rsid w:val="005D5184"/>
    <w:rsid w:val="005D64AF"/>
    <w:rsid w:val="005E36A3"/>
    <w:rsid w:val="005E57CC"/>
    <w:rsid w:val="005E707F"/>
    <w:rsid w:val="005F249B"/>
    <w:rsid w:val="005F3D4E"/>
    <w:rsid w:val="005F4B88"/>
    <w:rsid w:val="005F6D12"/>
    <w:rsid w:val="00604E1F"/>
    <w:rsid w:val="006151EC"/>
    <w:rsid w:val="006164DA"/>
    <w:rsid w:val="00617788"/>
    <w:rsid w:val="00621313"/>
    <w:rsid w:val="0062305E"/>
    <w:rsid w:val="00633AB5"/>
    <w:rsid w:val="00651DC8"/>
    <w:rsid w:val="00655763"/>
    <w:rsid w:val="006607A3"/>
    <w:rsid w:val="0066284C"/>
    <w:rsid w:val="00664015"/>
    <w:rsid w:val="006711BA"/>
    <w:rsid w:val="00673F70"/>
    <w:rsid w:val="00675CFD"/>
    <w:rsid w:val="00681C81"/>
    <w:rsid w:val="006833FE"/>
    <w:rsid w:val="006904FF"/>
    <w:rsid w:val="00692245"/>
    <w:rsid w:val="006957CE"/>
    <w:rsid w:val="00696DC4"/>
    <w:rsid w:val="006A1647"/>
    <w:rsid w:val="006A3FFA"/>
    <w:rsid w:val="006A695C"/>
    <w:rsid w:val="006B0DEF"/>
    <w:rsid w:val="006B1021"/>
    <w:rsid w:val="006C04E0"/>
    <w:rsid w:val="006C2E95"/>
    <w:rsid w:val="006C4ADF"/>
    <w:rsid w:val="006C4FC9"/>
    <w:rsid w:val="006C702C"/>
    <w:rsid w:val="006D4FE1"/>
    <w:rsid w:val="006D59AC"/>
    <w:rsid w:val="006E0D53"/>
    <w:rsid w:val="006E2565"/>
    <w:rsid w:val="006E4862"/>
    <w:rsid w:val="00706747"/>
    <w:rsid w:val="00707DAA"/>
    <w:rsid w:val="0071010B"/>
    <w:rsid w:val="007116ED"/>
    <w:rsid w:val="00711A77"/>
    <w:rsid w:val="007126F6"/>
    <w:rsid w:val="00730312"/>
    <w:rsid w:val="00730B55"/>
    <w:rsid w:val="00740A47"/>
    <w:rsid w:val="00742EA3"/>
    <w:rsid w:val="00744E24"/>
    <w:rsid w:val="00747908"/>
    <w:rsid w:val="00750DA1"/>
    <w:rsid w:val="00751886"/>
    <w:rsid w:val="00755EC5"/>
    <w:rsid w:val="00761D4D"/>
    <w:rsid w:val="00762EAA"/>
    <w:rsid w:val="00762FF3"/>
    <w:rsid w:val="00765FC8"/>
    <w:rsid w:val="00771DAE"/>
    <w:rsid w:val="0077260D"/>
    <w:rsid w:val="00775038"/>
    <w:rsid w:val="00775F58"/>
    <w:rsid w:val="00790553"/>
    <w:rsid w:val="007905EE"/>
    <w:rsid w:val="00794B5B"/>
    <w:rsid w:val="0079582E"/>
    <w:rsid w:val="0079706F"/>
    <w:rsid w:val="007A074A"/>
    <w:rsid w:val="007A0DE4"/>
    <w:rsid w:val="007A42E0"/>
    <w:rsid w:val="007A785E"/>
    <w:rsid w:val="007C0474"/>
    <w:rsid w:val="007C747D"/>
    <w:rsid w:val="007D4A5F"/>
    <w:rsid w:val="007D731A"/>
    <w:rsid w:val="007E4B97"/>
    <w:rsid w:val="007F2378"/>
    <w:rsid w:val="007F5237"/>
    <w:rsid w:val="007F60BD"/>
    <w:rsid w:val="007F68DF"/>
    <w:rsid w:val="00804618"/>
    <w:rsid w:val="00807B68"/>
    <w:rsid w:val="00815952"/>
    <w:rsid w:val="00824A64"/>
    <w:rsid w:val="0082556C"/>
    <w:rsid w:val="00826A4D"/>
    <w:rsid w:val="00834D15"/>
    <w:rsid w:val="00842EB8"/>
    <w:rsid w:val="00846EA0"/>
    <w:rsid w:val="008472CC"/>
    <w:rsid w:val="008475E0"/>
    <w:rsid w:val="008616C1"/>
    <w:rsid w:val="00867AB9"/>
    <w:rsid w:val="0087024D"/>
    <w:rsid w:val="008708C3"/>
    <w:rsid w:val="00871BB8"/>
    <w:rsid w:val="008725EF"/>
    <w:rsid w:val="008777FD"/>
    <w:rsid w:val="00881985"/>
    <w:rsid w:val="008866E0"/>
    <w:rsid w:val="00887166"/>
    <w:rsid w:val="008A4506"/>
    <w:rsid w:val="008B37F5"/>
    <w:rsid w:val="008B6529"/>
    <w:rsid w:val="008C50D8"/>
    <w:rsid w:val="008C558D"/>
    <w:rsid w:val="008D2C0C"/>
    <w:rsid w:val="008D2F83"/>
    <w:rsid w:val="008D56B5"/>
    <w:rsid w:val="008E3546"/>
    <w:rsid w:val="008E7C4C"/>
    <w:rsid w:val="008F2492"/>
    <w:rsid w:val="0090117D"/>
    <w:rsid w:val="0090774A"/>
    <w:rsid w:val="0091416B"/>
    <w:rsid w:val="00914862"/>
    <w:rsid w:val="0092481B"/>
    <w:rsid w:val="00924F7C"/>
    <w:rsid w:val="00925DCE"/>
    <w:rsid w:val="0093364B"/>
    <w:rsid w:val="00934181"/>
    <w:rsid w:val="00934C51"/>
    <w:rsid w:val="009372C3"/>
    <w:rsid w:val="0094093F"/>
    <w:rsid w:val="00940BBF"/>
    <w:rsid w:val="00941258"/>
    <w:rsid w:val="00947AA2"/>
    <w:rsid w:val="009533D0"/>
    <w:rsid w:val="0095356E"/>
    <w:rsid w:val="0096142E"/>
    <w:rsid w:val="00965E88"/>
    <w:rsid w:val="009718FD"/>
    <w:rsid w:val="00972E7F"/>
    <w:rsid w:val="009740A4"/>
    <w:rsid w:val="00976A2E"/>
    <w:rsid w:val="009866EF"/>
    <w:rsid w:val="009907CF"/>
    <w:rsid w:val="009974A2"/>
    <w:rsid w:val="009A0F25"/>
    <w:rsid w:val="009A1B58"/>
    <w:rsid w:val="009A290F"/>
    <w:rsid w:val="009A3CE1"/>
    <w:rsid w:val="009B1CA8"/>
    <w:rsid w:val="009B4280"/>
    <w:rsid w:val="009B4F7C"/>
    <w:rsid w:val="009C53CE"/>
    <w:rsid w:val="009C731C"/>
    <w:rsid w:val="009D0ABD"/>
    <w:rsid w:val="009D6260"/>
    <w:rsid w:val="009E22F5"/>
    <w:rsid w:val="009F0E2E"/>
    <w:rsid w:val="009F2CD8"/>
    <w:rsid w:val="009F6DA1"/>
    <w:rsid w:val="00A00D68"/>
    <w:rsid w:val="00A02651"/>
    <w:rsid w:val="00A12083"/>
    <w:rsid w:val="00A12132"/>
    <w:rsid w:val="00A130E8"/>
    <w:rsid w:val="00A1383A"/>
    <w:rsid w:val="00A14C2C"/>
    <w:rsid w:val="00A14E69"/>
    <w:rsid w:val="00A246AB"/>
    <w:rsid w:val="00A253BD"/>
    <w:rsid w:val="00A2710E"/>
    <w:rsid w:val="00A37BF6"/>
    <w:rsid w:val="00A40371"/>
    <w:rsid w:val="00A42CCD"/>
    <w:rsid w:val="00A44B02"/>
    <w:rsid w:val="00A4761B"/>
    <w:rsid w:val="00A5290E"/>
    <w:rsid w:val="00A63F26"/>
    <w:rsid w:val="00A71817"/>
    <w:rsid w:val="00A7321B"/>
    <w:rsid w:val="00A775A1"/>
    <w:rsid w:val="00A81FC6"/>
    <w:rsid w:val="00A93D30"/>
    <w:rsid w:val="00AA050D"/>
    <w:rsid w:val="00AA1780"/>
    <w:rsid w:val="00AA1D2F"/>
    <w:rsid w:val="00AA4809"/>
    <w:rsid w:val="00AA612F"/>
    <w:rsid w:val="00AB0BFA"/>
    <w:rsid w:val="00AB223A"/>
    <w:rsid w:val="00AB760B"/>
    <w:rsid w:val="00AD0173"/>
    <w:rsid w:val="00AD2768"/>
    <w:rsid w:val="00AE047C"/>
    <w:rsid w:val="00AE3E21"/>
    <w:rsid w:val="00AE6623"/>
    <w:rsid w:val="00AF0442"/>
    <w:rsid w:val="00AF12FD"/>
    <w:rsid w:val="00AF54C0"/>
    <w:rsid w:val="00B01D29"/>
    <w:rsid w:val="00B0403B"/>
    <w:rsid w:val="00B0580C"/>
    <w:rsid w:val="00B10D8F"/>
    <w:rsid w:val="00B1157A"/>
    <w:rsid w:val="00B1223A"/>
    <w:rsid w:val="00B15B52"/>
    <w:rsid w:val="00B17488"/>
    <w:rsid w:val="00B177D8"/>
    <w:rsid w:val="00B27179"/>
    <w:rsid w:val="00B344CC"/>
    <w:rsid w:val="00B34F50"/>
    <w:rsid w:val="00B356A0"/>
    <w:rsid w:val="00B36C61"/>
    <w:rsid w:val="00B40300"/>
    <w:rsid w:val="00B43837"/>
    <w:rsid w:val="00B46ED9"/>
    <w:rsid w:val="00B50583"/>
    <w:rsid w:val="00B50FB9"/>
    <w:rsid w:val="00B541C7"/>
    <w:rsid w:val="00B61A8F"/>
    <w:rsid w:val="00B65975"/>
    <w:rsid w:val="00B67787"/>
    <w:rsid w:val="00B74FDA"/>
    <w:rsid w:val="00B7732F"/>
    <w:rsid w:val="00B80723"/>
    <w:rsid w:val="00B820AF"/>
    <w:rsid w:val="00B82233"/>
    <w:rsid w:val="00B8651A"/>
    <w:rsid w:val="00B86A36"/>
    <w:rsid w:val="00B907FF"/>
    <w:rsid w:val="00B91195"/>
    <w:rsid w:val="00B91C00"/>
    <w:rsid w:val="00B9343E"/>
    <w:rsid w:val="00B94658"/>
    <w:rsid w:val="00B94A3A"/>
    <w:rsid w:val="00B97F28"/>
    <w:rsid w:val="00BA13B4"/>
    <w:rsid w:val="00BA26E7"/>
    <w:rsid w:val="00BC1F0B"/>
    <w:rsid w:val="00BC5729"/>
    <w:rsid w:val="00BC5EDB"/>
    <w:rsid w:val="00BC7893"/>
    <w:rsid w:val="00BD0A10"/>
    <w:rsid w:val="00BD1932"/>
    <w:rsid w:val="00BE6EA9"/>
    <w:rsid w:val="00BF1A56"/>
    <w:rsid w:val="00BF5FDB"/>
    <w:rsid w:val="00C0444D"/>
    <w:rsid w:val="00C064E1"/>
    <w:rsid w:val="00C22781"/>
    <w:rsid w:val="00C23366"/>
    <w:rsid w:val="00C26752"/>
    <w:rsid w:val="00C27EA2"/>
    <w:rsid w:val="00C31E9C"/>
    <w:rsid w:val="00C31F4B"/>
    <w:rsid w:val="00C455F4"/>
    <w:rsid w:val="00C508D8"/>
    <w:rsid w:val="00C50A12"/>
    <w:rsid w:val="00C5176D"/>
    <w:rsid w:val="00C539A3"/>
    <w:rsid w:val="00C54B90"/>
    <w:rsid w:val="00C572E4"/>
    <w:rsid w:val="00C57B31"/>
    <w:rsid w:val="00C57C2E"/>
    <w:rsid w:val="00C6274E"/>
    <w:rsid w:val="00C6409F"/>
    <w:rsid w:val="00C65E20"/>
    <w:rsid w:val="00C65E7B"/>
    <w:rsid w:val="00C678BA"/>
    <w:rsid w:val="00C71C8D"/>
    <w:rsid w:val="00C72149"/>
    <w:rsid w:val="00C72A0A"/>
    <w:rsid w:val="00C74437"/>
    <w:rsid w:val="00C76FF8"/>
    <w:rsid w:val="00C82566"/>
    <w:rsid w:val="00C878C2"/>
    <w:rsid w:val="00C9273F"/>
    <w:rsid w:val="00CA062C"/>
    <w:rsid w:val="00CA2D8E"/>
    <w:rsid w:val="00CA4C27"/>
    <w:rsid w:val="00CA65F8"/>
    <w:rsid w:val="00CB318B"/>
    <w:rsid w:val="00CB544D"/>
    <w:rsid w:val="00CC030D"/>
    <w:rsid w:val="00CC0867"/>
    <w:rsid w:val="00CC1357"/>
    <w:rsid w:val="00CD0DE1"/>
    <w:rsid w:val="00CD0E5B"/>
    <w:rsid w:val="00CD10F2"/>
    <w:rsid w:val="00CD3373"/>
    <w:rsid w:val="00CE07D7"/>
    <w:rsid w:val="00CE1661"/>
    <w:rsid w:val="00CE4BCF"/>
    <w:rsid w:val="00CF049B"/>
    <w:rsid w:val="00CF1C16"/>
    <w:rsid w:val="00CF30BC"/>
    <w:rsid w:val="00CF391C"/>
    <w:rsid w:val="00CF3B57"/>
    <w:rsid w:val="00D00B12"/>
    <w:rsid w:val="00D018C3"/>
    <w:rsid w:val="00D10A95"/>
    <w:rsid w:val="00D149D4"/>
    <w:rsid w:val="00D14D5A"/>
    <w:rsid w:val="00D16893"/>
    <w:rsid w:val="00D21986"/>
    <w:rsid w:val="00D2667C"/>
    <w:rsid w:val="00D27E0E"/>
    <w:rsid w:val="00D27E3A"/>
    <w:rsid w:val="00D27FBE"/>
    <w:rsid w:val="00D32022"/>
    <w:rsid w:val="00D35793"/>
    <w:rsid w:val="00D37CEC"/>
    <w:rsid w:val="00D42127"/>
    <w:rsid w:val="00D42F91"/>
    <w:rsid w:val="00D437C7"/>
    <w:rsid w:val="00D55140"/>
    <w:rsid w:val="00D6062B"/>
    <w:rsid w:val="00D63300"/>
    <w:rsid w:val="00D73735"/>
    <w:rsid w:val="00D737FC"/>
    <w:rsid w:val="00D80EB6"/>
    <w:rsid w:val="00D810E2"/>
    <w:rsid w:val="00D8152E"/>
    <w:rsid w:val="00D82DF4"/>
    <w:rsid w:val="00D91093"/>
    <w:rsid w:val="00D91F1A"/>
    <w:rsid w:val="00D91FB7"/>
    <w:rsid w:val="00D95EDA"/>
    <w:rsid w:val="00D97E96"/>
    <w:rsid w:val="00DA13E8"/>
    <w:rsid w:val="00DA5721"/>
    <w:rsid w:val="00DB0670"/>
    <w:rsid w:val="00DB23D5"/>
    <w:rsid w:val="00DE3309"/>
    <w:rsid w:val="00DF5EFE"/>
    <w:rsid w:val="00DF732F"/>
    <w:rsid w:val="00E00737"/>
    <w:rsid w:val="00E01485"/>
    <w:rsid w:val="00E0426D"/>
    <w:rsid w:val="00E154E5"/>
    <w:rsid w:val="00E15B31"/>
    <w:rsid w:val="00E17519"/>
    <w:rsid w:val="00E23344"/>
    <w:rsid w:val="00E233BA"/>
    <w:rsid w:val="00E27581"/>
    <w:rsid w:val="00E42915"/>
    <w:rsid w:val="00E439D8"/>
    <w:rsid w:val="00E60A0B"/>
    <w:rsid w:val="00E627B6"/>
    <w:rsid w:val="00E66F5D"/>
    <w:rsid w:val="00E7348C"/>
    <w:rsid w:val="00E7447E"/>
    <w:rsid w:val="00E76C0A"/>
    <w:rsid w:val="00E84404"/>
    <w:rsid w:val="00E95011"/>
    <w:rsid w:val="00E9558C"/>
    <w:rsid w:val="00EA0B51"/>
    <w:rsid w:val="00EA105F"/>
    <w:rsid w:val="00EA18D0"/>
    <w:rsid w:val="00EB20CE"/>
    <w:rsid w:val="00EB25D0"/>
    <w:rsid w:val="00EB7BF4"/>
    <w:rsid w:val="00EC318A"/>
    <w:rsid w:val="00ED1BBD"/>
    <w:rsid w:val="00ED2C23"/>
    <w:rsid w:val="00ED7FE5"/>
    <w:rsid w:val="00EE66F2"/>
    <w:rsid w:val="00EE6D43"/>
    <w:rsid w:val="00EF2F45"/>
    <w:rsid w:val="00EF302D"/>
    <w:rsid w:val="00EF47B3"/>
    <w:rsid w:val="00EF6859"/>
    <w:rsid w:val="00F00470"/>
    <w:rsid w:val="00F0509E"/>
    <w:rsid w:val="00F10297"/>
    <w:rsid w:val="00F17263"/>
    <w:rsid w:val="00F24CCE"/>
    <w:rsid w:val="00F25674"/>
    <w:rsid w:val="00F26EE4"/>
    <w:rsid w:val="00F33234"/>
    <w:rsid w:val="00F337FE"/>
    <w:rsid w:val="00F34874"/>
    <w:rsid w:val="00F35F30"/>
    <w:rsid w:val="00F46597"/>
    <w:rsid w:val="00F526D0"/>
    <w:rsid w:val="00F5503F"/>
    <w:rsid w:val="00F70244"/>
    <w:rsid w:val="00F71139"/>
    <w:rsid w:val="00F72042"/>
    <w:rsid w:val="00F7363B"/>
    <w:rsid w:val="00F73937"/>
    <w:rsid w:val="00F75C6E"/>
    <w:rsid w:val="00F8299A"/>
    <w:rsid w:val="00F85E94"/>
    <w:rsid w:val="00F87336"/>
    <w:rsid w:val="00FA01CE"/>
    <w:rsid w:val="00FA09AA"/>
    <w:rsid w:val="00FA1F49"/>
    <w:rsid w:val="00FC0131"/>
    <w:rsid w:val="00FC4758"/>
    <w:rsid w:val="00FC4826"/>
    <w:rsid w:val="00FC7D16"/>
    <w:rsid w:val="00FD0E55"/>
    <w:rsid w:val="00FD2216"/>
    <w:rsid w:val="00FD4288"/>
    <w:rsid w:val="00FE1415"/>
    <w:rsid w:val="00FE1456"/>
    <w:rsid w:val="00FE219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3655FBCF"/>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uiPriority w:val="99"/>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iPriority w:val="99"/>
    <w:semiHidden/>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 w:type="paragraph" w:styleId="Textodeglobo">
    <w:name w:val="Balloon Text"/>
    <w:basedOn w:val="Normal"/>
    <w:link w:val="TextodegloboCar"/>
    <w:uiPriority w:val="99"/>
    <w:semiHidden/>
    <w:unhideWhenUsed/>
    <w:rsid w:val="005940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40C7"/>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1.essalud.gob.pe/sisep/"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essalud.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convocatorias.essalud.gob.pe/" TargetMode="External"/><Relationship Id="rId5" Type="http://schemas.openxmlformats.org/officeDocument/2006/relationships/webSettings" Target="webSettings.xml"/><Relationship Id="rId10" Type="http://schemas.openxmlformats.org/officeDocument/2006/relationships/hyperlink" Target="https://ww1.essalud.gob.pe/sisep/postular_oportunidades.htm" TargetMode="External"/><Relationship Id="rId4" Type="http://schemas.openxmlformats.org/officeDocument/2006/relationships/settings" Target="settings.xml"/><Relationship Id="rId9" Type="http://schemas.openxmlformats.org/officeDocument/2006/relationships/hyperlink" Target="http://convocatorias.essalud.gob.pe"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2E8978-371C-49CC-AF7D-CD3428DBF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2656</Words>
  <Characters>14608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Marroquin Porras Laura</cp:lastModifiedBy>
  <cp:revision>2</cp:revision>
  <cp:lastPrinted>2017-05-30T18:46:00Z</cp:lastPrinted>
  <dcterms:created xsi:type="dcterms:W3CDTF">2017-06-19T15:31:00Z</dcterms:created>
  <dcterms:modified xsi:type="dcterms:W3CDTF">2017-06-19T15:31:00Z</dcterms:modified>
</cp:coreProperties>
</file>