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AF" w:rsidRDefault="003E24AF" w:rsidP="00775F58">
      <w:pPr>
        <w:pStyle w:val="Sinespaciado"/>
        <w:jc w:val="center"/>
        <w:rPr>
          <w:rFonts w:ascii="Arial" w:hAnsi="Arial" w:cs="Arial"/>
          <w:b/>
          <w:sz w:val="20"/>
          <w:szCs w:val="20"/>
        </w:rPr>
      </w:pPr>
    </w:p>
    <w:p w:rsidR="003E24AF" w:rsidRDefault="003E24AF" w:rsidP="00775F58">
      <w:pPr>
        <w:pStyle w:val="Sinespaciado"/>
        <w:jc w:val="center"/>
        <w:rPr>
          <w:rFonts w:ascii="Arial" w:hAnsi="Arial" w:cs="Arial"/>
          <w:b/>
          <w:sz w:val="20"/>
          <w:szCs w:val="20"/>
        </w:rPr>
      </w:pPr>
    </w:p>
    <w:p w:rsidR="00FE1456" w:rsidRPr="003E2B22" w:rsidRDefault="00CA062C" w:rsidP="00775F58">
      <w:pPr>
        <w:pStyle w:val="Sinespaciado"/>
        <w:jc w:val="center"/>
        <w:rPr>
          <w:rFonts w:ascii="Arial" w:hAnsi="Arial" w:cs="Arial"/>
          <w:b/>
          <w:sz w:val="20"/>
          <w:szCs w:val="20"/>
        </w:rPr>
      </w:pPr>
      <w:r w:rsidRPr="003E2B22">
        <w:rPr>
          <w:rFonts w:ascii="Arial" w:hAnsi="Arial" w:cs="Arial"/>
          <w:b/>
          <w:sz w:val="20"/>
          <w:szCs w:val="20"/>
        </w:rPr>
        <w:t>SEGURO SOCIAL DE SALUD (ESSALUD)</w:t>
      </w:r>
    </w:p>
    <w:p w:rsidR="00CA062C" w:rsidRPr="003E2B22" w:rsidRDefault="00CA062C" w:rsidP="00775F58">
      <w:pPr>
        <w:pStyle w:val="Sinespaciado"/>
        <w:jc w:val="center"/>
        <w:rPr>
          <w:rFonts w:ascii="Arial" w:hAnsi="Arial" w:cs="Arial"/>
          <w:b/>
          <w:sz w:val="20"/>
          <w:szCs w:val="20"/>
        </w:rPr>
      </w:pPr>
    </w:p>
    <w:p w:rsidR="00CA062C" w:rsidRPr="003E2B22" w:rsidRDefault="00CA062C" w:rsidP="00775F58">
      <w:pPr>
        <w:pStyle w:val="Sinespaciado"/>
        <w:jc w:val="center"/>
        <w:rPr>
          <w:rFonts w:ascii="Arial" w:hAnsi="Arial" w:cs="Arial"/>
          <w:b/>
          <w:sz w:val="20"/>
          <w:szCs w:val="20"/>
          <w:u w:val="single"/>
        </w:rPr>
      </w:pPr>
      <w:r w:rsidRPr="003E2B22">
        <w:rPr>
          <w:rFonts w:ascii="Arial" w:hAnsi="Arial" w:cs="Arial"/>
          <w:b/>
          <w:sz w:val="20"/>
          <w:szCs w:val="20"/>
          <w:u w:val="single"/>
        </w:rPr>
        <w:t>AVISO DE CONVOCATORIA PARA CONTRATACIÓN ADMINISTRATIVA DE SERVICIOS (CAS)</w:t>
      </w:r>
    </w:p>
    <w:p w:rsidR="00CA062C" w:rsidRPr="003E2B22" w:rsidRDefault="00CA062C" w:rsidP="00775F58">
      <w:pPr>
        <w:pStyle w:val="Sinespaciado"/>
        <w:jc w:val="center"/>
        <w:rPr>
          <w:rFonts w:ascii="Arial" w:hAnsi="Arial" w:cs="Arial"/>
          <w:b/>
          <w:sz w:val="20"/>
          <w:szCs w:val="20"/>
        </w:rPr>
      </w:pPr>
    </w:p>
    <w:p w:rsidR="00CA062C" w:rsidRPr="003E2B22" w:rsidRDefault="00A12132" w:rsidP="00775F58">
      <w:pPr>
        <w:pStyle w:val="Sinespaciado"/>
        <w:jc w:val="center"/>
        <w:rPr>
          <w:rFonts w:ascii="Arial" w:hAnsi="Arial" w:cs="Arial"/>
          <w:b/>
          <w:sz w:val="20"/>
          <w:szCs w:val="20"/>
        </w:rPr>
      </w:pPr>
      <w:r w:rsidRPr="003E2B22">
        <w:rPr>
          <w:rFonts w:ascii="Arial" w:hAnsi="Arial" w:cs="Arial"/>
          <w:b/>
          <w:sz w:val="20"/>
          <w:szCs w:val="20"/>
        </w:rPr>
        <w:t xml:space="preserve">RED ASISTENCIAL </w:t>
      </w:r>
      <w:r w:rsidR="00AB538A" w:rsidRPr="003E2B22">
        <w:rPr>
          <w:rFonts w:ascii="Arial" w:hAnsi="Arial" w:cs="Arial"/>
          <w:b/>
          <w:sz w:val="20"/>
          <w:szCs w:val="20"/>
        </w:rPr>
        <w:t>HUARAZ</w:t>
      </w:r>
    </w:p>
    <w:p w:rsidR="00CA062C" w:rsidRPr="003E2B22" w:rsidRDefault="00CA062C" w:rsidP="00775F58">
      <w:pPr>
        <w:pStyle w:val="Sinespaciado"/>
        <w:jc w:val="center"/>
        <w:rPr>
          <w:rFonts w:ascii="Arial" w:hAnsi="Arial" w:cs="Arial"/>
          <w:b/>
          <w:sz w:val="20"/>
          <w:szCs w:val="20"/>
        </w:rPr>
      </w:pPr>
    </w:p>
    <w:p w:rsidR="00CA062C" w:rsidRPr="003E2B22" w:rsidRDefault="00CA062C" w:rsidP="00775F58">
      <w:pPr>
        <w:pStyle w:val="Sinespaciado"/>
        <w:jc w:val="center"/>
        <w:rPr>
          <w:rFonts w:ascii="Arial" w:hAnsi="Arial" w:cs="Arial"/>
          <w:b/>
          <w:sz w:val="20"/>
          <w:szCs w:val="20"/>
        </w:rPr>
      </w:pPr>
      <w:r w:rsidRPr="003E2B22">
        <w:rPr>
          <w:rFonts w:ascii="Arial" w:hAnsi="Arial" w:cs="Arial"/>
          <w:b/>
          <w:sz w:val="20"/>
          <w:szCs w:val="20"/>
        </w:rPr>
        <w:t>CÓDIGO DE PROCESO: P.S. 0</w:t>
      </w:r>
      <w:r w:rsidR="003B7861">
        <w:rPr>
          <w:rFonts w:ascii="Arial" w:hAnsi="Arial" w:cs="Arial"/>
          <w:b/>
          <w:sz w:val="20"/>
          <w:szCs w:val="20"/>
        </w:rPr>
        <w:t>14</w:t>
      </w:r>
      <w:r w:rsidRPr="003E2B22">
        <w:rPr>
          <w:rFonts w:ascii="Arial" w:hAnsi="Arial" w:cs="Arial"/>
          <w:b/>
          <w:sz w:val="20"/>
          <w:szCs w:val="20"/>
        </w:rPr>
        <w:t>-CAS-</w:t>
      </w:r>
      <w:r w:rsidR="00A12132" w:rsidRPr="003E2B22">
        <w:rPr>
          <w:rFonts w:ascii="Arial" w:hAnsi="Arial" w:cs="Arial"/>
          <w:b/>
          <w:sz w:val="20"/>
          <w:szCs w:val="20"/>
        </w:rPr>
        <w:t>RA</w:t>
      </w:r>
      <w:r w:rsidR="00AB538A" w:rsidRPr="003E2B22">
        <w:rPr>
          <w:rFonts w:ascii="Arial" w:hAnsi="Arial" w:cs="Arial"/>
          <w:b/>
          <w:sz w:val="20"/>
          <w:szCs w:val="20"/>
        </w:rPr>
        <w:t>HUZ</w:t>
      </w:r>
      <w:r w:rsidR="00A1383A" w:rsidRPr="003E2B22">
        <w:rPr>
          <w:rFonts w:ascii="Arial" w:hAnsi="Arial" w:cs="Arial"/>
          <w:b/>
          <w:sz w:val="20"/>
          <w:szCs w:val="20"/>
        </w:rPr>
        <w:t>-2017</w:t>
      </w:r>
    </w:p>
    <w:p w:rsidR="00CA062C" w:rsidRPr="003E2B22" w:rsidRDefault="00CA062C" w:rsidP="00CA062C">
      <w:pPr>
        <w:pStyle w:val="Sinespaciado"/>
        <w:rPr>
          <w:rFonts w:ascii="Arial" w:hAnsi="Arial" w:cs="Arial"/>
          <w:sz w:val="20"/>
          <w:szCs w:val="20"/>
        </w:rPr>
      </w:pPr>
    </w:p>
    <w:p w:rsidR="00CA062C" w:rsidRPr="003E2B22" w:rsidRDefault="00CA062C" w:rsidP="00B17488">
      <w:pPr>
        <w:pStyle w:val="Sinespaciado"/>
        <w:numPr>
          <w:ilvl w:val="0"/>
          <w:numId w:val="1"/>
        </w:numPr>
        <w:ind w:left="426" w:hanging="142"/>
        <w:rPr>
          <w:rFonts w:ascii="Arial" w:hAnsi="Arial" w:cs="Arial"/>
          <w:b/>
          <w:sz w:val="20"/>
          <w:szCs w:val="20"/>
        </w:rPr>
      </w:pPr>
      <w:r w:rsidRPr="003E2B22">
        <w:rPr>
          <w:rFonts w:ascii="Arial" w:hAnsi="Arial" w:cs="Arial"/>
          <w:b/>
          <w:sz w:val="20"/>
          <w:szCs w:val="20"/>
        </w:rPr>
        <w:t>GENERALIDADES</w:t>
      </w:r>
    </w:p>
    <w:p w:rsidR="00B17488" w:rsidRPr="003E2B22" w:rsidRDefault="00B17488" w:rsidP="00B17488">
      <w:pPr>
        <w:pStyle w:val="Sinespaciado"/>
        <w:rPr>
          <w:rFonts w:ascii="Arial" w:hAnsi="Arial" w:cs="Arial"/>
          <w:sz w:val="20"/>
          <w:szCs w:val="20"/>
        </w:rPr>
      </w:pPr>
    </w:p>
    <w:p w:rsidR="00B17488" w:rsidRPr="00326F53" w:rsidRDefault="00B17488" w:rsidP="00E17519">
      <w:pPr>
        <w:pStyle w:val="Sinespaciado"/>
        <w:numPr>
          <w:ilvl w:val="0"/>
          <w:numId w:val="2"/>
        </w:numPr>
        <w:ind w:hanging="294"/>
        <w:rPr>
          <w:rFonts w:ascii="Arial" w:hAnsi="Arial" w:cs="Arial"/>
          <w:b/>
          <w:sz w:val="20"/>
          <w:szCs w:val="20"/>
        </w:rPr>
      </w:pPr>
      <w:r w:rsidRPr="00326F53">
        <w:rPr>
          <w:rFonts w:ascii="Arial" w:hAnsi="Arial" w:cs="Arial"/>
          <w:b/>
          <w:sz w:val="20"/>
          <w:szCs w:val="20"/>
        </w:rPr>
        <w:t>Objeto de la Convocatoria</w:t>
      </w:r>
    </w:p>
    <w:p w:rsidR="003B7861" w:rsidRDefault="003B7861" w:rsidP="00B907FF">
      <w:pPr>
        <w:pStyle w:val="Sinespaciado"/>
        <w:ind w:left="720"/>
        <w:rPr>
          <w:rFonts w:ascii="Arial" w:hAnsi="Arial" w:cs="Arial"/>
          <w:sz w:val="20"/>
          <w:szCs w:val="20"/>
        </w:rPr>
      </w:pPr>
    </w:p>
    <w:p w:rsidR="00B907FF" w:rsidRDefault="00B907FF" w:rsidP="00B907FF">
      <w:pPr>
        <w:pStyle w:val="Sinespaciado"/>
        <w:ind w:left="720"/>
        <w:rPr>
          <w:rFonts w:ascii="Arial" w:hAnsi="Arial" w:cs="Arial"/>
          <w:sz w:val="20"/>
          <w:szCs w:val="20"/>
        </w:rPr>
      </w:pPr>
      <w:r w:rsidRPr="00326F53">
        <w:rPr>
          <w:rFonts w:ascii="Arial" w:hAnsi="Arial" w:cs="Arial"/>
          <w:sz w:val="20"/>
          <w:szCs w:val="20"/>
        </w:rPr>
        <w:t xml:space="preserve">Contratar </w:t>
      </w:r>
      <w:r w:rsidR="00AB538A" w:rsidRPr="00326F53">
        <w:rPr>
          <w:rFonts w:ascii="Arial" w:hAnsi="Arial" w:cs="Arial"/>
          <w:sz w:val="20"/>
          <w:szCs w:val="20"/>
        </w:rPr>
        <w:t>el siguiente servicio</w:t>
      </w:r>
      <w:r w:rsidRPr="00326F53">
        <w:rPr>
          <w:rFonts w:ascii="Arial" w:hAnsi="Arial" w:cs="Arial"/>
          <w:sz w:val="20"/>
          <w:szCs w:val="20"/>
        </w:rPr>
        <w:t xml:space="preserve"> </w:t>
      </w:r>
      <w:r w:rsidR="00AB538A" w:rsidRPr="00326F53">
        <w:rPr>
          <w:rFonts w:ascii="Arial" w:hAnsi="Arial" w:cs="Arial"/>
          <w:sz w:val="20"/>
          <w:szCs w:val="20"/>
        </w:rPr>
        <w:t>de la Red Asistencial Huaraz</w:t>
      </w:r>
      <w:r w:rsidRPr="00326F53">
        <w:rPr>
          <w:rFonts w:ascii="Arial" w:hAnsi="Arial" w:cs="Arial"/>
          <w:sz w:val="20"/>
          <w:szCs w:val="20"/>
        </w:rPr>
        <w:t>:</w:t>
      </w:r>
    </w:p>
    <w:p w:rsidR="00FE61E9" w:rsidRDefault="00FE61E9" w:rsidP="009D7E1D">
      <w:pPr>
        <w:pStyle w:val="Sinespaciado"/>
        <w:rPr>
          <w:rFonts w:ascii="Arial" w:hAnsi="Arial" w:cs="Arial"/>
          <w:sz w:val="20"/>
          <w:szCs w:val="20"/>
        </w:rPr>
      </w:pPr>
    </w:p>
    <w:tbl>
      <w:tblPr>
        <w:tblStyle w:val="Tablaconcuadrcula"/>
        <w:tblW w:w="9497" w:type="dxa"/>
        <w:tblInd w:w="137" w:type="dxa"/>
        <w:tblLayout w:type="fixed"/>
        <w:tblCellMar>
          <w:left w:w="28" w:type="dxa"/>
          <w:right w:w="28" w:type="dxa"/>
        </w:tblCellMar>
        <w:tblLook w:val="04A0" w:firstRow="1" w:lastRow="0" w:firstColumn="1" w:lastColumn="0" w:noHBand="0" w:noVBand="1"/>
      </w:tblPr>
      <w:tblGrid>
        <w:gridCol w:w="1417"/>
        <w:gridCol w:w="1418"/>
        <w:gridCol w:w="1139"/>
        <w:gridCol w:w="1134"/>
        <w:gridCol w:w="22"/>
        <w:gridCol w:w="1395"/>
        <w:gridCol w:w="22"/>
        <w:gridCol w:w="1533"/>
        <w:gridCol w:w="667"/>
        <w:gridCol w:w="750"/>
      </w:tblGrid>
      <w:tr w:rsidR="00FE61E9" w:rsidRPr="007C7321" w:rsidTr="003A7BBB">
        <w:trPr>
          <w:trHeight w:val="554"/>
        </w:trPr>
        <w:tc>
          <w:tcPr>
            <w:tcW w:w="1417" w:type="dxa"/>
            <w:shd w:val="clear" w:color="auto" w:fill="BFBFBF" w:themeFill="background1" w:themeFillShade="BF"/>
            <w:vAlign w:val="center"/>
          </w:tcPr>
          <w:p w:rsidR="00FE61E9" w:rsidRPr="007C7321" w:rsidRDefault="00FE61E9" w:rsidP="003A7BBB">
            <w:pPr>
              <w:pStyle w:val="Sinespaciado"/>
              <w:jc w:val="center"/>
              <w:rPr>
                <w:rFonts w:ascii="Arial" w:hAnsi="Arial" w:cs="Arial"/>
                <w:b/>
                <w:sz w:val="18"/>
                <w:szCs w:val="18"/>
              </w:rPr>
            </w:pPr>
            <w:r w:rsidRPr="007C7321">
              <w:rPr>
                <w:rFonts w:ascii="Arial" w:hAnsi="Arial" w:cs="Arial"/>
                <w:b/>
                <w:sz w:val="18"/>
                <w:szCs w:val="18"/>
              </w:rPr>
              <w:t>PUESTO / SERVICIO</w:t>
            </w:r>
          </w:p>
        </w:tc>
        <w:tc>
          <w:tcPr>
            <w:tcW w:w="1418" w:type="dxa"/>
            <w:shd w:val="clear" w:color="auto" w:fill="BFBFBF" w:themeFill="background1" w:themeFillShade="BF"/>
            <w:vAlign w:val="center"/>
          </w:tcPr>
          <w:p w:rsidR="00FE61E9" w:rsidRPr="007C7321" w:rsidRDefault="00FE61E9" w:rsidP="003A7BBB">
            <w:pPr>
              <w:pStyle w:val="Sinespaciado"/>
              <w:jc w:val="center"/>
              <w:rPr>
                <w:rFonts w:ascii="Arial" w:hAnsi="Arial" w:cs="Arial"/>
                <w:b/>
                <w:sz w:val="18"/>
                <w:szCs w:val="18"/>
              </w:rPr>
            </w:pPr>
            <w:r w:rsidRPr="007C7321">
              <w:rPr>
                <w:rFonts w:ascii="Arial" w:hAnsi="Arial" w:cs="Arial"/>
                <w:b/>
                <w:sz w:val="18"/>
                <w:szCs w:val="18"/>
              </w:rPr>
              <w:t>ESPECIALIDAD</w:t>
            </w:r>
          </w:p>
        </w:tc>
        <w:tc>
          <w:tcPr>
            <w:tcW w:w="1139" w:type="dxa"/>
            <w:shd w:val="clear" w:color="auto" w:fill="BFBFBF" w:themeFill="background1" w:themeFillShade="BF"/>
            <w:vAlign w:val="center"/>
          </w:tcPr>
          <w:p w:rsidR="00FE61E9" w:rsidRPr="007C7321" w:rsidRDefault="00FE61E9" w:rsidP="003A7BBB">
            <w:pPr>
              <w:pStyle w:val="Sinespaciado"/>
              <w:jc w:val="center"/>
              <w:rPr>
                <w:rFonts w:ascii="Arial" w:hAnsi="Arial" w:cs="Arial"/>
                <w:b/>
                <w:sz w:val="18"/>
                <w:szCs w:val="18"/>
              </w:rPr>
            </w:pPr>
            <w:r w:rsidRPr="007C7321">
              <w:rPr>
                <w:rFonts w:ascii="Arial" w:hAnsi="Arial" w:cs="Arial"/>
                <w:b/>
                <w:sz w:val="18"/>
                <w:szCs w:val="18"/>
              </w:rPr>
              <w:t>CÓDIGO</w:t>
            </w:r>
          </w:p>
        </w:tc>
        <w:tc>
          <w:tcPr>
            <w:tcW w:w="1134" w:type="dxa"/>
            <w:shd w:val="clear" w:color="auto" w:fill="BFBFBF" w:themeFill="background1" w:themeFillShade="BF"/>
            <w:vAlign w:val="center"/>
          </w:tcPr>
          <w:p w:rsidR="00FE61E9" w:rsidRPr="007C7321" w:rsidRDefault="00FE61E9" w:rsidP="003A7BBB">
            <w:pPr>
              <w:pStyle w:val="Sinespaciado"/>
              <w:jc w:val="center"/>
              <w:rPr>
                <w:rFonts w:ascii="Arial" w:hAnsi="Arial" w:cs="Arial"/>
                <w:b/>
                <w:sz w:val="18"/>
                <w:szCs w:val="18"/>
              </w:rPr>
            </w:pPr>
            <w:r w:rsidRPr="007C7321">
              <w:rPr>
                <w:rFonts w:ascii="Arial" w:hAnsi="Arial" w:cs="Arial"/>
                <w:b/>
                <w:sz w:val="18"/>
                <w:szCs w:val="18"/>
              </w:rPr>
              <w:t>CANTIDAD</w:t>
            </w:r>
          </w:p>
        </w:tc>
        <w:tc>
          <w:tcPr>
            <w:tcW w:w="1417" w:type="dxa"/>
            <w:gridSpan w:val="2"/>
            <w:shd w:val="clear" w:color="auto" w:fill="BFBFBF" w:themeFill="background1" w:themeFillShade="BF"/>
            <w:vAlign w:val="center"/>
          </w:tcPr>
          <w:p w:rsidR="00FE61E9" w:rsidRPr="007C7321" w:rsidRDefault="00FE61E9" w:rsidP="003A7BBB">
            <w:pPr>
              <w:pStyle w:val="Sinespaciado"/>
              <w:jc w:val="center"/>
              <w:rPr>
                <w:rFonts w:ascii="Arial" w:hAnsi="Arial" w:cs="Arial"/>
                <w:b/>
                <w:sz w:val="18"/>
                <w:szCs w:val="18"/>
              </w:rPr>
            </w:pPr>
            <w:r w:rsidRPr="007C7321">
              <w:rPr>
                <w:rFonts w:ascii="Arial" w:hAnsi="Arial" w:cs="Arial"/>
                <w:b/>
                <w:sz w:val="18"/>
                <w:szCs w:val="18"/>
              </w:rPr>
              <w:t>RETRIBUCIÓN MENSUAL</w:t>
            </w:r>
          </w:p>
        </w:tc>
        <w:tc>
          <w:tcPr>
            <w:tcW w:w="1555" w:type="dxa"/>
            <w:gridSpan w:val="2"/>
            <w:shd w:val="clear" w:color="auto" w:fill="BFBFBF" w:themeFill="background1" w:themeFillShade="BF"/>
            <w:vAlign w:val="center"/>
          </w:tcPr>
          <w:p w:rsidR="00FE61E9" w:rsidRPr="007C7321" w:rsidRDefault="00FE61E9" w:rsidP="003A7BBB">
            <w:pPr>
              <w:pStyle w:val="Sinespaciado"/>
              <w:jc w:val="center"/>
              <w:rPr>
                <w:rFonts w:ascii="Arial" w:hAnsi="Arial" w:cs="Arial"/>
                <w:b/>
                <w:sz w:val="18"/>
                <w:szCs w:val="18"/>
              </w:rPr>
            </w:pPr>
            <w:r w:rsidRPr="007C7321">
              <w:rPr>
                <w:rFonts w:ascii="Arial" w:hAnsi="Arial" w:cs="Arial"/>
                <w:b/>
                <w:sz w:val="18"/>
                <w:szCs w:val="18"/>
              </w:rPr>
              <w:t>ÁREA CONTRATANTE</w:t>
            </w:r>
          </w:p>
        </w:tc>
        <w:tc>
          <w:tcPr>
            <w:tcW w:w="1417" w:type="dxa"/>
            <w:gridSpan w:val="2"/>
            <w:shd w:val="clear" w:color="auto" w:fill="BFBFBF" w:themeFill="background1" w:themeFillShade="BF"/>
            <w:vAlign w:val="center"/>
          </w:tcPr>
          <w:p w:rsidR="00FE61E9" w:rsidRPr="007C7321" w:rsidRDefault="00FE61E9" w:rsidP="003A7BBB">
            <w:pPr>
              <w:pStyle w:val="Sinespaciado"/>
              <w:jc w:val="center"/>
              <w:rPr>
                <w:rFonts w:ascii="Arial" w:hAnsi="Arial" w:cs="Arial"/>
                <w:b/>
                <w:sz w:val="18"/>
                <w:szCs w:val="18"/>
              </w:rPr>
            </w:pPr>
            <w:r w:rsidRPr="007C7321">
              <w:rPr>
                <w:rFonts w:ascii="Arial" w:hAnsi="Arial" w:cs="Arial"/>
                <w:b/>
                <w:sz w:val="18"/>
                <w:szCs w:val="18"/>
              </w:rPr>
              <w:t>DEPENDENCIA</w:t>
            </w:r>
          </w:p>
        </w:tc>
      </w:tr>
      <w:tr w:rsidR="00FE61E9" w:rsidRPr="007C7321" w:rsidTr="003A7BBB">
        <w:trPr>
          <w:trHeight w:val="156"/>
        </w:trPr>
        <w:tc>
          <w:tcPr>
            <w:tcW w:w="1417" w:type="dxa"/>
            <w:vAlign w:val="center"/>
          </w:tcPr>
          <w:p w:rsidR="00FE61E9" w:rsidRPr="00333E16" w:rsidRDefault="00FE61E9" w:rsidP="003A7BBB">
            <w:pPr>
              <w:pStyle w:val="Sinespaciado"/>
              <w:jc w:val="center"/>
              <w:rPr>
                <w:rFonts w:ascii="Arial" w:hAnsi="Arial" w:cs="Arial"/>
                <w:sz w:val="16"/>
                <w:szCs w:val="16"/>
              </w:rPr>
            </w:pPr>
          </w:p>
          <w:p w:rsidR="00FE61E9" w:rsidRPr="00333E16" w:rsidRDefault="00FE61E9" w:rsidP="003A7BBB">
            <w:pPr>
              <w:pStyle w:val="Sinespaciado"/>
              <w:jc w:val="center"/>
              <w:rPr>
                <w:rFonts w:ascii="Arial" w:hAnsi="Arial" w:cs="Arial"/>
                <w:sz w:val="16"/>
                <w:szCs w:val="16"/>
              </w:rPr>
            </w:pPr>
          </w:p>
          <w:p w:rsidR="00FE61E9" w:rsidRPr="00333E16" w:rsidRDefault="00BD2031" w:rsidP="003A7BBB">
            <w:pPr>
              <w:pStyle w:val="Sinespaciado"/>
              <w:jc w:val="center"/>
              <w:rPr>
                <w:rFonts w:ascii="Arial" w:hAnsi="Arial" w:cs="Arial"/>
                <w:sz w:val="16"/>
                <w:szCs w:val="16"/>
              </w:rPr>
            </w:pPr>
            <w:r>
              <w:rPr>
                <w:rFonts w:ascii="Arial" w:hAnsi="Arial" w:cs="Arial"/>
                <w:sz w:val="16"/>
                <w:szCs w:val="16"/>
              </w:rPr>
              <w:t>ABOGADO</w:t>
            </w:r>
          </w:p>
          <w:p w:rsidR="00FE61E9" w:rsidRPr="00333E16" w:rsidRDefault="00FE61E9" w:rsidP="003A7BBB">
            <w:pPr>
              <w:pStyle w:val="Sinespaciado"/>
              <w:jc w:val="center"/>
              <w:rPr>
                <w:rFonts w:ascii="Arial" w:hAnsi="Arial" w:cs="Arial"/>
                <w:sz w:val="16"/>
                <w:szCs w:val="16"/>
              </w:rPr>
            </w:pPr>
          </w:p>
        </w:tc>
        <w:tc>
          <w:tcPr>
            <w:tcW w:w="1418" w:type="dxa"/>
            <w:vAlign w:val="center"/>
          </w:tcPr>
          <w:p w:rsidR="00FE61E9" w:rsidRPr="00333E16" w:rsidRDefault="00C758EF" w:rsidP="00C758EF">
            <w:pPr>
              <w:pStyle w:val="Sinespaciado"/>
              <w:rPr>
                <w:rFonts w:ascii="Arial" w:hAnsi="Arial" w:cs="Arial"/>
                <w:sz w:val="16"/>
                <w:szCs w:val="16"/>
              </w:rPr>
            </w:pPr>
            <w:r>
              <w:rPr>
                <w:rFonts w:ascii="Arial" w:hAnsi="Arial" w:cs="Arial"/>
                <w:sz w:val="16"/>
                <w:szCs w:val="16"/>
              </w:rPr>
              <w:t>-------------------------</w:t>
            </w:r>
          </w:p>
        </w:tc>
        <w:tc>
          <w:tcPr>
            <w:tcW w:w="1139" w:type="dxa"/>
            <w:vAlign w:val="center"/>
          </w:tcPr>
          <w:p w:rsidR="00FE61E9" w:rsidRPr="00333E16" w:rsidRDefault="009D7E1D" w:rsidP="003A7BBB">
            <w:pPr>
              <w:pStyle w:val="Sinespaciado"/>
              <w:jc w:val="center"/>
              <w:rPr>
                <w:rFonts w:ascii="Arial" w:hAnsi="Arial" w:cs="Arial"/>
                <w:sz w:val="16"/>
                <w:szCs w:val="16"/>
              </w:rPr>
            </w:pPr>
            <w:r>
              <w:rPr>
                <w:rFonts w:ascii="Arial" w:hAnsi="Arial" w:cs="Arial"/>
                <w:sz w:val="16"/>
                <w:szCs w:val="16"/>
              </w:rPr>
              <w:t>P2PRO-001</w:t>
            </w:r>
          </w:p>
        </w:tc>
        <w:tc>
          <w:tcPr>
            <w:tcW w:w="1134" w:type="dxa"/>
            <w:vAlign w:val="center"/>
          </w:tcPr>
          <w:p w:rsidR="00FE61E9" w:rsidRPr="00333E16" w:rsidRDefault="00333E16" w:rsidP="00333E16">
            <w:pPr>
              <w:pStyle w:val="Sinespaciado"/>
              <w:jc w:val="center"/>
              <w:rPr>
                <w:rFonts w:ascii="Arial" w:hAnsi="Arial" w:cs="Arial"/>
                <w:sz w:val="16"/>
                <w:szCs w:val="16"/>
              </w:rPr>
            </w:pPr>
            <w:r w:rsidRPr="00333E16">
              <w:rPr>
                <w:rFonts w:ascii="Arial" w:hAnsi="Arial" w:cs="Arial"/>
                <w:sz w:val="16"/>
                <w:szCs w:val="16"/>
              </w:rPr>
              <w:t>01</w:t>
            </w:r>
          </w:p>
        </w:tc>
        <w:tc>
          <w:tcPr>
            <w:tcW w:w="1417" w:type="dxa"/>
            <w:gridSpan w:val="2"/>
            <w:vAlign w:val="center"/>
          </w:tcPr>
          <w:p w:rsidR="00FE61E9" w:rsidRPr="00333E16" w:rsidRDefault="00333E16" w:rsidP="00BD2031">
            <w:pPr>
              <w:pStyle w:val="Sinespaciado"/>
              <w:jc w:val="center"/>
              <w:rPr>
                <w:rFonts w:ascii="Arial" w:hAnsi="Arial" w:cs="Arial"/>
                <w:sz w:val="16"/>
                <w:szCs w:val="16"/>
              </w:rPr>
            </w:pPr>
            <w:r w:rsidRPr="00333E16">
              <w:rPr>
                <w:rFonts w:ascii="Arial" w:hAnsi="Arial" w:cs="Arial"/>
                <w:sz w:val="16"/>
                <w:szCs w:val="16"/>
              </w:rPr>
              <w:t xml:space="preserve">S/. </w:t>
            </w:r>
            <w:r w:rsidR="00BD2031">
              <w:rPr>
                <w:rFonts w:ascii="Arial" w:hAnsi="Arial" w:cs="Arial"/>
                <w:sz w:val="16"/>
                <w:szCs w:val="16"/>
              </w:rPr>
              <w:t>3</w:t>
            </w:r>
            <w:r w:rsidR="009D2520">
              <w:rPr>
                <w:rFonts w:ascii="Arial" w:hAnsi="Arial" w:cs="Arial"/>
                <w:sz w:val="16"/>
                <w:szCs w:val="16"/>
              </w:rPr>
              <w:t>,</w:t>
            </w:r>
            <w:r w:rsidR="00BD2031">
              <w:rPr>
                <w:rFonts w:ascii="Arial" w:hAnsi="Arial" w:cs="Arial"/>
                <w:sz w:val="16"/>
                <w:szCs w:val="16"/>
              </w:rPr>
              <w:t>4</w:t>
            </w:r>
            <w:r w:rsidRPr="00333E16">
              <w:rPr>
                <w:rFonts w:ascii="Arial" w:hAnsi="Arial" w:cs="Arial"/>
                <w:sz w:val="16"/>
                <w:szCs w:val="16"/>
              </w:rPr>
              <w:t>00.00</w:t>
            </w:r>
          </w:p>
        </w:tc>
        <w:tc>
          <w:tcPr>
            <w:tcW w:w="1555" w:type="dxa"/>
            <w:gridSpan w:val="2"/>
            <w:vAlign w:val="center"/>
          </w:tcPr>
          <w:p w:rsidR="00FE61E9" w:rsidRPr="00333E16" w:rsidRDefault="00BD2031" w:rsidP="003A7BBB">
            <w:pPr>
              <w:pStyle w:val="Sinespaciado"/>
              <w:jc w:val="center"/>
              <w:rPr>
                <w:rFonts w:ascii="Arial" w:hAnsi="Arial" w:cs="Arial"/>
                <w:sz w:val="16"/>
                <w:szCs w:val="16"/>
              </w:rPr>
            </w:pPr>
            <w:r>
              <w:rPr>
                <w:rFonts w:ascii="Arial" w:hAnsi="Arial" w:cs="Arial"/>
                <w:sz w:val="16"/>
                <w:szCs w:val="16"/>
              </w:rPr>
              <w:t xml:space="preserve">GERENCIA </w:t>
            </w:r>
            <w:r w:rsidR="009D7E1D">
              <w:rPr>
                <w:rFonts w:ascii="Arial" w:hAnsi="Arial" w:cs="Arial"/>
                <w:sz w:val="16"/>
                <w:szCs w:val="16"/>
              </w:rPr>
              <w:t xml:space="preserve">DE </w:t>
            </w:r>
            <w:r>
              <w:rPr>
                <w:rFonts w:ascii="Arial" w:hAnsi="Arial" w:cs="Arial"/>
                <w:sz w:val="16"/>
                <w:szCs w:val="16"/>
              </w:rPr>
              <w:t>RED</w:t>
            </w:r>
            <w:r w:rsidR="009D7E1D">
              <w:rPr>
                <w:rFonts w:ascii="Arial" w:hAnsi="Arial" w:cs="Arial"/>
                <w:sz w:val="16"/>
                <w:szCs w:val="16"/>
              </w:rPr>
              <w:t xml:space="preserve"> ASISTENCIAL</w:t>
            </w:r>
            <w:r>
              <w:rPr>
                <w:rFonts w:ascii="Arial" w:hAnsi="Arial" w:cs="Arial"/>
                <w:sz w:val="16"/>
                <w:szCs w:val="16"/>
              </w:rPr>
              <w:t xml:space="preserve"> </w:t>
            </w:r>
          </w:p>
        </w:tc>
        <w:tc>
          <w:tcPr>
            <w:tcW w:w="1417" w:type="dxa"/>
            <w:gridSpan w:val="2"/>
            <w:vAlign w:val="center"/>
          </w:tcPr>
          <w:p w:rsidR="00FE61E9" w:rsidRPr="00333E16" w:rsidRDefault="00333E16" w:rsidP="003A7BBB">
            <w:pPr>
              <w:pStyle w:val="Sinespaciado"/>
              <w:jc w:val="center"/>
              <w:rPr>
                <w:rFonts w:ascii="Arial" w:hAnsi="Arial" w:cs="Arial"/>
                <w:sz w:val="16"/>
                <w:szCs w:val="16"/>
              </w:rPr>
            </w:pPr>
            <w:r w:rsidRPr="00333E16">
              <w:rPr>
                <w:rFonts w:ascii="Arial" w:hAnsi="Arial" w:cs="Arial"/>
                <w:sz w:val="16"/>
                <w:szCs w:val="16"/>
              </w:rPr>
              <w:t>HOSPITAL II-RED ASISTENCIAL HUARAZ</w:t>
            </w:r>
          </w:p>
        </w:tc>
      </w:tr>
      <w:tr w:rsidR="00C758EF" w:rsidRPr="007C7321" w:rsidTr="003A7BBB">
        <w:trPr>
          <w:trHeight w:val="273"/>
        </w:trPr>
        <w:tc>
          <w:tcPr>
            <w:tcW w:w="3974" w:type="dxa"/>
            <w:gridSpan w:val="3"/>
            <w:shd w:val="clear" w:color="auto" w:fill="BFBFBF" w:themeFill="background1" w:themeFillShade="BF"/>
            <w:vAlign w:val="center"/>
          </w:tcPr>
          <w:p w:rsidR="00C758EF" w:rsidRPr="007C7321" w:rsidRDefault="00C758EF" w:rsidP="00C758EF">
            <w:pPr>
              <w:pStyle w:val="Sinespaciado"/>
              <w:jc w:val="center"/>
              <w:rPr>
                <w:rFonts w:ascii="Arial" w:hAnsi="Arial" w:cs="Arial"/>
                <w:b/>
                <w:sz w:val="18"/>
                <w:szCs w:val="18"/>
              </w:rPr>
            </w:pPr>
            <w:r w:rsidRPr="007C7321">
              <w:rPr>
                <w:rFonts w:ascii="Arial" w:hAnsi="Arial" w:cs="Arial"/>
                <w:b/>
                <w:sz w:val="18"/>
                <w:szCs w:val="18"/>
              </w:rPr>
              <w:t>TOTAL</w:t>
            </w:r>
          </w:p>
        </w:tc>
        <w:tc>
          <w:tcPr>
            <w:tcW w:w="1156" w:type="dxa"/>
            <w:gridSpan w:val="2"/>
            <w:tcBorders>
              <w:right w:val="nil"/>
            </w:tcBorders>
            <w:shd w:val="clear" w:color="auto" w:fill="BFBFBF" w:themeFill="background1" w:themeFillShade="BF"/>
            <w:vAlign w:val="center"/>
          </w:tcPr>
          <w:p w:rsidR="00C758EF" w:rsidRPr="007C7321" w:rsidRDefault="004327DD" w:rsidP="00C758EF">
            <w:pPr>
              <w:pStyle w:val="Sinespaciado"/>
              <w:jc w:val="center"/>
              <w:rPr>
                <w:rFonts w:ascii="Arial" w:hAnsi="Arial" w:cs="Arial"/>
                <w:b/>
                <w:sz w:val="18"/>
                <w:szCs w:val="18"/>
              </w:rPr>
            </w:pPr>
            <w:r>
              <w:rPr>
                <w:rFonts w:ascii="Arial" w:hAnsi="Arial" w:cs="Arial"/>
                <w:b/>
                <w:sz w:val="18"/>
                <w:szCs w:val="18"/>
              </w:rPr>
              <w:t>01</w:t>
            </w:r>
            <w:bookmarkStart w:id="0" w:name="_GoBack"/>
            <w:bookmarkEnd w:id="0"/>
          </w:p>
        </w:tc>
        <w:tc>
          <w:tcPr>
            <w:tcW w:w="1417" w:type="dxa"/>
            <w:gridSpan w:val="2"/>
            <w:tcBorders>
              <w:left w:val="nil"/>
              <w:right w:val="nil"/>
            </w:tcBorders>
            <w:shd w:val="clear" w:color="auto" w:fill="BFBFBF" w:themeFill="background1" w:themeFillShade="BF"/>
            <w:vAlign w:val="center"/>
          </w:tcPr>
          <w:p w:rsidR="00C758EF" w:rsidRPr="007C7321" w:rsidRDefault="00C758EF" w:rsidP="00C758EF">
            <w:pPr>
              <w:pStyle w:val="Sinespaciado"/>
              <w:jc w:val="center"/>
              <w:rPr>
                <w:rFonts w:ascii="Arial" w:hAnsi="Arial" w:cs="Arial"/>
                <w:b/>
                <w:sz w:val="18"/>
                <w:szCs w:val="18"/>
              </w:rPr>
            </w:pPr>
          </w:p>
        </w:tc>
        <w:tc>
          <w:tcPr>
            <w:tcW w:w="2200" w:type="dxa"/>
            <w:gridSpan w:val="2"/>
            <w:tcBorders>
              <w:left w:val="nil"/>
              <w:right w:val="nil"/>
            </w:tcBorders>
            <w:shd w:val="clear" w:color="auto" w:fill="BFBFBF" w:themeFill="background1" w:themeFillShade="BF"/>
            <w:vAlign w:val="center"/>
          </w:tcPr>
          <w:p w:rsidR="00C758EF" w:rsidRPr="007C7321" w:rsidRDefault="00C758EF" w:rsidP="00C758EF">
            <w:pPr>
              <w:pStyle w:val="Sinespaciado"/>
              <w:jc w:val="center"/>
              <w:rPr>
                <w:rFonts w:ascii="Arial" w:hAnsi="Arial" w:cs="Arial"/>
                <w:b/>
                <w:sz w:val="18"/>
                <w:szCs w:val="18"/>
              </w:rPr>
            </w:pPr>
          </w:p>
        </w:tc>
        <w:tc>
          <w:tcPr>
            <w:tcW w:w="750" w:type="dxa"/>
            <w:tcBorders>
              <w:left w:val="nil"/>
            </w:tcBorders>
            <w:shd w:val="clear" w:color="auto" w:fill="BFBFBF" w:themeFill="background1" w:themeFillShade="BF"/>
            <w:vAlign w:val="center"/>
          </w:tcPr>
          <w:p w:rsidR="00C758EF" w:rsidRPr="007C7321" w:rsidRDefault="00C758EF" w:rsidP="00C758EF">
            <w:pPr>
              <w:pStyle w:val="Sinespaciado"/>
              <w:jc w:val="center"/>
              <w:rPr>
                <w:rFonts w:ascii="Arial" w:hAnsi="Arial" w:cs="Arial"/>
                <w:b/>
                <w:sz w:val="18"/>
                <w:szCs w:val="18"/>
              </w:rPr>
            </w:pPr>
          </w:p>
        </w:tc>
      </w:tr>
    </w:tbl>
    <w:p w:rsidR="00FE61E9" w:rsidRDefault="00FE61E9" w:rsidP="00B907FF">
      <w:pPr>
        <w:pStyle w:val="Sinespaciado"/>
        <w:ind w:left="720"/>
        <w:rPr>
          <w:rFonts w:ascii="Arial" w:hAnsi="Arial" w:cs="Arial"/>
          <w:sz w:val="20"/>
          <w:szCs w:val="20"/>
        </w:rPr>
      </w:pPr>
    </w:p>
    <w:p w:rsidR="00FE61E9" w:rsidRDefault="00FE61E9" w:rsidP="00B907FF">
      <w:pPr>
        <w:pStyle w:val="Sinespaciado"/>
        <w:ind w:left="720"/>
        <w:rPr>
          <w:rFonts w:ascii="Arial" w:hAnsi="Arial" w:cs="Arial"/>
          <w:sz w:val="20"/>
          <w:szCs w:val="20"/>
        </w:rPr>
      </w:pPr>
    </w:p>
    <w:p w:rsidR="00B17488" w:rsidRPr="00326F53" w:rsidRDefault="00B17488" w:rsidP="00E17519">
      <w:pPr>
        <w:pStyle w:val="Sinespaciado"/>
        <w:numPr>
          <w:ilvl w:val="0"/>
          <w:numId w:val="2"/>
        </w:numPr>
        <w:ind w:hanging="294"/>
        <w:rPr>
          <w:rFonts w:ascii="Arial" w:hAnsi="Arial" w:cs="Arial"/>
          <w:b/>
          <w:sz w:val="20"/>
          <w:szCs w:val="20"/>
        </w:rPr>
      </w:pPr>
      <w:r w:rsidRPr="00326F53">
        <w:rPr>
          <w:rFonts w:ascii="Arial" w:hAnsi="Arial" w:cs="Arial"/>
          <w:b/>
          <w:sz w:val="20"/>
          <w:szCs w:val="20"/>
        </w:rPr>
        <w:t>Dependencia, Unidad Orgánica y/o Área Solicitante</w:t>
      </w:r>
    </w:p>
    <w:p w:rsidR="007E4B97" w:rsidRPr="00326F53" w:rsidRDefault="00F35934" w:rsidP="007E4B97">
      <w:pPr>
        <w:pStyle w:val="Sinespaciado"/>
        <w:ind w:left="720"/>
        <w:rPr>
          <w:rFonts w:ascii="Arial" w:hAnsi="Arial" w:cs="Arial"/>
          <w:sz w:val="20"/>
          <w:szCs w:val="20"/>
        </w:rPr>
      </w:pPr>
      <w:r w:rsidRPr="00326F53">
        <w:rPr>
          <w:rFonts w:ascii="Arial" w:hAnsi="Arial" w:cs="Arial"/>
          <w:sz w:val="20"/>
          <w:szCs w:val="20"/>
        </w:rPr>
        <w:t xml:space="preserve">Red Asistencial Huaraz </w:t>
      </w:r>
    </w:p>
    <w:p w:rsidR="007E4B97" w:rsidRPr="00326F53" w:rsidRDefault="007E4B97" w:rsidP="007E4B97">
      <w:pPr>
        <w:pStyle w:val="Sinespaciado"/>
        <w:rPr>
          <w:rFonts w:ascii="Arial" w:hAnsi="Arial" w:cs="Arial"/>
          <w:sz w:val="20"/>
          <w:szCs w:val="20"/>
        </w:rPr>
      </w:pPr>
    </w:p>
    <w:p w:rsidR="003940BB" w:rsidRPr="00C35CCC" w:rsidRDefault="003940BB" w:rsidP="00E17519">
      <w:pPr>
        <w:pStyle w:val="Sinespaciado"/>
        <w:numPr>
          <w:ilvl w:val="0"/>
          <w:numId w:val="2"/>
        </w:numPr>
        <w:ind w:hanging="294"/>
        <w:rPr>
          <w:rFonts w:ascii="Arial" w:hAnsi="Arial" w:cs="Arial"/>
          <w:b/>
          <w:sz w:val="20"/>
          <w:szCs w:val="20"/>
        </w:rPr>
      </w:pPr>
      <w:r w:rsidRPr="00C35CCC">
        <w:rPr>
          <w:rFonts w:ascii="Arial" w:hAnsi="Arial" w:cs="Arial"/>
          <w:b/>
          <w:sz w:val="20"/>
          <w:szCs w:val="20"/>
        </w:rPr>
        <w:t>Dependencia Encargada de realizar el proceso de contratación</w:t>
      </w:r>
    </w:p>
    <w:p w:rsidR="003E24AF" w:rsidRPr="00C35CCC" w:rsidRDefault="002901A0" w:rsidP="005641D7">
      <w:pPr>
        <w:pStyle w:val="Sinespaciado"/>
        <w:ind w:left="720"/>
        <w:rPr>
          <w:rFonts w:ascii="Arial" w:hAnsi="Arial" w:cs="Arial"/>
          <w:sz w:val="20"/>
          <w:szCs w:val="20"/>
        </w:rPr>
      </w:pPr>
      <w:r w:rsidRPr="00C35CCC">
        <w:rPr>
          <w:rFonts w:ascii="Arial" w:hAnsi="Arial" w:cs="Arial"/>
          <w:sz w:val="20"/>
          <w:szCs w:val="20"/>
        </w:rPr>
        <w:t>Oficina</w:t>
      </w:r>
      <w:r w:rsidR="00CC030D" w:rsidRPr="00C35CCC">
        <w:rPr>
          <w:rFonts w:ascii="Arial" w:hAnsi="Arial" w:cs="Arial"/>
          <w:sz w:val="20"/>
          <w:szCs w:val="20"/>
        </w:rPr>
        <w:t xml:space="preserve"> de </w:t>
      </w:r>
      <w:r w:rsidR="005641D7" w:rsidRPr="00C35CCC">
        <w:rPr>
          <w:rFonts w:ascii="Arial" w:hAnsi="Arial" w:cs="Arial"/>
          <w:sz w:val="20"/>
          <w:szCs w:val="20"/>
        </w:rPr>
        <w:t>Recursos Humanos de</w:t>
      </w:r>
      <w:r w:rsidR="00F35934" w:rsidRPr="00C35CCC">
        <w:rPr>
          <w:rFonts w:ascii="Arial" w:hAnsi="Arial" w:cs="Arial"/>
          <w:sz w:val="20"/>
          <w:szCs w:val="20"/>
        </w:rPr>
        <w:t xml:space="preserve"> la Red Asistencial Huaraz</w:t>
      </w:r>
    </w:p>
    <w:p w:rsidR="00F35934" w:rsidRPr="00C35CCC" w:rsidRDefault="00F35934" w:rsidP="005641D7">
      <w:pPr>
        <w:pStyle w:val="Sinespaciado"/>
        <w:ind w:left="720"/>
        <w:rPr>
          <w:rFonts w:ascii="Arial" w:hAnsi="Arial" w:cs="Arial"/>
          <w:sz w:val="20"/>
          <w:szCs w:val="20"/>
        </w:rPr>
      </w:pPr>
    </w:p>
    <w:p w:rsidR="003940BB" w:rsidRDefault="003940BB" w:rsidP="00E17519">
      <w:pPr>
        <w:pStyle w:val="Sinespaciado"/>
        <w:numPr>
          <w:ilvl w:val="0"/>
          <w:numId w:val="2"/>
        </w:numPr>
        <w:ind w:hanging="294"/>
        <w:rPr>
          <w:rFonts w:ascii="Arial" w:hAnsi="Arial" w:cs="Arial"/>
          <w:b/>
          <w:sz w:val="20"/>
          <w:szCs w:val="20"/>
        </w:rPr>
      </w:pPr>
      <w:r w:rsidRPr="00C35CCC">
        <w:rPr>
          <w:rFonts w:ascii="Arial" w:hAnsi="Arial" w:cs="Arial"/>
          <w:b/>
          <w:sz w:val="20"/>
          <w:szCs w:val="20"/>
        </w:rPr>
        <w:t>Base Legal</w:t>
      </w:r>
    </w:p>
    <w:p w:rsidR="00EF414C" w:rsidRPr="00C35CCC" w:rsidRDefault="00EF414C" w:rsidP="00EF414C">
      <w:pPr>
        <w:pStyle w:val="Sinespaciado"/>
        <w:rPr>
          <w:rFonts w:ascii="Arial" w:hAnsi="Arial" w:cs="Arial"/>
          <w:b/>
          <w:sz w:val="20"/>
          <w:szCs w:val="20"/>
        </w:rPr>
      </w:pPr>
    </w:p>
    <w:p w:rsidR="00B907FF" w:rsidRPr="00C35CCC" w:rsidRDefault="00B907FF" w:rsidP="00E17519">
      <w:pPr>
        <w:pStyle w:val="Sinespaciado"/>
        <w:numPr>
          <w:ilvl w:val="1"/>
          <w:numId w:val="2"/>
        </w:numPr>
        <w:ind w:left="993" w:hanging="284"/>
        <w:jc w:val="both"/>
        <w:rPr>
          <w:rFonts w:ascii="Arial" w:hAnsi="Arial" w:cs="Arial"/>
          <w:sz w:val="20"/>
          <w:szCs w:val="20"/>
        </w:rPr>
      </w:pPr>
      <w:r w:rsidRPr="00C35CCC">
        <w:rPr>
          <w:rFonts w:ascii="Arial" w:hAnsi="Arial" w:cs="Arial"/>
          <w:sz w:val="20"/>
          <w:szCs w:val="20"/>
        </w:rPr>
        <w:t>Resolución Nº 1029</w:t>
      </w:r>
      <w:r w:rsidR="00B7732F" w:rsidRPr="00C35CCC">
        <w:rPr>
          <w:rFonts w:ascii="Arial" w:hAnsi="Arial" w:cs="Arial"/>
          <w:sz w:val="20"/>
          <w:szCs w:val="20"/>
        </w:rPr>
        <w:t>-</w:t>
      </w:r>
      <w:r w:rsidRPr="00C35CCC">
        <w:rPr>
          <w:rFonts w:ascii="Arial" w:hAnsi="Arial" w:cs="Arial"/>
          <w:sz w:val="20"/>
          <w:szCs w:val="20"/>
        </w:rPr>
        <w:t>GCGP-ESSALUD-2015, Directiva Nº 03-GCGP-ESSALUD-2015,</w:t>
      </w:r>
      <w:r w:rsidR="00487EA4" w:rsidRPr="00C35CCC">
        <w:rPr>
          <w:rFonts w:ascii="Arial" w:hAnsi="Arial" w:cs="Arial"/>
          <w:sz w:val="20"/>
          <w:szCs w:val="20"/>
        </w:rPr>
        <w:t xml:space="preserve"> “</w:t>
      </w:r>
      <w:r w:rsidRPr="00C35CCC">
        <w:rPr>
          <w:rFonts w:ascii="Arial" w:hAnsi="Arial" w:cs="Arial"/>
          <w:sz w:val="20"/>
          <w:szCs w:val="20"/>
        </w:rPr>
        <w:t xml:space="preserve">Lineamientos que rigen la cobertura de servicios bajo el régimen especial de Contratación Administrativa de Servicios – CAS”. </w:t>
      </w:r>
    </w:p>
    <w:p w:rsidR="00B907FF" w:rsidRPr="00C35CCC" w:rsidRDefault="00B907FF" w:rsidP="00E17519">
      <w:pPr>
        <w:pStyle w:val="Sinespaciado"/>
        <w:numPr>
          <w:ilvl w:val="1"/>
          <w:numId w:val="2"/>
        </w:numPr>
        <w:ind w:left="993" w:hanging="284"/>
        <w:jc w:val="both"/>
        <w:rPr>
          <w:rFonts w:ascii="Arial" w:hAnsi="Arial" w:cs="Arial"/>
          <w:sz w:val="20"/>
          <w:szCs w:val="20"/>
        </w:rPr>
      </w:pPr>
      <w:r w:rsidRPr="00C35CCC">
        <w:rPr>
          <w:rFonts w:ascii="Arial" w:hAnsi="Arial" w:cs="Arial"/>
          <w:sz w:val="20"/>
          <w:szCs w:val="20"/>
        </w:rPr>
        <w:t>Ley Nº 29973 – Ley General d</w:t>
      </w:r>
      <w:r w:rsidR="00B7732F" w:rsidRPr="00C35CCC">
        <w:rPr>
          <w:rFonts w:ascii="Arial" w:hAnsi="Arial" w:cs="Arial"/>
          <w:sz w:val="20"/>
          <w:szCs w:val="20"/>
        </w:rPr>
        <w:t>e la Personas con Discapacidad.</w:t>
      </w:r>
    </w:p>
    <w:p w:rsidR="00B907FF" w:rsidRPr="00C35CCC" w:rsidRDefault="00B907FF" w:rsidP="00E17519">
      <w:pPr>
        <w:pStyle w:val="Sinespaciado"/>
        <w:numPr>
          <w:ilvl w:val="1"/>
          <w:numId w:val="2"/>
        </w:numPr>
        <w:ind w:left="993" w:hanging="284"/>
        <w:jc w:val="both"/>
        <w:rPr>
          <w:rFonts w:ascii="Arial" w:hAnsi="Arial" w:cs="Arial"/>
          <w:sz w:val="20"/>
          <w:szCs w:val="20"/>
        </w:rPr>
      </w:pPr>
      <w:r w:rsidRPr="00C35CCC">
        <w:rPr>
          <w:rFonts w:ascii="Arial" w:hAnsi="Arial" w:cs="Arial"/>
          <w:sz w:val="20"/>
          <w:szCs w:val="20"/>
        </w:rPr>
        <w:t>Ley N° 23330-“Ley del Servicio Rural y Urbano Marginal de Salud-SERUMS” y su Reglamento (Decreto Supremo N° 005-97-SA)</w:t>
      </w:r>
      <w:r w:rsidR="00B7732F" w:rsidRPr="00C35CCC">
        <w:rPr>
          <w:rFonts w:ascii="Arial" w:hAnsi="Arial" w:cs="Arial"/>
          <w:sz w:val="20"/>
          <w:szCs w:val="20"/>
        </w:rPr>
        <w:t>.</w:t>
      </w:r>
    </w:p>
    <w:p w:rsidR="00B907FF" w:rsidRPr="00C35CCC" w:rsidRDefault="00B907FF" w:rsidP="00E17519">
      <w:pPr>
        <w:pStyle w:val="Sinespaciado"/>
        <w:numPr>
          <w:ilvl w:val="1"/>
          <w:numId w:val="2"/>
        </w:numPr>
        <w:ind w:left="993" w:hanging="284"/>
        <w:jc w:val="both"/>
        <w:rPr>
          <w:rFonts w:ascii="Arial" w:hAnsi="Arial" w:cs="Arial"/>
          <w:sz w:val="20"/>
          <w:szCs w:val="20"/>
        </w:rPr>
      </w:pPr>
      <w:r w:rsidRPr="00C35CCC">
        <w:rPr>
          <w:rFonts w:ascii="Arial" w:hAnsi="Arial" w:cs="Arial"/>
          <w:sz w:val="20"/>
          <w:szCs w:val="20"/>
        </w:rPr>
        <w:t xml:space="preserve">Ley N° 27674 y su Reglamento que establece el acceso de Deportistas de Alto Nivel a la Administración Pública. </w:t>
      </w:r>
    </w:p>
    <w:p w:rsidR="00B907FF" w:rsidRPr="00C35CCC" w:rsidRDefault="00B907FF" w:rsidP="00E17519">
      <w:pPr>
        <w:pStyle w:val="Sinespaciado"/>
        <w:numPr>
          <w:ilvl w:val="1"/>
          <w:numId w:val="2"/>
        </w:numPr>
        <w:ind w:left="993" w:hanging="284"/>
        <w:jc w:val="both"/>
        <w:rPr>
          <w:rFonts w:ascii="Arial" w:hAnsi="Arial" w:cs="Arial"/>
          <w:sz w:val="20"/>
          <w:szCs w:val="20"/>
        </w:rPr>
      </w:pPr>
      <w:r w:rsidRPr="00C35CCC">
        <w:rPr>
          <w:rFonts w:ascii="Arial" w:hAnsi="Arial" w:cs="Arial"/>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C35CCC" w:rsidRDefault="00B907FF" w:rsidP="00E17519">
      <w:pPr>
        <w:pStyle w:val="Sinespaciado"/>
        <w:numPr>
          <w:ilvl w:val="1"/>
          <w:numId w:val="2"/>
        </w:numPr>
        <w:ind w:left="993" w:hanging="284"/>
        <w:jc w:val="both"/>
        <w:rPr>
          <w:rFonts w:ascii="Arial" w:hAnsi="Arial" w:cs="Arial"/>
          <w:sz w:val="20"/>
          <w:szCs w:val="20"/>
        </w:rPr>
      </w:pPr>
      <w:r w:rsidRPr="00C35CCC">
        <w:rPr>
          <w:rFonts w:ascii="Arial" w:hAnsi="Arial" w:cs="Arial"/>
          <w:sz w:val="20"/>
          <w:szCs w:val="20"/>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C35CCC" w:rsidRDefault="00B907FF" w:rsidP="00E17519">
      <w:pPr>
        <w:pStyle w:val="Sinespaciado"/>
        <w:numPr>
          <w:ilvl w:val="1"/>
          <w:numId w:val="2"/>
        </w:numPr>
        <w:ind w:left="993" w:hanging="284"/>
        <w:jc w:val="both"/>
        <w:rPr>
          <w:rFonts w:ascii="Arial" w:hAnsi="Arial" w:cs="Arial"/>
          <w:sz w:val="20"/>
          <w:szCs w:val="20"/>
        </w:rPr>
      </w:pPr>
      <w:r w:rsidRPr="00C35CCC">
        <w:rPr>
          <w:rFonts w:ascii="Arial" w:hAnsi="Arial" w:cs="Arial"/>
          <w:sz w:val="20"/>
          <w:szCs w:val="20"/>
        </w:rPr>
        <w:t xml:space="preserve">Otras disposiciones que resulten aplicables al Contrato Administrativo de Servicios. </w:t>
      </w:r>
    </w:p>
    <w:p w:rsidR="00B17488" w:rsidRPr="00EF414C" w:rsidRDefault="00B17488" w:rsidP="00B17488">
      <w:pPr>
        <w:pStyle w:val="Sinespaciado"/>
        <w:rPr>
          <w:rFonts w:ascii="Arial" w:hAnsi="Arial" w:cs="Arial"/>
          <w:sz w:val="20"/>
          <w:szCs w:val="20"/>
          <w:lang w:val="es-ES_tradnl"/>
        </w:rPr>
      </w:pPr>
    </w:p>
    <w:p w:rsidR="00C54B90" w:rsidRDefault="00C54B90" w:rsidP="00B17488">
      <w:pPr>
        <w:pStyle w:val="Sinespaciado"/>
        <w:rPr>
          <w:rFonts w:ascii="Arial" w:hAnsi="Arial" w:cs="Arial"/>
          <w:sz w:val="20"/>
          <w:szCs w:val="20"/>
        </w:rPr>
      </w:pPr>
    </w:p>
    <w:p w:rsidR="0095356E" w:rsidRPr="00C35CCC" w:rsidRDefault="0095356E" w:rsidP="00B17488">
      <w:pPr>
        <w:pStyle w:val="Sinespaciado"/>
        <w:numPr>
          <w:ilvl w:val="0"/>
          <w:numId w:val="1"/>
        </w:numPr>
        <w:ind w:left="426" w:hanging="142"/>
        <w:rPr>
          <w:rFonts w:ascii="Arial" w:hAnsi="Arial" w:cs="Arial"/>
          <w:b/>
          <w:sz w:val="20"/>
          <w:szCs w:val="20"/>
        </w:rPr>
      </w:pPr>
      <w:r w:rsidRPr="00C35CCC">
        <w:rPr>
          <w:rFonts w:ascii="Arial" w:hAnsi="Arial" w:cs="Arial"/>
          <w:b/>
          <w:sz w:val="20"/>
          <w:szCs w:val="20"/>
        </w:rPr>
        <w:t>PERFIL</w:t>
      </w:r>
      <w:r w:rsidR="0087024D" w:rsidRPr="00C35CCC">
        <w:rPr>
          <w:rFonts w:ascii="Arial" w:hAnsi="Arial" w:cs="Arial"/>
          <w:b/>
          <w:sz w:val="20"/>
          <w:szCs w:val="20"/>
        </w:rPr>
        <w:t xml:space="preserve">ES </w:t>
      </w:r>
      <w:r w:rsidRPr="00C35CCC">
        <w:rPr>
          <w:rFonts w:ascii="Arial" w:hAnsi="Arial" w:cs="Arial"/>
          <w:b/>
          <w:sz w:val="20"/>
          <w:szCs w:val="20"/>
        </w:rPr>
        <w:t>DE</w:t>
      </w:r>
      <w:r w:rsidR="0087024D" w:rsidRPr="00C35CCC">
        <w:rPr>
          <w:rFonts w:ascii="Arial" w:hAnsi="Arial" w:cs="Arial"/>
          <w:b/>
          <w:sz w:val="20"/>
          <w:szCs w:val="20"/>
        </w:rPr>
        <w:t xml:space="preserve"> </w:t>
      </w:r>
      <w:r w:rsidRPr="00C35CCC">
        <w:rPr>
          <w:rFonts w:ascii="Arial" w:hAnsi="Arial" w:cs="Arial"/>
          <w:b/>
          <w:sz w:val="20"/>
          <w:szCs w:val="20"/>
        </w:rPr>
        <w:t>L</w:t>
      </w:r>
      <w:r w:rsidR="0087024D" w:rsidRPr="00C35CCC">
        <w:rPr>
          <w:rFonts w:ascii="Arial" w:hAnsi="Arial" w:cs="Arial"/>
          <w:b/>
          <w:sz w:val="20"/>
          <w:szCs w:val="20"/>
        </w:rPr>
        <w:t>OS</w:t>
      </w:r>
      <w:r w:rsidRPr="00C35CCC">
        <w:rPr>
          <w:rFonts w:ascii="Arial" w:hAnsi="Arial" w:cs="Arial"/>
          <w:b/>
          <w:sz w:val="20"/>
          <w:szCs w:val="20"/>
        </w:rPr>
        <w:t xml:space="preserve"> PUESTO</w:t>
      </w:r>
      <w:r w:rsidR="0087024D" w:rsidRPr="00C35CCC">
        <w:rPr>
          <w:rFonts w:ascii="Arial" w:hAnsi="Arial" w:cs="Arial"/>
          <w:b/>
          <w:sz w:val="20"/>
          <w:szCs w:val="20"/>
        </w:rPr>
        <w:t xml:space="preserve">S </w:t>
      </w:r>
    </w:p>
    <w:p w:rsidR="00E233BA" w:rsidRPr="00C35CCC" w:rsidRDefault="00E233BA" w:rsidP="00E233BA">
      <w:pPr>
        <w:pStyle w:val="Sinespaciado"/>
        <w:rPr>
          <w:rFonts w:ascii="Arial" w:hAnsi="Arial" w:cs="Arial"/>
          <w:sz w:val="20"/>
          <w:szCs w:val="20"/>
        </w:rPr>
      </w:pPr>
    </w:p>
    <w:p w:rsidR="0019356A" w:rsidRDefault="00BD2031" w:rsidP="0019356A">
      <w:pPr>
        <w:pStyle w:val="Sinespaciado"/>
        <w:ind w:left="567"/>
        <w:rPr>
          <w:rFonts w:ascii="Arial" w:hAnsi="Arial" w:cs="Arial"/>
          <w:b/>
          <w:sz w:val="20"/>
          <w:szCs w:val="20"/>
        </w:rPr>
      </w:pPr>
      <w:r>
        <w:rPr>
          <w:rFonts w:ascii="Arial" w:hAnsi="Arial" w:cs="Arial"/>
          <w:b/>
          <w:sz w:val="20"/>
          <w:szCs w:val="20"/>
        </w:rPr>
        <w:t>PROFESIONAL ABOGADO</w:t>
      </w:r>
    </w:p>
    <w:p w:rsidR="00BD2031" w:rsidRDefault="00BD2031" w:rsidP="0019356A">
      <w:pPr>
        <w:pStyle w:val="Sinespaciado"/>
        <w:ind w:left="567"/>
        <w:rPr>
          <w:rFonts w:ascii="Arial" w:hAnsi="Arial" w:cs="Arial"/>
          <w:b/>
          <w:sz w:val="20"/>
          <w:szCs w:val="20"/>
        </w:rPr>
      </w:pPr>
    </w:p>
    <w:tbl>
      <w:tblPr>
        <w:tblStyle w:val="Tablaconcuadrcula"/>
        <w:tblW w:w="8646" w:type="dxa"/>
        <w:tblInd w:w="534" w:type="dxa"/>
        <w:tblLook w:val="04A0" w:firstRow="1" w:lastRow="0" w:firstColumn="1" w:lastColumn="0" w:noHBand="0" w:noVBand="1"/>
      </w:tblPr>
      <w:tblGrid>
        <w:gridCol w:w="2409"/>
        <w:gridCol w:w="6237"/>
      </w:tblGrid>
      <w:tr w:rsidR="00BD2031" w:rsidRPr="00523846" w:rsidTr="00357005">
        <w:trPr>
          <w:trHeight w:val="295"/>
        </w:trPr>
        <w:tc>
          <w:tcPr>
            <w:tcW w:w="2409" w:type="dxa"/>
            <w:shd w:val="clear" w:color="auto" w:fill="BFBFBF" w:themeFill="background1" w:themeFillShade="BF"/>
            <w:vAlign w:val="center"/>
          </w:tcPr>
          <w:p w:rsidR="00BD2031" w:rsidRPr="00523846" w:rsidRDefault="00BD2031" w:rsidP="00357005">
            <w:pPr>
              <w:pStyle w:val="Sinespaciado"/>
              <w:jc w:val="center"/>
              <w:rPr>
                <w:rFonts w:ascii="Arial" w:hAnsi="Arial" w:cs="Arial"/>
                <w:b/>
                <w:sz w:val="20"/>
                <w:szCs w:val="20"/>
              </w:rPr>
            </w:pPr>
            <w:r w:rsidRPr="00523846">
              <w:rPr>
                <w:rFonts w:ascii="Arial" w:hAnsi="Arial" w:cs="Arial"/>
                <w:b/>
                <w:sz w:val="20"/>
                <w:szCs w:val="20"/>
              </w:rPr>
              <w:t>REQUISITOS ESPECÍFICOS</w:t>
            </w:r>
          </w:p>
        </w:tc>
        <w:tc>
          <w:tcPr>
            <w:tcW w:w="6237" w:type="dxa"/>
            <w:shd w:val="clear" w:color="auto" w:fill="BFBFBF" w:themeFill="background1" w:themeFillShade="BF"/>
            <w:vAlign w:val="center"/>
          </w:tcPr>
          <w:p w:rsidR="00BD2031" w:rsidRPr="00523846" w:rsidRDefault="00BD2031" w:rsidP="00357005">
            <w:pPr>
              <w:pStyle w:val="Sinespaciado"/>
              <w:jc w:val="center"/>
              <w:rPr>
                <w:rFonts w:ascii="Arial" w:hAnsi="Arial" w:cs="Arial"/>
                <w:b/>
                <w:sz w:val="20"/>
                <w:szCs w:val="20"/>
              </w:rPr>
            </w:pPr>
            <w:r w:rsidRPr="00523846">
              <w:rPr>
                <w:rFonts w:ascii="Arial" w:hAnsi="Arial" w:cs="Arial"/>
                <w:b/>
                <w:sz w:val="20"/>
                <w:szCs w:val="20"/>
              </w:rPr>
              <w:t>DETALLE</w:t>
            </w:r>
          </w:p>
        </w:tc>
      </w:tr>
      <w:tr w:rsidR="00BD2031" w:rsidRPr="004939D6" w:rsidTr="00357005">
        <w:tc>
          <w:tcPr>
            <w:tcW w:w="2409" w:type="dxa"/>
            <w:vAlign w:val="center"/>
          </w:tcPr>
          <w:p w:rsidR="00BD2031" w:rsidRPr="00356390" w:rsidRDefault="00BD2031" w:rsidP="00357005">
            <w:pPr>
              <w:pStyle w:val="Sinespaciado"/>
              <w:jc w:val="center"/>
              <w:rPr>
                <w:rFonts w:ascii="Arial" w:hAnsi="Arial" w:cs="Arial"/>
                <w:b/>
                <w:sz w:val="20"/>
                <w:szCs w:val="20"/>
              </w:rPr>
            </w:pPr>
            <w:r w:rsidRPr="00356390">
              <w:rPr>
                <w:rFonts w:ascii="Arial" w:hAnsi="Arial" w:cs="Arial"/>
                <w:b/>
                <w:sz w:val="20"/>
                <w:szCs w:val="20"/>
              </w:rPr>
              <w:t>Formación general</w:t>
            </w:r>
          </w:p>
        </w:tc>
        <w:tc>
          <w:tcPr>
            <w:tcW w:w="6237" w:type="dxa"/>
          </w:tcPr>
          <w:p w:rsidR="009D7E1D" w:rsidRDefault="00BD2031" w:rsidP="00BD2031">
            <w:pPr>
              <w:widowControl w:val="0"/>
              <w:numPr>
                <w:ilvl w:val="0"/>
                <w:numId w:val="12"/>
              </w:numPr>
              <w:tabs>
                <w:tab w:val="clear" w:pos="720"/>
                <w:tab w:val="num" w:pos="127"/>
              </w:tabs>
              <w:ind w:left="127" w:hanging="120"/>
              <w:jc w:val="both"/>
              <w:rPr>
                <w:rFonts w:ascii="Arial" w:hAnsi="Arial" w:cs="Arial"/>
                <w:lang w:val="es-MX"/>
              </w:rPr>
            </w:pPr>
            <w:r>
              <w:rPr>
                <w:rFonts w:ascii="Arial" w:hAnsi="Arial" w:cs="Arial"/>
                <w:lang w:val="es-MX"/>
              </w:rPr>
              <w:t>Presentar cop</w:t>
            </w:r>
            <w:r w:rsidR="009D7E1D">
              <w:rPr>
                <w:rFonts w:ascii="Arial" w:hAnsi="Arial" w:cs="Arial"/>
                <w:lang w:val="es-MX"/>
              </w:rPr>
              <w:t>ia simple del Título en Derecho.</w:t>
            </w:r>
          </w:p>
          <w:p w:rsidR="00BD2031" w:rsidRPr="00EB4470" w:rsidRDefault="00BD2031" w:rsidP="00BD2031">
            <w:pPr>
              <w:widowControl w:val="0"/>
              <w:numPr>
                <w:ilvl w:val="0"/>
                <w:numId w:val="12"/>
              </w:numPr>
              <w:tabs>
                <w:tab w:val="clear" w:pos="720"/>
                <w:tab w:val="num" w:pos="127"/>
              </w:tabs>
              <w:ind w:left="127" w:hanging="120"/>
              <w:jc w:val="both"/>
              <w:rPr>
                <w:rFonts w:ascii="Arial" w:hAnsi="Arial" w:cs="Arial"/>
                <w:lang w:val="es-MX"/>
              </w:rPr>
            </w:pPr>
            <w:r>
              <w:rPr>
                <w:rFonts w:ascii="Arial" w:hAnsi="Arial" w:cs="Arial"/>
                <w:lang w:val="es-MX"/>
              </w:rPr>
              <w:t xml:space="preserve"> </w:t>
            </w:r>
            <w:r w:rsidR="009D7E1D">
              <w:rPr>
                <w:rFonts w:ascii="Arial" w:hAnsi="Arial" w:cs="Arial"/>
                <w:lang w:val="es-MX"/>
              </w:rPr>
              <w:t>Contar con c</w:t>
            </w:r>
            <w:r>
              <w:rPr>
                <w:rFonts w:ascii="Arial" w:hAnsi="Arial" w:cs="Arial"/>
                <w:lang w:val="es-MX"/>
              </w:rPr>
              <w:t>onstancia vigente de encontra</w:t>
            </w:r>
            <w:r w:rsidR="009D7E1D">
              <w:rPr>
                <w:rFonts w:ascii="Arial" w:hAnsi="Arial" w:cs="Arial"/>
                <w:lang w:val="es-MX"/>
              </w:rPr>
              <w:t>r</w:t>
            </w:r>
            <w:r>
              <w:rPr>
                <w:rFonts w:ascii="Arial" w:hAnsi="Arial" w:cs="Arial"/>
                <w:lang w:val="es-MX"/>
              </w:rPr>
              <w:t>se Colegiado y Habilitado.</w:t>
            </w:r>
          </w:p>
          <w:p w:rsidR="00BD2031" w:rsidRPr="00356390" w:rsidRDefault="00BD2031" w:rsidP="00357005">
            <w:pPr>
              <w:widowControl w:val="0"/>
              <w:ind w:left="127"/>
              <w:jc w:val="both"/>
              <w:rPr>
                <w:rFonts w:ascii="Arial" w:hAnsi="Arial" w:cs="Arial"/>
                <w:lang w:val="es-MX"/>
              </w:rPr>
            </w:pPr>
            <w:r w:rsidRPr="00356390">
              <w:rPr>
                <w:rFonts w:ascii="Arial" w:hAnsi="Arial" w:cs="Arial"/>
                <w:b/>
                <w:lang w:val="es-MX"/>
              </w:rPr>
              <w:t xml:space="preserve"> (Indispensable</w:t>
            </w:r>
            <w:r w:rsidR="009D7E1D">
              <w:rPr>
                <w:rFonts w:ascii="Arial" w:hAnsi="Arial" w:cs="Arial"/>
                <w:b/>
                <w:lang w:val="es-MX"/>
              </w:rPr>
              <w:t>s</w:t>
            </w:r>
            <w:r w:rsidRPr="00356390">
              <w:rPr>
                <w:rFonts w:ascii="Arial" w:hAnsi="Arial" w:cs="Arial"/>
                <w:b/>
                <w:lang w:val="es-MX"/>
              </w:rPr>
              <w:t>)</w:t>
            </w:r>
          </w:p>
        </w:tc>
      </w:tr>
      <w:tr w:rsidR="00BD2031" w:rsidRPr="004939D6" w:rsidTr="00357005">
        <w:tc>
          <w:tcPr>
            <w:tcW w:w="2409" w:type="dxa"/>
            <w:vAlign w:val="center"/>
          </w:tcPr>
          <w:p w:rsidR="00BD2031" w:rsidRPr="002E64A3" w:rsidRDefault="00BD2031" w:rsidP="00357005">
            <w:pPr>
              <w:pStyle w:val="Sinespaciado"/>
              <w:jc w:val="center"/>
              <w:rPr>
                <w:rFonts w:ascii="Arial" w:hAnsi="Arial" w:cs="Arial"/>
                <w:b/>
                <w:sz w:val="20"/>
                <w:szCs w:val="20"/>
              </w:rPr>
            </w:pPr>
            <w:r w:rsidRPr="002E64A3">
              <w:rPr>
                <w:rFonts w:ascii="Arial" w:hAnsi="Arial" w:cs="Arial"/>
                <w:b/>
                <w:sz w:val="20"/>
                <w:szCs w:val="20"/>
              </w:rPr>
              <w:t>Experiencia laboral</w:t>
            </w:r>
          </w:p>
        </w:tc>
        <w:tc>
          <w:tcPr>
            <w:tcW w:w="6237" w:type="dxa"/>
            <w:vAlign w:val="center"/>
          </w:tcPr>
          <w:p w:rsidR="00BD2031" w:rsidRPr="003F107C" w:rsidRDefault="00BD2031" w:rsidP="00BD2031">
            <w:pPr>
              <w:pStyle w:val="Prrafodelista"/>
              <w:numPr>
                <w:ilvl w:val="0"/>
                <w:numId w:val="42"/>
              </w:numPr>
              <w:suppressAutoHyphens w:val="0"/>
              <w:ind w:left="202" w:hanging="202"/>
              <w:jc w:val="both"/>
              <w:rPr>
                <w:rFonts w:ascii="Arial" w:hAnsi="Arial" w:cs="Arial"/>
                <w:b/>
                <w:lang w:val="es-PE"/>
              </w:rPr>
            </w:pPr>
            <w:r w:rsidRPr="003F107C">
              <w:rPr>
                <w:rFonts w:ascii="Arial" w:hAnsi="Arial" w:cs="Arial"/>
                <w:lang w:val="es-PE"/>
              </w:rPr>
              <w:t xml:space="preserve">Acreditar como </w:t>
            </w:r>
            <w:r w:rsidR="009D7E1D">
              <w:rPr>
                <w:rFonts w:ascii="Arial" w:hAnsi="Arial" w:cs="Arial"/>
                <w:lang w:val="es-PE"/>
              </w:rPr>
              <w:t xml:space="preserve">mínimo 02 años de experiencia </w:t>
            </w:r>
            <w:r w:rsidR="00B32868">
              <w:rPr>
                <w:rFonts w:ascii="Arial" w:hAnsi="Arial" w:cs="Arial"/>
                <w:lang w:val="es-PE"/>
              </w:rPr>
              <w:t>a</w:t>
            </w:r>
            <w:r w:rsidR="00B32868" w:rsidRPr="003F107C">
              <w:rPr>
                <w:rFonts w:ascii="Arial" w:hAnsi="Arial" w:cs="Arial"/>
                <w:lang w:val="es-PE"/>
              </w:rPr>
              <w:t>fín</w:t>
            </w:r>
            <w:r w:rsidRPr="003F107C">
              <w:rPr>
                <w:rFonts w:ascii="Arial" w:hAnsi="Arial" w:cs="Arial"/>
                <w:lang w:val="es-PE"/>
              </w:rPr>
              <w:t xml:space="preserve"> al cargo, incluyendo actividades relativas a derecho administrativo</w:t>
            </w:r>
            <w:r w:rsidR="00B32868">
              <w:rPr>
                <w:rFonts w:ascii="Arial" w:hAnsi="Arial" w:cs="Arial"/>
                <w:lang w:val="es-PE"/>
              </w:rPr>
              <w:t>, posterior a la obtención del Título Profesional</w:t>
            </w:r>
            <w:r w:rsidRPr="003F107C">
              <w:rPr>
                <w:rFonts w:ascii="Arial" w:hAnsi="Arial" w:cs="Arial"/>
                <w:lang w:val="es-PE"/>
              </w:rPr>
              <w:t xml:space="preserve">. </w:t>
            </w:r>
            <w:r w:rsidRPr="003F107C">
              <w:rPr>
                <w:rFonts w:ascii="Arial" w:hAnsi="Arial" w:cs="Arial"/>
                <w:b/>
                <w:lang w:val="es-PE"/>
              </w:rPr>
              <w:t>(Indispensable)</w:t>
            </w:r>
          </w:p>
          <w:p w:rsidR="00BD2031" w:rsidRPr="003F107C" w:rsidRDefault="00BD2031" w:rsidP="00BD2031">
            <w:pPr>
              <w:pStyle w:val="Prrafodelista"/>
              <w:numPr>
                <w:ilvl w:val="0"/>
                <w:numId w:val="42"/>
              </w:numPr>
              <w:suppressAutoHyphens w:val="0"/>
              <w:ind w:left="202" w:hanging="202"/>
              <w:jc w:val="both"/>
              <w:rPr>
                <w:rFonts w:ascii="Arial" w:hAnsi="Arial" w:cs="Arial"/>
                <w:lang w:val="es-PE"/>
              </w:rPr>
            </w:pPr>
            <w:r w:rsidRPr="003F107C">
              <w:rPr>
                <w:rFonts w:ascii="Arial" w:hAnsi="Arial" w:cs="Arial"/>
                <w:lang w:val="es-PE"/>
              </w:rPr>
              <w:lastRenderedPageBreak/>
              <w:t>De preferencia</w:t>
            </w:r>
            <w:r w:rsidR="009D7E1D">
              <w:rPr>
                <w:rFonts w:ascii="Arial" w:hAnsi="Arial" w:cs="Arial"/>
                <w:lang w:val="es-PE"/>
              </w:rPr>
              <w:t>,</w:t>
            </w:r>
            <w:r w:rsidRPr="003F107C">
              <w:rPr>
                <w:rFonts w:ascii="Arial" w:hAnsi="Arial" w:cs="Arial"/>
                <w:lang w:val="es-PE"/>
              </w:rPr>
              <w:t xml:space="preserve"> contar con experiencia </w:t>
            </w:r>
            <w:r w:rsidR="009D7E1D">
              <w:rPr>
                <w:rFonts w:ascii="Arial" w:hAnsi="Arial" w:cs="Arial"/>
                <w:lang w:val="es-PE"/>
              </w:rPr>
              <w:t xml:space="preserve">en </w:t>
            </w:r>
            <w:r w:rsidRPr="003F107C">
              <w:rPr>
                <w:rFonts w:ascii="Arial" w:hAnsi="Arial" w:cs="Arial"/>
                <w:lang w:val="es-PE"/>
              </w:rPr>
              <w:t>Derecho Laboral (</w:t>
            </w:r>
            <w:r w:rsidR="009D7E1D">
              <w:rPr>
                <w:rFonts w:ascii="Arial" w:hAnsi="Arial" w:cs="Arial"/>
                <w:lang w:val="es-PE"/>
              </w:rPr>
              <w:t xml:space="preserve">DL 276, DL </w:t>
            </w:r>
            <w:r w:rsidRPr="003F107C">
              <w:rPr>
                <w:rFonts w:ascii="Arial" w:hAnsi="Arial" w:cs="Arial"/>
                <w:lang w:val="es-PE"/>
              </w:rPr>
              <w:t>728</w:t>
            </w:r>
            <w:r w:rsidR="009D7E1D">
              <w:rPr>
                <w:rFonts w:ascii="Arial" w:hAnsi="Arial" w:cs="Arial"/>
                <w:lang w:val="es-PE"/>
              </w:rPr>
              <w:t>,</w:t>
            </w:r>
            <w:r w:rsidRPr="003F107C">
              <w:rPr>
                <w:rFonts w:ascii="Arial" w:hAnsi="Arial" w:cs="Arial"/>
                <w:lang w:val="es-PE"/>
              </w:rPr>
              <w:t xml:space="preserve"> Normas CAS), realizada con posterioridad a la obtención del título</w:t>
            </w:r>
            <w:r w:rsidR="009D7E1D">
              <w:rPr>
                <w:rFonts w:ascii="Arial" w:hAnsi="Arial" w:cs="Arial"/>
                <w:lang w:val="es-PE"/>
              </w:rPr>
              <w:t xml:space="preserve"> profesional</w:t>
            </w:r>
            <w:r w:rsidRPr="003F107C">
              <w:rPr>
                <w:rFonts w:ascii="Arial" w:hAnsi="Arial" w:cs="Arial"/>
                <w:lang w:val="es-PE"/>
              </w:rPr>
              <w:t>.</w:t>
            </w:r>
          </w:p>
          <w:p w:rsidR="00BD2031" w:rsidRPr="003F107C" w:rsidRDefault="00BD2031" w:rsidP="009D7E1D">
            <w:pPr>
              <w:pStyle w:val="Prrafodelista"/>
              <w:suppressAutoHyphens w:val="0"/>
              <w:ind w:left="202"/>
              <w:jc w:val="both"/>
              <w:rPr>
                <w:rFonts w:ascii="Arial" w:hAnsi="Arial" w:cs="Arial"/>
                <w:lang w:val="es-PE"/>
              </w:rPr>
            </w:pPr>
            <w:r w:rsidRPr="003F107C">
              <w:rPr>
                <w:rFonts w:ascii="Arial" w:hAnsi="Arial" w:cs="Arial"/>
                <w:lang w:val="es-PE"/>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BD2031" w:rsidRPr="003F107C" w:rsidRDefault="00BD2031" w:rsidP="00BD2031">
            <w:pPr>
              <w:pStyle w:val="Prrafodelista"/>
              <w:numPr>
                <w:ilvl w:val="0"/>
                <w:numId w:val="42"/>
              </w:numPr>
              <w:suppressAutoHyphens w:val="0"/>
              <w:ind w:left="202" w:hanging="202"/>
              <w:jc w:val="both"/>
              <w:rPr>
                <w:rFonts w:ascii="Arial" w:hAnsi="Arial" w:cs="Arial"/>
                <w:lang w:val="es-PE"/>
              </w:rPr>
            </w:pPr>
            <w:r w:rsidRPr="003F107C">
              <w:rPr>
                <w:rFonts w:ascii="Arial" w:hAnsi="Arial" w:cs="Arial"/>
                <w:lang w:val="es-PE"/>
              </w:rPr>
              <w:t>No se considerar como experiencia laboral. Trabajos ad Honorem, ni pasantías, ni prácticas.</w:t>
            </w:r>
          </w:p>
        </w:tc>
      </w:tr>
      <w:tr w:rsidR="00BD2031" w:rsidRPr="004939D6" w:rsidTr="00357005">
        <w:tc>
          <w:tcPr>
            <w:tcW w:w="2409" w:type="dxa"/>
            <w:vAlign w:val="center"/>
          </w:tcPr>
          <w:p w:rsidR="00BD2031" w:rsidRPr="008D087B" w:rsidRDefault="00BD2031" w:rsidP="00357005">
            <w:pPr>
              <w:pStyle w:val="Sinespaciado"/>
              <w:jc w:val="center"/>
              <w:rPr>
                <w:rFonts w:ascii="Arial" w:hAnsi="Arial" w:cs="Arial"/>
                <w:b/>
                <w:sz w:val="20"/>
                <w:szCs w:val="20"/>
              </w:rPr>
            </w:pPr>
            <w:r w:rsidRPr="008D087B">
              <w:rPr>
                <w:rFonts w:ascii="Arial" w:hAnsi="Arial" w:cs="Arial"/>
                <w:b/>
                <w:sz w:val="20"/>
                <w:szCs w:val="20"/>
              </w:rPr>
              <w:lastRenderedPageBreak/>
              <w:t>Capacitación</w:t>
            </w:r>
          </w:p>
        </w:tc>
        <w:tc>
          <w:tcPr>
            <w:tcW w:w="6237" w:type="dxa"/>
            <w:vAlign w:val="center"/>
          </w:tcPr>
          <w:p w:rsidR="00BD2031" w:rsidRPr="009D7E1D" w:rsidRDefault="009D7E1D" w:rsidP="00BD2031">
            <w:pPr>
              <w:numPr>
                <w:ilvl w:val="0"/>
                <w:numId w:val="13"/>
              </w:numPr>
              <w:tabs>
                <w:tab w:val="clear" w:pos="360"/>
              </w:tabs>
              <w:suppressAutoHyphens w:val="0"/>
              <w:ind w:left="202" w:hanging="202"/>
              <w:jc w:val="both"/>
              <w:rPr>
                <w:rFonts w:ascii="Arial" w:hAnsi="Arial" w:cs="Arial"/>
                <w:lang w:val="es-PE"/>
              </w:rPr>
            </w:pPr>
            <w:r w:rsidRPr="009D7E1D">
              <w:rPr>
                <w:rFonts w:ascii="Arial" w:hAnsi="Arial" w:cs="Arial"/>
                <w:lang w:val="es-PE"/>
              </w:rPr>
              <w:t>Acreditar c</w:t>
            </w:r>
            <w:r w:rsidR="00BD2031" w:rsidRPr="009D7E1D">
              <w:rPr>
                <w:rFonts w:ascii="Arial" w:hAnsi="Arial" w:cs="Arial"/>
                <w:lang w:val="es-PE"/>
              </w:rPr>
              <w:t>apacitación o actividades de actualización como mínimo de 51 horas o 03 créditos, en derecho laboral y/o medicina legal</w:t>
            </w:r>
            <w:r w:rsidRPr="009D7E1D">
              <w:rPr>
                <w:rFonts w:ascii="Arial" w:hAnsi="Arial" w:cs="Arial"/>
                <w:lang w:val="es-PE"/>
              </w:rPr>
              <w:t>, realizada a partir del 2012 a la fecha.</w:t>
            </w:r>
            <w:r w:rsidR="00BD2031" w:rsidRPr="009D7E1D">
              <w:rPr>
                <w:rFonts w:ascii="Arial" w:hAnsi="Arial" w:cs="Arial"/>
                <w:lang w:val="es-PE"/>
              </w:rPr>
              <w:t xml:space="preserve"> </w:t>
            </w:r>
            <w:r w:rsidR="00BD2031" w:rsidRPr="009D7E1D">
              <w:rPr>
                <w:rFonts w:ascii="Arial" w:hAnsi="Arial" w:cs="Arial"/>
                <w:b/>
                <w:lang w:val="es-PE"/>
              </w:rPr>
              <w:t>(</w:t>
            </w:r>
            <w:r w:rsidRPr="009D7E1D">
              <w:rPr>
                <w:rFonts w:ascii="Arial" w:hAnsi="Arial" w:cs="Arial"/>
                <w:b/>
                <w:lang w:val="es-PE"/>
              </w:rPr>
              <w:t>Indispensable)</w:t>
            </w:r>
            <w:r w:rsidRPr="009D7E1D">
              <w:rPr>
                <w:rFonts w:ascii="Arial" w:hAnsi="Arial" w:cs="Arial"/>
                <w:lang w:val="es-PE"/>
              </w:rPr>
              <w:t xml:space="preserve">  </w:t>
            </w:r>
          </w:p>
        </w:tc>
      </w:tr>
      <w:tr w:rsidR="00BD2031" w:rsidRPr="004939D6" w:rsidTr="00357005">
        <w:tc>
          <w:tcPr>
            <w:tcW w:w="2409" w:type="dxa"/>
            <w:vAlign w:val="center"/>
          </w:tcPr>
          <w:p w:rsidR="00BD2031" w:rsidRPr="008D087B" w:rsidRDefault="00BD2031" w:rsidP="00357005">
            <w:pPr>
              <w:pStyle w:val="Sinespaciado"/>
              <w:jc w:val="center"/>
              <w:rPr>
                <w:rFonts w:ascii="Arial" w:hAnsi="Arial" w:cs="Arial"/>
                <w:b/>
                <w:sz w:val="20"/>
                <w:szCs w:val="20"/>
              </w:rPr>
            </w:pPr>
            <w:r w:rsidRPr="008D087B">
              <w:rPr>
                <w:rFonts w:ascii="Arial" w:hAnsi="Arial" w:cs="Arial"/>
                <w:b/>
                <w:sz w:val="20"/>
                <w:szCs w:val="20"/>
              </w:rPr>
              <w:t>Conocimientos complementarios para el puesto y/o cargo</w:t>
            </w:r>
          </w:p>
        </w:tc>
        <w:tc>
          <w:tcPr>
            <w:tcW w:w="6237" w:type="dxa"/>
            <w:vAlign w:val="center"/>
          </w:tcPr>
          <w:p w:rsidR="00BD2031" w:rsidRPr="009D7E1D" w:rsidRDefault="00BD2031" w:rsidP="009D7E1D">
            <w:pPr>
              <w:numPr>
                <w:ilvl w:val="0"/>
                <w:numId w:val="14"/>
              </w:numPr>
              <w:tabs>
                <w:tab w:val="clear" w:pos="360"/>
                <w:tab w:val="num" w:pos="118"/>
              </w:tabs>
              <w:suppressAutoHyphens w:val="0"/>
              <w:ind w:left="118" w:hanging="118"/>
              <w:jc w:val="both"/>
              <w:rPr>
                <w:rFonts w:ascii="Arial" w:hAnsi="Arial" w:cs="Arial"/>
                <w:lang w:val="es-PE"/>
              </w:rPr>
            </w:pPr>
            <w:r w:rsidRPr="009D7E1D">
              <w:rPr>
                <w:rFonts w:ascii="Arial" w:hAnsi="Arial" w:cs="Arial"/>
              </w:rPr>
              <w:t xml:space="preserve">   Manejo de software en entorno Windows: </w:t>
            </w:r>
            <w:r w:rsidR="009D7E1D" w:rsidRPr="009D7E1D">
              <w:rPr>
                <w:rFonts w:ascii="Arial" w:hAnsi="Arial" w:cs="Arial"/>
                <w:lang w:val="es-PE"/>
              </w:rPr>
              <w:t xml:space="preserve"> </w:t>
            </w:r>
            <w:r w:rsidRPr="009D7E1D">
              <w:rPr>
                <w:rFonts w:ascii="Arial" w:hAnsi="Arial" w:cs="Arial"/>
              </w:rPr>
              <w:t xml:space="preserve">Word, Excel, Power Point, Hoja de cálculo, Correo electrónico, Internet. </w:t>
            </w:r>
            <w:r w:rsidRPr="009D7E1D">
              <w:rPr>
                <w:rFonts w:ascii="Arial" w:hAnsi="Arial" w:cs="Arial"/>
                <w:b/>
              </w:rPr>
              <w:t>(Indispensable)</w:t>
            </w:r>
          </w:p>
          <w:p w:rsidR="00BD2031" w:rsidRPr="009D7E1D" w:rsidRDefault="00BD2031" w:rsidP="00357005">
            <w:pPr>
              <w:ind w:left="118"/>
              <w:jc w:val="both"/>
              <w:rPr>
                <w:rFonts w:ascii="Arial" w:hAnsi="Arial" w:cs="Arial"/>
                <w:lang w:val="es-PE"/>
              </w:rPr>
            </w:pPr>
          </w:p>
        </w:tc>
      </w:tr>
      <w:tr w:rsidR="00BD2031" w:rsidRPr="004939D6" w:rsidTr="00E34D60">
        <w:tc>
          <w:tcPr>
            <w:tcW w:w="2409" w:type="dxa"/>
            <w:vAlign w:val="center"/>
          </w:tcPr>
          <w:p w:rsidR="00BD2031" w:rsidRPr="00EE67CB" w:rsidRDefault="00BD2031" w:rsidP="00BD2031">
            <w:pPr>
              <w:jc w:val="center"/>
              <w:rPr>
                <w:rFonts w:ascii="Arial" w:hAnsi="Arial" w:cs="Arial"/>
                <w:b/>
                <w:sz w:val="18"/>
                <w:szCs w:val="18"/>
              </w:rPr>
            </w:pPr>
            <w:r w:rsidRPr="00EE67CB">
              <w:rPr>
                <w:rFonts w:ascii="Arial" w:hAnsi="Arial" w:cs="Arial"/>
                <w:b/>
                <w:sz w:val="18"/>
                <w:szCs w:val="18"/>
              </w:rPr>
              <w:t>Habilidades o Competencias</w:t>
            </w:r>
          </w:p>
        </w:tc>
        <w:tc>
          <w:tcPr>
            <w:tcW w:w="6237" w:type="dxa"/>
          </w:tcPr>
          <w:p w:rsidR="00BD2031" w:rsidRPr="009D7E1D" w:rsidRDefault="00BD2031" w:rsidP="00BD2031">
            <w:pPr>
              <w:jc w:val="both"/>
              <w:rPr>
                <w:rFonts w:ascii="Arial" w:hAnsi="Arial" w:cs="Arial"/>
              </w:rPr>
            </w:pPr>
            <w:r w:rsidRPr="009D7E1D">
              <w:rPr>
                <w:rFonts w:ascii="Arial" w:hAnsi="Arial" w:cs="Arial"/>
                <w:b/>
                <w:bCs/>
              </w:rPr>
              <w:t>GENÉRICAS:</w:t>
            </w:r>
            <w:r w:rsidRPr="009D7E1D">
              <w:rPr>
                <w:rFonts w:ascii="Arial" w:hAnsi="Arial" w:cs="Arial"/>
              </w:rPr>
              <w:t xml:space="preserve"> Actitud de servicio, ética e integridad, compromiso y responsabilidad, orientación a resultados, trabajo en equipo.</w:t>
            </w:r>
          </w:p>
          <w:p w:rsidR="00BD2031" w:rsidRPr="009D7E1D" w:rsidRDefault="00BD2031" w:rsidP="00BD2031">
            <w:pPr>
              <w:jc w:val="both"/>
              <w:rPr>
                <w:rFonts w:ascii="Arial" w:hAnsi="Arial" w:cs="Arial"/>
              </w:rPr>
            </w:pPr>
            <w:r w:rsidRPr="009D7E1D">
              <w:rPr>
                <w:rFonts w:ascii="Arial" w:hAnsi="Arial" w:cs="Arial"/>
                <w:b/>
                <w:bCs/>
              </w:rPr>
              <w:t>ESPECÍFICAS:</w:t>
            </w:r>
            <w:r w:rsidRPr="009D7E1D">
              <w:rPr>
                <w:rFonts w:ascii="Arial" w:hAnsi="Arial" w:cs="Arial"/>
              </w:rPr>
              <w:t xml:space="preserve"> Pensamiento estratégico, comunicación efectiva, planificación y organización, capacidad de análisis y capacidad de respuesta al cambio.</w:t>
            </w:r>
          </w:p>
        </w:tc>
      </w:tr>
      <w:tr w:rsidR="00BD2031" w:rsidRPr="004939D6" w:rsidTr="00357005">
        <w:tc>
          <w:tcPr>
            <w:tcW w:w="2409" w:type="dxa"/>
            <w:vAlign w:val="center"/>
          </w:tcPr>
          <w:p w:rsidR="00BD2031" w:rsidRPr="00BC1016" w:rsidRDefault="00BD2031" w:rsidP="00BD2031">
            <w:pPr>
              <w:pStyle w:val="Sinespaciado"/>
              <w:jc w:val="center"/>
              <w:rPr>
                <w:rFonts w:ascii="Arial" w:hAnsi="Arial" w:cs="Arial"/>
                <w:b/>
                <w:sz w:val="20"/>
                <w:szCs w:val="20"/>
              </w:rPr>
            </w:pPr>
            <w:r w:rsidRPr="00BC1016">
              <w:rPr>
                <w:rFonts w:ascii="Arial" w:hAnsi="Arial" w:cs="Arial"/>
                <w:b/>
                <w:sz w:val="20"/>
                <w:szCs w:val="20"/>
              </w:rPr>
              <w:t>Motivo de contratación</w:t>
            </w:r>
          </w:p>
        </w:tc>
        <w:tc>
          <w:tcPr>
            <w:tcW w:w="6237" w:type="dxa"/>
            <w:vAlign w:val="center"/>
          </w:tcPr>
          <w:p w:rsidR="00BD2031" w:rsidRPr="009D7E1D" w:rsidRDefault="00BD2031" w:rsidP="00BD2031">
            <w:pPr>
              <w:jc w:val="both"/>
              <w:rPr>
                <w:rFonts w:ascii="Arial" w:hAnsi="Arial" w:cs="Arial"/>
              </w:rPr>
            </w:pPr>
          </w:p>
          <w:p w:rsidR="00BD2031" w:rsidRPr="009D7E1D" w:rsidRDefault="00BD2031" w:rsidP="00BD2031">
            <w:pPr>
              <w:jc w:val="both"/>
              <w:rPr>
                <w:rFonts w:ascii="Arial" w:hAnsi="Arial" w:cs="Arial"/>
              </w:rPr>
            </w:pPr>
            <w:r w:rsidRPr="009D7E1D">
              <w:rPr>
                <w:rFonts w:ascii="Arial" w:hAnsi="Arial" w:cs="Arial"/>
              </w:rPr>
              <w:t xml:space="preserve">     CAS NUEVO</w:t>
            </w:r>
          </w:p>
          <w:p w:rsidR="00BD2031" w:rsidRPr="009D7E1D" w:rsidRDefault="00BD2031" w:rsidP="00BD2031">
            <w:pPr>
              <w:jc w:val="both"/>
              <w:rPr>
                <w:rFonts w:ascii="Arial" w:hAnsi="Arial" w:cs="Arial"/>
              </w:rPr>
            </w:pPr>
          </w:p>
        </w:tc>
      </w:tr>
    </w:tbl>
    <w:p w:rsidR="005F3D4E" w:rsidRPr="00EE67CB" w:rsidRDefault="00070884" w:rsidP="0024148F">
      <w:pPr>
        <w:pStyle w:val="Textoindependiente"/>
        <w:spacing w:after="0"/>
        <w:ind w:left="1134" w:hanging="708"/>
        <w:jc w:val="both"/>
        <w:rPr>
          <w:rFonts w:ascii="Arial" w:hAnsi="Arial" w:cs="Arial"/>
          <w:bCs/>
          <w:sz w:val="16"/>
          <w:szCs w:val="16"/>
          <w:lang w:val="es-MX"/>
        </w:rPr>
      </w:pPr>
      <w:r w:rsidRPr="00EE67CB">
        <w:rPr>
          <w:rFonts w:ascii="Arial" w:hAnsi="Arial" w:cs="Arial"/>
          <w:b/>
          <w:bCs/>
          <w:sz w:val="16"/>
          <w:szCs w:val="16"/>
          <w:lang w:val="es-MX"/>
        </w:rPr>
        <w:t xml:space="preserve"> </w:t>
      </w:r>
      <w:r w:rsidR="0024148F" w:rsidRPr="00EE67CB">
        <w:rPr>
          <w:rFonts w:ascii="Arial" w:hAnsi="Arial" w:cs="Arial"/>
          <w:b/>
          <w:bCs/>
          <w:sz w:val="16"/>
          <w:szCs w:val="16"/>
          <w:lang w:val="es-MX"/>
        </w:rPr>
        <w:t xml:space="preserve">  </w:t>
      </w:r>
      <w:r w:rsidR="005F3D4E" w:rsidRPr="00EE67CB">
        <w:rPr>
          <w:rFonts w:ascii="Arial" w:hAnsi="Arial" w:cs="Arial"/>
          <w:b/>
          <w:bCs/>
          <w:sz w:val="16"/>
          <w:szCs w:val="16"/>
          <w:lang w:val="es-MX"/>
        </w:rPr>
        <w:t xml:space="preserve">Nota: </w:t>
      </w:r>
      <w:r w:rsidR="005F3D4E" w:rsidRPr="00EE67CB">
        <w:rPr>
          <w:rFonts w:ascii="Arial" w:hAnsi="Arial" w:cs="Arial"/>
          <w:b/>
          <w:bCs/>
          <w:sz w:val="16"/>
          <w:szCs w:val="16"/>
          <w:lang w:val="es-MX"/>
        </w:rPr>
        <w:tab/>
      </w:r>
      <w:r w:rsidR="005F3D4E" w:rsidRPr="00EE67CB">
        <w:rPr>
          <w:rFonts w:ascii="Arial" w:hAnsi="Arial" w:cs="Arial"/>
          <w:bCs/>
          <w:sz w:val="16"/>
          <w:szCs w:val="16"/>
          <w:lang w:val="es-MX"/>
        </w:rPr>
        <w:t>La acreditación implica presentar copia de los documentos sustentatorios. Los postulantes  que no lo hagan serán descalificados. Los documentos presentados no serán devueltos.</w:t>
      </w:r>
    </w:p>
    <w:p w:rsidR="005F3D4E" w:rsidRPr="00EE67CB" w:rsidRDefault="005F3D4E" w:rsidP="005F3D4E">
      <w:pPr>
        <w:pStyle w:val="Textoindependiente"/>
        <w:spacing w:after="0"/>
        <w:ind w:left="1134"/>
        <w:jc w:val="both"/>
        <w:rPr>
          <w:rFonts w:ascii="Arial" w:hAnsi="Arial" w:cs="Arial"/>
          <w:bCs/>
          <w:sz w:val="16"/>
          <w:szCs w:val="16"/>
          <w:lang w:val="es-MX"/>
        </w:rPr>
      </w:pPr>
      <w:r w:rsidRPr="00EE67CB">
        <w:rPr>
          <w:rFonts w:ascii="Arial" w:hAnsi="Arial" w:cs="Arial"/>
          <w:bCs/>
          <w:sz w:val="16"/>
          <w:szCs w:val="16"/>
          <w:lang w:val="es-MX"/>
        </w:rPr>
        <w:t xml:space="preserve">Para la contratación del postulante seleccionado, éste presentará la documentación original sustentatoria. </w:t>
      </w:r>
    </w:p>
    <w:p w:rsidR="007A0DE4" w:rsidRPr="00EE67CB" w:rsidRDefault="007A0DE4" w:rsidP="00E233BA">
      <w:pPr>
        <w:pStyle w:val="Sinespaciado"/>
        <w:rPr>
          <w:rFonts w:ascii="Arial" w:hAnsi="Arial" w:cs="Arial"/>
          <w:sz w:val="20"/>
          <w:szCs w:val="20"/>
        </w:rPr>
      </w:pPr>
    </w:p>
    <w:p w:rsidR="0095356E" w:rsidRPr="00EE67CB" w:rsidRDefault="0095356E" w:rsidP="00B17488">
      <w:pPr>
        <w:pStyle w:val="Sinespaciado"/>
        <w:numPr>
          <w:ilvl w:val="0"/>
          <w:numId w:val="1"/>
        </w:numPr>
        <w:ind w:left="426" w:hanging="142"/>
        <w:rPr>
          <w:rFonts w:ascii="Arial" w:hAnsi="Arial" w:cs="Arial"/>
          <w:b/>
          <w:sz w:val="20"/>
          <w:szCs w:val="20"/>
        </w:rPr>
      </w:pPr>
      <w:r w:rsidRPr="00EE67CB">
        <w:rPr>
          <w:rFonts w:ascii="Arial" w:hAnsi="Arial" w:cs="Arial"/>
          <w:b/>
          <w:sz w:val="20"/>
          <w:szCs w:val="20"/>
        </w:rPr>
        <w:t>CARACTERÍSTICAS DEL PUESTO O CARGO</w:t>
      </w:r>
      <w:r w:rsidR="00EE67CB">
        <w:rPr>
          <w:rFonts w:ascii="Arial" w:hAnsi="Arial" w:cs="Arial"/>
          <w:b/>
          <w:sz w:val="20"/>
          <w:szCs w:val="20"/>
        </w:rPr>
        <w:t>:</w:t>
      </w:r>
    </w:p>
    <w:p w:rsidR="00834D15" w:rsidRPr="00EE67CB" w:rsidRDefault="00834D15" w:rsidP="00881985">
      <w:pPr>
        <w:pStyle w:val="Sinespaciado"/>
        <w:ind w:left="426"/>
        <w:jc w:val="both"/>
        <w:rPr>
          <w:rFonts w:ascii="Arial" w:hAnsi="Arial" w:cs="Arial"/>
          <w:b/>
          <w:sz w:val="20"/>
          <w:szCs w:val="20"/>
        </w:rPr>
      </w:pPr>
    </w:p>
    <w:p w:rsidR="00834D15" w:rsidRPr="00893D3E" w:rsidRDefault="00BD2031" w:rsidP="00834D15">
      <w:pPr>
        <w:tabs>
          <w:tab w:val="left" w:pos="-1440"/>
        </w:tabs>
        <w:suppressAutoHyphens w:val="0"/>
        <w:ind w:left="360" w:firstLine="66"/>
        <w:jc w:val="both"/>
        <w:rPr>
          <w:rFonts w:ascii="Arial" w:hAnsi="Arial" w:cs="Arial"/>
          <w:b/>
          <w:u w:val="single"/>
        </w:rPr>
      </w:pPr>
      <w:r>
        <w:rPr>
          <w:rFonts w:ascii="Arial" w:hAnsi="Arial" w:cs="Arial"/>
          <w:b/>
          <w:u w:val="single"/>
        </w:rPr>
        <w:t>ABOGADO</w:t>
      </w:r>
      <w:r w:rsidR="00D42127" w:rsidRPr="00893D3E">
        <w:rPr>
          <w:rFonts w:ascii="Arial" w:hAnsi="Arial" w:cs="Arial"/>
          <w:b/>
          <w:u w:val="single"/>
        </w:rPr>
        <w:t xml:space="preserve"> </w:t>
      </w:r>
    </w:p>
    <w:p w:rsidR="009342E6" w:rsidRPr="00EE67CB" w:rsidRDefault="009342E6" w:rsidP="00834D15">
      <w:pPr>
        <w:tabs>
          <w:tab w:val="left" w:pos="-1440"/>
        </w:tabs>
        <w:suppressAutoHyphens w:val="0"/>
        <w:ind w:left="360" w:firstLine="66"/>
        <w:jc w:val="both"/>
        <w:rPr>
          <w:rFonts w:ascii="Arial" w:hAnsi="Arial" w:cs="Arial"/>
          <w:b/>
        </w:rPr>
      </w:pPr>
    </w:p>
    <w:p w:rsidR="00834D15" w:rsidRDefault="00834D15" w:rsidP="00834D15">
      <w:pPr>
        <w:tabs>
          <w:tab w:val="left" w:pos="-1440"/>
        </w:tabs>
        <w:suppressAutoHyphens w:val="0"/>
        <w:ind w:left="360" w:firstLine="66"/>
        <w:jc w:val="both"/>
        <w:rPr>
          <w:rFonts w:ascii="Arial" w:hAnsi="Arial" w:cs="Arial"/>
          <w:b/>
        </w:rPr>
      </w:pPr>
      <w:r w:rsidRPr="00EE67CB">
        <w:rPr>
          <w:rFonts w:ascii="Arial" w:hAnsi="Arial" w:cs="Arial"/>
          <w:b/>
        </w:rPr>
        <w:t>Principales funciones a desarrollar:</w:t>
      </w:r>
    </w:p>
    <w:p w:rsidR="009D7E1D" w:rsidRPr="00EE67CB" w:rsidRDefault="009D7E1D" w:rsidP="00834D15">
      <w:pPr>
        <w:tabs>
          <w:tab w:val="left" w:pos="-1440"/>
        </w:tabs>
        <w:suppressAutoHyphens w:val="0"/>
        <w:ind w:left="360" w:firstLine="66"/>
        <w:jc w:val="both"/>
        <w:rPr>
          <w:rFonts w:ascii="Arial" w:hAnsi="Arial" w:cs="Arial"/>
          <w:b/>
        </w:rPr>
      </w:pP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Planificar, organizar y ejecutar el desarrollo de actividades que se le asignen en la Direccion de la Red Asistencial Huaraz.</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Realizar el proceso de análisis, consistencia y procesamiento de normas, dispositivos y procedimientos jurídicos especializados, emitiendo opinión legal.</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Desarrollar, sustentar y suscribir estudios técnicos especializados, proyectos e investigaciones en el ámbito de competencia.</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Asumir la defensa de los intereses institucionales en los procesos judiciales que se le encomiende.</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Actuar diligentemente y dentro de los términos, procedimientos y plazos que la ley, código y normatividad interna establecen.</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 xml:space="preserve">Coordinar con la </w:t>
      </w:r>
      <w:r w:rsidR="009D7E1D" w:rsidRPr="00B32868">
        <w:rPr>
          <w:rFonts w:ascii="Arial" w:eastAsia="Calibri" w:hAnsi="Arial" w:cs="Arial"/>
          <w:lang w:val="es-PE" w:eastAsia="en-US"/>
        </w:rPr>
        <w:t>Dirección</w:t>
      </w:r>
      <w:r w:rsidRPr="00B32868">
        <w:rPr>
          <w:rFonts w:ascii="Arial" w:eastAsia="Calibri" w:hAnsi="Arial" w:cs="Arial"/>
          <w:lang w:val="es-PE" w:eastAsia="en-US"/>
        </w:rPr>
        <w:t xml:space="preserve"> de la Red sobre estrategias a plantear en la defensa institucional y mantener informado del estado de cada expediente a su cargo.</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Evaluar, emitir informe y pronunciamiento técnico de los temas que se le asignen en el área que se desempeña y de acuerdo al ámbito de competencia.</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Elaborar los instrumentos de evaluación del área asignada, planificar y organizar la validación e implementación correspondiente.</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Elaborar, sustentar y ejecutar el plan de evaluación del sistema administrativo de la Red Asistencial y proponer las medidas correctivas.</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Elaborar y sustentar propuestas para la actualización, innovación o mejoras de los métodos, procedimientos y documentos normativos de apoyo a la gestión en asuntos de carácter jurídico-legal.</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Brindar asistencia técnica, capacitación y absolver consultas de los temas relacionados al ámbito de competencia.</w:t>
      </w:r>
    </w:p>
    <w:p w:rsidR="00BD2031" w:rsidRPr="00B32868" w:rsidRDefault="00BD2031" w:rsidP="009D7E1D">
      <w:pPr>
        <w:pStyle w:val="Prrafodelista"/>
        <w:numPr>
          <w:ilvl w:val="0"/>
          <w:numId w:val="44"/>
        </w:numPr>
        <w:suppressAutoHyphens w:val="0"/>
        <w:spacing w:line="259" w:lineRule="auto"/>
        <w:jc w:val="both"/>
        <w:rPr>
          <w:rFonts w:ascii="Arial" w:eastAsia="Calibri" w:hAnsi="Arial" w:cs="Arial"/>
          <w:lang w:val="es-PE" w:eastAsia="en-US"/>
        </w:rPr>
      </w:pPr>
      <w:r w:rsidRPr="00B32868">
        <w:rPr>
          <w:rFonts w:ascii="Arial" w:eastAsia="Calibri" w:hAnsi="Arial" w:cs="Arial"/>
          <w:lang w:val="es-PE" w:eastAsia="en-US"/>
        </w:rPr>
        <w:t>Participar en comisiones y suscribir los informes o dictámenes correspondientes, en el ámbito de competencia.</w:t>
      </w:r>
    </w:p>
    <w:p w:rsidR="000702BF" w:rsidRDefault="000702BF" w:rsidP="00B32868">
      <w:pPr>
        <w:pStyle w:val="Prrafodelista"/>
        <w:numPr>
          <w:ilvl w:val="0"/>
          <w:numId w:val="44"/>
        </w:numPr>
        <w:suppressAutoHyphens w:val="0"/>
        <w:spacing w:line="259" w:lineRule="auto"/>
        <w:jc w:val="both"/>
        <w:rPr>
          <w:rFonts w:ascii="Arial" w:eastAsia="Calibri" w:hAnsi="Arial" w:cs="Arial"/>
          <w:lang w:val="es-PE" w:eastAsia="en-US"/>
        </w:rPr>
      </w:pPr>
      <w:r>
        <w:rPr>
          <w:rFonts w:ascii="Arial" w:eastAsia="Calibri" w:hAnsi="Arial" w:cs="Arial"/>
          <w:lang w:val="es-PE" w:eastAsia="en-US"/>
        </w:rPr>
        <w:t>Mantener informado a la Dirección</w:t>
      </w:r>
      <w:r w:rsidR="00BD2031" w:rsidRPr="00B32868">
        <w:rPr>
          <w:rFonts w:ascii="Arial" w:eastAsia="Calibri" w:hAnsi="Arial" w:cs="Arial"/>
          <w:lang w:val="es-PE" w:eastAsia="en-US"/>
        </w:rPr>
        <w:t xml:space="preserve"> de la Red sobre las actividades que desarrolla.</w:t>
      </w:r>
    </w:p>
    <w:p w:rsidR="000702BF" w:rsidRDefault="000702BF">
      <w:pPr>
        <w:suppressAutoHyphens w:val="0"/>
        <w:spacing w:after="200" w:line="276" w:lineRule="auto"/>
        <w:rPr>
          <w:rFonts w:ascii="Arial" w:eastAsia="Calibri" w:hAnsi="Arial" w:cs="Arial"/>
          <w:lang w:val="es-PE" w:eastAsia="en-US"/>
        </w:rPr>
      </w:pPr>
      <w:r>
        <w:rPr>
          <w:rFonts w:ascii="Arial" w:eastAsia="Calibri" w:hAnsi="Arial" w:cs="Arial"/>
          <w:lang w:val="es-PE" w:eastAsia="en-US"/>
        </w:rPr>
        <w:br w:type="page"/>
      </w:r>
    </w:p>
    <w:p w:rsidR="00BD2031"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lastRenderedPageBreak/>
        <w:t>Registrar en los recursos informáticos asignados, con los niveles de acceso autorizados, los datos e información para la explotación de los aplicativos informáticos de su ámbito; guardando estricta confidencialidad de las claves y niveles de acceso autorizados.</w:t>
      </w:r>
    </w:p>
    <w:p w:rsidR="00BD2031"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t>Cumplir con los principios y deberes establecidos en el Código de Ética del Personal del Seguro Social de Salud - EsSalud, así como no incurrir en las prohibiciones contenidas en él.</w:t>
      </w:r>
    </w:p>
    <w:p w:rsidR="00BD2031"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t>Velar por la seguridad, mantenimiento y operatividad de los bienes asignados para el cumplimiento de sus labores.</w:t>
      </w:r>
    </w:p>
    <w:p w:rsidR="00BD2031"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t>Realizar otras funciones afines en el ámbito de compe</w:t>
      </w:r>
      <w:r w:rsidR="000702BF">
        <w:rPr>
          <w:rFonts w:ascii="Arial" w:eastAsia="Calibri" w:hAnsi="Arial" w:cs="Arial"/>
          <w:lang w:val="es-PE" w:eastAsia="en-US"/>
        </w:rPr>
        <w:t>tencia que le asigne la Dirección</w:t>
      </w:r>
      <w:r w:rsidRPr="000702BF">
        <w:rPr>
          <w:rFonts w:ascii="Arial" w:eastAsia="Calibri" w:hAnsi="Arial" w:cs="Arial"/>
          <w:lang w:val="es-PE" w:eastAsia="en-US"/>
        </w:rPr>
        <w:t xml:space="preserve"> de la Red.</w:t>
      </w:r>
    </w:p>
    <w:p w:rsidR="000702BF"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t>Asesoría legal en temas contractuales</w:t>
      </w:r>
      <w:r w:rsidR="000702BF">
        <w:rPr>
          <w:rFonts w:ascii="Arial" w:eastAsia="Calibri" w:hAnsi="Arial" w:cs="Arial"/>
          <w:lang w:val="es-PE" w:eastAsia="en-US"/>
        </w:rPr>
        <w:t>.</w:t>
      </w:r>
    </w:p>
    <w:p w:rsidR="00BD2031"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t>Representación en temas de Derecho Laboral.</w:t>
      </w:r>
    </w:p>
    <w:p w:rsidR="00BD2031"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t>Representación Legal Institucional en temas de Cobranzas coactivas, apelaciones por prestaciones de ámbito institucional.</w:t>
      </w:r>
    </w:p>
    <w:p w:rsidR="00BD2031" w:rsidRPr="000702BF" w:rsidRDefault="00BD2031" w:rsidP="000702BF">
      <w:pPr>
        <w:pStyle w:val="Prrafodelista"/>
        <w:numPr>
          <w:ilvl w:val="0"/>
          <w:numId w:val="44"/>
        </w:numPr>
        <w:suppressAutoHyphens w:val="0"/>
        <w:spacing w:line="259" w:lineRule="auto"/>
        <w:jc w:val="both"/>
        <w:rPr>
          <w:rFonts w:ascii="Arial" w:eastAsia="Calibri" w:hAnsi="Arial" w:cs="Arial"/>
          <w:lang w:val="es-PE" w:eastAsia="en-US"/>
        </w:rPr>
      </w:pPr>
      <w:r w:rsidRPr="000702BF">
        <w:rPr>
          <w:rFonts w:ascii="Arial" w:eastAsia="Calibri" w:hAnsi="Arial" w:cs="Arial"/>
          <w:lang w:val="es-PE" w:eastAsia="en-US"/>
        </w:rPr>
        <w:t xml:space="preserve">Asesoría legal en contextos médicos legales. </w:t>
      </w:r>
    </w:p>
    <w:p w:rsidR="00802EDE" w:rsidRPr="00BD2031" w:rsidRDefault="00802EDE" w:rsidP="00AF4EF0">
      <w:pPr>
        <w:tabs>
          <w:tab w:val="left" w:pos="284"/>
          <w:tab w:val="left" w:pos="540"/>
        </w:tabs>
        <w:ind w:left="360" w:hanging="360"/>
        <w:jc w:val="both"/>
        <w:rPr>
          <w:rFonts w:ascii="Arial" w:hAnsi="Arial" w:cs="Arial"/>
          <w:b/>
          <w:lang w:val="es-PE"/>
        </w:rPr>
      </w:pPr>
    </w:p>
    <w:p w:rsidR="0095356E" w:rsidRPr="000554D2" w:rsidRDefault="0095356E" w:rsidP="00B17488">
      <w:pPr>
        <w:pStyle w:val="Sinespaciado"/>
        <w:numPr>
          <w:ilvl w:val="0"/>
          <w:numId w:val="1"/>
        </w:numPr>
        <w:ind w:left="426" w:hanging="142"/>
        <w:rPr>
          <w:rFonts w:ascii="Arial" w:hAnsi="Arial" w:cs="Arial"/>
          <w:b/>
          <w:sz w:val="20"/>
          <w:szCs w:val="20"/>
        </w:rPr>
      </w:pPr>
      <w:r w:rsidRPr="000554D2">
        <w:rPr>
          <w:rFonts w:ascii="Arial" w:hAnsi="Arial" w:cs="Arial"/>
          <w:b/>
          <w:sz w:val="20"/>
          <w:szCs w:val="20"/>
        </w:rPr>
        <w:t>CONDICIONES ESENCIALES DEL CONTRATO</w:t>
      </w:r>
    </w:p>
    <w:p w:rsidR="00DB0670" w:rsidRPr="000554D2" w:rsidRDefault="00DB0670" w:rsidP="00DB0670">
      <w:pPr>
        <w:pStyle w:val="Sinespaciado"/>
        <w:rPr>
          <w:rFonts w:ascii="Arial" w:hAnsi="Arial" w:cs="Arial"/>
          <w:sz w:val="20"/>
          <w:szCs w:val="20"/>
        </w:rPr>
      </w:pPr>
    </w:p>
    <w:tbl>
      <w:tblPr>
        <w:tblStyle w:val="Tablaconcuadrcula"/>
        <w:tblW w:w="8646" w:type="dxa"/>
        <w:tblInd w:w="454" w:type="dxa"/>
        <w:tblLayout w:type="fixed"/>
        <w:tblCellMar>
          <w:left w:w="170" w:type="dxa"/>
          <w:right w:w="170" w:type="dxa"/>
        </w:tblCellMar>
        <w:tblLook w:val="04A0" w:firstRow="1" w:lastRow="0" w:firstColumn="1" w:lastColumn="0" w:noHBand="0" w:noVBand="1"/>
      </w:tblPr>
      <w:tblGrid>
        <w:gridCol w:w="3260"/>
        <w:gridCol w:w="5386"/>
      </w:tblGrid>
      <w:tr w:rsidR="00DB0670" w:rsidRPr="003243A0" w:rsidTr="00B94A3A">
        <w:trPr>
          <w:trHeight w:val="352"/>
        </w:trPr>
        <w:tc>
          <w:tcPr>
            <w:tcW w:w="3260" w:type="dxa"/>
            <w:shd w:val="clear" w:color="auto" w:fill="BFBFBF" w:themeFill="background1" w:themeFillShade="BF"/>
            <w:tcMar>
              <w:left w:w="28" w:type="dxa"/>
              <w:right w:w="28" w:type="dxa"/>
            </w:tcMar>
            <w:vAlign w:val="center"/>
          </w:tcPr>
          <w:p w:rsidR="00DB0670" w:rsidRPr="003243A0" w:rsidRDefault="00706747" w:rsidP="00706747">
            <w:pPr>
              <w:pStyle w:val="Sinespaciado"/>
              <w:jc w:val="center"/>
              <w:rPr>
                <w:rFonts w:ascii="Arial" w:hAnsi="Arial" w:cs="Arial"/>
                <w:b/>
                <w:sz w:val="18"/>
                <w:szCs w:val="18"/>
              </w:rPr>
            </w:pPr>
            <w:r w:rsidRPr="003243A0">
              <w:rPr>
                <w:rFonts w:ascii="Arial" w:hAnsi="Arial" w:cs="Arial"/>
                <w:b/>
                <w:sz w:val="18"/>
                <w:szCs w:val="18"/>
              </w:rPr>
              <w:t>CONDICIONES</w:t>
            </w:r>
          </w:p>
        </w:tc>
        <w:tc>
          <w:tcPr>
            <w:tcW w:w="5386" w:type="dxa"/>
            <w:shd w:val="clear" w:color="auto" w:fill="BFBFBF" w:themeFill="background1" w:themeFillShade="BF"/>
            <w:tcMar>
              <w:left w:w="28" w:type="dxa"/>
              <w:right w:w="28" w:type="dxa"/>
            </w:tcMar>
            <w:vAlign w:val="center"/>
          </w:tcPr>
          <w:p w:rsidR="00DB0670" w:rsidRPr="003243A0" w:rsidRDefault="00706747" w:rsidP="00706747">
            <w:pPr>
              <w:pStyle w:val="Sinespaciado"/>
              <w:jc w:val="center"/>
              <w:rPr>
                <w:rFonts w:ascii="Arial" w:hAnsi="Arial" w:cs="Arial"/>
                <w:b/>
                <w:sz w:val="18"/>
                <w:szCs w:val="18"/>
              </w:rPr>
            </w:pPr>
            <w:r w:rsidRPr="003243A0">
              <w:rPr>
                <w:rFonts w:ascii="Arial" w:hAnsi="Arial" w:cs="Arial"/>
                <w:b/>
                <w:sz w:val="18"/>
                <w:szCs w:val="18"/>
              </w:rPr>
              <w:t>DETALLE</w:t>
            </w:r>
          </w:p>
        </w:tc>
      </w:tr>
      <w:tr w:rsidR="00DB0670" w:rsidRPr="003243A0" w:rsidTr="00842EB8">
        <w:trPr>
          <w:trHeight w:val="257"/>
        </w:trPr>
        <w:tc>
          <w:tcPr>
            <w:tcW w:w="3260" w:type="dxa"/>
            <w:tcMar>
              <w:left w:w="28" w:type="dxa"/>
              <w:right w:w="28" w:type="dxa"/>
            </w:tcMar>
            <w:vAlign w:val="center"/>
          </w:tcPr>
          <w:p w:rsidR="00DB0670" w:rsidRPr="003243A0" w:rsidRDefault="00706747" w:rsidP="00706747">
            <w:pPr>
              <w:pStyle w:val="Sinespaciado"/>
              <w:jc w:val="center"/>
              <w:rPr>
                <w:rFonts w:ascii="Arial" w:hAnsi="Arial" w:cs="Arial"/>
                <w:b/>
                <w:sz w:val="18"/>
                <w:szCs w:val="18"/>
              </w:rPr>
            </w:pPr>
            <w:r w:rsidRPr="003243A0">
              <w:rPr>
                <w:rFonts w:ascii="Arial" w:hAnsi="Arial" w:cs="Arial"/>
                <w:b/>
                <w:sz w:val="18"/>
                <w:szCs w:val="18"/>
              </w:rPr>
              <w:t>Lugar de prestación del servicio</w:t>
            </w:r>
          </w:p>
        </w:tc>
        <w:tc>
          <w:tcPr>
            <w:tcW w:w="5386" w:type="dxa"/>
            <w:tcMar>
              <w:left w:w="113" w:type="dxa"/>
              <w:right w:w="113" w:type="dxa"/>
            </w:tcMar>
            <w:vAlign w:val="center"/>
          </w:tcPr>
          <w:p w:rsidR="00DB0670" w:rsidRPr="003243A0" w:rsidRDefault="00AF0442" w:rsidP="001D1D35">
            <w:pPr>
              <w:pStyle w:val="Sinespaciado"/>
              <w:rPr>
                <w:rFonts w:ascii="Arial" w:hAnsi="Arial" w:cs="Arial"/>
                <w:sz w:val="18"/>
                <w:szCs w:val="18"/>
              </w:rPr>
            </w:pPr>
            <w:r w:rsidRPr="003243A0">
              <w:rPr>
                <w:rFonts w:ascii="Arial" w:hAnsi="Arial" w:cs="Arial"/>
                <w:sz w:val="18"/>
                <w:szCs w:val="18"/>
              </w:rPr>
              <w:t xml:space="preserve">De acuerdo a lo especificado en el numeral </w:t>
            </w:r>
            <w:r w:rsidRPr="003243A0">
              <w:rPr>
                <w:rFonts w:ascii="Arial" w:hAnsi="Arial" w:cs="Arial"/>
                <w:b/>
                <w:sz w:val="18"/>
                <w:szCs w:val="18"/>
              </w:rPr>
              <w:t>1. Objeto de la convocatoria</w:t>
            </w:r>
            <w:r w:rsidR="00B40300" w:rsidRPr="003243A0">
              <w:rPr>
                <w:rFonts w:ascii="Arial" w:hAnsi="Arial" w:cs="Arial"/>
                <w:b/>
                <w:sz w:val="18"/>
                <w:szCs w:val="18"/>
              </w:rPr>
              <w:t>.</w:t>
            </w:r>
          </w:p>
        </w:tc>
      </w:tr>
      <w:tr w:rsidR="00DB0670" w:rsidRPr="003243A0" w:rsidTr="001D1D35">
        <w:tc>
          <w:tcPr>
            <w:tcW w:w="3260" w:type="dxa"/>
            <w:tcMar>
              <w:left w:w="28" w:type="dxa"/>
              <w:right w:w="28" w:type="dxa"/>
            </w:tcMar>
            <w:vAlign w:val="center"/>
          </w:tcPr>
          <w:p w:rsidR="00DB0670" w:rsidRPr="003243A0" w:rsidRDefault="00706747" w:rsidP="00706747">
            <w:pPr>
              <w:pStyle w:val="Sinespaciado"/>
              <w:jc w:val="center"/>
              <w:rPr>
                <w:rFonts w:ascii="Arial" w:hAnsi="Arial" w:cs="Arial"/>
                <w:b/>
                <w:sz w:val="18"/>
                <w:szCs w:val="18"/>
              </w:rPr>
            </w:pPr>
            <w:r w:rsidRPr="003243A0">
              <w:rPr>
                <w:rFonts w:ascii="Arial" w:hAnsi="Arial" w:cs="Arial"/>
                <w:b/>
                <w:sz w:val="18"/>
                <w:szCs w:val="18"/>
              </w:rPr>
              <w:t>Duración del contrato</w:t>
            </w:r>
          </w:p>
        </w:tc>
        <w:tc>
          <w:tcPr>
            <w:tcW w:w="5386" w:type="dxa"/>
            <w:tcMar>
              <w:left w:w="113" w:type="dxa"/>
              <w:right w:w="113" w:type="dxa"/>
            </w:tcMar>
            <w:vAlign w:val="center"/>
          </w:tcPr>
          <w:p w:rsidR="00DB0670" w:rsidRPr="003243A0" w:rsidRDefault="00A42CCD" w:rsidP="00BC5EDB">
            <w:pPr>
              <w:pStyle w:val="Sinespaciado"/>
              <w:tabs>
                <w:tab w:val="left" w:pos="1163"/>
              </w:tabs>
              <w:rPr>
                <w:rFonts w:ascii="Arial" w:hAnsi="Arial" w:cs="Arial"/>
                <w:sz w:val="18"/>
                <w:szCs w:val="18"/>
              </w:rPr>
            </w:pPr>
            <w:r w:rsidRPr="003243A0">
              <w:rPr>
                <w:rFonts w:ascii="Arial" w:hAnsi="Arial" w:cs="Arial"/>
                <w:sz w:val="18"/>
                <w:szCs w:val="18"/>
              </w:rPr>
              <w:t xml:space="preserve">Inicio      </w:t>
            </w:r>
            <w:proofErr w:type="gramStart"/>
            <w:r w:rsidRPr="003243A0">
              <w:rPr>
                <w:rFonts w:ascii="Arial" w:hAnsi="Arial" w:cs="Arial"/>
                <w:sz w:val="18"/>
                <w:szCs w:val="18"/>
              </w:rPr>
              <w:t xml:space="preserve">  :</w:t>
            </w:r>
            <w:proofErr w:type="gramEnd"/>
            <w:r w:rsidR="00BC5EDB" w:rsidRPr="003243A0">
              <w:rPr>
                <w:rFonts w:ascii="Arial" w:hAnsi="Arial" w:cs="Arial"/>
                <w:sz w:val="18"/>
                <w:szCs w:val="18"/>
              </w:rPr>
              <w:t xml:space="preserve"> </w:t>
            </w:r>
            <w:r w:rsidR="000702BF">
              <w:rPr>
                <w:rFonts w:ascii="Arial" w:hAnsi="Arial" w:cs="Arial"/>
                <w:sz w:val="18"/>
                <w:szCs w:val="18"/>
              </w:rPr>
              <w:t>Agosto</w:t>
            </w:r>
            <w:r w:rsidR="000E70A7" w:rsidRPr="003243A0">
              <w:rPr>
                <w:rFonts w:ascii="Arial" w:hAnsi="Arial" w:cs="Arial"/>
                <w:sz w:val="18"/>
                <w:szCs w:val="18"/>
              </w:rPr>
              <w:t xml:space="preserve"> </w:t>
            </w:r>
            <w:r w:rsidR="00BC5EDB" w:rsidRPr="003243A0">
              <w:rPr>
                <w:rFonts w:ascii="Arial" w:hAnsi="Arial" w:cs="Arial"/>
                <w:sz w:val="18"/>
                <w:szCs w:val="18"/>
              </w:rPr>
              <w:t>de 201</w:t>
            </w:r>
            <w:r w:rsidR="000E70A7" w:rsidRPr="003243A0">
              <w:rPr>
                <w:rFonts w:ascii="Arial" w:hAnsi="Arial" w:cs="Arial"/>
                <w:sz w:val="18"/>
                <w:szCs w:val="18"/>
              </w:rPr>
              <w:t>7</w:t>
            </w:r>
          </w:p>
          <w:p w:rsidR="00A42CCD" w:rsidRPr="003243A0" w:rsidRDefault="00A42CCD" w:rsidP="00BD5A7F">
            <w:pPr>
              <w:pStyle w:val="Sinespaciado"/>
              <w:tabs>
                <w:tab w:val="left" w:pos="1304"/>
              </w:tabs>
              <w:rPr>
                <w:rFonts w:ascii="Arial" w:hAnsi="Arial" w:cs="Arial"/>
                <w:sz w:val="18"/>
                <w:szCs w:val="18"/>
              </w:rPr>
            </w:pPr>
            <w:r w:rsidRPr="003243A0">
              <w:rPr>
                <w:rFonts w:ascii="Arial" w:hAnsi="Arial" w:cs="Arial"/>
                <w:sz w:val="18"/>
                <w:szCs w:val="18"/>
              </w:rPr>
              <w:t xml:space="preserve">Término  </w:t>
            </w:r>
            <w:r w:rsidR="00BC5EDB" w:rsidRPr="003243A0">
              <w:rPr>
                <w:rFonts w:ascii="Arial" w:hAnsi="Arial" w:cs="Arial"/>
                <w:sz w:val="18"/>
                <w:szCs w:val="18"/>
              </w:rPr>
              <w:t xml:space="preserve"> </w:t>
            </w:r>
            <w:r w:rsidRPr="003243A0">
              <w:rPr>
                <w:rFonts w:ascii="Arial" w:hAnsi="Arial" w:cs="Arial"/>
                <w:sz w:val="18"/>
                <w:szCs w:val="18"/>
              </w:rPr>
              <w:t>:</w:t>
            </w:r>
            <w:r w:rsidR="00BC5EDB" w:rsidRPr="003243A0">
              <w:rPr>
                <w:rFonts w:ascii="Arial" w:hAnsi="Arial" w:cs="Arial"/>
                <w:sz w:val="18"/>
                <w:szCs w:val="18"/>
              </w:rPr>
              <w:t xml:space="preserve"> </w:t>
            </w:r>
            <w:r w:rsidR="00C539A3" w:rsidRPr="003243A0">
              <w:rPr>
                <w:rFonts w:ascii="Arial" w:hAnsi="Arial" w:cs="Arial"/>
                <w:sz w:val="18"/>
                <w:szCs w:val="18"/>
              </w:rPr>
              <w:t>3</w:t>
            </w:r>
            <w:r w:rsidR="00BD5A7F">
              <w:rPr>
                <w:rFonts w:ascii="Arial" w:hAnsi="Arial" w:cs="Arial"/>
                <w:sz w:val="18"/>
                <w:szCs w:val="18"/>
              </w:rPr>
              <w:t>1</w:t>
            </w:r>
            <w:r w:rsidR="000702BF">
              <w:rPr>
                <w:rFonts w:ascii="Arial" w:hAnsi="Arial" w:cs="Arial"/>
                <w:sz w:val="18"/>
                <w:szCs w:val="18"/>
              </w:rPr>
              <w:t xml:space="preserve"> de agosto</w:t>
            </w:r>
            <w:r w:rsidR="00C539A3" w:rsidRPr="003243A0">
              <w:rPr>
                <w:rFonts w:ascii="Arial" w:hAnsi="Arial" w:cs="Arial"/>
                <w:sz w:val="18"/>
                <w:szCs w:val="18"/>
              </w:rPr>
              <w:t xml:space="preserve"> del 2017</w:t>
            </w:r>
            <w:r w:rsidR="006904FF" w:rsidRPr="003243A0">
              <w:rPr>
                <w:rFonts w:ascii="Arial" w:hAnsi="Arial" w:cs="Arial"/>
                <w:sz w:val="18"/>
                <w:szCs w:val="18"/>
              </w:rPr>
              <w:t xml:space="preserve"> </w:t>
            </w:r>
            <w:r w:rsidR="00BC5EDB" w:rsidRPr="003243A0">
              <w:rPr>
                <w:rFonts w:ascii="Arial" w:hAnsi="Arial" w:cs="Arial"/>
                <w:sz w:val="18"/>
                <w:szCs w:val="18"/>
              </w:rPr>
              <w:t>(sujeto a renovación)</w:t>
            </w:r>
          </w:p>
        </w:tc>
      </w:tr>
      <w:tr w:rsidR="00DB0670" w:rsidRPr="003243A0" w:rsidTr="001D1D35">
        <w:tc>
          <w:tcPr>
            <w:tcW w:w="3260" w:type="dxa"/>
            <w:tcMar>
              <w:left w:w="28" w:type="dxa"/>
              <w:right w:w="28" w:type="dxa"/>
            </w:tcMar>
            <w:vAlign w:val="center"/>
          </w:tcPr>
          <w:p w:rsidR="00DB0670" w:rsidRPr="003243A0" w:rsidRDefault="00706747" w:rsidP="00706747">
            <w:pPr>
              <w:pStyle w:val="Sinespaciado"/>
              <w:jc w:val="center"/>
              <w:rPr>
                <w:rFonts w:ascii="Arial" w:hAnsi="Arial" w:cs="Arial"/>
                <w:b/>
                <w:sz w:val="18"/>
                <w:szCs w:val="18"/>
              </w:rPr>
            </w:pPr>
            <w:r w:rsidRPr="003243A0">
              <w:rPr>
                <w:rFonts w:ascii="Arial" w:hAnsi="Arial" w:cs="Arial"/>
                <w:b/>
                <w:sz w:val="18"/>
                <w:szCs w:val="18"/>
              </w:rPr>
              <w:t>Retribución mensual</w:t>
            </w:r>
          </w:p>
        </w:tc>
        <w:tc>
          <w:tcPr>
            <w:tcW w:w="5386" w:type="dxa"/>
            <w:tcMar>
              <w:left w:w="113" w:type="dxa"/>
              <w:right w:w="113" w:type="dxa"/>
            </w:tcMar>
            <w:vAlign w:val="center"/>
          </w:tcPr>
          <w:p w:rsidR="00DB0670" w:rsidRPr="003243A0" w:rsidRDefault="00B40300" w:rsidP="001D1D35">
            <w:pPr>
              <w:pStyle w:val="Sinespaciado"/>
              <w:rPr>
                <w:rFonts w:ascii="Arial" w:hAnsi="Arial" w:cs="Arial"/>
                <w:sz w:val="18"/>
                <w:szCs w:val="18"/>
              </w:rPr>
            </w:pPr>
            <w:r w:rsidRPr="003243A0">
              <w:rPr>
                <w:rFonts w:ascii="Arial" w:hAnsi="Arial" w:cs="Arial"/>
                <w:sz w:val="18"/>
                <w:szCs w:val="18"/>
              </w:rPr>
              <w:t xml:space="preserve">De acuerdo a lo especificado en el numeral </w:t>
            </w:r>
            <w:r w:rsidRPr="003243A0">
              <w:rPr>
                <w:rFonts w:ascii="Arial" w:hAnsi="Arial" w:cs="Arial"/>
                <w:b/>
                <w:sz w:val="18"/>
                <w:szCs w:val="18"/>
              </w:rPr>
              <w:t>1. Objeto de la convocatoria.</w:t>
            </w:r>
          </w:p>
        </w:tc>
      </w:tr>
      <w:tr w:rsidR="00DB0670" w:rsidRPr="003243A0" w:rsidTr="00842EB8">
        <w:trPr>
          <w:trHeight w:val="121"/>
        </w:trPr>
        <w:tc>
          <w:tcPr>
            <w:tcW w:w="3260" w:type="dxa"/>
            <w:tcMar>
              <w:left w:w="28" w:type="dxa"/>
              <w:right w:w="28" w:type="dxa"/>
            </w:tcMar>
            <w:vAlign w:val="center"/>
          </w:tcPr>
          <w:p w:rsidR="00DB0670" w:rsidRPr="003243A0" w:rsidRDefault="00706747" w:rsidP="00706747">
            <w:pPr>
              <w:pStyle w:val="Sinespaciado"/>
              <w:jc w:val="center"/>
              <w:rPr>
                <w:rFonts w:ascii="Arial" w:hAnsi="Arial" w:cs="Arial"/>
                <w:b/>
                <w:sz w:val="18"/>
                <w:szCs w:val="18"/>
              </w:rPr>
            </w:pPr>
            <w:r w:rsidRPr="003243A0">
              <w:rPr>
                <w:rFonts w:ascii="Arial" w:hAnsi="Arial" w:cs="Arial"/>
                <w:b/>
                <w:sz w:val="18"/>
                <w:szCs w:val="18"/>
              </w:rPr>
              <w:t>Otras condiciones del contrato</w:t>
            </w:r>
          </w:p>
        </w:tc>
        <w:tc>
          <w:tcPr>
            <w:tcW w:w="5386" w:type="dxa"/>
            <w:tcMar>
              <w:left w:w="113" w:type="dxa"/>
              <w:right w:w="113" w:type="dxa"/>
            </w:tcMar>
            <w:vAlign w:val="center"/>
          </w:tcPr>
          <w:p w:rsidR="00DB0670" w:rsidRPr="003243A0" w:rsidRDefault="00B40300" w:rsidP="001D1D35">
            <w:pPr>
              <w:pStyle w:val="Sinespaciado"/>
              <w:rPr>
                <w:rFonts w:ascii="Arial" w:hAnsi="Arial" w:cs="Arial"/>
                <w:sz w:val="18"/>
                <w:szCs w:val="18"/>
              </w:rPr>
            </w:pPr>
            <w:r w:rsidRPr="003243A0">
              <w:rPr>
                <w:rFonts w:ascii="Arial" w:hAnsi="Arial" w:cs="Arial"/>
                <w:sz w:val="18"/>
                <w:szCs w:val="18"/>
              </w:rPr>
              <w:t>Disponibilidad inmediata.</w:t>
            </w:r>
          </w:p>
        </w:tc>
      </w:tr>
    </w:tbl>
    <w:p w:rsidR="00DB0670" w:rsidRPr="00277518" w:rsidRDefault="00DB0670" w:rsidP="00DB0670">
      <w:pPr>
        <w:pStyle w:val="Sinespaciado"/>
        <w:rPr>
          <w:rFonts w:ascii="Arial" w:hAnsi="Arial" w:cs="Arial"/>
          <w:sz w:val="20"/>
          <w:szCs w:val="20"/>
        </w:rPr>
      </w:pPr>
    </w:p>
    <w:p w:rsidR="0095356E" w:rsidRPr="00277518" w:rsidRDefault="0095356E" w:rsidP="00B17488">
      <w:pPr>
        <w:pStyle w:val="Sinespaciado"/>
        <w:numPr>
          <w:ilvl w:val="0"/>
          <w:numId w:val="1"/>
        </w:numPr>
        <w:ind w:left="426" w:hanging="142"/>
        <w:rPr>
          <w:rFonts w:ascii="Arial" w:hAnsi="Arial" w:cs="Arial"/>
          <w:b/>
          <w:sz w:val="20"/>
          <w:szCs w:val="20"/>
        </w:rPr>
      </w:pPr>
      <w:r w:rsidRPr="00277518">
        <w:rPr>
          <w:rFonts w:ascii="Arial" w:hAnsi="Arial" w:cs="Arial"/>
          <w:b/>
          <w:sz w:val="20"/>
          <w:szCs w:val="20"/>
        </w:rPr>
        <w:t>MODALIDAD DE POSTULACIÓN</w:t>
      </w:r>
    </w:p>
    <w:p w:rsidR="00B40300" w:rsidRPr="00277518" w:rsidRDefault="00B40300" w:rsidP="00B40300">
      <w:pPr>
        <w:pStyle w:val="Sinespaciado"/>
        <w:rPr>
          <w:rFonts w:ascii="Arial" w:hAnsi="Arial" w:cs="Arial"/>
          <w:sz w:val="20"/>
          <w:szCs w:val="20"/>
        </w:rPr>
      </w:pPr>
    </w:p>
    <w:p w:rsidR="00B40300" w:rsidRPr="00277518" w:rsidRDefault="00B40300" w:rsidP="00E01485">
      <w:pPr>
        <w:pStyle w:val="Sinespaciado"/>
        <w:ind w:left="426"/>
        <w:jc w:val="both"/>
        <w:rPr>
          <w:rFonts w:ascii="Arial" w:hAnsi="Arial" w:cs="Arial"/>
          <w:sz w:val="20"/>
          <w:szCs w:val="20"/>
        </w:rPr>
      </w:pPr>
      <w:r w:rsidRPr="00277518">
        <w:rPr>
          <w:rFonts w:ascii="Arial" w:hAnsi="Arial" w:cs="Arial"/>
          <w:sz w:val="20"/>
          <w:szCs w:val="20"/>
        </w:rPr>
        <w:t xml:space="preserve">Las personas interesadas en participar en el proceso que cumplan </w:t>
      </w:r>
      <w:r w:rsidR="00264505" w:rsidRPr="00277518">
        <w:rPr>
          <w:rFonts w:ascii="Arial" w:hAnsi="Arial" w:cs="Arial"/>
          <w:sz w:val="20"/>
          <w:szCs w:val="20"/>
        </w:rPr>
        <w:t>con los requisitos establecidos, deberán seguir los pasos siguientes:</w:t>
      </w:r>
    </w:p>
    <w:p w:rsidR="00264505" w:rsidRPr="00277518" w:rsidRDefault="00264505" w:rsidP="00E01485">
      <w:pPr>
        <w:pStyle w:val="Sinespaciado"/>
        <w:ind w:left="426"/>
        <w:jc w:val="both"/>
        <w:rPr>
          <w:rFonts w:ascii="Arial" w:hAnsi="Arial" w:cs="Arial"/>
          <w:sz w:val="20"/>
          <w:szCs w:val="20"/>
        </w:rPr>
      </w:pPr>
    </w:p>
    <w:p w:rsidR="00264505" w:rsidRPr="00277518" w:rsidRDefault="00264505" w:rsidP="00E17519">
      <w:pPr>
        <w:pStyle w:val="Sinespaciado"/>
        <w:numPr>
          <w:ilvl w:val="1"/>
          <w:numId w:val="3"/>
        </w:numPr>
        <w:ind w:left="709" w:hanging="283"/>
        <w:jc w:val="both"/>
        <w:rPr>
          <w:rFonts w:ascii="Arial" w:hAnsi="Arial" w:cs="Arial"/>
          <w:sz w:val="20"/>
          <w:szCs w:val="20"/>
        </w:rPr>
      </w:pPr>
      <w:r w:rsidRPr="00277518">
        <w:rPr>
          <w:rFonts w:ascii="Arial" w:hAnsi="Arial" w:cs="Arial"/>
          <w:sz w:val="20"/>
          <w:szCs w:val="20"/>
        </w:rPr>
        <w:t xml:space="preserve">Ingresar al link </w:t>
      </w:r>
      <w:hyperlink r:id="rId6" w:history="1">
        <w:r w:rsidRPr="00277518">
          <w:rPr>
            <w:rStyle w:val="Hipervnculo"/>
            <w:rFonts w:ascii="Arial" w:hAnsi="Arial" w:cs="Arial"/>
            <w:sz w:val="20"/>
            <w:szCs w:val="20"/>
          </w:rPr>
          <w:t>http://ww1.essalud.gob.pe/sisep/</w:t>
        </w:r>
      </w:hyperlink>
      <w:r w:rsidRPr="00277518">
        <w:rPr>
          <w:rFonts w:ascii="Arial" w:hAnsi="Arial" w:cs="Arial"/>
          <w:sz w:val="20"/>
          <w:szCs w:val="20"/>
        </w:rPr>
        <w:t xml:space="preserve"> y registrarse en el Sistema de Selección de Personal (SISEP). Culminado el registro, el sistema enviará al </w:t>
      </w:r>
      <w:r w:rsidR="00E01485" w:rsidRPr="00277518">
        <w:rPr>
          <w:rFonts w:ascii="Arial" w:hAnsi="Arial" w:cs="Arial"/>
          <w:sz w:val="20"/>
          <w:szCs w:val="20"/>
        </w:rPr>
        <w:t>correo</w:t>
      </w:r>
      <w:r w:rsidRPr="00277518">
        <w:rPr>
          <w:rFonts w:ascii="Arial" w:hAnsi="Arial" w:cs="Arial"/>
          <w:sz w:val="20"/>
          <w:szCs w:val="20"/>
        </w:rPr>
        <w:t xml:space="preserve"> electrónico consignado </w:t>
      </w:r>
      <w:r w:rsidR="00E01485" w:rsidRPr="00277518">
        <w:rPr>
          <w:rFonts w:ascii="Arial" w:hAnsi="Arial" w:cs="Arial"/>
          <w:sz w:val="20"/>
          <w:szCs w:val="20"/>
        </w:rPr>
        <w:t xml:space="preserve">por </w:t>
      </w:r>
      <w:r w:rsidRPr="00277518">
        <w:rPr>
          <w:rFonts w:ascii="Arial" w:hAnsi="Arial" w:cs="Arial"/>
          <w:sz w:val="20"/>
          <w:szCs w:val="20"/>
        </w:rPr>
        <w:t>el postulante el usuario y clave.</w:t>
      </w:r>
    </w:p>
    <w:p w:rsidR="004766EF" w:rsidRPr="00277518" w:rsidRDefault="004766EF" w:rsidP="004766EF">
      <w:pPr>
        <w:pStyle w:val="Sinespaciado"/>
        <w:ind w:left="709"/>
        <w:jc w:val="both"/>
        <w:rPr>
          <w:rFonts w:ascii="Arial" w:hAnsi="Arial" w:cs="Arial"/>
          <w:sz w:val="20"/>
          <w:szCs w:val="20"/>
        </w:rPr>
      </w:pPr>
    </w:p>
    <w:p w:rsidR="005C1572" w:rsidRPr="00277518" w:rsidRDefault="005C1572" w:rsidP="00E17519">
      <w:pPr>
        <w:pStyle w:val="Sinespaciado"/>
        <w:numPr>
          <w:ilvl w:val="1"/>
          <w:numId w:val="3"/>
        </w:numPr>
        <w:ind w:left="709" w:hanging="283"/>
        <w:jc w:val="both"/>
        <w:rPr>
          <w:rFonts w:ascii="Arial" w:hAnsi="Arial" w:cs="Arial"/>
          <w:sz w:val="20"/>
          <w:szCs w:val="20"/>
        </w:rPr>
      </w:pPr>
      <w:r w:rsidRPr="00277518">
        <w:rPr>
          <w:rFonts w:ascii="Arial" w:hAnsi="Arial" w:cs="Arial"/>
          <w:sz w:val="20"/>
          <w:szCs w:val="20"/>
        </w:rPr>
        <w:t>El postulante deberá ingresar al SISEP con su respectivo usuario y contraseña e iniciar su postu</w:t>
      </w:r>
      <w:r w:rsidR="00A2710E" w:rsidRPr="00277518">
        <w:rPr>
          <w:rFonts w:ascii="Arial" w:hAnsi="Arial" w:cs="Arial"/>
          <w:sz w:val="20"/>
          <w:szCs w:val="20"/>
        </w:rPr>
        <w:t>lación a las ofertas laborales de su interés registrando sus datos de experiencia y formación.</w:t>
      </w:r>
    </w:p>
    <w:p w:rsidR="00A2710E" w:rsidRPr="00277518" w:rsidRDefault="00A2710E" w:rsidP="00A2710E">
      <w:pPr>
        <w:pStyle w:val="Sinespaciado"/>
        <w:ind w:left="709"/>
        <w:jc w:val="both"/>
        <w:rPr>
          <w:rFonts w:ascii="Arial" w:hAnsi="Arial" w:cs="Arial"/>
          <w:sz w:val="20"/>
          <w:szCs w:val="20"/>
        </w:rPr>
      </w:pPr>
    </w:p>
    <w:p w:rsidR="00A2710E" w:rsidRPr="00277518" w:rsidRDefault="00A2710E" w:rsidP="00E17519">
      <w:pPr>
        <w:pStyle w:val="Sinespaciado"/>
        <w:numPr>
          <w:ilvl w:val="1"/>
          <w:numId w:val="3"/>
        </w:numPr>
        <w:ind w:left="709" w:hanging="283"/>
        <w:jc w:val="both"/>
        <w:rPr>
          <w:rFonts w:ascii="Arial" w:hAnsi="Arial" w:cs="Arial"/>
          <w:sz w:val="20"/>
          <w:szCs w:val="20"/>
        </w:rPr>
      </w:pPr>
      <w:r w:rsidRPr="00277518">
        <w:rPr>
          <w:rFonts w:ascii="Arial" w:hAnsi="Arial" w:cs="Arial"/>
          <w:sz w:val="20"/>
          <w:szCs w:val="20"/>
        </w:rPr>
        <w:t>De ser aceptada</w:t>
      </w:r>
      <w:r w:rsidR="00604E1F" w:rsidRPr="00277518">
        <w:rPr>
          <w:rFonts w:ascii="Arial" w:hAnsi="Arial" w:cs="Arial"/>
          <w:sz w:val="20"/>
          <w:szCs w:val="20"/>
        </w:rPr>
        <w:t xml:space="preserve"> la postulación, el sistema</w:t>
      </w:r>
      <w:r w:rsidR="009A290F" w:rsidRPr="00277518">
        <w:rPr>
          <w:rFonts w:ascii="Arial" w:hAnsi="Arial" w:cs="Arial"/>
          <w:sz w:val="20"/>
          <w:szCs w:val="20"/>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277518" w:rsidRDefault="00531246" w:rsidP="00531246">
      <w:pPr>
        <w:pStyle w:val="Sinespaciado"/>
        <w:ind w:left="426"/>
        <w:jc w:val="both"/>
        <w:rPr>
          <w:rFonts w:ascii="Arial" w:hAnsi="Arial" w:cs="Arial"/>
          <w:sz w:val="20"/>
          <w:szCs w:val="20"/>
        </w:rPr>
      </w:pPr>
    </w:p>
    <w:p w:rsidR="00531246" w:rsidRPr="00277518" w:rsidRDefault="00531246" w:rsidP="00531246">
      <w:pPr>
        <w:pStyle w:val="Sinespaciado"/>
        <w:ind w:left="426"/>
        <w:jc w:val="both"/>
        <w:rPr>
          <w:rFonts w:ascii="Arial" w:hAnsi="Arial" w:cs="Arial"/>
          <w:sz w:val="20"/>
          <w:szCs w:val="20"/>
        </w:rPr>
      </w:pPr>
      <w:r w:rsidRPr="00277518">
        <w:rPr>
          <w:rFonts w:ascii="Arial" w:hAnsi="Arial" w:cs="Arial"/>
          <w:sz w:val="20"/>
          <w:szCs w:val="20"/>
        </w:rPr>
        <w:t>Cada postulante precalificado deberá imprimir los siguientes Formatos de Declaración Jurada que el sistema le envió automáticamente al postular:</w:t>
      </w:r>
    </w:p>
    <w:p w:rsidR="00531246" w:rsidRPr="00277518" w:rsidRDefault="00531246" w:rsidP="00531246">
      <w:pPr>
        <w:pStyle w:val="Sinespaciado"/>
        <w:ind w:left="426"/>
        <w:jc w:val="both"/>
        <w:rPr>
          <w:rFonts w:ascii="Arial" w:hAnsi="Arial" w:cs="Arial"/>
          <w:sz w:val="20"/>
          <w:szCs w:val="20"/>
        </w:rPr>
      </w:pPr>
    </w:p>
    <w:p w:rsidR="00531246" w:rsidRPr="00277518" w:rsidRDefault="00531246" w:rsidP="00E17519">
      <w:pPr>
        <w:pStyle w:val="Sinespaciado"/>
        <w:numPr>
          <w:ilvl w:val="0"/>
          <w:numId w:val="4"/>
        </w:numPr>
        <w:ind w:left="709" w:hanging="283"/>
        <w:jc w:val="both"/>
        <w:rPr>
          <w:rFonts w:ascii="Arial" w:hAnsi="Arial" w:cs="Arial"/>
          <w:sz w:val="20"/>
          <w:szCs w:val="20"/>
        </w:rPr>
      </w:pPr>
      <w:r w:rsidRPr="00277518">
        <w:rPr>
          <w:rFonts w:ascii="Arial" w:hAnsi="Arial" w:cs="Arial"/>
          <w:sz w:val="20"/>
          <w:szCs w:val="20"/>
        </w:rPr>
        <w:t xml:space="preserve">Declaración Jurada de Cumplimiento de Requisitos. </w:t>
      </w:r>
      <w:r w:rsidRPr="00277518">
        <w:rPr>
          <w:rFonts w:ascii="Arial" w:hAnsi="Arial" w:cs="Arial"/>
          <w:b/>
          <w:sz w:val="20"/>
          <w:szCs w:val="20"/>
        </w:rPr>
        <w:t>(Formato 1)</w:t>
      </w:r>
    </w:p>
    <w:p w:rsidR="00531246" w:rsidRPr="00277518" w:rsidRDefault="00531246" w:rsidP="00E17519">
      <w:pPr>
        <w:pStyle w:val="Sinespaciado"/>
        <w:numPr>
          <w:ilvl w:val="0"/>
          <w:numId w:val="4"/>
        </w:numPr>
        <w:ind w:left="709" w:hanging="283"/>
        <w:jc w:val="both"/>
        <w:rPr>
          <w:rFonts w:ascii="Arial" w:hAnsi="Arial" w:cs="Arial"/>
          <w:sz w:val="20"/>
          <w:szCs w:val="20"/>
        </w:rPr>
      </w:pPr>
      <w:r w:rsidRPr="00277518">
        <w:rPr>
          <w:rFonts w:ascii="Arial" w:hAnsi="Arial" w:cs="Arial"/>
          <w:sz w:val="20"/>
          <w:szCs w:val="20"/>
        </w:rPr>
        <w:t xml:space="preserve">Declaración Jurada sobre Impedimento y Nepotismo </w:t>
      </w:r>
      <w:r w:rsidRPr="00277518">
        <w:rPr>
          <w:rFonts w:ascii="Arial" w:hAnsi="Arial" w:cs="Arial"/>
          <w:b/>
          <w:sz w:val="20"/>
          <w:szCs w:val="20"/>
        </w:rPr>
        <w:t>(Formato 2)</w:t>
      </w:r>
    </w:p>
    <w:p w:rsidR="00531246" w:rsidRPr="00277518" w:rsidRDefault="00531246" w:rsidP="00E17519">
      <w:pPr>
        <w:pStyle w:val="Sinespaciado"/>
        <w:numPr>
          <w:ilvl w:val="0"/>
          <w:numId w:val="4"/>
        </w:numPr>
        <w:ind w:left="709" w:hanging="283"/>
        <w:jc w:val="both"/>
        <w:rPr>
          <w:rFonts w:ascii="Arial" w:hAnsi="Arial" w:cs="Arial"/>
          <w:sz w:val="20"/>
          <w:szCs w:val="20"/>
        </w:rPr>
      </w:pPr>
      <w:r w:rsidRPr="00277518">
        <w:rPr>
          <w:rFonts w:ascii="Arial" w:hAnsi="Arial" w:cs="Arial"/>
          <w:sz w:val="20"/>
          <w:szCs w:val="20"/>
        </w:rPr>
        <w:t xml:space="preserve">Declaración Jurada de Confidencialidad </w:t>
      </w:r>
      <w:r w:rsidR="00C57B31" w:rsidRPr="00277518">
        <w:rPr>
          <w:rFonts w:ascii="Arial" w:hAnsi="Arial" w:cs="Arial"/>
          <w:sz w:val="20"/>
          <w:szCs w:val="20"/>
        </w:rPr>
        <w:t xml:space="preserve">e Incompatibilidad </w:t>
      </w:r>
      <w:r w:rsidR="00C57B31" w:rsidRPr="00277518">
        <w:rPr>
          <w:rFonts w:ascii="Arial" w:hAnsi="Arial" w:cs="Arial"/>
          <w:b/>
          <w:sz w:val="20"/>
          <w:szCs w:val="20"/>
        </w:rPr>
        <w:t>(Formato 3)</w:t>
      </w:r>
    </w:p>
    <w:p w:rsidR="00C57B31" w:rsidRPr="00277518" w:rsidRDefault="00C57B31" w:rsidP="00E17519">
      <w:pPr>
        <w:pStyle w:val="Sinespaciado"/>
        <w:numPr>
          <w:ilvl w:val="0"/>
          <w:numId w:val="4"/>
        </w:numPr>
        <w:ind w:left="709" w:hanging="283"/>
        <w:jc w:val="both"/>
        <w:rPr>
          <w:rFonts w:ascii="Arial" w:hAnsi="Arial" w:cs="Arial"/>
          <w:sz w:val="20"/>
          <w:szCs w:val="20"/>
        </w:rPr>
      </w:pPr>
      <w:r w:rsidRPr="00277518">
        <w:rPr>
          <w:rFonts w:ascii="Arial" w:hAnsi="Arial" w:cs="Arial"/>
          <w:sz w:val="20"/>
          <w:szCs w:val="20"/>
        </w:rPr>
        <w:t xml:space="preserve">Declaración Jurada de no registrar antecedentes penales. </w:t>
      </w:r>
      <w:r w:rsidR="00483025" w:rsidRPr="00277518">
        <w:rPr>
          <w:rFonts w:ascii="Arial" w:hAnsi="Arial" w:cs="Arial"/>
          <w:b/>
          <w:sz w:val="20"/>
          <w:szCs w:val="20"/>
        </w:rPr>
        <w:t xml:space="preserve">(Formato </w:t>
      </w:r>
      <w:r w:rsidR="00DE3309" w:rsidRPr="00277518">
        <w:rPr>
          <w:rFonts w:ascii="Arial" w:hAnsi="Arial" w:cs="Arial"/>
          <w:b/>
          <w:sz w:val="20"/>
          <w:szCs w:val="20"/>
        </w:rPr>
        <w:t>5</w:t>
      </w:r>
      <w:r w:rsidR="00483025" w:rsidRPr="00277518">
        <w:rPr>
          <w:rFonts w:ascii="Arial" w:hAnsi="Arial" w:cs="Arial"/>
          <w:b/>
          <w:sz w:val="20"/>
          <w:szCs w:val="20"/>
        </w:rPr>
        <w:t>)</w:t>
      </w:r>
    </w:p>
    <w:p w:rsidR="00483025" w:rsidRPr="00277518" w:rsidRDefault="00483025" w:rsidP="00531246">
      <w:pPr>
        <w:pStyle w:val="Sinespaciado"/>
        <w:ind w:left="426"/>
        <w:jc w:val="both"/>
        <w:rPr>
          <w:rFonts w:ascii="Arial" w:hAnsi="Arial" w:cs="Arial"/>
          <w:sz w:val="20"/>
          <w:szCs w:val="20"/>
        </w:rPr>
      </w:pPr>
    </w:p>
    <w:p w:rsidR="00B40300" w:rsidRPr="00277518" w:rsidRDefault="00B36C61" w:rsidP="00B36C61">
      <w:pPr>
        <w:pStyle w:val="Sinespaciado"/>
        <w:ind w:left="426"/>
        <w:jc w:val="both"/>
        <w:rPr>
          <w:rFonts w:ascii="Arial" w:hAnsi="Arial" w:cs="Arial"/>
          <w:sz w:val="20"/>
          <w:szCs w:val="20"/>
        </w:rPr>
      </w:pPr>
      <w:r w:rsidRPr="00277518">
        <w:rPr>
          <w:rFonts w:ascii="Arial" w:hAnsi="Arial" w:cs="Arial"/>
          <w:sz w:val="20"/>
          <w:szCs w:val="20"/>
        </w:rPr>
        <w:t xml:space="preserve">La citada información deberá entregarse debidamente firmada y con la impresión dactilar correspondiente, conjuntamente </w:t>
      </w:r>
      <w:r w:rsidR="00396856" w:rsidRPr="00277518">
        <w:rPr>
          <w:rFonts w:ascii="Arial" w:hAnsi="Arial" w:cs="Arial"/>
          <w:sz w:val="20"/>
          <w:szCs w:val="20"/>
        </w:rPr>
        <w:t xml:space="preserve">con los </w:t>
      </w:r>
      <w:r w:rsidRPr="00277518">
        <w:rPr>
          <w:rFonts w:ascii="Arial" w:hAnsi="Arial" w:cs="Arial"/>
          <w:sz w:val="20"/>
          <w:szCs w:val="20"/>
        </w:rPr>
        <w:t>documentos que sustentan el currículum vitae descriptivo presentado (formación, experiencia laboral y capacitación) a los miembros de la comisión respectiva durante la etapa que corresponda según lo señalado en el cronograma.</w:t>
      </w:r>
    </w:p>
    <w:p w:rsidR="00B50583" w:rsidRPr="00277518" w:rsidRDefault="00B50583" w:rsidP="00B36C61">
      <w:pPr>
        <w:pStyle w:val="Sinespaciado"/>
        <w:ind w:left="426"/>
        <w:jc w:val="both"/>
        <w:rPr>
          <w:rFonts w:ascii="Arial" w:hAnsi="Arial" w:cs="Arial"/>
          <w:sz w:val="20"/>
          <w:szCs w:val="20"/>
        </w:rPr>
      </w:pPr>
    </w:p>
    <w:p w:rsidR="00B50583" w:rsidRDefault="00B50583" w:rsidP="00B36C61">
      <w:pPr>
        <w:pStyle w:val="Sinespaciado"/>
        <w:ind w:left="426"/>
        <w:jc w:val="both"/>
        <w:rPr>
          <w:rFonts w:ascii="Arial" w:hAnsi="Arial" w:cs="Arial"/>
          <w:sz w:val="20"/>
          <w:szCs w:val="20"/>
        </w:rPr>
      </w:pPr>
      <w:r w:rsidRPr="007526AF">
        <w:rPr>
          <w:rFonts w:ascii="Arial" w:hAnsi="Arial" w:cs="Arial"/>
          <w:b/>
          <w:sz w:val="20"/>
          <w:szCs w:val="20"/>
        </w:rPr>
        <w:t>Nota:</w:t>
      </w:r>
      <w:r w:rsidRPr="007526AF">
        <w:rPr>
          <w:rFonts w:ascii="Arial" w:hAnsi="Arial" w:cs="Arial"/>
          <w:sz w:val="20"/>
          <w:szCs w:val="20"/>
        </w:rPr>
        <w:t xml:space="preserve"> </w:t>
      </w:r>
      <w:r w:rsidR="00D2667C" w:rsidRPr="007526AF">
        <w:rPr>
          <w:rFonts w:ascii="Arial" w:hAnsi="Arial" w:cs="Arial"/>
          <w:sz w:val="20"/>
          <w:szCs w:val="20"/>
        </w:rPr>
        <w:t xml:space="preserve">De manera previa a la postulación respectiva, los interesados deberán revisar la información indicada en las </w:t>
      </w:r>
      <w:r w:rsidR="00D2667C" w:rsidRPr="007526AF">
        <w:rPr>
          <w:rFonts w:ascii="Arial" w:hAnsi="Arial" w:cs="Arial"/>
          <w:b/>
          <w:sz w:val="20"/>
          <w:szCs w:val="20"/>
        </w:rPr>
        <w:t>“consideraciones que deberá tener en cuenta para postular a los procesos de selección”</w:t>
      </w:r>
      <w:r w:rsidR="00D2667C" w:rsidRPr="007526AF">
        <w:rPr>
          <w:rFonts w:ascii="Arial" w:hAnsi="Arial" w:cs="Arial"/>
          <w:sz w:val="20"/>
          <w:szCs w:val="20"/>
        </w:rPr>
        <w:t xml:space="preserve"> e “</w:t>
      </w:r>
      <w:r w:rsidR="00D2667C" w:rsidRPr="007526AF">
        <w:rPr>
          <w:rFonts w:ascii="Arial" w:hAnsi="Arial" w:cs="Arial"/>
          <w:b/>
          <w:sz w:val="20"/>
          <w:szCs w:val="20"/>
        </w:rPr>
        <w:t xml:space="preserve">información </w:t>
      </w:r>
      <w:r w:rsidR="000A733A" w:rsidRPr="007526AF">
        <w:rPr>
          <w:rFonts w:ascii="Arial" w:hAnsi="Arial" w:cs="Arial"/>
          <w:b/>
          <w:sz w:val="20"/>
          <w:szCs w:val="20"/>
        </w:rPr>
        <w:t xml:space="preserve">e instrucciones para participar en los procesos de selección </w:t>
      </w:r>
      <w:r w:rsidR="000A733A" w:rsidRPr="007526AF">
        <w:rPr>
          <w:rFonts w:ascii="Arial" w:hAnsi="Arial" w:cs="Arial"/>
          <w:b/>
          <w:sz w:val="20"/>
          <w:szCs w:val="20"/>
        </w:rPr>
        <w:lastRenderedPageBreak/>
        <w:t>para la contratación administrativa de servicios (CAS)”</w:t>
      </w:r>
      <w:r w:rsidR="004D3326" w:rsidRPr="007526AF">
        <w:rPr>
          <w:rFonts w:ascii="Arial" w:hAnsi="Arial" w:cs="Arial"/>
          <w:sz w:val="20"/>
          <w:szCs w:val="20"/>
        </w:rPr>
        <w:t xml:space="preserve">, </w:t>
      </w:r>
      <w:r w:rsidR="0094093F" w:rsidRPr="007526AF">
        <w:rPr>
          <w:rFonts w:ascii="Arial" w:hAnsi="Arial" w:cs="Arial"/>
          <w:sz w:val="20"/>
          <w:szCs w:val="20"/>
        </w:rPr>
        <w:t xml:space="preserve">que se encuentra ubicada en la ruta </w:t>
      </w:r>
      <w:hyperlink r:id="rId7" w:history="1">
        <w:r w:rsidR="0094093F" w:rsidRPr="007526AF">
          <w:rPr>
            <w:rStyle w:val="Hipervnculo"/>
            <w:rFonts w:ascii="Arial" w:hAnsi="Arial" w:cs="Arial"/>
            <w:sz w:val="20"/>
            <w:szCs w:val="20"/>
          </w:rPr>
          <w:t>http://convocatorias.essalud.gob.pe</w:t>
        </w:r>
      </w:hyperlink>
      <w:r w:rsidR="0094093F" w:rsidRPr="007526AF">
        <w:rPr>
          <w:rFonts w:ascii="Arial" w:hAnsi="Arial" w:cs="Arial"/>
          <w:sz w:val="20"/>
          <w:szCs w:val="20"/>
        </w:rPr>
        <w:t xml:space="preserve"> </w:t>
      </w:r>
    </w:p>
    <w:p w:rsidR="00893D3E" w:rsidRDefault="00893D3E" w:rsidP="00B36C61">
      <w:pPr>
        <w:pStyle w:val="Sinespaciado"/>
        <w:ind w:left="426"/>
        <w:jc w:val="both"/>
        <w:rPr>
          <w:rFonts w:ascii="Arial" w:hAnsi="Arial" w:cs="Arial"/>
          <w:sz w:val="20"/>
          <w:szCs w:val="20"/>
        </w:rPr>
      </w:pPr>
    </w:p>
    <w:p w:rsidR="0095356E" w:rsidRPr="003D4A5C" w:rsidRDefault="00286EE9" w:rsidP="00B17488">
      <w:pPr>
        <w:pStyle w:val="Sinespaciado"/>
        <w:numPr>
          <w:ilvl w:val="0"/>
          <w:numId w:val="1"/>
        </w:numPr>
        <w:ind w:left="426" w:hanging="142"/>
        <w:rPr>
          <w:rFonts w:ascii="Arial" w:hAnsi="Arial" w:cs="Arial"/>
          <w:b/>
          <w:sz w:val="20"/>
          <w:szCs w:val="20"/>
        </w:rPr>
      </w:pPr>
      <w:r w:rsidRPr="003D4A5C">
        <w:rPr>
          <w:rFonts w:ascii="Arial" w:hAnsi="Arial" w:cs="Arial"/>
          <w:b/>
          <w:sz w:val="20"/>
          <w:szCs w:val="20"/>
        </w:rPr>
        <w:t>CRONOGRAMA Y ETAPAS DEL PROCESO</w:t>
      </w:r>
      <w:r w:rsidR="000702BF" w:rsidRPr="003D4A5C">
        <w:rPr>
          <w:rFonts w:ascii="Arial" w:hAnsi="Arial" w:cs="Arial"/>
          <w:b/>
          <w:sz w:val="20"/>
          <w:szCs w:val="20"/>
        </w:rPr>
        <w:t xml:space="preserve"> </w:t>
      </w:r>
    </w:p>
    <w:p w:rsidR="003D4A5C" w:rsidRDefault="003D4A5C" w:rsidP="003D4A5C">
      <w:pPr>
        <w:pStyle w:val="Sinespaciado"/>
        <w:rPr>
          <w:rFonts w:ascii="Arial" w:hAnsi="Arial" w:cs="Arial"/>
          <w:b/>
          <w:sz w:val="20"/>
          <w:szCs w:val="20"/>
          <w:highlight w:val="yellow"/>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260"/>
        <w:gridCol w:w="1842"/>
      </w:tblGrid>
      <w:tr w:rsidR="003D4A5C" w:rsidRPr="00FD44E7" w:rsidTr="000B0361">
        <w:trPr>
          <w:trHeight w:val="397"/>
        </w:trPr>
        <w:tc>
          <w:tcPr>
            <w:tcW w:w="3544" w:type="dxa"/>
            <w:gridSpan w:val="2"/>
            <w:shd w:val="clear" w:color="auto" w:fill="BFBFBF" w:themeFill="background1" w:themeFillShade="BF"/>
            <w:vAlign w:val="center"/>
          </w:tcPr>
          <w:p w:rsidR="003D4A5C" w:rsidRPr="00FD44E7" w:rsidRDefault="003D4A5C" w:rsidP="000B0361">
            <w:pPr>
              <w:jc w:val="center"/>
              <w:rPr>
                <w:rFonts w:ascii="Arial" w:hAnsi="Arial" w:cs="Arial"/>
                <w:b/>
                <w:sz w:val="18"/>
                <w:szCs w:val="18"/>
                <w:lang w:val="es-MX"/>
              </w:rPr>
            </w:pPr>
            <w:r w:rsidRPr="00FD44E7">
              <w:rPr>
                <w:rFonts w:ascii="Arial" w:hAnsi="Arial" w:cs="Arial"/>
                <w:b/>
                <w:sz w:val="18"/>
                <w:szCs w:val="18"/>
                <w:lang w:val="es-MX"/>
              </w:rPr>
              <w:t>ETAPAS DEL PROCESO</w:t>
            </w:r>
          </w:p>
        </w:tc>
        <w:tc>
          <w:tcPr>
            <w:tcW w:w="3260" w:type="dxa"/>
            <w:shd w:val="clear" w:color="auto" w:fill="BFBFBF" w:themeFill="background1" w:themeFillShade="BF"/>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b/>
                <w:sz w:val="18"/>
                <w:szCs w:val="18"/>
                <w:lang w:val="es-MX"/>
              </w:rPr>
              <w:t>FECHA Y HORA</w:t>
            </w:r>
          </w:p>
        </w:tc>
        <w:tc>
          <w:tcPr>
            <w:tcW w:w="1842" w:type="dxa"/>
            <w:shd w:val="clear" w:color="auto" w:fill="BFBFBF" w:themeFill="background1" w:themeFillShade="BF"/>
            <w:vAlign w:val="center"/>
          </w:tcPr>
          <w:p w:rsidR="003D4A5C" w:rsidRPr="00FD44E7" w:rsidRDefault="003D4A5C" w:rsidP="000B0361">
            <w:pPr>
              <w:jc w:val="center"/>
              <w:rPr>
                <w:rFonts w:ascii="Arial" w:hAnsi="Arial" w:cs="Arial"/>
                <w:b/>
                <w:sz w:val="18"/>
                <w:szCs w:val="18"/>
                <w:lang w:val="es-MX"/>
              </w:rPr>
            </w:pPr>
            <w:r w:rsidRPr="00FD44E7">
              <w:rPr>
                <w:rFonts w:ascii="Arial" w:hAnsi="Arial" w:cs="Arial"/>
                <w:b/>
                <w:sz w:val="18"/>
                <w:szCs w:val="18"/>
                <w:lang w:val="es-MX"/>
              </w:rPr>
              <w:t>AREA RESPONSABLE</w:t>
            </w:r>
          </w:p>
        </w:tc>
      </w:tr>
      <w:tr w:rsidR="003D4A5C" w:rsidRPr="00FD44E7" w:rsidTr="000B0361">
        <w:trPr>
          <w:trHeight w:val="255"/>
        </w:trPr>
        <w:tc>
          <w:tcPr>
            <w:tcW w:w="567" w:type="dxa"/>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1</w:t>
            </w:r>
          </w:p>
        </w:tc>
        <w:tc>
          <w:tcPr>
            <w:tcW w:w="2977" w:type="dxa"/>
            <w:vAlign w:val="center"/>
          </w:tcPr>
          <w:p w:rsidR="003D4A5C" w:rsidRPr="00FD44E7" w:rsidRDefault="003D4A5C" w:rsidP="000B0361">
            <w:pPr>
              <w:jc w:val="both"/>
              <w:rPr>
                <w:rFonts w:ascii="Arial" w:hAnsi="Arial" w:cs="Arial"/>
                <w:sz w:val="18"/>
                <w:szCs w:val="18"/>
                <w:lang w:val="es-MX"/>
              </w:rPr>
            </w:pPr>
            <w:r w:rsidRPr="00FD44E7">
              <w:rPr>
                <w:rFonts w:ascii="Arial" w:hAnsi="Arial" w:cs="Arial"/>
                <w:sz w:val="18"/>
                <w:szCs w:val="18"/>
                <w:lang w:val="es-MX"/>
              </w:rPr>
              <w:t xml:space="preserve">Aprobación de Convocatoria </w:t>
            </w:r>
          </w:p>
        </w:tc>
        <w:tc>
          <w:tcPr>
            <w:tcW w:w="3260" w:type="dxa"/>
            <w:vAlign w:val="center"/>
          </w:tcPr>
          <w:p w:rsidR="003D4A5C" w:rsidRPr="00FD44E7" w:rsidRDefault="003D4A5C" w:rsidP="000B0361">
            <w:pPr>
              <w:jc w:val="center"/>
              <w:rPr>
                <w:rFonts w:ascii="Arial" w:hAnsi="Arial" w:cs="Arial"/>
                <w:sz w:val="18"/>
                <w:szCs w:val="18"/>
                <w:lang w:val="es-MX"/>
              </w:rPr>
            </w:pPr>
            <w:r>
              <w:rPr>
                <w:rFonts w:ascii="Arial" w:hAnsi="Arial" w:cs="Arial"/>
                <w:sz w:val="18"/>
                <w:szCs w:val="18"/>
                <w:lang w:val="es-MX"/>
              </w:rPr>
              <w:t>04</w:t>
            </w:r>
            <w:r w:rsidRPr="00FD44E7">
              <w:rPr>
                <w:rFonts w:ascii="Arial" w:hAnsi="Arial" w:cs="Arial"/>
                <w:sz w:val="18"/>
                <w:szCs w:val="18"/>
                <w:lang w:val="es-MX"/>
              </w:rPr>
              <w:t xml:space="preserve"> de Julio del 2017</w:t>
            </w:r>
          </w:p>
        </w:tc>
        <w:tc>
          <w:tcPr>
            <w:tcW w:w="1842" w:type="dxa"/>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SGGI</w:t>
            </w:r>
          </w:p>
        </w:tc>
      </w:tr>
      <w:tr w:rsidR="003D4A5C" w:rsidRPr="00FD44E7" w:rsidTr="000B0361">
        <w:trPr>
          <w:trHeight w:val="255"/>
        </w:trPr>
        <w:tc>
          <w:tcPr>
            <w:tcW w:w="567" w:type="dxa"/>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2</w:t>
            </w:r>
          </w:p>
        </w:tc>
        <w:tc>
          <w:tcPr>
            <w:tcW w:w="2977" w:type="dxa"/>
            <w:vAlign w:val="center"/>
          </w:tcPr>
          <w:p w:rsidR="003D4A5C" w:rsidRPr="00FD44E7" w:rsidRDefault="003D4A5C" w:rsidP="000B0361">
            <w:pPr>
              <w:jc w:val="both"/>
              <w:rPr>
                <w:rFonts w:ascii="Arial" w:hAnsi="Arial" w:cs="Arial"/>
                <w:color w:val="000000"/>
                <w:sz w:val="18"/>
                <w:szCs w:val="18"/>
                <w:lang w:val="es-PE" w:eastAsia="es-PE"/>
              </w:rPr>
            </w:pPr>
            <w:r w:rsidRPr="00FD44E7">
              <w:rPr>
                <w:rFonts w:ascii="Arial" w:hAnsi="Arial" w:cs="Arial"/>
                <w:color w:val="000000"/>
                <w:sz w:val="18"/>
                <w:szCs w:val="18"/>
                <w:lang w:val="es-PE" w:eastAsia="es-PE"/>
              </w:rPr>
              <w:t>Publicación de la Convocatoria en el Servicio Nacional del Empleo</w:t>
            </w:r>
          </w:p>
        </w:tc>
        <w:tc>
          <w:tcPr>
            <w:tcW w:w="3260" w:type="dxa"/>
            <w:vAlign w:val="center"/>
          </w:tcPr>
          <w:p w:rsidR="003D4A5C" w:rsidRPr="00FD44E7" w:rsidRDefault="003D4A5C" w:rsidP="000B0361">
            <w:pPr>
              <w:jc w:val="center"/>
              <w:rPr>
                <w:rFonts w:ascii="Arial" w:hAnsi="Arial" w:cs="Arial"/>
                <w:color w:val="000000"/>
                <w:sz w:val="18"/>
                <w:szCs w:val="18"/>
                <w:lang w:val="es-PE" w:eastAsia="es-PE"/>
              </w:rPr>
            </w:pPr>
            <w:r w:rsidRPr="00FD44E7">
              <w:rPr>
                <w:rFonts w:ascii="Arial" w:hAnsi="Arial" w:cs="Arial"/>
                <w:color w:val="000000"/>
                <w:sz w:val="18"/>
                <w:szCs w:val="18"/>
                <w:lang w:val="es-PE" w:eastAsia="es-PE"/>
              </w:rPr>
              <w:t>10 días anteriores a la convocatoria</w:t>
            </w:r>
          </w:p>
        </w:tc>
        <w:tc>
          <w:tcPr>
            <w:tcW w:w="1842" w:type="dxa"/>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SGGI – GCTIC</w:t>
            </w:r>
          </w:p>
        </w:tc>
      </w:tr>
      <w:tr w:rsidR="003D4A5C" w:rsidRPr="00FD44E7" w:rsidTr="000B0361">
        <w:trPr>
          <w:trHeight w:val="183"/>
        </w:trPr>
        <w:tc>
          <w:tcPr>
            <w:tcW w:w="3544" w:type="dxa"/>
            <w:gridSpan w:val="2"/>
            <w:shd w:val="clear" w:color="auto" w:fill="BFBFBF" w:themeFill="background1" w:themeFillShade="BF"/>
            <w:vAlign w:val="center"/>
          </w:tcPr>
          <w:p w:rsidR="003D4A5C" w:rsidRPr="00FD44E7" w:rsidRDefault="003D4A5C" w:rsidP="000B0361">
            <w:pPr>
              <w:jc w:val="both"/>
              <w:rPr>
                <w:rFonts w:ascii="Arial" w:hAnsi="Arial" w:cs="Arial"/>
                <w:sz w:val="18"/>
                <w:szCs w:val="18"/>
                <w:lang w:val="es-MX"/>
              </w:rPr>
            </w:pPr>
            <w:r w:rsidRPr="00FD44E7">
              <w:rPr>
                <w:rFonts w:ascii="Arial" w:hAnsi="Arial" w:cs="Arial"/>
                <w:b/>
                <w:sz w:val="18"/>
                <w:szCs w:val="18"/>
                <w:lang w:val="es-MX"/>
              </w:rPr>
              <w:t>CONVOCATORIA</w:t>
            </w:r>
          </w:p>
        </w:tc>
        <w:tc>
          <w:tcPr>
            <w:tcW w:w="5102" w:type="dxa"/>
            <w:gridSpan w:val="2"/>
            <w:shd w:val="clear" w:color="auto" w:fill="BFBFBF" w:themeFill="background1" w:themeFillShade="BF"/>
            <w:vAlign w:val="center"/>
          </w:tcPr>
          <w:p w:rsidR="003D4A5C" w:rsidRPr="00FD44E7" w:rsidRDefault="003D4A5C" w:rsidP="000B0361">
            <w:pPr>
              <w:jc w:val="both"/>
              <w:rPr>
                <w:rFonts w:ascii="Arial" w:hAnsi="Arial" w:cs="Arial"/>
                <w:sz w:val="18"/>
                <w:szCs w:val="18"/>
                <w:lang w:val="es-MX"/>
              </w:rPr>
            </w:pPr>
          </w:p>
        </w:tc>
      </w:tr>
      <w:tr w:rsidR="003D4A5C" w:rsidRPr="00FD44E7" w:rsidTr="000B0361">
        <w:tc>
          <w:tcPr>
            <w:tcW w:w="567" w:type="dxa"/>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3</w:t>
            </w:r>
          </w:p>
        </w:tc>
        <w:tc>
          <w:tcPr>
            <w:tcW w:w="2977" w:type="dxa"/>
            <w:vAlign w:val="center"/>
          </w:tcPr>
          <w:p w:rsidR="003D4A5C" w:rsidRPr="00FD44E7" w:rsidRDefault="003D4A5C" w:rsidP="000B0361">
            <w:pPr>
              <w:jc w:val="both"/>
              <w:rPr>
                <w:rFonts w:ascii="Arial" w:hAnsi="Arial" w:cs="Arial"/>
                <w:sz w:val="18"/>
                <w:szCs w:val="18"/>
                <w:lang w:val="es-MX"/>
              </w:rPr>
            </w:pPr>
            <w:r w:rsidRPr="00FD44E7">
              <w:rPr>
                <w:rFonts w:ascii="Arial" w:hAnsi="Arial" w:cs="Arial"/>
                <w:sz w:val="18"/>
                <w:szCs w:val="18"/>
                <w:lang w:val="es-MX"/>
              </w:rPr>
              <w:t>Publicación en la página Web institucional y marquesinas informativas</w:t>
            </w:r>
          </w:p>
        </w:tc>
        <w:tc>
          <w:tcPr>
            <w:tcW w:w="3260" w:type="dxa"/>
            <w:vAlign w:val="center"/>
          </w:tcPr>
          <w:p w:rsidR="003D4A5C" w:rsidRPr="00FD44E7" w:rsidRDefault="003D4A5C" w:rsidP="000B0361">
            <w:pPr>
              <w:jc w:val="center"/>
              <w:rPr>
                <w:rFonts w:ascii="Arial" w:hAnsi="Arial" w:cs="Arial"/>
                <w:sz w:val="18"/>
                <w:szCs w:val="18"/>
                <w:lang w:val="es-MX"/>
              </w:rPr>
            </w:pPr>
            <w:r>
              <w:rPr>
                <w:rFonts w:ascii="Arial" w:hAnsi="Arial" w:cs="Arial"/>
                <w:sz w:val="18"/>
                <w:szCs w:val="18"/>
                <w:lang w:val="es-MX"/>
              </w:rPr>
              <w:t>19</w:t>
            </w:r>
            <w:r w:rsidRPr="00FD44E7">
              <w:rPr>
                <w:rFonts w:ascii="Arial" w:hAnsi="Arial" w:cs="Arial"/>
                <w:sz w:val="18"/>
                <w:szCs w:val="18"/>
                <w:lang w:val="es-MX"/>
              </w:rPr>
              <w:t xml:space="preserve"> de julio del 2017</w:t>
            </w:r>
          </w:p>
        </w:tc>
        <w:tc>
          <w:tcPr>
            <w:tcW w:w="1842" w:type="dxa"/>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SGGI – GCTIC</w:t>
            </w:r>
          </w:p>
        </w:tc>
      </w:tr>
      <w:tr w:rsidR="003D4A5C" w:rsidRPr="00FD44E7" w:rsidTr="000B0361">
        <w:trPr>
          <w:trHeight w:val="842"/>
        </w:trPr>
        <w:tc>
          <w:tcPr>
            <w:tcW w:w="567" w:type="dxa"/>
            <w:tcBorders>
              <w:bottom w:val="single" w:sz="4" w:space="0" w:color="auto"/>
            </w:tcBorders>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4</w:t>
            </w:r>
          </w:p>
        </w:tc>
        <w:tc>
          <w:tcPr>
            <w:tcW w:w="2977" w:type="dxa"/>
            <w:tcBorders>
              <w:bottom w:val="single" w:sz="4" w:space="0" w:color="auto"/>
            </w:tcBorders>
            <w:vAlign w:val="center"/>
          </w:tcPr>
          <w:p w:rsidR="003D4A5C" w:rsidRPr="00FD44E7" w:rsidRDefault="003D4A5C" w:rsidP="000B0361">
            <w:pPr>
              <w:jc w:val="both"/>
              <w:rPr>
                <w:rFonts w:ascii="Arial" w:hAnsi="Arial" w:cs="Arial"/>
                <w:sz w:val="18"/>
                <w:szCs w:val="18"/>
                <w:lang w:val="es-MX"/>
              </w:rPr>
            </w:pPr>
            <w:r w:rsidRPr="00FD44E7">
              <w:rPr>
                <w:rFonts w:ascii="Arial" w:hAnsi="Arial" w:cs="Arial"/>
                <w:sz w:val="18"/>
                <w:szCs w:val="18"/>
                <w:lang w:val="es-MX"/>
              </w:rPr>
              <w:t>Inscripción a través del Sistema de Selección de Personal(SISEP)</w:t>
            </w:r>
          </w:p>
          <w:p w:rsidR="003D4A5C" w:rsidRPr="00FD44E7" w:rsidRDefault="003D4A5C" w:rsidP="000B0361">
            <w:pPr>
              <w:jc w:val="both"/>
              <w:rPr>
                <w:rFonts w:ascii="Arial" w:hAnsi="Arial" w:cs="Arial"/>
                <w:sz w:val="18"/>
                <w:szCs w:val="18"/>
                <w:lang w:val="es-MX"/>
              </w:rPr>
            </w:pPr>
          </w:p>
          <w:p w:rsidR="003D4A5C" w:rsidRPr="00FD44E7" w:rsidRDefault="004327DD" w:rsidP="000B0361">
            <w:pPr>
              <w:jc w:val="both"/>
              <w:rPr>
                <w:rFonts w:ascii="Arial" w:hAnsi="Arial" w:cs="Arial"/>
                <w:sz w:val="18"/>
                <w:szCs w:val="18"/>
                <w:lang w:val="es-MX"/>
              </w:rPr>
            </w:pPr>
            <w:hyperlink r:id="rId8" w:history="1">
              <w:r w:rsidR="003D4A5C" w:rsidRPr="00FD44E7">
                <w:rPr>
                  <w:rFonts w:ascii="Arial" w:hAnsi="Arial" w:cs="Arial"/>
                  <w:color w:val="0000FF" w:themeColor="hyperlink"/>
                  <w:sz w:val="18"/>
                  <w:szCs w:val="18"/>
                  <w:u w:val="single"/>
                  <w:lang w:val="es-MX"/>
                </w:rPr>
                <w:t>https://ww1.essalud.gob.pe/sisep/postular_oportunidades.htm</w:t>
              </w:r>
            </w:hyperlink>
            <w:r w:rsidR="003D4A5C" w:rsidRPr="00FD44E7">
              <w:rPr>
                <w:rFonts w:ascii="Arial" w:hAnsi="Arial" w:cs="Arial"/>
                <w:sz w:val="18"/>
                <w:szCs w:val="18"/>
                <w:lang w:val="es-MX"/>
              </w:rPr>
              <w:t xml:space="preserve"> </w:t>
            </w:r>
          </w:p>
        </w:tc>
        <w:tc>
          <w:tcPr>
            <w:tcW w:w="3260" w:type="dxa"/>
            <w:tcBorders>
              <w:bottom w:val="single" w:sz="4" w:space="0" w:color="auto"/>
            </w:tcBorders>
            <w:vAlign w:val="center"/>
          </w:tcPr>
          <w:p w:rsidR="003D4A5C" w:rsidRPr="00FD44E7" w:rsidRDefault="003D4A5C" w:rsidP="000B0361">
            <w:pPr>
              <w:jc w:val="center"/>
              <w:rPr>
                <w:rFonts w:ascii="Arial" w:hAnsi="Arial" w:cs="Arial"/>
                <w:sz w:val="18"/>
                <w:szCs w:val="18"/>
                <w:lang w:val="es-MX"/>
              </w:rPr>
            </w:pPr>
            <w:r>
              <w:rPr>
                <w:rFonts w:ascii="Arial" w:hAnsi="Arial" w:cs="Arial"/>
                <w:sz w:val="18"/>
                <w:szCs w:val="18"/>
                <w:lang w:val="es-MX"/>
              </w:rPr>
              <w:t>Del 24 al 25</w:t>
            </w:r>
            <w:r w:rsidRPr="00FD44E7">
              <w:rPr>
                <w:rFonts w:ascii="Arial" w:hAnsi="Arial" w:cs="Arial"/>
                <w:sz w:val="18"/>
                <w:szCs w:val="18"/>
                <w:lang w:val="es-MX"/>
              </w:rPr>
              <w:t xml:space="preserve"> de Julio de 2017</w:t>
            </w:r>
          </w:p>
        </w:tc>
        <w:tc>
          <w:tcPr>
            <w:tcW w:w="1842" w:type="dxa"/>
            <w:tcBorders>
              <w:bottom w:val="single" w:sz="4" w:space="0" w:color="auto"/>
            </w:tcBorders>
            <w:vAlign w:val="center"/>
          </w:tcPr>
          <w:p w:rsidR="003D4A5C" w:rsidRPr="00FD44E7" w:rsidRDefault="003D4A5C" w:rsidP="000B0361">
            <w:pPr>
              <w:jc w:val="center"/>
              <w:rPr>
                <w:rFonts w:ascii="Arial" w:hAnsi="Arial" w:cs="Arial"/>
                <w:sz w:val="18"/>
                <w:szCs w:val="18"/>
                <w:lang w:val="es-MX"/>
              </w:rPr>
            </w:pPr>
            <w:r w:rsidRPr="00FD44E7">
              <w:rPr>
                <w:rFonts w:ascii="Arial" w:hAnsi="Arial" w:cs="Arial"/>
                <w:sz w:val="18"/>
                <w:szCs w:val="18"/>
                <w:lang w:val="es-MX"/>
              </w:rPr>
              <w:t>SGGI – GCTIC</w:t>
            </w:r>
          </w:p>
        </w:tc>
      </w:tr>
      <w:tr w:rsidR="003D4A5C" w:rsidRPr="00FD44E7" w:rsidTr="000B0361">
        <w:trPr>
          <w:trHeight w:val="281"/>
        </w:trPr>
        <w:tc>
          <w:tcPr>
            <w:tcW w:w="3544" w:type="dxa"/>
            <w:gridSpan w:val="2"/>
            <w:tcBorders>
              <w:right w:val="nil"/>
            </w:tcBorders>
            <w:shd w:val="clear" w:color="auto" w:fill="BFBFBF" w:themeFill="background1" w:themeFillShade="BF"/>
            <w:vAlign w:val="center"/>
          </w:tcPr>
          <w:p w:rsidR="003D4A5C" w:rsidRPr="00FD44E7" w:rsidRDefault="003D4A5C" w:rsidP="000B0361">
            <w:pPr>
              <w:jc w:val="both"/>
              <w:rPr>
                <w:rFonts w:ascii="Arial" w:hAnsi="Arial" w:cs="Arial"/>
                <w:sz w:val="18"/>
                <w:szCs w:val="18"/>
                <w:lang w:val="es-MX"/>
              </w:rPr>
            </w:pPr>
            <w:r w:rsidRPr="00FD44E7">
              <w:rPr>
                <w:rFonts w:ascii="Arial" w:hAnsi="Arial" w:cs="Arial"/>
                <w:b/>
                <w:sz w:val="18"/>
                <w:szCs w:val="18"/>
                <w:lang w:val="es-MX"/>
              </w:rPr>
              <w:t>SELECCIÓN</w:t>
            </w:r>
          </w:p>
        </w:tc>
        <w:tc>
          <w:tcPr>
            <w:tcW w:w="5102" w:type="dxa"/>
            <w:gridSpan w:val="2"/>
            <w:tcBorders>
              <w:left w:val="nil"/>
            </w:tcBorders>
            <w:shd w:val="clear" w:color="auto" w:fill="BFBFBF" w:themeFill="background1" w:themeFillShade="BF"/>
            <w:vAlign w:val="center"/>
          </w:tcPr>
          <w:p w:rsidR="003D4A5C" w:rsidRPr="00FD44E7" w:rsidRDefault="003D4A5C" w:rsidP="000B0361">
            <w:pPr>
              <w:jc w:val="both"/>
              <w:rPr>
                <w:rFonts w:ascii="Arial" w:hAnsi="Arial" w:cs="Arial"/>
                <w:sz w:val="18"/>
                <w:szCs w:val="18"/>
                <w:lang w:val="es-MX"/>
              </w:rPr>
            </w:pPr>
          </w:p>
        </w:tc>
      </w:tr>
      <w:tr w:rsidR="003D4A5C" w:rsidRPr="00B719D5" w:rsidTr="000B0361">
        <w:trPr>
          <w:trHeight w:val="210"/>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5</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Resultados de Precalificación Curricular según Información del SISEP</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26 de Julio del 2017</w:t>
            </w:r>
          </w:p>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a partir de las 16:00 horas en las </w:t>
            </w:r>
            <w:r w:rsidRPr="00B719D5">
              <w:rPr>
                <w:rFonts w:ascii="Arial" w:hAnsi="Arial" w:cs="Arial"/>
                <w:sz w:val="18"/>
                <w:szCs w:val="18"/>
                <w:lang w:val="es-PE"/>
              </w:rPr>
              <w:t>marquesinas informativas de la Unidad de Recursos Humanos sito en Calle Julio Núñez N° 161, Auditórium del Hospital II Huaraz y en la página Web Institucional</w:t>
            </w:r>
          </w:p>
        </w:tc>
        <w:tc>
          <w:tcPr>
            <w:tcW w:w="1842" w:type="dxa"/>
            <w:vAlign w:val="center"/>
          </w:tcPr>
          <w:p w:rsidR="003D4A5C" w:rsidRPr="00B719D5" w:rsidRDefault="003D4A5C" w:rsidP="000B0361">
            <w:pPr>
              <w:jc w:val="center"/>
              <w:rPr>
                <w:rFonts w:ascii="Arial" w:hAnsi="Arial" w:cs="Arial"/>
                <w:color w:val="000000"/>
                <w:sz w:val="18"/>
                <w:szCs w:val="18"/>
                <w:lang w:val="es-PE"/>
              </w:rPr>
            </w:pPr>
            <w:r w:rsidRPr="00B719D5">
              <w:rPr>
                <w:rFonts w:ascii="Arial" w:hAnsi="Arial" w:cs="Arial"/>
                <w:color w:val="000000"/>
                <w:sz w:val="18"/>
                <w:szCs w:val="18"/>
                <w:lang w:val="es-PE"/>
              </w:rPr>
              <w:t>SGGI – GCTIC / URRHH</w:t>
            </w:r>
          </w:p>
        </w:tc>
      </w:tr>
      <w:tr w:rsidR="003D4A5C" w:rsidRPr="00B719D5" w:rsidTr="000B0361">
        <w:trPr>
          <w:trHeight w:val="210"/>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6</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 xml:space="preserve">Evaluación Psicotécnica </w:t>
            </w:r>
          </w:p>
        </w:tc>
        <w:tc>
          <w:tcPr>
            <w:tcW w:w="3260" w:type="dxa"/>
            <w:vAlign w:val="center"/>
          </w:tcPr>
          <w:p w:rsidR="003D4A5C" w:rsidRPr="00B719D5" w:rsidRDefault="00157EC8" w:rsidP="000B0361">
            <w:pPr>
              <w:jc w:val="center"/>
              <w:rPr>
                <w:rFonts w:ascii="Arial" w:hAnsi="Arial" w:cs="Arial"/>
                <w:sz w:val="18"/>
                <w:szCs w:val="18"/>
                <w:lang w:val="es-MX"/>
              </w:rPr>
            </w:pPr>
            <w:r>
              <w:rPr>
                <w:rFonts w:ascii="Arial" w:hAnsi="Arial" w:cs="Arial"/>
                <w:sz w:val="18"/>
                <w:szCs w:val="18"/>
                <w:lang w:val="es-MX"/>
              </w:rPr>
              <w:t>31</w:t>
            </w:r>
            <w:r w:rsidR="003D4A5C" w:rsidRPr="00B719D5">
              <w:rPr>
                <w:rFonts w:ascii="Arial" w:hAnsi="Arial" w:cs="Arial"/>
                <w:sz w:val="18"/>
                <w:szCs w:val="18"/>
                <w:lang w:val="es-MX"/>
              </w:rPr>
              <w:t xml:space="preserve"> de julio del 2017</w:t>
            </w:r>
          </w:p>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 a las 10:00 horas</w:t>
            </w:r>
          </w:p>
        </w:tc>
        <w:tc>
          <w:tcPr>
            <w:tcW w:w="1842"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color w:val="000000"/>
                <w:sz w:val="18"/>
                <w:szCs w:val="18"/>
                <w:lang w:val="es-PE"/>
              </w:rPr>
              <w:t>URRHH</w:t>
            </w:r>
          </w:p>
        </w:tc>
      </w:tr>
      <w:tr w:rsidR="003D4A5C" w:rsidRPr="00B719D5" w:rsidTr="000B0361">
        <w:trPr>
          <w:trHeight w:val="210"/>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7</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Evaluación Psicológica</w:t>
            </w:r>
          </w:p>
        </w:tc>
        <w:tc>
          <w:tcPr>
            <w:tcW w:w="3260" w:type="dxa"/>
            <w:vAlign w:val="center"/>
          </w:tcPr>
          <w:p w:rsidR="003D4A5C" w:rsidRPr="00B719D5" w:rsidRDefault="00157EC8" w:rsidP="000B0361">
            <w:pPr>
              <w:jc w:val="center"/>
              <w:rPr>
                <w:rFonts w:ascii="Arial" w:hAnsi="Arial" w:cs="Arial"/>
                <w:sz w:val="18"/>
                <w:szCs w:val="18"/>
                <w:lang w:val="es-MX"/>
              </w:rPr>
            </w:pPr>
            <w:r>
              <w:rPr>
                <w:rFonts w:ascii="Arial" w:hAnsi="Arial" w:cs="Arial"/>
                <w:sz w:val="18"/>
                <w:szCs w:val="18"/>
                <w:lang w:val="es-MX"/>
              </w:rPr>
              <w:t>31</w:t>
            </w:r>
            <w:r w:rsidR="003D4A5C" w:rsidRPr="00B719D5">
              <w:rPr>
                <w:rFonts w:ascii="Arial" w:hAnsi="Arial" w:cs="Arial"/>
                <w:sz w:val="18"/>
                <w:szCs w:val="18"/>
                <w:lang w:val="es-MX"/>
              </w:rPr>
              <w:t xml:space="preserve"> de julio del 2017</w:t>
            </w:r>
          </w:p>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 a las 11:00 horas</w:t>
            </w:r>
          </w:p>
        </w:tc>
        <w:tc>
          <w:tcPr>
            <w:tcW w:w="1842" w:type="dxa"/>
            <w:vAlign w:val="center"/>
          </w:tcPr>
          <w:p w:rsidR="003D4A5C" w:rsidRPr="00B719D5" w:rsidRDefault="003D4A5C" w:rsidP="000B0361">
            <w:pPr>
              <w:jc w:val="center"/>
              <w:rPr>
                <w:rFonts w:ascii="Arial" w:hAnsi="Arial" w:cs="Arial"/>
                <w:color w:val="000000"/>
                <w:sz w:val="18"/>
                <w:szCs w:val="18"/>
                <w:lang w:val="es-PE"/>
              </w:rPr>
            </w:pPr>
            <w:r w:rsidRPr="00B719D5">
              <w:rPr>
                <w:rFonts w:ascii="Arial" w:hAnsi="Arial" w:cs="Arial"/>
                <w:color w:val="000000"/>
                <w:sz w:val="18"/>
                <w:szCs w:val="18"/>
                <w:lang w:val="es-PE"/>
              </w:rPr>
              <w:t>URRHH</w:t>
            </w:r>
          </w:p>
        </w:tc>
      </w:tr>
      <w:tr w:rsidR="003D4A5C" w:rsidRPr="00B719D5" w:rsidTr="000B0361">
        <w:trPr>
          <w:trHeight w:val="210"/>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7</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Publicación de resultados de la Evaluación Psicotécnica y Psicológica</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31 de julio del 2017                             </w:t>
            </w:r>
          </w:p>
          <w:p w:rsidR="003D4A5C" w:rsidRPr="00B719D5" w:rsidRDefault="00157EC8" w:rsidP="000B0361">
            <w:pPr>
              <w:jc w:val="center"/>
              <w:rPr>
                <w:rFonts w:ascii="Arial" w:hAnsi="Arial" w:cs="Arial"/>
                <w:sz w:val="18"/>
                <w:szCs w:val="18"/>
                <w:lang w:val="es-MX"/>
              </w:rPr>
            </w:pPr>
            <w:r>
              <w:rPr>
                <w:rFonts w:ascii="Arial" w:hAnsi="Arial" w:cs="Arial"/>
                <w:sz w:val="18"/>
                <w:szCs w:val="18"/>
                <w:lang w:val="es-MX"/>
              </w:rPr>
              <w:t xml:space="preserve"> a partir de las 16</w:t>
            </w:r>
            <w:r w:rsidR="003D4A5C" w:rsidRPr="00B719D5">
              <w:rPr>
                <w:rFonts w:ascii="Arial" w:hAnsi="Arial" w:cs="Arial"/>
                <w:sz w:val="18"/>
                <w:szCs w:val="18"/>
                <w:lang w:val="es-MX"/>
              </w:rPr>
              <w:t xml:space="preserve">:00 horas en las marquesinas </w:t>
            </w:r>
            <w:r w:rsidR="003D4A5C" w:rsidRPr="00B719D5">
              <w:rPr>
                <w:rFonts w:ascii="Arial" w:hAnsi="Arial" w:cs="Arial"/>
                <w:sz w:val="18"/>
                <w:szCs w:val="18"/>
                <w:lang w:val="es-PE"/>
              </w:rPr>
              <w:t>informativas de la Unidad de Recursos Humanos sito en Calle Julio Núñez N° 161, Auditórium del Hospital II Huaraz y en la página Web Institucional</w:t>
            </w:r>
          </w:p>
        </w:tc>
        <w:tc>
          <w:tcPr>
            <w:tcW w:w="1842"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color w:val="000000"/>
                <w:sz w:val="18"/>
                <w:szCs w:val="18"/>
                <w:lang w:val="es-PE"/>
              </w:rPr>
              <w:t>SGGI – GCTIC / URRHH</w:t>
            </w:r>
          </w:p>
        </w:tc>
      </w:tr>
      <w:tr w:rsidR="003D4A5C" w:rsidRPr="00B719D5" w:rsidTr="000B0361">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8</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Evaluación de Conocimientos</w:t>
            </w:r>
          </w:p>
        </w:tc>
        <w:tc>
          <w:tcPr>
            <w:tcW w:w="3260" w:type="dxa"/>
            <w:vAlign w:val="center"/>
          </w:tcPr>
          <w:p w:rsidR="003D4A5C" w:rsidRPr="00B719D5" w:rsidRDefault="00157EC8" w:rsidP="00157EC8">
            <w:pPr>
              <w:rPr>
                <w:rFonts w:ascii="Arial" w:hAnsi="Arial" w:cs="Arial"/>
                <w:sz w:val="18"/>
                <w:szCs w:val="18"/>
                <w:lang w:val="es-MX"/>
              </w:rPr>
            </w:pPr>
            <w:r>
              <w:rPr>
                <w:rFonts w:ascii="Arial" w:hAnsi="Arial" w:cs="Arial"/>
                <w:sz w:val="18"/>
                <w:szCs w:val="18"/>
                <w:lang w:val="es-MX"/>
              </w:rPr>
              <w:t xml:space="preserve">                   01 de agosto</w:t>
            </w:r>
            <w:r w:rsidR="003D4A5C" w:rsidRPr="00B719D5">
              <w:rPr>
                <w:rFonts w:ascii="Arial" w:hAnsi="Arial" w:cs="Arial"/>
                <w:sz w:val="18"/>
                <w:szCs w:val="18"/>
                <w:lang w:val="es-MX"/>
              </w:rPr>
              <w:t xml:space="preserve"> del 2017</w:t>
            </w:r>
          </w:p>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 a las 11:00 horas</w:t>
            </w:r>
          </w:p>
        </w:tc>
        <w:tc>
          <w:tcPr>
            <w:tcW w:w="1842" w:type="dxa"/>
            <w:vAlign w:val="center"/>
          </w:tcPr>
          <w:p w:rsidR="003D4A5C" w:rsidRPr="00B719D5" w:rsidRDefault="003D4A5C" w:rsidP="000B0361">
            <w:pPr>
              <w:jc w:val="center"/>
              <w:rPr>
                <w:rFonts w:ascii="Arial" w:hAnsi="Arial" w:cs="Arial"/>
                <w:sz w:val="18"/>
                <w:szCs w:val="18"/>
              </w:rPr>
            </w:pPr>
            <w:r w:rsidRPr="00B719D5">
              <w:rPr>
                <w:rFonts w:ascii="Arial" w:hAnsi="Arial" w:cs="Arial"/>
                <w:color w:val="000000"/>
                <w:sz w:val="18"/>
                <w:szCs w:val="18"/>
                <w:lang w:val="es-PE"/>
              </w:rPr>
              <w:t>URRHH</w:t>
            </w:r>
          </w:p>
        </w:tc>
      </w:tr>
      <w:tr w:rsidR="003D4A5C" w:rsidRPr="00B719D5" w:rsidTr="000B0361">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9</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Publicación de resultados de la Evaluación de Conocimientos</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01 de agosto del 2017 </w:t>
            </w:r>
          </w:p>
          <w:p w:rsidR="003D4A5C" w:rsidRPr="00B719D5" w:rsidRDefault="00157EC8" w:rsidP="000B0361">
            <w:pPr>
              <w:jc w:val="center"/>
              <w:rPr>
                <w:rFonts w:ascii="Arial" w:hAnsi="Arial" w:cs="Arial"/>
                <w:sz w:val="18"/>
                <w:szCs w:val="18"/>
                <w:lang w:val="es-MX"/>
              </w:rPr>
            </w:pPr>
            <w:r>
              <w:rPr>
                <w:rFonts w:ascii="Arial" w:hAnsi="Arial" w:cs="Arial"/>
                <w:sz w:val="18"/>
                <w:szCs w:val="18"/>
                <w:lang w:val="es-MX"/>
              </w:rPr>
              <w:t>a partir de las 16</w:t>
            </w:r>
            <w:r w:rsidR="003D4A5C" w:rsidRPr="00B719D5">
              <w:rPr>
                <w:rFonts w:ascii="Arial" w:hAnsi="Arial" w:cs="Arial"/>
                <w:sz w:val="18"/>
                <w:szCs w:val="18"/>
                <w:lang w:val="es-MX"/>
              </w:rPr>
              <w:t xml:space="preserve">:00 horas en las marquesinas </w:t>
            </w:r>
            <w:r w:rsidR="003D4A5C" w:rsidRPr="00B719D5">
              <w:rPr>
                <w:rFonts w:ascii="Arial" w:hAnsi="Arial" w:cs="Arial"/>
                <w:sz w:val="18"/>
                <w:szCs w:val="18"/>
                <w:lang w:val="es-PE"/>
              </w:rPr>
              <w:t>informativas de la Unidad de Recursos Humanos sito en Calle Julio Núñez N° 161, Auditórium del Hospital II Huaraz y en la página Web Institucional</w:t>
            </w:r>
          </w:p>
        </w:tc>
        <w:tc>
          <w:tcPr>
            <w:tcW w:w="1842" w:type="dxa"/>
            <w:vAlign w:val="center"/>
          </w:tcPr>
          <w:p w:rsidR="003D4A5C" w:rsidRPr="00B719D5" w:rsidRDefault="003D4A5C" w:rsidP="000B0361">
            <w:pPr>
              <w:jc w:val="center"/>
              <w:rPr>
                <w:rFonts w:ascii="Arial" w:hAnsi="Arial" w:cs="Arial"/>
                <w:sz w:val="18"/>
                <w:szCs w:val="18"/>
              </w:rPr>
            </w:pPr>
            <w:r w:rsidRPr="00B719D5">
              <w:rPr>
                <w:rFonts w:ascii="Arial" w:hAnsi="Arial" w:cs="Arial"/>
                <w:color w:val="000000"/>
                <w:sz w:val="18"/>
                <w:szCs w:val="18"/>
                <w:lang w:val="es-PE"/>
              </w:rPr>
              <w:t>SGGI – GCTIC / URRHH</w:t>
            </w:r>
          </w:p>
        </w:tc>
      </w:tr>
      <w:tr w:rsidR="003D4A5C" w:rsidRPr="00B719D5" w:rsidTr="000B0361">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10</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rPr>
              <w:t>Recepción de C.V. documentados de postulantes precalificados</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02 de agosto de 2017 </w:t>
            </w:r>
          </w:p>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de 08:30 a 13:00 horas y de 14:00 a 16:30 horas </w:t>
            </w:r>
            <w:r w:rsidRPr="00B719D5">
              <w:rPr>
                <w:rFonts w:ascii="Arial" w:hAnsi="Arial" w:cs="Arial"/>
                <w:sz w:val="18"/>
                <w:szCs w:val="18"/>
              </w:rPr>
              <w:t xml:space="preserve">en </w:t>
            </w:r>
            <w:r w:rsidRPr="00B719D5">
              <w:rPr>
                <w:rFonts w:ascii="Arial" w:hAnsi="Arial" w:cs="Arial"/>
                <w:sz w:val="18"/>
                <w:szCs w:val="18"/>
                <w:lang w:val="es-PE"/>
              </w:rPr>
              <w:t>la Unidad de Recursos Humanos sito en Calle Julio Núñez N° 161, Auditórium del Hospital II Huaraz.</w:t>
            </w:r>
          </w:p>
        </w:tc>
        <w:tc>
          <w:tcPr>
            <w:tcW w:w="1842" w:type="dxa"/>
            <w:vAlign w:val="center"/>
          </w:tcPr>
          <w:p w:rsidR="003D4A5C" w:rsidRPr="00B719D5" w:rsidRDefault="003D4A5C" w:rsidP="000B0361">
            <w:pPr>
              <w:jc w:val="center"/>
              <w:rPr>
                <w:rFonts w:ascii="Arial" w:hAnsi="Arial" w:cs="Arial"/>
                <w:sz w:val="18"/>
                <w:szCs w:val="18"/>
              </w:rPr>
            </w:pPr>
            <w:r w:rsidRPr="00B719D5">
              <w:rPr>
                <w:rFonts w:ascii="Arial" w:hAnsi="Arial" w:cs="Arial"/>
                <w:color w:val="000000"/>
                <w:sz w:val="18"/>
                <w:szCs w:val="18"/>
                <w:lang w:val="es-PE"/>
              </w:rPr>
              <w:t>URRHH</w:t>
            </w:r>
          </w:p>
        </w:tc>
      </w:tr>
      <w:tr w:rsidR="003D4A5C" w:rsidRPr="00B719D5" w:rsidTr="000B0361">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11</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Evaluación del C.V. u Hoja de Vida</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A partir del 03 de agosto de 2017</w:t>
            </w:r>
          </w:p>
        </w:tc>
        <w:tc>
          <w:tcPr>
            <w:tcW w:w="1842" w:type="dxa"/>
            <w:vAlign w:val="center"/>
          </w:tcPr>
          <w:p w:rsidR="003D4A5C" w:rsidRPr="00B719D5" w:rsidRDefault="003D4A5C" w:rsidP="000B0361">
            <w:pPr>
              <w:jc w:val="center"/>
              <w:rPr>
                <w:rFonts w:ascii="Arial" w:hAnsi="Arial" w:cs="Arial"/>
                <w:sz w:val="18"/>
                <w:szCs w:val="18"/>
              </w:rPr>
            </w:pPr>
            <w:r w:rsidRPr="00B719D5">
              <w:rPr>
                <w:rFonts w:ascii="Arial" w:hAnsi="Arial" w:cs="Arial"/>
                <w:color w:val="000000"/>
                <w:sz w:val="18"/>
                <w:szCs w:val="18"/>
                <w:lang w:val="es-PE"/>
              </w:rPr>
              <w:t>URRHH</w:t>
            </w:r>
          </w:p>
        </w:tc>
      </w:tr>
      <w:tr w:rsidR="003D4A5C" w:rsidRPr="00B719D5" w:rsidTr="000B0361">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12</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 xml:space="preserve">Publicación de resultados de la Evaluación Curricular u Hoja de Vida </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04 de agosto del 2017</w:t>
            </w:r>
          </w:p>
          <w:p w:rsidR="003D4A5C" w:rsidRPr="00B719D5" w:rsidRDefault="00157EC8" w:rsidP="000B0361">
            <w:pPr>
              <w:jc w:val="center"/>
              <w:rPr>
                <w:rFonts w:ascii="Arial" w:hAnsi="Arial" w:cs="Arial"/>
                <w:sz w:val="18"/>
                <w:szCs w:val="18"/>
                <w:lang w:val="es-MX"/>
              </w:rPr>
            </w:pPr>
            <w:r>
              <w:rPr>
                <w:rFonts w:ascii="Arial" w:hAnsi="Arial" w:cs="Arial"/>
                <w:sz w:val="18"/>
                <w:szCs w:val="18"/>
                <w:lang w:val="es-MX"/>
              </w:rPr>
              <w:t xml:space="preserve"> a partir de las 15</w:t>
            </w:r>
            <w:r w:rsidR="003D4A5C" w:rsidRPr="00B719D5">
              <w:rPr>
                <w:rFonts w:ascii="Arial" w:hAnsi="Arial" w:cs="Arial"/>
                <w:sz w:val="18"/>
                <w:szCs w:val="18"/>
                <w:lang w:val="es-MX"/>
              </w:rPr>
              <w:t xml:space="preserve">:00 horas en las marquesinas </w:t>
            </w:r>
            <w:r w:rsidR="003D4A5C" w:rsidRPr="00B719D5">
              <w:rPr>
                <w:rFonts w:ascii="Arial" w:hAnsi="Arial" w:cs="Arial"/>
                <w:sz w:val="18"/>
                <w:szCs w:val="18"/>
                <w:lang w:val="es-PE"/>
              </w:rPr>
              <w:t>informativas de la Unidad de Recursos Humanos sito en Calle Julio Núñez N° 161, Auditórium del Hospital II Huaraz y en la página Web Institucional</w:t>
            </w:r>
          </w:p>
        </w:tc>
        <w:tc>
          <w:tcPr>
            <w:tcW w:w="1842" w:type="dxa"/>
            <w:vAlign w:val="center"/>
          </w:tcPr>
          <w:p w:rsidR="003D4A5C" w:rsidRPr="00B719D5" w:rsidRDefault="003D4A5C" w:rsidP="000B0361">
            <w:pPr>
              <w:jc w:val="center"/>
              <w:rPr>
                <w:rFonts w:ascii="Arial" w:hAnsi="Arial" w:cs="Arial"/>
                <w:sz w:val="18"/>
                <w:szCs w:val="18"/>
              </w:rPr>
            </w:pPr>
            <w:r w:rsidRPr="00B719D5">
              <w:rPr>
                <w:rFonts w:ascii="Arial" w:hAnsi="Arial" w:cs="Arial"/>
                <w:color w:val="000000"/>
                <w:sz w:val="18"/>
                <w:szCs w:val="18"/>
                <w:lang w:val="es-PE"/>
              </w:rPr>
              <w:t>SGGI – GCTIC / URRHH</w:t>
            </w:r>
          </w:p>
        </w:tc>
      </w:tr>
      <w:tr w:rsidR="003D4A5C" w:rsidRPr="00B719D5" w:rsidTr="000B0361">
        <w:trPr>
          <w:trHeight w:val="105"/>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13</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Entrevista Personal</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07 de agosto del 2017 </w:t>
            </w:r>
          </w:p>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a las 11:00 horas</w:t>
            </w:r>
          </w:p>
        </w:tc>
        <w:tc>
          <w:tcPr>
            <w:tcW w:w="1842" w:type="dxa"/>
            <w:vAlign w:val="center"/>
          </w:tcPr>
          <w:p w:rsidR="003D4A5C" w:rsidRPr="00B719D5" w:rsidRDefault="003D4A5C" w:rsidP="000B0361">
            <w:pPr>
              <w:jc w:val="center"/>
              <w:rPr>
                <w:rFonts w:ascii="Arial" w:hAnsi="Arial" w:cs="Arial"/>
                <w:sz w:val="18"/>
                <w:szCs w:val="18"/>
              </w:rPr>
            </w:pPr>
            <w:r w:rsidRPr="00B719D5">
              <w:rPr>
                <w:rFonts w:ascii="Arial" w:hAnsi="Arial" w:cs="Arial"/>
                <w:color w:val="000000"/>
                <w:sz w:val="18"/>
                <w:szCs w:val="18"/>
                <w:lang w:val="es-PE"/>
              </w:rPr>
              <w:t>URRHH</w:t>
            </w:r>
          </w:p>
        </w:tc>
      </w:tr>
      <w:tr w:rsidR="003D4A5C" w:rsidRPr="00B719D5" w:rsidTr="000B0361">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14</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Publicación de resultados de la Entrevista Personal</w:t>
            </w:r>
          </w:p>
        </w:tc>
        <w:tc>
          <w:tcPr>
            <w:tcW w:w="3260" w:type="dxa"/>
            <w:vMerge w:val="restart"/>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08 de agosto del 2017</w:t>
            </w:r>
          </w:p>
          <w:p w:rsidR="003D4A5C" w:rsidRPr="00B719D5" w:rsidRDefault="00157EC8" w:rsidP="000B0361">
            <w:pPr>
              <w:jc w:val="center"/>
              <w:rPr>
                <w:rFonts w:ascii="Arial" w:hAnsi="Arial" w:cs="Arial"/>
                <w:sz w:val="18"/>
                <w:szCs w:val="18"/>
                <w:lang w:val="es-MX"/>
              </w:rPr>
            </w:pPr>
            <w:r>
              <w:rPr>
                <w:rFonts w:ascii="Arial" w:hAnsi="Arial" w:cs="Arial"/>
                <w:sz w:val="18"/>
                <w:szCs w:val="18"/>
                <w:lang w:val="es-MX"/>
              </w:rPr>
              <w:t xml:space="preserve"> a partir de las 15</w:t>
            </w:r>
            <w:r w:rsidR="003D4A5C" w:rsidRPr="00B719D5">
              <w:rPr>
                <w:rFonts w:ascii="Arial" w:hAnsi="Arial" w:cs="Arial"/>
                <w:sz w:val="18"/>
                <w:szCs w:val="18"/>
                <w:lang w:val="es-MX"/>
              </w:rPr>
              <w:t xml:space="preserve">:00 horas en las marquesinas </w:t>
            </w:r>
            <w:r w:rsidR="003D4A5C" w:rsidRPr="00B719D5">
              <w:rPr>
                <w:rFonts w:ascii="Arial" w:hAnsi="Arial" w:cs="Arial"/>
                <w:sz w:val="18"/>
                <w:szCs w:val="18"/>
                <w:lang w:val="es-PE"/>
              </w:rPr>
              <w:t>informativas de la Unidad de Recursos Humanos sito en Calle Julio Núñez N° 161, Auditórium del Hospital II Huaraz y en la página Web Institucional</w:t>
            </w:r>
          </w:p>
        </w:tc>
        <w:tc>
          <w:tcPr>
            <w:tcW w:w="1842" w:type="dxa"/>
            <w:vMerge w:val="restart"/>
            <w:vAlign w:val="center"/>
          </w:tcPr>
          <w:p w:rsidR="003D4A5C" w:rsidRPr="00B719D5" w:rsidRDefault="003D4A5C" w:rsidP="000B0361">
            <w:pPr>
              <w:jc w:val="center"/>
              <w:rPr>
                <w:rFonts w:ascii="Arial" w:hAnsi="Arial" w:cs="Arial"/>
                <w:sz w:val="18"/>
                <w:szCs w:val="18"/>
              </w:rPr>
            </w:pPr>
            <w:r w:rsidRPr="00B719D5">
              <w:rPr>
                <w:rFonts w:ascii="Arial" w:hAnsi="Arial" w:cs="Arial"/>
                <w:color w:val="000000"/>
                <w:sz w:val="18"/>
                <w:szCs w:val="18"/>
                <w:lang w:val="es-PE"/>
              </w:rPr>
              <w:t>SGGI – GCTIC / URRHH</w:t>
            </w:r>
          </w:p>
        </w:tc>
      </w:tr>
      <w:tr w:rsidR="003D4A5C" w:rsidRPr="00B719D5" w:rsidTr="000B0361">
        <w:trPr>
          <w:trHeight w:val="503"/>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15</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Publicación del Resultado Final</w:t>
            </w:r>
          </w:p>
        </w:tc>
        <w:tc>
          <w:tcPr>
            <w:tcW w:w="3260" w:type="dxa"/>
            <w:vMerge/>
            <w:vAlign w:val="center"/>
          </w:tcPr>
          <w:p w:rsidR="003D4A5C" w:rsidRPr="00B719D5" w:rsidRDefault="003D4A5C" w:rsidP="000B0361">
            <w:pPr>
              <w:jc w:val="center"/>
              <w:rPr>
                <w:rFonts w:ascii="Arial" w:hAnsi="Arial" w:cs="Arial"/>
                <w:sz w:val="18"/>
                <w:szCs w:val="18"/>
                <w:lang w:val="es-MX"/>
              </w:rPr>
            </w:pPr>
          </w:p>
        </w:tc>
        <w:tc>
          <w:tcPr>
            <w:tcW w:w="1842" w:type="dxa"/>
            <w:vMerge/>
            <w:vAlign w:val="center"/>
          </w:tcPr>
          <w:p w:rsidR="003D4A5C" w:rsidRPr="00B719D5" w:rsidRDefault="003D4A5C" w:rsidP="000B0361">
            <w:pPr>
              <w:jc w:val="center"/>
              <w:rPr>
                <w:rFonts w:ascii="Arial" w:hAnsi="Arial" w:cs="Arial"/>
                <w:sz w:val="18"/>
                <w:szCs w:val="18"/>
                <w:lang w:val="es-MX"/>
              </w:rPr>
            </w:pPr>
          </w:p>
        </w:tc>
      </w:tr>
      <w:tr w:rsidR="003D4A5C" w:rsidRPr="00B719D5" w:rsidTr="000B0361">
        <w:trPr>
          <w:trHeight w:val="288"/>
        </w:trPr>
        <w:tc>
          <w:tcPr>
            <w:tcW w:w="8646" w:type="dxa"/>
            <w:gridSpan w:val="4"/>
            <w:shd w:val="clear" w:color="auto" w:fill="BFBFBF" w:themeFill="background1" w:themeFillShade="BF"/>
            <w:vAlign w:val="center"/>
          </w:tcPr>
          <w:p w:rsidR="003D4A5C" w:rsidRPr="00B719D5" w:rsidRDefault="003D4A5C" w:rsidP="000B0361">
            <w:pPr>
              <w:rPr>
                <w:rFonts w:ascii="Arial" w:hAnsi="Arial" w:cs="Arial"/>
                <w:b/>
                <w:sz w:val="18"/>
                <w:szCs w:val="18"/>
                <w:lang w:val="es-MX"/>
              </w:rPr>
            </w:pPr>
            <w:r w:rsidRPr="00B719D5">
              <w:rPr>
                <w:rFonts w:ascii="Arial" w:hAnsi="Arial" w:cs="Arial"/>
                <w:b/>
                <w:sz w:val="18"/>
                <w:szCs w:val="18"/>
                <w:lang w:val="es-MX"/>
              </w:rPr>
              <w:lastRenderedPageBreak/>
              <w:t>SUSCRIPCIÓN Y REGISTRO DEL CONTRATO</w:t>
            </w:r>
          </w:p>
        </w:tc>
      </w:tr>
      <w:tr w:rsidR="003D4A5C" w:rsidRPr="00B719D5" w:rsidTr="000B0361">
        <w:trPr>
          <w:trHeight w:val="139"/>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16</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Suscripción del Contrato</w:t>
            </w:r>
          </w:p>
        </w:tc>
        <w:tc>
          <w:tcPr>
            <w:tcW w:w="3260"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 xml:space="preserve">Desde el 09 de agosto del 2017 </w:t>
            </w:r>
          </w:p>
        </w:tc>
        <w:tc>
          <w:tcPr>
            <w:tcW w:w="1842"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URRHH</w:t>
            </w:r>
          </w:p>
        </w:tc>
      </w:tr>
      <w:tr w:rsidR="003D4A5C" w:rsidRPr="00B719D5" w:rsidTr="000B0361">
        <w:trPr>
          <w:trHeight w:val="64"/>
        </w:trPr>
        <w:tc>
          <w:tcPr>
            <w:tcW w:w="567" w:type="dxa"/>
            <w:vAlign w:val="center"/>
          </w:tcPr>
          <w:p w:rsidR="003D4A5C" w:rsidRPr="00B719D5" w:rsidRDefault="003D4A5C" w:rsidP="000B0361">
            <w:pPr>
              <w:jc w:val="center"/>
              <w:rPr>
                <w:rFonts w:ascii="Arial" w:hAnsi="Arial" w:cs="Arial"/>
                <w:sz w:val="18"/>
                <w:szCs w:val="18"/>
                <w:lang w:val="es-MX"/>
              </w:rPr>
            </w:pPr>
            <w:r w:rsidRPr="00B719D5">
              <w:rPr>
                <w:rFonts w:ascii="Arial" w:hAnsi="Arial" w:cs="Arial"/>
                <w:sz w:val="18"/>
                <w:szCs w:val="18"/>
                <w:lang w:val="es-MX"/>
              </w:rPr>
              <w:t>17</w:t>
            </w:r>
          </w:p>
        </w:tc>
        <w:tc>
          <w:tcPr>
            <w:tcW w:w="2977" w:type="dxa"/>
            <w:vAlign w:val="center"/>
          </w:tcPr>
          <w:p w:rsidR="003D4A5C" w:rsidRPr="00B719D5" w:rsidRDefault="003D4A5C" w:rsidP="000B0361">
            <w:pPr>
              <w:jc w:val="both"/>
              <w:rPr>
                <w:rFonts w:ascii="Arial" w:hAnsi="Arial" w:cs="Arial"/>
                <w:sz w:val="18"/>
                <w:szCs w:val="18"/>
                <w:lang w:val="es-MX"/>
              </w:rPr>
            </w:pPr>
            <w:r w:rsidRPr="00B719D5">
              <w:rPr>
                <w:rFonts w:ascii="Arial" w:hAnsi="Arial" w:cs="Arial"/>
                <w:sz w:val="18"/>
                <w:szCs w:val="18"/>
                <w:lang w:val="es-MX"/>
              </w:rPr>
              <w:t>Registro del contrato</w:t>
            </w:r>
          </w:p>
        </w:tc>
        <w:tc>
          <w:tcPr>
            <w:tcW w:w="5102" w:type="dxa"/>
            <w:gridSpan w:val="2"/>
            <w:shd w:val="clear" w:color="auto" w:fill="BFBFBF" w:themeFill="background1" w:themeFillShade="BF"/>
            <w:vAlign w:val="center"/>
          </w:tcPr>
          <w:p w:rsidR="003D4A5C" w:rsidRPr="00B719D5" w:rsidRDefault="003D4A5C" w:rsidP="000B0361">
            <w:pPr>
              <w:jc w:val="both"/>
              <w:rPr>
                <w:rFonts w:ascii="Arial" w:hAnsi="Arial" w:cs="Arial"/>
                <w:sz w:val="18"/>
                <w:szCs w:val="18"/>
                <w:lang w:val="es-MX"/>
              </w:rPr>
            </w:pPr>
          </w:p>
        </w:tc>
      </w:tr>
    </w:tbl>
    <w:p w:rsidR="003D4A5C" w:rsidRDefault="003D4A5C" w:rsidP="003D4A5C">
      <w:pPr>
        <w:pStyle w:val="Sinespaciado"/>
        <w:rPr>
          <w:rFonts w:ascii="Arial" w:hAnsi="Arial" w:cs="Arial"/>
          <w:b/>
          <w:sz w:val="20"/>
          <w:szCs w:val="20"/>
          <w:highlight w:val="yellow"/>
        </w:rPr>
      </w:pPr>
    </w:p>
    <w:p w:rsidR="00FD2216" w:rsidRPr="00A20F1F"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A20F1F">
        <w:rPr>
          <w:rFonts w:ascii="Arial" w:hAnsi="Arial" w:cs="Arial"/>
          <w:sz w:val="16"/>
          <w:szCs w:val="16"/>
        </w:rPr>
        <w:t>El Cronograma adjunto es tentativo, sujeto a variaciones que se darán a conocer oportunamente.</w:t>
      </w:r>
    </w:p>
    <w:p w:rsidR="00FD2216" w:rsidRPr="00A20F1F"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A20F1F">
        <w:rPr>
          <w:rFonts w:ascii="Arial" w:hAnsi="Arial" w:cs="Arial"/>
          <w:sz w:val="16"/>
          <w:szCs w:val="16"/>
        </w:rPr>
        <w:t xml:space="preserve">Todas las publicaciones se efectuarán en la </w:t>
      </w:r>
      <w:r w:rsidR="00F71139" w:rsidRPr="00A20F1F">
        <w:rPr>
          <w:rFonts w:ascii="Arial" w:hAnsi="Arial" w:cs="Arial"/>
          <w:sz w:val="16"/>
          <w:szCs w:val="16"/>
        </w:rPr>
        <w:t>Unidad</w:t>
      </w:r>
      <w:r w:rsidRPr="00A20F1F">
        <w:rPr>
          <w:rFonts w:ascii="Arial" w:hAnsi="Arial" w:cs="Arial"/>
          <w:sz w:val="16"/>
          <w:szCs w:val="16"/>
        </w:rPr>
        <w:t xml:space="preserve"> de Recursos Humanos y otros lugares pertinentes.</w:t>
      </w:r>
    </w:p>
    <w:p w:rsidR="00FD2216" w:rsidRPr="00A20F1F" w:rsidRDefault="00BC789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A20F1F">
        <w:rPr>
          <w:rFonts w:ascii="Arial" w:hAnsi="Arial" w:cs="Arial"/>
          <w:sz w:val="16"/>
          <w:szCs w:val="16"/>
        </w:rPr>
        <w:t>SGGI</w:t>
      </w:r>
      <w:r w:rsidR="00EE6D43" w:rsidRPr="00A20F1F">
        <w:rPr>
          <w:rFonts w:ascii="Arial" w:hAnsi="Arial" w:cs="Arial"/>
          <w:sz w:val="16"/>
          <w:szCs w:val="16"/>
        </w:rPr>
        <w:t xml:space="preserve"> – </w:t>
      </w:r>
      <w:r w:rsidRPr="00A20F1F">
        <w:rPr>
          <w:rFonts w:ascii="Arial" w:hAnsi="Arial" w:cs="Arial"/>
          <w:sz w:val="16"/>
          <w:szCs w:val="16"/>
        </w:rPr>
        <w:t xml:space="preserve">Sub Gerencia de Gestión de la Incorporación – GPORH </w:t>
      </w:r>
      <w:r w:rsidR="00EE6D43" w:rsidRPr="00A20F1F">
        <w:rPr>
          <w:rFonts w:ascii="Arial" w:hAnsi="Arial" w:cs="Arial"/>
          <w:sz w:val="16"/>
          <w:szCs w:val="16"/>
        </w:rPr>
        <w:t>– GCGP – Sede Central de EsSalud.</w:t>
      </w:r>
    </w:p>
    <w:p w:rsidR="00FD2216" w:rsidRPr="00A20F1F" w:rsidRDefault="008C41BD" w:rsidP="00FD2216">
      <w:pPr>
        <w:pStyle w:val="Prrafodelista"/>
        <w:numPr>
          <w:ilvl w:val="0"/>
          <w:numId w:val="5"/>
        </w:numPr>
        <w:tabs>
          <w:tab w:val="left" w:pos="851"/>
        </w:tabs>
        <w:suppressAutoHyphens w:val="0"/>
        <w:ind w:left="567" w:firstLine="0"/>
        <w:jc w:val="both"/>
        <w:rPr>
          <w:rFonts w:ascii="Arial" w:hAnsi="Arial" w:cs="Arial"/>
          <w:sz w:val="16"/>
          <w:szCs w:val="16"/>
        </w:rPr>
      </w:pPr>
      <w:r w:rsidRPr="00A20F1F">
        <w:rPr>
          <w:rFonts w:ascii="Arial" w:hAnsi="Arial" w:cs="Arial"/>
          <w:sz w:val="16"/>
          <w:szCs w:val="16"/>
        </w:rPr>
        <w:t>U</w:t>
      </w:r>
      <w:r w:rsidR="00EE6D43" w:rsidRPr="00A20F1F">
        <w:rPr>
          <w:rFonts w:ascii="Arial" w:hAnsi="Arial" w:cs="Arial"/>
          <w:sz w:val="16"/>
          <w:szCs w:val="16"/>
        </w:rPr>
        <w:t>R</w:t>
      </w:r>
      <w:r w:rsidR="00EE6D43" w:rsidRPr="00A20F1F">
        <w:rPr>
          <w:rFonts w:ascii="Arial" w:hAnsi="Arial" w:cs="Arial"/>
          <w:sz w:val="16"/>
          <w:szCs w:val="16"/>
          <w:lang w:val="es-MX"/>
        </w:rPr>
        <w:t xml:space="preserve">RHH – </w:t>
      </w:r>
      <w:r w:rsidRPr="00A20F1F">
        <w:rPr>
          <w:rFonts w:ascii="Arial" w:hAnsi="Arial" w:cs="Arial"/>
          <w:sz w:val="16"/>
          <w:szCs w:val="16"/>
          <w:lang w:val="es-MX"/>
        </w:rPr>
        <w:t xml:space="preserve">Unidad </w:t>
      </w:r>
      <w:r w:rsidR="00EE6D43" w:rsidRPr="00A20F1F">
        <w:rPr>
          <w:rFonts w:ascii="Arial" w:hAnsi="Arial" w:cs="Arial"/>
          <w:sz w:val="16"/>
          <w:szCs w:val="16"/>
          <w:lang w:val="es-MX"/>
        </w:rPr>
        <w:t xml:space="preserve">de Recursos Humanos </w:t>
      </w:r>
      <w:r w:rsidRPr="00A20F1F">
        <w:rPr>
          <w:rFonts w:ascii="Arial" w:hAnsi="Arial" w:cs="Arial"/>
          <w:sz w:val="16"/>
          <w:szCs w:val="16"/>
          <w:lang w:val="es-MX"/>
        </w:rPr>
        <w:t>de la Red Asistencial Huaraz.</w:t>
      </w:r>
    </w:p>
    <w:p w:rsidR="00FD2216" w:rsidRPr="00A20F1F"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A20F1F">
        <w:rPr>
          <w:rFonts w:ascii="Arial" w:hAnsi="Arial" w:cs="Arial"/>
          <w:sz w:val="16"/>
          <w:szCs w:val="16"/>
        </w:rPr>
        <w:t>En el aviso de publicación de una etapa debe anunciarse la fecha y hora de la siguiente etapa.</w:t>
      </w:r>
    </w:p>
    <w:p w:rsidR="00FD2216" w:rsidRPr="00A20F1F" w:rsidRDefault="00C31E9C" w:rsidP="00FD2216">
      <w:pPr>
        <w:pStyle w:val="Prrafodelista"/>
        <w:numPr>
          <w:ilvl w:val="0"/>
          <w:numId w:val="5"/>
        </w:numPr>
        <w:tabs>
          <w:tab w:val="left" w:pos="851"/>
        </w:tabs>
        <w:suppressAutoHyphens w:val="0"/>
        <w:ind w:left="567" w:firstLine="0"/>
        <w:jc w:val="both"/>
        <w:rPr>
          <w:rFonts w:ascii="Arial" w:hAnsi="Arial" w:cs="Arial"/>
          <w:sz w:val="16"/>
          <w:szCs w:val="16"/>
        </w:rPr>
      </w:pPr>
      <w:r w:rsidRPr="00A20F1F">
        <w:rPr>
          <w:rFonts w:ascii="Arial" w:hAnsi="Arial" w:cs="Arial"/>
          <w:sz w:val="16"/>
          <w:szCs w:val="16"/>
        </w:rPr>
        <w:t>Se precisa que deberá inscribirse en una sola opción en el sistema SISEP.</w:t>
      </w:r>
    </w:p>
    <w:p w:rsidR="00C31E9C" w:rsidRPr="00A20F1F" w:rsidRDefault="00FD2216" w:rsidP="00FD2216">
      <w:pPr>
        <w:pStyle w:val="Prrafodelista"/>
        <w:tabs>
          <w:tab w:val="left" w:pos="851"/>
        </w:tabs>
        <w:suppressAutoHyphens w:val="0"/>
        <w:ind w:left="567"/>
        <w:jc w:val="both"/>
        <w:rPr>
          <w:rFonts w:ascii="Arial" w:hAnsi="Arial" w:cs="Arial"/>
          <w:sz w:val="16"/>
          <w:szCs w:val="16"/>
        </w:rPr>
      </w:pPr>
      <w:r w:rsidRPr="00A20F1F">
        <w:rPr>
          <w:rFonts w:ascii="Arial" w:hAnsi="Arial" w:cs="Arial"/>
          <w:sz w:val="16"/>
          <w:szCs w:val="16"/>
        </w:rPr>
        <w:t>(vii)</w:t>
      </w:r>
      <w:r w:rsidR="00C31E9C" w:rsidRPr="00A20F1F">
        <w:rPr>
          <w:rFonts w:ascii="Arial" w:hAnsi="Arial" w:cs="Arial"/>
          <w:sz w:val="16"/>
          <w:szCs w:val="16"/>
        </w:rPr>
        <w:t>Cabe indicar que el resultado corresponde a una Pre Calificación sujeta a la posterior verificación de los datos ingresados y de la documentación conexa solicitada.</w:t>
      </w:r>
    </w:p>
    <w:p w:rsidR="00557006" w:rsidRPr="00A20F1F" w:rsidRDefault="00530ECF" w:rsidP="00487EA4">
      <w:pPr>
        <w:pStyle w:val="Sinespaciado"/>
        <w:tabs>
          <w:tab w:val="left" w:pos="426"/>
        </w:tabs>
        <w:rPr>
          <w:rFonts w:ascii="Arial" w:hAnsi="Arial" w:cs="Arial"/>
          <w:sz w:val="20"/>
          <w:szCs w:val="20"/>
        </w:rPr>
      </w:pPr>
      <w:r w:rsidRPr="00A20F1F">
        <w:rPr>
          <w:rFonts w:ascii="Arial" w:hAnsi="Arial" w:cs="Arial"/>
          <w:sz w:val="20"/>
          <w:szCs w:val="20"/>
        </w:rPr>
        <w:tab/>
      </w:r>
    </w:p>
    <w:p w:rsidR="00286EE9" w:rsidRPr="00A20F1F" w:rsidRDefault="00286EE9" w:rsidP="00B17488">
      <w:pPr>
        <w:pStyle w:val="Sinespaciado"/>
        <w:numPr>
          <w:ilvl w:val="0"/>
          <w:numId w:val="1"/>
        </w:numPr>
        <w:ind w:left="426" w:hanging="142"/>
        <w:rPr>
          <w:rFonts w:ascii="Arial" w:hAnsi="Arial" w:cs="Arial"/>
          <w:b/>
          <w:sz w:val="20"/>
          <w:szCs w:val="20"/>
        </w:rPr>
      </w:pPr>
      <w:r w:rsidRPr="00A20F1F">
        <w:rPr>
          <w:rFonts w:ascii="Arial" w:hAnsi="Arial" w:cs="Arial"/>
          <w:b/>
          <w:sz w:val="20"/>
          <w:szCs w:val="20"/>
        </w:rPr>
        <w:t>DE LA ETAPA DE EVALUACIÓN</w:t>
      </w:r>
    </w:p>
    <w:p w:rsidR="00530ECF" w:rsidRPr="00A20F1F" w:rsidRDefault="00530ECF" w:rsidP="00530ECF">
      <w:pPr>
        <w:pStyle w:val="Sinespaciado"/>
        <w:rPr>
          <w:rFonts w:ascii="Arial" w:hAnsi="Arial" w:cs="Arial"/>
          <w:sz w:val="20"/>
          <w:szCs w:val="20"/>
        </w:rPr>
      </w:pPr>
    </w:p>
    <w:p w:rsidR="00530ECF" w:rsidRPr="00A20F1F" w:rsidRDefault="00471CB9" w:rsidP="00E17519">
      <w:pPr>
        <w:pStyle w:val="Sinespaciado"/>
        <w:numPr>
          <w:ilvl w:val="0"/>
          <w:numId w:val="6"/>
        </w:numPr>
        <w:ind w:left="709" w:hanging="283"/>
        <w:jc w:val="both"/>
        <w:rPr>
          <w:rFonts w:ascii="Arial" w:hAnsi="Arial" w:cs="Arial"/>
          <w:sz w:val="20"/>
          <w:szCs w:val="20"/>
        </w:rPr>
      </w:pPr>
      <w:r w:rsidRPr="00A20F1F">
        <w:rPr>
          <w:rFonts w:ascii="Arial" w:hAnsi="Arial" w:cs="Arial"/>
          <w:sz w:val="20"/>
          <w:szCs w:val="20"/>
        </w:rPr>
        <w:t xml:space="preserve">La evaluación tiene como puntaje mínimo aprobatorio 55 puntos. Las evaluaciones parciales tienen carácter eliminatorio cuando se desaprueban. </w:t>
      </w:r>
      <w:r w:rsidR="00692245" w:rsidRPr="00A20F1F">
        <w:rPr>
          <w:rFonts w:ascii="Arial" w:hAnsi="Arial" w:cs="Arial"/>
          <w:sz w:val="20"/>
          <w:szCs w:val="20"/>
        </w:rPr>
        <w:t xml:space="preserve">La Evaluación Psicotécnica es sólo de carácter eliminatorio. </w:t>
      </w:r>
      <w:r w:rsidRPr="00A20F1F">
        <w:rPr>
          <w:rFonts w:ascii="Arial" w:hAnsi="Arial" w:cs="Arial"/>
          <w:sz w:val="20"/>
          <w:szCs w:val="20"/>
        </w:rPr>
        <w:t>La Evaluación de Con</w:t>
      </w:r>
      <w:r w:rsidR="00692245" w:rsidRPr="00A20F1F">
        <w:rPr>
          <w:rFonts w:ascii="Arial" w:hAnsi="Arial" w:cs="Arial"/>
          <w:sz w:val="20"/>
          <w:szCs w:val="20"/>
        </w:rPr>
        <w:t>ocimientos se desaprueba si no se obtiene un puntaje mínimo de 26 puntos. La Evaluación Curricular se desaprueba s</w:t>
      </w:r>
      <w:r w:rsidR="00027D64" w:rsidRPr="00A20F1F">
        <w:rPr>
          <w:rFonts w:ascii="Arial" w:hAnsi="Arial" w:cs="Arial"/>
          <w:sz w:val="20"/>
          <w:szCs w:val="20"/>
        </w:rPr>
        <w:t>i no se cumplen los requisitos generales y específicos establecidos en el Aviso de Convocatoria</w:t>
      </w:r>
      <w:r w:rsidR="00F85E94" w:rsidRPr="00A20F1F">
        <w:rPr>
          <w:rFonts w:ascii="Arial" w:hAnsi="Arial" w:cs="Arial"/>
          <w:sz w:val="20"/>
          <w:szCs w:val="20"/>
        </w:rPr>
        <w:t xml:space="preserve">. La Evaluación Psicológica </w:t>
      </w:r>
      <w:r w:rsidR="00EF47B3" w:rsidRPr="00A20F1F">
        <w:rPr>
          <w:rFonts w:ascii="Arial" w:hAnsi="Arial" w:cs="Arial"/>
          <w:sz w:val="20"/>
          <w:szCs w:val="20"/>
        </w:rPr>
        <w:t xml:space="preserve">es obligatoria, mas </w:t>
      </w:r>
      <w:r w:rsidR="00F85E94" w:rsidRPr="00A20F1F">
        <w:rPr>
          <w:rFonts w:ascii="Arial" w:hAnsi="Arial" w:cs="Arial"/>
          <w:sz w:val="20"/>
          <w:szCs w:val="20"/>
        </w:rPr>
        <w:t>no es de carácter eliminatorio</w:t>
      </w:r>
      <w:r w:rsidR="00EF47B3" w:rsidRPr="00A20F1F">
        <w:rPr>
          <w:rFonts w:ascii="Arial" w:hAnsi="Arial" w:cs="Arial"/>
          <w:sz w:val="20"/>
          <w:szCs w:val="20"/>
        </w:rPr>
        <w:t>. L</w:t>
      </w:r>
      <w:r w:rsidR="00027D64" w:rsidRPr="00A20F1F">
        <w:rPr>
          <w:rFonts w:ascii="Arial" w:hAnsi="Arial" w:cs="Arial"/>
          <w:sz w:val="20"/>
          <w:szCs w:val="20"/>
        </w:rPr>
        <w:t>a Evaluación Personal s</w:t>
      </w:r>
      <w:r w:rsidR="00EF47B3" w:rsidRPr="00A20F1F">
        <w:rPr>
          <w:rFonts w:ascii="Arial" w:hAnsi="Arial" w:cs="Arial"/>
          <w:sz w:val="20"/>
          <w:szCs w:val="20"/>
        </w:rPr>
        <w:t>e desaprueba s</w:t>
      </w:r>
      <w:r w:rsidR="00027D64" w:rsidRPr="00A20F1F">
        <w:rPr>
          <w:rFonts w:ascii="Arial" w:hAnsi="Arial" w:cs="Arial"/>
          <w:sz w:val="20"/>
          <w:szCs w:val="20"/>
        </w:rPr>
        <w:t xml:space="preserve">i no se obtiene un puntaje mínimo </w:t>
      </w:r>
      <w:r w:rsidR="002B2EA1" w:rsidRPr="00A20F1F">
        <w:rPr>
          <w:rFonts w:ascii="Arial" w:hAnsi="Arial" w:cs="Arial"/>
          <w:sz w:val="20"/>
          <w:szCs w:val="20"/>
        </w:rPr>
        <w:t>de 11 puntos.</w:t>
      </w:r>
    </w:p>
    <w:p w:rsidR="00940BBF" w:rsidRPr="00A20F1F" w:rsidRDefault="00940BBF" w:rsidP="00940BBF">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711"/>
        <w:gridCol w:w="900"/>
        <w:gridCol w:w="1260"/>
        <w:gridCol w:w="1101"/>
      </w:tblGrid>
      <w:tr w:rsidR="00940BBF" w:rsidRPr="00A20F1F" w:rsidTr="00940BBF">
        <w:tc>
          <w:tcPr>
            <w:tcW w:w="5103" w:type="dxa"/>
            <w:gridSpan w:val="2"/>
            <w:shd w:val="clear" w:color="auto" w:fill="BFBFBF" w:themeFill="background1" w:themeFillShade="BF"/>
            <w:vAlign w:val="center"/>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PUNTAJE MÁXIMO</w:t>
            </w:r>
          </w:p>
        </w:tc>
      </w:tr>
      <w:tr w:rsidR="00940BBF" w:rsidRPr="00A20F1F" w:rsidTr="00940BBF">
        <w:tc>
          <w:tcPr>
            <w:tcW w:w="5103" w:type="dxa"/>
            <w:gridSpan w:val="2"/>
          </w:tcPr>
          <w:p w:rsidR="00940BBF" w:rsidRPr="00A20F1F" w:rsidRDefault="00940BBF" w:rsidP="001F4378">
            <w:pPr>
              <w:jc w:val="both"/>
              <w:rPr>
                <w:rFonts w:ascii="Arial" w:hAnsi="Arial" w:cs="Arial"/>
                <w:b/>
                <w:sz w:val="18"/>
                <w:szCs w:val="18"/>
              </w:rPr>
            </w:pPr>
            <w:r w:rsidRPr="00A20F1F">
              <w:rPr>
                <w:rFonts w:ascii="Arial" w:hAnsi="Arial" w:cs="Arial"/>
                <w:b/>
                <w:sz w:val="18"/>
                <w:szCs w:val="18"/>
              </w:rPr>
              <w:t>EVALUACIÓN PRE CURRICULAR (VÍA INFORMACIÓN DEL SISEP)</w:t>
            </w:r>
          </w:p>
        </w:tc>
        <w:tc>
          <w:tcPr>
            <w:tcW w:w="3261" w:type="dxa"/>
            <w:gridSpan w:val="3"/>
            <w:shd w:val="clear" w:color="auto" w:fill="auto"/>
            <w:vAlign w:val="center"/>
          </w:tcPr>
          <w:p w:rsidR="00940BBF" w:rsidRPr="00A20F1F" w:rsidRDefault="00940BBF" w:rsidP="001F4378">
            <w:pPr>
              <w:jc w:val="center"/>
              <w:rPr>
                <w:rFonts w:ascii="Arial" w:hAnsi="Arial" w:cs="Arial"/>
                <w:b/>
                <w:sz w:val="18"/>
                <w:szCs w:val="18"/>
              </w:rPr>
            </w:pPr>
          </w:p>
        </w:tc>
      </w:tr>
      <w:tr w:rsidR="00940BBF" w:rsidRPr="00A20F1F" w:rsidTr="00940BBF">
        <w:tc>
          <w:tcPr>
            <w:tcW w:w="5103" w:type="dxa"/>
            <w:gridSpan w:val="2"/>
          </w:tcPr>
          <w:p w:rsidR="00940BBF" w:rsidRPr="00A20F1F" w:rsidRDefault="00940BBF" w:rsidP="00F85E94">
            <w:pPr>
              <w:jc w:val="both"/>
              <w:rPr>
                <w:rFonts w:ascii="Arial" w:hAnsi="Arial" w:cs="Arial"/>
                <w:b/>
                <w:sz w:val="18"/>
                <w:szCs w:val="18"/>
              </w:rPr>
            </w:pPr>
            <w:r w:rsidRPr="00A20F1F">
              <w:rPr>
                <w:rFonts w:ascii="Arial" w:hAnsi="Arial" w:cs="Arial"/>
                <w:b/>
                <w:sz w:val="18"/>
                <w:szCs w:val="18"/>
              </w:rPr>
              <w:t>EVALUACIÓN PSICOTÉCNICA</w:t>
            </w:r>
          </w:p>
        </w:tc>
        <w:tc>
          <w:tcPr>
            <w:tcW w:w="3261" w:type="dxa"/>
            <w:gridSpan w:val="3"/>
            <w:shd w:val="clear" w:color="auto" w:fill="auto"/>
            <w:vAlign w:val="center"/>
          </w:tcPr>
          <w:p w:rsidR="00940BBF" w:rsidRPr="00A20F1F" w:rsidRDefault="00940BBF" w:rsidP="001F4378">
            <w:pPr>
              <w:jc w:val="center"/>
              <w:rPr>
                <w:rFonts w:ascii="Arial" w:hAnsi="Arial" w:cs="Arial"/>
                <w:b/>
                <w:sz w:val="18"/>
                <w:szCs w:val="18"/>
              </w:rPr>
            </w:pPr>
          </w:p>
        </w:tc>
      </w:tr>
      <w:tr w:rsidR="00940BBF" w:rsidRPr="00A20F1F" w:rsidTr="00940BBF">
        <w:tc>
          <w:tcPr>
            <w:tcW w:w="5103" w:type="dxa"/>
            <w:gridSpan w:val="2"/>
          </w:tcPr>
          <w:p w:rsidR="00940BBF" w:rsidRPr="00A20F1F" w:rsidRDefault="00940BBF" w:rsidP="001F4378">
            <w:pPr>
              <w:jc w:val="both"/>
              <w:rPr>
                <w:rFonts w:ascii="Arial" w:hAnsi="Arial" w:cs="Arial"/>
                <w:b/>
                <w:sz w:val="18"/>
                <w:szCs w:val="18"/>
              </w:rPr>
            </w:pPr>
            <w:r w:rsidRPr="00A20F1F">
              <w:rPr>
                <w:rFonts w:ascii="Arial" w:hAnsi="Arial" w:cs="Arial"/>
                <w:b/>
                <w:sz w:val="18"/>
                <w:szCs w:val="18"/>
              </w:rPr>
              <w:t>EVALUACIÓN DE CONOCIMIENTOS</w:t>
            </w:r>
          </w:p>
        </w:tc>
        <w:tc>
          <w:tcPr>
            <w:tcW w:w="900" w:type="dxa"/>
            <w:shd w:val="clear" w:color="auto" w:fill="auto"/>
            <w:vAlign w:val="center"/>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50%</w:t>
            </w:r>
          </w:p>
        </w:tc>
        <w:tc>
          <w:tcPr>
            <w:tcW w:w="1260" w:type="dxa"/>
            <w:shd w:val="clear" w:color="auto" w:fill="auto"/>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26</w:t>
            </w:r>
          </w:p>
        </w:tc>
        <w:tc>
          <w:tcPr>
            <w:tcW w:w="1101" w:type="dxa"/>
            <w:shd w:val="clear" w:color="auto" w:fill="auto"/>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50</w:t>
            </w:r>
          </w:p>
        </w:tc>
      </w:tr>
      <w:tr w:rsidR="00940BBF" w:rsidRPr="00A20F1F" w:rsidTr="00940BBF">
        <w:tc>
          <w:tcPr>
            <w:tcW w:w="5103" w:type="dxa"/>
            <w:gridSpan w:val="2"/>
          </w:tcPr>
          <w:p w:rsidR="00940BBF" w:rsidRPr="00A20F1F" w:rsidRDefault="00940BBF" w:rsidP="001F4378">
            <w:pPr>
              <w:jc w:val="both"/>
              <w:rPr>
                <w:rFonts w:ascii="Arial" w:hAnsi="Arial" w:cs="Arial"/>
                <w:b/>
                <w:sz w:val="18"/>
                <w:szCs w:val="18"/>
              </w:rPr>
            </w:pPr>
            <w:r w:rsidRPr="00A20F1F">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30%</w:t>
            </w:r>
          </w:p>
        </w:tc>
        <w:tc>
          <w:tcPr>
            <w:tcW w:w="1260" w:type="dxa"/>
            <w:tcBorders>
              <w:bottom w:val="single" w:sz="4" w:space="0" w:color="auto"/>
            </w:tcBorders>
            <w:shd w:val="clear" w:color="auto" w:fill="auto"/>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18</w:t>
            </w:r>
          </w:p>
        </w:tc>
        <w:tc>
          <w:tcPr>
            <w:tcW w:w="1101" w:type="dxa"/>
            <w:tcBorders>
              <w:bottom w:val="single" w:sz="4" w:space="0" w:color="auto"/>
            </w:tcBorders>
            <w:shd w:val="clear" w:color="auto" w:fill="auto"/>
          </w:tcPr>
          <w:p w:rsidR="00940BBF" w:rsidRPr="00A20F1F" w:rsidRDefault="00940BBF" w:rsidP="001F4378">
            <w:pPr>
              <w:jc w:val="center"/>
              <w:rPr>
                <w:rFonts w:ascii="Arial" w:hAnsi="Arial" w:cs="Arial"/>
                <w:b/>
                <w:sz w:val="18"/>
                <w:szCs w:val="18"/>
              </w:rPr>
            </w:pPr>
            <w:r w:rsidRPr="00A20F1F">
              <w:rPr>
                <w:rFonts w:ascii="Arial" w:hAnsi="Arial" w:cs="Arial"/>
                <w:b/>
                <w:sz w:val="18"/>
                <w:szCs w:val="18"/>
              </w:rPr>
              <w:t>30</w:t>
            </w:r>
          </w:p>
        </w:tc>
      </w:tr>
      <w:tr w:rsidR="00940BBF" w:rsidRPr="00A20F1F" w:rsidTr="00940BBF">
        <w:tc>
          <w:tcPr>
            <w:tcW w:w="392" w:type="dxa"/>
          </w:tcPr>
          <w:p w:rsidR="00940BBF" w:rsidRPr="00A20F1F" w:rsidRDefault="00940BBF" w:rsidP="001F4378">
            <w:pPr>
              <w:rPr>
                <w:rFonts w:ascii="Arial" w:hAnsi="Arial" w:cs="Arial"/>
              </w:rPr>
            </w:pPr>
            <w:r w:rsidRPr="00A20F1F">
              <w:rPr>
                <w:rFonts w:ascii="Arial" w:hAnsi="Arial" w:cs="Arial"/>
              </w:rPr>
              <w:t>a.</w:t>
            </w:r>
          </w:p>
        </w:tc>
        <w:tc>
          <w:tcPr>
            <w:tcW w:w="4711" w:type="dxa"/>
          </w:tcPr>
          <w:p w:rsidR="00940BBF" w:rsidRPr="00A20F1F" w:rsidRDefault="00940BBF" w:rsidP="001F4378">
            <w:pPr>
              <w:jc w:val="both"/>
              <w:rPr>
                <w:rFonts w:ascii="Arial" w:hAnsi="Arial" w:cs="Arial"/>
              </w:rPr>
            </w:pPr>
            <w:r w:rsidRPr="00A20F1F">
              <w:rPr>
                <w:rFonts w:ascii="Arial" w:hAnsi="Arial" w:cs="Arial"/>
              </w:rPr>
              <w:t xml:space="preserve">Formación: </w:t>
            </w:r>
          </w:p>
        </w:tc>
        <w:tc>
          <w:tcPr>
            <w:tcW w:w="900" w:type="dxa"/>
            <w:shd w:val="clear" w:color="auto" w:fill="BFBFBF" w:themeFill="background1" w:themeFillShade="BF"/>
            <w:vAlign w:val="center"/>
          </w:tcPr>
          <w:p w:rsidR="00940BBF" w:rsidRPr="00A20F1F"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A20F1F"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A20F1F" w:rsidRDefault="00940BBF" w:rsidP="001F4378">
            <w:pPr>
              <w:jc w:val="center"/>
              <w:rPr>
                <w:rFonts w:ascii="Arial" w:hAnsi="Arial" w:cs="Arial"/>
              </w:rPr>
            </w:pPr>
          </w:p>
        </w:tc>
      </w:tr>
      <w:tr w:rsidR="00940BBF" w:rsidRPr="00A20F1F" w:rsidTr="00940BBF">
        <w:tc>
          <w:tcPr>
            <w:tcW w:w="392" w:type="dxa"/>
          </w:tcPr>
          <w:p w:rsidR="00940BBF" w:rsidRPr="00A20F1F" w:rsidRDefault="00940BBF" w:rsidP="001F4378">
            <w:pPr>
              <w:jc w:val="both"/>
              <w:rPr>
                <w:rFonts w:ascii="Arial" w:hAnsi="Arial" w:cs="Arial"/>
              </w:rPr>
            </w:pPr>
            <w:r w:rsidRPr="00A20F1F">
              <w:rPr>
                <w:rFonts w:ascii="Arial" w:hAnsi="Arial" w:cs="Arial"/>
              </w:rPr>
              <w:t>b.</w:t>
            </w:r>
          </w:p>
        </w:tc>
        <w:tc>
          <w:tcPr>
            <w:tcW w:w="4711" w:type="dxa"/>
          </w:tcPr>
          <w:p w:rsidR="00940BBF" w:rsidRPr="00A20F1F" w:rsidRDefault="00940BBF" w:rsidP="001F4378">
            <w:pPr>
              <w:jc w:val="both"/>
              <w:rPr>
                <w:rFonts w:ascii="Arial" w:hAnsi="Arial" w:cs="Arial"/>
              </w:rPr>
            </w:pPr>
            <w:r w:rsidRPr="00A20F1F">
              <w:rPr>
                <w:rFonts w:ascii="Arial" w:hAnsi="Arial" w:cs="Arial"/>
              </w:rPr>
              <w:t xml:space="preserve">Experiencia Laboral: </w:t>
            </w:r>
          </w:p>
        </w:tc>
        <w:tc>
          <w:tcPr>
            <w:tcW w:w="900" w:type="dxa"/>
            <w:shd w:val="clear" w:color="auto" w:fill="BFBFBF" w:themeFill="background1" w:themeFillShade="BF"/>
            <w:vAlign w:val="center"/>
          </w:tcPr>
          <w:p w:rsidR="00940BBF" w:rsidRPr="00A20F1F"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A20F1F"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A20F1F" w:rsidRDefault="00940BBF" w:rsidP="001F4378">
            <w:pPr>
              <w:jc w:val="center"/>
              <w:rPr>
                <w:rFonts w:ascii="Arial" w:hAnsi="Arial" w:cs="Arial"/>
              </w:rPr>
            </w:pPr>
          </w:p>
        </w:tc>
      </w:tr>
      <w:tr w:rsidR="00940BBF" w:rsidRPr="00A20F1F" w:rsidTr="00940BBF">
        <w:tc>
          <w:tcPr>
            <w:tcW w:w="392" w:type="dxa"/>
          </w:tcPr>
          <w:p w:rsidR="00940BBF" w:rsidRPr="00A20F1F" w:rsidRDefault="00940BBF" w:rsidP="001F4378">
            <w:pPr>
              <w:jc w:val="both"/>
              <w:rPr>
                <w:rFonts w:ascii="Arial" w:hAnsi="Arial" w:cs="Arial"/>
              </w:rPr>
            </w:pPr>
            <w:r w:rsidRPr="00A20F1F">
              <w:rPr>
                <w:rFonts w:ascii="Arial" w:hAnsi="Arial" w:cs="Arial"/>
              </w:rPr>
              <w:t>c.</w:t>
            </w:r>
          </w:p>
        </w:tc>
        <w:tc>
          <w:tcPr>
            <w:tcW w:w="4711" w:type="dxa"/>
          </w:tcPr>
          <w:p w:rsidR="00940BBF" w:rsidRPr="00A20F1F" w:rsidRDefault="00940BBF" w:rsidP="001F4378">
            <w:pPr>
              <w:jc w:val="both"/>
              <w:rPr>
                <w:rFonts w:ascii="Arial" w:hAnsi="Arial" w:cs="Arial"/>
              </w:rPr>
            </w:pPr>
            <w:r w:rsidRPr="00A20F1F">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940BBF" w:rsidRPr="00A20F1F" w:rsidRDefault="00940BBF" w:rsidP="001F4378">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940BBF" w:rsidRPr="00A20F1F" w:rsidRDefault="00940BBF" w:rsidP="001F4378">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940BBF" w:rsidRPr="00A20F1F" w:rsidRDefault="00940BBF" w:rsidP="001F4378">
            <w:pPr>
              <w:jc w:val="center"/>
              <w:rPr>
                <w:rFonts w:ascii="Arial" w:hAnsi="Arial" w:cs="Arial"/>
              </w:rPr>
            </w:pPr>
          </w:p>
        </w:tc>
      </w:tr>
      <w:tr w:rsidR="00F85E94" w:rsidRPr="00A20F1F" w:rsidTr="001F4378">
        <w:tc>
          <w:tcPr>
            <w:tcW w:w="5103" w:type="dxa"/>
            <w:gridSpan w:val="2"/>
          </w:tcPr>
          <w:p w:rsidR="00F85E94" w:rsidRPr="00A20F1F" w:rsidRDefault="00F85E94" w:rsidP="00F85E94">
            <w:pPr>
              <w:jc w:val="both"/>
              <w:rPr>
                <w:rFonts w:ascii="Arial" w:hAnsi="Arial" w:cs="Arial"/>
                <w:b/>
                <w:sz w:val="18"/>
                <w:szCs w:val="18"/>
              </w:rPr>
            </w:pPr>
            <w:r w:rsidRPr="00A20F1F">
              <w:rPr>
                <w:rFonts w:ascii="Arial" w:hAnsi="Arial" w:cs="Arial"/>
                <w:b/>
                <w:sz w:val="18"/>
                <w:szCs w:val="18"/>
              </w:rPr>
              <w:t>EVALUACIÓN PSICOLÓGICA</w:t>
            </w:r>
          </w:p>
        </w:tc>
        <w:tc>
          <w:tcPr>
            <w:tcW w:w="3261" w:type="dxa"/>
            <w:gridSpan w:val="3"/>
            <w:shd w:val="clear" w:color="auto" w:fill="auto"/>
            <w:vAlign w:val="center"/>
          </w:tcPr>
          <w:p w:rsidR="00F85E94" w:rsidRPr="00A20F1F" w:rsidRDefault="00F85E94" w:rsidP="001F4378">
            <w:pPr>
              <w:jc w:val="center"/>
              <w:rPr>
                <w:rFonts w:ascii="Arial" w:hAnsi="Arial" w:cs="Arial"/>
                <w:b/>
                <w:sz w:val="18"/>
                <w:szCs w:val="18"/>
              </w:rPr>
            </w:pPr>
          </w:p>
        </w:tc>
      </w:tr>
      <w:tr w:rsidR="00F85E94" w:rsidRPr="00A20F1F" w:rsidTr="00940BBF">
        <w:tc>
          <w:tcPr>
            <w:tcW w:w="5103" w:type="dxa"/>
            <w:gridSpan w:val="2"/>
            <w:vAlign w:val="center"/>
          </w:tcPr>
          <w:p w:rsidR="00F85E94" w:rsidRPr="00A20F1F" w:rsidRDefault="00F85E94" w:rsidP="001F4378">
            <w:pPr>
              <w:rPr>
                <w:rFonts w:ascii="Arial" w:hAnsi="Arial" w:cs="Arial"/>
                <w:b/>
                <w:sz w:val="18"/>
                <w:szCs w:val="18"/>
              </w:rPr>
            </w:pPr>
            <w:r w:rsidRPr="00A20F1F">
              <w:rPr>
                <w:rFonts w:ascii="Arial" w:hAnsi="Arial" w:cs="Arial"/>
                <w:b/>
                <w:sz w:val="18"/>
                <w:szCs w:val="18"/>
              </w:rPr>
              <w:t>EVALUACIÓN PERSONAL</w:t>
            </w:r>
          </w:p>
        </w:tc>
        <w:tc>
          <w:tcPr>
            <w:tcW w:w="900" w:type="dxa"/>
            <w:shd w:val="clear" w:color="auto" w:fill="auto"/>
            <w:vAlign w:val="center"/>
          </w:tcPr>
          <w:p w:rsidR="00F85E94" w:rsidRPr="00A20F1F" w:rsidRDefault="00F85E94" w:rsidP="001F4378">
            <w:pPr>
              <w:jc w:val="center"/>
              <w:rPr>
                <w:rFonts w:ascii="Arial" w:hAnsi="Arial" w:cs="Arial"/>
                <w:b/>
                <w:sz w:val="18"/>
                <w:szCs w:val="18"/>
              </w:rPr>
            </w:pPr>
            <w:r w:rsidRPr="00A20F1F">
              <w:rPr>
                <w:rFonts w:ascii="Arial" w:hAnsi="Arial" w:cs="Arial"/>
                <w:b/>
                <w:sz w:val="18"/>
                <w:szCs w:val="18"/>
              </w:rPr>
              <w:t>20%</w:t>
            </w:r>
          </w:p>
        </w:tc>
        <w:tc>
          <w:tcPr>
            <w:tcW w:w="1260" w:type="dxa"/>
            <w:shd w:val="clear" w:color="auto" w:fill="auto"/>
            <w:vAlign w:val="center"/>
          </w:tcPr>
          <w:p w:rsidR="00F85E94" w:rsidRPr="00A20F1F" w:rsidRDefault="00F85E94" w:rsidP="001F4378">
            <w:pPr>
              <w:jc w:val="center"/>
              <w:rPr>
                <w:rFonts w:ascii="Arial" w:hAnsi="Arial" w:cs="Arial"/>
                <w:b/>
                <w:sz w:val="18"/>
                <w:szCs w:val="18"/>
              </w:rPr>
            </w:pPr>
            <w:r w:rsidRPr="00A20F1F">
              <w:rPr>
                <w:rFonts w:ascii="Arial" w:hAnsi="Arial" w:cs="Arial"/>
                <w:b/>
                <w:sz w:val="18"/>
                <w:szCs w:val="18"/>
              </w:rPr>
              <w:t>11</w:t>
            </w:r>
          </w:p>
        </w:tc>
        <w:tc>
          <w:tcPr>
            <w:tcW w:w="1101" w:type="dxa"/>
            <w:shd w:val="clear" w:color="auto" w:fill="auto"/>
            <w:vAlign w:val="center"/>
          </w:tcPr>
          <w:p w:rsidR="00F85E94" w:rsidRPr="00A20F1F" w:rsidRDefault="00F85E94" w:rsidP="001F4378">
            <w:pPr>
              <w:jc w:val="center"/>
              <w:rPr>
                <w:rFonts w:ascii="Arial" w:hAnsi="Arial" w:cs="Arial"/>
                <w:b/>
                <w:sz w:val="18"/>
                <w:szCs w:val="18"/>
              </w:rPr>
            </w:pPr>
            <w:r w:rsidRPr="00A20F1F">
              <w:rPr>
                <w:rFonts w:ascii="Arial" w:hAnsi="Arial" w:cs="Arial"/>
                <w:b/>
                <w:sz w:val="18"/>
                <w:szCs w:val="18"/>
              </w:rPr>
              <w:t>20</w:t>
            </w:r>
          </w:p>
        </w:tc>
      </w:tr>
      <w:tr w:rsidR="00F85E94" w:rsidRPr="00A20F1F" w:rsidTr="00940BBF">
        <w:trPr>
          <w:trHeight w:val="339"/>
        </w:trPr>
        <w:tc>
          <w:tcPr>
            <w:tcW w:w="5103" w:type="dxa"/>
            <w:gridSpan w:val="2"/>
            <w:shd w:val="clear" w:color="auto" w:fill="BFBFBF" w:themeFill="background1" w:themeFillShade="BF"/>
            <w:vAlign w:val="center"/>
          </w:tcPr>
          <w:p w:rsidR="00F85E94" w:rsidRPr="00A20F1F" w:rsidRDefault="00F85E94" w:rsidP="001F4378">
            <w:pPr>
              <w:jc w:val="center"/>
              <w:rPr>
                <w:rFonts w:ascii="Arial" w:hAnsi="Arial" w:cs="Arial"/>
                <w:b/>
                <w:sz w:val="18"/>
                <w:szCs w:val="18"/>
              </w:rPr>
            </w:pPr>
            <w:r w:rsidRPr="00A20F1F">
              <w:rPr>
                <w:rFonts w:ascii="Arial" w:hAnsi="Arial" w:cs="Arial"/>
                <w:b/>
                <w:sz w:val="18"/>
                <w:szCs w:val="18"/>
              </w:rPr>
              <w:t>PUNTAJE TOTAL</w:t>
            </w:r>
          </w:p>
        </w:tc>
        <w:tc>
          <w:tcPr>
            <w:tcW w:w="900" w:type="dxa"/>
            <w:shd w:val="clear" w:color="auto" w:fill="BFBFBF" w:themeFill="background1" w:themeFillShade="BF"/>
            <w:vAlign w:val="center"/>
          </w:tcPr>
          <w:p w:rsidR="00F85E94" w:rsidRPr="00A20F1F" w:rsidRDefault="00F85E94" w:rsidP="001F4378">
            <w:pPr>
              <w:jc w:val="center"/>
              <w:rPr>
                <w:rFonts w:ascii="Arial" w:hAnsi="Arial" w:cs="Arial"/>
                <w:b/>
                <w:sz w:val="18"/>
                <w:szCs w:val="18"/>
              </w:rPr>
            </w:pPr>
            <w:r w:rsidRPr="00A20F1F">
              <w:rPr>
                <w:rFonts w:ascii="Arial" w:hAnsi="Arial" w:cs="Arial"/>
                <w:b/>
                <w:sz w:val="18"/>
                <w:szCs w:val="18"/>
              </w:rPr>
              <w:t>100%</w:t>
            </w:r>
          </w:p>
        </w:tc>
        <w:tc>
          <w:tcPr>
            <w:tcW w:w="1260" w:type="dxa"/>
            <w:shd w:val="clear" w:color="auto" w:fill="BFBFBF" w:themeFill="background1" w:themeFillShade="BF"/>
            <w:vAlign w:val="center"/>
          </w:tcPr>
          <w:p w:rsidR="00F85E94" w:rsidRPr="00A20F1F" w:rsidRDefault="00F85E94" w:rsidP="001F4378">
            <w:pPr>
              <w:jc w:val="center"/>
              <w:rPr>
                <w:rFonts w:ascii="Arial" w:hAnsi="Arial" w:cs="Arial"/>
                <w:b/>
                <w:sz w:val="18"/>
                <w:szCs w:val="18"/>
              </w:rPr>
            </w:pPr>
            <w:r w:rsidRPr="00A20F1F">
              <w:rPr>
                <w:rFonts w:ascii="Arial" w:hAnsi="Arial" w:cs="Arial"/>
                <w:b/>
                <w:sz w:val="18"/>
                <w:szCs w:val="18"/>
              </w:rPr>
              <w:t>55</w:t>
            </w:r>
          </w:p>
        </w:tc>
        <w:tc>
          <w:tcPr>
            <w:tcW w:w="1101" w:type="dxa"/>
            <w:shd w:val="clear" w:color="auto" w:fill="BFBFBF" w:themeFill="background1" w:themeFillShade="BF"/>
            <w:vAlign w:val="center"/>
          </w:tcPr>
          <w:p w:rsidR="00F85E94" w:rsidRPr="00A20F1F" w:rsidRDefault="00F85E94" w:rsidP="001F4378">
            <w:pPr>
              <w:jc w:val="center"/>
              <w:rPr>
                <w:rFonts w:ascii="Arial" w:hAnsi="Arial" w:cs="Arial"/>
                <w:b/>
                <w:sz w:val="18"/>
                <w:szCs w:val="18"/>
              </w:rPr>
            </w:pPr>
            <w:r w:rsidRPr="00A20F1F">
              <w:rPr>
                <w:rFonts w:ascii="Arial" w:hAnsi="Arial" w:cs="Arial"/>
                <w:b/>
                <w:sz w:val="18"/>
                <w:szCs w:val="18"/>
              </w:rPr>
              <w:t>100</w:t>
            </w:r>
          </w:p>
        </w:tc>
      </w:tr>
    </w:tbl>
    <w:p w:rsidR="002B2EA1" w:rsidRPr="00A20F1F" w:rsidRDefault="002B2EA1" w:rsidP="002B2EA1">
      <w:pPr>
        <w:pStyle w:val="Sinespaciado"/>
        <w:ind w:left="709"/>
        <w:jc w:val="both"/>
        <w:rPr>
          <w:rFonts w:ascii="Arial" w:hAnsi="Arial" w:cs="Arial"/>
          <w:sz w:val="20"/>
          <w:szCs w:val="20"/>
        </w:rPr>
      </w:pPr>
    </w:p>
    <w:p w:rsidR="00C50A12" w:rsidRPr="004276C9" w:rsidRDefault="00C50A12" w:rsidP="00C50A12">
      <w:pPr>
        <w:pStyle w:val="Sinespaciado1"/>
        <w:numPr>
          <w:ilvl w:val="0"/>
          <w:numId w:val="6"/>
        </w:numPr>
        <w:ind w:left="709" w:hanging="283"/>
        <w:jc w:val="both"/>
        <w:rPr>
          <w:rFonts w:ascii="Arial" w:hAnsi="Arial" w:cs="Arial"/>
          <w:sz w:val="20"/>
          <w:szCs w:val="20"/>
        </w:rPr>
      </w:pPr>
      <w:r w:rsidRPr="00A20F1F">
        <w:rPr>
          <w:rFonts w:ascii="Arial" w:hAnsi="Arial" w:cs="Arial"/>
          <w:sz w:val="20"/>
          <w:szCs w:val="20"/>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A20F1F">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9" w:history="1">
        <w:r w:rsidRPr="00A20F1F">
          <w:rPr>
            <w:rStyle w:val="Hipervnculo"/>
            <w:rFonts w:ascii="Arial" w:hAnsi="Arial" w:cs="Arial"/>
            <w:b/>
            <w:bCs/>
            <w:sz w:val="20"/>
            <w:szCs w:val="20"/>
          </w:rPr>
          <w:t>https://convocatorias.essalud.gob.pe/</w:t>
        </w:r>
      </w:hyperlink>
      <w:r w:rsidRPr="00A20F1F">
        <w:rPr>
          <w:rFonts w:ascii="Arial" w:hAnsi="Arial" w:cs="Arial"/>
          <w:b/>
          <w:bCs/>
          <w:sz w:val="20"/>
          <w:szCs w:val="20"/>
        </w:rPr>
        <w:t>)</w:t>
      </w:r>
      <w:r w:rsidR="004B7264">
        <w:rPr>
          <w:rFonts w:ascii="Arial" w:hAnsi="Arial" w:cs="Arial"/>
          <w:b/>
          <w:bCs/>
          <w:sz w:val="20"/>
          <w:szCs w:val="20"/>
        </w:rPr>
        <w:t>.</w:t>
      </w:r>
    </w:p>
    <w:p w:rsidR="004B7264" w:rsidRPr="004276C9" w:rsidRDefault="004276C9" w:rsidP="00A83B44">
      <w:pPr>
        <w:pStyle w:val="Sinespaciado1"/>
        <w:numPr>
          <w:ilvl w:val="0"/>
          <w:numId w:val="6"/>
        </w:numPr>
        <w:ind w:left="709" w:hanging="283"/>
        <w:jc w:val="both"/>
        <w:rPr>
          <w:rFonts w:ascii="Arial" w:hAnsi="Arial" w:cs="Arial"/>
          <w:b/>
          <w:bCs/>
          <w:sz w:val="20"/>
          <w:szCs w:val="20"/>
        </w:rPr>
      </w:pPr>
      <w:r w:rsidRPr="004276C9">
        <w:rPr>
          <w:rFonts w:ascii="Arial" w:hAnsi="Arial" w:cs="Arial"/>
          <w:bCs/>
          <w:sz w:val="20"/>
          <w:szCs w:val="20"/>
        </w:rPr>
        <w:t xml:space="preserve">El comité tendrá que tener en cuenta una lista de elegibles, en caso de </w:t>
      </w:r>
      <w:r w:rsidR="005F616C">
        <w:rPr>
          <w:rFonts w:ascii="Arial" w:hAnsi="Arial" w:cs="Arial"/>
          <w:bCs/>
          <w:sz w:val="20"/>
          <w:szCs w:val="20"/>
        </w:rPr>
        <w:t>no presentarse el Ganador del Proceso.</w:t>
      </w:r>
    </w:p>
    <w:p w:rsidR="003051FB" w:rsidRPr="00A20F1F" w:rsidRDefault="003051FB" w:rsidP="004769D2">
      <w:pPr>
        <w:pStyle w:val="Prrafodelista"/>
        <w:rPr>
          <w:rFonts w:ascii="Arial" w:hAnsi="Arial" w:cs="Arial"/>
        </w:rPr>
      </w:pPr>
    </w:p>
    <w:p w:rsidR="00286EE9" w:rsidRPr="00A20F1F" w:rsidRDefault="00286EE9" w:rsidP="00B17488">
      <w:pPr>
        <w:pStyle w:val="Sinespaciado"/>
        <w:numPr>
          <w:ilvl w:val="0"/>
          <w:numId w:val="1"/>
        </w:numPr>
        <w:ind w:left="426" w:hanging="142"/>
        <w:rPr>
          <w:rFonts w:ascii="Arial" w:hAnsi="Arial" w:cs="Arial"/>
          <w:b/>
          <w:sz w:val="20"/>
          <w:szCs w:val="20"/>
        </w:rPr>
      </w:pPr>
      <w:r w:rsidRPr="00A20F1F">
        <w:rPr>
          <w:rFonts w:ascii="Arial" w:hAnsi="Arial" w:cs="Arial"/>
          <w:b/>
          <w:sz w:val="20"/>
          <w:szCs w:val="20"/>
        </w:rPr>
        <w:t>DOCUMENTACIÓN A PRESENTAR</w:t>
      </w:r>
    </w:p>
    <w:p w:rsidR="00807B68" w:rsidRPr="00A20F1F" w:rsidRDefault="00807B68" w:rsidP="00807B68">
      <w:pPr>
        <w:pStyle w:val="Sinespaciado"/>
        <w:rPr>
          <w:rFonts w:ascii="Arial" w:hAnsi="Arial" w:cs="Arial"/>
          <w:sz w:val="20"/>
          <w:szCs w:val="20"/>
        </w:rPr>
      </w:pPr>
    </w:p>
    <w:p w:rsidR="00807B68" w:rsidRPr="00A20F1F" w:rsidRDefault="00807B68" w:rsidP="00E17519">
      <w:pPr>
        <w:pStyle w:val="Sinespaciado"/>
        <w:numPr>
          <w:ilvl w:val="0"/>
          <w:numId w:val="7"/>
        </w:numPr>
        <w:ind w:left="709" w:hanging="283"/>
        <w:rPr>
          <w:rFonts w:ascii="Arial" w:hAnsi="Arial" w:cs="Arial"/>
          <w:b/>
          <w:sz w:val="20"/>
          <w:szCs w:val="20"/>
        </w:rPr>
      </w:pPr>
      <w:r w:rsidRPr="00A20F1F">
        <w:rPr>
          <w:rFonts w:ascii="Arial" w:hAnsi="Arial" w:cs="Arial"/>
          <w:b/>
          <w:sz w:val="20"/>
          <w:szCs w:val="20"/>
        </w:rPr>
        <w:t>De la presentación de la hoja de vida</w:t>
      </w:r>
    </w:p>
    <w:p w:rsidR="00807B68" w:rsidRPr="00A20F1F" w:rsidRDefault="00807B68" w:rsidP="00807B68">
      <w:pPr>
        <w:pStyle w:val="Sinespaciado"/>
        <w:rPr>
          <w:rFonts w:ascii="Arial" w:hAnsi="Arial" w:cs="Arial"/>
          <w:sz w:val="20"/>
          <w:szCs w:val="20"/>
        </w:rPr>
      </w:pPr>
    </w:p>
    <w:p w:rsidR="00807B68" w:rsidRPr="00A20F1F" w:rsidRDefault="00316253" w:rsidP="00E17519">
      <w:pPr>
        <w:pStyle w:val="Sinespaciado"/>
        <w:numPr>
          <w:ilvl w:val="0"/>
          <w:numId w:val="8"/>
        </w:numPr>
        <w:ind w:left="993" w:hanging="284"/>
        <w:jc w:val="both"/>
        <w:rPr>
          <w:rFonts w:ascii="Arial" w:hAnsi="Arial" w:cs="Arial"/>
          <w:sz w:val="20"/>
          <w:szCs w:val="20"/>
        </w:rPr>
      </w:pPr>
      <w:r w:rsidRPr="00A20F1F">
        <w:rPr>
          <w:rFonts w:ascii="Arial" w:hAnsi="Arial" w:cs="Arial"/>
          <w:sz w:val="20"/>
          <w:szCs w:val="20"/>
        </w:rPr>
        <w:t>La información consignada en el Currículum Vitae</w:t>
      </w:r>
      <w:r w:rsidR="00730B55" w:rsidRPr="00A20F1F">
        <w:rPr>
          <w:rFonts w:ascii="Arial" w:hAnsi="Arial" w:cs="Arial"/>
          <w:sz w:val="20"/>
          <w:szCs w:val="20"/>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A20F1F" w:rsidRDefault="00FE79FB" w:rsidP="00E17519">
      <w:pPr>
        <w:pStyle w:val="Sinespaciado"/>
        <w:numPr>
          <w:ilvl w:val="0"/>
          <w:numId w:val="8"/>
        </w:numPr>
        <w:ind w:left="993" w:hanging="284"/>
        <w:jc w:val="both"/>
        <w:rPr>
          <w:rFonts w:ascii="Arial" w:hAnsi="Arial" w:cs="Arial"/>
          <w:sz w:val="20"/>
          <w:szCs w:val="20"/>
        </w:rPr>
      </w:pPr>
      <w:r w:rsidRPr="00A20F1F">
        <w:rPr>
          <w:rFonts w:ascii="Arial" w:hAnsi="Arial" w:cs="Arial"/>
          <w:sz w:val="20"/>
          <w:szCs w:val="20"/>
        </w:rPr>
        <w:t>Los documentos presentados por los postulantes no serán devueltos.</w:t>
      </w:r>
    </w:p>
    <w:p w:rsidR="00807B68" w:rsidRPr="00A20F1F" w:rsidRDefault="00807B68" w:rsidP="002D72F2">
      <w:pPr>
        <w:pStyle w:val="Sinespaciado"/>
        <w:jc w:val="both"/>
        <w:rPr>
          <w:rFonts w:ascii="Arial" w:hAnsi="Arial" w:cs="Arial"/>
          <w:sz w:val="20"/>
          <w:szCs w:val="20"/>
        </w:rPr>
      </w:pPr>
    </w:p>
    <w:p w:rsidR="00807B68" w:rsidRPr="00A20F1F" w:rsidRDefault="00807B68" w:rsidP="00E17519">
      <w:pPr>
        <w:pStyle w:val="Sinespaciado"/>
        <w:numPr>
          <w:ilvl w:val="0"/>
          <w:numId w:val="7"/>
        </w:numPr>
        <w:ind w:left="709" w:hanging="283"/>
        <w:rPr>
          <w:rFonts w:ascii="Arial" w:hAnsi="Arial" w:cs="Arial"/>
          <w:b/>
          <w:sz w:val="20"/>
          <w:szCs w:val="20"/>
        </w:rPr>
      </w:pPr>
      <w:r w:rsidRPr="00A20F1F">
        <w:rPr>
          <w:rFonts w:ascii="Arial" w:hAnsi="Arial" w:cs="Arial"/>
          <w:b/>
          <w:sz w:val="20"/>
          <w:szCs w:val="20"/>
        </w:rPr>
        <w:t>Documentación adicional</w:t>
      </w:r>
    </w:p>
    <w:p w:rsidR="00FE79FB" w:rsidRPr="00A20F1F" w:rsidRDefault="00FE79FB" w:rsidP="00FE79FB">
      <w:pPr>
        <w:pStyle w:val="Sinespaciado"/>
        <w:rPr>
          <w:rFonts w:ascii="Arial" w:hAnsi="Arial" w:cs="Arial"/>
          <w:sz w:val="20"/>
          <w:szCs w:val="20"/>
        </w:rPr>
      </w:pPr>
    </w:p>
    <w:p w:rsidR="00FE79FB" w:rsidRPr="00A20F1F" w:rsidRDefault="00FE79FB" w:rsidP="003051FB">
      <w:pPr>
        <w:pStyle w:val="Sinespaciado"/>
        <w:numPr>
          <w:ilvl w:val="0"/>
          <w:numId w:val="8"/>
        </w:numPr>
        <w:ind w:left="993" w:hanging="284"/>
        <w:jc w:val="both"/>
        <w:rPr>
          <w:rFonts w:ascii="Arial" w:hAnsi="Arial" w:cs="Arial"/>
          <w:sz w:val="20"/>
          <w:szCs w:val="20"/>
        </w:rPr>
      </w:pPr>
      <w:r w:rsidRPr="00A20F1F">
        <w:rPr>
          <w:rFonts w:ascii="Arial" w:hAnsi="Arial" w:cs="Arial"/>
          <w:sz w:val="20"/>
          <w:szCs w:val="20"/>
        </w:rPr>
        <w:t>Declaraciones Juradas (formatos 1, 2, 3</w:t>
      </w:r>
      <w:r w:rsidR="003051FB" w:rsidRPr="00A20F1F">
        <w:rPr>
          <w:rFonts w:ascii="Arial" w:hAnsi="Arial" w:cs="Arial"/>
          <w:sz w:val="20"/>
          <w:szCs w:val="20"/>
        </w:rPr>
        <w:t xml:space="preserve"> y</w:t>
      </w:r>
      <w:r w:rsidRPr="00A20F1F">
        <w:rPr>
          <w:rFonts w:ascii="Arial" w:hAnsi="Arial" w:cs="Arial"/>
          <w:sz w:val="20"/>
          <w:szCs w:val="20"/>
        </w:rPr>
        <w:t xml:space="preserve"> 5) y Currículum Vitae documentado y foliado</w:t>
      </w:r>
      <w:r w:rsidR="002D72F2" w:rsidRPr="00A20F1F">
        <w:rPr>
          <w:rFonts w:ascii="Arial" w:hAnsi="Arial" w:cs="Arial"/>
          <w:sz w:val="20"/>
          <w:szCs w:val="20"/>
        </w:rPr>
        <w:t>, detallando los aspectos de formación, experiencia laboral y capacitación de acuerdo a las instrucciones indicadas en la página Web.</w:t>
      </w:r>
    </w:p>
    <w:p w:rsidR="002D72F2" w:rsidRPr="00A20F1F" w:rsidRDefault="002D1B78" w:rsidP="00E17519">
      <w:pPr>
        <w:pStyle w:val="Sinespaciado"/>
        <w:numPr>
          <w:ilvl w:val="0"/>
          <w:numId w:val="8"/>
        </w:numPr>
        <w:ind w:left="993" w:hanging="284"/>
        <w:jc w:val="both"/>
        <w:rPr>
          <w:rFonts w:ascii="Arial" w:hAnsi="Arial" w:cs="Arial"/>
          <w:sz w:val="20"/>
          <w:szCs w:val="20"/>
        </w:rPr>
      </w:pPr>
      <w:r w:rsidRPr="00A20F1F">
        <w:rPr>
          <w:rFonts w:ascii="Arial" w:hAnsi="Arial" w:cs="Arial"/>
          <w:sz w:val="20"/>
          <w:szCs w:val="20"/>
        </w:rPr>
        <w:t xml:space="preserve">Los formatos </w:t>
      </w:r>
      <w:r w:rsidR="00E23344" w:rsidRPr="00A20F1F">
        <w:rPr>
          <w:rFonts w:ascii="Arial" w:hAnsi="Arial" w:cs="Arial"/>
          <w:sz w:val="20"/>
          <w:szCs w:val="20"/>
        </w:rPr>
        <w:t xml:space="preserve">de Declaración Jurada que el SISEP le envió </w:t>
      </w:r>
      <w:r w:rsidR="00154CB9" w:rsidRPr="00A20F1F">
        <w:rPr>
          <w:rFonts w:ascii="Arial" w:hAnsi="Arial" w:cs="Arial"/>
          <w:sz w:val="20"/>
          <w:szCs w:val="20"/>
        </w:rPr>
        <w:t xml:space="preserve">al postulante </w:t>
      </w:r>
      <w:r w:rsidR="00E23344" w:rsidRPr="00A20F1F">
        <w:rPr>
          <w:rFonts w:ascii="Arial" w:hAnsi="Arial" w:cs="Arial"/>
          <w:sz w:val="20"/>
          <w:szCs w:val="20"/>
        </w:rPr>
        <w:t xml:space="preserve">de manera automática al </w:t>
      </w:r>
      <w:r w:rsidR="00154CB9" w:rsidRPr="00A20F1F">
        <w:rPr>
          <w:rFonts w:ascii="Arial" w:hAnsi="Arial" w:cs="Arial"/>
          <w:sz w:val="20"/>
          <w:szCs w:val="20"/>
        </w:rPr>
        <w:t xml:space="preserve">correo electrónico consignado al </w:t>
      </w:r>
      <w:r w:rsidR="00E23344" w:rsidRPr="00A20F1F">
        <w:rPr>
          <w:rFonts w:ascii="Arial" w:hAnsi="Arial" w:cs="Arial"/>
          <w:sz w:val="20"/>
          <w:szCs w:val="20"/>
        </w:rPr>
        <w:t xml:space="preserve">momento </w:t>
      </w:r>
      <w:r w:rsidR="00154CB9" w:rsidRPr="00A20F1F">
        <w:rPr>
          <w:rFonts w:ascii="Arial" w:hAnsi="Arial" w:cs="Arial"/>
          <w:sz w:val="20"/>
          <w:szCs w:val="20"/>
        </w:rPr>
        <w:t>de la postulación, deberán descargarse, imprimirse y presentarse debidamente firmados y con impres</w:t>
      </w:r>
      <w:r w:rsidR="00B91195" w:rsidRPr="00A20F1F">
        <w:rPr>
          <w:rFonts w:ascii="Arial" w:hAnsi="Arial" w:cs="Arial"/>
          <w:sz w:val="20"/>
          <w:szCs w:val="20"/>
        </w:rPr>
        <w:t xml:space="preserve">ión dactilar. En </w:t>
      </w:r>
      <w:r w:rsidR="00B91195" w:rsidRPr="00A20F1F">
        <w:rPr>
          <w:rFonts w:ascii="Arial" w:hAnsi="Arial" w:cs="Arial"/>
          <w:sz w:val="20"/>
          <w:szCs w:val="20"/>
        </w:rPr>
        <w:lastRenderedPageBreak/>
        <w:t>caso de corresponder, o</w:t>
      </w:r>
      <w:r w:rsidRPr="00A20F1F">
        <w:rPr>
          <w:rFonts w:ascii="Arial" w:hAnsi="Arial" w:cs="Arial"/>
          <w:sz w:val="20"/>
          <w:szCs w:val="20"/>
        </w:rPr>
        <w:t xml:space="preserve">tros documentos a presentar deben descargarse de la página </w:t>
      </w:r>
      <w:r w:rsidR="00965E88" w:rsidRPr="00A20F1F">
        <w:rPr>
          <w:rFonts w:ascii="Arial" w:hAnsi="Arial" w:cs="Arial"/>
          <w:sz w:val="20"/>
          <w:szCs w:val="20"/>
        </w:rPr>
        <w:t xml:space="preserve">Web: </w:t>
      </w:r>
      <w:hyperlink r:id="rId10" w:history="1">
        <w:r w:rsidR="00965E88" w:rsidRPr="00A20F1F">
          <w:rPr>
            <w:rStyle w:val="Hipervnculo"/>
            <w:rFonts w:ascii="Arial" w:hAnsi="Arial" w:cs="Arial"/>
            <w:sz w:val="20"/>
            <w:szCs w:val="20"/>
          </w:rPr>
          <w:t>www.essalud.gob.pe</w:t>
        </w:r>
      </w:hyperlink>
      <w:r w:rsidR="00965E88" w:rsidRPr="00A20F1F">
        <w:rPr>
          <w:rFonts w:ascii="Arial" w:hAnsi="Arial" w:cs="Arial"/>
          <w:sz w:val="20"/>
          <w:szCs w:val="20"/>
        </w:rPr>
        <w:t xml:space="preserve"> (link: Contratación Administrativa de Servicios – Convocatorias).</w:t>
      </w:r>
    </w:p>
    <w:p w:rsidR="00E17519" w:rsidRPr="00A20F1F" w:rsidRDefault="00E17519" w:rsidP="00807B68">
      <w:pPr>
        <w:pStyle w:val="Sinespaciado"/>
        <w:rPr>
          <w:rFonts w:ascii="Arial" w:hAnsi="Arial" w:cs="Arial"/>
          <w:sz w:val="20"/>
          <w:szCs w:val="20"/>
        </w:rPr>
      </w:pPr>
    </w:p>
    <w:p w:rsidR="00CA062C" w:rsidRPr="00A20F1F" w:rsidRDefault="00B94658" w:rsidP="00B17488">
      <w:pPr>
        <w:pStyle w:val="Sinespaciado"/>
        <w:numPr>
          <w:ilvl w:val="0"/>
          <w:numId w:val="1"/>
        </w:numPr>
        <w:ind w:left="426" w:hanging="142"/>
        <w:rPr>
          <w:rFonts w:ascii="Arial" w:hAnsi="Arial" w:cs="Arial"/>
          <w:b/>
          <w:sz w:val="20"/>
          <w:szCs w:val="20"/>
        </w:rPr>
      </w:pPr>
      <w:r w:rsidRPr="00A20F1F">
        <w:rPr>
          <w:rFonts w:ascii="Arial" w:hAnsi="Arial" w:cs="Arial"/>
          <w:b/>
          <w:sz w:val="20"/>
          <w:szCs w:val="20"/>
        </w:rPr>
        <w:t>DE LA DECLARATORIA DE DESIERTO O CANCELACIÓN DEL PROCESO</w:t>
      </w:r>
    </w:p>
    <w:p w:rsidR="00F337FE" w:rsidRPr="00A20F1F" w:rsidRDefault="00F337FE" w:rsidP="00F337FE">
      <w:pPr>
        <w:pStyle w:val="Sinespaciado"/>
        <w:rPr>
          <w:rFonts w:ascii="Arial" w:hAnsi="Arial" w:cs="Arial"/>
          <w:sz w:val="20"/>
          <w:szCs w:val="20"/>
        </w:rPr>
      </w:pPr>
    </w:p>
    <w:p w:rsidR="00F337FE" w:rsidRPr="00A20F1F" w:rsidRDefault="00F337FE" w:rsidP="00E17519">
      <w:pPr>
        <w:pStyle w:val="Sinespaciado"/>
        <w:numPr>
          <w:ilvl w:val="0"/>
          <w:numId w:val="9"/>
        </w:numPr>
        <w:ind w:left="709" w:hanging="283"/>
        <w:rPr>
          <w:rFonts w:ascii="Arial" w:hAnsi="Arial" w:cs="Arial"/>
          <w:b/>
          <w:sz w:val="20"/>
          <w:szCs w:val="20"/>
        </w:rPr>
      </w:pPr>
      <w:r w:rsidRPr="00A20F1F">
        <w:rPr>
          <w:rFonts w:ascii="Arial" w:hAnsi="Arial" w:cs="Arial"/>
          <w:b/>
          <w:sz w:val="20"/>
          <w:szCs w:val="20"/>
        </w:rPr>
        <w:t>Declaratoria del Proceso como Desierto</w:t>
      </w:r>
    </w:p>
    <w:p w:rsidR="00E23344" w:rsidRPr="00A20F1F" w:rsidRDefault="00E23344" w:rsidP="007116ED">
      <w:pPr>
        <w:pStyle w:val="Sinespaciado"/>
        <w:ind w:left="708"/>
        <w:rPr>
          <w:rFonts w:ascii="Arial" w:hAnsi="Arial" w:cs="Arial"/>
          <w:sz w:val="20"/>
          <w:szCs w:val="20"/>
        </w:rPr>
      </w:pPr>
    </w:p>
    <w:p w:rsidR="00F337FE" w:rsidRPr="00A20F1F" w:rsidRDefault="007116ED" w:rsidP="007116ED">
      <w:pPr>
        <w:pStyle w:val="Sinespaciado"/>
        <w:ind w:left="708"/>
        <w:rPr>
          <w:rFonts w:ascii="Arial" w:hAnsi="Arial" w:cs="Arial"/>
          <w:sz w:val="20"/>
          <w:szCs w:val="20"/>
        </w:rPr>
      </w:pPr>
      <w:r w:rsidRPr="00A20F1F">
        <w:rPr>
          <w:rFonts w:ascii="Arial" w:hAnsi="Arial" w:cs="Arial"/>
          <w:sz w:val="20"/>
          <w:szCs w:val="20"/>
        </w:rPr>
        <w:t>El proceso puede ser declarado desierto en alguno de los siguientes supuestos:</w:t>
      </w:r>
    </w:p>
    <w:p w:rsidR="00192256" w:rsidRPr="00A20F1F" w:rsidRDefault="00192256" w:rsidP="00E17519">
      <w:pPr>
        <w:pStyle w:val="Sinespaciado"/>
        <w:numPr>
          <w:ilvl w:val="0"/>
          <w:numId w:val="10"/>
        </w:numPr>
        <w:ind w:left="993" w:hanging="284"/>
        <w:jc w:val="both"/>
        <w:rPr>
          <w:rFonts w:ascii="Arial" w:hAnsi="Arial" w:cs="Arial"/>
          <w:sz w:val="20"/>
          <w:szCs w:val="20"/>
        </w:rPr>
      </w:pPr>
      <w:r w:rsidRPr="00A20F1F">
        <w:rPr>
          <w:rFonts w:ascii="Arial" w:hAnsi="Arial" w:cs="Arial"/>
          <w:sz w:val="20"/>
          <w:szCs w:val="20"/>
        </w:rPr>
        <w:t>Cuando no se presentan postulantes al proceso de selección.</w:t>
      </w:r>
    </w:p>
    <w:p w:rsidR="00192256" w:rsidRPr="00A20F1F" w:rsidRDefault="00192256" w:rsidP="00E17519">
      <w:pPr>
        <w:pStyle w:val="Sinespaciado"/>
        <w:numPr>
          <w:ilvl w:val="0"/>
          <w:numId w:val="10"/>
        </w:numPr>
        <w:ind w:left="993" w:hanging="284"/>
        <w:jc w:val="both"/>
        <w:rPr>
          <w:rFonts w:ascii="Arial" w:hAnsi="Arial" w:cs="Arial"/>
          <w:sz w:val="20"/>
          <w:szCs w:val="20"/>
        </w:rPr>
      </w:pPr>
      <w:r w:rsidRPr="00A20F1F">
        <w:rPr>
          <w:rFonts w:ascii="Arial" w:hAnsi="Arial" w:cs="Arial"/>
          <w:sz w:val="20"/>
          <w:szCs w:val="20"/>
        </w:rPr>
        <w:t>Cuando ninguno de los postulantes cumple con los requisitos mínimos.</w:t>
      </w:r>
    </w:p>
    <w:p w:rsidR="00F337FE" w:rsidRPr="00A20F1F" w:rsidRDefault="006957CE" w:rsidP="00E17519">
      <w:pPr>
        <w:pStyle w:val="Sinespaciado"/>
        <w:numPr>
          <w:ilvl w:val="0"/>
          <w:numId w:val="10"/>
        </w:numPr>
        <w:ind w:left="993" w:hanging="284"/>
        <w:jc w:val="both"/>
        <w:rPr>
          <w:rFonts w:ascii="Arial" w:hAnsi="Arial" w:cs="Arial"/>
          <w:sz w:val="20"/>
          <w:szCs w:val="20"/>
        </w:rPr>
      </w:pPr>
      <w:r w:rsidRPr="00A20F1F">
        <w:rPr>
          <w:rFonts w:ascii="Arial" w:hAnsi="Arial" w:cs="Arial"/>
          <w:sz w:val="20"/>
          <w:szCs w:val="20"/>
        </w:rPr>
        <w:t>Cuando habiendo cumplido los requisitos mínimos, ninguno de los postulantes obtiene puntaje mínimo en las etapas de evaluación del proceso.</w:t>
      </w:r>
    </w:p>
    <w:p w:rsidR="006957CE" w:rsidRPr="00A20F1F" w:rsidRDefault="006957CE" w:rsidP="006957CE">
      <w:pPr>
        <w:pStyle w:val="Sinespaciado"/>
        <w:ind w:left="709"/>
        <w:rPr>
          <w:rFonts w:ascii="Arial" w:hAnsi="Arial" w:cs="Arial"/>
          <w:b/>
          <w:sz w:val="20"/>
          <w:szCs w:val="20"/>
        </w:rPr>
      </w:pPr>
    </w:p>
    <w:p w:rsidR="006957CE" w:rsidRPr="00A20F1F" w:rsidRDefault="006D4FE1" w:rsidP="00E17519">
      <w:pPr>
        <w:pStyle w:val="Sinespaciado"/>
        <w:numPr>
          <w:ilvl w:val="0"/>
          <w:numId w:val="9"/>
        </w:numPr>
        <w:ind w:left="709" w:hanging="283"/>
        <w:rPr>
          <w:rFonts w:ascii="Arial" w:hAnsi="Arial" w:cs="Arial"/>
          <w:b/>
          <w:sz w:val="20"/>
          <w:szCs w:val="20"/>
        </w:rPr>
      </w:pPr>
      <w:r w:rsidRPr="00A20F1F">
        <w:rPr>
          <w:rFonts w:ascii="Arial" w:hAnsi="Arial" w:cs="Arial"/>
          <w:b/>
          <w:sz w:val="20"/>
          <w:szCs w:val="20"/>
        </w:rPr>
        <w:t xml:space="preserve">Cancelación </w:t>
      </w:r>
      <w:r w:rsidR="006957CE" w:rsidRPr="00A20F1F">
        <w:rPr>
          <w:rFonts w:ascii="Arial" w:hAnsi="Arial" w:cs="Arial"/>
          <w:b/>
          <w:sz w:val="20"/>
          <w:szCs w:val="20"/>
        </w:rPr>
        <w:t xml:space="preserve">del Proceso </w:t>
      </w:r>
      <w:r w:rsidRPr="00A20F1F">
        <w:rPr>
          <w:rFonts w:ascii="Arial" w:hAnsi="Arial" w:cs="Arial"/>
          <w:b/>
          <w:sz w:val="20"/>
          <w:szCs w:val="20"/>
        </w:rPr>
        <w:t>de Selección</w:t>
      </w:r>
    </w:p>
    <w:p w:rsidR="00E23344" w:rsidRPr="00A20F1F" w:rsidRDefault="00E23344" w:rsidP="006D4FE1">
      <w:pPr>
        <w:pStyle w:val="Sinespaciado"/>
        <w:ind w:left="708"/>
        <w:jc w:val="both"/>
        <w:rPr>
          <w:rFonts w:ascii="Arial" w:hAnsi="Arial" w:cs="Arial"/>
          <w:sz w:val="20"/>
          <w:szCs w:val="20"/>
        </w:rPr>
      </w:pPr>
    </w:p>
    <w:p w:rsidR="006957CE" w:rsidRPr="00A20F1F" w:rsidRDefault="006957CE" w:rsidP="006D4FE1">
      <w:pPr>
        <w:pStyle w:val="Sinespaciado"/>
        <w:ind w:left="708"/>
        <w:jc w:val="both"/>
        <w:rPr>
          <w:rFonts w:ascii="Arial" w:hAnsi="Arial" w:cs="Arial"/>
          <w:sz w:val="20"/>
          <w:szCs w:val="20"/>
        </w:rPr>
      </w:pPr>
      <w:r w:rsidRPr="00A20F1F">
        <w:rPr>
          <w:rFonts w:ascii="Arial" w:hAnsi="Arial" w:cs="Arial"/>
          <w:sz w:val="20"/>
          <w:szCs w:val="20"/>
        </w:rPr>
        <w:t xml:space="preserve">El proceso puede ser </w:t>
      </w:r>
      <w:r w:rsidR="006D4FE1" w:rsidRPr="00A20F1F">
        <w:rPr>
          <w:rFonts w:ascii="Arial" w:hAnsi="Arial" w:cs="Arial"/>
          <w:sz w:val="20"/>
          <w:szCs w:val="20"/>
        </w:rPr>
        <w:t>cancelado en alguno de los siguientes supuestos, sin que sea responsabilidad de la entidad</w:t>
      </w:r>
      <w:r w:rsidRPr="00A20F1F">
        <w:rPr>
          <w:rFonts w:ascii="Arial" w:hAnsi="Arial" w:cs="Arial"/>
          <w:sz w:val="20"/>
          <w:szCs w:val="20"/>
        </w:rPr>
        <w:t>:</w:t>
      </w:r>
    </w:p>
    <w:p w:rsidR="006957CE" w:rsidRPr="00A20F1F" w:rsidRDefault="006957CE" w:rsidP="00E17519">
      <w:pPr>
        <w:pStyle w:val="Sinespaciado"/>
        <w:numPr>
          <w:ilvl w:val="0"/>
          <w:numId w:val="11"/>
        </w:numPr>
        <w:ind w:left="993" w:hanging="285"/>
        <w:jc w:val="both"/>
        <w:rPr>
          <w:rFonts w:ascii="Arial" w:hAnsi="Arial" w:cs="Arial"/>
          <w:sz w:val="20"/>
          <w:szCs w:val="20"/>
        </w:rPr>
      </w:pPr>
      <w:r w:rsidRPr="00A20F1F">
        <w:rPr>
          <w:rFonts w:ascii="Arial" w:hAnsi="Arial" w:cs="Arial"/>
          <w:sz w:val="20"/>
          <w:szCs w:val="20"/>
        </w:rPr>
        <w:t xml:space="preserve">Cuando </w:t>
      </w:r>
      <w:r w:rsidR="006D4FE1" w:rsidRPr="00A20F1F">
        <w:rPr>
          <w:rFonts w:ascii="Arial" w:hAnsi="Arial" w:cs="Arial"/>
          <w:sz w:val="20"/>
          <w:szCs w:val="20"/>
        </w:rPr>
        <w:t>desaparece la necesidad del servicio de la entidad con posterioridad al inicio del proceso de selección.</w:t>
      </w:r>
    </w:p>
    <w:p w:rsidR="006D4FE1" w:rsidRPr="00A20F1F" w:rsidRDefault="006D4FE1" w:rsidP="00E17519">
      <w:pPr>
        <w:pStyle w:val="Sinespaciado"/>
        <w:numPr>
          <w:ilvl w:val="0"/>
          <w:numId w:val="11"/>
        </w:numPr>
        <w:ind w:left="993" w:hanging="285"/>
        <w:jc w:val="both"/>
        <w:rPr>
          <w:rFonts w:ascii="Arial" w:hAnsi="Arial" w:cs="Arial"/>
          <w:sz w:val="20"/>
          <w:szCs w:val="20"/>
        </w:rPr>
      </w:pPr>
      <w:r w:rsidRPr="00A20F1F">
        <w:rPr>
          <w:rFonts w:ascii="Arial" w:hAnsi="Arial" w:cs="Arial"/>
          <w:sz w:val="20"/>
          <w:szCs w:val="20"/>
        </w:rPr>
        <w:t>Por restricciones presupuestales.</w:t>
      </w:r>
    </w:p>
    <w:p w:rsidR="006957CE" w:rsidRPr="001335BA" w:rsidRDefault="006D4FE1" w:rsidP="00183874">
      <w:pPr>
        <w:pStyle w:val="Sinespaciado"/>
        <w:numPr>
          <w:ilvl w:val="0"/>
          <w:numId w:val="11"/>
        </w:numPr>
        <w:ind w:left="993" w:hanging="285"/>
        <w:jc w:val="both"/>
        <w:rPr>
          <w:rFonts w:ascii="Arial" w:hAnsi="Arial" w:cs="Arial"/>
          <w:sz w:val="20"/>
          <w:szCs w:val="20"/>
        </w:rPr>
      </w:pPr>
      <w:r w:rsidRPr="001335BA">
        <w:rPr>
          <w:rFonts w:ascii="Arial" w:hAnsi="Arial" w:cs="Arial"/>
          <w:sz w:val="20"/>
          <w:szCs w:val="20"/>
        </w:rPr>
        <w:t>Otros supuestos debidamente justificados.</w:t>
      </w:r>
    </w:p>
    <w:sectPr w:rsidR="006957CE" w:rsidRPr="001335BA" w:rsidSect="003E24A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37"/>
    <w:lvl w:ilvl="0">
      <w:start w:val="1"/>
      <w:numFmt w:val="lowerLetter"/>
      <w:lvlText w:val="%1)"/>
      <w:lvlJc w:val="left"/>
      <w:pPr>
        <w:tabs>
          <w:tab w:val="num" w:pos="716"/>
        </w:tabs>
        <w:ind w:left="716" w:hanging="360"/>
      </w:pPr>
    </w:lvl>
  </w:abstractNum>
  <w:abstractNum w:abstractNumId="1" w15:restartNumberingAfterBreak="0">
    <w:nsid w:val="03255D63"/>
    <w:multiLevelType w:val="hybridMultilevel"/>
    <w:tmpl w:val="7BEA50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8F69DD"/>
    <w:multiLevelType w:val="hybridMultilevel"/>
    <w:tmpl w:val="0FD49226"/>
    <w:lvl w:ilvl="0" w:tplc="51CA1B8A">
      <w:start w:val="1"/>
      <w:numFmt w:val="bullet"/>
      <w:lvlText w:val=""/>
      <w:lvlJc w:val="left"/>
      <w:pPr>
        <w:tabs>
          <w:tab w:val="num" w:pos="1305"/>
        </w:tabs>
        <w:ind w:left="1305" w:hanging="360"/>
      </w:pPr>
      <w:rPr>
        <w:rFonts w:ascii="Symbol" w:hAnsi="Symbol" w:hint="default"/>
        <w:color w:val="auto"/>
      </w:rPr>
    </w:lvl>
    <w:lvl w:ilvl="1" w:tplc="0C0A0003" w:tentative="1">
      <w:start w:val="1"/>
      <w:numFmt w:val="bullet"/>
      <w:lvlText w:val="o"/>
      <w:lvlJc w:val="left"/>
      <w:pPr>
        <w:tabs>
          <w:tab w:val="num" w:pos="2025"/>
        </w:tabs>
        <w:ind w:left="2025" w:hanging="360"/>
      </w:pPr>
      <w:rPr>
        <w:rFonts w:ascii="Courier New" w:hAnsi="Courier New" w:cs="Courier New" w:hint="default"/>
      </w:rPr>
    </w:lvl>
    <w:lvl w:ilvl="2" w:tplc="0C0A0005" w:tentative="1">
      <w:start w:val="1"/>
      <w:numFmt w:val="bullet"/>
      <w:lvlText w:val=""/>
      <w:lvlJc w:val="left"/>
      <w:pPr>
        <w:tabs>
          <w:tab w:val="num" w:pos="2745"/>
        </w:tabs>
        <w:ind w:left="2745" w:hanging="360"/>
      </w:pPr>
      <w:rPr>
        <w:rFonts w:ascii="Wingdings" w:hAnsi="Wingdings" w:hint="default"/>
      </w:rPr>
    </w:lvl>
    <w:lvl w:ilvl="3" w:tplc="0C0A0001" w:tentative="1">
      <w:start w:val="1"/>
      <w:numFmt w:val="bullet"/>
      <w:lvlText w:val=""/>
      <w:lvlJc w:val="left"/>
      <w:pPr>
        <w:tabs>
          <w:tab w:val="num" w:pos="3465"/>
        </w:tabs>
        <w:ind w:left="3465" w:hanging="360"/>
      </w:pPr>
      <w:rPr>
        <w:rFonts w:ascii="Symbol" w:hAnsi="Symbol" w:hint="default"/>
      </w:rPr>
    </w:lvl>
    <w:lvl w:ilvl="4" w:tplc="0C0A0003" w:tentative="1">
      <w:start w:val="1"/>
      <w:numFmt w:val="bullet"/>
      <w:lvlText w:val="o"/>
      <w:lvlJc w:val="left"/>
      <w:pPr>
        <w:tabs>
          <w:tab w:val="num" w:pos="4185"/>
        </w:tabs>
        <w:ind w:left="4185" w:hanging="360"/>
      </w:pPr>
      <w:rPr>
        <w:rFonts w:ascii="Courier New" w:hAnsi="Courier New" w:cs="Courier New" w:hint="default"/>
      </w:rPr>
    </w:lvl>
    <w:lvl w:ilvl="5" w:tplc="0C0A0005" w:tentative="1">
      <w:start w:val="1"/>
      <w:numFmt w:val="bullet"/>
      <w:lvlText w:val=""/>
      <w:lvlJc w:val="left"/>
      <w:pPr>
        <w:tabs>
          <w:tab w:val="num" w:pos="4905"/>
        </w:tabs>
        <w:ind w:left="4905" w:hanging="360"/>
      </w:pPr>
      <w:rPr>
        <w:rFonts w:ascii="Wingdings" w:hAnsi="Wingdings" w:hint="default"/>
      </w:rPr>
    </w:lvl>
    <w:lvl w:ilvl="6" w:tplc="0C0A0001" w:tentative="1">
      <w:start w:val="1"/>
      <w:numFmt w:val="bullet"/>
      <w:lvlText w:val=""/>
      <w:lvlJc w:val="left"/>
      <w:pPr>
        <w:tabs>
          <w:tab w:val="num" w:pos="5625"/>
        </w:tabs>
        <w:ind w:left="5625" w:hanging="360"/>
      </w:pPr>
      <w:rPr>
        <w:rFonts w:ascii="Symbol" w:hAnsi="Symbol" w:hint="default"/>
      </w:rPr>
    </w:lvl>
    <w:lvl w:ilvl="7" w:tplc="0C0A0003" w:tentative="1">
      <w:start w:val="1"/>
      <w:numFmt w:val="bullet"/>
      <w:lvlText w:val="o"/>
      <w:lvlJc w:val="left"/>
      <w:pPr>
        <w:tabs>
          <w:tab w:val="num" w:pos="6345"/>
        </w:tabs>
        <w:ind w:left="6345" w:hanging="360"/>
      </w:pPr>
      <w:rPr>
        <w:rFonts w:ascii="Courier New" w:hAnsi="Courier New" w:cs="Courier New" w:hint="default"/>
      </w:rPr>
    </w:lvl>
    <w:lvl w:ilvl="8" w:tplc="0C0A0005" w:tentative="1">
      <w:start w:val="1"/>
      <w:numFmt w:val="bullet"/>
      <w:lvlText w:val=""/>
      <w:lvlJc w:val="left"/>
      <w:pPr>
        <w:tabs>
          <w:tab w:val="num" w:pos="7065"/>
        </w:tabs>
        <w:ind w:left="7065" w:hanging="360"/>
      </w:pPr>
      <w:rPr>
        <w:rFonts w:ascii="Wingdings" w:hAnsi="Wingdings" w:hint="default"/>
      </w:rPr>
    </w:lvl>
  </w:abstractNum>
  <w:abstractNum w:abstractNumId="5" w15:restartNumberingAfterBreak="0">
    <w:nsid w:val="103913E1"/>
    <w:multiLevelType w:val="hybridMultilevel"/>
    <w:tmpl w:val="AEEE4C4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0024D"/>
    <w:multiLevelType w:val="hybridMultilevel"/>
    <w:tmpl w:val="525E4592"/>
    <w:lvl w:ilvl="0" w:tplc="42E483C6">
      <w:start w:val="1"/>
      <w:numFmt w:val="lowerLetter"/>
      <w:lvlText w:val="%1)"/>
      <w:lvlJc w:val="left"/>
      <w:pPr>
        <w:ind w:left="786" w:hanging="360"/>
      </w:pPr>
      <w:rPr>
        <w:rFonts w:ascii="Arial" w:eastAsia="Times New Roman" w:hAnsi="Arial" w:cs="Arial"/>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19AC1A47"/>
    <w:multiLevelType w:val="hybridMultilevel"/>
    <w:tmpl w:val="796801DE"/>
    <w:lvl w:ilvl="0" w:tplc="E16EC3C6">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298"/>
        </w:tabs>
        <w:ind w:left="1298" w:hanging="360"/>
      </w:pPr>
      <w:rPr>
        <w:rFonts w:cs="Times New Roman"/>
      </w:rPr>
    </w:lvl>
    <w:lvl w:ilvl="2" w:tplc="0C0A001B" w:tentative="1">
      <w:start w:val="1"/>
      <w:numFmt w:val="lowerRoman"/>
      <w:lvlText w:val="%3."/>
      <w:lvlJc w:val="right"/>
      <w:pPr>
        <w:tabs>
          <w:tab w:val="num" w:pos="2018"/>
        </w:tabs>
        <w:ind w:left="2018" w:hanging="180"/>
      </w:pPr>
      <w:rPr>
        <w:rFonts w:cs="Times New Roman"/>
      </w:rPr>
    </w:lvl>
    <w:lvl w:ilvl="3" w:tplc="0C0A000F" w:tentative="1">
      <w:start w:val="1"/>
      <w:numFmt w:val="decimal"/>
      <w:lvlText w:val="%4."/>
      <w:lvlJc w:val="left"/>
      <w:pPr>
        <w:tabs>
          <w:tab w:val="num" w:pos="2738"/>
        </w:tabs>
        <w:ind w:left="2738" w:hanging="360"/>
      </w:pPr>
      <w:rPr>
        <w:rFonts w:cs="Times New Roman"/>
      </w:rPr>
    </w:lvl>
    <w:lvl w:ilvl="4" w:tplc="0C0A0019" w:tentative="1">
      <w:start w:val="1"/>
      <w:numFmt w:val="lowerLetter"/>
      <w:lvlText w:val="%5."/>
      <w:lvlJc w:val="left"/>
      <w:pPr>
        <w:tabs>
          <w:tab w:val="num" w:pos="3458"/>
        </w:tabs>
        <w:ind w:left="3458" w:hanging="360"/>
      </w:pPr>
      <w:rPr>
        <w:rFonts w:cs="Times New Roman"/>
      </w:rPr>
    </w:lvl>
    <w:lvl w:ilvl="5" w:tplc="0C0A001B" w:tentative="1">
      <w:start w:val="1"/>
      <w:numFmt w:val="lowerRoman"/>
      <w:lvlText w:val="%6."/>
      <w:lvlJc w:val="right"/>
      <w:pPr>
        <w:tabs>
          <w:tab w:val="num" w:pos="4178"/>
        </w:tabs>
        <w:ind w:left="4178" w:hanging="180"/>
      </w:pPr>
      <w:rPr>
        <w:rFonts w:cs="Times New Roman"/>
      </w:rPr>
    </w:lvl>
    <w:lvl w:ilvl="6" w:tplc="0C0A000F" w:tentative="1">
      <w:start w:val="1"/>
      <w:numFmt w:val="decimal"/>
      <w:lvlText w:val="%7."/>
      <w:lvlJc w:val="left"/>
      <w:pPr>
        <w:tabs>
          <w:tab w:val="num" w:pos="4898"/>
        </w:tabs>
        <w:ind w:left="4898" w:hanging="360"/>
      </w:pPr>
      <w:rPr>
        <w:rFonts w:cs="Times New Roman"/>
      </w:rPr>
    </w:lvl>
    <w:lvl w:ilvl="7" w:tplc="0C0A0019" w:tentative="1">
      <w:start w:val="1"/>
      <w:numFmt w:val="lowerLetter"/>
      <w:lvlText w:val="%8."/>
      <w:lvlJc w:val="left"/>
      <w:pPr>
        <w:tabs>
          <w:tab w:val="num" w:pos="5618"/>
        </w:tabs>
        <w:ind w:left="5618" w:hanging="360"/>
      </w:pPr>
      <w:rPr>
        <w:rFonts w:cs="Times New Roman"/>
      </w:rPr>
    </w:lvl>
    <w:lvl w:ilvl="8" w:tplc="0C0A001B" w:tentative="1">
      <w:start w:val="1"/>
      <w:numFmt w:val="lowerRoman"/>
      <w:lvlText w:val="%9."/>
      <w:lvlJc w:val="right"/>
      <w:pPr>
        <w:tabs>
          <w:tab w:val="num" w:pos="6338"/>
        </w:tabs>
        <w:ind w:left="6338" w:hanging="180"/>
      </w:pPr>
      <w:rPr>
        <w:rFonts w:cs="Times New Roman"/>
      </w:rPr>
    </w:lvl>
  </w:abstractNum>
  <w:abstractNum w:abstractNumId="1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6"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632F3E"/>
    <w:multiLevelType w:val="hybridMultilevel"/>
    <w:tmpl w:val="1564F8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15:restartNumberingAfterBreak="0">
    <w:nsid w:val="3E3255B1"/>
    <w:multiLevelType w:val="hybridMultilevel"/>
    <w:tmpl w:val="FD9C1840"/>
    <w:lvl w:ilvl="0" w:tplc="08BC797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408B64AE"/>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F503EC"/>
    <w:multiLevelType w:val="hybridMultilevel"/>
    <w:tmpl w:val="2F52CBC6"/>
    <w:lvl w:ilvl="0" w:tplc="FB50B7AE">
      <w:start w:val="1"/>
      <w:numFmt w:val="lowerLetter"/>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C96AC3"/>
    <w:multiLevelType w:val="hybridMultilevel"/>
    <w:tmpl w:val="205AA5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DB0695"/>
    <w:multiLevelType w:val="hybridMultilevel"/>
    <w:tmpl w:val="6422E11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E065EB"/>
    <w:multiLevelType w:val="hybridMultilevel"/>
    <w:tmpl w:val="6ECA98FA"/>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1" w15:restartNumberingAfterBreak="0">
    <w:nsid w:val="64073395"/>
    <w:multiLevelType w:val="hybridMultilevel"/>
    <w:tmpl w:val="330CB6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A116001"/>
    <w:multiLevelType w:val="hybridMultilevel"/>
    <w:tmpl w:val="ADCE4054"/>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6AC60BF6"/>
    <w:multiLevelType w:val="hybridMultilevel"/>
    <w:tmpl w:val="3C96C730"/>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4" w15:restartNumberingAfterBreak="0">
    <w:nsid w:val="6FFF5F2A"/>
    <w:multiLevelType w:val="hybridMultilevel"/>
    <w:tmpl w:val="40D450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9243A"/>
    <w:multiLevelType w:val="hybridMultilevel"/>
    <w:tmpl w:val="1FA0BD4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384839"/>
    <w:multiLevelType w:val="hybridMultilevel"/>
    <w:tmpl w:val="E362B2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9FB7659"/>
    <w:multiLevelType w:val="hybridMultilevel"/>
    <w:tmpl w:val="7DFCA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AB56DF"/>
    <w:multiLevelType w:val="hybridMultilevel"/>
    <w:tmpl w:val="F2FC5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C2C063F"/>
    <w:multiLevelType w:val="hybridMultilevel"/>
    <w:tmpl w:val="77DA562A"/>
    <w:lvl w:ilvl="0" w:tplc="280A000F">
      <w:start w:val="1"/>
      <w:numFmt w:val="decimal"/>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1" w15:restartNumberingAfterBreak="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27"/>
  </w:num>
  <w:num w:numId="2">
    <w:abstractNumId w:val="3"/>
  </w:num>
  <w:num w:numId="3">
    <w:abstractNumId w:val="41"/>
  </w:num>
  <w:num w:numId="4">
    <w:abstractNumId w:val="21"/>
  </w:num>
  <w:num w:numId="5">
    <w:abstractNumId w:val="15"/>
  </w:num>
  <w:num w:numId="6">
    <w:abstractNumId w:val="9"/>
  </w:num>
  <w:num w:numId="7">
    <w:abstractNumId w:val="18"/>
  </w:num>
  <w:num w:numId="8">
    <w:abstractNumId w:val="12"/>
  </w:num>
  <w:num w:numId="9">
    <w:abstractNumId w:val="19"/>
  </w:num>
  <w:num w:numId="10">
    <w:abstractNumId w:val="11"/>
  </w:num>
  <w:num w:numId="11">
    <w:abstractNumId w:val="13"/>
  </w:num>
  <w:num w:numId="12">
    <w:abstractNumId w:val="25"/>
  </w:num>
  <w:num w:numId="13">
    <w:abstractNumId w:val="28"/>
  </w:num>
  <w:num w:numId="14">
    <w:abstractNumId w:val="16"/>
  </w:num>
  <w:num w:numId="15">
    <w:abstractNumId w:val="23"/>
  </w:num>
  <w:num w:numId="16">
    <w:abstractNumId w:val="17"/>
  </w:num>
  <w:num w:numId="17">
    <w:abstractNumId w:val="38"/>
  </w:num>
  <w:num w:numId="18">
    <w:abstractNumId w:val="6"/>
  </w:num>
  <w:num w:numId="19">
    <w:abstractNumId w:val="2"/>
  </w:num>
  <w:num w:numId="20">
    <w:abstractNumId w:val="35"/>
  </w:num>
  <w:num w:numId="21">
    <w:abstractNumId w:val="34"/>
  </w:num>
  <w:num w:numId="22">
    <w:abstractNumId w:val="14"/>
  </w:num>
  <w:num w:numId="23">
    <w:abstractNumId w:val="36"/>
  </w:num>
  <w:num w:numId="24">
    <w:abstractNumId w:val="26"/>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9"/>
  </w:num>
  <w:num w:numId="28">
    <w:abstractNumId w:val="1"/>
  </w:num>
  <w:num w:numId="29">
    <w:abstractNumId w:val="10"/>
  </w:num>
  <w:num w:numId="30">
    <w:abstractNumId w:val="4"/>
  </w:num>
  <w:num w:numId="31">
    <w:abstractNumId w:val="32"/>
  </w:num>
  <w:num w:numId="32">
    <w:abstractNumId w:val="20"/>
  </w:num>
  <w:num w:numId="33">
    <w:abstractNumId w:val="24"/>
  </w:num>
  <w:num w:numId="34">
    <w:abstractNumId w:val="29"/>
  </w:num>
  <w:num w:numId="35">
    <w:abstractNumId w:val="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0"/>
  </w:num>
  <w:num w:numId="39">
    <w:abstractNumId w:val="7"/>
  </w:num>
  <w:num w:numId="40">
    <w:abstractNumId w:val="8"/>
  </w:num>
  <w:num w:numId="41">
    <w:abstractNumId w:val="40"/>
  </w:num>
  <w:num w:numId="42">
    <w:abstractNumId w:val="31"/>
  </w:num>
  <w:num w:numId="43">
    <w:abstractNumId w:val="30"/>
  </w:num>
  <w:num w:numId="44">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2C"/>
    <w:rsid w:val="00005C64"/>
    <w:rsid w:val="000067CE"/>
    <w:rsid w:val="00013457"/>
    <w:rsid w:val="000139E1"/>
    <w:rsid w:val="0001520E"/>
    <w:rsid w:val="00026C1A"/>
    <w:rsid w:val="00027D64"/>
    <w:rsid w:val="00030776"/>
    <w:rsid w:val="00036803"/>
    <w:rsid w:val="00046664"/>
    <w:rsid w:val="0005333F"/>
    <w:rsid w:val="000554D2"/>
    <w:rsid w:val="000567F2"/>
    <w:rsid w:val="000702BF"/>
    <w:rsid w:val="00070884"/>
    <w:rsid w:val="0007211C"/>
    <w:rsid w:val="000722AF"/>
    <w:rsid w:val="000758FA"/>
    <w:rsid w:val="000769AD"/>
    <w:rsid w:val="000851D2"/>
    <w:rsid w:val="000A1B78"/>
    <w:rsid w:val="000A733A"/>
    <w:rsid w:val="000B6EE2"/>
    <w:rsid w:val="000C0DC9"/>
    <w:rsid w:val="000D08D9"/>
    <w:rsid w:val="000D186E"/>
    <w:rsid w:val="000D1B42"/>
    <w:rsid w:val="000E04EF"/>
    <w:rsid w:val="000E0E6E"/>
    <w:rsid w:val="000E1FE5"/>
    <w:rsid w:val="000E2DD3"/>
    <w:rsid w:val="000E70A7"/>
    <w:rsid w:val="000F13E7"/>
    <w:rsid w:val="00101780"/>
    <w:rsid w:val="0010374E"/>
    <w:rsid w:val="00107876"/>
    <w:rsid w:val="00110682"/>
    <w:rsid w:val="00127629"/>
    <w:rsid w:val="00131107"/>
    <w:rsid w:val="001335BA"/>
    <w:rsid w:val="00133B18"/>
    <w:rsid w:val="0014282B"/>
    <w:rsid w:val="00146057"/>
    <w:rsid w:val="001510CE"/>
    <w:rsid w:val="001519A3"/>
    <w:rsid w:val="001528A7"/>
    <w:rsid w:val="00154CB9"/>
    <w:rsid w:val="00157EC8"/>
    <w:rsid w:val="00162209"/>
    <w:rsid w:val="00162588"/>
    <w:rsid w:val="00162A25"/>
    <w:rsid w:val="00165636"/>
    <w:rsid w:val="00177879"/>
    <w:rsid w:val="00183608"/>
    <w:rsid w:val="00183695"/>
    <w:rsid w:val="00190E96"/>
    <w:rsid w:val="00192256"/>
    <w:rsid w:val="0019356A"/>
    <w:rsid w:val="00194A62"/>
    <w:rsid w:val="00196A2A"/>
    <w:rsid w:val="00196CB0"/>
    <w:rsid w:val="001A0E61"/>
    <w:rsid w:val="001A56F5"/>
    <w:rsid w:val="001A6ED7"/>
    <w:rsid w:val="001B2691"/>
    <w:rsid w:val="001B49B5"/>
    <w:rsid w:val="001B6EE1"/>
    <w:rsid w:val="001B7E9C"/>
    <w:rsid w:val="001C2EAF"/>
    <w:rsid w:val="001C46A8"/>
    <w:rsid w:val="001C7916"/>
    <w:rsid w:val="001D1D35"/>
    <w:rsid w:val="001D2A98"/>
    <w:rsid w:val="001D6315"/>
    <w:rsid w:val="001F4378"/>
    <w:rsid w:val="0020119E"/>
    <w:rsid w:val="0021068C"/>
    <w:rsid w:val="002224F6"/>
    <w:rsid w:val="002312BF"/>
    <w:rsid w:val="0023144A"/>
    <w:rsid w:val="0024148F"/>
    <w:rsid w:val="002509C1"/>
    <w:rsid w:val="00263A86"/>
    <w:rsid w:val="00264505"/>
    <w:rsid w:val="002674AF"/>
    <w:rsid w:val="00277518"/>
    <w:rsid w:val="00280EAD"/>
    <w:rsid w:val="002811B0"/>
    <w:rsid w:val="00285FC6"/>
    <w:rsid w:val="00286EE9"/>
    <w:rsid w:val="002901A0"/>
    <w:rsid w:val="002911BE"/>
    <w:rsid w:val="00291200"/>
    <w:rsid w:val="0029451D"/>
    <w:rsid w:val="002A32E8"/>
    <w:rsid w:val="002B25E8"/>
    <w:rsid w:val="002B2BD5"/>
    <w:rsid w:val="002B2EA1"/>
    <w:rsid w:val="002B69BD"/>
    <w:rsid w:val="002C1D65"/>
    <w:rsid w:val="002C69C8"/>
    <w:rsid w:val="002D1B78"/>
    <w:rsid w:val="002D4778"/>
    <w:rsid w:val="002D4D36"/>
    <w:rsid w:val="002D5AC1"/>
    <w:rsid w:val="002D72F2"/>
    <w:rsid w:val="002E31AC"/>
    <w:rsid w:val="002E661D"/>
    <w:rsid w:val="002E6A43"/>
    <w:rsid w:val="002E7C9D"/>
    <w:rsid w:val="002E7EC0"/>
    <w:rsid w:val="003051FB"/>
    <w:rsid w:val="00305EFA"/>
    <w:rsid w:val="00307E4A"/>
    <w:rsid w:val="00310AC6"/>
    <w:rsid w:val="00313DF1"/>
    <w:rsid w:val="00316253"/>
    <w:rsid w:val="003220B8"/>
    <w:rsid w:val="0032360C"/>
    <w:rsid w:val="003243A0"/>
    <w:rsid w:val="00324D8B"/>
    <w:rsid w:val="00326BA9"/>
    <w:rsid w:val="00326F53"/>
    <w:rsid w:val="003274BB"/>
    <w:rsid w:val="00331DC2"/>
    <w:rsid w:val="00332AD5"/>
    <w:rsid w:val="00333E16"/>
    <w:rsid w:val="0033551E"/>
    <w:rsid w:val="00347D1A"/>
    <w:rsid w:val="00351895"/>
    <w:rsid w:val="00352D09"/>
    <w:rsid w:val="00364B92"/>
    <w:rsid w:val="00377474"/>
    <w:rsid w:val="00380A89"/>
    <w:rsid w:val="00384B0E"/>
    <w:rsid w:val="003940BB"/>
    <w:rsid w:val="00396054"/>
    <w:rsid w:val="00396856"/>
    <w:rsid w:val="003A3D08"/>
    <w:rsid w:val="003B6A09"/>
    <w:rsid w:val="003B7861"/>
    <w:rsid w:val="003B7EDD"/>
    <w:rsid w:val="003C0C65"/>
    <w:rsid w:val="003C12C5"/>
    <w:rsid w:val="003C4FF8"/>
    <w:rsid w:val="003C7461"/>
    <w:rsid w:val="003D4A5C"/>
    <w:rsid w:val="003E1720"/>
    <w:rsid w:val="003E24AF"/>
    <w:rsid w:val="003E2B22"/>
    <w:rsid w:val="003E5101"/>
    <w:rsid w:val="003E6860"/>
    <w:rsid w:val="003E6EE5"/>
    <w:rsid w:val="003F11B4"/>
    <w:rsid w:val="003F2894"/>
    <w:rsid w:val="0040316C"/>
    <w:rsid w:val="004059F6"/>
    <w:rsid w:val="00411443"/>
    <w:rsid w:val="00414FFF"/>
    <w:rsid w:val="00415B8A"/>
    <w:rsid w:val="0041620F"/>
    <w:rsid w:val="004208BA"/>
    <w:rsid w:val="00422B43"/>
    <w:rsid w:val="004230D8"/>
    <w:rsid w:val="0042547F"/>
    <w:rsid w:val="004276C9"/>
    <w:rsid w:val="0042785F"/>
    <w:rsid w:val="004327DD"/>
    <w:rsid w:val="00433937"/>
    <w:rsid w:val="004353ED"/>
    <w:rsid w:val="00435E24"/>
    <w:rsid w:val="0043775C"/>
    <w:rsid w:val="004421D7"/>
    <w:rsid w:val="004545C9"/>
    <w:rsid w:val="0046690F"/>
    <w:rsid w:val="00466EFD"/>
    <w:rsid w:val="0046731D"/>
    <w:rsid w:val="00471CB9"/>
    <w:rsid w:val="004725D4"/>
    <w:rsid w:val="004766EF"/>
    <w:rsid w:val="004769D2"/>
    <w:rsid w:val="00477F38"/>
    <w:rsid w:val="004821AA"/>
    <w:rsid w:val="00483025"/>
    <w:rsid w:val="00487EA4"/>
    <w:rsid w:val="0049133A"/>
    <w:rsid w:val="00497810"/>
    <w:rsid w:val="004A665D"/>
    <w:rsid w:val="004B4B3E"/>
    <w:rsid w:val="004B5456"/>
    <w:rsid w:val="004B5833"/>
    <w:rsid w:val="004B7261"/>
    <w:rsid w:val="004B7264"/>
    <w:rsid w:val="004C173F"/>
    <w:rsid w:val="004C21D7"/>
    <w:rsid w:val="004C4763"/>
    <w:rsid w:val="004C5429"/>
    <w:rsid w:val="004D10CD"/>
    <w:rsid w:val="004D3326"/>
    <w:rsid w:val="004D4C89"/>
    <w:rsid w:val="004E3713"/>
    <w:rsid w:val="004E4C16"/>
    <w:rsid w:val="004E4E5A"/>
    <w:rsid w:val="004F5578"/>
    <w:rsid w:val="004F5A56"/>
    <w:rsid w:val="004F5A58"/>
    <w:rsid w:val="005052C3"/>
    <w:rsid w:val="0050730C"/>
    <w:rsid w:val="00510638"/>
    <w:rsid w:val="00521BA9"/>
    <w:rsid w:val="00524302"/>
    <w:rsid w:val="005255F8"/>
    <w:rsid w:val="00527566"/>
    <w:rsid w:val="00530ECF"/>
    <w:rsid w:val="00531246"/>
    <w:rsid w:val="00536431"/>
    <w:rsid w:val="00544C06"/>
    <w:rsid w:val="00552EC4"/>
    <w:rsid w:val="00557006"/>
    <w:rsid w:val="005641D7"/>
    <w:rsid w:val="00570823"/>
    <w:rsid w:val="00571F17"/>
    <w:rsid w:val="00575954"/>
    <w:rsid w:val="0057779C"/>
    <w:rsid w:val="00580826"/>
    <w:rsid w:val="00593DC2"/>
    <w:rsid w:val="0059452E"/>
    <w:rsid w:val="005A005D"/>
    <w:rsid w:val="005A256D"/>
    <w:rsid w:val="005A3D2F"/>
    <w:rsid w:val="005B0405"/>
    <w:rsid w:val="005C1572"/>
    <w:rsid w:val="005D64AF"/>
    <w:rsid w:val="005E36A3"/>
    <w:rsid w:val="005E57CC"/>
    <w:rsid w:val="005E707F"/>
    <w:rsid w:val="005F3D4E"/>
    <w:rsid w:val="005F4B88"/>
    <w:rsid w:val="005F616C"/>
    <w:rsid w:val="005F6D12"/>
    <w:rsid w:val="00604E1F"/>
    <w:rsid w:val="006151EC"/>
    <w:rsid w:val="00617788"/>
    <w:rsid w:val="00621313"/>
    <w:rsid w:val="0062305E"/>
    <w:rsid w:val="00633AB5"/>
    <w:rsid w:val="00651DC8"/>
    <w:rsid w:val="00655763"/>
    <w:rsid w:val="006607A3"/>
    <w:rsid w:val="00661633"/>
    <w:rsid w:val="0066284C"/>
    <w:rsid w:val="006711BA"/>
    <w:rsid w:val="00673F70"/>
    <w:rsid w:val="0067410B"/>
    <w:rsid w:val="00675CFD"/>
    <w:rsid w:val="00681C81"/>
    <w:rsid w:val="006833FE"/>
    <w:rsid w:val="006904FF"/>
    <w:rsid w:val="00692245"/>
    <w:rsid w:val="006957CE"/>
    <w:rsid w:val="006A1647"/>
    <w:rsid w:val="006A3FFA"/>
    <w:rsid w:val="006A695C"/>
    <w:rsid w:val="006B1021"/>
    <w:rsid w:val="006B1DDB"/>
    <w:rsid w:val="006B5DD2"/>
    <w:rsid w:val="006C04E0"/>
    <w:rsid w:val="006C2E95"/>
    <w:rsid w:val="006C4ADF"/>
    <w:rsid w:val="006C4FC9"/>
    <w:rsid w:val="006C702C"/>
    <w:rsid w:val="006D4FE1"/>
    <w:rsid w:val="006D59AC"/>
    <w:rsid w:val="006E0D53"/>
    <w:rsid w:val="006E2565"/>
    <w:rsid w:val="006E4862"/>
    <w:rsid w:val="00706747"/>
    <w:rsid w:val="0071010B"/>
    <w:rsid w:val="007116ED"/>
    <w:rsid w:val="00730312"/>
    <w:rsid w:val="00730B55"/>
    <w:rsid w:val="00740A47"/>
    <w:rsid w:val="00742EA3"/>
    <w:rsid w:val="00744D39"/>
    <w:rsid w:val="00744E24"/>
    <w:rsid w:val="00747908"/>
    <w:rsid w:val="007526AF"/>
    <w:rsid w:val="00755EC5"/>
    <w:rsid w:val="00761D4D"/>
    <w:rsid w:val="00762EAA"/>
    <w:rsid w:val="00762FF3"/>
    <w:rsid w:val="00765FC8"/>
    <w:rsid w:val="00771DAE"/>
    <w:rsid w:val="00775038"/>
    <w:rsid w:val="00775F58"/>
    <w:rsid w:val="00784628"/>
    <w:rsid w:val="00790553"/>
    <w:rsid w:val="007905EE"/>
    <w:rsid w:val="00794B5B"/>
    <w:rsid w:val="00794FC5"/>
    <w:rsid w:val="0079582E"/>
    <w:rsid w:val="0079706F"/>
    <w:rsid w:val="007A074A"/>
    <w:rsid w:val="007A0DE4"/>
    <w:rsid w:val="007A42E0"/>
    <w:rsid w:val="007A785E"/>
    <w:rsid w:val="007C0474"/>
    <w:rsid w:val="007C747D"/>
    <w:rsid w:val="007D4A5F"/>
    <w:rsid w:val="007E4B97"/>
    <w:rsid w:val="007E5D01"/>
    <w:rsid w:val="007F2378"/>
    <w:rsid w:val="007F45F6"/>
    <w:rsid w:val="007F5237"/>
    <w:rsid w:val="007F60BD"/>
    <w:rsid w:val="007F68DF"/>
    <w:rsid w:val="00802EDE"/>
    <w:rsid w:val="00804618"/>
    <w:rsid w:val="00807B68"/>
    <w:rsid w:val="00815952"/>
    <w:rsid w:val="00824A64"/>
    <w:rsid w:val="0082556C"/>
    <w:rsid w:val="00826A4D"/>
    <w:rsid w:val="00834D15"/>
    <w:rsid w:val="00842EB8"/>
    <w:rsid w:val="00846EA0"/>
    <w:rsid w:val="008472CC"/>
    <w:rsid w:val="008475E0"/>
    <w:rsid w:val="008616C1"/>
    <w:rsid w:val="0087024D"/>
    <w:rsid w:val="008708C3"/>
    <w:rsid w:val="00871BB8"/>
    <w:rsid w:val="008725EF"/>
    <w:rsid w:val="008777FD"/>
    <w:rsid w:val="00881985"/>
    <w:rsid w:val="008866E0"/>
    <w:rsid w:val="00887166"/>
    <w:rsid w:val="00893D3E"/>
    <w:rsid w:val="008A4506"/>
    <w:rsid w:val="008B37F5"/>
    <w:rsid w:val="008B6529"/>
    <w:rsid w:val="008C41BD"/>
    <w:rsid w:val="008C558D"/>
    <w:rsid w:val="008D2C0C"/>
    <w:rsid w:val="008D2F83"/>
    <w:rsid w:val="008D56B5"/>
    <w:rsid w:val="008E3546"/>
    <w:rsid w:val="008E7C4C"/>
    <w:rsid w:val="0090117D"/>
    <w:rsid w:val="0090185E"/>
    <w:rsid w:val="0090774A"/>
    <w:rsid w:val="0091416B"/>
    <w:rsid w:val="00914862"/>
    <w:rsid w:val="0092481B"/>
    <w:rsid w:val="00924F7C"/>
    <w:rsid w:val="0093364B"/>
    <w:rsid w:val="00934181"/>
    <w:rsid w:val="009342E6"/>
    <w:rsid w:val="00934C51"/>
    <w:rsid w:val="00937026"/>
    <w:rsid w:val="009372C3"/>
    <w:rsid w:val="0094093F"/>
    <w:rsid w:val="00940BBF"/>
    <w:rsid w:val="00941258"/>
    <w:rsid w:val="00947AA2"/>
    <w:rsid w:val="009533D0"/>
    <w:rsid w:val="0095356E"/>
    <w:rsid w:val="00954229"/>
    <w:rsid w:val="00965E88"/>
    <w:rsid w:val="009718FD"/>
    <w:rsid w:val="00972E7F"/>
    <w:rsid w:val="00976A2E"/>
    <w:rsid w:val="009907CF"/>
    <w:rsid w:val="009974A2"/>
    <w:rsid w:val="009A0F25"/>
    <w:rsid w:val="009A1B58"/>
    <w:rsid w:val="009A290F"/>
    <w:rsid w:val="009A3CE1"/>
    <w:rsid w:val="009B1CA8"/>
    <w:rsid w:val="009B4280"/>
    <w:rsid w:val="009B4F7C"/>
    <w:rsid w:val="009C53CE"/>
    <w:rsid w:val="009C731C"/>
    <w:rsid w:val="009D0ABD"/>
    <w:rsid w:val="009D2520"/>
    <w:rsid w:val="009D7E1D"/>
    <w:rsid w:val="009F2CD8"/>
    <w:rsid w:val="009F6DA1"/>
    <w:rsid w:val="00A00D68"/>
    <w:rsid w:val="00A02651"/>
    <w:rsid w:val="00A12083"/>
    <w:rsid w:val="00A12132"/>
    <w:rsid w:val="00A130E8"/>
    <w:rsid w:val="00A1383A"/>
    <w:rsid w:val="00A14C2C"/>
    <w:rsid w:val="00A14E69"/>
    <w:rsid w:val="00A20F1F"/>
    <w:rsid w:val="00A246AB"/>
    <w:rsid w:val="00A253BD"/>
    <w:rsid w:val="00A2710E"/>
    <w:rsid w:val="00A37BF6"/>
    <w:rsid w:val="00A40371"/>
    <w:rsid w:val="00A42CCD"/>
    <w:rsid w:val="00A4761B"/>
    <w:rsid w:val="00A50DD7"/>
    <w:rsid w:val="00A5290E"/>
    <w:rsid w:val="00A63F26"/>
    <w:rsid w:val="00A71817"/>
    <w:rsid w:val="00A775A1"/>
    <w:rsid w:val="00A81FC6"/>
    <w:rsid w:val="00A93D30"/>
    <w:rsid w:val="00AA050D"/>
    <w:rsid w:val="00AA1780"/>
    <w:rsid w:val="00AA4809"/>
    <w:rsid w:val="00AA612F"/>
    <w:rsid w:val="00AB0BFA"/>
    <w:rsid w:val="00AB223A"/>
    <w:rsid w:val="00AB538A"/>
    <w:rsid w:val="00AB760B"/>
    <w:rsid w:val="00AD0173"/>
    <w:rsid w:val="00AD2768"/>
    <w:rsid w:val="00AE3E21"/>
    <w:rsid w:val="00AE6623"/>
    <w:rsid w:val="00AF0442"/>
    <w:rsid w:val="00AF12FD"/>
    <w:rsid w:val="00AF4EF0"/>
    <w:rsid w:val="00AF54C0"/>
    <w:rsid w:val="00B01D29"/>
    <w:rsid w:val="00B0403B"/>
    <w:rsid w:val="00B0580C"/>
    <w:rsid w:val="00B10D8F"/>
    <w:rsid w:val="00B1157A"/>
    <w:rsid w:val="00B124C4"/>
    <w:rsid w:val="00B15B52"/>
    <w:rsid w:val="00B17488"/>
    <w:rsid w:val="00B177D8"/>
    <w:rsid w:val="00B260AF"/>
    <w:rsid w:val="00B27179"/>
    <w:rsid w:val="00B32868"/>
    <w:rsid w:val="00B344CC"/>
    <w:rsid w:val="00B34F50"/>
    <w:rsid w:val="00B356A0"/>
    <w:rsid w:val="00B36C61"/>
    <w:rsid w:val="00B40300"/>
    <w:rsid w:val="00B43837"/>
    <w:rsid w:val="00B46ED9"/>
    <w:rsid w:val="00B50583"/>
    <w:rsid w:val="00B50FB9"/>
    <w:rsid w:val="00B541C7"/>
    <w:rsid w:val="00B61A8F"/>
    <w:rsid w:val="00B65975"/>
    <w:rsid w:val="00B67787"/>
    <w:rsid w:val="00B74FDA"/>
    <w:rsid w:val="00B7732F"/>
    <w:rsid w:val="00B80723"/>
    <w:rsid w:val="00B820AF"/>
    <w:rsid w:val="00B82233"/>
    <w:rsid w:val="00B8651A"/>
    <w:rsid w:val="00B907FF"/>
    <w:rsid w:val="00B91195"/>
    <w:rsid w:val="00B91C00"/>
    <w:rsid w:val="00B9343E"/>
    <w:rsid w:val="00B94658"/>
    <w:rsid w:val="00B94A3A"/>
    <w:rsid w:val="00BA13B4"/>
    <w:rsid w:val="00BA26E7"/>
    <w:rsid w:val="00BC5729"/>
    <w:rsid w:val="00BC5EDB"/>
    <w:rsid w:val="00BC60B9"/>
    <w:rsid w:val="00BC7893"/>
    <w:rsid w:val="00BD0A10"/>
    <w:rsid w:val="00BD1932"/>
    <w:rsid w:val="00BD2031"/>
    <w:rsid w:val="00BD5A7F"/>
    <w:rsid w:val="00BF1A56"/>
    <w:rsid w:val="00BF5FDB"/>
    <w:rsid w:val="00C0444D"/>
    <w:rsid w:val="00C064E1"/>
    <w:rsid w:val="00C22781"/>
    <w:rsid w:val="00C23366"/>
    <w:rsid w:val="00C26752"/>
    <w:rsid w:val="00C27EA2"/>
    <w:rsid w:val="00C31E9C"/>
    <w:rsid w:val="00C31F4B"/>
    <w:rsid w:val="00C35CCC"/>
    <w:rsid w:val="00C455F4"/>
    <w:rsid w:val="00C508D8"/>
    <w:rsid w:val="00C50A12"/>
    <w:rsid w:val="00C5176D"/>
    <w:rsid w:val="00C539A3"/>
    <w:rsid w:val="00C54B90"/>
    <w:rsid w:val="00C572E4"/>
    <w:rsid w:val="00C57B31"/>
    <w:rsid w:val="00C57C2E"/>
    <w:rsid w:val="00C6274E"/>
    <w:rsid w:val="00C6409F"/>
    <w:rsid w:val="00C65E20"/>
    <w:rsid w:val="00C65E7B"/>
    <w:rsid w:val="00C71C8D"/>
    <w:rsid w:val="00C72149"/>
    <w:rsid w:val="00C72A0A"/>
    <w:rsid w:val="00C74437"/>
    <w:rsid w:val="00C758EF"/>
    <w:rsid w:val="00C82566"/>
    <w:rsid w:val="00C878C2"/>
    <w:rsid w:val="00C9273F"/>
    <w:rsid w:val="00CA062C"/>
    <w:rsid w:val="00CA0B85"/>
    <w:rsid w:val="00CA2D8E"/>
    <w:rsid w:val="00CA4C27"/>
    <w:rsid w:val="00CA65F8"/>
    <w:rsid w:val="00CB318B"/>
    <w:rsid w:val="00CB544D"/>
    <w:rsid w:val="00CC030D"/>
    <w:rsid w:val="00CC0867"/>
    <w:rsid w:val="00CC1357"/>
    <w:rsid w:val="00CD0E5B"/>
    <w:rsid w:val="00CD10F2"/>
    <w:rsid w:val="00CD3373"/>
    <w:rsid w:val="00CE07D7"/>
    <w:rsid w:val="00CE1661"/>
    <w:rsid w:val="00CE4BCF"/>
    <w:rsid w:val="00CF049B"/>
    <w:rsid w:val="00CF1C16"/>
    <w:rsid w:val="00CF391C"/>
    <w:rsid w:val="00CF3B57"/>
    <w:rsid w:val="00D00B12"/>
    <w:rsid w:val="00D018C3"/>
    <w:rsid w:val="00D149D4"/>
    <w:rsid w:val="00D14D5A"/>
    <w:rsid w:val="00D16893"/>
    <w:rsid w:val="00D21986"/>
    <w:rsid w:val="00D2667C"/>
    <w:rsid w:val="00D27E0E"/>
    <w:rsid w:val="00D27E3A"/>
    <w:rsid w:val="00D27FBE"/>
    <w:rsid w:val="00D32022"/>
    <w:rsid w:val="00D37CEC"/>
    <w:rsid w:val="00D42127"/>
    <w:rsid w:val="00D42F91"/>
    <w:rsid w:val="00D55140"/>
    <w:rsid w:val="00D6062B"/>
    <w:rsid w:val="00D63300"/>
    <w:rsid w:val="00D737FC"/>
    <w:rsid w:val="00D75D9A"/>
    <w:rsid w:val="00D80EB6"/>
    <w:rsid w:val="00D810E2"/>
    <w:rsid w:val="00D8152E"/>
    <w:rsid w:val="00D82DF4"/>
    <w:rsid w:val="00D91F1A"/>
    <w:rsid w:val="00D91FB7"/>
    <w:rsid w:val="00D97E96"/>
    <w:rsid w:val="00DB0670"/>
    <w:rsid w:val="00DB23D5"/>
    <w:rsid w:val="00DC0B05"/>
    <w:rsid w:val="00DE3309"/>
    <w:rsid w:val="00DF02EF"/>
    <w:rsid w:val="00DF5EFE"/>
    <w:rsid w:val="00DF732F"/>
    <w:rsid w:val="00E00737"/>
    <w:rsid w:val="00E01485"/>
    <w:rsid w:val="00E0426D"/>
    <w:rsid w:val="00E154E5"/>
    <w:rsid w:val="00E15B31"/>
    <w:rsid w:val="00E17519"/>
    <w:rsid w:val="00E23344"/>
    <w:rsid w:val="00E233BA"/>
    <w:rsid w:val="00E27581"/>
    <w:rsid w:val="00E40E56"/>
    <w:rsid w:val="00E42915"/>
    <w:rsid w:val="00E439D8"/>
    <w:rsid w:val="00E606AC"/>
    <w:rsid w:val="00E627B6"/>
    <w:rsid w:val="00E7348C"/>
    <w:rsid w:val="00E7447E"/>
    <w:rsid w:val="00E76C0A"/>
    <w:rsid w:val="00E84404"/>
    <w:rsid w:val="00E95011"/>
    <w:rsid w:val="00E9558C"/>
    <w:rsid w:val="00EA0B51"/>
    <w:rsid w:val="00EA105F"/>
    <w:rsid w:val="00EA18D0"/>
    <w:rsid w:val="00EB20CE"/>
    <w:rsid w:val="00EB25D0"/>
    <w:rsid w:val="00EB7BF4"/>
    <w:rsid w:val="00ED1BBD"/>
    <w:rsid w:val="00ED7FE5"/>
    <w:rsid w:val="00EE2A87"/>
    <w:rsid w:val="00EE66F2"/>
    <w:rsid w:val="00EE67CB"/>
    <w:rsid w:val="00EE6D43"/>
    <w:rsid w:val="00EF2F45"/>
    <w:rsid w:val="00EF302D"/>
    <w:rsid w:val="00EF414C"/>
    <w:rsid w:val="00EF47B3"/>
    <w:rsid w:val="00EF6859"/>
    <w:rsid w:val="00F00470"/>
    <w:rsid w:val="00F0509E"/>
    <w:rsid w:val="00F10297"/>
    <w:rsid w:val="00F17263"/>
    <w:rsid w:val="00F24CCE"/>
    <w:rsid w:val="00F25674"/>
    <w:rsid w:val="00F26EE4"/>
    <w:rsid w:val="00F33234"/>
    <w:rsid w:val="00F337FE"/>
    <w:rsid w:val="00F34874"/>
    <w:rsid w:val="00F35934"/>
    <w:rsid w:val="00F35F30"/>
    <w:rsid w:val="00F46597"/>
    <w:rsid w:val="00F526D0"/>
    <w:rsid w:val="00F5503F"/>
    <w:rsid w:val="00F70244"/>
    <w:rsid w:val="00F71139"/>
    <w:rsid w:val="00F7363B"/>
    <w:rsid w:val="00F73937"/>
    <w:rsid w:val="00F75C6E"/>
    <w:rsid w:val="00F8299A"/>
    <w:rsid w:val="00F85E94"/>
    <w:rsid w:val="00F87336"/>
    <w:rsid w:val="00FA01CE"/>
    <w:rsid w:val="00FA09AA"/>
    <w:rsid w:val="00FA1F49"/>
    <w:rsid w:val="00FC0131"/>
    <w:rsid w:val="00FC4758"/>
    <w:rsid w:val="00FC4826"/>
    <w:rsid w:val="00FC7D16"/>
    <w:rsid w:val="00FD2216"/>
    <w:rsid w:val="00FD3724"/>
    <w:rsid w:val="00FD4288"/>
    <w:rsid w:val="00FE1456"/>
    <w:rsid w:val="00FE3AC3"/>
    <w:rsid w:val="00FE49C8"/>
    <w:rsid w:val="00FE61E9"/>
    <w:rsid w:val="00FE6E9C"/>
    <w:rsid w:val="00FE79FB"/>
    <w:rsid w:val="00FF2B9F"/>
    <w:rsid w:val="00FF319B"/>
    <w:rsid w:val="00FF3FC4"/>
    <w:rsid w:val="00FF5179"/>
    <w:rsid w:val="00FF6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4D13"/>
  <w15:docId w15:val="{FF4DB062-7881-430B-9697-7B99B75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3937"/>
    <w:pPr>
      <w:suppressAutoHyphens/>
      <w:spacing w:after="0" w:line="240" w:lineRule="auto"/>
    </w:pPr>
    <w:rPr>
      <w:rFonts w:ascii="Times New Roman" w:eastAsia="Times New Roman" w:hAnsi="Times New Roman" w:cs="Times New Roman"/>
      <w:sz w:val="20"/>
      <w:szCs w:val="20"/>
      <w:lang w:eastAsia="ar-SA"/>
    </w:rPr>
  </w:style>
  <w:style w:type="paragraph" w:styleId="Ttulo4">
    <w:name w:val="heading 4"/>
    <w:basedOn w:val="Normal"/>
    <w:next w:val="Normal"/>
    <w:link w:val="Ttulo4Car"/>
    <w:uiPriority w:val="99"/>
    <w:qFormat/>
    <w:rsid w:val="00E00737"/>
    <w:pPr>
      <w:keepNext/>
      <w:tabs>
        <w:tab w:val="num" w:pos="0"/>
      </w:tabs>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uiPriority w:val="34"/>
    <w:qFormat/>
    <w:rsid w:val="00B907FF"/>
    <w:pPr>
      <w:ind w:left="720"/>
      <w:contextualSpacing/>
    </w:pPr>
  </w:style>
  <w:style w:type="table" w:styleId="Tablaconcuadrcula">
    <w:name w:val="Table Grid"/>
    <w:basedOn w:val="Tablanormal"/>
    <w:uiPriority w:val="59"/>
    <w:rsid w:val="00BC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Textoindependiente">
    <w:name w:val="Body Text"/>
    <w:basedOn w:val="Normal"/>
    <w:link w:val="TextoindependienteCar"/>
    <w:rsid w:val="001D6315"/>
    <w:pPr>
      <w:spacing w:after="120"/>
    </w:pPr>
  </w:style>
  <w:style w:type="character" w:customStyle="1" w:styleId="TextoindependienteCar">
    <w:name w:val="Texto independiente Car"/>
    <w:basedOn w:val="Fuentedeprrafopredeter"/>
    <w:link w:val="Textoindependiente"/>
    <w:rsid w:val="001D6315"/>
    <w:rPr>
      <w:rFonts w:ascii="Times New Roman" w:eastAsia="Times New Roman" w:hAnsi="Times New Roman" w:cs="Times New Roman"/>
      <w:sz w:val="20"/>
      <w:szCs w:val="20"/>
      <w:lang w:eastAsia="ar-SA"/>
    </w:rPr>
  </w:style>
  <w:style w:type="paragraph" w:customStyle="1" w:styleId="Textoindependiente23">
    <w:name w:val="Texto independiente 23"/>
    <w:basedOn w:val="Normal"/>
    <w:uiPriority w:val="99"/>
    <w:rsid w:val="00FF5179"/>
    <w:pPr>
      <w:tabs>
        <w:tab w:val="left" w:pos="360"/>
      </w:tabs>
      <w:jc w:val="both"/>
    </w:pPr>
    <w:rPr>
      <w:rFonts w:ascii="Arial" w:hAnsi="Arial"/>
      <w:sz w:val="22"/>
      <w:szCs w:val="24"/>
    </w:rPr>
  </w:style>
  <w:style w:type="character" w:customStyle="1" w:styleId="Ttulo4Car">
    <w:name w:val="Título 4 Car"/>
    <w:basedOn w:val="Fuentedeprrafopredeter"/>
    <w:link w:val="Ttulo4"/>
    <w:uiPriority w:val="99"/>
    <w:rsid w:val="00E00737"/>
    <w:rPr>
      <w:rFonts w:ascii="Calibri" w:eastAsia="Times New Roman" w:hAnsi="Calibri" w:cs="Times New Roman"/>
      <w:b/>
      <w:bCs/>
      <w:sz w:val="28"/>
      <w:szCs w:val="28"/>
      <w:lang w:eastAsia="ar-SA"/>
    </w:rPr>
  </w:style>
  <w:style w:type="paragraph" w:customStyle="1" w:styleId="ListParagraph2">
    <w:name w:val="List Paragraph2"/>
    <w:basedOn w:val="Normal"/>
    <w:uiPriority w:val="99"/>
    <w:rsid w:val="0010374E"/>
    <w:pPr>
      <w:ind w:left="720"/>
      <w:contextualSpacing/>
    </w:pPr>
  </w:style>
  <w:style w:type="paragraph" w:styleId="Sangradetextonormal">
    <w:name w:val="Body Text Indent"/>
    <w:basedOn w:val="Normal"/>
    <w:link w:val="SangradetextonormalCar"/>
    <w:uiPriority w:val="99"/>
    <w:unhideWhenUsed/>
    <w:rsid w:val="00846EA0"/>
    <w:pPr>
      <w:spacing w:after="120"/>
      <w:ind w:left="283"/>
    </w:pPr>
  </w:style>
  <w:style w:type="character" w:customStyle="1" w:styleId="SangradetextonormalCar">
    <w:name w:val="Sangría de texto normal Car"/>
    <w:basedOn w:val="Fuentedeprrafopredeter"/>
    <w:link w:val="Sangradetextonormal"/>
    <w:uiPriority w:val="99"/>
    <w:rsid w:val="00846EA0"/>
    <w:rPr>
      <w:rFonts w:ascii="Times New Roman" w:eastAsia="Times New Roman" w:hAnsi="Times New Roman" w:cs="Times New Roman"/>
      <w:sz w:val="20"/>
      <w:szCs w:val="20"/>
      <w:lang w:eastAsia="ar-SA"/>
    </w:rPr>
  </w:style>
  <w:style w:type="paragraph" w:customStyle="1" w:styleId="Prrafodelista1">
    <w:name w:val="Párrafo de lista1"/>
    <w:basedOn w:val="Normal"/>
    <w:rsid w:val="000D08D9"/>
    <w:pPr>
      <w:ind w:left="720"/>
      <w:contextualSpacing/>
    </w:pPr>
    <w:rPr>
      <w:rFonts w:eastAsia="Calibri"/>
    </w:rPr>
  </w:style>
  <w:style w:type="paragraph" w:customStyle="1" w:styleId="Prrafodelista2">
    <w:name w:val="Párrafo de lista2"/>
    <w:basedOn w:val="Normal"/>
    <w:rsid w:val="00C50A12"/>
    <w:pPr>
      <w:ind w:left="720"/>
      <w:contextualSpacing/>
    </w:pPr>
    <w:rPr>
      <w:rFonts w:eastAsia="Calibri"/>
    </w:rPr>
  </w:style>
  <w:style w:type="paragraph" w:customStyle="1" w:styleId="Sinespaciado1">
    <w:name w:val="Sin espaciado1"/>
    <w:rsid w:val="00C50A12"/>
    <w:pPr>
      <w:spacing w:after="0" w:line="240" w:lineRule="auto"/>
    </w:pPr>
    <w:rPr>
      <w:rFonts w:ascii="Calibri" w:eastAsia="Times New Roman" w:hAnsi="Calibri" w:cs="Times New Roman"/>
    </w:rPr>
  </w:style>
  <w:style w:type="paragraph" w:styleId="Mapadeldocumento">
    <w:name w:val="Document Map"/>
    <w:basedOn w:val="Normal"/>
    <w:link w:val="MapadeldocumentoCar"/>
    <w:uiPriority w:val="99"/>
    <w:semiHidden/>
    <w:rsid w:val="000E2DD3"/>
    <w:pPr>
      <w:shd w:val="clear" w:color="auto" w:fill="000080"/>
    </w:pPr>
    <w:rPr>
      <w:sz w:val="2"/>
    </w:rPr>
  </w:style>
  <w:style w:type="character" w:customStyle="1" w:styleId="MapadeldocumentoCar">
    <w:name w:val="Mapa del documento Car"/>
    <w:basedOn w:val="Fuentedeprrafopredeter"/>
    <w:link w:val="Mapadeldocumento"/>
    <w:uiPriority w:val="99"/>
    <w:semiHidden/>
    <w:rsid w:val="000E2DD3"/>
    <w:rPr>
      <w:rFonts w:ascii="Times New Roman" w:eastAsia="Times New Roman" w:hAnsi="Times New Roman" w:cs="Times New Roman"/>
      <w:sz w:val="2"/>
      <w:szCs w:val="20"/>
      <w:shd w:val="clear" w:color="auto" w:fill="0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ECF58-19BE-4CEF-8977-6B168D2A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14073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Lecaros Marquez Katherine</cp:lastModifiedBy>
  <cp:revision>2</cp:revision>
  <dcterms:created xsi:type="dcterms:W3CDTF">2017-07-07T15:16:00Z</dcterms:created>
  <dcterms:modified xsi:type="dcterms:W3CDTF">2017-07-07T15:16:00Z</dcterms:modified>
</cp:coreProperties>
</file>