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3F" w:rsidRPr="0000323F" w:rsidRDefault="0000323F" w:rsidP="0000323F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>SEGURO SOCIAL DE SALUD (ESSALUD)</w:t>
      </w:r>
    </w:p>
    <w:p w:rsidR="0000323F" w:rsidRPr="0000323F" w:rsidRDefault="0000323F" w:rsidP="000032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" w:eastAsia="ar-SA"/>
        </w:rPr>
      </w:pPr>
    </w:p>
    <w:p w:rsidR="0000323F" w:rsidRPr="0000323F" w:rsidRDefault="00521AA1" w:rsidP="0000323F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u w:val="single"/>
          <w:lang w:val="es-ES" w:eastAsia="ar-SA"/>
        </w:rPr>
        <w:t>AVISO DE CONVOCATORIA</w:t>
      </w:r>
      <w:r w:rsidR="0000323F" w:rsidRPr="0000323F">
        <w:rPr>
          <w:rFonts w:ascii="Arial" w:eastAsia="Times New Roman" w:hAnsi="Arial" w:cs="Arial"/>
          <w:b/>
          <w:sz w:val="20"/>
          <w:szCs w:val="20"/>
          <w:u w:val="single"/>
          <w:lang w:val="es-ES" w:eastAsia="ar-SA"/>
        </w:rPr>
        <w:t xml:space="preserve"> PARA CONTRATACIÓN ADMINISTRATIVA DE SERVICIOS (CAS)</w:t>
      </w:r>
    </w:p>
    <w:p w:rsidR="0000323F" w:rsidRPr="0000323F" w:rsidRDefault="0000323F" w:rsidP="0000323F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</w:p>
    <w:p w:rsidR="0000323F" w:rsidRPr="0000323F" w:rsidRDefault="0000323F" w:rsidP="0000323F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>INSTITUTO NACIONAL CARDIOVASCULAR “Carlos Alberto Peschiera Carrillo”</w:t>
      </w:r>
    </w:p>
    <w:p w:rsidR="0000323F" w:rsidRPr="0000323F" w:rsidRDefault="0000323F" w:rsidP="0000323F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</w:p>
    <w:p w:rsidR="0000323F" w:rsidRPr="0000323F" w:rsidRDefault="0000323F" w:rsidP="0000323F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>CÓDIGO DE PROCESO: P.S. 0</w:t>
      </w:r>
      <w:r w:rsidR="00521AA1">
        <w:rPr>
          <w:rFonts w:ascii="Arial" w:eastAsia="Times New Roman" w:hAnsi="Arial" w:cs="Arial"/>
          <w:b/>
          <w:sz w:val="20"/>
          <w:szCs w:val="20"/>
          <w:lang w:val="es-ES" w:eastAsia="ar-SA"/>
        </w:rPr>
        <w:t>13</w:t>
      </w: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>-CAS-INCOR-2017</w:t>
      </w:r>
    </w:p>
    <w:p w:rsidR="0000323F" w:rsidRPr="0000323F" w:rsidRDefault="0000323F" w:rsidP="0000323F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>GENERALIDADES</w:t>
      </w:r>
    </w:p>
    <w:p w:rsidR="0000323F" w:rsidRPr="0000323F" w:rsidRDefault="0000323F" w:rsidP="0000323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lang w:val="es-ES" w:eastAsia="ar-SA"/>
        </w:rPr>
      </w:pPr>
      <w:r w:rsidRPr="0000323F">
        <w:rPr>
          <w:rFonts w:ascii="Arial" w:eastAsia="Times New Roman" w:hAnsi="Arial" w:cs="Arial"/>
          <w:b/>
          <w:sz w:val="18"/>
          <w:szCs w:val="18"/>
          <w:lang w:val="es-ES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23F" w:rsidRPr="0000323F" w:rsidRDefault="0000323F" w:rsidP="0000323F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283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 xml:space="preserve">Objeto de </w:t>
      </w:r>
      <w:smartTag w:uri="urn:schemas-microsoft-com:office:smarttags" w:element="PersonName">
        <w:smartTagPr>
          <w:attr w:name="ProductID" w:val="la Convocatoria"/>
        </w:smartTagPr>
        <w:r w:rsidRPr="0000323F">
          <w:rPr>
            <w:rFonts w:ascii="Arial" w:eastAsia="Times New Roman" w:hAnsi="Arial" w:cs="Arial"/>
            <w:b/>
            <w:sz w:val="20"/>
            <w:szCs w:val="20"/>
            <w:lang w:val="es-ES" w:eastAsia="ar-SA"/>
          </w:rPr>
          <w:t>la Convocatoria</w:t>
        </w:r>
      </w:smartTag>
    </w:p>
    <w:p w:rsidR="0000323F" w:rsidRPr="0000323F" w:rsidRDefault="0000323F" w:rsidP="0000323F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Contratar los siguientes servicios del Instituto Nacional Cardiovascular “Carlos Alberto Peschiera Carrillo”:</w:t>
      </w:r>
    </w:p>
    <w:p w:rsidR="0000323F" w:rsidRPr="0000323F" w:rsidRDefault="0000323F" w:rsidP="0000323F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highlight w:val="yellow"/>
          <w:lang w:val="es-ES" w:eastAsia="ar-SA"/>
        </w:rPr>
      </w:pP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4"/>
        <w:gridCol w:w="1492"/>
        <w:gridCol w:w="1201"/>
        <w:gridCol w:w="1134"/>
        <w:gridCol w:w="1701"/>
        <w:gridCol w:w="2485"/>
        <w:gridCol w:w="1842"/>
      </w:tblGrid>
      <w:tr w:rsidR="0000323F" w:rsidRPr="0000323F" w:rsidTr="007E2740">
        <w:trPr>
          <w:trHeight w:val="300"/>
        </w:trPr>
        <w:tc>
          <w:tcPr>
            <w:tcW w:w="1344" w:type="dxa"/>
            <w:shd w:val="clear" w:color="000000" w:fill="BFBFBF"/>
            <w:noWrap/>
            <w:vAlign w:val="center"/>
          </w:tcPr>
          <w:p w:rsidR="0000323F" w:rsidRPr="0000323F" w:rsidRDefault="0000323F" w:rsidP="0000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032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PE"/>
              </w:rPr>
              <w:t>PUESTO / SERVICIO</w:t>
            </w:r>
          </w:p>
        </w:tc>
        <w:tc>
          <w:tcPr>
            <w:tcW w:w="1492" w:type="dxa"/>
            <w:shd w:val="clear" w:color="000000" w:fill="BFBFBF"/>
            <w:vAlign w:val="center"/>
          </w:tcPr>
          <w:p w:rsidR="0000323F" w:rsidRPr="0000323F" w:rsidRDefault="0000323F" w:rsidP="0000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PE"/>
              </w:rPr>
            </w:pPr>
            <w:r w:rsidRPr="000032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PE"/>
              </w:rPr>
              <w:t>ESPECIALIDAD</w:t>
            </w:r>
          </w:p>
        </w:tc>
        <w:tc>
          <w:tcPr>
            <w:tcW w:w="1201" w:type="dxa"/>
            <w:shd w:val="clear" w:color="000000" w:fill="BFBFBF"/>
            <w:vAlign w:val="center"/>
          </w:tcPr>
          <w:p w:rsidR="0000323F" w:rsidRPr="0000323F" w:rsidRDefault="0000323F" w:rsidP="0000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PE"/>
              </w:rPr>
            </w:pPr>
            <w:r w:rsidRPr="000032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PE"/>
              </w:rPr>
              <w:t>CÓDIGO</w:t>
            </w:r>
          </w:p>
        </w:tc>
        <w:tc>
          <w:tcPr>
            <w:tcW w:w="1134" w:type="dxa"/>
            <w:shd w:val="clear" w:color="000000" w:fill="BFBFBF"/>
            <w:noWrap/>
            <w:vAlign w:val="center"/>
          </w:tcPr>
          <w:p w:rsidR="0000323F" w:rsidRPr="0000323F" w:rsidRDefault="0000323F" w:rsidP="0000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032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PE"/>
              </w:rPr>
              <w:t>CANTIDAD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:rsidR="0000323F" w:rsidRPr="0000323F" w:rsidRDefault="0000323F" w:rsidP="0000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032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PE"/>
              </w:rPr>
              <w:t>RETRIBUCIÓN MENSUAL</w:t>
            </w:r>
          </w:p>
        </w:tc>
        <w:tc>
          <w:tcPr>
            <w:tcW w:w="2485" w:type="dxa"/>
            <w:shd w:val="clear" w:color="000000" w:fill="BFBFBF"/>
            <w:vAlign w:val="center"/>
          </w:tcPr>
          <w:p w:rsidR="0000323F" w:rsidRPr="0000323F" w:rsidRDefault="0000323F" w:rsidP="0000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032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ÀREA CONTRATANTE</w:t>
            </w:r>
          </w:p>
        </w:tc>
        <w:tc>
          <w:tcPr>
            <w:tcW w:w="1842" w:type="dxa"/>
            <w:shd w:val="clear" w:color="000000" w:fill="BFBFBF"/>
            <w:noWrap/>
            <w:vAlign w:val="center"/>
          </w:tcPr>
          <w:p w:rsidR="0000323F" w:rsidRPr="0000323F" w:rsidRDefault="0000323F" w:rsidP="0000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032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DEPENDENCIA</w:t>
            </w:r>
          </w:p>
        </w:tc>
      </w:tr>
      <w:tr w:rsidR="0045232D" w:rsidRPr="0000323F" w:rsidTr="00427377">
        <w:trPr>
          <w:trHeight w:val="870"/>
        </w:trPr>
        <w:tc>
          <w:tcPr>
            <w:tcW w:w="1344" w:type="dxa"/>
            <w:vMerge w:val="restart"/>
            <w:shd w:val="clear" w:color="auto" w:fill="auto"/>
            <w:vAlign w:val="center"/>
          </w:tcPr>
          <w:p w:rsidR="0045232D" w:rsidRPr="0000323F" w:rsidRDefault="0045232D" w:rsidP="0000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Tecnólogo Médico</w:t>
            </w:r>
          </w:p>
        </w:tc>
        <w:tc>
          <w:tcPr>
            <w:tcW w:w="1492" w:type="dxa"/>
            <w:vAlign w:val="center"/>
          </w:tcPr>
          <w:p w:rsidR="0045232D" w:rsidRPr="0000323F" w:rsidRDefault="0045232D" w:rsidP="0000323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ar-SA"/>
              </w:rPr>
              <w:t>Radiología</w:t>
            </w:r>
          </w:p>
        </w:tc>
        <w:tc>
          <w:tcPr>
            <w:tcW w:w="1201" w:type="dxa"/>
            <w:vAlign w:val="center"/>
          </w:tcPr>
          <w:p w:rsidR="0045232D" w:rsidRPr="0000323F" w:rsidRDefault="0045232D" w:rsidP="0000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  <w:t>P2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  <w:t>TM-001</w:t>
            </w:r>
          </w:p>
        </w:tc>
        <w:tc>
          <w:tcPr>
            <w:tcW w:w="1134" w:type="dxa"/>
            <w:vAlign w:val="center"/>
          </w:tcPr>
          <w:p w:rsidR="0045232D" w:rsidRPr="0000323F" w:rsidRDefault="0045232D" w:rsidP="0000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5232D" w:rsidRPr="0000323F" w:rsidRDefault="0045232D" w:rsidP="0000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S/. 3,400.00</w:t>
            </w:r>
          </w:p>
        </w:tc>
        <w:tc>
          <w:tcPr>
            <w:tcW w:w="2485" w:type="dxa"/>
            <w:vAlign w:val="center"/>
          </w:tcPr>
          <w:p w:rsidR="0045232D" w:rsidRPr="0000323F" w:rsidRDefault="0045232D" w:rsidP="004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  <w:t xml:space="preserve">Servicio de </w:t>
            </w:r>
            <w:r w:rsidR="00521AA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  <w:t>Cardiología Intervencionista-Dirección de Investigación, Docencia y Atención Especializada en Cardiología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5232D" w:rsidRPr="0000323F" w:rsidRDefault="0045232D" w:rsidP="0000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Instituto Nacional Cardiovascular “Carlos Alberto Peschiera Carrillo”</w:t>
            </w:r>
          </w:p>
        </w:tc>
      </w:tr>
      <w:tr w:rsidR="0045232D" w:rsidRPr="0000323F" w:rsidTr="007E2740">
        <w:trPr>
          <w:trHeight w:val="495"/>
        </w:trPr>
        <w:tc>
          <w:tcPr>
            <w:tcW w:w="1344" w:type="dxa"/>
            <w:vMerge/>
            <w:shd w:val="clear" w:color="auto" w:fill="auto"/>
            <w:vAlign w:val="center"/>
          </w:tcPr>
          <w:p w:rsidR="0045232D" w:rsidRPr="0000323F" w:rsidRDefault="0045232D" w:rsidP="0000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92" w:type="dxa"/>
            <w:vAlign w:val="center"/>
          </w:tcPr>
          <w:p w:rsidR="0045232D" w:rsidRPr="0000323F" w:rsidRDefault="0045232D" w:rsidP="0000323F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ar-SA"/>
              </w:rPr>
              <w:t>Terapia Física y Rehabilitación</w:t>
            </w:r>
          </w:p>
        </w:tc>
        <w:tc>
          <w:tcPr>
            <w:tcW w:w="1201" w:type="dxa"/>
            <w:vAlign w:val="center"/>
          </w:tcPr>
          <w:p w:rsidR="0045232D" w:rsidRPr="0000323F" w:rsidRDefault="0045232D" w:rsidP="0000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  <w:t>P2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  <w:t>TM-002</w:t>
            </w:r>
          </w:p>
        </w:tc>
        <w:tc>
          <w:tcPr>
            <w:tcW w:w="1134" w:type="dxa"/>
            <w:vAlign w:val="center"/>
          </w:tcPr>
          <w:p w:rsidR="0045232D" w:rsidRPr="0000323F" w:rsidRDefault="0045232D" w:rsidP="0000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232D" w:rsidRPr="0000323F" w:rsidRDefault="0045232D" w:rsidP="0000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85" w:type="dxa"/>
            <w:vAlign w:val="center"/>
          </w:tcPr>
          <w:p w:rsidR="0045232D" w:rsidRPr="0000323F" w:rsidRDefault="0045232D" w:rsidP="00452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  <w:t>Servicio de Cardiología No Invasiva</w:t>
            </w:r>
            <w:r w:rsidR="00521AA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  <w:t>- Dirección de Investigación, Docencia y Atención Especializada en Cardiología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5232D" w:rsidRPr="0000323F" w:rsidRDefault="0045232D" w:rsidP="0000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00323F" w:rsidRPr="0000323F" w:rsidTr="007E2740">
        <w:trPr>
          <w:trHeight w:val="302"/>
        </w:trPr>
        <w:tc>
          <w:tcPr>
            <w:tcW w:w="4037" w:type="dxa"/>
            <w:gridSpan w:val="3"/>
            <w:shd w:val="clear" w:color="auto" w:fill="BFBFBF" w:themeFill="background1" w:themeFillShade="BF"/>
            <w:vAlign w:val="center"/>
          </w:tcPr>
          <w:p w:rsidR="0000323F" w:rsidRPr="0000323F" w:rsidRDefault="0000323F" w:rsidP="0000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PE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7162" w:type="dxa"/>
            <w:gridSpan w:val="4"/>
            <w:shd w:val="clear" w:color="auto" w:fill="BFBFBF" w:themeFill="background1" w:themeFillShade="BF"/>
            <w:vAlign w:val="center"/>
          </w:tcPr>
          <w:p w:rsidR="0000323F" w:rsidRPr="0000323F" w:rsidRDefault="0000323F" w:rsidP="0000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      </w:t>
            </w:r>
            <w:r w:rsidR="004523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03</w:t>
            </w:r>
          </w:p>
        </w:tc>
      </w:tr>
    </w:tbl>
    <w:p w:rsidR="0000323F" w:rsidRPr="0000323F" w:rsidRDefault="0000323F" w:rsidP="0000323F">
      <w:pPr>
        <w:suppressAutoHyphens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highlight w:val="yellow"/>
          <w:lang w:val="es-ES" w:eastAsia="ar-SA"/>
        </w:rPr>
      </w:pPr>
    </w:p>
    <w:p w:rsidR="0000323F" w:rsidRPr="0000323F" w:rsidRDefault="0000323F" w:rsidP="0000323F">
      <w:pPr>
        <w:suppressAutoHyphens/>
        <w:spacing w:after="0" w:line="240" w:lineRule="auto"/>
        <w:ind w:left="1416"/>
        <w:rPr>
          <w:rFonts w:ascii="Arial" w:eastAsia="Times New Roman" w:hAnsi="Arial" w:cs="Arial"/>
          <w:b/>
          <w:sz w:val="18"/>
          <w:szCs w:val="18"/>
          <w:lang w:val="es-ES" w:eastAsia="ar-SA"/>
        </w:rPr>
      </w:pPr>
    </w:p>
    <w:p w:rsidR="0000323F" w:rsidRPr="0000323F" w:rsidRDefault="0000323F" w:rsidP="0000323F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hanging="1014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 xml:space="preserve">Dependencia, </w:t>
      </w:r>
      <w:r w:rsidRPr="0000323F">
        <w:rPr>
          <w:rFonts w:ascii="Arial" w:eastAsia="Times New Roman" w:hAnsi="Arial" w:cs="Arial"/>
          <w:b/>
          <w:bCs/>
          <w:sz w:val="20"/>
          <w:szCs w:val="20"/>
          <w:lang w:val="es-ES" w:eastAsia="ar-SA"/>
        </w:rPr>
        <w:t>Unidad Orgánica y/o Área Solicitante</w:t>
      </w:r>
    </w:p>
    <w:p w:rsidR="0000323F" w:rsidRPr="0000323F" w:rsidRDefault="0000323F" w:rsidP="0000323F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val="es-ES_tradnl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Instituto Nacional Cardiovascular “Carlos Alberto Peschiera Carrillo”.</w:t>
      </w:r>
    </w:p>
    <w:p w:rsidR="0000323F" w:rsidRPr="0000323F" w:rsidRDefault="0000323F" w:rsidP="000032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00323F" w:rsidRPr="0000323F" w:rsidRDefault="0000323F" w:rsidP="0000323F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>Dependencia encargada de realizar el proceso de contratación</w:t>
      </w:r>
    </w:p>
    <w:p w:rsidR="0000323F" w:rsidRPr="0000323F" w:rsidRDefault="0000323F" w:rsidP="0000323F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val="es-ES_tradnl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Oficina de Gestión de Recursos Humanos del Instituto Nacional Cardiovascular “Carlos Alberto Peschiera Carrillo”.</w:t>
      </w:r>
    </w:p>
    <w:p w:rsidR="0000323F" w:rsidRPr="0000323F" w:rsidRDefault="0000323F" w:rsidP="000032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00323F" w:rsidRPr="0000323F" w:rsidRDefault="0000323F" w:rsidP="0000323F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>Base legal</w:t>
      </w:r>
    </w:p>
    <w:p w:rsidR="0000323F" w:rsidRPr="0000323F" w:rsidRDefault="0000323F" w:rsidP="0000323F">
      <w:pPr>
        <w:numPr>
          <w:ilvl w:val="1"/>
          <w:numId w:val="7"/>
        </w:numPr>
        <w:tabs>
          <w:tab w:val="num" w:pos="960"/>
        </w:tabs>
        <w:suppressAutoHyphens/>
        <w:spacing w:after="0" w:line="240" w:lineRule="auto"/>
        <w:ind w:left="960" w:hanging="240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 xml:space="preserve">Resolución de Gerencia Central Nº 1029-GCGP-ESSALUD-2015, Directiva Nº 03-GCGP-ESSALUD-2015,” Lineamientos que rigen la cobertura de servicios bajo el régimen especial de Contratación Administrativa de Servicios – CAS”. </w:t>
      </w:r>
    </w:p>
    <w:p w:rsidR="0000323F" w:rsidRPr="0000323F" w:rsidRDefault="0000323F" w:rsidP="0000323F">
      <w:pPr>
        <w:numPr>
          <w:ilvl w:val="1"/>
          <w:numId w:val="7"/>
        </w:numPr>
        <w:tabs>
          <w:tab w:val="num" w:pos="960"/>
        </w:tabs>
        <w:suppressAutoHyphens/>
        <w:spacing w:after="0" w:line="240" w:lineRule="auto"/>
        <w:ind w:left="960" w:hanging="240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proofErr w:type="gramStart"/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Ley Nº</w:t>
      </w:r>
      <w:proofErr w:type="gramEnd"/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29973 – Ley General de </w:t>
      </w:r>
      <w:smartTag w:uri="urn:schemas-microsoft-com:office:smarttags" w:element="PersonName">
        <w:smartTagPr>
          <w:attr w:name="ProductID" w:val="la Personas"/>
        </w:smartTagPr>
        <w:r w:rsidRPr="0000323F">
          <w:rPr>
            <w:rFonts w:ascii="Arial" w:eastAsia="Times New Roman" w:hAnsi="Arial" w:cs="Arial"/>
            <w:sz w:val="20"/>
            <w:szCs w:val="20"/>
            <w:lang w:val="es-ES" w:eastAsia="ar-SA"/>
          </w:rPr>
          <w:t>la Personas</w:t>
        </w:r>
      </w:smartTag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con Discapacidad. </w:t>
      </w:r>
    </w:p>
    <w:p w:rsidR="0000323F" w:rsidRPr="0000323F" w:rsidRDefault="0000323F" w:rsidP="0000323F">
      <w:pPr>
        <w:numPr>
          <w:ilvl w:val="1"/>
          <w:numId w:val="7"/>
        </w:numPr>
        <w:tabs>
          <w:tab w:val="num" w:pos="960"/>
        </w:tabs>
        <w:suppressAutoHyphens/>
        <w:spacing w:after="0" w:line="240" w:lineRule="auto"/>
        <w:ind w:left="960" w:hanging="240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Ley N° 23330</w:t>
      </w:r>
      <w:proofErr w:type="gramStart"/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-“</w:t>
      </w:r>
      <w:proofErr w:type="gramEnd"/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Ley del Servicio Rural y Urbano Marginal de Salud – SERUMS” y su Reglamento (Decreto Supremo N° 005-97-SA).</w:t>
      </w:r>
    </w:p>
    <w:p w:rsidR="0000323F" w:rsidRPr="0000323F" w:rsidRDefault="0000323F" w:rsidP="0000323F">
      <w:pPr>
        <w:numPr>
          <w:ilvl w:val="1"/>
          <w:numId w:val="7"/>
        </w:numPr>
        <w:tabs>
          <w:tab w:val="num" w:pos="960"/>
        </w:tabs>
        <w:suppressAutoHyphens/>
        <w:spacing w:after="0" w:line="240" w:lineRule="auto"/>
        <w:ind w:left="960" w:hanging="240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 xml:space="preserve">Ley N° 27674 y su Reglamento que establece el acceso de Deportistas de Alto Nivel a </w:t>
      </w:r>
      <w:smartTag w:uri="urn:schemas-microsoft-com:office:smarttags" w:element="PersonName">
        <w:smartTagPr>
          <w:attr w:name="ProductID" w:val="la Administraci￳n P￺blica."/>
        </w:smartTagPr>
        <w:r w:rsidRPr="0000323F">
          <w:rPr>
            <w:rFonts w:ascii="Arial" w:eastAsia="Times New Roman" w:hAnsi="Arial" w:cs="Arial"/>
            <w:sz w:val="20"/>
            <w:szCs w:val="20"/>
            <w:lang w:val="es-ES" w:eastAsia="ar-SA"/>
          </w:rPr>
          <w:t>la Administración Pública.</w:t>
        </w:r>
      </w:smartTag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</w:t>
      </w:r>
    </w:p>
    <w:p w:rsidR="0000323F" w:rsidRPr="0000323F" w:rsidRDefault="0000323F" w:rsidP="0000323F">
      <w:pPr>
        <w:numPr>
          <w:ilvl w:val="1"/>
          <w:numId w:val="7"/>
        </w:numPr>
        <w:tabs>
          <w:tab w:val="num" w:pos="960"/>
        </w:tabs>
        <w:suppressAutoHyphens/>
        <w:spacing w:after="0" w:line="240" w:lineRule="auto"/>
        <w:ind w:left="960" w:hanging="240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 xml:space="preserve">Decreto Supremo N° 008-2007-ED, que dispone que los beneficiados con </w:t>
      </w:r>
      <w:smartTag w:uri="urn:schemas-microsoft-com:office:smarttags" w:element="PersonName">
        <w:smartTagPr>
          <w:attr w:name="ProductID" w:val="la Beca"/>
        </w:smartTagPr>
        <w:r w:rsidRPr="0000323F">
          <w:rPr>
            <w:rFonts w:ascii="Arial" w:eastAsia="Times New Roman" w:hAnsi="Arial" w:cs="Arial"/>
            <w:sz w:val="20"/>
            <w:szCs w:val="20"/>
            <w:lang w:val="es-ES" w:eastAsia="ar-SA"/>
          </w:rPr>
          <w:t>la Beca</w:t>
        </w:r>
      </w:smartTag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“Haya de </w:t>
      </w:r>
      <w:smartTag w:uri="urn:schemas-microsoft-com:office:smarttags" w:element="PersonName">
        <w:smartTagPr>
          <w:attr w:name="ProductID" w:val="la Torre"/>
        </w:smartTagPr>
        <w:r w:rsidRPr="0000323F">
          <w:rPr>
            <w:rFonts w:ascii="Arial" w:eastAsia="Times New Roman" w:hAnsi="Arial" w:cs="Arial"/>
            <w:sz w:val="20"/>
            <w:szCs w:val="20"/>
            <w:lang w:val="es-ES" w:eastAsia="ar-SA"/>
          </w:rPr>
          <w:t>la Torre</w:t>
        </w:r>
      </w:smartTag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” que culminen sus estudios de maestría contarán con una bonificación especial en los concursos públicos de méritos para acceder a una plaza en la administración pública.</w:t>
      </w:r>
    </w:p>
    <w:p w:rsidR="0000323F" w:rsidRPr="0000323F" w:rsidRDefault="0000323F" w:rsidP="0000323F">
      <w:pPr>
        <w:numPr>
          <w:ilvl w:val="1"/>
          <w:numId w:val="7"/>
        </w:numPr>
        <w:tabs>
          <w:tab w:val="num" w:pos="960"/>
        </w:tabs>
        <w:suppressAutoHyphens/>
        <w:spacing w:after="0" w:line="240" w:lineRule="auto"/>
        <w:ind w:left="960" w:hanging="240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 xml:space="preserve">Resolución de Presidencia Ejecutiva N° 61-2010-SERVIR/PE, que establece los criterios para asignar una bonificación del diez por ciento (10%) en concursos para puestos de trabajo en la administración pública en beneficio del personal licenciado de las Fuerzas Armadas. </w:t>
      </w:r>
    </w:p>
    <w:p w:rsidR="0000323F" w:rsidRPr="0000323F" w:rsidRDefault="0000323F" w:rsidP="0000323F">
      <w:pPr>
        <w:numPr>
          <w:ilvl w:val="1"/>
          <w:numId w:val="7"/>
        </w:numPr>
        <w:tabs>
          <w:tab w:val="num" w:pos="960"/>
        </w:tabs>
        <w:suppressAutoHyphens/>
        <w:spacing w:after="0" w:line="240" w:lineRule="auto"/>
        <w:ind w:left="960" w:hanging="240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 xml:space="preserve">Otras disposiciones que resulten aplicables al Contrato Administrativo de Servicios. </w:t>
      </w:r>
    </w:p>
    <w:p w:rsidR="0000323F" w:rsidRPr="0000323F" w:rsidRDefault="0000323F" w:rsidP="0000323F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val="es-ES" w:eastAsia="ar-SA"/>
        </w:rPr>
      </w:pPr>
    </w:p>
    <w:p w:rsidR="0000323F" w:rsidRPr="0000323F" w:rsidRDefault="0000323F" w:rsidP="0000323F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>PERFIL DEL PUESTO</w:t>
      </w:r>
    </w:p>
    <w:p w:rsidR="0000323F" w:rsidRPr="0000323F" w:rsidRDefault="0000323F" w:rsidP="0000323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val="es-ES" w:eastAsia="ar-SA"/>
        </w:rPr>
      </w:pPr>
    </w:p>
    <w:p w:rsidR="0000323F" w:rsidRPr="0000323F" w:rsidRDefault="0000323F" w:rsidP="0000323F">
      <w:pPr>
        <w:spacing w:after="0" w:line="240" w:lineRule="auto"/>
        <w:ind w:left="284"/>
        <w:rPr>
          <w:rFonts w:ascii="Arial" w:hAnsi="Arial" w:cs="Arial"/>
          <w:b/>
          <w:sz w:val="20"/>
          <w:szCs w:val="20"/>
          <w:lang w:val="es-ES"/>
        </w:rPr>
      </w:pPr>
      <w:r w:rsidRPr="0000323F">
        <w:rPr>
          <w:rFonts w:ascii="Arial" w:hAnsi="Arial" w:cs="Arial"/>
          <w:b/>
          <w:sz w:val="20"/>
          <w:szCs w:val="20"/>
          <w:lang w:val="es-ES"/>
        </w:rPr>
        <w:t xml:space="preserve">TECNÓLOGO MÉDICO EN RADIOLOGIA </w:t>
      </w:r>
      <w:r>
        <w:rPr>
          <w:rFonts w:ascii="Arial" w:hAnsi="Arial" w:cs="Arial"/>
          <w:b/>
          <w:sz w:val="20"/>
          <w:szCs w:val="20"/>
          <w:lang w:val="es-ES"/>
        </w:rPr>
        <w:t>(P2TM-001</w:t>
      </w:r>
      <w:r w:rsidRPr="0000323F">
        <w:rPr>
          <w:rFonts w:ascii="Arial" w:hAnsi="Arial" w:cs="Arial"/>
          <w:b/>
          <w:sz w:val="20"/>
          <w:szCs w:val="20"/>
          <w:lang w:val="es-ES"/>
        </w:rPr>
        <w:t>)</w:t>
      </w:r>
    </w:p>
    <w:p w:rsidR="0000323F" w:rsidRPr="0000323F" w:rsidRDefault="0000323F" w:rsidP="0000323F">
      <w:pPr>
        <w:spacing w:after="0" w:line="240" w:lineRule="auto"/>
        <w:ind w:left="284"/>
        <w:rPr>
          <w:rFonts w:ascii="Arial" w:hAnsi="Arial" w:cs="Arial"/>
          <w:b/>
          <w:color w:val="000000" w:themeColor="text1"/>
          <w:sz w:val="20"/>
          <w:szCs w:val="20"/>
          <w:highlight w:val="yellow"/>
          <w:lang w:val="es-ES"/>
        </w:rPr>
      </w:pP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520"/>
        <w:gridCol w:w="6268"/>
      </w:tblGrid>
      <w:tr w:rsidR="0000323F" w:rsidRPr="0000323F" w:rsidTr="007E2740">
        <w:trPr>
          <w:trHeight w:val="31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0323F" w:rsidRPr="0000323F" w:rsidRDefault="0000323F" w:rsidP="000032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  <w:t>REQUISITOS ESPECÍFICOS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0323F" w:rsidRPr="0000323F" w:rsidRDefault="0000323F" w:rsidP="000032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  <w:t>DETALLE</w:t>
            </w:r>
          </w:p>
        </w:tc>
      </w:tr>
      <w:tr w:rsidR="0000323F" w:rsidRPr="0000323F" w:rsidTr="007E2740">
        <w:trPr>
          <w:trHeight w:val="117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3F" w:rsidRPr="0000323F" w:rsidRDefault="0000323F" w:rsidP="0000323F">
            <w:pPr>
              <w:tabs>
                <w:tab w:val="left" w:pos="27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  <w:t>Formación General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23F" w:rsidRPr="0000323F" w:rsidRDefault="0000323F" w:rsidP="0000323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07" w:hanging="207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Presentar copia simple del Título Profesional Universitario de Tecnólogo Médico en la especialidad de Radiología y Resolución del SERUMS correspondiente a la profesión. </w:t>
            </w: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ES"/>
              </w:rPr>
              <w:t>(Indispensables)</w:t>
            </w:r>
          </w:p>
          <w:p w:rsidR="0000323F" w:rsidRPr="0000323F" w:rsidRDefault="0000323F" w:rsidP="0000323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07" w:hanging="207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Contar con diploma de colegiatura y habilidad profesional vigente. </w:t>
            </w: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ES"/>
              </w:rPr>
              <w:t>(Indispensable)</w:t>
            </w:r>
          </w:p>
        </w:tc>
      </w:tr>
      <w:tr w:rsidR="0000323F" w:rsidRPr="0000323F" w:rsidTr="007E274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3F" w:rsidRPr="0000323F" w:rsidRDefault="0000323F" w:rsidP="000032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  <w:lastRenderedPageBreak/>
              <w:t>Experiencia Laboral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3F" w:rsidRPr="0000323F" w:rsidRDefault="0000323F" w:rsidP="000032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  <w:t>EXPERIENCIA GENERAL:</w:t>
            </w:r>
          </w:p>
          <w:p w:rsidR="0000323F" w:rsidRPr="0000323F" w:rsidRDefault="0000323F" w:rsidP="0000323F">
            <w:pPr>
              <w:numPr>
                <w:ilvl w:val="0"/>
                <w:numId w:val="12"/>
              </w:numPr>
              <w:tabs>
                <w:tab w:val="left" w:pos="166"/>
              </w:tabs>
              <w:suppressAutoHyphens/>
              <w:spacing w:after="0" w:line="240" w:lineRule="auto"/>
              <w:ind w:left="210" w:hanging="21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ES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Acreditar experiencia laboral mínima de dos (02) años, incluyendo el SERUMS.</w:t>
            </w: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ES"/>
              </w:rPr>
              <w:t xml:space="preserve"> (Indispensable)</w:t>
            </w:r>
          </w:p>
          <w:p w:rsidR="0000323F" w:rsidRPr="0000323F" w:rsidRDefault="0000323F" w:rsidP="000032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  <w:t>EXPERIENCIA ESPECÍFICA:</w:t>
            </w:r>
          </w:p>
          <w:p w:rsidR="0000323F" w:rsidRPr="0000323F" w:rsidRDefault="0000323F" w:rsidP="0000323F">
            <w:pPr>
              <w:numPr>
                <w:ilvl w:val="0"/>
                <w:numId w:val="13"/>
              </w:numPr>
              <w:tabs>
                <w:tab w:val="clear" w:pos="360"/>
                <w:tab w:val="num" w:pos="68"/>
              </w:tabs>
              <w:suppressAutoHyphens/>
              <w:spacing w:after="0" w:line="240" w:lineRule="auto"/>
              <w:ind w:left="210" w:hanging="21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Acreditar </w:t>
            </w:r>
            <w:r w:rsidR="00324C99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experiencia laboral mínima de dos (02</w:t>
            </w: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) año</w:t>
            </w:r>
            <w:r w:rsidR="00324C99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s</w:t>
            </w: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 en el desempeño de funciones afines a la formación de Tecnólogo Médico en Radiología </w:t>
            </w: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ES"/>
              </w:rPr>
              <w:t>(Indispensable).</w:t>
            </w:r>
          </w:p>
          <w:p w:rsidR="0000323F" w:rsidRPr="0000323F" w:rsidRDefault="0000323F" w:rsidP="0000323F">
            <w:pPr>
              <w:numPr>
                <w:ilvl w:val="0"/>
                <w:numId w:val="13"/>
              </w:numPr>
              <w:tabs>
                <w:tab w:val="clear" w:pos="360"/>
                <w:tab w:val="num" w:pos="210"/>
              </w:tabs>
              <w:suppressAutoHyphens/>
              <w:spacing w:after="0" w:line="240" w:lineRule="auto"/>
              <w:ind w:left="210" w:hanging="21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De preferencia contar con experiencia en entidades de salud o entidades prestadoras y/o aseguradoras </w:t>
            </w: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ES"/>
              </w:rPr>
              <w:t>(Deseable)</w:t>
            </w:r>
          </w:p>
          <w:p w:rsidR="0000323F" w:rsidRPr="0000323F" w:rsidRDefault="0000323F" w:rsidP="000032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  <w:t>EXPERIENCIA EN EL SECTOR PÚBLICO:</w:t>
            </w:r>
          </w:p>
          <w:p w:rsidR="0000323F" w:rsidRPr="0000323F" w:rsidRDefault="0000323F" w:rsidP="0000323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10" w:hanging="21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Acreditar un (01) año de SERUMS. </w:t>
            </w: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ES"/>
              </w:rPr>
              <w:t>(Indispensable)</w:t>
            </w:r>
          </w:p>
          <w:p w:rsidR="0000323F" w:rsidRPr="0000323F" w:rsidRDefault="0000323F" w:rsidP="0000323F">
            <w:pPr>
              <w:spacing w:after="0" w:line="240" w:lineRule="auto"/>
              <w:ind w:left="2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  <w:p w:rsidR="0000323F" w:rsidRPr="0000323F" w:rsidRDefault="0000323F" w:rsidP="00003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Se considerará la experiencia laboral en entidades públicas y/o privadas y la efectuada</w:t>
            </w: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ar-SA"/>
              </w:rPr>
              <w:t xml:space="preserve"> bajo la modalidad de Servicios No Personales u Honorarios Profesionales siempre que el postulante adjunte documentación por la que pruebe haber prestado servicios en dicha condición laboral por el periodo que acredita.</w:t>
            </w:r>
          </w:p>
          <w:p w:rsidR="0000323F" w:rsidRPr="0000323F" w:rsidRDefault="0000323F" w:rsidP="000032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ar-SA"/>
              </w:rPr>
              <w:t>No se considerará como experiencia laboral: Trabajos Ad Honorem, Pasantías ni prácticas.</w:t>
            </w:r>
          </w:p>
        </w:tc>
      </w:tr>
      <w:tr w:rsidR="0000323F" w:rsidRPr="0000323F" w:rsidTr="007E274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3F" w:rsidRPr="0000323F" w:rsidRDefault="0000323F" w:rsidP="000032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  <w:t>Capacitación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3F" w:rsidRPr="0000323F" w:rsidRDefault="0000323F" w:rsidP="0000323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07" w:hanging="20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Acreditar capacitación o actividades de actualización afines a la profesión y según especialidad, como mínimo de 51 horas o tres (03) créditos, realizadas a partir del año 2012 a la fecha. </w:t>
            </w:r>
            <w:r w:rsidRPr="0000323F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(Indispensable)</w:t>
            </w:r>
          </w:p>
          <w:p w:rsidR="0000323F" w:rsidRPr="0000323F" w:rsidRDefault="0000323F" w:rsidP="0000323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07" w:hanging="20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Copia </w:t>
            </w: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es-ES"/>
              </w:rPr>
              <w:t>simple de la Licencia vigente del IPEN</w:t>
            </w: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. </w:t>
            </w: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ES"/>
              </w:rPr>
              <w:t>(Indispensable)</w:t>
            </w:r>
          </w:p>
        </w:tc>
      </w:tr>
      <w:tr w:rsidR="0000323F" w:rsidRPr="0000323F" w:rsidTr="007E274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3F" w:rsidRPr="0000323F" w:rsidRDefault="0000323F" w:rsidP="000032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  <w:t>Conocimientos complementarios para el puesto o cargo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3F" w:rsidRPr="0000323F" w:rsidRDefault="0000323F" w:rsidP="0000323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07" w:hanging="207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es-ES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es-ES"/>
              </w:rPr>
              <w:t xml:space="preserve">Manejo de Ofimática: Word, Excel, Power Point e Internet a nivel básico. </w:t>
            </w:r>
            <w:r w:rsidRPr="000032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 w:eastAsia="es-ES"/>
              </w:rPr>
              <w:t>(Indispensable)</w:t>
            </w:r>
          </w:p>
        </w:tc>
      </w:tr>
      <w:tr w:rsidR="0000323F" w:rsidRPr="0000323F" w:rsidTr="007E274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3F" w:rsidRPr="0000323F" w:rsidRDefault="0000323F" w:rsidP="000032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  <w:t xml:space="preserve">Habilidades o competencias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ar-SA"/>
              </w:rPr>
              <w:t>GENÉRICAS:</w:t>
            </w:r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 Actitud de servicio, ética e integridad, compromiso y responsabilidad, orientación a   resultados, trabajo en equipo.</w:t>
            </w:r>
          </w:p>
          <w:p w:rsidR="0000323F" w:rsidRPr="0000323F" w:rsidRDefault="0000323F" w:rsidP="000032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ar-SA"/>
              </w:rPr>
              <w:t>ESPECÍFICAS:</w:t>
            </w:r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00323F" w:rsidRPr="0000323F" w:rsidTr="007E2740">
        <w:trPr>
          <w:trHeight w:val="3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23F" w:rsidRPr="0000323F" w:rsidRDefault="0000323F" w:rsidP="000032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Motivo de Contratación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23F" w:rsidRPr="0000323F" w:rsidRDefault="0000323F" w:rsidP="0000323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07" w:hanging="207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CAS Nuevo</w:t>
            </w:r>
          </w:p>
        </w:tc>
      </w:tr>
    </w:tbl>
    <w:p w:rsidR="0000323F" w:rsidRDefault="0000323F" w:rsidP="0000323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val="es-ES" w:eastAsia="ar-SA"/>
        </w:rPr>
      </w:pPr>
    </w:p>
    <w:p w:rsidR="00324C99" w:rsidRPr="0000323F" w:rsidRDefault="00324C99" w:rsidP="00324C99">
      <w:pPr>
        <w:spacing w:after="0" w:line="240" w:lineRule="auto"/>
        <w:ind w:left="284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TECNÓLOGO MÉDICO EN TERAPIA FISICA Y REHABILITACIÓN</w:t>
      </w:r>
      <w:r w:rsidRPr="0000323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(P2TM-002</w:t>
      </w:r>
      <w:r w:rsidRPr="0000323F">
        <w:rPr>
          <w:rFonts w:ascii="Arial" w:hAnsi="Arial" w:cs="Arial"/>
          <w:b/>
          <w:sz w:val="20"/>
          <w:szCs w:val="20"/>
          <w:lang w:val="es-ES"/>
        </w:rPr>
        <w:t>)</w:t>
      </w:r>
    </w:p>
    <w:p w:rsidR="00324C99" w:rsidRDefault="00324C99" w:rsidP="0000323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val="es-ES" w:eastAsia="ar-SA"/>
        </w:rPr>
      </w:pP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520"/>
        <w:gridCol w:w="6268"/>
      </w:tblGrid>
      <w:tr w:rsidR="00324C99" w:rsidRPr="0000323F" w:rsidTr="007E2740">
        <w:trPr>
          <w:trHeight w:val="31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4C99" w:rsidRPr="0000323F" w:rsidRDefault="00324C99" w:rsidP="007E274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  <w:t>REQUISITOS ESPECÍFICOS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4C99" w:rsidRPr="0000323F" w:rsidRDefault="00324C99" w:rsidP="007E274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  <w:t>DETALLE</w:t>
            </w:r>
          </w:p>
        </w:tc>
      </w:tr>
      <w:tr w:rsidR="00324C99" w:rsidRPr="0000323F" w:rsidTr="007E2740">
        <w:trPr>
          <w:trHeight w:val="117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99" w:rsidRPr="0000323F" w:rsidRDefault="00324C99" w:rsidP="007E2740">
            <w:pPr>
              <w:tabs>
                <w:tab w:val="left" w:pos="27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  <w:t>Formación General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99" w:rsidRPr="0000323F" w:rsidRDefault="00324C99" w:rsidP="007E27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07" w:hanging="207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Presentar copia simple del Título Profesional Universitario de Tecnólogo Médico en la especialidad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Terapia Física y Rehabilitación</w:t>
            </w: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 y Resolución del SERUMS correspondiente a la profesión. </w:t>
            </w: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ES"/>
              </w:rPr>
              <w:t>(Indispensables)</w:t>
            </w:r>
          </w:p>
          <w:p w:rsidR="00324C99" w:rsidRPr="00324C99" w:rsidRDefault="00324C99" w:rsidP="007E27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07" w:hanging="207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Contar con diploma de colegiatura y habilidad profesional vigente. </w:t>
            </w: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ES"/>
              </w:rPr>
              <w:t>(Indispensable)</w:t>
            </w:r>
          </w:p>
          <w:p w:rsidR="00324C99" w:rsidRPr="0000323F" w:rsidRDefault="00324C99" w:rsidP="00E859A3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07" w:hanging="207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 w:rsidRPr="00E859A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Presentar c</w:t>
            </w:r>
            <w:r w:rsidR="00E859A3" w:rsidRPr="00E859A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opia simple del Título</w:t>
            </w:r>
            <w:r w:rsidRPr="00E859A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 o Constancia de haber </w:t>
            </w:r>
            <w:r w:rsidR="00E859A3" w:rsidRPr="00E859A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culminado la </w:t>
            </w:r>
            <w:r w:rsidR="00E859A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segunda e</w:t>
            </w:r>
            <w:r w:rsidR="00E859A3" w:rsidRPr="00E859A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specialidad</w:t>
            </w:r>
            <w:r w:rsidRPr="00E859A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 en Fisioterapia Cardiorrespiratoria</w:t>
            </w:r>
            <w:r w:rsidR="00E859A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. </w:t>
            </w:r>
            <w:r w:rsidR="00E859A3" w:rsidRPr="00E859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ES"/>
              </w:rPr>
              <w:t>(Indispensable)</w:t>
            </w:r>
          </w:p>
        </w:tc>
      </w:tr>
      <w:tr w:rsidR="00324C99" w:rsidRPr="0000323F" w:rsidTr="007E274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99" w:rsidRPr="0000323F" w:rsidRDefault="00324C99" w:rsidP="007E274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  <w:t>Experiencia Laboral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C99" w:rsidRPr="0000323F" w:rsidRDefault="00324C99" w:rsidP="007E27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  <w:t>EXPERIENCIA GENERAL:</w:t>
            </w:r>
          </w:p>
          <w:p w:rsidR="00324C99" w:rsidRPr="0000323F" w:rsidRDefault="00324C99" w:rsidP="007E2740">
            <w:pPr>
              <w:numPr>
                <w:ilvl w:val="0"/>
                <w:numId w:val="12"/>
              </w:numPr>
              <w:tabs>
                <w:tab w:val="left" w:pos="166"/>
              </w:tabs>
              <w:suppressAutoHyphens/>
              <w:spacing w:after="0" w:line="240" w:lineRule="auto"/>
              <w:ind w:left="210" w:hanging="21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ES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Acreditar e</w:t>
            </w:r>
            <w:r w:rsidR="00521AA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xperiencia laboral mínima de dos (02</w:t>
            </w:r>
            <w:r w:rsidR="00E859A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) año</w:t>
            </w:r>
            <w:r w:rsidR="00521AA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s</w:t>
            </w: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, incluyendo el SERUMS.</w:t>
            </w: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ES"/>
              </w:rPr>
              <w:t xml:space="preserve"> (Indispensable)</w:t>
            </w:r>
          </w:p>
          <w:p w:rsidR="00324C99" w:rsidRPr="0000323F" w:rsidRDefault="00324C99" w:rsidP="007E27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  <w:t>EXPERIENCIA ESPECÍFICA:</w:t>
            </w:r>
          </w:p>
          <w:p w:rsidR="00324C99" w:rsidRPr="0000323F" w:rsidRDefault="00324C99" w:rsidP="007E2740">
            <w:pPr>
              <w:numPr>
                <w:ilvl w:val="0"/>
                <w:numId w:val="13"/>
              </w:numPr>
              <w:tabs>
                <w:tab w:val="clear" w:pos="360"/>
                <w:tab w:val="num" w:pos="68"/>
              </w:tabs>
              <w:suppressAutoHyphens/>
              <w:spacing w:after="0" w:line="240" w:lineRule="auto"/>
              <w:ind w:left="210" w:hanging="21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Acreditar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e</w:t>
            </w:r>
            <w:r w:rsidR="00E859A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xperiencia laboral mínima de un (01</w:t>
            </w: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) año en el desempeño de funciones afines a la </w:t>
            </w:r>
            <w:r w:rsidR="00E859A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especialidad de Terapia Física y Rehabilitación con posterioridad a la obtención del Título Profesional. </w:t>
            </w: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 </w:t>
            </w:r>
            <w:r w:rsidR="00914D5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(</w:t>
            </w:r>
            <w:r w:rsidR="00914D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ES"/>
              </w:rPr>
              <w:t>Indispensable)</w:t>
            </w:r>
          </w:p>
          <w:p w:rsidR="00324C99" w:rsidRPr="0000323F" w:rsidRDefault="00324C99" w:rsidP="007E2740">
            <w:pPr>
              <w:numPr>
                <w:ilvl w:val="0"/>
                <w:numId w:val="13"/>
              </w:numPr>
              <w:tabs>
                <w:tab w:val="clear" w:pos="360"/>
                <w:tab w:val="num" w:pos="210"/>
              </w:tabs>
              <w:suppressAutoHyphens/>
              <w:spacing w:after="0" w:line="240" w:lineRule="auto"/>
              <w:ind w:left="210" w:hanging="21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De preferencia </w:t>
            </w:r>
            <w:r w:rsidR="003A64BA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contar con experiencia </w:t>
            </w:r>
            <w:r w:rsidR="00E859A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en Rehabilitación Cardiaca y/o Respiratoria </w:t>
            </w: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ES"/>
              </w:rPr>
              <w:t>(Deseable)</w:t>
            </w:r>
          </w:p>
          <w:p w:rsidR="00324C99" w:rsidRPr="0000323F" w:rsidRDefault="00324C99" w:rsidP="007E27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  <w:t>EXPERIENCIA EN EL SECTOR PÚBLICO:</w:t>
            </w:r>
          </w:p>
          <w:p w:rsidR="00324C99" w:rsidRPr="0000323F" w:rsidRDefault="00324C99" w:rsidP="007E27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10" w:hanging="21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 xml:space="preserve">Acreditar un (01) año de SERUMS. </w:t>
            </w: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ES"/>
              </w:rPr>
              <w:t>(Indispensable)</w:t>
            </w:r>
          </w:p>
          <w:p w:rsidR="00324C99" w:rsidRPr="0000323F" w:rsidRDefault="00324C99" w:rsidP="007E2740">
            <w:pPr>
              <w:spacing w:after="0" w:line="240" w:lineRule="auto"/>
              <w:ind w:left="2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</w:p>
          <w:p w:rsidR="00324C99" w:rsidRPr="0000323F" w:rsidRDefault="00324C99" w:rsidP="007E27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Se considerará la experiencia laboral en entidades públicas y/o privadas y la efectuada</w:t>
            </w: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ar-SA"/>
              </w:rPr>
              <w:t xml:space="preserve"> bajo la modalidad de Servicios No </w:t>
            </w: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ar-SA"/>
              </w:rPr>
              <w:lastRenderedPageBreak/>
              <w:t>Personales u Honorarios Profesionales siempre que el postulante adjunte documentación por la que pruebe haber prestado servicios en dicha condición laboral por el periodo que acredita.</w:t>
            </w:r>
          </w:p>
          <w:p w:rsidR="00324C99" w:rsidRPr="0000323F" w:rsidRDefault="00324C99" w:rsidP="007E27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ar-SA"/>
              </w:rPr>
              <w:t>No se considerará como experiencia laboral: Trabajos Ad Honorem, Pasantías ni prácticas.</w:t>
            </w:r>
          </w:p>
        </w:tc>
      </w:tr>
      <w:tr w:rsidR="00324C99" w:rsidRPr="0000323F" w:rsidTr="007E274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99" w:rsidRPr="0000323F" w:rsidRDefault="00324C99" w:rsidP="007E274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  <w:lastRenderedPageBreak/>
              <w:t>Capacitación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C99" w:rsidRDefault="00324C99" w:rsidP="00914D55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07" w:hanging="20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Acreditar capacitación o actividades de actualización afines a la </w:t>
            </w:r>
            <w:r w:rsidR="003A64BA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profesión y según </w:t>
            </w:r>
            <w:r w:rsidR="00914D55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especialidad</w:t>
            </w:r>
            <w:r w:rsidRPr="0000323F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, como mínimo de 51 horas o tres (03) créditos, realizadas a partir del año 2012 a la fecha. </w:t>
            </w:r>
            <w:r w:rsidRPr="0000323F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(Indispensable)</w:t>
            </w:r>
          </w:p>
          <w:p w:rsidR="005058AB" w:rsidRPr="0000323F" w:rsidRDefault="003A64BA" w:rsidP="003A64B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07" w:hanging="20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De preferencia contar con</w:t>
            </w:r>
            <w:r w:rsidR="005058AB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 actividades</w:t>
            </w: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 de capacitación mínimo de diez (10) </w:t>
            </w:r>
            <w:r w:rsidR="00521AA1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horas en</w:t>
            </w: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 reanimación c</w:t>
            </w:r>
            <w:r w:rsidR="005058AB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ardiopu</w:t>
            </w: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lmonar</w:t>
            </w:r>
            <w:r w:rsidR="005058AB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. </w:t>
            </w:r>
            <w:r w:rsidR="005058AB" w:rsidRPr="005058AB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(Deseable)</w:t>
            </w:r>
          </w:p>
        </w:tc>
      </w:tr>
      <w:tr w:rsidR="00324C99" w:rsidRPr="0000323F" w:rsidTr="007E274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99" w:rsidRPr="0000323F" w:rsidRDefault="00324C99" w:rsidP="007E274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  <w:t>Conocimientos complementarios para el puesto o cargo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C99" w:rsidRPr="0000323F" w:rsidRDefault="00324C99" w:rsidP="007E27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07" w:hanging="207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es-ES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es-ES"/>
              </w:rPr>
              <w:t xml:space="preserve">Manejo de Ofimática: Word, Excel, Power Point e Internet a nivel básico. </w:t>
            </w:r>
            <w:r w:rsidRPr="000032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MX" w:eastAsia="es-ES"/>
              </w:rPr>
              <w:t>(Indispensable)</w:t>
            </w:r>
          </w:p>
        </w:tc>
      </w:tr>
      <w:tr w:rsidR="00324C99" w:rsidRPr="0000323F" w:rsidTr="007E274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99" w:rsidRPr="0000323F" w:rsidRDefault="00324C99" w:rsidP="007E274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ar-SA"/>
              </w:rPr>
              <w:t xml:space="preserve">Habilidades o competencias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C99" w:rsidRPr="0000323F" w:rsidRDefault="00324C99" w:rsidP="007E27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ar-SA"/>
              </w:rPr>
              <w:t>GENÉRICAS:</w:t>
            </w:r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 Actitud de servicio, ética e integridad, compromiso y responsabilidad, orientación a   resultados, trabajo en equipo.</w:t>
            </w:r>
          </w:p>
          <w:p w:rsidR="00324C99" w:rsidRPr="0000323F" w:rsidRDefault="00324C99" w:rsidP="007E27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ar-SA"/>
              </w:rPr>
              <w:t>ESPECÍFICAS:</w:t>
            </w:r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324C99" w:rsidRPr="0000323F" w:rsidTr="007E2740">
        <w:trPr>
          <w:trHeight w:val="3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99" w:rsidRPr="0000323F" w:rsidRDefault="00324C99" w:rsidP="007E274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Motivo de Contratación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C99" w:rsidRPr="0000323F" w:rsidRDefault="00324C99" w:rsidP="007E2740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07" w:hanging="207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CAS Nuevo</w:t>
            </w:r>
          </w:p>
        </w:tc>
      </w:tr>
    </w:tbl>
    <w:p w:rsidR="00324C99" w:rsidRPr="0000323F" w:rsidRDefault="00324C99" w:rsidP="0000323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val="es-ES" w:eastAsia="ar-SA"/>
        </w:rPr>
      </w:pPr>
    </w:p>
    <w:p w:rsidR="0000323F" w:rsidRPr="0000323F" w:rsidRDefault="0000323F" w:rsidP="0000323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</w:p>
    <w:p w:rsidR="0000323F" w:rsidRPr="0000323F" w:rsidRDefault="0000323F" w:rsidP="0000323F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>CARACTERÍSTICAS DEL PUESTO O CARGO</w:t>
      </w:r>
    </w:p>
    <w:p w:rsidR="0000323F" w:rsidRPr="0000323F" w:rsidRDefault="0000323F" w:rsidP="000032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0323F" w:rsidRPr="0000323F" w:rsidRDefault="0000323F" w:rsidP="0000323F">
      <w:pPr>
        <w:spacing w:after="0" w:line="240" w:lineRule="auto"/>
        <w:ind w:left="284" w:firstLine="142"/>
        <w:rPr>
          <w:rFonts w:ascii="Arial" w:hAnsi="Arial" w:cs="Arial"/>
          <w:b/>
          <w:sz w:val="20"/>
          <w:szCs w:val="20"/>
          <w:lang w:val="es-ES"/>
        </w:rPr>
      </w:pPr>
      <w:r w:rsidRPr="0000323F">
        <w:rPr>
          <w:rFonts w:ascii="Arial" w:hAnsi="Arial" w:cs="Arial"/>
          <w:b/>
          <w:sz w:val="20"/>
          <w:szCs w:val="20"/>
          <w:lang w:val="es-ES"/>
        </w:rPr>
        <w:t>TECNÓLOGO MÉDICO EN RADIOLOGIA (P2TM-00</w:t>
      </w:r>
      <w:r w:rsidR="000B639A">
        <w:rPr>
          <w:rFonts w:ascii="Arial" w:hAnsi="Arial" w:cs="Arial"/>
          <w:b/>
          <w:sz w:val="20"/>
          <w:szCs w:val="20"/>
          <w:lang w:val="es-ES"/>
        </w:rPr>
        <w:t>1</w:t>
      </w:r>
      <w:r w:rsidRPr="0000323F">
        <w:rPr>
          <w:rFonts w:ascii="Arial" w:hAnsi="Arial" w:cs="Arial"/>
          <w:b/>
          <w:sz w:val="20"/>
          <w:szCs w:val="20"/>
          <w:lang w:val="es-ES"/>
        </w:rPr>
        <w:t>)</w:t>
      </w:r>
    </w:p>
    <w:p w:rsidR="0000323F" w:rsidRPr="0000323F" w:rsidRDefault="0000323F" w:rsidP="0000323F">
      <w:pPr>
        <w:tabs>
          <w:tab w:val="left" w:pos="-1440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>Principales funciones a desarrollar: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Realizar exámenes de diagnóstico por imágenes en el ámbito de competencia aplicando normas y procedimientos vigentes.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Aplicar radiaciones ionizantes y no ionizantes con fines diagnostico o terapéuticos indicados por el médico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Realizar el manejo de equipos, adquisición, procesamiento e impresión de imágenes de exámenes simples y especiales según la capacidad resolutivas del Establecimiento de Salud.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Ejecutar procedimientos de radiología intervencionista, radioterapia y medicina nuclear según la capacidad resolutiva del establecimiento de salud.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Participar con el médico especialista en la ejecución de pruebas específicas o invasivas para diagnóstico y tratamiento.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Participar en la planificación y ejecutar procedimientos establecidos para el servicio en el ámbito de competencia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Participar en actividades de información, educación y comunicación en promoción de la salud y prevención de la enfermedad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 xml:space="preserve">Preparar el instrumental, equipos y materiales de trabajo, </w:t>
      </w:r>
      <w:proofErr w:type="spellStart"/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asi</w:t>
      </w:r>
      <w:proofErr w:type="spellEnd"/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como, verificar la provisión necesaria.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Registrar, entregar y archivar los informes e imágenes de los procedimientos ejecutados, según normas.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Absolver consultas de carácter técnico asistencial y/o administrativo en el ámbito de competencia y emitir el informe correspondiente.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Participar en comités y comisiones y suscribir informes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Elaborar propuestas de mejora y participar en la actualización de Manuales de Procedimientos.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Participar en la elaboración del Plan Anual de Actividades y Plan de Gestión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Participar en el diseño y ejecución de proyectos de intervención sanitaria, investigación científica y/o docencia autorizados por las instancias respectivas.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Investigar e innovar permanentemente las técnicas y procedimientos relacionados al campo de su especialidad.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Cumplir y hacer cumplir las normas y medicas de bioseguridad y de seguridad y Salud en el trabajo.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Participar en la implementación del sistema de control interno y la Gestión de Riesgos que correspondan al ámbito de sus funciones e informar su cumplimiento.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Respetar y hacer respetar los derechos del asegurado, en el marco de la política de humanización de la atención de salud y las normas vigentes.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Cumplir con los principios y deberes establecidos en el Código de Ética del Personal del Seguro Social de Salud (ESSALUD), así como no incurrir en las prohibiciones contenidas en él.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Mantener informado al jefe inmediato sobre las actividades que desarrolla.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Registrar las actividades realizadas en los sistemas de información institucional y emitir informes de su ejecución, cumpliendo las disposiciones vigentes.</w:t>
      </w:r>
    </w:p>
    <w:p w:rsidR="0000323F" w:rsidRP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Velar por la seguridad, mantenimiento y operatividad de los bienes asignados para el cumplimiento de sus labores</w:t>
      </w:r>
    </w:p>
    <w:p w:rsidR="0000323F" w:rsidRDefault="0000323F" w:rsidP="000032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Realizar otras funciones que le asigne el jefe inmediato, en el ámbito de su competencia.</w:t>
      </w:r>
    </w:p>
    <w:p w:rsidR="000B639A" w:rsidRDefault="000B639A" w:rsidP="000B63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0B639A" w:rsidRPr="000B639A" w:rsidRDefault="000B639A" w:rsidP="000B639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es-ES" w:eastAsia="ar-SA"/>
        </w:rPr>
      </w:pPr>
    </w:p>
    <w:p w:rsidR="000B639A" w:rsidRPr="005D4AF7" w:rsidRDefault="000B639A" w:rsidP="000B639A">
      <w:pPr>
        <w:pStyle w:val="Sinespaciado"/>
        <w:ind w:left="426"/>
        <w:rPr>
          <w:rFonts w:ascii="Arial" w:hAnsi="Arial" w:cs="Arial"/>
          <w:b/>
          <w:sz w:val="20"/>
          <w:szCs w:val="20"/>
        </w:rPr>
      </w:pPr>
      <w:r w:rsidRPr="005D4AF7">
        <w:rPr>
          <w:rFonts w:ascii="Arial" w:hAnsi="Arial" w:cs="Arial"/>
          <w:b/>
          <w:sz w:val="20"/>
          <w:szCs w:val="20"/>
        </w:rPr>
        <w:t>TECNÓLOGO MÉDICO EN TERAPIA FISICA Y REHABILITACIÓN (P2TM-002)</w:t>
      </w:r>
    </w:p>
    <w:p w:rsidR="000B639A" w:rsidRPr="005D4AF7" w:rsidRDefault="000B639A" w:rsidP="000B639A">
      <w:pPr>
        <w:tabs>
          <w:tab w:val="left" w:pos="-1440"/>
        </w:tabs>
        <w:ind w:left="426"/>
        <w:jc w:val="both"/>
        <w:rPr>
          <w:b/>
          <w:sz w:val="20"/>
          <w:szCs w:val="20"/>
          <w:lang w:val="es-ES_tradnl"/>
        </w:rPr>
      </w:pPr>
      <w:r w:rsidRPr="005D4AF7">
        <w:rPr>
          <w:rFonts w:ascii="Arial" w:hAnsi="Arial" w:cs="Arial"/>
          <w:b/>
          <w:sz w:val="20"/>
          <w:szCs w:val="20"/>
          <w:lang w:val="es-ES_tradnl"/>
        </w:rPr>
        <w:t>Principales funciones a desarrollar:</w:t>
      </w:r>
    </w:p>
    <w:p w:rsidR="000B639A" w:rsidRPr="005D4AF7" w:rsidRDefault="000B639A" w:rsidP="000B639A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D4AF7">
        <w:rPr>
          <w:rFonts w:ascii="Arial" w:hAnsi="Arial" w:cs="Arial"/>
          <w:sz w:val="20"/>
          <w:szCs w:val="20"/>
        </w:rPr>
        <w:t>Ejecutar planes y programadas de tratamiento de la competencia de la Rehabilitación cardiovascular y respiratoria prescritas por el Médico.</w:t>
      </w:r>
    </w:p>
    <w:p w:rsidR="000B639A" w:rsidRPr="005D4AF7" w:rsidRDefault="000B639A" w:rsidP="000B639A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D4AF7">
        <w:rPr>
          <w:rFonts w:ascii="Arial" w:hAnsi="Arial" w:cs="Arial"/>
          <w:sz w:val="20"/>
          <w:szCs w:val="20"/>
        </w:rPr>
        <w:t>Ejercer su juicio y criterio clínico para la evaluación físico-funcional de los pacientes dentro del área que compete a rehabilitación cardiaca (Fase I-II y III)</w:t>
      </w:r>
    </w:p>
    <w:p w:rsidR="000B639A" w:rsidRPr="005D4AF7" w:rsidRDefault="000B639A" w:rsidP="000B639A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D4AF7">
        <w:rPr>
          <w:rFonts w:ascii="Arial" w:hAnsi="Arial" w:cs="Arial"/>
          <w:sz w:val="20"/>
          <w:szCs w:val="20"/>
        </w:rPr>
        <w:t>Realizar el tratamiento fisioterapéutico englobando la promoción de la salud y prevención de la discapacidad y enfermedades cardiovasculares.</w:t>
      </w:r>
    </w:p>
    <w:p w:rsidR="000B639A" w:rsidRPr="005D4AF7" w:rsidRDefault="000B639A" w:rsidP="000B639A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D4AF7">
        <w:rPr>
          <w:rFonts w:ascii="Arial" w:hAnsi="Arial" w:cs="Arial"/>
          <w:sz w:val="20"/>
          <w:szCs w:val="20"/>
        </w:rPr>
        <w:t>Crear, diseñar, adaptar métodos y técnicas de tratamiento físico de la competencia de la terapia física.</w:t>
      </w:r>
    </w:p>
    <w:p w:rsidR="000B639A" w:rsidRPr="005D4AF7" w:rsidRDefault="000B639A" w:rsidP="000B639A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D4AF7">
        <w:rPr>
          <w:rFonts w:ascii="Arial" w:hAnsi="Arial" w:cs="Arial"/>
          <w:sz w:val="20"/>
          <w:szCs w:val="20"/>
        </w:rPr>
        <w:t>Identificar las indicaciones y contraindicaciones procedimentales</w:t>
      </w:r>
    </w:p>
    <w:p w:rsidR="000B639A" w:rsidRPr="005D4AF7" w:rsidRDefault="000B639A" w:rsidP="000B639A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D4AF7">
        <w:rPr>
          <w:rFonts w:ascii="Arial" w:hAnsi="Arial" w:cs="Arial"/>
          <w:sz w:val="20"/>
          <w:szCs w:val="20"/>
        </w:rPr>
        <w:t>Aplicar con eficiencia y calidad, métodos y técnicas para el tratamiento fisioterapéutico.</w:t>
      </w:r>
    </w:p>
    <w:p w:rsidR="000B639A" w:rsidRPr="005D4AF7" w:rsidRDefault="000B639A" w:rsidP="000B639A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D4AF7">
        <w:rPr>
          <w:rFonts w:ascii="Arial" w:hAnsi="Arial" w:cs="Arial"/>
          <w:sz w:val="20"/>
          <w:szCs w:val="20"/>
        </w:rPr>
        <w:t>Conocer y evaluar la anatomía artrocinética</w:t>
      </w:r>
      <w:bookmarkStart w:id="0" w:name="_GoBack"/>
      <w:bookmarkEnd w:id="0"/>
      <w:r w:rsidRPr="005D4AF7">
        <w:rPr>
          <w:rFonts w:ascii="Arial" w:hAnsi="Arial" w:cs="Arial"/>
          <w:sz w:val="20"/>
          <w:szCs w:val="20"/>
        </w:rPr>
        <w:t xml:space="preserve"> y patologías músculo esqueléticas.</w:t>
      </w:r>
    </w:p>
    <w:p w:rsidR="000B639A" w:rsidRPr="005D4AF7" w:rsidRDefault="000B639A" w:rsidP="000B639A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D4AF7">
        <w:rPr>
          <w:rFonts w:ascii="Arial" w:hAnsi="Arial" w:cs="Arial"/>
          <w:sz w:val="20"/>
          <w:szCs w:val="20"/>
        </w:rPr>
        <w:t>Analizar con criterio profesional las herramientas, métodos y técnicas modernas que permitan mayor eficacia en su desempeño profesional</w:t>
      </w:r>
    </w:p>
    <w:p w:rsidR="000B639A" w:rsidRPr="005D4AF7" w:rsidRDefault="000B639A" w:rsidP="000B639A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D4AF7">
        <w:rPr>
          <w:rFonts w:ascii="Arial" w:hAnsi="Arial" w:cs="Arial"/>
          <w:sz w:val="20"/>
          <w:szCs w:val="20"/>
        </w:rPr>
        <w:t>Aplicar los protocolos fisioterapéuticos en los pacientes.</w:t>
      </w:r>
    </w:p>
    <w:p w:rsidR="000B639A" w:rsidRPr="005D4AF7" w:rsidRDefault="000B639A" w:rsidP="000B639A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D4AF7">
        <w:rPr>
          <w:rFonts w:ascii="Arial" w:hAnsi="Arial" w:cs="Arial"/>
          <w:sz w:val="20"/>
          <w:szCs w:val="20"/>
        </w:rPr>
        <w:t>Informar acerca de la evolución fisioterapéutica de los pacientes al médico y demás miembros del equipo multidisciplinario.</w:t>
      </w:r>
    </w:p>
    <w:p w:rsidR="000B639A" w:rsidRPr="000B639A" w:rsidRDefault="000B639A" w:rsidP="000B63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00323F" w:rsidRPr="0000323F" w:rsidRDefault="0000323F" w:rsidP="0000323F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>CONDICIONES ESENCIALES DEL CONTRATO</w:t>
      </w:r>
    </w:p>
    <w:p w:rsidR="0000323F" w:rsidRPr="0000323F" w:rsidRDefault="0000323F" w:rsidP="0000323F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</w:p>
    <w:tbl>
      <w:tblPr>
        <w:tblW w:w="8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640"/>
      </w:tblGrid>
      <w:tr w:rsidR="0000323F" w:rsidRPr="0000323F" w:rsidTr="007E2740">
        <w:trPr>
          <w:trHeight w:val="225"/>
        </w:trPr>
        <w:tc>
          <w:tcPr>
            <w:tcW w:w="3120" w:type="dxa"/>
            <w:shd w:val="clear" w:color="auto" w:fill="BFBFBF"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CONDICIONES</w:t>
            </w:r>
          </w:p>
        </w:tc>
        <w:tc>
          <w:tcPr>
            <w:tcW w:w="5640" w:type="dxa"/>
            <w:shd w:val="clear" w:color="auto" w:fill="BFBFBF"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DETALLE</w:t>
            </w:r>
          </w:p>
        </w:tc>
      </w:tr>
      <w:tr w:rsidR="0000323F" w:rsidRPr="0000323F" w:rsidTr="007E2740">
        <w:trPr>
          <w:trHeight w:val="201"/>
        </w:trPr>
        <w:tc>
          <w:tcPr>
            <w:tcW w:w="3120" w:type="dxa"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Lugar de prestación del servicio</w:t>
            </w:r>
          </w:p>
        </w:tc>
        <w:tc>
          <w:tcPr>
            <w:tcW w:w="5640" w:type="dxa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De acuerdo a lo especificado en el numeral </w:t>
            </w:r>
            <w:r w:rsidRPr="0000323F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1. Objeto de la convocatoria</w:t>
            </w:r>
          </w:p>
        </w:tc>
      </w:tr>
      <w:tr w:rsidR="0000323F" w:rsidRPr="0000323F" w:rsidTr="007E2740">
        <w:trPr>
          <w:trHeight w:val="132"/>
        </w:trPr>
        <w:tc>
          <w:tcPr>
            <w:tcW w:w="3120" w:type="dxa"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Duración del contrato</w:t>
            </w:r>
          </w:p>
        </w:tc>
        <w:tc>
          <w:tcPr>
            <w:tcW w:w="5640" w:type="dxa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Inicio        </w:t>
            </w:r>
            <w:proofErr w:type="gramStart"/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  :</w:t>
            </w:r>
            <w:proofErr w:type="gramEnd"/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   </w:t>
            </w:r>
            <w:r w:rsidR="000B639A" w:rsidRPr="005D4AF7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Diciembre </w:t>
            </w:r>
            <w:r w:rsidRPr="005D4AF7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del 2017</w:t>
            </w:r>
          </w:p>
          <w:p w:rsidR="0000323F" w:rsidRPr="0000323F" w:rsidRDefault="0000323F" w:rsidP="000A763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Término     :   </w:t>
            </w: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ar-SA"/>
              </w:rPr>
              <w:t>3</w:t>
            </w:r>
            <w:r w:rsidR="000A76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ar-SA"/>
              </w:rPr>
              <w:t>1</w:t>
            </w: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ar-SA"/>
              </w:rPr>
              <w:t xml:space="preserve"> de </w:t>
            </w:r>
            <w:r w:rsidR="000A76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ar-SA"/>
              </w:rPr>
              <w:t xml:space="preserve">diciembre </w:t>
            </w: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ar-SA"/>
              </w:rPr>
              <w:t xml:space="preserve"> del 2017 (Sujeto </w:t>
            </w:r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a renovación)</w:t>
            </w:r>
          </w:p>
        </w:tc>
      </w:tr>
      <w:tr w:rsidR="0000323F" w:rsidRPr="0000323F" w:rsidTr="007E2740">
        <w:trPr>
          <w:trHeight w:val="426"/>
        </w:trPr>
        <w:tc>
          <w:tcPr>
            <w:tcW w:w="3120" w:type="dxa"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Remuneración Mensual</w:t>
            </w:r>
          </w:p>
        </w:tc>
        <w:tc>
          <w:tcPr>
            <w:tcW w:w="5640" w:type="dxa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De acuerdo a lo especificado en el numeral </w:t>
            </w:r>
            <w:r w:rsidRPr="0000323F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1. Objeto de la convocatoria</w:t>
            </w:r>
          </w:p>
        </w:tc>
      </w:tr>
      <w:tr w:rsidR="0000323F" w:rsidRPr="0000323F" w:rsidTr="007E2740">
        <w:trPr>
          <w:trHeight w:val="70"/>
        </w:trPr>
        <w:tc>
          <w:tcPr>
            <w:tcW w:w="3120" w:type="dxa"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Otras condiciones del contrato</w:t>
            </w:r>
          </w:p>
        </w:tc>
        <w:tc>
          <w:tcPr>
            <w:tcW w:w="5640" w:type="dxa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Disponibilidad Inmediata. </w:t>
            </w:r>
          </w:p>
        </w:tc>
      </w:tr>
      <w:tr w:rsidR="0000323F" w:rsidRPr="0000323F" w:rsidTr="007E2740">
        <w:trPr>
          <w:trHeight w:val="70"/>
        </w:trPr>
        <w:tc>
          <w:tcPr>
            <w:tcW w:w="3120" w:type="dxa"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Motivo de contratación</w:t>
            </w:r>
          </w:p>
        </w:tc>
        <w:tc>
          <w:tcPr>
            <w:tcW w:w="5640" w:type="dxa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CAS Nuevo</w:t>
            </w:r>
          </w:p>
        </w:tc>
      </w:tr>
    </w:tbl>
    <w:p w:rsidR="0000323F" w:rsidRPr="0000323F" w:rsidRDefault="0000323F" w:rsidP="0000323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ar-SA"/>
        </w:rPr>
      </w:pPr>
    </w:p>
    <w:p w:rsidR="0000323F" w:rsidRPr="0000323F" w:rsidRDefault="0000323F" w:rsidP="0000323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</w:p>
    <w:p w:rsidR="0000323F" w:rsidRPr="0000323F" w:rsidRDefault="0000323F" w:rsidP="0000323F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>MODALIDAD DE POSTULACIÓN</w:t>
      </w:r>
    </w:p>
    <w:p w:rsidR="0000323F" w:rsidRPr="0000323F" w:rsidRDefault="0000323F" w:rsidP="000032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</w:p>
    <w:p w:rsidR="005D4AF7" w:rsidRPr="005D4AF7" w:rsidRDefault="005D4AF7" w:rsidP="005D4AF7">
      <w:pPr>
        <w:pStyle w:val="NormalWeb"/>
        <w:shd w:val="clear" w:color="auto" w:fill="FFFFFF"/>
        <w:spacing w:before="0" w:beforeAutospacing="0" w:after="0" w:afterAutospacing="0"/>
        <w:ind w:left="405"/>
        <w:jc w:val="both"/>
        <w:rPr>
          <w:rFonts w:ascii="Arial" w:hAnsi="Arial" w:cs="Arial"/>
          <w:sz w:val="20"/>
          <w:szCs w:val="20"/>
        </w:rPr>
      </w:pPr>
      <w:r w:rsidRPr="005D4AF7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</w:t>
      </w:r>
      <w:r w:rsidRPr="005D4AF7">
        <w:rPr>
          <w:rFonts w:ascii="Arial" w:hAnsi="Arial" w:cs="Arial"/>
          <w:sz w:val="20"/>
          <w:szCs w:val="20"/>
        </w:rPr>
        <w:t xml:space="preserve">   </w:t>
      </w:r>
      <w:r w:rsidRPr="005D4AF7">
        <w:rPr>
          <w:rFonts w:ascii="Arial" w:hAnsi="Arial" w:cs="Arial"/>
          <w:sz w:val="20"/>
          <w:szCs w:val="20"/>
        </w:rPr>
        <w:t xml:space="preserve">presentar los siguientes Formatos de Declaración Jurada, disponibles en la ruta: </w:t>
      </w:r>
      <w:hyperlink r:id="rId7" w:history="1">
        <w:r w:rsidRPr="00D6254D">
          <w:rPr>
            <w:rFonts w:ascii="Arial" w:eastAsia="Times New Roman" w:hAnsi="Arial" w:cs="Arial"/>
            <w:color w:val="0000FF"/>
            <w:sz w:val="20"/>
            <w:szCs w:val="20"/>
          </w:rPr>
          <w:t>http://www.essalud.gob.pe/oporlaboral/INF_INSTRUC_PROCESOS_CAS.pdf</w:t>
        </w:r>
      </w:hyperlink>
      <w:r w:rsidRPr="005D4AF7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00323F" w:rsidRPr="0000323F" w:rsidRDefault="0000323F" w:rsidP="0000323F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18"/>
          <w:lang w:val="es-ES" w:eastAsia="ar-SA"/>
        </w:rPr>
      </w:pPr>
    </w:p>
    <w:p w:rsidR="0000323F" w:rsidRPr="0000323F" w:rsidRDefault="0000323F" w:rsidP="0000323F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val="es-ES" w:eastAsia="es-ES"/>
        </w:rPr>
      </w:pPr>
      <w:r w:rsidRPr="0000323F">
        <w:rPr>
          <w:rFonts w:ascii="Arial" w:eastAsia="Times New Roman" w:hAnsi="Arial" w:cs="Arial"/>
          <w:sz w:val="20"/>
          <w:szCs w:val="18"/>
          <w:lang w:val="es-ES" w:eastAsia="es-ES"/>
        </w:rPr>
        <w:t xml:space="preserve">Declaración Jurada de Cumplimiento de requisitos </w:t>
      </w:r>
      <w:r w:rsidRPr="0000323F">
        <w:rPr>
          <w:rFonts w:ascii="Arial" w:eastAsia="Times New Roman" w:hAnsi="Arial" w:cs="Arial"/>
          <w:b/>
          <w:color w:val="000000"/>
          <w:sz w:val="20"/>
          <w:szCs w:val="18"/>
          <w:u w:val="single"/>
          <w:lang w:val="es-ES" w:eastAsia="es-ES"/>
        </w:rPr>
        <w:t>(Formato 1)</w:t>
      </w:r>
    </w:p>
    <w:p w:rsidR="0000323F" w:rsidRPr="0000323F" w:rsidRDefault="0000323F" w:rsidP="0000323F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val="es-ES" w:eastAsia="es-ES"/>
        </w:rPr>
      </w:pPr>
      <w:r w:rsidRPr="0000323F">
        <w:rPr>
          <w:rFonts w:ascii="Arial" w:eastAsia="Times New Roman" w:hAnsi="Arial" w:cs="Arial"/>
          <w:color w:val="000000"/>
          <w:sz w:val="20"/>
          <w:szCs w:val="18"/>
          <w:lang w:val="es-ES" w:eastAsia="es-ES"/>
        </w:rPr>
        <w:t xml:space="preserve">Declaración Jurada sobre Impedimento y Nepotismo. </w:t>
      </w:r>
      <w:r w:rsidRPr="0000323F">
        <w:rPr>
          <w:rFonts w:ascii="Arial" w:eastAsia="Times New Roman" w:hAnsi="Arial" w:cs="Arial"/>
          <w:b/>
          <w:color w:val="000000"/>
          <w:sz w:val="20"/>
          <w:szCs w:val="18"/>
          <w:lang w:val="es-ES" w:eastAsia="es-ES"/>
        </w:rPr>
        <w:t>(</w:t>
      </w:r>
      <w:r w:rsidRPr="0000323F">
        <w:rPr>
          <w:rFonts w:ascii="Arial" w:eastAsia="Times New Roman" w:hAnsi="Arial" w:cs="Arial"/>
          <w:b/>
          <w:color w:val="000000"/>
          <w:sz w:val="20"/>
          <w:szCs w:val="18"/>
          <w:u w:val="single"/>
          <w:lang w:val="es-ES" w:eastAsia="es-ES"/>
        </w:rPr>
        <w:t>Formato 2</w:t>
      </w:r>
      <w:r w:rsidRPr="0000323F">
        <w:rPr>
          <w:rFonts w:ascii="Arial" w:eastAsia="Times New Roman" w:hAnsi="Arial" w:cs="Arial"/>
          <w:b/>
          <w:color w:val="000000"/>
          <w:sz w:val="20"/>
          <w:szCs w:val="18"/>
          <w:lang w:val="es-ES" w:eastAsia="es-ES"/>
        </w:rPr>
        <w:t>)</w:t>
      </w:r>
    </w:p>
    <w:p w:rsidR="0000323F" w:rsidRPr="0000323F" w:rsidRDefault="0000323F" w:rsidP="0000323F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val="es-ES" w:eastAsia="es-ES"/>
        </w:rPr>
      </w:pPr>
      <w:r w:rsidRPr="0000323F">
        <w:rPr>
          <w:rFonts w:ascii="Arial" w:eastAsia="Times New Roman" w:hAnsi="Arial" w:cs="Arial"/>
          <w:color w:val="000000"/>
          <w:sz w:val="20"/>
          <w:szCs w:val="18"/>
          <w:lang w:val="es-ES" w:eastAsia="es-ES"/>
        </w:rPr>
        <w:t xml:space="preserve">Declaración Jurada de Confidencialidad e Incompatibilidad. </w:t>
      </w:r>
      <w:r w:rsidRPr="0000323F">
        <w:rPr>
          <w:rFonts w:ascii="Arial" w:eastAsia="Times New Roman" w:hAnsi="Arial" w:cs="Arial"/>
          <w:b/>
          <w:color w:val="000000"/>
          <w:sz w:val="20"/>
          <w:szCs w:val="18"/>
          <w:lang w:val="es-ES" w:eastAsia="es-ES"/>
        </w:rPr>
        <w:t>(</w:t>
      </w:r>
      <w:r w:rsidRPr="0000323F">
        <w:rPr>
          <w:rFonts w:ascii="Arial" w:eastAsia="Times New Roman" w:hAnsi="Arial" w:cs="Arial"/>
          <w:b/>
          <w:color w:val="000000"/>
          <w:sz w:val="20"/>
          <w:szCs w:val="18"/>
          <w:u w:val="single"/>
          <w:lang w:val="es-ES" w:eastAsia="es-ES"/>
        </w:rPr>
        <w:t>Formato 3</w:t>
      </w:r>
      <w:r w:rsidRPr="0000323F">
        <w:rPr>
          <w:rFonts w:ascii="Arial" w:eastAsia="Times New Roman" w:hAnsi="Arial" w:cs="Arial"/>
          <w:b/>
          <w:color w:val="000000"/>
          <w:sz w:val="20"/>
          <w:szCs w:val="18"/>
          <w:lang w:val="es-ES" w:eastAsia="es-ES"/>
        </w:rPr>
        <w:t>)</w:t>
      </w:r>
    </w:p>
    <w:p w:rsidR="0000323F" w:rsidRPr="0000323F" w:rsidRDefault="0000323F" w:rsidP="0000323F">
      <w:pPr>
        <w:numPr>
          <w:ilvl w:val="0"/>
          <w:numId w:val="9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00323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Declaración Jurada de no Registrar Antecedentes Penales. </w:t>
      </w:r>
      <w:r w:rsidRPr="0000323F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(</w:t>
      </w:r>
      <w:r w:rsidRPr="0000323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ES" w:eastAsia="es-ES"/>
        </w:rPr>
        <w:t>Formato 5</w:t>
      </w:r>
      <w:r w:rsidRPr="0000323F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)</w:t>
      </w:r>
    </w:p>
    <w:p w:rsidR="0000323F" w:rsidRPr="0000323F" w:rsidRDefault="0000323F" w:rsidP="0000323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18"/>
          <w:lang w:val="es-ES" w:eastAsia="es-ES"/>
        </w:rPr>
      </w:pPr>
      <w:r w:rsidRPr="0000323F">
        <w:rPr>
          <w:rFonts w:ascii="Arial" w:eastAsia="Times New Roman" w:hAnsi="Arial" w:cs="Arial"/>
          <w:sz w:val="20"/>
          <w:szCs w:val="18"/>
          <w:lang w:val="es-ES" w:eastAsia="es-ES"/>
        </w:rPr>
        <w:t>La citada información deberá entregarse debidamente firmada y con la impresión dactilar correspondiente, conjuntamente con los documentos que sustentan el Currículum Vitae descriptivo presentado (Formación, experiencia laboral y capacitación) a los miembros de la Comisión respectiva durante la etapa que corresponda según lo señalado en el cronograma.</w:t>
      </w:r>
    </w:p>
    <w:p w:rsidR="0000323F" w:rsidRPr="0000323F" w:rsidRDefault="0000323F" w:rsidP="0000323F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0323F" w:rsidRPr="0000323F" w:rsidRDefault="0000323F" w:rsidP="0000323F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0323F" w:rsidRPr="0000323F" w:rsidRDefault="0000323F" w:rsidP="0000323F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>CRONOGRAMA Y ETAPAS DEL PROCESO</w:t>
      </w:r>
    </w:p>
    <w:p w:rsidR="0000323F" w:rsidRPr="0000323F" w:rsidRDefault="0000323F" w:rsidP="0000323F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"/>
        <w:gridCol w:w="3221"/>
        <w:gridCol w:w="3240"/>
        <w:gridCol w:w="1768"/>
      </w:tblGrid>
      <w:tr w:rsidR="0000323F" w:rsidRPr="0000323F" w:rsidTr="007E2740">
        <w:trPr>
          <w:trHeight w:val="414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ETAPAS DEL PROCESO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FECHA Y HORA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ÁREA RESPONSABLE</w:t>
            </w:r>
          </w:p>
        </w:tc>
      </w:tr>
      <w:tr w:rsidR="0000323F" w:rsidRPr="0000323F" w:rsidTr="007E274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Aprobación de la Convocatoria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A76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0</w:t>
            </w:r>
            <w:r w:rsidR="000A76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7 </w:t>
            </w: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de </w:t>
            </w:r>
            <w:r w:rsidR="000A76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diciembre </w:t>
            </w: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del 2017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SGGI - OGRRHH</w:t>
            </w:r>
          </w:p>
        </w:tc>
      </w:tr>
      <w:tr w:rsidR="0000323F" w:rsidRPr="0000323F" w:rsidTr="007E274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ar-SA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Publicación de la Convocatoria en el Servicio Nacional del Empleo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10 días anteriores a la convocatoria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MX" w:eastAsia="ar-SA"/>
              </w:rPr>
              <w:t>SGGI – GCTIC</w:t>
            </w:r>
          </w:p>
        </w:tc>
      </w:tr>
      <w:tr w:rsidR="0000323F" w:rsidRPr="0000323F" w:rsidTr="007E2740">
        <w:trPr>
          <w:trHeight w:val="300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CONV</w:t>
            </w:r>
            <w:r w:rsidRPr="000032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BFBFBF"/>
                <w:lang w:eastAsia="ar-SA"/>
              </w:rPr>
              <w:t>OCATORIA</w:t>
            </w:r>
          </w:p>
        </w:tc>
      </w:tr>
      <w:tr w:rsidR="0000323F" w:rsidRPr="0000323F" w:rsidTr="007E274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Publicación en la página Web institucional y marquesinas informativas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A76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A partir del </w:t>
            </w:r>
            <w:r w:rsidR="000A76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21</w:t>
            </w: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 de </w:t>
            </w:r>
            <w:r w:rsidR="000A76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Diciembre </w:t>
            </w: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del 2017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OGRRHH - SGGI – GCTIC</w:t>
            </w:r>
          </w:p>
        </w:tc>
      </w:tr>
      <w:tr w:rsidR="0000323F" w:rsidRPr="0000323F" w:rsidTr="007E2740">
        <w:trPr>
          <w:trHeight w:val="300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SE</w:t>
            </w:r>
            <w:r w:rsidRPr="000032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999999"/>
                <w:lang w:eastAsia="ar-SA"/>
              </w:rPr>
              <w:t>LECCIÓN</w:t>
            </w:r>
          </w:p>
        </w:tc>
      </w:tr>
      <w:tr w:rsidR="0000323F" w:rsidRPr="0000323F" w:rsidTr="007E274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A7635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230EF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Recepción de C.V.s documentados de postulantes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5208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</w:t>
            </w:r>
            <w:r w:rsidR="00520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8</w:t>
            </w:r>
            <w:r w:rsidR="000A76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 de diciembre </w:t>
            </w: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del 2017, de 08:00 a 13:00 horas en el Módulo de Trámite Documentario del INCOR</w:t>
            </w: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ar-SA"/>
              </w:rPr>
              <w:t>, sito en Jr. Coronel Félix Zegarra</w:t>
            </w: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 Nº 417 – Jesús María – Lima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OGRRHH</w:t>
            </w:r>
          </w:p>
        </w:tc>
      </w:tr>
      <w:tr w:rsidR="0000323F" w:rsidRPr="0000323F" w:rsidTr="007E274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Evaluación de C.V.s u Hoja de Vida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5208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</w:t>
            </w:r>
            <w:r w:rsidR="00520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8</w:t>
            </w: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 de noviembre del 2017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OGRRHH</w:t>
            </w:r>
          </w:p>
        </w:tc>
      </w:tr>
      <w:tr w:rsidR="0000323F" w:rsidRPr="0000323F" w:rsidTr="007E274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Publicación de resultados de la Evaluación Curricular u Hoja de Vida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A7635" w:rsidP="005208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del 2</w:t>
            </w:r>
            <w:r w:rsidR="00520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9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00323F"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de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diciembre </w:t>
            </w:r>
            <w:r w:rsidR="0000323F"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del 2017, a partir de las 1</w:t>
            </w:r>
            <w:r w:rsidR="00520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0</w:t>
            </w:r>
            <w:r w:rsidR="0000323F"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:00 horas </w:t>
            </w:r>
            <w:r w:rsidR="0000323F"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ar-SA"/>
              </w:rPr>
              <w:t xml:space="preserve">en las marquesinas informativas del INCOR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OGRRHH - SGGI – GCTIC</w:t>
            </w:r>
          </w:p>
        </w:tc>
      </w:tr>
      <w:tr w:rsidR="0000323F" w:rsidRPr="0000323F" w:rsidTr="007E274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Entrevista Personal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5208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</w:t>
            </w:r>
            <w:r w:rsidR="00520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9</w:t>
            </w: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 de </w:t>
            </w:r>
            <w:r w:rsidR="00520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Diciembre de 2017</w:t>
            </w: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 a partir de las </w:t>
            </w:r>
            <w:r w:rsidR="00520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14</w:t>
            </w: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:00 horas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OGRRHH</w:t>
            </w:r>
          </w:p>
        </w:tc>
      </w:tr>
      <w:tr w:rsidR="0000323F" w:rsidRPr="0000323F" w:rsidTr="007E274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Publicación de Resultados de la Entrevista Personal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5208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</w:t>
            </w:r>
            <w:r w:rsidR="00520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9 </w:t>
            </w: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de </w:t>
            </w:r>
            <w:r w:rsidR="00520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Diciembre </w:t>
            </w: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del 2017, a partir de las 1</w:t>
            </w:r>
            <w:r w:rsidR="00520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6</w:t>
            </w: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:00 horas </w:t>
            </w: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ar-SA"/>
              </w:rPr>
              <w:t xml:space="preserve">en las marquesinas informativas 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OGRRHH - SGGI – GCTIC</w:t>
            </w:r>
          </w:p>
        </w:tc>
      </w:tr>
      <w:tr w:rsidR="0000323F" w:rsidRPr="0000323F" w:rsidTr="007E274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Publicación del Resultado Final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00323F" w:rsidRPr="0000323F" w:rsidTr="007E2740">
        <w:trPr>
          <w:trHeight w:val="300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SUSCRIPCIÓN Y REGISTRO DEL CONTRATO</w:t>
            </w:r>
          </w:p>
        </w:tc>
      </w:tr>
      <w:tr w:rsidR="0000323F" w:rsidRPr="0000323F" w:rsidTr="007E2740">
        <w:trPr>
          <w:trHeight w:val="3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Suscripción del Contrato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5208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Desde el </w:t>
            </w:r>
            <w:r w:rsidR="00520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30 d</w:t>
            </w: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e </w:t>
            </w:r>
            <w:r w:rsidR="00520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diciembre </w:t>
            </w: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del 2017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OGRRHH</w:t>
            </w:r>
          </w:p>
        </w:tc>
      </w:tr>
      <w:tr w:rsidR="0000323F" w:rsidRPr="0000323F" w:rsidTr="007E274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0032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Registro del Contrato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00323F" w:rsidRPr="0000323F" w:rsidRDefault="0000323F" w:rsidP="0000323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</w:p>
    <w:p w:rsidR="0000323F" w:rsidRPr="0000323F" w:rsidRDefault="0000323F" w:rsidP="0000323F">
      <w:pPr>
        <w:tabs>
          <w:tab w:val="num" w:pos="10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  <w:lang w:val="es-ES" w:eastAsia="ar-SA"/>
        </w:rPr>
      </w:pPr>
    </w:p>
    <w:p w:rsidR="0000323F" w:rsidRPr="0000323F" w:rsidRDefault="0000323F" w:rsidP="0000323F">
      <w:pPr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16"/>
          <w:szCs w:val="16"/>
          <w:lang w:val="es-ES" w:eastAsia="ar-SA"/>
        </w:rPr>
      </w:pPr>
      <w:r w:rsidRPr="0000323F">
        <w:rPr>
          <w:rFonts w:ascii="Arial" w:eastAsia="Times New Roman" w:hAnsi="Arial" w:cs="Arial"/>
          <w:b/>
          <w:sz w:val="16"/>
          <w:szCs w:val="16"/>
          <w:lang w:val="es-ES" w:eastAsia="ar-SA"/>
        </w:rPr>
        <w:t>El Cronograma adjunto es tentativo, sujeto a variaciones que se darán a conocer oportunamente.</w:t>
      </w:r>
    </w:p>
    <w:p w:rsidR="0000323F" w:rsidRPr="0000323F" w:rsidRDefault="0000323F" w:rsidP="0000323F">
      <w:pPr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16"/>
          <w:szCs w:val="16"/>
          <w:lang w:val="es-ES" w:eastAsia="ar-SA"/>
        </w:rPr>
      </w:pPr>
      <w:r w:rsidRPr="0000323F">
        <w:rPr>
          <w:rFonts w:ascii="Arial" w:eastAsia="Times New Roman" w:hAnsi="Arial" w:cs="Arial"/>
          <w:b/>
          <w:sz w:val="16"/>
          <w:szCs w:val="16"/>
          <w:lang w:val="es-ES" w:eastAsia="ar-SA"/>
        </w:rPr>
        <w:t>Todas las publicaciones se efectuarán en la Unidad de Recursos Humanos y otros lugares pertinentes.</w:t>
      </w:r>
    </w:p>
    <w:p w:rsidR="0000323F" w:rsidRPr="0000323F" w:rsidRDefault="0000323F" w:rsidP="0000323F">
      <w:pPr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16"/>
          <w:szCs w:val="16"/>
          <w:lang w:val="es-ES" w:eastAsia="ar-SA"/>
        </w:rPr>
      </w:pPr>
      <w:r w:rsidRPr="0000323F">
        <w:rPr>
          <w:rFonts w:ascii="Arial" w:eastAsia="Times New Roman" w:hAnsi="Arial" w:cs="Arial"/>
          <w:b/>
          <w:sz w:val="16"/>
          <w:szCs w:val="16"/>
          <w:lang w:val="es-ES" w:eastAsia="ar-SA"/>
        </w:rPr>
        <w:t>SGGI – Sub Gerencia de Gestión de la Incorporación – CGGP – Sede Central de EsSalud.</w:t>
      </w:r>
    </w:p>
    <w:p w:rsidR="0000323F" w:rsidRPr="0000323F" w:rsidRDefault="0000323F" w:rsidP="0000323F">
      <w:pPr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16"/>
          <w:szCs w:val="16"/>
          <w:lang w:val="es-ES" w:eastAsia="ar-SA"/>
        </w:rPr>
      </w:pPr>
      <w:r w:rsidRPr="0000323F">
        <w:rPr>
          <w:rFonts w:ascii="Arial" w:eastAsia="Times New Roman" w:hAnsi="Arial" w:cs="Arial"/>
          <w:b/>
          <w:sz w:val="16"/>
          <w:szCs w:val="16"/>
          <w:lang w:val="es-ES" w:eastAsia="ar-SA"/>
        </w:rPr>
        <w:t>OGRRHH – Oficina de Gestión de Recursos Humanos del INCOR.</w:t>
      </w:r>
    </w:p>
    <w:p w:rsidR="0000323F" w:rsidRPr="0000323F" w:rsidRDefault="0000323F" w:rsidP="0000323F">
      <w:pPr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16"/>
          <w:szCs w:val="16"/>
          <w:lang w:val="es-ES" w:eastAsia="ar-SA"/>
        </w:rPr>
      </w:pPr>
      <w:r w:rsidRPr="0000323F">
        <w:rPr>
          <w:rFonts w:ascii="Arial" w:eastAsia="Times New Roman" w:hAnsi="Arial" w:cs="Arial"/>
          <w:b/>
          <w:sz w:val="16"/>
          <w:szCs w:val="16"/>
          <w:lang w:val="es-ES" w:eastAsia="ar-SA"/>
        </w:rPr>
        <w:t>En el aviso de publicación de una etapa debe anunciarse la fecha y hora de la siguiente etapa.</w:t>
      </w:r>
    </w:p>
    <w:p w:rsidR="0000323F" w:rsidRPr="0000323F" w:rsidRDefault="0000323F" w:rsidP="0000323F">
      <w:pPr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16"/>
          <w:szCs w:val="16"/>
          <w:lang w:val="es-ES" w:eastAsia="ar-SA"/>
        </w:rPr>
      </w:pPr>
      <w:r w:rsidRPr="0000323F">
        <w:rPr>
          <w:rFonts w:ascii="Arial" w:eastAsia="Times New Roman" w:hAnsi="Arial" w:cs="Arial"/>
          <w:b/>
          <w:sz w:val="16"/>
          <w:szCs w:val="16"/>
          <w:lang w:val="es-ES" w:eastAsia="ar-SA"/>
        </w:rPr>
        <w:t>Las fechas establecidas en el cronograma y Etapas del Proceso, pueden ser modificados por la Institución, las mismas que serán comunicadas en la página Web institucional y/o en la Marquesina de la Oficina de Gestión de Recursos Humanos del INCOR.</w:t>
      </w:r>
    </w:p>
    <w:p w:rsidR="0000323F" w:rsidRPr="0000323F" w:rsidRDefault="0000323F" w:rsidP="000032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00323F" w:rsidRPr="0000323F" w:rsidRDefault="0000323F" w:rsidP="0000323F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>DE LA ETAPA DE EVALUACIÓN</w:t>
      </w:r>
    </w:p>
    <w:p w:rsidR="0000323F" w:rsidRPr="0000323F" w:rsidRDefault="0000323F" w:rsidP="0000323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</w:p>
    <w:p w:rsidR="0000323F" w:rsidRPr="0000323F" w:rsidRDefault="0000323F" w:rsidP="0000323F">
      <w:pPr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00323F">
        <w:rPr>
          <w:rFonts w:ascii="Arial" w:eastAsia="Times New Roman" w:hAnsi="Arial" w:cs="Arial"/>
          <w:sz w:val="20"/>
          <w:szCs w:val="20"/>
          <w:lang w:val="es-ES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00323F">
          <w:rPr>
            <w:rFonts w:ascii="Arial" w:eastAsia="Times New Roman" w:hAnsi="Arial" w:cs="Arial"/>
            <w:sz w:val="20"/>
            <w:szCs w:val="20"/>
            <w:lang w:val="es-ES"/>
          </w:rPr>
          <w:t>La Evaluación Psicotécnica</w:t>
        </w:r>
      </w:smartTag>
      <w:r w:rsidRPr="0000323F">
        <w:rPr>
          <w:rFonts w:ascii="Arial" w:eastAsia="Times New Roman" w:hAnsi="Arial" w:cs="Arial"/>
          <w:sz w:val="20"/>
          <w:szCs w:val="20"/>
          <w:lang w:val="es-ES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00323F">
          <w:rPr>
            <w:rFonts w:ascii="Arial" w:eastAsia="Times New Roman" w:hAnsi="Arial" w:cs="Arial"/>
            <w:sz w:val="20"/>
            <w:szCs w:val="20"/>
            <w:lang w:val="es-ES"/>
          </w:rPr>
          <w:t>La Evaluación</w:t>
        </w:r>
      </w:smartTag>
      <w:r w:rsidRPr="0000323F">
        <w:rPr>
          <w:rFonts w:ascii="Arial" w:eastAsia="Times New Roman" w:hAnsi="Arial" w:cs="Arial"/>
          <w:sz w:val="20"/>
          <w:szCs w:val="20"/>
          <w:lang w:val="es-ES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00323F">
          <w:rPr>
            <w:rFonts w:ascii="Arial" w:eastAsia="Times New Roman" w:hAnsi="Arial" w:cs="Arial"/>
            <w:sz w:val="20"/>
            <w:szCs w:val="20"/>
            <w:lang w:val="es-ES"/>
          </w:rPr>
          <w:t>La Evaluación Curricular</w:t>
        </w:r>
      </w:smartTag>
      <w:r w:rsidRPr="0000323F">
        <w:rPr>
          <w:rFonts w:ascii="Arial" w:eastAsia="Times New Roman" w:hAnsi="Arial" w:cs="Arial"/>
          <w:sz w:val="20"/>
          <w:szCs w:val="20"/>
          <w:lang w:val="es-ES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00323F">
          <w:rPr>
            <w:rFonts w:ascii="Arial" w:eastAsia="Times New Roman" w:hAnsi="Arial" w:cs="Arial"/>
            <w:sz w:val="20"/>
            <w:szCs w:val="20"/>
            <w:lang w:val="es-ES"/>
          </w:rPr>
          <w:t>La Evaluación Psicológica</w:t>
        </w:r>
      </w:smartTag>
      <w:r w:rsidRPr="0000323F">
        <w:rPr>
          <w:rFonts w:ascii="Arial" w:eastAsia="Times New Roman" w:hAnsi="Arial" w:cs="Arial"/>
          <w:sz w:val="20"/>
          <w:szCs w:val="20"/>
          <w:lang w:val="es-ES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00323F">
          <w:rPr>
            <w:rFonts w:ascii="Arial" w:eastAsia="Times New Roman" w:hAnsi="Arial" w:cs="Arial"/>
            <w:sz w:val="20"/>
            <w:szCs w:val="20"/>
            <w:lang w:val="es-ES"/>
          </w:rPr>
          <w:t>La Evaluación Personal</w:t>
        </w:r>
      </w:smartTag>
      <w:r w:rsidRPr="0000323F">
        <w:rPr>
          <w:rFonts w:ascii="Arial" w:eastAsia="Times New Roman" w:hAnsi="Arial" w:cs="Arial"/>
          <w:sz w:val="20"/>
          <w:szCs w:val="20"/>
          <w:lang w:val="es-ES"/>
        </w:rPr>
        <w:t xml:space="preserve"> se desaprueba si no se obtiene un puntaje mínimo de 11 puntos.</w:t>
      </w:r>
    </w:p>
    <w:p w:rsidR="0000323F" w:rsidRPr="0000323F" w:rsidRDefault="0000323F" w:rsidP="0000323F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es-ES" w:eastAsia="ar-SA"/>
        </w:rPr>
      </w:pPr>
    </w:p>
    <w:tbl>
      <w:tblPr>
        <w:tblW w:w="84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4489"/>
        <w:gridCol w:w="1144"/>
        <w:gridCol w:w="1225"/>
        <w:gridCol w:w="1150"/>
      </w:tblGrid>
      <w:tr w:rsidR="0000323F" w:rsidRPr="0000323F" w:rsidTr="007E2740">
        <w:trPr>
          <w:trHeight w:val="408"/>
        </w:trPr>
        <w:tc>
          <w:tcPr>
            <w:tcW w:w="4970" w:type="dxa"/>
            <w:gridSpan w:val="2"/>
            <w:shd w:val="clear" w:color="auto" w:fill="BFBFBF"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EVALUACIONES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PESO</w:t>
            </w:r>
          </w:p>
        </w:tc>
        <w:tc>
          <w:tcPr>
            <w:tcW w:w="1227" w:type="dxa"/>
            <w:shd w:val="clear" w:color="auto" w:fill="BFBFBF"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PUNTAJE MÍNIMO</w:t>
            </w:r>
          </w:p>
        </w:tc>
        <w:tc>
          <w:tcPr>
            <w:tcW w:w="1072" w:type="dxa"/>
            <w:shd w:val="clear" w:color="auto" w:fill="BFBFBF"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PUNTAJE MÁXIMO</w:t>
            </w:r>
          </w:p>
        </w:tc>
      </w:tr>
      <w:tr w:rsidR="0000323F" w:rsidRPr="0000323F" w:rsidTr="007E2740">
        <w:trPr>
          <w:trHeight w:val="212"/>
        </w:trPr>
        <w:tc>
          <w:tcPr>
            <w:tcW w:w="4970" w:type="dxa"/>
            <w:gridSpan w:val="2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00323F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EVALUACIÓN PRE CURRICULAR (VÍA INFORMACIÓN DEL SISEP)</w:t>
            </w:r>
          </w:p>
        </w:tc>
        <w:tc>
          <w:tcPr>
            <w:tcW w:w="3452" w:type="dxa"/>
            <w:gridSpan w:val="3"/>
            <w:vAlign w:val="center"/>
          </w:tcPr>
          <w:p w:rsidR="0000323F" w:rsidRPr="0000323F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</w:p>
        </w:tc>
      </w:tr>
      <w:tr w:rsidR="00D6254D" w:rsidRPr="00D6254D" w:rsidTr="007E2740">
        <w:trPr>
          <w:trHeight w:val="212"/>
        </w:trPr>
        <w:tc>
          <w:tcPr>
            <w:tcW w:w="4970" w:type="dxa"/>
            <w:gridSpan w:val="2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D6254D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EVALUACIÓN PSICOTÉCNICA</w:t>
            </w:r>
          </w:p>
        </w:tc>
        <w:tc>
          <w:tcPr>
            <w:tcW w:w="3452" w:type="dxa"/>
            <w:gridSpan w:val="3"/>
            <w:vAlign w:val="center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</w:p>
        </w:tc>
      </w:tr>
      <w:tr w:rsidR="00D6254D" w:rsidRPr="00D6254D" w:rsidTr="007E2740">
        <w:trPr>
          <w:trHeight w:val="212"/>
        </w:trPr>
        <w:tc>
          <w:tcPr>
            <w:tcW w:w="4970" w:type="dxa"/>
            <w:gridSpan w:val="2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D6254D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EVALUACIÓN DE CONOCIMIENTOS</w:t>
            </w:r>
          </w:p>
        </w:tc>
        <w:tc>
          <w:tcPr>
            <w:tcW w:w="1152" w:type="dxa"/>
            <w:vAlign w:val="center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1227" w:type="dxa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1072" w:type="dxa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</w:p>
        </w:tc>
      </w:tr>
      <w:tr w:rsidR="00D6254D" w:rsidRPr="00D6254D" w:rsidTr="007E2740">
        <w:trPr>
          <w:trHeight w:val="196"/>
        </w:trPr>
        <w:tc>
          <w:tcPr>
            <w:tcW w:w="4970" w:type="dxa"/>
            <w:gridSpan w:val="2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D6254D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EVALUACIÓN CURRICULAR (HOJAS DE VIDA)</w:t>
            </w:r>
          </w:p>
        </w:tc>
        <w:tc>
          <w:tcPr>
            <w:tcW w:w="1152" w:type="dxa"/>
            <w:vAlign w:val="center"/>
          </w:tcPr>
          <w:p w:rsidR="0000323F" w:rsidRPr="00D6254D" w:rsidRDefault="000B639A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D6254D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5</w:t>
            </w:r>
            <w:r w:rsidR="0000323F" w:rsidRPr="00D6254D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0%</w:t>
            </w:r>
          </w:p>
        </w:tc>
        <w:tc>
          <w:tcPr>
            <w:tcW w:w="1227" w:type="dxa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D6254D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18</w:t>
            </w:r>
          </w:p>
        </w:tc>
        <w:tc>
          <w:tcPr>
            <w:tcW w:w="1072" w:type="dxa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D6254D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30</w:t>
            </w:r>
          </w:p>
        </w:tc>
      </w:tr>
      <w:tr w:rsidR="00D6254D" w:rsidRPr="00D6254D" w:rsidTr="007E2740">
        <w:trPr>
          <w:trHeight w:val="212"/>
        </w:trPr>
        <w:tc>
          <w:tcPr>
            <w:tcW w:w="414" w:type="dxa"/>
          </w:tcPr>
          <w:p w:rsidR="0000323F" w:rsidRPr="00D6254D" w:rsidRDefault="0000323F" w:rsidP="000032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D6254D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a.</w:t>
            </w:r>
          </w:p>
        </w:tc>
        <w:tc>
          <w:tcPr>
            <w:tcW w:w="4556" w:type="dxa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D6254D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Formación: 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227" w:type="dxa"/>
            <w:shd w:val="clear" w:color="auto" w:fill="BFBFBF"/>
            <w:vAlign w:val="center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072" w:type="dxa"/>
            <w:shd w:val="clear" w:color="auto" w:fill="BFBFBF"/>
            <w:vAlign w:val="center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D6254D" w:rsidRPr="00D6254D" w:rsidTr="007E2740">
        <w:trPr>
          <w:trHeight w:val="212"/>
        </w:trPr>
        <w:tc>
          <w:tcPr>
            <w:tcW w:w="414" w:type="dxa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D6254D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b.</w:t>
            </w:r>
          </w:p>
        </w:tc>
        <w:tc>
          <w:tcPr>
            <w:tcW w:w="4556" w:type="dxa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D6254D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 xml:space="preserve">Experiencia Laboral: 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227" w:type="dxa"/>
            <w:shd w:val="clear" w:color="auto" w:fill="BFBFBF"/>
            <w:vAlign w:val="center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072" w:type="dxa"/>
            <w:shd w:val="clear" w:color="auto" w:fill="BFBFBF"/>
            <w:vAlign w:val="center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D6254D" w:rsidRPr="00D6254D" w:rsidTr="007E2740">
        <w:trPr>
          <w:trHeight w:val="196"/>
        </w:trPr>
        <w:tc>
          <w:tcPr>
            <w:tcW w:w="414" w:type="dxa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D6254D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c.</w:t>
            </w:r>
          </w:p>
        </w:tc>
        <w:tc>
          <w:tcPr>
            <w:tcW w:w="4556" w:type="dxa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  <w:r w:rsidRPr="00D6254D"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  <w:t>Capacitación: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227" w:type="dxa"/>
            <w:shd w:val="clear" w:color="auto" w:fill="BFBFBF"/>
            <w:vAlign w:val="center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072" w:type="dxa"/>
            <w:shd w:val="clear" w:color="auto" w:fill="BFBFBF"/>
            <w:vAlign w:val="center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D6254D" w:rsidRPr="00D6254D" w:rsidTr="007E2740">
        <w:trPr>
          <w:trHeight w:val="212"/>
        </w:trPr>
        <w:tc>
          <w:tcPr>
            <w:tcW w:w="4970" w:type="dxa"/>
            <w:gridSpan w:val="2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D6254D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EVALUACIÓN PSICOLÓGICA</w:t>
            </w:r>
          </w:p>
        </w:tc>
        <w:tc>
          <w:tcPr>
            <w:tcW w:w="3452" w:type="dxa"/>
            <w:gridSpan w:val="3"/>
            <w:vAlign w:val="center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</w:p>
        </w:tc>
      </w:tr>
      <w:tr w:rsidR="00D6254D" w:rsidRPr="00D6254D" w:rsidTr="007E2740">
        <w:trPr>
          <w:trHeight w:val="212"/>
        </w:trPr>
        <w:tc>
          <w:tcPr>
            <w:tcW w:w="4970" w:type="dxa"/>
            <w:gridSpan w:val="2"/>
            <w:vAlign w:val="center"/>
          </w:tcPr>
          <w:p w:rsidR="0000323F" w:rsidRPr="00D6254D" w:rsidRDefault="0000323F" w:rsidP="0000323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D6254D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EVALUACIÓN PERSONAL</w:t>
            </w:r>
          </w:p>
        </w:tc>
        <w:tc>
          <w:tcPr>
            <w:tcW w:w="1152" w:type="dxa"/>
            <w:vAlign w:val="center"/>
          </w:tcPr>
          <w:p w:rsidR="0000323F" w:rsidRPr="00D6254D" w:rsidRDefault="000B639A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D6254D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5</w:t>
            </w:r>
            <w:r w:rsidR="0000323F" w:rsidRPr="00D6254D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0%</w:t>
            </w:r>
          </w:p>
        </w:tc>
        <w:tc>
          <w:tcPr>
            <w:tcW w:w="1227" w:type="dxa"/>
            <w:vAlign w:val="center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D6254D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11</w:t>
            </w:r>
          </w:p>
        </w:tc>
        <w:tc>
          <w:tcPr>
            <w:tcW w:w="1072" w:type="dxa"/>
            <w:vAlign w:val="center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D6254D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20</w:t>
            </w:r>
          </w:p>
        </w:tc>
      </w:tr>
      <w:tr w:rsidR="00D6254D" w:rsidRPr="00D6254D" w:rsidTr="007E2740">
        <w:trPr>
          <w:trHeight w:val="341"/>
        </w:trPr>
        <w:tc>
          <w:tcPr>
            <w:tcW w:w="4970" w:type="dxa"/>
            <w:gridSpan w:val="2"/>
            <w:shd w:val="clear" w:color="auto" w:fill="BFBFBF"/>
            <w:vAlign w:val="center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D6254D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PUNTAJE TOTAL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D6254D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100%</w:t>
            </w:r>
          </w:p>
        </w:tc>
        <w:tc>
          <w:tcPr>
            <w:tcW w:w="1227" w:type="dxa"/>
            <w:shd w:val="clear" w:color="auto" w:fill="BFBFBF"/>
            <w:vAlign w:val="center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D6254D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55</w:t>
            </w:r>
          </w:p>
        </w:tc>
        <w:tc>
          <w:tcPr>
            <w:tcW w:w="1072" w:type="dxa"/>
            <w:shd w:val="clear" w:color="auto" w:fill="BFBFBF"/>
            <w:vAlign w:val="center"/>
          </w:tcPr>
          <w:p w:rsidR="0000323F" w:rsidRPr="00D6254D" w:rsidRDefault="0000323F" w:rsidP="000032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D6254D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100</w:t>
            </w:r>
          </w:p>
        </w:tc>
      </w:tr>
    </w:tbl>
    <w:p w:rsidR="0000323F" w:rsidRPr="0000323F" w:rsidRDefault="0000323F" w:rsidP="0000323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2"/>
          <w:szCs w:val="2"/>
          <w:lang w:val="es-ES" w:eastAsia="ar-SA"/>
        </w:rPr>
      </w:pPr>
    </w:p>
    <w:p w:rsidR="0000323F" w:rsidRPr="0000323F" w:rsidRDefault="0000323F" w:rsidP="0000323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2"/>
          <w:szCs w:val="2"/>
          <w:lang w:val="es-ES" w:eastAsia="ar-SA"/>
        </w:rPr>
      </w:pPr>
    </w:p>
    <w:p w:rsidR="0000323F" w:rsidRPr="0000323F" w:rsidRDefault="0000323F" w:rsidP="0000323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2"/>
          <w:szCs w:val="2"/>
          <w:lang w:val="es-ES" w:eastAsia="ar-SA"/>
        </w:rPr>
      </w:pPr>
    </w:p>
    <w:p w:rsidR="0000323F" w:rsidRPr="0000323F" w:rsidRDefault="0000323F" w:rsidP="0000323F">
      <w:pPr>
        <w:spacing w:after="0" w:line="240" w:lineRule="auto"/>
        <w:ind w:left="426" w:right="44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00323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(*) Para cada proceso convocado se deberá establecer el puntaje mínimo que será la sumatoria del puntaje asignado </w:t>
      </w:r>
      <w:r w:rsidR="00D6254D" w:rsidRPr="0000323F">
        <w:rPr>
          <w:rFonts w:ascii="Arial" w:eastAsia="Times New Roman" w:hAnsi="Arial" w:cs="Arial"/>
          <w:b/>
          <w:sz w:val="16"/>
          <w:szCs w:val="16"/>
          <w:lang w:val="es-ES" w:eastAsia="es-ES"/>
        </w:rPr>
        <w:t>a los</w:t>
      </w:r>
      <w:r w:rsidRPr="0000323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criterios de menor valoración planteado en cada factor de evaluación. </w:t>
      </w:r>
    </w:p>
    <w:p w:rsidR="0000323F" w:rsidRPr="0000323F" w:rsidRDefault="0000323F" w:rsidP="0000323F">
      <w:pPr>
        <w:numPr>
          <w:ilvl w:val="0"/>
          <w:numId w:val="10"/>
        </w:numPr>
        <w:shd w:val="clear" w:color="auto" w:fill="FFFFFF"/>
        <w:tabs>
          <w:tab w:val="num" w:pos="993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952" w:hanging="243"/>
        <w:jc w:val="both"/>
        <w:rPr>
          <w:rFonts w:ascii="Arial" w:eastAsia="Times New Roman" w:hAnsi="Arial" w:cs="Arial"/>
          <w:sz w:val="20"/>
          <w:szCs w:val="24"/>
          <w:lang w:val="es-ES_tradnl" w:eastAsia="es-ES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Cabe destacar que en los casos que corresponda y de aprobar las evaluaciones respectivas, los postulantes recibirán las bonificaciones establecidas en la Normativa vigente, las mismas que se encuentran en Consideraciones que deberán tener en cuenta para postular,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 </w:t>
      </w:r>
      <w:hyperlink r:id="rId8" w:history="1">
        <w:r w:rsidRPr="0000323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s-ES" w:eastAsia="es-ES"/>
          </w:rPr>
          <w:t>https://convocatorias.essalud.gob.pe/</w:t>
        </w:r>
      </w:hyperlink>
      <w:r w:rsidRPr="0000323F">
        <w:rPr>
          <w:rFonts w:ascii="Arial" w:eastAsia="Times New Roman" w:hAnsi="Arial" w:cs="Arial"/>
          <w:sz w:val="20"/>
          <w:szCs w:val="20"/>
          <w:lang w:val="es-ES" w:eastAsia="es-ES"/>
        </w:rPr>
        <w:t>)</w:t>
      </w:r>
    </w:p>
    <w:p w:rsidR="0000323F" w:rsidRPr="0000323F" w:rsidRDefault="0000323F" w:rsidP="0000323F">
      <w:pPr>
        <w:numPr>
          <w:ilvl w:val="0"/>
          <w:numId w:val="10"/>
        </w:numPr>
        <w:shd w:val="clear" w:color="auto" w:fill="FFFFFF"/>
        <w:tabs>
          <w:tab w:val="num" w:pos="993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952" w:hanging="243"/>
        <w:jc w:val="both"/>
        <w:rPr>
          <w:rFonts w:ascii="Arial" w:eastAsia="Times New Roman" w:hAnsi="Arial" w:cs="Arial"/>
          <w:sz w:val="20"/>
          <w:szCs w:val="24"/>
          <w:lang w:val="es-ES_tradnl" w:eastAsia="es-ES"/>
        </w:rPr>
      </w:pPr>
    </w:p>
    <w:p w:rsidR="0000323F" w:rsidRPr="0000323F" w:rsidRDefault="0000323F" w:rsidP="0000323F">
      <w:pPr>
        <w:numPr>
          <w:ilvl w:val="0"/>
          <w:numId w:val="10"/>
        </w:numPr>
        <w:shd w:val="clear" w:color="auto" w:fill="FFFFFF"/>
        <w:tabs>
          <w:tab w:val="num" w:pos="993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952" w:hanging="243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es-ES"/>
        </w:rPr>
        <w:t>Del mismo modo, con respecto al puntaje establecido en las Normas Vigentes de acuerdo al lugar donde haya realizado el SERUMS, en relación a los quintiles dentro del mapa de pobreza elaborado por FONCODES, el criterio a aplicarse es el siguiente: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3"/>
      </w:tblGrid>
      <w:tr w:rsidR="0000323F" w:rsidRPr="0000323F" w:rsidTr="007E2740">
        <w:trPr>
          <w:trHeight w:val="299"/>
        </w:trPr>
        <w:tc>
          <w:tcPr>
            <w:tcW w:w="3261" w:type="dxa"/>
            <w:shd w:val="clear" w:color="auto" w:fill="D9D9D9"/>
          </w:tcPr>
          <w:p w:rsidR="0000323F" w:rsidRPr="0000323F" w:rsidRDefault="0000323F" w:rsidP="000032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ar-SA"/>
              </w:rPr>
            </w:pPr>
            <w:r w:rsidRPr="0000323F">
              <w:rPr>
                <w:rFonts w:ascii="Arial" w:eastAsia="Times New Roman" w:hAnsi="Arial" w:cs="Arial"/>
                <w:b/>
                <w:sz w:val="20"/>
                <w:szCs w:val="20"/>
                <w:lang w:val="es-ES_tradnl" w:eastAsia="ar-SA"/>
              </w:rPr>
              <w:t>Ubicación según FONCODES</w:t>
            </w:r>
          </w:p>
        </w:tc>
        <w:tc>
          <w:tcPr>
            <w:tcW w:w="3543" w:type="dxa"/>
            <w:shd w:val="clear" w:color="auto" w:fill="D9D9D9"/>
          </w:tcPr>
          <w:p w:rsidR="0000323F" w:rsidRPr="0000323F" w:rsidRDefault="0000323F" w:rsidP="000032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ar-SA"/>
              </w:rPr>
            </w:pPr>
            <w:r w:rsidRPr="0000323F">
              <w:rPr>
                <w:rFonts w:ascii="Arial" w:eastAsia="Times New Roman" w:hAnsi="Arial" w:cs="Arial"/>
                <w:b/>
                <w:sz w:val="20"/>
                <w:szCs w:val="20"/>
                <w:lang w:val="es-ES_tradnl" w:eastAsia="ar-SA"/>
              </w:rPr>
              <w:t>Bonificación sobre puntaje final</w:t>
            </w:r>
          </w:p>
        </w:tc>
      </w:tr>
      <w:tr w:rsidR="0000323F" w:rsidRPr="0000323F" w:rsidTr="007E2740">
        <w:trPr>
          <w:trHeight w:val="261"/>
        </w:trPr>
        <w:tc>
          <w:tcPr>
            <w:tcW w:w="3261" w:type="dxa"/>
            <w:vAlign w:val="center"/>
          </w:tcPr>
          <w:p w:rsidR="0000323F" w:rsidRPr="0000323F" w:rsidRDefault="0000323F" w:rsidP="000032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  <w:t>Quintil 1</w:t>
            </w:r>
          </w:p>
        </w:tc>
        <w:tc>
          <w:tcPr>
            <w:tcW w:w="3543" w:type="dxa"/>
            <w:vAlign w:val="center"/>
          </w:tcPr>
          <w:p w:rsidR="0000323F" w:rsidRPr="0000323F" w:rsidRDefault="0000323F" w:rsidP="000032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  <w:t>15 %</w:t>
            </w:r>
          </w:p>
        </w:tc>
      </w:tr>
      <w:tr w:rsidR="0000323F" w:rsidRPr="0000323F" w:rsidTr="007E2740">
        <w:trPr>
          <w:trHeight w:val="261"/>
        </w:trPr>
        <w:tc>
          <w:tcPr>
            <w:tcW w:w="3261" w:type="dxa"/>
            <w:vAlign w:val="center"/>
          </w:tcPr>
          <w:p w:rsidR="0000323F" w:rsidRPr="0000323F" w:rsidRDefault="0000323F" w:rsidP="000032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  <w:t>Quintil 2</w:t>
            </w:r>
          </w:p>
        </w:tc>
        <w:tc>
          <w:tcPr>
            <w:tcW w:w="3543" w:type="dxa"/>
            <w:vAlign w:val="center"/>
          </w:tcPr>
          <w:p w:rsidR="0000323F" w:rsidRPr="0000323F" w:rsidRDefault="0000323F" w:rsidP="000032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  <w:t>10%</w:t>
            </w:r>
          </w:p>
        </w:tc>
      </w:tr>
      <w:tr w:rsidR="0000323F" w:rsidRPr="0000323F" w:rsidTr="007E2740">
        <w:tc>
          <w:tcPr>
            <w:tcW w:w="3261" w:type="dxa"/>
            <w:vAlign w:val="center"/>
          </w:tcPr>
          <w:p w:rsidR="0000323F" w:rsidRPr="0000323F" w:rsidRDefault="0000323F" w:rsidP="000032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  <w:t>Quintil 3</w:t>
            </w:r>
          </w:p>
        </w:tc>
        <w:tc>
          <w:tcPr>
            <w:tcW w:w="3543" w:type="dxa"/>
            <w:vAlign w:val="center"/>
          </w:tcPr>
          <w:p w:rsidR="0000323F" w:rsidRPr="0000323F" w:rsidRDefault="0000323F" w:rsidP="000032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  <w:t>5%</w:t>
            </w:r>
          </w:p>
        </w:tc>
      </w:tr>
      <w:tr w:rsidR="0000323F" w:rsidRPr="0000323F" w:rsidTr="007E2740">
        <w:tc>
          <w:tcPr>
            <w:tcW w:w="3261" w:type="dxa"/>
            <w:vAlign w:val="center"/>
          </w:tcPr>
          <w:p w:rsidR="0000323F" w:rsidRPr="0000323F" w:rsidRDefault="0000323F" w:rsidP="000032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  <w:t>Quintil 4</w:t>
            </w:r>
          </w:p>
        </w:tc>
        <w:tc>
          <w:tcPr>
            <w:tcW w:w="3543" w:type="dxa"/>
            <w:vAlign w:val="center"/>
          </w:tcPr>
          <w:p w:rsidR="0000323F" w:rsidRPr="0000323F" w:rsidRDefault="0000323F" w:rsidP="000032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  <w:t>2%</w:t>
            </w:r>
          </w:p>
        </w:tc>
      </w:tr>
      <w:tr w:rsidR="0000323F" w:rsidRPr="0000323F" w:rsidTr="007E2740">
        <w:tc>
          <w:tcPr>
            <w:tcW w:w="3261" w:type="dxa"/>
            <w:vAlign w:val="center"/>
          </w:tcPr>
          <w:p w:rsidR="0000323F" w:rsidRPr="0000323F" w:rsidRDefault="0000323F" w:rsidP="000032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  <w:t>Quintil 5</w:t>
            </w:r>
          </w:p>
        </w:tc>
        <w:tc>
          <w:tcPr>
            <w:tcW w:w="3543" w:type="dxa"/>
            <w:vAlign w:val="center"/>
          </w:tcPr>
          <w:p w:rsidR="0000323F" w:rsidRPr="0000323F" w:rsidRDefault="0000323F" w:rsidP="000032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</w:pPr>
            <w:r w:rsidRPr="0000323F">
              <w:rPr>
                <w:rFonts w:ascii="Arial" w:eastAsia="Times New Roman" w:hAnsi="Arial" w:cs="Arial"/>
                <w:sz w:val="20"/>
                <w:szCs w:val="20"/>
                <w:lang w:val="es-ES_tradnl" w:eastAsia="ar-SA"/>
              </w:rPr>
              <w:t>0</w:t>
            </w:r>
          </w:p>
        </w:tc>
      </w:tr>
    </w:tbl>
    <w:p w:rsidR="0000323F" w:rsidRPr="0000323F" w:rsidRDefault="0000323F" w:rsidP="0000323F">
      <w:pPr>
        <w:suppressAutoHyphens/>
        <w:spacing w:after="0" w:line="240" w:lineRule="auto"/>
        <w:ind w:right="550"/>
        <w:jc w:val="both"/>
        <w:rPr>
          <w:rFonts w:ascii="Arial" w:eastAsia="Times New Roman" w:hAnsi="Arial" w:cs="Arial"/>
          <w:sz w:val="20"/>
          <w:szCs w:val="20"/>
          <w:lang w:val="es-ES_tradnl" w:eastAsia="ar-SA"/>
        </w:rPr>
      </w:pPr>
    </w:p>
    <w:p w:rsidR="0000323F" w:rsidRPr="0000323F" w:rsidRDefault="0000323F" w:rsidP="0000323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>DOCUMENTACIÓN A PRESENTAR</w:t>
      </w:r>
    </w:p>
    <w:p w:rsidR="0000323F" w:rsidRPr="0000323F" w:rsidRDefault="0000323F" w:rsidP="0000323F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</w:p>
    <w:p w:rsidR="0000323F" w:rsidRPr="0000323F" w:rsidRDefault="0000323F" w:rsidP="0000323F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20" w:hanging="294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 xml:space="preserve">De la presentación de </w:t>
      </w:r>
      <w:smartTag w:uri="urn:schemas-microsoft-com:office:smarttags" w:element="PersonName">
        <w:smartTagPr>
          <w:attr w:name="ProductID" w:val="la Hoja"/>
        </w:smartTagPr>
        <w:r w:rsidRPr="0000323F">
          <w:rPr>
            <w:rFonts w:ascii="Arial" w:eastAsia="Times New Roman" w:hAnsi="Arial" w:cs="Arial"/>
            <w:b/>
            <w:sz w:val="20"/>
            <w:szCs w:val="20"/>
            <w:lang w:val="es-ES" w:eastAsia="ar-SA"/>
          </w:rPr>
          <w:t>la Hoja</w:t>
        </w:r>
      </w:smartTag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 xml:space="preserve"> de Vida</w:t>
      </w:r>
    </w:p>
    <w:p w:rsidR="0000323F" w:rsidRPr="0000323F" w:rsidRDefault="0000323F" w:rsidP="0000323F">
      <w:pPr>
        <w:numPr>
          <w:ilvl w:val="3"/>
          <w:numId w:val="5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La información consignada en el Currículo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00323F" w:rsidRPr="0000323F" w:rsidRDefault="0000323F" w:rsidP="0000323F">
      <w:pPr>
        <w:numPr>
          <w:ilvl w:val="3"/>
          <w:numId w:val="5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Los documentos presentados por los postulantes no serán devueltos.</w:t>
      </w:r>
    </w:p>
    <w:p w:rsidR="0000323F" w:rsidRPr="0000323F" w:rsidRDefault="0000323F" w:rsidP="0000323F">
      <w:pPr>
        <w:suppressAutoHyphens/>
        <w:spacing w:after="0" w:line="240" w:lineRule="auto"/>
        <w:ind w:left="1416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</w:p>
    <w:p w:rsidR="0000323F" w:rsidRPr="0000323F" w:rsidRDefault="0000323F" w:rsidP="0000323F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20" w:hanging="294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>Documentación adicional</w:t>
      </w:r>
    </w:p>
    <w:p w:rsidR="0000323F" w:rsidRPr="0000323F" w:rsidRDefault="0000323F" w:rsidP="0000323F">
      <w:pPr>
        <w:numPr>
          <w:ilvl w:val="3"/>
          <w:numId w:val="6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Declaraciones Juradas (Formatos 1, 2, 3 y 5) y currículum Vitae documentado y foliado, detallando los aspectos de formación, experiencia laboral y capacitación de acuerdo a las instrucciones indicadas en la página Web.</w:t>
      </w:r>
    </w:p>
    <w:p w:rsidR="0000323F" w:rsidRPr="0000323F" w:rsidRDefault="0000323F" w:rsidP="0000323F">
      <w:pPr>
        <w:numPr>
          <w:ilvl w:val="3"/>
          <w:numId w:val="6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Copia simple del Documento Nacional de Identidad (DNI)</w:t>
      </w:r>
    </w:p>
    <w:p w:rsidR="0000323F" w:rsidRPr="0000323F" w:rsidRDefault="0000323F" w:rsidP="0000323F">
      <w:pPr>
        <w:numPr>
          <w:ilvl w:val="3"/>
          <w:numId w:val="6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 xml:space="preserve">Los formatos y otros documentos a presentar deben descargarse de la página Web: </w:t>
      </w:r>
      <w:hyperlink r:id="rId9" w:history="1">
        <w:r w:rsidRPr="0000323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s-ES" w:eastAsia="ar-SA"/>
          </w:rPr>
          <w:t>www.essalud.gob.pe</w:t>
        </w:r>
      </w:hyperlink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 xml:space="preserve"> (link: Contratación Administrativa de Servicios – Convocatorias)</w:t>
      </w:r>
    </w:p>
    <w:p w:rsidR="0000323F" w:rsidRPr="0000323F" w:rsidRDefault="0000323F" w:rsidP="0000323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</w:p>
    <w:p w:rsidR="0000323F" w:rsidRPr="0000323F" w:rsidRDefault="0000323F" w:rsidP="0000323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 xml:space="preserve">DE </w:t>
      </w:r>
      <w:smartTag w:uri="urn:schemas-microsoft-com:office:smarttags" w:element="PersonName">
        <w:smartTagPr>
          <w:attr w:name="ProductID" w:val="LA DECLARATORIA DE DESIERTO"/>
        </w:smartTagPr>
        <w:smartTag w:uri="urn:schemas-microsoft-com:office:smarttags" w:element="PersonName">
          <w:smartTagPr>
            <w:attr w:name="ProductID" w:val="LA DECLARATORIA"/>
          </w:smartTagPr>
          <w:smartTag w:uri="urn:schemas-microsoft-com:office:smarttags" w:element="PersonName">
            <w:smartTagPr>
              <w:attr w:name="ProductID" w:val="LA DECLARATORIA DE"/>
            </w:smartTagPr>
            <w:r w:rsidRPr="0000323F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LA DECLARATORIA</w:t>
            </w:r>
          </w:smartTag>
          <w:r w:rsidRPr="0000323F">
            <w:rPr>
              <w:rFonts w:ascii="Arial" w:eastAsia="Times New Roman" w:hAnsi="Arial" w:cs="Arial"/>
              <w:b/>
              <w:sz w:val="20"/>
              <w:szCs w:val="20"/>
              <w:lang w:val="es-ES" w:eastAsia="ar-SA"/>
            </w:rPr>
            <w:t xml:space="preserve"> DE</w:t>
          </w:r>
        </w:smartTag>
        <w:r w:rsidRPr="0000323F">
          <w:rPr>
            <w:rFonts w:ascii="Arial" w:eastAsia="Times New Roman" w:hAnsi="Arial" w:cs="Arial"/>
            <w:b/>
            <w:sz w:val="20"/>
            <w:szCs w:val="20"/>
            <w:lang w:val="es-ES" w:eastAsia="ar-SA"/>
          </w:rPr>
          <w:t xml:space="preserve"> DESIERTO</w:t>
        </w:r>
      </w:smartTag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 xml:space="preserve"> O CANCELACIÓN DEL PROCESO</w:t>
      </w:r>
    </w:p>
    <w:p w:rsidR="0000323F" w:rsidRPr="0000323F" w:rsidRDefault="0000323F" w:rsidP="0000323F">
      <w:p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</w:p>
    <w:p w:rsidR="0000323F" w:rsidRPr="0000323F" w:rsidRDefault="0000323F" w:rsidP="0000323F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20" w:hanging="294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>Declaratoria del Proceso como Desierto</w:t>
      </w:r>
    </w:p>
    <w:p w:rsidR="0000323F" w:rsidRPr="0000323F" w:rsidRDefault="0000323F" w:rsidP="0000323F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El proceso puede ser declarado desierto en alguno de los siguientes supuestos:</w:t>
      </w:r>
    </w:p>
    <w:p w:rsidR="0000323F" w:rsidRPr="0000323F" w:rsidRDefault="0000323F" w:rsidP="0000323F">
      <w:pPr>
        <w:numPr>
          <w:ilvl w:val="0"/>
          <w:numId w:val="4"/>
        </w:numPr>
        <w:suppressAutoHyphens/>
        <w:spacing w:after="0" w:line="240" w:lineRule="auto"/>
        <w:ind w:left="960" w:hanging="251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Cuando no se presentan postulantes al proceso de selección.</w:t>
      </w:r>
    </w:p>
    <w:p w:rsidR="0000323F" w:rsidRPr="0000323F" w:rsidRDefault="0000323F" w:rsidP="0000323F">
      <w:pPr>
        <w:numPr>
          <w:ilvl w:val="0"/>
          <w:numId w:val="4"/>
        </w:numPr>
        <w:suppressAutoHyphens/>
        <w:spacing w:after="0" w:line="240" w:lineRule="auto"/>
        <w:ind w:left="960" w:hanging="251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Cuando ninguno de los postulantes cumple con los requisitos mínimos.</w:t>
      </w:r>
    </w:p>
    <w:p w:rsidR="0000323F" w:rsidRPr="0000323F" w:rsidRDefault="0000323F" w:rsidP="0000323F">
      <w:pPr>
        <w:numPr>
          <w:ilvl w:val="0"/>
          <w:numId w:val="4"/>
        </w:numPr>
        <w:suppressAutoHyphens/>
        <w:spacing w:after="0" w:line="240" w:lineRule="auto"/>
        <w:ind w:left="960" w:hanging="251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Cuando habiendo cumplido los requisitos mínimos, ninguno de los postulantes obtiene puntaje mínimo en las etapas de evaluación del proceso.</w:t>
      </w:r>
    </w:p>
    <w:p w:rsidR="0000323F" w:rsidRPr="0000323F" w:rsidRDefault="0000323F" w:rsidP="000032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00323F" w:rsidRPr="0000323F" w:rsidRDefault="0000323F" w:rsidP="0000323F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20" w:hanging="294"/>
        <w:jc w:val="both"/>
        <w:rPr>
          <w:rFonts w:ascii="Arial" w:eastAsia="Times New Roman" w:hAnsi="Arial" w:cs="Arial"/>
          <w:b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b/>
          <w:sz w:val="20"/>
          <w:szCs w:val="20"/>
          <w:lang w:val="es-ES" w:eastAsia="ar-SA"/>
        </w:rPr>
        <w:t>Cancelación del proceso de selección</w:t>
      </w:r>
    </w:p>
    <w:p w:rsidR="0000323F" w:rsidRPr="0000323F" w:rsidRDefault="0000323F" w:rsidP="0000323F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El proceso puede ser cancelado en alguno de los siguientes supuestos, sin que sea responsabilidad de la entidad.</w:t>
      </w:r>
    </w:p>
    <w:p w:rsidR="0000323F" w:rsidRPr="0000323F" w:rsidRDefault="0000323F" w:rsidP="0000323F">
      <w:pPr>
        <w:numPr>
          <w:ilvl w:val="0"/>
          <w:numId w:val="3"/>
        </w:numPr>
        <w:tabs>
          <w:tab w:val="num" w:pos="960"/>
        </w:tabs>
        <w:suppressAutoHyphens/>
        <w:spacing w:after="0" w:line="240" w:lineRule="auto"/>
        <w:ind w:left="960" w:hanging="251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Cuando desaparece la necesidad del servicio de la entidad con posterioridad al inicio del proceso de selección.</w:t>
      </w:r>
    </w:p>
    <w:p w:rsidR="0000323F" w:rsidRPr="0000323F" w:rsidRDefault="0000323F" w:rsidP="0000323F">
      <w:pPr>
        <w:numPr>
          <w:ilvl w:val="0"/>
          <w:numId w:val="3"/>
        </w:numPr>
        <w:tabs>
          <w:tab w:val="num" w:pos="960"/>
        </w:tabs>
        <w:suppressAutoHyphens/>
        <w:spacing w:after="0" w:line="240" w:lineRule="auto"/>
        <w:ind w:left="960" w:hanging="251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Por restricciones presupuestales.</w:t>
      </w:r>
    </w:p>
    <w:p w:rsidR="0000323F" w:rsidRPr="0000323F" w:rsidRDefault="0000323F" w:rsidP="0000323F">
      <w:pPr>
        <w:numPr>
          <w:ilvl w:val="0"/>
          <w:numId w:val="3"/>
        </w:numPr>
        <w:tabs>
          <w:tab w:val="num" w:pos="960"/>
        </w:tabs>
        <w:suppressAutoHyphens/>
        <w:spacing w:after="0" w:line="240" w:lineRule="auto"/>
        <w:ind w:left="960" w:hanging="251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  <w:r w:rsidRPr="0000323F">
        <w:rPr>
          <w:rFonts w:ascii="Arial" w:eastAsia="Times New Roman" w:hAnsi="Arial" w:cs="Arial"/>
          <w:sz w:val="20"/>
          <w:szCs w:val="20"/>
          <w:lang w:val="es-ES" w:eastAsia="ar-SA"/>
        </w:rPr>
        <w:t>Otros supuestos debidamente justificados.</w:t>
      </w:r>
    </w:p>
    <w:p w:rsidR="0000323F" w:rsidRPr="0000323F" w:rsidRDefault="0000323F" w:rsidP="000032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00323F" w:rsidRPr="0000323F" w:rsidRDefault="0000323F" w:rsidP="000032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ar-SA"/>
        </w:rPr>
      </w:pPr>
    </w:p>
    <w:p w:rsidR="0000323F" w:rsidRPr="0000323F" w:rsidRDefault="0000323F" w:rsidP="000032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</w:pPr>
    </w:p>
    <w:p w:rsidR="00147DA2" w:rsidRDefault="00C16889"/>
    <w:sectPr w:rsidR="00147DA2" w:rsidSect="00893075">
      <w:footerReference w:type="even" r:id="rId10"/>
      <w:footerReference w:type="default" r:id="rId11"/>
      <w:pgSz w:w="11906" w:h="16838" w:code="9"/>
      <w:pgMar w:top="1077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A2" w:rsidRDefault="00A11EA2">
      <w:pPr>
        <w:spacing w:after="0" w:line="240" w:lineRule="auto"/>
      </w:pPr>
      <w:r>
        <w:separator/>
      </w:r>
    </w:p>
  </w:endnote>
  <w:endnote w:type="continuationSeparator" w:id="0">
    <w:p w:rsidR="00A11EA2" w:rsidRDefault="00A1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1B" w:rsidRDefault="00521AA1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431B" w:rsidRDefault="00C16889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1B" w:rsidRDefault="00C16889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A2" w:rsidRDefault="00A11EA2">
      <w:pPr>
        <w:spacing w:after="0" w:line="240" w:lineRule="auto"/>
      </w:pPr>
      <w:r>
        <w:separator/>
      </w:r>
    </w:p>
  </w:footnote>
  <w:footnote w:type="continuationSeparator" w:id="0">
    <w:p w:rsidR="00A11EA2" w:rsidRDefault="00A1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438"/>
    <w:multiLevelType w:val="hybridMultilevel"/>
    <w:tmpl w:val="0C6A8C92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607106"/>
    <w:multiLevelType w:val="hybridMultilevel"/>
    <w:tmpl w:val="6B1474BC"/>
    <w:lvl w:ilvl="0" w:tplc="2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4E681B"/>
    <w:multiLevelType w:val="hybridMultilevel"/>
    <w:tmpl w:val="43626A0C"/>
    <w:lvl w:ilvl="0" w:tplc="1A9E9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A756B"/>
    <w:multiLevelType w:val="hybridMultilevel"/>
    <w:tmpl w:val="F87080E4"/>
    <w:lvl w:ilvl="0" w:tplc="3808EA3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6C7737"/>
    <w:multiLevelType w:val="hybridMultilevel"/>
    <w:tmpl w:val="9612CB6C"/>
    <w:lvl w:ilvl="0" w:tplc="ACD889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lang w:val="es-ES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7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B46DC4"/>
    <w:multiLevelType w:val="hybridMultilevel"/>
    <w:tmpl w:val="42587F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D0D46"/>
    <w:multiLevelType w:val="hybridMultilevel"/>
    <w:tmpl w:val="9A82FAE0"/>
    <w:lvl w:ilvl="0" w:tplc="4D9252E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4B2670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DA42B7C"/>
    <w:multiLevelType w:val="hybridMultilevel"/>
    <w:tmpl w:val="4BE6161E"/>
    <w:lvl w:ilvl="0" w:tplc="0FD23FD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21398D"/>
    <w:multiLevelType w:val="hybridMultilevel"/>
    <w:tmpl w:val="0E24F2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3155CC"/>
    <w:multiLevelType w:val="hybridMultilevel"/>
    <w:tmpl w:val="77FA1CD6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3642294"/>
    <w:multiLevelType w:val="hybridMultilevel"/>
    <w:tmpl w:val="78805F0C"/>
    <w:lvl w:ilvl="0" w:tplc="51D48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D8254A">
      <w:start w:val="5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1475E"/>
    <w:multiLevelType w:val="hybridMultilevel"/>
    <w:tmpl w:val="956E0384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228BE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3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3F"/>
    <w:rsid w:val="0000323F"/>
    <w:rsid w:val="000A7635"/>
    <w:rsid w:val="000B639A"/>
    <w:rsid w:val="000D0C94"/>
    <w:rsid w:val="00230EF9"/>
    <w:rsid w:val="00324C99"/>
    <w:rsid w:val="003A64BA"/>
    <w:rsid w:val="00427377"/>
    <w:rsid w:val="0045232D"/>
    <w:rsid w:val="005058AB"/>
    <w:rsid w:val="00520831"/>
    <w:rsid w:val="00521AA1"/>
    <w:rsid w:val="005D4AF7"/>
    <w:rsid w:val="00914D55"/>
    <w:rsid w:val="00A11EA2"/>
    <w:rsid w:val="00C16889"/>
    <w:rsid w:val="00D6254D"/>
    <w:rsid w:val="00D62F99"/>
    <w:rsid w:val="00E859A3"/>
    <w:rsid w:val="00EA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B5B0715"/>
  <w15:chartTrackingRefBased/>
  <w15:docId w15:val="{16F7333D-4E78-4E8A-98A6-160E97B9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0323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00323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basedOn w:val="Fuentedeprrafopredeter"/>
    <w:rsid w:val="0000323F"/>
    <w:rPr>
      <w:rFonts w:cs="Times New Roman"/>
    </w:rPr>
  </w:style>
  <w:style w:type="paragraph" w:styleId="Sinespaciado">
    <w:name w:val="No Spacing"/>
    <w:uiPriority w:val="99"/>
    <w:qFormat/>
    <w:rsid w:val="000B639A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5D4AF7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5D4A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ocatorias.essalud.gob.p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INF_INSTRUC_PROCESOS_CA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3536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Yoliva Rivera</dc:creator>
  <cp:keywords/>
  <dc:description/>
  <cp:lastModifiedBy>Gines Cruz Adriana Rene</cp:lastModifiedBy>
  <cp:revision>5</cp:revision>
  <dcterms:created xsi:type="dcterms:W3CDTF">2017-12-14T18:37:00Z</dcterms:created>
  <dcterms:modified xsi:type="dcterms:W3CDTF">2017-12-14T18:45:00Z</dcterms:modified>
</cp:coreProperties>
</file>