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A8C9" w14:textId="77777777" w:rsidR="00F7312D" w:rsidRDefault="00F7312D"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5834741D"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7D3B48">
        <w:rPr>
          <w:rFonts w:ascii="Arial" w:hAnsi="Arial" w:cs="Arial"/>
          <w:b/>
          <w:sz w:val="20"/>
          <w:szCs w:val="20"/>
        </w:rPr>
        <w:t xml:space="preserve"> 012</w:t>
      </w:r>
      <w:r w:rsidR="00075900">
        <w:rPr>
          <w:rFonts w:ascii="Arial" w:hAnsi="Arial" w:cs="Arial"/>
          <w:b/>
          <w:sz w:val="20"/>
          <w:szCs w:val="20"/>
        </w:rPr>
        <w:t>-</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DF73750"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075900" w:rsidRPr="00BE1FB9">
        <w:rPr>
          <w:rFonts w:cs="Arial"/>
          <w:b w:val="0"/>
          <w:sz w:val="20"/>
          <w:szCs w:val="20"/>
        </w:rPr>
        <w:t>l</w:t>
      </w:r>
      <w:r w:rsidR="00935D6D">
        <w:rPr>
          <w:rFonts w:cs="Arial"/>
          <w:b w:val="0"/>
          <w:sz w:val="20"/>
          <w:szCs w:val="20"/>
        </w:rPr>
        <w:t>os</w:t>
      </w:r>
      <w:r w:rsidR="00075900" w:rsidRPr="00BE1FB9">
        <w:rPr>
          <w:rFonts w:cs="Arial"/>
          <w:b w:val="0"/>
          <w:sz w:val="20"/>
          <w:szCs w:val="20"/>
        </w:rPr>
        <w:t xml:space="preserve"> siguiente</w:t>
      </w:r>
      <w:r w:rsidR="00935D6D">
        <w:rPr>
          <w:rFonts w:cs="Arial"/>
          <w:b w:val="0"/>
          <w:sz w:val="20"/>
          <w:szCs w:val="20"/>
        </w:rPr>
        <w:t>s</w:t>
      </w:r>
      <w:r w:rsidR="00075900" w:rsidRPr="00BE1FB9">
        <w:rPr>
          <w:rFonts w:cs="Arial"/>
          <w:b w:val="0"/>
          <w:sz w:val="20"/>
          <w:szCs w:val="20"/>
        </w:rPr>
        <w:t xml:space="preserve"> cargo</w:t>
      </w:r>
      <w:r w:rsidR="00935D6D">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559"/>
        <w:gridCol w:w="1134"/>
        <w:gridCol w:w="1575"/>
        <w:gridCol w:w="1118"/>
        <w:gridCol w:w="2127"/>
        <w:gridCol w:w="1417"/>
      </w:tblGrid>
      <w:tr w:rsidR="00D634CB" w:rsidRPr="007D3B48" w14:paraId="1AAC2B60" w14:textId="77777777" w:rsidTr="007D3B48">
        <w:trPr>
          <w:trHeight w:val="577"/>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510F13"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BBF125"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1ED67C"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CÓDIGO CARGO</w:t>
            </w:r>
          </w:p>
        </w:tc>
        <w:tc>
          <w:tcPr>
            <w:tcW w:w="15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1715CF"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REMUNERACIÓN MENSUAL</w:t>
            </w:r>
          </w:p>
        </w:tc>
        <w:tc>
          <w:tcPr>
            <w:tcW w:w="1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C79F8"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CANTIDAD</w:t>
            </w:r>
          </w:p>
        </w:tc>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BCFFBC8"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LUGAR DE LABORES</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FAF595" w14:textId="77777777" w:rsidR="00D634CB" w:rsidRPr="007D3B48" w:rsidRDefault="00D634CB">
            <w:pPr>
              <w:spacing w:line="256" w:lineRule="auto"/>
              <w:jc w:val="center"/>
              <w:rPr>
                <w:rFonts w:ascii="Arial" w:hAnsi="Arial" w:cs="Arial"/>
                <w:b/>
                <w:sz w:val="16"/>
                <w:szCs w:val="16"/>
                <w:lang w:eastAsia="en-US"/>
              </w:rPr>
            </w:pPr>
            <w:r w:rsidRPr="007D3B48">
              <w:rPr>
                <w:rFonts w:ascii="Arial" w:hAnsi="Arial" w:cs="Arial"/>
                <w:b/>
                <w:sz w:val="16"/>
                <w:szCs w:val="16"/>
                <w:lang w:eastAsia="en-US"/>
              </w:rPr>
              <w:t>DEPENDENCIA</w:t>
            </w:r>
          </w:p>
        </w:tc>
      </w:tr>
      <w:tr w:rsidR="00080DA0" w:rsidRPr="007D3B48" w14:paraId="46C27819" w14:textId="77777777" w:rsidTr="007D3B48">
        <w:trPr>
          <w:trHeight w:val="837"/>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A08B7F9" w14:textId="77777777" w:rsidR="00080DA0" w:rsidRPr="007D3B48" w:rsidRDefault="00080DA0">
            <w:pPr>
              <w:spacing w:line="256" w:lineRule="auto"/>
              <w:jc w:val="center"/>
              <w:rPr>
                <w:rFonts w:ascii="Arial" w:hAnsi="Arial" w:cs="Arial"/>
                <w:sz w:val="18"/>
                <w:szCs w:val="18"/>
                <w:lang w:eastAsia="en-US"/>
              </w:rPr>
            </w:pPr>
            <w:r w:rsidRPr="007D3B48">
              <w:rPr>
                <w:rFonts w:ascii="Arial" w:hAnsi="Arial" w:cs="Arial"/>
                <w:color w:val="000000"/>
                <w:sz w:val="18"/>
                <w:szCs w:val="18"/>
                <w:lang w:val="es-PE" w:eastAsia="en-US"/>
              </w:rPr>
              <w:t>Médico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86AAD8" w14:textId="2E91D61A" w:rsidR="00080DA0" w:rsidRPr="007D3B48" w:rsidRDefault="00080DA0">
            <w:pPr>
              <w:spacing w:line="256" w:lineRule="auto"/>
              <w:jc w:val="center"/>
              <w:rPr>
                <w:rFonts w:ascii="Arial" w:hAnsi="Arial" w:cs="Arial"/>
                <w:sz w:val="18"/>
                <w:szCs w:val="18"/>
                <w:lang w:eastAsia="en-US"/>
              </w:rPr>
            </w:pPr>
            <w:r w:rsidRPr="007D3B48">
              <w:rPr>
                <w:rFonts w:ascii="Arial" w:hAnsi="Arial" w:cs="Arial"/>
                <w:color w:val="000000"/>
                <w:sz w:val="18"/>
                <w:szCs w:val="18"/>
                <w:lang w:val="es-PE"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54DCB7" w14:textId="2BCF7AD0" w:rsidR="00080DA0" w:rsidRPr="007D3B48" w:rsidRDefault="00080DA0">
            <w:pPr>
              <w:spacing w:line="256" w:lineRule="auto"/>
              <w:jc w:val="center"/>
              <w:rPr>
                <w:rFonts w:ascii="Arial" w:hAnsi="Arial" w:cs="Arial"/>
                <w:sz w:val="18"/>
                <w:szCs w:val="18"/>
                <w:lang w:eastAsia="en-US"/>
              </w:rPr>
            </w:pPr>
            <w:r w:rsidRPr="007D3B48">
              <w:rPr>
                <w:rFonts w:ascii="Arial" w:hAnsi="Arial" w:cs="Arial"/>
                <w:color w:val="000000"/>
                <w:sz w:val="18"/>
                <w:szCs w:val="18"/>
                <w:lang w:val="es-PE" w:eastAsia="en-US"/>
              </w:rPr>
              <w:t>P1ME-001</w:t>
            </w:r>
          </w:p>
        </w:tc>
        <w:tc>
          <w:tcPr>
            <w:tcW w:w="1575" w:type="dxa"/>
            <w:tcBorders>
              <w:top w:val="single" w:sz="4" w:space="0" w:color="auto"/>
              <w:left w:val="single" w:sz="4" w:space="0" w:color="auto"/>
              <w:bottom w:val="single" w:sz="4" w:space="0" w:color="auto"/>
              <w:right w:val="single" w:sz="4" w:space="0" w:color="auto"/>
            </w:tcBorders>
            <w:vAlign w:val="center"/>
            <w:hideMark/>
          </w:tcPr>
          <w:p w14:paraId="0AA40D75" w14:textId="77777777" w:rsidR="00080DA0" w:rsidRPr="007D3B48" w:rsidRDefault="00080DA0">
            <w:pPr>
              <w:spacing w:line="256" w:lineRule="auto"/>
              <w:jc w:val="center"/>
              <w:rPr>
                <w:rFonts w:ascii="Arial" w:hAnsi="Arial" w:cs="Arial"/>
                <w:sz w:val="18"/>
                <w:szCs w:val="18"/>
                <w:lang w:val="es-MX" w:eastAsia="en-US"/>
              </w:rPr>
            </w:pPr>
            <w:r w:rsidRPr="007D3B48">
              <w:rPr>
                <w:rFonts w:ascii="Arial" w:hAnsi="Arial" w:cs="Arial"/>
                <w:sz w:val="18"/>
                <w:szCs w:val="18"/>
                <w:lang w:val="es-MX" w:eastAsia="es-ES"/>
              </w:rPr>
              <w:t>S/ 6,240.00 (*)</w:t>
            </w:r>
          </w:p>
        </w:tc>
        <w:tc>
          <w:tcPr>
            <w:tcW w:w="1118" w:type="dxa"/>
            <w:tcBorders>
              <w:top w:val="single" w:sz="4" w:space="0" w:color="auto"/>
              <w:left w:val="single" w:sz="4" w:space="0" w:color="auto"/>
              <w:bottom w:val="single" w:sz="4" w:space="0" w:color="auto"/>
              <w:right w:val="single" w:sz="4" w:space="0" w:color="auto"/>
            </w:tcBorders>
            <w:vAlign w:val="center"/>
            <w:hideMark/>
          </w:tcPr>
          <w:p w14:paraId="52A50517" w14:textId="77777777" w:rsidR="00080DA0" w:rsidRPr="007D3B48" w:rsidRDefault="00080DA0">
            <w:pPr>
              <w:spacing w:line="256" w:lineRule="auto"/>
              <w:jc w:val="center"/>
              <w:rPr>
                <w:rFonts w:ascii="Arial" w:hAnsi="Arial" w:cs="Arial"/>
                <w:sz w:val="18"/>
                <w:szCs w:val="18"/>
                <w:lang w:eastAsia="en-US"/>
              </w:rPr>
            </w:pPr>
            <w:r w:rsidRPr="007D3B48">
              <w:rPr>
                <w:rFonts w:ascii="Arial" w:hAnsi="Arial" w:cs="Arial"/>
                <w:sz w:val="18"/>
                <w:szCs w:val="18"/>
                <w:lang w:eastAsia="en-US"/>
              </w:rPr>
              <w:t>01</w:t>
            </w:r>
          </w:p>
        </w:tc>
        <w:tc>
          <w:tcPr>
            <w:tcW w:w="2127" w:type="dxa"/>
            <w:vMerge w:val="restart"/>
            <w:tcBorders>
              <w:top w:val="single" w:sz="4" w:space="0" w:color="auto"/>
              <w:left w:val="single" w:sz="4" w:space="0" w:color="auto"/>
              <w:right w:val="single" w:sz="4" w:space="0" w:color="auto"/>
            </w:tcBorders>
            <w:vAlign w:val="center"/>
            <w:hideMark/>
          </w:tcPr>
          <w:p w14:paraId="1FC1170D" w14:textId="3CF45EA6" w:rsidR="00080DA0" w:rsidRPr="007D3B48" w:rsidRDefault="00080DA0">
            <w:pPr>
              <w:spacing w:line="256" w:lineRule="auto"/>
              <w:jc w:val="center"/>
              <w:rPr>
                <w:rFonts w:ascii="Arial" w:hAnsi="Arial" w:cs="Arial"/>
                <w:sz w:val="18"/>
                <w:szCs w:val="18"/>
                <w:lang w:eastAsia="en-US"/>
              </w:rPr>
            </w:pPr>
            <w:r w:rsidRPr="007D3B48">
              <w:rPr>
                <w:rFonts w:ascii="Arial" w:hAnsi="Arial" w:cs="Arial"/>
                <w:sz w:val="18"/>
                <w:szCs w:val="18"/>
                <w:lang w:val="es-PE" w:eastAsia="en-US"/>
              </w:rPr>
              <w:t xml:space="preserve">Gerencia de Acceso y Acreditación del Asegurado / Sub Gerencia de Gestión de las OSPE / Oficina de Seguros y Prestaciones Económicas (OSPE) - </w:t>
            </w:r>
            <w:r w:rsidRPr="007D3B48">
              <w:rPr>
                <w:rFonts w:ascii="Arial" w:hAnsi="Arial" w:cs="Arial"/>
                <w:b/>
                <w:sz w:val="18"/>
                <w:szCs w:val="18"/>
                <w:lang w:val="es-PE" w:eastAsia="en-US"/>
              </w:rPr>
              <w:t>Arequipa</w:t>
            </w:r>
            <w:r w:rsidRPr="007D3B48">
              <w:rPr>
                <w:rFonts w:ascii="Arial" w:hAnsi="Arial" w:cs="Arial"/>
                <w:sz w:val="18"/>
                <w:szCs w:val="18"/>
                <w:lang w:val="es-PE" w:eastAsia="en-US"/>
              </w:rPr>
              <w:t xml:space="preserve"> </w:t>
            </w:r>
          </w:p>
        </w:tc>
        <w:tc>
          <w:tcPr>
            <w:tcW w:w="1417" w:type="dxa"/>
            <w:vMerge w:val="restart"/>
            <w:tcBorders>
              <w:top w:val="single" w:sz="4" w:space="0" w:color="auto"/>
              <w:left w:val="single" w:sz="4" w:space="0" w:color="auto"/>
              <w:right w:val="single" w:sz="4" w:space="0" w:color="auto"/>
            </w:tcBorders>
            <w:vAlign w:val="center"/>
            <w:hideMark/>
          </w:tcPr>
          <w:p w14:paraId="478782DE" w14:textId="09D8AB76" w:rsidR="00080DA0" w:rsidRPr="007D3B48" w:rsidRDefault="00080DA0" w:rsidP="0028076E">
            <w:pPr>
              <w:pStyle w:val="Sangradetextonormal"/>
              <w:ind w:firstLine="0"/>
              <w:rPr>
                <w:rFonts w:cs="Arial"/>
                <w:b w:val="0"/>
                <w:sz w:val="18"/>
                <w:szCs w:val="18"/>
              </w:rPr>
            </w:pPr>
            <w:r w:rsidRPr="007D3B48">
              <w:rPr>
                <w:rFonts w:cs="Arial"/>
                <w:b w:val="0"/>
                <w:sz w:val="18"/>
                <w:szCs w:val="18"/>
              </w:rPr>
              <w:t xml:space="preserve">Gerencia Central de Seguros y Prestaciones Económicas </w:t>
            </w:r>
          </w:p>
          <w:p w14:paraId="4D9E2371" w14:textId="42801A8E" w:rsidR="00080DA0" w:rsidRPr="007D3B48" w:rsidRDefault="00080DA0">
            <w:pPr>
              <w:spacing w:line="256" w:lineRule="auto"/>
              <w:jc w:val="center"/>
              <w:rPr>
                <w:rFonts w:ascii="Arial" w:hAnsi="Arial" w:cs="Arial"/>
                <w:color w:val="000000"/>
                <w:sz w:val="18"/>
                <w:szCs w:val="18"/>
                <w:lang w:val="es-PE" w:eastAsia="en-US"/>
              </w:rPr>
            </w:pPr>
          </w:p>
        </w:tc>
      </w:tr>
      <w:tr w:rsidR="00AD1B58" w:rsidRPr="007D3B48" w14:paraId="21E0AEFF" w14:textId="77777777" w:rsidTr="007D3B48">
        <w:trPr>
          <w:trHeight w:val="273"/>
          <w:jc w:val="center"/>
        </w:trPr>
        <w:tc>
          <w:tcPr>
            <w:tcW w:w="1413" w:type="dxa"/>
            <w:tcBorders>
              <w:top w:val="single" w:sz="4" w:space="0" w:color="auto"/>
              <w:left w:val="single" w:sz="4" w:space="0" w:color="auto"/>
              <w:bottom w:val="single" w:sz="4" w:space="0" w:color="auto"/>
              <w:right w:val="single" w:sz="4" w:space="0" w:color="auto"/>
            </w:tcBorders>
            <w:vAlign w:val="center"/>
          </w:tcPr>
          <w:p w14:paraId="581DF1DB" w14:textId="3E0C212B" w:rsidR="00AD1B58" w:rsidRPr="007D3B48" w:rsidRDefault="00AD1B58" w:rsidP="00AD1B58">
            <w:pPr>
              <w:spacing w:line="256" w:lineRule="auto"/>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 xml:space="preserve">Técnico de Aportación y Fiscalización </w:t>
            </w:r>
          </w:p>
        </w:tc>
        <w:tc>
          <w:tcPr>
            <w:tcW w:w="1559" w:type="dxa"/>
            <w:tcBorders>
              <w:top w:val="single" w:sz="4" w:space="0" w:color="auto"/>
              <w:left w:val="single" w:sz="4" w:space="0" w:color="auto"/>
              <w:bottom w:val="single" w:sz="4" w:space="0" w:color="auto"/>
              <w:right w:val="single" w:sz="4" w:space="0" w:color="auto"/>
            </w:tcBorders>
            <w:vAlign w:val="center"/>
          </w:tcPr>
          <w:p w14:paraId="0FD43AB9" w14:textId="32256F8A" w:rsidR="00AD1B58" w:rsidRPr="007D3B48" w:rsidRDefault="00AD1B58" w:rsidP="00AD1B58">
            <w:pPr>
              <w:spacing w:line="256" w:lineRule="auto"/>
              <w:jc w:val="center"/>
              <w:rPr>
                <w:rFonts w:ascii="Arial" w:hAnsi="Arial" w:cs="Arial"/>
                <w:color w:val="000000"/>
                <w:sz w:val="18"/>
                <w:szCs w:val="18"/>
                <w:lang w:val="es-PE" w:eastAsia="en-US"/>
              </w:rPr>
            </w:pPr>
            <w:r w:rsidRPr="007D3B48">
              <w:rPr>
                <w:rFonts w:ascii="Arial" w:hAnsi="Arial" w:cs="Arial"/>
                <w:color w:val="000000"/>
                <w:sz w:val="18"/>
                <w:szCs w:val="18"/>
                <w:lang w:val="es-PE" w:eastAsia="en-US"/>
              </w:rPr>
              <w:t>Administración y/o Contabilidad</w:t>
            </w:r>
            <w:r w:rsidR="00796BE4" w:rsidRPr="007D3B48">
              <w:rPr>
                <w:rFonts w:ascii="Arial" w:hAnsi="Arial" w:cs="Arial"/>
                <w:color w:val="000000"/>
                <w:sz w:val="18"/>
                <w:szCs w:val="18"/>
                <w:lang w:val="es-PE" w:eastAsia="en-US"/>
              </w:rPr>
              <w:t xml:space="preserve"> y/o Derecho</w:t>
            </w:r>
          </w:p>
        </w:tc>
        <w:tc>
          <w:tcPr>
            <w:tcW w:w="1134" w:type="dxa"/>
            <w:tcBorders>
              <w:top w:val="single" w:sz="4" w:space="0" w:color="auto"/>
              <w:left w:val="single" w:sz="4" w:space="0" w:color="auto"/>
              <w:bottom w:val="single" w:sz="4" w:space="0" w:color="auto"/>
              <w:right w:val="single" w:sz="4" w:space="0" w:color="auto"/>
            </w:tcBorders>
            <w:vAlign w:val="center"/>
          </w:tcPr>
          <w:p w14:paraId="5BDD8EB7" w14:textId="6AA5368E" w:rsidR="00AD1B58" w:rsidRPr="007D3B48" w:rsidRDefault="00AD1B58" w:rsidP="007D3B48">
            <w:pPr>
              <w:spacing w:line="256" w:lineRule="auto"/>
              <w:jc w:val="center"/>
              <w:rPr>
                <w:rFonts w:ascii="Arial" w:hAnsi="Arial" w:cs="Arial"/>
                <w:color w:val="000000"/>
                <w:sz w:val="18"/>
                <w:szCs w:val="18"/>
                <w:lang w:val="es-PE" w:eastAsia="en-US"/>
              </w:rPr>
            </w:pPr>
            <w:r w:rsidRPr="007D3B48">
              <w:rPr>
                <w:rFonts w:ascii="Arial" w:hAnsi="Arial" w:cs="Arial"/>
                <w:color w:val="000000" w:themeColor="text1"/>
                <w:sz w:val="18"/>
                <w:szCs w:val="18"/>
                <w:lang w:val="es-PE"/>
              </w:rPr>
              <w:t>T2TAF-00</w:t>
            </w:r>
            <w:r w:rsidR="007D3B48" w:rsidRPr="007D3B48">
              <w:rPr>
                <w:rFonts w:ascii="Arial" w:hAnsi="Arial" w:cs="Arial"/>
                <w:color w:val="000000" w:themeColor="text1"/>
                <w:sz w:val="18"/>
                <w:szCs w:val="18"/>
                <w:lang w:val="es-PE"/>
              </w:rPr>
              <w:t>2</w:t>
            </w:r>
          </w:p>
        </w:tc>
        <w:tc>
          <w:tcPr>
            <w:tcW w:w="1575" w:type="dxa"/>
            <w:tcBorders>
              <w:top w:val="single" w:sz="4" w:space="0" w:color="auto"/>
              <w:left w:val="single" w:sz="4" w:space="0" w:color="auto"/>
              <w:bottom w:val="single" w:sz="4" w:space="0" w:color="auto"/>
              <w:right w:val="single" w:sz="4" w:space="0" w:color="auto"/>
            </w:tcBorders>
            <w:vAlign w:val="center"/>
          </w:tcPr>
          <w:p w14:paraId="5DB8F592" w14:textId="7843639D" w:rsidR="00AD1B58" w:rsidRPr="007D3B48" w:rsidRDefault="00AD1B58" w:rsidP="00AD1B58">
            <w:pPr>
              <w:spacing w:line="256" w:lineRule="auto"/>
              <w:jc w:val="center"/>
              <w:rPr>
                <w:rFonts w:ascii="Arial" w:hAnsi="Arial" w:cs="Arial"/>
                <w:sz w:val="18"/>
                <w:szCs w:val="18"/>
                <w:lang w:val="es-MX" w:eastAsia="es-ES"/>
              </w:rPr>
            </w:pPr>
            <w:r w:rsidRPr="007D3B48">
              <w:rPr>
                <w:rFonts w:ascii="Arial" w:hAnsi="Arial" w:cs="Arial"/>
                <w:color w:val="000000" w:themeColor="text1"/>
                <w:sz w:val="18"/>
                <w:szCs w:val="18"/>
                <w:lang w:val="es-MX" w:eastAsia="es-ES"/>
              </w:rPr>
              <w:t>S/ 3,405.00 (*)</w:t>
            </w:r>
          </w:p>
        </w:tc>
        <w:tc>
          <w:tcPr>
            <w:tcW w:w="1118" w:type="dxa"/>
            <w:tcBorders>
              <w:top w:val="single" w:sz="4" w:space="0" w:color="auto"/>
              <w:left w:val="single" w:sz="4" w:space="0" w:color="auto"/>
              <w:bottom w:val="single" w:sz="4" w:space="0" w:color="auto"/>
              <w:right w:val="single" w:sz="4" w:space="0" w:color="auto"/>
            </w:tcBorders>
            <w:vAlign w:val="center"/>
          </w:tcPr>
          <w:p w14:paraId="1BB1BBE1" w14:textId="6FEA3CD8" w:rsidR="00AD1B58" w:rsidRPr="007D3B48" w:rsidRDefault="00AD1B58" w:rsidP="00AD1B58">
            <w:pPr>
              <w:spacing w:line="256" w:lineRule="auto"/>
              <w:jc w:val="center"/>
              <w:rPr>
                <w:rFonts w:ascii="Arial" w:hAnsi="Arial" w:cs="Arial"/>
                <w:sz w:val="18"/>
                <w:szCs w:val="18"/>
                <w:lang w:eastAsia="en-US"/>
              </w:rPr>
            </w:pPr>
            <w:r w:rsidRPr="007D3B48">
              <w:rPr>
                <w:rFonts w:ascii="Arial" w:hAnsi="Arial" w:cs="Arial"/>
                <w:sz w:val="18"/>
                <w:szCs w:val="18"/>
                <w:lang w:eastAsia="en-US"/>
              </w:rPr>
              <w:t>01</w:t>
            </w:r>
          </w:p>
        </w:tc>
        <w:tc>
          <w:tcPr>
            <w:tcW w:w="2127" w:type="dxa"/>
            <w:vMerge/>
            <w:tcBorders>
              <w:left w:val="single" w:sz="4" w:space="0" w:color="auto"/>
              <w:bottom w:val="single" w:sz="4" w:space="0" w:color="auto"/>
              <w:right w:val="single" w:sz="4" w:space="0" w:color="auto"/>
            </w:tcBorders>
            <w:vAlign w:val="center"/>
          </w:tcPr>
          <w:p w14:paraId="0C81786A" w14:textId="05DFE1B9" w:rsidR="00AD1B58" w:rsidRPr="007D3B48" w:rsidRDefault="00AD1B58" w:rsidP="00AD1B58">
            <w:pPr>
              <w:spacing w:line="256" w:lineRule="auto"/>
              <w:jc w:val="center"/>
              <w:rPr>
                <w:rFonts w:ascii="Arial" w:hAnsi="Arial" w:cs="Arial"/>
                <w:sz w:val="18"/>
                <w:szCs w:val="18"/>
                <w:lang w:val="es-PE" w:eastAsia="en-US"/>
              </w:rPr>
            </w:pPr>
          </w:p>
        </w:tc>
        <w:tc>
          <w:tcPr>
            <w:tcW w:w="1417" w:type="dxa"/>
            <w:vMerge/>
            <w:tcBorders>
              <w:left w:val="single" w:sz="4" w:space="0" w:color="auto"/>
              <w:bottom w:val="single" w:sz="4" w:space="0" w:color="auto"/>
              <w:right w:val="single" w:sz="4" w:space="0" w:color="auto"/>
            </w:tcBorders>
            <w:vAlign w:val="center"/>
          </w:tcPr>
          <w:p w14:paraId="5DF52D88" w14:textId="5503AA1D" w:rsidR="00AD1B58" w:rsidRPr="007D3B48" w:rsidRDefault="00AD1B58" w:rsidP="00AD1B58">
            <w:pPr>
              <w:spacing w:line="256" w:lineRule="auto"/>
              <w:jc w:val="center"/>
              <w:rPr>
                <w:rFonts w:ascii="Arial" w:hAnsi="Arial" w:cs="Arial"/>
                <w:sz w:val="18"/>
                <w:szCs w:val="18"/>
                <w:lang w:val="es-PE" w:eastAsia="en-US"/>
              </w:rPr>
            </w:pPr>
          </w:p>
        </w:tc>
      </w:tr>
      <w:tr w:rsidR="00D634CB" w:rsidRPr="007D3B48" w14:paraId="6DCF45F7" w14:textId="77777777" w:rsidTr="007D3B48">
        <w:trPr>
          <w:trHeight w:val="286"/>
          <w:jc w:val="center"/>
        </w:trPr>
        <w:tc>
          <w:tcPr>
            <w:tcW w:w="5681"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862CF4" w14:textId="77777777" w:rsidR="00D634CB" w:rsidRPr="007D3B48" w:rsidRDefault="00D634CB">
            <w:pPr>
              <w:spacing w:line="256" w:lineRule="auto"/>
              <w:jc w:val="center"/>
              <w:rPr>
                <w:rFonts w:ascii="Arial" w:hAnsi="Arial" w:cs="Arial"/>
                <w:b/>
                <w:sz w:val="18"/>
                <w:szCs w:val="18"/>
                <w:lang w:eastAsia="en-US"/>
              </w:rPr>
            </w:pPr>
            <w:r w:rsidRPr="007D3B48">
              <w:rPr>
                <w:rFonts w:ascii="Arial" w:hAnsi="Arial" w:cs="Arial"/>
                <w:b/>
                <w:sz w:val="18"/>
                <w:szCs w:val="18"/>
                <w:lang w:eastAsia="en-US"/>
              </w:rPr>
              <w:t>TOTAL</w:t>
            </w:r>
          </w:p>
        </w:tc>
        <w:tc>
          <w:tcPr>
            <w:tcW w:w="466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774644" w14:textId="13EC1C43" w:rsidR="00D634CB" w:rsidRPr="007D3B48" w:rsidRDefault="00D634CB">
            <w:pPr>
              <w:spacing w:line="256" w:lineRule="auto"/>
              <w:rPr>
                <w:rFonts w:ascii="Arial" w:hAnsi="Arial" w:cs="Arial"/>
                <w:b/>
                <w:sz w:val="18"/>
                <w:szCs w:val="18"/>
                <w:lang w:eastAsia="en-US"/>
              </w:rPr>
            </w:pPr>
            <w:r w:rsidRPr="007D3B48">
              <w:rPr>
                <w:rFonts w:ascii="Arial" w:hAnsi="Arial" w:cs="Arial"/>
                <w:b/>
                <w:sz w:val="18"/>
                <w:szCs w:val="18"/>
                <w:lang w:eastAsia="en-US"/>
              </w:rPr>
              <w:t xml:space="preserve">       0</w:t>
            </w:r>
            <w:r w:rsidR="0028076E" w:rsidRPr="007D3B48">
              <w:rPr>
                <w:rFonts w:ascii="Arial" w:hAnsi="Arial" w:cs="Arial"/>
                <w:b/>
                <w:sz w:val="18"/>
                <w:szCs w:val="18"/>
                <w:lang w:eastAsia="en-US"/>
              </w:rPr>
              <w:t>2</w:t>
            </w:r>
          </w:p>
        </w:tc>
      </w:tr>
    </w:tbl>
    <w:p w14:paraId="37610AC3" w14:textId="77777777" w:rsidR="00D634CB" w:rsidRDefault="00D634CB" w:rsidP="00454FBE">
      <w:pPr>
        <w:pStyle w:val="Prrafodelista8"/>
        <w:ind w:left="-851" w:firstLine="851"/>
        <w:jc w:val="both"/>
        <w:rPr>
          <w:b/>
          <w:sz w:val="16"/>
          <w:szCs w:val="16"/>
        </w:rPr>
      </w:pPr>
    </w:p>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5F2ADFF1" w:rsidR="009B6C6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ADE1225" w14:textId="77777777" w:rsidR="007D3B48" w:rsidRPr="004D4976" w:rsidRDefault="007D3B48" w:rsidP="009B6C66">
      <w:pPr>
        <w:ind w:left="709"/>
        <w:jc w:val="both"/>
        <w:rPr>
          <w:rFonts w:ascii="Arial" w:hAnsi="Arial" w:cs="Arial"/>
          <w:i/>
          <w:sz w:val="18"/>
          <w:szCs w:val="18"/>
        </w:rPr>
      </w:pPr>
    </w:p>
    <w:p w14:paraId="3F757D5A" w14:textId="77777777"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4D576C"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7AB1D771" w14:textId="77777777" w:rsidR="005668AE" w:rsidRPr="004D576C" w:rsidRDefault="005668AE" w:rsidP="005668AE">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13A2FE6B" w14:textId="77777777" w:rsidR="005668AE" w:rsidRPr="00EE26DB" w:rsidRDefault="005668AE" w:rsidP="005668AE">
      <w:pPr>
        <w:rPr>
          <w:rFonts w:cs="Arial"/>
          <w:b/>
        </w:rPr>
      </w:pPr>
    </w:p>
    <w:p w14:paraId="6F0705CA" w14:textId="77777777" w:rsidR="005668AE" w:rsidRPr="00EE26DB" w:rsidRDefault="005668AE" w:rsidP="005668AE">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7B761C0D" w14:textId="77777777" w:rsidR="005668AE" w:rsidRPr="00EE26DB" w:rsidRDefault="005668AE" w:rsidP="005668AE">
      <w:pPr>
        <w:jc w:val="both"/>
        <w:rPr>
          <w:rFonts w:ascii="Arial" w:hAnsi="Arial" w:cs="Arial"/>
          <w:b/>
          <w:bCs/>
          <w:lang w:val="es-MX"/>
        </w:rPr>
      </w:pPr>
    </w:p>
    <w:p w14:paraId="7D1F20B8" w14:textId="6CA144B3" w:rsidR="005668AE" w:rsidRDefault="005668AE" w:rsidP="005668AE">
      <w:pPr>
        <w:ind w:left="567"/>
        <w:jc w:val="both"/>
        <w:rPr>
          <w:rFonts w:ascii="Arial" w:hAnsi="Arial" w:cs="Arial"/>
          <w:b/>
        </w:rPr>
      </w:pPr>
      <w:r>
        <w:rPr>
          <w:rFonts w:ascii="Arial" w:hAnsi="Arial" w:cs="Arial"/>
          <w:b/>
          <w:bCs/>
        </w:rPr>
        <w:t>MÉDICO (</w:t>
      </w:r>
      <w:r w:rsidR="00DE1409">
        <w:rPr>
          <w:rFonts w:ascii="Arial" w:hAnsi="Arial" w:cs="Arial"/>
          <w:b/>
          <w:bCs/>
        </w:rPr>
        <w:t xml:space="preserve">COD. </w:t>
      </w:r>
      <w:r>
        <w:rPr>
          <w:rFonts w:ascii="Arial" w:hAnsi="Arial" w:cs="Arial"/>
          <w:b/>
          <w:bCs/>
        </w:rPr>
        <w:t>P1ME</w:t>
      </w:r>
      <w:r w:rsidRPr="005668AE">
        <w:rPr>
          <w:rFonts w:ascii="Arial" w:hAnsi="Arial" w:cs="Arial"/>
          <w:b/>
          <w:bCs/>
        </w:rPr>
        <w:t>-</w:t>
      </w:r>
      <w:r>
        <w:rPr>
          <w:rFonts w:ascii="Arial" w:hAnsi="Arial" w:cs="Arial"/>
          <w:b/>
        </w:rPr>
        <w:t>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5668AE" w:rsidRPr="00C72B54" w14:paraId="68F4D422" w14:textId="77777777" w:rsidTr="001B672C">
        <w:trPr>
          <w:trHeight w:val="427"/>
        </w:trPr>
        <w:tc>
          <w:tcPr>
            <w:tcW w:w="2693" w:type="dxa"/>
            <w:shd w:val="clear" w:color="auto" w:fill="BDD6EE" w:themeFill="accent1" w:themeFillTint="66"/>
            <w:vAlign w:val="center"/>
          </w:tcPr>
          <w:p w14:paraId="2E3738BE" w14:textId="77777777" w:rsidR="005668AE" w:rsidRPr="00DF45BD" w:rsidRDefault="005668AE" w:rsidP="005E25CE">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5E25CE">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6EB9CCDB" w14:textId="77777777" w:rsidR="005668AE" w:rsidRPr="00DF45BD" w:rsidRDefault="005668AE" w:rsidP="005E25CE">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1B672C">
        <w:trPr>
          <w:trHeight w:val="557"/>
        </w:trPr>
        <w:tc>
          <w:tcPr>
            <w:tcW w:w="2693" w:type="dxa"/>
            <w:vAlign w:val="center"/>
          </w:tcPr>
          <w:p w14:paraId="137B0FD2" w14:textId="77777777" w:rsidR="005668AE" w:rsidRPr="00DF45BD" w:rsidRDefault="005668AE" w:rsidP="005E25CE">
            <w:pPr>
              <w:pStyle w:val="Sangradetextonormal"/>
              <w:ind w:firstLine="0"/>
              <w:rPr>
                <w:rFonts w:cs="Arial"/>
                <w:b w:val="0"/>
                <w:sz w:val="18"/>
                <w:szCs w:val="18"/>
              </w:rPr>
            </w:pPr>
            <w:r>
              <w:rPr>
                <w:rFonts w:cs="Arial"/>
                <w:sz w:val="18"/>
                <w:szCs w:val="18"/>
              </w:rPr>
              <w:t>Formación Académica</w:t>
            </w:r>
          </w:p>
        </w:tc>
        <w:tc>
          <w:tcPr>
            <w:tcW w:w="5953" w:type="dxa"/>
            <w:vAlign w:val="center"/>
          </w:tcPr>
          <w:p w14:paraId="182C5BBE" w14:textId="77777777" w:rsidR="00AD1B58" w:rsidRDefault="00AD1B58" w:rsidP="000D3214">
            <w:pPr>
              <w:pStyle w:val="Normal1"/>
              <w:numPr>
                <w:ilvl w:val="0"/>
                <w:numId w:val="33"/>
              </w:numPr>
              <w:ind w:left="176" w:hanging="176"/>
              <w:jc w:val="both"/>
              <w:rPr>
                <w:rFonts w:ascii="Arial" w:hAnsi="Arial" w:cs="Arial"/>
                <w:b/>
                <w:sz w:val="18"/>
                <w:szCs w:val="18"/>
              </w:rPr>
            </w:pPr>
            <w:r>
              <w:rPr>
                <w:rFonts w:ascii="Arial" w:hAnsi="Arial" w:cs="Arial"/>
                <w:sz w:val="18"/>
                <w:szCs w:val="18"/>
              </w:rPr>
              <w:t xml:space="preserve">Acreditar* copia simple del Título Profesional de Médico Cirujano </w:t>
            </w:r>
            <w:r>
              <w:rPr>
                <w:rFonts w:ascii="Arial" w:hAnsi="Arial" w:cs="Arial"/>
                <w:b/>
                <w:sz w:val="18"/>
                <w:szCs w:val="18"/>
              </w:rPr>
              <w:t>(Indispensable)</w:t>
            </w:r>
          </w:p>
          <w:p w14:paraId="78C84E87" w14:textId="77777777" w:rsidR="00AD1B58" w:rsidRDefault="00AD1B58" w:rsidP="000D3214">
            <w:pPr>
              <w:widowControl w:val="0"/>
              <w:numPr>
                <w:ilvl w:val="0"/>
                <w:numId w:val="33"/>
              </w:numPr>
              <w:ind w:left="176" w:hanging="176"/>
              <w:jc w:val="both"/>
              <w:rPr>
                <w:rFonts w:ascii="Arial" w:hAnsi="Arial" w:cs="Arial"/>
                <w:sz w:val="18"/>
                <w:szCs w:val="18"/>
              </w:rPr>
            </w:pPr>
            <w:r>
              <w:rPr>
                <w:rFonts w:ascii="Arial" w:hAnsi="Arial" w:cs="Arial"/>
                <w:sz w:val="18"/>
                <w:szCs w:val="18"/>
              </w:rPr>
              <w:t xml:space="preserve">Acreditar* copia simple de Resolución del SERUMS, correspondiente a la profesión. </w:t>
            </w:r>
            <w:r>
              <w:rPr>
                <w:rFonts w:ascii="Arial" w:hAnsi="Arial" w:cs="Arial"/>
                <w:b/>
                <w:sz w:val="18"/>
                <w:szCs w:val="18"/>
              </w:rPr>
              <w:t>(Indispensable)</w:t>
            </w:r>
          </w:p>
          <w:p w14:paraId="38F55761" w14:textId="5EB012B3" w:rsidR="005668AE" w:rsidRPr="000D3214" w:rsidRDefault="00AD1B58" w:rsidP="000D3214">
            <w:pPr>
              <w:numPr>
                <w:ilvl w:val="0"/>
                <w:numId w:val="33"/>
              </w:numPr>
              <w:suppressAutoHyphens w:val="0"/>
              <w:ind w:left="176" w:hanging="176"/>
              <w:contextualSpacing/>
              <w:jc w:val="both"/>
              <w:rPr>
                <w:rFonts w:ascii="Arial" w:hAnsi="Arial" w:cs="Arial"/>
                <w:color w:val="000000"/>
                <w:sz w:val="18"/>
                <w:szCs w:val="18"/>
                <w:lang w:val="es-MX" w:eastAsia="es-ES"/>
              </w:rPr>
            </w:pPr>
            <w:r>
              <w:rPr>
                <w:rFonts w:ascii="Arial" w:hAnsi="Arial" w:cs="Arial"/>
                <w:sz w:val="18"/>
                <w:szCs w:val="18"/>
              </w:rPr>
              <w:t xml:space="preserve">Acreditar* copia simple del Diploma de Colegiatura y Habilitación Profesional vigente a la fecha de inscripción. </w:t>
            </w:r>
            <w:r>
              <w:rPr>
                <w:rFonts w:ascii="Arial" w:hAnsi="Arial" w:cs="Arial"/>
                <w:b/>
                <w:sz w:val="18"/>
                <w:szCs w:val="18"/>
              </w:rPr>
              <w:t>(Indispensable)</w:t>
            </w:r>
          </w:p>
          <w:p w14:paraId="2273741F" w14:textId="77777777" w:rsidR="000D3214" w:rsidRDefault="000D3214" w:rsidP="000D3214">
            <w:pPr>
              <w:numPr>
                <w:ilvl w:val="0"/>
                <w:numId w:val="33"/>
              </w:numPr>
              <w:suppressAutoHyphens w:val="0"/>
              <w:ind w:left="176" w:hanging="176"/>
              <w:jc w:val="both"/>
              <w:rPr>
                <w:rFonts w:ascii="Arial" w:hAnsi="Arial" w:cs="Arial"/>
                <w:bCs/>
                <w:sz w:val="18"/>
                <w:szCs w:val="18"/>
                <w:lang w:val="es-MX"/>
              </w:rPr>
            </w:pPr>
            <w:r>
              <w:rPr>
                <w:rFonts w:ascii="Arial" w:hAnsi="Arial" w:cs="Arial"/>
                <w:bCs/>
                <w:sz w:val="18"/>
                <w:szCs w:val="18"/>
              </w:rPr>
              <w:t>Acreditar* Diplomado en Auditoría Médica (</w:t>
            </w:r>
            <w:r w:rsidRPr="003443EC">
              <w:rPr>
                <w:rFonts w:ascii="Arial" w:hAnsi="Arial" w:cs="Arial"/>
                <w:b/>
                <w:sz w:val="18"/>
                <w:szCs w:val="18"/>
              </w:rPr>
              <w:t>Indispensable</w:t>
            </w:r>
            <w:r>
              <w:rPr>
                <w:rFonts w:ascii="Arial" w:hAnsi="Arial" w:cs="Arial"/>
                <w:bCs/>
                <w:sz w:val="18"/>
                <w:szCs w:val="18"/>
              </w:rPr>
              <w:t>)</w:t>
            </w:r>
          </w:p>
          <w:p w14:paraId="23CA4987" w14:textId="423A85F4" w:rsidR="000D3214" w:rsidRPr="000D3214" w:rsidRDefault="000D3214" w:rsidP="000D3214">
            <w:pPr>
              <w:numPr>
                <w:ilvl w:val="0"/>
                <w:numId w:val="33"/>
              </w:numPr>
              <w:suppressAutoHyphens w:val="0"/>
              <w:ind w:left="176" w:hanging="176"/>
              <w:contextualSpacing/>
              <w:jc w:val="both"/>
              <w:rPr>
                <w:rFonts w:ascii="Arial" w:hAnsi="Arial" w:cs="Arial"/>
                <w:color w:val="000000"/>
                <w:sz w:val="18"/>
                <w:szCs w:val="18"/>
                <w:lang w:val="es-MX" w:eastAsia="es-ES"/>
              </w:rPr>
            </w:pPr>
            <w:r>
              <w:rPr>
                <w:rFonts w:ascii="Arial" w:hAnsi="Arial" w:cs="Arial"/>
                <w:bCs/>
                <w:sz w:val="18"/>
                <w:szCs w:val="18"/>
              </w:rPr>
              <w:t>Acreditar* Registro Nacional de Auditor emitido por el colegio Médico del Perú</w:t>
            </w:r>
            <w:r>
              <w:rPr>
                <w:rFonts w:ascii="Arial" w:hAnsi="Arial" w:cs="Arial"/>
                <w:b/>
                <w:sz w:val="18"/>
                <w:szCs w:val="18"/>
              </w:rPr>
              <w:t xml:space="preserve"> (</w:t>
            </w:r>
            <w:r w:rsidRPr="003443EC">
              <w:rPr>
                <w:rFonts w:ascii="Arial" w:hAnsi="Arial" w:cs="Arial"/>
                <w:b/>
                <w:sz w:val="18"/>
                <w:szCs w:val="18"/>
              </w:rPr>
              <w:t>Indispensable</w:t>
            </w:r>
            <w:r>
              <w:rPr>
                <w:rFonts w:ascii="Arial" w:hAnsi="Arial" w:cs="Arial"/>
                <w:b/>
                <w:sz w:val="18"/>
                <w:szCs w:val="18"/>
              </w:rPr>
              <w:t>)</w:t>
            </w:r>
          </w:p>
          <w:p w14:paraId="52479BC5" w14:textId="1B4F5251" w:rsidR="000D3214" w:rsidRPr="00AD1B58" w:rsidRDefault="000D3214" w:rsidP="000D3214">
            <w:pPr>
              <w:numPr>
                <w:ilvl w:val="0"/>
                <w:numId w:val="33"/>
              </w:numPr>
              <w:suppressAutoHyphens w:val="0"/>
              <w:ind w:left="176" w:hanging="176"/>
              <w:contextualSpacing/>
              <w:jc w:val="both"/>
              <w:rPr>
                <w:rFonts w:ascii="Arial" w:hAnsi="Arial" w:cs="Arial"/>
                <w:color w:val="000000"/>
                <w:sz w:val="18"/>
                <w:szCs w:val="18"/>
                <w:lang w:val="es-MX" w:eastAsia="es-ES"/>
              </w:rPr>
            </w:pPr>
            <w:r>
              <w:rPr>
                <w:rFonts w:ascii="Arial" w:hAnsi="Arial" w:cs="Arial"/>
                <w:sz w:val="18"/>
                <w:szCs w:val="18"/>
              </w:rPr>
              <w:t xml:space="preserve">De preferencia contar con estudios de Maestría o Doctorado en Salud Publica, Gestión de la Calidad y/o Auditoria Medica </w:t>
            </w:r>
            <w:r w:rsidRPr="000D3214">
              <w:rPr>
                <w:rFonts w:ascii="Arial" w:hAnsi="Arial" w:cs="Arial"/>
                <w:b/>
                <w:bCs/>
                <w:sz w:val="18"/>
                <w:szCs w:val="18"/>
              </w:rPr>
              <w:t>(Deseable)</w:t>
            </w:r>
          </w:p>
        </w:tc>
      </w:tr>
      <w:tr w:rsidR="005668AE" w:rsidRPr="00C72B54" w14:paraId="31628BBC" w14:textId="77777777" w:rsidTr="001B672C">
        <w:tc>
          <w:tcPr>
            <w:tcW w:w="2693" w:type="dxa"/>
            <w:vAlign w:val="center"/>
          </w:tcPr>
          <w:p w14:paraId="5F56E80E" w14:textId="77777777" w:rsidR="005668AE" w:rsidRPr="00DF45BD" w:rsidRDefault="005668AE" w:rsidP="005E25CE">
            <w:pPr>
              <w:pStyle w:val="Sangradetextonormal"/>
              <w:ind w:firstLine="0"/>
              <w:rPr>
                <w:rFonts w:cs="Arial"/>
                <w:b w:val="0"/>
                <w:sz w:val="18"/>
                <w:szCs w:val="18"/>
              </w:rPr>
            </w:pPr>
            <w:r w:rsidRPr="00DF45BD">
              <w:rPr>
                <w:rFonts w:cs="Arial"/>
                <w:sz w:val="18"/>
                <w:szCs w:val="18"/>
              </w:rPr>
              <w:t>Experiencia Laboral</w:t>
            </w:r>
          </w:p>
        </w:tc>
        <w:tc>
          <w:tcPr>
            <w:tcW w:w="5953" w:type="dxa"/>
          </w:tcPr>
          <w:p w14:paraId="2411597F" w14:textId="77777777" w:rsidR="005668AE" w:rsidRPr="006141A1" w:rsidRDefault="005668AE" w:rsidP="005E25CE">
            <w:pPr>
              <w:ind w:left="172"/>
              <w:jc w:val="both"/>
              <w:rPr>
                <w:rFonts w:ascii="Arial" w:hAnsi="Arial" w:cs="Arial"/>
                <w:sz w:val="18"/>
                <w:szCs w:val="18"/>
              </w:rPr>
            </w:pPr>
            <w:r w:rsidRPr="006141A1">
              <w:rPr>
                <w:rFonts w:ascii="Arial" w:hAnsi="Arial" w:cs="Arial"/>
                <w:b/>
                <w:sz w:val="18"/>
                <w:szCs w:val="18"/>
              </w:rPr>
              <w:t>EXPERIENCIA GENERAL</w:t>
            </w:r>
            <w:r w:rsidRPr="006141A1">
              <w:rPr>
                <w:rFonts w:ascii="Arial" w:hAnsi="Arial" w:cs="Arial"/>
                <w:sz w:val="18"/>
                <w:szCs w:val="18"/>
              </w:rPr>
              <w:t>:</w:t>
            </w:r>
          </w:p>
          <w:p w14:paraId="48A33301" w14:textId="77777777" w:rsidR="005668AE" w:rsidRPr="006141A1" w:rsidRDefault="005668AE" w:rsidP="005668AE">
            <w:pPr>
              <w:numPr>
                <w:ilvl w:val="0"/>
                <w:numId w:val="10"/>
              </w:numPr>
              <w:suppressAutoHyphens w:val="0"/>
              <w:ind w:left="172" w:hanging="142"/>
              <w:jc w:val="both"/>
              <w:rPr>
                <w:rFonts w:ascii="Arial" w:hAnsi="Arial" w:cs="Arial"/>
                <w:sz w:val="18"/>
                <w:szCs w:val="18"/>
              </w:rPr>
            </w:pPr>
            <w:r w:rsidRPr="006141A1">
              <w:rPr>
                <w:rFonts w:ascii="Arial" w:hAnsi="Arial" w:cs="Arial"/>
                <w:sz w:val="18"/>
                <w:szCs w:val="18"/>
              </w:rPr>
              <w:t>Acreditar</w:t>
            </w:r>
            <w:r w:rsidRPr="006141A1">
              <w:rPr>
                <w:rFonts w:ascii="Arial" w:hAnsi="Arial" w:cs="Arial"/>
                <w:sz w:val="18"/>
                <w:szCs w:val="18"/>
                <w:lang w:val="es-MX"/>
              </w:rPr>
              <w:t>*</w:t>
            </w:r>
            <w:r w:rsidRPr="006141A1">
              <w:rPr>
                <w:rFonts w:ascii="Arial" w:hAnsi="Arial" w:cs="Arial"/>
                <w:sz w:val="18"/>
                <w:szCs w:val="18"/>
              </w:rPr>
              <w:t xml:space="preserve"> experiencia laboral mínima de cuatro (04) años, incluyendo el SERUMS. </w:t>
            </w:r>
            <w:r w:rsidRPr="006141A1">
              <w:rPr>
                <w:rFonts w:ascii="Arial" w:hAnsi="Arial" w:cs="Arial"/>
                <w:b/>
                <w:sz w:val="18"/>
                <w:szCs w:val="18"/>
              </w:rPr>
              <w:t>(Indispensable)</w:t>
            </w:r>
          </w:p>
          <w:p w14:paraId="6F835CF5" w14:textId="11C718BC" w:rsidR="005668AE" w:rsidRPr="006141A1" w:rsidRDefault="007D3B48" w:rsidP="005E25CE">
            <w:pPr>
              <w:ind w:left="172" w:hanging="142"/>
              <w:jc w:val="both"/>
              <w:rPr>
                <w:rFonts w:ascii="Arial" w:hAnsi="Arial" w:cs="Arial"/>
                <w:sz w:val="18"/>
                <w:szCs w:val="18"/>
              </w:rPr>
            </w:pPr>
            <w:r>
              <w:rPr>
                <w:rFonts w:ascii="Arial" w:hAnsi="Arial" w:cs="Arial"/>
                <w:b/>
                <w:sz w:val="18"/>
                <w:szCs w:val="18"/>
              </w:rPr>
              <w:t xml:space="preserve"> </w:t>
            </w:r>
            <w:r w:rsidR="005668AE" w:rsidRPr="006141A1">
              <w:rPr>
                <w:rFonts w:ascii="Arial" w:hAnsi="Arial" w:cs="Arial"/>
                <w:b/>
                <w:sz w:val="18"/>
                <w:szCs w:val="18"/>
              </w:rPr>
              <w:t xml:space="preserve"> EXPERIENCIA ESPECÍFICA</w:t>
            </w:r>
            <w:r w:rsidR="005668AE" w:rsidRPr="006141A1">
              <w:rPr>
                <w:rFonts w:ascii="Arial" w:hAnsi="Arial" w:cs="Arial"/>
                <w:sz w:val="18"/>
                <w:szCs w:val="18"/>
              </w:rPr>
              <w:t>:</w:t>
            </w:r>
          </w:p>
          <w:p w14:paraId="1D9203BD" w14:textId="2B570CED" w:rsidR="005668AE" w:rsidRPr="006141A1" w:rsidRDefault="005668AE" w:rsidP="005668AE">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6141A1">
              <w:rPr>
                <w:rFonts w:ascii="Arial" w:hAnsi="Arial" w:cs="Arial"/>
                <w:sz w:val="18"/>
                <w:szCs w:val="18"/>
                <w:lang w:val="es-MX"/>
              </w:rPr>
              <w:t xml:space="preserve">* </w:t>
            </w:r>
            <w:r w:rsidR="008E2DA9">
              <w:rPr>
                <w:rFonts w:ascii="Arial" w:hAnsi="Arial" w:cs="Arial"/>
                <w:sz w:val="18"/>
                <w:szCs w:val="18"/>
              </w:rPr>
              <w:t xml:space="preserve">experiencia laboral mínima de tres (03) años en el desempeño de funciones afines a la profesión y/o puesto, de los cuales un (01) año debe ser en áreas de Auditoria Medica o </w:t>
            </w:r>
            <w:r w:rsidR="007D3B48">
              <w:rPr>
                <w:rFonts w:ascii="Arial" w:hAnsi="Arial" w:cs="Arial"/>
                <w:sz w:val="18"/>
                <w:szCs w:val="18"/>
              </w:rPr>
              <w:t>afines</w:t>
            </w:r>
            <w:r w:rsidR="008E2DA9">
              <w:rPr>
                <w:rFonts w:ascii="Arial" w:hAnsi="Arial" w:cs="Arial"/>
                <w:sz w:val="18"/>
                <w:szCs w:val="18"/>
              </w:rPr>
              <w:t>, con posterioridad a la obtención del título profesional, excluyendo el SERUMS</w:t>
            </w:r>
            <w:r w:rsidR="008E2DA9" w:rsidRPr="006141A1">
              <w:rPr>
                <w:rFonts w:ascii="Arial" w:hAnsi="Arial" w:cs="Arial"/>
                <w:b/>
                <w:sz w:val="18"/>
                <w:szCs w:val="18"/>
              </w:rPr>
              <w:t xml:space="preserve"> </w:t>
            </w:r>
            <w:r w:rsidRPr="006141A1">
              <w:rPr>
                <w:rFonts w:ascii="Arial" w:hAnsi="Arial" w:cs="Arial"/>
                <w:b/>
                <w:sz w:val="18"/>
                <w:szCs w:val="18"/>
              </w:rPr>
              <w:t>(Indispensable)</w:t>
            </w:r>
          </w:p>
          <w:p w14:paraId="53987847" w14:textId="046AD702" w:rsidR="005668AE" w:rsidRPr="006141A1" w:rsidRDefault="005668AE" w:rsidP="005E25CE">
            <w:pPr>
              <w:suppressAutoHyphens w:val="0"/>
              <w:ind w:left="172" w:hanging="142"/>
              <w:jc w:val="both"/>
              <w:rPr>
                <w:rFonts w:ascii="Arial" w:hAnsi="Arial" w:cs="Arial"/>
                <w:b/>
                <w:sz w:val="18"/>
                <w:szCs w:val="18"/>
              </w:rPr>
            </w:pPr>
            <w:r w:rsidRPr="006141A1">
              <w:rPr>
                <w:rFonts w:ascii="Arial" w:hAnsi="Arial" w:cs="Arial"/>
                <w:b/>
                <w:sz w:val="18"/>
                <w:szCs w:val="18"/>
              </w:rPr>
              <w:t xml:space="preserve">   EXPERIENCIA EN EL SECTOR PÚBLICO:</w:t>
            </w:r>
          </w:p>
          <w:p w14:paraId="1B4B285E" w14:textId="77777777" w:rsidR="005668AE" w:rsidRPr="006141A1" w:rsidRDefault="005668AE" w:rsidP="005668AE">
            <w:pPr>
              <w:pStyle w:val="Prrafodelista"/>
              <w:numPr>
                <w:ilvl w:val="0"/>
                <w:numId w:val="35"/>
              </w:numPr>
              <w:ind w:left="172" w:hanging="175"/>
              <w:jc w:val="both"/>
              <w:rPr>
                <w:b/>
                <w:sz w:val="18"/>
                <w:szCs w:val="18"/>
              </w:rPr>
            </w:pPr>
            <w:r w:rsidRPr="006141A1">
              <w:rPr>
                <w:sz w:val="18"/>
                <w:szCs w:val="18"/>
              </w:rPr>
              <w:t>Acreditar</w:t>
            </w:r>
            <w:r w:rsidRPr="006141A1">
              <w:rPr>
                <w:sz w:val="18"/>
                <w:szCs w:val="18"/>
                <w:lang w:val="es-MX"/>
              </w:rPr>
              <w:t>*</w:t>
            </w:r>
            <w:r w:rsidRPr="006141A1">
              <w:rPr>
                <w:sz w:val="18"/>
                <w:szCs w:val="18"/>
              </w:rPr>
              <w:t xml:space="preserve"> un (01) año de SERUMS.</w:t>
            </w:r>
            <w:r w:rsidRPr="006141A1">
              <w:rPr>
                <w:b/>
                <w:sz w:val="18"/>
                <w:szCs w:val="18"/>
              </w:rPr>
              <w:t xml:space="preserve"> (Indispensable)</w:t>
            </w:r>
            <w:r w:rsidRPr="006141A1">
              <w:rPr>
                <w:sz w:val="18"/>
                <w:szCs w:val="18"/>
              </w:rPr>
              <w:t xml:space="preserve"> </w:t>
            </w:r>
          </w:p>
          <w:p w14:paraId="2D585932" w14:textId="77777777" w:rsidR="005668AE" w:rsidRPr="006141A1" w:rsidRDefault="005668AE" w:rsidP="005668AE">
            <w:pPr>
              <w:numPr>
                <w:ilvl w:val="0"/>
                <w:numId w:val="10"/>
              </w:numPr>
              <w:suppressAutoHyphens w:val="0"/>
              <w:ind w:left="172" w:hanging="172"/>
              <w:jc w:val="both"/>
              <w:rPr>
                <w:rFonts w:ascii="Arial" w:hAnsi="Arial" w:cs="Arial"/>
                <w:b/>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6141A1">
              <w:rPr>
                <w:rFonts w:ascii="Arial" w:hAnsi="Arial" w:cs="Arial"/>
                <w:color w:val="000000"/>
                <w:sz w:val="18"/>
                <w:szCs w:val="18"/>
              </w:rPr>
              <w:t xml:space="preserve"> </w:t>
            </w:r>
            <w:r w:rsidRPr="006141A1">
              <w:rPr>
                <w:rFonts w:ascii="Arial" w:hAnsi="Arial" w:cs="Arial"/>
                <w:b/>
                <w:bCs/>
                <w:sz w:val="18"/>
                <w:szCs w:val="18"/>
              </w:rPr>
              <w:t>(Deseable)</w:t>
            </w:r>
          </w:p>
        </w:tc>
      </w:tr>
      <w:tr w:rsidR="005668AE" w:rsidRPr="00C72B54" w14:paraId="5F296BAE" w14:textId="77777777" w:rsidTr="001B672C">
        <w:tc>
          <w:tcPr>
            <w:tcW w:w="2693" w:type="dxa"/>
            <w:vAlign w:val="center"/>
          </w:tcPr>
          <w:p w14:paraId="2C978A75" w14:textId="77777777" w:rsidR="005668AE" w:rsidRPr="00C06E51" w:rsidRDefault="005668AE" w:rsidP="005E25CE">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4FBB4A97" w14:textId="65B4EACF" w:rsidR="00F7623F" w:rsidRPr="007D67CD" w:rsidRDefault="005668AE" w:rsidP="006A5AEC">
            <w:pPr>
              <w:numPr>
                <w:ilvl w:val="0"/>
                <w:numId w:val="10"/>
              </w:numPr>
              <w:suppressAutoHyphens w:val="0"/>
              <w:ind w:left="176" w:hanging="176"/>
              <w:jc w:val="both"/>
              <w:rPr>
                <w:rFonts w:ascii="Arial" w:hAnsi="Arial" w:cs="Arial"/>
                <w:sz w:val="18"/>
                <w:szCs w:val="18"/>
                <w:lang w:val="es-MX"/>
              </w:rPr>
            </w:pPr>
            <w:r w:rsidRPr="003443EC">
              <w:rPr>
                <w:rFonts w:ascii="Arial" w:hAnsi="Arial" w:cs="Arial"/>
                <w:sz w:val="18"/>
                <w:szCs w:val="18"/>
              </w:rPr>
              <w:t>Acreditar</w:t>
            </w:r>
            <w:r w:rsidRPr="003443EC">
              <w:rPr>
                <w:rFonts w:ascii="Arial" w:hAnsi="Arial" w:cs="Arial"/>
                <w:sz w:val="18"/>
                <w:szCs w:val="18"/>
                <w:lang w:val="es-MX"/>
              </w:rPr>
              <w:t xml:space="preserve">* </w:t>
            </w:r>
            <w:r w:rsidRPr="003443EC">
              <w:rPr>
                <w:rFonts w:ascii="Arial" w:hAnsi="Arial" w:cs="Arial"/>
                <w:sz w:val="18"/>
                <w:szCs w:val="18"/>
              </w:rPr>
              <w:t xml:space="preserve">capacitación y/o actividades de actualización profesional afines al cargo convocado, como </w:t>
            </w:r>
            <w:r w:rsidRPr="00E66214">
              <w:rPr>
                <w:rFonts w:ascii="Arial" w:hAnsi="Arial" w:cs="Arial"/>
                <w:sz w:val="18"/>
                <w:szCs w:val="18"/>
              </w:rPr>
              <w:t xml:space="preserve">mínimo de </w:t>
            </w:r>
            <w:r w:rsidR="006A5AEC" w:rsidRPr="00E66214">
              <w:rPr>
                <w:rFonts w:ascii="Arial" w:hAnsi="Arial" w:cs="Arial"/>
                <w:sz w:val="18"/>
                <w:szCs w:val="18"/>
              </w:rPr>
              <w:t>51</w:t>
            </w:r>
            <w:r w:rsidRPr="00E66214">
              <w:rPr>
                <w:rFonts w:ascii="Arial" w:hAnsi="Arial" w:cs="Arial"/>
                <w:sz w:val="18"/>
                <w:szCs w:val="18"/>
              </w:rPr>
              <w:t xml:space="preserve"> </w:t>
            </w:r>
            <w:r w:rsidRPr="003443EC">
              <w:rPr>
                <w:rFonts w:ascii="Arial" w:hAnsi="Arial" w:cs="Arial"/>
                <w:sz w:val="18"/>
                <w:szCs w:val="18"/>
              </w:rPr>
              <w:t>horas</w:t>
            </w:r>
            <w:r w:rsidR="00F7623F">
              <w:rPr>
                <w:rFonts w:ascii="Arial" w:hAnsi="Arial" w:cs="Arial"/>
                <w:sz w:val="18"/>
                <w:szCs w:val="18"/>
              </w:rPr>
              <w:t xml:space="preserve"> o 3 créditos,</w:t>
            </w:r>
            <w:r w:rsidRPr="003443EC">
              <w:rPr>
                <w:rFonts w:ascii="Arial" w:hAnsi="Arial" w:cs="Arial"/>
                <w:sz w:val="18"/>
                <w:szCs w:val="18"/>
              </w:rPr>
              <w:t xml:space="preserve"> realizadas a partir del año 2016 a la fecha. </w:t>
            </w:r>
            <w:r w:rsidRPr="003443EC">
              <w:rPr>
                <w:rFonts w:ascii="Arial" w:hAnsi="Arial" w:cs="Arial"/>
                <w:b/>
                <w:sz w:val="18"/>
                <w:szCs w:val="18"/>
              </w:rPr>
              <w:t>(Indispensable)</w:t>
            </w:r>
          </w:p>
        </w:tc>
      </w:tr>
      <w:tr w:rsidR="005668AE" w:rsidRPr="00C72B54" w14:paraId="424CDBD1" w14:textId="77777777" w:rsidTr="001B672C">
        <w:trPr>
          <w:trHeight w:val="70"/>
        </w:trPr>
        <w:tc>
          <w:tcPr>
            <w:tcW w:w="2693" w:type="dxa"/>
            <w:vAlign w:val="center"/>
          </w:tcPr>
          <w:p w14:paraId="5314D078" w14:textId="77777777" w:rsidR="005668AE" w:rsidRPr="00CE08A4" w:rsidRDefault="005668AE" w:rsidP="005E25C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1B672C">
        <w:trPr>
          <w:trHeight w:val="840"/>
        </w:trPr>
        <w:tc>
          <w:tcPr>
            <w:tcW w:w="2693" w:type="dxa"/>
            <w:vAlign w:val="center"/>
          </w:tcPr>
          <w:p w14:paraId="1999C316" w14:textId="77777777" w:rsidR="005668AE" w:rsidRPr="00B11587" w:rsidRDefault="005668AE" w:rsidP="005E25CE">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3ADDD485" w14:textId="77777777" w:rsidR="005668AE" w:rsidRPr="006141A1" w:rsidRDefault="005668AE" w:rsidP="005E25CE">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5E25CE">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1B672C">
        <w:trPr>
          <w:trHeight w:val="399"/>
        </w:trPr>
        <w:tc>
          <w:tcPr>
            <w:tcW w:w="2693" w:type="dxa"/>
            <w:vAlign w:val="center"/>
          </w:tcPr>
          <w:p w14:paraId="5B3806BF" w14:textId="77777777" w:rsidR="005668AE" w:rsidRPr="00A84170" w:rsidRDefault="005668AE" w:rsidP="005E25CE">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0F67AF06" w14:textId="2998D107"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3</w:t>
            </w:r>
            <w:r w:rsidR="00AD1B58">
              <w:rPr>
                <w:rFonts w:ascii="Arial" w:hAnsi="Arial" w:cs="Arial"/>
                <w:color w:val="000000" w:themeColor="text1"/>
                <w:sz w:val="18"/>
                <w:szCs w:val="18"/>
                <w:lang w:eastAsia="en-US"/>
              </w:rPr>
              <w:t>600</w:t>
            </w:r>
            <w:r>
              <w:rPr>
                <w:rFonts w:ascii="Arial" w:hAnsi="Arial" w:cs="Arial"/>
                <w:color w:val="000000" w:themeColor="text1"/>
                <w:sz w:val="18"/>
                <w:szCs w:val="18"/>
                <w:lang w:eastAsia="en-US"/>
              </w:rPr>
              <w:t>-GCGP-ESSALUD-2021</w:t>
            </w:r>
          </w:p>
        </w:tc>
      </w:tr>
    </w:tbl>
    <w:p w14:paraId="2325FE29" w14:textId="77777777" w:rsidR="00F7623F" w:rsidRDefault="00F7623F" w:rsidP="00AD1B58">
      <w:pPr>
        <w:ind w:left="567"/>
        <w:jc w:val="both"/>
        <w:rPr>
          <w:rFonts w:ascii="Arial" w:hAnsi="Arial" w:cs="Arial"/>
          <w:b/>
          <w:color w:val="000000" w:themeColor="text1"/>
        </w:rPr>
      </w:pPr>
    </w:p>
    <w:p w14:paraId="62B62B3A" w14:textId="77777777" w:rsidR="007D3B48" w:rsidRDefault="007D3B48" w:rsidP="00AD1B58">
      <w:pPr>
        <w:ind w:left="567"/>
        <w:jc w:val="both"/>
        <w:rPr>
          <w:rFonts w:ascii="Arial" w:hAnsi="Arial" w:cs="Arial"/>
          <w:b/>
          <w:color w:val="000000" w:themeColor="text1"/>
        </w:rPr>
      </w:pPr>
    </w:p>
    <w:p w14:paraId="385120CD" w14:textId="77777777" w:rsidR="007D3B48" w:rsidRDefault="007D3B48" w:rsidP="00AD1B58">
      <w:pPr>
        <w:ind w:left="567"/>
        <w:jc w:val="both"/>
        <w:rPr>
          <w:rFonts w:ascii="Arial" w:hAnsi="Arial" w:cs="Arial"/>
          <w:b/>
          <w:color w:val="000000" w:themeColor="text1"/>
        </w:rPr>
      </w:pPr>
    </w:p>
    <w:p w14:paraId="6B61616C" w14:textId="77777777" w:rsidR="007D3B48" w:rsidRDefault="007D3B48" w:rsidP="00AD1B58">
      <w:pPr>
        <w:ind w:left="567"/>
        <w:jc w:val="both"/>
        <w:rPr>
          <w:rFonts w:ascii="Arial" w:hAnsi="Arial" w:cs="Arial"/>
          <w:b/>
          <w:color w:val="000000" w:themeColor="text1"/>
        </w:rPr>
      </w:pPr>
    </w:p>
    <w:p w14:paraId="1E4C83F9" w14:textId="1B642162" w:rsidR="00AD1B58" w:rsidRDefault="00AD1B58" w:rsidP="00AD1B58">
      <w:pPr>
        <w:ind w:left="567"/>
        <w:jc w:val="both"/>
        <w:rPr>
          <w:rFonts w:ascii="Arial" w:hAnsi="Arial" w:cs="Arial"/>
          <w:b/>
        </w:rPr>
      </w:pPr>
      <w:r w:rsidRPr="00AD1B58">
        <w:rPr>
          <w:rFonts w:ascii="Arial" w:hAnsi="Arial" w:cs="Arial"/>
          <w:b/>
          <w:color w:val="000000" w:themeColor="text1"/>
        </w:rPr>
        <w:t>TÉCNICO DE APORTACIÓN Y FISCALIZACIÓN</w:t>
      </w:r>
      <w:r>
        <w:rPr>
          <w:rFonts w:ascii="Arial" w:hAnsi="Arial" w:cs="Arial"/>
          <w:color w:val="000000"/>
          <w:sz w:val="18"/>
          <w:szCs w:val="18"/>
          <w:lang w:val="es-PE" w:eastAsia="en-US"/>
        </w:rPr>
        <w:t xml:space="preserve"> </w:t>
      </w:r>
      <w:r w:rsidRPr="00E67543">
        <w:rPr>
          <w:rFonts w:ascii="Arial" w:hAnsi="Arial" w:cs="Arial"/>
          <w:b/>
          <w:color w:val="000000" w:themeColor="text1"/>
        </w:rPr>
        <w:t>(T2TA</w:t>
      </w:r>
      <w:r>
        <w:rPr>
          <w:rFonts w:ascii="Arial" w:hAnsi="Arial" w:cs="Arial"/>
          <w:b/>
          <w:color w:val="000000" w:themeColor="text1"/>
        </w:rPr>
        <w:t>F</w:t>
      </w:r>
      <w:r w:rsidRPr="00E67543">
        <w:rPr>
          <w:rFonts w:ascii="Arial" w:hAnsi="Arial" w:cs="Arial"/>
          <w:b/>
          <w:color w:val="000000" w:themeColor="text1"/>
        </w:rPr>
        <w:t>-00</w:t>
      </w:r>
      <w:r>
        <w:rPr>
          <w:rFonts w:ascii="Arial" w:hAnsi="Arial" w:cs="Arial"/>
          <w:b/>
          <w:color w:val="000000" w:themeColor="text1"/>
        </w:rPr>
        <w:t>2</w:t>
      </w:r>
      <w:r w:rsidRPr="00E67543">
        <w:rPr>
          <w:rFonts w:ascii="Arial" w:hAnsi="Arial" w:cs="Arial"/>
          <w:b/>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AD1B58" w:rsidRPr="00C72B54" w14:paraId="0EE8DE4A" w14:textId="77777777" w:rsidTr="005E25CE">
        <w:trPr>
          <w:trHeight w:val="427"/>
        </w:trPr>
        <w:tc>
          <w:tcPr>
            <w:tcW w:w="2552" w:type="dxa"/>
            <w:shd w:val="clear" w:color="auto" w:fill="BDD6EE" w:themeFill="accent1" w:themeFillTint="66"/>
            <w:vAlign w:val="center"/>
          </w:tcPr>
          <w:p w14:paraId="786FA259" w14:textId="77777777" w:rsidR="00AD1B58" w:rsidRPr="00DF45BD" w:rsidRDefault="00AD1B58" w:rsidP="005E25CE">
            <w:pPr>
              <w:pStyle w:val="Sangradetextonormal"/>
              <w:ind w:firstLine="0"/>
              <w:rPr>
                <w:rFonts w:cs="Arial"/>
                <w:b w:val="0"/>
                <w:sz w:val="18"/>
                <w:szCs w:val="18"/>
              </w:rPr>
            </w:pPr>
            <w:r w:rsidRPr="00DF45BD">
              <w:rPr>
                <w:rFonts w:cs="Arial"/>
                <w:sz w:val="18"/>
                <w:szCs w:val="18"/>
              </w:rPr>
              <w:t>REQUISITOS</w:t>
            </w:r>
          </w:p>
          <w:p w14:paraId="6DB427B1" w14:textId="77777777" w:rsidR="00AD1B58" w:rsidRPr="00DF45BD" w:rsidRDefault="00AD1B58" w:rsidP="005E25CE">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336398C7" w14:textId="77777777" w:rsidR="00AD1B58" w:rsidRPr="00DF45BD" w:rsidRDefault="00AD1B58" w:rsidP="005E25CE">
            <w:pPr>
              <w:pStyle w:val="Sangradetextonormal"/>
              <w:ind w:firstLine="0"/>
              <w:rPr>
                <w:rFonts w:cs="Arial"/>
                <w:b w:val="0"/>
                <w:sz w:val="18"/>
                <w:szCs w:val="18"/>
              </w:rPr>
            </w:pPr>
            <w:r w:rsidRPr="00DF45BD">
              <w:rPr>
                <w:rFonts w:cs="Arial"/>
                <w:sz w:val="18"/>
                <w:szCs w:val="18"/>
              </w:rPr>
              <w:t>DETALLE</w:t>
            </w:r>
          </w:p>
        </w:tc>
      </w:tr>
      <w:tr w:rsidR="00AD1B58" w:rsidRPr="00C72B54" w14:paraId="31B9D073" w14:textId="77777777" w:rsidTr="005E25CE">
        <w:trPr>
          <w:trHeight w:val="557"/>
        </w:trPr>
        <w:tc>
          <w:tcPr>
            <w:tcW w:w="2552" w:type="dxa"/>
            <w:vAlign w:val="center"/>
          </w:tcPr>
          <w:p w14:paraId="16A4881D" w14:textId="77777777" w:rsidR="00AD1B58" w:rsidRPr="00DF45BD" w:rsidRDefault="00AD1B58" w:rsidP="005E25CE">
            <w:pPr>
              <w:pStyle w:val="Sangradetextonormal"/>
              <w:ind w:firstLine="0"/>
              <w:rPr>
                <w:rFonts w:cs="Arial"/>
                <w:b w:val="0"/>
                <w:sz w:val="18"/>
                <w:szCs w:val="18"/>
              </w:rPr>
            </w:pPr>
            <w:r>
              <w:rPr>
                <w:rFonts w:cs="Arial"/>
                <w:sz w:val="18"/>
                <w:szCs w:val="18"/>
              </w:rPr>
              <w:t>Formación Académica</w:t>
            </w:r>
          </w:p>
        </w:tc>
        <w:tc>
          <w:tcPr>
            <w:tcW w:w="5953" w:type="dxa"/>
            <w:vAlign w:val="center"/>
          </w:tcPr>
          <w:p w14:paraId="41068219" w14:textId="313021F5" w:rsidR="00AD1B58" w:rsidRPr="006141A1" w:rsidRDefault="00AD1B58" w:rsidP="00AD1B58">
            <w:pPr>
              <w:widowControl w:val="0"/>
              <w:numPr>
                <w:ilvl w:val="0"/>
                <w:numId w:val="10"/>
              </w:numPr>
              <w:ind w:left="172" w:hanging="141"/>
              <w:jc w:val="both"/>
              <w:rPr>
                <w:rFonts w:ascii="Arial" w:hAnsi="Arial" w:cs="Arial"/>
                <w:sz w:val="18"/>
                <w:szCs w:val="18"/>
                <w:lang w:val="es-MX"/>
              </w:rPr>
            </w:pPr>
            <w:r w:rsidRPr="00E67543">
              <w:rPr>
                <w:rFonts w:ascii="Arial" w:hAnsi="Arial" w:cs="Arial"/>
                <w:color w:val="000000" w:themeColor="text1"/>
                <w:sz w:val="18"/>
                <w:szCs w:val="18"/>
              </w:rPr>
              <w:t xml:space="preserve">Acreditar* </w:t>
            </w:r>
            <w:r>
              <w:rPr>
                <w:rFonts w:ascii="Arial" w:hAnsi="Arial" w:cs="Arial"/>
                <w:color w:val="000000" w:themeColor="text1"/>
                <w:sz w:val="18"/>
                <w:szCs w:val="18"/>
              </w:rPr>
              <w:t xml:space="preserve">copia simple del Diploma o Constancia de Egresado en Administración y/o Contabilidad (mínimo 03 años de estudio) emitido por Instituto Superior Tecnológico o el equivalente a cuatro (04) ciclos profesionales universitarios concluidos en las carreras de </w:t>
            </w:r>
            <w:r w:rsidRPr="00E67543">
              <w:rPr>
                <w:rFonts w:ascii="Arial" w:hAnsi="Arial" w:cs="Arial"/>
                <w:color w:val="000000" w:themeColor="text1"/>
                <w:sz w:val="18"/>
                <w:szCs w:val="18"/>
                <w:lang w:val="es-PE"/>
              </w:rPr>
              <w:t>Administración</w:t>
            </w:r>
            <w:r w:rsidR="00796BE4">
              <w:rPr>
                <w:rFonts w:ascii="Arial" w:hAnsi="Arial" w:cs="Arial"/>
                <w:color w:val="000000" w:themeColor="text1"/>
                <w:sz w:val="18"/>
                <w:szCs w:val="18"/>
                <w:lang w:val="es-PE"/>
              </w:rPr>
              <w:t>,</w:t>
            </w:r>
            <w:r w:rsidRPr="00E67543">
              <w:rPr>
                <w:rFonts w:ascii="Arial" w:hAnsi="Arial" w:cs="Arial"/>
                <w:color w:val="000000" w:themeColor="text1"/>
                <w:sz w:val="18"/>
                <w:szCs w:val="18"/>
                <w:lang w:val="es-PE"/>
              </w:rPr>
              <w:t xml:space="preserve"> Contabilidad</w:t>
            </w:r>
            <w:r w:rsidR="00796BE4">
              <w:rPr>
                <w:rFonts w:ascii="Arial" w:hAnsi="Arial" w:cs="Arial"/>
                <w:color w:val="000000" w:themeColor="text1"/>
                <w:sz w:val="18"/>
                <w:szCs w:val="18"/>
                <w:lang w:val="es-PE"/>
              </w:rPr>
              <w:t xml:space="preserve"> y Derecho</w:t>
            </w:r>
            <w:r w:rsidRPr="00E67543">
              <w:rPr>
                <w:rFonts w:ascii="Arial" w:hAnsi="Arial" w:cs="Arial"/>
                <w:color w:val="000000" w:themeColor="text1"/>
                <w:sz w:val="18"/>
                <w:szCs w:val="18"/>
              </w:rPr>
              <w:t xml:space="preserve">. </w:t>
            </w:r>
            <w:r w:rsidRPr="00E67543">
              <w:rPr>
                <w:rFonts w:ascii="Arial" w:hAnsi="Arial" w:cs="Arial"/>
                <w:b/>
                <w:bCs/>
                <w:color w:val="000000" w:themeColor="text1"/>
                <w:lang w:eastAsia="ar-SA"/>
              </w:rPr>
              <w:t>(Indispensable)</w:t>
            </w:r>
          </w:p>
        </w:tc>
      </w:tr>
      <w:tr w:rsidR="00AD1B58" w:rsidRPr="00C72B54" w14:paraId="0A80D84D" w14:textId="77777777" w:rsidTr="005E25CE">
        <w:tc>
          <w:tcPr>
            <w:tcW w:w="2552" w:type="dxa"/>
            <w:vAlign w:val="center"/>
          </w:tcPr>
          <w:p w14:paraId="407E9DAD" w14:textId="77777777" w:rsidR="00AD1B58" w:rsidRPr="00DF45BD" w:rsidRDefault="00AD1B58" w:rsidP="005E25CE">
            <w:pPr>
              <w:pStyle w:val="Sangradetextonormal"/>
              <w:ind w:firstLine="0"/>
              <w:rPr>
                <w:rFonts w:cs="Arial"/>
                <w:b w:val="0"/>
                <w:sz w:val="18"/>
                <w:szCs w:val="18"/>
              </w:rPr>
            </w:pPr>
            <w:r w:rsidRPr="00DF45BD">
              <w:rPr>
                <w:rFonts w:cs="Arial"/>
                <w:sz w:val="18"/>
                <w:szCs w:val="18"/>
              </w:rPr>
              <w:t>Experiencia Laboral</w:t>
            </w:r>
          </w:p>
        </w:tc>
        <w:tc>
          <w:tcPr>
            <w:tcW w:w="5953" w:type="dxa"/>
          </w:tcPr>
          <w:p w14:paraId="5473BDC7" w14:textId="77777777" w:rsidR="00AD1B58" w:rsidRPr="00E67543" w:rsidRDefault="00AD1B58" w:rsidP="005E25CE">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77446384" w14:textId="77777777" w:rsidR="00AD1B58" w:rsidRPr="005E25CE" w:rsidRDefault="00AD1B58" w:rsidP="005E25CE">
            <w:pPr>
              <w:widowControl w:val="0"/>
              <w:numPr>
                <w:ilvl w:val="0"/>
                <w:numId w:val="10"/>
              </w:numPr>
              <w:ind w:left="172" w:hanging="141"/>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5E25CE">
              <w:rPr>
                <w:rFonts w:ascii="Arial" w:hAnsi="Arial" w:cs="Arial"/>
                <w:color w:val="000000" w:themeColor="text1"/>
                <w:sz w:val="18"/>
                <w:szCs w:val="18"/>
              </w:rPr>
              <w:t>*</w:t>
            </w:r>
            <w:r w:rsidRPr="00E67543">
              <w:rPr>
                <w:rFonts w:ascii="Arial" w:hAnsi="Arial" w:cs="Arial"/>
                <w:color w:val="000000" w:themeColor="text1"/>
                <w:sz w:val="18"/>
                <w:szCs w:val="18"/>
              </w:rPr>
              <w:t xml:space="preserve"> experiencia laboral mínima de tres (03) años ya sea en el sector público o privado</w:t>
            </w:r>
            <w:r w:rsidRPr="005E25CE">
              <w:rPr>
                <w:rFonts w:ascii="Arial" w:hAnsi="Arial" w:cs="Arial"/>
                <w:b/>
                <w:color w:val="000000" w:themeColor="text1"/>
                <w:sz w:val="18"/>
                <w:szCs w:val="18"/>
              </w:rPr>
              <w:t>. (Indispensable)</w:t>
            </w:r>
          </w:p>
          <w:p w14:paraId="5082E9BA" w14:textId="77777777" w:rsidR="00AD1B58" w:rsidRPr="00E67543" w:rsidRDefault="00AD1B58" w:rsidP="005E25CE">
            <w:pPr>
              <w:ind w:left="316" w:hanging="283"/>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494D5BF0" w14:textId="77777777" w:rsidR="00AD1B58" w:rsidRPr="005E25CE" w:rsidRDefault="00AD1B58" w:rsidP="005E25CE">
            <w:pPr>
              <w:widowControl w:val="0"/>
              <w:numPr>
                <w:ilvl w:val="0"/>
                <w:numId w:val="10"/>
              </w:numPr>
              <w:ind w:left="172" w:hanging="141"/>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5E25CE">
              <w:rPr>
                <w:rFonts w:ascii="Arial" w:hAnsi="Arial" w:cs="Arial"/>
                <w:color w:val="000000" w:themeColor="text1"/>
                <w:sz w:val="18"/>
                <w:szCs w:val="18"/>
              </w:rPr>
              <w:t xml:space="preserve">* </w:t>
            </w:r>
            <w:r w:rsidRPr="00E67543">
              <w:rPr>
                <w:rFonts w:ascii="Arial" w:hAnsi="Arial" w:cs="Arial"/>
                <w:color w:val="000000" w:themeColor="text1"/>
                <w:sz w:val="18"/>
                <w:szCs w:val="18"/>
              </w:rPr>
              <w:t>dos (02) años en el desempeño de funciones afines al cargo convocado, con posterioridad a la formación requerida</w:t>
            </w:r>
            <w:r>
              <w:rPr>
                <w:rFonts w:ascii="Arial" w:hAnsi="Arial" w:cs="Arial"/>
                <w:color w:val="000000" w:themeColor="text1"/>
                <w:sz w:val="18"/>
                <w:szCs w:val="18"/>
              </w:rPr>
              <w:t>.</w:t>
            </w:r>
            <w:r w:rsidRPr="005E25CE">
              <w:rPr>
                <w:rFonts w:ascii="Arial" w:hAnsi="Arial" w:cs="Arial"/>
                <w:color w:val="000000" w:themeColor="text1"/>
                <w:sz w:val="18"/>
                <w:szCs w:val="18"/>
              </w:rPr>
              <w:t xml:space="preserve"> </w:t>
            </w:r>
            <w:r w:rsidRPr="005E25CE">
              <w:rPr>
                <w:rFonts w:ascii="Arial" w:hAnsi="Arial" w:cs="Arial"/>
                <w:b/>
                <w:color w:val="000000" w:themeColor="text1"/>
                <w:sz w:val="18"/>
                <w:szCs w:val="18"/>
              </w:rPr>
              <w:t>(Indispensable)</w:t>
            </w:r>
          </w:p>
          <w:p w14:paraId="488A8BEC" w14:textId="58190811" w:rsidR="00AD1B58" w:rsidRPr="00E67543" w:rsidRDefault="005E25CE" w:rsidP="005E25CE">
            <w:pPr>
              <w:ind w:left="316" w:hanging="283"/>
              <w:contextualSpacing/>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00AD1B58" w:rsidRPr="00E67543">
              <w:rPr>
                <w:rFonts w:ascii="Arial" w:hAnsi="Arial" w:cs="Arial"/>
                <w:b/>
                <w:color w:val="000000" w:themeColor="text1"/>
                <w:sz w:val="18"/>
                <w:szCs w:val="18"/>
              </w:rPr>
              <w:t xml:space="preserve">EXPERIENCIA EN EL SECTOR PÚBLICO: </w:t>
            </w:r>
          </w:p>
          <w:p w14:paraId="0626C4F7" w14:textId="50EAA933" w:rsidR="00AD1B58" w:rsidRPr="005E25CE" w:rsidRDefault="00AD1B58" w:rsidP="005E25CE">
            <w:pPr>
              <w:widowControl w:val="0"/>
              <w:numPr>
                <w:ilvl w:val="0"/>
                <w:numId w:val="10"/>
              </w:numPr>
              <w:ind w:left="172" w:hanging="141"/>
              <w:jc w:val="both"/>
              <w:rPr>
                <w:rFonts w:ascii="Arial" w:hAnsi="Arial" w:cs="Arial"/>
                <w:b/>
                <w:color w:val="000000" w:themeColor="text1"/>
                <w:sz w:val="18"/>
                <w:szCs w:val="18"/>
              </w:rPr>
            </w:pPr>
            <w:r w:rsidRPr="00E67543">
              <w:rPr>
                <w:rFonts w:ascii="Arial" w:hAnsi="Arial" w:cs="Arial"/>
                <w:color w:val="000000" w:themeColor="text1"/>
                <w:sz w:val="18"/>
                <w:szCs w:val="18"/>
              </w:rPr>
              <w:t>Acreditar* un (01) año en el desempeño de funciones afines al cargo convocado</w:t>
            </w:r>
            <w:r w:rsidRPr="005E25CE">
              <w:rPr>
                <w:rFonts w:ascii="Arial" w:hAnsi="Arial" w:cs="Arial"/>
                <w:b/>
                <w:color w:val="000000" w:themeColor="text1"/>
                <w:sz w:val="18"/>
                <w:szCs w:val="18"/>
              </w:rPr>
              <w:t>. (Indispensa</w:t>
            </w:r>
            <w:r w:rsidR="005E25CE">
              <w:rPr>
                <w:rFonts w:ascii="Arial" w:hAnsi="Arial" w:cs="Arial"/>
                <w:b/>
                <w:color w:val="000000" w:themeColor="text1"/>
                <w:sz w:val="18"/>
                <w:szCs w:val="18"/>
              </w:rPr>
              <w:t>ble)</w:t>
            </w:r>
          </w:p>
          <w:p w14:paraId="185EDE3F" w14:textId="77777777" w:rsidR="00AD1B58" w:rsidRPr="006141A1" w:rsidRDefault="00AD1B58" w:rsidP="005E25CE">
            <w:pPr>
              <w:widowControl w:val="0"/>
              <w:numPr>
                <w:ilvl w:val="0"/>
                <w:numId w:val="10"/>
              </w:numPr>
              <w:ind w:left="172" w:hanging="141"/>
              <w:jc w:val="both"/>
              <w:rPr>
                <w:rFonts w:ascii="Arial" w:hAnsi="Arial" w:cs="Arial"/>
                <w:b/>
                <w:sz w:val="18"/>
                <w:szCs w:val="18"/>
              </w:rPr>
            </w:pPr>
            <w:r w:rsidRPr="00E67543">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5E25CE">
              <w:rPr>
                <w:rFonts w:ascii="Arial" w:hAnsi="Arial" w:cs="Arial"/>
                <w:b/>
                <w:color w:val="000000" w:themeColor="text1"/>
                <w:sz w:val="18"/>
                <w:szCs w:val="18"/>
              </w:rPr>
              <w:t>. (Deseable)</w:t>
            </w:r>
          </w:p>
        </w:tc>
      </w:tr>
      <w:tr w:rsidR="00AD1B58" w:rsidRPr="00C72B54" w14:paraId="07E16A43" w14:textId="77777777" w:rsidTr="005E25CE">
        <w:tc>
          <w:tcPr>
            <w:tcW w:w="2552" w:type="dxa"/>
            <w:vAlign w:val="center"/>
          </w:tcPr>
          <w:p w14:paraId="0BF6CB68" w14:textId="77777777" w:rsidR="00AD1B58" w:rsidRPr="00C06E51" w:rsidRDefault="00AD1B58" w:rsidP="005E25CE">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15E6088F" w14:textId="19991201" w:rsidR="00AD1B58" w:rsidRPr="006A5AEC" w:rsidRDefault="00AD1B58" w:rsidP="00AD1B58">
            <w:pPr>
              <w:numPr>
                <w:ilvl w:val="0"/>
                <w:numId w:val="10"/>
              </w:numPr>
              <w:suppressAutoHyphens w:val="0"/>
              <w:ind w:left="244" w:hanging="244"/>
              <w:jc w:val="both"/>
              <w:rPr>
                <w:rFonts w:ascii="Arial" w:hAnsi="Arial" w:cs="Arial"/>
                <w:sz w:val="18"/>
                <w:szCs w:val="18"/>
                <w:lang w:val="es-MX"/>
              </w:rPr>
            </w:pPr>
            <w:r w:rsidRPr="006A5AEC">
              <w:rPr>
                <w:rFonts w:ascii="Arial" w:hAnsi="Arial" w:cs="Arial"/>
                <w:sz w:val="18"/>
                <w:szCs w:val="18"/>
              </w:rPr>
              <w:t xml:space="preserve">Acreditar* capacitación o actividades de actualización </w:t>
            </w:r>
            <w:r w:rsidR="00673F39" w:rsidRPr="006A5AEC">
              <w:rPr>
                <w:rFonts w:ascii="Arial" w:hAnsi="Arial" w:cs="Arial"/>
                <w:sz w:val="18"/>
                <w:szCs w:val="18"/>
              </w:rPr>
              <w:t>profesional afines</w:t>
            </w:r>
            <w:r w:rsidR="005E25CE" w:rsidRPr="006A5AEC">
              <w:rPr>
                <w:rFonts w:ascii="Arial" w:hAnsi="Arial" w:cs="Arial"/>
                <w:sz w:val="18"/>
                <w:szCs w:val="18"/>
              </w:rPr>
              <w:t xml:space="preserve"> al</w:t>
            </w:r>
            <w:r w:rsidR="001D3720" w:rsidRPr="006A5AEC">
              <w:rPr>
                <w:rFonts w:ascii="Arial" w:hAnsi="Arial" w:cs="Arial"/>
                <w:sz w:val="18"/>
                <w:szCs w:val="18"/>
              </w:rPr>
              <w:t xml:space="preserve"> cargo convocado incluyendo temas </w:t>
            </w:r>
            <w:r w:rsidR="002B5D78" w:rsidRPr="006A5AEC">
              <w:rPr>
                <w:rFonts w:ascii="Arial" w:hAnsi="Arial" w:cs="Arial"/>
                <w:sz w:val="18"/>
                <w:szCs w:val="18"/>
              </w:rPr>
              <w:t>de</w:t>
            </w:r>
            <w:r w:rsidR="001D3720" w:rsidRPr="006A5AEC">
              <w:rPr>
                <w:rFonts w:ascii="Arial" w:hAnsi="Arial" w:cs="Arial"/>
                <w:sz w:val="18"/>
                <w:szCs w:val="18"/>
              </w:rPr>
              <w:t xml:space="preserve"> fiscalización, </w:t>
            </w:r>
            <w:r w:rsidR="001D3720" w:rsidRPr="00E66214">
              <w:rPr>
                <w:rFonts w:ascii="Arial" w:hAnsi="Arial" w:cs="Arial"/>
                <w:sz w:val="18"/>
                <w:szCs w:val="18"/>
              </w:rPr>
              <w:t>tributación</w:t>
            </w:r>
            <w:r w:rsidR="002B5D78" w:rsidRPr="00E66214">
              <w:rPr>
                <w:rFonts w:ascii="Arial" w:hAnsi="Arial" w:cs="Arial"/>
                <w:sz w:val="18"/>
                <w:szCs w:val="18"/>
              </w:rPr>
              <w:t xml:space="preserve"> </w:t>
            </w:r>
            <w:r w:rsidR="006A5AEC" w:rsidRPr="00E66214">
              <w:rPr>
                <w:rFonts w:ascii="Arial" w:hAnsi="Arial" w:cs="Arial"/>
                <w:sz w:val="18"/>
                <w:szCs w:val="18"/>
              </w:rPr>
              <w:t>u otros afines al puesto</w:t>
            </w:r>
            <w:r w:rsidR="002B5D78" w:rsidRPr="00E66214">
              <w:rPr>
                <w:rFonts w:ascii="Arial" w:hAnsi="Arial" w:cs="Arial"/>
                <w:sz w:val="18"/>
                <w:szCs w:val="18"/>
              </w:rPr>
              <w:t xml:space="preserve">, </w:t>
            </w:r>
            <w:r w:rsidR="005E25CE" w:rsidRPr="00E66214">
              <w:rPr>
                <w:rFonts w:ascii="Arial" w:hAnsi="Arial" w:cs="Arial"/>
                <w:sz w:val="18"/>
                <w:szCs w:val="18"/>
              </w:rPr>
              <w:t>como</w:t>
            </w:r>
            <w:r w:rsidRPr="00E66214">
              <w:rPr>
                <w:rFonts w:ascii="Arial" w:hAnsi="Arial" w:cs="Arial"/>
                <w:sz w:val="18"/>
                <w:szCs w:val="18"/>
              </w:rPr>
              <w:t xml:space="preserve"> mínimo </w:t>
            </w:r>
            <w:r w:rsidRPr="006A5AEC">
              <w:rPr>
                <w:rFonts w:ascii="Arial" w:hAnsi="Arial" w:cs="Arial"/>
                <w:sz w:val="18"/>
                <w:szCs w:val="18"/>
              </w:rPr>
              <w:t xml:space="preserve">de </w:t>
            </w:r>
            <w:r w:rsidR="001D3720" w:rsidRPr="006A5AEC">
              <w:rPr>
                <w:rFonts w:ascii="Arial" w:hAnsi="Arial" w:cs="Arial"/>
                <w:sz w:val="18"/>
                <w:szCs w:val="18"/>
              </w:rPr>
              <w:t>85</w:t>
            </w:r>
            <w:r w:rsidRPr="006A5AEC">
              <w:rPr>
                <w:rFonts w:ascii="Arial" w:hAnsi="Arial" w:cs="Arial"/>
                <w:sz w:val="18"/>
                <w:szCs w:val="18"/>
              </w:rPr>
              <w:t xml:space="preserve"> horas o 0</w:t>
            </w:r>
            <w:r w:rsidR="001D3720" w:rsidRPr="006A5AEC">
              <w:rPr>
                <w:rFonts w:ascii="Arial" w:hAnsi="Arial" w:cs="Arial"/>
                <w:sz w:val="18"/>
                <w:szCs w:val="18"/>
              </w:rPr>
              <w:t>5</w:t>
            </w:r>
            <w:r w:rsidRPr="006A5AEC">
              <w:rPr>
                <w:rFonts w:ascii="Arial" w:hAnsi="Arial" w:cs="Arial"/>
                <w:sz w:val="18"/>
                <w:szCs w:val="18"/>
              </w:rPr>
              <w:t xml:space="preserve"> créditos, realizadas a partir del año 2016 a la fecha. </w:t>
            </w:r>
            <w:r w:rsidRPr="006A5AEC">
              <w:rPr>
                <w:rFonts w:ascii="Arial" w:hAnsi="Arial" w:cs="Arial"/>
                <w:b/>
                <w:sz w:val="18"/>
                <w:szCs w:val="18"/>
              </w:rPr>
              <w:t>(Indispensable)</w:t>
            </w:r>
          </w:p>
          <w:p w14:paraId="6721145E" w14:textId="0210AAC1" w:rsidR="00F7623F" w:rsidRPr="005E25CE" w:rsidRDefault="00F7623F" w:rsidP="00AD1B58">
            <w:pPr>
              <w:numPr>
                <w:ilvl w:val="0"/>
                <w:numId w:val="10"/>
              </w:numPr>
              <w:suppressAutoHyphens w:val="0"/>
              <w:ind w:left="244" w:hanging="244"/>
              <w:jc w:val="both"/>
              <w:rPr>
                <w:rFonts w:ascii="Arial" w:hAnsi="Arial" w:cs="Arial"/>
                <w:color w:val="000000" w:themeColor="text1"/>
                <w:sz w:val="18"/>
                <w:szCs w:val="18"/>
                <w:lang w:val="es-MX"/>
              </w:rPr>
            </w:pPr>
            <w:r w:rsidRPr="006A5AEC">
              <w:rPr>
                <w:rFonts w:ascii="Arial" w:hAnsi="Arial" w:cs="Arial"/>
                <w:sz w:val="18"/>
                <w:szCs w:val="18"/>
              </w:rPr>
              <w:t xml:space="preserve">De preferencia contar con capacitación en temas </w:t>
            </w:r>
            <w:r>
              <w:rPr>
                <w:rFonts w:ascii="Arial" w:hAnsi="Arial" w:cs="Arial"/>
                <w:color w:val="000000" w:themeColor="text1"/>
                <w:sz w:val="18"/>
                <w:szCs w:val="18"/>
              </w:rPr>
              <w:t xml:space="preserve">de Seguros y/o atención al cliente </w:t>
            </w:r>
            <w:r w:rsidRPr="00E67543">
              <w:rPr>
                <w:rFonts w:ascii="Arial" w:hAnsi="Arial" w:cs="Arial"/>
                <w:b/>
                <w:color w:val="000000" w:themeColor="text1"/>
                <w:sz w:val="18"/>
                <w:szCs w:val="18"/>
              </w:rPr>
              <w:t>(Deseable)</w:t>
            </w:r>
          </w:p>
          <w:p w14:paraId="34E31D22" w14:textId="77777777" w:rsidR="00AD1B58" w:rsidRPr="006141A1" w:rsidRDefault="00AD1B58" w:rsidP="00AD1B58">
            <w:pPr>
              <w:numPr>
                <w:ilvl w:val="0"/>
                <w:numId w:val="10"/>
              </w:numPr>
              <w:suppressAutoHyphens w:val="0"/>
              <w:ind w:left="244" w:hanging="244"/>
              <w:jc w:val="both"/>
              <w:rPr>
                <w:rFonts w:ascii="Arial" w:hAnsi="Arial" w:cs="Arial"/>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(Deseable)</w:t>
            </w:r>
          </w:p>
        </w:tc>
      </w:tr>
      <w:tr w:rsidR="00AD1B58" w:rsidRPr="00C72B54" w14:paraId="049F5730" w14:textId="77777777" w:rsidTr="005E25CE">
        <w:trPr>
          <w:trHeight w:val="70"/>
        </w:trPr>
        <w:tc>
          <w:tcPr>
            <w:tcW w:w="2552" w:type="dxa"/>
            <w:vAlign w:val="center"/>
          </w:tcPr>
          <w:p w14:paraId="6DB635B3" w14:textId="77777777" w:rsidR="00AD1B58" w:rsidRPr="00CE08A4" w:rsidRDefault="00AD1B58" w:rsidP="005E25CE">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0236F810" w14:textId="77777777" w:rsidR="00AD1B58" w:rsidRPr="00E67543" w:rsidRDefault="00AD1B58" w:rsidP="00AD1B58">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11D71DCF" w14:textId="77777777" w:rsidR="00AD1B58" w:rsidRPr="006141A1" w:rsidRDefault="00AD1B58" w:rsidP="00AD1B58">
            <w:pPr>
              <w:numPr>
                <w:ilvl w:val="0"/>
                <w:numId w:val="10"/>
              </w:numPr>
              <w:ind w:left="244" w:hanging="244"/>
              <w:jc w:val="both"/>
              <w:rPr>
                <w:rFonts w:ascii="Arial" w:hAnsi="Arial" w:cs="Arial"/>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AD1B58" w:rsidRPr="00C72B54" w14:paraId="20BE08F6" w14:textId="77777777" w:rsidTr="005E25CE">
        <w:trPr>
          <w:trHeight w:val="840"/>
        </w:trPr>
        <w:tc>
          <w:tcPr>
            <w:tcW w:w="2552" w:type="dxa"/>
            <w:vAlign w:val="center"/>
          </w:tcPr>
          <w:p w14:paraId="6FE06D67" w14:textId="77777777" w:rsidR="00AD1B58" w:rsidRPr="00B11587" w:rsidRDefault="00AD1B58" w:rsidP="005E25CE">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0FD205A0" w14:textId="77777777" w:rsidR="00AD1B58" w:rsidRPr="00E67543" w:rsidRDefault="00AD1B58" w:rsidP="005E25CE">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072E92AF" w14:textId="77777777" w:rsidR="00AD1B58" w:rsidRPr="006141A1" w:rsidRDefault="00AD1B58" w:rsidP="005E25CE">
            <w:pPr>
              <w:ind w:left="244"/>
              <w:contextualSpacing/>
              <w:jc w:val="both"/>
              <w:rPr>
                <w:rFonts w:ascii="Arial" w:hAnsi="Arial" w:cs="Arial"/>
                <w:b/>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1B58" w:rsidRPr="00A84170" w14:paraId="32DB1751" w14:textId="77777777" w:rsidTr="005E25CE">
        <w:trPr>
          <w:trHeight w:val="399"/>
        </w:trPr>
        <w:tc>
          <w:tcPr>
            <w:tcW w:w="2552" w:type="dxa"/>
            <w:vAlign w:val="center"/>
          </w:tcPr>
          <w:p w14:paraId="356A807D" w14:textId="77777777" w:rsidR="00AD1B58" w:rsidRPr="00A84170" w:rsidRDefault="00AD1B58" w:rsidP="005E25CE">
            <w:pPr>
              <w:pStyle w:val="Sangradetextonormal"/>
              <w:ind w:firstLine="0"/>
              <w:rPr>
                <w:rFonts w:cs="Arial"/>
                <w:b w:val="0"/>
                <w:sz w:val="18"/>
                <w:szCs w:val="18"/>
              </w:rPr>
            </w:pPr>
            <w:r w:rsidRPr="00A84170">
              <w:rPr>
                <w:rFonts w:cs="Arial"/>
                <w:sz w:val="18"/>
                <w:szCs w:val="18"/>
              </w:rPr>
              <w:t>Motivo de Contratación</w:t>
            </w:r>
          </w:p>
        </w:tc>
        <w:tc>
          <w:tcPr>
            <w:tcW w:w="5953" w:type="dxa"/>
            <w:shd w:val="clear" w:color="auto" w:fill="auto"/>
            <w:vAlign w:val="center"/>
          </w:tcPr>
          <w:p w14:paraId="51CFFAF3" w14:textId="208BDFE0" w:rsidR="00AD1B58" w:rsidRPr="006141A1" w:rsidRDefault="00AD1B58" w:rsidP="00AD1B5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sidRPr="006141A1">
              <w:rPr>
                <w:rFonts w:ascii="Arial" w:hAnsi="Arial" w:cs="Arial"/>
                <w:sz w:val="18"/>
                <w:szCs w:val="18"/>
              </w:rPr>
              <w:t xml:space="preserve">Memorando N° </w:t>
            </w:r>
            <w:r>
              <w:rPr>
                <w:rFonts w:ascii="Arial" w:hAnsi="Arial" w:cs="Arial"/>
                <w:sz w:val="18"/>
                <w:szCs w:val="18"/>
              </w:rPr>
              <w:t>3600</w:t>
            </w:r>
            <w:r w:rsidRPr="006141A1">
              <w:rPr>
                <w:rFonts w:ascii="Arial" w:hAnsi="Arial" w:cs="Arial"/>
                <w:sz w:val="18"/>
                <w:szCs w:val="18"/>
              </w:rPr>
              <w:t>-GCGP-ESSALUD-2021.</w:t>
            </w:r>
          </w:p>
        </w:tc>
      </w:tr>
    </w:tbl>
    <w:p w14:paraId="190F5F40" w14:textId="77777777" w:rsidR="00850E54" w:rsidRDefault="00850E54" w:rsidP="00DE1409">
      <w:pPr>
        <w:ind w:left="567"/>
        <w:jc w:val="both"/>
        <w:rPr>
          <w:rFonts w:ascii="Arial" w:hAnsi="Arial" w:cs="Arial"/>
          <w:b/>
          <w:bCs/>
        </w:rPr>
      </w:pPr>
    </w:p>
    <w:p w14:paraId="278DB00B" w14:textId="595942B5" w:rsidR="005668AE" w:rsidRPr="005E25CE" w:rsidRDefault="005668AE" w:rsidP="005668AE">
      <w:pPr>
        <w:pStyle w:val="Textoindependiente"/>
        <w:spacing w:after="0"/>
        <w:ind w:left="561" w:right="281"/>
        <w:jc w:val="both"/>
        <w:rPr>
          <w:rFonts w:ascii="Arial" w:hAnsi="Arial" w:cs="Arial"/>
          <w:b/>
          <w:bCs/>
          <w:sz w:val="16"/>
          <w:szCs w:val="16"/>
          <w:lang w:val="es-MX"/>
        </w:rPr>
      </w:pPr>
      <w:r w:rsidRPr="005E25CE">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01A764D3" w14:textId="77777777" w:rsidR="005668AE" w:rsidRPr="00EE26DB" w:rsidRDefault="005668AE"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7E619879" w14:textId="2B0864D0" w:rsidR="005668AE" w:rsidRDefault="005668AE" w:rsidP="005668AE">
      <w:pPr>
        <w:ind w:left="426"/>
        <w:jc w:val="both"/>
        <w:rPr>
          <w:rFonts w:ascii="Arial" w:hAnsi="Arial" w:cs="Arial"/>
          <w:b/>
        </w:rPr>
      </w:pPr>
      <w:r>
        <w:rPr>
          <w:rFonts w:ascii="Arial" w:hAnsi="Arial" w:cs="Arial"/>
          <w:b/>
          <w:bCs/>
        </w:rPr>
        <w:t>MÉDICO</w:t>
      </w:r>
      <w:r w:rsidRPr="005668AE">
        <w:rPr>
          <w:rFonts w:ascii="Arial" w:hAnsi="Arial" w:cs="Arial"/>
          <w:b/>
          <w:bCs/>
        </w:rPr>
        <w:t xml:space="preserve"> </w:t>
      </w:r>
      <w:r>
        <w:rPr>
          <w:rFonts w:ascii="Arial" w:hAnsi="Arial" w:cs="Arial"/>
          <w:b/>
          <w:bCs/>
        </w:rPr>
        <w:t>(P1ME</w:t>
      </w:r>
      <w:r>
        <w:rPr>
          <w:rFonts w:ascii="Arial" w:hAnsi="Arial" w:cs="Arial"/>
          <w:b/>
        </w:rPr>
        <w:t>-001)</w:t>
      </w:r>
    </w:p>
    <w:p w14:paraId="01234752" w14:textId="77777777" w:rsidR="005668AE" w:rsidRPr="005510CC" w:rsidRDefault="005668AE" w:rsidP="005668AE">
      <w:pPr>
        <w:ind w:firstLine="360"/>
        <w:jc w:val="both"/>
        <w:rPr>
          <w:rFonts w:ascii="Arial" w:hAnsi="Arial" w:cs="Arial"/>
          <w:b/>
        </w:rPr>
      </w:pPr>
    </w:p>
    <w:p w14:paraId="4173B921" w14:textId="77777777" w:rsidR="005668AE" w:rsidRPr="005510CC"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6222934E" w14:textId="21FADB41" w:rsidR="00A4239B" w:rsidRDefault="00A4239B" w:rsidP="005668AE">
      <w:pPr>
        <w:numPr>
          <w:ilvl w:val="0"/>
          <w:numId w:val="32"/>
        </w:numPr>
        <w:tabs>
          <w:tab w:val="clear" w:pos="720"/>
          <w:tab w:val="num" w:pos="993"/>
        </w:tabs>
        <w:ind w:left="851"/>
        <w:jc w:val="both"/>
        <w:outlineLvl w:val="0"/>
        <w:rPr>
          <w:rFonts w:ascii="Arial" w:eastAsia="Calibri" w:hAnsi="Arial" w:cs="Arial"/>
          <w:lang w:eastAsia="en-US"/>
        </w:rPr>
      </w:pPr>
      <w:r w:rsidRPr="00A4239B">
        <w:rPr>
          <w:rFonts w:ascii="Arial" w:eastAsia="Calibri" w:hAnsi="Arial" w:cs="Arial"/>
          <w:lang w:eastAsia="en-US"/>
        </w:rPr>
        <w:t>Participar en la elaboración del plan anual de auditoria de seguros de la oficina de Seguros o quien la realice, según las disposiciones que se establezcan.</w:t>
      </w:r>
    </w:p>
    <w:p w14:paraId="2FBA0868" w14:textId="6ECB2B60" w:rsidR="00A4239B" w:rsidRDefault="00A4239B"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Elaboración de planes de acción e instrumentos de recojo de información de auditoria de seguros en el ámbito de su competencia.</w:t>
      </w:r>
    </w:p>
    <w:p w14:paraId="1D58BEBF" w14:textId="0D9A39A0" w:rsidR="00A4239B" w:rsidRDefault="00A4239B"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auditorias de seguros: previa, concurrente y posterior según criterios de riesgos y de acuerdo al</w:t>
      </w:r>
      <w:r w:rsidR="00786F80">
        <w:rPr>
          <w:rFonts w:ascii="Arial" w:eastAsia="Calibri" w:hAnsi="Arial" w:cs="Arial"/>
          <w:lang w:eastAsia="en-US"/>
        </w:rPr>
        <w:t xml:space="preserve"> </w:t>
      </w:r>
      <w:r>
        <w:rPr>
          <w:rFonts w:ascii="Arial" w:eastAsia="Calibri" w:hAnsi="Arial" w:cs="Arial"/>
          <w:lang w:eastAsia="en-US"/>
        </w:rPr>
        <w:t xml:space="preserve">plan de Auditoria de Seguros o a las disposiciones que </w:t>
      </w:r>
      <w:r w:rsidR="00786F80">
        <w:rPr>
          <w:rFonts w:ascii="Arial" w:eastAsia="Calibri" w:hAnsi="Arial" w:cs="Arial"/>
          <w:lang w:eastAsia="en-US"/>
        </w:rPr>
        <w:t>emitan la</w:t>
      </w:r>
      <w:r>
        <w:rPr>
          <w:rFonts w:ascii="Arial" w:eastAsia="Calibri" w:hAnsi="Arial" w:cs="Arial"/>
          <w:lang w:eastAsia="en-US"/>
        </w:rPr>
        <w:t xml:space="preserve"> Gerencia Central de Seguros y </w:t>
      </w:r>
      <w:r w:rsidR="00786F80">
        <w:rPr>
          <w:rFonts w:ascii="Arial" w:eastAsia="Calibri" w:hAnsi="Arial" w:cs="Arial"/>
          <w:lang w:eastAsia="en-US"/>
        </w:rPr>
        <w:t>Verificación o Sub Gerencia de Auditoria de Seguros orientados a determinar prestaciones indebidas y de acuerdo al procedimiento de Auditoria de Seguros que se establezca.</w:t>
      </w:r>
      <w:r>
        <w:rPr>
          <w:rFonts w:ascii="Arial" w:eastAsia="Calibri" w:hAnsi="Arial" w:cs="Arial"/>
          <w:lang w:eastAsia="en-US"/>
        </w:rPr>
        <w:t xml:space="preserve"> </w:t>
      </w:r>
    </w:p>
    <w:p w14:paraId="3E7F7F88" w14:textId="6C716209"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Ejecutar el procedimiento para la verificación de la identidad de las personas que requerirán prestaciones de salud orientadas a evitar probables sucesos de suplantación y obtención de prestaciones indebidas.</w:t>
      </w:r>
    </w:p>
    <w:p w14:paraId="24C746D4" w14:textId="5DC20E5F"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Participar en actividades de control con Auditorias de seguros en centros asistenciales.</w:t>
      </w:r>
    </w:p>
    <w:p w14:paraId="78AE3454" w14:textId="603BCD5E"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Identificar, analizar e implementar las medidas correctivas para los mecanismos de vulneración al sistema asegurador por tipos de seguros, por IPRESS públicas y/o Privadas, por áreas asistenciales y por horario de atención.</w:t>
      </w:r>
    </w:p>
    <w:p w14:paraId="0819C32C" w14:textId="3BA5979E"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Coordinar con las unidades de Finanzas para que estas realicen las valorizaciones y recupero de los hallazgos y observaciones por prestaciones otorgadas sin derecho.</w:t>
      </w:r>
    </w:p>
    <w:p w14:paraId="3BA81E77" w14:textId="17C7B938"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Realizar seguimiento de la implementación de las recomendaciones conferidas en los informes de auditorías de seguros, así como de la gestión para el recupero que realicen las Unidades de Finanzas o quien haga de sus veces.</w:t>
      </w:r>
    </w:p>
    <w:p w14:paraId="1A01D51B" w14:textId="129D54F0" w:rsidR="00786F80" w:rsidRDefault="00786F80"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Realizar acciones de capacitación y </w:t>
      </w:r>
      <w:r w:rsidR="00694B92">
        <w:rPr>
          <w:rFonts w:ascii="Arial" w:eastAsia="Calibri" w:hAnsi="Arial" w:cs="Arial"/>
          <w:lang w:eastAsia="en-US"/>
        </w:rPr>
        <w:t>asistencia técnica</w:t>
      </w:r>
      <w:r>
        <w:rPr>
          <w:rFonts w:ascii="Arial" w:eastAsia="Calibri" w:hAnsi="Arial" w:cs="Arial"/>
          <w:lang w:eastAsia="en-US"/>
        </w:rPr>
        <w:t xml:space="preserve"> </w:t>
      </w:r>
      <w:r w:rsidR="00694B92">
        <w:rPr>
          <w:rFonts w:ascii="Arial" w:eastAsia="Calibri" w:hAnsi="Arial" w:cs="Arial"/>
          <w:lang w:eastAsia="en-US"/>
        </w:rPr>
        <w:t>a los profesionales de la salud de las Redes Asistenciales de su ámbito de acción sobre temas de Auditoria de Seguros con la finalidad de no afectar la sostenibilidad financiera de la institución.</w:t>
      </w:r>
    </w:p>
    <w:p w14:paraId="36F021C2" w14:textId="52532174" w:rsidR="00694B92" w:rsidRDefault="00694B92"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Elaborar informes y reportes de la ejecución de auditoria de seguros y el cumplimiento del Plan Anual de Auditoria de Seguros, según directivas emitidas.</w:t>
      </w:r>
    </w:p>
    <w:p w14:paraId="0EA45C53" w14:textId="6A4C6CDC" w:rsidR="00B1676D" w:rsidRDefault="00694B92" w:rsidP="005668AE">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Coordinar con el </w:t>
      </w:r>
      <w:r w:rsidR="00B1676D">
        <w:rPr>
          <w:rFonts w:ascii="Arial" w:eastAsia="Calibri" w:hAnsi="Arial" w:cs="Arial"/>
          <w:lang w:eastAsia="en-US"/>
        </w:rPr>
        <w:t>jefe</w:t>
      </w:r>
      <w:r>
        <w:rPr>
          <w:rFonts w:ascii="Arial" w:eastAsia="Calibri" w:hAnsi="Arial" w:cs="Arial"/>
          <w:lang w:eastAsia="en-US"/>
        </w:rPr>
        <w:t xml:space="preserve"> de la Oficina de Seguros o quien haga sus veces la solución de cualquier contingencia de tipo administrativo y/o logístico </w:t>
      </w:r>
      <w:r w:rsidR="00B1676D">
        <w:rPr>
          <w:rFonts w:ascii="Arial" w:eastAsia="Calibri" w:hAnsi="Arial" w:cs="Arial"/>
          <w:lang w:eastAsia="en-US"/>
        </w:rPr>
        <w:t>para el desarrollo de las actividades a desarrollar.</w:t>
      </w:r>
    </w:p>
    <w:p w14:paraId="584027D6" w14:textId="3A45C609" w:rsidR="00B1676D" w:rsidRPr="00B1676D" w:rsidRDefault="00694B92" w:rsidP="00B1676D">
      <w:pPr>
        <w:numPr>
          <w:ilvl w:val="0"/>
          <w:numId w:val="32"/>
        </w:numPr>
        <w:tabs>
          <w:tab w:val="clear" w:pos="720"/>
          <w:tab w:val="num" w:pos="993"/>
        </w:tabs>
        <w:ind w:left="851"/>
        <w:jc w:val="both"/>
        <w:outlineLvl w:val="0"/>
        <w:rPr>
          <w:rFonts w:ascii="Arial" w:eastAsia="Calibri" w:hAnsi="Arial" w:cs="Arial"/>
          <w:lang w:eastAsia="en-US"/>
        </w:rPr>
      </w:pPr>
      <w:r>
        <w:rPr>
          <w:rFonts w:ascii="Arial" w:eastAsia="Calibri" w:hAnsi="Arial" w:cs="Arial"/>
          <w:lang w:eastAsia="en-US"/>
        </w:rPr>
        <w:t xml:space="preserve"> </w:t>
      </w:r>
      <w:r w:rsidR="00B1676D">
        <w:rPr>
          <w:rFonts w:ascii="Arial" w:eastAsia="Calibri" w:hAnsi="Arial" w:cs="Arial"/>
          <w:lang w:eastAsia="en-US"/>
        </w:rPr>
        <w:t>Otras funciones relacionadas a Auditorias de Seguros que el jefe de la Oficina de Seguros le asigne.</w:t>
      </w:r>
    </w:p>
    <w:p w14:paraId="3AE22A62" w14:textId="77777777" w:rsidR="005668AE" w:rsidRDefault="005668AE" w:rsidP="005668AE">
      <w:pPr>
        <w:numPr>
          <w:ilvl w:val="2"/>
          <w:numId w:val="2"/>
        </w:numPr>
        <w:tabs>
          <w:tab w:val="left" w:pos="284"/>
          <w:tab w:val="num" w:pos="938"/>
        </w:tabs>
        <w:ind w:left="851"/>
        <w:jc w:val="both"/>
        <w:rPr>
          <w:rFonts w:ascii="Arial" w:eastAsia="Calibri" w:hAnsi="Arial" w:cs="Arial"/>
          <w:lang w:eastAsia="en-US"/>
        </w:rPr>
      </w:pPr>
      <w:r>
        <w:rPr>
          <w:rFonts w:ascii="Arial" w:eastAsia="Calibri" w:hAnsi="Arial" w:cs="Arial"/>
          <w:lang w:eastAsia="en-US"/>
        </w:rPr>
        <w:t>Cumplir y hacer cumplir las normas y medidas de Bioseguridad y de Seguridad y Salud en el Trabajo en el ámbito de su responsabilidad.</w:t>
      </w:r>
    </w:p>
    <w:p w14:paraId="06CA5057" w14:textId="77777777" w:rsidR="005668AE" w:rsidRDefault="005668AE" w:rsidP="005668AE">
      <w:pPr>
        <w:numPr>
          <w:ilvl w:val="2"/>
          <w:numId w:val="2"/>
        </w:numPr>
        <w:tabs>
          <w:tab w:val="left" w:pos="284"/>
          <w:tab w:val="num" w:pos="924"/>
        </w:tabs>
        <w:ind w:left="851"/>
        <w:jc w:val="both"/>
        <w:rPr>
          <w:rFonts w:ascii="Arial" w:eastAsia="Calibri" w:hAnsi="Arial" w:cs="Arial"/>
          <w:lang w:eastAsia="en-US"/>
        </w:rPr>
      </w:pPr>
      <w:r>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FF233FB" w14:textId="77777777" w:rsidR="005668AE" w:rsidRDefault="005668AE" w:rsidP="005668AE">
      <w:pPr>
        <w:numPr>
          <w:ilvl w:val="2"/>
          <w:numId w:val="2"/>
        </w:numPr>
        <w:tabs>
          <w:tab w:val="left" w:pos="284"/>
          <w:tab w:val="num" w:pos="952"/>
        </w:tabs>
        <w:ind w:left="851"/>
        <w:jc w:val="both"/>
        <w:rPr>
          <w:rFonts w:ascii="Arial" w:eastAsia="Calibri" w:hAnsi="Arial" w:cs="Arial"/>
          <w:lang w:eastAsia="en-US"/>
        </w:rPr>
      </w:pPr>
      <w:r>
        <w:rPr>
          <w:rFonts w:ascii="Arial" w:eastAsia="Calibri" w:hAnsi="Arial" w:cs="Arial"/>
          <w:lang w:eastAsia="en-US"/>
        </w:rPr>
        <w:t>Velar por la seguridad, mantenimiento y operatividad de los bienes asignados para el cumplimento de sus labores.</w:t>
      </w:r>
    </w:p>
    <w:p w14:paraId="1EC4AB51" w14:textId="77777777" w:rsidR="00AD1B58" w:rsidRDefault="00AD1B58" w:rsidP="00AD1B58">
      <w:pPr>
        <w:ind w:left="426"/>
        <w:jc w:val="both"/>
        <w:rPr>
          <w:rFonts w:ascii="Arial" w:hAnsi="Arial" w:cs="Arial"/>
          <w:b/>
          <w:bCs/>
        </w:rPr>
      </w:pPr>
    </w:p>
    <w:p w14:paraId="16C66E04" w14:textId="3802E5B8" w:rsidR="00AD1B58" w:rsidRDefault="00AD1B58" w:rsidP="00AD1B58">
      <w:pPr>
        <w:ind w:left="426"/>
        <w:jc w:val="both"/>
        <w:rPr>
          <w:rFonts w:ascii="Arial" w:hAnsi="Arial" w:cs="Arial"/>
          <w:b/>
          <w:bCs/>
        </w:rPr>
      </w:pPr>
      <w:r w:rsidRPr="00AD1B58">
        <w:rPr>
          <w:rFonts w:ascii="Arial" w:hAnsi="Arial" w:cs="Arial"/>
          <w:b/>
          <w:bCs/>
        </w:rPr>
        <w:t>TÉCNICO DE APORTACIÓN Y FISCALIZACIÓN (T2TAF-002)</w:t>
      </w:r>
    </w:p>
    <w:p w14:paraId="62339FEE" w14:textId="77777777" w:rsidR="001B672C" w:rsidRPr="00AD1B58" w:rsidRDefault="001B672C" w:rsidP="00AD1B58">
      <w:pPr>
        <w:ind w:left="426"/>
        <w:jc w:val="both"/>
        <w:rPr>
          <w:rFonts w:ascii="Arial" w:hAnsi="Arial" w:cs="Arial"/>
          <w:b/>
          <w:bCs/>
        </w:rPr>
      </w:pPr>
    </w:p>
    <w:p w14:paraId="0669C767" w14:textId="77777777" w:rsidR="00AD1B58" w:rsidRPr="005510CC" w:rsidRDefault="00AD1B58" w:rsidP="00AD1B58">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0A90CC07" w14:textId="3453B602" w:rsidR="00B1676D" w:rsidRDefault="00B1676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Generar documentos que se requieran para dar inicio a los procesos de Control de Filtraciones.</w:t>
      </w:r>
    </w:p>
    <w:p w14:paraId="0A7A3B0E" w14:textId="18847FF1" w:rsidR="00B1676D" w:rsidRDefault="00B1676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Ingresar a los Sistemas Informáticos o aplicativos que se desarrollen para obtener información sobre acreditación, condición de asegurado, inscripción de registros obligatorios e información tributaria de la entidad empleadora que facilite al personal especializado el inicio de los procesos de control de las filtraciones.</w:t>
      </w:r>
    </w:p>
    <w:p w14:paraId="28AD7044" w14:textId="3325B890" w:rsidR="00B1676D" w:rsidRDefault="00B1676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Elaboración de la programación de casos de Verificación.</w:t>
      </w:r>
    </w:p>
    <w:p w14:paraId="76A1534A" w14:textId="733DC743" w:rsidR="00B1676D" w:rsidRDefault="00B1676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Apoyar en la formación de expedientes de Verificación para los archivos en la Unidad de Control de Filtraciones.</w:t>
      </w:r>
    </w:p>
    <w:p w14:paraId="3F70E7E3" w14:textId="7D2DA067" w:rsidR="00B1676D" w:rsidRDefault="00B1676D" w:rsidP="005E25CE">
      <w:pPr>
        <w:numPr>
          <w:ilvl w:val="0"/>
          <w:numId w:val="40"/>
        </w:numPr>
        <w:tabs>
          <w:tab w:val="clear" w:pos="720"/>
        </w:tabs>
        <w:ind w:left="851"/>
        <w:jc w:val="both"/>
        <w:rPr>
          <w:rFonts w:ascii="Arial" w:eastAsia="Calibri" w:hAnsi="Arial" w:cs="Arial"/>
          <w:lang w:eastAsia="en-US"/>
        </w:rPr>
      </w:pPr>
      <w:r w:rsidRPr="00B1676D">
        <w:rPr>
          <w:rFonts w:ascii="Arial" w:eastAsia="Calibri" w:hAnsi="Arial" w:cs="Arial"/>
          <w:lang w:eastAsia="en-US"/>
        </w:rPr>
        <w:t xml:space="preserve">Coordinar con el Verificador de campo todo lo concerniente a la documentación </w:t>
      </w:r>
      <w:r>
        <w:rPr>
          <w:rFonts w:ascii="Arial" w:eastAsia="Calibri" w:hAnsi="Arial" w:cs="Arial"/>
          <w:lang w:eastAsia="en-US"/>
        </w:rPr>
        <w:t>relacionada a los casos programados.</w:t>
      </w:r>
    </w:p>
    <w:p w14:paraId="5A6F9324" w14:textId="195D51A0" w:rsidR="00B1676D" w:rsidRPr="00B1676D" w:rsidRDefault="00B1676D" w:rsidP="005E25CE">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 xml:space="preserve">Registrar en los sistemas </w:t>
      </w:r>
      <w:r w:rsidR="002558CD">
        <w:rPr>
          <w:rFonts w:ascii="Arial" w:eastAsia="Calibri" w:hAnsi="Arial" w:cs="Arial"/>
          <w:lang w:eastAsia="en-US"/>
        </w:rPr>
        <w:t>informáticos</w:t>
      </w:r>
      <w:r>
        <w:rPr>
          <w:rFonts w:ascii="Arial" w:eastAsia="Calibri" w:hAnsi="Arial" w:cs="Arial"/>
          <w:lang w:eastAsia="en-US"/>
        </w:rPr>
        <w:t xml:space="preserve"> que se desarrollen, los documentos generados, </w:t>
      </w:r>
      <w:r w:rsidR="002558CD">
        <w:rPr>
          <w:rFonts w:ascii="Arial" w:eastAsia="Calibri" w:hAnsi="Arial" w:cs="Arial"/>
          <w:lang w:eastAsia="en-US"/>
        </w:rPr>
        <w:t>así</w:t>
      </w:r>
      <w:r>
        <w:rPr>
          <w:rFonts w:ascii="Arial" w:eastAsia="Calibri" w:hAnsi="Arial" w:cs="Arial"/>
          <w:lang w:eastAsia="en-US"/>
        </w:rPr>
        <w:t xml:space="preserve"> como la información vinculada al proceso de control de la</w:t>
      </w:r>
      <w:r w:rsidR="002558CD">
        <w:rPr>
          <w:rFonts w:ascii="Arial" w:eastAsia="Calibri" w:hAnsi="Arial" w:cs="Arial"/>
          <w:lang w:eastAsia="en-US"/>
        </w:rPr>
        <w:t>s</w:t>
      </w:r>
      <w:r>
        <w:rPr>
          <w:rFonts w:ascii="Arial" w:eastAsia="Calibri" w:hAnsi="Arial" w:cs="Arial"/>
          <w:lang w:eastAsia="en-US"/>
        </w:rPr>
        <w:t xml:space="preserve"> </w:t>
      </w:r>
      <w:r w:rsidR="002558CD">
        <w:rPr>
          <w:rFonts w:ascii="Arial" w:eastAsia="Calibri" w:hAnsi="Arial" w:cs="Arial"/>
          <w:lang w:eastAsia="en-US"/>
        </w:rPr>
        <w:t>Filtraciones.</w:t>
      </w:r>
    </w:p>
    <w:p w14:paraId="3793F014" w14:textId="0E1B0BA2" w:rsidR="00B1676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Notificar actos administrativos que se emitan en el proceso de control de filtraciones o coordinar la notificación con el servicio externo.</w:t>
      </w:r>
    </w:p>
    <w:p w14:paraId="21ECF8AF" w14:textId="4AC7F940"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Verificar el Cumplimiento de las formalidades establecidas en la Ley 27444 en los cargos de notificación, en las notificaciones propias, por el personal verificador de campo o cuando estas sean realizadas por el servicio externo.</w:t>
      </w:r>
    </w:p>
    <w:p w14:paraId="335E0BF3" w14:textId="3A21DF4B"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Registrar los actos administrativos para su publicación y notificación en el sistema de Actos Administrativos.</w:t>
      </w:r>
    </w:p>
    <w:p w14:paraId="40801211" w14:textId="328D6902"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Desarrollar actividades de acuerdo a procedimientos de Verificación de Condición de Asegurado del Régimen contributivo de la Seguridad Social en Salud, de otros regímenes administrados por EsSalud y de la condición de entidades empleadoras de Trabajadoras del Hogar.</w:t>
      </w:r>
    </w:p>
    <w:p w14:paraId="1CE4AF1D" w14:textId="355EE2F6"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Levantar Actas, emitir informes relacionados con su actuación y otros documentos que sean necesarios para el impulso del procedimiento de Verificación.</w:t>
      </w:r>
    </w:p>
    <w:p w14:paraId="49A17467" w14:textId="3729B9DB"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Elaborar proyectos de resoluciones de Baja de Oficio y documentos de recupero por las prestaciones indebidas otorgadas durante el periodo contenido en las Resoluciones de Baja de Oficio consentidas a las Unidades de Finanzas, monitorear el estado de cobranza de dichas solicitudes.</w:t>
      </w:r>
    </w:p>
    <w:p w14:paraId="724715F4" w14:textId="5D2DEBEC" w:rsidR="002558CD" w:rsidRDefault="002558CD"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Ejecutar las Acciones de fiscalización posterior, de acuerdo a la normatividad vigente respecto de los procedimientos definidos en el TUPA EsSalud.</w:t>
      </w:r>
    </w:p>
    <w:p w14:paraId="7B5B8D69" w14:textId="473D3B08" w:rsidR="002558CD" w:rsidRDefault="000D3214" w:rsidP="00AD1B58">
      <w:pPr>
        <w:numPr>
          <w:ilvl w:val="0"/>
          <w:numId w:val="40"/>
        </w:numPr>
        <w:tabs>
          <w:tab w:val="clear" w:pos="720"/>
        </w:tabs>
        <w:ind w:left="851"/>
        <w:jc w:val="both"/>
        <w:rPr>
          <w:rFonts w:ascii="Arial" w:eastAsia="Calibri" w:hAnsi="Arial" w:cs="Arial"/>
          <w:lang w:eastAsia="en-US"/>
        </w:rPr>
      </w:pPr>
      <w:r>
        <w:rPr>
          <w:rFonts w:ascii="Arial" w:eastAsia="Calibri" w:hAnsi="Arial" w:cs="Arial"/>
          <w:lang w:eastAsia="en-US"/>
        </w:rPr>
        <w:t>Ejecutar las acciones de control de calidad a los procedimientos definidos en el TUPA EsSalud realizados en la Plataforma de Atención.</w:t>
      </w:r>
    </w:p>
    <w:p w14:paraId="433003D9" w14:textId="2E1EBEEC" w:rsidR="00AD1B58" w:rsidRPr="000D3214" w:rsidRDefault="00AD1B58" w:rsidP="000D3214">
      <w:pPr>
        <w:numPr>
          <w:ilvl w:val="0"/>
          <w:numId w:val="40"/>
        </w:numPr>
        <w:tabs>
          <w:tab w:val="clear" w:pos="720"/>
        </w:tabs>
        <w:ind w:left="851"/>
        <w:jc w:val="both"/>
        <w:rPr>
          <w:rFonts w:ascii="Arial" w:eastAsia="Calibri" w:hAnsi="Arial" w:cs="Arial"/>
          <w:lang w:eastAsia="en-US"/>
        </w:rPr>
      </w:pPr>
      <w:r w:rsidRPr="006F46B6">
        <w:rPr>
          <w:rFonts w:ascii="Arial" w:eastAsia="Calibri" w:hAnsi="Arial" w:cs="Arial"/>
          <w:lang w:eastAsia="en-US"/>
        </w:rPr>
        <w:t>Cumplir con los principios y deberes establecidos en el Código de Ética del Personal del Seguro Social de Salud (ESSALUD), así como no incurrir en prohibiciones contenidas en él.</w:t>
      </w:r>
    </w:p>
    <w:p w14:paraId="241082C9" w14:textId="77777777" w:rsidR="00AD1B58" w:rsidRPr="006F46B6" w:rsidRDefault="00AD1B58" w:rsidP="00AD1B58">
      <w:pPr>
        <w:numPr>
          <w:ilvl w:val="0"/>
          <w:numId w:val="40"/>
        </w:numPr>
        <w:tabs>
          <w:tab w:val="clear" w:pos="720"/>
        </w:tabs>
        <w:ind w:left="851"/>
        <w:jc w:val="both"/>
        <w:rPr>
          <w:rFonts w:ascii="Arial" w:eastAsia="Calibri" w:hAnsi="Arial" w:cs="Arial"/>
          <w:lang w:eastAsia="en-US"/>
        </w:rPr>
      </w:pPr>
      <w:r w:rsidRPr="006F46B6">
        <w:rPr>
          <w:rFonts w:ascii="Arial" w:eastAsia="Calibri" w:hAnsi="Arial" w:cs="Arial"/>
          <w:lang w:eastAsia="en-US"/>
        </w:rPr>
        <w:t>Velar por la seguridad, mantenimiento y operatividad de los bienes asignados para el cumplimiento de sus labores.</w:t>
      </w:r>
    </w:p>
    <w:p w14:paraId="28762287" w14:textId="77777777" w:rsidR="00AD1B58" w:rsidRPr="006F46B6" w:rsidRDefault="00AD1B58" w:rsidP="00AD1B58">
      <w:pPr>
        <w:pStyle w:val="Prrafodelista"/>
        <w:numPr>
          <w:ilvl w:val="0"/>
          <w:numId w:val="40"/>
        </w:numPr>
        <w:tabs>
          <w:tab w:val="clear" w:pos="720"/>
        </w:tabs>
        <w:spacing w:after="200" w:line="276" w:lineRule="auto"/>
        <w:ind w:left="851"/>
        <w:contextualSpacing/>
        <w:jc w:val="both"/>
        <w:rPr>
          <w:rFonts w:eastAsia="Calibri"/>
          <w:sz w:val="20"/>
          <w:szCs w:val="20"/>
          <w:lang w:eastAsia="en-US"/>
        </w:rPr>
      </w:pPr>
      <w:r w:rsidRPr="006F46B6">
        <w:rPr>
          <w:rFonts w:eastAsia="Calibri"/>
          <w:sz w:val="20"/>
          <w:szCs w:val="20"/>
          <w:lang w:eastAsia="en-US"/>
        </w:rPr>
        <w:t>Realizar otras funciones que le asigne el jefe inmediato, en el ámbito de su competencia.</w:t>
      </w: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77777777" w:rsidR="005668AE" w:rsidRPr="003619FE"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12E6D13C" w14:textId="77777777" w:rsidR="005668AE"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7777777"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77777777" w:rsidR="005668AE" w:rsidRPr="00743D27" w:rsidRDefault="005668AE" w:rsidP="005668AE">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3117669" w14:textId="77777777" w:rsidR="005668AE" w:rsidRDefault="005668AE" w:rsidP="005668AE">
      <w:pPr>
        <w:pStyle w:val="Sinespaciado"/>
        <w:ind w:left="426"/>
        <w:jc w:val="both"/>
        <w:rPr>
          <w:rFonts w:ascii="Arial" w:hAnsi="Arial" w:cs="Arial"/>
          <w:b/>
          <w:sz w:val="20"/>
          <w:szCs w:val="20"/>
        </w:rPr>
      </w:pPr>
    </w:p>
    <w:p w14:paraId="7FF88A9C" w14:textId="77777777" w:rsidR="005668AE" w:rsidRPr="00743D27" w:rsidRDefault="005668AE" w:rsidP="005668AE">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7CEA753C" w14:textId="77777777" w:rsidR="005668AE" w:rsidRDefault="005668AE" w:rsidP="005668AE">
      <w:pPr>
        <w:pStyle w:val="Sinespaciado"/>
        <w:jc w:val="both"/>
        <w:rPr>
          <w:rFonts w:ascii="Arial" w:hAnsi="Arial" w:cs="Arial"/>
          <w:sz w:val="20"/>
          <w:szCs w:val="20"/>
          <w:highlight w:val="yellow"/>
          <w:u w:val="single"/>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BA84698" w14:textId="77777777" w:rsidR="005668AE" w:rsidRDefault="005668AE" w:rsidP="006A5AEC">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67F927B3" w:rsidR="005668AE" w:rsidRPr="008877B2" w:rsidRDefault="005668AE" w:rsidP="006A5AEC">
      <w:pPr>
        <w:pStyle w:val="NormalWeb"/>
        <w:spacing w:after="0" w:afterAutospacing="0"/>
        <w:ind w:left="426"/>
        <w:jc w:val="both"/>
        <w:rPr>
          <w:rFonts w:ascii="Arial" w:hAnsi="Arial" w:cs="Arial"/>
          <w:b/>
          <w:bCs/>
          <w:color w:val="000000"/>
          <w:sz w:val="20"/>
          <w:szCs w:val="20"/>
        </w:rPr>
      </w:pPr>
      <w:r w:rsidRPr="008877B2">
        <w:rPr>
          <w:rFonts w:ascii="Arial" w:hAnsi="Arial" w:cs="Arial"/>
          <w:b/>
          <w:bCs/>
          <w:color w:val="000000"/>
          <w:sz w:val="20"/>
          <w:szCs w:val="20"/>
        </w:rPr>
        <w:t>MÉDICO (P1ME-001)</w:t>
      </w:r>
    </w:p>
    <w:tbl>
      <w:tblPr>
        <w:tblW w:w="845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5E25CE">
        <w:trPr>
          <w:trHeight w:val="210"/>
        </w:trPr>
        <w:tc>
          <w:tcPr>
            <w:tcW w:w="5733" w:type="dxa"/>
            <w:vAlign w:val="center"/>
          </w:tcPr>
          <w:p w14:paraId="7DAAE481" w14:textId="77777777" w:rsidR="005668AE" w:rsidRPr="00380EFF" w:rsidRDefault="005668AE" w:rsidP="006A5AEC">
            <w:pPr>
              <w:spacing w:before="100" w:beforeAutospacing="1"/>
              <w:jc w:val="both"/>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77777777" w:rsidR="005668AE" w:rsidRPr="00380EFF" w:rsidRDefault="005668AE" w:rsidP="006A5AEC">
            <w:pPr>
              <w:spacing w:before="100" w:before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5668AE" w:rsidRPr="00333335" w14:paraId="010B97D3" w14:textId="77777777" w:rsidTr="005E25CE">
        <w:trPr>
          <w:trHeight w:val="244"/>
        </w:trPr>
        <w:tc>
          <w:tcPr>
            <w:tcW w:w="5733" w:type="dxa"/>
            <w:vAlign w:val="center"/>
          </w:tcPr>
          <w:p w14:paraId="1C2F669A" w14:textId="77777777" w:rsidR="005668AE" w:rsidRPr="00380EFF" w:rsidRDefault="005668AE" w:rsidP="006A5AEC">
            <w:pPr>
              <w:spacing w:before="100" w:beforeAutospacing="1"/>
              <w:jc w:val="both"/>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77777777" w:rsidR="005668AE" w:rsidRPr="00380EFF" w:rsidRDefault="005668AE" w:rsidP="006A5AEC">
            <w:pPr>
              <w:spacing w:before="100" w:before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5668AE" w:rsidRPr="00333335" w14:paraId="3111AA27" w14:textId="77777777" w:rsidTr="005E25CE">
        <w:trPr>
          <w:trHeight w:val="228"/>
        </w:trPr>
        <w:tc>
          <w:tcPr>
            <w:tcW w:w="5733" w:type="dxa"/>
            <w:tcBorders>
              <w:bottom w:val="single" w:sz="4" w:space="0" w:color="auto"/>
            </w:tcBorders>
            <w:vAlign w:val="center"/>
          </w:tcPr>
          <w:p w14:paraId="34CC1E25" w14:textId="77777777" w:rsidR="005668AE" w:rsidRPr="00380EFF" w:rsidRDefault="005668AE" w:rsidP="005E25CE">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77777777" w:rsidR="005668AE" w:rsidRPr="00380EFF" w:rsidRDefault="005668AE" w:rsidP="005E25C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5668AE" w:rsidRPr="00333335" w14:paraId="6751CA64" w14:textId="77777777" w:rsidTr="005E25CE">
        <w:trPr>
          <w:trHeight w:val="228"/>
        </w:trPr>
        <w:tc>
          <w:tcPr>
            <w:tcW w:w="5733" w:type="dxa"/>
            <w:tcBorders>
              <w:bottom w:val="single" w:sz="4" w:space="0" w:color="auto"/>
            </w:tcBorders>
            <w:vAlign w:val="center"/>
          </w:tcPr>
          <w:p w14:paraId="0DB978D8" w14:textId="77777777" w:rsidR="005668AE" w:rsidRPr="00380EFF" w:rsidRDefault="005668AE" w:rsidP="005E25CE">
            <w:pPr>
              <w:spacing w:before="100" w:beforeAutospacing="1" w:after="100" w:afterAutospacing="1"/>
              <w:jc w:val="both"/>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77777777" w:rsidR="005668AE" w:rsidRPr="00380EFF" w:rsidRDefault="005668AE" w:rsidP="005E25CE">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5668AE" w:rsidRPr="00333335" w14:paraId="5C5F1E41" w14:textId="77777777" w:rsidTr="005E25CE">
        <w:trPr>
          <w:trHeight w:val="358"/>
        </w:trPr>
        <w:tc>
          <w:tcPr>
            <w:tcW w:w="5733" w:type="dxa"/>
            <w:shd w:val="clear" w:color="auto" w:fill="BDD6EE" w:themeFill="accent1" w:themeFillTint="66"/>
            <w:vAlign w:val="center"/>
          </w:tcPr>
          <w:p w14:paraId="47CE44B8" w14:textId="77777777" w:rsidR="005668AE" w:rsidRPr="00380EFF" w:rsidRDefault="005668AE" w:rsidP="005E25C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77777777" w:rsidR="005668AE" w:rsidRPr="00380EFF" w:rsidRDefault="005668AE" w:rsidP="005E25CE">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48189B59" w14:textId="77777777" w:rsidR="005668AE" w:rsidRPr="00333335" w:rsidRDefault="005668AE" w:rsidP="005668AE">
      <w:pPr>
        <w:jc w:val="both"/>
        <w:rPr>
          <w:b/>
          <w:sz w:val="2"/>
          <w:szCs w:val="2"/>
        </w:rPr>
      </w:pPr>
    </w:p>
    <w:p w14:paraId="42160007" w14:textId="1FCBB833" w:rsidR="005668AE" w:rsidRDefault="005668AE" w:rsidP="005668AE">
      <w:pPr>
        <w:ind w:left="426"/>
        <w:jc w:val="both"/>
        <w:rPr>
          <w:rFonts w:ascii="Arial" w:hAnsi="Arial" w:cs="Arial"/>
          <w:b/>
          <w:sz w:val="16"/>
          <w:szCs w:val="16"/>
        </w:rPr>
      </w:pPr>
    </w:p>
    <w:p w14:paraId="0F528EB9" w14:textId="77777777" w:rsidR="006A5AEC" w:rsidRDefault="006A5AEC" w:rsidP="00AD1B58">
      <w:pPr>
        <w:ind w:left="426"/>
        <w:jc w:val="both"/>
        <w:rPr>
          <w:rFonts w:ascii="Arial" w:hAnsi="Arial" w:cs="Arial"/>
          <w:b/>
          <w:bCs/>
        </w:rPr>
      </w:pPr>
    </w:p>
    <w:p w14:paraId="65663F5D" w14:textId="5C74FE74" w:rsidR="005668AE" w:rsidRPr="00AD1B58" w:rsidRDefault="00AD1B58" w:rsidP="00AD1B58">
      <w:pPr>
        <w:ind w:left="426"/>
        <w:jc w:val="both"/>
        <w:rPr>
          <w:rFonts w:ascii="Arial" w:hAnsi="Arial" w:cs="Arial"/>
          <w:b/>
          <w:bCs/>
        </w:rPr>
      </w:pPr>
      <w:r w:rsidRPr="00AD1B58">
        <w:rPr>
          <w:rFonts w:ascii="Arial" w:hAnsi="Arial" w:cs="Arial"/>
          <w:b/>
          <w:bCs/>
        </w:rPr>
        <w:t>TÉCNICO DE APORTACIÓN Y FISCALIZACIÓN (T2TAF-002)</w:t>
      </w:r>
    </w:p>
    <w:p w14:paraId="08A2C640" w14:textId="679C2D2F" w:rsidR="005668AE" w:rsidRDefault="005668AE" w:rsidP="005668AE">
      <w:pPr>
        <w:ind w:left="426"/>
        <w:jc w:val="both"/>
        <w:rPr>
          <w:rFonts w:ascii="Arial" w:hAnsi="Arial" w:cs="Arial"/>
          <w:b/>
          <w:sz w:val="16"/>
          <w:szCs w:val="16"/>
        </w:rPr>
      </w:pPr>
    </w:p>
    <w:tbl>
      <w:tblPr>
        <w:tblW w:w="84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2710"/>
      </w:tblGrid>
      <w:tr w:rsidR="00AD1B58" w14:paraId="10808872" w14:textId="77777777" w:rsidTr="005668AE">
        <w:trPr>
          <w:trHeight w:val="217"/>
        </w:trPr>
        <w:tc>
          <w:tcPr>
            <w:tcW w:w="5719" w:type="dxa"/>
            <w:tcBorders>
              <w:top w:val="single" w:sz="4" w:space="0" w:color="auto"/>
              <w:left w:val="single" w:sz="4" w:space="0" w:color="auto"/>
              <w:bottom w:val="single" w:sz="4" w:space="0" w:color="auto"/>
              <w:right w:val="single" w:sz="4" w:space="0" w:color="auto"/>
            </w:tcBorders>
            <w:vAlign w:val="center"/>
            <w:hideMark/>
          </w:tcPr>
          <w:p w14:paraId="1A08ED80" w14:textId="12634686" w:rsidR="00AD1B58" w:rsidRDefault="00AD1B58" w:rsidP="00AD1B58">
            <w:pPr>
              <w:spacing w:before="100" w:beforeAutospacing="1" w:after="100" w:afterAutospacing="1" w:line="256" w:lineRule="auto"/>
              <w:jc w:val="both"/>
              <w:rPr>
                <w:rFonts w:ascii="Arial" w:hAnsi="Arial" w:cs="Arial"/>
                <w:b/>
                <w:color w:val="000000" w:themeColor="text1"/>
                <w:sz w:val="18"/>
                <w:szCs w:val="18"/>
                <w:lang w:val="es-MX" w:eastAsia="en-US"/>
              </w:rPr>
            </w:pPr>
            <w:r w:rsidRPr="00380EFF">
              <w:rPr>
                <w:rFonts w:ascii="Arial" w:hAnsi="Arial" w:cs="Arial"/>
                <w:b/>
                <w:sz w:val="18"/>
                <w:szCs w:val="18"/>
                <w:lang w:val="es-MX" w:eastAsia="en-US"/>
              </w:rPr>
              <w:t>REMUNERACIÓN BÁSICA</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38C17F9" w14:textId="4BDAA535" w:rsidR="00AD1B58" w:rsidRDefault="00AD1B58" w:rsidP="00AD1B58">
            <w:pPr>
              <w:spacing w:before="100" w:beforeAutospacing="1" w:after="100" w:afterAutospacing="1" w:line="256" w:lineRule="auto"/>
              <w:ind w:left="642"/>
              <w:rPr>
                <w:rFonts w:ascii="Arial" w:hAnsi="Arial" w:cs="Arial"/>
                <w:color w:val="000000" w:themeColor="text1"/>
                <w:sz w:val="18"/>
                <w:szCs w:val="18"/>
                <w:lang w:val="es-MX" w:eastAsia="en-US"/>
              </w:rPr>
            </w:pPr>
            <w:r w:rsidRPr="00E67543">
              <w:rPr>
                <w:rFonts w:ascii="Arial" w:hAnsi="Arial" w:cs="Arial"/>
                <w:color w:val="000000" w:themeColor="text1"/>
                <w:sz w:val="18"/>
                <w:szCs w:val="18"/>
                <w:lang w:val="es-MX"/>
              </w:rPr>
              <w:t>S/ 2,130.00</w:t>
            </w:r>
          </w:p>
        </w:tc>
      </w:tr>
      <w:tr w:rsidR="00AD1B58" w14:paraId="08FC5E9B" w14:textId="77777777" w:rsidTr="005668AE">
        <w:trPr>
          <w:trHeight w:val="252"/>
        </w:trPr>
        <w:tc>
          <w:tcPr>
            <w:tcW w:w="5719" w:type="dxa"/>
            <w:tcBorders>
              <w:top w:val="single" w:sz="4" w:space="0" w:color="auto"/>
              <w:left w:val="single" w:sz="4" w:space="0" w:color="auto"/>
              <w:bottom w:val="single" w:sz="4" w:space="0" w:color="auto"/>
              <w:right w:val="single" w:sz="4" w:space="0" w:color="auto"/>
            </w:tcBorders>
            <w:vAlign w:val="center"/>
            <w:hideMark/>
          </w:tcPr>
          <w:p w14:paraId="2DFF40DA" w14:textId="1CDDDAA9" w:rsidR="00AD1B58" w:rsidRDefault="00AD1B58" w:rsidP="00AD1B58">
            <w:pPr>
              <w:spacing w:before="100" w:beforeAutospacing="1" w:after="100" w:afterAutospacing="1" w:line="256" w:lineRule="auto"/>
              <w:jc w:val="both"/>
              <w:rPr>
                <w:rFonts w:ascii="Arial" w:hAnsi="Arial" w:cs="Arial"/>
                <w:b/>
                <w:color w:val="000000" w:themeColor="text1"/>
                <w:sz w:val="18"/>
                <w:szCs w:val="18"/>
                <w:lang w:val="es-MX" w:eastAsia="en-US"/>
              </w:rPr>
            </w:pPr>
            <w:r w:rsidRPr="00380EFF">
              <w:rPr>
                <w:rFonts w:ascii="Arial" w:hAnsi="Arial" w:cs="Arial"/>
                <w:b/>
                <w:sz w:val="18"/>
                <w:szCs w:val="18"/>
                <w:lang w:val="es-MX" w:eastAsia="en-US"/>
              </w:rPr>
              <w:t>BONO PRODUCTIVIDAD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3467B0F4" w14:textId="3A155161" w:rsidR="00AD1B58" w:rsidRDefault="00AD1B58" w:rsidP="00AD1B58">
            <w:pPr>
              <w:spacing w:before="100" w:beforeAutospacing="1" w:after="100" w:afterAutospacing="1" w:line="256" w:lineRule="auto"/>
              <w:ind w:left="642"/>
              <w:rPr>
                <w:rFonts w:ascii="Arial" w:hAnsi="Arial" w:cs="Arial"/>
                <w:color w:val="000000" w:themeColor="text1"/>
                <w:sz w:val="18"/>
                <w:szCs w:val="18"/>
                <w:lang w:val="es-MX" w:eastAsia="en-US"/>
              </w:rPr>
            </w:pPr>
            <w:r w:rsidRPr="00E67543">
              <w:rPr>
                <w:rFonts w:ascii="Arial" w:hAnsi="Arial" w:cs="Arial"/>
                <w:color w:val="000000" w:themeColor="text1"/>
                <w:sz w:val="18"/>
                <w:szCs w:val="18"/>
                <w:lang w:val="es-MX"/>
              </w:rPr>
              <w:t>S/    491.00</w:t>
            </w:r>
          </w:p>
        </w:tc>
      </w:tr>
      <w:tr w:rsidR="00AD1B58" w14:paraId="36915328" w14:textId="77777777" w:rsidTr="005668AE">
        <w:trPr>
          <w:trHeight w:val="235"/>
        </w:trPr>
        <w:tc>
          <w:tcPr>
            <w:tcW w:w="5719" w:type="dxa"/>
            <w:tcBorders>
              <w:top w:val="single" w:sz="4" w:space="0" w:color="auto"/>
              <w:left w:val="single" w:sz="4" w:space="0" w:color="auto"/>
              <w:bottom w:val="single" w:sz="4" w:space="0" w:color="auto"/>
              <w:right w:val="single" w:sz="4" w:space="0" w:color="auto"/>
            </w:tcBorders>
            <w:vAlign w:val="center"/>
            <w:hideMark/>
          </w:tcPr>
          <w:p w14:paraId="54C60B3E" w14:textId="494D1750" w:rsidR="00AD1B58" w:rsidRDefault="00AD1B58" w:rsidP="00AD1B58">
            <w:pPr>
              <w:spacing w:before="100" w:beforeAutospacing="1" w:after="100" w:afterAutospacing="1" w:line="256" w:lineRule="auto"/>
              <w:jc w:val="both"/>
              <w:rPr>
                <w:rFonts w:ascii="Arial" w:hAnsi="Arial" w:cs="Arial"/>
                <w:b/>
                <w:color w:val="000000" w:themeColor="text1"/>
                <w:sz w:val="18"/>
                <w:szCs w:val="18"/>
                <w:lang w:val="es-MX" w:eastAsia="en-US"/>
              </w:rPr>
            </w:pPr>
            <w:r w:rsidRPr="00380EFF">
              <w:rPr>
                <w:rFonts w:ascii="Arial" w:hAnsi="Arial" w:cs="Arial"/>
                <w:b/>
                <w:sz w:val="18"/>
                <w:szCs w:val="18"/>
                <w:lang w:val="es-MX" w:eastAsia="en-US"/>
              </w:rPr>
              <w:t>BONO EXTRAORDINARIO</w:t>
            </w:r>
          </w:p>
        </w:tc>
        <w:tc>
          <w:tcPr>
            <w:tcW w:w="2710" w:type="dxa"/>
            <w:tcBorders>
              <w:top w:val="single" w:sz="4" w:space="0" w:color="auto"/>
              <w:left w:val="single" w:sz="4" w:space="0" w:color="auto"/>
              <w:bottom w:val="single" w:sz="4" w:space="0" w:color="auto"/>
              <w:right w:val="single" w:sz="4" w:space="0" w:color="auto"/>
            </w:tcBorders>
            <w:vAlign w:val="center"/>
            <w:hideMark/>
          </w:tcPr>
          <w:p w14:paraId="4CAA266F" w14:textId="4105B8EA" w:rsidR="00AD1B58" w:rsidRDefault="00AD1B58" w:rsidP="00AD1B58">
            <w:pPr>
              <w:spacing w:before="100" w:beforeAutospacing="1" w:after="100" w:afterAutospacing="1" w:line="256" w:lineRule="auto"/>
              <w:ind w:left="642"/>
              <w:rPr>
                <w:rFonts w:ascii="Arial" w:hAnsi="Arial" w:cs="Arial"/>
                <w:color w:val="000000" w:themeColor="text1"/>
                <w:sz w:val="18"/>
                <w:szCs w:val="18"/>
                <w:lang w:val="es-MX" w:eastAsia="en-US"/>
              </w:rPr>
            </w:pPr>
            <w:r w:rsidRPr="00E67543">
              <w:rPr>
                <w:rFonts w:ascii="Arial" w:hAnsi="Arial" w:cs="Arial"/>
                <w:color w:val="000000" w:themeColor="text1"/>
                <w:sz w:val="18"/>
                <w:szCs w:val="18"/>
                <w:lang w:val="es-MX"/>
              </w:rPr>
              <w:t>S/    784.00</w:t>
            </w:r>
          </w:p>
        </w:tc>
      </w:tr>
      <w:tr w:rsidR="00AD1B58" w14:paraId="0D5816C2" w14:textId="77777777" w:rsidTr="005668AE">
        <w:trPr>
          <w:trHeight w:val="370"/>
        </w:trPr>
        <w:tc>
          <w:tcPr>
            <w:tcW w:w="57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2FEF6A" w14:textId="23DB10B5" w:rsidR="00AD1B58" w:rsidRDefault="00AD1B58" w:rsidP="00AD1B58">
            <w:pPr>
              <w:spacing w:before="100" w:beforeAutospacing="1" w:after="100" w:afterAutospacing="1" w:line="256" w:lineRule="auto"/>
              <w:rPr>
                <w:rFonts w:ascii="Arial" w:hAnsi="Arial" w:cs="Arial"/>
                <w:b/>
                <w:color w:val="000000" w:themeColor="text1"/>
                <w:sz w:val="18"/>
                <w:szCs w:val="18"/>
                <w:lang w:val="es-MX" w:eastAsia="en-US"/>
              </w:rPr>
            </w:pPr>
            <w:r w:rsidRPr="00380EFF">
              <w:rPr>
                <w:rFonts w:ascii="Arial" w:hAnsi="Arial" w:cs="Arial"/>
                <w:b/>
                <w:sz w:val="18"/>
                <w:szCs w:val="18"/>
                <w:lang w:val="es-MX" w:eastAsia="en-US"/>
              </w:rPr>
              <w:t>TOTAL REMUNERACION MENSUAL (*)</w:t>
            </w:r>
          </w:p>
        </w:tc>
        <w:tc>
          <w:tcPr>
            <w:tcW w:w="2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006CBB" w14:textId="37EA8F5A" w:rsidR="00AD1B58" w:rsidRDefault="00AD1B58" w:rsidP="00AD1B58">
            <w:pPr>
              <w:spacing w:before="100" w:beforeAutospacing="1" w:after="100" w:afterAutospacing="1" w:line="256" w:lineRule="auto"/>
              <w:ind w:left="642"/>
              <w:rPr>
                <w:rFonts w:ascii="Arial" w:hAnsi="Arial" w:cs="Arial"/>
                <w:b/>
                <w:color w:val="000000" w:themeColor="text1"/>
                <w:sz w:val="18"/>
                <w:szCs w:val="18"/>
                <w:lang w:val="es-MX" w:eastAsia="en-US"/>
              </w:rPr>
            </w:pPr>
            <w:r w:rsidRPr="00E67543">
              <w:rPr>
                <w:rFonts w:ascii="Arial" w:hAnsi="Arial" w:cs="Arial"/>
                <w:b/>
                <w:color w:val="000000" w:themeColor="text1"/>
                <w:sz w:val="18"/>
                <w:szCs w:val="18"/>
                <w:lang w:val="es-MX"/>
              </w:rPr>
              <w:t xml:space="preserve">S/ 3,405.00 </w:t>
            </w:r>
          </w:p>
        </w:tc>
      </w:tr>
    </w:tbl>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77777777" w:rsidR="005668AE" w:rsidRPr="00A30539"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46127A" w:rsidRPr="00E205BD" w14:paraId="22B4E234" w14:textId="77777777" w:rsidTr="005E25CE">
        <w:trPr>
          <w:trHeight w:val="475"/>
        </w:trPr>
        <w:tc>
          <w:tcPr>
            <w:tcW w:w="3518" w:type="dxa"/>
            <w:gridSpan w:val="2"/>
            <w:tcBorders>
              <w:bottom w:val="single" w:sz="4" w:space="0" w:color="auto"/>
            </w:tcBorders>
            <w:shd w:val="clear" w:color="auto" w:fill="BDD6EE" w:themeFill="accent1" w:themeFillTint="66"/>
            <w:vAlign w:val="center"/>
          </w:tcPr>
          <w:p w14:paraId="534DA3BA" w14:textId="77777777" w:rsidR="0046127A" w:rsidRPr="00E205BD" w:rsidRDefault="0046127A" w:rsidP="005E25CE">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648F07C9" w14:textId="77777777" w:rsidR="0046127A" w:rsidRPr="00E205BD" w:rsidRDefault="0046127A" w:rsidP="005E25CE">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5E2A9577" w14:textId="77777777" w:rsidR="0046127A" w:rsidRPr="00E205BD" w:rsidRDefault="0046127A" w:rsidP="005E25CE">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46127A" w:rsidRPr="00E205BD" w14:paraId="36750D07" w14:textId="77777777" w:rsidTr="005E25C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056B4EB" w14:textId="77777777" w:rsidR="0046127A" w:rsidRPr="00E205BD" w:rsidRDefault="0046127A" w:rsidP="005E25CE">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9674E8B" w14:textId="77777777" w:rsidR="0046127A" w:rsidRPr="00E205BD" w:rsidRDefault="0046127A" w:rsidP="005E25CE">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3B3D2D06" w14:textId="02BB7FC9" w:rsidR="0046127A" w:rsidRPr="002C3C47" w:rsidRDefault="005E25CE" w:rsidP="005E25CE">
            <w:pPr>
              <w:jc w:val="center"/>
              <w:rPr>
                <w:rFonts w:ascii="Arial" w:hAnsi="Arial" w:cs="Arial"/>
                <w:lang w:val="es-MX"/>
              </w:rPr>
            </w:pPr>
            <w:r>
              <w:rPr>
                <w:rFonts w:ascii="Arial" w:hAnsi="Arial" w:cs="Arial"/>
                <w:lang w:val="es-MX"/>
              </w:rPr>
              <w:t>10</w:t>
            </w:r>
            <w:r w:rsidR="0046127A" w:rsidRPr="002C3C47">
              <w:rPr>
                <w:rFonts w:ascii="Arial" w:hAnsi="Arial" w:cs="Arial"/>
                <w:lang w:val="es-MX"/>
              </w:rPr>
              <w:t xml:space="preserve"> de</w:t>
            </w:r>
            <w:r>
              <w:rPr>
                <w:rFonts w:ascii="Arial" w:hAnsi="Arial" w:cs="Arial"/>
                <w:lang w:val="es-MX"/>
              </w:rPr>
              <w:t xml:space="preserve"> setiembre</w:t>
            </w:r>
            <w:r w:rsidR="0046127A" w:rsidRPr="002C3C47">
              <w:rPr>
                <w:rFonts w:ascii="Arial" w:hAnsi="Arial" w:cs="Arial"/>
                <w:lang w:val="es-MX"/>
              </w:rPr>
              <w:t xml:space="preserve"> del 2021</w:t>
            </w:r>
          </w:p>
        </w:tc>
        <w:tc>
          <w:tcPr>
            <w:tcW w:w="1868" w:type="dxa"/>
            <w:shd w:val="clear" w:color="auto" w:fill="auto"/>
            <w:vAlign w:val="center"/>
          </w:tcPr>
          <w:p w14:paraId="34F502B1"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SGGI – ORRRHH</w:t>
            </w:r>
          </w:p>
        </w:tc>
      </w:tr>
      <w:tr w:rsidR="0046127A" w:rsidRPr="00E205BD" w14:paraId="3187DBB5" w14:textId="77777777" w:rsidTr="005E25CE">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819F62" w14:textId="77777777" w:rsidR="0046127A" w:rsidRPr="00E205BD" w:rsidRDefault="0046127A" w:rsidP="005E25CE">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ECC4446" w14:textId="77777777" w:rsidR="0046127A" w:rsidRPr="00E205BD" w:rsidRDefault="0046127A" w:rsidP="005E25CE">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5D640AD1" w14:textId="77777777" w:rsidR="0046127A" w:rsidRPr="002C3C47" w:rsidRDefault="0046127A" w:rsidP="005E25CE">
            <w:pPr>
              <w:jc w:val="center"/>
              <w:rPr>
                <w:rFonts w:ascii="Arial" w:hAnsi="Arial" w:cs="Arial"/>
                <w:lang w:val="es-MX"/>
              </w:rPr>
            </w:pPr>
            <w:r w:rsidRPr="002C3C47">
              <w:rPr>
                <w:rFonts w:ascii="Arial" w:hAnsi="Arial" w:cs="Arial"/>
                <w:lang w:val="es-MX"/>
              </w:rPr>
              <w:t>10 días anteriores a la inscripción</w:t>
            </w:r>
          </w:p>
        </w:tc>
        <w:tc>
          <w:tcPr>
            <w:tcW w:w="1868" w:type="dxa"/>
            <w:shd w:val="clear" w:color="auto" w:fill="auto"/>
            <w:vAlign w:val="center"/>
          </w:tcPr>
          <w:p w14:paraId="61FFE883"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SGGI-GCTIC</w:t>
            </w:r>
          </w:p>
        </w:tc>
      </w:tr>
      <w:tr w:rsidR="0046127A" w:rsidRPr="002C3C47" w14:paraId="7AE538D0" w14:textId="77777777" w:rsidTr="005E25CE">
        <w:trPr>
          <w:trHeight w:val="328"/>
        </w:trPr>
        <w:tc>
          <w:tcPr>
            <w:tcW w:w="8930" w:type="dxa"/>
            <w:gridSpan w:val="4"/>
            <w:tcBorders>
              <w:top w:val="single" w:sz="4" w:space="0" w:color="auto"/>
            </w:tcBorders>
            <w:shd w:val="clear" w:color="auto" w:fill="BDD6EE" w:themeFill="accent1" w:themeFillTint="66"/>
            <w:vAlign w:val="center"/>
          </w:tcPr>
          <w:p w14:paraId="44047ABB" w14:textId="77777777" w:rsidR="0046127A" w:rsidRPr="002C3C47" w:rsidRDefault="0046127A" w:rsidP="005E25CE">
            <w:pPr>
              <w:jc w:val="both"/>
              <w:rPr>
                <w:rFonts w:ascii="Arial" w:hAnsi="Arial" w:cs="Arial"/>
                <w:lang w:val="es-MX"/>
              </w:rPr>
            </w:pPr>
            <w:r w:rsidRPr="002C3C47">
              <w:rPr>
                <w:rFonts w:ascii="Arial" w:hAnsi="Arial" w:cs="Arial"/>
                <w:b/>
                <w:lang w:val="es-MX"/>
              </w:rPr>
              <w:t>CONVOCATORIA E INSCRIPCIÓN</w:t>
            </w:r>
          </w:p>
        </w:tc>
      </w:tr>
      <w:tr w:rsidR="0046127A" w:rsidRPr="00E205BD" w14:paraId="24390284" w14:textId="77777777" w:rsidTr="005E25CE">
        <w:trPr>
          <w:trHeight w:val="681"/>
        </w:trPr>
        <w:tc>
          <w:tcPr>
            <w:tcW w:w="425" w:type="dxa"/>
            <w:vAlign w:val="center"/>
          </w:tcPr>
          <w:p w14:paraId="46C17E72"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081CB110" w14:textId="77777777" w:rsidR="0046127A" w:rsidRPr="00E205BD" w:rsidRDefault="0046127A" w:rsidP="005E25CE">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4FC15787" w14:textId="66B75200" w:rsidR="0046127A" w:rsidRPr="002C3C47" w:rsidRDefault="0046127A" w:rsidP="005E25CE">
            <w:pPr>
              <w:jc w:val="center"/>
              <w:rPr>
                <w:rFonts w:ascii="Arial" w:hAnsi="Arial" w:cs="Arial"/>
                <w:lang w:val="es-MX"/>
              </w:rPr>
            </w:pPr>
            <w:r w:rsidRPr="00551658">
              <w:rPr>
                <w:rFonts w:ascii="Arial" w:hAnsi="Arial" w:cs="Arial"/>
                <w:lang w:val="es-MX"/>
              </w:rPr>
              <w:t xml:space="preserve">A partir del </w:t>
            </w:r>
            <w:r w:rsidR="005E25CE">
              <w:rPr>
                <w:rFonts w:ascii="Arial" w:hAnsi="Arial" w:cs="Arial"/>
                <w:lang w:val="es-MX"/>
              </w:rPr>
              <w:t>14</w:t>
            </w:r>
            <w:r w:rsidRPr="00551658">
              <w:rPr>
                <w:rFonts w:ascii="Arial" w:hAnsi="Arial" w:cs="Arial"/>
                <w:lang w:val="es-MX"/>
              </w:rPr>
              <w:t xml:space="preserve"> de </w:t>
            </w:r>
            <w:r w:rsidR="005E25CE">
              <w:rPr>
                <w:rFonts w:ascii="Arial" w:hAnsi="Arial" w:cs="Arial"/>
                <w:lang w:val="es-MX"/>
              </w:rPr>
              <w:t>setiembre</w:t>
            </w:r>
            <w:r w:rsidRPr="00551658">
              <w:rPr>
                <w:rFonts w:ascii="Arial" w:hAnsi="Arial" w:cs="Arial"/>
                <w:lang w:val="es-MX"/>
              </w:rPr>
              <w:t xml:space="preserve"> del 2021</w:t>
            </w:r>
          </w:p>
        </w:tc>
        <w:tc>
          <w:tcPr>
            <w:tcW w:w="1868" w:type="dxa"/>
            <w:vAlign w:val="center"/>
          </w:tcPr>
          <w:p w14:paraId="4747B008" w14:textId="77777777" w:rsidR="0046127A" w:rsidRPr="00E205BD" w:rsidRDefault="0046127A" w:rsidP="005E25CE">
            <w:pPr>
              <w:jc w:val="center"/>
              <w:rPr>
                <w:rFonts w:ascii="Arial" w:hAnsi="Arial" w:cs="Arial"/>
                <w:sz w:val="18"/>
                <w:szCs w:val="18"/>
                <w:lang w:val="en-US"/>
              </w:rPr>
            </w:pPr>
            <w:r w:rsidRPr="00E205BD">
              <w:rPr>
                <w:rFonts w:ascii="Arial" w:hAnsi="Arial" w:cs="Arial"/>
                <w:sz w:val="18"/>
                <w:szCs w:val="18"/>
                <w:lang w:val="es-MX"/>
              </w:rPr>
              <w:t>SGGI-ORRHH - GCTIC</w:t>
            </w:r>
          </w:p>
        </w:tc>
      </w:tr>
      <w:tr w:rsidR="0046127A" w:rsidRPr="00E205BD" w14:paraId="72D5BD05" w14:textId="77777777" w:rsidTr="005E25CE">
        <w:trPr>
          <w:trHeight w:val="681"/>
        </w:trPr>
        <w:tc>
          <w:tcPr>
            <w:tcW w:w="425" w:type="dxa"/>
            <w:vAlign w:val="center"/>
          </w:tcPr>
          <w:p w14:paraId="3A22531A"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51DADB6B" w14:textId="77777777" w:rsidR="0046127A" w:rsidRPr="00A84170" w:rsidRDefault="0046127A" w:rsidP="005E25CE">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542082F1" w14:textId="77777777" w:rsidR="0046127A" w:rsidRPr="00E205BD" w:rsidRDefault="0046127A" w:rsidP="005E25CE">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E4C470A" w14:textId="1D969D43" w:rsidR="0046127A" w:rsidRPr="002C3C47" w:rsidRDefault="0046127A" w:rsidP="005E25CE">
            <w:pPr>
              <w:jc w:val="center"/>
              <w:rPr>
                <w:rFonts w:ascii="Arial" w:hAnsi="Arial" w:cs="Arial"/>
                <w:sz w:val="18"/>
                <w:szCs w:val="18"/>
                <w:lang w:val="es-MX"/>
              </w:rPr>
            </w:pPr>
            <w:r w:rsidRPr="002C3C47">
              <w:rPr>
                <w:rFonts w:ascii="Arial" w:hAnsi="Arial" w:cs="Arial"/>
                <w:lang w:val="es-MX"/>
              </w:rPr>
              <w:t xml:space="preserve">Del </w:t>
            </w:r>
            <w:r w:rsidR="005E25CE">
              <w:rPr>
                <w:rFonts w:ascii="Arial" w:hAnsi="Arial" w:cs="Arial"/>
                <w:lang w:val="es-MX"/>
              </w:rPr>
              <w:t>2</w:t>
            </w:r>
            <w:r w:rsidR="007D67CD">
              <w:rPr>
                <w:rFonts w:ascii="Arial" w:hAnsi="Arial" w:cs="Arial"/>
                <w:lang w:val="es-MX"/>
              </w:rPr>
              <w:t>7</w:t>
            </w:r>
            <w:r w:rsidRPr="002C3C47">
              <w:rPr>
                <w:rFonts w:ascii="Arial" w:hAnsi="Arial" w:cs="Arial"/>
                <w:lang w:val="es-MX"/>
              </w:rPr>
              <w:t xml:space="preserve"> y </w:t>
            </w:r>
            <w:r w:rsidR="005E25CE">
              <w:rPr>
                <w:rFonts w:ascii="Arial" w:hAnsi="Arial" w:cs="Arial"/>
                <w:lang w:val="es-MX"/>
              </w:rPr>
              <w:t>2</w:t>
            </w:r>
            <w:r w:rsidR="007D67CD">
              <w:rPr>
                <w:rFonts w:ascii="Arial" w:hAnsi="Arial" w:cs="Arial"/>
                <w:lang w:val="es-MX"/>
              </w:rPr>
              <w:t>8</w:t>
            </w:r>
            <w:r w:rsidRPr="002C3C47">
              <w:rPr>
                <w:rFonts w:ascii="Arial" w:hAnsi="Arial" w:cs="Arial"/>
                <w:lang w:val="es-MX"/>
              </w:rPr>
              <w:t xml:space="preserve"> de </w:t>
            </w:r>
            <w:r w:rsidR="008E2DA9">
              <w:rPr>
                <w:rFonts w:ascii="Arial" w:hAnsi="Arial" w:cs="Arial"/>
                <w:lang w:val="es-MX"/>
              </w:rPr>
              <w:t>setiembre</w:t>
            </w:r>
            <w:r w:rsidRPr="002C3C47">
              <w:rPr>
                <w:rFonts w:ascii="Arial" w:hAnsi="Arial" w:cs="Arial"/>
                <w:lang w:val="es-MX"/>
              </w:rPr>
              <w:t xml:space="preserve"> del 202</w:t>
            </w:r>
            <w:r w:rsidRPr="002C3C47">
              <w:rPr>
                <w:rFonts w:ascii="Arial" w:hAnsi="Arial" w:cs="Arial"/>
                <w:sz w:val="18"/>
                <w:szCs w:val="18"/>
                <w:lang w:val="es-MX"/>
              </w:rPr>
              <w:t>1</w:t>
            </w:r>
          </w:p>
          <w:p w14:paraId="4F4E55A0" w14:textId="77777777" w:rsidR="0046127A" w:rsidRPr="002C3C47" w:rsidRDefault="0046127A" w:rsidP="005E25CE">
            <w:pPr>
              <w:jc w:val="center"/>
              <w:rPr>
                <w:rFonts w:ascii="Arial" w:hAnsi="Arial" w:cs="Arial"/>
                <w:b/>
                <w:sz w:val="18"/>
                <w:szCs w:val="18"/>
                <w:u w:val="single"/>
                <w:lang w:val="es-MX"/>
              </w:rPr>
            </w:pPr>
            <w:r w:rsidRPr="002C3C47">
              <w:rPr>
                <w:rFonts w:ascii="Arial" w:hAnsi="Arial" w:cs="Arial"/>
                <w:b/>
                <w:sz w:val="18"/>
                <w:szCs w:val="18"/>
                <w:u w:val="single"/>
                <w:lang w:val="es-MX"/>
              </w:rPr>
              <w:t>(hasta las 13:00 horas)</w:t>
            </w:r>
          </w:p>
        </w:tc>
        <w:tc>
          <w:tcPr>
            <w:tcW w:w="1868" w:type="dxa"/>
            <w:vMerge w:val="restart"/>
            <w:vAlign w:val="center"/>
          </w:tcPr>
          <w:p w14:paraId="0B37B2DF" w14:textId="77777777" w:rsidR="0046127A" w:rsidRPr="00E205BD" w:rsidRDefault="0046127A" w:rsidP="005E25CE">
            <w:pPr>
              <w:jc w:val="center"/>
              <w:rPr>
                <w:rFonts w:ascii="Arial" w:hAnsi="Arial" w:cs="Arial"/>
                <w:sz w:val="18"/>
                <w:szCs w:val="18"/>
                <w:lang w:val="en-US"/>
              </w:rPr>
            </w:pPr>
            <w:r w:rsidRPr="00E205BD">
              <w:rPr>
                <w:rFonts w:ascii="Arial" w:hAnsi="Arial" w:cs="Arial"/>
                <w:sz w:val="18"/>
                <w:szCs w:val="18"/>
                <w:lang w:val="en-US"/>
              </w:rPr>
              <w:t>ORRHH – SGGI - GCTIC</w:t>
            </w:r>
          </w:p>
        </w:tc>
      </w:tr>
      <w:tr w:rsidR="0046127A" w:rsidRPr="00E205BD" w14:paraId="51C42C30" w14:textId="77777777" w:rsidTr="005E25CE">
        <w:trPr>
          <w:trHeight w:val="548"/>
        </w:trPr>
        <w:tc>
          <w:tcPr>
            <w:tcW w:w="425" w:type="dxa"/>
            <w:vAlign w:val="center"/>
          </w:tcPr>
          <w:p w14:paraId="0CC168DF"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72E0F6D2" w14:textId="77777777" w:rsidR="0046127A" w:rsidRPr="00E205BD" w:rsidRDefault="0046127A" w:rsidP="005E25CE">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B69BEE4" w14:textId="7370A765" w:rsidR="0046127A" w:rsidRPr="00105048" w:rsidRDefault="001B672C" w:rsidP="005E25CE">
            <w:pPr>
              <w:jc w:val="center"/>
              <w:rPr>
                <w:rFonts w:ascii="Arial" w:hAnsi="Arial" w:cs="Arial"/>
                <w:lang w:val="es-MX"/>
              </w:rPr>
            </w:pPr>
            <w:r w:rsidRPr="00105048">
              <w:rPr>
                <w:rFonts w:ascii="Arial" w:hAnsi="Arial" w:cs="Arial"/>
                <w:lang w:val="es-MX"/>
              </w:rPr>
              <w:t>2</w:t>
            </w:r>
            <w:r w:rsidR="007D67CD" w:rsidRPr="00105048">
              <w:rPr>
                <w:rFonts w:ascii="Arial" w:hAnsi="Arial" w:cs="Arial"/>
                <w:lang w:val="es-MX"/>
              </w:rPr>
              <w:t>8</w:t>
            </w:r>
            <w:r w:rsidR="0046127A" w:rsidRPr="00105048">
              <w:rPr>
                <w:rFonts w:ascii="Arial" w:hAnsi="Arial" w:cs="Arial"/>
                <w:lang w:val="es-MX"/>
              </w:rPr>
              <w:t xml:space="preserve"> de </w:t>
            </w:r>
            <w:r w:rsidR="000D3214" w:rsidRPr="00105048">
              <w:rPr>
                <w:rFonts w:ascii="Arial" w:hAnsi="Arial" w:cs="Arial"/>
                <w:lang w:val="es-MX"/>
              </w:rPr>
              <w:t>setiembre</w:t>
            </w:r>
            <w:r w:rsidR="0046127A" w:rsidRPr="00105048">
              <w:rPr>
                <w:rFonts w:ascii="Arial" w:hAnsi="Arial" w:cs="Arial"/>
                <w:lang w:val="es-MX"/>
              </w:rPr>
              <w:t xml:space="preserve"> del 2021</w:t>
            </w:r>
          </w:p>
          <w:p w14:paraId="62CCFA2E" w14:textId="77777777" w:rsidR="0046127A" w:rsidRPr="001B672C" w:rsidRDefault="0046127A" w:rsidP="005E25CE">
            <w:pPr>
              <w:jc w:val="center"/>
              <w:rPr>
                <w:rFonts w:ascii="Arial" w:hAnsi="Arial" w:cs="Arial"/>
                <w:b/>
                <w:sz w:val="18"/>
                <w:szCs w:val="18"/>
                <w:highlight w:val="yellow"/>
                <w:u w:val="single"/>
                <w:lang w:val="es-MX"/>
              </w:rPr>
            </w:pPr>
            <w:r w:rsidRPr="00105048">
              <w:rPr>
                <w:rFonts w:ascii="Arial" w:hAnsi="Arial" w:cs="Arial"/>
                <w:b/>
                <w:sz w:val="18"/>
                <w:szCs w:val="18"/>
                <w:u w:val="single"/>
                <w:lang w:val="es-MX"/>
              </w:rPr>
              <w:t xml:space="preserve">(a partir de las 16:00 </w:t>
            </w:r>
            <w:r w:rsidRPr="00E66214">
              <w:rPr>
                <w:rFonts w:ascii="Arial" w:hAnsi="Arial" w:cs="Arial"/>
                <w:b/>
                <w:sz w:val="18"/>
                <w:szCs w:val="18"/>
                <w:u w:val="single"/>
                <w:lang w:val="es-MX"/>
              </w:rPr>
              <w:t>horas)</w:t>
            </w:r>
          </w:p>
        </w:tc>
        <w:tc>
          <w:tcPr>
            <w:tcW w:w="1868" w:type="dxa"/>
            <w:vMerge/>
            <w:vAlign w:val="center"/>
          </w:tcPr>
          <w:p w14:paraId="6CA6B03E" w14:textId="77777777" w:rsidR="0046127A" w:rsidRPr="00E205BD" w:rsidRDefault="0046127A" w:rsidP="005E25CE">
            <w:pPr>
              <w:jc w:val="center"/>
              <w:rPr>
                <w:rFonts w:ascii="Arial" w:hAnsi="Arial" w:cs="Arial"/>
                <w:sz w:val="18"/>
                <w:szCs w:val="18"/>
                <w:lang w:val="es-MX"/>
              </w:rPr>
            </w:pPr>
          </w:p>
        </w:tc>
      </w:tr>
      <w:tr w:rsidR="0046127A" w:rsidRPr="002C3C47" w14:paraId="49AE9BFF" w14:textId="77777777" w:rsidTr="005E25CE">
        <w:trPr>
          <w:trHeight w:val="281"/>
        </w:trPr>
        <w:tc>
          <w:tcPr>
            <w:tcW w:w="8930" w:type="dxa"/>
            <w:gridSpan w:val="4"/>
            <w:shd w:val="clear" w:color="auto" w:fill="BDD6EE" w:themeFill="accent1" w:themeFillTint="66"/>
            <w:vAlign w:val="center"/>
          </w:tcPr>
          <w:p w14:paraId="6DE01C67" w14:textId="77777777" w:rsidR="0046127A" w:rsidRPr="001B672C" w:rsidRDefault="0046127A" w:rsidP="001B672C">
            <w:pPr>
              <w:rPr>
                <w:rFonts w:ascii="Arial" w:hAnsi="Arial" w:cs="Arial"/>
                <w:b/>
                <w:sz w:val="18"/>
                <w:szCs w:val="18"/>
                <w:highlight w:val="yellow"/>
                <w:lang w:val="es-MX"/>
              </w:rPr>
            </w:pPr>
            <w:r w:rsidRPr="001B672C">
              <w:rPr>
                <w:rFonts w:ascii="Arial" w:hAnsi="Arial" w:cs="Arial"/>
                <w:b/>
                <w:sz w:val="18"/>
                <w:szCs w:val="18"/>
                <w:lang w:val="es-MX"/>
              </w:rPr>
              <w:t>SELECCIÓN</w:t>
            </w:r>
          </w:p>
        </w:tc>
      </w:tr>
      <w:tr w:rsidR="0046127A" w:rsidRPr="00E205BD" w14:paraId="1F9D754F" w14:textId="77777777" w:rsidTr="005E25CE">
        <w:trPr>
          <w:trHeight w:val="473"/>
        </w:trPr>
        <w:tc>
          <w:tcPr>
            <w:tcW w:w="425" w:type="dxa"/>
            <w:shd w:val="clear" w:color="auto" w:fill="auto"/>
            <w:vAlign w:val="center"/>
          </w:tcPr>
          <w:p w14:paraId="4AA353C9"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76D2312A" w14:textId="77777777" w:rsidR="0046127A" w:rsidRPr="00E205BD" w:rsidRDefault="0046127A" w:rsidP="005E25CE">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r w:rsidRPr="00AD0C07">
              <w:rPr>
                <w:rStyle w:val="Hipervnculo"/>
                <w:rFonts w:ascii="Arial" w:hAnsi="Arial" w:cs="Arial"/>
                <w:color w:val="000000" w:themeColor="text1"/>
              </w:rPr>
              <w:t xml:space="preserve">   </w:t>
            </w:r>
          </w:p>
        </w:tc>
        <w:tc>
          <w:tcPr>
            <w:tcW w:w="3544" w:type="dxa"/>
            <w:shd w:val="clear" w:color="auto" w:fill="auto"/>
            <w:vAlign w:val="center"/>
          </w:tcPr>
          <w:p w14:paraId="78B50EB7" w14:textId="023FA528" w:rsidR="0046127A" w:rsidRPr="002C3C47" w:rsidRDefault="00304BB5" w:rsidP="005E25CE">
            <w:pPr>
              <w:jc w:val="center"/>
              <w:rPr>
                <w:rFonts w:ascii="Arial" w:hAnsi="Arial" w:cs="Arial"/>
                <w:lang w:val="es-MX"/>
              </w:rPr>
            </w:pPr>
            <w:r>
              <w:rPr>
                <w:rFonts w:ascii="Arial" w:hAnsi="Arial" w:cs="Arial"/>
                <w:lang w:val="es-MX"/>
              </w:rPr>
              <w:t>2</w:t>
            </w:r>
            <w:r w:rsidR="007D67CD">
              <w:rPr>
                <w:rFonts w:ascii="Arial" w:hAnsi="Arial" w:cs="Arial"/>
                <w:lang w:val="es-MX"/>
              </w:rPr>
              <w:t>9</w:t>
            </w:r>
            <w:r w:rsidR="0046127A" w:rsidRPr="002C3C47">
              <w:rPr>
                <w:rFonts w:ascii="Arial" w:hAnsi="Arial" w:cs="Arial"/>
                <w:lang w:val="es-MX"/>
              </w:rPr>
              <w:t xml:space="preserve"> de </w:t>
            </w:r>
            <w:r w:rsidR="008E2DA9">
              <w:rPr>
                <w:rFonts w:ascii="Arial" w:hAnsi="Arial" w:cs="Arial"/>
                <w:lang w:val="es-MX"/>
              </w:rPr>
              <w:t>setiembre</w:t>
            </w:r>
            <w:r w:rsidR="0046127A" w:rsidRPr="002C3C47">
              <w:rPr>
                <w:rFonts w:ascii="Arial" w:hAnsi="Arial" w:cs="Arial"/>
                <w:lang w:val="es-MX"/>
              </w:rPr>
              <w:t xml:space="preserve"> del 2021</w:t>
            </w:r>
          </w:p>
          <w:p w14:paraId="5502896D" w14:textId="77777777" w:rsidR="0046127A" w:rsidRPr="002C3C47" w:rsidRDefault="0046127A" w:rsidP="005E25CE">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5D5EF9AE"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46127A" w:rsidRPr="00E205BD" w14:paraId="73511D81" w14:textId="77777777" w:rsidTr="005E25CE">
        <w:trPr>
          <w:trHeight w:val="473"/>
        </w:trPr>
        <w:tc>
          <w:tcPr>
            <w:tcW w:w="425" w:type="dxa"/>
            <w:shd w:val="clear" w:color="auto" w:fill="auto"/>
            <w:vAlign w:val="center"/>
          </w:tcPr>
          <w:p w14:paraId="76AA1D28"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772D6FFA" w14:textId="77777777" w:rsidR="0046127A" w:rsidRPr="00E205BD" w:rsidRDefault="0046127A" w:rsidP="005E25CE">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44" w:type="dxa"/>
            <w:shd w:val="clear" w:color="auto" w:fill="auto"/>
            <w:vAlign w:val="center"/>
          </w:tcPr>
          <w:p w14:paraId="252DD21E" w14:textId="797BD4F1" w:rsidR="0046127A" w:rsidRPr="002C3C47" w:rsidRDefault="00304BB5" w:rsidP="005E25CE">
            <w:pPr>
              <w:jc w:val="center"/>
              <w:rPr>
                <w:rFonts w:ascii="Arial" w:hAnsi="Arial" w:cs="Arial"/>
                <w:lang w:val="es-MX"/>
              </w:rPr>
            </w:pPr>
            <w:r>
              <w:rPr>
                <w:rFonts w:ascii="Arial" w:hAnsi="Arial" w:cs="Arial"/>
                <w:lang w:val="es-MX"/>
              </w:rPr>
              <w:t>30</w:t>
            </w:r>
            <w:r w:rsidR="008E2DA9" w:rsidRPr="002C3C47">
              <w:rPr>
                <w:rFonts w:ascii="Arial" w:hAnsi="Arial" w:cs="Arial"/>
                <w:lang w:val="es-MX"/>
              </w:rPr>
              <w:t xml:space="preserve"> de </w:t>
            </w:r>
            <w:r w:rsidR="008E2DA9">
              <w:rPr>
                <w:rFonts w:ascii="Arial" w:hAnsi="Arial" w:cs="Arial"/>
                <w:lang w:val="es-MX"/>
              </w:rPr>
              <w:t>setiembre</w:t>
            </w:r>
            <w:r w:rsidR="008E2DA9" w:rsidRPr="002C3C47">
              <w:rPr>
                <w:rFonts w:ascii="Arial" w:hAnsi="Arial" w:cs="Arial"/>
                <w:lang w:val="es-MX"/>
              </w:rPr>
              <w:t xml:space="preserve"> </w:t>
            </w:r>
            <w:r w:rsidR="0046127A" w:rsidRPr="002C3C47">
              <w:rPr>
                <w:rFonts w:ascii="Arial" w:hAnsi="Arial" w:cs="Arial"/>
                <w:lang w:val="es-MX"/>
              </w:rPr>
              <w:t>del 2021</w:t>
            </w:r>
          </w:p>
          <w:p w14:paraId="69E28BF5" w14:textId="77777777" w:rsidR="0046127A" w:rsidRPr="002C3C47" w:rsidRDefault="0046127A" w:rsidP="005E25CE">
            <w:pPr>
              <w:jc w:val="center"/>
              <w:rPr>
                <w:rFonts w:ascii="Arial" w:hAnsi="Arial" w:cs="Arial"/>
                <w:lang w:val="es-MX"/>
              </w:rPr>
            </w:pPr>
            <w:r w:rsidRPr="002C3C47">
              <w:rPr>
                <w:rFonts w:ascii="Arial" w:hAnsi="Arial" w:cs="Arial"/>
                <w:lang w:val="es-MX"/>
              </w:rPr>
              <w:t xml:space="preserve">a las 10:00 horas </w:t>
            </w:r>
          </w:p>
        </w:tc>
        <w:tc>
          <w:tcPr>
            <w:tcW w:w="1868" w:type="dxa"/>
            <w:shd w:val="clear" w:color="auto" w:fill="auto"/>
            <w:vAlign w:val="center"/>
          </w:tcPr>
          <w:p w14:paraId="332025A6"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6C8A9C53" w14:textId="77777777" w:rsidTr="005E25CE">
        <w:trPr>
          <w:trHeight w:val="473"/>
        </w:trPr>
        <w:tc>
          <w:tcPr>
            <w:tcW w:w="425" w:type="dxa"/>
            <w:shd w:val="clear" w:color="auto" w:fill="auto"/>
            <w:vAlign w:val="center"/>
          </w:tcPr>
          <w:p w14:paraId="09E5D3A7"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50F575D3" w14:textId="77777777" w:rsidR="0046127A" w:rsidRPr="00E205BD" w:rsidRDefault="0046127A" w:rsidP="005E25CE">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3B5F66B" w14:textId="2A55350C" w:rsidR="0046127A" w:rsidRPr="002C3C47" w:rsidRDefault="00304BB5" w:rsidP="005E25CE">
            <w:pPr>
              <w:jc w:val="center"/>
              <w:rPr>
                <w:rFonts w:ascii="Arial" w:hAnsi="Arial" w:cs="Arial"/>
                <w:lang w:val="es-MX"/>
              </w:rPr>
            </w:pPr>
            <w:r>
              <w:rPr>
                <w:rFonts w:ascii="Arial" w:hAnsi="Arial" w:cs="Arial"/>
                <w:lang w:val="es-MX"/>
              </w:rPr>
              <w:t>30</w:t>
            </w:r>
            <w:r w:rsidR="008E2DA9" w:rsidRPr="002C3C47">
              <w:rPr>
                <w:rFonts w:ascii="Arial" w:hAnsi="Arial" w:cs="Arial"/>
                <w:lang w:val="es-MX"/>
              </w:rPr>
              <w:t xml:space="preserve"> de </w:t>
            </w:r>
            <w:r w:rsidR="008E2DA9">
              <w:rPr>
                <w:rFonts w:ascii="Arial" w:hAnsi="Arial" w:cs="Arial"/>
                <w:lang w:val="es-MX"/>
              </w:rPr>
              <w:t>setiembre</w:t>
            </w:r>
            <w:r w:rsidR="008E2DA9" w:rsidRPr="002C3C47">
              <w:rPr>
                <w:rFonts w:ascii="Arial" w:hAnsi="Arial" w:cs="Arial"/>
                <w:lang w:val="es-MX"/>
              </w:rPr>
              <w:t xml:space="preserve"> </w:t>
            </w:r>
            <w:r w:rsidR="0046127A" w:rsidRPr="002C3C47">
              <w:rPr>
                <w:rFonts w:ascii="Arial" w:hAnsi="Arial" w:cs="Arial"/>
                <w:lang w:val="es-MX"/>
              </w:rPr>
              <w:t xml:space="preserve">del 2021 </w:t>
            </w:r>
          </w:p>
          <w:p w14:paraId="26BB4DC0" w14:textId="77777777" w:rsidR="0046127A" w:rsidRPr="002C3C47" w:rsidRDefault="0046127A" w:rsidP="005E25CE">
            <w:pPr>
              <w:jc w:val="center"/>
              <w:rPr>
                <w:rFonts w:ascii="Arial" w:hAnsi="Arial" w:cs="Arial"/>
                <w:lang w:val="es-MX"/>
              </w:rPr>
            </w:pPr>
            <w:r w:rsidRPr="002C3C47">
              <w:rPr>
                <w:rFonts w:ascii="Arial" w:hAnsi="Arial" w:cs="Arial"/>
                <w:lang w:val="es-MX"/>
              </w:rPr>
              <w:t xml:space="preserve">a partir de las 16:00 horas </w:t>
            </w:r>
          </w:p>
          <w:p w14:paraId="7AA2815C" w14:textId="77777777" w:rsidR="0046127A" w:rsidRPr="002C3C47" w:rsidRDefault="0046127A" w:rsidP="005E25CE">
            <w:pPr>
              <w:jc w:val="center"/>
              <w:rPr>
                <w:rFonts w:ascii="Arial" w:hAnsi="Arial" w:cs="Arial"/>
                <w:lang w:val="es-MX"/>
              </w:rPr>
            </w:pPr>
            <w:r w:rsidRPr="002C3C47">
              <w:rPr>
                <w:rFonts w:ascii="Arial" w:hAnsi="Arial" w:cs="Arial"/>
                <w:lang w:val="es-MX"/>
              </w:rPr>
              <w:t>a través de la página web institucional</w:t>
            </w:r>
            <w:r w:rsidRPr="002C3C47">
              <w:rPr>
                <w:lang w:val="es-MX"/>
              </w:rPr>
              <w:t xml:space="preserve"> </w:t>
            </w:r>
            <w:hyperlink r:id="rId11" w:history="1">
              <w:r w:rsidRPr="002C3C47">
                <w:rPr>
                  <w:rFonts w:ascii="Arial" w:hAnsi="Arial" w:cs="Arial"/>
                  <w:lang w:val="es-MX"/>
                </w:rPr>
                <w:t>http://convocatorias.essalud.gob.pe/</w:t>
              </w:r>
            </w:hyperlink>
          </w:p>
        </w:tc>
        <w:tc>
          <w:tcPr>
            <w:tcW w:w="1868" w:type="dxa"/>
            <w:shd w:val="clear" w:color="auto" w:fill="auto"/>
            <w:vAlign w:val="center"/>
          </w:tcPr>
          <w:p w14:paraId="4749929E"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 – SGGI- GCTIC</w:t>
            </w:r>
          </w:p>
        </w:tc>
      </w:tr>
      <w:tr w:rsidR="0046127A" w:rsidRPr="00E205BD" w14:paraId="5D7C68D7" w14:textId="77777777" w:rsidTr="005E25CE">
        <w:trPr>
          <w:trHeight w:val="473"/>
        </w:trPr>
        <w:tc>
          <w:tcPr>
            <w:tcW w:w="425" w:type="dxa"/>
            <w:shd w:val="clear" w:color="auto" w:fill="auto"/>
            <w:vAlign w:val="center"/>
          </w:tcPr>
          <w:p w14:paraId="1C9C0FB2"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2A12D6BD" w14:textId="77777777" w:rsidR="0046127A" w:rsidRPr="00A84170" w:rsidRDefault="0046127A" w:rsidP="005E25CE">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2FC4D78B" w14:textId="77777777" w:rsidR="0046127A" w:rsidRPr="00E205BD" w:rsidRDefault="0046127A" w:rsidP="005E25CE">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D8DC2E5" w14:textId="6D39F5DE" w:rsidR="0046127A" w:rsidRPr="002C3C47" w:rsidRDefault="00304BB5" w:rsidP="005E25CE">
            <w:pPr>
              <w:jc w:val="center"/>
              <w:rPr>
                <w:rFonts w:ascii="Arial" w:hAnsi="Arial" w:cs="Arial"/>
                <w:lang w:val="es-MX"/>
              </w:rPr>
            </w:pPr>
            <w:r>
              <w:rPr>
                <w:rFonts w:ascii="Arial" w:hAnsi="Arial" w:cs="Arial"/>
                <w:lang w:val="es-MX"/>
              </w:rPr>
              <w:t>0</w:t>
            </w:r>
            <w:r w:rsidR="000D3214">
              <w:rPr>
                <w:rFonts w:ascii="Arial" w:hAnsi="Arial" w:cs="Arial"/>
                <w:lang w:val="es-MX"/>
              </w:rPr>
              <w:t>1</w:t>
            </w:r>
            <w:r w:rsidR="008E2DA9">
              <w:rPr>
                <w:rFonts w:ascii="Arial" w:hAnsi="Arial" w:cs="Arial"/>
                <w:lang w:val="es-MX"/>
              </w:rPr>
              <w:t xml:space="preserve"> y </w:t>
            </w:r>
            <w:r>
              <w:rPr>
                <w:rFonts w:ascii="Arial" w:hAnsi="Arial" w:cs="Arial"/>
                <w:lang w:val="es-MX"/>
              </w:rPr>
              <w:t xml:space="preserve">04 </w:t>
            </w:r>
            <w:r w:rsidR="008E2DA9" w:rsidRPr="002C3C47">
              <w:rPr>
                <w:rFonts w:ascii="Arial" w:hAnsi="Arial" w:cs="Arial"/>
                <w:lang w:val="es-MX"/>
              </w:rPr>
              <w:t xml:space="preserve">de </w:t>
            </w:r>
            <w:r>
              <w:rPr>
                <w:rFonts w:ascii="Arial" w:hAnsi="Arial" w:cs="Arial"/>
                <w:lang w:val="es-MX"/>
              </w:rPr>
              <w:t>octubre</w:t>
            </w:r>
            <w:r w:rsidR="008E2DA9" w:rsidRPr="002C3C47">
              <w:rPr>
                <w:rFonts w:ascii="Arial" w:hAnsi="Arial" w:cs="Arial"/>
                <w:lang w:val="es-MX"/>
              </w:rPr>
              <w:t xml:space="preserve"> </w:t>
            </w:r>
            <w:r w:rsidR="0046127A" w:rsidRPr="002C3C47">
              <w:rPr>
                <w:rFonts w:ascii="Arial" w:hAnsi="Arial" w:cs="Arial"/>
                <w:lang w:val="es-MX"/>
              </w:rPr>
              <w:t>del 2021</w:t>
            </w:r>
          </w:p>
          <w:p w14:paraId="327A850A" w14:textId="77777777" w:rsidR="0046127A" w:rsidRPr="002C3C47" w:rsidRDefault="0046127A" w:rsidP="005E25CE">
            <w:pPr>
              <w:jc w:val="center"/>
              <w:rPr>
                <w:rFonts w:ascii="Arial" w:hAnsi="Arial" w:cs="Arial"/>
                <w:lang w:val="es-MX"/>
              </w:rPr>
            </w:pPr>
            <w:r w:rsidRPr="002C3C47">
              <w:rPr>
                <w:rFonts w:ascii="Arial" w:hAnsi="Arial" w:cs="Arial"/>
                <w:lang w:val="es-MX"/>
              </w:rPr>
              <w:t>(hasta las 15:00 horas)</w:t>
            </w:r>
          </w:p>
        </w:tc>
        <w:tc>
          <w:tcPr>
            <w:tcW w:w="1868" w:type="dxa"/>
            <w:shd w:val="clear" w:color="auto" w:fill="auto"/>
            <w:vAlign w:val="center"/>
          </w:tcPr>
          <w:p w14:paraId="214E8CCD"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6FC7C0E5" w14:textId="77777777" w:rsidTr="005E25CE">
        <w:trPr>
          <w:trHeight w:val="473"/>
        </w:trPr>
        <w:tc>
          <w:tcPr>
            <w:tcW w:w="425" w:type="dxa"/>
            <w:shd w:val="clear" w:color="auto" w:fill="auto"/>
            <w:vAlign w:val="center"/>
          </w:tcPr>
          <w:p w14:paraId="08CEEE2E"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059407AC" w14:textId="77777777" w:rsidR="0046127A" w:rsidRPr="00E205BD" w:rsidRDefault="0046127A" w:rsidP="005E25CE">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1AF7045D" w14:textId="20FC7DF9" w:rsidR="0046127A" w:rsidRPr="002C3C47" w:rsidRDefault="0046127A" w:rsidP="005E25CE">
            <w:pPr>
              <w:jc w:val="center"/>
              <w:rPr>
                <w:rFonts w:ascii="Arial" w:hAnsi="Arial" w:cs="Arial"/>
                <w:lang w:val="es-MX"/>
              </w:rPr>
            </w:pPr>
            <w:r w:rsidRPr="002C3C47">
              <w:rPr>
                <w:rFonts w:ascii="Arial" w:hAnsi="Arial" w:cs="Arial"/>
                <w:lang w:val="es-MX"/>
              </w:rPr>
              <w:t xml:space="preserve">A partir del </w:t>
            </w:r>
            <w:r w:rsidR="00245F91">
              <w:rPr>
                <w:rFonts w:ascii="Arial" w:hAnsi="Arial" w:cs="Arial"/>
                <w:lang w:val="es-MX"/>
              </w:rPr>
              <w:t>0</w:t>
            </w:r>
            <w:r w:rsidR="007D67CD">
              <w:rPr>
                <w:rFonts w:ascii="Arial" w:hAnsi="Arial" w:cs="Arial"/>
                <w:lang w:val="es-MX"/>
              </w:rPr>
              <w:t>5</w:t>
            </w:r>
            <w:r w:rsidR="008E2DA9" w:rsidRPr="002C3C47">
              <w:rPr>
                <w:rFonts w:ascii="Arial" w:hAnsi="Arial" w:cs="Arial"/>
                <w:lang w:val="es-MX"/>
              </w:rPr>
              <w:t xml:space="preserve"> de </w:t>
            </w:r>
            <w:r w:rsidR="00245F91">
              <w:rPr>
                <w:rFonts w:ascii="Arial" w:hAnsi="Arial" w:cs="Arial"/>
                <w:lang w:val="es-MX"/>
              </w:rPr>
              <w:t>octubre</w:t>
            </w:r>
            <w:r w:rsidR="008E2DA9" w:rsidRPr="002C3C47">
              <w:rPr>
                <w:rFonts w:ascii="Arial" w:hAnsi="Arial" w:cs="Arial"/>
                <w:lang w:val="es-MX"/>
              </w:rPr>
              <w:t xml:space="preserve"> </w:t>
            </w:r>
            <w:r w:rsidRPr="002C3C47">
              <w:rPr>
                <w:rFonts w:ascii="Arial" w:hAnsi="Arial" w:cs="Arial"/>
                <w:lang w:val="es-MX"/>
              </w:rPr>
              <w:t xml:space="preserve">del 2021 </w:t>
            </w:r>
          </w:p>
        </w:tc>
        <w:tc>
          <w:tcPr>
            <w:tcW w:w="1868" w:type="dxa"/>
            <w:shd w:val="clear" w:color="auto" w:fill="auto"/>
            <w:vAlign w:val="center"/>
          </w:tcPr>
          <w:p w14:paraId="116F2414"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0560BC6D" w14:textId="77777777" w:rsidTr="005E25CE">
        <w:trPr>
          <w:trHeight w:val="473"/>
        </w:trPr>
        <w:tc>
          <w:tcPr>
            <w:tcW w:w="425" w:type="dxa"/>
            <w:shd w:val="clear" w:color="auto" w:fill="auto"/>
            <w:vAlign w:val="center"/>
          </w:tcPr>
          <w:p w14:paraId="5D4002C8" w14:textId="77777777" w:rsidR="0046127A" w:rsidRPr="00E205BD" w:rsidRDefault="0046127A" w:rsidP="005E25CE">
            <w:pPr>
              <w:rPr>
                <w:rFonts w:ascii="Arial" w:hAnsi="Arial" w:cs="Arial"/>
                <w:sz w:val="18"/>
                <w:szCs w:val="18"/>
                <w:lang w:val="es-MX"/>
              </w:rPr>
            </w:pPr>
            <w:r>
              <w:rPr>
                <w:rFonts w:ascii="Arial" w:hAnsi="Arial" w:cs="Arial"/>
                <w:sz w:val="18"/>
                <w:szCs w:val="18"/>
                <w:lang w:val="es-MX"/>
              </w:rPr>
              <w:t>11</w:t>
            </w:r>
          </w:p>
        </w:tc>
        <w:tc>
          <w:tcPr>
            <w:tcW w:w="3093" w:type="dxa"/>
            <w:vAlign w:val="center"/>
          </w:tcPr>
          <w:p w14:paraId="7BB79A94" w14:textId="77777777" w:rsidR="0046127A" w:rsidRPr="00E205BD" w:rsidRDefault="0046127A" w:rsidP="005E25CE">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DB21D7F" w14:textId="0F005ABC" w:rsidR="0046127A" w:rsidRPr="002C3C47" w:rsidRDefault="00245F91" w:rsidP="005E25CE">
            <w:pPr>
              <w:jc w:val="center"/>
              <w:rPr>
                <w:rFonts w:ascii="Arial" w:hAnsi="Arial" w:cs="Arial"/>
                <w:lang w:val="es-MX"/>
              </w:rPr>
            </w:pPr>
            <w:r>
              <w:rPr>
                <w:rFonts w:ascii="Arial" w:hAnsi="Arial" w:cs="Arial"/>
                <w:lang w:val="es-MX"/>
              </w:rPr>
              <w:t>06</w:t>
            </w:r>
            <w:r w:rsidR="0046127A" w:rsidRPr="002C3C47">
              <w:rPr>
                <w:rFonts w:ascii="Arial" w:hAnsi="Arial" w:cs="Arial"/>
                <w:lang w:val="es-MX"/>
              </w:rPr>
              <w:t xml:space="preserve"> de </w:t>
            </w:r>
            <w:r>
              <w:rPr>
                <w:rFonts w:ascii="Arial" w:hAnsi="Arial" w:cs="Arial"/>
                <w:lang w:val="es-MX"/>
              </w:rPr>
              <w:t>octubre</w:t>
            </w:r>
            <w:r w:rsidR="0046127A" w:rsidRPr="002C3C47">
              <w:rPr>
                <w:rFonts w:ascii="Arial" w:hAnsi="Arial" w:cs="Arial"/>
                <w:lang w:val="es-MX"/>
              </w:rPr>
              <w:t xml:space="preserve"> del 2021</w:t>
            </w:r>
          </w:p>
          <w:p w14:paraId="4522632F" w14:textId="77777777" w:rsidR="0046127A" w:rsidRPr="002C3C47" w:rsidRDefault="0046127A" w:rsidP="005E25CE">
            <w:pPr>
              <w:jc w:val="center"/>
              <w:rPr>
                <w:rFonts w:ascii="Arial" w:hAnsi="Arial" w:cs="Arial"/>
                <w:lang w:val="es-MX"/>
              </w:rPr>
            </w:pPr>
            <w:r w:rsidRPr="002C3C47">
              <w:rPr>
                <w:rFonts w:ascii="Arial" w:hAnsi="Arial" w:cs="Arial"/>
                <w:lang w:val="es-MX"/>
              </w:rPr>
              <w:t>a partir de las 16:00 horas</w:t>
            </w:r>
          </w:p>
          <w:p w14:paraId="5343D7F1" w14:textId="77777777" w:rsidR="0046127A" w:rsidRPr="002C3C47" w:rsidRDefault="0046127A" w:rsidP="005E25CE">
            <w:pPr>
              <w:jc w:val="center"/>
              <w:rPr>
                <w:rStyle w:val="Hipervnculo"/>
                <w:rFonts w:ascii="Arial" w:hAnsi="Arial" w:cs="Arial"/>
                <w:color w:val="auto"/>
              </w:rPr>
            </w:pPr>
            <w:r w:rsidRPr="002C3C47">
              <w:rPr>
                <w:rFonts w:ascii="Arial" w:hAnsi="Arial" w:cs="Arial"/>
                <w:lang w:val="es-MX"/>
              </w:rPr>
              <w:t>a través de la página web institucional</w:t>
            </w:r>
            <w:r w:rsidRPr="002C3C47">
              <w:rPr>
                <w:rStyle w:val="Hipervnculo"/>
                <w:rFonts w:ascii="Arial" w:hAnsi="Arial" w:cs="Arial"/>
                <w:color w:val="auto"/>
              </w:rPr>
              <w:t xml:space="preserve"> </w:t>
            </w:r>
            <w:hyperlink r:id="rId12" w:history="1">
              <w:r w:rsidRPr="002C3C47">
                <w:rPr>
                  <w:rStyle w:val="Hipervnculo"/>
                  <w:rFonts w:ascii="Arial" w:hAnsi="Arial" w:cs="Arial"/>
                  <w:color w:val="auto"/>
                </w:rPr>
                <w:t>http://convocatorias.essalud.gob.pe/</w:t>
              </w:r>
            </w:hyperlink>
          </w:p>
          <w:p w14:paraId="6CC01888" w14:textId="77777777" w:rsidR="0046127A" w:rsidRPr="002C3C47" w:rsidRDefault="0046127A" w:rsidP="005E25CE">
            <w:pPr>
              <w:jc w:val="center"/>
              <w:rPr>
                <w:rFonts w:ascii="Arial" w:hAnsi="Arial" w:cs="Arial"/>
                <w:lang w:val="es-MX"/>
              </w:rPr>
            </w:pPr>
          </w:p>
        </w:tc>
        <w:tc>
          <w:tcPr>
            <w:tcW w:w="1868" w:type="dxa"/>
            <w:shd w:val="clear" w:color="auto" w:fill="auto"/>
            <w:vAlign w:val="center"/>
          </w:tcPr>
          <w:p w14:paraId="207A0D66"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 – SGGI- GCTIC</w:t>
            </w:r>
          </w:p>
        </w:tc>
      </w:tr>
      <w:tr w:rsidR="0046127A" w:rsidRPr="00E205BD" w14:paraId="342CA0F1" w14:textId="77777777" w:rsidTr="005E25CE">
        <w:trPr>
          <w:trHeight w:val="473"/>
        </w:trPr>
        <w:tc>
          <w:tcPr>
            <w:tcW w:w="425" w:type="dxa"/>
            <w:shd w:val="clear" w:color="auto" w:fill="auto"/>
            <w:vAlign w:val="center"/>
          </w:tcPr>
          <w:p w14:paraId="6B29682E" w14:textId="77777777" w:rsidR="0046127A" w:rsidRPr="00E205BD" w:rsidRDefault="0046127A" w:rsidP="005E25CE">
            <w:pPr>
              <w:rPr>
                <w:rFonts w:ascii="Arial" w:hAnsi="Arial" w:cs="Arial"/>
                <w:sz w:val="18"/>
                <w:szCs w:val="18"/>
                <w:lang w:val="es-MX"/>
              </w:rPr>
            </w:pPr>
            <w:r>
              <w:rPr>
                <w:rFonts w:ascii="Arial" w:hAnsi="Arial" w:cs="Arial"/>
                <w:sz w:val="18"/>
                <w:szCs w:val="18"/>
                <w:lang w:val="es-MX"/>
              </w:rPr>
              <w:t>12</w:t>
            </w:r>
          </w:p>
        </w:tc>
        <w:tc>
          <w:tcPr>
            <w:tcW w:w="3093" w:type="dxa"/>
            <w:vAlign w:val="center"/>
          </w:tcPr>
          <w:p w14:paraId="2E8E8A99" w14:textId="77777777" w:rsidR="0046127A" w:rsidRPr="00E205BD" w:rsidRDefault="0046127A" w:rsidP="005E25CE">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D67D9FD" w14:textId="7B1BD745" w:rsidR="0046127A" w:rsidRPr="002C3C47" w:rsidRDefault="00245F91" w:rsidP="005E25CE">
            <w:pPr>
              <w:jc w:val="center"/>
              <w:rPr>
                <w:rFonts w:ascii="Arial" w:hAnsi="Arial" w:cs="Arial"/>
                <w:lang w:val="es-MX"/>
              </w:rPr>
            </w:pPr>
            <w:r>
              <w:rPr>
                <w:rFonts w:ascii="Arial" w:hAnsi="Arial" w:cs="Arial"/>
                <w:lang w:val="es-MX"/>
              </w:rPr>
              <w:t>0</w:t>
            </w:r>
            <w:r w:rsidR="00630640">
              <w:rPr>
                <w:rFonts w:ascii="Arial" w:hAnsi="Arial" w:cs="Arial"/>
                <w:lang w:val="es-MX"/>
              </w:rPr>
              <w:t>7</w:t>
            </w:r>
            <w:r w:rsidR="008E2DA9" w:rsidRPr="002C3C47">
              <w:rPr>
                <w:rFonts w:ascii="Arial" w:hAnsi="Arial" w:cs="Arial"/>
                <w:lang w:val="es-MX"/>
              </w:rPr>
              <w:t xml:space="preserve"> de </w:t>
            </w:r>
            <w:r>
              <w:rPr>
                <w:rFonts w:ascii="Arial" w:hAnsi="Arial" w:cs="Arial"/>
                <w:lang w:val="es-MX"/>
              </w:rPr>
              <w:t>octub</w:t>
            </w:r>
            <w:r w:rsidR="008E2DA9">
              <w:rPr>
                <w:rFonts w:ascii="Arial" w:hAnsi="Arial" w:cs="Arial"/>
                <w:lang w:val="es-MX"/>
              </w:rPr>
              <w:t>re</w:t>
            </w:r>
            <w:r w:rsidR="008E2DA9" w:rsidRPr="002C3C47">
              <w:rPr>
                <w:rFonts w:ascii="Arial" w:hAnsi="Arial" w:cs="Arial"/>
                <w:lang w:val="es-MX"/>
              </w:rPr>
              <w:t xml:space="preserve"> </w:t>
            </w:r>
            <w:r w:rsidR="0046127A" w:rsidRPr="002C3C47">
              <w:rPr>
                <w:rFonts w:ascii="Arial" w:hAnsi="Arial" w:cs="Arial"/>
                <w:lang w:val="es-MX"/>
              </w:rPr>
              <w:t>del 2021</w:t>
            </w:r>
          </w:p>
          <w:p w14:paraId="0422808D" w14:textId="77777777" w:rsidR="0046127A" w:rsidRPr="002C3C47" w:rsidRDefault="0046127A" w:rsidP="005E25CE">
            <w:pPr>
              <w:jc w:val="center"/>
              <w:rPr>
                <w:rFonts w:ascii="Arial" w:hAnsi="Arial" w:cs="Arial"/>
                <w:lang w:val="es-MX"/>
              </w:rPr>
            </w:pPr>
            <w:r w:rsidRPr="002C3C47">
              <w:rPr>
                <w:rFonts w:ascii="Arial" w:hAnsi="Arial" w:cs="Arial"/>
                <w:lang w:val="es-MX"/>
              </w:rPr>
              <w:t>a las 09:00 horas</w:t>
            </w:r>
          </w:p>
        </w:tc>
        <w:tc>
          <w:tcPr>
            <w:tcW w:w="1868" w:type="dxa"/>
            <w:shd w:val="clear" w:color="auto" w:fill="auto"/>
            <w:vAlign w:val="center"/>
          </w:tcPr>
          <w:p w14:paraId="3AAA5932" w14:textId="77777777" w:rsidR="0046127A" w:rsidRPr="00E205BD" w:rsidRDefault="0046127A" w:rsidP="005E25CE">
            <w:pPr>
              <w:jc w:val="center"/>
              <w:rPr>
                <w:rFonts w:ascii="Arial" w:hAnsi="Arial" w:cs="Arial"/>
                <w:sz w:val="18"/>
                <w:szCs w:val="18"/>
                <w:lang w:val="es-MX"/>
              </w:rPr>
            </w:pPr>
            <w:r w:rsidRPr="00E205BD">
              <w:rPr>
                <w:rFonts w:ascii="Arial" w:hAnsi="Arial" w:cs="Arial"/>
                <w:sz w:val="18"/>
                <w:szCs w:val="18"/>
                <w:lang w:val="es-MX"/>
              </w:rPr>
              <w:t>ORRHH</w:t>
            </w:r>
          </w:p>
        </w:tc>
      </w:tr>
      <w:tr w:rsidR="0046127A" w:rsidRPr="00E205BD" w14:paraId="5638E479" w14:textId="77777777" w:rsidTr="005E25CE">
        <w:trPr>
          <w:trHeight w:val="205"/>
        </w:trPr>
        <w:tc>
          <w:tcPr>
            <w:tcW w:w="425" w:type="dxa"/>
            <w:shd w:val="clear" w:color="auto" w:fill="auto"/>
            <w:vAlign w:val="center"/>
          </w:tcPr>
          <w:p w14:paraId="2F2705DC" w14:textId="77777777" w:rsidR="0046127A" w:rsidRPr="00E205BD" w:rsidRDefault="0046127A" w:rsidP="005E25CE">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07188744" w14:textId="77777777" w:rsidR="0046127A" w:rsidRPr="00046D19" w:rsidRDefault="0046127A" w:rsidP="005E25CE">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309F3F9" w14:textId="77777777" w:rsidR="0046127A" w:rsidRPr="00E205BD" w:rsidRDefault="0046127A" w:rsidP="005E25CE">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FE1811B" w14:textId="0923D20A" w:rsidR="0046127A" w:rsidRPr="002C3C47" w:rsidRDefault="00245F91" w:rsidP="005E25CE">
            <w:pPr>
              <w:jc w:val="center"/>
              <w:rPr>
                <w:rFonts w:ascii="Arial" w:hAnsi="Arial" w:cs="Arial"/>
                <w:lang w:val="es-MX"/>
              </w:rPr>
            </w:pPr>
            <w:r>
              <w:rPr>
                <w:rFonts w:ascii="Arial" w:hAnsi="Arial" w:cs="Arial"/>
                <w:lang w:val="es-MX"/>
              </w:rPr>
              <w:t>0</w:t>
            </w:r>
            <w:r w:rsidR="00630640">
              <w:rPr>
                <w:rFonts w:ascii="Arial" w:hAnsi="Arial" w:cs="Arial"/>
                <w:lang w:val="es-MX"/>
              </w:rPr>
              <w:t>7</w:t>
            </w:r>
            <w:r w:rsidR="008E2DA9" w:rsidRPr="002C3C47">
              <w:rPr>
                <w:rFonts w:ascii="Arial" w:hAnsi="Arial" w:cs="Arial"/>
                <w:lang w:val="es-MX"/>
              </w:rPr>
              <w:t xml:space="preserve"> de </w:t>
            </w:r>
            <w:r>
              <w:rPr>
                <w:rFonts w:ascii="Arial" w:hAnsi="Arial" w:cs="Arial"/>
                <w:lang w:val="es-MX"/>
              </w:rPr>
              <w:t>octubre</w:t>
            </w:r>
            <w:r w:rsidR="008E2DA9" w:rsidRPr="002C3C47">
              <w:rPr>
                <w:rFonts w:ascii="Arial" w:hAnsi="Arial" w:cs="Arial"/>
                <w:lang w:val="es-MX"/>
              </w:rPr>
              <w:t xml:space="preserve"> </w:t>
            </w:r>
            <w:r w:rsidR="0046127A" w:rsidRPr="002C3C47">
              <w:rPr>
                <w:rFonts w:ascii="Arial" w:hAnsi="Arial" w:cs="Arial"/>
                <w:lang w:val="es-MX"/>
              </w:rPr>
              <w:t>del 2021                                       a las 10:00 horas</w:t>
            </w:r>
          </w:p>
        </w:tc>
        <w:tc>
          <w:tcPr>
            <w:tcW w:w="1868" w:type="dxa"/>
            <w:shd w:val="clear" w:color="auto" w:fill="auto"/>
            <w:vAlign w:val="center"/>
          </w:tcPr>
          <w:p w14:paraId="4922C6FE" w14:textId="77777777" w:rsidR="0046127A" w:rsidRPr="00E205BD" w:rsidRDefault="0046127A" w:rsidP="005E25CE">
            <w:pPr>
              <w:jc w:val="center"/>
              <w:rPr>
                <w:rFonts w:ascii="Arial" w:hAnsi="Arial" w:cs="Arial"/>
                <w:sz w:val="18"/>
                <w:szCs w:val="18"/>
              </w:rPr>
            </w:pPr>
            <w:r w:rsidRPr="00E205BD">
              <w:rPr>
                <w:rFonts w:ascii="Arial" w:hAnsi="Arial" w:cs="Arial"/>
                <w:sz w:val="18"/>
                <w:szCs w:val="18"/>
                <w:lang w:val="es-MX"/>
              </w:rPr>
              <w:t>ORRHH</w:t>
            </w:r>
          </w:p>
        </w:tc>
      </w:tr>
      <w:tr w:rsidR="0046127A" w:rsidRPr="00E205BD" w14:paraId="7E688CA2" w14:textId="77777777" w:rsidTr="005E25CE">
        <w:trPr>
          <w:trHeight w:val="473"/>
        </w:trPr>
        <w:tc>
          <w:tcPr>
            <w:tcW w:w="425" w:type="dxa"/>
            <w:shd w:val="clear" w:color="auto" w:fill="auto"/>
            <w:vAlign w:val="center"/>
          </w:tcPr>
          <w:p w14:paraId="5FA1ECDE"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6208E49A" w14:textId="77777777" w:rsidR="0046127A" w:rsidRPr="00E205BD" w:rsidRDefault="0046127A" w:rsidP="005E25CE">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A36CDA0" w14:textId="0A49BDDD" w:rsidR="0046127A" w:rsidRPr="002C3C47" w:rsidRDefault="00245F91" w:rsidP="005E25CE">
            <w:pPr>
              <w:jc w:val="center"/>
              <w:rPr>
                <w:rFonts w:ascii="Arial" w:hAnsi="Arial" w:cs="Arial"/>
                <w:lang w:val="es-MX"/>
              </w:rPr>
            </w:pPr>
            <w:bookmarkStart w:id="0" w:name="_GoBack"/>
            <w:r w:rsidRPr="008756AA">
              <w:rPr>
                <w:rFonts w:ascii="Arial" w:hAnsi="Arial" w:cs="Arial"/>
                <w:lang w:val="es-MX"/>
              </w:rPr>
              <w:t>0</w:t>
            </w:r>
            <w:r w:rsidR="00630640" w:rsidRPr="008756AA">
              <w:rPr>
                <w:rFonts w:ascii="Arial" w:hAnsi="Arial" w:cs="Arial"/>
                <w:lang w:val="es-MX"/>
              </w:rPr>
              <w:t>7</w:t>
            </w:r>
            <w:r w:rsidR="008E2DA9" w:rsidRPr="008756AA">
              <w:rPr>
                <w:rFonts w:ascii="Arial" w:hAnsi="Arial" w:cs="Arial"/>
                <w:lang w:val="es-MX"/>
              </w:rPr>
              <w:t xml:space="preserve"> de </w:t>
            </w:r>
            <w:r w:rsidR="00E66214" w:rsidRPr="008756AA">
              <w:rPr>
                <w:rFonts w:ascii="Arial" w:hAnsi="Arial" w:cs="Arial"/>
                <w:lang w:val="es-MX"/>
              </w:rPr>
              <w:t>octubre</w:t>
            </w:r>
            <w:r w:rsidR="008E2DA9" w:rsidRPr="008756AA">
              <w:rPr>
                <w:rFonts w:ascii="Arial" w:hAnsi="Arial" w:cs="Arial"/>
                <w:lang w:val="es-MX"/>
              </w:rPr>
              <w:t xml:space="preserve"> </w:t>
            </w:r>
            <w:r w:rsidR="0046127A" w:rsidRPr="008756AA">
              <w:rPr>
                <w:rFonts w:ascii="Arial" w:hAnsi="Arial" w:cs="Arial"/>
                <w:lang w:val="es-MX"/>
              </w:rPr>
              <w:t xml:space="preserve">del </w:t>
            </w:r>
            <w:bookmarkEnd w:id="0"/>
            <w:r w:rsidR="0046127A" w:rsidRPr="002C3C47">
              <w:rPr>
                <w:rFonts w:ascii="Arial" w:hAnsi="Arial" w:cs="Arial"/>
                <w:lang w:val="es-MX"/>
              </w:rPr>
              <w:t>2021</w:t>
            </w:r>
          </w:p>
          <w:p w14:paraId="737B3941" w14:textId="77777777" w:rsidR="0046127A" w:rsidRPr="002C3C47" w:rsidRDefault="0046127A" w:rsidP="005E25CE">
            <w:pPr>
              <w:jc w:val="center"/>
              <w:rPr>
                <w:rFonts w:ascii="Arial" w:hAnsi="Arial" w:cs="Arial"/>
                <w:lang w:val="es-MX"/>
              </w:rPr>
            </w:pPr>
            <w:r w:rsidRPr="002C3C47">
              <w:rPr>
                <w:rFonts w:ascii="Arial" w:hAnsi="Arial" w:cs="Arial"/>
                <w:lang w:val="es-MX"/>
              </w:rPr>
              <w:t>a partir de las 16:00  horas a través de la página web institucional</w:t>
            </w:r>
          </w:p>
        </w:tc>
        <w:tc>
          <w:tcPr>
            <w:tcW w:w="1868" w:type="dxa"/>
            <w:vMerge w:val="restart"/>
            <w:shd w:val="clear" w:color="auto" w:fill="auto"/>
            <w:vAlign w:val="center"/>
          </w:tcPr>
          <w:p w14:paraId="5950736A" w14:textId="77777777" w:rsidR="0046127A" w:rsidRPr="00E205BD" w:rsidRDefault="0046127A" w:rsidP="005E25CE">
            <w:pPr>
              <w:jc w:val="center"/>
              <w:rPr>
                <w:rFonts w:ascii="Arial" w:hAnsi="Arial" w:cs="Arial"/>
                <w:sz w:val="18"/>
                <w:szCs w:val="18"/>
                <w:lang w:val="es-PE"/>
              </w:rPr>
            </w:pPr>
            <w:r w:rsidRPr="00E205BD">
              <w:rPr>
                <w:rFonts w:ascii="Arial" w:hAnsi="Arial" w:cs="Arial"/>
                <w:sz w:val="18"/>
                <w:szCs w:val="18"/>
                <w:lang w:val="es-MX"/>
              </w:rPr>
              <w:t>ORRHH – SGGI- GCTIC</w:t>
            </w:r>
          </w:p>
        </w:tc>
      </w:tr>
      <w:tr w:rsidR="0046127A" w:rsidRPr="00E205BD" w14:paraId="1C31F348" w14:textId="77777777" w:rsidTr="005E25CE">
        <w:trPr>
          <w:trHeight w:val="473"/>
        </w:trPr>
        <w:tc>
          <w:tcPr>
            <w:tcW w:w="425" w:type="dxa"/>
            <w:shd w:val="clear" w:color="auto" w:fill="auto"/>
            <w:vAlign w:val="center"/>
          </w:tcPr>
          <w:p w14:paraId="0BE82EF9" w14:textId="77777777" w:rsidR="0046127A" w:rsidRPr="00E205BD" w:rsidRDefault="0046127A" w:rsidP="005E25CE">
            <w:pPr>
              <w:jc w:val="center"/>
              <w:rPr>
                <w:rFonts w:ascii="Arial" w:hAnsi="Arial" w:cs="Arial"/>
                <w:sz w:val="18"/>
                <w:szCs w:val="18"/>
                <w:lang w:val="es-MX"/>
              </w:rPr>
            </w:pPr>
            <w:r>
              <w:rPr>
                <w:rFonts w:ascii="Arial" w:hAnsi="Arial" w:cs="Arial"/>
                <w:sz w:val="18"/>
                <w:szCs w:val="18"/>
                <w:lang w:val="es-MX"/>
              </w:rPr>
              <w:t>15</w:t>
            </w:r>
          </w:p>
        </w:tc>
        <w:tc>
          <w:tcPr>
            <w:tcW w:w="3093" w:type="dxa"/>
            <w:vAlign w:val="center"/>
          </w:tcPr>
          <w:p w14:paraId="655EAD58" w14:textId="77777777" w:rsidR="0046127A" w:rsidRPr="00E205BD" w:rsidRDefault="0046127A" w:rsidP="005E25CE">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2CED38" w14:textId="77777777" w:rsidR="0046127A" w:rsidRPr="002C3C47" w:rsidRDefault="0046127A" w:rsidP="005E25CE">
            <w:pPr>
              <w:jc w:val="center"/>
              <w:rPr>
                <w:rFonts w:ascii="Arial" w:hAnsi="Arial" w:cs="Arial"/>
                <w:sz w:val="18"/>
                <w:szCs w:val="18"/>
                <w:lang w:val="es-MX"/>
              </w:rPr>
            </w:pPr>
          </w:p>
        </w:tc>
        <w:tc>
          <w:tcPr>
            <w:tcW w:w="1868" w:type="dxa"/>
            <w:vMerge/>
            <w:shd w:val="clear" w:color="auto" w:fill="auto"/>
            <w:vAlign w:val="center"/>
          </w:tcPr>
          <w:p w14:paraId="62957EE5" w14:textId="77777777" w:rsidR="0046127A" w:rsidRPr="00E205BD" w:rsidRDefault="0046127A" w:rsidP="005E25CE">
            <w:pPr>
              <w:jc w:val="center"/>
              <w:rPr>
                <w:rFonts w:ascii="Arial" w:hAnsi="Arial" w:cs="Arial"/>
                <w:sz w:val="18"/>
                <w:szCs w:val="18"/>
                <w:lang w:val="es-PE"/>
              </w:rPr>
            </w:pPr>
          </w:p>
        </w:tc>
      </w:tr>
      <w:tr w:rsidR="0046127A" w:rsidRPr="002C3C47" w14:paraId="41361CE0" w14:textId="77777777" w:rsidTr="005E25CE">
        <w:trPr>
          <w:trHeight w:val="333"/>
        </w:trPr>
        <w:tc>
          <w:tcPr>
            <w:tcW w:w="8930" w:type="dxa"/>
            <w:gridSpan w:val="4"/>
            <w:shd w:val="clear" w:color="auto" w:fill="BDD6EE" w:themeFill="accent1" w:themeFillTint="66"/>
            <w:vAlign w:val="center"/>
          </w:tcPr>
          <w:p w14:paraId="434ECDB3" w14:textId="77777777" w:rsidR="0046127A" w:rsidRPr="002C3C47" w:rsidRDefault="0046127A" w:rsidP="005E25CE">
            <w:pPr>
              <w:rPr>
                <w:rFonts w:ascii="Arial" w:hAnsi="Arial" w:cs="Arial"/>
                <w:sz w:val="18"/>
                <w:szCs w:val="18"/>
                <w:lang w:val="es-PE"/>
              </w:rPr>
            </w:pPr>
            <w:r w:rsidRPr="002C3C47">
              <w:rPr>
                <w:rFonts w:ascii="Arial" w:hAnsi="Arial" w:cs="Arial"/>
                <w:b/>
                <w:sz w:val="18"/>
                <w:szCs w:val="18"/>
                <w:lang w:val="es-MX"/>
              </w:rPr>
              <w:t>SUSCRIPCIÓN Y REGISTRO DEL CONTRATO</w:t>
            </w:r>
          </w:p>
        </w:tc>
      </w:tr>
      <w:tr w:rsidR="0046127A" w:rsidRPr="00E205BD" w14:paraId="2B40AED5" w14:textId="77777777" w:rsidTr="005E25CE">
        <w:trPr>
          <w:trHeight w:val="511"/>
        </w:trPr>
        <w:tc>
          <w:tcPr>
            <w:tcW w:w="425" w:type="dxa"/>
            <w:vAlign w:val="center"/>
          </w:tcPr>
          <w:p w14:paraId="53FE96D7" w14:textId="77777777" w:rsidR="0046127A" w:rsidRPr="00E205BD" w:rsidRDefault="0046127A" w:rsidP="005E25CE">
            <w:pPr>
              <w:rPr>
                <w:rFonts w:ascii="Arial" w:hAnsi="Arial" w:cs="Arial"/>
                <w:sz w:val="18"/>
                <w:szCs w:val="18"/>
                <w:lang w:val="es-MX"/>
              </w:rPr>
            </w:pPr>
            <w:r>
              <w:rPr>
                <w:rFonts w:ascii="Arial" w:hAnsi="Arial" w:cs="Arial"/>
                <w:sz w:val="18"/>
                <w:szCs w:val="18"/>
                <w:lang w:val="es-MX"/>
              </w:rPr>
              <w:t>16</w:t>
            </w:r>
          </w:p>
        </w:tc>
        <w:tc>
          <w:tcPr>
            <w:tcW w:w="3093" w:type="dxa"/>
            <w:vAlign w:val="center"/>
          </w:tcPr>
          <w:p w14:paraId="68ED8B4C" w14:textId="77777777" w:rsidR="0046127A" w:rsidRPr="00E205BD" w:rsidRDefault="0046127A" w:rsidP="005E25CE">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C05D09A" w14:textId="7020F102" w:rsidR="0046127A" w:rsidRPr="002C3C47" w:rsidRDefault="0046127A" w:rsidP="005E25CE">
            <w:pPr>
              <w:jc w:val="center"/>
              <w:rPr>
                <w:rFonts w:ascii="Arial" w:hAnsi="Arial" w:cs="Arial"/>
                <w:lang w:val="es-MX"/>
              </w:rPr>
            </w:pPr>
            <w:r w:rsidRPr="002C3C47">
              <w:rPr>
                <w:rFonts w:ascii="Arial" w:hAnsi="Arial" w:cs="Arial"/>
                <w:lang w:val="es-MX"/>
              </w:rPr>
              <w:t xml:space="preserve">A partir del </w:t>
            </w:r>
            <w:r w:rsidR="00630640">
              <w:rPr>
                <w:rFonts w:ascii="Arial" w:hAnsi="Arial" w:cs="Arial"/>
                <w:lang w:val="es-MX"/>
              </w:rPr>
              <w:t>11</w:t>
            </w:r>
            <w:r w:rsidR="008E2DA9" w:rsidRPr="002C3C47">
              <w:rPr>
                <w:rFonts w:ascii="Arial" w:hAnsi="Arial" w:cs="Arial"/>
                <w:lang w:val="es-MX"/>
              </w:rPr>
              <w:t xml:space="preserve"> de </w:t>
            </w:r>
            <w:r w:rsidR="00630640">
              <w:rPr>
                <w:rFonts w:ascii="Arial" w:hAnsi="Arial" w:cs="Arial"/>
                <w:lang w:val="es-MX"/>
              </w:rPr>
              <w:t>octubre</w:t>
            </w:r>
            <w:r w:rsidRPr="002C3C47">
              <w:rPr>
                <w:rFonts w:ascii="Arial" w:hAnsi="Arial" w:cs="Arial"/>
                <w:lang w:val="es-MX"/>
              </w:rPr>
              <w:t xml:space="preserve"> del 2021</w:t>
            </w:r>
          </w:p>
        </w:tc>
        <w:tc>
          <w:tcPr>
            <w:tcW w:w="1868" w:type="dxa"/>
            <w:shd w:val="clear" w:color="auto" w:fill="auto"/>
            <w:vAlign w:val="center"/>
          </w:tcPr>
          <w:p w14:paraId="062096AA" w14:textId="77777777" w:rsidR="0046127A" w:rsidRPr="00E205BD" w:rsidRDefault="0046127A" w:rsidP="005E25CE">
            <w:pPr>
              <w:jc w:val="center"/>
              <w:rPr>
                <w:rFonts w:ascii="Arial" w:hAnsi="Arial" w:cs="Arial"/>
                <w:sz w:val="18"/>
                <w:szCs w:val="18"/>
              </w:rPr>
            </w:pPr>
            <w:r w:rsidRPr="00E205BD">
              <w:rPr>
                <w:rFonts w:ascii="Arial" w:hAnsi="Arial" w:cs="Arial"/>
                <w:sz w:val="18"/>
                <w:szCs w:val="18"/>
              </w:rPr>
              <w:t>ORRHH</w:t>
            </w:r>
          </w:p>
        </w:tc>
      </w:tr>
    </w:tbl>
    <w:p w14:paraId="3A7AD246" w14:textId="77777777" w:rsidR="005668AE" w:rsidRDefault="005668AE" w:rsidP="005668AE">
      <w:pPr>
        <w:pStyle w:val="Sangradetextonormal"/>
        <w:tabs>
          <w:tab w:val="left" w:pos="360"/>
        </w:tabs>
        <w:ind w:firstLine="0"/>
        <w:jc w:val="both"/>
        <w:rPr>
          <w:rFonts w:cs="Arial"/>
          <w:b w:val="0"/>
          <w:sz w:val="2"/>
          <w:szCs w:val="2"/>
        </w:rPr>
      </w:pPr>
    </w:p>
    <w:p w14:paraId="14E1AB2A" w14:textId="77777777" w:rsidR="005668AE" w:rsidRDefault="005668AE" w:rsidP="005668AE">
      <w:pPr>
        <w:pStyle w:val="Sangradetextonormal"/>
        <w:tabs>
          <w:tab w:val="left" w:pos="360"/>
        </w:tabs>
        <w:ind w:firstLine="0"/>
        <w:jc w:val="both"/>
        <w:rPr>
          <w:rFonts w:cs="Arial"/>
          <w:b w:val="0"/>
          <w:sz w:val="2"/>
          <w:szCs w:val="2"/>
        </w:rPr>
      </w:pPr>
    </w:p>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63B4D419" w14:textId="77777777" w:rsidR="005668AE" w:rsidRDefault="005668AE"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7621AE" w14:textId="77777777" w:rsidR="005668AE" w:rsidRPr="004C36FE" w:rsidRDefault="005668AE" w:rsidP="005668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5E25CE">
        <w:tc>
          <w:tcPr>
            <w:tcW w:w="3686" w:type="dxa"/>
            <w:shd w:val="clear" w:color="auto" w:fill="BDD6EE" w:themeFill="accent1" w:themeFillTint="66"/>
            <w:vAlign w:val="center"/>
          </w:tcPr>
          <w:p w14:paraId="7EF71654"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5E25CE">
        <w:trPr>
          <w:trHeight w:val="373"/>
        </w:trPr>
        <w:tc>
          <w:tcPr>
            <w:tcW w:w="3686" w:type="dxa"/>
            <w:shd w:val="clear" w:color="auto" w:fill="auto"/>
            <w:vAlign w:val="center"/>
          </w:tcPr>
          <w:p w14:paraId="61306BFB" w14:textId="77777777" w:rsidR="005668AE" w:rsidRPr="004C36FE" w:rsidRDefault="005668AE" w:rsidP="005E25CE">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5E25CE">
        <w:trPr>
          <w:trHeight w:val="781"/>
        </w:trPr>
        <w:tc>
          <w:tcPr>
            <w:tcW w:w="3686" w:type="dxa"/>
            <w:shd w:val="clear" w:color="auto" w:fill="FFFFFF" w:themeFill="background1"/>
            <w:vAlign w:val="center"/>
          </w:tcPr>
          <w:p w14:paraId="6B62B1F1" w14:textId="77777777" w:rsidR="005668AE" w:rsidRPr="004C36FE" w:rsidRDefault="005668AE" w:rsidP="005E25CE">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5E25CE">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5E25CE">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5E25CE">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5E25CE">
        <w:trPr>
          <w:trHeight w:val="415"/>
        </w:trPr>
        <w:tc>
          <w:tcPr>
            <w:tcW w:w="3686" w:type="dxa"/>
            <w:shd w:val="clear" w:color="auto" w:fill="FFFFFF" w:themeFill="background1"/>
            <w:vAlign w:val="center"/>
          </w:tcPr>
          <w:p w14:paraId="2974D380" w14:textId="77777777" w:rsidR="005668AE" w:rsidRPr="004C36FE" w:rsidRDefault="005668AE" w:rsidP="005E25CE">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5E25CE">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5E25CE">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5E25CE">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5E25CE">
        <w:trPr>
          <w:trHeight w:val="339"/>
        </w:trPr>
        <w:tc>
          <w:tcPr>
            <w:tcW w:w="4933" w:type="dxa"/>
            <w:gridSpan w:val="2"/>
            <w:shd w:val="clear" w:color="auto" w:fill="BDD6EE" w:themeFill="accent1" w:themeFillTint="66"/>
            <w:vAlign w:val="center"/>
          </w:tcPr>
          <w:p w14:paraId="508546DC"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5E25CE">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77777777"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EF89437" w14:textId="77777777" w:rsidR="006A5AEC" w:rsidRDefault="006A5AEC" w:rsidP="006A5AEC">
      <w:pPr>
        <w:jc w:val="both"/>
        <w:rPr>
          <w:rFonts w:ascii="Arial" w:hAnsi="Arial" w:cs="Arial"/>
          <w:lang w:eastAsia="en-US"/>
        </w:rPr>
      </w:pPr>
    </w:p>
    <w:p w14:paraId="3BABF408" w14:textId="77777777" w:rsidR="006A5AEC" w:rsidRDefault="006A5AEC" w:rsidP="006A5AEC">
      <w:pPr>
        <w:jc w:val="both"/>
        <w:rPr>
          <w:rFonts w:ascii="Arial" w:hAnsi="Arial" w:cs="Arial"/>
          <w:lang w:eastAsia="en-US"/>
        </w:rPr>
      </w:pPr>
    </w:p>
    <w:p w14:paraId="1F280775" w14:textId="5CA892C6" w:rsidR="005668AE" w:rsidRPr="00E31F3A" w:rsidRDefault="005668AE" w:rsidP="006A5AEC">
      <w:pPr>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5E25CE">
        <w:trPr>
          <w:trHeight w:val="495"/>
        </w:trPr>
        <w:tc>
          <w:tcPr>
            <w:tcW w:w="2268" w:type="dxa"/>
            <w:shd w:val="clear" w:color="auto" w:fill="BDD6EE" w:themeFill="accent1" w:themeFillTint="66"/>
            <w:vAlign w:val="center"/>
          </w:tcPr>
          <w:p w14:paraId="41DCFE5C" w14:textId="77777777" w:rsidR="005668AE" w:rsidRPr="00F31A3F" w:rsidRDefault="005668AE" w:rsidP="005E25CE">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5E25CE">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5E25CE">
        <w:tc>
          <w:tcPr>
            <w:tcW w:w="2268" w:type="dxa"/>
            <w:vAlign w:val="center"/>
          </w:tcPr>
          <w:p w14:paraId="0AAB1933" w14:textId="77777777" w:rsidR="005668AE" w:rsidRPr="00787003" w:rsidRDefault="005668AE" w:rsidP="005E25CE">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5E25C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5E25CE">
        <w:trPr>
          <w:trHeight w:val="854"/>
        </w:trPr>
        <w:tc>
          <w:tcPr>
            <w:tcW w:w="2268" w:type="dxa"/>
            <w:vAlign w:val="center"/>
          </w:tcPr>
          <w:p w14:paraId="54D43936" w14:textId="77777777" w:rsidR="005668AE" w:rsidRPr="006F3CB3" w:rsidRDefault="005668AE" w:rsidP="005E25CE">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6CA3BA89" w14:textId="77777777" w:rsidR="005668AE" w:rsidRPr="006F3CB3" w:rsidRDefault="005668AE" w:rsidP="005E25CE">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5E25CE">
            <w:pPr>
              <w:pStyle w:val="Sinespaciado4"/>
              <w:jc w:val="both"/>
              <w:rPr>
                <w:rFonts w:ascii="Arial" w:hAnsi="Arial" w:cs="Arial"/>
                <w:sz w:val="18"/>
                <w:szCs w:val="18"/>
              </w:rPr>
            </w:pPr>
          </w:p>
          <w:p w14:paraId="60387A95" w14:textId="77777777" w:rsidR="005668AE" w:rsidRPr="006F3CB3" w:rsidRDefault="005668AE" w:rsidP="005E25CE">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5E25CE">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5E25CE">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5E25CE">
            <w:pPr>
              <w:pStyle w:val="Sinespaciado4"/>
              <w:jc w:val="both"/>
              <w:rPr>
                <w:rFonts w:ascii="Arial" w:hAnsi="Arial" w:cs="Arial"/>
                <w:sz w:val="18"/>
                <w:szCs w:val="18"/>
              </w:rPr>
            </w:pPr>
          </w:p>
          <w:p w14:paraId="5CD411BF" w14:textId="77777777" w:rsidR="005668AE" w:rsidRDefault="005668AE" w:rsidP="005E25CE">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5E25CE">
            <w:pPr>
              <w:pStyle w:val="Sinespaciado4"/>
              <w:jc w:val="both"/>
              <w:rPr>
                <w:rFonts w:ascii="Arial" w:hAnsi="Arial" w:cs="Arial"/>
                <w:bCs/>
                <w:sz w:val="18"/>
                <w:szCs w:val="18"/>
                <w:highlight w:val="yellow"/>
              </w:rPr>
            </w:pPr>
          </w:p>
          <w:p w14:paraId="4812F83A" w14:textId="77777777" w:rsidR="005668AE" w:rsidRPr="006F3CB3" w:rsidRDefault="005668AE" w:rsidP="005E25CE">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5E25CE">
        <w:trPr>
          <w:trHeight w:val="435"/>
        </w:trPr>
        <w:tc>
          <w:tcPr>
            <w:tcW w:w="2268" w:type="dxa"/>
            <w:vAlign w:val="center"/>
          </w:tcPr>
          <w:p w14:paraId="44BDB358" w14:textId="77777777" w:rsidR="005668AE" w:rsidRPr="00762D98" w:rsidRDefault="005668AE" w:rsidP="005E25CE">
            <w:pPr>
              <w:pStyle w:val="Sinespaciado4"/>
              <w:jc w:val="both"/>
              <w:rPr>
                <w:rFonts w:ascii="Arial" w:hAnsi="Arial" w:cs="Arial"/>
                <w:b/>
                <w:sz w:val="18"/>
                <w:szCs w:val="18"/>
              </w:rPr>
            </w:pPr>
            <w:r w:rsidRPr="00762D98">
              <w:rPr>
                <w:rFonts w:ascii="Arial" w:hAnsi="Arial" w:cs="Arial"/>
                <w:b/>
                <w:sz w:val="18"/>
                <w:szCs w:val="18"/>
              </w:rPr>
              <w:t>Capacitación</w:t>
            </w:r>
          </w:p>
        </w:tc>
        <w:tc>
          <w:tcPr>
            <w:tcW w:w="6520" w:type="dxa"/>
            <w:vAlign w:val="center"/>
          </w:tcPr>
          <w:p w14:paraId="3C95FE4D" w14:textId="77777777" w:rsidR="005668AE" w:rsidRDefault="005668AE" w:rsidP="005E25CE">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5E25CE">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5E25CE">
            <w:pPr>
              <w:pStyle w:val="Sinespaciado4"/>
              <w:jc w:val="both"/>
              <w:rPr>
                <w:rFonts w:ascii="Arial" w:hAnsi="Arial" w:cs="Arial"/>
                <w:sz w:val="18"/>
                <w:szCs w:val="18"/>
              </w:rPr>
            </w:pPr>
          </w:p>
          <w:p w14:paraId="2238E590" w14:textId="77777777" w:rsidR="005668AE" w:rsidRPr="00916B11" w:rsidRDefault="005668AE" w:rsidP="005E25CE">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668AE" w:rsidRPr="00F31A3F" w14:paraId="7C35B095" w14:textId="77777777" w:rsidTr="005E25CE">
        <w:trPr>
          <w:trHeight w:val="599"/>
        </w:trPr>
        <w:tc>
          <w:tcPr>
            <w:tcW w:w="2268" w:type="dxa"/>
            <w:vAlign w:val="center"/>
          </w:tcPr>
          <w:p w14:paraId="49A8FAC0" w14:textId="77777777" w:rsidR="005668AE" w:rsidRDefault="005668AE" w:rsidP="005E25CE">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5E25CE">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5E25CE">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5E25CE">
        <w:trPr>
          <w:trHeight w:val="599"/>
        </w:trPr>
        <w:tc>
          <w:tcPr>
            <w:tcW w:w="8788" w:type="dxa"/>
            <w:gridSpan w:val="2"/>
            <w:vAlign w:val="center"/>
          </w:tcPr>
          <w:p w14:paraId="32C43845" w14:textId="77777777" w:rsidR="005668AE" w:rsidRPr="00275552" w:rsidRDefault="005668AE" w:rsidP="005E25CE">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5E25CE">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0D319A" w:rsidRDefault="005668AE" w:rsidP="005668A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5E25CE">
        <w:trPr>
          <w:trHeight w:val="305"/>
        </w:trPr>
        <w:tc>
          <w:tcPr>
            <w:tcW w:w="4111" w:type="dxa"/>
            <w:shd w:val="clear" w:color="auto" w:fill="BDD6EE" w:themeFill="accent1" w:themeFillTint="66"/>
            <w:vAlign w:val="center"/>
          </w:tcPr>
          <w:p w14:paraId="4B13D271" w14:textId="77777777" w:rsidR="005668AE" w:rsidRPr="008877B2" w:rsidRDefault="005668AE" w:rsidP="005E25CE">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5E25CE">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5E25CE">
        <w:tc>
          <w:tcPr>
            <w:tcW w:w="4111" w:type="dxa"/>
            <w:vAlign w:val="center"/>
          </w:tcPr>
          <w:p w14:paraId="70D391C1"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5E25CE">
        <w:tc>
          <w:tcPr>
            <w:tcW w:w="4111" w:type="dxa"/>
            <w:vAlign w:val="center"/>
          </w:tcPr>
          <w:p w14:paraId="677938AA"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5E25CE">
        <w:tc>
          <w:tcPr>
            <w:tcW w:w="4111" w:type="dxa"/>
            <w:vAlign w:val="center"/>
          </w:tcPr>
          <w:p w14:paraId="4C8FB711"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5E25CE">
        <w:tc>
          <w:tcPr>
            <w:tcW w:w="4111" w:type="dxa"/>
            <w:vAlign w:val="center"/>
          </w:tcPr>
          <w:p w14:paraId="564E5235"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5E25CE">
        <w:tc>
          <w:tcPr>
            <w:tcW w:w="4111" w:type="dxa"/>
            <w:vAlign w:val="center"/>
          </w:tcPr>
          <w:p w14:paraId="78F49381"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5E25CE">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57897C" w14:textId="77777777" w:rsidR="005668AE" w:rsidRPr="00422E00" w:rsidRDefault="005668AE" w:rsidP="005668A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668AE" w:rsidRPr="008877B2" w14:paraId="13CEDBEC" w14:textId="77777777" w:rsidTr="005E25CE">
        <w:trPr>
          <w:trHeight w:val="273"/>
        </w:trPr>
        <w:tc>
          <w:tcPr>
            <w:tcW w:w="4380" w:type="dxa"/>
            <w:shd w:val="clear" w:color="auto" w:fill="BDD6EE" w:themeFill="accent1" w:themeFillTint="66"/>
          </w:tcPr>
          <w:p w14:paraId="28423B9B" w14:textId="77777777" w:rsidR="005668AE" w:rsidRPr="008877B2" w:rsidRDefault="005668AE" w:rsidP="005E25CE">
            <w:pPr>
              <w:jc w:val="center"/>
              <w:rPr>
                <w:rFonts w:ascii="Arial" w:eastAsia="MS Mincho" w:hAnsi="Arial" w:cs="Arial"/>
                <w:b/>
                <w:sz w:val="18"/>
                <w:szCs w:val="18"/>
              </w:rPr>
            </w:pPr>
            <w:r w:rsidRPr="008877B2">
              <w:rPr>
                <w:rFonts w:ascii="Arial" w:hAnsi="Arial" w:cs="Arial"/>
                <w:b/>
                <w:bCs/>
                <w:sz w:val="18"/>
                <w:szCs w:val="18"/>
              </w:rPr>
              <w:t>Reconocimiento por Servicios Prestados en área Asistencial en atención de pacientes con COVID-19</w:t>
            </w:r>
          </w:p>
        </w:tc>
        <w:tc>
          <w:tcPr>
            <w:tcW w:w="3905" w:type="dxa"/>
            <w:shd w:val="clear" w:color="auto" w:fill="BDD6EE" w:themeFill="accent1" w:themeFillTint="66"/>
          </w:tcPr>
          <w:p w14:paraId="0FF56FD2" w14:textId="77777777" w:rsidR="005668AE" w:rsidRPr="008877B2" w:rsidRDefault="005668AE" w:rsidP="005E25CE">
            <w:pPr>
              <w:jc w:val="center"/>
              <w:rPr>
                <w:rFonts w:ascii="Arial" w:eastAsia="MS Mincho" w:hAnsi="Arial" w:cs="Arial"/>
                <w:b/>
                <w:sz w:val="18"/>
                <w:szCs w:val="18"/>
              </w:rPr>
            </w:pPr>
          </w:p>
          <w:p w14:paraId="55CF7BD7" w14:textId="77777777" w:rsidR="005668AE" w:rsidRPr="008877B2" w:rsidRDefault="005668AE" w:rsidP="005E25CE">
            <w:pPr>
              <w:jc w:val="center"/>
              <w:rPr>
                <w:rFonts w:ascii="Arial" w:eastAsia="MS Mincho" w:hAnsi="Arial" w:cs="Arial"/>
                <w:b/>
                <w:sz w:val="18"/>
                <w:szCs w:val="18"/>
              </w:rPr>
            </w:pPr>
            <w:r w:rsidRPr="008877B2">
              <w:rPr>
                <w:rFonts w:ascii="Arial" w:eastAsia="MS Mincho" w:hAnsi="Arial" w:cs="Arial"/>
                <w:b/>
                <w:sz w:val="18"/>
                <w:szCs w:val="18"/>
              </w:rPr>
              <w:t>Puntos</w:t>
            </w:r>
          </w:p>
        </w:tc>
      </w:tr>
      <w:tr w:rsidR="005668AE" w:rsidRPr="008877B2" w14:paraId="42BAD953" w14:textId="77777777" w:rsidTr="005E25CE">
        <w:trPr>
          <w:trHeight w:val="215"/>
        </w:trPr>
        <w:tc>
          <w:tcPr>
            <w:tcW w:w="4380" w:type="dxa"/>
          </w:tcPr>
          <w:p w14:paraId="01D7A708"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 xml:space="preserve">De 03 meses hasta 06 meses </w:t>
            </w:r>
          </w:p>
        </w:tc>
        <w:tc>
          <w:tcPr>
            <w:tcW w:w="3905" w:type="dxa"/>
          </w:tcPr>
          <w:p w14:paraId="492F9D85"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05 puntos</w:t>
            </w:r>
          </w:p>
        </w:tc>
      </w:tr>
      <w:tr w:rsidR="005668AE" w:rsidRPr="008877B2" w14:paraId="0121B3EC" w14:textId="77777777" w:rsidTr="005E25CE">
        <w:trPr>
          <w:trHeight w:val="261"/>
        </w:trPr>
        <w:tc>
          <w:tcPr>
            <w:tcW w:w="4380" w:type="dxa"/>
          </w:tcPr>
          <w:p w14:paraId="1530261D"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Más de 06 meses hasta 09 meses</w:t>
            </w:r>
          </w:p>
        </w:tc>
        <w:tc>
          <w:tcPr>
            <w:tcW w:w="3905" w:type="dxa"/>
          </w:tcPr>
          <w:p w14:paraId="7332DBA8"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7.5 puntos</w:t>
            </w:r>
          </w:p>
        </w:tc>
      </w:tr>
      <w:tr w:rsidR="005668AE" w:rsidRPr="008877B2" w14:paraId="3E420DC3" w14:textId="77777777" w:rsidTr="005E25CE">
        <w:trPr>
          <w:trHeight w:val="265"/>
        </w:trPr>
        <w:tc>
          <w:tcPr>
            <w:tcW w:w="4380" w:type="dxa"/>
          </w:tcPr>
          <w:p w14:paraId="050009D4"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Más de 09 meses</w:t>
            </w:r>
          </w:p>
        </w:tc>
        <w:tc>
          <w:tcPr>
            <w:tcW w:w="3905" w:type="dxa"/>
          </w:tcPr>
          <w:p w14:paraId="6D85BA1E" w14:textId="77777777" w:rsidR="005668AE" w:rsidRPr="008877B2" w:rsidRDefault="005668AE" w:rsidP="005E25CE">
            <w:pPr>
              <w:jc w:val="center"/>
              <w:rPr>
                <w:rFonts w:ascii="Arial" w:eastAsia="MS Mincho" w:hAnsi="Arial" w:cs="Arial"/>
                <w:sz w:val="18"/>
                <w:szCs w:val="18"/>
              </w:rPr>
            </w:pPr>
            <w:r w:rsidRPr="008877B2">
              <w:rPr>
                <w:rFonts w:ascii="Arial" w:eastAsia="MS Mincho" w:hAnsi="Arial" w:cs="Arial"/>
                <w:sz w:val="18"/>
                <w:szCs w:val="18"/>
              </w:rPr>
              <w:t>10 puntos</w:t>
            </w:r>
          </w:p>
        </w:tc>
      </w:tr>
    </w:tbl>
    <w:p w14:paraId="0716CBFB" w14:textId="77777777" w:rsidR="005668AE" w:rsidRPr="008B01C6" w:rsidRDefault="005668AE" w:rsidP="005668AE">
      <w:pPr>
        <w:pStyle w:val="Sangradetextonormal"/>
        <w:ind w:firstLine="0"/>
        <w:jc w:val="both"/>
        <w:rPr>
          <w:rFonts w:cs="Arial"/>
          <w:b w:val="0"/>
          <w:bCs w:val="0"/>
          <w:sz w:val="20"/>
          <w:szCs w:val="20"/>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5668AE">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p w14:paraId="766CF9B7" w14:textId="77777777" w:rsidR="005668AE" w:rsidRPr="00F12F46" w:rsidRDefault="005668AE" w:rsidP="005668AE">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DB4C9EE" w14:textId="77777777" w:rsidR="005668AE" w:rsidRPr="00F12F46" w:rsidRDefault="005668AE" w:rsidP="005668AE">
      <w:pPr>
        <w:jc w:val="both"/>
        <w:rPr>
          <w:rFonts w:ascii="Arial" w:hAnsi="Arial" w:cs="Arial"/>
          <w:highlight w:val="yellow"/>
        </w:rPr>
      </w:pPr>
    </w:p>
    <w:p w14:paraId="2BB39165" w14:textId="77777777" w:rsidR="005668AE" w:rsidRPr="00F12F46" w:rsidRDefault="005668AE" w:rsidP="005668AE">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2DD92AE" w14:textId="77777777" w:rsidR="005668AE" w:rsidRPr="00F12F46" w:rsidRDefault="005668AE" w:rsidP="005668AE">
      <w:pPr>
        <w:pStyle w:val="Sinespaciado"/>
        <w:ind w:left="426"/>
        <w:jc w:val="both"/>
        <w:rPr>
          <w:rFonts w:ascii="Arial" w:hAnsi="Arial" w:cs="Arial"/>
          <w:sz w:val="20"/>
          <w:szCs w:val="20"/>
        </w:rPr>
      </w:pPr>
    </w:p>
    <w:p w14:paraId="2950DF86" w14:textId="77777777" w:rsidR="005668AE" w:rsidRPr="00134EC7" w:rsidRDefault="005668AE" w:rsidP="005668AE">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E9BE801" w14:textId="77777777" w:rsidR="005668AE" w:rsidRPr="0016238F" w:rsidRDefault="005668AE" w:rsidP="005668A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5668AE" w:rsidRPr="0016238F" w14:paraId="6DAC1172" w14:textId="77777777" w:rsidTr="005E25CE">
        <w:trPr>
          <w:trHeight w:val="300"/>
        </w:trPr>
        <w:tc>
          <w:tcPr>
            <w:tcW w:w="2977" w:type="dxa"/>
            <w:shd w:val="clear" w:color="auto" w:fill="BDD6EE" w:themeFill="accent1" w:themeFillTint="66"/>
            <w:vAlign w:val="center"/>
            <w:hideMark/>
          </w:tcPr>
          <w:p w14:paraId="5E203D69" w14:textId="77777777" w:rsidR="005668AE" w:rsidRPr="0016238F" w:rsidRDefault="005668AE" w:rsidP="005E25CE">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15E0D730" w14:textId="77777777" w:rsidR="005668AE" w:rsidRPr="0016238F" w:rsidRDefault="005668AE" w:rsidP="005E25CE">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5668AE" w:rsidRPr="00A84170" w14:paraId="2C534AA3" w14:textId="77777777" w:rsidTr="005E25CE">
        <w:trPr>
          <w:trHeight w:val="1004"/>
        </w:trPr>
        <w:tc>
          <w:tcPr>
            <w:tcW w:w="2977" w:type="dxa"/>
            <w:shd w:val="clear" w:color="auto" w:fill="auto"/>
            <w:vAlign w:val="center"/>
          </w:tcPr>
          <w:p w14:paraId="7D26276A" w14:textId="77777777" w:rsidR="005668AE" w:rsidRPr="0016238F" w:rsidRDefault="005668AE" w:rsidP="005E25CE">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3BC30804" w14:textId="77777777" w:rsidR="005668AE" w:rsidRPr="0016238F" w:rsidRDefault="005668AE" w:rsidP="005E25CE">
            <w:pPr>
              <w:pStyle w:val="Prrafodelista"/>
              <w:ind w:left="7"/>
              <w:rPr>
                <w:lang w:eastAsia="es-PE"/>
              </w:rPr>
            </w:pPr>
            <w:r w:rsidRPr="0016238F">
              <w:rPr>
                <w:lang w:eastAsia="es-PE"/>
              </w:rPr>
              <w:t xml:space="preserve">      </w:t>
            </w:r>
          </w:p>
          <w:p w14:paraId="44175AB1" w14:textId="77777777" w:rsidR="005668AE" w:rsidRPr="00A84170" w:rsidRDefault="008756AA" w:rsidP="005E25CE">
            <w:pPr>
              <w:pStyle w:val="Prrafodelista"/>
              <w:ind w:left="7"/>
              <w:rPr>
                <w:lang w:eastAsia="es-PE"/>
              </w:rPr>
            </w:pPr>
            <w:hyperlink r:id="rId13" w:history="1">
              <w:r w:rsidR="005668AE" w:rsidRPr="00393909">
                <w:rPr>
                  <w:rStyle w:val="Hipervnculo"/>
                  <w:sz w:val="18"/>
                  <w:szCs w:val="18"/>
                </w:rPr>
                <w:t>http://aulavirtual.essalud.gob.pe/moodle/login/index.php</w:t>
              </w:r>
            </w:hyperlink>
            <w:r w:rsidR="005668AE" w:rsidRPr="00E67543">
              <w:rPr>
                <w:color w:val="000000" w:themeColor="text1"/>
                <w:sz w:val="18"/>
                <w:szCs w:val="18"/>
                <w:lang w:val="es-MX"/>
              </w:rPr>
              <w:t>.</w:t>
            </w:r>
          </w:p>
          <w:p w14:paraId="4EFF1EF4" w14:textId="77777777" w:rsidR="005668AE" w:rsidRPr="00A84170" w:rsidRDefault="005668AE" w:rsidP="005E25CE">
            <w:pPr>
              <w:pStyle w:val="Prrafodelista"/>
              <w:ind w:left="7"/>
              <w:rPr>
                <w:lang w:eastAsia="es-PE"/>
              </w:rPr>
            </w:pPr>
          </w:p>
        </w:tc>
      </w:tr>
    </w:tbl>
    <w:p w14:paraId="5DDC8EF9" w14:textId="77777777" w:rsidR="000002DE" w:rsidRPr="00244875" w:rsidRDefault="000002DE" w:rsidP="009B6C66">
      <w:pPr>
        <w:pStyle w:val="Sangradetextonormal"/>
        <w:ind w:firstLine="0"/>
        <w:jc w:val="both"/>
        <w:rPr>
          <w:rFonts w:cs="Arial"/>
          <w:sz w:val="20"/>
          <w:szCs w:val="20"/>
        </w:rPr>
      </w:pPr>
    </w:p>
    <w:sectPr w:rsidR="000002DE" w:rsidRPr="00244875" w:rsidSect="007D3B48">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7F35" w14:textId="77777777" w:rsidR="00922D68" w:rsidRDefault="00922D68" w:rsidP="000E09BD">
      <w:r>
        <w:separator/>
      </w:r>
    </w:p>
  </w:endnote>
  <w:endnote w:type="continuationSeparator" w:id="0">
    <w:p w14:paraId="74147CC8" w14:textId="77777777" w:rsidR="00922D68" w:rsidRDefault="00922D6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972A" w14:textId="77777777" w:rsidR="00922D68" w:rsidRDefault="00922D68" w:rsidP="000E09BD">
      <w:r>
        <w:separator/>
      </w:r>
    </w:p>
  </w:footnote>
  <w:footnote w:type="continuationSeparator" w:id="0">
    <w:p w14:paraId="5B257E13" w14:textId="77777777" w:rsidR="00922D68" w:rsidRDefault="00922D6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E25CE" w:rsidRDefault="005E25C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E25CE" w:rsidRDefault="005E25CE" w:rsidP="000E09BD">
    <w:pPr>
      <w:pStyle w:val="Encabezado"/>
      <w:tabs>
        <w:tab w:val="clear" w:pos="4252"/>
        <w:tab w:val="clear" w:pos="8504"/>
        <w:tab w:val="left" w:pos="2280"/>
      </w:tabs>
    </w:pPr>
  </w:p>
  <w:p w14:paraId="469E3B83" w14:textId="77777777" w:rsidR="005E25CE" w:rsidRDefault="005E25CE" w:rsidP="000E09BD">
    <w:pPr>
      <w:pStyle w:val="Encabezado"/>
      <w:tabs>
        <w:tab w:val="clear" w:pos="4252"/>
        <w:tab w:val="clear" w:pos="8504"/>
        <w:tab w:val="left" w:pos="2280"/>
      </w:tabs>
    </w:pPr>
    <w:r>
      <w:t xml:space="preserve"> </w:t>
    </w:r>
  </w:p>
  <w:p w14:paraId="3F5DED80" w14:textId="77777777" w:rsidR="005E25CE" w:rsidRDefault="005E25C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E25CE" w:rsidRPr="00B656DD" w:rsidRDefault="005E25C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873F29"/>
    <w:multiLevelType w:val="hybridMultilevel"/>
    <w:tmpl w:val="6FC8AFF0"/>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FC8AFF0"/>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
  </w:num>
  <w:num w:numId="7">
    <w:abstractNumId w:val="6"/>
  </w:num>
  <w:num w:numId="8">
    <w:abstractNumId w:val="8"/>
  </w:num>
  <w:num w:numId="9">
    <w:abstractNumId w:val="27"/>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3"/>
  </w:num>
  <w:num w:numId="16">
    <w:abstractNumId w:val="28"/>
  </w:num>
  <w:num w:numId="17">
    <w:abstractNumId w:val="22"/>
  </w:num>
  <w:num w:numId="18">
    <w:abstractNumId w:val="24"/>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30"/>
  </w:num>
  <w:num w:numId="25">
    <w:abstractNumId w:val="13"/>
  </w:num>
  <w:num w:numId="26">
    <w:abstractNumId w:val="29"/>
  </w:num>
  <w:num w:numId="27">
    <w:abstractNumId w:val="10"/>
  </w:num>
  <w:num w:numId="28">
    <w:abstractNumId w:val="4"/>
  </w:num>
  <w:num w:numId="29">
    <w:abstractNumId w:val="16"/>
  </w:num>
  <w:num w:numId="30">
    <w:abstractNumId w:val="12"/>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6"/>
  </w:num>
  <w:num w:numId="36">
    <w:abstractNumId w:val="15"/>
  </w:num>
  <w:num w:numId="37">
    <w:abstractNumId w:val="25"/>
  </w:num>
  <w:num w:numId="38">
    <w:abstractNumId w:val="11"/>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0DA0"/>
    <w:rsid w:val="00083C01"/>
    <w:rsid w:val="00086C81"/>
    <w:rsid w:val="000920CE"/>
    <w:rsid w:val="00093A7F"/>
    <w:rsid w:val="00094283"/>
    <w:rsid w:val="000A179E"/>
    <w:rsid w:val="000A6A92"/>
    <w:rsid w:val="000B0967"/>
    <w:rsid w:val="000B12EB"/>
    <w:rsid w:val="000B3ECF"/>
    <w:rsid w:val="000B4AF9"/>
    <w:rsid w:val="000C17B8"/>
    <w:rsid w:val="000D140E"/>
    <w:rsid w:val="000D319A"/>
    <w:rsid w:val="000D31FC"/>
    <w:rsid w:val="000D3214"/>
    <w:rsid w:val="000D3222"/>
    <w:rsid w:val="000D4172"/>
    <w:rsid w:val="000E09BD"/>
    <w:rsid w:val="000E7869"/>
    <w:rsid w:val="000F079D"/>
    <w:rsid w:val="000F47AA"/>
    <w:rsid w:val="001018FE"/>
    <w:rsid w:val="00105048"/>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2C"/>
    <w:rsid w:val="001B6732"/>
    <w:rsid w:val="001D0D0C"/>
    <w:rsid w:val="001D1605"/>
    <w:rsid w:val="001D25F6"/>
    <w:rsid w:val="001D2F60"/>
    <w:rsid w:val="001D372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5F91"/>
    <w:rsid w:val="002462F6"/>
    <w:rsid w:val="002513AB"/>
    <w:rsid w:val="0025160E"/>
    <w:rsid w:val="00253A7D"/>
    <w:rsid w:val="002549BF"/>
    <w:rsid w:val="002558CD"/>
    <w:rsid w:val="00255AF8"/>
    <w:rsid w:val="00255FD9"/>
    <w:rsid w:val="00263C30"/>
    <w:rsid w:val="002679EC"/>
    <w:rsid w:val="00270772"/>
    <w:rsid w:val="002721D8"/>
    <w:rsid w:val="00274AC5"/>
    <w:rsid w:val="00275552"/>
    <w:rsid w:val="00275A61"/>
    <w:rsid w:val="0028076E"/>
    <w:rsid w:val="00280C0D"/>
    <w:rsid w:val="00281A21"/>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B5D78"/>
    <w:rsid w:val="002D13B7"/>
    <w:rsid w:val="002D3986"/>
    <w:rsid w:val="002D42EC"/>
    <w:rsid w:val="002D4BA8"/>
    <w:rsid w:val="002E277A"/>
    <w:rsid w:val="002E3301"/>
    <w:rsid w:val="002E5588"/>
    <w:rsid w:val="002E5876"/>
    <w:rsid w:val="002E5C41"/>
    <w:rsid w:val="002E6204"/>
    <w:rsid w:val="002F386D"/>
    <w:rsid w:val="002F4FAE"/>
    <w:rsid w:val="002F5E7E"/>
    <w:rsid w:val="0030039A"/>
    <w:rsid w:val="00304311"/>
    <w:rsid w:val="00304BB5"/>
    <w:rsid w:val="003066B8"/>
    <w:rsid w:val="0030721B"/>
    <w:rsid w:val="00307DB8"/>
    <w:rsid w:val="00310293"/>
    <w:rsid w:val="00312BEF"/>
    <w:rsid w:val="00312FE3"/>
    <w:rsid w:val="003138AE"/>
    <w:rsid w:val="0031695B"/>
    <w:rsid w:val="003173B0"/>
    <w:rsid w:val="00327F72"/>
    <w:rsid w:val="00331985"/>
    <w:rsid w:val="00332F58"/>
    <w:rsid w:val="00333335"/>
    <w:rsid w:val="00333704"/>
    <w:rsid w:val="00356D94"/>
    <w:rsid w:val="00357575"/>
    <w:rsid w:val="003619FE"/>
    <w:rsid w:val="0036306F"/>
    <w:rsid w:val="003713EC"/>
    <w:rsid w:val="00372642"/>
    <w:rsid w:val="003735D2"/>
    <w:rsid w:val="00375D88"/>
    <w:rsid w:val="00377B4E"/>
    <w:rsid w:val="00380E64"/>
    <w:rsid w:val="00380EFF"/>
    <w:rsid w:val="00385C98"/>
    <w:rsid w:val="00386E39"/>
    <w:rsid w:val="00387863"/>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127A"/>
    <w:rsid w:val="004648C8"/>
    <w:rsid w:val="0046521B"/>
    <w:rsid w:val="00465CD5"/>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634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668AE"/>
    <w:rsid w:val="00570F6F"/>
    <w:rsid w:val="005802E5"/>
    <w:rsid w:val="00581A98"/>
    <w:rsid w:val="00581F84"/>
    <w:rsid w:val="00583A1F"/>
    <w:rsid w:val="00585306"/>
    <w:rsid w:val="00590B90"/>
    <w:rsid w:val="00591EC6"/>
    <w:rsid w:val="005958D2"/>
    <w:rsid w:val="005A0E43"/>
    <w:rsid w:val="005A2FB4"/>
    <w:rsid w:val="005A6612"/>
    <w:rsid w:val="005A7DA3"/>
    <w:rsid w:val="005B0BF0"/>
    <w:rsid w:val="005B1331"/>
    <w:rsid w:val="005B1EC8"/>
    <w:rsid w:val="005B39E2"/>
    <w:rsid w:val="005B57B3"/>
    <w:rsid w:val="005B60F3"/>
    <w:rsid w:val="005B6BAC"/>
    <w:rsid w:val="005C008C"/>
    <w:rsid w:val="005D11EC"/>
    <w:rsid w:val="005D4FD0"/>
    <w:rsid w:val="005D691C"/>
    <w:rsid w:val="005E25CE"/>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0640"/>
    <w:rsid w:val="00631ECB"/>
    <w:rsid w:val="00636AC1"/>
    <w:rsid w:val="0063724F"/>
    <w:rsid w:val="00640B2A"/>
    <w:rsid w:val="00640E2F"/>
    <w:rsid w:val="0064363E"/>
    <w:rsid w:val="0064398E"/>
    <w:rsid w:val="00644EA8"/>
    <w:rsid w:val="00645333"/>
    <w:rsid w:val="006459EE"/>
    <w:rsid w:val="00647488"/>
    <w:rsid w:val="00647547"/>
    <w:rsid w:val="00652F52"/>
    <w:rsid w:val="00656716"/>
    <w:rsid w:val="006641FF"/>
    <w:rsid w:val="00664769"/>
    <w:rsid w:val="006655B4"/>
    <w:rsid w:val="00666DA0"/>
    <w:rsid w:val="00667820"/>
    <w:rsid w:val="00670F17"/>
    <w:rsid w:val="00673F39"/>
    <w:rsid w:val="006752A6"/>
    <w:rsid w:val="00677103"/>
    <w:rsid w:val="0068056C"/>
    <w:rsid w:val="00680E76"/>
    <w:rsid w:val="006859CD"/>
    <w:rsid w:val="00687B0A"/>
    <w:rsid w:val="00690076"/>
    <w:rsid w:val="00690793"/>
    <w:rsid w:val="00694B92"/>
    <w:rsid w:val="00696CC4"/>
    <w:rsid w:val="006A01E0"/>
    <w:rsid w:val="006A1978"/>
    <w:rsid w:val="006A2B6F"/>
    <w:rsid w:val="006A5AEC"/>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6F80"/>
    <w:rsid w:val="00787003"/>
    <w:rsid w:val="007872F7"/>
    <w:rsid w:val="007909E5"/>
    <w:rsid w:val="00794E51"/>
    <w:rsid w:val="00796BE4"/>
    <w:rsid w:val="007A0300"/>
    <w:rsid w:val="007A1632"/>
    <w:rsid w:val="007A7B02"/>
    <w:rsid w:val="007A7E86"/>
    <w:rsid w:val="007B0403"/>
    <w:rsid w:val="007B2470"/>
    <w:rsid w:val="007B47C1"/>
    <w:rsid w:val="007C1F5F"/>
    <w:rsid w:val="007C21A8"/>
    <w:rsid w:val="007C260D"/>
    <w:rsid w:val="007C544C"/>
    <w:rsid w:val="007D2B1D"/>
    <w:rsid w:val="007D3A7F"/>
    <w:rsid w:val="007D3B48"/>
    <w:rsid w:val="007D67CD"/>
    <w:rsid w:val="007E0DA1"/>
    <w:rsid w:val="007E1B5B"/>
    <w:rsid w:val="007E4F5D"/>
    <w:rsid w:val="007F19C4"/>
    <w:rsid w:val="007F267B"/>
    <w:rsid w:val="007F3AAD"/>
    <w:rsid w:val="00801436"/>
    <w:rsid w:val="00801FA0"/>
    <w:rsid w:val="00802040"/>
    <w:rsid w:val="008071CB"/>
    <w:rsid w:val="008105CE"/>
    <w:rsid w:val="00810D9C"/>
    <w:rsid w:val="00812234"/>
    <w:rsid w:val="008148CC"/>
    <w:rsid w:val="0081534D"/>
    <w:rsid w:val="0081634B"/>
    <w:rsid w:val="0081649A"/>
    <w:rsid w:val="00816D99"/>
    <w:rsid w:val="00820344"/>
    <w:rsid w:val="00821789"/>
    <w:rsid w:val="00823B1B"/>
    <w:rsid w:val="008314A3"/>
    <w:rsid w:val="00831AB8"/>
    <w:rsid w:val="008346DE"/>
    <w:rsid w:val="0083487F"/>
    <w:rsid w:val="00834FB7"/>
    <w:rsid w:val="008363E2"/>
    <w:rsid w:val="00841622"/>
    <w:rsid w:val="00842DAE"/>
    <w:rsid w:val="00845624"/>
    <w:rsid w:val="0084664A"/>
    <w:rsid w:val="008467BD"/>
    <w:rsid w:val="00846C97"/>
    <w:rsid w:val="008505A3"/>
    <w:rsid w:val="00850E54"/>
    <w:rsid w:val="00852A57"/>
    <w:rsid w:val="00854AEC"/>
    <w:rsid w:val="008560E1"/>
    <w:rsid w:val="0086018A"/>
    <w:rsid w:val="00860447"/>
    <w:rsid w:val="00860FEC"/>
    <w:rsid w:val="00863A6E"/>
    <w:rsid w:val="008646E9"/>
    <w:rsid w:val="00866FC6"/>
    <w:rsid w:val="008710E2"/>
    <w:rsid w:val="008747BC"/>
    <w:rsid w:val="00874E77"/>
    <w:rsid w:val="0087504E"/>
    <w:rsid w:val="008756AA"/>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2339"/>
    <w:rsid w:val="008B43A1"/>
    <w:rsid w:val="008B6FBA"/>
    <w:rsid w:val="008B7C28"/>
    <w:rsid w:val="008D0077"/>
    <w:rsid w:val="008D132A"/>
    <w:rsid w:val="008D66E7"/>
    <w:rsid w:val="008D707C"/>
    <w:rsid w:val="008D7873"/>
    <w:rsid w:val="008E052B"/>
    <w:rsid w:val="008E2AD3"/>
    <w:rsid w:val="008E2DA9"/>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2D68"/>
    <w:rsid w:val="00925574"/>
    <w:rsid w:val="00931B51"/>
    <w:rsid w:val="00932B34"/>
    <w:rsid w:val="00935D6D"/>
    <w:rsid w:val="00936248"/>
    <w:rsid w:val="009366EC"/>
    <w:rsid w:val="0093774A"/>
    <w:rsid w:val="00937AAF"/>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05F"/>
    <w:rsid w:val="00995D24"/>
    <w:rsid w:val="009A1207"/>
    <w:rsid w:val="009A1420"/>
    <w:rsid w:val="009A7E91"/>
    <w:rsid w:val="009B0E7A"/>
    <w:rsid w:val="009B0FDE"/>
    <w:rsid w:val="009B1290"/>
    <w:rsid w:val="009B144C"/>
    <w:rsid w:val="009B49B1"/>
    <w:rsid w:val="009B6604"/>
    <w:rsid w:val="009B6C66"/>
    <w:rsid w:val="009B77D4"/>
    <w:rsid w:val="009C0DFB"/>
    <w:rsid w:val="009C4A3D"/>
    <w:rsid w:val="009C4BC1"/>
    <w:rsid w:val="009C628D"/>
    <w:rsid w:val="009C7993"/>
    <w:rsid w:val="009C7A2C"/>
    <w:rsid w:val="009D0F79"/>
    <w:rsid w:val="009D16A7"/>
    <w:rsid w:val="009E09CB"/>
    <w:rsid w:val="009E0C61"/>
    <w:rsid w:val="009E32E8"/>
    <w:rsid w:val="009E3952"/>
    <w:rsid w:val="009E6025"/>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239B"/>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B74B0"/>
    <w:rsid w:val="00AC021F"/>
    <w:rsid w:val="00AC38DC"/>
    <w:rsid w:val="00AC3DB8"/>
    <w:rsid w:val="00AC7039"/>
    <w:rsid w:val="00AD06B1"/>
    <w:rsid w:val="00AD1B58"/>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676D"/>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E682C"/>
    <w:rsid w:val="00BF1AF2"/>
    <w:rsid w:val="00BF2754"/>
    <w:rsid w:val="00BF2916"/>
    <w:rsid w:val="00BF3948"/>
    <w:rsid w:val="00BF3AFA"/>
    <w:rsid w:val="00BF47B8"/>
    <w:rsid w:val="00BF4EA7"/>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2B7"/>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5FC0"/>
    <w:rsid w:val="00D676DC"/>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C6ADD"/>
    <w:rsid w:val="00DD67DF"/>
    <w:rsid w:val="00DE0044"/>
    <w:rsid w:val="00DE1409"/>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4E8B"/>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66214"/>
    <w:rsid w:val="00E71F79"/>
    <w:rsid w:val="00E76BD6"/>
    <w:rsid w:val="00E770D3"/>
    <w:rsid w:val="00E82EB2"/>
    <w:rsid w:val="00E91DC3"/>
    <w:rsid w:val="00E97F56"/>
    <w:rsid w:val="00EA2FF6"/>
    <w:rsid w:val="00EA7A8C"/>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18D2"/>
    <w:rsid w:val="00F54CF4"/>
    <w:rsid w:val="00F5744E"/>
    <w:rsid w:val="00F616F5"/>
    <w:rsid w:val="00F70210"/>
    <w:rsid w:val="00F7312D"/>
    <w:rsid w:val="00F75A46"/>
    <w:rsid w:val="00F7623F"/>
    <w:rsid w:val="00F769B4"/>
    <w:rsid w:val="00F76E5B"/>
    <w:rsid w:val="00F7717B"/>
    <w:rsid w:val="00F82207"/>
    <w:rsid w:val="00F82BC9"/>
    <w:rsid w:val="00F8577E"/>
    <w:rsid w:val="00F86BC4"/>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5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paragraph" w:customStyle="1" w:styleId="Normal1">
    <w:name w:val="Normal1"/>
    <w:rsid w:val="00AD1B5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14176380">
      <w:bodyDiv w:val="1"/>
      <w:marLeft w:val="0"/>
      <w:marRight w:val="0"/>
      <w:marTop w:val="0"/>
      <w:marBottom w:val="0"/>
      <w:divBdr>
        <w:top w:val="none" w:sz="0" w:space="0" w:color="auto"/>
        <w:left w:val="none" w:sz="0" w:space="0" w:color="auto"/>
        <w:bottom w:val="none" w:sz="0" w:space="0" w:color="auto"/>
        <w:right w:val="none" w:sz="0" w:space="0" w:color="auto"/>
      </w:divBdr>
    </w:div>
    <w:div w:id="893587190">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77379399">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4655-DDFB-42B0-B644-6085E488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5476</Words>
  <Characters>30120</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2021-09-09T17:42:00Z</cp:lastPrinted>
  <dcterms:created xsi:type="dcterms:W3CDTF">2021-09-09T20:51:00Z</dcterms:created>
  <dcterms:modified xsi:type="dcterms:W3CDTF">2021-09-09T20:51:00Z</dcterms:modified>
</cp:coreProperties>
</file>