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89C" w:rsidRPr="003E0862" w:rsidRDefault="00A5189C" w:rsidP="00775F58">
      <w:pPr>
        <w:pStyle w:val="NoSpacing"/>
        <w:jc w:val="center"/>
        <w:rPr>
          <w:rFonts w:ascii="Arial" w:hAnsi="Arial" w:cs="Arial"/>
          <w:b/>
          <w:sz w:val="20"/>
          <w:szCs w:val="20"/>
        </w:rPr>
      </w:pPr>
      <w:r w:rsidRPr="003E0862">
        <w:rPr>
          <w:rFonts w:ascii="Arial" w:hAnsi="Arial" w:cs="Arial"/>
          <w:b/>
          <w:sz w:val="20"/>
          <w:szCs w:val="20"/>
        </w:rPr>
        <w:t>SEGURO SOCIAL DE SALUD (ESSALUD)</w:t>
      </w:r>
    </w:p>
    <w:p w:rsidR="00A5189C" w:rsidRPr="003E0862" w:rsidRDefault="00A5189C" w:rsidP="00775F58">
      <w:pPr>
        <w:pStyle w:val="NoSpacing"/>
        <w:jc w:val="center"/>
        <w:rPr>
          <w:rFonts w:ascii="Arial" w:hAnsi="Arial" w:cs="Arial"/>
          <w:b/>
          <w:sz w:val="20"/>
          <w:szCs w:val="20"/>
        </w:rPr>
      </w:pPr>
    </w:p>
    <w:p w:rsidR="00A5189C" w:rsidRPr="003E0862" w:rsidRDefault="00A5189C" w:rsidP="00775F58">
      <w:pPr>
        <w:pStyle w:val="NoSpacing"/>
        <w:jc w:val="center"/>
        <w:rPr>
          <w:rFonts w:ascii="Arial" w:hAnsi="Arial" w:cs="Arial"/>
          <w:b/>
          <w:sz w:val="20"/>
          <w:szCs w:val="20"/>
          <w:u w:val="single"/>
        </w:rPr>
      </w:pPr>
      <w:r w:rsidRPr="003E0862">
        <w:rPr>
          <w:rFonts w:ascii="Arial" w:hAnsi="Arial" w:cs="Arial"/>
          <w:b/>
          <w:sz w:val="20"/>
          <w:szCs w:val="20"/>
          <w:u w:val="single"/>
        </w:rPr>
        <w:t>AVISO DE CONVOCATORIA PARA CONTRATACIÓN ADMINISTRATIVA DE SERVICIOS (CAS)</w:t>
      </w:r>
    </w:p>
    <w:p w:rsidR="00A5189C" w:rsidRPr="003E0862" w:rsidRDefault="00A5189C" w:rsidP="00775F58">
      <w:pPr>
        <w:pStyle w:val="NoSpacing"/>
        <w:jc w:val="center"/>
        <w:rPr>
          <w:rFonts w:ascii="Arial" w:hAnsi="Arial" w:cs="Arial"/>
          <w:b/>
          <w:sz w:val="20"/>
          <w:szCs w:val="20"/>
        </w:rPr>
      </w:pPr>
    </w:p>
    <w:p w:rsidR="00A5189C" w:rsidRPr="003E0862" w:rsidRDefault="00A5189C" w:rsidP="00775F58">
      <w:pPr>
        <w:pStyle w:val="NoSpacing"/>
        <w:jc w:val="center"/>
        <w:rPr>
          <w:rFonts w:ascii="Arial" w:hAnsi="Arial" w:cs="Arial"/>
          <w:b/>
          <w:sz w:val="20"/>
          <w:szCs w:val="20"/>
        </w:rPr>
      </w:pPr>
      <w:r w:rsidRPr="003E0862">
        <w:rPr>
          <w:rFonts w:ascii="Arial" w:hAnsi="Arial" w:cs="Arial"/>
          <w:b/>
          <w:sz w:val="20"/>
          <w:szCs w:val="20"/>
        </w:rPr>
        <w:t>RED ASISTENCIAL PASCO</w:t>
      </w:r>
    </w:p>
    <w:p w:rsidR="00A5189C" w:rsidRPr="003E0862" w:rsidRDefault="00A5189C" w:rsidP="00775F58">
      <w:pPr>
        <w:pStyle w:val="NoSpacing"/>
        <w:jc w:val="center"/>
        <w:rPr>
          <w:rFonts w:ascii="Arial" w:hAnsi="Arial" w:cs="Arial"/>
          <w:b/>
          <w:sz w:val="20"/>
          <w:szCs w:val="20"/>
        </w:rPr>
      </w:pPr>
    </w:p>
    <w:p w:rsidR="00A5189C" w:rsidRPr="003E0862" w:rsidRDefault="00A5189C" w:rsidP="00775F58">
      <w:pPr>
        <w:pStyle w:val="NoSpacing"/>
        <w:jc w:val="center"/>
        <w:rPr>
          <w:rFonts w:ascii="Arial" w:hAnsi="Arial" w:cs="Arial"/>
          <w:b/>
          <w:sz w:val="20"/>
          <w:szCs w:val="20"/>
        </w:rPr>
      </w:pPr>
      <w:r w:rsidRPr="003E0862">
        <w:rPr>
          <w:rFonts w:ascii="Arial" w:hAnsi="Arial" w:cs="Arial"/>
          <w:b/>
          <w:sz w:val="20"/>
          <w:szCs w:val="20"/>
        </w:rPr>
        <w:t>CÓDIGO DE PROCESO: P.S. 012-CAS-RAPAS-2016</w:t>
      </w:r>
    </w:p>
    <w:p w:rsidR="00A5189C" w:rsidRPr="003E0862" w:rsidRDefault="00A5189C" w:rsidP="00CA062C">
      <w:pPr>
        <w:pStyle w:val="NoSpacing"/>
        <w:rPr>
          <w:rFonts w:ascii="Arial" w:hAnsi="Arial" w:cs="Arial"/>
          <w:sz w:val="20"/>
          <w:szCs w:val="20"/>
        </w:rPr>
      </w:pPr>
    </w:p>
    <w:p w:rsidR="00A5189C" w:rsidRPr="003E0862" w:rsidRDefault="00A5189C" w:rsidP="00B17488">
      <w:pPr>
        <w:pStyle w:val="NoSpacing"/>
        <w:numPr>
          <w:ilvl w:val="0"/>
          <w:numId w:val="1"/>
        </w:numPr>
        <w:ind w:left="426" w:hanging="142"/>
        <w:rPr>
          <w:rFonts w:ascii="Arial" w:hAnsi="Arial" w:cs="Arial"/>
          <w:b/>
          <w:sz w:val="20"/>
          <w:szCs w:val="20"/>
        </w:rPr>
      </w:pPr>
      <w:r w:rsidRPr="003E0862">
        <w:rPr>
          <w:rFonts w:ascii="Arial" w:hAnsi="Arial" w:cs="Arial"/>
          <w:b/>
          <w:sz w:val="20"/>
          <w:szCs w:val="20"/>
        </w:rPr>
        <w:t>GENERALIDADES</w:t>
      </w:r>
    </w:p>
    <w:p w:rsidR="00A5189C" w:rsidRPr="003E0862" w:rsidRDefault="00A5189C" w:rsidP="00DF6DFF">
      <w:pPr>
        <w:pStyle w:val="NoSpacing"/>
        <w:tabs>
          <w:tab w:val="left" w:pos="4500"/>
        </w:tabs>
        <w:rPr>
          <w:rFonts w:ascii="Arial" w:hAnsi="Arial" w:cs="Arial"/>
          <w:sz w:val="20"/>
          <w:szCs w:val="20"/>
        </w:rPr>
      </w:pPr>
    </w:p>
    <w:p w:rsidR="00A5189C" w:rsidRPr="003E0862" w:rsidRDefault="00A5189C" w:rsidP="00DB1120">
      <w:pPr>
        <w:pStyle w:val="NoSpacing"/>
        <w:numPr>
          <w:ilvl w:val="0"/>
          <w:numId w:val="2"/>
        </w:numPr>
        <w:ind w:hanging="294"/>
        <w:rPr>
          <w:rFonts w:ascii="Arial" w:hAnsi="Arial" w:cs="Arial"/>
          <w:b/>
          <w:sz w:val="20"/>
          <w:szCs w:val="20"/>
        </w:rPr>
      </w:pPr>
      <w:r w:rsidRPr="003E0862">
        <w:rPr>
          <w:rFonts w:ascii="Arial" w:hAnsi="Arial" w:cs="Arial"/>
          <w:b/>
          <w:sz w:val="20"/>
          <w:szCs w:val="20"/>
        </w:rPr>
        <w:t>Objeto de la Convocatoria</w:t>
      </w:r>
    </w:p>
    <w:p w:rsidR="00A5189C" w:rsidRPr="003E0862" w:rsidRDefault="00A5189C" w:rsidP="00DB1120">
      <w:pPr>
        <w:pStyle w:val="NoSpacing"/>
        <w:ind w:left="426"/>
        <w:rPr>
          <w:rFonts w:ascii="Arial" w:hAnsi="Arial" w:cs="Arial"/>
          <w:b/>
          <w:sz w:val="20"/>
          <w:szCs w:val="20"/>
        </w:rPr>
      </w:pPr>
    </w:p>
    <w:p w:rsidR="00A5189C" w:rsidRPr="00FC0CDB" w:rsidRDefault="00A5189C" w:rsidP="001D061F">
      <w:pPr>
        <w:tabs>
          <w:tab w:val="left" w:pos="1080"/>
        </w:tabs>
        <w:suppressAutoHyphens w:val="0"/>
        <w:ind w:left="567"/>
        <w:rPr>
          <w:rFonts w:ascii="Arial" w:hAnsi="Arial" w:cs="Arial"/>
          <w:lang w:val="es-MX"/>
        </w:rPr>
      </w:pPr>
      <w:r>
        <w:rPr>
          <w:rFonts w:ascii="Arial" w:hAnsi="Arial" w:cs="Arial"/>
          <w:lang w:val="es-MX"/>
        </w:rPr>
        <w:t xml:space="preserve">  </w:t>
      </w:r>
      <w:r w:rsidRPr="00FC0CDB">
        <w:rPr>
          <w:rFonts w:ascii="Arial" w:hAnsi="Arial" w:cs="Arial"/>
          <w:lang w:val="es-MX"/>
        </w:rPr>
        <w:t>Contratar el siguiente servicio para la Red Asistencial Pasco:</w:t>
      </w:r>
    </w:p>
    <w:p w:rsidR="00A5189C" w:rsidRPr="001D061F" w:rsidRDefault="00A5189C" w:rsidP="00B907FF">
      <w:pPr>
        <w:pStyle w:val="NoSpacing"/>
        <w:ind w:left="720"/>
        <w:rPr>
          <w:rFonts w:ascii="Arial" w:hAnsi="Arial" w:cs="Arial"/>
          <w:sz w:val="20"/>
          <w:szCs w:val="20"/>
          <w:lang w:val="es-MX"/>
        </w:rPr>
      </w:pPr>
    </w:p>
    <w:tbl>
      <w:tblPr>
        <w:tblW w:w="9021"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288"/>
        <w:gridCol w:w="1417"/>
        <w:gridCol w:w="1120"/>
        <w:gridCol w:w="1312"/>
        <w:gridCol w:w="1097"/>
        <w:gridCol w:w="1371"/>
        <w:gridCol w:w="1416"/>
      </w:tblGrid>
      <w:tr w:rsidR="00A5189C" w:rsidRPr="003E0862" w:rsidTr="00DF6DFF">
        <w:trPr>
          <w:trHeight w:val="726"/>
        </w:trPr>
        <w:tc>
          <w:tcPr>
            <w:tcW w:w="1288" w:type="dxa"/>
            <w:shd w:val="clear" w:color="auto" w:fill="E6E6E6"/>
            <w:vAlign w:val="center"/>
          </w:tcPr>
          <w:p w:rsidR="00A5189C" w:rsidRPr="00DF6DFF" w:rsidRDefault="00A5189C" w:rsidP="00D9577D">
            <w:pPr>
              <w:pStyle w:val="NoSpacing"/>
              <w:jc w:val="center"/>
              <w:rPr>
                <w:rFonts w:ascii="Arial" w:hAnsi="Arial" w:cs="Arial"/>
                <w:b/>
                <w:sz w:val="17"/>
                <w:szCs w:val="17"/>
              </w:rPr>
            </w:pPr>
            <w:r w:rsidRPr="00DF6DFF">
              <w:rPr>
                <w:rFonts w:ascii="Arial" w:hAnsi="Arial" w:cs="Arial"/>
                <w:b/>
                <w:sz w:val="17"/>
                <w:szCs w:val="17"/>
              </w:rPr>
              <w:t>PUESTO / SERVICIO</w:t>
            </w:r>
          </w:p>
        </w:tc>
        <w:tc>
          <w:tcPr>
            <w:tcW w:w="1417" w:type="dxa"/>
            <w:shd w:val="clear" w:color="auto" w:fill="E6E6E6"/>
            <w:vAlign w:val="center"/>
          </w:tcPr>
          <w:p w:rsidR="00A5189C" w:rsidRPr="00DF6DFF" w:rsidRDefault="00A5189C" w:rsidP="00D9577D">
            <w:pPr>
              <w:pStyle w:val="NoSpacing"/>
              <w:jc w:val="center"/>
              <w:rPr>
                <w:rFonts w:ascii="Arial" w:hAnsi="Arial" w:cs="Arial"/>
                <w:b/>
                <w:sz w:val="17"/>
                <w:szCs w:val="17"/>
              </w:rPr>
            </w:pPr>
            <w:r w:rsidRPr="00DF6DFF">
              <w:rPr>
                <w:rFonts w:ascii="Arial" w:hAnsi="Arial" w:cs="Arial"/>
                <w:b/>
                <w:sz w:val="17"/>
                <w:szCs w:val="17"/>
              </w:rPr>
              <w:t>ESPECIALIDAD</w:t>
            </w:r>
          </w:p>
        </w:tc>
        <w:tc>
          <w:tcPr>
            <w:tcW w:w="1120" w:type="dxa"/>
            <w:shd w:val="clear" w:color="auto" w:fill="E6E6E6"/>
            <w:vAlign w:val="center"/>
          </w:tcPr>
          <w:p w:rsidR="00A5189C" w:rsidRPr="00DF6DFF" w:rsidRDefault="00A5189C" w:rsidP="00D9577D">
            <w:pPr>
              <w:pStyle w:val="NoSpacing"/>
              <w:jc w:val="center"/>
              <w:rPr>
                <w:rFonts w:ascii="Arial" w:hAnsi="Arial" w:cs="Arial"/>
                <w:b/>
                <w:sz w:val="17"/>
                <w:szCs w:val="17"/>
              </w:rPr>
            </w:pPr>
            <w:r w:rsidRPr="00DF6DFF">
              <w:rPr>
                <w:rFonts w:ascii="Arial" w:hAnsi="Arial" w:cs="Arial"/>
                <w:b/>
                <w:sz w:val="17"/>
                <w:szCs w:val="17"/>
              </w:rPr>
              <w:t>CÓDIGO</w:t>
            </w:r>
          </w:p>
        </w:tc>
        <w:tc>
          <w:tcPr>
            <w:tcW w:w="1312" w:type="dxa"/>
            <w:shd w:val="clear" w:color="auto" w:fill="E6E6E6"/>
            <w:vAlign w:val="center"/>
          </w:tcPr>
          <w:p w:rsidR="00A5189C" w:rsidRPr="00DF6DFF" w:rsidRDefault="00A5189C" w:rsidP="00614FE0">
            <w:pPr>
              <w:pStyle w:val="NoSpacing"/>
              <w:jc w:val="center"/>
              <w:rPr>
                <w:rFonts w:ascii="Arial" w:hAnsi="Arial" w:cs="Arial"/>
                <w:b/>
                <w:sz w:val="17"/>
                <w:szCs w:val="17"/>
              </w:rPr>
            </w:pPr>
            <w:r w:rsidRPr="00DF6DFF">
              <w:rPr>
                <w:rFonts w:ascii="Arial" w:hAnsi="Arial" w:cs="Arial"/>
                <w:b/>
                <w:sz w:val="17"/>
                <w:szCs w:val="17"/>
              </w:rPr>
              <w:t>RETRIBUCIÓN MENSUAL</w:t>
            </w:r>
          </w:p>
        </w:tc>
        <w:tc>
          <w:tcPr>
            <w:tcW w:w="1097" w:type="dxa"/>
            <w:shd w:val="clear" w:color="auto" w:fill="E6E6E6"/>
            <w:vAlign w:val="center"/>
          </w:tcPr>
          <w:p w:rsidR="00A5189C" w:rsidRPr="00DF6DFF" w:rsidRDefault="00A5189C" w:rsidP="00D9577D">
            <w:pPr>
              <w:pStyle w:val="NoSpacing"/>
              <w:jc w:val="center"/>
              <w:rPr>
                <w:rFonts w:ascii="Arial" w:hAnsi="Arial" w:cs="Arial"/>
                <w:b/>
                <w:sz w:val="17"/>
                <w:szCs w:val="17"/>
              </w:rPr>
            </w:pPr>
            <w:r w:rsidRPr="00DF6DFF">
              <w:rPr>
                <w:rFonts w:ascii="Arial" w:hAnsi="Arial" w:cs="Arial"/>
                <w:b/>
                <w:sz w:val="17"/>
                <w:szCs w:val="17"/>
              </w:rPr>
              <w:t>CANTIDAD</w:t>
            </w:r>
          </w:p>
        </w:tc>
        <w:tc>
          <w:tcPr>
            <w:tcW w:w="1371" w:type="dxa"/>
            <w:shd w:val="clear" w:color="auto" w:fill="E6E6E6"/>
            <w:vAlign w:val="center"/>
          </w:tcPr>
          <w:p w:rsidR="00A5189C" w:rsidRPr="00DF6DFF" w:rsidRDefault="00A5189C" w:rsidP="00D9577D">
            <w:pPr>
              <w:pStyle w:val="NoSpacing"/>
              <w:jc w:val="center"/>
              <w:rPr>
                <w:rFonts w:ascii="Arial" w:hAnsi="Arial" w:cs="Arial"/>
                <w:b/>
                <w:sz w:val="17"/>
                <w:szCs w:val="17"/>
              </w:rPr>
            </w:pPr>
            <w:r w:rsidRPr="00DF6DFF">
              <w:rPr>
                <w:rFonts w:ascii="Arial" w:hAnsi="Arial" w:cs="Arial"/>
                <w:b/>
                <w:sz w:val="17"/>
                <w:szCs w:val="17"/>
              </w:rPr>
              <w:t>ÁREA CONTRATANTE</w:t>
            </w:r>
          </w:p>
        </w:tc>
        <w:tc>
          <w:tcPr>
            <w:tcW w:w="1416" w:type="dxa"/>
            <w:shd w:val="clear" w:color="auto" w:fill="E6E6E6"/>
            <w:vAlign w:val="center"/>
          </w:tcPr>
          <w:p w:rsidR="00A5189C" w:rsidRPr="00DF6DFF" w:rsidRDefault="00A5189C" w:rsidP="00D9577D">
            <w:pPr>
              <w:pStyle w:val="NoSpacing"/>
              <w:jc w:val="center"/>
              <w:rPr>
                <w:rFonts w:ascii="Arial" w:hAnsi="Arial" w:cs="Arial"/>
                <w:b/>
                <w:sz w:val="17"/>
                <w:szCs w:val="17"/>
              </w:rPr>
            </w:pPr>
            <w:r w:rsidRPr="00DF6DFF">
              <w:rPr>
                <w:rFonts w:ascii="Arial" w:hAnsi="Arial" w:cs="Arial"/>
                <w:b/>
                <w:sz w:val="17"/>
                <w:szCs w:val="17"/>
              </w:rPr>
              <w:t>DEPENDENCIA</w:t>
            </w:r>
          </w:p>
        </w:tc>
      </w:tr>
      <w:tr w:rsidR="00A5189C" w:rsidRPr="003E0862" w:rsidTr="00DF6DFF">
        <w:trPr>
          <w:trHeight w:val="706"/>
        </w:trPr>
        <w:tc>
          <w:tcPr>
            <w:tcW w:w="1288" w:type="dxa"/>
            <w:vAlign w:val="center"/>
          </w:tcPr>
          <w:p w:rsidR="00A5189C" w:rsidRPr="00DF6DFF" w:rsidRDefault="00A5189C" w:rsidP="00D9577D">
            <w:pPr>
              <w:pStyle w:val="NoSpacing"/>
              <w:jc w:val="center"/>
              <w:rPr>
                <w:rFonts w:ascii="Arial" w:hAnsi="Arial" w:cs="Arial"/>
                <w:sz w:val="18"/>
                <w:szCs w:val="18"/>
              </w:rPr>
            </w:pPr>
            <w:r w:rsidRPr="00DF6DFF">
              <w:rPr>
                <w:rFonts w:ascii="Arial" w:hAnsi="Arial" w:cs="Arial"/>
                <w:sz w:val="18"/>
                <w:szCs w:val="18"/>
              </w:rPr>
              <w:t>Técnico de Servicio Asistencial</w:t>
            </w:r>
          </w:p>
        </w:tc>
        <w:tc>
          <w:tcPr>
            <w:tcW w:w="1417" w:type="dxa"/>
            <w:vAlign w:val="center"/>
          </w:tcPr>
          <w:p w:rsidR="00A5189C" w:rsidRPr="00DF6DFF" w:rsidRDefault="00A5189C" w:rsidP="00D9577D">
            <w:pPr>
              <w:pStyle w:val="NoSpacing"/>
              <w:jc w:val="center"/>
              <w:rPr>
                <w:rFonts w:ascii="Arial" w:hAnsi="Arial" w:cs="Arial"/>
                <w:sz w:val="18"/>
                <w:szCs w:val="18"/>
              </w:rPr>
            </w:pPr>
            <w:r w:rsidRPr="00DF6DFF">
              <w:rPr>
                <w:rFonts w:ascii="Arial" w:hAnsi="Arial" w:cs="Arial"/>
                <w:sz w:val="18"/>
                <w:szCs w:val="18"/>
              </w:rPr>
              <w:t>Farmacia</w:t>
            </w:r>
          </w:p>
        </w:tc>
        <w:tc>
          <w:tcPr>
            <w:tcW w:w="1120" w:type="dxa"/>
            <w:vAlign w:val="center"/>
          </w:tcPr>
          <w:p w:rsidR="00A5189C" w:rsidRPr="00DF6DFF" w:rsidRDefault="00A5189C" w:rsidP="00D9577D">
            <w:pPr>
              <w:pStyle w:val="NoSpacing"/>
              <w:jc w:val="center"/>
              <w:rPr>
                <w:rFonts w:ascii="Arial" w:hAnsi="Arial" w:cs="Arial"/>
                <w:sz w:val="18"/>
                <w:szCs w:val="18"/>
              </w:rPr>
            </w:pPr>
            <w:r w:rsidRPr="00DF6DFF">
              <w:rPr>
                <w:rFonts w:ascii="Arial" w:hAnsi="Arial" w:cs="Arial"/>
                <w:sz w:val="18"/>
                <w:szCs w:val="18"/>
              </w:rPr>
              <w:t>T4TSA-001</w:t>
            </w:r>
          </w:p>
        </w:tc>
        <w:tc>
          <w:tcPr>
            <w:tcW w:w="1312" w:type="dxa"/>
            <w:vAlign w:val="center"/>
          </w:tcPr>
          <w:p w:rsidR="00A5189C" w:rsidRPr="00DF6DFF" w:rsidRDefault="00A5189C" w:rsidP="00614FE0">
            <w:pPr>
              <w:pStyle w:val="NoSpacing"/>
              <w:jc w:val="center"/>
              <w:rPr>
                <w:rFonts w:ascii="Arial" w:hAnsi="Arial" w:cs="Arial"/>
                <w:sz w:val="18"/>
                <w:szCs w:val="18"/>
              </w:rPr>
            </w:pPr>
            <w:r w:rsidRPr="00DF6DFF">
              <w:rPr>
                <w:rFonts w:ascii="Arial" w:hAnsi="Arial" w:cs="Arial"/>
                <w:sz w:val="18"/>
                <w:szCs w:val="18"/>
              </w:rPr>
              <w:t>S/ 1,662.00</w:t>
            </w:r>
          </w:p>
        </w:tc>
        <w:tc>
          <w:tcPr>
            <w:tcW w:w="1097" w:type="dxa"/>
            <w:vAlign w:val="center"/>
          </w:tcPr>
          <w:p w:rsidR="00A5189C" w:rsidRPr="00DF6DFF" w:rsidRDefault="00A5189C" w:rsidP="00D9577D">
            <w:pPr>
              <w:pStyle w:val="NoSpacing"/>
              <w:jc w:val="center"/>
              <w:rPr>
                <w:rFonts w:ascii="Arial" w:hAnsi="Arial" w:cs="Arial"/>
                <w:sz w:val="18"/>
                <w:szCs w:val="18"/>
              </w:rPr>
            </w:pPr>
            <w:r w:rsidRPr="00DF6DFF">
              <w:rPr>
                <w:rFonts w:ascii="Arial" w:hAnsi="Arial" w:cs="Arial"/>
                <w:sz w:val="18"/>
                <w:szCs w:val="18"/>
              </w:rPr>
              <w:t>01</w:t>
            </w:r>
          </w:p>
        </w:tc>
        <w:tc>
          <w:tcPr>
            <w:tcW w:w="1371" w:type="dxa"/>
            <w:vAlign w:val="center"/>
          </w:tcPr>
          <w:p w:rsidR="00A5189C" w:rsidRPr="00DF6DFF" w:rsidRDefault="00A5189C" w:rsidP="00D9577D">
            <w:pPr>
              <w:pStyle w:val="NoSpacing"/>
              <w:jc w:val="center"/>
              <w:rPr>
                <w:rFonts w:ascii="Arial" w:hAnsi="Arial" w:cs="Arial"/>
                <w:sz w:val="18"/>
                <w:szCs w:val="18"/>
              </w:rPr>
            </w:pPr>
            <w:r w:rsidRPr="00DF6DFF">
              <w:rPr>
                <w:rFonts w:ascii="Arial" w:hAnsi="Arial" w:cs="Arial"/>
                <w:sz w:val="18"/>
                <w:szCs w:val="18"/>
              </w:rPr>
              <w:t>CAP II Huayllay</w:t>
            </w:r>
          </w:p>
        </w:tc>
        <w:tc>
          <w:tcPr>
            <w:tcW w:w="1416" w:type="dxa"/>
            <w:vAlign w:val="center"/>
          </w:tcPr>
          <w:p w:rsidR="00A5189C" w:rsidRPr="00DF6DFF" w:rsidRDefault="00A5189C" w:rsidP="00D9577D">
            <w:pPr>
              <w:pStyle w:val="NoSpacing"/>
              <w:jc w:val="center"/>
              <w:rPr>
                <w:rFonts w:ascii="Arial" w:hAnsi="Arial" w:cs="Arial"/>
                <w:sz w:val="18"/>
                <w:szCs w:val="18"/>
              </w:rPr>
            </w:pPr>
            <w:r w:rsidRPr="00DF6DFF">
              <w:rPr>
                <w:rFonts w:ascii="Arial" w:hAnsi="Arial" w:cs="Arial"/>
                <w:sz w:val="18"/>
                <w:szCs w:val="18"/>
              </w:rPr>
              <w:t>Red Asistencial Pasco</w:t>
            </w:r>
          </w:p>
        </w:tc>
      </w:tr>
      <w:tr w:rsidR="00A5189C" w:rsidRPr="003E0862" w:rsidTr="00DF6DFF">
        <w:trPr>
          <w:trHeight w:val="354"/>
        </w:trPr>
        <w:tc>
          <w:tcPr>
            <w:tcW w:w="5137" w:type="dxa"/>
            <w:gridSpan w:val="4"/>
            <w:shd w:val="clear" w:color="auto" w:fill="E6E6E6"/>
            <w:vAlign w:val="center"/>
          </w:tcPr>
          <w:p w:rsidR="00A5189C" w:rsidRPr="003E0862" w:rsidRDefault="00A5189C" w:rsidP="00D9577D">
            <w:pPr>
              <w:pStyle w:val="NoSpacing"/>
              <w:jc w:val="center"/>
              <w:rPr>
                <w:rFonts w:ascii="Arial" w:hAnsi="Arial" w:cs="Arial"/>
                <w:b/>
                <w:sz w:val="20"/>
                <w:szCs w:val="20"/>
              </w:rPr>
            </w:pPr>
            <w:r w:rsidRPr="003E0862">
              <w:rPr>
                <w:rFonts w:ascii="Arial" w:hAnsi="Arial" w:cs="Arial"/>
                <w:b/>
                <w:sz w:val="20"/>
                <w:szCs w:val="20"/>
              </w:rPr>
              <w:t>TOTAL</w:t>
            </w:r>
          </w:p>
        </w:tc>
        <w:tc>
          <w:tcPr>
            <w:tcW w:w="1097" w:type="dxa"/>
            <w:tcBorders>
              <w:right w:val="nil"/>
            </w:tcBorders>
            <w:shd w:val="clear" w:color="auto" w:fill="E6E6E6"/>
            <w:vAlign w:val="center"/>
          </w:tcPr>
          <w:p w:rsidR="00A5189C" w:rsidRPr="003E0862" w:rsidRDefault="00A5189C" w:rsidP="00E2060B">
            <w:pPr>
              <w:pStyle w:val="NoSpacing"/>
              <w:ind w:left="169" w:hanging="169"/>
              <w:jc w:val="center"/>
              <w:rPr>
                <w:rFonts w:ascii="Arial" w:hAnsi="Arial" w:cs="Arial"/>
                <w:b/>
                <w:sz w:val="20"/>
                <w:szCs w:val="20"/>
              </w:rPr>
            </w:pPr>
            <w:r w:rsidRPr="003E0862">
              <w:rPr>
                <w:rFonts w:ascii="Arial" w:hAnsi="Arial" w:cs="Arial"/>
                <w:b/>
                <w:sz w:val="20"/>
                <w:szCs w:val="20"/>
              </w:rPr>
              <w:t>01</w:t>
            </w:r>
          </w:p>
        </w:tc>
        <w:tc>
          <w:tcPr>
            <w:tcW w:w="1371" w:type="dxa"/>
            <w:tcBorders>
              <w:left w:val="nil"/>
              <w:right w:val="nil"/>
            </w:tcBorders>
            <w:shd w:val="clear" w:color="auto" w:fill="E6E6E6"/>
            <w:vAlign w:val="center"/>
          </w:tcPr>
          <w:p w:rsidR="00A5189C" w:rsidRPr="003E0862" w:rsidRDefault="00A5189C" w:rsidP="00D9577D">
            <w:pPr>
              <w:pStyle w:val="NoSpacing"/>
              <w:jc w:val="center"/>
              <w:rPr>
                <w:rFonts w:ascii="Arial" w:hAnsi="Arial" w:cs="Arial"/>
                <w:b/>
                <w:sz w:val="20"/>
                <w:szCs w:val="20"/>
              </w:rPr>
            </w:pPr>
          </w:p>
        </w:tc>
        <w:tc>
          <w:tcPr>
            <w:tcW w:w="1416" w:type="dxa"/>
            <w:tcBorders>
              <w:left w:val="nil"/>
            </w:tcBorders>
            <w:shd w:val="clear" w:color="auto" w:fill="E6E6E6"/>
            <w:vAlign w:val="center"/>
          </w:tcPr>
          <w:p w:rsidR="00A5189C" w:rsidRPr="003E0862" w:rsidRDefault="00A5189C" w:rsidP="00D9577D">
            <w:pPr>
              <w:pStyle w:val="NoSpacing"/>
              <w:jc w:val="center"/>
              <w:rPr>
                <w:rFonts w:ascii="Arial" w:hAnsi="Arial" w:cs="Arial"/>
                <w:b/>
                <w:sz w:val="20"/>
                <w:szCs w:val="20"/>
              </w:rPr>
            </w:pPr>
          </w:p>
        </w:tc>
      </w:tr>
    </w:tbl>
    <w:p w:rsidR="00A5189C" w:rsidRPr="003E0862" w:rsidRDefault="00A5189C" w:rsidP="00B907FF">
      <w:pPr>
        <w:pStyle w:val="NoSpacing"/>
        <w:ind w:left="720"/>
        <w:rPr>
          <w:rFonts w:ascii="Arial" w:hAnsi="Arial" w:cs="Arial"/>
          <w:sz w:val="20"/>
          <w:szCs w:val="20"/>
        </w:rPr>
      </w:pPr>
    </w:p>
    <w:p w:rsidR="00A5189C" w:rsidRPr="003E0862" w:rsidRDefault="00A5189C" w:rsidP="00DB1120">
      <w:pPr>
        <w:pStyle w:val="NoSpacing"/>
        <w:numPr>
          <w:ilvl w:val="0"/>
          <w:numId w:val="2"/>
        </w:numPr>
        <w:ind w:hanging="294"/>
        <w:rPr>
          <w:rFonts w:ascii="Arial" w:hAnsi="Arial" w:cs="Arial"/>
          <w:b/>
          <w:sz w:val="20"/>
          <w:szCs w:val="20"/>
        </w:rPr>
      </w:pPr>
      <w:r w:rsidRPr="003E0862">
        <w:rPr>
          <w:rFonts w:ascii="Arial" w:hAnsi="Arial" w:cs="Arial"/>
          <w:b/>
          <w:sz w:val="20"/>
          <w:szCs w:val="20"/>
        </w:rPr>
        <w:t>Dependencia, Unidad Orgánica y/o Área Solicitante</w:t>
      </w:r>
    </w:p>
    <w:p w:rsidR="00A5189C" w:rsidRPr="003E0862" w:rsidRDefault="00A5189C" w:rsidP="007E4B97">
      <w:pPr>
        <w:pStyle w:val="NoSpacing"/>
        <w:ind w:left="720"/>
        <w:rPr>
          <w:rFonts w:ascii="Arial" w:hAnsi="Arial" w:cs="Arial"/>
          <w:sz w:val="20"/>
          <w:szCs w:val="20"/>
        </w:rPr>
      </w:pPr>
      <w:r w:rsidRPr="003E0862">
        <w:rPr>
          <w:rFonts w:ascii="Arial" w:hAnsi="Arial" w:cs="Arial"/>
          <w:sz w:val="20"/>
          <w:szCs w:val="20"/>
        </w:rPr>
        <w:t>Red Asistencial Pasco.</w:t>
      </w:r>
    </w:p>
    <w:p w:rsidR="00A5189C" w:rsidRPr="003E0862" w:rsidRDefault="00A5189C" w:rsidP="007E4B97">
      <w:pPr>
        <w:pStyle w:val="NoSpacing"/>
        <w:rPr>
          <w:rFonts w:ascii="Arial" w:hAnsi="Arial" w:cs="Arial"/>
          <w:sz w:val="20"/>
          <w:szCs w:val="20"/>
        </w:rPr>
      </w:pPr>
    </w:p>
    <w:p w:rsidR="00A5189C" w:rsidRPr="003E0862" w:rsidRDefault="00A5189C" w:rsidP="00DB1120">
      <w:pPr>
        <w:pStyle w:val="NoSpacing"/>
        <w:numPr>
          <w:ilvl w:val="0"/>
          <w:numId w:val="2"/>
        </w:numPr>
        <w:ind w:hanging="294"/>
        <w:rPr>
          <w:rFonts w:ascii="Arial" w:hAnsi="Arial" w:cs="Arial"/>
          <w:b/>
          <w:sz w:val="20"/>
          <w:szCs w:val="20"/>
        </w:rPr>
      </w:pPr>
      <w:r w:rsidRPr="003E0862">
        <w:rPr>
          <w:rFonts w:ascii="Arial" w:hAnsi="Arial" w:cs="Arial"/>
          <w:b/>
          <w:sz w:val="20"/>
          <w:szCs w:val="20"/>
        </w:rPr>
        <w:t>Dependencia Encargada de realizar el proceso de contratación</w:t>
      </w:r>
    </w:p>
    <w:p w:rsidR="00A5189C" w:rsidRPr="003E0862" w:rsidRDefault="00A5189C" w:rsidP="005641D7">
      <w:pPr>
        <w:pStyle w:val="NoSpacing"/>
        <w:ind w:left="720"/>
        <w:rPr>
          <w:rFonts w:ascii="Arial" w:hAnsi="Arial" w:cs="Arial"/>
          <w:sz w:val="20"/>
          <w:szCs w:val="20"/>
        </w:rPr>
      </w:pPr>
      <w:r>
        <w:rPr>
          <w:rFonts w:ascii="Arial" w:hAnsi="Arial" w:cs="Arial"/>
          <w:sz w:val="20"/>
          <w:szCs w:val="20"/>
        </w:rPr>
        <w:t xml:space="preserve">Unidad </w:t>
      </w:r>
      <w:r w:rsidRPr="003E0862">
        <w:rPr>
          <w:rFonts w:ascii="Arial" w:hAnsi="Arial" w:cs="Arial"/>
          <w:sz w:val="20"/>
          <w:szCs w:val="20"/>
        </w:rPr>
        <w:t>de Recursos Humanos de la Red Asistencial Pasco.</w:t>
      </w:r>
    </w:p>
    <w:p w:rsidR="00A5189C" w:rsidRPr="003E0862" w:rsidRDefault="00A5189C" w:rsidP="005641D7">
      <w:pPr>
        <w:pStyle w:val="NoSpacing"/>
        <w:ind w:left="720"/>
        <w:rPr>
          <w:rFonts w:ascii="Arial" w:hAnsi="Arial" w:cs="Arial"/>
          <w:sz w:val="20"/>
          <w:szCs w:val="20"/>
        </w:rPr>
      </w:pPr>
    </w:p>
    <w:p w:rsidR="00A5189C" w:rsidRPr="003E0862" w:rsidRDefault="00A5189C" w:rsidP="00DB1120">
      <w:pPr>
        <w:pStyle w:val="NoSpacing"/>
        <w:numPr>
          <w:ilvl w:val="0"/>
          <w:numId w:val="2"/>
        </w:numPr>
        <w:ind w:hanging="294"/>
        <w:rPr>
          <w:rFonts w:ascii="Arial" w:hAnsi="Arial" w:cs="Arial"/>
          <w:b/>
          <w:sz w:val="20"/>
          <w:szCs w:val="20"/>
        </w:rPr>
      </w:pPr>
      <w:r w:rsidRPr="003E0862">
        <w:rPr>
          <w:rFonts w:ascii="Arial" w:hAnsi="Arial" w:cs="Arial"/>
          <w:b/>
          <w:sz w:val="20"/>
          <w:szCs w:val="20"/>
        </w:rPr>
        <w:t>Base Legal</w:t>
      </w:r>
    </w:p>
    <w:p w:rsidR="00A5189C" w:rsidRPr="003E0862" w:rsidRDefault="00A5189C" w:rsidP="00DB1120">
      <w:pPr>
        <w:pStyle w:val="NoSpacing"/>
        <w:ind w:left="426"/>
        <w:rPr>
          <w:rFonts w:ascii="Arial" w:hAnsi="Arial" w:cs="Arial"/>
          <w:b/>
          <w:sz w:val="20"/>
          <w:szCs w:val="20"/>
        </w:rPr>
      </w:pPr>
    </w:p>
    <w:p w:rsidR="00A5189C" w:rsidRPr="003E0862" w:rsidRDefault="00A5189C" w:rsidP="00DB1120">
      <w:pPr>
        <w:pStyle w:val="NoSpacing"/>
        <w:numPr>
          <w:ilvl w:val="1"/>
          <w:numId w:val="2"/>
        </w:numPr>
        <w:ind w:left="993" w:hanging="284"/>
        <w:jc w:val="both"/>
        <w:rPr>
          <w:rFonts w:ascii="Arial" w:hAnsi="Arial" w:cs="Arial"/>
          <w:sz w:val="20"/>
          <w:szCs w:val="20"/>
        </w:rPr>
      </w:pPr>
      <w:r w:rsidRPr="003E0862">
        <w:rPr>
          <w:rFonts w:ascii="Arial" w:hAnsi="Arial" w:cs="Arial"/>
          <w:sz w:val="20"/>
          <w:szCs w:val="20"/>
        </w:rPr>
        <w:t xml:space="preserve">Resolución Nº 1029-GCGP-ESSALUD-2015, Directiva Nº 03-GCGP-ESSALUD-2015, “Lineamientos que rigen la cobertura de servicios bajo el régimen especial de Contratación Administrativa de Servicios – CAS”. </w:t>
      </w:r>
    </w:p>
    <w:p w:rsidR="00A5189C" w:rsidRPr="003E0862" w:rsidRDefault="00A5189C" w:rsidP="00DB1120">
      <w:pPr>
        <w:pStyle w:val="NoSpacing"/>
        <w:numPr>
          <w:ilvl w:val="1"/>
          <w:numId w:val="2"/>
        </w:numPr>
        <w:ind w:left="993" w:hanging="284"/>
        <w:jc w:val="both"/>
        <w:rPr>
          <w:rFonts w:ascii="Arial" w:hAnsi="Arial" w:cs="Arial"/>
          <w:sz w:val="20"/>
          <w:szCs w:val="20"/>
        </w:rPr>
      </w:pPr>
      <w:r w:rsidRPr="003E0862">
        <w:rPr>
          <w:rFonts w:ascii="Arial" w:hAnsi="Arial" w:cs="Arial"/>
          <w:sz w:val="20"/>
          <w:szCs w:val="20"/>
        </w:rPr>
        <w:t>Ley Nº 29973 – Ley General de la Personas con Discapacidad.</w:t>
      </w:r>
    </w:p>
    <w:p w:rsidR="00A5189C" w:rsidRPr="003E0862" w:rsidRDefault="00A5189C" w:rsidP="00DB1120">
      <w:pPr>
        <w:pStyle w:val="NoSpacing"/>
        <w:numPr>
          <w:ilvl w:val="1"/>
          <w:numId w:val="2"/>
        </w:numPr>
        <w:ind w:left="993" w:hanging="284"/>
        <w:jc w:val="both"/>
        <w:rPr>
          <w:rFonts w:ascii="Arial" w:hAnsi="Arial" w:cs="Arial"/>
          <w:sz w:val="20"/>
          <w:szCs w:val="20"/>
        </w:rPr>
      </w:pPr>
      <w:r w:rsidRPr="003E0862">
        <w:rPr>
          <w:rFonts w:ascii="Arial" w:hAnsi="Arial" w:cs="Arial"/>
          <w:sz w:val="20"/>
          <w:szCs w:val="20"/>
        </w:rPr>
        <w:t>Ley N° 23330-“Ley del Servicio Rural y Urbano Marginal de Salud-SERUMS” y su Reglamento (Decreto Supremo N° 005-97-SA).</w:t>
      </w:r>
    </w:p>
    <w:p w:rsidR="00A5189C" w:rsidRPr="003E0862" w:rsidRDefault="00A5189C" w:rsidP="00DB1120">
      <w:pPr>
        <w:pStyle w:val="NoSpacing"/>
        <w:numPr>
          <w:ilvl w:val="1"/>
          <w:numId w:val="2"/>
        </w:numPr>
        <w:ind w:left="993" w:hanging="284"/>
        <w:jc w:val="both"/>
        <w:rPr>
          <w:rFonts w:ascii="Arial" w:hAnsi="Arial" w:cs="Arial"/>
          <w:sz w:val="20"/>
          <w:szCs w:val="20"/>
        </w:rPr>
      </w:pPr>
      <w:r w:rsidRPr="003E0862">
        <w:rPr>
          <w:rFonts w:ascii="Arial" w:hAnsi="Arial" w:cs="Arial"/>
          <w:sz w:val="20"/>
          <w:szCs w:val="20"/>
        </w:rPr>
        <w:t xml:space="preserve">Ley N° 27674 y su Reglamento que establece el acceso de Deportistas de Alto Nivel a la Administración Pública. </w:t>
      </w:r>
    </w:p>
    <w:p w:rsidR="00A5189C" w:rsidRPr="003E0862" w:rsidRDefault="00A5189C" w:rsidP="00DB1120">
      <w:pPr>
        <w:pStyle w:val="NoSpacing"/>
        <w:numPr>
          <w:ilvl w:val="1"/>
          <w:numId w:val="2"/>
        </w:numPr>
        <w:ind w:left="993" w:hanging="284"/>
        <w:jc w:val="both"/>
        <w:rPr>
          <w:rFonts w:ascii="Arial" w:hAnsi="Arial" w:cs="Arial"/>
          <w:sz w:val="20"/>
          <w:szCs w:val="20"/>
        </w:rPr>
      </w:pPr>
      <w:r w:rsidRPr="003E086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A5189C" w:rsidRPr="003E0862" w:rsidRDefault="00A5189C" w:rsidP="00DB1120">
      <w:pPr>
        <w:pStyle w:val="NoSpacing"/>
        <w:numPr>
          <w:ilvl w:val="1"/>
          <w:numId w:val="2"/>
        </w:numPr>
        <w:ind w:left="993" w:hanging="284"/>
        <w:jc w:val="both"/>
        <w:rPr>
          <w:rFonts w:ascii="Arial" w:hAnsi="Arial" w:cs="Arial"/>
          <w:sz w:val="20"/>
          <w:szCs w:val="20"/>
        </w:rPr>
      </w:pPr>
      <w:r w:rsidRPr="003E0862">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A5189C" w:rsidRPr="003E0862" w:rsidRDefault="00A5189C" w:rsidP="00DB1120">
      <w:pPr>
        <w:pStyle w:val="NoSpacing"/>
        <w:numPr>
          <w:ilvl w:val="1"/>
          <w:numId w:val="2"/>
        </w:numPr>
        <w:ind w:left="993" w:hanging="284"/>
        <w:jc w:val="both"/>
        <w:rPr>
          <w:rFonts w:ascii="Arial" w:hAnsi="Arial" w:cs="Arial"/>
          <w:sz w:val="20"/>
          <w:szCs w:val="20"/>
        </w:rPr>
      </w:pPr>
      <w:r w:rsidRPr="003E0862">
        <w:rPr>
          <w:rFonts w:ascii="Arial" w:hAnsi="Arial" w:cs="Arial"/>
          <w:sz w:val="20"/>
          <w:szCs w:val="20"/>
        </w:rPr>
        <w:t xml:space="preserve">Otras disposiciones que resulten aplicables al Contrato Administrativo de Servicios. </w:t>
      </w:r>
    </w:p>
    <w:p w:rsidR="00A5189C" w:rsidRPr="003E0862" w:rsidRDefault="00A5189C" w:rsidP="00B17488">
      <w:pPr>
        <w:pStyle w:val="NoSpacing"/>
        <w:rPr>
          <w:rFonts w:ascii="Arial" w:hAnsi="Arial" w:cs="Arial"/>
          <w:sz w:val="20"/>
          <w:szCs w:val="20"/>
        </w:rPr>
      </w:pPr>
    </w:p>
    <w:p w:rsidR="00A5189C" w:rsidRPr="003E0862" w:rsidRDefault="00A5189C" w:rsidP="00B17488">
      <w:pPr>
        <w:pStyle w:val="NoSpacing"/>
        <w:numPr>
          <w:ilvl w:val="0"/>
          <w:numId w:val="1"/>
        </w:numPr>
        <w:ind w:left="426" w:hanging="142"/>
        <w:rPr>
          <w:rFonts w:ascii="Arial" w:hAnsi="Arial" w:cs="Arial"/>
          <w:b/>
          <w:sz w:val="20"/>
          <w:szCs w:val="20"/>
        </w:rPr>
      </w:pPr>
      <w:r w:rsidRPr="003E0862">
        <w:rPr>
          <w:rFonts w:ascii="Arial" w:hAnsi="Arial" w:cs="Arial"/>
          <w:b/>
          <w:sz w:val="20"/>
          <w:szCs w:val="20"/>
        </w:rPr>
        <w:t>PERFILES DEL PUESTO</w:t>
      </w:r>
    </w:p>
    <w:p w:rsidR="00A5189C" w:rsidRPr="003E0862" w:rsidRDefault="00A5189C" w:rsidP="00E233BA">
      <w:pPr>
        <w:pStyle w:val="NoSpacing"/>
        <w:rPr>
          <w:rFonts w:ascii="Arial" w:hAnsi="Arial" w:cs="Arial"/>
          <w:sz w:val="20"/>
          <w:szCs w:val="20"/>
        </w:rPr>
      </w:pPr>
    </w:p>
    <w:p w:rsidR="00A5189C" w:rsidRPr="003E0862" w:rsidRDefault="00A5189C" w:rsidP="00B761B6">
      <w:pPr>
        <w:pStyle w:val="NoSpacing"/>
        <w:ind w:left="426"/>
        <w:rPr>
          <w:rFonts w:ascii="Arial" w:hAnsi="Arial" w:cs="Arial"/>
          <w:b/>
          <w:sz w:val="20"/>
          <w:szCs w:val="20"/>
        </w:rPr>
      </w:pPr>
      <w:r w:rsidRPr="003E0862">
        <w:rPr>
          <w:rFonts w:ascii="Arial" w:hAnsi="Arial" w:cs="Arial"/>
          <w:b/>
          <w:sz w:val="20"/>
          <w:szCs w:val="20"/>
        </w:rPr>
        <w:t>TÉCNICO DE SERVICIO ASISTENCIAL EN FARMACIA (T4TSA-001)</w:t>
      </w:r>
    </w:p>
    <w:p w:rsidR="00A5189C" w:rsidRPr="003E0862" w:rsidRDefault="00A5189C" w:rsidP="00B761B6">
      <w:pPr>
        <w:pStyle w:val="NoSpacing"/>
        <w:ind w:left="426"/>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6237"/>
      </w:tblGrid>
      <w:tr w:rsidR="00A5189C" w:rsidRPr="003E0862" w:rsidTr="00DB1120">
        <w:trPr>
          <w:trHeight w:val="295"/>
        </w:trPr>
        <w:tc>
          <w:tcPr>
            <w:tcW w:w="2409" w:type="dxa"/>
            <w:shd w:val="clear" w:color="auto" w:fill="E6E6E6"/>
            <w:vAlign w:val="center"/>
          </w:tcPr>
          <w:p w:rsidR="00A5189C" w:rsidRPr="003E0862" w:rsidRDefault="00A5189C" w:rsidP="00D9577D">
            <w:pPr>
              <w:pStyle w:val="NoSpacing"/>
              <w:jc w:val="center"/>
              <w:rPr>
                <w:rFonts w:ascii="Arial" w:hAnsi="Arial" w:cs="Arial"/>
                <w:b/>
                <w:sz w:val="20"/>
                <w:szCs w:val="20"/>
              </w:rPr>
            </w:pPr>
            <w:r w:rsidRPr="003E0862">
              <w:rPr>
                <w:rFonts w:ascii="Arial" w:hAnsi="Arial" w:cs="Arial"/>
                <w:b/>
                <w:sz w:val="20"/>
                <w:szCs w:val="20"/>
              </w:rPr>
              <w:t>REQUISITOS ESPECÍFICOS</w:t>
            </w:r>
          </w:p>
        </w:tc>
        <w:tc>
          <w:tcPr>
            <w:tcW w:w="6237" w:type="dxa"/>
            <w:shd w:val="clear" w:color="auto" w:fill="E6E6E6"/>
            <w:vAlign w:val="center"/>
          </w:tcPr>
          <w:p w:rsidR="00A5189C" w:rsidRPr="003E0862" w:rsidRDefault="00A5189C" w:rsidP="00D9577D">
            <w:pPr>
              <w:pStyle w:val="NoSpacing"/>
              <w:jc w:val="center"/>
              <w:rPr>
                <w:rFonts w:ascii="Arial" w:hAnsi="Arial" w:cs="Arial"/>
                <w:b/>
                <w:sz w:val="20"/>
                <w:szCs w:val="20"/>
              </w:rPr>
            </w:pPr>
            <w:r w:rsidRPr="003E0862">
              <w:rPr>
                <w:rFonts w:ascii="Arial" w:hAnsi="Arial" w:cs="Arial"/>
                <w:b/>
                <w:sz w:val="20"/>
                <w:szCs w:val="20"/>
              </w:rPr>
              <w:t>DETALLE</w:t>
            </w:r>
          </w:p>
        </w:tc>
      </w:tr>
      <w:tr w:rsidR="00A5189C" w:rsidRPr="003E0862" w:rsidTr="00DB1120">
        <w:trPr>
          <w:trHeight w:val="782"/>
        </w:trPr>
        <w:tc>
          <w:tcPr>
            <w:tcW w:w="2409" w:type="dxa"/>
            <w:vAlign w:val="center"/>
          </w:tcPr>
          <w:p w:rsidR="00A5189C" w:rsidRPr="003E0862" w:rsidRDefault="00A5189C" w:rsidP="00D9577D">
            <w:pPr>
              <w:pStyle w:val="NoSpacing"/>
              <w:jc w:val="center"/>
              <w:rPr>
                <w:rFonts w:ascii="Arial" w:hAnsi="Arial" w:cs="Arial"/>
                <w:b/>
                <w:sz w:val="20"/>
                <w:szCs w:val="20"/>
              </w:rPr>
            </w:pPr>
            <w:r w:rsidRPr="003E0862">
              <w:rPr>
                <w:rFonts w:ascii="Arial" w:hAnsi="Arial" w:cs="Arial"/>
                <w:b/>
                <w:sz w:val="20"/>
                <w:szCs w:val="20"/>
              </w:rPr>
              <w:t>Formación general</w:t>
            </w:r>
          </w:p>
        </w:tc>
        <w:tc>
          <w:tcPr>
            <w:tcW w:w="6237" w:type="dxa"/>
          </w:tcPr>
          <w:p w:rsidR="00A5189C" w:rsidRPr="003E0862" w:rsidRDefault="00A5189C" w:rsidP="00DB1120">
            <w:pPr>
              <w:widowControl w:val="0"/>
              <w:numPr>
                <w:ilvl w:val="0"/>
                <w:numId w:val="12"/>
              </w:numPr>
              <w:tabs>
                <w:tab w:val="clear" w:pos="720"/>
                <w:tab w:val="num" w:pos="127"/>
              </w:tabs>
              <w:ind w:left="127" w:hanging="120"/>
              <w:jc w:val="both"/>
              <w:rPr>
                <w:rFonts w:ascii="Arial" w:hAnsi="Arial" w:cs="Arial"/>
                <w:lang w:val="es-MX"/>
              </w:rPr>
            </w:pPr>
            <w:r w:rsidRPr="003E0862">
              <w:rPr>
                <w:rFonts w:ascii="Arial" w:hAnsi="Arial" w:cs="Arial"/>
                <w:lang w:val="es-MX"/>
              </w:rPr>
              <w:t>Presentar copia simple del Título Profesional Técnico en Farmacia emitido a Nombre de la Nación por Instituto Superior Tecnológico (mínimo tres años de estudio</w:t>
            </w:r>
            <w:r>
              <w:rPr>
                <w:rFonts w:ascii="Arial" w:hAnsi="Arial" w:cs="Arial"/>
                <w:lang w:val="es-MX"/>
              </w:rPr>
              <w:t>s</w:t>
            </w:r>
            <w:r w:rsidRPr="003E0862">
              <w:rPr>
                <w:rFonts w:ascii="Arial" w:hAnsi="Arial" w:cs="Arial"/>
                <w:lang w:val="es-MX"/>
              </w:rPr>
              <w:t xml:space="preserve">). </w:t>
            </w:r>
            <w:r w:rsidRPr="003E0862">
              <w:rPr>
                <w:rFonts w:ascii="Arial" w:hAnsi="Arial" w:cs="Arial"/>
                <w:b/>
                <w:lang w:val="es-MX"/>
              </w:rPr>
              <w:t>(Indispensable)</w:t>
            </w:r>
            <w:r w:rsidRPr="003E0862">
              <w:rPr>
                <w:rFonts w:ascii="Arial" w:hAnsi="Arial" w:cs="Arial"/>
                <w:lang w:val="es-MX"/>
              </w:rPr>
              <w:t xml:space="preserve"> </w:t>
            </w:r>
          </w:p>
        </w:tc>
      </w:tr>
      <w:tr w:rsidR="00A5189C" w:rsidRPr="003E0862" w:rsidTr="00D9577D">
        <w:tc>
          <w:tcPr>
            <w:tcW w:w="2409" w:type="dxa"/>
            <w:vAlign w:val="center"/>
          </w:tcPr>
          <w:p w:rsidR="00A5189C" w:rsidRPr="003E0862" w:rsidRDefault="00A5189C" w:rsidP="00D9577D">
            <w:pPr>
              <w:pStyle w:val="NoSpacing"/>
              <w:jc w:val="center"/>
              <w:rPr>
                <w:rFonts w:ascii="Arial" w:hAnsi="Arial" w:cs="Arial"/>
                <w:b/>
                <w:sz w:val="20"/>
                <w:szCs w:val="20"/>
              </w:rPr>
            </w:pPr>
            <w:r w:rsidRPr="003E0862">
              <w:rPr>
                <w:rFonts w:ascii="Arial" w:hAnsi="Arial" w:cs="Arial"/>
                <w:b/>
                <w:sz w:val="20"/>
                <w:szCs w:val="20"/>
              </w:rPr>
              <w:t>Experiencia laboral</w:t>
            </w:r>
          </w:p>
        </w:tc>
        <w:tc>
          <w:tcPr>
            <w:tcW w:w="6237" w:type="dxa"/>
            <w:vAlign w:val="center"/>
          </w:tcPr>
          <w:p w:rsidR="00A5189C" w:rsidRPr="003E0862" w:rsidRDefault="00A5189C" w:rsidP="00DB1120">
            <w:pPr>
              <w:numPr>
                <w:ilvl w:val="0"/>
                <w:numId w:val="13"/>
              </w:numPr>
              <w:tabs>
                <w:tab w:val="clear" w:pos="360"/>
                <w:tab w:val="num" w:pos="118"/>
              </w:tabs>
              <w:suppressAutoHyphens w:val="0"/>
              <w:ind w:left="118" w:hanging="118"/>
              <w:jc w:val="both"/>
              <w:rPr>
                <w:rFonts w:ascii="Arial" w:hAnsi="Arial" w:cs="Arial"/>
                <w:lang w:val="es-PE"/>
              </w:rPr>
            </w:pPr>
            <w:r w:rsidRPr="003E0862">
              <w:rPr>
                <w:rFonts w:ascii="Arial" w:hAnsi="Arial" w:cs="Arial"/>
              </w:rPr>
              <w:t>Acreditar experiencia laboral mínima de un (01) año en el desempeño de funciones afines al servicio convocado, realizada con posterioridad a la formación requerida</w:t>
            </w:r>
            <w:r w:rsidRPr="003E0862">
              <w:rPr>
                <w:rFonts w:ascii="Arial" w:hAnsi="Arial" w:cs="Arial"/>
                <w:b/>
              </w:rPr>
              <w:t>. (Indispensable)</w:t>
            </w:r>
          </w:p>
          <w:p w:rsidR="00A5189C" w:rsidRPr="003E0862" w:rsidRDefault="00A5189C" w:rsidP="00D9577D">
            <w:pPr>
              <w:jc w:val="both"/>
              <w:rPr>
                <w:rFonts w:ascii="Arial" w:hAnsi="Arial" w:cs="Arial"/>
              </w:rPr>
            </w:pPr>
            <w:r w:rsidRPr="003E0862">
              <w:rPr>
                <w:rFonts w:ascii="Arial" w:hAnsi="Arial" w:cs="Arial"/>
              </w:rPr>
              <w:t>Se considerará la experiencia laboral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A5189C" w:rsidRPr="003E0862" w:rsidRDefault="00A5189C" w:rsidP="00D9577D">
            <w:pPr>
              <w:jc w:val="both"/>
              <w:rPr>
                <w:rFonts w:ascii="Arial" w:hAnsi="Arial" w:cs="Arial"/>
                <w:lang w:val="es-PE"/>
              </w:rPr>
            </w:pPr>
            <w:r w:rsidRPr="003E0862">
              <w:rPr>
                <w:rFonts w:ascii="Arial" w:hAnsi="Arial" w:cs="Arial"/>
                <w:color w:val="000000"/>
              </w:rPr>
              <w:t>No se considerará como experiencia laboral: Trabajos Ad Honorem, ni Pasantías, ni prácticas.</w:t>
            </w:r>
          </w:p>
        </w:tc>
      </w:tr>
      <w:tr w:rsidR="00A5189C" w:rsidRPr="003E0862" w:rsidTr="00D9577D">
        <w:tc>
          <w:tcPr>
            <w:tcW w:w="2409" w:type="dxa"/>
            <w:vAlign w:val="center"/>
          </w:tcPr>
          <w:p w:rsidR="00A5189C" w:rsidRPr="003E0862" w:rsidRDefault="00A5189C" w:rsidP="00D9577D">
            <w:pPr>
              <w:pStyle w:val="NoSpacing"/>
              <w:jc w:val="center"/>
              <w:rPr>
                <w:rFonts w:ascii="Arial" w:hAnsi="Arial" w:cs="Arial"/>
                <w:b/>
                <w:sz w:val="20"/>
                <w:szCs w:val="20"/>
              </w:rPr>
            </w:pPr>
            <w:r w:rsidRPr="003E0862">
              <w:rPr>
                <w:rFonts w:ascii="Arial" w:hAnsi="Arial" w:cs="Arial"/>
                <w:b/>
                <w:sz w:val="20"/>
                <w:szCs w:val="20"/>
              </w:rPr>
              <w:t>Capacitación</w:t>
            </w:r>
          </w:p>
        </w:tc>
        <w:tc>
          <w:tcPr>
            <w:tcW w:w="6237" w:type="dxa"/>
            <w:vAlign w:val="center"/>
          </w:tcPr>
          <w:p w:rsidR="00A5189C" w:rsidRPr="003E0862" w:rsidRDefault="00A5189C" w:rsidP="00DB1120">
            <w:pPr>
              <w:numPr>
                <w:ilvl w:val="0"/>
                <w:numId w:val="13"/>
              </w:numPr>
              <w:tabs>
                <w:tab w:val="clear" w:pos="360"/>
                <w:tab w:val="num" w:pos="118"/>
              </w:tabs>
              <w:suppressAutoHyphens w:val="0"/>
              <w:ind w:left="118" w:hanging="118"/>
              <w:jc w:val="both"/>
              <w:rPr>
                <w:rFonts w:ascii="Arial" w:hAnsi="Arial" w:cs="Arial"/>
                <w:b/>
                <w:lang w:val="es-PE"/>
              </w:rPr>
            </w:pPr>
            <w:r w:rsidRPr="003E0862">
              <w:rPr>
                <w:rFonts w:ascii="Arial" w:hAnsi="Arial" w:cs="Arial"/>
              </w:rPr>
              <w:t xml:space="preserve">Acreditar capacitación o actividades de actualización afines al servicio convocado, como mínimo de 20 horas, realizadas a partir del año </w:t>
            </w:r>
            <w:smartTag w:uri="urn:schemas-microsoft-com:office:smarttags" w:element="metricconverter">
              <w:smartTagPr>
                <w:attr w:name="ProductID" w:val="2010 a"/>
              </w:smartTagPr>
              <w:r w:rsidRPr="003E0862">
                <w:rPr>
                  <w:rFonts w:ascii="Arial" w:hAnsi="Arial" w:cs="Arial"/>
                </w:rPr>
                <w:t>2010 a</w:t>
              </w:r>
            </w:smartTag>
            <w:r w:rsidRPr="003E0862">
              <w:rPr>
                <w:rFonts w:ascii="Arial" w:hAnsi="Arial" w:cs="Arial"/>
              </w:rPr>
              <w:t xml:space="preserve"> la fecha. </w:t>
            </w:r>
            <w:r w:rsidRPr="003E0862">
              <w:rPr>
                <w:rFonts w:ascii="Arial" w:hAnsi="Arial" w:cs="Arial"/>
                <w:b/>
              </w:rPr>
              <w:t>(Indispensable)</w:t>
            </w:r>
          </w:p>
        </w:tc>
      </w:tr>
      <w:tr w:rsidR="00A5189C" w:rsidRPr="003E0862" w:rsidTr="00D9577D">
        <w:tc>
          <w:tcPr>
            <w:tcW w:w="2409" w:type="dxa"/>
            <w:vAlign w:val="center"/>
          </w:tcPr>
          <w:p w:rsidR="00A5189C" w:rsidRPr="003E0862" w:rsidRDefault="00A5189C" w:rsidP="00D9577D">
            <w:pPr>
              <w:pStyle w:val="NoSpacing"/>
              <w:jc w:val="center"/>
              <w:rPr>
                <w:rFonts w:ascii="Arial" w:hAnsi="Arial" w:cs="Arial"/>
                <w:b/>
                <w:sz w:val="20"/>
                <w:szCs w:val="20"/>
              </w:rPr>
            </w:pPr>
            <w:r w:rsidRPr="003E0862">
              <w:rPr>
                <w:rFonts w:ascii="Arial" w:hAnsi="Arial" w:cs="Arial"/>
                <w:b/>
                <w:sz w:val="20"/>
                <w:szCs w:val="20"/>
              </w:rPr>
              <w:t>Conocimientos complementarios para el puesto y/o cargo</w:t>
            </w:r>
          </w:p>
        </w:tc>
        <w:tc>
          <w:tcPr>
            <w:tcW w:w="6237" w:type="dxa"/>
            <w:vAlign w:val="center"/>
          </w:tcPr>
          <w:p w:rsidR="00A5189C" w:rsidRPr="003E0862" w:rsidRDefault="00A5189C" w:rsidP="00DB1120">
            <w:pPr>
              <w:numPr>
                <w:ilvl w:val="0"/>
                <w:numId w:val="14"/>
              </w:numPr>
              <w:tabs>
                <w:tab w:val="clear" w:pos="360"/>
                <w:tab w:val="num" w:pos="118"/>
              </w:tabs>
              <w:suppressAutoHyphens w:val="0"/>
              <w:ind w:left="118" w:hanging="118"/>
              <w:jc w:val="both"/>
              <w:rPr>
                <w:rFonts w:ascii="Arial" w:hAnsi="Arial" w:cs="Arial"/>
                <w:lang w:val="es-PE"/>
              </w:rPr>
            </w:pPr>
            <w:r w:rsidRPr="003E0862">
              <w:rPr>
                <w:rFonts w:ascii="Arial" w:hAnsi="Arial" w:cs="Arial"/>
              </w:rPr>
              <w:t xml:space="preserve">Manejo de software en entorno Windows: Procesador de texto, hoja de cálculo y correo electrónico. </w:t>
            </w:r>
            <w:r w:rsidRPr="003E0862">
              <w:rPr>
                <w:rFonts w:ascii="Arial" w:hAnsi="Arial" w:cs="Arial"/>
                <w:b/>
              </w:rPr>
              <w:t>(Indispensable)</w:t>
            </w:r>
          </w:p>
        </w:tc>
      </w:tr>
      <w:tr w:rsidR="00A5189C" w:rsidRPr="003E0862" w:rsidTr="00DB1120">
        <w:trPr>
          <w:trHeight w:val="392"/>
        </w:trPr>
        <w:tc>
          <w:tcPr>
            <w:tcW w:w="2409" w:type="dxa"/>
            <w:vAlign w:val="center"/>
          </w:tcPr>
          <w:p w:rsidR="00A5189C" w:rsidRPr="003E0862" w:rsidRDefault="00A5189C" w:rsidP="00D9577D">
            <w:pPr>
              <w:pStyle w:val="NoSpacing"/>
              <w:jc w:val="center"/>
              <w:rPr>
                <w:rFonts w:ascii="Arial" w:hAnsi="Arial" w:cs="Arial"/>
                <w:b/>
                <w:sz w:val="20"/>
                <w:szCs w:val="20"/>
              </w:rPr>
            </w:pPr>
            <w:r w:rsidRPr="003E0862">
              <w:rPr>
                <w:rFonts w:ascii="Arial" w:hAnsi="Arial" w:cs="Arial"/>
                <w:b/>
                <w:sz w:val="20"/>
                <w:szCs w:val="20"/>
              </w:rPr>
              <w:t>Motivo de contratación</w:t>
            </w:r>
          </w:p>
        </w:tc>
        <w:tc>
          <w:tcPr>
            <w:tcW w:w="6237" w:type="dxa"/>
            <w:vAlign w:val="center"/>
          </w:tcPr>
          <w:p w:rsidR="00A5189C" w:rsidRPr="003E0862" w:rsidRDefault="00A5189C" w:rsidP="00DB1120">
            <w:pPr>
              <w:numPr>
                <w:ilvl w:val="0"/>
                <w:numId w:val="14"/>
              </w:numPr>
              <w:tabs>
                <w:tab w:val="clear" w:pos="360"/>
                <w:tab w:val="num" w:pos="118"/>
              </w:tabs>
              <w:suppressAutoHyphens w:val="0"/>
              <w:ind w:left="118" w:hanging="118"/>
              <w:jc w:val="both"/>
              <w:rPr>
                <w:rFonts w:ascii="Arial" w:hAnsi="Arial" w:cs="Arial"/>
              </w:rPr>
            </w:pPr>
            <w:r w:rsidRPr="003E0862">
              <w:rPr>
                <w:rFonts w:ascii="Arial" w:hAnsi="Arial" w:cs="Arial"/>
              </w:rPr>
              <w:t>CAS por reemplazo</w:t>
            </w:r>
          </w:p>
        </w:tc>
      </w:tr>
    </w:tbl>
    <w:p w:rsidR="00A5189C" w:rsidRPr="003E0862" w:rsidRDefault="00A5189C" w:rsidP="00E233BA">
      <w:pPr>
        <w:pStyle w:val="NoSpacing"/>
        <w:ind w:left="426"/>
        <w:rPr>
          <w:rFonts w:ascii="Arial" w:hAnsi="Arial" w:cs="Arial"/>
          <w:b/>
          <w:sz w:val="20"/>
          <w:szCs w:val="20"/>
        </w:rPr>
      </w:pPr>
    </w:p>
    <w:p w:rsidR="00A5189C" w:rsidRPr="003E0862" w:rsidRDefault="00A5189C" w:rsidP="00B17488">
      <w:pPr>
        <w:pStyle w:val="NoSpacing"/>
        <w:numPr>
          <w:ilvl w:val="0"/>
          <w:numId w:val="1"/>
        </w:numPr>
        <w:ind w:left="426" w:hanging="142"/>
        <w:rPr>
          <w:rFonts w:ascii="Arial" w:hAnsi="Arial" w:cs="Arial"/>
          <w:b/>
          <w:sz w:val="20"/>
          <w:szCs w:val="20"/>
        </w:rPr>
      </w:pPr>
      <w:r w:rsidRPr="003E0862">
        <w:rPr>
          <w:rFonts w:ascii="Arial" w:hAnsi="Arial" w:cs="Arial"/>
          <w:b/>
          <w:sz w:val="20"/>
          <w:szCs w:val="20"/>
        </w:rPr>
        <w:t>CARACTERÍSTICAS DEL PUESTO O CARGO</w:t>
      </w:r>
    </w:p>
    <w:p w:rsidR="00A5189C" w:rsidRPr="003E0862" w:rsidRDefault="00A5189C" w:rsidP="00E233BA">
      <w:pPr>
        <w:pStyle w:val="NoSpacing"/>
        <w:rPr>
          <w:rFonts w:ascii="Arial" w:hAnsi="Arial" w:cs="Arial"/>
          <w:sz w:val="20"/>
          <w:szCs w:val="20"/>
        </w:rPr>
      </w:pPr>
    </w:p>
    <w:p w:rsidR="00A5189C" w:rsidRPr="003E0862" w:rsidRDefault="00A5189C" w:rsidP="00C57F18">
      <w:pPr>
        <w:pStyle w:val="NoSpacing"/>
        <w:ind w:left="426"/>
        <w:rPr>
          <w:rFonts w:ascii="Arial" w:hAnsi="Arial" w:cs="Arial"/>
          <w:b/>
          <w:sz w:val="20"/>
          <w:szCs w:val="20"/>
        </w:rPr>
      </w:pPr>
      <w:r w:rsidRPr="003E0862">
        <w:rPr>
          <w:rFonts w:ascii="Arial" w:hAnsi="Arial" w:cs="Arial"/>
          <w:b/>
          <w:sz w:val="20"/>
          <w:szCs w:val="20"/>
        </w:rPr>
        <w:t>TÉCNICO DE SERVICIO ASISTENCIAL EN FARMACIA (T4TSA-001)</w:t>
      </w:r>
    </w:p>
    <w:p w:rsidR="00A5189C" w:rsidRPr="003E0862" w:rsidRDefault="00A5189C" w:rsidP="00E95011">
      <w:pPr>
        <w:pStyle w:val="NoSpacing"/>
        <w:ind w:left="426"/>
        <w:jc w:val="both"/>
        <w:rPr>
          <w:rFonts w:ascii="Arial" w:hAnsi="Arial" w:cs="Arial"/>
          <w:sz w:val="20"/>
          <w:szCs w:val="20"/>
        </w:rPr>
      </w:pPr>
      <w:r w:rsidRPr="003E0862">
        <w:rPr>
          <w:rFonts w:ascii="Arial" w:hAnsi="Arial" w:cs="Arial"/>
          <w:sz w:val="20"/>
          <w:szCs w:val="20"/>
        </w:rPr>
        <w:t>Principales funciones a desarrollar:</w:t>
      </w:r>
    </w:p>
    <w:p w:rsidR="00A5189C" w:rsidRPr="003E0862" w:rsidRDefault="00A5189C" w:rsidP="00E95011">
      <w:pPr>
        <w:pStyle w:val="NoSpacing"/>
        <w:ind w:left="426"/>
        <w:jc w:val="both"/>
        <w:rPr>
          <w:rFonts w:ascii="Arial" w:hAnsi="Arial" w:cs="Arial"/>
          <w:sz w:val="20"/>
          <w:szCs w:val="20"/>
        </w:rPr>
      </w:pPr>
    </w:p>
    <w:p w:rsidR="00A5189C" w:rsidRPr="003E0862" w:rsidRDefault="00A5189C" w:rsidP="00DB1120">
      <w:pPr>
        <w:pStyle w:val="Textoindependiente23"/>
        <w:numPr>
          <w:ilvl w:val="0"/>
          <w:numId w:val="15"/>
        </w:numPr>
        <w:ind w:right="142"/>
        <w:rPr>
          <w:rFonts w:cs="Arial"/>
          <w:sz w:val="20"/>
        </w:rPr>
      </w:pPr>
      <w:r w:rsidRPr="003E0862">
        <w:rPr>
          <w:rFonts w:cs="Arial"/>
          <w:sz w:val="20"/>
        </w:rPr>
        <w:t>Asistir al profesional de la salud en la atención integral de pacientes, bajo supervisión.</w:t>
      </w:r>
    </w:p>
    <w:p w:rsidR="00A5189C" w:rsidRPr="003E0862" w:rsidRDefault="00A5189C" w:rsidP="00DB1120">
      <w:pPr>
        <w:pStyle w:val="Textoindependiente23"/>
        <w:numPr>
          <w:ilvl w:val="0"/>
          <w:numId w:val="15"/>
        </w:numPr>
        <w:ind w:right="142"/>
        <w:rPr>
          <w:rFonts w:cs="Arial"/>
          <w:sz w:val="20"/>
        </w:rPr>
      </w:pPr>
      <w:r w:rsidRPr="003E0862">
        <w:rPr>
          <w:rFonts w:cs="Arial"/>
          <w:sz w:val="20"/>
        </w:rPr>
        <w:t>Asistir al paciente o gestante en la atención de la salud por indicación del profesional asistencial.</w:t>
      </w:r>
    </w:p>
    <w:p w:rsidR="00A5189C" w:rsidRPr="003E0862" w:rsidRDefault="00A5189C" w:rsidP="00DB1120">
      <w:pPr>
        <w:pStyle w:val="Textoindependiente23"/>
        <w:numPr>
          <w:ilvl w:val="0"/>
          <w:numId w:val="15"/>
        </w:numPr>
        <w:ind w:right="142"/>
        <w:rPr>
          <w:rFonts w:cs="Arial"/>
          <w:sz w:val="20"/>
        </w:rPr>
      </w:pPr>
      <w:r w:rsidRPr="003E0862">
        <w:rPr>
          <w:rFonts w:cs="Arial"/>
          <w:sz w:val="20"/>
        </w:rPr>
        <w:t>Preparar al paciente para la ejecución de procedimientos diagnósticos o terapéuticos por indicación del profesional asistencial.</w:t>
      </w:r>
    </w:p>
    <w:p w:rsidR="00A5189C" w:rsidRPr="003E0862" w:rsidRDefault="00A5189C" w:rsidP="00DB1120">
      <w:pPr>
        <w:pStyle w:val="Textoindependiente23"/>
        <w:numPr>
          <w:ilvl w:val="0"/>
          <w:numId w:val="15"/>
        </w:numPr>
        <w:ind w:right="142"/>
        <w:rPr>
          <w:rFonts w:cs="Arial"/>
          <w:sz w:val="20"/>
        </w:rPr>
      </w:pPr>
      <w:r w:rsidRPr="003E0862">
        <w:rPr>
          <w:rFonts w:cs="Arial"/>
          <w:sz w:val="20"/>
        </w:rPr>
        <w:t>Proporcionar cuidados al paciente relacionados con el confort, aseo personal y cambios posturales, según indicación del profesional asistencial.</w:t>
      </w:r>
    </w:p>
    <w:p w:rsidR="00A5189C" w:rsidRPr="003E0862" w:rsidRDefault="00A5189C" w:rsidP="00DB1120">
      <w:pPr>
        <w:pStyle w:val="Textoindependiente23"/>
        <w:numPr>
          <w:ilvl w:val="0"/>
          <w:numId w:val="15"/>
        </w:numPr>
        <w:ind w:right="142"/>
        <w:rPr>
          <w:rFonts w:cs="Arial"/>
          <w:sz w:val="20"/>
        </w:rPr>
      </w:pPr>
      <w:r w:rsidRPr="003E0862">
        <w:rPr>
          <w:rFonts w:cs="Arial"/>
          <w:sz w:val="20"/>
        </w:rPr>
        <w:t>Acudir y atender de inmediato el llamado del paciente en el ámbito de competencia y dar aviso al profesional asistencial.</w:t>
      </w:r>
    </w:p>
    <w:p w:rsidR="00A5189C" w:rsidRPr="003E0862" w:rsidRDefault="00A5189C" w:rsidP="00DB1120">
      <w:pPr>
        <w:pStyle w:val="Textoindependiente23"/>
        <w:numPr>
          <w:ilvl w:val="0"/>
          <w:numId w:val="15"/>
        </w:numPr>
        <w:ind w:right="142"/>
        <w:rPr>
          <w:rFonts w:cs="Arial"/>
          <w:sz w:val="20"/>
        </w:rPr>
      </w:pPr>
      <w:r w:rsidRPr="003E0862">
        <w:rPr>
          <w:rFonts w:cs="Arial"/>
          <w:sz w:val="20"/>
        </w:rPr>
        <w:t>Participar en actividades de promoción de la salud y prevención de la enfermedad por indicación del profesional de la salud.</w:t>
      </w:r>
    </w:p>
    <w:p w:rsidR="00A5189C" w:rsidRPr="003E0862" w:rsidRDefault="00A5189C" w:rsidP="00DB1120">
      <w:pPr>
        <w:pStyle w:val="Textoindependiente23"/>
        <w:numPr>
          <w:ilvl w:val="0"/>
          <w:numId w:val="15"/>
        </w:numPr>
        <w:ind w:right="142"/>
        <w:rPr>
          <w:rFonts w:cs="Arial"/>
          <w:sz w:val="20"/>
        </w:rPr>
      </w:pPr>
      <w:r w:rsidRPr="003E0862">
        <w:rPr>
          <w:rFonts w:cs="Arial"/>
          <w:sz w:val="20"/>
        </w:rPr>
        <w:t>Realizar procedimientos asistenciales simples en el marco de la normativa vigente y por indicación del profesional responsable.</w:t>
      </w:r>
    </w:p>
    <w:p w:rsidR="00A5189C" w:rsidRPr="003E0862" w:rsidRDefault="00A5189C" w:rsidP="00DB1120">
      <w:pPr>
        <w:pStyle w:val="Textoindependiente23"/>
        <w:numPr>
          <w:ilvl w:val="0"/>
          <w:numId w:val="15"/>
        </w:numPr>
        <w:ind w:right="142"/>
        <w:rPr>
          <w:rFonts w:cs="Arial"/>
          <w:sz w:val="20"/>
        </w:rPr>
      </w:pPr>
      <w:r w:rsidRPr="003E0862">
        <w:rPr>
          <w:rFonts w:cs="Arial"/>
          <w:sz w:val="20"/>
        </w:rPr>
        <w:t>Operar equipos biomédicos en el ámbito de competencia y bajo supervisión del profesional asistencial.</w:t>
      </w:r>
    </w:p>
    <w:p w:rsidR="00A5189C" w:rsidRPr="003E0862" w:rsidRDefault="00A5189C" w:rsidP="00DB1120">
      <w:pPr>
        <w:pStyle w:val="Textoindependiente23"/>
        <w:numPr>
          <w:ilvl w:val="0"/>
          <w:numId w:val="15"/>
        </w:numPr>
        <w:ind w:right="142"/>
        <w:rPr>
          <w:rFonts w:cs="Arial"/>
          <w:sz w:val="20"/>
        </w:rPr>
      </w:pPr>
      <w:r w:rsidRPr="003E0862">
        <w:rPr>
          <w:rFonts w:cs="Arial"/>
          <w:sz w:val="20"/>
        </w:rPr>
        <w:t>Mantener ordenada, preparada el área de trabajo, muebles, material e instrumental médico quirúrgico de la unidad a la que se encuentra asignado, según procedimientos vigentes.</w:t>
      </w:r>
    </w:p>
    <w:p w:rsidR="00A5189C" w:rsidRPr="003E0862" w:rsidRDefault="00A5189C" w:rsidP="00DB1120">
      <w:pPr>
        <w:pStyle w:val="Textoindependiente23"/>
        <w:numPr>
          <w:ilvl w:val="0"/>
          <w:numId w:val="15"/>
        </w:numPr>
        <w:ind w:right="142"/>
        <w:rPr>
          <w:rFonts w:cs="Arial"/>
          <w:sz w:val="20"/>
        </w:rPr>
      </w:pPr>
      <w:r w:rsidRPr="003E0862">
        <w:rPr>
          <w:rFonts w:cs="Arial"/>
          <w:sz w:val="20"/>
        </w:rPr>
        <w:t>Recoger, preparar, almacenar, ordenar y distribuir materiales, insumos, reactivos, instrumental médico quirúrgico, fármacos, formatería por indicación del profesional de la salud.</w:t>
      </w:r>
    </w:p>
    <w:p w:rsidR="00A5189C" w:rsidRPr="003E0862" w:rsidRDefault="00A5189C" w:rsidP="00DB1120">
      <w:pPr>
        <w:pStyle w:val="Textoindependiente23"/>
        <w:numPr>
          <w:ilvl w:val="0"/>
          <w:numId w:val="15"/>
        </w:numPr>
        <w:ind w:right="142"/>
        <w:rPr>
          <w:rFonts w:cs="Arial"/>
          <w:sz w:val="20"/>
        </w:rPr>
      </w:pPr>
      <w:r w:rsidRPr="003E0862">
        <w:rPr>
          <w:rFonts w:cs="Arial"/>
          <w:sz w:val="20"/>
        </w:rPr>
        <w:t>Recepcionar las recetas; seleccionar y entregar los medicamentos, material médico e insumos al asegurado o personal autorizado, bajo supervisión del profesional asistencial.</w:t>
      </w:r>
    </w:p>
    <w:p w:rsidR="00A5189C" w:rsidRPr="003E0862" w:rsidRDefault="00A5189C" w:rsidP="00DB1120">
      <w:pPr>
        <w:pStyle w:val="Textoindependiente23"/>
        <w:numPr>
          <w:ilvl w:val="0"/>
          <w:numId w:val="15"/>
        </w:numPr>
        <w:ind w:right="142"/>
        <w:rPr>
          <w:rFonts w:cs="Arial"/>
          <w:sz w:val="20"/>
        </w:rPr>
      </w:pPr>
      <w:r w:rsidRPr="003E0862">
        <w:rPr>
          <w:rFonts w:cs="Arial"/>
          <w:sz w:val="20"/>
        </w:rPr>
        <w:t xml:space="preserve">Participar en la recepción, selección, almacenamiento de víveres frescos, secos y cárnicos. </w:t>
      </w:r>
    </w:p>
    <w:p w:rsidR="00A5189C" w:rsidRPr="003E0862" w:rsidRDefault="00A5189C" w:rsidP="00DB1120">
      <w:pPr>
        <w:pStyle w:val="Textoindependiente23"/>
        <w:numPr>
          <w:ilvl w:val="0"/>
          <w:numId w:val="15"/>
        </w:numPr>
        <w:ind w:right="142"/>
        <w:rPr>
          <w:rFonts w:cs="Arial"/>
          <w:sz w:val="20"/>
        </w:rPr>
      </w:pPr>
      <w:r w:rsidRPr="003E0862">
        <w:rPr>
          <w:rFonts w:cs="Arial"/>
          <w:sz w:val="20"/>
        </w:rPr>
        <w:t>Asistir y/o realizar la preparación, transporte y distribución de la dieta a pacientes y trabajadores.</w:t>
      </w:r>
    </w:p>
    <w:p w:rsidR="00A5189C" w:rsidRPr="003E0862" w:rsidRDefault="00A5189C" w:rsidP="00DB1120">
      <w:pPr>
        <w:pStyle w:val="Textoindependiente23"/>
        <w:numPr>
          <w:ilvl w:val="0"/>
          <w:numId w:val="15"/>
        </w:numPr>
        <w:ind w:right="142"/>
        <w:rPr>
          <w:rFonts w:cs="Arial"/>
          <w:sz w:val="20"/>
        </w:rPr>
      </w:pPr>
      <w:r w:rsidRPr="003E0862">
        <w:rPr>
          <w:rFonts w:cs="Arial"/>
          <w:sz w:val="20"/>
        </w:rPr>
        <w:t>Recibir, identificar, registrar, etiquetar/rotular y trasladar muestras biológicas, biopsias, líquidos, secreciones y otros, según procedimiento vigente.</w:t>
      </w:r>
    </w:p>
    <w:p w:rsidR="00A5189C" w:rsidRPr="003E0862" w:rsidRDefault="00A5189C" w:rsidP="00DB1120">
      <w:pPr>
        <w:pStyle w:val="Textoindependiente23"/>
        <w:numPr>
          <w:ilvl w:val="0"/>
          <w:numId w:val="15"/>
        </w:numPr>
        <w:ind w:right="142"/>
        <w:rPr>
          <w:rFonts w:cs="Arial"/>
          <w:sz w:val="20"/>
        </w:rPr>
      </w:pPr>
      <w:r w:rsidRPr="003E0862">
        <w:rPr>
          <w:rFonts w:cs="Arial"/>
          <w:sz w:val="20"/>
        </w:rPr>
        <w:t>Identificar y registrar solicitud del paciente  y tomar muestras, según protocolo y  bajo  supervisión del profesional asistencial.</w:t>
      </w:r>
    </w:p>
    <w:p w:rsidR="00A5189C" w:rsidRPr="003E0862" w:rsidRDefault="00A5189C" w:rsidP="00DB1120">
      <w:pPr>
        <w:pStyle w:val="Textoindependiente23"/>
        <w:numPr>
          <w:ilvl w:val="0"/>
          <w:numId w:val="15"/>
        </w:numPr>
        <w:ind w:right="142"/>
        <w:rPr>
          <w:rFonts w:cs="Arial"/>
          <w:sz w:val="20"/>
        </w:rPr>
      </w:pPr>
      <w:r w:rsidRPr="003E0862">
        <w:rPr>
          <w:rFonts w:cs="Arial"/>
          <w:sz w:val="20"/>
        </w:rPr>
        <w:t>Asistir al paciente para la toma de placas radiográficas y trasladarlas para su lectura, interpretación e informe médico; así como, realizar el archivo respectivo</w:t>
      </w:r>
    </w:p>
    <w:p w:rsidR="00A5189C" w:rsidRPr="003E0862" w:rsidRDefault="00A5189C" w:rsidP="00DB1120">
      <w:pPr>
        <w:pStyle w:val="Textoindependiente23"/>
        <w:numPr>
          <w:ilvl w:val="0"/>
          <w:numId w:val="15"/>
        </w:numPr>
        <w:ind w:right="142"/>
        <w:rPr>
          <w:rFonts w:cs="Arial"/>
          <w:sz w:val="20"/>
        </w:rPr>
      </w:pPr>
      <w:r w:rsidRPr="003E0862">
        <w:rPr>
          <w:rFonts w:cs="Arial"/>
          <w:sz w:val="20"/>
        </w:rPr>
        <w:t>Ejecutar actividades de apoyo a los procedimientos de medicina física y rehabilitación, bajo supervisión del profesional asistencial.</w:t>
      </w:r>
    </w:p>
    <w:p w:rsidR="00A5189C" w:rsidRPr="003E0862" w:rsidRDefault="00A5189C" w:rsidP="00DB1120">
      <w:pPr>
        <w:pStyle w:val="Textoindependiente23"/>
        <w:numPr>
          <w:ilvl w:val="0"/>
          <w:numId w:val="15"/>
        </w:numPr>
        <w:ind w:right="142"/>
        <w:rPr>
          <w:rFonts w:cs="Arial"/>
          <w:sz w:val="20"/>
        </w:rPr>
      </w:pPr>
      <w:r w:rsidRPr="003E0862">
        <w:rPr>
          <w:rFonts w:cs="Arial"/>
          <w:sz w:val="20"/>
        </w:rPr>
        <w:t xml:space="preserve">Transportar  y movilizar al paciente según indicaciones del profesional responsable. </w:t>
      </w:r>
    </w:p>
    <w:p w:rsidR="00A5189C" w:rsidRPr="003E0862" w:rsidRDefault="00A5189C" w:rsidP="00DB1120">
      <w:pPr>
        <w:pStyle w:val="Textoindependiente23"/>
        <w:numPr>
          <w:ilvl w:val="0"/>
          <w:numId w:val="15"/>
        </w:numPr>
        <w:ind w:right="142"/>
        <w:rPr>
          <w:rFonts w:cs="Arial"/>
          <w:sz w:val="20"/>
        </w:rPr>
      </w:pPr>
      <w:r w:rsidRPr="003E0862">
        <w:rPr>
          <w:rFonts w:cs="Arial"/>
          <w:sz w:val="20"/>
        </w:rPr>
        <w:t>Realizar el control y registro de la ropa hospitalaria, materiales, insumos y equipamiento, según programación.</w:t>
      </w:r>
    </w:p>
    <w:p w:rsidR="00A5189C" w:rsidRPr="003E0862" w:rsidRDefault="00A5189C" w:rsidP="00DB1120">
      <w:pPr>
        <w:pStyle w:val="Textoindependiente23"/>
        <w:numPr>
          <w:ilvl w:val="0"/>
          <w:numId w:val="15"/>
        </w:numPr>
        <w:ind w:right="142"/>
        <w:rPr>
          <w:rFonts w:cs="Arial"/>
          <w:sz w:val="20"/>
        </w:rPr>
      </w:pPr>
      <w:r w:rsidRPr="003E0862">
        <w:rPr>
          <w:rFonts w:cs="Arial"/>
          <w:sz w:val="20"/>
        </w:rPr>
        <w:t>Realizar y registrar el inventario de las pertenecías del paciente a su ingreso y egreso del servicio en los formatos respectivos, firmar y hacer firmar por el paciente o familiar responsable debidamente identificado y entregar a enfermera de turno.</w:t>
      </w:r>
    </w:p>
    <w:p w:rsidR="00A5189C" w:rsidRPr="003E0862" w:rsidRDefault="00A5189C" w:rsidP="00DB1120">
      <w:pPr>
        <w:pStyle w:val="Textoindependiente23"/>
        <w:numPr>
          <w:ilvl w:val="0"/>
          <w:numId w:val="15"/>
        </w:numPr>
        <w:ind w:right="142"/>
        <w:rPr>
          <w:rFonts w:cs="Arial"/>
          <w:sz w:val="20"/>
        </w:rPr>
      </w:pPr>
      <w:r w:rsidRPr="003E0862">
        <w:rPr>
          <w:rFonts w:cs="Arial"/>
          <w:sz w:val="20"/>
        </w:rPr>
        <w:t>Tramitar citas para solicitudes de exámenes de diagnósticos, procedimientos terapéuticos, prescripción farmacológica, interconsultas.</w:t>
      </w:r>
    </w:p>
    <w:p w:rsidR="00A5189C" w:rsidRPr="003E0862" w:rsidRDefault="00A5189C" w:rsidP="00DB1120">
      <w:pPr>
        <w:pStyle w:val="Textoindependiente23"/>
        <w:numPr>
          <w:ilvl w:val="0"/>
          <w:numId w:val="15"/>
        </w:numPr>
        <w:ind w:right="142"/>
        <w:rPr>
          <w:rFonts w:cs="Arial"/>
          <w:sz w:val="20"/>
        </w:rPr>
      </w:pPr>
      <w:r w:rsidRPr="003E0862">
        <w:rPr>
          <w:rFonts w:cs="Arial"/>
          <w:sz w:val="20"/>
        </w:rPr>
        <w:t>Seleccionar, ordenar y devolver las historias clínicas, placas radiográficas y documentación complementaria a los archivos respectivos.</w:t>
      </w:r>
    </w:p>
    <w:p w:rsidR="00A5189C" w:rsidRPr="003E0862" w:rsidRDefault="00A5189C" w:rsidP="00DB1120">
      <w:pPr>
        <w:pStyle w:val="Textoindependiente23"/>
        <w:numPr>
          <w:ilvl w:val="0"/>
          <w:numId w:val="15"/>
        </w:numPr>
        <w:ind w:right="142"/>
        <w:rPr>
          <w:rFonts w:cs="Arial"/>
          <w:sz w:val="20"/>
        </w:rPr>
      </w:pPr>
      <w:r w:rsidRPr="003E0862">
        <w:rPr>
          <w:rFonts w:cs="Arial"/>
          <w:sz w:val="20"/>
        </w:rPr>
        <w:t>Cumplir con las normas de bioseguridad.</w:t>
      </w:r>
    </w:p>
    <w:p w:rsidR="00A5189C" w:rsidRPr="003E0862" w:rsidRDefault="00A5189C" w:rsidP="00DB1120">
      <w:pPr>
        <w:pStyle w:val="Textoindependiente23"/>
        <w:numPr>
          <w:ilvl w:val="0"/>
          <w:numId w:val="15"/>
        </w:numPr>
        <w:ind w:right="142"/>
        <w:rPr>
          <w:rFonts w:cs="Arial"/>
          <w:sz w:val="20"/>
        </w:rPr>
      </w:pPr>
      <w:r w:rsidRPr="003E0862">
        <w:rPr>
          <w:rFonts w:cs="Arial"/>
          <w:sz w:val="20"/>
        </w:rPr>
        <w:t>Eliminar residuos biológicos hospitalarios, bajo supervisión del profesional asistencial.</w:t>
      </w:r>
    </w:p>
    <w:p w:rsidR="00A5189C" w:rsidRPr="003E0862" w:rsidRDefault="00A5189C" w:rsidP="00DB1120">
      <w:pPr>
        <w:pStyle w:val="Textoindependiente23"/>
        <w:numPr>
          <w:ilvl w:val="0"/>
          <w:numId w:val="15"/>
        </w:numPr>
        <w:ind w:right="142"/>
        <w:rPr>
          <w:rFonts w:cs="Arial"/>
          <w:sz w:val="20"/>
        </w:rPr>
      </w:pPr>
      <w:r w:rsidRPr="003E0862">
        <w:rPr>
          <w:rFonts w:cs="Arial"/>
          <w:sz w:val="20"/>
        </w:rPr>
        <w:t>Registrar las tareas y/o trabajos asignados e informar al profesional responsable.</w:t>
      </w:r>
    </w:p>
    <w:p w:rsidR="00A5189C" w:rsidRPr="003E0862" w:rsidRDefault="00A5189C" w:rsidP="00DB1120">
      <w:pPr>
        <w:pStyle w:val="Textoindependiente23"/>
        <w:numPr>
          <w:ilvl w:val="0"/>
          <w:numId w:val="15"/>
        </w:numPr>
        <w:ind w:right="142"/>
        <w:rPr>
          <w:rFonts w:cs="Arial"/>
          <w:sz w:val="20"/>
        </w:rPr>
      </w:pPr>
      <w:r w:rsidRPr="003E0862">
        <w:rPr>
          <w:rFonts w:cs="Arial"/>
          <w:sz w:val="20"/>
        </w:rPr>
        <w:t>Velar por la seguridad, mantenimiento y operatividad  de los bienes asignados para el cumplimiento de sus labores.</w:t>
      </w:r>
    </w:p>
    <w:p w:rsidR="00A5189C" w:rsidRPr="003E0862" w:rsidRDefault="00A5189C" w:rsidP="00DB1120">
      <w:pPr>
        <w:pStyle w:val="Textoindependiente23"/>
        <w:numPr>
          <w:ilvl w:val="0"/>
          <w:numId w:val="15"/>
        </w:numPr>
        <w:ind w:right="142"/>
        <w:rPr>
          <w:rFonts w:cs="Arial"/>
          <w:sz w:val="20"/>
        </w:rPr>
      </w:pPr>
      <w:r w:rsidRPr="003E0862">
        <w:rPr>
          <w:rFonts w:cs="Arial"/>
          <w:sz w:val="20"/>
        </w:rPr>
        <w:t>Realizar otras funciones afines en el ámbito de competencia que le asigne el jefe inmediato</w:t>
      </w:r>
    </w:p>
    <w:p w:rsidR="00A5189C" w:rsidRPr="003E0862" w:rsidRDefault="00A5189C" w:rsidP="00E95011">
      <w:pPr>
        <w:pStyle w:val="NoSpacing"/>
        <w:jc w:val="both"/>
        <w:rPr>
          <w:rFonts w:ascii="Arial" w:hAnsi="Arial" w:cs="Arial"/>
          <w:sz w:val="20"/>
          <w:szCs w:val="20"/>
          <w:lang w:val="es-ES_tradnl"/>
        </w:rPr>
      </w:pPr>
    </w:p>
    <w:p w:rsidR="00A5189C" w:rsidRPr="003E0862" w:rsidRDefault="00A5189C" w:rsidP="00B17488">
      <w:pPr>
        <w:pStyle w:val="NoSpacing"/>
        <w:numPr>
          <w:ilvl w:val="0"/>
          <w:numId w:val="1"/>
        </w:numPr>
        <w:ind w:left="426" w:hanging="142"/>
        <w:rPr>
          <w:rFonts w:ascii="Arial" w:hAnsi="Arial" w:cs="Arial"/>
          <w:b/>
          <w:sz w:val="20"/>
          <w:szCs w:val="20"/>
        </w:rPr>
      </w:pPr>
      <w:r w:rsidRPr="003E0862">
        <w:rPr>
          <w:rFonts w:ascii="Arial" w:hAnsi="Arial" w:cs="Arial"/>
          <w:b/>
          <w:sz w:val="20"/>
          <w:szCs w:val="20"/>
        </w:rPr>
        <w:t>CONDICIONES ESENCIALES DEL CONTRATO</w:t>
      </w:r>
    </w:p>
    <w:p w:rsidR="00A5189C" w:rsidRPr="003E0862" w:rsidRDefault="00A5189C" w:rsidP="00DB0670">
      <w:pPr>
        <w:pStyle w:val="NoSpacing"/>
        <w:rPr>
          <w:rFonts w:ascii="Arial" w:hAnsi="Arial" w:cs="Arial"/>
          <w:sz w:val="20"/>
          <w:szCs w:val="20"/>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A0"/>
      </w:tblPr>
      <w:tblGrid>
        <w:gridCol w:w="3260"/>
        <w:gridCol w:w="5386"/>
      </w:tblGrid>
      <w:tr w:rsidR="00A5189C" w:rsidRPr="003E0862" w:rsidTr="00DB1120">
        <w:trPr>
          <w:trHeight w:val="352"/>
        </w:trPr>
        <w:tc>
          <w:tcPr>
            <w:tcW w:w="3260" w:type="dxa"/>
            <w:shd w:val="clear" w:color="auto" w:fill="E6E6E6"/>
            <w:tcMar>
              <w:left w:w="28" w:type="dxa"/>
              <w:right w:w="28" w:type="dxa"/>
            </w:tcMar>
            <w:vAlign w:val="center"/>
          </w:tcPr>
          <w:p w:rsidR="00A5189C" w:rsidRPr="003E0862" w:rsidRDefault="00A5189C" w:rsidP="00D9577D">
            <w:pPr>
              <w:pStyle w:val="NoSpacing"/>
              <w:jc w:val="center"/>
              <w:rPr>
                <w:rFonts w:ascii="Arial" w:hAnsi="Arial" w:cs="Arial"/>
                <w:b/>
                <w:sz w:val="20"/>
                <w:szCs w:val="20"/>
              </w:rPr>
            </w:pPr>
            <w:r w:rsidRPr="003E0862">
              <w:rPr>
                <w:rFonts w:ascii="Arial" w:hAnsi="Arial" w:cs="Arial"/>
                <w:b/>
                <w:sz w:val="20"/>
                <w:szCs w:val="20"/>
              </w:rPr>
              <w:t>CONDICIONES</w:t>
            </w:r>
          </w:p>
        </w:tc>
        <w:tc>
          <w:tcPr>
            <w:tcW w:w="5386" w:type="dxa"/>
            <w:shd w:val="clear" w:color="auto" w:fill="E6E6E6"/>
            <w:tcMar>
              <w:left w:w="28" w:type="dxa"/>
              <w:right w:w="28" w:type="dxa"/>
            </w:tcMar>
            <w:vAlign w:val="center"/>
          </w:tcPr>
          <w:p w:rsidR="00A5189C" w:rsidRPr="003E0862" w:rsidRDefault="00A5189C" w:rsidP="00D9577D">
            <w:pPr>
              <w:pStyle w:val="NoSpacing"/>
              <w:jc w:val="center"/>
              <w:rPr>
                <w:rFonts w:ascii="Arial" w:hAnsi="Arial" w:cs="Arial"/>
                <w:b/>
                <w:sz w:val="20"/>
                <w:szCs w:val="20"/>
              </w:rPr>
            </w:pPr>
            <w:r w:rsidRPr="003E0862">
              <w:rPr>
                <w:rFonts w:ascii="Arial" w:hAnsi="Arial" w:cs="Arial"/>
                <w:b/>
                <w:sz w:val="20"/>
                <w:szCs w:val="20"/>
              </w:rPr>
              <w:t>DETALLE</w:t>
            </w:r>
          </w:p>
        </w:tc>
      </w:tr>
      <w:tr w:rsidR="00A5189C" w:rsidRPr="003E0862" w:rsidTr="00D9577D">
        <w:tc>
          <w:tcPr>
            <w:tcW w:w="3260" w:type="dxa"/>
            <w:tcMar>
              <w:left w:w="28" w:type="dxa"/>
              <w:right w:w="28" w:type="dxa"/>
            </w:tcMar>
            <w:vAlign w:val="center"/>
          </w:tcPr>
          <w:p w:rsidR="00A5189C" w:rsidRPr="003E0862" w:rsidRDefault="00A5189C" w:rsidP="00D9577D">
            <w:pPr>
              <w:pStyle w:val="NoSpacing"/>
              <w:jc w:val="center"/>
              <w:rPr>
                <w:rFonts w:ascii="Arial" w:hAnsi="Arial" w:cs="Arial"/>
                <w:b/>
                <w:sz w:val="20"/>
                <w:szCs w:val="20"/>
              </w:rPr>
            </w:pPr>
            <w:r w:rsidRPr="003E0862">
              <w:rPr>
                <w:rFonts w:ascii="Arial" w:hAnsi="Arial" w:cs="Arial"/>
                <w:b/>
                <w:sz w:val="20"/>
                <w:szCs w:val="20"/>
              </w:rPr>
              <w:t>Lugar de prestación del servicio</w:t>
            </w:r>
          </w:p>
        </w:tc>
        <w:tc>
          <w:tcPr>
            <w:tcW w:w="5386" w:type="dxa"/>
            <w:tcMar>
              <w:left w:w="113" w:type="dxa"/>
              <w:right w:w="113" w:type="dxa"/>
            </w:tcMar>
            <w:vAlign w:val="center"/>
          </w:tcPr>
          <w:p w:rsidR="00A5189C" w:rsidRPr="003E0862" w:rsidRDefault="00A5189C" w:rsidP="001D1D35">
            <w:pPr>
              <w:pStyle w:val="NoSpacing"/>
              <w:rPr>
                <w:rFonts w:ascii="Arial" w:hAnsi="Arial" w:cs="Arial"/>
                <w:sz w:val="20"/>
                <w:szCs w:val="20"/>
              </w:rPr>
            </w:pPr>
            <w:r w:rsidRPr="003E0862">
              <w:rPr>
                <w:rFonts w:ascii="Arial" w:hAnsi="Arial" w:cs="Arial"/>
                <w:sz w:val="20"/>
                <w:szCs w:val="20"/>
              </w:rPr>
              <w:t xml:space="preserve">De acuerdo a lo especificado en el numeral </w:t>
            </w:r>
            <w:r w:rsidRPr="003E0862">
              <w:rPr>
                <w:rFonts w:ascii="Arial" w:hAnsi="Arial" w:cs="Arial"/>
                <w:b/>
                <w:sz w:val="20"/>
                <w:szCs w:val="20"/>
              </w:rPr>
              <w:t>1. Objeto de la convocatoria.</w:t>
            </w:r>
          </w:p>
        </w:tc>
      </w:tr>
      <w:tr w:rsidR="00A5189C" w:rsidRPr="003E0862" w:rsidTr="00E2060B">
        <w:trPr>
          <w:trHeight w:val="294"/>
        </w:trPr>
        <w:tc>
          <w:tcPr>
            <w:tcW w:w="3260" w:type="dxa"/>
            <w:tcMar>
              <w:left w:w="28" w:type="dxa"/>
              <w:right w:w="28" w:type="dxa"/>
            </w:tcMar>
            <w:vAlign w:val="center"/>
          </w:tcPr>
          <w:p w:rsidR="00A5189C" w:rsidRPr="003E0862" w:rsidRDefault="00A5189C" w:rsidP="00D9577D">
            <w:pPr>
              <w:pStyle w:val="NoSpacing"/>
              <w:jc w:val="center"/>
              <w:rPr>
                <w:rFonts w:ascii="Arial" w:hAnsi="Arial" w:cs="Arial"/>
                <w:b/>
                <w:sz w:val="20"/>
                <w:szCs w:val="20"/>
              </w:rPr>
            </w:pPr>
            <w:r w:rsidRPr="003E0862">
              <w:rPr>
                <w:rFonts w:ascii="Arial" w:hAnsi="Arial" w:cs="Arial"/>
                <w:b/>
                <w:sz w:val="20"/>
                <w:szCs w:val="20"/>
              </w:rPr>
              <w:t>Duración del contrato</w:t>
            </w:r>
          </w:p>
        </w:tc>
        <w:tc>
          <w:tcPr>
            <w:tcW w:w="5386" w:type="dxa"/>
            <w:tcMar>
              <w:left w:w="113" w:type="dxa"/>
              <w:right w:w="113" w:type="dxa"/>
            </w:tcMar>
            <w:vAlign w:val="center"/>
          </w:tcPr>
          <w:p w:rsidR="00A5189C" w:rsidRPr="003E0862" w:rsidRDefault="00A5189C" w:rsidP="00D9577D">
            <w:pPr>
              <w:pStyle w:val="NoSpacing"/>
              <w:tabs>
                <w:tab w:val="left" w:pos="1163"/>
              </w:tabs>
              <w:rPr>
                <w:rFonts w:ascii="Arial" w:hAnsi="Arial" w:cs="Arial"/>
                <w:sz w:val="20"/>
                <w:szCs w:val="20"/>
              </w:rPr>
            </w:pPr>
            <w:r w:rsidRPr="003E0862">
              <w:rPr>
                <w:rFonts w:ascii="Arial" w:hAnsi="Arial" w:cs="Arial"/>
                <w:sz w:val="20"/>
                <w:szCs w:val="20"/>
              </w:rPr>
              <w:t>Inicio:  Setiembre 2016.</w:t>
            </w:r>
          </w:p>
        </w:tc>
      </w:tr>
      <w:tr w:rsidR="00A5189C" w:rsidRPr="003E0862" w:rsidTr="00D9577D">
        <w:tc>
          <w:tcPr>
            <w:tcW w:w="3260" w:type="dxa"/>
            <w:tcMar>
              <w:left w:w="28" w:type="dxa"/>
              <w:right w:w="28" w:type="dxa"/>
            </w:tcMar>
            <w:vAlign w:val="center"/>
          </w:tcPr>
          <w:p w:rsidR="00A5189C" w:rsidRPr="003E0862" w:rsidRDefault="00A5189C" w:rsidP="00D9577D">
            <w:pPr>
              <w:pStyle w:val="NoSpacing"/>
              <w:jc w:val="center"/>
              <w:rPr>
                <w:rFonts w:ascii="Arial" w:hAnsi="Arial" w:cs="Arial"/>
                <w:b/>
                <w:sz w:val="20"/>
                <w:szCs w:val="20"/>
              </w:rPr>
            </w:pPr>
            <w:r w:rsidRPr="003E0862">
              <w:rPr>
                <w:rFonts w:ascii="Arial" w:hAnsi="Arial" w:cs="Arial"/>
                <w:b/>
                <w:sz w:val="20"/>
                <w:szCs w:val="20"/>
              </w:rPr>
              <w:t>Retribución mensual</w:t>
            </w:r>
          </w:p>
        </w:tc>
        <w:tc>
          <w:tcPr>
            <w:tcW w:w="5386" w:type="dxa"/>
            <w:tcMar>
              <w:left w:w="113" w:type="dxa"/>
              <w:right w:w="113" w:type="dxa"/>
            </w:tcMar>
            <w:vAlign w:val="center"/>
          </w:tcPr>
          <w:p w:rsidR="00A5189C" w:rsidRPr="003E0862" w:rsidRDefault="00A5189C" w:rsidP="001D1D35">
            <w:pPr>
              <w:pStyle w:val="NoSpacing"/>
              <w:rPr>
                <w:rFonts w:ascii="Arial" w:hAnsi="Arial" w:cs="Arial"/>
                <w:sz w:val="20"/>
                <w:szCs w:val="20"/>
              </w:rPr>
            </w:pPr>
            <w:r w:rsidRPr="003E0862">
              <w:rPr>
                <w:rFonts w:ascii="Arial" w:hAnsi="Arial" w:cs="Arial"/>
                <w:sz w:val="20"/>
                <w:szCs w:val="20"/>
              </w:rPr>
              <w:t xml:space="preserve">De acuerdo a lo especificado en el numeral </w:t>
            </w:r>
            <w:r w:rsidRPr="003E0862">
              <w:rPr>
                <w:rFonts w:ascii="Arial" w:hAnsi="Arial" w:cs="Arial"/>
                <w:b/>
                <w:sz w:val="20"/>
                <w:szCs w:val="20"/>
              </w:rPr>
              <w:t>1. Objeto de la convocatoria.</w:t>
            </w:r>
          </w:p>
        </w:tc>
      </w:tr>
      <w:tr w:rsidR="00A5189C" w:rsidRPr="003E0862" w:rsidTr="00D9577D">
        <w:trPr>
          <w:trHeight w:val="405"/>
        </w:trPr>
        <w:tc>
          <w:tcPr>
            <w:tcW w:w="3260" w:type="dxa"/>
            <w:tcMar>
              <w:left w:w="28" w:type="dxa"/>
              <w:right w:w="28" w:type="dxa"/>
            </w:tcMar>
            <w:vAlign w:val="center"/>
          </w:tcPr>
          <w:p w:rsidR="00A5189C" w:rsidRPr="003E0862" w:rsidRDefault="00A5189C" w:rsidP="00D9577D">
            <w:pPr>
              <w:pStyle w:val="NoSpacing"/>
              <w:jc w:val="center"/>
              <w:rPr>
                <w:rFonts w:ascii="Arial" w:hAnsi="Arial" w:cs="Arial"/>
                <w:b/>
                <w:sz w:val="20"/>
                <w:szCs w:val="20"/>
              </w:rPr>
            </w:pPr>
            <w:r w:rsidRPr="003E0862">
              <w:rPr>
                <w:rFonts w:ascii="Arial" w:hAnsi="Arial" w:cs="Arial"/>
                <w:b/>
                <w:sz w:val="20"/>
                <w:szCs w:val="20"/>
              </w:rPr>
              <w:t>Otras condiciones del contrato</w:t>
            </w:r>
          </w:p>
        </w:tc>
        <w:tc>
          <w:tcPr>
            <w:tcW w:w="5386" w:type="dxa"/>
            <w:tcMar>
              <w:left w:w="113" w:type="dxa"/>
              <w:right w:w="113" w:type="dxa"/>
            </w:tcMar>
            <w:vAlign w:val="center"/>
          </w:tcPr>
          <w:p w:rsidR="00A5189C" w:rsidRPr="003E0862" w:rsidRDefault="00A5189C" w:rsidP="001D1D35">
            <w:pPr>
              <w:pStyle w:val="NoSpacing"/>
              <w:rPr>
                <w:rFonts w:ascii="Arial" w:hAnsi="Arial" w:cs="Arial"/>
                <w:sz w:val="20"/>
                <w:szCs w:val="20"/>
              </w:rPr>
            </w:pPr>
            <w:r w:rsidRPr="003E0862">
              <w:rPr>
                <w:rFonts w:ascii="Arial" w:hAnsi="Arial" w:cs="Arial"/>
                <w:sz w:val="20"/>
                <w:szCs w:val="20"/>
              </w:rPr>
              <w:t>Disponibilidad inmediata.</w:t>
            </w:r>
          </w:p>
        </w:tc>
      </w:tr>
    </w:tbl>
    <w:p w:rsidR="00A5189C" w:rsidRPr="003E0862" w:rsidRDefault="00A5189C" w:rsidP="00DB0670">
      <w:pPr>
        <w:pStyle w:val="NoSpacing"/>
        <w:rPr>
          <w:rFonts w:ascii="Arial" w:hAnsi="Arial" w:cs="Arial"/>
          <w:sz w:val="20"/>
          <w:szCs w:val="20"/>
        </w:rPr>
      </w:pPr>
    </w:p>
    <w:p w:rsidR="00A5189C" w:rsidRPr="003E0862" w:rsidRDefault="00A5189C" w:rsidP="00B17488">
      <w:pPr>
        <w:pStyle w:val="NoSpacing"/>
        <w:numPr>
          <w:ilvl w:val="0"/>
          <w:numId w:val="1"/>
        </w:numPr>
        <w:ind w:left="426" w:hanging="142"/>
        <w:rPr>
          <w:rFonts w:ascii="Arial" w:hAnsi="Arial" w:cs="Arial"/>
          <w:b/>
          <w:sz w:val="20"/>
          <w:szCs w:val="20"/>
        </w:rPr>
      </w:pPr>
      <w:r w:rsidRPr="003E0862">
        <w:rPr>
          <w:rFonts w:ascii="Arial" w:hAnsi="Arial" w:cs="Arial"/>
          <w:b/>
          <w:sz w:val="20"/>
          <w:szCs w:val="20"/>
        </w:rPr>
        <w:t>MODALIDAD DE POSTULACIÓN</w:t>
      </w:r>
    </w:p>
    <w:p w:rsidR="00A5189C" w:rsidRPr="003E0862" w:rsidRDefault="00A5189C" w:rsidP="00B40300">
      <w:pPr>
        <w:pStyle w:val="NoSpacing"/>
        <w:rPr>
          <w:rFonts w:ascii="Arial" w:hAnsi="Arial" w:cs="Arial"/>
          <w:sz w:val="20"/>
          <w:szCs w:val="20"/>
        </w:rPr>
      </w:pPr>
    </w:p>
    <w:p w:rsidR="00A5189C" w:rsidRPr="003E0862" w:rsidRDefault="00A5189C" w:rsidP="00E01485">
      <w:pPr>
        <w:pStyle w:val="NoSpacing"/>
        <w:ind w:left="426"/>
        <w:jc w:val="both"/>
        <w:rPr>
          <w:rFonts w:ascii="Arial" w:hAnsi="Arial" w:cs="Arial"/>
          <w:sz w:val="20"/>
          <w:szCs w:val="20"/>
        </w:rPr>
      </w:pPr>
      <w:r w:rsidRPr="003E0862">
        <w:rPr>
          <w:rFonts w:ascii="Arial" w:hAnsi="Arial" w:cs="Arial"/>
          <w:sz w:val="20"/>
          <w:szCs w:val="20"/>
        </w:rPr>
        <w:t>Las personas interesadas en participar en el proceso que cumplan con los requisitos establecidos, deberán seguir los pasos siguientes:</w:t>
      </w:r>
    </w:p>
    <w:p w:rsidR="00A5189C" w:rsidRPr="003E0862" w:rsidRDefault="00A5189C" w:rsidP="00E01485">
      <w:pPr>
        <w:pStyle w:val="NoSpacing"/>
        <w:ind w:left="426"/>
        <w:jc w:val="both"/>
        <w:rPr>
          <w:rFonts w:ascii="Arial" w:hAnsi="Arial" w:cs="Arial"/>
          <w:sz w:val="20"/>
          <w:szCs w:val="20"/>
        </w:rPr>
      </w:pPr>
    </w:p>
    <w:p w:rsidR="00A5189C" w:rsidRPr="003E0862" w:rsidRDefault="00A5189C" w:rsidP="00DB1120">
      <w:pPr>
        <w:pStyle w:val="NoSpacing"/>
        <w:numPr>
          <w:ilvl w:val="1"/>
          <w:numId w:val="3"/>
        </w:numPr>
        <w:ind w:left="709" w:hanging="283"/>
        <w:jc w:val="both"/>
        <w:rPr>
          <w:rFonts w:ascii="Arial" w:hAnsi="Arial" w:cs="Arial"/>
          <w:sz w:val="20"/>
          <w:szCs w:val="20"/>
        </w:rPr>
      </w:pPr>
      <w:r w:rsidRPr="003E0862">
        <w:rPr>
          <w:rFonts w:ascii="Arial" w:hAnsi="Arial" w:cs="Arial"/>
          <w:sz w:val="20"/>
          <w:szCs w:val="20"/>
        </w:rPr>
        <w:t xml:space="preserve">Ingresar al link </w:t>
      </w:r>
      <w:hyperlink r:id="rId5" w:history="1">
        <w:r w:rsidRPr="003E0862">
          <w:rPr>
            <w:rStyle w:val="Hyperlink"/>
            <w:rFonts w:ascii="Arial" w:hAnsi="Arial" w:cs="Arial"/>
            <w:sz w:val="20"/>
            <w:szCs w:val="20"/>
          </w:rPr>
          <w:t>http://ww1.essalud.gob.pe/sisep/</w:t>
        </w:r>
      </w:hyperlink>
      <w:r w:rsidRPr="003E0862">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A5189C" w:rsidRPr="003E0862" w:rsidRDefault="00A5189C" w:rsidP="004766EF">
      <w:pPr>
        <w:pStyle w:val="NoSpacing"/>
        <w:ind w:left="709"/>
        <w:jc w:val="both"/>
        <w:rPr>
          <w:rFonts w:ascii="Arial" w:hAnsi="Arial" w:cs="Arial"/>
          <w:sz w:val="20"/>
          <w:szCs w:val="20"/>
        </w:rPr>
      </w:pPr>
    </w:p>
    <w:p w:rsidR="00A5189C" w:rsidRPr="003E0862" w:rsidRDefault="00A5189C" w:rsidP="00DB1120">
      <w:pPr>
        <w:pStyle w:val="NoSpacing"/>
        <w:numPr>
          <w:ilvl w:val="1"/>
          <w:numId w:val="3"/>
        </w:numPr>
        <w:ind w:left="709" w:hanging="283"/>
        <w:jc w:val="both"/>
        <w:rPr>
          <w:rFonts w:ascii="Arial" w:hAnsi="Arial" w:cs="Arial"/>
          <w:sz w:val="20"/>
          <w:szCs w:val="20"/>
        </w:rPr>
      </w:pPr>
      <w:r w:rsidRPr="003E0862">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A5189C" w:rsidRPr="003E0862" w:rsidRDefault="00A5189C" w:rsidP="00A2710E">
      <w:pPr>
        <w:pStyle w:val="NoSpacing"/>
        <w:ind w:left="709"/>
        <w:jc w:val="both"/>
        <w:rPr>
          <w:rFonts w:ascii="Arial" w:hAnsi="Arial" w:cs="Arial"/>
          <w:sz w:val="20"/>
          <w:szCs w:val="20"/>
        </w:rPr>
      </w:pPr>
    </w:p>
    <w:p w:rsidR="00A5189C" w:rsidRPr="003E0862" w:rsidRDefault="00A5189C" w:rsidP="00DB1120">
      <w:pPr>
        <w:pStyle w:val="NoSpacing"/>
        <w:numPr>
          <w:ilvl w:val="1"/>
          <w:numId w:val="3"/>
        </w:numPr>
        <w:ind w:left="709" w:hanging="283"/>
        <w:jc w:val="both"/>
        <w:rPr>
          <w:rFonts w:ascii="Arial" w:hAnsi="Arial" w:cs="Arial"/>
          <w:sz w:val="20"/>
          <w:szCs w:val="20"/>
        </w:rPr>
      </w:pPr>
      <w:r w:rsidRPr="003E0862">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A5189C" w:rsidRPr="003E0862" w:rsidRDefault="00A5189C" w:rsidP="00531246">
      <w:pPr>
        <w:pStyle w:val="NoSpacing"/>
        <w:ind w:left="426"/>
        <w:jc w:val="both"/>
        <w:rPr>
          <w:rFonts w:ascii="Arial" w:hAnsi="Arial" w:cs="Arial"/>
          <w:sz w:val="20"/>
          <w:szCs w:val="20"/>
        </w:rPr>
      </w:pPr>
    </w:p>
    <w:p w:rsidR="00A5189C" w:rsidRPr="003E0862" w:rsidRDefault="00A5189C" w:rsidP="00531246">
      <w:pPr>
        <w:pStyle w:val="NoSpacing"/>
        <w:ind w:left="426"/>
        <w:jc w:val="both"/>
        <w:rPr>
          <w:rFonts w:ascii="Arial" w:hAnsi="Arial" w:cs="Arial"/>
          <w:sz w:val="20"/>
          <w:szCs w:val="20"/>
        </w:rPr>
      </w:pPr>
      <w:r w:rsidRPr="003E0862">
        <w:rPr>
          <w:rFonts w:ascii="Arial" w:hAnsi="Arial" w:cs="Arial"/>
          <w:sz w:val="20"/>
          <w:szCs w:val="20"/>
        </w:rPr>
        <w:t>Cada postulante precalificado deberá imprimir los siguientes Formatos de Declaración Jurada que el sistema le envió automáticamente al postular:</w:t>
      </w:r>
    </w:p>
    <w:p w:rsidR="00A5189C" w:rsidRPr="003E0862" w:rsidRDefault="00A5189C" w:rsidP="00531246">
      <w:pPr>
        <w:pStyle w:val="NoSpacing"/>
        <w:ind w:left="426"/>
        <w:jc w:val="both"/>
        <w:rPr>
          <w:rFonts w:ascii="Arial" w:hAnsi="Arial" w:cs="Arial"/>
          <w:sz w:val="20"/>
          <w:szCs w:val="20"/>
        </w:rPr>
      </w:pPr>
    </w:p>
    <w:p w:rsidR="00A5189C" w:rsidRPr="003E0862" w:rsidRDefault="00A5189C" w:rsidP="00DB1120">
      <w:pPr>
        <w:pStyle w:val="NoSpacing"/>
        <w:numPr>
          <w:ilvl w:val="0"/>
          <w:numId w:val="4"/>
        </w:numPr>
        <w:ind w:left="709" w:hanging="283"/>
        <w:jc w:val="both"/>
        <w:rPr>
          <w:rFonts w:ascii="Arial" w:hAnsi="Arial" w:cs="Arial"/>
          <w:sz w:val="20"/>
          <w:szCs w:val="20"/>
        </w:rPr>
      </w:pPr>
      <w:r w:rsidRPr="003E0862">
        <w:rPr>
          <w:rFonts w:ascii="Arial" w:hAnsi="Arial" w:cs="Arial"/>
          <w:sz w:val="20"/>
          <w:szCs w:val="20"/>
        </w:rPr>
        <w:t xml:space="preserve">Declaración Jurada de Cumplimiento de Requisitos. </w:t>
      </w:r>
      <w:r w:rsidRPr="003E0862">
        <w:rPr>
          <w:rFonts w:ascii="Arial" w:hAnsi="Arial" w:cs="Arial"/>
          <w:b/>
          <w:sz w:val="20"/>
          <w:szCs w:val="20"/>
        </w:rPr>
        <w:t>(Formato 1)</w:t>
      </w:r>
    </w:p>
    <w:p w:rsidR="00A5189C" w:rsidRPr="003E0862" w:rsidRDefault="00A5189C" w:rsidP="00DB1120">
      <w:pPr>
        <w:pStyle w:val="NoSpacing"/>
        <w:numPr>
          <w:ilvl w:val="0"/>
          <w:numId w:val="4"/>
        </w:numPr>
        <w:ind w:left="709" w:hanging="283"/>
        <w:jc w:val="both"/>
        <w:rPr>
          <w:rFonts w:ascii="Arial" w:hAnsi="Arial" w:cs="Arial"/>
          <w:sz w:val="20"/>
          <w:szCs w:val="20"/>
        </w:rPr>
      </w:pPr>
      <w:r w:rsidRPr="003E0862">
        <w:rPr>
          <w:rFonts w:ascii="Arial" w:hAnsi="Arial" w:cs="Arial"/>
          <w:sz w:val="20"/>
          <w:szCs w:val="20"/>
        </w:rPr>
        <w:t xml:space="preserve">Declaración Jurada sobre Impedimento y Nepotismo </w:t>
      </w:r>
      <w:r w:rsidRPr="003E0862">
        <w:rPr>
          <w:rFonts w:ascii="Arial" w:hAnsi="Arial" w:cs="Arial"/>
          <w:b/>
          <w:sz w:val="20"/>
          <w:szCs w:val="20"/>
        </w:rPr>
        <w:t>(Formato 2)</w:t>
      </w:r>
    </w:p>
    <w:p w:rsidR="00A5189C" w:rsidRPr="003E0862" w:rsidRDefault="00A5189C" w:rsidP="00DB1120">
      <w:pPr>
        <w:pStyle w:val="NoSpacing"/>
        <w:numPr>
          <w:ilvl w:val="0"/>
          <w:numId w:val="4"/>
        </w:numPr>
        <w:ind w:left="709" w:hanging="283"/>
        <w:jc w:val="both"/>
        <w:rPr>
          <w:rFonts w:ascii="Arial" w:hAnsi="Arial" w:cs="Arial"/>
          <w:sz w:val="20"/>
          <w:szCs w:val="20"/>
        </w:rPr>
      </w:pPr>
      <w:r w:rsidRPr="003E0862">
        <w:rPr>
          <w:rFonts w:ascii="Arial" w:hAnsi="Arial" w:cs="Arial"/>
          <w:sz w:val="20"/>
          <w:szCs w:val="20"/>
        </w:rPr>
        <w:t xml:space="preserve">Declaración Jurada de Confidencialidad e Incompatibilidad </w:t>
      </w:r>
      <w:r w:rsidRPr="003E0862">
        <w:rPr>
          <w:rFonts w:ascii="Arial" w:hAnsi="Arial" w:cs="Arial"/>
          <w:b/>
          <w:sz w:val="20"/>
          <w:szCs w:val="20"/>
        </w:rPr>
        <w:t>(Formato 3)</w:t>
      </w:r>
    </w:p>
    <w:p w:rsidR="00A5189C" w:rsidRPr="003E0862" w:rsidRDefault="00A5189C" w:rsidP="00DB1120">
      <w:pPr>
        <w:pStyle w:val="NoSpacing"/>
        <w:numPr>
          <w:ilvl w:val="0"/>
          <w:numId w:val="4"/>
        </w:numPr>
        <w:ind w:left="709" w:hanging="283"/>
        <w:jc w:val="both"/>
        <w:rPr>
          <w:rFonts w:ascii="Arial" w:hAnsi="Arial" w:cs="Arial"/>
          <w:sz w:val="20"/>
          <w:szCs w:val="20"/>
        </w:rPr>
      </w:pPr>
      <w:r w:rsidRPr="003E0862">
        <w:rPr>
          <w:rFonts w:ascii="Arial" w:hAnsi="Arial" w:cs="Arial"/>
          <w:sz w:val="20"/>
          <w:szCs w:val="20"/>
        </w:rPr>
        <w:t xml:space="preserve">Declaración Jurada de no registrar antecedentes penales. </w:t>
      </w:r>
      <w:r w:rsidRPr="003E0862">
        <w:rPr>
          <w:rFonts w:ascii="Arial" w:hAnsi="Arial" w:cs="Arial"/>
          <w:b/>
          <w:sz w:val="20"/>
          <w:szCs w:val="20"/>
        </w:rPr>
        <w:t>(Formato 5)</w:t>
      </w:r>
    </w:p>
    <w:p w:rsidR="00A5189C" w:rsidRPr="003E0862" w:rsidRDefault="00A5189C" w:rsidP="00531246">
      <w:pPr>
        <w:pStyle w:val="NoSpacing"/>
        <w:ind w:left="426"/>
        <w:jc w:val="both"/>
        <w:rPr>
          <w:rFonts w:ascii="Arial" w:hAnsi="Arial" w:cs="Arial"/>
          <w:sz w:val="20"/>
          <w:szCs w:val="20"/>
        </w:rPr>
      </w:pPr>
    </w:p>
    <w:p w:rsidR="00A5189C" w:rsidRPr="003E0862" w:rsidRDefault="00A5189C" w:rsidP="00B36C61">
      <w:pPr>
        <w:pStyle w:val="NoSpacing"/>
        <w:ind w:left="426"/>
        <w:jc w:val="both"/>
        <w:rPr>
          <w:rFonts w:ascii="Arial" w:hAnsi="Arial" w:cs="Arial"/>
          <w:sz w:val="20"/>
          <w:szCs w:val="20"/>
        </w:rPr>
      </w:pPr>
      <w:r w:rsidRPr="003E0862">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A5189C" w:rsidRPr="003E0862" w:rsidRDefault="00A5189C" w:rsidP="00B36C61">
      <w:pPr>
        <w:pStyle w:val="NoSpacing"/>
        <w:ind w:left="426"/>
        <w:jc w:val="both"/>
        <w:rPr>
          <w:rFonts w:ascii="Arial" w:hAnsi="Arial" w:cs="Arial"/>
          <w:sz w:val="20"/>
          <w:szCs w:val="20"/>
        </w:rPr>
      </w:pPr>
    </w:p>
    <w:p w:rsidR="00A5189C" w:rsidRPr="003E0862" w:rsidRDefault="00A5189C" w:rsidP="00FF3AF3">
      <w:pPr>
        <w:numPr>
          <w:ilvl w:val="0"/>
          <w:numId w:val="1"/>
        </w:numPr>
        <w:tabs>
          <w:tab w:val="left" w:pos="518"/>
        </w:tabs>
        <w:rPr>
          <w:rFonts w:ascii="Arial" w:hAnsi="Arial" w:cs="Arial"/>
          <w:b/>
          <w:lang w:val="es-MX"/>
        </w:rPr>
      </w:pPr>
      <w:r w:rsidRPr="003E0862">
        <w:rPr>
          <w:rFonts w:ascii="Arial" w:hAnsi="Arial" w:cs="Arial"/>
          <w:b/>
          <w:lang w:val="es-MX"/>
        </w:rPr>
        <w:t>CRONOGRAMA Y ETAPAS DEL PROCESO</w:t>
      </w:r>
    </w:p>
    <w:p w:rsidR="00A5189C" w:rsidRPr="003E0862" w:rsidRDefault="00A5189C" w:rsidP="003E0862">
      <w:pPr>
        <w:ind w:right="70"/>
        <w:jc w:val="both"/>
        <w:rPr>
          <w:rFonts w:ascii="Arial" w:hAnsi="Arial" w:cs="Arial"/>
        </w:rPr>
      </w:pPr>
    </w:p>
    <w:tbl>
      <w:tblPr>
        <w:tblW w:w="888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
        <w:gridCol w:w="127"/>
        <w:gridCol w:w="2835"/>
        <w:gridCol w:w="3544"/>
        <w:gridCol w:w="1888"/>
      </w:tblGrid>
      <w:tr w:rsidR="00A5189C" w:rsidRPr="003E0862" w:rsidTr="00864422">
        <w:trPr>
          <w:trHeight w:val="397"/>
        </w:trPr>
        <w:tc>
          <w:tcPr>
            <w:tcW w:w="3451" w:type="dxa"/>
            <w:gridSpan w:val="3"/>
            <w:shd w:val="clear" w:color="auto" w:fill="E6E6E6"/>
            <w:vAlign w:val="center"/>
          </w:tcPr>
          <w:p w:rsidR="00A5189C" w:rsidRPr="003E0862" w:rsidRDefault="00A5189C" w:rsidP="00614FE0">
            <w:pPr>
              <w:jc w:val="center"/>
              <w:rPr>
                <w:rFonts w:ascii="Arial" w:hAnsi="Arial" w:cs="Arial"/>
                <w:b/>
                <w:bCs/>
                <w:lang w:val="es-MX"/>
              </w:rPr>
            </w:pPr>
            <w:r w:rsidRPr="003E0862">
              <w:rPr>
                <w:rFonts w:ascii="Arial" w:hAnsi="Arial" w:cs="Arial"/>
                <w:b/>
                <w:bCs/>
                <w:lang w:val="es-MX"/>
              </w:rPr>
              <w:t>ETAPAS DEL PROCESO</w:t>
            </w:r>
          </w:p>
        </w:tc>
        <w:tc>
          <w:tcPr>
            <w:tcW w:w="3544" w:type="dxa"/>
            <w:shd w:val="clear" w:color="auto" w:fill="E6E6E6"/>
            <w:vAlign w:val="center"/>
          </w:tcPr>
          <w:p w:rsidR="00A5189C" w:rsidRPr="003E0862" w:rsidRDefault="00A5189C" w:rsidP="00614FE0">
            <w:pPr>
              <w:jc w:val="center"/>
              <w:rPr>
                <w:rFonts w:ascii="Arial" w:hAnsi="Arial" w:cs="Arial"/>
                <w:lang w:val="es-MX"/>
              </w:rPr>
            </w:pPr>
            <w:r w:rsidRPr="003E0862">
              <w:rPr>
                <w:rFonts w:ascii="Arial" w:hAnsi="Arial" w:cs="Arial"/>
                <w:b/>
                <w:bCs/>
                <w:lang w:val="es-MX"/>
              </w:rPr>
              <w:t>FECHA Y HORA</w:t>
            </w:r>
          </w:p>
        </w:tc>
        <w:tc>
          <w:tcPr>
            <w:tcW w:w="1888" w:type="dxa"/>
            <w:shd w:val="clear" w:color="auto" w:fill="E6E6E6"/>
            <w:vAlign w:val="center"/>
          </w:tcPr>
          <w:p w:rsidR="00A5189C" w:rsidRPr="003E0862" w:rsidRDefault="00A5189C" w:rsidP="00614FE0">
            <w:pPr>
              <w:jc w:val="center"/>
              <w:rPr>
                <w:rFonts w:ascii="Arial" w:hAnsi="Arial" w:cs="Arial"/>
                <w:b/>
                <w:bCs/>
                <w:lang w:val="es-MX"/>
              </w:rPr>
            </w:pPr>
            <w:r w:rsidRPr="003E0862">
              <w:rPr>
                <w:rFonts w:ascii="Arial" w:hAnsi="Arial" w:cs="Arial"/>
                <w:b/>
                <w:bCs/>
                <w:lang w:val="es-MX"/>
              </w:rPr>
              <w:t>AREA RESPONSABLE</w:t>
            </w:r>
          </w:p>
        </w:tc>
      </w:tr>
      <w:tr w:rsidR="00A5189C" w:rsidRPr="003E0862" w:rsidTr="00864422">
        <w:trPr>
          <w:trHeight w:val="509"/>
        </w:trPr>
        <w:tc>
          <w:tcPr>
            <w:tcW w:w="489" w:type="dxa"/>
            <w:vAlign w:val="center"/>
          </w:tcPr>
          <w:p w:rsidR="00A5189C" w:rsidRPr="003E0862" w:rsidRDefault="00A5189C" w:rsidP="00614FE0">
            <w:pPr>
              <w:jc w:val="center"/>
              <w:rPr>
                <w:rFonts w:ascii="Arial" w:hAnsi="Arial" w:cs="Arial"/>
                <w:lang w:val="es-MX"/>
              </w:rPr>
            </w:pPr>
            <w:r w:rsidRPr="003E0862">
              <w:rPr>
                <w:rFonts w:ascii="Arial" w:hAnsi="Arial" w:cs="Arial"/>
                <w:lang w:val="es-MX"/>
              </w:rPr>
              <w:t>1</w:t>
            </w:r>
          </w:p>
        </w:tc>
        <w:tc>
          <w:tcPr>
            <w:tcW w:w="2962" w:type="dxa"/>
            <w:gridSpan w:val="2"/>
            <w:vAlign w:val="center"/>
          </w:tcPr>
          <w:p w:rsidR="00A5189C" w:rsidRPr="003E0862" w:rsidRDefault="00A5189C" w:rsidP="00614FE0">
            <w:pPr>
              <w:jc w:val="both"/>
              <w:rPr>
                <w:rFonts w:ascii="Arial" w:hAnsi="Arial" w:cs="Arial"/>
                <w:lang w:val="es-MX"/>
              </w:rPr>
            </w:pPr>
            <w:r w:rsidRPr="003E0862">
              <w:rPr>
                <w:rFonts w:ascii="Arial" w:hAnsi="Arial" w:cs="Arial"/>
                <w:lang w:val="es-MX"/>
              </w:rPr>
              <w:t xml:space="preserve">Aprobación de Convocatoria </w:t>
            </w:r>
          </w:p>
        </w:tc>
        <w:tc>
          <w:tcPr>
            <w:tcW w:w="3544" w:type="dxa"/>
            <w:vAlign w:val="center"/>
          </w:tcPr>
          <w:p w:rsidR="00A5189C" w:rsidRPr="003E0862" w:rsidRDefault="00A5189C" w:rsidP="00614FE0">
            <w:pPr>
              <w:jc w:val="center"/>
              <w:rPr>
                <w:rFonts w:ascii="Arial" w:hAnsi="Arial" w:cs="Arial"/>
                <w:lang w:val="es-MX"/>
              </w:rPr>
            </w:pPr>
            <w:r>
              <w:rPr>
                <w:rFonts w:ascii="Arial" w:hAnsi="Arial" w:cs="Arial"/>
                <w:lang w:val="es-MX"/>
              </w:rPr>
              <w:t>26</w:t>
            </w:r>
            <w:r w:rsidRPr="003E0862">
              <w:rPr>
                <w:rFonts w:ascii="Arial" w:hAnsi="Arial" w:cs="Arial"/>
                <w:lang w:val="es-MX"/>
              </w:rPr>
              <w:t xml:space="preserve"> de </w:t>
            </w:r>
            <w:r>
              <w:rPr>
                <w:rFonts w:ascii="Arial" w:hAnsi="Arial" w:cs="Arial"/>
                <w:lang w:val="es-MX"/>
              </w:rPr>
              <w:t>Agost</w:t>
            </w:r>
            <w:r w:rsidRPr="003E0862">
              <w:rPr>
                <w:rFonts w:ascii="Arial" w:hAnsi="Arial" w:cs="Arial"/>
                <w:lang w:val="es-MX"/>
              </w:rPr>
              <w:t>o del 2016</w:t>
            </w:r>
          </w:p>
        </w:tc>
        <w:tc>
          <w:tcPr>
            <w:tcW w:w="1888" w:type="dxa"/>
            <w:vAlign w:val="center"/>
          </w:tcPr>
          <w:p w:rsidR="00A5189C" w:rsidRPr="003E0862" w:rsidRDefault="00A5189C" w:rsidP="00614FE0">
            <w:pPr>
              <w:jc w:val="center"/>
              <w:rPr>
                <w:rFonts w:ascii="Arial" w:hAnsi="Arial" w:cs="Arial"/>
                <w:lang w:val="es-MX"/>
              </w:rPr>
            </w:pPr>
            <w:r w:rsidRPr="003E0862">
              <w:rPr>
                <w:rFonts w:ascii="Arial" w:hAnsi="Arial" w:cs="Arial"/>
                <w:lang w:val="es-MX"/>
              </w:rPr>
              <w:t>SGGI</w:t>
            </w:r>
          </w:p>
        </w:tc>
      </w:tr>
      <w:tr w:rsidR="00A5189C" w:rsidRPr="003E0862" w:rsidTr="00864422">
        <w:trPr>
          <w:trHeight w:val="376"/>
        </w:trPr>
        <w:tc>
          <w:tcPr>
            <w:tcW w:w="3451" w:type="dxa"/>
            <w:gridSpan w:val="3"/>
            <w:shd w:val="clear" w:color="auto" w:fill="E6E6E6"/>
            <w:vAlign w:val="center"/>
          </w:tcPr>
          <w:p w:rsidR="00A5189C" w:rsidRPr="003E0862" w:rsidRDefault="00A5189C" w:rsidP="00614FE0">
            <w:pPr>
              <w:jc w:val="both"/>
              <w:rPr>
                <w:rFonts w:ascii="Arial" w:hAnsi="Arial" w:cs="Arial"/>
                <w:lang w:val="es-MX"/>
              </w:rPr>
            </w:pPr>
            <w:r w:rsidRPr="003E0862">
              <w:rPr>
                <w:rFonts w:ascii="Arial" w:hAnsi="Arial" w:cs="Arial"/>
                <w:b/>
                <w:bCs/>
                <w:lang w:val="es-MX"/>
              </w:rPr>
              <w:t>CONVOCATORIA</w:t>
            </w:r>
          </w:p>
        </w:tc>
        <w:tc>
          <w:tcPr>
            <w:tcW w:w="5432" w:type="dxa"/>
            <w:gridSpan w:val="2"/>
            <w:shd w:val="clear" w:color="auto" w:fill="E6E6E6"/>
            <w:vAlign w:val="center"/>
          </w:tcPr>
          <w:p w:rsidR="00A5189C" w:rsidRPr="003E0862" w:rsidRDefault="00A5189C" w:rsidP="00614FE0">
            <w:pPr>
              <w:jc w:val="both"/>
              <w:rPr>
                <w:rFonts w:ascii="Arial" w:hAnsi="Arial" w:cs="Arial"/>
                <w:lang w:val="es-MX"/>
              </w:rPr>
            </w:pPr>
          </w:p>
        </w:tc>
      </w:tr>
      <w:tr w:rsidR="00A5189C" w:rsidRPr="003E0862" w:rsidTr="00864422">
        <w:tc>
          <w:tcPr>
            <w:tcW w:w="489" w:type="dxa"/>
            <w:vAlign w:val="center"/>
          </w:tcPr>
          <w:p w:rsidR="00A5189C" w:rsidRPr="003E0862" w:rsidRDefault="00A5189C" w:rsidP="00614FE0">
            <w:pPr>
              <w:jc w:val="center"/>
              <w:rPr>
                <w:rFonts w:ascii="Arial" w:hAnsi="Arial" w:cs="Arial"/>
                <w:lang w:val="es-MX"/>
              </w:rPr>
            </w:pPr>
            <w:r w:rsidRPr="003E0862">
              <w:rPr>
                <w:rFonts w:ascii="Arial" w:hAnsi="Arial" w:cs="Arial"/>
                <w:lang w:val="es-MX"/>
              </w:rPr>
              <w:t>2</w:t>
            </w:r>
          </w:p>
        </w:tc>
        <w:tc>
          <w:tcPr>
            <w:tcW w:w="2962" w:type="dxa"/>
            <w:gridSpan w:val="2"/>
            <w:vAlign w:val="center"/>
          </w:tcPr>
          <w:p w:rsidR="00A5189C" w:rsidRPr="003E0862" w:rsidRDefault="00A5189C" w:rsidP="00614FE0">
            <w:pPr>
              <w:jc w:val="both"/>
              <w:rPr>
                <w:rFonts w:ascii="Arial" w:hAnsi="Arial" w:cs="Arial"/>
                <w:lang w:val="es-MX"/>
              </w:rPr>
            </w:pPr>
            <w:r w:rsidRPr="003E0862">
              <w:rPr>
                <w:rFonts w:ascii="Arial" w:hAnsi="Arial" w:cs="Arial"/>
                <w:lang w:val="es-MX"/>
              </w:rPr>
              <w:t>Publicación en la página Web institucional y marquesinas informativas</w:t>
            </w:r>
          </w:p>
        </w:tc>
        <w:tc>
          <w:tcPr>
            <w:tcW w:w="3544" w:type="dxa"/>
            <w:vAlign w:val="center"/>
          </w:tcPr>
          <w:p w:rsidR="00A5189C" w:rsidRPr="003E0862" w:rsidRDefault="00A5189C" w:rsidP="00614FE0">
            <w:pPr>
              <w:jc w:val="center"/>
              <w:rPr>
                <w:rFonts w:ascii="Arial" w:hAnsi="Arial" w:cs="Arial"/>
                <w:lang w:val="es-MX"/>
              </w:rPr>
            </w:pPr>
            <w:r>
              <w:rPr>
                <w:rFonts w:ascii="Arial" w:hAnsi="Arial" w:cs="Arial"/>
                <w:lang w:val="es-MX"/>
              </w:rPr>
              <w:t>12</w:t>
            </w:r>
            <w:r w:rsidRPr="003E0862">
              <w:rPr>
                <w:rFonts w:ascii="Arial" w:hAnsi="Arial" w:cs="Arial"/>
                <w:lang w:val="es-MX"/>
              </w:rPr>
              <w:t xml:space="preserve"> de </w:t>
            </w:r>
            <w:r>
              <w:rPr>
                <w:rFonts w:ascii="Arial" w:hAnsi="Arial" w:cs="Arial"/>
                <w:lang w:val="es-MX"/>
              </w:rPr>
              <w:t>Setiembre</w:t>
            </w:r>
            <w:r w:rsidRPr="003E0862">
              <w:rPr>
                <w:rFonts w:ascii="Arial" w:hAnsi="Arial" w:cs="Arial"/>
                <w:lang w:val="es-MX"/>
              </w:rPr>
              <w:t xml:space="preserve"> del 2016</w:t>
            </w:r>
          </w:p>
        </w:tc>
        <w:tc>
          <w:tcPr>
            <w:tcW w:w="1888" w:type="dxa"/>
            <w:vAlign w:val="center"/>
          </w:tcPr>
          <w:p w:rsidR="00A5189C" w:rsidRPr="003E0862" w:rsidRDefault="00A5189C" w:rsidP="00614FE0">
            <w:pPr>
              <w:jc w:val="center"/>
              <w:rPr>
                <w:rFonts w:ascii="Arial" w:hAnsi="Arial" w:cs="Arial"/>
                <w:lang w:val="es-MX"/>
              </w:rPr>
            </w:pPr>
            <w:r w:rsidRPr="003E0862">
              <w:rPr>
                <w:rFonts w:ascii="Arial" w:hAnsi="Arial" w:cs="Arial"/>
                <w:lang w:val="es-MX"/>
              </w:rPr>
              <w:t>SGGI-GCTIC</w:t>
            </w:r>
          </w:p>
        </w:tc>
      </w:tr>
      <w:tr w:rsidR="00A5189C" w:rsidRPr="003E0862" w:rsidTr="00864422">
        <w:trPr>
          <w:trHeight w:val="842"/>
        </w:trPr>
        <w:tc>
          <w:tcPr>
            <w:tcW w:w="489" w:type="dxa"/>
            <w:vAlign w:val="center"/>
          </w:tcPr>
          <w:p w:rsidR="00A5189C" w:rsidRPr="003E0862" w:rsidRDefault="00A5189C" w:rsidP="00614FE0">
            <w:pPr>
              <w:jc w:val="center"/>
              <w:rPr>
                <w:rFonts w:ascii="Arial" w:hAnsi="Arial" w:cs="Arial"/>
                <w:lang w:val="es-MX"/>
              </w:rPr>
            </w:pPr>
            <w:r w:rsidRPr="003E0862">
              <w:rPr>
                <w:rFonts w:ascii="Arial" w:hAnsi="Arial" w:cs="Arial"/>
                <w:lang w:val="es-MX"/>
              </w:rPr>
              <w:t>3</w:t>
            </w:r>
          </w:p>
        </w:tc>
        <w:tc>
          <w:tcPr>
            <w:tcW w:w="2962" w:type="dxa"/>
            <w:gridSpan w:val="2"/>
            <w:vAlign w:val="center"/>
          </w:tcPr>
          <w:p w:rsidR="00A5189C" w:rsidRPr="003E0862" w:rsidRDefault="00A5189C" w:rsidP="00614FE0">
            <w:pPr>
              <w:jc w:val="both"/>
              <w:rPr>
                <w:rFonts w:ascii="Arial" w:hAnsi="Arial" w:cs="Arial"/>
                <w:lang w:val="es-MX"/>
              </w:rPr>
            </w:pPr>
            <w:r w:rsidRPr="003E0862">
              <w:rPr>
                <w:rFonts w:ascii="Arial" w:hAnsi="Arial" w:cs="Arial"/>
                <w:lang w:val="es-MX"/>
              </w:rPr>
              <w:t xml:space="preserve">Inscripción a través del Sistema de Selección de Personal(SISEP) </w:t>
            </w:r>
            <w:hyperlink r:id="rId6" w:history="1">
              <w:r w:rsidRPr="003E0862">
                <w:rPr>
                  <w:rStyle w:val="Hyperlink"/>
                  <w:rFonts w:ascii="Arial" w:hAnsi="Arial" w:cs="Arial"/>
                </w:rPr>
                <w:t xml:space="preserve">ww1.essalud.gob.pe/sisep/postular_oportunidades.htm </w:t>
              </w:r>
            </w:hyperlink>
          </w:p>
        </w:tc>
        <w:tc>
          <w:tcPr>
            <w:tcW w:w="3544" w:type="dxa"/>
            <w:vAlign w:val="center"/>
          </w:tcPr>
          <w:p w:rsidR="00A5189C" w:rsidRPr="003E0862" w:rsidRDefault="00A5189C" w:rsidP="00614FE0">
            <w:pPr>
              <w:jc w:val="center"/>
              <w:rPr>
                <w:rFonts w:ascii="Arial" w:hAnsi="Arial" w:cs="Arial"/>
                <w:lang w:val="es-MX"/>
              </w:rPr>
            </w:pPr>
            <w:r>
              <w:rPr>
                <w:rFonts w:ascii="Arial" w:hAnsi="Arial" w:cs="Arial"/>
                <w:lang w:val="es-MX"/>
              </w:rPr>
              <w:t>Del 15</w:t>
            </w:r>
            <w:r w:rsidRPr="003E0862">
              <w:rPr>
                <w:rFonts w:ascii="Arial" w:hAnsi="Arial" w:cs="Arial"/>
                <w:lang w:val="es-MX"/>
              </w:rPr>
              <w:t xml:space="preserve"> </w:t>
            </w:r>
            <w:r>
              <w:rPr>
                <w:rFonts w:ascii="Arial" w:hAnsi="Arial" w:cs="Arial"/>
                <w:lang w:val="es-MX"/>
              </w:rPr>
              <w:t>de Setiembre al 19</w:t>
            </w:r>
            <w:r w:rsidRPr="003E0862">
              <w:rPr>
                <w:rFonts w:ascii="Arial" w:hAnsi="Arial" w:cs="Arial"/>
                <w:lang w:val="es-MX"/>
              </w:rPr>
              <w:t xml:space="preserve"> de </w:t>
            </w:r>
            <w:r>
              <w:rPr>
                <w:rFonts w:ascii="Arial" w:hAnsi="Arial" w:cs="Arial"/>
                <w:lang w:val="es-MX"/>
              </w:rPr>
              <w:t xml:space="preserve">Setiembre </w:t>
            </w:r>
            <w:r w:rsidRPr="003E0862">
              <w:rPr>
                <w:rFonts w:ascii="Arial" w:hAnsi="Arial" w:cs="Arial"/>
                <w:lang w:val="es-MX"/>
              </w:rPr>
              <w:t>del 2016</w:t>
            </w:r>
          </w:p>
        </w:tc>
        <w:tc>
          <w:tcPr>
            <w:tcW w:w="1888" w:type="dxa"/>
            <w:vAlign w:val="center"/>
          </w:tcPr>
          <w:p w:rsidR="00A5189C" w:rsidRPr="003E0862" w:rsidRDefault="00A5189C" w:rsidP="00614FE0">
            <w:pPr>
              <w:jc w:val="center"/>
              <w:rPr>
                <w:rFonts w:ascii="Arial" w:hAnsi="Arial" w:cs="Arial"/>
                <w:lang w:val="es-MX"/>
              </w:rPr>
            </w:pPr>
            <w:r w:rsidRPr="003E0862">
              <w:rPr>
                <w:rFonts w:ascii="Arial" w:hAnsi="Arial" w:cs="Arial"/>
                <w:lang w:val="es-MX"/>
              </w:rPr>
              <w:t>SGGI -GCTIC</w:t>
            </w:r>
          </w:p>
        </w:tc>
      </w:tr>
      <w:tr w:rsidR="00A5189C" w:rsidRPr="003E0862" w:rsidTr="00864422">
        <w:trPr>
          <w:trHeight w:val="281"/>
        </w:trPr>
        <w:tc>
          <w:tcPr>
            <w:tcW w:w="3451" w:type="dxa"/>
            <w:gridSpan w:val="3"/>
            <w:shd w:val="clear" w:color="auto" w:fill="E6E6E6"/>
            <w:vAlign w:val="center"/>
          </w:tcPr>
          <w:p w:rsidR="00A5189C" w:rsidRPr="003E0862" w:rsidRDefault="00A5189C" w:rsidP="00614FE0">
            <w:pPr>
              <w:jc w:val="both"/>
              <w:rPr>
                <w:rFonts w:ascii="Arial" w:hAnsi="Arial" w:cs="Arial"/>
                <w:lang w:val="es-MX"/>
              </w:rPr>
            </w:pPr>
            <w:r w:rsidRPr="003E0862">
              <w:rPr>
                <w:rFonts w:ascii="Arial" w:hAnsi="Arial" w:cs="Arial"/>
                <w:b/>
                <w:bCs/>
                <w:lang w:val="es-MX"/>
              </w:rPr>
              <w:t>SELECCIÓN</w:t>
            </w:r>
          </w:p>
        </w:tc>
        <w:tc>
          <w:tcPr>
            <w:tcW w:w="5432" w:type="dxa"/>
            <w:gridSpan w:val="2"/>
            <w:shd w:val="clear" w:color="auto" w:fill="E6E6E6"/>
            <w:vAlign w:val="center"/>
          </w:tcPr>
          <w:p w:rsidR="00A5189C" w:rsidRPr="003E0862" w:rsidRDefault="00A5189C" w:rsidP="00614FE0">
            <w:pPr>
              <w:jc w:val="both"/>
              <w:rPr>
                <w:rFonts w:ascii="Arial" w:hAnsi="Arial" w:cs="Arial"/>
                <w:lang w:val="es-MX"/>
              </w:rPr>
            </w:pPr>
          </w:p>
        </w:tc>
      </w:tr>
      <w:tr w:rsidR="00A5189C" w:rsidRPr="003E0862" w:rsidTr="00864422">
        <w:trPr>
          <w:trHeight w:val="210"/>
        </w:trPr>
        <w:tc>
          <w:tcPr>
            <w:tcW w:w="489" w:type="dxa"/>
            <w:vAlign w:val="center"/>
          </w:tcPr>
          <w:p w:rsidR="00A5189C" w:rsidRPr="003E0862" w:rsidRDefault="00A5189C" w:rsidP="00614FE0">
            <w:pPr>
              <w:jc w:val="center"/>
              <w:rPr>
                <w:rFonts w:ascii="Arial" w:hAnsi="Arial" w:cs="Arial"/>
                <w:lang w:val="es-MX"/>
              </w:rPr>
            </w:pPr>
            <w:r w:rsidRPr="003E0862">
              <w:rPr>
                <w:rFonts w:ascii="Arial" w:hAnsi="Arial" w:cs="Arial"/>
                <w:lang w:val="es-MX"/>
              </w:rPr>
              <w:t>4</w:t>
            </w:r>
          </w:p>
        </w:tc>
        <w:tc>
          <w:tcPr>
            <w:tcW w:w="2962" w:type="dxa"/>
            <w:gridSpan w:val="2"/>
            <w:vAlign w:val="center"/>
          </w:tcPr>
          <w:p w:rsidR="00A5189C" w:rsidRPr="003E0862" w:rsidRDefault="00A5189C" w:rsidP="00614FE0">
            <w:pPr>
              <w:jc w:val="both"/>
              <w:rPr>
                <w:rFonts w:ascii="Arial" w:hAnsi="Arial" w:cs="Arial"/>
                <w:lang w:val="es-MX"/>
              </w:rPr>
            </w:pPr>
            <w:r w:rsidRPr="003E0862">
              <w:rPr>
                <w:rFonts w:ascii="Arial" w:hAnsi="Arial" w:cs="Arial"/>
                <w:lang w:val="es-MX"/>
              </w:rPr>
              <w:t>Resultados de Precalificación Curricular según Información del SISEP</w:t>
            </w:r>
          </w:p>
        </w:tc>
        <w:tc>
          <w:tcPr>
            <w:tcW w:w="3544" w:type="dxa"/>
            <w:vAlign w:val="center"/>
          </w:tcPr>
          <w:p w:rsidR="00A5189C" w:rsidRPr="003E0862" w:rsidRDefault="00A5189C" w:rsidP="00614FE0">
            <w:pPr>
              <w:jc w:val="center"/>
              <w:rPr>
                <w:rFonts w:ascii="Arial" w:hAnsi="Arial" w:cs="Arial"/>
                <w:lang w:val="es-MX"/>
              </w:rPr>
            </w:pPr>
          </w:p>
          <w:p w:rsidR="00A5189C" w:rsidRPr="003E0862" w:rsidRDefault="00A5189C" w:rsidP="00614FE0">
            <w:pPr>
              <w:jc w:val="center"/>
              <w:rPr>
                <w:rFonts w:ascii="Arial" w:hAnsi="Arial" w:cs="Arial"/>
                <w:lang w:val="es-MX"/>
              </w:rPr>
            </w:pPr>
            <w:r>
              <w:rPr>
                <w:rFonts w:ascii="Arial" w:hAnsi="Arial" w:cs="Arial"/>
                <w:lang w:val="es-MX"/>
              </w:rPr>
              <w:t>20</w:t>
            </w:r>
            <w:r w:rsidRPr="003E0862">
              <w:rPr>
                <w:rFonts w:ascii="Arial" w:hAnsi="Arial" w:cs="Arial"/>
                <w:lang w:val="es-MX"/>
              </w:rPr>
              <w:t xml:space="preserve"> de </w:t>
            </w:r>
            <w:r>
              <w:rPr>
                <w:rFonts w:ascii="Arial" w:hAnsi="Arial" w:cs="Arial"/>
                <w:lang w:val="es-MX"/>
              </w:rPr>
              <w:t xml:space="preserve">Setiembre </w:t>
            </w:r>
            <w:r w:rsidRPr="003E0862">
              <w:rPr>
                <w:rFonts w:ascii="Arial" w:hAnsi="Arial" w:cs="Arial"/>
                <w:lang w:val="es-MX"/>
              </w:rPr>
              <w:t xml:space="preserve"> del 2016 </w:t>
            </w:r>
          </w:p>
          <w:p w:rsidR="00A5189C" w:rsidRPr="003E0862" w:rsidRDefault="00A5189C" w:rsidP="00614FE0">
            <w:pPr>
              <w:jc w:val="center"/>
              <w:rPr>
                <w:rFonts w:ascii="Arial" w:hAnsi="Arial" w:cs="Arial"/>
                <w:lang w:val="es-MX"/>
              </w:rPr>
            </w:pPr>
            <w:r w:rsidRPr="003E0862">
              <w:rPr>
                <w:rFonts w:ascii="Arial" w:hAnsi="Arial" w:cs="Arial"/>
                <w:lang w:val="es-MX"/>
              </w:rPr>
              <w:t>a partir de las 16:00 horas en las marquesinas informativas de la Red Asistencial y en la página Web Institucional</w:t>
            </w:r>
          </w:p>
        </w:tc>
        <w:tc>
          <w:tcPr>
            <w:tcW w:w="1888" w:type="dxa"/>
            <w:vAlign w:val="center"/>
          </w:tcPr>
          <w:p w:rsidR="00A5189C" w:rsidRPr="003E0862" w:rsidRDefault="00A5189C" w:rsidP="00614FE0">
            <w:pPr>
              <w:jc w:val="center"/>
              <w:rPr>
                <w:rFonts w:ascii="Arial" w:hAnsi="Arial" w:cs="Arial"/>
                <w:color w:val="000000"/>
                <w:lang w:val="es-PE"/>
              </w:rPr>
            </w:pPr>
            <w:r w:rsidRPr="003E0862">
              <w:rPr>
                <w:rFonts w:ascii="Arial" w:hAnsi="Arial" w:cs="Arial"/>
                <w:lang w:val="es-MX"/>
              </w:rPr>
              <w:t>SGGI</w:t>
            </w:r>
            <w:r w:rsidRPr="003E0862">
              <w:rPr>
                <w:rFonts w:ascii="Arial" w:hAnsi="Arial" w:cs="Arial"/>
                <w:color w:val="000000"/>
                <w:lang w:val="es-PE"/>
              </w:rPr>
              <w:t xml:space="preserve"> – GCTIC</w:t>
            </w:r>
          </w:p>
        </w:tc>
      </w:tr>
      <w:tr w:rsidR="00A5189C" w:rsidRPr="003E0862" w:rsidTr="00864422">
        <w:trPr>
          <w:trHeight w:val="210"/>
        </w:trPr>
        <w:tc>
          <w:tcPr>
            <w:tcW w:w="489" w:type="dxa"/>
            <w:vAlign w:val="center"/>
          </w:tcPr>
          <w:p w:rsidR="00A5189C" w:rsidRPr="003E0862" w:rsidRDefault="00A5189C" w:rsidP="00614FE0">
            <w:pPr>
              <w:jc w:val="center"/>
              <w:rPr>
                <w:rFonts w:ascii="Arial" w:hAnsi="Arial" w:cs="Arial"/>
                <w:lang w:val="es-MX"/>
              </w:rPr>
            </w:pPr>
            <w:r w:rsidRPr="003E0862">
              <w:rPr>
                <w:rFonts w:ascii="Arial" w:hAnsi="Arial" w:cs="Arial"/>
                <w:lang w:val="es-MX"/>
              </w:rPr>
              <w:t>5</w:t>
            </w:r>
          </w:p>
        </w:tc>
        <w:tc>
          <w:tcPr>
            <w:tcW w:w="2962" w:type="dxa"/>
            <w:gridSpan w:val="2"/>
            <w:vAlign w:val="center"/>
          </w:tcPr>
          <w:p w:rsidR="00A5189C" w:rsidRPr="003E0862" w:rsidRDefault="00A5189C" w:rsidP="00614FE0">
            <w:pPr>
              <w:jc w:val="both"/>
              <w:rPr>
                <w:rFonts w:ascii="Arial" w:hAnsi="Arial" w:cs="Arial"/>
                <w:lang w:val="es-MX"/>
              </w:rPr>
            </w:pPr>
            <w:r w:rsidRPr="003E0862">
              <w:rPr>
                <w:rFonts w:ascii="Arial" w:hAnsi="Arial" w:cs="Arial"/>
                <w:lang w:val="es-MX"/>
              </w:rPr>
              <w:t xml:space="preserve">Evaluación Psicotécnica </w:t>
            </w:r>
          </w:p>
        </w:tc>
        <w:tc>
          <w:tcPr>
            <w:tcW w:w="3544" w:type="dxa"/>
            <w:vAlign w:val="center"/>
          </w:tcPr>
          <w:p w:rsidR="00A5189C" w:rsidRPr="003E0862" w:rsidRDefault="00A5189C" w:rsidP="00614FE0">
            <w:pPr>
              <w:jc w:val="center"/>
              <w:rPr>
                <w:rFonts w:ascii="Arial" w:hAnsi="Arial" w:cs="Arial"/>
                <w:b/>
                <w:bCs/>
                <w:lang w:val="es-MX"/>
              </w:rPr>
            </w:pPr>
            <w:r>
              <w:rPr>
                <w:rFonts w:ascii="Arial" w:hAnsi="Arial" w:cs="Arial"/>
                <w:lang w:val="es-MX"/>
              </w:rPr>
              <w:t>21</w:t>
            </w:r>
            <w:r w:rsidRPr="003E0862">
              <w:rPr>
                <w:rFonts w:ascii="Arial" w:hAnsi="Arial" w:cs="Arial"/>
                <w:lang w:val="es-MX"/>
              </w:rPr>
              <w:t xml:space="preserve"> de </w:t>
            </w:r>
            <w:r>
              <w:rPr>
                <w:rFonts w:ascii="Arial" w:hAnsi="Arial" w:cs="Arial"/>
                <w:lang w:val="es-MX"/>
              </w:rPr>
              <w:t>Setiembre d</w:t>
            </w:r>
            <w:r w:rsidRPr="003E0862">
              <w:rPr>
                <w:rFonts w:ascii="Arial" w:hAnsi="Arial" w:cs="Arial"/>
                <w:lang w:val="es-MX"/>
              </w:rPr>
              <w:t xml:space="preserve">el 2016 a  las 09:00 horas  </w:t>
            </w:r>
          </w:p>
        </w:tc>
        <w:tc>
          <w:tcPr>
            <w:tcW w:w="1888" w:type="dxa"/>
            <w:vAlign w:val="center"/>
          </w:tcPr>
          <w:p w:rsidR="00A5189C" w:rsidRPr="003E0862" w:rsidRDefault="00A5189C" w:rsidP="00614FE0">
            <w:pPr>
              <w:jc w:val="center"/>
              <w:rPr>
                <w:rFonts w:ascii="Arial" w:hAnsi="Arial" w:cs="Arial"/>
                <w:color w:val="000000"/>
                <w:lang w:val="es-PE"/>
              </w:rPr>
            </w:pPr>
            <w:r w:rsidRPr="003E0862">
              <w:rPr>
                <w:rFonts w:ascii="Arial" w:hAnsi="Arial" w:cs="Arial"/>
                <w:color w:val="000000"/>
                <w:lang w:val="es-PE"/>
              </w:rPr>
              <w:t>URRHH</w:t>
            </w:r>
          </w:p>
        </w:tc>
      </w:tr>
      <w:tr w:rsidR="00A5189C" w:rsidRPr="003E0862" w:rsidTr="00864422">
        <w:trPr>
          <w:trHeight w:val="210"/>
        </w:trPr>
        <w:tc>
          <w:tcPr>
            <w:tcW w:w="489" w:type="dxa"/>
            <w:vAlign w:val="center"/>
          </w:tcPr>
          <w:p w:rsidR="00A5189C" w:rsidRPr="003E0862" w:rsidRDefault="00A5189C" w:rsidP="00614FE0">
            <w:pPr>
              <w:jc w:val="center"/>
              <w:rPr>
                <w:rFonts w:ascii="Arial" w:hAnsi="Arial" w:cs="Arial"/>
                <w:lang w:val="es-MX"/>
              </w:rPr>
            </w:pPr>
            <w:r w:rsidRPr="003E0862">
              <w:rPr>
                <w:rFonts w:ascii="Arial" w:hAnsi="Arial" w:cs="Arial"/>
                <w:lang w:val="es-MX"/>
              </w:rPr>
              <w:t>6</w:t>
            </w:r>
          </w:p>
        </w:tc>
        <w:tc>
          <w:tcPr>
            <w:tcW w:w="2962" w:type="dxa"/>
            <w:gridSpan w:val="2"/>
            <w:vAlign w:val="center"/>
          </w:tcPr>
          <w:p w:rsidR="00A5189C" w:rsidRPr="003E0862" w:rsidRDefault="00A5189C" w:rsidP="00614FE0">
            <w:pPr>
              <w:jc w:val="both"/>
              <w:rPr>
                <w:rFonts w:ascii="Arial" w:hAnsi="Arial" w:cs="Arial"/>
                <w:lang w:val="es-MX"/>
              </w:rPr>
            </w:pPr>
            <w:r w:rsidRPr="003E0862">
              <w:rPr>
                <w:rFonts w:ascii="Arial" w:hAnsi="Arial" w:cs="Arial"/>
                <w:lang w:val="es-MX"/>
              </w:rPr>
              <w:t xml:space="preserve">Publicación de resultados de la Evaluación Psicotécnica </w:t>
            </w:r>
          </w:p>
        </w:tc>
        <w:tc>
          <w:tcPr>
            <w:tcW w:w="3544" w:type="dxa"/>
            <w:vAlign w:val="center"/>
          </w:tcPr>
          <w:p w:rsidR="00A5189C" w:rsidRPr="003E0862" w:rsidRDefault="00A5189C" w:rsidP="00614FE0">
            <w:pPr>
              <w:jc w:val="center"/>
              <w:rPr>
                <w:rFonts w:ascii="Arial" w:hAnsi="Arial" w:cs="Arial"/>
                <w:lang w:val="es-MX"/>
              </w:rPr>
            </w:pPr>
            <w:r>
              <w:rPr>
                <w:rFonts w:ascii="Arial" w:hAnsi="Arial" w:cs="Arial"/>
                <w:lang w:val="es-MX"/>
              </w:rPr>
              <w:t>21</w:t>
            </w:r>
            <w:r w:rsidRPr="003E0862">
              <w:rPr>
                <w:rFonts w:ascii="Arial" w:hAnsi="Arial" w:cs="Arial"/>
                <w:lang w:val="es-MX"/>
              </w:rPr>
              <w:t xml:space="preserve"> de </w:t>
            </w:r>
            <w:r>
              <w:rPr>
                <w:rFonts w:ascii="Arial" w:hAnsi="Arial" w:cs="Arial"/>
                <w:lang w:val="es-MX"/>
              </w:rPr>
              <w:t xml:space="preserve">Setiembre </w:t>
            </w:r>
            <w:r w:rsidRPr="003E0862">
              <w:rPr>
                <w:rFonts w:ascii="Arial" w:hAnsi="Arial" w:cs="Arial"/>
                <w:lang w:val="es-MX"/>
              </w:rPr>
              <w:t xml:space="preserve">del 2016 </w:t>
            </w:r>
          </w:p>
          <w:p w:rsidR="00A5189C" w:rsidRPr="003E0862" w:rsidRDefault="00A5189C" w:rsidP="00614FE0">
            <w:pPr>
              <w:jc w:val="center"/>
              <w:rPr>
                <w:rFonts w:ascii="Arial" w:hAnsi="Arial" w:cs="Arial"/>
                <w:lang w:val="es-MX"/>
              </w:rPr>
            </w:pPr>
            <w:r w:rsidRPr="003E0862">
              <w:rPr>
                <w:rFonts w:ascii="Arial" w:hAnsi="Arial" w:cs="Arial"/>
                <w:lang w:val="es-MX"/>
              </w:rPr>
              <w:t>a partir de las 11:30 horas en las marquesinas informativas de la Red Asistencial y en la página Web Institucional</w:t>
            </w:r>
          </w:p>
        </w:tc>
        <w:tc>
          <w:tcPr>
            <w:tcW w:w="1888" w:type="dxa"/>
            <w:vAlign w:val="center"/>
          </w:tcPr>
          <w:p w:rsidR="00A5189C" w:rsidRPr="003E0862" w:rsidRDefault="00A5189C" w:rsidP="00614FE0">
            <w:pPr>
              <w:jc w:val="center"/>
              <w:rPr>
                <w:rFonts w:ascii="Arial" w:hAnsi="Arial" w:cs="Arial"/>
              </w:rPr>
            </w:pPr>
            <w:r w:rsidRPr="003E0862">
              <w:rPr>
                <w:rFonts w:ascii="Arial" w:hAnsi="Arial" w:cs="Arial"/>
                <w:lang w:val="es-MX"/>
              </w:rPr>
              <w:t>SGGI</w:t>
            </w:r>
            <w:r w:rsidRPr="003E0862">
              <w:rPr>
                <w:rFonts w:ascii="Arial" w:hAnsi="Arial" w:cs="Arial"/>
                <w:color w:val="000000"/>
                <w:lang w:val="es-PE"/>
              </w:rPr>
              <w:t xml:space="preserve"> – ORRHH</w:t>
            </w:r>
          </w:p>
        </w:tc>
      </w:tr>
      <w:tr w:rsidR="00A5189C" w:rsidRPr="003E0862" w:rsidTr="00864422">
        <w:trPr>
          <w:trHeight w:val="343"/>
        </w:trPr>
        <w:tc>
          <w:tcPr>
            <w:tcW w:w="489" w:type="dxa"/>
            <w:vAlign w:val="center"/>
          </w:tcPr>
          <w:p w:rsidR="00A5189C" w:rsidRPr="003E0862" w:rsidRDefault="00A5189C" w:rsidP="00614FE0">
            <w:pPr>
              <w:jc w:val="center"/>
              <w:rPr>
                <w:rFonts w:ascii="Arial" w:hAnsi="Arial" w:cs="Arial"/>
                <w:lang w:val="es-MX"/>
              </w:rPr>
            </w:pPr>
            <w:r w:rsidRPr="003E0862">
              <w:rPr>
                <w:rFonts w:ascii="Arial" w:hAnsi="Arial" w:cs="Arial"/>
                <w:lang w:val="es-MX"/>
              </w:rPr>
              <w:t>7</w:t>
            </w:r>
          </w:p>
        </w:tc>
        <w:tc>
          <w:tcPr>
            <w:tcW w:w="2962" w:type="dxa"/>
            <w:gridSpan w:val="2"/>
            <w:vAlign w:val="center"/>
          </w:tcPr>
          <w:p w:rsidR="00A5189C" w:rsidRPr="003E0862" w:rsidRDefault="00A5189C" w:rsidP="00614FE0">
            <w:pPr>
              <w:jc w:val="both"/>
              <w:rPr>
                <w:rFonts w:ascii="Arial" w:hAnsi="Arial" w:cs="Arial"/>
                <w:lang w:val="es-MX"/>
              </w:rPr>
            </w:pPr>
            <w:r w:rsidRPr="003E0862">
              <w:rPr>
                <w:rFonts w:ascii="Arial" w:hAnsi="Arial" w:cs="Arial"/>
                <w:lang w:val="es-MX"/>
              </w:rPr>
              <w:t>Evaluación de Conocimientos</w:t>
            </w:r>
          </w:p>
        </w:tc>
        <w:tc>
          <w:tcPr>
            <w:tcW w:w="3544" w:type="dxa"/>
            <w:vAlign w:val="center"/>
          </w:tcPr>
          <w:p w:rsidR="00A5189C" w:rsidRPr="003E0862" w:rsidRDefault="00A5189C" w:rsidP="00614FE0">
            <w:pPr>
              <w:jc w:val="center"/>
              <w:rPr>
                <w:rFonts w:ascii="Arial" w:hAnsi="Arial" w:cs="Arial"/>
                <w:lang w:val="es-MX"/>
              </w:rPr>
            </w:pPr>
            <w:r>
              <w:rPr>
                <w:rFonts w:ascii="Arial" w:hAnsi="Arial" w:cs="Arial"/>
                <w:lang w:val="es-MX"/>
              </w:rPr>
              <w:t>21</w:t>
            </w:r>
            <w:r w:rsidRPr="003E0862">
              <w:rPr>
                <w:rFonts w:ascii="Arial" w:hAnsi="Arial" w:cs="Arial"/>
                <w:lang w:val="es-MX"/>
              </w:rPr>
              <w:t xml:space="preserve"> de </w:t>
            </w:r>
            <w:r>
              <w:rPr>
                <w:rFonts w:ascii="Arial" w:hAnsi="Arial" w:cs="Arial"/>
                <w:lang w:val="es-MX"/>
              </w:rPr>
              <w:t>Setiembre</w:t>
            </w:r>
            <w:r w:rsidRPr="003E0862">
              <w:rPr>
                <w:rFonts w:ascii="Arial" w:hAnsi="Arial" w:cs="Arial"/>
                <w:lang w:val="es-MX"/>
              </w:rPr>
              <w:t xml:space="preserve"> del 2016 a las 12:00 horas </w:t>
            </w:r>
          </w:p>
        </w:tc>
        <w:tc>
          <w:tcPr>
            <w:tcW w:w="1888" w:type="dxa"/>
            <w:vAlign w:val="center"/>
          </w:tcPr>
          <w:p w:rsidR="00A5189C" w:rsidRPr="003E0862" w:rsidRDefault="00A5189C" w:rsidP="00614FE0">
            <w:pPr>
              <w:jc w:val="center"/>
              <w:rPr>
                <w:rFonts w:ascii="Arial" w:hAnsi="Arial" w:cs="Arial"/>
              </w:rPr>
            </w:pPr>
            <w:r w:rsidRPr="003E0862">
              <w:rPr>
                <w:rFonts w:ascii="Arial" w:hAnsi="Arial" w:cs="Arial"/>
                <w:color w:val="000000"/>
                <w:lang w:val="es-PE"/>
              </w:rPr>
              <w:t>URRHH</w:t>
            </w:r>
          </w:p>
        </w:tc>
      </w:tr>
      <w:tr w:rsidR="00A5189C" w:rsidRPr="003E0862" w:rsidTr="00864422">
        <w:tc>
          <w:tcPr>
            <w:tcW w:w="489" w:type="dxa"/>
            <w:vAlign w:val="center"/>
          </w:tcPr>
          <w:p w:rsidR="00A5189C" w:rsidRPr="003E0862" w:rsidRDefault="00A5189C" w:rsidP="00614FE0">
            <w:pPr>
              <w:jc w:val="center"/>
              <w:rPr>
                <w:rFonts w:ascii="Arial" w:hAnsi="Arial" w:cs="Arial"/>
                <w:lang w:val="es-MX"/>
              </w:rPr>
            </w:pPr>
            <w:r w:rsidRPr="003E0862">
              <w:rPr>
                <w:rFonts w:ascii="Arial" w:hAnsi="Arial" w:cs="Arial"/>
                <w:lang w:val="es-MX"/>
              </w:rPr>
              <w:t>8</w:t>
            </w:r>
          </w:p>
        </w:tc>
        <w:tc>
          <w:tcPr>
            <w:tcW w:w="2962" w:type="dxa"/>
            <w:gridSpan w:val="2"/>
            <w:vAlign w:val="center"/>
          </w:tcPr>
          <w:p w:rsidR="00A5189C" w:rsidRPr="003E0862" w:rsidRDefault="00A5189C" w:rsidP="00614FE0">
            <w:pPr>
              <w:jc w:val="both"/>
              <w:rPr>
                <w:rFonts w:ascii="Arial" w:hAnsi="Arial" w:cs="Arial"/>
                <w:lang w:val="es-MX"/>
              </w:rPr>
            </w:pPr>
            <w:r w:rsidRPr="003E0862">
              <w:rPr>
                <w:rFonts w:ascii="Arial" w:hAnsi="Arial" w:cs="Arial"/>
                <w:lang w:val="es-MX"/>
              </w:rPr>
              <w:t>Publicación de resultados de la Evaluación de Conocimientos</w:t>
            </w:r>
          </w:p>
        </w:tc>
        <w:tc>
          <w:tcPr>
            <w:tcW w:w="3544" w:type="dxa"/>
            <w:vAlign w:val="center"/>
          </w:tcPr>
          <w:p w:rsidR="00A5189C" w:rsidRPr="003E0862" w:rsidRDefault="00A5189C" w:rsidP="00614FE0">
            <w:pPr>
              <w:jc w:val="center"/>
              <w:rPr>
                <w:rFonts w:ascii="Arial" w:hAnsi="Arial" w:cs="Arial"/>
                <w:lang w:val="es-MX"/>
              </w:rPr>
            </w:pPr>
            <w:r>
              <w:rPr>
                <w:rFonts w:ascii="Arial" w:hAnsi="Arial" w:cs="Arial"/>
                <w:lang w:val="es-MX"/>
              </w:rPr>
              <w:t>21</w:t>
            </w:r>
            <w:r w:rsidRPr="003E0862">
              <w:rPr>
                <w:rFonts w:ascii="Arial" w:hAnsi="Arial" w:cs="Arial"/>
                <w:lang w:val="es-MX"/>
              </w:rPr>
              <w:t xml:space="preserve"> de </w:t>
            </w:r>
            <w:r>
              <w:rPr>
                <w:rFonts w:ascii="Arial" w:hAnsi="Arial" w:cs="Arial"/>
                <w:lang w:val="es-MX"/>
              </w:rPr>
              <w:t>Setiembre</w:t>
            </w:r>
            <w:r w:rsidRPr="003E0862">
              <w:rPr>
                <w:rFonts w:ascii="Arial" w:hAnsi="Arial" w:cs="Arial"/>
                <w:lang w:val="es-MX"/>
              </w:rPr>
              <w:t xml:space="preserve"> del 2016</w:t>
            </w:r>
          </w:p>
          <w:p w:rsidR="00A5189C" w:rsidRPr="003E0862" w:rsidRDefault="00A5189C" w:rsidP="00614FE0">
            <w:pPr>
              <w:jc w:val="center"/>
              <w:rPr>
                <w:rFonts w:ascii="Arial" w:hAnsi="Arial" w:cs="Arial"/>
                <w:lang w:val="es-MX"/>
              </w:rPr>
            </w:pPr>
            <w:r w:rsidRPr="003E0862">
              <w:rPr>
                <w:rFonts w:ascii="Arial" w:hAnsi="Arial" w:cs="Arial"/>
                <w:lang w:val="es-MX"/>
              </w:rPr>
              <w:t>a partir de las 16:00 horas en las marquesinas informativas de la Red Asistencial y en la página Web Institucional</w:t>
            </w:r>
          </w:p>
        </w:tc>
        <w:tc>
          <w:tcPr>
            <w:tcW w:w="1888" w:type="dxa"/>
            <w:vAlign w:val="center"/>
          </w:tcPr>
          <w:p w:rsidR="00A5189C" w:rsidRPr="003E0862" w:rsidRDefault="00A5189C" w:rsidP="00614FE0">
            <w:pPr>
              <w:jc w:val="center"/>
              <w:rPr>
                <w:rFonts w:ascii="Arial" w:hAnsi="Arial" w:cs="Arial"/>
              </w:rPr>
            </w:pPr>
            <w:r w:rsidRPr="003E0862">
              <w:rPr>
                <w:rFonts w:ascii="Arial" w:hAnsi="Arial" w:cs="Arial"/>
                <w:lang w:val="es-MX"/>
              </w:rPr>
              <w:t>SGGI</w:t>
            </w:r>
            <w:r w:rsidRPr="003E0862">
              <w:rPr>
                <w:rFonts w:ascii="Arial" w:hAnsi="Arial" w:cs="Arial"/>
                <w:color w:val="000000"/>
                <w:lang w:val="es-PE"/>
              </w:rPr>
              <w:t xml:space="preserve"> – ORRHH</w:t>
            </w:r>
          </w:p>
        </w:tc>
      </w:tr>
      <w:tr w:rsidR="00A5189C" w:rsidRPr="003E0862" w:rsidTr="00864422">
        <w:tc>
          <w:tcPr>
            <w:tcW w:w="489" w:type="dxa"/>
            <w:vAlign w:val="center"/>
          </w:tcPr>
          <w:p w:rsidR="00A5189C" w:rsidRPr="003E0862" w:rsidRDefault="00A5189C" w:rsidP="00614FE0">
            <w:pPr>
              <w:jc w:val="center"/>
              <w:rPr>
                <w:rFonts w:ascii="Arial" w:hAnsi="Arial" w:cs="Arial"/>
                <w:lang w:val="es-MX"/>
              </w:rPr>
            </w:pPr>
            <w:r w:rsidRPr="003E0862">
              <w:rPr>
                <w:rFonts w:ascii="Arial" w:hAnsi="Arial" w:cs="Arial"/>
                <w:lang w:val="es-MX"/>
              </w:rPr>
              <w:t>9</w:t>
            </w:r>
          </w:p>
        </w:tc>
        <w:tc>
          <w:tcPr>
            <w:tcW w:w="2962" w:type="dxa"/>
            <w:gridSpan w:val="2"/>
            <w:vAlign w:val="center"/>
          </w:tcPr>
          <w:p w:rsidR="00A5189C" w:rsidRPr="003E0862" w:rsidRDefault="00A5189C" w:rsidP="00614FE0">
            <w:pPr>
              <w:jc w:val="both"/>
              <w:rPr>
                <w:rFonts w:ascii="Arial" w:hAnsi="Arial" w:cs="Arial"/>
                <w:lang w:val="es-MX"/>
              </w:rPr>
            </w:pPr>
            <w:r w:rsidRPr="003E0862">
              <w:rPr>
                <w:rFonts w:ascii="Arial" w:hAnsi="Arial" w:cs="Arial"/>
              </w:rPr>
              <w:t xml:space="preserve">Recepción de C.V. documentados de postulantes </w:t>
            </w:r>
            <w:r>
              <w:rPr>
                <w:rFonts w:ascii="Arial" w:hAnsi="Arial" w:cs="Arial"/>
              </w:rPr>
              <w:t xml:space="preserve">Aprobados </w:t>
            </w:r>
          </w:p>
        </w:tc>
        <w:tc>
          <w:tcPr>
            <w:tcW w:w="3544" w:type="dxa"/>
            <w:vAlign w:val="center"/>
          </w:tcPr>
          <w:p w:rsidR="00A5189C" w:rsidRPr="003E0862" w:rsidRDefault="00A5189C" w:rsidP="00614FE0">
            <w:pPr>
              <w:jc w:val="center"/>
              <w:rPr>
                <w:rFonts w:ascii="Arial" w:hAnsi="Arial" w:cs="Arial"/>
                <w:lang w:val="es-MX"/>
              </w:rPr>
            </w:pPr>
            <w:r>
              <w:rPr>
                <w:rFonts w:ascii="Arial" w:hAnsi="Arial" w:cs="Arial"/>
                <w:lang w:val="es-MX"/>
              </w:rPr>
              <w:t>22</w:t>
            </w:r>
            <w:r w:rsidRPr="003E0862">
              <w:rPr>
                <w:rFonts w:ascii="Arial" w:hAnsi="Arial" w:cs="Arial"/>
                <w:lang w:val="es-MX"/>
              </w:rPr>
              <w:t xml:space="preserve"> de </w:t>
            </w:r>
            <w:r>
              <w:rPr>
                <w:rFonts w:ascii="Arial" w:hAnsi="Arial" w:cs="Arial"/>
                <w:lang w:val="es-MX"/>
              </w:rPr>
              <w:t>Setiembre</w:t>
            </w:r>
            <w:r w:rsidRPr="003E0862">
              <w:rPr>
                <w:rFonts w:ascii="Arial" w:hAnsi="Arial" w:cs="Arial"/>
                <w:lang w:val="es-MX"/>
              </w:rPr>
              <w:t xml:space="preserve"> del 2016</w:t>
            </w:r>
          </w:p>
          <w:p w:rsidR="00A5189C" w:rsidRPr="003E0862" w:rsidRDefault="00A5189C" w:rsidP="00614FE0">
            <w:pPr>
              <w:jc w:val="center"/>
              <w:rPr>
                <w:rFonts w:ascii="Arial" w:hAnsi="Arial" w:cs="Arial"/>
                <w:lang w:val="es-MX"/>
              </w:rPr>
            </w:pPr>
            <w:r w:rsidRPr="003E0862">
              <w:rPr>
                <w:rFonts w:ascii="Arial" w:hAnsi="Arial" w:cs="Arial"/>
                <w:lang w:val="es-MX"/>
              </w:rPr>
              <w:t>De 8:00 a 17:00 horas</w:t>
            </w:r>
            <w:r w:rsidRPr="003E0862">
              <w:rPr>
                <w:rFonts w:ascii="Arial" w:hAnsi="Arial" w:cs="Arial"/>
              </w:rPr>
              <w:t xml:space="preserve"> </w:t>
            </w:r>
            <w:r w:rsidRPr="003E0862">
              <w:rPr>
                <w:rFonts w:ascii="Arial" w:hAnsi="Arial" w:cs="Arial"/>
                <w:lang w:val="es-MX"/>
              </w:rPr>
              <w:t xml:space="preserve">en la Unidad de Recursos Humanos Casa de Piedra S/N Chaupimarca-Pasco </w:t>
            </w:r>
            <w:r w:rsidRPr="003E0862">
              <w:rPr>
                <w:rFonts w:ascii="Arial" w:hAnsi="Arial" w:cs="Arial"/>
              </w:rPr>
              <w:t>y en la página Web Institucional</w:t>
            </w:r>
          </w:p>
        </w:tc>
        <w:tc>
          <w:tcPr>
            <w:tcW w:w="1888" w:type="dxa"/>
            <w:vAlign w:val="center"/>
          </w:tcPr>
          <w:p w:rsidR="00A5189C" w:rsidRPr="003E0862" w:rsidRDefault="00A5189C" w:rsidP="00614FE0">
            <w:pPr>
              <w:jc w:val="center"/>
              <w:rPr>
                <w:rFonts w:ascii="Arial" w:hAnsi="Arial" w:cs="Arial"/>
              </w:rPr>
            </w:pPr>
            <w:r w:rsidRPr="003E0862">
              <w:rPr>
                <w:rFonts w:ascii="Arial" w:hAnsi="Arial" w:cs="Arial"/>
                <w:color w:val="000000"/>
                <w:lang w:val="es-PE"/>
              </w:rPr>
              <w:t>URRHH</w:t>
            </w:r>
          </w:p>
        </w:tc>
      </w:tr>
      <w:tr w:rsidR="00A5189C" w:rsidRPr="003E0862" w:rsidTr="00864422">
        <w:tc>
          <w:tcPr>
            <w:tcW w:w="489" w:type="dxa"/>
            <w:vAlign w:val="center"/>
          </w:tcPr>
          <w:p w:rsidR="00A5189C" w:rsidRPr="003E0862" w:rsidRDefault="00A5189C" w:rsidP="00614FE0">
            <w:pPr>
              <w:jc w:val="center"/>
              <w:rPr>
                <w:rFonts w:ascii="Arial" w:hAnsi="Arial" w:cs="Arial"/>
                <w:lang w:val="es-MX"/>
              </w:rPr>
            </w:pPr>
            <w:r>
              <w:rPr>
                <w:rFonts w:ascii="Arial" w:hAnsi="Arial" w:cs="Arial"/>
                <w:lang w:val="es-MX"/>
              </w:rPr>
              <w:t>10</w:t>
            </w:r>
          </w:p>
        </w:tc>
        <w:tc>
          <w:tcPr>
            <w:tcW w:w="2962" w:type="dxa"/>
            <w:gridSpan w:val="2"/>
            <w:vAlign w:val="center"/>
          </w:tcPr>
          <w:p w:rsidR="00A5189C" w:rsidRPr="003E0862" w:rsidRDefault="00A5189C" w:rsidP="00614FE0">
            <w:pPr>
              <w:jc w:val="both"/>
              <w:rPr>
                <w:rFonts w:ascii="Arial" w:hAnsi="Arial" w:cs="Arial"/>
                <w:lang w:val="es-MX"/>
              </w:rPr>
            </w:pPr>
            <w:r w:rsidRPr="003E0862">
              <w:rPr>
                <w:rFonts w:ascii="Arial" w:hAnsi="Arial" w:cs="Arial"/>
                <w:lang w:val="es-MX"/>
              </w:rPr>
              <w:t>Evaluación del C.V. u Hoja de Vida</w:t>
            </w:r>
          </w:p>
        </w:tc>
        <w:tc>
          <w:tcPr>
            <w:tcW w:w="3544" w:type="dxa"/>
            <w:vAlign w:val="center"/>
          </w:tcPr>
          <w:p w:rsidR="00A5189C" w:rsidRPr="003E0862" w:rsidRDefault="00A5189C" w:rsidP="00614FE0">
            <w:pPr>
              <w:jc w:val="center"/>
              <w:rPr>
                <w:rFonts w:ascii="Arial" w:hAnsi="Arial" w:cs="Arial"/>
                <w:lang w:val="es-MX"/>
              </w:rPr>
            </w:pPr>
            <w:r>
              <w:rPr>
                <w:rFonts w:ascii="Arial" w:hAnsi="Arial" w:cs="Arial"/>
                <w:lang w:val="es-MX"/>
              </w:rPr>
              <w:t>A partir del 23</w:t>
            </w:r>
            <w:r w:rsidRPr="003E0862">
              <w:rPr>
                <w:rFonts w:ascii="Arial" w:hAnsi="Arial" w:cs="Arial"/>
                <w:lang w:val="es-MX"/>
              </w:rPr>
              <w:t xml:space="preserve"> de </w:t>
            </w:r>
            <w:r>
              <w:rPr>
                <w:rFonts w:ascii="Arial" w:hAnsi="Arial" w:cs="Arial"/>
                <w:lang w:val="es-MX"/>
              </w:rPr>
              <w:t>Setiembre</w:t>
            </w:r>
            <w:r w:rsidRPr="003E0862">
              <w:rPr>
                <w:rFonts w:ascii="Arial" w:hAnsi="Arial" w:cs="Arial"/>
                <w:lang w:val="es-MX"/>
              </w:rPr>
              <w:t xml:space="preserve"> del 2016</w:t>
            </w:r>
          </w:p>
        </w:tc>
        <w:tc>
          <w:tcPr>
            <w:tcW w:w="1888" w:type="dxa"/>
            <w:vAlign w:val="center"/>
          </w:tcPr>
          <w:p w:rsidR="00A5189C" w:rsidRPr="003E0862" w:rsidRDefault="00A5189C" w:rsidP="00614FE0">
            <w:pPr>
              <w:jc w:val="center"/>
              <w:rPr>
                <w:rFonts w:ascii="Arial" w:hAnsi="Arial" w:cs="Arial"/>
              </w:rPr>
            </w:pPr>
            <w:r w:rsidRPr="003E0862">
              <w:rPr>
                <w:rFonts w:ascii="Arial" w:hAnsi="Arial" w:cs="Arial"/>
                <w:color w:val="000000"/>
                <w:lang w:val="es-PE"/>
              </w:rPr>
              <w:t>URRHH</w:t>
            </w:r>
          </w:p>
        </w:tc>
      </w:tr>
      <w:tr w:rsidR="00A5189C" w:rsidRPr="003E0862" w:rsidTr="00864422">
        <w:tc>
          <w:tcPr>
            <w:tcW w:w="489" w:type="dxa"/>
            <w:vAlign w:val="center"/>
          </w:tcPr>
          <w:p w:rsidR="00A5189C" w:rsidRPr="003E0862" w:rsidRDefault="00A5189C" w:rsidP="00614FE0">
            <w:pPr>
              <w:jc w:val="center"/>
              <w:rPr>
                <w:rFonts w:ascii="Arial" w:hAnsi="Arial" w:cs="Arial"/>
                <w:lang w:val="es-MX"/>
              </w:rPr>
            </w:pPr>
          </w:p>
        </w:tc>
        <w:tc>
          <w:tcPr>
            <w:tcW w:w="2962" w:type="dxa"/>
            <w:gridSpan w:val="2"/>
            <w:vAlign w:val="center"/>
          </w:tcPr>
          <w:p w:rsidR="00A5189C" w:rsidRPr="003E0862" w:rsidRDefault="00A5189C" w:rsidP="00614FE0">
            <w:pPr>
              <w:jc w:val="both"/>
              <w:rPr>
                <w:rFonts w:ascii="Arial" w:hAnsi="Arial" w:cs="Arial"/>
                <w:lang w:val="es-MX"/>
              </w:rPr>
            </w:pPr>
            <w:r w:rsidRPr="003E0862">
              <w:rPr>
                <w:rFonts w:ascii="Arial" w:hAnsi="Arial" w:cs="Arial"/>
                <w:lang w:val="es-MX"/>
              </w:rPr>
              <w:t xml:space="preserve">Publicación de resultados de la Evaluación Curricular u Hoja de Vida </w:t>
            </w:r>
          </w:p>
        </w:tc>
        <w:tc>
          <w:tcPr>
            <w:tcW w:w="3544" w:type="dxa"/>
            <w:vAlign w:val="center"/>
          </w:tcPr>
          <w:p w:rsidR="00A5189C" w:rsidRPr="003E0862" w:rsidRDefault="00A5189C" w:rsidP="00614FE0">
            <w:pPr>
              <w:jc w:val="center"/>
              <w:rPr>
                <w:rFonts w:ascii="Arial" w:hAnsi="Arial" w:cs="Arial"/>
                <w:lang w:val="es-MX"/>
              </w:rPr>
            </w:pPr>
            <w:r>
              <w:rPr>
                <w:rFonts w:ascii="Arial" w:hAnsi="Arial" w:cs="Arial"/>
                <w:lang w:val="es-MX"/>
              </w:rPr>
              <w:t>23</w:t>
            </w:r>
            <w:r w:rsidRPr="003E0862">
              <w:rPr>
                <w:rFonts w:ascii="Arial" w:hAnsi="Arial" w:cs="Arial"/>
                <w:lang w:val="es-MX"/>
              </w:rPr>
              <w:t xml:space="preserve"> de </w:t>
            </w:r>
            <w:r>
              <w:rPr>
                <w:rFonts w:ascii="Arial" w:hAnsi="Arial" w:cs="Arial"/>
                <w:lang w:val="es-MX"/>
              </w:rPr>
              <w:t>Setiembre</w:t>
            </w:r>
            <w:r w:rsidRPr="003E0862">
              <w:rPr>
                <w:rFonts w:ascii="Arial" w:hAnsi="Arial" w:cs="Arial"/>
                <w:lang w:val="es-MX"/>
              </w:rPr>
              <w:t xml:space="preserve"> del 2016                             </w:t>
            </w:r>
          </w:p>
          <w:p w:rsidR="00A5189C" w:rsidRPr="003E0862" w:rsidRDefault="00A5189C" w:rsidP="00614FE0">
            <w:pPr>
              <w:jc w:val="center"/>
              <w:rPr>
                <w:rFonts w:ascii="Arial" w:hAnsi="Arial" w:cs="Arial"/>
                <w:lang w:val="es-MX"/>
              </w:rPr>
            </w:pPr>
            <w:r w:rsidRPr="003E0862">
              <w:rPr>
                <w:rFonts w:ascii="Arial" w:hAnsi="Arial" w:cs="Arial"/>
                <w:lang w:val="es-MX"/>
              </w:rPr>
              <w:t xml:space="preserve"> a partir de las 16:00 horas en las marquesinas informativas de la Red Asistencial y en la página Web Institucional</w:t>
            </w:r>
          </w:p>
        </w:tc>
        <w:tc>
          <w:tcPr>
            <w:tcW w:w="1888" w:type="dxa"/>
            <w:vAlign w:val="center"/>
          </w:tcPr>
          <w:p w:rsidR="00A5189C" w:rsidRPr="003E0862" w:rsidRDefault="00A5189C" w:rsidP="00614FE0">
            <w:pPr>
              <w:jc w:val="center"/>
              <w:rPr>
                <w:rFonts w:ascii="Arial" w:hAnsi="Arial" w:cs="Arial"/>
              </w:rPr>
            </w:pPr>
            <w:r w:rsidRPr="003E0862">
              <w:rPr>
                <w:rFonts w:ascii="Arial" w:hAnsi="Arial" w:cs="Arial"/>
                <w:lang w:val="es-MX"/>
              </w:rPr>
              <w:t>SGGI</w:t>
            </w:r>
            <w:r w:rsidRPr="003E0862">
              <w:rPr>
                <w:rFonts w:ascii="Arial" w:hAnsi="Arial" w:cs="Arial"/>
                <w:color w:val="000000"/>
                <w:lang w:val="es-PE"/>
              </w:rPr>
              <w:t xml:space="preserve"> -URRHH</w:t>
            </w:r>
          </w:p>
        </w:tc>
      </w:tr>
      <w:tr w:rsidR="00A5189C" w:rsidRPr="003E0862" w:rsidTr="00864422">
        <w:trPr>
          <w:trHeight w:val="377"/>
        </w:trPr>
        <w:tc>
          <w:tcPr>
            <w:tcW w:w="489" w:type="dxa"/>
            <w:vAlign w:val="center"/>
          </w:tcPr>
          <w:p w:rsidR="00A5189C" w:rsidRPr="003E0862" w:rsidRDefault="00A5189C" w:rsidP="00614FE0">
            <w:pPr>
              <w:jc w:val="center"/>
              <w:rPr>
                <w:rFonts w:ascii="Arial" w:hAnsi="Arial" w:cs="Arial"/>
                <w:lang w:val="es-MX"/>
              </w:rPr>
            </w:pPr>
            <w:r w:rsidRPr="003E0862">
              <w:rPr>
                <w:rFonts w:ascii="Arial" w:hAnsi="Arial" w:cs="Arial"/>
                <w:lang w:val="es-MX"/>
              </w:rPr>
              <w:t>12</w:t>
            </w:r>
          </w:p>
        </w:tc>
        <w:tc>
          <w:tcPr>
            <w:tcW w:w="2962" w:type="dxa"/>
            <w:gridSpan w:val="2"/>
            <w:vAlign w:val="center"/>
          </w:tcPr>
          <w:p w:rsidR="00A5189C" w:rsidRPr="003E0862" w:rsidRDefault="00A5189C" w:rsidP="00614FE0">
            <w:pPr>
              <w:jc w:val="both"/>
              <w:rPr>
                <w:rFonts w:ascii="Arial" w:hAnsi="Arial" w:cs="Arial"/>
                <w:color w:val="000000"/>
                <w:lang w:val="es-PE" w:eastAsia="es-PE"/>
              </w:rPr>
            </w:pPr>
            <w:r w:rsidRPr="003E0862">
              <w:rPr>
                <w:rFonts w:ascii="Arial" w:hAnsi="Arial" w:cs="Arial"/>
                <w:color w:val="000000"/>
                <w:lang w:val="es-PE" w:eastAsia="es-PE"/>
              </w:rPr>
              <w:t>Evaluación Psicológica</w:t>
            </w:r>
          </w:p>
        </w:tc>
        <w:tc>
          <w:tcPr>
            <w:tcW w:w="3544" w:type="dxa"/>
            <w:vAlign w:val="center"/>
          </w:tcPr>
          <w:p w:rsidR="00A5189C" w:rsidRPr="003E0862" w:rsidRDefault="00A5189C" w:rsidP="00614FE0">
            <w:pPr>
              <w:jc w:val="center"/>
              <w:rPr>
                <w:rFonts w:ascii="Arial" w:hAnsi="Arial" w:cs="Arial"/>
                <w:color w:val="000000"/>
                <w:lang w:val="es-PE" w:eastAsia="es-PE"/>
              </w:rPr>
            </w:pPr>
            <w:r>
              <w:rPr>
                <w:rFonts w:ascii="Arial" w:hAnsi="Arial" w:cs="Arial"/>
                <w:color w:val="000000"/>
                <w:lang w:val="es-PE" w:eastAsia="es-PE"/>
              </w:rPr>
              <w:t>26</w:t>
            </w:r>
            <w:r w:rsidRPr="003E0862">
              <w:rPr>
                <w:rFonts w:ascii="Arial" w:hAnsi="Arial" w:cs="Arial"/>
                <w:color w:val="000000"/>
                <w:lang w:val="es-PE" w:eastAsia="es-PE"/>
              </w:rPr>
              <w:t xml:space="preserve"> de </w:t>
            </w:r>
            <w:r>
              <w:rPr>
                <w:rFonts w:ascii="Arial" w:hAnsi="Arial" w:cs="Arial"/>
                <w:color w:val="000000"/>
                <w:lang w:val="es-PE" w:eastAsia="es-PE"/>
              </w:rPr>
              <w:t>Setiembre</w:t>
            </w:r>
            <w:r w:rsidRPr="003E0862">
              <w:rPr>
                <w:rFonts w:ascii="Arial" w:hAnsi="Arial" w:cs="Arial"/>
                <w:color w:val="000000"/>
                <w:lang w:val="es-PE" w:eastAsia="es-PE"/>
              </w:rPr>
              <w:t xml:space="preserve"> del  2016, a las 09:00 horas</w:t>
            </w:r>
          </w:p>
        </w:tc>
        <w:tc>
          <w:tcPr>
            <w:tcW w:w="1888" w:type="dxa"/>
            <w:vAlign w:val="center"/>
          </w:tcPr>
          <w:p w:rsidR="00A5189C" w:rsidRPr="003E0862" w:rsidRDefault="00A5189C" w:rsidP="00614FE0">
            <w:pPr>
              <w:jc w:val="center"/>
              <w:rPr>
                <w:rFonts w:ascii="Arial" w:hAnsi="Arial" w:cs="Arial"/>
                <w:color w:val="000000"/>
                <w:lang w:val="es-PE" w:eastAsia="es-PE"/>
              </w:rPr>
            </w:pPr>
            <w:r w:rsidRPr="003E0862">
              <w:rPr>
                <w:rFonts w:ascii="Arial" w:hAnsi="Arial" w:cs="Arial"/>
                <w:color w:val="000000"/>
                <w:lang w:val="es-PE" w:eastAsia="es-PE"/>
              </w:rPr>
              <w:t>URRHH</w:t>
            </w:r>
          </w:p>
        </w:tc>
      </w:tr>
      <w:tr w:rsidR="00A5189C" w:rsidRPr="003E0862" w:rsidTr="00864422">
        <w:trPr>
          <w:trHeight w:val="333"/>
        </w:trPr>
        <w:tc>
          <w:tcPr>
            <w:tcW w:w="489" w:type="dxa"/>
            <w:vAlign w:val="center"/>
          </w:tcPr>
          <w:p w:rsidR="00A5189C" w:rsidRPr="003E0862" w:rsidRDefault="00A5189C" w:rsidP="00614FE0">
            <w:pPr>
              <w:jc w:val="center"/>
              <w:rPr>
                <w:rFonts w:ascii="Arial" w:hAnsi="Arial" w:cs="Arial"/>
                <w:lang w:val="es-MX"/>
              </w:rPr>
            </w:pPr>
            <w:r w:rsidRPr="003E0862">
              <w:rPr>
                <w:rFonts w:ascii="Arial" w:hAnsi="Arial" w:cs="Arial"/>
                <w:lang w:val="es-MX"/>
              </w:rPr>
              <w:t>13</w:t>
            </w:r>
          </w:p>
        </w:tc>
        <w:tc>
          <w:tcPr>
            <w:tcW w:w="2962" w:type="dxa"/>
            <w:gridSpan w:val="2"/>
            <w:vAlign w:val="center"/>
          </w:tcPr>
          <w:p w:rsidR="00A5189C" w:rsidRPr="003E0862" w:rsidRDefault="00A5189C" w:rsidP="00614FE0">
            <w:pPr>
              <w:jc w:val="both"/>
              <w:rPr>
                <w:rFonts w:ascii="Arial" w:hAnsi="Arial" w:cs="Arial"/>
                <w:lang w:val="es-MX"/>
              </w:rPr>
            </w:pPr>
            <w:r w:rsidRPr="003E0862">
              <w:rPr>
                <w:rFonts w:ascii="Arial" w:hAnsi="Arial" w:cs="Arial"/>
                <w:lang w:val="es-MX"/>
              </w:rPr>
              <w:t>Entrevista Personal</w:t>
            </w:r>
          </w:p>
        </w:tc>
        <w:tc>
          <w:tcPr>
            <w:tcW w:w="3544" w:type="dxa"/>
            <w:vAlign w:val="center"/>
          </w:tcPr>
          <w:p w:rsidR="00A5189C" w:rsidRPr="003E0862" w:rsidRDefault="00A5189C" w:rsidP="00614FE0">
            <w:pPr>
              <w:jc w:val="center"/>
              <w:rPr>
                <w:rFonts w:ascii="Arial" w:hAnsi="Arial" w:cs="Arial"/>
                <w:color w:val="000000"/>
                <w:lang w:val="es-MX"/>
              </w:rPr>
            </w:pPr>
            <w:r>
              <w:rPr>
                <w:rFonts w:ascii="Arial" w:hAnsi="Arial" w:cs="Arial"/>
                <w:color w:val="000000"/>
                <w:lang w:val="es-PE" w:eastAsia="es-PE"/>
              </w:rPr>
              <w:t>26</w:t>
            </w:r>
            <w:r w:rsidRPr="003E0862">
              <w:rPr>
                <w:rFonts w:ascii="Arial" w:hAnsi="Arial" w:cs="Arial"/>
                <w:color w:val="000000"/>
                <w:lang w:val="es-PE" w:eastAsia="es-PE"/>
              </w:rPr>
              <w:t xml:space="preserve"> de </w:t>
            </w:r>
            <w:r>
              <w:rPr>
                <w:rFonts w:ascii="Arial" w:hAnsi="Arial" w:cs="Arial"/>
                <w:color w:val="000000"/>
                <w:lang w:val="es-PE" w:eastAsia="es-PE"/>
              </w:rPr>
              <w:t>Setiembre</w:t>
            </w:r>
            <w:r w:rsidRPr="003E0862">
              <w:rPr>
                <w:rFonts w:ascii="Arial" w:hAnsi="Arial" w:cs="Arial"/>
                <w:color w:val="000000"/>
                <w:lang w:val="es-PE" w:eastAsia="es-PE"/>
              </w:rPr>
              <w:t xml:space="preserve"> </w:t>
            </w:r>
            <w:r w:rsidRPr="003E0862">
              <w:rPr>
                <w:rFonts w:ascii="Arial" w:hAnsi="Arial" w:cs="Arial"/>
                <w:color w:val="000000"/>
                <w:lang w:val="es-MX"/>
              </w:rPr>
              <w:t xml:space="preserve">del 2016 a las 10:00 horas </w:t>
            </w:r>
          </w:p>
        </w:tc>
        <w:tc>
          <w:tcPr>
            <w:tcW w:w="1888" w:type="dxa"/>
            <w:vAlign w:val="center"/>
          </w:tcPr>
          <w:p w:rsidR="00A5189C" w:rsidRPr="003E0862" w:rsidRDefault="00A5189C" w:rsidP="00614FE0">
            <w:pPr>
              <w:jc w:val="center"/>
              <w:rPr>
                <w:rFonts w:ascii="Arial" w:hAnsi="Arial" w:cs="Arial"/>
              </w:rPr>
            </w:pPr>
            <w:r w:rsidRPr="003E0862">
              <w:rPr>
                <w:rFonts w:ascii="Arial" w:hAnsi="Arial" w:cs="Arial"/>
                <w:color w:val="000000"/>
                <w:lang w:val="es-PE"/>
              </w:rPr>
              <w:t>URRHH</w:t>
            </w:r>
          </w:p>
        </w:tc>
      </w:tr>
      <w:tr w:rsidR="00A5189C" w:rsidRPr="003E0862" w:rsidTr="00864422">
        <w:tc>
          <w:tcPr>
            <w:tcW w:w="489" w:type="dxa"/>
            <w:vAlign w:val="center"/>
          </w:tcPr>
          <w:p w:rsidR="00A5189C" w:rsidRPr="003E0862" w:rsidRDefault="00A5189C" w:rsidP="00614FE0">
            <w:pPr>
              <w:jc w:val="center"/>
              <w:rPr>
                <w:rFonts w:ascii="Arial" w:hAnsi="Arial" w:cs="Arial"/>
                <w:lang w:val="es-MX"/>
              </w:rPr>
            </w:pPr>
            <w:r w:rsidRPr="003E0862">
              <w:rPr>
                <w:rFonts w:ascii="Arial" w:hAnsi="Arial" w:cs="Arial"/>
                <w:lang w:val="es-MX"/>
              </w:rPr>
              <w:t>14</w:t>
            </w:r>
          </w:p>
        </w:tc>
        <w:tc>
          <w:tcPr>
            <w:tcW w:w="2962" w:type="dxa"/>
            <w:gridSpan w:val="2"/>
            <w:vAlign w:val="center"/>
          </w:tcPr>
          <w:p w:rsidR="00A5189C" w:rsidRPr="003E0862" w:rsidRDefault="00A5189C" w:rsidP="00614FE0">
            <w:pPr>
              <w:jc w:val="both"/>
              <w:rPr>
                <w:rFonts w:ascii="Arial" w:hAnsi="Arial" w:cs="Arial"/>
                <w:lang w:val="es-MX"/>
              </w:rPr>
            </w:pPr>
            <w:r w:rsidRPr="003E0862">
              <w:rPr>
                <w:rFonts w:ascii="Arial" w:hAnsi="Arial" w:cs="Arial"/>
                <w:lang w:val="es-MX"/>
              </w:rPr>
              <w:t>Publicación de resultados de la Entrevista Personal</w:t>
            </w:r>
          </w:p>
        </w:tc>
        <w:tc>
          <w:tcPr>
            <w:tcW w:w="3544" w:type="dxa"/>
            <w:vMerge w:val="restart"/>
            <w:vAlign w:val="center"/>
          </w:tcPr>
          <w:p w:rsidR="00A5189C" w:rsidRPr="003E0862" w:rsidRDefault="00A5189C" w:rsidP="00614FE0">
            <w:pPr>
              <w:jc w:val="center"/>
              <w:rPr>
                <w:rFonts w:ascii="Arial" w:hAnsi="Arial" w:cs="Arial"/>
                <w:lang w:val="es-MX"/>
              </w:rPr>
            </w:pPr>
            <w:r>
              <w:rPr>
                <w:rFonts w:ascii="Arial" w:hAnsi="Arial" w:cs="Arial"/>
                <w:color w:val="000000"/>
                <w:lang w:val="es-PE" w:eastAsia="es-PE"/>
              </w:rPr>
              <w:t>26</w:t>
            </w:r>
            <w:r w:rsidRPr="003E0862">
              <w:rPr>
                <w:rFonts w:ascii="Arial" w:hAnsi="Arial" w:cs="Arial"/>
                <w:color w:val="000000"/>
                <w:lang w:val="es-PE" w:eastAsia="es-PE"/>
              </w:rPr>
              <w:t xml:space="preserve"> de </w:t>
            </w:r>
            <w:r>
              <w:rPr>
                <w:rFonts w:ascii="Arial" w:hAnsi="Arial" w:cs="Arial"/>
                <w:color w:val="000000"/>
                <w:lang w:val="es-PE" w:eastAsia="es-PE"/>
              </w:rPr>
              <w:t>Setiembre</w:t>
            </w:r>
            <w:r w:rsidRPr="003E0862">
              <w:rPr>
                <w:rFonts w:ascii="Arial" w:hAnsi="Arial" w:cs="Arial"/>
                <w:color w:val="000000"/>
                <w:lang w:val="es-PE" w:eastAsia="es-PE"/>
              </w:rPr>
              <w:t xml:space="preserve"> </w:t>
            </w:r>
            <w:r w:rsidRPr="003E0862">
              <w:rPr>
                <w:rFonts w:ascii="Arial" w:hAnsi="Arial" w:cs="Arial"/>
                <w:lang w:val="es-MX"/>
              </w:rPr>
              <w:t>del 2016 a partir de las 16:00 horas en las marquesinas informativas de la Red Asistencial y en la página Web Institucional</w:t>
            </w:r>
          </w:p>
        </w:tc>
        <w:tc>
          <w:tcPr>
            <w:tcW w:w="1888" w:type="dxa"/>
            <w:vMerge w:val="restart"/>
            <w:vAlign w:val="center"/>
          </w:tcPr>
          <w:p w:rsidR="00A5189C" w:rsidRPr="003E0862" w:rsidRDefault="00A5189C" w:rsidP="00614FE0">
            <w:pPr>
              <w:jc w:val="center"/>
              <w:rPr>
                <w:rFonts w:ascii="Arial" w:hAnsi="Arial" w:cs="Arial"/>
              </w:rPr>
            </w:pPr>
            <w:r w:rsidRPr="003E0862">
              <w:rPr>
                <w:rFonts w:ascii="Arial" w:hAnsi="Arial" w:cs="Arial"/>
                <w:lang w:val="es-MX"/>
              </w:rPr>
              <w:t>SGGI</w:t>
            </w:r>
            <w:r w:rsidRPr="003E0862">
              <w:rPr>
                <w:rFonts w:ascii="Arial" w:hAnsi="Arial" w:cs="Arial"/>
                <w:color w:val="000000"/>
                <w:lang w:val="es-PE"/>
              </w:rPr>
              <w:t xml:space="preserve"> -URRHH</w:t>
            </w:r>
          </w:p>
        </w:tc>
      </w:tr>
      <w:tr w:rsidR="00A5189C" w:rsidRPr="003E0862" w:rsidTr="00864422">
        <w:trPr>
          <w:trHeight w:val="503"/>
        </w:trPr>
        <w:tc>
          <w:tcPr>
            <w:tcW w:w="489" w:type="dxa"/>
            <w:vAlign w:val="center"/>
          </w:tcPr>
          <w:p w:rsidR="00A5189C" w:rsidRPr="003E0862" w:rsidRDefault="00A5189C" w:rsidP="00614FE0">
            <w:pPr>
              <w:jc w:val="center"/>
              <w:rPr>
                <w:rFonts w:ascii="Arial" w:hAnsi="Arial" w:cs="Arial"/>
                <w:lang w:val="es-MX"/>
              </w:rPr>
            </w:pPr>
            <w:r w:rsidRPr="003E0862">
              <w:rPr>
                <w:rFonts w:ascii="Arial" w:hAnsi="Arial" w:cs="Arial"/>
                <w:lang w:val="es-MX"/>
              </w:rPr>
              <w:t>15</w:t>
            </w:r>
          </w:p>
        </w:tc>
        <w:tc>
          <w:tcPr>
            <w:tcW w:w="2962" w:type="dxa"/>
            <w:gridSpan w:val="2"/>
            <w:vAlign w:val="center"/>
          </w:tcPr>
          <w:p w:rsidR="00A5189C" w:rsidRPr="003E0862" w:rsidRDefault="00A5189C" w:rsidP="00614FE0">
            <w:pPr>
              <w:jc w:val="both"/>
              <w:rPr>
                <w:rFonts w:ascii="Arial" w:hAnsi="Arial" w:cs="Arial"/>
                <w:lang w:val="es-MX"/>
              </w:rPr>
            </w:pPr>
            <w:r w:rsidRPr="003E0862">
              <w:rPr>
                <w:rFonts w:ascii="Arial" w:hAnsi="Arial" w:cs="Arial"/>
                <w:lang w:val="es-MX"/>
              </w:rPr>
              <w:t>Publicación del Resultado Final</w:t>
            </w:r>
          </w:p>
        </w:tc>
        <w:tc>
          <w:tcPr>
            <w:tcW w:w="3544" w:type="dxa"/>
            <w:vMerge/>
            <w:vAlign w:val="center"/>
          </w:tcPr>
          <w:p w:rsidR="00A5189C" w:rsidRPr="003E0862" w:rsidRDefault="00A5189C" w:rsidP="00614FE0">
            <w:pPr>
              <w:jc w:val="center"/>
              <w:rPr>
                <w:rFonts w:ascii="Arial" w:hAnsi="Arial" w:cs="Arial"/>
                <w:lang w:val="es-MX"/>
              </w:rPr>
            </w:pPr>
          </w:p>
        </w:tc>
        <w:tc>
          <w:tcPr>
            <w:tcW w:w="1888" w:type="dxa"/>
            <w:vMerge/>
            <w:vAlign w:val="center"/>
          </w:tcPr>
          <w:p w:rsidR="00A5189C" w:rsidRPr="003E0862" w:rsidRDefault="00A5189C" w:rsidP="00614FE0">
            <w:pPr>
              <w:jc w:val="center"/>
              <w:rPr>
                <w:rFonts w:ascii="Arial" w:hAnsi="Arial" w:cs="Arial"/>
                <w:lang w:val="es-MX"/>
              </w:rPr>
            </w:pPr>
          </w:p>
        </w:tc>
      </w:tr>
      <w:tr w:rsidR="00A5189C" w:rsidRPr="003E0862" w:rsidTr="00864422">
        <w:trPr>
          <w:trHeight w:val="288"/>
        </w:trPr>
        <w:tc>
          <w:tcPr>
            <w:tcW w:w="3451" w:type="dxa"/>
            <w:gridSpan w:val="3"/>
            <w:shd w:val="clear" w:color="auto" w:fill="E6E6E6"/>
            <w:vAlign w:val="center"/>
          </w:tcPr>
          <w:p w:rsidR="00A5189C" w:rsidRPr="003E0862" w:rsidRDefault="00A5189C" w:rsidP="00614FE0">
            <w:pPr>
              <w:jc w:val="both"/>
              <w:rPr>
                <w:rFonts w:ascii="Arial" w:hAnsi="Arial" w:cs="Arial"/>
                <w:b/>
                <w:bCs/>
                <w:lang w:val="es-MX"/>
              </w:rPr>
            </w:pPr>
            <w:r w:rsidRPr="003E0862">
              <w:rPr>
                <w:rFonts w:ascii="Arial" w:hAnsi="Arial" w:cs="Arial"/>
                <w:b/>
                <w:bCs/>
                <w:lang w:val="es-MX"/>
              </w:rPr>
              <w:t>SUSCRIPCIÓN Y REGISTRO DEL CONTRATO</w:t>
            </w:r>
          </w:p>
        </w:tc>
        <w:tc>
          <w:tcPr>
            <w:tcW w:w="5432" w:type="dxa"/>
            <w:gridSpan w:val="2"/>
            <w:shd w:val="clear" w:color="auto" w:fill="E6E6E6"/>
            <w:vAlign w:val="center"/>
          </w:tcPr>
          <w:p w:rsidR="00A5189C" w:rsidRPr="003E0862" w:rsidRDefault="00A5189C" w:rsidP="00614FE0">
            <w:pPr>
              <w:jc w:val="center"/>
              <w:rPr>
                <w:rFonts w:ascii="Arial" w:hAnsi="Arial" w:cs="Arial"/>
                <w:b/>
                <w:bCs/>
                <w:lang w:val="es-MX"/>
              </w:rPr>
            </w:pPr>
          </w:p>
        </w:tc>
      </w:tr>
      <w:tr w:rsidR="00A5189C" w:rsidRPr="003E0862" w:rsidTr="00864422">
        <w:trPr>
          <w:trHeight w:val="259"/>
        </w:trPr>
        <w:tc>
          <w:tcPr>
            <w:tcW w:w="616" w:type="dxa"/>
            <w:gridSpan w:val="2"/>
            <w:vAlign w:val="center"/>
          </w:tcPr>
          <w:p w:rsidR="00A5189C" w:rsidRPr="003E0862" w:rsidRDefault="00A5189C" w:rsidP="00614FE0">
            <w:pPr>
              <w:jc w:val="center"/>
              <w:rPr>
                <w:rFonts w:ascii="Arial" w:hAnsi="Arial" w:cs="Arial"/>
                <w:lang w:val="es-MX"/>
              </w:rPr>
            </w:pPr>
            <w:r w:rsidRPr="003E0862">
              <w:rPr>
                <w:rFonts w:ascii="Arial" w:hAnsi="Arial" w:cs="Arial"/>
                <w:lang w:val="es-MX"/>
              </w:rPr>
              <w:t>16</w:t>
            </w:r>
          </w:p>
        </w:tc>
        <w:tc>
          <w:tcPr>
            <w:tcW w:w="2835" w:type="dxa"/>
            <w:vAlign w:val="center"/>
          </w:tcPr>
          <w:p w:rsidR="00A5189C" w:rsidRPr="003E0862" w:rsidRDefault="00A5189C" w:rsidP="00614FE0">
            <w:pPr>
              <w:jc w:val="both"/>
              <w:rPr>
                <w:rFonts w:ascii="Arial" w:hAnsi="Arial" w:cs="Arial"/>
                <w:lang w:val="es-MX"/>
              </w:rPr>
            </w:pPr>
            <w:r w:rsidRPr="003E0862">
              <w:rPr>
                <w:rFonts w:ascii="Arial" w:hAnsi="Arial" w:cs="Arial"/>
                <w:lang w:val="es-MX"/>
              </w:rPr>
              <w:t>Suscripción del Contrato</w:t>
            </w:r>
          </w:p>
        </w:tc>
        <w:tc>
          <w:tcPr>
            <w:tcW w:w="3544" w:type="dxa"/>
            <w:vAlign w:val="center"/>
          </w:tcPr>
          <w:p w:rsidR="00A5189C" w:rsidRPr="003E0862" w:rsidRDefault="00A5189C" w:rsidP="00614FE0">
            <w:pPr>
              <w:jc w:val="center"/>
              <w:rPr>
                <w:rFonts w:ascii="Arial" w:hAnsi="Arial" w:cs="Arial"/>
                <w:lang w:val="es-MX"/>
              </w:rPr>
            </w:pPr>
            <w:r w:rsidRPr="003E0862">
              <w:rPr>
                <w:rFonts w:ascii="Arial" w:hAnsi="Arial" w:cs="Arial"/>
                <w:lang w:val="es-MX"/>
              </w:rPr>
              <w:t xml:space="preserve">Desde el </w:t>
            </w:r>
            <w:r>
              <w:rPr>
                <w:rFonts w:ascii="Arial" w:hAnsi="Arial" w:cs="Arial"/>
                <w:color w:val="000000"/>
                <w:lang w:val="es-PE" w:eastAsia="es-PE"/>
              </w:rPr>
              <w:t>27</w:t>
            </w:r>
            <w:r w:rsidRPr="003E0862">
              <w:rPr>
                <w:rFonts w:ascii="Arial" w:hAnsi="Arial" w:cs="Arial"/>
                <w:color w:val="000000"/>
                <w:lang w:val="es-PE" w:eastAsia="es-PE"/>
              </w:rPr>
              <w:t xml:space="preserve"> de </w:t>
            </w:r>
            <w:r>
              <w:rPr>
                <w:rFonts w:ascii="Arial" w:hAnsi="Arial" w:cs="Arial"/>
                <w:color w:val="000000"/>
                <w:lang w:val="es-PE" w:eastAsia="es-PE"/>
              </w:rPr>
              <w:t>Setiembre</w:t>
            </w:r>
            <w:r w:rsidRPr="003E0862">
              <w:rPr>
                <w:rFonts w:ascii="Arial" w:hAnsi="Arial" w:cs="Arial"/>
                <w:color w:val="000000"/>
                <w:lang w:val="es-PE" w:eastAsia="es-PE"/>
              </w:rPr>
              <w:t xml:space="preserve"> </w:t>
            </w:r>
            <w:r w:rsidRPr="003E0862">
              <w:rPr>
                <w:rFonts w:ascii="Arial" w:hAnsi="Arial" w:cs="Arial"/>
                <w:lang w:val="es-MX"/>
              </w:rPr>
              <w:t>del 2016</w:t>
            </w:r>
          </w:p>
        </w:tc>
        <w:tc>
          <w:tcPr>
            <w:tcW w:w="1888" w:type="dxa"/>
            <w:vAlign w:val="center"/>
          </w:tcPr>
          <w:p w:rsidR="00A5189C" w:rsidRPr="003E0862" w:rsidRDefault="00A5189C" w:rsidP="00614FE0">
            <w:pPr>
              <w:jc w:val="center"/>
              <w:rPr>
                <w:rFonts w:ascii="Arial" w:hAnsi="Arial" w:cs="Arial"/>
                <w:lang w:val="es-MX"/>
              </w:rPr>
            </w:pPr>
            <w:r w:rsidRPr="003E0862">
              <w:rPr>
                <w:rFonts w:ascii="Arial" w:hAnsi="Arial" w:cs="Arial"/>
                <w:lang w:val="es-MX"/>
              </w:rPr>
              <w:t>URRHH</w:t>
            </w:r>
          </w:p>
        </w:tc>
      </w:tr>
      <w:tr w:rsidR="00A5189C" w:rsidRPr="003E0862" w:rsidTr="00864422">
        <w:trPr>
          <w:trHeight w:val="339"/>
        </w:trPr>
        <w:tc>
          <w:tcPr>
            <w:tcW w:w="616" w:type="dxa"/>
            <w:gridSpan w:val="2"/>
            <w:vAlign w:val="center"/>
          </w:tcPr>
          <w:p w:rsidR="00A5189C" w:rsidRPr="003E0862" w:rsidRDefault="00A5189C" w:rsidP="00614FE0">
            <w:pPr>
              <w:jc w:val="center"/>
              <w:rPr>
                <w:rFonts w:ascii="Arial" w:hAnsi="Arial" w:cs="Arial"/>
                <w:lang w:val="es-MX"/>
              </w:rPr>
            </w:pPr>
            <w:r w:rsidRPr="003E0862">
              <w:rPr>
                <w:rFonts w:ascii="Arial" w:hAnsi="Arial" w:cs="Arial"/>
                <w:lang w:val="es-MX"/>
              </w:rPr>
              <w:t>17</w:t>
            </w:r>
          </w:p>
        </w:tc>
        <w:tc>
          <w:tcPr>
            <w:tcW w:w="2835" w:type="dxa"/>
            <w:shd w:val="clear" w:color="auto" w:fill="E6E6E6"/>
            <w:vAlign w:val="center"/>
          </w:tcPr>
          <w:p w:rsidR="00A5189C" w:rsidRPr="003E0862" w:rsidRDefault="00A5189C" w:rsidP="00614FE0">
            <w:pPr>
              <w:jc w:val="both"/>
              <w:rPr>
                <w:rFonts w:ascii="Arial" w:hAnsi="Arial" w:cs="Arial"/>
                <w:lang w:val="es-MX"/>
              </w:rPr>
            </w:pPr>
            <w:r w:rsidRPr="003E0862">
              <w:rPr>
                <w:rFonts w:ascii="Arial" w:hAnsi="Arial" w:cs="Arial"/>
                <w:lang w:val="es-MX"/>
              </w:rPr>
              <w:t>Registro del contrato</w:t>
            </w:r>
          </w:p>
        </w:tc>
        <w:tc>
          <w:tcPr>
            <w:tcW w:w="5432" w:type="dxa"/>
            <w:gridSpan w:val="2"/>
            <w:shd w:val="clear" w:color="auto" w:fill="E6E6E6"/>
            <w:vAlign w:val="center"/>
          </w:tcPr>
          <w:p w:rsidR="00A5189C" w:rsidRPr="003E0862" w:rsidRDefault="00A5189C" w:rsidP="00614FE0">
            <w:pPr>
              <w:jc w:val="both"/>
              <w:rPr>
                <w:rFonts w:ascii="Arial" w:hAnsi="Arial" w:cs="Arial"/>
                <w:lang w:val="es-MX"/>
              </w:rPr>
            </w:pPr>
          </w:p>
        </w:tc>
      </w:tr>
    </w:tbl>
    <w:p w:rsidR="00A5189C" w:rsidRDefault="00A5189C" w:rsidP="003E0862">
      <w:pPr>
        <w:ind w:right="70" w:firstLine="360"/>
        <w:jc w:val="both"/>
        <w:rPr>
          <w:rFonts w:ascii="Arial" w:hAnsi="Arial" w:cs="Arial"/>
          <w:b/>
          <w:bCs/>
        </w:rPr>
      </w:pPr>
    </w:p>
    <w:p w:rsidR="00A5189C" w:rsidRPr="003E0862" w:rsidRDefault="00A5189C" w:rsidP="003E0862">
      <w:pPr>
        <w:pStyle w:val="ListParagraph"/>
        <w:numPr>
          <w:ilvl w:val="0"/>
          <w:numId w:val="5"/>
        </w:numPr>
        <w:tabs>
          <w:tab w:val="left" w:pos="851"/>
        </w:tabs>
        <w:suppressAutoHyphens w:val="0"/>
        <w:ind w:left="360" w:firstLine="66"/>
        <w:jc w:val="both"/>
        <w:rPr>
          <w:rFonts w:ascii="Arial" w:hAnsi="Arial" w:cs="Arial"/>
          <w:sz w:val="16"/>
          <w:szCs w:val="16"/>
        </w:rPr>
      </w:pPr>
      <w:r w:rsidRPr="003E0862">
        <w:rPr>
          <w:rFonts w:ascii="Arial" w:hAnsi="Arial" w:cs="Arial"/>
          <w:sz w:val="16"/>
          <w:szCs w:val="16"/>
        </w:rPr>
        <w:t>El Cronograma adjunto es tentativo, sujeto a variaciones que se darán a conocer oportunamente.</w:t>
      </w:r>
    </w:p>
    <w:p w:rsidR="00A5189C" w:rsidRPr="003E0862" w:rsidRDefault="00A5189C" w:rsidP="003E0862">
      <w:pPr>
        <w:pStyle w:val="ListParagraph"/>
        <w:numPr>
          <w:ilvl w:val="0"/>
          <w:numId w:val="5"/>
        </w:numPr>
        <w:tabs>
          <w:tab w:val="left" w:pos="851"/>
        </w:tabs>
        <w:suppressAutoHyphens w:val="0"/>
        <w:ind w:left="360" w:firstLine="66"/>
        <w:jc w:val="both"/>
        <w:rPr>
          <w:rFonts w:ascii="Arial" w:hAnsi="Arial" w:cs="Arial"/>
          <w:sz w:val="16"/>
          <w:szCs w:val="16"/>
        </w:rPr>
      </w:pPr>
      <w:r w:rsidRPr="003E0862">
        <w:rPr>
          <w:rFonts w:ascii="Arial" w:hAnsi="Arial" w:cs="Arial"/>
          <w:sz w:val="16"/>
          <w:szCs w:val="16"/>
        </w:rPr>
        <w:t>Todas las publicaciones se efectuarán en la Oficina de Recursos Humanos y otros lugares pertinentes.</w:t>
      </w:r>
    </w:p>
    <w:p w:rsidR="00A5189C" w:rsidRPr="003E0862" w:rsidRDefault="00A5189C" w:rsidP="003E0862">
      <w:pPr>
        <w:pStyle w:val="ListParagraph"/>
        <w:numPr>
          <w:ilvl w:val="0"/>
          <w:numId w:val="5"/>
        </w:numPr>
        <w:tabs>
          <w:tab w:val="left" w:pos="851"/>
        </w:tabs>
        <w:suppressAutoHyphens w:val="0"/>
        <w:ind w:left="360" w:firstLine="66"/>
        <w:jc w:val="both"/>
        <w:rPr>
          <w:rFonts w:ascii="Arial" w:hAnsi="Arial" w:cs="Arial"/>
          <w:sz w:val="16"/>
          <w:szCs w:val="16"/>
        </w:rPr>
      </w:pPr>
      <w:r w:rsidRPr="003E0862">
        <w:rPr>
          <w:rFonts w:ascii="Arial" w:hAnsi="Arial" w:cs="Arial"/>
          <w:sz w:val="16"/>
          <w:szCs w:val="16"/>
        </w:rPr>
        <w:t>SGGI – Sub Gerencia de Gestión de la Incorporación – GPORH – GCGP – Sede Central de EsSalud.</w:t>
      </w:r>
    </w:p>
    <w:p w:rsidR="00A5189C" w:rsidRPr="003E0862" w:rsidRDefault="00A5189C" w:rsidP="003E0862">
      <w:pPr>
        <w:pStyle w:val="ListParagraph"/>
        <w:numPr>
          <w:ilvl w:val="0"/>
          <w:numId w:val="5"/>
        </w:numPr>
        <w:tabs>
          <w:tab w:val="left" w:pos="851"/>
        </w:tabs>
        <w:suppressAutoHyphens w:val="0"/>
        <w:ind w:left="360" w:firstLine="66"/>
        <w:jc w:val="both"/>
        <w:rPr>
          <w:rFonts w:ascii="Arial" w:hAnsi="Arial" w:cs="Arial"/>
          <w:sz w:val="16"/>
          <w:szCs w:val="16"/>
        </w:rPr>
      </w:pPr>
      <w:r w:rsidRPr="003E0862">
        <w:rPr>
          <w:rFonts w:ascii="Arial" w:hAnsi="Arial" w:cs="Arial"/>
          <w:sz w:val="16"/>
          <w:szCs w:val="16"/>
        </w:rPr>
        <w:t>UR</w:t>
      </w:r>
      <w:r w:rsidRPr="003E0862">
        <w:rPr>
          <w:rFonts w:ascii="Arial" w:hAnsi="Arial" w:cs="Arial"/>
          <w:sz w:val="16"/>
          <w:szCs w:val="16"/>
          <w:lang w:val="es-MX"/>
        </w:rPr>
        <w:t>RHH – Unidad de Recursos Humanos de la Red Asistencial Pasco.</w:t>
      </w:r>
    </w:p>
    <w:p w:rsidR="00A5189C" w:rsidRPr="003E0862" w:rsidRDefault="00A5189C" w:rsidP="003E0862">
      <w:pPr>
        <w:pStyle w:val="ListParagraph"/>
        <w:numPr>
          <w:ilvl w:val="0"/>
          <w:numId w:val="5"/>
        </w:numPr>
        <w:tabs>
          <w:tab w:val="left" w:pos="851"/>
        </w:tabs>
        <w:suppressAutoHyphens w:val="0"/>
        <w:ind w:left="360" w:firstLine="66"/>
        <w:jc w:val="both"/>
        <w:rPr>
          <w:rFonts w:ascii="Arial" w:hAnsi="Arial" w:cs="Arial"/>
          <w:sz w:val="16"/>
          <w:szCs w:val="16"/>
        </w:rPr>
      </w:pPr>
      <w:r w:rsidRPr="003E0862">
        <w:rPr>
          <w:rFonts w:ascii="Arial" w:hAnsi="Arial" w:cs="Arial"/>
          <w:sz w:val="16"/>
          <w:szCs w:val="16"/>
        </w:rPr>
        <w:t>En el aviso de publicación de una etapa debe anunciarse la fecha y hora de la siguiente etapa.</w:t>
      </w:r>
    </w:p>
    <w:p w:rsidR="00A5189C" w:rsidRPr="003E0862" w:rsidRDefault="00A5189C" w:rsidP="003E0862">
      <w:pPr>
        <w:pStyle w:val="ListParagraph"/>
        <w:numPr>
          <w:ilvl w:val="0"/>
          <w:numId w:val="5"/>
        </w:numPr>
        <w:tabs>
          <w:tab w:val="left" w:pos="540"/>
        </w:tabs>
        <w:ind w:left="851" w:hanging="425"/>
        <w:jc w:val="both"/>
        <w:rPr>
          <w:rFonts w:ascii="Arial" w:hAnsi="Arial" w:cs="Arial"/>
          <w:sz w:val="16"/>
          <w:szCs w:val="16"/>
        </w:rPr>
      </w:pPr>
      <w:r w:rsidRPr="003E0862">
        <w:rPr>
          <w:rFonts w:ascii="Arial" w:hAnsi="Arial" w:cs="Arial"/>
          <w:sz w:val="16"/>
          <w:szCs w:val="16"/>
        </w:rPr>
        <w:tab/>
        <w:t>Se precisa que deberá inscribirse en una sola opción en el sistema SISEP.</w:t>
      </w:r>
    </w:p>
    <w:p w:rsidR="00A5189C" w:rsidRPr="003E0862" w:rsidRDefault="00A5189C" w:rsidP="003E0862">
      <w:pPr>
        <w:pStyle w:val="ListParagraph"/>
        <w:numPr>
          <w:ilvl w:val="0"/>
          <w:numId w:val="5"/>
        </w:numPr>
        <w:tabs>
          <w:tab w:val="left" w:pos="540"/>
        </w:tabs>
        <w:ind w:left="851" w:hanging="425"/>
        <w:jc w:val="both"/>
        <w:rPr>
          <w:rFonts w:ascii="Arial" w:hAnsi="Arial" w:cs="Arial"/>
          <w:sz w:val="16"/>
          <w:szCs w:val="16"/>
        </w:rPr>
      </w:pPr>
      <w:r w:rsidRPr="003E0862">
        <w:rPr>
          <w:rFonts w:ascii="Arial" w:hAnsi="Arial" w:cs="Arial"/>
          <w:sz w:val="16"/>
          <w:szCs w:val="16"/>
        </w:rPr>
        <w:t>Cabe indicar que el resultado corresponde a una Pre Calificación sujeta a la posterior verificación de los datos ingresados y de la documentación conexa solicitada.</w:t>
      </w:r>
    </w:p>
    <w:p w:rsidR="00A5189C" w:rsidRPr="003E0862" w:rsidRDefault="00A5189C" w:rsidP="003E0862">
      <w:pPr>
        <w:pStyle w:val="ListParagraph"/>
        <w:tabs>
          <w:tab w:val="left" w:pos="540"/>
        </w:tabs>
        <w:ind w:left="426"/>
        <w:jc w:val="both"/>
        <w:rPr>
          <w:rFonts w:ascii="Arial" w:hAnsi="Arial" w:cs="Arial"/>
        </w:rPr>
      </w:pPr>
    </w:p>
    <w:p w:rsidR="00A5189C" w:rsidRPr="003E0862" w:rsidRDefault="00A5189C" w:rsidP="003E0862">
      <w:pPr>
        <w:numPr>
          <w:ilvl w:val="0"/>
          <w:numId w:val="1"/>
        </w:numPr>
        <w:tabs>
          <w:tab w:val="left" w:pos="720"/>
        </w:tabs>
        <w:rPr>
          <w:rFonts w:ascii="Arial" w:hAnsi="Arial" w:cs="Arial"/>
          <w:b/>
          <w:lang w:val="es-MX"/>
        </w:rPr>
      </w:pPr>
      <w:r w:rsidRPr="003E0862">
        <w:rPr>
          <w:rFonts w:ascii="Arial" w:hAnsi="Arial" w:cs="Arial"/>
          <w:b/>
          <w:lang w:val="es-MX"/>
        </w:rPr>
        <w:t>DE LA ETAPA DE EVALUACIÓN</w:t>
      </w:r>
    </w:p>
    <w:p w:rsidR="00A5189C" w:rsidRPr="003E0862" w:rsidRDefault="00A5189C" w:rsidP="003E0862">
      <w:pPr>
        <w:pStyle w:val="NoSpacing"/>
        <w:numPr>
          <w:ilvl w:val="0"/>
          <w:numId w:val="6"/>
        </w:numPr>
        <w:ind w:left="709" w:hanging="283"/>
        <w:jc w:val="both"/>
        <w:rPr>
          <w:rFonts w:ascii="Arial" w:hAnsi="Arial" w:cs="Arial"/>
          <w:sz w:val="20"/>
          <w:szCs w:val="20"/>
        </w:rPr>
      </w:pPr>
      <w:r w:rsidRPr="003E086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A5189C" w:rsidRPr="003E0862" w:rsidRDefault="00A5189C" w:rsidP="003E0862">
      <w:pPr>
        <w:pStyle w:val="BodyTextIndent"/>
        <w:ind w:left="426"/>
        <w:jc w:val="both"/>
        <w:rPr>
          <w:rFonts w:ascii="Arial" w:hAnsi="Arial" w:cs="Arial"/>
          <w:b/>
          <w:bCs/>
        </w:rPr>
      </w:pPr>
    </w:p>
    <w:tbl>
      <w:tblPr>
        <w:tblW w:w="866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260"/>
      </w:tblGrid>
      <w:tr w:rsidR="00A5189C" w:rsidRPr="003E0862" w:rsidTr="00C91A48">
        <w:tc>
          <w:tcPr>
            <w:tcW w:w="5244" w:type="dxa"/>
            <w:gridSpan w:val="2"/>
            <w:shd w:val="clear" w:color="auto" w:fill="E6E6E6"/>
            <w:vAlign w:val="center"/>
          </w:tcPr>
          <w:p w:rsidR="00A5189C" w:rsidRPr="003E0862" w:rsidRDefault="00A5189C" w:rsidP="00614FE0">
            <w:pPr>
              <w:jc w:val="center"/>
              <w:rPr>
                <w:rFonts w:ascii="Arial" w:hAnsi="Arial" w:cs="Arial"/>
                <w:b/>
                <w:bCs/>
              </w:rPr>
            </w:pPr>
            <w:r w:rsidRPr="003E0862">
              <w:rPr>
                <w:rFonts w:ascii="Arial" w:hAnsi="Arial" w:cs="Arial"/>
                <w:b/>
                <w:bCs/>
              </w:rPr>
              <w:t>EVALUACIONES</w:t>
            </w:r>
          </w:p>
        </w:tc>
        <w:tc>
          <w:tcPr>
            <w:tcW w:w="900" w:type="dxa"/>
            <w:shd w:val="clear" w:color="auto" w:fill="E6E6E6"/>
            <w:vAlign w:val="center"/>
          </w:tcPr>
          <w:p w:rsidR="00A5189C" w:rsidRPr="003E0862" w:rsidRDefault="00A5189C" w:rsidP="00614FE0">
            <w:pPr>
              <w:jc w:val="center"/>
              <w:rPr>
                <w:rFonts w:ascii="Arial" w:hAnsi="Arial" w:cs="Arial"/>
                <w:b/>
                <w:bCs/>
              </w:rPr>
            </w:pPr>
            <w:r w:rsidRPr="003E0862">
              <w:rPr>
                <w:rFonts w:ascii="Arial" w:hAnsi="Arial" w:cs="Arial"/>
                <w:b/>
                <w:bCs/>
              </w:rPr>
              <w:t>PESO</w:t>
            </w:r>
          </w:p>
        </w:tc>
        <w:tc>
          <w:tcPr>
            <w:tcW w:w="1260" w:type="dxa"/>
            <w:shd w:val="clear" w:color="auto" w:fill="E6E6E6"/>
            <w:vAlign w:val="center"/>
          </w:tcPr>
          <w:p w:rsidR="00A5189C" w:rsidRPr="003E0862" w:rsidRDefault="00A5189C" w:rsidP="00614FE0">
            <w:pPr>
              <w:jc w:val="center"/>
              <w:rPr>
                <w:rFonts w:ascii="Arial" w:hAnsi="Arial" w:cs="Arial"/>
                <w:b/>
                <w:bCs/>
              </w:rPr>
            </w:pPr>
            <w:r w:rsidRPr="003E0862">
              <w:rPr>
                <w:rFonts w:ascii="Arial" w:hAnsi="Arial" w:cs="Arial"/>
                <w:b/>
                <w:bCs/>
              </w:rPr>
              <w:t>PUNTAJE MÍNIMO*</w:t>
            </w:r>
          </w:p>
        </w:tc>
        <w:tc>
          <w:tcPr>
            <w:tcW w:w="1260" w:type="dxa"/>
            <w:shd w:val="clear" w:color="auto" w:fill="E6E6E6"/>
            <w:vAlign w:val="center"/>
          </w:tcPr>
          <w:p w:rsidR="00A5189C" w:rsidRPr="003E0862" w:rsidRDefault="00A5189C" w:rsidP="00614FE0">
            <w:pPr>
              <w:jc w:val="center"/>
              <w:rPr>
                <w:rFonts w:ascii="Arial" w:hAnsi="Arial" w:cs="Arial"/>
                <w:b/>
                <w:bCs/>
              </w:rPr>
            </w:pPr>
            <w:r w:rsidRPr="003E0862">
              <w:rPr>
                <w:rFonts w:ascii="Arial" w:hAnsi="Arial" w:cs="Arial"/>
                <w:b/>
                <w:bCs/>
              </w:rPr>
              <w:t>PUNTAJE MÁXIMO</w:t>
            </w:r>
          </w:p>
        </w:tc>
      </w:tr>
      <w:tr w:rsidR="00A5189C" w:rsidRPr="003E0862" w:rsidTr="00C91A48">
        <w:tc>
          <w:tcPr>
            <w:tcW w:w="5244" w:type="dxa"/>
            <w:gridSpan w:val="2"/>
            <w:shd w:val="clear" w:color="auto" w:fill="FFFFFF"/>
          </w:tcPr>
          <w:p w:rsidR="00A5189C" w:rsidRPr="003E0862" w:rsidRDefault="00A5189C" w:rsidP="00614FE0">
            <w:pPr>
              <w:jc w:val="both"/>
              <w:rPr>
                <w:rFonts w:ascii="Arial" w:hAnsi="Arial" w:cs="Arial"/>
              </w:rPr>
            </w:pPr>
            <w:r w:rsidRPr="003E0862">
              <w:rPr>
                <w:rFonts w:ascii="Arial" w:hAnsi="Arial" w:cs="Arial"/>
                <w:b/>
                <w:bCs/>
              </w:rPr>
              <w:t>PRECALIFICACIÒN CURRICULAR (VÌA SISEP)</w:t>
            </w:r>
          </w:p>
        </w:tc>
        <w:tc>
          <w:tcPr>
            <w:tcW w:w="900" w:type="dxa"/>
            <w:shd w:val="clear" w:color="auto" w:fill="E6E6E6"/>
            <w:vAlign w:val="center"/>
          </w:tcPr>
          <w:p w:rsidR="00A5189C" w:rsidRPr="003E0862" w:rsidRDefault="00A5189C" w:rsidP="00614FE0">
            <w:pPr>
              <w:jc w:val="center"/>
              <w:rPr>
                <w:rFonts w:ascii="Arial" w:hAnsi="Arial" w:cs="Arial"/>
              </w:rPr>
            </w:pPr>
          </w:p>
        </w:tc>
        <w:tc>
          <w:tcPr>
            <w:tcW w:w="1260" w:type="dxa"/>
            <w:shd w:val="clear" w:color="auto" w:fill="E6E6E6"/>
            <w:vAlign w:val="center"/>
          </w:tcPr>
          <w:p w:rsidR="00A5189C" w:rsidRPr="003E0862" w:rsidRDefault="00A5189C" w:rsidP="00614FE0">
            <w:pPr>
              <w:jc w:val="center"/>
              <w:rPr>
                <w:rFonts w:ascii="Arial" w:hAnsi="Arial" w:cs="Arial"/>
              </w:rPr>
            </w:pPr>
          </w:p>
        </w:tc>
        <w:tc>
          <w:tcPr>
            <w:tcW w:w="1260" w:type="dxa"/>
            <w:shd w:val="clear" w:color="auto" w:fill="E6E6E6"/>
            <w:vAlign w:val="center"/>
          </w:tcPr>
          <w:p w:rsidR="00A5189C" w:rsidRPr="003E0862" w:rsidRDefault="00A5189C" w:rsidP="00614FE0">
            <w:pPr>
              <w:jc w:val="center"/>
              <w:rPr>
                <w:rFonts w:ascii="Arial" w:hAnsi="Arial" w:cs="Arial"/>
              </w:rPr>
            </w:pPr>
          </w:p>
        </w:tc>
      </w:tr>
      <w:tr w:rsidR="00A5189C" w:rsidRPr="003E0862" w:rsidTr="00C91A48">
        <w:tc>
          <w:tcPr>
            <w:tcW w:w="5244" w:type="dxa"/>
            <w:gridSpan w:val="2"/>
            <w:shd w:val="clear" w:color="auto" w:fill="FFFFFF"/>
          </w:tcPr>
          <w:p w:rsidR="00A5189C" w:rsidRPr="003E0862" w:rsidRDefault="00A5189C" w:rsidP="00614FE0">
            <w:pPr>
              <w:jc w:val="both"/>
              <w:rPr>
                <w:rFonts w:ascii="Arial" w:hAnsi="Arial" w:cs="Arial"/>
                <w:b/>
                <w:bCs/>
              </w:rPr>
            </w:pPr>
            <w:r w:rsidRPr="003E0862">
              <w:rPr>
                <w:rFonts w:ascii="Arial" w:hAnsi="Arial" w:cs="Arial"/>
                <w:b/>
                <w:bCs/>
              </w:rPr>
              <w:t>EVALUACIÒN PSICOTÈCNICA</w:t>
            </w:r>
          </w:p>
        </w:tc>
        <w:tc>
          <w:tcPr>
            <w:tcW w:w="900" w:type="dxa"/>
            <w:shd w:val="clear" w:color="auto" w:fill="E6E6E6"/>
            <w:vAlign w:val="center"/>
          </w:tcPr>
          <w:p w:rsidR="00A5189C" w:rsidRPr="003E0862" w:rsidRDefault="00A5189C" w:rsidP="00614FE0">
            <w:pPr>
              <w:jc w:val="center"/>
              <w:rPr>
                <w:rFonts w:ascii="Arial" w:hAnsi="Arial" w:cs="Arial"/>
              </w:rPr>
            </w:pPr>
          </w:p>
        </w:tc>
        <w:tc>
          <w:tcPr>
            <w:tcW w:w="1260" w:type="dxa"/>
            <w:shd w:val="clear" w:color="auto" w:fill="E6E6E6"/>
            <w:vAlign w:val="center"/>
          </w:tcPr>
          <w:p w:rsidR="00A5189C" w:rsidRPr="003E0862" w:rsidRDefault="00A5189C" w:rsidP="00614FE0">
            <w:pPr>
              <w:jc w:val="center"/>
              <w:rPr>
                <w:rFonts w:ascii="Arial" w:hAnsi="Arial" w:cs="Arial"/>
              </w:rPr>
            </w:pPr>
          </w:p>
        </w:tc>
        <w:tc>
          <w:tcPr>
            <w:tcW w:w="1260" w:type="dxa"/>
            <w:shd w:val="clear" w:color="auto" w:fill="E6E6E6"/>
            <w:vAlign w:val="center"/>
          </w:tcPr>
          <w:p w:rsidR="00A5189C" w:rsidRPr="003E0862" w:rsidRDefault="00A5189C" w:rsidP="00614FE0">
            <w:pPr>
              <w:jc w:val="center"/>
              <w:rPr>
                <w:rFonts w:ascii="Arial" w:hAnsi="Arial" w:cs="Arial"/>
              </w:rPr>
            </w:pPr>
          </w:p>
        </w:tc>
      </w:tr>
      <w:tr w:rsidR="00A5189C" w:rsidRPr="003E0862" w:rsidTr="00C91A48">
        <w:tc>
          <w:tcPr>
            <w:tcW w:w="5244" w:type="dxa"/>
            <w:gridSpan w:val="2"/>
            <w:shd w:val="clear" w:color="auto" w:fill="FFFFFF"/>
            <w:vAlign w:val="center"/>
          </w:tcPr>
          <w:p w:rsidR="00A5189C" w:rsidRPr="003E0862" w:rsidRDefault="00A5189C" w:rsidP="00614FE0">
            <w:pPr>
              <w:rPr>
                <w:rFonts w:ascii="Arial" w:hAnsi="Arial" w:cs="Arial"/>
                <w:b/>
                <w:bCs/>
              </w:rPr>
            </w:pPr>
            <w:r w:rsidRPr="003E0862">
              <w:rPr>
                <w:rFonts w:ascii="Arial" w:hAnsi="Arial" w:cs="Arial"/>
                <w:b/>
                <w:bCs/>
              </w:rPr>
              <w:t>EVALUACIÓN DE CONOCIMIENTOS</w:t>
            </w:r>
          </w:p>
        </w:tc>
        <w:tc>
          <w:tcPr>
            <w:tcW w:w="900" w:type="dxa"/>
            <w:shd w:val="clear" w:color="auto" w:fill="E6E6E6"/>
            <w:vAlign w:val="center"/>
          </w:tcPr>
          <w:p w:rsidR="00A5189C" w:rsidRPr="003E0862" w:rsidRDefault="00A5189C" w:rsidP="00614FE0">
            <w:pPr>
              <w:jc w:val="center"/>
              <w:rPr>
                <w:rFonts w:ascii="Arial" w:hAnsi="Arial" w:cs="Arial"/>
                <w:b/>
                <w:bCs/>
              </w:rPr>
            </w:pPr>
            <w:r w:rsidRPr="003E0862">
              <w:rPr>
                <w:rFonts w:ascii="Arial" w:hAnsi="Arial" w:cs="Arial"/>
                <w:b/>
                <w:bCs/>
              </w:rPr>
              <w:t>50%</w:t>
            </w:r>
          </w:p>
        </w:tc>
        <w:tc>
          <w:tcPr>
            <w:tcW w:w="1260" w:type="dxa"/>
            <w:shd w:val="clear" w:color="auto" w:fill="E6E6E6"/>
            <w:vAlign w:val="center"/>
          </w:tcPr>
          <w:p w:rsidR="00A5189C" w:rsidRPr="003E0862" w:rsidRDefault="00A5189C" w:rsidP="00614FE0">
            <w:pPr>
              <w:jc w:val="center"/>
              <w:rPr>
                <w:rFonts w:ascii="Arial" w:hAnsi="Arial" w:cs="Arial"/>
                <w:b/>
                <w:bCs/>
              </w:rPr>
            </w:pPr>
            <w:r w:rsidRPr="003E0862">
              <w:rPr>
                <w:rFonts w:ascii="Arial" w:hAnsi="Arial" w:cs="Arial"/>
                <w:b/>
                <w:bCs/>
              </w:rPr>
              <w:t>26</w:t>
            </w:r>
          </w:p>
        </w:tc>
        <w:tc>
          <w:tcPr>
            <w:tcW w:w="1260" w:type="dxa"/>
            <w:shd w:val="clear" w:color="auto" w:fill="E6E6E6"/>
            <w:vAlign w:val="center"/>
          </w:tcPr>
          <w:p w:rsidR="00A5189C" w:rsidRPr="003E0862" w:rsidRDefault="00A5189C" w:rsidP="00614FE0">
            <w:pPr>
              <w:jc w:val="center"/>
              <w:rPr>
                <w:rFonts w:ascii="Arial" w:hAnsi="Arial" w:cs="Arial"/>
                <w:b/>
                <w:bCs/>
              </w:rPr>
            </w:pPr>
            <w:r w:rsidRPr="003E0862">
              <w:rPr>
                <w:rFonts w:ascii="Arial" w:hAnsi="Arial" w:cs="Arial"/>
                <w:b/>
                <w:bCs/>
              </w:rPr>
              <w:t>50</w:t>
            </w:r>
          </w:p>
        </w:tc>
      </w:tr>
      <w:tr w:rsidR="00A5189C" w:rsidRPr="003E0862" w:rsidTr="00C91A48">
        <w:tc>
          <w:tcPr>
            <w:tcW w:w="5244" w:type="dxa"/>
            <w:gridSpan w:val="2"/>
            <w:shd w:val="clear" w:color="auto" w:fill="FFFFFF"/>
          </w:tcPr>
          <w:p w:rsidR="00A5189C" w:rsidRPr="003E0862" w:rsidRDefault="00A5189C" w:rsidP="00614FE0">
            <w:pPr>
              <w:jc w:val="both"/>
              <w:rPr>
                <w:rFonts w:ascii="Arial" w:hAnsi="Arial" w:cs="Arial"/>
                <w:b/>
                <w:bCs/>
              </w:rPr>
            </w:pPr>
            <w:r w:rsidRPr="003E0862">
              <w:rPr>
                <w:rFonts w:ascii="Arial" w:hAnsi="Arial" w:cs="Arial"/>
                <w:b/>
                <w:bCs/>
              </w:rPr>
              <w:t>EVALUACIÓN CURRICULAR (Hoja de Vida)</w:t>
            </w:r>
          </w:p>
        </w:tc>
        <w:tc>
          <w:tcPr>
            <w:tcW w:w="900" w:type="dxa"/>
            <w:shd w:val="clear" w:color="auto" w:fill="E6E6E6"/>
            <w:vAlign w:val="center"/>
          </w:tcPr>
          <w:p w:rsidR="00A5189C" w:rsidRPr="003E0862" w:rsidRDefault="00A5189C" w:rsidP="00614FE0">
            <w:pPr>
              <w:jc w:val="center"/>
              <w:rPr>
                <w:rFonts w:ascii="Arial" w:hAnsi="Arial" w:cs="Arial"/>
                <w:b/>
                <w:bCs/>
              </w:rPr>
            </w:pPr>
            <w:r w:rsidRPr="003E0862">
              <w:rPr>
                <w:rFonts w:ascii="Arial" w:hAnsi="Arial" w:cs="Arial"/>
                <w:b/>
                <w:bCs/>
              </w:rPr>
              <w:t>30%</w:t>
            </w:r>
          </w:p>
        </w:tc>
        <w:tc>
          <w:tcPr>
            <w:tcW w:w="1260" w:type="dxa"/>
            <w:shd w:val="clear" w:color="auto" w:fill="E6E6E6"/>
          </w:tcPr>
          <w:p w:rsidR="00A5189C" w:rsidRPr="003E0862" w:rsidRDefault="00A5189C" w:rsidP="00614FE0">
            <w:pPr>
              <w:jc w:val="center"/>
              <w:rPr>
                <w:rFonts w:ascii="Arial" w:hAnsi="Arial" w:cs="Arial"/>
                <w:b/>
                <w:bCs/>
              </w:rPr>
            </w:pPr>
            <w:r w:rsidRPr="003E0862">
              <w:rPr>
                <w:rFonts w:ascii="Arial" w:hAnsi="Arial" w:cs="Arial"/>
                <w:b/>
                <w:bCs/>
              </w:rPr>
              <w:t>18</w:t>
            </w:r>
          </w:p>
        </w:tc>
        <w:tc>
          <w:tcPr>
            <w:tcW w:w="1260" w:type="dxa"/>
            <w:shd w:val="clear" w:color="auto" w:fill="E6E6E6"/>
          </w:tcPr>
          <w:p w:rsidR="00A5189C" w:rsidRPr="003E0862" w:rsidRDefault="00A5189C" w:rsidP="00614FE0">
            <w:pPr>
              <w:jc w:val="center"/>
              <w:rPr>
                <w:rFonts w:ascii="Arial" w:hAnsi="Arial" w:cs="Arial"/>
                <w:b/>
                <w:bCs/>
              </w:rPr>
            </w:pPr>
            <w:r w:rsidRPr="003E0862">
              <w:rPr>
                <w:rFonts w:ascii="Arial" w:hAnsi="Arial" w:cs="Arial"/>
                <w:b/>
                <w:bCs/>
              </w:rPr>
              <w:t>30</w:t>
            </w:r>
          </w:p>
        </w:tc>
      </w:tr>
      <w:tr w:rsidR="00A5189C" w:rsidRPr="003E0862" w:rsidTr="00C91A48">
        <w:tc>
          <w:tcPr>
            <w:tcW w:w="392" w:type="dxa"/>
            <w:shd w:val="clear" w:color="auto" w:fill="FFFFFF"/>
          </w:tcPr>
          <w:p w:rsidR="00A5189C" w:rsidRPr="003E0862" w:rsidRDefault="00A5189C" w:rsidP="00614FE0">
            <w:pPr>
              <w:rPr>
                <w:rFonts w:ascii="Arial" w:hAnsi="Arial" w:cs="Arial"/>
              </w:rPr>
            </w:pPr>
            <w:r w:rsidRPr="003E0862">
              <w:rPr>
                <w:rFonts w:ascii="Arial" w:hAnsi="Arial" w:cs="Arial"/>
              </w:rPr>
              <w:t>a.</w:t>
            </w:r>
          </w:p>
        </w:tc>
        <w:tc>
          <w:tcPr>
            <w:tcW w:w="4852" w:type="dxa"/>
            <w:shd w:val="clear" w:color="auto" w:fill="FFFFFF"/>
          </w:tcPr>
          <w:p w:rsidR="00A5189C" w:rsidRPr="003E0862" w:rsidRDefault="00A5189C" w:rsidP="00614FE0">
            <w:pPr>
              <w:jc w:val="both"/>
              <w:rPr>
                <w:rFonts w:ascii="Arial" w:hAnsi="Arial" w:cs="Arial"/>
              </w:rPr>
            </w:pPr>
            <w:r w:rsidRPr="003E0862">
              <w:rPr>
                <w:rFonts w:ascii="Arial" w:hAnsi="Arial" w:cs="Arial"/>
              </w:rPr>
              <w:t xml:space="preserve">Formación: </w:t>
            </w:r>
          </w:p>
        </w:tc>
        <w:tc>
          <w:tcPr>
            <w:tcW w:w="900" w:type="dxa"/>
            <w:vAlign w:val="center"/>
          </w:tcPr>
          <w:p w:rsidR="00A5189C" w:rsidRPr="003E0862" w:rsidRDefault="00A5189C" w:rsidP="00614FE0">
            <w:pPr>
              <w:jc w:val="center"/>
              <w:rPr>
                <w:rFonts w:ascii="Arial" w:hAnsi="Arial" w:cs="Arial"/>
              </w:rPr>
            </w:pPr>
          </w:p>
        </w:tc>
        <w:tc>
          <w:tcPr>
            <w:tcW w:w="1260" w:type="dxa"/>
            <w:vAlign w:val="center"/>
          </w:tcPr>
          <w:p w:rsidR="00A5189C" w:rsidRPr="003E0862" w:rsidRDefault="00A5189C" w:rsidP="00614FE0">
            <w:pPr>
              <w:jc w:val="center"/>
              <w:rPr>
                <w:rFonts w:ascii="Arial" w:hAnsi="Arial" w:cs="Arial"/>
              </w:rPr>
            </w:pPr>
          </w:p>
        </w:tc>
        <w:tc>
          <w:tcPr>
            <w:tcW w:w="1260" w:type="dxa"/>
            <w:vAlign w:val="center"/>
          </w:tcPr>
          <w:p w:rsidR="00A5189C" w:rsidRPr="003E0862" w:rsidRDefault="00A5189C" w:rsidP="00614FE0">
            <w:pPr>
              <w:jc w:val="center"/>
              <w:rPr>
                <w:rFonts w:ascii="Arial" w:hAnsi="Arial" w:cs="Arial"/>
              </w:rPr>
            </w:pPr>
          </w:p>
        </w:tc>
      </w:tr>
      <w:tr w:rsidR="00A5189C" w:rsidRPr="003E0862" w:rsidTr="003E0862">
        <w:tc>
          <w:tcPr>
            <w:tcW w:w="392" w:type="dxa"/>
          </w:tcPr>
          <w:p w:rsidR="00A5189C" w:rsidRPr="003E0862" w:rsidRDefault="00A5189C" w:rsidP="00614FE0">
            <w:pPr>
              <w:jc w:val="both"/>
              <w:rPr>
                <w:rFonts w:ascii="Arial" w:hAnsi="Arial" w:cs="Arial"/>
              </w:rPr>
            </w:pPr>
            <w:r w:rsidRPr="003E0862">
              <w:rPr>
                <w:rFonts w:ascii="Arial" w:hAnsi="Arial" w:cs="Arial"/>
              </w:rPr>
              <w:t>b.</w:t>
            </w:r>
          </w:p>
        </w:tc>
        <w:tc>
          <w:tcPr>
            <w:tcW w:w="4852" w:type="dxa"/>
          </w:tcPr>
          <w:p w:rsidR="00A5189C" w:rsidRPr="003E0862" w:rsidRDefault="00A5189C" w:rsidP="00614FE0">
            <w:pPr>
              <w:jc w:val="both"/>
              <w:rPr>
                <w:rFonts w:ascii="Arial" w:hAnsi="Arial" w:cs="Arial"/>
              </w:rPr>
            </w:pPr>
            <w:r w:rsidRPr="003E0862">
              <w:rPr>
                <w:rFonts w:ascii="Arial" w:hAnsi="Arial" w:cs="Arial"/>
              </w:rPr>
              <w:t xml:space="preserve">Experiencia Laboral: </w:t>
            </w:r>
          </w:p>
        </w:tc>
        <w:tc>
          <w:tcPr>
            <w:tcW w:w="900" w:type="dxa"/>
            <w:vAlign w:val="center"/>
          </w:tcPr>
          <w:p w:rsidR="00A5189C" w:rsidRPr="003E0862" w:rsidRDefault="00A5189C" w:rsidP="00614FE0">
            <w:pPr>
              <w:jc w:val="center"/>
              <w:rPr>
                <w:rFonts w:ascii="Arial" w:hAnsi="Arial" w:cs="Arial"/>
              </w:rPr>
            </w:pPr>
          </w:p>
        </w:tc>
        <w:tc>
          <w:tcPr>
            <w:tcW w:w="1260" w:type="dxa"/>
            <w:vAlign w:val="center"/>
          </w:tcPr>
          <w:p w:rsidR="00A5189C" w:rsidRPr="003E0862" w:rsidRDefault="00A5189C" w:rsidP="00614FE0">
            <w:pPr>
              <w:jc w:val="center"/>
              <w:rPr>
                <w:rFonts w:ascii="Arial" w:hAnsi="Arial" w:cs="Arial"/>
              </w:rPr>
            </w:pPr>
          </w:p>
        </w:tc>
        <w:tc>
          <w:tcPr>
            <w:tcW w:w="1260" w:type="dxa"/>
            <w:vAlign w:val="center"/>
          </w:tcPr>
          <w:p w:rsidR="00A5189C" w:rsidRPr="003E0862" w:rsidRDefault="00A5189C" w:rsidP="00614FE0">
            <w:pPr>
              <w:jc w:val="center"/>
              <w:rPr>
                <w:rFonts w:ascii="Arial" w:hAnsi="Arial" w:cs="Arial"/>
              </w:rPr>
            </w:pPr>
          </w:p>
        </w:tc>
      </w:tr>
      <w:tr w:rsidR="00A5189C" w:rsidRPr="003E0862" w:rsidTr="003E0862">
        <w:tc>
          <w:tcPr>
            <w:tcW w:w="392" w:type="dxa"/>
          </w:tcPr>
          <w:p w:rsidR="00A5189C" w:rsidRPr="003E0862" w:rsidRDefault="00A5189C" w:rsidP="00614FE0">
            <w:pPr>
              <w:jc w:val="both"/>
              <w:rPr>
                <w:rFonts w:ascii="Arial" w:hAnsi="Arial" w:cs="Arial"/>
              </w:rPr>
            </w:pPr>
            <w:r w:rsidRPr="003E0862">
              <w:rPr>
                <w:rFonts w:ascii="Arial" w:hAnsi="Arial" w:cs="Arial"/>
              </w:rPr>
              <w:t>c.</w:t>
            </w:r>
          </w:p>
        </w:tc>
        <w:tc>
          <w:tcPr>
            <w:tcW w:w="4852" w:type="dxa"/>
          </w:tcPr>
          <w:p w:rsidR="00A5189C" w:rsidRPr="003E0862" w:rsidRDefault="00A5189C" w:rsidP="00614FE0">
            <w:pPr>
              <w:jc w:val="both"/>
              <w:rPr>
                <w:rFonts w:ascii="Arial" w:hAnsi="Arial" w:cs="Arial"/>
              </w:rPr>
            </w:pPr>
            <w:r w:rsidRPr="003E0862">
              <w:rPr>
                <w:rFonts w:ascii="Arial" w:hAnsi="Arial" w:cs="Arial"/>
              </w:rPr>
              <w:t>Capacitación:</w:t>
            </w:r>
          </w:p>
        </w:tc>
        <w:tc>
          <w:tcPr>
            <w:tcW w:w="900" w:type="dxa"/>
            <w:vAlign w:val="center"/>
          </w:tcPr>
          <w:p w:rsidR="00A5189C" w:rsidRPr="003E0862" w:rsidRDefault="00A5189C" w:rsidP="00614FE0">
            <w:pPr>
              <w:jc w:val="center"/>
              <w:rPr>
                <w:rFonts w:ascii="Arial" w:hAnsi="Arial" w:cs="Arial"/>
              </w:rPr>
            </w:pPr>
          </w:p>
        </w:tc>
        <w:tc>
          <w:tcPr>
            <w:tcW w:w="1260" w:type="dxa"/>
            <w:vAlign w:val="center"/>
          </w:tcPr>
          <w:p w:rsidR="00A5189C" w:rsidRPr="003E0862" w:rsidRDefault="00A5189C" w:rsidP="00614FE0">
            <w:pPr>
              <w:jc w:val="center"/>
              <w:rPr>
                <w:rFonts w:ascii="Arial" w:hAnsi="Arial" w:cs="Arial"/>
              </w:rPr>
            </w:pPr>
          </w:p>
        </w:tc>
        <w:tc>
          <w:tcPr>
            <w:tcW w:w="1260" w:type="dxa"/>
            <w:vAlign w:val="center"/>
          </w:tcPr>
          <w:p w:rsidR="00A5189C" w:rsidRPr="003E0862" w:rsidRDefault="00A5189C" w:rsidP="00614FE0">
            <w:pPr>
              <w:jc w:val="center"/>
              <w:rPr>
                <w:rFonts w:ascii="Arial" w:hAnsi="Arial" w:cs="Arial"/>
              </w:rPr>
            </w:pPr>
          </w:p>
        </w:tc>
      </w:tr>
      <w:tr w:rsidR="00A5189C" w:rsidRPr="003E0862" w:rsidTr="00C91A48">
        <w:tc>
          <w:tcPr>
            <w:tcW w:w="5244" w:type="dxa"/>
            <w:gridSpan w:val="2"/>
          </w:tcPr>
          <w:p w:rsidR="00A5189C" w:rsidRPr="003E0862" w:rsidRDefault="00A5189C" w:rsidP="00614FE0">
            <w:pPr>
              <w:jc w:val="both"/>
              <w:rPr>
                <w:rFonts w:ascii="Arial" w:hAnsi="Arial" w:cs="Arial"/>
              </w:rPr>
            </w:pPr>
            <w:r w:rsidRPr="003E0862">
              <w:rPr>
                <w:rFonts w:ascii="Arial" w:hAnsi="Arial" w:cs="Arial"/>
                <w:b/>
                <w:bCs/>
              </w:rPr>
              <w:t>EVALUACIÓN PSICOLÒGICA</w:t>
            </w:r>
          </w:p>
        </w:tc>
        <w:tc>
          <w:tcPr>
            <w:tcW w:w="900" w:type="dxa"/>
            <w:vAlign w:val="center"/>
          </w:tcPr>
          <w:p w:rsidR="00A5189C" w:rsidRPr="003E0862" w:rsidRDefault="00A5189C" w:rsidP="00614FE0">
            <w:pPr>
              <w:jc w:val="center"/>
              <w:rPr>
                <w:rFonts w:ascii="Arial" w:hAnsi="Arial" w:cs="Arial"/>
              </w:rPr>
            </w:pPr>
          </w:p>
        </w:tc>
        <w:tc>
          <w:tcPr>
            <w:tcW w:w="1260" w:type="dxa"/>
            <w:vAlign w:val="center"/>
          </w:tcPr>
          <w:p w:rsidR="00A5189C" w:rsidRPr="003E0862" w:rsidRDefault="00A5189C" w:rsidP="00614FE0">
            <w:pPr>
              <w:jc w:val="center"/>
              <w:rPr>
                <w:rFonts w:ascii="Arial" w:hAnsi="Arial" w:cs="Arial"/>
              </w:rPr>
            </w:pPr>
          </w:p>
        </w:tc>
        <w:tc>
          <w:tcPr>
            <w:tcW w:w="1260" w:type="dxa"/>
            <w:vAlign w:val="center"/>
          </w:tcPr>
          <w:p w:rsidR="00A5189C" w:rsidRPr="003E0862" w:rsidRDefault="00A5189C" w:rsidP="00614FE0">
            <w:pPr>
              <w:jc w:val="center"/>
              <w:rPr>
                <w:rFonts w:ascii="Arial" w:hAnsi="Arial" w:cs="Arial"/>
              </w:rPr>
            </w:pPr>
          </w:p>
        </w:tc>
      </w:tr>
      <w:tr w:rsidR="00A5189C" w:rsidRPr="003E0862" w:rsidTr="00C91A48">
        <w:tc>
          <w:tcPr>
            <w:tcW w:w="5244" w:type="dxa"/>
            <w:gridSpan w:val="2"/>
            <w:shd w:val="clear" w:color="auto" w:fill="E6E6E6"/>
            <w:vAlign w:val="center"/>
          </w:tcPr>
          <w:p w:rsidR="00A5189C" w:rsidRPr="003E0862" w:rsidRDefault="00A5189C" w:rsidP="00614FE0">
            <w:pPr>
              <w:rPr>
                <w:rFonts w:ascii="Arial" w:hAnsi="Arial" w:cs="Arial"/>
                <w:b/>
                <w:bCs/>
              </w:rPr>
            </w:pPr>
            <w:r w:rsidRPr="003E0862">
              <w:rPr>
                <w:rFonts w:ascii="Arial" w:hAnsi="Arial" w:cs="Arial"/>
                <w:b/>
                <w:bCs/>
              </w:rPr>
              <w:t>EVALUACIÓN PERSONAL</w:t>
            </w:r>
          </w:p>
        </w:tc>
        <w:tc>
          <w:tcPr>
            <w:tcW w:w="900" w:type="dxa"/>
            <w:shd w:val="clear" w:color="auto" w:fill="E6E6E6"/>
            <w:vAlign w:val="center"/>
          </w:tcPr>
          <w:p w:rsidR="00A5189C" w:rsidRPr="003E0862" w:rsidRDefault="00A5189C" w:rsidP="00614FE0">
            <w:pPr>
              <w:jc w:val="center"/>
              <w:rPr>
                <w:rFonts w:ascii="Arial" w:hAnsi="Arial" w:cs="Arial"/>
                <w:b/>
                <w:bCs/>
              </w:rPr>
            </w:pPr>
            <w:r w:rsidRPr="003E0862">
              <w:rPr>
                <w:rFonts w:ascii="Arial" w:hAnsi="Arial" w:cs="Arial"/>
                <w:b/>
                <w:bCs/>
              </w:rPr>
              <w:t>20%</w:t>
            </w:r>
          </w:p>
        </w:tc>
        <w:tc>
          <w:tcPr>
            <w:tcW w:w="1260" w:type="dxa"/>
            <w:shd w:val="clear" w:color="auto" w:fill="E6E6E6"/>
            <w:vAlign w:val="center"/>
          </w:tcPr>
          <w:p w:rsidR="00A5189C" w:rsidRPr="003E0862" w:rsidRDefault="00A5189C" w:rsidP="00614FE0">
            <w:pPr>
              <w:jc w:val="center"/>
              <w:rPr>
                <w:rFonts w:ascii="Arial" w:hAnsi="Arial" w:cs="Arial"/>
                <w:b/>
                <w:bCs/>
              </w:rPr>
            </w:pPr>
            <w:r w:rsidRPr="003E0862">
              <w:rPr>
                <w:rFonts w:ascii="Arial" w:hAnsi="Arial" w:cs="Arial"/>
                <w:b/>
                <w:bCs/>
              </w:rPr>
              <w:t>11</w:t>
            </w:r>
          </w:p>
        </w:tc>
        <w:tc>
          <w:tcPr>
            <w:tcW w:w="1260" w:type="dxa"/>
            <w:shd w:val="clear" w:color="auto" w:fill="E6E6E6"/>
            <w:vAlign w:val="center"/>
          </w:tcPr>
          <w:p w:rsidR="00A5189C" w:rsidRPr="003E0862" w:rsidRDefault="00A5189C" w:rsidP="00614FE0">
            <w:pPr>
              <w:jc w:val="center"/>
              <w:rPr>
                <w:rFonts w:ascii="Arial" w:hAnsi="Arial" w:cs="Arial"/>
                <w:b/>
                <w:bCs/>
              </w:rPr>
            </w:pPr>
            <w:r w:rsidRPr="003E0862">
              <w:rPr>
                <w:rFonts w:ascii="Arial" w:hAnsi="Arial" w:cs="Arial"/>
                <w:b/>
                <w:bCs/>
              </w:rPr>
              <w:t>20</w:t>
            </w:r>
          </w:p>
        </w:tc>
      </w:tr>
      <w:tr w:rsidR="00A5189C" w:rsidRPr="003E0862" w:rsidTr="00C91A48">
        <w:tc>
          <w:tcPr>
            <w:tcW w:w="5244" w:type="dxa"/>
            <w:gridSpan w:val="2"/>
            <w:shd w:val="clear" w:color="auto" w:fill="E6E6E6"/>
            <w:vAlign w:val="center"/>
          </w:tcPr>
          <w:p w:rsidR="00A5189C" w:rsidRPr="003E0862" w:rsidRDefault="00A5189C" w:rsidP="00614FE0">
            <w:pPr>
              <w:jc w:val="center"/>
              <w:rPr>
                <w:rFonts w:ascii="Arial" w:hAnsi="Arial" w:cs="Arial"/>
                <w:b/>
                <w:bCs/>
              </w:rPr>
            </w:pPr>
            <w:r w:rsidRPr="003E0862">
              <w:rPr>
                <w:rFonts w:ascii="Arial" w:hAnsi="Arial" w:cs="Arial"/>
                <w:b/>
                <w:bCs/>
              </w:rPr>
              <w:t>PUNTAJE TOTAL</w:t>
            </w:r>
          </w:p>
        </w:tc>
        <w:tc>
          <w:tcPr>
            <w:tcW w:w="900" w:type="dxa"/>
            <w:shd w:val="clear" w:color="auto" w:fill="E6E6E6"/>
            <w:vAlign w:val="center"/>
          </w:tcPr>
          <w:p w:rsidR="00A5189C" w:rsidRPr="003E0862" w:rsidRDefault="00A5189C" w:rsidP="00614FE0">
            <w:pPr>
              <w:jc w:val="center"/>
              <w:rPr>
                <w:rFonts w:ascii="Arial" w:hAnsi="Arial" w:cs="Arial"/>
                <w:b/>
                <w:bCs/>
              </w:rPr>
            </w:pPr>
            <w:r w:rsidRPr="003E0862">
              <w:rPr>
                <w:rFonts w:ascii="Arial" w:hAnsi="Arial" w:cs="Arial"/>
                <w:b/>
                <w:bCs/>
              </w:rPr>
              <w:t>100%</w:t>
            </w:r>
          </w:p>
        </w:tc>
        <w:tc>
          <w:tcPr>
            <w:tcW w:w="1260" w:type="dxa"/>
            <w:shd w:val="clear" w:color="auto" w:fill="E6E6E6"/>
            <w:vAlign w:val="center"/>
          </w:tcPr>
          <w:p w:rsidR="00A5189C" w:rsidRPr="003E0862" w:rsidRDefault="00A5189C" w:rsidP="00614FE0">
            <w:pPr>
              <w:jc w:val="center"/>
              <w:rPr>
                <w:rFonts w:ascii="Arial" w:hAnsi="Arial" w:cs="Arial"/>
                <w:b/>
                <w:bCs/>
              </w:rPr>
            </w:pPr>
            <w:r w:rsidRPr="003E0862">
              <w:rPr>
                <w:rFonts w:ascii="Arial" w:hAnsi="Arial" w:cs="Arial"/>
                <w:b/>
                <w:bCs/>
              </w:rPr>
              <w:t>55</w:t>
            </w:r>
          </w:p>
        </w:tc>
        <w:tc>
          <w:tcPr>
            <w:tcW w:w="1260" w:type="dxa"/>
            <w:shd w:val="clear" w:color="auto" w:fill="E6E6E6"/>
            <w:vAlign w:val="center"/>
          </w:tcPr>
          <w:p w:rsidR="00A5189C" w:rsidRPr="003E0862" w:rsidRDefault="00A5189C" w:rsidP="00614FE0">
            <w:pPr>
              <w:jc w:val="center"/>
              <w:rPr>
                <w:rFonts w:ascii="Arial" w:hAnsi="Arial" w:cs="Arial"/>
                <w:b/>
                <w:bCs/>
              </w:rPr>
            </w:pPr>
            <w:r w:rsidRPr="003E0862">
              <w:rPr>
                <w:rFonts w:ascii="Arial" w:hAnsi="Arial" w:cs="Arial"/>
                <w:b/>
                <w:bCs/>
              </w:rPr>
              <w:t>100</w:t>
            </w:r>
          </w:p>
        </w:tc>
      </w:tr>
    </w:tbl>
    <w:p w:rsidR="00A5189C" w:rsidRPr="003E0862" w:rsidRDefault="00A5189C" w:rsidP="003E0862">
      <w:pPr>
        <w:suppressAutoHyphens w:val="0"/>
        <w:ind w:left="426" w:right="44"/>
        <w:jc w:val="both"/>
        <w:rPr>
          <w:rFonts w:ascii="Arial" w:hAnsi="Arial" w:cs="Arial"/>
          <w:b/>
          <w:bCs/>
          <w:lang w:eastAsia="es-ES"/>
        </w:rPr>
      </w:pPr>
    </w:p>
    <w:p w:rsidR="00A5189C" w:rsidRPr="003E0862" w:rsidRDefault="00A5189C" w:rsidP="003E0862">
      <w:pPr>
        <w:suppressAutoHyphens w:val="0"/>
        <w:ind w:left="426" w:right="44"/>
        <w:jc w:val="both"/>
        <w:rPr>
          <w:rFonts w:ascii="Arial" w:hAnsi="Arial" w:cs="Arial"/>
          <w:b/>
          <w:bCs/>
          <w:lang w:eastAsia="es-ES"/>
        </w:rPr>
      </w:pPr>
      <w:r w:rsidRPr="003E0862">
        <w:rPr>
          <w:rFonts w:ascii="Arial" w:hAnsi="Arial" w:cs="Arial"/>
          <w:b/>
          <w:bCs/>
          <w:lang w:eastAsia="es-ES"/>
        </w:rPr>
        <w:t xml:space="preserve">(*) Para cada proceso convocado se deberá establecer el puntaje mínimo que será la sumatoria del puntaje asignado a  los criterios de menor valoración planteado en cada factor de evaluación. </w:t>
      </w:r>
    </w:p>
    <w:p w:rsidR="00A5189C" w:rsidRPr="003E0862" w:rsidRDefault="00A5189C" w:rsidP="003E0862">
      <w:pPr>
        <w:pStyle w:val="NormalWeb"/>
        <w:shd w:val="clear" w:color="auto" w:fill="FFFFFF"/>
        <w:spacing w:before="0" w:beforeAutospacing="0" w:after="0" w:afterAutospacing="0"/>
        <w:jc w:val="both"/>
        <w:rPr>
          <w:rFonts w:ascii="Arial" w:hAnsi="Arial" w:cs="Arial"/>
          <w:sz w:val="20"/>
          <w:szCs w:val="20"/>
        </w:rPr>
      </w:pPr>
    </w:p>
    <w:p w:rsidR="00A5189C" w:rsidRPr="003E0862" w:rsidRDefault="00A5189C" w:rsidP="003E0862">
      <w:pPr>
        <w:pStyle w:val="NoSpacing"/>
        <w:numPr>
          <w:ilvl w:val="0"/>
          <w:numId w:val="6"/>
        </w:numPr>
        <w:ind w:left="709" w:hanging="283"/>
        <w:jc w:val="both"/>
        <w:rPr>
          <w:rFonts w:ascii="Arial" w:hAnsi="Arial" w:cs="Arial"/>
          <w:sz w:val="20"/>
          <w:szCs w:val="20"/>
        </w:rPr>
      </w:pPr>
      <w:r w:rsidRPr="003E0862">
        <w:rPr>
          <w:rFonts w:ascii="Arial" w:hAnsi="Arial" w:cs="Arial"/>
          <w:sz w:val="20"/>
          <w:szCs w:val="20"/>
        </w:rPr>
        <w:tab/>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3E086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7" w:history="1">
        <w:r w:rsidRPr="003E0862">
          <w:rPr>
            <w:rStyle w:val="Hyperlink"/>
            <w:rFonts w:ascii="Arial" w:hAnsi="Arial" w:cs="Arial"/>
            <w:b/>
            <w:bCs/>
            <w:sz w:val="20"/>
            <w:szCs w:val="20"/>
          </w:rPr>
          <w:t>https://convocatorias.essalud.gob.pe/</w:t>
        </w:r>
      </w:hyperlink>
      <w:r w:rsidRPr="003E0862">
        <w:rPr>
          <w:rFonts w:ascii="Arial" w:hAnsi="Arial" w:cs="Arial"/>
          <w:b/>
          <w:bCs/>
          <w:sz w:val="20"/>
          <w:szCs w:val="20"/>
        </w:rPr>
        <w:t>)</w:t>
      </w:r>
    </w:p>
    <w:p w:rsidR="00A5189C" w:rsidRPr="003E0862" w:rsidRDefault="00A5189C" w:rsidP="003E0862">
      <w:pPr>
        <w:pStyle w:val="ListParagraph"/>
        <w:rPr>
          <w:rFonts w:ascii="Arial" w:hAnsi="Arial" w:cs="Arial"/>
        </w:rPr>
      </w:pPr>
    </w:p>
    <w:p w:rsidR="00A5189C" w:rsidRPr="003E0862" w:rsidRDefault="00A5189C" w:rsidP="003E0862">
      <w:pPr>
        <w:ind w:right="550"/>
        <w:jc w:val="both"/>
        <w:rPr>
          <w:rFonts w:ascii="Arial" w:hAnsi="Arial" w:cs="Arial"/>
        </w:rPr>
      </w:pPr>
    </w:p>
    <w:p w:rsidR="00A5189C" w:rsidRPr="003E0862" w:rsidRDefault="00A5189C" w:rsidP="003E0862">
      <w:pPr>
        <w:numPr>
          <w:ilvl w:val="0"/>
          <w:numId w:val="1"/>
        </w:numPr>
        <w:tabs>
          <w:tab w:val="left" w:pos="720"/>
        </w:tabs>
        <w:rPr>
          <w:rFonts w:ascii="Arial" w:hAnsi="Arial" w:cs="Arial"/>
          <w:b/>
          <w:lang w:val="es-MX"/>
        </w:rPr>
      </w:pPr>
      <w:r w:rsidRPr="003E0862">
        <w:rPr>
          <w:rFonts w:ascii="Arial" w:hAnsi="Arial" w:cs="Arial"/>
          <w:b/>
          <w:lang w:val="es-MX"/>
        </w:rPr>
        <w:t xml:space="preserve"> DOCUMENTACIÓN A PRESENTAR</w:t>
      </w:r>
    </w:p>
    <w:p w:rsidR="00A5189C" w:rsidRPr="003E0862" w:rsidRDefault="00A5189C" w:rsidP="003E0862">
      <w:pPr>
        <w:pStyle w:val="BodyTextIndent"/>
        <w:ind w:left="360"/>
        <w:jc w:val="both"/>
        <w:rPr>
          <w:rFonts w:ascii="Arial" w:hAnsi="Arial" w:cs="Arial"/>
        </w:rPr>
      </w:pPr>
    </w:p>
    <w:p w:rsidR="00A5189C" w:rsidRPr="003E0862" w:rsidRDefault="00A5189C" w:rsidP="003E0862">
      <w:pPr>
        <w:pStyle w:val="BodyTextIndent"/>
        <w:numPr>
          <w:ilvl w:val="1"/>
          <w:numId w:val="17"/>
        </w:numPr>
        <w:tabs>
          <w:tab w:val="clear" w:pos="1440"/>
          <w:tab w:val="num" w:pos="709"/>
        </w:tabs>
        <w:spacing w:after="0"/>
        <w:ind w:left="720" w:hanging="294"/>
        <w:jc w:val="both"/>
        <w:rPr>
          <w:rFonts w:ascii="Arial" w:hAnsi="Arial" w:cs="Arial"/>
          <w:b/>
        </w:rPr>
      </w:pPr>
      <w:r w:rsidRPr="003E0862">
        <w:rPr>
          <w:rFonts w:ascii="Arial" w:hAnsi="Arial" w:cs="Arial"/>
          <w:b/>
        </w:rPr>
        <w:t>De la presentación de la Hoja de Vida</w:t>
      </w:r>
    </w:p>
    <w:p w:rsidR="00A5189C" w:rsidRPr="003E0862" w:rsidRDefault="00A5189C" w:rsidP="003E0862">
      <w:pPr>
        <w:pStyle w:val="BodyTextIndent"/>
        <w:numPr>
          <w:ilvl w:val="3"/>
          <w:numId w:val="20"/>
        </w:numPr>
        <w:tabs>
          <w:tab w:val="clear" w:pos="2880"/>
          <w:tab w:val="num" w:pos="993"/>
        </w:tabs>
        <w:spacing w:after="0"/>
        <w:ind w:left="993" w:hanging="284"/>
        <w:jc w:val="both"/>
        <w:rPr>
          <w:rFonts w:ascii="Arial" w:hAnsi="Arial" w:cs="Arial"/>
          <w:bCs/>
        </w:rPr>
      </w:pPr>
      <w:r w:rsidRPr="003E0862">
        <w:rPr>
          <w:rFonts w:ascii="Arial" w:hAnsi="Arial" w:cs="Arial"/>
          <w:bCs/>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A5189C" w:rsidRPr="003E0862" w:rsidRDefault="00A5189C" w:rsidP="003E0862">
      <w:pPr>
        <w:pStyle w:val="BodyTextIndent"/>
        <w:numPr>
          <w:ilvl w:val="3"/>
          <w:numId w:val="20"/>
        </w:numPr>
        <w:tabs>
          <w:tab w:val="clear" w:pos="2880"/>
          <w:tab w:val="num" w:pos="993"/>
        </w:tabs>
        <w:spacing w:after="0"/>
        <w:ind w:left="993" w:hanging="284"/>
        <w:jc w:val="both"/>
        <w:rPr>
          <w:rFonts w:ascii="Arial" w:hAnsi="Arial" w:cs="Arial"/>
          <w:bCs/>
        </w:rPr>
      </w:pPr>
      <w:r w:rsidRPr="003E0862">
        <w:rPr>
          <w:rFonts w:ascii="Arial" w:hAnsi="Arial" w:cs="Arial"/>
          <w:bCs/>
        </w:rPr>
        <w:t>Los documentos presentados por los postulantes no serán devueltos.</w:t>
      </w:r>
    </w:p>
    <w:p w:rsidR="00A5189C" w:rsidRPr="003E0862" w:rsidRDefault="00A5189C" w:rsidP="003E0862">
      <w:pPr>
        <w:pStyle w:val="BodyTextIndent"/>
        <w:jc w:val="both"/>
        <w:rPr>
          <w:rFonts w:ascii="Arial" w:hAnsi="Arial" w:cs="Arial"/>
        </w:rPr>
      </w:pPr>
    </w:p>
    <w:p w:rsidR="00A5189C" w:rsidRPr="003E0862" w:rsidRDefault="00A5189C" w:rsidP="003E0862">
      <w:pPr>
        <w:pStyle w:val="BodyTextIndent"/>
        <w:numPr>
          <w:ilvl w:val="1"/>
          <w:numId w:val="17"/>
        </w:numPr>
        <w:tabs>
          <w:tab w:val="clear" w:pos="1440"/>
          <w:tab w:val="num" w:pos="709"/>
        </w:tabs>
        <w:spacing w:after="0"/>
        <w:ind w:left="720" w:hanging="294"/>
        <w:jc w:val="both"/>
        <w:rPr>
          <w:rFonts w:ascii="Arial" w:hAnsi="Arial" w:cs="Arial"/>
          <w:b/>
        </w:rPr>
      </w:pPr>
      <w:r w:rsidRPr="003E0862">
        <w:rPr>
          <w:rFonts w:ascii="Arial" w:hAnsi="Arial" w:cs="Arial"/>
          <w:b/>
        </w:rPr>
        <w:t>Documentación adicional</w:t>
      </w:r>
    </w:p>
    <w:p w:rsidR="00A5189C" w:rsidRPr="003E0862" w:rsidRDefault="00A5189C" w:rsidP="003E0862">
      <w:pPr>
        <w:pStyle w:val="BodyTextIndent"/>
        <w:numPr>
          <w:ilvl w:val="3"/>
          <w:numId w:val="21"/>
        </w:numPr>
        <w:tabs>
          <w:tab w:val="clear" w:pos="2880"/>
          <w:tab w:val="num" w:pos="993"/>
        </w:tabs>
        <w:spacing w:after="0"/>
        <w:ind w:left="993" w:hanging="284"/>
        <w:jc w:val="both"/>
        <w:rPr>
          <w:rFonts w:ascii="Arial" w:hAnsi="Arial" w:cs="Arial"/>
          <w:bCs/>
        </w:rPr>
      </w:pPr>
      <w:r w:rsidRPr="003E0862">
        <w:rPr>
          <w:rFonts w:ascii="Arial" w:hAnsi="Arial" w:cs="Arial"/>
          <w:bCs/>
        </w:rPr>
        <w:t>Declaraciones Juradas (Formatos 1, 2, 3, 4 de corresponder y 5) y Currículum Vitae documentado y foliado, detallando los aspectos de formación, experiencia laboral y capacitación de acuerdo a las instrucciones indicadas en la página Web.</w:t>
      </w:r>
    </w:p>
    <w:p w:rsidR="00A5189C" w:rsidRPr="003E0862" w:rsidRDefault="00A5189C" w:rsidP="003E0862">
      <w:pPr>
        <w:pStyle w:val="BodyTextIndent"/>
        <w:numPr>
          <w:ilvl w:val="3"/>
          <w:numId w:val="21"/>
        </w:numPr>
        <w:tabs>
          <w:tab w:val="clear" w:pos="2880"/>
          <w:tab w:val="num" w:pos="993"/>
        </w:tabs>
        <w:spacing w:after="0"/>
        <w:ind w:left="993" w:hanging="284"/>
        <w:jc w:val="both"/>
        <w:rPr>
          <w:rFonts w:ascii="Arial" w:hAnsi="Arial" w:cs="Arial"/>
          <w:bCs/>
        </w:rPr>
      </w:pPr>
      <w:r w:rsidRPr="003E0862">
        <w:rPr>
          <w:rFonts w:ascii="Arial" w:hAnsi="Arial" w:cs="Arial"/>
          <w:bCs/>
        </w:rPr>
        <w:t>Copia simple del Documento Nacional de Identidad (DNI)</w:t>
      </w:r>
    </w:p>
    <w:p w:rsidR="00A5189C" w:rsidRPr="003E0862" w:rsidRDefault="00A5189C" w:rsidP="003E0862">
      <w:pPr>
        <w:pStyle w:val="BodyTextIndent"/>
        <w:numPr>
          <w:ilvl w:val="3"/>
          <w:numId w:val="21"/>
        </w:numPr>
        <w:tabs>
          <w:tab w:val="clear" w:pos="2880"/>
          <w:tab w:val="num" w:pos="993"/>
        </w:tabs>
        <w:spacing w:after="0"/>
        <w:ind w:left="993" w:hanging="284"/>
        <w:jc w:val="both"/>
        <w:rPr>
          <w:rFonts w:ascii="Arial" w:hAnsi="Arial" w:cs="Arial"/>
          <w:bCs/>
        </w:rPr>
      </w:pPr>
      <w:r w:rsidRPr="003E0862">
        <w:rPr>
          <w:rFonts w:ascii="Arial" w:hAnsi="Arial" w:cs="Arial"/>
          <w:bCs/>
        </w:rPr>
        <w:t xml:space="preserve">Los formatos y otros documentos a presentar deben descargarse de la página Web (link : </w:t>
      </w:r>
      <w:hyperlink r:id="rId8" w:history="1">
        <w:r w:rsidRPr="003E0862">
          <w:rPr>
            <w:rStyle w:val="Hyperlink"/>
            <w:rFonts w:ascii="Arial" w:hAnsi="Arial" w:cs="Arial"/>
          </w:rPr>
          <w:t>https://convocatorias.essalud.gob.pe/</w:t>
        </w:r>
      </w:hyperlink>
      <w:r w:rsidRPr="003E0862">
        <w:rPr>
          <w:rFonts w:ascii="Arial" w:hAnsi="Arial" w:cs="Arial"/>
          <w:bCs/>
        </w:rPr>
        <w:t>)</w:t>
      </w:r>
    </w:p>
    <w:p w:rsidR="00A5189C" w:rsidRDefault="00A5189C" w:rsidP="003E0862">
      <w:pPr>
        <w:pStyle w:val="BodyTextIndent"/>
        <w:jc w:val="both"/>
        <w:rPr>
          <w:rFonts w:ascii="Arial" w:hAnsi="Arial" w:cs="Arial"/>
        </w:rPr>
      </w:pPr>
    </w:p>
    <w:p w:rsidR="00A5189C" w:rsidRDefault="00A5189C" w:rsidP="003E0862">
      <w:pPr>
        <w:pStyle w:val="BodyTextIndent"/>
        <w:jc w:val="both"/>
        <w:rPr>
          <w:rFonts w:ascii="Arial" w:hAnsi="Arial" w:cs="Arial"/>
        </w:rPr>
      </w:pPr>
    </w:p>
    <w:p w:rsidR="00A5189C" w:rsidRDefault="00A5189C" w:rsidP="003E0862">
      <w:pPr>
        <w:pStyle w:val="BodyTextIndent"/>
        <w:jc w:val="both"/>
        <w:rPr>
          <w:rFonts w:ascii="Arial" w:hAnsi="Arial" w:cs="Arial"/>
        </w:rPr>
      </w:pPr>
    </w:p>
    <w:p w:rsidR="00A5189C" w:rsidRDefault="00A5189C" w:rsidP="003E0862">
      <w:pPr>
        <w:pStyle w:val="BodyTextIndent"/>
        <w:jc w:val="both"/>
        <w:rPr>
          <w:rFonts w:ascii="Arial" w:hAnsi="Arial" w:cs="Arial"/>
        </w:rPr>
      </w:pPr>
    </w:p>
    <w:p w:rsidR="00A5189C" w:rsidRDefault="00A5189C" w:rsidP="003E0862">
      <w:pPr>
        <w:pStyle w:val="BodyTextIndent"/>
        <w:jc w:val="both"/>
        <w:rPr>
          <w:rFonts w:ascii="Arial" w:hAnsi="Arial" w:cs="Arial"/>
        </w:rPr>
      </w:pPr>
    </w:p>
    <w:p w:rsidR="00A5189C" w:rsidRDefault="00A5189C" w:rsidP="003E0862">
      <w:pPr>
        <w:pStyle w:val="BodyTextIndent"/>
        <w:jc w:val="both"/>
        <w:rPr>
          <w:rFonts w:ascii="Arial" w:hAnsi="Arial" w:cs="Arial"/>
        </w:rPr>
      </w:pPr>
    </w:p>
    <w:p w:rsidR="00A5189C" w:rsidRPr="003E0862" w:rsidRDefault="00A5189C" w:rsidP="003E0862">
      <w:pPr>
        <w:numPr>
          <w:ilvl w:val="0"/>
          <w:numId w:val="1"/>
        </w:numPr>
        <w:tabs>
          <w:tab w:val="left" w:pos="720"/>
        </w:tabs>
        <w:rPr>
          <w:rFonts w:ascii="Arial" w:hAnsi="Arial" w:cs="Arial"/>
          <w:b/>
          <w:lang w:val="es-MX"/>
        </w:rPr>
      </w:pPr>
      <w:r w:rsidRPr="003E0862">
        <w:rPr>
          <w:rFonts w:ascii="Arial" w:hAnsi="Arial" w:cs="Arial"/>
          <w:b/>
          <w:lang w:val="es-MX"/>
        </w:rPr>
        <w:t>DE LA DECLARATORIA DE DESIERTO O CANCELACIÓN DEL PROCESO</w:t>
      </w:r>
    </w:p>
    <w:p w:rsidR="00A5189C" w:rsidRPr="00864422" w:rsidRDefault="00A5189C" w:rsidP="00C91A48">
      <w:pPr>
        <w:pStyle w:val="BodyTextIndent"/>
        <w:spacing w:after="0"/>
        <w:ind w:left="426"/>
        <w:jc w:val="both"/>
        <w:rPr>
          <w:rFonts w:ascii="Arial" w:hAnsi="Arial" w:cs="Arial"/>
          <w:b/>
          <w:lang w:val="es-MX"/>
        </w:rPr>
      </w:pPr>
    </w:p>
    <w:p w:rsidR="00A5189C" w:rsidRPr="003E0862" w:rsidRDefault="00A5189C" w:rsidP="003E0862">
      <w:pPr>
        <w:pStyle w:val="BodyTextIndent"/>
        <w:numPr>
          <w:ilvl w:val="6"/>
          <w:numId w:val="21"/>
        </w:numPr>
        <w:tabs>
          <w:tab w:val="clear" w:pos="5040"/>
          <w:tab w:val="num" w:pos="709"/>
        </w:tabs>
        <w:spacing w:after="0"/>
        <w:ind w:hanging="4614"/>
        <w:jc w:val="both"/>
        <w:rPr>
          <w:rFonts w:ascii="Arial" w:hAnsi="Arial" w:cs="Arial"/>
          <w:b/>
        </w:rPr>
      </w:pPr>
      <w:r w:rsidRPr="003E0862">
        <w:rPr>
          <w:rFonts w:ascii="Arial" w:hAnsi="Arial" w:cs="Arial"/>
          <w:b/>
        </w:rPr>
        <w:t>Declaratoria del Proceso como Desierto</w:t>
      </w:r>
    </w:p>
    <w:p w:rsidR="00A5189C" w:rsidRPr="003E0862" w:rsidRDefault="00A5189C" w:rsidP="003E0862">
      <w:pPr>
        <w:pStyle w:val="BodyTextIndent"/>
        <w:ind w:left="709"/>
        <w:jc w:val="both"/>
        <w:rPr>
          <w:rFonts w:ascii="Arial" w:hAnsi="Arial" w:cs="Arial"/>
          <w:bCs/>
        </w:rPr>
      </w:pPr>
      <w:r w:rsidRPr="003E0862">
        <w:rPr>
          <w:rFonts w:ascii="Arial" w:hAnsi="Arial" w:cs="Arial"/>
          <w:bCs/>
        </w:rPr>
        <w:t>El proceso puede ser declarado desierto en alguno de los siguientes supuestos:</w:t>
      </w:r>
    </w:p>
    <w:p w:rsidR="00A5189C" w:rsidRPr="003E0862" w:rsidRDefault="00A5189C" w:rsidP="003E0862">
      <w:pPr>
        <w:pStyle w:val="BodyTextIndent"/>
        <w:numPr>
          <w:ilvl w:val="0"/>
          <w:numId w:val="19"/>
        </w:numPr>
        <w:spacing w:after="0"/>
        <w:ind w:left="960" w:hanging="251"/>
        <w:jc w:val="both"/>
        <w:rPr>
          <w:rFonts w:ascii="Arial" w:hAnsi="Arial" w:cs="Arial"/>
          <w:bCs/>
        </w:rPr>
      </w:pPr>
      <w:r w:rsidRPr="003E0862">
        <w:rPr>
          <w:rFonts w:ascii="Arial" w:hAnsi="Arial" w:cs="Arial"/>
          <w:bCs/>
        </w:rPr>
        <w:t>Cuando no se presentan postulantes al proceso de selección.</w:t>
      </w:r>
    </w:p>
    <w:p w:rsidR="00A5189C" w:rsidRPr="003E0862" w:rsidRDefault="00A5189C" w:rsidP="003E0862">
      <w:pPr>
        <w:pStyle w:val="BodyTextIndent"/>
        <w:numPr>
          <w:ilvl w:val="0"/>
          <w:numId w:val="19"/>
        </w:numPr>
        <w:spacing w:after="0"/>
        <w:ind w:left="960" w:hanging="251"/>
        <w:jc w:val="both"/>
        <w:rPr>
          <w:rFonts w:ascii="Arial" w:hAnsi="Arial" w:cs="Arial"/>
          <w:bCs/>
        </w:rPr>
      </w:pPr>
      <w:r w:rsidRPr="003E0862">
        <w:rPr>
          <w:rFonts w:ascii="Arial" w:hAnsi="Arial" w:cs="Arial"/>
          <w:bCs/>
        </w:rPr>
        <w:t>Cuando ninguno de los postulantes cumple con los requisitos mínimos.</w:t>
      </w:r>
    </w:p>
    <w:p w:rsidR="00A5189C" w:rsidRPr="003E0862" w:rsidRDefault="00A5189C" w:rsidP="003E0862">
      <w:pPr>
        <w:pStyle w:val="BodyTextIndent"/>
        <w:numPr>
          <w:ilvl w:val="0"/>
          <w:numId w:val="19"/>
        </w:numPr>
        <w:spacing w:after="0"/>
        <w:ind w:left="960" w:hanging="251"/>
        <w:jc w:val="both"/>
        <w:rPr>
          <w:rFonts w:ascii="Arial" w:hAnsi="Arial" w:cs="Arial"/>
          <w:bCs/>
        </w:rPr>
      </w:pPr>
      <w:r w:rsidRPr="003E0862">
        <w:rPr>
          <w:rFonts w:ascii="Arial" w:hAnsi="Arial" w:cs="Arial"/>
          <w:bCs/>
        </w:rPr>
        <w:t>Cuando habiendo cumplido los requisitos mínimos, ninguno de los postulantes obtiene puntaje mínimo en las etapas de evaluación del proceso.</w:t>
      </w:r>
    </w:p>
    <w:p w:rsidR="00A5189C" w:rsidRPr="003E0862" w:rsidRDefault="00A5189C" w:rsidP="003E0862">
      <w:pPr>
        <w:pStyle w:val="BodyTextIndent"/>
        <w:jc w:val="both"/>
        <w:rPr>
          <w:rFonts w:ascii="Arial" w:hAnsi="Arial" w:cs="Arial"/>
          <w:b/>
          <w:bCs/>
        </w:rPr>
      </w:pPr>
    </w:p>
    <w:p w:rsidR="00A5189C" w:rsidRPr="003E0862" w:rsidRDefault="00A5189C" w:rsidP="003E0862">
      <w:pPr>
        <w:pStyle w:val="BodyTextIndent"/>
        <w:numPr>
          <w:ilvl w:val="1"/>
          <w:numId w:val="21"/>
        </w:numPr>
        <w:tabs>
          <w:tab w:val="clear" w:pos="1440"/>
          <w:tab w:val="num" w:pos="709"/>
        </w:tabs>
        <w:spacing w:after="0"/>
        <w:ind w:left="720" w:hanging="294"/>
        <w:jc w:val="both"/>
        <w:rPr>
          <w:rFonts w:ascii="Arial" w:hAnsi="Arial" w:cs="Arial"/>
          <w:b/>
        </w:rPr>
      </w:pPr>
      <w:r w:rsidRPr="003E0862">
        <w:rPr>
          <w:rFonts w:ascii="Arial" w:hAnsi="Arial" w:cs="Arial"/>
          <w:b/>
        </w:rPr>
        <w:t>Cancelación del proceso de selección</w:t>
      </w:r>
    </w:p>
    <w:p w:rsidR="00A5189C" w:rsidRPr="003E0862" w:rsidRDefault="00A5189C" w:rsidP="003E0862">
      <w:pPr>
        <w:pStyle w:val="BodyTextIndent"/>
        <w:ind w:left="709"/>
        <w:jc w:val="both"/>
        <w:rPr>
          <w:rFonts w:ascii="Arial" w:hAnsi="Arial" w:cs="Arial"/>
          <w:bCs/>
        </w:rPr>
      </w:pPr>
      <w:r w:rsidRPr="003E0862">
        <w:rPr>
          <w:rFonts w:ascii="Arial" w:hAnsi="Arial" w:cs="Arial"/>
          <w:bCs/>
        </w:rPr>
        <w:t>El proceso puede ser cancelado en alguno de los siguientes supuestos, sin que sea responsabilidad de la entidad.</w:t>
      </w:r>
    </w:p>
    <w:p w:rsidR="00A5189C" w:rsidRPr="003E0862" w:rsidRDefault="00A5189C" w:rsidP="003E0862">
      <w:pPr>
        <w:pStyle w:val="BodyTextIndent"/>
        <w:numPr>
          <w:ilvl w:val="0"/>
          <w:numId w:val="18"/>
        </w:numPr>
        <w:tabs>
          <w:tab w:val="clear" w:pos="1800"/>
          <w:tab w:val="num" w:pos="960"/>
        </w:tabs>
        <w:spacing w:after="0"/>
        <w:ind w:left="960" w:hanging="251"/>
        <w:jc w:val="both"/>
        <w:rPr>
          <w:rFonts w:ascii="Arial" w:hAnsi="Arial" w:cs="Arial"/>
          <w:bCs/>
        </w:rPr>
      </w:pPr>
      <w:r w:rsidRPr="003E0862">
        <w:rPr>
          <w:rFonts w:ascii="Arial" w:hAnsi="Arial" w:cs="Arial"/>
          <w:bCs/>
        </w:rPr>
        <w:t>Cuando desaparece la necesidad del servicio de la entidad con posterioridad al inicio del proceso de selección.</w:t>
      </w:r>
    </w:p>
    <w:p w:rsidR="00A5189C" w:rsidRPr="003E0862" w:rsidRDefault="00A5189C" w:rsidP="003E0862">
      <w:pPr>
        <w:pStyle w:val="BodyTextIndent"/>
        <w:numPr>
          <w:ilvl w:val="0"/>
          <w:numId w:val="18"/>
        </w:numPr>
        <w:tabs>
          <w:tab w:val="clear" w:pos="1800"/>
          <w:tab w:val="num" w:pos="960"/>
        </w:tabs>
        <w:spacing w:after="0"/>
        <w:ind w:left="960" w:hanging="251"/>
        <w:jc w:val="both"/>
        <w:rPr>
          <w:rFonts w:ascii="Arial" w:hAnsi="Arial" w:cs="Arial"/>
          <w:bCs/>
        </w:rPr>
      </w:pPr>
      <w:r w:rsidRPr="003E0862">
        <w:rPr>
          <w:rFonts w:ascii="Arial" w:hAnsi="Arial" w:cs="Arial"/>
          <w:bCs/>
        </w:rPr>
        <w:t>Por restricciones presupuestales.</w:t>
      </w:r>
    </w:p>
    <w:p w:rsidR="00A5189C" w:rsidRPr="003E0862" w:rsidRDefault="00A5189C" w:rsidP="003E0862">
      <w:pPr>
        <w:pStyle w:val="BodyTextIndent"/>
        <w:numPr>
          <w:ilvl w:val="0"/>
          <w:numId w:val="18"/>
        </w:numPr>
        <w:tabs>
          <w:tab w:val="clear" w:pos="1800"/>
          <w:tab w:val="num" w:pos="960"/>
        </w:tabs>
        <w:spacing w:after="0"/>
        <w:ind w:left="960" w:hanging="251"/>
        <w:jc w:val="both"/>
        <w:rPr>
          <w:rFonts w:ascii="Arial" w:hAnsi="Arial" w:cs="Arial"/>
          <w:bCs/>
        </w:rPr>
      </w:pPr>
      <w:r w:rsidRPr="003E0862">
        <w:rPr>
          <w:rFonts w:ascii="Arial" w:hAnsi="Arial" w:cs="Arial"/>
          <w:bCs/>
        </w:rPr>
        <w:t>Otros supuestos debidamente justificados.</w:t>
      </w:r>
    </w:p>
    <w:p w:rsidR="00A5189C" w:rsidRPr="003E0862" w:rsidRDefault="00A5189C" w:rsidP="003E0862">
      <w:pPr>
        <w:pStyle w:val="BodyTextIndent"/>
        <w:jc w:val="both"/>
        <w:outlineLvl w:val="0"/>
        <w:rPr>
          <w:rFonts w:ascii="Arial" w:hAnsi="Arial" w:cs="Arial"/>
          <w:u w:val="single"/>
        </w:rPr>
      </w:pPr>
    </w:p>
    <w:p w:rsidR="00A5189C" w:rsidRPr="003E0862" w:rsidRDefault="00A5189C" w:rsidP="003E0862">
      <w:pPr>
        <w:pStyle w:val="BodyTextIndent"/>
        <w:jc w:val="both"/>
        <w:outlineLvl w:val="0"/>
        <w:rPr>
          <w:rFonts w:ascii="Arial" w:hAnsi="Arial" w:cs="Arial"/>
        </w:rPr>
      </w:pPr>
      <w:r w:rsidRPr="003E0862">
        <w:rPr>
          <w:rFonts w:ascii="Arial" w:hAnsi="Arial" w:cs="Arial"/>
        </w:rPr>
        <w:tab/>
      </w:r>
      <w:r w:rsidRPr="00FF3AF3">
        <w:rPr>
          <w:rFonts w:ascii="Arial" w:hAnsi="Arial" w:cs="Arial"/>
          <w:b/>
          <w:u w:val="single"/>
        </w:rPr>
        <w:t>Nota</w:t>
      </w:r>
      <w:r w:rsidRPr="003E0862">
        <w:rPr>
          <w:rFonts w:ascii="Arial" w:hAnsi="Arial" w:cs="Arial"/>
          <w:u w:val="single"/>
        </w:rPr>
        <w:t>:</w:t>
      </w:r>
      <w:r w:rsidRPr="003E0862">
        <w:rPr>
          <w:rFonts w:ascii="Arial" w:hAnsi="Arial" w:cs="Arial"/>
        </w:rPr>
        <w:t xml:space="preserve"> </w:t>
      </w:r>
    </w:p>
    <w:p w:rsidR="00A5189C" w:rsidRPr="003E0862" w:rsidRDefault="00A5189C" w:rsidP="003E0862">
      <w:pPr>
        <w:pStyle w:val="BodyTextIndent"/>
        <w:tabs>
          <w:tab w:val="left" w:pos="709"/>
        </w:tabs>
        <w:ind w:left="709" w:hanging="1"/>
        <w:jc w:val="both"/>
        <w:rPr>
          <w:rFonts w:ascii="Arial" w:hAnsi="Arial" w:cs="Arial"/>
          <w:b/>
          <w:bCs/>
        </w:rPr>
      </w:pPr>
      <w:r w:rsidRPr="003E0862">
        <w:rPr>
          <w:rFonts w:ascii="Arial" w:hAnsi="Arial" w:cs="Arial"/>
          <w:b/>
          <w:bCs/>
        </w:rPr>
        <w:t xml:space="preserve">De manera previa a la postulación respectiva, los interesados deberán revisar la información indicada en las “Consideraciones que deberá tener en cuenta para postular a los procesos de selección” e “Información e instrucciones para participar en los procesos de </w:t>
      </w:r>
      <w:r w:rsidRPr="003E0862">
        <w:rPr>
          <w:rFonts w:ascii="Arial" w:hAnsi="Arial" w:cs="Arial"/>
          <w:b/>
          <w:bCs/>
        </w:rPr>
        <w:tab/>
        <w:t xml:space="preserve">selección para la contratación administrativa de servicios (CAS)” que se encuentra ubicada en la ruta </w:t>
      </w:r>
      <w:hyperlink r:id="rId9" w:tooltip="https://convocatorias.essalud.gob.pe/" w:history="1">
        <w:r w:rsidRPr="003E0862">
          <w:rPr>
            <w:rStyle w:val="Hyperlink"/>
            <w:rFonts w:ascii="Arial" w:hAnsi="Arial" w:cs="Arial"/>
            <w:b/>
            <w:bCs/>
          </w:rPr>
          <w:t>https://convocatorias.essalud.gob.pe/</w:t>
        </w:r>
      </w:hyperlink>
    </w:p>
    <w:p w:rsidR="00A5189C" w:rsidRPr="003E0862" w:rsidRDefault="00A5189C" w:rsidP="003E0862">
      <w:pPr>
        <w:pStyle w:val="BodyTextIndent"/>
        <w:tabs>
          <w:tab w:val="left" w:pos="709"/>
        </w:tabs>
        <w:ind w:left="709" w:hanging="1"/>
        <w:jc w:val="both"/>
        <w:rPr>
          <w:rFonts w:ascii="Arial" w:hAnsi="Arial" w:cs="Arial"/>
          <w:bCs/>
          <w:i/>
        </w:rPr>
      </w:pPr>
      <w:r w:rsidRPr="003E0862">
        <w:rPr>
          <w:rFonts w:ascii="Arial" w:hAnsi="Arial" w:cs="Arial"/>
          <w:b/>
          <w:bCs/>
          <w:i/>
          <w:iCs/>
        </w:rPr>
        <w:tab/>
      </w:r>
      <w:r w:rsidRPr="003E0862">
        <w:rPr>
          <w:rFonts w:ascii="Arial" w:hAnsi="Arial" w:cs="Arial"/>
          <w:bCs/>
          <w:i/>
          <w:iCs/>
        </w:rPr>
        <w:t>“Toda información que sea brindada por el postulante al Sistema de Selección de Personal –SISEP será administrada con la confidencialidad debida y utilizada exclusivamente para fines orientados a reclutamiento y selección de personal, en concordancia con las Normas vigentes sobre la materia”</w:t>
      </w:r>
    </w:p>
    <w:p w:rsidR="00A5189C" w:rsidRPr="003E0862" w:rsidRDefault="00A5189C" w:rsidP="003E0862">
      <w:pPr>
        <w:pStyle w:val="BodyTextIndent"/>
        <w:jc w:val="both"/>
        <w:rPr>
          <w:rFonts w:ascii="Arial" w:hAnsi="Arial" w:cs="Arial"/>
        </w:rPr>
      </w:pPr>
    </w:p>
    <w:p w:rsidR="00A5189C" w:rsidRPr="003E0862" w:rsidRDefault="00A5189C" w:rsidP="003E0862">
      <w:pPr>
        <w:pStyle w:val="BodyTextIndent"/>
        <w:jc w:val="both"/>
        <w:rPr>
          <w:rFonts w:ascii="Arial" w:hAnsi="Arial" w:cs="Arial"/>
        </w:rPr>
      </w:pPr>
    </w:p>
    <w:p w:rsidR="00A5189C" w:rsidRPr="003E0862" w:rsidRDefault="00A5189C" w:rsidP="003E0862">
      <w:pPr>
        <w:pStyle w:val="BodyTextIndent"/>
        <w:tabs>
          <w:tab w:val="left" w:pos="360"/>
        </w:tabs>
        <w:ind w:left="284"/>
        <w:jc w:val="both"/>
        <w:rPr>
          <w:rFonts w:ascii="Arial" w:hAnsi="Arial" w:cs="Arial"/>
          <w:b/>
        </w:rPr>
      </w:pPr>
    </w:p>
    <w:p w:rsidR="00A5189C" w:rsidRPr="003E0862" w:rsidRDefault="00A5189C" w:rsidP="003E0862">
      <w:pPr>
        <w:pStyle w:val="NoSpacing"/>
        <w:rPr>
          <w:rFonts w:ascii="Arial" w:hAnsi="Arial" w:cs="Arial"/>
          <w:sz w:val="20"/>
          <w:szCs w:val="20"/>
        </w:rPr>
      </w:pPr>
    </w:p>
    <w:sectPr w:rsidR="00A5189C" w:rsidRPr="003E0862" w:rsidSect="00570823">
      <w:pgSz w:w="11906" w:h="16838"/>
      <w:pgMar w:top="1135" w:right="1418"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438"/>
    <w:multiLevelType w:val="hybridMultilevel"/>
    <w:tmpl w:val="0C6A8C92"/>
    <w:lvl w:ilvl="0" w:tplc="0C0A0019">
      <w:start w:val="1"/>
      <w:numFmt w:val="lowerLetter"/>
      <w:lvlText w:val="%1."/>
      <w:lvlJc w:val="left"/>
      <w:pPr>
        <w:ind w:left="1440" w:hanging="360"/>
      </w:pPr>
      <w:rPr>
        <w:rFonts w:cs="Times New Roman"/>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
    <w:nsid w:val="06F22B2D"/>
    <w:multiLevelType w:val="hybridMultilevel"/>
    <w:tmpl w:val="F2B6D97A"/>
    <w:lvl w:ilvl="0" w:tplc="C22A7D8E">
      <w:start w:val="1"/>
      <w:numFmt w:val="decimal"/>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39B22E4F"/>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5F4F3704"/>
    <w:multiLevelType w:val="hybridMultilevel"/>
    <w:tmpl w:val="DEF4C126"/>
    <w:lvl w:ilvl="0" w:tplc="00000001">
      <w:start w:val="5"/>
      <w:numFmt w:val="upperRoman"/>
      <w:lvlText w:val="%1."/>
      <w:lvlJc w:val="left"/>
      <w:pPr>
        <w:tabs>
          <w:tab w:val="num" w:pos="1080"/>
        </w:tabs>
        <w:ind w:left="1080" w:hanging="72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7">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nsid w:val="6AE777EB"/>
    <w:multiLevelType w:val="hybridMultilevel"/>
    <w:tmpl w:val="AD1479B4"/>
    <w:lvl w:ilvl="0" w:tplc="795C4B22">
      <w:start w:val="1"/>
      <w:numFmt w:val="lowerLetter"/>
      <w:lvlText w:val="%1)"/>
      <w:lvlJc w:val="left"/>
      <w:pPr>
        <w:ind w:left="360" w:hanging="360"/>
      </w:pPr>
      <w:rPr>
        <w:rFonts w:ascii="Arial" w:eastAsia="Times New Roman"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num w:numId="1">
    <w:abstractNumId w:val="14"/>
  </w:num>
  <w:num w:numId="2">
    <w:abstractNumId w:val="1"/>
  </w:num>
  <w:num w:numId="3">
    <w:abstractNumId w:val="20"/>
  </w:num>
  <w:num w:numId="4">
    <w:abstractNumId w:val="11"/>
  </w:num>
  <w:num w:numId="5">
    <w:abstractNumId w:val="7"/>
  </w:num>
  <w:num w:numId="6">
    <w:abstractNumId w:val="2"/>
  </w:num>
  <w:num w:numId="7">
    <w:abstractNumId w:val="9"/>
  </w:num>
  <w:num w:numId="8">
    <w:abstractNumId w:val="4"/>
  </w:num>
  <w:num w:numId="9">
    <w:abstractNumId w:val="10"/>
  </w:num>
  <w:num w:numId="10">
    <w:abstractNumId w:val="3"/>
  </w:num>
  <w:num w:numId="11">
    <w:abstractNumId w:val="5"/>
  </w:num>
  <w:num w:numId="12">
    <w:abstractNumId w:val="12"/>
  </w:num>
  <w:num w:numId="13">
    <w:abstractNumId w:val="15"/>
  </w:num>
  <w:num w:numId="14">
    <w:abstractNumId w:val="8"/>
  </w:num>
  <w:num w:numId="15">
    <w:abstractNumId w:val="18"/>
  </w:num>
  <w:num w:numId="16">
    <w:abstractNumId w:val="16"/>
  </w:num>
  <w:num w:numId="17">
    <w:abstractNumId w:val="19"/>
  </w:num>
  <w:num w:numId="18">
    <w:abstractNumId w:val="6"/>
  </w:num>
  <w:num w:numId="19">
    <w:abstractNumId w:val="0"/>
  </w:num>
  <w:num w:numId="20">
    <w:abstractNumId w:val="13"/>
  </w:num>
  <w:num w:numId="21">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62C"/>
    <w:rsid w:val="000028C6"/>
    <w:rsid w:val="000067CE"/>
    <w:rsid w:val="00027D64"/>
    <w:rsid w:val="00030776"/>
    <w:rsid w:val="00046664"/>
    <w:rsid w:val="0005333F"/>
    <w:rsid w:val="0007211C"/>
    <w:rsid w:val="000722AF"/>
    <w:rsid w:val="00074D6D"/>
    <w:rsid w:val="000A733A"/>
    <w:rsid w:val="000E6B15"/>
    <w:rsid w:val="00107876"/>
    <w:rsid w:val="001169D9"/>
    <w:rsid w:val="00117B3D"/>
    <w:rsid w:val="00133316"/>
    <w:rsid w:val="0014214E"/>
    <w:rsid w:val="001528A7"/>
    <w:rsid w:val="00154CB9"/>
    <w:rsid w:val="00165636"/>
    <w:rsid w:val="00183608"/>
    <w:rsid w:val="00183695"/>
    <w:rsid w:val="00190E96"/>
    <w:rsid w:val="00192256"/>
    <w:rsid w:val="001B2691"/>
    <w:rsid w:val="001B6EE1"/>
    <w:rsid w:val="001B7BAF"/>
    <w:rsid w:val="001C212B"/>
    <w:rsid w:val="001D061F"/>
    <w:rsid w:val="001D1452"/>
    <w:rsid w:val="001D1D35"/>
    <w:rsid w:val="001D2A98"/>
    <w:rsid w:val="001D6315"/>
    <w:rsid w:val="001F4378"/>
    <w:rsid w:val="00211342"/>
    <w:rsid w:val="00214008"/>
    <w:rsid w:val="002312BF"/>
    <w:rsid w:val="002420D6"/>
    <w:rsid w:val="002509C1"/>
    <w:rsid w:val="00264505"/>
    <w:rsid w:val="002674AF"/>
    <w:rsid w:val="002811B0"/>
    <w:rsid w:val="00286EE9"/>
    <w:rsid w:val="002911BE"/>
    <w:rsid w:val="00294076"/>
    <w:rsid w:val="0029451D"/>
    <w:rsid w:val="002B2EA1"/>
    <w:rsid w:val="002D1B78"/>
    <w:rsid w:val="002D4778"/>
    <w:rsid w:val="002D5AC1"/>
    <w:rsid w:val="002D72F2"/>
    <w:rsid w:val="002E661D"/>
    <w:rsid w:val="002E7C9D"/>
    <w:rsid w:val="002E7EC0"/>
    <w:rsid w:val="00305EFA"/>
    <w:rsid w:val="00307E4A"/>
    <w:rsid w:val="00313DF1"/>
    <w:rsid w:val="00316253"/>
    <w:rsid w:val="0032170C"/>
    <w:rsid w:val="0032360C"/>
    <w:rsid w:val="00326BA9"/>
    <w:rsid w:val="00331DC2"/>
    <w:rsid w:val="00341D15"/>
    <w:rsid w:val="00364009"/>
    <w:rsid w:val="00383C93"/>
    <w:rsid w:val="003940BB"/>
    <w:rsid w:val="00396054"/>
    <w:rsid w:val="003B6A09"/>
    <w:rsid w:val="003B7EDD"/>
    <w:rsid w:val="003C12C5"/>
    <w:rsid w:val="003E0862"/>
    <w:rsid w:val="0040316C"/>
    <w:rsid w:val="00411443"/>
    <w:rsid w:val="0041620F"/>
    <w:rsid w:val="00422B43"/>
    <w:rsid w:val="004230D8"/>
    <w:rsid w:val="004545C9"/>
    <w:rsid w:val="00471CB9"/>
    <w:rsid w:val="004766EF"/>
    <w:rsid w:val="004769D2"/>
    <w:rsid w:val="00483025"/>
    <w:rsid w:val="00487EA4"/>
    <w:rsid w:val="00497AF9"/>
    <w:rsid w:val="004B5456"/>
    <w:rsid w:val="004B5833"/>
    <w:rsid w:val="004B7261"/>
    <w:rsid w:val="004C21D7"/>
    <w:rsid w:val="004D109B"/>
    <w:rsid w:val="004D10CD"/>
    <w:rsid w:val="004D3326"/>
    <w:rsid w:val="004D4C89"/>
    <w:rsid w:val="004E4C16"/>
    <w:rsid w:val="004E4E5A"/>
    <w:rsid w:val="004F5578"/>
    <w:rsid w:val="004F5A56"/>
    <w:rsid w:val="004F5A58"/>
    <w:rsid w:val="005033BE"/>
    <w:rsid w:val="00521BA9"/>
    <w:rsid w:val="00527566"/>
    <w:rsid w:val="00530ECF"/>
    <w:rsid w:val="00531246"/>
    <w:rsid w:val="0054016A"/>
    <w:rsid w:val="0054058D"/>
    <w:rsid w:val="00544C06"/>
    <w:rsid w:val="00555D56"/>
    <w:rsid w:val="005629D8"/>
    <w:rsid w:val="005641D7"/>
    <w:rsid w:val="00570823"/>
    <w:rsid w:val="0059452E"/>
    <w:rsid w:val="00597433"/>
    <w:rsid w:val="005A256D"/>
    <w:rsid w:val="005B0405"/>
    <w:rsid w:val="005C1572"/>
    <w:rsid w:val="005E57CC"/>
    <w:rsid w:val="005F2B15"/>
    <w:rsid w:val="00604E1F"/>
    <w:rsid w:val="00614FE0"/>
    <w:rsid w:val="00617788"/>
    <w:rsid w:val="0062305E"/>
    <w:rsid w:val="0065180B"/>
    <w:rsid w:val="006607A3"/>
    <w:rsid w:val="0066284C"/>
    <w:rsid w:val="006655EA"/>
    <w:rsid w:val="00673F70"/>
    <w:rsid w:val="00675CFD"/>
    <w:rsid w:val="00681C81"/>
    <w:rsid w:val="00692245"/>
    <w:rsid w:val="006957CE"/>
    <w:rsid w:val="006A1647"/>
    <w:rsid w:val="006A3FFA"/>
    <w:rsid w:val="006C2E95"/>
    <w:rsid w:val="006C4ADF"/>
    <w:rsid w:val="006C54E3"/>
    <w:rsid w:val="006D4FE1"/>
    <w:rsid w:val="006D59AC"/>
    <w:rsid w:val="006E4862"/>
    <w:rsid w:val="00706747"/>
    <w:rsid w:val="007116ED"/>
    <w:rsid w:val="00730B55"/>
    <w:rsid w:val="00747908"/>
    <w:rsid w:val="007503A5"/>
    <w:rsid w:val="00761D4D"/>
    <w:rsid w:val="00762FF3"/>
    <w:rsid w:val="00775F58"/>
    <w:rsid w:val="00776E94"/>
    <w:rsid w:val="0079582E"/>
    <w:rsid w:val="007C0474"/>
    <w:rsid w:val="007D2F35"/>
    <w:rsid w:val="007E4B97"/>
    <w:rsid w:val="007F3C42"/>
    <w:rsid w:val="00807B68"/>
    <w:rsid w:val="00827165"/>
    <w:rsid w:val="00837346"/>
    <w:rsid w:val="008472CC"/>
    <w:rsid w:val="00864422"/>
    <w:rsid w:val="0087024D"/>
    <w:rsid w:val="008708C3"/>
    <w:rsid w:val="008725EF"/>
    <w:rsid w:val="00883505"/>
    <w:rsid w:val="00891BC1"/>
    <w:rsid w:val="008A4506"/>
    <w:rsid w:val="008D2C0C"/>
    <w:rsid w:val="008E3546"/>
    <w:rsid w:val="0090117D"/>
    <w:rsid w:val="00914862"/>
    <w:rsid w:val="0092481B"/>
    <w:rsid w:val="00934181"/>
    <w:rsid w:val="00934C51"/>
    <w:rsid w:val="0094093F"/>
    <w:rsid w:val="00940BBF"/>
    <w:rsid w:val="009533D0"/>
    <w:rsid w:val="0095356E"/>
    <w:rsid w:val="00965E88"/>
    <w:rsid w:val="009A0F25"/>
    <w:rsid w:val="009A290F"/>
    <w:rsid w:val="009B1CA8"/>
    <w:rsid w:val="009B4F7C"/>
    <w:rsid w:val="009D0ABD"/>
    <w:rsid w:val="009D7D82"/>
    <w:rsid w:val="00A00D68"/>
    <w:rsid w:val="00A246AB"/>
    <w:rsid w:val="00A2710E"/>
    <w:rsid w:val="00A40371"/>
    <w:rsid w:val="00A42CCD"/>
    <w:rsid w:val="00A5189C"/>
    <w:rsid w:val="00A71817"/>
    <w:rsid w:val="00A775A1"/>
    <w:rsid w:val="00A93D30"/>
    <w:rsid w:val="00AA050D"/>
    <w:rsid w:val="00AB223A"/>
    <w:rsid w:val="00AF0442"/>
    <w:rsid w:val="00AF12FD"/>
    <w:rsid w:val="00AF3EDD"/>
    <w:rsid w:val="00B0580C"/>
    <w:rsid w:val="00B10D8F"/>
    <w:rsid w:val="00B1157A"/>
    <w:rsid w:val="00B15B52"/>
    <w:rsid w:val="00B1605B"/>
    <w:rsid w:val="00B17488"/>
    <w:rsid w:val="00B2054B"/>
    <w:rsid w:val="00B36C61"/>
    <w:rsid w:val="00B40300"/>
    <w:rsid w:val="00B45C6D"/>
    <w:rsid w:val="00B50583"/>
    <w:rsid w:val="00B50FB9"/>
    <w:rsid w:val="00B761B6"/>
    <w:rsid w:val="00B7732F"/>
    <w:rsid w:val="00B907FF"/>
    <w:rsid w:val="00B91195"/>
    <w:rsid w:val="00B94658"/>
    <w:rsid w:val="00B94A3A"/>
    <w:rsid w:val="00BA13B4"/>
    <w:rsid w:val="00BA26E7"/>
    <w:rsid w:val="00BA76E4"/>
    <w:rsid w:val="00BC5729"/>
    <w:rsid w:val="00BC5EDB"/>
    <w:rsid w:val="00BC7893"/>
    <w:rsid w:val="00BD0A10"/>
    <w:rsid w:val="00BF1A56"/>
    <w:rsid w:val="00C27EA2"/>
    <w:rsid w:val="00C319E3"/>
    <w:rsid w:val="00C31E9C"/>
    <w:rsid w:val="00C43DEB"/>
    <w:rsid w:val="00C452AC"/>
    <w:rsid w:val="00C508D8"/>
    <w:rsid w:val="00C570EE"/>
    <w:rsid w:val="00C57B31"/>
    <w:rsid w:val="00C57C2E"/>
    <w:rsid w:val="00C57F18"/>
    <w:rsid w:val="00C65E20"/>
    <w:rsid w:val="00C65E7B"/>
    <w:rsid w:val="00C71C8D"/>
    <w:rsid w:val="00C72149"/>
    <w:rsid w:val="00C91A48"/>
    <w:rsid w:val="00C9273F"/>
    <w:rsid w:val="00CA062C"/>
    <w:rsid w:val="00CB318B"/>
    <w:rsid w:val="00CC030D"/>
    <w:rsid w:val="00CE1661"/>
    <w:rsid w:val="00CE4BCF"/>
    <w:rsid w:val="00CF049B"/>
    <w:rsid w:val="00CF391C"/>
    <w:rsid w:val="00D00B12"/>
    <w:rsid w:val="00D145D2"/>
    <w:rsid w:val="00D21986"/>
    <w:rsid w:val="00D2667C"/>
    <w:rsid w:val="00D27E3A"/>
    <w:rsid w:val="00D42F91"/>
    <w:rsid w:val="00D6149A"/>
    <w:rsid w:val="00D848CA"/>
    <w:rsid w:val="00D91FB7"/>
    <w:rsid w:val="00D9577D"/>
    <w:rsid w:val="00D966CC"/>
    <w:rsid w:val="00D97E96"/>
    <w:rsid w:val="00DB0670"/>
    <w:rsid w:val="00DB1120"/>
    <w:rsid w:val="00DB23D5"/>
    <w:rsid w:val="00DE3309"/>
    <w:rsid w:val="00DF6DFF"/>
    <w:rsid w:val="00E01485"/>
    <w:rsid w:val="00E02E74"/>
    <w:rsid w:val="00E154E5"/>
    <w:rsid w:val="00E15B31"/>
    <w:rsid w:val="00E2060B"/>
    <w:rsid w:val="00E23344"/>
    <w:rsid w:val="00E233BA"/>
    <w:rsid w:val="00E27581"/>
    <w:rsid w:val="00E42915"/>
    <w:rsid w:val="00E729C6"/>
    <w:rsid w:val="00E7447E"/>
    <w:rsid w:val="00E76A89"/>
    <w:rsid w:val="00E84404"/>
    <w:rsid w:val="00E95011"/>
    <w:rsid w:val="00E95A6C"/>
    <w:rsid w:val="00EB377E"/>
    <w:rsid w:val="00EB4A4F"/>
    <w:rsid w:val="00EC6D44"/>
    <w:rsid w:val="00EE66F2"/>
    <w:rsid w:val="00EE6D43"/>
    <w:rsid w:val="00EF47B3"/>
    <w:rsid w:val="00EF519F"/>
    <w:rsid w:val="00F00470"/>
    <w:rsid w:val="00F03514"/>
    <w:rsid w:val="00F0509E"/>
    <w:rsid w:val="00F10297"/>
    <w:rsid w:val="00F337FE"/>
    <w:rsid w:val="00F35F30"/>
    <w:rsid w:val="00F526D0"/>
    <w:rsid w:val="00F6364A"/>
    <w:rsid w:val="00F71139"/>
    <w:rsid w:val="00F85E94"/>
    <w:rsid w:val="00FC0CDB"/>
    <w:rsid w:val="00FC4758"/>
    <w:rsid w:val="00FE1456"/>
    <w:rsid w:val="00FE3AC3"/>
    <w:rsid w:val="00FE79FB"/>
    <w:rsid w:val="00FF3AF3"/>
    <w:rsid w:val="00FF3F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pPr>
    <w:rPr>
      <w:rFonts w:ascii="Times New Roman" w:eastAsia="Times New Roman" w:hAnsi="Times New Roman"/>
      <w:sz w:val="20"/>
      <w:szCs w:val="20"/>
      <w:lang w:val="es-ES"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A062C"/>
    <w:rPr>
      <w:lang w:val="es-ES"/>
    </w:rPr>
  </w:style>
  <w:style w:type="paragraph" w:styleId="ListParagraph">
    <w:name w:val="List Paragraph"/>
    <w:basedOn w:val="Normal"/>
    <w:uiPriority w:val="99"/>
    <w:qFormat/>
    <w:rsid w:val="00B907FF"/>
    <w:pPr>
      <w:ind w:left="720"/>
      <w:contextualSpacing/>
    </w:pPr>
  </w:style>
  <w:style w:type="table" w:styleId="TableGrid">
    <w:name w:val="Table Grid"/>
    <w:basedOn w:val="TableNormal"/>
    <w:uiPriority w:val="99"/>
    <w:rsid w:val="00BC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64505"/>
    <w:rPr>
      <w:rFonts w:cs="Times New Roman"/>
      <w:color w:val="0000FF"/>
      <w:u w:val="single"/>
    </w:rPr>
  </w:style>
  <w:style w:type="character" w:styleId="FollowedHyperlink">
    <w:name w:val="FollowedHyperlink"/>
    <w:basedOn w:val="DefaultParagraphFont"/>
    <w:uiPriority w:val="99"/>
    <w:semiHidden/>
    <w:rsid w:val="009B1CA8"/>
    <w:rPr>
      <w:rFonts w:cs="Times New Roman"/>
      <w:color w:val="800080"/>
      <w:u w:val="single"/>
    </w:rPr>
  </w:style>
  <w:style w:type="paragraph" w:styleId="NormalWeb">
    <w:name w:val="Normal (Web)"/>
    <w:basedOn w:val="Normal"/>
    <w:uiPriority w:val="99"/>
    <w:semiHidden/>
    <w:rsid w:val="00FE3AC3"/>
    <w:pPr>
      <w:suppressAutoHyphens w:val="0"/>
      <w:spacing w:before="100" w:beforeAutospacing="1" w:after="100" w:afterAutospacing="1"/>
    </w:pPr>
    <w:rPr>
      <w:rFonts w:eastAsia="Calibri"/>
      <w:sz w:val="24"/>
      <w:szCs w:val="24"/>
      <w:lang w:eastAsia="es-ES"/>
    </w:rPr>
  </w:style>
  <w:style w:type="paragraph" w:styleId="BodyText">
    <w:name w:val="Body Text"/>
    <w:basedOn w:val="Normal"/>
    <w:link w:val="BodyTextChar"/>
    <w:uiPriority w:val="99"/>
    <w:rsid w:val="001D6315"/>
    <w:pPr>
      <w:spacing w:after="120"/>
    </w:pPr>
  </w:style>
  <w:style w:type="character" w:customStyle="1" w:styleId="BodyTextChar">
    <w:name w:val="Body Text Char"/>
    <w:basedOn w:val="DefaultParagraphFont"/>
    <w:link w:val="BodyText"/>
    <w:uiPriority w:val="99"/>
    <w:locked/>
    <w:rsid w:val="001D6315"/>
    <w:rPr>
      <w:rFonts w:ascii="Times New Roman" w:hAnsi="Times New Roman" w:cs="Times New Roman"/>
      <w:sz w:val="20"/>
      <w:szCs w:val="20"/>
      <w:lang w:eastAsia="ar-SA" w:bidi="ar-SA"/>
    </w:rPr>
  </w:style>
  <w:style w:type="paragraph" w:customStyle="1" w:styleId="Textoindependiente23">
    <w:name w:val="Texto independiente 23"/>
    <w:basedOn w:val="Normal"/>
    <w:uiPriority w:val="99"/>
    <w:rsid w:val="00214008"/>
    <w:pPr>
      <w:tabs>
        <w:tab w:val="left" w:pos="360"/>
      </w:tabs>
      <w:jc w:val="both"/>
    </w:pPr>
    <w:rPr>
      <w:rFonts w:ascii="Arial" w:hAnsi="Arial"/>
      <w:sz w:val="22"/>
    </w:rPr>
  </w:style>
  <w:style w:type="paragraph" w:styleId="BodyTextIndent">
    <w:name w:val="Body Text Indent"/>
    <w:basedOn w:val="Normal"/>
    <w:link w:val="BodyTextIndentChar"/>
    <w:uiPriority w:val="99"/>
    <w:rsid w:val="003E0862"/>
    <w:pPr>
      <w:spacing w:after="120"/>
      <w:ind w:left="283"/>
    </w:pPr>
  </w:style>
  <w:style w:type="character" w:customStyle="1" w:styleId="BodyTextIndentChar">
    <w:name w:val="Body Text Indent Char"/>
    <w:basedOn w:val="DefaultParagraphFont"/>
    <w:link w:val="BodyTextIndent"/>
    <w:uiPriority w:val="99"/>
    <w:semiHidden/>
    <w:locked/>
    <w:rsid w:val="00117B3D"/>
    <w:rPr>
      <w:rFonts w:ascii="Times New Roman" w:hAnsi="Times New Roman" w:cs="Times New Roman"/>
      <w:sz w:val="20"/>
      <w:szCs w:val="20"/>
      <w:lang w:val="es-ES" w:eastAsia="ar-SA" w:bidi="ar-SA"/>
    </w:rPr>
  </w:style>
</w:styles>
</file>

<file path=word/webSettings.xml><?xml version="1.0" encoding="utf-8"?>
<w:webSettings xmlns:r="http://schemas.openxmlformats.org/officeDocument/2006/relationships" xmlns:w="http://schemas.openxmlformats.org/wordprocessingml/2006/main">
  <w:divs>
    <w:div w:id="2137799089">
      <w:marLeft w:val="0"/>
      <w:marRight w:val="0"/>
      <w:marTop w:val="0"/>
      <w:marBottom w:val="0"/>
      <w:divBdr>
        <w:top w:val="none" w:sz="0" w:space="0" w:color="auto"/>
        <w:left w:val="none" w:sz="0" w:space="0" w:color="auto"/>
        <w:bottom w:val="none" w:sz="0" w:space="0" w:color="auto"/>
        <w:right w:val="none" w:sz="0" w:space="0" w:color="auto"/>
      </w:divBdr>
    </w:div>
    <w:div w:id="2137799090">
      <w:marLeft w:val="0"/>
      <w:marRight w:val="0"/>
      <w:marTop w:val="0"/>
      <w:marBottom w:val="0"/>
      <w:divBdr>
        <w:top w:val="none" w:sz="0" w:space="0" w:color="auto"/>
        <w:left w:val="none" w:sz="0" w:space="0" w:color="auto"/>
        <w:bottom w:val="none" w:sz="0" w:space="0" w:color="auto"/>
        <w:right w:val="none" w:sz="0" w:space="0" w:color="auto"/>
      </w:divBdr>
    </w:div>
    <w:div w:id="2137799091">
      <w:marLeft w:val="0"/>
      <w:marRight w:val="0"/>
      <w:marTop w:val="0"/>
      <w:marBottom w:val="0"/>
      <w:divBdr>
        <w:top w:val="none" w:sz="0" w:space="0" w:color="auto"/>
        <w:left w:val="none" w:sz="0" w:space="0" w:color="auto"/>
        <w:bottom w:val="none" w:sz="0" w:space="0" w:color="auto"/>
        <w:right w:val="none" w:sz="0" w:space="0" w:color="auto"/>
      </w:divBdr>
    </w:div>
    <w:div w:id="2137799092">
      <w:marLeft w:val="0"/>
      <w:marRight w:val="0"/>
      <w:marTop w:val="0"/>
      <w:marBottom w:val="0"/>
      <w:divBdr>
        <w:top w:val="none" w:sz="0" w:space="0" w:color="auto"/>
        <w:left w:val="none" w:sz="0" w:space="0" w:color="auto"/>
        <w:bottom w:val="none" w:sz="0" w:space="0" w:color="auto"/>
        <w:right w:val="none" w:sz="0" w:space="0" w:color="auto"/>
      </w:divBdr>
    </w:div>
    <w:div w:id="2137799093">
      <w:marLeft w:val="0"/>
      <w:marRight w:val="0"/>
      <w:marTop w:val="0"/>
      <w:marBottom w:val="0"/>
      <w:divBdr>
        <w:top w:val="none" w:sz="0" w:space="0" w:color="auto"/>
        <w:left w:val="none" w:sz="0" w:space="0" w:color="auto"/>
        <w:bottom w:val="none" w:sz="0" w:space="0" w:color="auto"/>
        <w:right w:val="none" w:sz="0" w:space="0" w:color="auto"/>
      </w:divBdr>
    </w:div>
    <w:div w:id="2137799094">
      <w:marLeft w:val="0"/>
      <w:marRight w:val="0"/>
      <w:marTop w:val="0"/>
      <w:marBottom w:val="0"/>
      <w:divBdr>
        <w:top w:val="none" w:sz="0" w:space="0" w:color="auto"/>
        <w:left w:val="none" w:sz="0" w:space="0" w:color="auto"/>
        <w:bottom w:val="none" w:sz="0" w:space="0" w:color="auto"/>
        <w:right w:val="none" w:sz="0" w:space="0" w:color="auto"/>
      </w:divBdr>
    </w:div>
    <w:div w:id="2137799095">
      <w:marLeft w:val="0"/>
      <w:marRight w:val="0"/>
      <w:marTop w:val="0"/>
      <w:marBottom w:val="0"/>
      <w:divBdr>
        <w:top w:val="none" w:sz="0" w:space="0" w:color="auto"/>
        <w:left w:val="none" w:sz="0" w:space="0" w:color="auto"/>
        <w:bottom w:val="none" w:sz="0" w:space="0" w:color="auto"/>
        <w:right w:val="none" w:sz="0" w:space="0" w:color="auto"/>
      </w:divBdr>
    </w:div>
    <w:div w:id="2137799096">
      <w:marLeft w:val="0"/>
      <w:marRight w:val="0"/>
      <w:marTop w:val="0"/>
      <w:marBottom w:val="0"/>
      <w:divBdr>
        <w:top w:val="none" w:sz="0" w:space="0" w:color="auto"/>
        <w:left w:val="none" w:sz="0" w:space="0" w:color="auto"/>
        <w:bottom w:val="none" w:sz="0" w:space="0" w:color="auto"/>
        <w:right w:val="none" w:sz="0" w:space="0" w:color="auto"/>
      </w:divBdr>
    </w:div>
    <w:div w:id="2137799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215</TotalTime>
  <Pages>6</Pages>
  <Words>2604</Words>
  <Characters>14327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riramirez</cp:lastModifiedBy>
  <cp:revision>26</cp:revision>
  <dcterms:created xsi:type="dcterms:W3CDTF">2016-08-19T14:10:00Z</dcterms:created>
  <dcterms:modified xsi:type="dcterms:W3CDTF">2016-08-26T15:35:00Z</dcterms:modified>
</cp:coreProperties>
</file>