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DE2188">
        <w:rPr>
          <w:rFonts w:ascii="Arial" w:hAnsi="Arial" w:cs="Arial"/>
          <w:b/>
          <w:sz w:val="20"/>
          <w:szCs w:val="20"/>
        </w:rPr>
        <w:t>12</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75"/>
        <w:gridCol w:w="976"/>
        <w:gridCol w:w="1389"/>
        <w:gridCol w:w="1524"/>
        <w:gridCol w:w="2330"/>
      </w:tblGrid>
      <w:tr w:rsidR="00DE2188" w:rsidRPr="002D7B3B" w:rsidTr="00FC4DE2">
        <w:trPr>
          <w:trHeight w:val="272"/>
        </w:trPr>
        <w:tc>
          <w:tcPr>
            <w:tcW w:w="1384" w:type="dxa"/>
            <w:shd w:val="clear" w:color="auto" w:fill="BFBFBF"/>
            <w:vAlign w:val="center"/>
          </w:tcPr>
          <w:p w:rsidR="00DE2188" w:rsidRPr="002D7B3B" w:rsidRDefault="00DE2188" w:rsidP="00DE2188">
            <w:pPr>
              <w:autoSpaceDE w:val="0"/>
              <w:autoSpaceDN w:val="0"/>
              <w:adjustRightInd w:val="0"/>
              <w:spacing w:after="0"/>
              <w:jc w:val="center"/>
              <w:rPr>
                <w:rFonts w:ascii="Arial" w:hAnsi="Arial" w:cs="Arial"/>
                <w:b/>
                <w:sz w:val="18"/>
                <w:szCs w:val="18"/>
                <w:lang w:eastAsia="es-ES"/>
              </w:rPr>
            </w:pPr>
            <w:r w:rsidRPr="002D7B3B">
              <w:rPr>
                <w:rFonts w:ascii="Arial" w:hAnsi="Arial" w:cs="Arial"/>
                <w:b/>
                <w:sz w:val="18"/>
                <w:szCs w:val="18"/>
                <w:lang w:eastAsia="es-ES"/>
              </w:rPr>
              <w:t>CARGO</w:t>
            </w:r>
          </w:p>
        </w:tc>
        <w:tc>
          <w:tcPr>
            <w:tcW w:w="1975" w:type="dxa"/>
            <w:shd w:val="clear" w:color="auto" w:fill="BFBFBF"/>
            <w:vAlign w:val="center"/>
          </w:tcPr>
          <w:p w:rsidR="00DE2188" w:rsidRPr="002D7B3B" w:rsidRDefault="00DE2188" w:rsidP="00DE2188">
            <w:pPr>
              <w:autoSpaceDE w:val="0"/>
              <w:autoSpaceDN w:val="0"/>
              <w:adjustRightInd w:val="0"/>
              <w:spacing w:after="0"/>
              <w:jc w:val="center"/>
              <w:rPr>
                <w:rFonts w:ascii="Arial" w:hAnsi="Arial" w:cs="Arial"/>
                <w:b/>
                <w:sz w:val="18"/>
                <w:szCs w:val="18"/>
                <w:lang w:eastAsia="es-ES"/>
              </w:rPr>
            </w:pPr>
            <w:r w:rsidRPr="002D7B3B">
              <w:rPr>
                <w:rFonts w:ascii="Arial" w:hAnsi="Arial" w:cs="Arial"/>
                <w:b/>
                <w:sz w:val="18"/>
                <w:szCs w:val="18"/>
                <w:lang w:eastAsia="es-ES"/>
              </w:rPr>
              <w:t>ESPECIALIDAD</w:t>
            </w:r>
          </w:p>
        </w:tc>
        <w:tc>
          <w:tcPr>
            <w:tcW w:w="976" w:type="dxa"/>
            <w:shd w:val="clear" w:color="auto" w:fill="BFBFBF"/>
            <w:vAlign w:val="center"/>
          </w:tcPr>
          <w:p w:rsidR="00DE2188" w:rsidRPr="002D7B3B" w:rsidRDefault="00DE2188" w:rsidP="00DE2188">
            <w:pPr>
              <w:autoSpaceDE w:val="0"/>
              <w:autoSpaceDN w:val="0"/>
              <w:adjustRightInd w:val="0"/>
              <w:spacing w:after="0"/>
              <w:jc w:val="center"/>
              <w:rPr>
                <w:rFonts w:ascii="Arial" w:hAnsi="Arial" w:cs="Arial"/>
                <w:b/>
                <w:sz w:val="18"/>
                <w:szCs w:val="18"/>
                <w:lang w:eastAsia="es-ES"/>
              </w:rPr>
            </w:pPr>
            <w:r w:rsidRPr="002D7B3B">
              <w:rPr>
                <w:rFonts w:ascii="Arial" w:hAnsi="Arial" w:cs="Arial"/>
                <w:b/>
                <w:sz w:val="18"/>
                <w:szCs w:val="18"/>
                <w:lang w:eastAsia="es-ES"/>
              </w:rPr>
              <w:t>CANT.</w:t>
            </w:r>
          </w:p>
        </w:tc>
        <w:tc>
          <w:tcPr>
            <w:tcW w:w="1389" w:type="dxa"/>
            <w:shd w:val="clear" w:color="auto" w:fill="BFBFBF"/>
            <w:vAlign w:val="center"/>
          </w:tcPr>
          <w:p w:rsidR="00DE2188" w:rsidRPr="002D7B3B" w:rsidRDefault="00DE2188" w:rsidP="00DE2188">
            <w:pPr>
              <w:autoSpaceDE w:val="0"/>
              <w:autoSpaceDN w:val="0"/>
              <w:adjustRightInd w:val="0"/>
              <w:spacing w:after="0"/>
              <w:jc w:val="center"/>
              <w:rPr>
                <w:rFonts w:ascii="Arial" w:hAnsi="Arial" w:cs="Arial"/>
                <w:b/>
                <w:sz w:val="18"/>
                <w:szCs w:val="18"/>
                <w:lang w:eastAsia="es-ES"/>
              </w:rPr>
            </w:pPr>
            <w:r w:rsidRPr="002D7B3B">
              <w:rPr>
                <w:rFonts w:ascii="Arial" w:hAnsi="Arial" w:cs="Arial"/>
                <w:b/>
                <w:sz w:val="18"/>
                <w:szCs w:val="18"/>
                <w:lang w:eastAsia="es-ES"/>
              </w:rPr>
              <w:t>CODIGO</w:t>
            </w:r>
          </w:p>
        </w:tc>
        <w:tc>
          <w:tcPr>
            <w:tcW w:w="1524" w:type="dxa"/>
            <w:shd w:val="clear" w:color="auto" w:fill="BFBFBF"/>
            <w:vAlign w:val="center"/>
          </w:tcPr>
          <w:p w:rsidR="00DE2188" w:rsidRPr="002D7B3B" w:rsidRDefault="00DE2188" w:rsidP="00DE2188">
            <w:pPr>
              <w:autoSpaceDE w:val="0"/>
              <w:autoSpaceDN w:val="0"/>
              <w:adjustRightInd w:val="0"/>
              <w:spacing w:after="0"/>
              <w:jc w:val="center"/>
              <w:rPr>
                <w:rFonts w:ascii="Arial" w:hAnsi="Arial" w:cs="Arial"/>
                <w:b/>
                <w:sz w:val="18"/>
                <w:szCs w:val="18"/>
                <w:lang w:eastAsia="es-ES"/>
              </w:rPr>
            </w:pPr>
            <w:r w:rsidRPr="002D7B3B">
              <w:rPr>
                <w:rFonts w:ascii="Arial" w:hAnsi="Arial" w:cs="Arial"/>
                <w:b/>
                <w:sz w:val="18"/>
                <w:szCs w:val="18"/>
                <w:lang w:eastAsia="es-ES"/>
              </w:rPr>
              <w:t>RETRIB MENSUAL</w:t>
            </w:r>
          </w:p>
        </w:tc>
        <w:tc>
          <w:tcPr>
            <w:tcW w:w="2330" w:type="dxa"/>
            <w:shd w:val="clear" w:color="auto" w:fill="BFBFBF"/>
            <w:vAlign w:val="center"/>
          </w:tcPr>
          <w:p w:rsidR="00DE2188" w:rsidRPr="002D7B3B" w:rsidRDefault="00DE2188" w:rsidP="00DE2188">
            <w:pPr>
              <w:autoSpaceDE w:val="0"/>
              <w:autoSpaceDN w:val="0"/>
              <w:adjustRightInd w:val="0"/>
              <w:spacing w:after="0"/>
              <w:jc w:val="center"/>
              <w:rPr>
                <w:rFonts w:ascii="Arial" w:hAnsi="Arial" w:cs="Arial"/>
                <w:b/>
                <w:sz w:val="18"/>
                <w:szCs w:val="18"/>
                <w:lang w:eastAsia="es-ES"/>
              </w:rPr>
            </w:pPr>
            <w:r w:rsidRPr="002D7B3B">
              <w:rPr>
                <w:rFonts w:ascii="Arial" w:hAnsi="Arial" w:cs="Arial"/>
                <w:b/>
                <w:sz w:val="18"/>
                <w:szCs w:val="18"/>
                <w:lang w:eastAsia="es-ES"/>
              </w:rPr>
              <w:t>AREA CONTRATANTE</w:t>
            </w:r>
          </w:p>
        </w:tc>
      </w:tr>
      <w:tr w:rsidR="00DE2188" w:rsidRPr="002D7B3B" w:rsidTr="00FC4DE2">
        <w:trPr>
          <w:trHeight w:val="932"/>
        </w:trPr>
        <w:tc>
          <w:tcPr>
            <w:tcW w:w="1384"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sidRPr="002D7B3B">
              <w:rPr>
                <w:rFonts w:ascii="Arial" w:hAnsi="Arial" w:cs="Arial"/>
                <w:sz w:val="18"/>
                <w:szCs w:val="18"/>
              </w:rPr>
              <w:t>Tecnólogo Medico</w:t>
            </w:r>
          </w:p>
        </w:tc>
        <w:tc>
          <w:tcPr>
            <w:tcW w:w="1975" w:type="dxa"/>
            <w:shd w:val="clear" w:color="auto" w:fill="auto"/>
            <w:vAlign w:val="center"/>
          </w:tcPr>
          <w:p w:rsidR="00DE2188" w:rsidRPr="002D7B3B" w:rsidRDefault="00DE2188" w:rsidP="00FC4DE2">
            <w:pPr>
              <w:spacing w:after="0"/>
              <w:jc w:val="center"/>
              <w:rPr>
                <w:rFonts w:ascii="Arial" w:hAnsi="Arial" w:cs="Arial"/>
                <w:sz w:val="18"/>
                <w:szCs w:val="18"/>
              </w:rPr>
            </w:pPr>
            <w:r w:rsidRPr="002D7B3B">
              <w:rPr>
                <w:rFonts w:ascii="Arial" w:hAnsi="Arial" w:cs="Arial"/>
                <w:sz w:val="18"/>
                <w:szCs w:val="18"/>
              </w:rPr>
              <w:t>Laboratorio</w:t>
            </w:r>
            <w:r w:rsidR="00FC4DE2">
              <w:rPr>
                <w:rFonts w:ascii="Arial" w:hAnsi="Arial" w:cs="Arial"/>
                <w:sz w:val="18"/>
                <w:szCs w:val="18"/>
              </w:rPr>
              <w:t xml:space="preserve"> Clínico y Anatomía Patológica</w:t>
            </w:r>
          </w:p>
        </w:tc>
        <w:tc>
          <w:tcPr>
            <w:tcW w:w="976"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sidRPr="002D7B3B">
              <w:rPr>
                <w:rFonts w:ascii="Arial" w:hAnsi="Arial" w:cs="Arial"/>
                <w:sz w:val="18"/>
                <w:szCs w:val="18"/>
              </w:rPr>
              <w:t>2</w:t>
            </w:r>
          </w:p>
        </w:tc>
        <w:tc>
          <w:tcPr>
            <w:tcW w:w="1389"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sidRPr="002D7B3B">
              <w:rPr>
                <w:rFonts w:ascii="Arial" w:hAnsi="Arial" w:cs="Arial"/>
                <w:sz w:val="18"/>
                <w:szCs w:val="18"/>
              </w:rPr>
              <w:t>P2TM-00</w:t>
            </w:r>
            <w:r>
              <w:rPr>
                <w:rFonts w:ascii="Arial" w:hAnsi="Arial" w:cs="Arial"/>
                <w:sz w:val="18"/>
                <w:szCs w:val="18"/>
              </w:rPr>
              <w:t>1</w:t>
            </w:r>
          </w:p>
        </w:tc>
        <w:tc>
          <w:tcPr>
            <w:tcW w:w="1524" w:type="dxa"/>
            <w:shd w:val="clear" w:color="auto" w:fill="auto"/>
            <w:vAlign w:val="center"/>
          </w:tcPr>
          <w:p w:rsidR="00DE2188" w:rsidRDefault="00DE2188" w:rsidP="00DE2188">
            <w:pPr>
              <w:spacing w:after="0"/>
              <w:jc w:val="center"/>
              <w:rPr>
                <w:rFonts w:ascii="Arial" w:hAnsi="Arial" w:cs="Arial"/>
                <w:color w:val="000000"/>
                <w:sz w:val="18"/>
                <w:szCs w:val="18"/>
              </w:rPr>
            </w:pPr>
          </w:p>
          <w:p w:rsidR="00DE2188" w:rsidRPr="002D7B3B" w:rsidRDefault="00DE2188" w:rsidP="00DE2188">
            <w:pPr>
              <w:spacing w:after="0"/>
              <w:jc w:val="center"/>
              <w:rPr>
                <w:rFonts w:ascii="Arial" w:hAnsi="Arial" w:cs="Arial"/>
                <w:color w:val="000000"/>
                <w:sz w:val="18"/>
                <w:szCs w:val="18"/>
              </w:rPr>
            </w:pPr>
            <w:r w:rsidRPr="002D7B3B">
              <w:rPr>
                <w:rFonts w:ascii="Arial" w:hAnsi="Arial" w:cs="Arial"/>
                <w:color w:val="000000"/>
                <w:sz w:val="18"/>
                <w:szCs w:val="18"/>
              </w:rPr>
              <w:t>S/ 3.400.00</w:t>
            </w:r>
          </w:p>
        </w:tc>
        <w:tc>
          <w:tcPr>
            <w:tcW w:w="2330" w:type="dxa"/>
            <w:shd w:val="clear" w:color="auto" w:fill="auto"/>
            <w:vAlign w:val="center"/>
          </w:tcPr>
          <w:p w:rsidR="00DE2188" w:rsidRPr="002D7B3B" w:rsidRDefault="00DE2188" w:rsidP="00DE2188">
            <w:pPr>
              <w:spacing w:after="0"/>
              <w:jc w:val="center"/>
              <w:rPr>
                <w:rFonts w:ascii="Arial" w:hAnsi="Arial" w:cs="Arial"/>
                <w:sz w:val="18"/>
                <w:szCs w:val="18"/>
                <w:lang w:eastAsia="es-PE"/>
              </w:rPr>
            </w:pPr>
            <w:r w:rsidRPr="002D7B3B">
              <w:rPr>
                <w:rFonts w:ascii="Arial" w:hAnsi="Arial" w:cs="Arial"/>
                <w:sz w:val="18"/>
                <w:szCs w:val="18"/>
                <w:lang w:eastAsia="es-PE"/>
              </w:rPr>
              <w:t>Servicio de Banco de Sangre</w:t>
            </w:r>
          </w:p>
        </w:tc>
      </w:tr>
      <w:tr w:rsidR="00DE2188" w:rsidRPr="002D7B3B" w:rsidTr="00FC4DE2">
        <w:trPr>
          <w:trHeight w:val="462"/>
        </w:trPr>
        <w:tc>
          <w:tcPr>
            <w:tcW w:w="1384"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sidRPr="002D7B3B">
              <w:rPr>
                <w:rFonts w:ascii="Arial" w:hAnsi="Arial" w:cs="Arial"/>
                <w:sz w:val="18"/>
                <w:szCs w:val="18"/>
              </w:rPr>
              <w:t>Tecnólogo Medico</w:t>
            </w:r>
          </w:p>
        </w:tc>
        <w:tc>
          <w:tcPr>
            <w:tcW w:w="1975" w:type="dxa"/>
            <w:shd w:val="clear" w:color="auto" w:fill="auto"/>
            <w:vAlign w:val="center"/>
          </w:tcPr>
          <w:p w:rsidR="00DE2188" w:rsidRPr="002D7B3B" w:rsidRDefault="00FC4DE2" w:rsidP="00DE2188">
            <w:pPr>
              <w:spacing w:after="0"/>
              <w:jc w:val="center"/>
              <w:rPr>
                <w:rFonts w:ascii="Arial" w:hAnsi="Arial" w:cs="Arial"/>
                <w:sz w:val="18"/>
                <w:szCs w:val="18"/>
              </w:rPr>
            </w:pPr>
            <w:r w:rsidRPr="002D7B3B">
              <w:rPr>
                <w:rFonts w:ascii="Arial" w:hAnsi="Arial" w:cs="Arial"/>
                <w:sz w:val="18"/>
                <w:szCs w:val="18"/>
              </w:rPr>
              <w:t>Laboratorio</w:t>
            </w:r>
            <w:r>
              <w:rPr>
                <w:rFonts w:ascii="Arial" w:hAnsi="Arial" w:cs="Arial"/>
                <w:sz w:val="18"/>
                <w:szCs w:val="18"/>
              </w:rPr>
              <w:t xml:space="preserve"> Clínico y Anatomía Patológica</w:t>
            </w:r>
          </w:p>
        </w:tc>
        <w:tc>
          <w:tcPr>
            <w:tcW w:w="976"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sidRPr="002D7B3B">
              <w:rPr>
                <w:rFonts w:ascii="Arial" w:hAnsi="Arial" w:cs="Arial"/>
                <w:sz w:val="18"/>
                <w:szCs w:val="18"/>
              </w:rPr>
              <w:t>1</w:t>
            </w:r>
          </w:p>
        </w:tc>
        <w:tc>
          <w:tcPr>
            <w:tcW w:w="1389"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Pr>
                <w:rFonts w:ascii="Arial" w:hAnsi="Arial" w:cs="Arial"/>
                <w:sz w:val="18"/>
                <w:szCs w:val="18"/>
              </w:rPr>
              <w:t>P2TM-002</w:t>
            </w:r>
          </w:p>
        </w:tc>
        <w:tc>
          <w:tcPr>
            <w:tcW w:w="1524" w:type="dxa"/>
            <w:shd w:val="clear" w:color="auto" w:fill="auto"/>
            <w:vAlign w:val="center"/>
          </w:tcPr>
          <w:p w:rsidR="00DE2188" w:rsidRDefault="00DE2188" w:rsidP="00DE2188">
            <w:pPr>
              <w:spacing w:after="0"/>
              <w:jc w:val="center"/>
              <w:rPr>
                <w:rFonts w:ascii="Arial" w:hAnsi="Arial" w:cs="Arial"/>
                <w:color w:val="000000"/>
                <w:sz w:val="18"/>
                <w:szCs w:val="18"/>
              </w:rPr>
            </w:pPr>
          </w:p>
          <w:p w:rsidR="00DE2188" w:rsidRPr="002D7B3B" w:rsidRDefault="00DE2188" w:rsidP="00DE2188">
            <w:pPr>
              <w:spacing w:after="0"/>
              <w:jc w:val="center"/>
              <w:rPr>
                <w:rFonts w:ascii="Arial" w:hAnsi="Arial" w:cs="Arial"/>
                <w:color w:val="000000"/>
                <w:sz w:val="18"/>
                <w:szCs w:val="18"/>
              </w:rPr>
            </w:pPr>
            <w:r w:rsidRPr="002D7B3B">
              <w:rPr>
                <w:rFonts w:ascii="Arial" w:hAnsi="Arial" w:cs="Arial"/>
                <w:color w:val="000000"/>
                <w:sz w:val="18"/>
                <w:szCs w:val="18"/>
              </w:rPr>
              <w:t>S/ 3.400.00</w:t>
            </w:r>
          </w:p>
        </w:tc>
        <w:tc>
          <w:tcPr>
            <w:tcW w:w="2330" w:type="dxa"/>
            <w:shd w:val="clear" w:color="auto" w:fill="auto"/>
            <w:vAlign w:val="center"/>
          </w:tcPr>
          <w:p w:rsidR="00DE2188" w:rsidRPr="002D7B3B" w:rsidRDefault="00DE2188" w:rsidP="00DE2188">
            <w:pPr>
              <w:spacing w:after="0"/>
              <w:jc w:val="center"/>
              <w:rPr>
                <w:rFonts w:ascii="Arial" w:hAnsi="Arial" w:cs="Arial"/>
                <w:sz w:val="18"/>
                <w:szCs w:val="18"/>
                <w:lang w:eastAsia="es-PE"/>
              </w:rPr>
            </w:pPr>
            <w:r w:rsidRPr="002D7B3B">
              <w:rPr>
                <w:rFonts w:ascii="Arial" w:hAnsi="Arial" w:cs="Arial"/>
                <w:sz w:val="18"/>
                <w:szCs w:val="18"/>
                <w:lang w:eastAsia="es-PE"/>
              </w:rPr>
              <w:t>Servicio de Bioquímica</w:t>
            </w:r>
          </w:p>
        </w:tc>
      </w:tr>
      <w:tr w:rsidR="00DE2188" w:rsidRPr="002D7B3B" w:rsidTr="00FC4DE2">
        <w:trPr>
          <w:trHeight w:val="462"/>
        </w:trPr>
        <w:tc>
          <w:tcPr>
            <w:tcW w:w="1384"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sidRPr="002D7B3B">
              <w:rPr>
                <w:rFonts w:ascii="Arial" w:hAnsi="Arial" w:cs="Arial"/>
                <w:sz w:val="18"/>
                <w:szCs w:val="18"/>
              </w:rPr>
              <w:t>Tecnólogo Medico</w:t>
            </w:r>
          </w:p>
        </w:tc>
        <w:tc>
          <w:tcPr>
            <w:tcW w:w="1975" w:type="dxa"/>
            <w:shd w:val="clear" w:color="auto" w:fill="auto"/>
            <w:vAlign w:val="center"/>
          </w:tcPr>
          <w:p w:rsidR="00DE2188" w:rsidRPr="002D7B3B" w:rsidRDefault="00FC4DE2" w:rsidP="00DE2188">
            <w:pPr>
              <w:spacing w:after="0"/>
              <w:jc w:val="center"/>
              <w:rPr>
                <w:rFonts w:ascii="Arial" w:hAnsi="Arial" w:cs="Arial"/>
                <w:sz w:val="18"/>
                <w:szCs w:val="18"/>
              </w:rPr>
            </w:pPr>
            <w:r w:rsidRPr="002D7B3B">
              <w:rPr>
                <w:rFonts w:ascii="Arial" w:hAnsi="Arial" w:cs="Arial"/>
                <w:sz w:val="18"/>
                <w:szCs w:val="18"/>
              </w:rPr>
              <w:t>Laboratorio</w:t>
            </w:r>
            <w:r>
              <w:rPr>
                <w:rFonts w:ascii="Arial" w:hAnsi="Arial" w:cs="Arial"/>
                <w:sz w:val="18"/>
                <w:szCs w:val="18"/>
              </w:rPr>
              <w:t xml:space="preserve"> Clínico y Anatomía Patológica</w:t>
            </w:r>
          </w:p>
        </w:tc>
        <w:tc>
          <w:tcPr>
            <w:tcW w:w="976"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sidRPr="002D7B3B">
              <w:rPr>
                <w:rFonts w:ascii="Arial" w:hAnsi="Arial" w:cs="Arial"/>
                <w:sz w:val="18"/>
                <w:szCs w:val="18"/>
              </w:rPr>
              <w:t>1</w:t>
            </w:r>
          </w:p>
        </w:tc>
        <w:tc>
          <w:tcPr>
            <w:tcW w:w="1389" w:type="dxa"/>
            <w:shd w:val="clear" w:color="auto" w:fill="auto"/>
            <w:vAlign w:val="center"/>
          </w:tcPr>
          <w:p w:rsidR="00DE2188" w:rsidRDefault="00DE2188" w:rsidP="00DE2188">
            <w:pPr>
              <w:spacing w:after="0"/>
              <w:jc w:val="center"/>
              <w:rPr>
                <w:rFonts w:ascii="Arial" w:hAnsi="Arial" w:cs="Arial"/>
                <w:sz w:val="18"/>
                <w:szCs w:val="18"/>
              </w:rPr>
            </w:pPr>
          </w:p>
          <w:p w:rsidR="00DE2188" w:rsidRPr="002D7B3B" w:rsidRDefault="00DE2188" w:rsidP="00DE2188">
            <w:pPr>
              <w:spacing w:after="0"/>
              <w:jc w:val="center"/>
              <w:rPr>
                <w:rFonts w:ascii="Arial" w:hAnsi="Arial" w:cs="Arial"/>
                <w:sz w:val="18"/>
                <w:szCs w:val="18"/>
              </w:rPr>
            </w:pPr>
            <w:r>
              <w:rPr>
                <w:rFonts w:ascii="Arial" w:hAnsi="Arial" w:cs="Arial"/>
                <w:sz w:val="18"/>
                <w:szCs w:val="18"/>
              </w:rPr>
              <w:t>P2TM-003</w:t>
            </w:r>
          </w:p>
        </w:tc>
        <w:tc>
          <w:tcPr>
            <w:tcW w:w="1524" w:type="dxa"/>
            <w:shd w:val="clear" w:color="auto" w:fill="auto"/>
            <w:vAlign w:val="center"/>
          </w:tcPr>
          <w:p w:rsidR="00DE2188" w:rsidRDefault="00DE2188" w:rsidP="00DE2188">
            <w:pPr>
              <w:spacing w:after="0"/>
              <w:jc w:val="center"/>
              <w:rPr>
                <w:rFonts w:ascii="Arial" w:hAnsi="Arial" w:cs="Arial"/>
                <w:color w:val="000000"/>
                <w:sz w:val="18"/>
                <w:szCs w:val="18"/>
              </w:rPr>
            </w:pPr>
          </w:p>
          <w:p w:rsidR="00DE2188" w:rsidRPr="002D7B3B" w:rsidRDefault="00DE2188" w:rsidP="00DE2188">
            <w:pPr>
              <w:spacing w:after="0"/>
              <w:jc w:val="center"/>
              <w:rPr>
                <w:rFonts w:ascii="Arial" w:hAnsi="Arial" w:cs="Arial"/>
                <w:color w:val="000000"/>
                <w:sz w:val="18"/>
                <w:szCs w:val="18"/>
              </w:rPr>
            </w:pPr>
            <w:r w:rsidRPr="002D7B3B">
              <w:rPr>
                <w:rFonts w:ascii="Arial" w:hAnsi="Arial" w:cs="Arial"/>
                <w:color w:val="000000"/>
                <w:sz w:val="18"/>
                <w:szCs w:val="18"/>
              </w:rPr>
              <w:t>S/ 3.400.00</w:t>
            </w:r>
          </w:p>
        </w:tc>
        <w:tc>
          <w:tcPr>
            <w:tcW w:w="2330" w:type="dxa"/>
            <w:shd w:val="clear" w:color="auto" w:fill="auto"/>
            <w:vAlign w:val="center"/>
          </w:tcPr>
          <w:p w:rsidR="00DE2188" w:rsidRPr="002D7B3B" w:rsidRDefault="00DE2188" w:rsidP="00DE2188">
            <w:pPr>
              <w:spacing w:after="0"/>
              <w:jc w:val="center"/>
              <w:rPr>
                <w:rFonts w:ascii="Arial" w:hAnsi="Arial" w:cs="Arial"/>
                <w:sz w:val="18"/>
                <w:szCs w:val="18"/>
                <w:lang w:eastAsia="es-PE"/>
              </w:rPr>
            </w:pPr>
            <w:r w:rsidRPr="002D7B3B">
              <w:rPr>
                <w:rFonts w:ascii="Arial" w:hAnsi="Arial" w:cs="Arial"/>
                <w:sz w:val="18"/>
                <w:szCs w:val="18"/>
                <w:lang w:eastAsia="es-PE"/>
              </w:rPr>
              <w:t>Servicio de Citología y Citogenética</w:t>
            </w:r>
          </w:p>
        </w:tc>
      </w:tr>
      <w:tr w:rsidR="00DE2188" w:rsidRPr="002D7B3B" w:rsidTr="00DE2188">
        <w:trPr>
          <w:trHeight w:val="364"/>
        </w:trPr>
        <w:tc>
          <w:tcPr>
            <w:tcW w:w="3359" w:type="dxa"/>
            <w:gridSpan w:val="2"/>
            <w:shd w:val="clear" w:color="auto" w:fill="BFBFBF"/>
            <w:vAlign w:val="center"/>
          </w:tcPr>
          <w:p w:rsidR="00DE2188" w:rsidRPr="002D7B3B" w:rsidRDefault="00DE2188" w:rsidP="00DE2188">
            <w:pPr>
              <w:spacing w:after="0"/>
              <w:jc w:val="center"/>
              <w:rPr>
                <w:rFonts w:ascii="Arial" w:hAnsi="Arial" w:cs="Arial"/>
                <w:b/>
                <w:sz w:val="18"/>
                <w:szCs w:val="18"/>
              </w:rPr>
            </w:pPr>
            <w:r w:rsidRPr="002D7B3B">
              <w:rPr>
                <w:rFonts w:ascii="Arial" w:hAnsi="Arial" w:cs="Arial"/>
                <w:b/>
                <w:sz w:val="18"/>
                <w:szCs w:val="18"/>
              </w:rPr>
              <w:t>TOTAL</w:t>
            </w:r>
          </w:p>
        </w:tc>
        <w:tc>
          <w:tcPr>
            <w:tcW w:w="6219" w:type="dxa"/>
            <w:gridSpan w:val="4"/>
            <w:shd w:val="clear" w:color="auto" w:fill="BFBFBF"/>
            <w:vAlign w:val="center"/>
          </w:tcPr>
          <w:p w:rsidR="00DE2188" w:rsidRPr="002D7B3B" w:rsidRDefault="00DE2188" w:rsidP="00DE2188">
            <w:pPr>
              <w:spacing w:after="0"/>
              <w:rPr>
                <w:rFonts w:ascii="Arial" w:hAnsi="Arial" w:cs="Arial"/>
                <w:b/>
                <w:sz w:val="18"/>
                <w:szCs w:val="18"/>
              </w:rPr>
            </w:pPr>
            <w:r>
              <w:rPr>
                <w:rFonts w:ascii="Arial" w:hAnsi="Arial" w:cs="Arial"/>
                <w:b/>
                <w:sz w:val="18"/>
                <w:szCs w:val="18"/>
              </w:rPr>
              <w:t xml:space="preserve">      04</w:t>
            </w:r>
          </w:p>
        </w:tc>
      </w:tr>
    </w:tbl>
    <w:p w:rsidR="00E05BCA" w:rsidRDefault="00E05BCA" w:rsidP="00650865">
      <w:pPr>
        <w:pStyle w:val="Sinespaciado"/>
        <w:ind w:left="720"/>
        <w:rPr>
          <w:rFonts w:ascii="Arial" w:hAnsi="Arial" w:cs="Arial"/>
          <w:sz w:val="20"/>
          <w:szCs w:val="20"/>
        </w:rPr>
      </w:pPr>
    </w:p>
    <w:p w:rsidR="00E05BCA" w:rsidRDefault="00E05BCA" w:rsidP="008E3B18">
      <w:pPr>
        <w:pStyle w:val="Sinespaciado"/>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537CB0" w:rsidRDefault="00537CB0" w:rsidP="00CF29DD">
      <w:pPr>
        <w:suppressAutoHyphens/>
        <w:spacing w:after="0" w:line="240" w:lineRule="auto"/>
        <w:rPr>
          <w:rFonts w:ascii="Arial" w:eastAsia="Times New Roman" w:hAnsi="Arial" w:cs="Arial"/>
          <w:b/>
          <w:sz w:val="18"/>
          <w:szCs w:val="18"/>
          <w:lang w:val="es-ES" w:eastAsia="ar-SA"/>
        </w:rPr>
      </w:pPr>
    </w:p>
    <w:p w:rsidR="00537CB0" w:rsidRDefault="00537CB0" w:rsidP="00CF29DD">
      <w:pPr>
        <w:suppressAutoHyphens/>
        <w:spacing w:after="0" w:line="240" w:lineRule="auto"/>
        <w:rPr>
          <w:rFonts w:ascii="Arial" w:eastAsia="Times New Roman" w:hAnsi="Arial" w:cs="Arial"/>
          <w:b/>
          <w:sz w:val="18"/>
          <w:szCs w:val="18"/>
          <w:lang w:val="es-ES" w:eastAsia="ar-SA"/>
        </w:rPr>
      </w:pPr>
    </w:p>
    <w:p w:rsidR="00537CB0" w:rsidRDefault="00537CB0" w:rsidP="00CF29DD">
      <w:pPr>
        <w:suppressAutoHyphens/>
        <w:spacing w:after="0" w:line="240" w:lineRule="auto"/>
        <w:rPr>
          <w:rFonts w:ascii="Arial" w:eastAsia="Times New Roman" w:hAnsi="Arial" w:cs="Arial"/>
          <w:b/>
          <w:sz w:val="18"/>
          <w:szCs w:val="18"/>
          <w:lang w:val="es-ES" w:eastAsia="ar-SA"/>
        </w:rPr>
      </w:pPr>
    </w:p>
    <w:p w:rsidR="00537CB0" w:rsidRDefault="00537CB0" w:rsidP="00CF29DD">
      <w:pPr>
        <w:suppressAutoHyphens/>
        <w:spacing w:after="0" w:line="240" w:lineRule="auto"/>
        <w:rPr>
          <w:rFonts w:ascii="Arial" w:eastAsia="Times New Roman" w:hAnsi="Arial" w:cs="Arial"/>
          <w:b/>
          <w:sz w:val="18"/>
          <w:szCs w:val="18"/>
          <w:lang w:val="es-ES" w:eastAsia="ar-SA"/>
        </w:rPr>
      </w:pPr>
    </w:p>
    <w:p w:rsidR="00537CB0" w:rsidRDefault="00537CB0"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537CB0" w:rsidRDefault="00537CB0" w:rsidP="004265CD">
      <w:pPr>
        <w:tabs>
          <w:tab w:val="left" w:pos="1440"/>
        </w:tabs>
        <w:snapToGrid w:val="0"/>
        <w:jc w:val="both"/>
        <w:rPr>
          <w:rFonts w:ascii="Arial" w:hAnsi="Arial" w:cs="Arial"/>
          <w:sz w:val="16"/>
          <w:szCs w:val="16"/>
        </w:rPr>
      </w:pPr>
    </w:p>
    <w:p w:rsidR="00F7735A" w:rsidRDefault="00F7735A" w:rsidP="004265CD">
      <w:pPr>
        <w:tabs>
          <w:tab w:val="left" w:pos="1440"/>
        </w:tabs>
        <w:snapToGrid w:val="0"/>
        <w:jc w:val="both"/>
        <w:rPr>
          <w:rFonts w:ascii="Arial" w:hAnsi="Arial" w:cs="Arial"/>
          <w:sz w:val="16"/>
          <w:szCs w:val="16"/>
        </w:rPr>
      </w:pPr>
    </w:p>
    <w:p w:rsidR="00F7735A" w:rsidRDefault="00F7735A" w:rsidP="00F7735A">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TECNOLOGO MEDICO (P2TM-001)</w:t>
      </w:r>
    </w:p>
    <w:p w:rsidR="00F7735A" w:rsidRDefault="00F7735A" w:rsidP="00F7735A">
      <w:pPr>
        <w:tabs>
          <w:tab w:val="left" w:pos="1440"/>
        </w:tabs>
        <w:snapToGrid w:val="0"/>
        <w:jc w:val="both"/>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7735A" w:rsidRPr="00680C62" w:rsidTr="004235BA">
        <w:trPr>
          <w:trHeight w:val="436"/>
        </w:trPr>
        <w:tc>
          <w:tcPr>
            <w:tcW w:w="3403" w:type="dxa"/>
            <w:shd w:val="clear" w:color="auto" w:fill="D9D9D9"/>
            <w:vAlign w:val="center"/>
          </w:tcPr>
          <w:p w:rsidR="00F7735A" w:rsidRPr="00680C62"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7735A" w:rsidRPr="00680C62"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7735A" w:rsidRPr="00680C62"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7735A" w:rsidRPr="00680C62" w:rsidTr="004235BA">
        <w:tc>
          <w:tcPr>
            <w:tcW w:w="3403" w:type="dxa"/>
            <w:vAlign w:val="center"/>
          </w:tcPr>
          <w:p w:rsidR="00F7735A" w:rsidRPr="00C62503"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7735A" w:rsidRDefault="00F7735A" w:rsidP="004235BA">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Tecnólogo Medico en </w:t>
            </w:r>
            <w:r w:rsidRPr="002D7B3B">
              <w:rPr>
                <w:rFonts w:ascii="Arial" w:hAnsi="Arial" w:cs="Arial"/>
                <w:sz w:val="18"/>
                <w:szCs w:val="18"/>
                <w:lang w:val="es-MX"/>
              </w:rPr>
              <w:t xml:space="preserve">Laboratorio Clínico y Anatomía Patológica </w:t>
            </w:r>
            <w:r>
              <w:rPr>
                <w:rFonts w:ascii="Arial" w:hAnsi="Arial" w:cs="Arial"/>
                <w:sz w:val="18"/>
                <w:szCs w:val="18"/>
              </w:rPr>
              <w:t xml:space="preserve">y Resolución de SERUMS correspondiente a la Profesión. </w:t>
            </w:r>
            <w:r>
              <w:rPr>
                <w:rFonts w:ascii="Arial" w:hAnsi="Arial" w:cs="Arial"/>
                <w:b/>
                <w:sz w:val="18"/>
                <w:szCs w:val="18"/>
              </w:rPr>
              <w:t>(Indispensable)</w:t>
            </w:r>
          </w:p>
          <w:p w:rsidR="00F7735A" w:rsidRDefault="00F7735A" w:rsidP="004235BA">
            <w:pPr>
              <w:pStyle w:val="Prrafodelista2"/>
              <w:numPr>
                <w:ilvl w:val="0"/>
                <w:numId w:val="34"/>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F7735A" w:rsidRPr="00680C62" w:rsidTr="004235BA">
        <w:tc>
          <w:tcPr>
            <w:tcW w:w="3403" w:type="dxa"/>
            <w:vAlign w:val="center"/>
          </w:tcPr>
          <w:p w:rsidR="00F7735A" w:rsidRPr="00C62503"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F7735A" w:rsidRDefault="00F7735A" w:rsidP="004235BA">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F7735A" w:rsidRPr="00BE1895" w:rsidRDefault="00F7735A" w:rsidP="004235BA">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tres (03) años  </w:t>
            </w:r>
            <w:r>
              <w:rPr>
                <w:rFonts w:ascii="Arial" w:hAnsi="Arial" w:cs="Arial"/>
                <w:b/>
                <w:sz w:val="18"/>
                <w:szCs w:val="18"/>
              </w:rPr>
              <w:t>(Indispensable)</w:t>
            </w:r>
          </w:p>
          <w:p w:rsidR="00F7735A" w:rsidRDefault="00F7735A" w:rsidP="004235BA">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F7735A" w:rsidRPr="00BE1895" w:rsidRDefault="00F7735A" w:rsidP="004235BA">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dos (02) años realizando funciones afines a la profesión y especialidad correspondiente, con posterioridad al Título Profesional, excluyendo SERUMS </w:t>
            </w:r>
            <w:r>
              <w:rPr>
                <w:rFonts w:ascii="Arial" w:hAnsi="Arial" w:cs="Arial"/>
                <w:b/>
                <w:sz w:val="18"/>
                <w:szCs w:val="18"/>
              </w:rPr>
              <w:t>(Indispensable)</w:t>
            </w:r>
          </w:p>
          <w:p w:rsidR="00F7735A" w:rsidRDefault="00F7735A" w:rsidP="004235BA">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F7735A" w:rsidRDefault="00F7735A" w:rsidP="004235BA">
            <w:pPr>
              <w:pStyle w:val="Prrafodelista2"/>
              <w:numPr>
                <w:ilvl w:val="0"/>
                <w:numId w:val="34"/>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F7735A" w:rsidRPr="00680C62" w:rsidTr="004235BA">
        <w:tc>
          <w:tcPr>
            <w:tcW w:w="3403" w:type="dxa"/>
            <w:vAlign w:val="center"/>
          </w:tcPr>
          <w:p w:rsidR="00F7735A" w:rsidRPr="00680C62"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7735A" w:rsidRPr="00680C62"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7735A" w:rsidRPr="00EC6207" w:rsidRDefault="00F7735A" w:rsidP="004235BA">
            <w:pPr>
              <w:pStyle w:val="Prrafodelista2"/>
              <w:numPr>
                <w:ilvl w:val="0"/>
                <w:numId w:val="34"/>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Pr>
                <w:rFonts w:ascii="Arial" w:hAnsi="Arial" w:cs="Arial"/>
                <w:b/>
                <w:sz w:val="18"/>
                <w:szCs w:val="18"/>
              </w:rPr>
              <w:t>(Indispensable)</w:t>
            </w:r>
          </w:p>
          <w:p w:rsidR="00EC6207" w:rsidRDefault="00EC6207" w:rsidP="00EC6207">
            <w:pPr>
              <w:pStyle w:val="Prrafodelista2"/>
              <w:numPr>
                <w:ilvl w:val="0"/>
                <w:numId w:val="43"/>
              </w:numPr>
              <w:suppressAutoHyphens w:val="0"/>
              <w:spacing w:line="254" w:lineRule="auto"/>
              <w:ind w:left="176" w:hanging="176"/>
              <w:jc w:val="both"/>
              <w:rPr>
                <w:rFonts w:ascii="Arial" w:hAnsi="Arial" w:cs="Arial"/>
                <w:sz w:val="18"/>
                <w:szCs w:val="18"/>
                <w:lang w:eastAsia="en-US"/>
              </w:rPr>
            </w:pPr>
            <w:r>
              <w:rPr>
                <w:rFonts w:ascii="Arial" w:hAnsi="Arial" w:cs="Arial"/>
                <w:sz w:val="18"/>
                <w:szCs w:val="18"/>
              </w:rPr>
              <w:t>De preferencia acreditar capacitación - nivel Diplomado en Banco de sangre (</w:t>
            </w:r>
            <w:r>
              <w:rPr>
                <w:rFonts w:ascii="Arial" w:hAnsi="Arial" w:cs="Arial"/>
                <w:b/>
                <w:sz w:val="18"/>
                <w:szCs w:val="18"/>
              </w:rPr>
              <w:t>deseable)</w:t>
            </w:r>
          </w:p>
          <w:p w:rsidR="00F7735A" w:rsidRPr="00EC6207" w:rsidRDefault="00EC6207" w:rsidP="00EC6207">
            <w:pPr>
              <w:pStyle w:val="Prrafodelista2"/>
              <w:numPr>
                <w:ilvl w:val="0"/>
                <w:numId w:val="43"/>
              </w:numPr>
              <w:suppressAutoHyphens w:val="0"/>
              <w:spacing w:line="254" w:lineRule="auto"/>
              <w:ind w:left="176" w:hanging="176"/>
              <w:jc w:val="both"/>
              <w:rPr>
                <w:rFonts w:ascii="Arial" w:hAnsi="Arial" w:cs="Arial"/>
                <w:sz w:val="18"/>
                <w:szCs w:val="18"/>
                <w:lang w:eastAsia="en-US"/>
              </w:rPr>
            </w:pPr>
            <w:r>
              <w:rPr>
                <w:rFonts w:ascii="Arial" w:hAnsi="Arial" w:cs="Arial"/>
                <w:sz w:val="18"/>
                <w:szCs w:val="18"/>
              </w:rPr>
              <w:t>De preferencia acreditar capacitación en control de calidad en Banco de Sangre (</w:t>
            </w:r>
            <w:r>
              <w:rPr>
                <w:rFonts w:ascii="Arial" w:hAnsi="Arial" w:cs="Arial"/>
                <w:b/>
                <w:sz w:val="18"/>
                <w:szCs w:val="18"/>
              </w:rPr>
              <w:t>deseable)</w:t>
            </w:r>
          </w:p>
        </w:tc>
      </w:tr>
      <w:tr w:rsidR="00F7735A" w:rsidRPr="00680C62" w:rsidTr="004235BA">
        <w:trPr>
          <w:trHeight w:val="735"/>
        </w:trPr>
        <w:tc>
          <w:tcPr>
            <w:tcW w:w="3403" w:type="dxa"/>
            <w:vAlign w:val="center"/>
          </w:tcPr>
          <w:p w:rsidR="00F7735A" w:rsidRPr="00680C62"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 xml:space="preserve">Conocimientos </w:t>
            </w:r>
            <w:r>
              <w:rPr>
                <w:rFonts w:ascii="Arial" w:eastAsia="Times New Roman" w:hAnsi="Arial" w:cs="Arial"/>
                <w:b/>
                <w:bCs/>
                <w:sz w:val="18"/>
                <w:szCs w:val="18"/>
                <w:lang w:val="es-ES" w:eastAsia="ar-SA"/>
              </w:rPr>
              <w:t>Complementarios</w:t>
            </w:r>
          </w:p>
        </w:tc>
        <w:tc>
          <w:tcPr>
            <w:tcW w:w="6379" w:type="dxa"/>
            <w:vAlign w:val="center"/>
          </w:tcPr>
          <w:p w:rsidR="00F7735A" w:rsidRPr="007E34FC" w:rsidRDefault="00F7735A" w:rsidP="004235BA">
            <w:pPr>
              <w:pStyle w:val="Prrafodelista2"/>
              <w:numPr>
                <w:ilvl w:val="0"/>
                <w:numId w:val="34"/>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F7735A" w:rsidRPr="006C1739" w:rsidTr="004235BA">
        <w:tc>
          <w:tcPr>
            <w:tcW w:w="3403" w:type="dxa"/>
            <w:vAlign w:val="center"/>
          </w:tcPr>
          <w:p w:rsidR="00F7735A" w:rsidRPr="00680C62"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7735A" w:rsidRPr="00FC1EFA" w:rsidRDefault="00F7735A" w:rsidP="004235B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F7735A" w:rsidRDefault="00F7735A" w:rsidP="004235B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7735A" w:rsidRPr="00FC1EFA" w:rsidRDefault="00F7735A" w:rsidP="004235B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F7735A" w:rsidRPr="00680C62" w:rsidRDefault="00F7735A" w:rsidP="004235B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7735A" w:rsidRPr="006C1739" w:rsidTr="004235BA">
        <w:trPr>
          <w:trHeight w:val="265"/>
        </w:trPr>
        <w:tc>
          <w:tcPr>
            <w:tcW w:w="3403" w:type="dxa"/>
            <w:vAlign w:val="center"/>
          </w:tcPr>
          <w:p w:rsidR="00F7735A" w:rsidRPr="004D2B6D" w:rsidRDefault="00F7735A"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7735A" w:rsidRPr="004D2B6D" w:rsidRDefault="00F7735A" w:rsidP="004235BA">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7735A" w:rsidRDefault="00F7735A" w:rsidP="004265CD">
      <w:pPr>
        <w:tabs>
          <w:tab w:val="left" w:pos="1440"/>
        </w:tabs>
        <w:snapToGrid w:val="0"/>
        <w:jc w:val="both"/>
        <w:rPr>
          <w:rFonts w:ascii="Arial" w:hAnsi="Arial" w:cs="Arial"/>
          <w:sz w:val="16"/>
          <w:szCs w:val="16"/>
        </w:rPr>
      </w:pPr>
    </w:p>
    <w:p w:rsidR="00F7735A" w:rsidRDefault="00F7735A" w:rsidP="004265CD">
      <w:pPr>
        <w:tabs>
          <w:tab w:val="left" w:pos="1440"/>
        </w:tabs>
        <w:snapToGrid w:val="0"/>
        <w:jc w:val="both"/>
        <w:rPr>
          <w:rFonts w:ascii="Arial" w:hAnsi="Arial" w:cs="Arial"/>
          <w:sz w:val="16"/>
          <w:szCs w:val="16"/>
        </w:rPr>
      </w:pPr>
    </w:p>
    <w:p w:rsidR="00F7735A" w:rsidRDefault="00F7735A" w:rsidP="004265CD">
      <w:pPr>
        <w:tabs>
          <w:tab w:val="left" w:pos="1440"/>
        </w:tabs>
        <w:snapToGrid w:val="0"/>
        <w:jc w:val="both"/>
        <w:rPr>
          <w:rFonts w:ascii="Arial" w:hAnsi="Arial" w:cs="Arial"/>
          <w:sz w:val="16"/>
          <w:szCs w:val="16"/>
        </w:rPr>
      </w:pPr>
    </w:p>
    <w:p w:rsidR="00537CB0" w:rsidRDefault="00537CB0" w:rsidP="00537CB0">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TECNOLOGO MEDICO (</w:t>
      </w:r>
      <w:r w:rsidR="005C13ED">
        <w:rPr>
          <w:rFonts w:ascii="Arial" w:eastAsia="Times New Roman" w:hAnsi="Arial" w:cs="Arial"/>
          <w:b/>
          <w:color w:val="000000"/>
          <w:sz w:val="18"/>
          <w:szCs w:val="18"/>
          <w:lang w:val="es-ES" w:eastAsia="ar-SA"/>
        </w:rPr>
        <w:t>P2TM-002)</w:t>
      </w:r>
    </w:p>
    <w:p w:rsidR="00537CB0" w:rsidRDefault="00537CB0" w:rsidP="00537CB0">
      <w:pPr>
        <w:tabs>
          <w:tab w:val="left" w:pos="1440"/>
        </w:tabs>
        <w:snapToGrid w:val="0"/>
        <w:jc w:val="both"/>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537CB0" w:rsidRPr="00680C62" w:rsidTr="004235BA">
        <w:trPr>
          <w:trHeight w:val="436"/>
        </w:trPr>
        <w:tc>
          <w:tcPr>
            <w:tcW w:w="3403" w:type="dxa"/>
            <w:shd w:val="clear" w:color="auto" w:fill="D9D9D9"/>
            <w:vAlign w:val="center"/>
          </w:tcPr>
          <w:p w:rsidR="00537CB0" w:rsidRPr="00680C62"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37CB0" w:rsidRPr="00680C62"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37CB0" w:rsidRPr="00680C62"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37CB0" w:rsidRPr="00680C62" w:rsidTr="004235BA">
        <w:tc>
          <w:tcPr>
            <w:tcW w:w="3403" w:type="dxa"/>
            <w:vAlign w:val="center"/>
          </w:tcPr>
          <w:p w:rsidR="00537CB0" w:rsidRPr="00C62503"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37CB0" w:rsidRDefault="00537CB0" w:rsidP="00537CB0">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Presentar copia simple del Título Profesional de Tecnólogo Medico</w:t>
            </w:r>
            <w:r w:rsidR="008E082B">
              <w:rPr>
                <w:rFonts w:ascii="Arial" w:hAnsi="Arial" w:cs="Arial"/>
                <w:sz w:val="18"/>
                <w:szCs w:val="18"/>
              </w:rPr>
              <w:t xml:space="preserve"> en</w:t>
            </w:r>
            <w:r>
              <w:rPr>
                <w:rFonts w:ascii="Arial" w:hAnsi="Arial" w:cs="Arial"/>
                <w:sz w:val="18"/>
                <w:szCs w:val="18"/>
              </w:rPr>
              <w:t xml:space="preserve"> </w:t>
            </w:r>
            <w:r w:rsidR="008E082B" w:rsidRPr="002D7B3B">
              <w:rPr>
                <w:rFonts w:ascii="Arial" w:hAnsi="Arial" w:cs="Arial"/>
                <w:sz w:val="18"/>
                <w:szCs w:val="18"/>
                <w:lang w:val="es-MX"/>
              </w:rPr>
              <w:t xml:space="preserve">Laboratorio Clínico y Anatomía </w:t>
            </w:r>
            <w:r w:rsidR="00A05C73" w:rsidRPr="002D7B3B">
              <w:rPr>
                <w:rFonts w:ascii="Arial" w:hAnsi="Arial" w:cs="Arial"/>
                <w:sz w:val="18"/>
                <w:szCs w:val="18"/>
                <w:lang w:val="es-MX"/>
              </w:rPr>
              <w:t xml:space="preserve">Patológica </w:t>
            </w:r>
            <w:r w:rsidR="00A05C73">
              <w:rPr>
                <w:rFonts w:ascii="Arial" w:hAnsi="Arial" w:cs="Arial"/>
                <w:sz w:val="18"/>
                <w:szCs w:val="18"/>
              </w:rPr>
              <w:t>y</w:t>
            </w:r>
            <w:r>
              <w:rPr>
                <w:rFonts w:ascii="Arial" w:hAnsi="Arial" w:cs="Arial"/>
                <w:sz w:val="18"/>
                <w:szCs w:val="18"/>
              </w:rPr>
              <w:t xml:space="preserve"> Resolución de SERUMS correspondiente a la Profesión. </w:t>
            </w:r>
            <w:r>
              <w:rPr>
                <w:rFonts w:ascii="Arial" w:hAnsi="Arial" w:cs="Arial"/>
                <w:b/>
                <w:sz w:val="18"/>
                <w:szCs w:val="18"/>
              </w:rPr>
              <w:t>(Indispensable)</w:t>
            </w:r>
          </w:p>
          <w:p w:rsidR="00537CB0" w:rsidRDefault="00537CB0" w:rsidP="00537CB0">
            <w:pPr>
              <w:pStyle w:val="Prrafodelista2"/>
              <w:numPr>
                <w:ilvl w:val="0"/>
                <w:numId w:val="34"/>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537CB0" w:rsidRPr="00680C62" w:rsidTr="004235BA">
        <w:tc>
          <w:tcPr>
            <w:tcW w:w="3403" w:type="dxa"/>
            <w:vAlign w:val="center"/>
          </w:tcPr>
          <w:p w:rsidR="00537CB0" w:rsidRPr="00C62503"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37CB0" w:rsidRDefault="00537CB0" w:rsidP="004235BA">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537CB0" w:rsidRPr="00BE1895" w:rsidRDefault="00537CB0" w:rsidP="00537CB0">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537CB0" w:rsidRDefault="00537CB0" w:rsidP="004235BA">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537CB0" w:rsidRPr="00BE1895" w:rsidRDefault="00537CB0" w:rsidP="00537CB0">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Pr>
                <w:rFonts w:ascii="Arial" w:hAnsi="Arial" w:cs="Arial"/>
                <w:b/>
                <w:sz w:val="18"/>
                <w:szCs w:val="18"/>
              </w:rPr>
              <w:t>(Indispensable)</w:t>
            </w:r>
          </w:p>
          <w:p w:rsidR="00537CB0" w:rsidRDefault="00537CB0" w:rsidP="004235BA">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537CB0" w:rsidRDefault="00537CB0" w:rsidP="00537CB0">
            <w:pPr>
              <w:pStyle w:val="Prrafodelista2"/>
              <w:numPr>
                <w:ilvl w:val="0"/>
                <w:numId w:val="34"/>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537CB0" w:rsidRPr="00680C62" w:rsidTr="004235BA">
        <w:tc>
          <w:tcPr>
            <w:tcW w:w="3403" w:type="dxa"/>
            <w:vAlign w:val="center"/>
          </w:tcPr>
          <w:p w:rsidR="00537CB0" w:rsidRPr="00680C62"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37CB0" w:rsidRPr="00680C62"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37CB0" w:rsidRPr="000D3372" w:rsidRDefault="00537CB0" w:rsidP="00537CB0">
            <w:pPr>
              <w:pStyle w:val="Prrafodelista2"/>
              <w:numPr>
                <w:ilvl w:val="0"/>
                <w:numId w:val="34"/>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Pr>
                <w:rFonts w:ascii="Arial" w:hAnsi="Arial" w:cs="Arial"/>
                <w:b/>
                <w:sz w:val="18"/>
                <w:szCs w:val="18"/>
              </w:rPr>
              <w:t>(Indispensable)</w:t>
            </w:r>
          </w:p>
          <w:p w:rsidR="00537CB0" w:rsidRPr="000D3372" w:rsidRDefault="000D3372" w:rsidP="000D3372">
            <w:pPr>
              <w:pStyle w:val="Prrafodelista2"/>
              <w:numPr>
                <w:ilvl w:val="0"/>
                <w:numId w:val="43"/>
              </w:numPr>
              <w:suppressAutoHyphens w:val="0"/>
              <w:spacing w:line="254" w:lineRule="auto"/>
              <w:ind w:left="176" w:hanging="176"/>
              <w:jc w:val="both"/>
              <w:rPr>
                <w:rFonts w:ascii="Arial" w:hAnsi="Arial" w:cs="Arial"/>
                <w:sz w:val="18"/>
                <w:szCs w:val="18"/>
                <w:lang w:eastAsia="en-US"/>
              </w:rPr>
            </w:pPr>
            <w:r>
              <w:rPr>
                <w:rFonts w:ascii="Arial" w:hAnsi="Arial" w:cs="Arial"/>
                <w:sz w:val="18"/>
                <w:szCs w:val="18"/>
              </w:rPr>
              <w:lastRenderedPageBreak/>
              <w:t xml:space="preserve">Acreditar capacitación en control de calidad </w:t>
            </w:r>
            <w:r>
              <w:rPr>
                <w:rFonts w:ascii="Arial" w:hAnsi="Arial" w:cs="Arial"/>
                <w:b/>
                <w:sz w:val="18"/>
                <w:szCs w:val="18"/>
              </w:rPr>
              <w:t>(Indispensable)</w:t>
            </w:r>
          </w:p>
        </w:tc>
      </w:tr>
      <w:tr w:rsidR="00537CB0" w:rsidRPr="00680C62" w:rsidTr="004235BA">
        <w:trPr>
          <w:trHeight w:val="735"/>
        </w:trPr>
        <w:tc>
          <w:tcPr>
            <w:tcW w:w="3403" w:type="dxa"/>
            <w:vAlign w:val="center"/>
          </w:tcPr>
          <w:p w:rsidR="00537CB0" w:rsidRPr="00680C62"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 xml:space="preserve">Conocimientos </w:t>
            </w:r>
            <w:r>
              <w:rPr>
                <w:rFonts w:ascii="Arial" w:eastAsia="Times New Roman" w:hAnsi="Arial" w:cs="Arial"/>
                <w:b/>
                <w:bCs/>
                <w:sz w:val="18"/>
                <w:szCs w:val="18"/>
                <w:lang w:val="es-ES" w:eastAsia="ar-SA"/>
              </w:rPr>
              <w:t>Comple</w:t>
            </w:r>
            <w:r w:rsidR="005A66F5">
              <w:rPr>
                <w:rFonts w:ascii="Arial" w:eastAsia="Times New Roman" w:hAnsi="Arial" w:cs="Arial"/>
                <w:b/>
                <w:bCs/>
                <w:sz w:val="18"/>
                <w:szCs w:val="18"/>
                <w:lang w:val="es-ES" w:eastAsia="ar-SA"/>
              </w:rPr>
              <w:t>men</w:t>
            </w:r>
            <w:r>
              <w:rPr>
                <w:rFonts w:ascii="Arial" w:eastAsia="Times New Roman" w:hAnsi="Arial" w:cs="Arial"/>
                <w:b/>
                <w:bCs/>
                <w:sz w:val="18"/>
                <w:szCs w:val="18"/>
                <w:lang w:val="es-ES" w:eastAsia="ar-SA"/>
              </w:rPr>
              <w:t>tarios</w:t>
            </w:r>
          </w:p>
        </w:tc>
        <w:tc>
          <w:tcPr>
            <w:tcW w:w="6379" w:type="dxa"/>
            <w:vAlign w:val="center"/>
          </w:tcPr>
          <w:p w:rsidR="00537CB0" w:rsidRPr="007E34FC" w:rsidRDefault="00537CB0" w:rsidP="00537CB0">
            <w:pPr>
              <w:pStyle w:val="Prrafodelista2"/>
              <w:numPr>
                <w:ilvl w:val="0"/>
                <w:numId w:val="34"/>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537CB0" w:rsidRPr="006C1739" w:rsidTr="004235BA">
        <w:tc>
          <w:tcPr>
            <w:tcW w:w="3403" w:type="dxa"/>
            <w:vAlign w:val="center"/>
          </w:tcPr>
          <w:p w:rsidR="00537CB0" w:rsidRPr="00680C62"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37CB0" w:rsidRPr="00FC1EFA" w:rsidRDefault="00537CB0" w:rsidP="004235B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37CB0" w:rsidRDefault="00537CB0" w:rsidP="004235B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37CB0" w:rsidRPr="00FC1EFA" w:rsidRDefault="00537CB0" w:rsidP="004235B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37CB0" w:rsidRPr="00680C62" w:rsidRDefault="00537CB0" w:rsidP="004235B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37CB0" w:rsidRPr="006C1739" w:rsidTr="004235BA">
        <w:trPr>
          <w:trHeight w:val="265"/>
        </w:trPr>
        <w:tc>
          <w:tcPr>
            <w:tcW w:w="3403" w:type="dxa"/>
            <w:vAlign w:val="center"/>
          </w:tcPr>
          <w:p w:rsidR="00537CB0" w:rsidRPr="004D2B6D" w:rsidRDefault="00537CB0"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37CB0" w:rsidRPr="004D2B6D" w:rsidRDefault="00537CB0" w:rsidP="004235BA">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104C8C" w:rsidRDefault="00104C8C" w:rsidP="004265CD">
      <w:pPr>
        <w:tabs>
          <w:tab w:val="left" w:pos="1440"/>
        </w:tabs>
        <w:snapToGrid w:val="0"/>
        <w:jc w:val="both"/>
        <w:rPr>
          <w:rFonts w:ascii="Arial" w:hAnsi="Arial" w:cs="Arial"/>
          <w:sz w:val="16"/>
          <w:szCs w:val="16"/>
        </w:rPr>
      </w:pPr>
    </w:p>
    <w:p w:rsidR="009F3B77" w:rsidRDefault="009F3B77" w:rsidP="004265CD">
      <w:pPr>
        <w:tabs>
          <w:tab w:val="left" w:pos="1440"/>
        </w:tabs>
        <w:snapToGrid w:val="0"/>
        <w:jc w:val="both"/>
        <w:rPr>
          <w:rFonts w:ascii="Arial" w:hAnsi="Arial" w:cs="Arial"/>
          <w:sz w:val="16"/>
          <w:szCs w:val="16"/>
        </w:rPr>
      </w:pPr>
    </w:p>
    <w:p w:rsidR="009F3B77" w:rsidRDefault="009F3B77" w:rsidP="009F3B77">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TECNOLOGO MEDICO (P2TM-003)</w:t>
      </w:r>
    </w:p>
    <w:p w:rsidR="009F3B77" w:rsidRDefault="009F3B77" w:rsidP="009F3B77">
      <w:pPr>
        <w:tabs>
          <w:tab w:val="left" w:pos="1440"/>
        </w:tabs>
        <w:snapToGrid w:val="0"/>
        <w:jc w:val="both"/>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9F3B77" w:rsidRPr="00680C62" w:rsidTr="004235BA">
        <w:trPr>
          <w:trHeight w:val="436"/>
        </w:trPr>
        <w:tc>
          <w:tcPr>
            <w:tcW w:w="3403" w:type="dxa"/>
            <w:shd w:val="clear" w:color="auto" w:fill="D9D9D9"/>
            <w:vAlign w:val="center"/>
          </w:tcPr>
          <w:p w:rsidR="009F3B77" w:rsidRPr="00680C62"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9F3B77" w:rsidRPr="00680C62"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9F3B77" w:rsidRPr="00680C62"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F3B77" w:rsidRPr="00680C62" w:rsidTr="004235BA">
        <w:tc>
          <w:tcPr>
            <w:tcW w:w="3403" w:type="dxa"/>
            <w:vAlign w:val="center"/>
          </w:tcPr>
          <w:p w:rsidR="009F3B77" w:rsidRPr="00C62503"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9F3B77" w:rsidRDefault="009F3B77" w:rsidP="004235BA">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Tecnólogo Medico en </w:t>
            </w:r>
            <w:r w:rsidRPr="002D7B3B">
              <w:rPr>
                <w:rFonts w:ascii="Arial" w:hAnsi="Arial" w:cs="Arial"/>
                <w:sz w:val="18"/>
                <w:szCs w:val="18"/>
                <w:lang w:val="es-MX"/>
              </w:rPr>
              <w:t xml:space="preserve">Laboratorio Clínico y Anatomía Patológica </w:t>
            </w:r>
            <w:r>
              <w:rPr>
                <w:rFonts w:ascii="Arial" w:hAnsi="Arial" w:cs="Arial"/>
                <w:sz w:val="18"/>
                <w:szCs w:val="18"/>
              </w:rPr>
              <w:t xml:space="preserve">y Resolución de SERUMS correspondiente a la Profesión. </w:t>
            </w:r>
            <w:r>
              <w:rPr>
                <w:rFonts w:ascii="Arial" w:hAnsi="Arial" w:cs="Arial"/>
                <w:b/>
                <w:sz w:val="18"/>
                <w:szCs w:val="18"/>
              </w:rPr>
              <w:t>(Indispensable)</w:t>
            </w:r>
          </w:p>
          <w:p w:rsidR="009F3B77" w:rsidRDefault="009F3B77" w:rsidP="004235BA">
            <w:pPr>
              <w:pStyle w:val="Prrafodelista2"/>
              <w:numPr>
                <w:ilvl w:val="0"/>
                <w:numId w:val="34"/>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9F3B77" w:rsidRPr="00680C62" w:rsidTr="004235BA">
        <w:tc>
          <w:tcPr>
            <w:tcW w:w="3403" w:type="dxa"/>
            <w:vAlign w:val="center"/>
          </w:tcPr>
          <w:p w:rsidR="009F3B77" w:rsidRPr="00C62503"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9F3B77" w:rsidRDefault="009F3B77" w:rsidP="004235BA">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9F3B77" w:rsidRPr="00BE1895" w:rsidRDefault="009F3B77" w:rsidP="004235BA">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9F3B77" w:rsidRDefault="009F3B77" w:rsidP="004235BA">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9F3B77" w:rsidRPr="00BE1895" w:rsidRDefault="009F3B77" w:rsidP="004235BA">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Pr>
                <w:rFonts w:ascii="Arial" w:hAnsi="Arial" w:cs="Arial"/>
                <w:b/>
                <w:sz w:val="18"/>
                <w:szCs w:val="18"/>
              </w:rPr>
              <w:t>(Indispensable)</w:t>
            </w:r>
          </w:p>
          <w:p w:rsidR="009F3B77" w:rsidRDefault="009F3B77" w:rsidP="004235BA">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9F3B77" w:rsidRDefault="009F3B77" w:rsidP="004235BA">
            <w:pPr>
              <w:pStyle w:val="Prrafodelista2"/>
              <w:numPr>
                <w:ilvl w:val="0"/>
                <w:numId w:val="34"/>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9F3B77" w:rsidRPr="00680C62" w:rsidTr="004235BA">
        <w:tc>
          <w:tcPr>
            <w:tcW w:w="3403" w:type="dxa"/>
            <w:vAlign w:val="center"/>
          </w:tcPr>
          <w:p w:rsidR="009F3B77" w:rsidRPr="00680C62"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F3B77" w:rsidRPr="00680C62"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9F3B77" w:rsidRPr="009F3B77" w:rsidRDefault="009F3B77" w:rsidP="004235BA">
            <w:pPr>
              <w:pStyle w:val="Prrafodelista2"/>
              <w:numPr>
                <w:ilvl w:val="0"/>
                <w:numId w:val="34"/>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Pr>
                <w:rFonts w:ascii="Arial" w:hAnsi="Arial" w:cs="Arial"/>
                <w:b/>
                <w:sz w:val="18"/>
                <w:szCs w:val="18"/>
              </w:rPr>
              <w:t>(Indispensable)</w:t>
            </w:r>
          </w:p>
          <w:p w:rsidR="009F3B77" w:rsidRPr="009F3B77" w:rsidRDefault="000D3372" w:rsidP="009F3B77">
            <w:pPr>
              <w:pStyle w:val="Prrafodelista2"/>
              <w:numPr>
                <w:ilvl w:val="0"/>
                <w:numId w:val="34"/>
              </w:numPr>
              <w:suppressAutoHyphens w:val="0"/>
              <w:spacing w:line="256" w:lineRule="auto"/>
              <w:ind w:left="176" w:hanging="176"/>
              <w:jc w:val="both"/>
              <w:rPr>
                <w:rFonts w:ascii="Arial" w:hAnsi="Arial" w:cs="Arial"/>
                <w:sz w:val="18"/>
                <w:szCs w:val="18"/>
                <w:lang w:eastAsia="en-US"/>
              </w:rPr>
            </w:pPr>
            <w:r>
              <w:rPr>
                <w:rFonts w:ascii="Arial" w:hAnsi="Arial" w:cs="Arial"/>
                <w:bCs/>
                <w:sz w:val="18"/>
                <w:szCs w:val="18"/>
                <w:lang w:eastAsia="es-ES"/>
              </w:rPr>
              <w:t>Acreditar capacitación en actividades afines a Citogenética  y/o Genética Molecular equivalentes a 30 horas (</w:t>
            </w:r>
            <w:r>
              <w:rPr>
                <w:rFonts w:ascii="Arial" w:hAnsi="Arial" w:cs="Arial"/>
                <w:b/>
                <w:bCs/>
                <w:sz w:val="18"/>
                <w:szCs w:val="18"/>
                <w:lang w:eastAsia="es-ES"/>
              </w:rPr>
              <w:t>indispensable).</w:t>
            </w:r>
          </w:p>
        </w:tc>
      </w:tr>
      <w:tr w:rsidR="009F3B77" w:rsidRPr="00680C62" w:rsidTr="004235BA">
        <w:trPr>
          <w:trHeight w:val="735"/>
        </w:trPr>
        <w:tc>
          <w:tcPr>
            <w:tcW w:w="3403" w:type="dxa"/>
            <w:vAlign w:val="center"/>
          </w:tcPr>
          <w:p w:rsidR="009F3B77" w:rsidRPr="00680C62"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 xml:space="preserve">Conocimientos </w:t>
            </w:r>
            <w:r>
              <w:rPr>
                <w:rFonts w:ascii="Arial" w:eastAsia="Times New Roman" w:hAnsi="Arial" w:cs="Arial"/>
                <w:b/>
                <w:bCs/>
                <w:sz w:val="18"/>
                <w:szCs w:val="18"/>
                <w:lang w:val="es-ES" w:eastAsia="ar-SA"/>
              </w:rPr>
              <w:t>Complementarios</w:t>
            </w:r>
          </w:p>
        </w:tc>
        <w:tc>
          <w:tcPr>
            <w:tcW w:w="6379" w:type="dxa"/>
            <w:vAlign w:val="center"/>
          </w:tcPr>
          <w:p w:rsidR="009F3B77" w:rsidRPr="007E34FC" w:rsidRDefault="009F3B77" w:rsidP="004235BA">
            <w:pPr>
              <w:pStyle w:val="Prrafodelista2"/>
              <w:numPr>
                <w:ilvl w:val="0"/>
                <w:numId w:val="34"/>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9F3B77" w:rsidRPr="006C1739" w:rsidTr="004235BA">
        <w:tc>
          <w:tcPr>
            <w:tcW w:w="3403" w:type="dxa"/>
            <w:vAlign w:val="center"/>
          </w:tcPr>
          <w:p w:rsidR="009F3B77" w:rsidRPr="00680C62"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9F3B77" w:rsidRPr="00FC1EFA" w:rsidRDefault="009F3B77" w:rsidP="004235B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9F3B77" w:rsidRDefault="009F3B77" w:rsidP="004235B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9F3B77" w:rsidRPr="00FC1EFA" w:rsidRDefault="009F3B77" w:rsidP="004235B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9F3B77" w:rsidRPr="00680C62" w:rsidRDefault="009F3B77" w:rsidP="004235B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9F3B77" w:rsidRPr="006C1739" w:rsidTr="004235BA">
        <w:trPr>
          <w:trHeight w:val="265"/>
        </w:trPr>
        <w:tc>
          <w:tcPr>
            <w:tcW w:w="3403" w:type="dxa"/>
            <w:vAlign w:val="center"/>
          </w:tcPr>
          <w:p w:rsidR="009F3B77" w:rsidRPr="004D2B6D" w:rsidRDefault="009F3B77" w:rsidP="004235BA">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9F3B77" w:rsidRPr="004D2B6D" w:rsidRDefault="009F3B77" w:rsidP="004235BA">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9F3B77" w:rsidRDefault="009F3B77" w:rsidP="004265CD">
      <w:pPr>
        <w:tabs>
          <w:tab w:val="left" w:pos="1440"/>
        </w:tabs>
        <w:snapToGrid w:val="0"/>
        <w:jc w:val="both"/>
        <w:rPr>
          <w:rFonts w:ascii="Arial" w:hAnsi="Arial" w:cs="Arial"/>
          <w:sz w:val="16"/>
          <w:szCs w:val="16"/>
        </w:rPr>
      </w:pPr>
    </w:p>
    <w:p w:rsidR="009F3B77" w:rsidRPr="00D952CC" w:rsidRDefault="009F3B77"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0E7649" w:rsidRDefault="000E7649" w:rsidP="001922EF">
      <w:pPr>
        <w:outlineLvl w:val="0"/>
        <w:rPr>
          <w:rFonts w:ascii="Arial" w:eastAsia="Times New Roman" w:hAnsi="Arial" w:cs="Arial"/>
          <w:spacing w:val="-3"/>
          <w:sz w:val="20"/>
          <w:szCs w:val="20"/>
          <w:lang w:val="es-ES" w:eastAsia="ar-SA"/>
        </w:rPr>
      </w:pPr>
    </w:p>
    <w:p w:rsidR="00CE3E7E" w:rsidRDefault="00CE3E7E" w:rsidP="001922EF">
      <w:pPr>
        <w:outlineLvl w:val="0"/>
        <w:rPr>
          <w:rFonts w:ascii="Arial" w:eastAsia="Times New Roman" w:hAnsi="Arial" w:cs="Arial"/>
          <w:spacing w:val="-3"/>
          <w:sz w:val="20"/>
          <w:szCs w:val="20"/>
          <w:lang w:val="es-ES" w:eastAsia="ar-SA"/>
        </w:rPr>
      </w:pPr>
    </w:p>
    <w:p w:rsidR="00CE3E7E" w:rsidRPr="00CE3E7E" w:rsidRDefault="00CE3E7E" w:rsidP="00CE3E7E">
      <w:pPr>
        <w:pStyle w:val="Sinespaciado"/>
        <w:numPr>
          <w:ilvl w:val="0"/>
          <w:numId w:val="10"/>
        </w:numPr>
        <w:ind w:left="426" w:hanging="142"/>
        <w:rPr>
          <w:rFonts w:ascii="Arial" w:hAnsi="Arial" w:cs="Arial"/>
          <w:b/>
          <w:sz w:val="20"/>
          <w:szCs w:val="20"/>
        </w:rPr>
      </w:pPr>
      <w:r w:rsidRPr="00CE3E7E">
        <w:rPr>
          <w:rFonts w:ascii="Arial" w:hAnsi="Arial" w:cs="Arial"/>
          <w:b/>
          <w:sz w:val="20"/>
          <w:szCs w:val="20"/>
        </w:rPr>
        <w:lastRenderedPageBreak/>
        <w:t>CARACTERISTICAS DEL PUESTO O CARGO</w:t>
      </w:r>
    </w:p>
    <w:p w:rsidR="00156076" w:rsidRDefault="00156076" w:rsidP="001922EF">
      <w:pPr>
        <w:outlineLvl w:val="0"/>
        <w:rPr>
          <w:rFonts w:ascii="Arial" w:eastAsia="Times New Roman" w:hAnsi="Arial" w:cs="Arial"/>
          <w:spacing w:val="-3"/>
          <w:sz w:val="18"/>
          <w:szCs w:val="20"/>
          <w:lang w:val="es-ES" w:eastAsia="ar-SA"/>
        </w:rPr>
      </w:pPr>
    </w:p>
    <w:p w:rsidR="00537CB0" w:rsidRDefault="00537CB0" w:rsidP="00537CB0">
      <w:pPr>
        <w:jc w:val="both"/>
        <w:rPr>
          <w:rFonts w:ascii="Arial" w:hAnsi="Arial" w:cs="Arial"/>
          <w:b/>
          <w:sz w:val="18"/>
          <w:szCs w:val="18"/>
          <w:lang w:val="es-MX"/>
        </w:rPr>
      </w:pPr>
      <w:r w:rsidRPr="002D7B3B">
        <w:rPr>
          <w:rFonts w:ascii="Arial" w:hAnsi="Arial" w:cs="Arial"/>
          <w:b/>
          <w:sz w:val="18"/>
          <w:szCs w:val="18"/>
          <w:lang w:val="es-MX"/>
        </w:rPr>
        <w:t>TECNOLOGO MEDICO (P2TM-00</w:t>
      </w:r>
      <w:r>
        <w:rPr>
          <w:rFonts w:ascii="Arial" w:hAnsi="Arial" w:cs="Arial"/>
          <w:b/>
          <w:sz w:val="18"/>
          <w:szCs w:val="18"/>
          <w:lang w:val="es-MX"/>
        </w:rPr>
        <w:t>1)</w:t>
      </w:r>
    </w:p>
    <w:p w:rsidR="00537CB0" w:rsidRDefault="00537CB0" w:rsidP="00537CB0">
      <w:pPr>
        <w:jc w:val="both"/>
        <w:rPr>
          <w:rFonts w:ascii="Arial" w:hAnsi="Arial" w:cs="Arial"/>
          <w:b/>
          <w:sz w:val="18"/>
          <w:szCs w:val="18"/>
          <w:lang w:val="es-MX"/>
        </w:rPr>
      </w:pPr>
    </w:p>
    <w:p w:rsidR="00537CB0" w:rsidRPr="00537CB0" w:rsidRDefault="00537CB0" w:rsidP="00537CB0">
      <w:pPr>
        <w:tabs>
          <w:tab w:val="left" w:pos="-1440"/>
        </w:tabs>
        <w:jc w:val="both"/>
        <w:rPr>
          <w:rFonts w:ascii="Arial" w:hAnsi="Arial" w:cs="Arial"/>
          <w:b/>
          <w:sz w:val="20"/>
          <w:szCs w:val="20"/>
        </w:rPr>
      </w:pPr>
      <w:r w:rsidRPr="00537CB0">
        <w:rPr>
          <w:rFonts w:ascii="Arial" w:hAnsi="Arial" w:cs="Arial"/>
          <w:b/>
          <w:sz w:val="20"/>
          <w:szCs w:val="20"/>
        </w:rPr>
        <w:t xml:space="preserve">Principales funciones a desarrollar: </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Brinda atención de la especialidad a los donantes (triaje)</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Verificar y registrar solicitudes de transfusiones, donaciones y hemoterapia.</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Operar equipos automatizados de inmunoserologia</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Participar en los procedimientos de fraccionamiento sanguíneo y conservación de hemocomponentes.</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Procesar, almacenar y conservar muestras biológicas, de acuerdo a normas establecidas.</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Preparar instrumental, equipos y materiales de trabajo, así como verificar la provisión necesaria.</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Participar en la preparación y control de calidad en los procedimientos de aféresis terapéutica y transfusional.</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Participar en el control de calidad de materiales, equipos, procedimientos de laboratorio clínico de la especialidad</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Transcribir y entregar resultados de los exámenes realizados, en el ámbito de su competencia.</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Absolver consultas de carácter técnico en el ámbito de competencia y emitir el informe correspondiente.</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Cumplir con las normas de bioseguridad.</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Registrar las actividades realizadas en los sistemas de información institucional.</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Mantener informado al Jefe inmediato y al médico asistente encargado del área de trabajo, sobre las actividades que desarrolla.</w:t>
      </w:r>
    </w:p>
    <w:p w:rsidR="00537CB0" w:rsidRPr="00537CB0" w:rsidRDefault="00537CB0" w:rsidP="00537CB0">
      <w:pPr>
        <w:pStyle w:val="Prrafodelista"/>
        <w:numPr>
          <w:ilvl w:val="0"/>
          <w:numId w:val="40"/>
        </w:numPr>
        <w:suppressAutoHyphens/>
        <w:spacing w:after="0" w:line="240" w:lineRule="auto"/>
        <w:jc w:val="both"/>
        <w:rPr>
          <w:rFonts w:ascii="Arial" w:hAnsi="Arial" w:cs="Arial"/>
          <w:sz w:val="20"/>
          <w:szCs w:val="20"/>
        </w:rPr>
      </w:pPr>
      <w:r w:rsidRPr="00537CB0">
        <w:rPr>
          <w:rFonts w:ascii="Arial" w:hAnsi="Arial" w:cs="Arial"/>
          <w:sz w:val="20"/>
          <w:szCs w:val="20"/>
        </w:rPr>
        <w:t>Realizar otras funciones afines que le asigne su jefatura inmediata en el ámbito de su competencia.</w:t>
      </w:r>
    </w:p>
    <w:p w:rsidR="00537CB0" w:rsidRPr="00537CB0" w:rsidRDefault="00537CB0" w:rsidP="00537CB0">
      <w:pPr>
        <w:jc w:val="both"/>
        <w:rPr>
          <w:rFonts w:ascii="Arial" w:hAnsi="Arial" w:cs="Arial"/>
          <w:b/>
          <w:sz w:val="20"/>
          <w:szCs w:val="20"/>
          <w:lang w:val="es-MX"/>
        </w:rPr>
      </w:pPr>
    </w:p>
    <w:p w:rsidR="00537CB0" w:rsidRPr="00537CB0" w:rsidRDefault="00537CB0" w:rsidP="00537CB0">
      <w:pPr>
        <w:jc w:val="both"/>
        <w:rPr>
          <w:rFonts w:ascii="Arial" w:hAnsi="Arial" w:cs="Arial"/>
          <w:b/>
          <w:sz w:val="20"/>
          <w:szCs w:val="20"/>
          <w:lang w:val="es-MX"/>
        </w:rPr>
      </w:pPr>
      <w:r w:rsidRPr="00537CB0">
        <w:rPr>
          <w:rFonts w:ascii="Arial" w:hAnsi="Arial" w:cs="Arial"/>
          <w:b/>
          <w:sz w:val="20"/>
          <w:szCs w:val="20"/>
          <w:lang w:val="es-MX"/>
        </w:rPr>
        <w:t>TECNOLOGO MEDICO (P2TM-002)</w:t>
      </w:r>
    </w:p>
    <w:p w:rsidR="00537CB0" w:rsidRPr="00537CB0" w:rsidRDefault="00537CB0" w:rsidP="00537CB0">
      <w:pPr>
        <w:jc w:val="both"/>
        <w:rPr>
          <w:rFonts w:ascii="Arial" w:hAnsi="Arial" w:cs="Arial"/>
          <w:b/>
          <w:sz w:val="20"/>
          <w:szCs w:val="20"/>
          <w:lang w:val="es-MX"/>
        </w:rPr>
      </w:pPr>
    </w:p>
    <w:p w:rsidR="00537CB0" w:rsidRPr="00537CB0" w:rsidRDefault="00537CB0" w:rsidP="00537CB0">
      <w:pPr>
        <w:tabs>
          <w:tab w:val="left" w:pos="-1440"/>
        </w:tabs>
        <w:jc w:val="both"/>
        <w:rPr>
          <w:rFonts w:ascii="Arial" w:hAnsi="Arial" w:cs="Arial"/>
          <w:b/>
          <w:sz w:val="20"/>
          <w:szCs w:val="20"/>
        </w:rPr>
      </w:pPr>
      <w:r w:rsidRPr="00537CB0">
        <w:rPr>
          <w:rFonts w:ascii="Arial" w:hAnsi="Arial" w:cs="Arial"/>
          <w:b/>
          <w:sz w:val="20"/>
          <w:szCs w:val="20"/>
        </w:rPr>
        <w:t xml:space="preserve">Principales funciones a desarrollar: </w:t>
      </w:r>
    </w:p>
    <w:p w:rsidR="00537CB0" w:rsidRPr="00537CB0" w:rsidRDefault="00537CB0" w:rsidP="00537CB0">
      <w:pPr>
        <w:numPr>
          <w:ilvl w:val="0"/>
          <w:numId w:val="41"/>
        </w:numPr>
        <w:tabs>
          <w:tab w:val="left" w:pos="-1440"/>
        </w:tabs>
        <w:spacing w:after="0" w:line="240" w:lineRule="auto"/>
        <w:jc w:val="both"/>
        <w:rPr>
          <w:rFonts w:ascii="Arial" w:hAnsi="Arial" w:cs="Arial"/>
          <w:sz w:val="20"/>
          <w:szCs w:val="20"/>
        </w:rPr>
      </w:pPr>
      <w:r w:rsidRPr="00537CB0">
        <w:rPr>
          <w:rFonts w:ascii="Arial" w:hAnsi="Arial" w:cs="Arial"/>
          <w:sz w:val="20"/>
          <w:szCs w:val="20"/>
        </w:rPr>
        <w:t>Realizar exámenes de laboratorio clínico por indicación médica.</w:t>
      </w:r>
    </w:p>
    <w:p w:rsidR="00537CB0" w:rsidRPr="00537CB0" w:rsidRDefault="00537CB0" w:rsidP="00537CB0">
      <w:pPr>
        <w:numPr>
          <w:ilvl w:val="0"/>
          <w:numId w:val="41"/>
        </w:numPr>
        <w:tabs>
          <w:tab w:val="left" w:pos="-1440"/>
        </w:tabs>
        <w:spacing w:after="0" w:line="240" w:lineRule="auto"/>
        <w:jc w:val="both"/>
        <w:rPr>
          <w:rFonts w:ascii="Arial" w:hAnsi="Arial" w:cs="Arial"/>
          <w:sz w:val="20"/>
          <w:szCs w:val="20"/>
        </w:rPr>
      </w:pPr>
      <w:r w:rsidRPr="00537CB0">
        <w:rPr>
          <w:rFonts w:ascii="Arial" w:hAnsi="Arial" w:cs="Arial"/>
          <w:sz w:val="20"/>
          <w:szCs w:val="20"/>
        </w:rPr>
        <w:t>Verificar y registrar solicitudes de exámenes de laboratorio.</w:t>
      </w:r>
    </w:p>
    <w:p w:rsidR="00537CB0" w:rsidRPr="00537CB0" w:rsidRDefault="00537CB0" w:rsidP="00537CB0">
      <w:pPr>
        <w:numPr>
          <w:ilvl w:val="0"/>
          <w:numId w:val="41"/>
        </w:numPr>
        <w:tabs>
          <w:tab w:val="left" w:pos="-1440"/>
        </w:tabs>
        <w:spacing w:after="0" w:line="240" w:lineRule="auto"/>
        <w:jc w:val="both"/>
        <w:rPr>
          <w:rFonts w:ascii="Arial" w:hAnsi="Arial" w:cs="Arial"/>
          <w:sz w:val="20"/>
          <w:szCs w:val="20"/>
        </w:rPr>
      </w:pPr>
      <w:r w:rsidRPr="00537CB0">
        <w:rPr>
          <w:rFonts w:ascii="Arial" w:hAnsi="Arial" w:cs="Arial"/>
          <w:sz w:val="20"/>
          <w:szCs w:val="20"/>
        </w:rPr>
        <w:t>Tomar muestras para análisis clínicos.</w:t>
      </w:r>
    </w:p>
    <w:p w:rsidR="00537CB0" w:rsidRPr="00537CB0" w:rsidRDefault="00537CB0" w:rsidP="00537CB0">
      <w:pPr>
        <w:numPr>
          <w:ilvl w:val="0"/>
          <w:numId w:val="41"/>
        </w:numPr>
        <w:tabs>
          <w:tab w:val="left" w:pos="-1440"/>
        </w:tabs>
        <w:spacing w:after="0" w:line="240" w:lineRule="auto"/>
        <w:jc w:val="both"/>
        <w:rPr>
          <w:rFonts w:ascii="Arial" w:hAnsi="Arial" w:cs="Arial"/>
          <w:sz w:val="20"/>
          <w:szCs w:val="20"/>
        </w:rPr>
      </w:pPr>
      <w:r w:rsidRPr="00537CB0">
        <w:rPr>
          <w:rFonts w:ascii="Arial" w:hAnsi="Arial" w:cs="Arial"/>
          <w:sz w:val="20"/>
          <w:szCs w:val="20"/>
        </w:rPr>
        <w:t>Procesar, almacenar y conservar muestras de laboratorio, de acuerdo a normas establecidas.</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Preparar instrumental, equipos y materiales de trabajo, así como verificar la provisión necesaria.</w:t>
      </w:r>
    </w:p>
    <w:p w:rsidR="00537CB0" w:rsidRPr="00537CB0" w:rsidRDefault="00537CB0" w:rsidP="00537CB0">
      <w:pPr>
        <w:numPr>
          <w:ilvl w:val="0"/>
          <w:numId w:val="41"/>
        </w:numPr>
        <w:tabs>
          <w:tab w:val="left" w:pos="-1440"/>
        </w:tabs>
        <w:spacing w:after="0" w:line="240" w:lineRule="auto"/>
        <w:jc w:val="both"/>
        <w:rPr>
          <w:rFonts w:ascii="Arial" w:hAnsi="Arial" w:cs="Arial"/>
          <w:sz w:val="20"/>
          <w:szCs w:val="20"/>
        </w:rPr>
      </w:pPr>
      <w:r w:rsidRPr="00537CB0">
        <w:rPr>
          <w:rFonts w:ascii="Arial" w:hAnsi="Arial" w:cs="Arial"/>
          <w:sz w:val="20"/>
          <w:szCs w:val="20"/>
        </w:rPr>
        <w:t>Participar en la preparación y control de calidad de las soluciones, reactivos e insumos, según protocolos y procedimientos establecidos.</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Participar en el control de calidad de materiales, equipos, procedimientos de laboratorio clínico de la especialidad</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Transcribir y entregar resultados de los exámenes realizados, en el ámbito de su competencia.</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Absolver consultas de carácter técnico en el ámbito de competencia y emitir el informe correspondiente.</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Cumplir con las normas de bioseguridad.</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Registrar las actividades realizadas en los sistemas de información institucional.</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Mantener informado al Jefe inmediato y al médico asistente encargado del área de trabajo, sobre las actividades que desarrolla.</w:t>
      </w:r>
    </w:p>
    <w:p w:rsidR="00537CB0" w:rsidRPr="00537CB0" w:rsidRDefault="00537CB0" w:rsidP="00537CB0">
      <w:pPr>
        <w:pStyle w:val="Prrafodelista"/>
        <w:numPr>
          <w:ilvl w:val="0"/>
          <w:numId w:val="41"/>
        </w:numPr>
        <w:suppressAutoHyphens/>
        <w:spacing w:after="0" w:line="240" w:lineRule="auto"/>
        <w:jc w:val="both"/>
        <w:rPr>
          <w:rFonts w:ascii="Arial" w:hAnsi="Arial" w:cs="Arial"/>
          <w:sz w:val="20"/>
          <w:szCs w:val="20"/>
        </w:rPr>
      </w:pPr>
      <w:r w:rsidRPr="00537CB0">
        <w:rPr>
          <w:rFonts w:ascii="Arial" w:hAnsi="Arial" w:cs="Arial"/>
          <w:sz w:val="20"/>
          <w:szCs w:val="20"/>
        </w:rPr>
        <w:t>Realizar otras funciones afines que le asigne su jefatura inmediata en el ámbito de su competencia.</w:t>
      </w:r>
    </w:p>
    <w:p w:rsidR="00537CB0" w:rsidRDefault="00537CB0" w:rsidP="00537CB0">
      <w:pPr>
        <w:tabs>
          <w:tab w:val="left" w:pos="-1440"/>
        </w:tabs>
        <w:ind w:left="720"/>
        <w:jc w:val="both"/>
        <w:rPr>
          <w:rFonts w:ascii="Arial" w:hAnsi="Arial" w:cs="Arial"/>
          <w:sz w:val="20"/>
          <w:szCs w:val="20"/>
        </w:rPr>
      </w:pPr>
    </w:p>
    <w:p w:rsidR="00D95B27" w:rsidRDefault="00D95B27" w:rsidP="00537CB0">
      <w:pPr>
        <w:tabs>
          <w:tab w:val="left" w:pos="-1440"/>
        </w:tabs>
        <w:ind w:left="720"/>
        <w:jc w:val="both"/>
        <w:rPr>
          <w:rFonts w:ascii="Arial" w:hAnsi="Arial" w:cs="Arial"/>
          <w:sz w:val="20"/>
          <w:szCs w:val="20"/>
        </w:rPr>
      </w:pPr>
    </w:p>
    <w:p w:rsidR="00D95B27" w:rsidRPr="00537CB0" w:rsidRDefault="00D95B27" w:rsidP="00537CB0">
      <w:pPr>
        <w:tabs>
          <w:tab w:val="left" w:pos="-1440"/>
        </w:tabs>
        <w:ind w:left="720"/>
        <w:jc w:val="both"/>
        <w:rPr>
          <w:rFonts w:ascii="Arial" w:hAnsi="Arial" w:cs="Arial"/>
          <w:sz w:val="20"/>
          <w:szCs w:val="20"/>
        </w:rPr>
      </w:pPr>
    </w:p>
    <w:p w:rsidR="00537CB0" w:rsidRPr="00537CB0" w:rsidRDefault="00537CB0" w:rsidP="00537CB0">
      <w:pPr>
        <w:jc w:val="both"/>
        <w:rPr>
          <w:rFonts w:ascii="Arial" w:hAnsi="Arial" w:cs="Arial"/>
          <w:b/>
          <w:sz w:val="20"/>
          <w:szCs w:val="20"/>
          <w:lang w:val="es-MX"/>
        </w:rPr>
      </w:pPr>
      <w:r w:rsidRPr="00537CB0">
        <w:rPr>
          <w:rFonts w:ascii="Arial" w:hAnsi="Arial" w:cs="Arial"/>
          <w:b/>
          <w:sz w:val="20"/>
          <w:szCs w:val="20"/>
          <w:lang w:val="es-MX"/>
        </w:rPr>
        <w:lastRenderedPageBreak/>
        <w:t>TECNOLOGO MEDICO (P2TM-003)</w:t>
      </w:r>
    </w:p>
    <w:p w:rsidR="00537CB0" w:rsidRPr="00537CB0" w:rsidRDefault="00537CB0" w:rsidP="00537CB0">
      <w:pPr>
        <w:jc w:val="both"/>
        <w:rPr>
          <w:rFonts w:ascii="Arial" w:hAnsi="Arial" w:cs="Arial"/>
          <w:b/>
          <w:sz w:val="20"/>
          <w:szCs w:val="20"/>
          <w:lang w:val="es-MX"/>
        </w:rPr>
      </w:pPr>
    </w:p>
    <w:p w:rsidR="00537CB0" w:rsidRPr="00537CB0" w:rsidRDefault="00537CB0" w:rsidP="00537CB0">
      <w:pPr>
        <w:tabs>
          <w:tab w:val="left" w:pos="-1440"/>
        </w:tabs>
        <w:jc w:val="both"/>
        <w:rPr>
          <w:rFonts w:ascii="Arial" w:hAnsi="Arial" w:cs="Arial"/>
          <w:b/>
          <w:sz w:val="20"/>
          <w:szCs w:val="20"/>
        </w:rPr>
      </w:pPr>
      <w:r w:rsidRPr="00537CB0">
        <w:rPr>
          <w:rFonts w:ascii="Arial" w:hAnsi="Arial" w:cs="Arial"/>
          <w:b/>
          <w:sz w:val="20"/>
          <w:szCs w:val="20"/>
        </w:rPr>
        <w:t xml:space="preserve">Principales funciones a desarrollar: </w:t>
      </w:r>
    </w:p>
    <w:p w:rsidR="00537CB0" w:rsidRPr="00537CB0" w:rsidRDefault="00537CB0" w:rsidP="00537CB0">
      <w:pPr>
        <w:numPr>
          <w:ilvl w:val="0"/>
          <w:numId w:val="42"/>
        </w:numPr>
        <w:suppressAutoHyphens/>
        <w:spacing w:after="0" w:line="240" w:lineRule="auto"/>
        <w:jc w:val="both"/>
        <w:rPr>
          <w:rFonts w:ascii="Arial" w:hAnsi="Arial" w:cs="Arial"/>
          <w:sz w:val="20"/>
          <w:szCs w:val="20"/>
          <w:lang w:val="es-MX"/>
        </w:rPr>
      </w:pPr>
      <w:r w:rsidRPr="00537CB0">
        <w:rPr>
          <w:rFonts w:ascii="Arial" w:hAnsi="Arial" w:cs="Arial"/>
          <w:sz w:val="20"/>
          <w:szCs w:val="20"/>
          <w:lang w:val="es-MX"/>
        </w:rPr>
        <w:t>Verificar la calidad de las muestras recibidas y procesar análisis siguiendo las instrucciones del área.</w:t>
      </w:r>
    </w:p>
    <w:p w:rsidR="00537CB0" w:rsidRPr="00537CB0" w:rsidRDefault="00537CB0" w:rsidP="00537CB0">
      <w:pPr>
        <w:numPr>
          <w:ilvl w:val="0"/>
          <w:numId w:val="42"/>
        </w:numPr>
        <w:suppressAutoHyphens/>
        <w:spacing w:after="0" w:line="240" w:lineRule="auto"/>
        <w:jc w:val="both"/>
        <w:rPr>
          <w:rFonts w:ascii="Arial" w:hAnsi="Arial" w:cs="Arial"/>
          <w:sz w:val="20"/>
          <w:szCs w:val="20"/>
          <w:lang w:val="es-MX"/>
        </w:rPr>
      </w:pPr>
      <w:r w:rsidRPr="00537CB0">
        <w:rPr>
          <w:rFonts w:ascii="Arial" w:hAnsi="Arial" w:cs="Arial"/>
          <w:sz w:val="20"/>
          <w:szCs w:val="20"/>
          <w:lang w:val="es-MX"/>
        </w:rPr>
        <w:t>Realizar control de calidad interno y externo de su área, manteniendo ordenado los registros correspondientes.</w:t>
      </w:r>
    </w:p>
    <w:p w:rsidR="00537CB0" w:rsidRPr="00537CB0" w:rsidRDefault="00537CB0" w:rsidP="00537CB0">
      <w:pPr>
        <w:numPr>
          <w:ilvl w:val="0"/>
          <w:numId w:val="42"/>
        </w:numPr>
        <w:suppressAutoHyphens/>
        <w:spacing w:after="0" w:line="240" w:lineRule="auto"/>
        <w:jc w:val="both"/>
        <w:rPr>
          <w:rFonts w:ascii="Arial" w:hAnsi="Arial" w:cs="Arial"/>
          <w:sz w:val="20"/>
          <w:szCs w:val="20"/>
          <w:lang w:val="es-MX"/>
        </w:rPr>
      </w:pPr>
      <w:r w:rsidRPr="00537CB0">
        <w:rPr>
          <w:rFonts w:ascii="Arial" w:hAnsi="Arial" w:cs="Arial"/>
          <w:sz w:val="20"/>
          <w:szCs w:val="20"/>
          <w:lang w:val="es-MX"/>
        </w:rPr>
        <w:t>Controlar el ingreso y salida de insumos y reactivos del área manteniendo al día su Kardex.</w:t>
      </w:r>
    </w:p>
    <w:p w:rsidR="00537CB0" w:rsidRPr="00537CB0" w:rsidRDefault="00537CB0" w:rsidP="00537CB0">
      <w:pPr>
        <w:numPr>
          <w:ilvl w:val="0"/>
          <w:numId w:val="42"/>
        </w:numPr>
        <w:suppressAutoHyphens/>
        <w:spacing w:after="0" w:line="240" w:lineRule="auto"/>
        <w:jc w:val="both"/>
        <w:rPr>
          <w:rFonts w:ascii="Arial" w:hAnsi="Arial" w:cs="Arial"/>
          <w:sz w:val="20"/>
          <w:szCs w:val="20"/>
          <w:lang w:val="es-MX"/>
        </w:rPr>
      </w:pPr>
      <w:r w:rsidRPr="00537CB0">
        <w:rPr>
          <w:rFonts w:ascii="Arial" w:hAnsi="Arial" w:cs="Arial"/>
          <w:sz w:val="20"/>
          <w:szCs w:val="20"/>
          <w:lang w:val="es-MX"/>
        </w:rPr>
        <w:t>Cumplir y hacer cumplir los instructivos operativos, de procedimientos, bioseguridad y de calidad de laboratorio clínico.</w:t>
      </w:r>
    </w:p>
    <w:p w:rsidR="00537CB0" w:rsidRPr="00537CB0" w:rsidRDefault="00537CB0" w:rsidP="00537CB0">
      <w:pPr>
        <w:numPr>
          <w:ilvl w:val="0"/>
          <w:numId w:val="42"/>
        </w:numPr>
        <w:suppressAutoHyphens/>
        <w:spacing w:after="0" w:line="240" w:lineRule="auto"/>
        <w:jc w:val="both"/>
        <w:rPr>
          <w:rFonts w:ascii="Arial" w:hAnsi="Arial" w:cs="Arial"/>
          <w:sz w:val="20"/>
          <w:szCs w:val="20"/>
          <w:lang w:val="es-MX"/>
        </w:rPr>
      </w:pPr>
      <w:r w:rsidRPr="00537CB0">
        <w:rPr>
          <w:rFonts w:ascii="Arial" w:hAnsi="Arial" w:cs="Arial"/>
          <w:sz w:val="20"/>
          <w:szCs w:val="20"/>
          <w:lang w:val="es-MX"/>
        </w:rPr>
        <w:t>Elaborar informes, estadísticas y otros documentos de su área de procesamiento de laboratorio.</w:t>
      </w:r>
    </w:p>
    <w:p w:rsidR="00CE3E7E" w:rsidRPr="00537CB0" w:rsidRDefault="00537CB0" w:rsidP="00537CB0">
      <w:pPr>
        <w:numPr>
          <w:ilvl w:val="0"/>
          <w:numId w:val="42"/>
        </w:numPr>
        <w:suppressAutoHyphens/>
        <w:spacing w:after="0" w:line="240" w:lineRule="auto"/>
        <w:jc w:val="both"/>
        <w:rPr>
          <w:rFonts w:ascii="Arial" w:hAnsi="Arial" w:cs="Arial"/>
          <w:sz w:val="20"/>
          <w:szCs w:val="20"/>
          <w:lang w:val="es-MX"/>
        </w:rPr>
      </w:pPr>
      <w:r w:rsidRPr="00537CB0">
        <w:rPr>
          <w:rFonts w:ascii="Arial" w:hAnsi="Arial" w:cs="Arial"/>
          <w:sz w:val="20"/>
          <w:szCs w:val="20"/>
          <w:lang w:val="es-MX"/>
        </w:rPr>
        <w:t>Todas las demás funciones asignadas por el Jefe inmediato, en el ámbito de su competencia.</w:t>
      </w:r>
    </w:p>
    <w:p w:rsidR="00CE3E7E" w:rsidRPr="00537CB0" w:rsidRDefault="00CE3E7E" w:rsidP="001922EF">
      <w:pPr>
        <w:outlineLvl w:val="0"/>
        <w:rPr>
          <w:rFonts w:ascii="Arial" w:eastAsia="Times New Roman" w:hAnsi="Arial" w:cs="Arial"/>
          <w:spacing w:val="-3"/>
          <w:sz w:val="20"/>
          <w:szCs w:val="20"/>
          <w:lang w:val="es-ES" w:eastAsia="ar-SA"/>
        </w:rPr>
      </w:pPr>
    </w:p>
    <w:p w:rsidR="00537CB0" w:rsidRDefault="00537CB0" w:rsidP="001922EF">
      <w:pPr>
        <w:outlineLvl w:val="0"/>
        <w:rPr>
          <w:rFonts w:ascii="Arial" w:eastAsia="Times New Roman" w:hAnsi="Arial" w:cs="Arial"/>
          <w:spacing w:val="-3"/>
          <w:sz w:val="18"/>
          <w:szCs w:val="20"/>
          <w:lang w:val="es-ES" w:eastAsia="ar-SA"/>
        </w:rPr>
      </w:pPr>
    </w:p>
    <w:p w:rsidR="00537CB0" w:rsidRPr="00CE3E7E" w:rsidRDefault="00537CB0" w:rsidP="001922EF">
      <w:pPr>
        <w:outlineLvl w:val="0"/>
        <w:rPr>
          <w:rFonts w:ascii="Arial" w:eastAsia="Times New Roman" w:hAnsi="Arial" w:cs="Arial"/>
          <w:spacing w:val="-3"/>
          <w:sz w:val="18"/>
          <w:szCs w:val="20"/>
          <w:lang w:val="es-ES" w:eastAsia="ar-SA"/>
        </w:rPr>
      </w:pPr>
    </w:p>
    <w:p w:rsidR="00CF29DD" w:rsidRPr="00CE3E7E" w:rsidRDefault="00CF29DD" w:rsidP="00B6756F">
      <w:pPr>
        <w:pStyle w:val="Sinespaciado"/>
        <w:numPr>
          <w:ilvl w:val="0"/>
          <w:numId w:val="10"/>
        </w:numPr>
        <w:ind w:left="426" w:hanging="142"/>
        <w:rPr>
          <w:rFonts w:ascii="Arial" w:hAnsi="Arial" w:cs="Arial"/>
          <w:b/>
          <w:sz w:val="20"/>
          <w:szCs w:val="20"/>
        </w:rPr>
      </w:pPr>
      <w:r w:rsidRPr="00CE3E7E">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E607A3" w:rsidRDefault="006530ED" w:rsidP="006530ED">
            <w:pPr>
              <w:pStyle w:val="Sinespaciado"/>
              <w:widowControl w:val="0"/>
              <w:suppressAutoHyphens/>
              <w:jc w:val="center"/>
              <w:rPr>
                <w:rFonts w:ascii="Arial" w:eastAsia="Lucida Sans Unicode" w:hAnsi="Arial" w:cs="Arial"/>
                <w:b/>
                <w:kern w:val="1"/>
                <w:sz w:val="20"/>
                <w:szCs w:val="20"/>
              </w:rPr>
            </w:pPr>
            <w:r w:rsidRPr="00E607A3">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E607A3" w:rsidRDefault="006530ED" w:rsidP="006530ED">
            <w:pPr>
              <w:pStyle w:val="Sinespaciado"/>
              <w:widowControl w:val="0"/>
              <w:tabs>
                <w:tab w:val="left" w:pos="1163"/>
              </w:tabs>
              <w:suppressAutoHyphens/>
              <w:rPr>
                <w:rFonts w:ascii="Arial" w:eastAsia="Lucida Sans Unicode" w:hAnsi="Arial" w:cs="Arial"/>
                <w:kern w:val="1"/>
                <w:sz w:val="20"/>
                <w:szCs w:val="20"/>
              </w:rPr>
            </w:pPr>
            <w:r w:rsidRPr="00E607A3">
              <w:rPr>
                <w:rFonts w:ascii="Arial" w:eastAsia="Lucida Sans Unicode" w:hAnsi="Arial" w:cs="Arial"/>
                <w:kern w:val="1"/>
                <w:sz w:val="20"/>
                <w:szCs w:val="20"/>
              </w:rPr>
              <w:t xml:space="preserve">Inicio     </w:t>
            </w:r>
            <w:r w:rsidR="00E607A3" w:rsidRPr="00E607A3">
              <w:rPr>
                <w:rFonts w:ascii="Arial" w:eastAsia="Lucida Sans Unicode" w:hAnsi="Arial" w:cs="Arial"/>
                <w:kern w:val="1"/>
                <w:sz w:val="20"/>
                <w:szCs w:val="20"/>
              </w:rPr>
              <w:t>septiembre</w:t>
            </w:r>
            <w:r w:rsidRPr="00E607A3">
              <w:rPr>
                <w:rFonts w:ascii="Arial" w:eastAsia="Lucida Sans Unicode" w:hAnsi="Arial" w:cs="Arial"/>
                <w:kern w:val="1"/>
                <w:sz w:val="20"/>
                <w:szCs w:val="20"/>
              </w:rPr>
              <w:t xml:space="preserve"> de 2017</w:t>
            </w:r>
          </w:p>
          <w:p w:rsidR="006530ED" w:rsidRPr="00E607A3" w:rsidRDefault="006530ED" w:rsidP="005A7203">
            <w:pPr>
              <w:pStyle w:val="Sinespaciado"/>
              <w:widowControl w:val="0"/>
              <w:tabs>
                <w:tab w:val="left" w:pos="1304"/>
              </w:tabs>
              <w:suppressAutoHyphens/>
              <w:rPr>
                <w:rFonts w:ascii="Arial" w:eastAsia="Lucida Sans Unicode" w:hAnsi="Arial" w:cs="Arial"/>
                <w:kern w:val="1"/>
                <w:sz w:val="20"/>
                <w:szCs w:val="20"/>
              </w:rPr>
            </w:pPr>
            <w:r w:rsidRPr="00E607A3">
              <w:rPr>
                <w:rFonts w:ascii="Arial" w:eastAsia="Lucida Sans Unicode" w:hAnsi="Arial" w:cs="Arial"/>
                <w:kern w:val="1"/>
                <w:sz w:val="20"/>
                <w:szCs w:val="20"/>
              </w:rPr>
              <w:t>Término  :</w:t>
            </w:r>
            <w:r w:rsidR="00E607A3" w:rsidRPr="00E607A3">
              <w:rPr>
                <w:rFonts w:ascii="Arial" w:eastAsia="Lucida Sans Unicode" w:hAnsi="Arial" w:cs="Arial"/>
                <w:kern w:val="1"/>
                <w:sz w:val="20"/>
                <w:szCs w:val="20"/>
              </w:rPr>
              <w:t>30 de septiembre</w:t>
            </w:r>
            <w:r w:rsidRPr="00E607A3">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B351B3"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CF29DD"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0D3372" w:rsidRDefault="000D3372" w:rsidP="0060227D">
      <w:pPr>
        <w:tabs>
          <w:tab w:val="num" w:pos="1080"/>
        </w:tabs>
        <w:suppressAutoHyphens/>
        <w:spacing w:after="0" w:line="240" w:lineRule="auto"/>
        <w:jc w:val="both"/>
        <w:rPr>
          <w:rFonts w:ascii="Arial" w:eastAsia="Times New Roman" w:hAnsi="Arial" w:cs="Arial"/>
          <w:b/>
          <w:sz w:val="20"/>
          <w:lang w:val="es-ES" w:eastAsia="ar-SA"/>
        </w:rPr>
      </w:pPr>
    </w:p>
    <w:tbl>
      <w:tblPr>
        <w:tblW w:w="8820" w:type="dxa"/>
        <w:tblInd w:w="430" w:type="dxa"/>
        <w:tblCellMar>
          <w:left w:w="70" w:type="dxa"/>
          <w:right w:w="70" w:type="dxa"/>
        </w:tblCellMar>
        <w:tblLook w:val="00A0"/>
      </w:tblPr>
      <w:tblGrid>
        <w:gridCol w:w="559"/>
        <w:gridCol w:w="3221"/>
        <w:gridCol w:w="3240"/>
        <w:gridCol w:w="1800"/>
      </w:tblGrid>
      <w:tr w:rsidR="000D3372" w:rsidTr="000D337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0D3372" w:rsidRDefault="000D3372">
            <w:pPr>
              <w:spacing w:line="256" w:lineRule="auto"/>
              <w:jc w:val="center"/>
              <w:rPr>
                <w:rFonts w:ascii="Arial" w:hAnsi="Arial" w:cs="Arial"/>
                <w:b/>
                <w:sz w:val="18"/>
                <w:szCs w:val="18"/>
                <w:lang w:eastAsia="es-PE"/>
              </w:rPr>
            </w:pPr>
            <w:r>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hideMark/>
          </w:tcPr>
          <w:p w:rsidR="000D3372" w:rsidRDefault="000D3372">
            <w:pPr>
              <w:spacing w:line="256" w:lineRule="auto"/>
              <w:jc w:val="center"/>
              <w:rPr>
                <w:rFonts w:ascii="Arial" w:hAnsi="Arial" w:cs="Arial"/>
                <w:b/>
                <w:sz w:val="18"/>
                <w:szCs w:val="18"/>
                <w:lang w:eastAsia="es-PE"/>
              </w:rPr>
            </w:pPr>
            <w:r>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hideMark/>
          </w:tcPr>
          <w:p w:rsidR="000D3372" w:rsidRDefault="000D3372">
            <w:pPr>
              <w:spacing w:line="256" w:lineRule="auto"/>
              <w:jc w:val="center"/>
              <w:rPr>
                <w:rFonts w:ascii="Arial" w:hAnsi="Arial" w:cs="Arial"/>
                <w:b/>
                <w:sz w:val="18"/>
                <w:szCs w:val="18"/>
                <w:lang w:eastAsia="es-PE"/>
              </w:rPr>
            </w:pPr>
            <w:r>
              <w:rPr>
                <w:rFonts w:ascii="Arial" w:hAnsi="Arial" w:cs="Arial"/>
                <w:b/>
                <w:sz w:val="18"/>
                <w:szCs w:val="18"/>
                <w:lang w:eastAsia="es-PE"/>
              </w:rPr>
              <w:t>ÁREA RESPONSABLE</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rPr>
              <w:t>16 de agosto de 2017</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SGGI</w:t>
            </w:r>
          </w:p>
        </w:tc>
      </w:tr>
      <w:tr w:rsidR="000D3372" w:rsidTr="000D337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0D3372" w:rsidRDefault="000D3372">
            <w:pPr>
              <w:spacing w:line="256" w:lineRule="auto"/>
              <w:rPr>
                <w:rFonts w:ascii="Arial" w:hAnsi="Arial" w:cs="Arial"/>
                <w:b/>
                <w:sz w:val="18"/>
                <w:szCs w:val="18"/>
                <w:lang w:eastAsia="es-PE"/>
              </w:rPr>
            </w:pPr>
            <w:r>
              <w:rPr>
                <w:rFonts w:ascii="Arial" w:hAnsi="Arial" w:cs="Arial"/>
                <w:b/>
                <w:sz w:val="18"/>
                <w:szCs w:val="18"/>
                <w:lang w:eastAsia="es-PE"/>
              </w:rPr>
              <w:t>CONVOCATORIA</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4" w:lineRule="auto"/>
              <w:jc w:val="center"/>
              <w:rPr>
                <w:rFonts w:ascii="Arial" w:eastAsia="Calibri" w:hAnsi="Arial" w:cs="Arial"/>
                <w:color w:val="000000"/>
                <w:sz w:val="18"/>
                <w:szCs w:val="18"/>
                <w:lang w:eastAsia="es-PE"/>
              </w:rPr>
            </w:pPr>
            <w:r>
              <w:rPr>
                <w:rFonts w:ascii="Arial" w:eastAsia="Calibri" w:hAnsi="Arial" w:cs="Arial"/>
                <w:sz w:val="18"/>
                <w:szCs w:val="18"/>
                <w:lang w:val="es-MX"/>
              </w:rPr>
              <w:t>31 de agosto del 2017</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SGGI – GCTIC</w:t>
            </w:r>
          </w:p>
        </w:tc>
      </w:tr>
      <w:tr w:rsidR="000D3372" w:rsidTr="000D3372">
        <w:trPr>
          <w:trHeight w:val="799"/>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hideMark/>
          </w:tcPr>
          <w:p w:rsidR="000D3372" w:rsidRDefault="000D3372">
            <w:pPr>
              <w:jc w:val="both"/>
              <w:rPr>
                <w:rFonts w:ascii="Arial" w:hAnsi="Arial" w:cs="Arial"/>
                <w:sz w:val="18"/>
                <w:szCs w:val="18"/>
                <w:lang w:eastAsia="es-PE"/>
              </w:rPr>
            </w:pPr>
            <w:r>
              <w:rPr>
                <w:rFonts w:ascii="Arial" w:hAnsi="Arial" w:cs="Arial"/>
                <w:sz w:val="18"/>
                <w:szCs w:val="18"/>
                <w:lang w:eastAsia="es-PE"/>
              </w:rPr>
              <w:t>Inscripción de postulantes a través del Sistema de Selección de Personal (SISEP):</w:t>
            </w:r>
          </w:p>
          <w:p w:rsidR="000D3372" w:rsidRDefault="000D3372">
            <w:pPr>
              <w:spacing w:line="256" w:lineRule="auto"/>
              <w:jc w:val="both"/>
              <w:rPr>
                <w:rFonts w:ascii="Arial" w:hAnsi="Arial" w:cs="Arial"/>
                <w:sz w:val="18"/>
                <w:szCs w:val="18"/>
                <w:lang w:eastAsia="es-PE"/>
              </w:rPr>
            </w:pPr>
            <w:hyperlink r:id="rId10" w:history="1">
              <w:r>
                <w:rPr>
                  <w:rStyle w:val="Hipervnculo"/>
                  <w:sz w:val="18"/>
                  <w:szCs w:val="18"/>
                  <w:lang w:eastAsia="es-PE"/>
                </w:rPr>
                <w:t>http://ww1.essalud.gob.pe/sisep/</w:t>
              </w:r>
            </w:hyperlink>
          </w:p>
        </w:tc>
        <w:tc>
          <w:tcPr>
            <w:tcW w:w="3240" w:type="dxa"/>
            <w:tcBorders>
              <w:top w:val="nil"/>
              <w:left w:val="nil"/>
              <w:bottom w:val="single" w:sz="4" w:space="0" w:color="auto"/>
              <w:right w:val="single" w:sz="4" w:space="0" w:color="auto"/>
            </w:tcBorders>
            <w:noWrap/>
            <w:vAlign w:val="center"/>
            <w:hideMark/>
          </w:tcPr>
          <w:p w:rsidR="000D3372" w:rsidRDefault="000D3372">
            <w:pPr>
              <w:spacing w:line="254" w:lineRule="auto"/>
              <w:jc w:val="center"/>
              <w:rPr>
                <w:rFonts w:ascii="Arial" w:eastAsia="Calibri" w:hAnsi="Arial" w:cs="Arial"/>
                <w:color w:val="000000"/>
                <w:sz w:val="18"/>
                <w:szCs w:val="18"/>
                <w:lang w:eastAsia="es-PE"/>
              </w:rPr>
            </w:pPr>
            <w:r>
              <w:rPr>
                <w:rFonts w:ascii="Arial" w:eastAsia="Calibri" w:hAnsi="Arial" w:cs="Arial"/>
                <w:sz w:val="18"/>
                <w:szCs w:val="18"/>
                <w:lang w:val="es-MX"/>
              </w:rPr>
              <w:t>Del 05 al 08 de septiembre de 2017</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SGGI – GCTIC</w:t>
            </w:r>
          </w:p>
        </w:tc>
      </w:tr>
      <w:tr w:rsidR="000D3372" w:rsidTr="000D337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0D3372" w:rsidRDefault="000D3372">
            <w:pPr>
              <w:spacing w:line="256" w:lineRule="auto"/>
              <w:rPr>
                <w:rFonts w:ascii="Arial" w:hAnsi="Arial" w:cs="Arial"/>
                <w:b/>
                <w:sz w:val="18"/>
                <w:szCs w:val="18"/>
                <w:lang w:eastAsia="es-PE"/>
              </w:rPr>
            </w:pPr>
            <w:r>
              <w:rPr>
                <w:rFonts w:ascii="Arial" w:hAnsi="Arial" w:cs="Arial"/>
                <w:b/>
                <w:sz w:val="18"/>
                <w:szCs w:val="18"/>
                <w:lang w:eastAsia="es-PE"/>
              </w:rPr>
              <w:t>SE</w:t>
            </w:r>
            <w:r>
              <w:rPr>
                <w:rFonts w:ascii="Arial" w:hAnsi="Arial" w:cs="Arial"/>
                <w:b/>
                <w:sz w:val="18"/>
                <w:szCs w:val="18"/>
                <w:shd w:val="clear" w:color="auto" w:fill="999999"/>
                <w:lang w:eastAsia="es-PE"/>
              </w:rPr>
              <w:t>LECCIÓN</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eastAsia="Calibri" w:hAnsi="Arial" w:cs="Arial"/>
                <w:sz w:val="18"/>
                <w:szCs w:val="18"/>
              </w:rPr>
              <w:t>11</w:t>
            </w:r>
            <w:r>
              <w:rPr>
                <w:rFonts w:ascii="Arial" w:hAnsi="Arial" w:cs="Arial"/>
                <w:color w:val="000000"/>
                <w:sz w:val="18"/>
                <w:szCs w:val="18"/>
              </w:rPr>
              <w:t xml:space="preserve">de septiembre de 2017 </w:t>
            </w:r>
            <w:r>
              <w:rPr>
                <w:rFonts w:ascii="Arial" w:hAnsi="Arial" w:cs="Arial"/>
                <w:sz w:val="18"/>
                <w:szCs w:val="18"/>
                <w:lang w:eastAsia="es-PE"/>
              </w:rPr>
              <w:t>a partir de las 16:30 horas en la página Web institucional y en las marquesinas de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SGGI – GCTIC</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color w:val="000000"/>
                <w:sz w:val="18"/>
                <w:szCs w:val="18"/>
              </w:rPr>
              <w:t>12 de septiembre de 2017</w:t>
            </w:r>
            <w:r>
              <w:rPr>
                <w:rFonts w:ascii="Arial" w:hAnsi="Arial" w:cs="Arial"/>
                <w:sz w:val="18"/>
                <w:szCs w:val="18"/>
                <w:lang w:eastAsia="es-PE"/>
              </w:rPr>
              <w:t>, a partir de las 09:00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SGGI – GCTIC - 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color w:val="000000"/>
                <w:sz w:val="18"/>
                <w:szCs w:val="18"/>
              </w:rPr>
              <w:t>12 de septiembre de 2017</w:t>
            </w:r>
            <w:r>
              <w:rPr>
                <w:rFonts w:ascii="Arial" w:hAnsi="Arial" w:cs="Arial"/>
                <w:sz w:val="18"/>
                <w:szCs w:val="18"/>
                <w:lang w:eastAsia="es-PE"/>
              </w:rPr>
              <w:t>, a partir de las 16:00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color w:val="000000"/>
                <w:sz w:val="18"/>
                <w:szCs w:val="18"/>
              </w:rPr>
              <w:t>13 de septiembre de 2017</w:t>
            </w:r>
            <w:r>
              <w:rPr>
                <w:rFonts w:ascii="Arial" w:hAnsi="Arial" w:cs="Arial"/>
                <w:sz w:val="18"/>
                <w:szCs w:val="18"/>
                <w:lang w:eastAsia="es-PE"/>
              </w:rPr>
              <w:t>,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color w:val="000000"/>
                <w:sz w:val="18"/>
                <w:szCs w:val="18"/>
              </w:rPr>
              <w:t xml:space="preserve">13 de septiembre </w:t>
            </w:r>
            <w:r>
              <w:rPr>
                <w:rFonts w:ascii="Arial" w:hAnsi="Arial" w:cs="Arial"/>
                <w:sz w:val="18"/>
                <w:szCs w:val="18"/>
                <w:lang w:eastAsia="es-PE"/>
              </w:rPr>
              <w:t>de 2017, a partir de las 16:30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 xml:space="preserve">Recepción de C.V.s documentados de </w:t>
            </w:r>
            <w:r>
              <w:rPr>
                <w:rFonts w:ascii="Arial" w:hAnsi="Arial" w:cs="Arial"/>
                <w:sz w:val="18"/>
                <w:szCs w:val="18"/>
                <w:lang w:eastAsia="es-PE"/>
              </w:rPr>
              <w:lastRenderedPageBreak/>
              <w:t>postulantes pre calificados</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lastRenderedPageBreak/>
              <w:t xml:space="preserve">14 de septiembre de 2017desde las 09:00 horas, hasta las 15:00 horas en </w:t>
            </w:r>
            <w:r>
              <w:rPr>
                <w:rFonts w:ascii="Arial" w:hAnsi="Arial" w:cs="Arial"/>
                <w:sz w:val="18"/>
                <w:szCs w:val="18"/>
                <w:lang w:eastAsia="es-PE"/>
              </w:rPr>
              <w:lastRenderedPageBreak/>
              <w:t>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lastRenderedPageBreak/>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lastRenderedPageBreak/>
              <w:t>10</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Evaluación de C.V.s u Hoja de Vida</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15 de septiembre de 2017</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18 de septiembre de 2017 a  las 16:00 horas en las marquesinas informativas y en la página Web institucional</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19 de septiembre del 2017 a partir de las 09:00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13</w:t>
            </w:r>
          </w:p>
        </w:tc>
        <w:tc>
          <w:tcPr>
            <w:tcW w:w="3221" w:type="dxa"/>
            <w:tcBorders>
              <w:top w:val="single" w:sz="4" w:space="0" w:color="auto"/>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19 de septiembre del 2017 a las 16:00 horas en las marquesinas informativas y en la página Web institucional</w:t>
            </w:r>
          </w:p>
        </w:tc>
        <w:tc>
          <w:tcPr>
            <w:tcW w:w="1800" w:type="dxa"/>
            <w:vMerge w:val="restart"/>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0D3372" w:rsidRDefault="000D3372">
            <w:pPr>
              <w:spacing w:after="0" w:line="240" w:lineRule="auto"/>
              <w:rPr>
                <w:rFonts w:ascii="Arial" w:hAnsi="Arial" w:cs="Arial"/>
                <w:sz w:val="18"/>
                <w:szCs w:val="18"/>
                <w:lang w:eastAsia="es-PE"/>
              </w:rPr>
            </w:pPr>
          </w:p>
        </w:tc>
        <w:tc>
          <w:tcPr>
            <w:tcW w:w="0" w:type="auto"/>
            <w:vMerge/>
            <w:tcBorders>
              <w:top w:val="nil"/>
              <w:left w:val="nil"/>
              <w:bottom w:val="single" w:sz="4" w:space="0" w:color="auto"/>
              <w:right w:val="single" w:sz="4" w:space="0" w:color="auto"/>
            </w:tcBorders>
            <w:vAlign w:val="center"/>
            <w:hideMark/>
          </w:tcPr>
          <w:p w:rsidR="000D3372" w:rsidRDefault="000D3372">
            <w:pPr>
              <w:spacing w:after="0" w:line="240" w:lineRule="auto"/>
              <w:rPr>
                <w:rFonts w:ascii="Arial" w:hAnsi="Arial" w:cs="Arial"/>
                <w:sz w:val="18"/>
                <w:szCs w:val="18"/>
                <w:lang w:eastAsia="es-PE"/>
              </w:rPr>
            </w:pPr>
          </w:p>
        </w:tc>
      </w:tr>
      <w:tr w:rsidR="000D3372" w:rsidTr="000D3372">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0D3372" w:rsidRDefault="000D3372">
            <w:pPr>
              <w:spacing w:line="256" w:lineRule="auto"/>
              <w:rPr>
                <w:rFonts w:ascii="Arial" w:hAnsi="Arial" w:cs="Arial"/>
                <w:sz w:val="18"/>
                <w:szCs w:val="18"/>
                <w:lang w:eastAsia="es-PE"/>
              </w:rPr>
            </w:pPr>
            <w:r>
              <w:rPr>
                <w:rFonts w:ascii="Arial" w:hAnsi="Arial" w:cs="Arial"/>
                <w:sz w:val="18"/>
                <w:szCs w:val="18"/>
                <w:lang w:eastAsia="es-PE"/>
              </w:rPr>
              <w:t>SUSCRIPCIÓN Y REGISTRO DEL CONTRATO</w:t>
            </w:r>
          </w:p>
        </w:tc>
      </w:tr>
      <w:tr w:rsidR="000D3372" w:rsidTr="000D3372">
        <w:trPr>
          <w:trHeight w:val="387"/>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Del 20 al 26 de septiembre del 2017</w:t>
            </w:r>
          </w:p>
        </w:tc>
        <w:tc>
          <w:tcPr>
            <w:tcW w:w="1800" w:type="dxa"/>
            <w:tcBorders>
              <w:top w:val="nil"/>
              <w:left w:val="nil"/>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OGRRHH</w:t>
            </w:r>
          </w:p>
        </w:tc>
      </w:tr>
      <w:tr w:rsidR="000D3372" w:rsidTr="000D3372">
        <w:trPr>
          <w:trHeight w:val="300"/>
        </w:trPr>
        <w:tc>
          <w:tcPr>
            <w:tcW w:w="559" w:type="dxa"/>
            <w:tcBorders>
              <w:top w:val="nil"/>
              <w:left w:val="single" w:sz="4" w:space="0" w:color="auto"/>
              <w:bottom w:val="single" w:sz="4" w:space="0" w:color="auto"/>
              <w:right w:val="single" w:sz="4" w:space="0" w:color="auto"/>
            </w:tcBorders>
            <w:noWrap/>
            <w:vAlign w:val="center"/>
            <w:hideMark/>
          </w:tcPr>
          <w:p w:rsidR="000D3372" w:rsidRDefault="000D3372">
            <w:pPr>
              <w:spacing w:line="256" w:lineRule="auto"/>
              <w:jc w:val="center"/>
              <w:rPr>
                <w:rFonts w:ascii="Arial" w:hAnsi="Arial" w:cs="Arial"/>
                <w:sz w:val="18"/>
                <w:szCs w:val="18"/>
                <w:lang w:eastAsia="es-PE"/>
              </w:rPr>
            </w:pPr>
            <w:r>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hideMark/>
          </w:tcPr>
          <w:p w:rsidR="000D3372" w:rsidRDefault="000D3372">
            <w:pPr>
              <w:spacing w:line="256" w:lineRule="auto"/>
              <w:jc w:val="both"/>
              <w:rPr>
                <w:rFonts w:ascii="Arial" w:hAnsi="Arial" w:cs="Arial"/>
                <w:sz w:val="18"/>
                <w:szCs w:val="18"/>
                <w:lang w:eastAsia="es-PE"/>
              </w:rPr>
            </w:pPr>
            <w:r>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0D3372" w:rsidRDefault="000D3372">
            <w:pPr>
              <w:spacing w:line="256" w:lineRule="auto"/>
              <w:jc w:val="center"/>
              <w:rPr>
                <w:rFonts w:ascii="Arial" w:hAnsi="Arial" w:cs="Arial"/>
                <w:sz w:val="18"/>
                <w:szCs w:val="18"/>
                <w:lang w:eastAsia="es-PE"/>
              </w:rPr>
            </w:pPr>
          </w:p>
        </w:tc>
      </w:tr>
    </w:tbl>
    <w:p w:rsidR="000D3372" w:rsidRDefault="000D3372" w:rsidP="0060227D">
      <w:pPr>
        <w:tabs>
          <w:tab w:val="num" w:pos="1080"/>
        </w:tabs>
        <w:suppressAutoHyphens/>
        <w:spacing w:after="0" w:line="240" w:lineRule="auto"/>
        <w:jc w:val="both"/>
        <w:rPr>
          <w:rFonts w:ascii="Arial" w:eastAsia="Times New Roman" w:hAnsi="Arial" w:cs="Arial"/>
          <w:b/>
          <w:sz w:val="20"/>
          <w:lang w:val="es-ES" w:eastAsia="ar-SA"/>
        </w:rPr>
      </w:pPr>
    </w:p>
    <w:p w:rsidR="000D3372" w:rsidRDefault="000D3372" w:rsidP="0060227D">
      <w:pPr>
        <w:tabs>
          <w:tab w:val="num" w:pos="1080"/>
        </w:tabs>
        <w:suppressAutoHyphens/>
        <w:spacing w:after="0" w:line="240" w:lineRule="auto"/>
        <w:jc w:val="both"/>
        <w:rPr>
          <w:rFonts w:ascii="Arial" w:eastAsia="Times New Roman" w:hAnsi="Arial" w:cs="Arial"/>
          <w:b/>
          <w:sz w:val="20"/>
          <w:lang w:val="es-ES" w:eastAsia="ar-SA"/>
        </w:rPr>
      </w:pPr>
    </w:p>
    <w:p w:rsidR="000D3372" w:rsidRDefault="000D3372" w:rsidP="0060227D">
      <w:pPr>
        <w:tabs>
          <w:tab w:val="num" w:pos="1080"/>
        </w:tabs>
        <w:suppressAutoHyphens/>
        <w:spacing w:after="0" w:line="240" w:lineRule="auto"/>
        <w:jc w:val="both"/>
        <w:rPr>
          <w:rFonts w:ascii="Arial" w:eastAsia="Times New Roman" w:hAnsi="Arial" w:cs="Arial"/>
          <w:b/>
          <w:sz w:val="20"/>
          <w:lang w:val="es-ES" w:eastAsia="ar-SA"/>
        </w:rPr>
      </w:pPr>
    </w:p>
    <w:p w:rsidR="000D3372" w:rsidRPr="006C1739" w:rsidRDefault="000D3372"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lastRenderedPageBreak/>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CD4459" w:rsidRDefault="00CD4459" w:rsidP="00896E25">
      <w:pPr>
        <w:pStyle w:val="Sinespaciado1"/>
        <w:numPr>
          <w:ilvl w:val="0"/>
          <w:numId w:val="16"/>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D4459" w:rsidRDefault="00CD4459" w:rsidP="00CD4459">
      <w:pPr>
        <w:pStyle w:val="Prrafodelista2"/>
        <w:rPr>
          <w:rFonts w:ascii="Arial" w:hAnsi="Arial" w:cs="Arial"/>
          <w:sz w:val="18"/>
          <w:szCs w:val="18"/>
        </w:rPr>
      </w:pPr>
    </w:p>
    <w:p w:rsidR="00CD4459" w:rsidRDefault="00CD4459" w:rsidP="00CD445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CD4459"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Bonificación sobre puntaje final</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10 %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2 %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0 %</w:t>
            </w:r>
          </w:p>
        </w:tc>
      </w:tr>
    </w:tbl>
    <w:p w:rsidR="00CD4459" w:rsidRDefault="00CD4459" w:rsidP="00CD4459">
      <w:pPr>
        <w:jc w:val="both"/>
        <w:rPr>
          <w:rFonts w:cs="Arial"/>
          <w:sz w:val="20"/>
          <w:lang w:eastAsia="ar-SA"/>
        </w:rPr>
      </w:pPr>
    </w:p>
    <w:p w:rsidR="00CD4459" w:rsidRDefault="00CD4459" w:rsidP="00CD4459">
      <w:pPr>
        <w:jc w:val="both"/>
        <w:rPr>
          <w:rFonts w:cs="Arial"/>
          <w:sz w:val="20"/>
          <w:lang w:eastAsia="ar-SA"/>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ones Juradas (formatos 1, 2, 3</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lastRenderedPageBreak/>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533BC1">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B63" w:rsidRDefault="002A6B63">
      <w:pPr>
        <w:spacing w:after="0" w:line="240" w:lineRule="auto"/>
      </w:pPr>
      <w:r>
        <w:separator/>
      </w:r>
    </w:p>
  </w:endnote>
  <w:endnote w:type="continuationSeparator" w:id="1">
    <w:p w:rsidR="002A6B63" w:rsidRDefault="002A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C" w:rsidRDefault="00572562" w:rsidP="00485933">
    <w:pPr>
      <w:pStyle w:val="Piedepgina"/>
      <w:framePr w:wrap="around" w:vAnchor="text" w:hAnchor="margin" w:xAlign="right" w:y="1"/>
      <w:rPr>
        <w:rStyle w:val="Nmerodepgina"/>
      </w:rPr>
    </w:pPr>
    <w:r>
      <w:rPr>
        <w:rStyle w:val="Nmerodepgina"/>
      </w:rPr>
      <w:fldChar w:fldCharType="begin"/>
    </w:r>
    <w:r w:rsidR="00104C8C">
      <w:rPr>
        <w:rStyle w:val="Nmerodepgina"/>
      </w:rPr>
      <w:instrText xml:space="preserve">PAGE  </w:instrText>
    </w:r>
    <w:r>
      <w:rPr>
        <w:rStyle w:val="Nmerodepgina"/>
      </w:rPr>
      <w:fldChar w:fldCharType="end"/>
    </w:r>
  </w:p>
  <w:p w:rsidR="00104C8C" w:rsidRDefault="00104C8C"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C" w:rsidRDefault="00104C8C"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B63" w:rsidRDefault="002A6B63">
      <w:pPr>
        <w:spacing w:after="0" w:line="240" w:lineRule="auto"/>
      </w:pPr>
      <w:r>
        <w:separator/>
      </w:r>
    </w:p>
  </w:footnote>
  <w:footnote w:type="continuationSeparator" w:id="1">
    <w:p w:rsidR="002A6B63" w:rsidRDefault="002A6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7"/>
    <w:multiLevelType w:val="multilevel"/>
    <w:tmpl w:val="00000007"/>
    <w:name w:val="WW8Num7"/>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cs="Symbol"/>
        <w:sz w:val="18"/>
        <w:szCs w:val="18"/>
        <w:lang w:val="es-MX"/>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1F2437"/>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7">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E410BA"/>
    <w:multiLevelType w:val="hybridMultilevel"/>
    <w:tmpl w:val="EA32490C"/>
    <w:lvl w:ilvl="0" w:tplc="8BCA3AA2">
      <w:start w:val="1"/>
      <w:numFmt w:val="decimalZero"/>
      <w:lvlText w:val="%1."/>
      <w:lvlJc w:val="left"/>
      <w:pPr>
        <w:ind w:left="695" w:hanging="360"/>
      </w:pPr>
      <w:rPr>
        <w:rFonts w:hint="default"/>
      </w:rPr>
    </w:lvl>
    <w:lvl w:ilvl="1" w:tplc="280A0019" w:tentative="1">
      <w:start w:val="1"/>
      <w:numFmt w:val="lowerLetter"/>
      <w:lvlText w:val="%2."/>
      <w:lvlJc w:val="left"/>
      <w:pPr>
        <w:ind w:left="1415" w:hanging="360"/>
      </w:pPr>
    </w:lvl>
    <w:lvl w:ilvl="2" w:tplc="280A001B" w:tentative="1">
      <w:start w:val="1"/>
      <w:numFmt w:val="lowerRoman"/>
      <w:lvlText w:val="%3."/>
      <w:lvlJc w:val="right"/>
      <w:pPr>
        <w:ind w:left="2135" w:hanging="180"/>
      </w:pPr>
    </w:lvl>
    <w:lvl w:ilvl="3" w:tplc="280A000F" w:tentative="1">
      <w:start w:val="1"/>
      <w:numFmt w:val="decimal"/>
      <w:lvlText w:val="%4."/>
      <w:lvlJc w:val="left"/>
      <w:pPr>
        <w:ind w:left="2855" w:hanging="360"/>
      </w:pPr>
    </w:lvl>
    <w:lvl w:ilvl="4" w:tplc="280A0019" w:tentative="1">
      <w:start w:val="1"/>
      <w:numFmt w:val="lowerLetter"/>
      <w:lvlText w:val="%5."/>
      <w:lvlJc w:val="left"/>
      <w:pPr>
        <w:ind w:left="3575" w:hanging="360"/>
      </w:pPr>
    </w:lvl>
    <w:lvl w:ilvl="5" w:tplc="280A001B" w:tentative="1">
      <w:start w:val="1"/>
      <w:numFmt w:val="lowerRoman"/>
      <w:lvlText w:val="%6."/>
      <w:lvlJc w:val="right"/>
      <w:pPr>
        <w:ind w:left="4295" w:hanging="180"/>
      </w:pPr>
    </w:lvl>
    <w:lvl w:ilvl="6" w:tplc="280A000F" w:tentative="1">
      <w:start w:val="1"/>
      <w:numFmt w:val="decimal"/>
      <w:lvlText w:val="%7."/>
      <w:lvlJc w:val="left"/>
      <w:pPr>
        <w:ind w:left="5015" w:hanging="360"/>
      </w:pPr>
    </w:lvl>
    <w:lvl w:ilvl="7" w:tplc="280A0019" w:tentative="1">
      <w:start w:val="1"/>
      <w:numFmt w:val="lowerLetter"/>
      <w:lvlText w:val="%8."/>
      <w:lvlJc w:val="left"/>
      <w:pPr>
        <w:ind w:left="5735" w:hanging="360"/>
      </w:pPr>
    </w:lvl>
    <w:lvl w:ilvl="8" w:tplc="280A001B" w:tentative="1">
      <w:start w:val="1"/>
      <w:numFmt w:val="lowerRoman"/>
      <w:lvlText w:val="%9."/>
      <w:lvlJc w:val="right"/>
      <w:pPr>
        <w:ind w:left="6455" w:hanging="180"/>
      </w:pPr>
    </w:lvl>
  </w:abstractNum>
  <w:abstractNum w:abstractNumId="9">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79C706C"/>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72479E"/>
    <w:multiLevelType w:val="hybridMultilevel"/>
    <w:tmpl w:val="FBEC4DE8"/>
    <w:lvl w:ilvl="0" w:tplc="C96CB986">
      <w:start w:val="3"/>
      <w:numFmt w:val="bullet"/>
      <w:lvlText w:val="-"/>
      <w:lvlJc w:val="left"/>
      <w:pPr>
        <w:ind w:left="1121" w:hanging="360"/>
      </w:pPr>
      <w:rPr>
        <w:rFonts w:ascii="Arial" w:eastAsia="Times New Roman" w:hAnsi="Arial" w:cs="Aria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BD13A4C"/>
    <w:multiLevelType w:val="hybridMultilevel"/>
    <w:tmpl w:val="B358BE96"/>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1">
    <w:nsid w:val="2DC04F60"/>
    <w:multiLevelType w:val="hybridMultilevel"/>
    <w:tmpl w:val="BD0AA6CE"/>
    <w:lvl w:ilvl="0" w:tplc="55AACB52">
      <w:start w:val="1"/>
      <w:numFmt w:val="decimal"/>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22">
    <w:nsid w:val="341C4F2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19F76DA"/>
    <w:multiLevelType w:val="hybridMultilevel"/>
    <w:tmpl w:val="B6EC21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5E74B90"/>
    <w:multiLevelType w:val="hybridMultilevel"/>
    <w:tmpl w:val="3320DCA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8972E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4">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7">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783D0914"/>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9">
    <w:nsid w:val="78C320BB"/>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40">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B9E21C7"/>
    <w:multiLevelType w:val="hybridMultilevel"/>
    <w:tmpl w:val="11C0638A"/>
    <w:lvl w:ilvl="0" w:tplc="EDB02F68">
      <w:start w:val="1"/>
      <w:numFmt w:val="decimalZero"/>
      <w:lvlText w:val="%1."/>
      <w:lvlJc w:val="left"/>
      <w:pPr>
        <w:ind w:left="1056" w:hanging="360"/>
      </w:pPr>
      <w:rPr>
        <w:rFonts w:hint="default"/>
      </w:rPr>
    </w:lvl>
    <w:lvl w:ilvl="1" w:tplc="280A0019" w:tentative="1">
      <w:start w:val="1"/>
      <w:numFmt w:val="lowerLetter"/>
      <w:lvlText w:val="%2."/>
      <w:lvlJc w:val="left"/>
      <w:pPr>
        <w:ind w:left="1776" w:hanging="360"/>
      </w:pPr>
    </w:lvl>
    <w:lvl w:ilvl="2" w:tplc="280A001B" w:tentative="1">
      <w:start w:val="1"/>
      <w:numFmt w:val="lowerRoman"/>
      <w:lvlText w:val="%3."/>
      <w:lvlJc w:val="right"/>
      <w:pPr>
        <w:ind w:left="2496" w:hanging="180"/>
      </w:pPr>
    </w:lvl>
    <w:lvl w:ilvl="3" w:tplc="280A000F" w:tentative="1">
      <w:start w:val="1"/>
      <w:numFmt w:val="decimal"/>
      <w:lvlText w:val="%4."/>
      <w:lvlJc w:val="left"/>
      <w:pPr>
        <w:ind w:left="3216" w:hanging="360"/>
      </w:pPr>
    </w:lvl>
    <w:lvl w:ilvl="4" w:tplc="280A0019" w:tentative="1">
      <w:start w:val="1"/>
      <w:numFmt w:val="lowerLetter"/>
      <w:lvlText w:val="%5."/>
      <w:lvlJc w:val="left"/>
      <w:pPr>
        <w:ind w:left="3936" w:hanging="360"/>
      </w:pPr>
    </w:lvl>
    <w:lvl w:ilvl="5" w:tplc="280A001B" w:tentative="1">
      <w:start w:val="1"/>
      <w:numFmt w:val="lowerRoman"/>
      <w:lvlText w:val="%6."/>
      <w:lvlJc w:val="right"/>
      <w:pPr>
        <w:ind w:left="4656" w:hanging="180"/>
      </w:pPr>
    </w:lvl>
    <w:lvl w:ilvl="6" w:tplc="280A000F" w:tentative="1">
      <w:start w:val="1"/>
      <w:numFmt w:val="decimal"/>
      <w:lvlText w:val="%7."/>
      <w:lvlJc w:val="left"/>
      <w:pPr>
        <w:ind w:left="5376" w:hanging="360"/>
      </w:pPr>
    </w:lvl>
    <w:lvl w:ilvl="7" w:tplc="280A0019" w:tentative="1">
      <w:start w:val="1"/>
      <w:numFmt w:val="lowerLetter"/>
      <w:lvlText w:val="%8."/>
      <w:lvlJc w:val="left"/>
      <w:pPr>
        <w:ind w:left="6096" w:hanging="360"/>
      </w:pPr>
    </w:lvl>
    <w:lvl w:ilvl="8" w:tplc="280A001B" w:tentative="1">
      <w:start w:val="1"/>
      <w:numFmt w:val="lowerRoman"/>
      <w:lvlText w:val="%9."/>
      <w:lvlJc w:val="right"/>
      <w:pPr>
        <w:ind w:left="6816" w:hanging="180"/>
      </w:pPr>
    </w:lvl>
  </w:abstractNum>
  <w:abstractNum w:abstractNumId="4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7"/>
  </w:num>
  <w:num w:numId="2">
    <w:abstractNumId w:val="36"/>
  </w:num>
  <w:num w:numId="3">
    <w:abstractNumId w:val="18"/>
  </w:num>
  <w:num w:numId="4">
    <w:abstractNumId w:val="11"/>
  </w:num>
  <w:num w:numId="5">
    <w:abstractNumId w:val="23"/>
  </w:num>
  <w:num w:numId="6">
    <w:abstractNumId w:val="14"/>
  </w:num>
  <w:num w:numId="7">
    <w:abstractNumId w:val="24"/>
  </w:num>
  <w:num w:numId="8">
    <w:abstractNumId w:val="13"/>
  </w:num>
  <w:num w:numId="9">
    <w:abstractNumId w:val="15"/>
  </w:num>
  <w:num w:numId="10">
    <w:abstractNumId w:val="30"/>
  </w:num>
  <w:num w:numId="11">
    <w:abstractNumId w:val="5"/>
  </w:num>
  <w:num w:numId="12">
    <w:abstractNumId w:val="42"/>
  </w:num>
  <w:num w:numId="13">
    <w:abstractNumId w:val="26"/>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num>
  <w:num w:numId="20">
    <w:abstractNumId w:val="27"/>
  </w:num>
  <w:num w:numId="21">
    <w:abstractNumId w:val="25"/>
  </w:num>
  <w:num w:numId="22">
    <w:abstractNumId w:val="21"/>
  </w:num>
  <w:num w:numId="23">
    <w:abstractNumId w:val="8"/>
  </w:num>
  <w:num w:numId="24">
    <w:abstractNumId w:val="39"/>
  </w:num>
  <w:num w:numId="25">
    <w:abstractNumId w:val="20"/>
  </w:num>
  <w:num w:numId="26">
    <w:abstractNumId w:val="19"/>
  </w:num>
  <w:num w:numId="27">
    <w:abstractNumId w:val="41"/>
  </w:num>
  <w:num w:numId="28">
    <w:abstractNumId w:val="38"/>
  </w:num>
  <w:num w:numId="29">
    <w:abstractNumId w:val="6"/>
  </w:num>
  <w:num w:numId="30">
    <w:abstractNumId w:val="22"/>
  </w:num>
  <w:num w:numId="31">
    <w:abstractNumId w:val="10"/>
  </w:num>
  <w:num w:numId="32">
    <w:abstractNumId w:val="17"/>
  </w:num>
  <w:num w:numId="33">
    <w:abstractNumId w:val="33"/>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32"/>
  </w:num>
  <w:num w:numId="38">
    <w:abstractNumId w:val="16"/>
  </w:num>
  <w:num w:numId="39">
    <w:abstractNumId w:val="12"/>
  </w:num>
  <w:num w:numId="40">
    <w:abstractNumId w:val="40"/>
  </w:num>
  <w:num w:numId="41">
    <w:abstractNumId w:val="29"/>
  </w:num>
  <w:num w:numId="42">
    <w:abstractNumId w:val="31"/>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0409"/>
    <w:rsid w:val="00004EF2"/>
    <w:rsid w:val="0000760E"/>
    <w:rsid w:val="00010586"/>
    <w:rsid w:val="00015155"/>
    <w:rsid w:val="00020AA4"/>
    <w:rsid w:val="00024813"/>
    <w:rsid w:val="000372FC"/>
    <w:rsid w:val="00045F3C"/>
    <w:rsid w:val="000460BF"/>
    <w:rsid w:val="00046713"/>
    <w:rsid w:val="00050CE4"/>
    <w:rsid w:val="00057676"/>
    <w:rsid w:val="00062752"/>
    <w:rsid w:val="00062965"/>
    <w:rsid w:val="0007429F"/>
    <w:rsid w:val="00077F8B"/>
    <w:rsid w:val="00082233"/>
    <w:rsid w:val="00083F17"/>
    <w:rsid w:val="00087487"/>
    <w:rsid w:val="0009083A"/>
    <w:rsid w:val="0009460F"/>
    <w:rsid w:val="00096D06"/>
    <w:rsid w:val="000A3075"/>
    <w:rsid w:val="000A3B48"/>
    <w:rsid w:val="000A452C"/>
    <w:rsid w:val="000A478A"/>
    <w:rsid w:val="000A529F"/>
    <w:rsid w:val="000A5691"/>
    <w:rsid w:val="000B163F"/>
    <w:rsid w:val="000B27CC"/>
    <w:rsid w:val="000B2CBC"/>
    <w:rsid w:val="000B597D"/>
    <w:rsid w:val="000B6FC4"/>
    <w:rsid w:val="000C1025"/>
    <w:rsid w:val="000C3021"/>
    <w:rsid w:val="000C6DCE"/>
    <w:rsid w:val="000D3372"/>
    <w:rsid w:val="000D5E6A"/>
    <w:rsid w:val="000E44C1"/>
    <w:rsid w:val="000E7649"/>
    <w:rsid w:val="000E7C00"/>
    <w:rsid w:val="000F2DB5"/>
    <w:rsid w:val="000F4A8A"/>
    <w:rsid w:val="000F4AE8"/>
    <w:rsid w:val="000F534B"/>
    <w:rsid w:val="000F643D"/>
    <w:rsid w:val="000F7E3C"/>
    <w:rsid w:val="0010005E"/>
    <w:rsid w:val="00104C8C"/>
    <w:rsid w:val="001058E6"/>
    <w:rsid w:val="001069A9"/>
    <w:rsid w:val="00107A6B"/>
    <w:rsid w:val="00123155"/>
    <w:rsid w:val="00125B04"/>
    <w:rsid w:val="001313B3"/>
    <w:rsid w:val="001334DC"/>
    <w:rsid w:val="0013477E"/>
    <w:rsid w:val="001348C4"/>
    <w:rsid w:val="00136D92"/>
    <w:rsid w:val="00137423"/>
    <w:rsid w:val="001412A9"/>
    <w:rsid w:val="00144FA8"/>
    <w:rsid w:val="001457AA"/>
    <w:rsid w:val="001461F7"/>
    <w:rsid w:val="00146E3C"/>
    <w:rsid w:val="00151CE5"/>
    <w:rsid w:val="00156076"/>
    <w:rsid w:val="00180F1D"/>
    <w:rsid w:val="00182094"/>
    <w:rsid w:val="00182176"/>
    <w:rsid w:val="00184306"/>
    <w:rsid w:val="00187FF7"/>
    <w:rsid w:val="001922EF"/>
    <w:rsid w:val="00192CDB"/>
    <w:rsid w:val="001A0AD4"/>
    <w:rsid w:val="001A1539"/>
    <w:rsid w:val="001A1B95"/>
    <w:rsid w:val="001A2981"/>
    <w:rsid w:val="001B5266"/>
    <w:rsid w:val="001C5948"/>
    <w:rsid w:val="001C7298"/>
    <w:rsid w:val="001D0728"/>
    <w:rsid w:val="001D198A"/>
    <w:rsid w:val="001D7B88"/>
    <w:rsid w:val="001F6D24"/>
    <w:rsid w:val="002019B6"/>
    <w:rsid w:val="00202706"/>
    <w:rsid w:val="002029FF"/>
    <w:rsid w:val="00202B06"/>
    <w:rsid w:val="00212EEF"/>
    <w:rsid w:val="00216461"/>
    <w:rsid w:val="00217472"/>
    <w:rsid w:val="00222B22"/>
    <w:rsid w:val="0022366B"/>
    <w:rsid w:val="00225902"/>
    <w:rsid w:val="00225C01"/>
    <w:rsid w:val="002307E6"/>
    <w:rsid w:val="0023434F"/>
    <w:rsid w:val="002349AE"/>
    <w:rsid w:val="00234B06"/>
    <w:rsid w:val="002365A6"/>
    <w:rsid w:val="002469E9"/>
    <w:rsid w:val="0025742B"/>
    <w:rsid w:val="0026253E"/>
    <w:rsid w:val="00262887"/>
    <w:rsid w:val="0027126E"/>
    <w:rsid w:val="00273C58"/>
    <w:rsid w:val="00280A58"/>
    <w:rsid w:val="002949B4"/>
    <w:rsid w:val="00296227"/>
    <w:rsid w:val="002969EA"/>
    <w:rsid w:val="00297E42"/>
    <w:rsid w:val="002A0172"/>
    <w:rsid w:val="002A0B0E"/>
    <w:rsid w:val="002A0F79"/>
    <w:rsid w:val="002A6B63"/>
    <w:rsid w:val="002B02BB"/>
    <w:rsid w:val="002B3D5A"/>
    <w:rsid w:val="002B4A12"/>
    <w:rsid w:val="002B76DB"/>
    <w:rsid w:val="002C081B"/>
    <w:rsid w:val="002C0CAC"/>
    <w:rsid w:val="002C79E8"/>
    <w:rsid w:val="002D1FCD"/>
    <w:rsid w:val="002D3641"/>
    <w:rsid w:val="002D45BF"/>
    <w:rsid w:val="002D572C"/>
    <w:rsid w:val="002E0C81"/>
    <w:rsid w:val="002E0D9D"/>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101"/>
    <w:rsid w:val="00311342"/>
    <w:rsid w:val="00315870"/>
    <w:rsid w:val="003178E5"/>
    <w:rsid w:val="003206AA"/>
    <w:rsid w:val="00330E5D"/>
    <w:rsid w:val="00332551"/>
    <w:rsid w:val="003327E5"/>
    <w:rsid w:val="00345C5F"/>
    <w:rsid w:val="00346F88"/>
    <w:rsid w:val="00350DD3"/>
    <w:rsid w:val="003568DA"/>
    <w:rsid w:val="00356CDC"/>
    <w:rsid w:val="0036338E"/>
    <w:rsid w:val="00363973"/>
    <w:rsid w:val="0036477B"/>
    <w:rsid w:val="00372879"/>
    <w:rsid w:val="00373FEB"/>
    <w:rsid w:val="003763A6"/>
    <w:rsid w:val="0037677C"/>
    <w:rsid w:val="003843E4"/>
    <w:rsid w:val="003905C9"/>
    <w:rsid w:val="00390A97"/>
    <w:rsid w:val="003A345B"/>
    <w:rsid w:val="003A50FB"/>
    <w:rsid w:val="003A7AF1"/>
    <w:rsid w:val="003B0D5F"/>
    <w:rsid w:val="003B2293"/>
    <w:rsid w:val="003B288B"/>
    <w:rsid w:val="003B2A6A"/>
    <w:rsid w:val="003B4387"/>
    <w:rsid w:val="003C08FA"/>
    <w:rsid w:val="003C59D2"/>
    <w:rsid w:val="003D13EA"/>
    <w:rsid w:val="003D4B45"/>
    <w:rsid w:val="003D4F9F"/>
    <w:rsid w:val="003D79CF"/>
    <w:rsid w:val="003E2489"/>
    <w:rsid w:val="003E66C7"/>
    <w:rsid w:val="003F0586"/>
    <w:rsid w:val="003F14B8"/>
    <w:rsid w:val="00401D62"/>
    <w:rsid w:val="00404A29"/>
    <w:rsid w:val="0040568B"/>
    <w:rsid w:val="00410ECD"/>
    <w:rsid w:val="00411294"/>
    <w:rsid w:val="00416F37"/>
    <w:rsid w:val="00422FDB"/>
    <w:rsid w:val="004265CD"/>
    <w:rsid w:val="00443CCC"/>
    <w:rsid w:val="0044680B"/>
    <w:rsid w:val="0045382E"/>
    <w:rsid w:val="00456BA4"/>
    <w:rsid w:val="00470A17"/>
    <w:rsid w:val="004711A9"/>
    <w:rsid w:val="00471DFE"/>
    <w:rsid w:val="00472770"/>
    <w:rsid w:val="00472B04"/>
    <w:rsid w:val="004736E0"/>
    <w:rsid w:val="00474207"/>
    <w:rsid w:val="0047781B"/>
    <w:rsid w:val="00477E26"/>
    <w:rsid w:val="00482086"/>
    <w:rsid w:val="0048322C"/>
    <w:rsid w:val="00483287"/>
    <w:rsid w:val="00485933"/>
    <w:rsid w:val="0049309C"/>
    <w:rsid w:val="00494400"/>
    <w:rsid w:val="004957EA"/>
    <w:rsid w:val="004962EC"/>
    <w:rsid w:val="0049689D"/>
    <w:rsid w:val="004A1068"/>
    <w:rsid w:val="004A23D4"/>
    <w:rsid w:val="004A6670"/>
    <w:rsid w:val="004A71E4"/>
    <w:rsid w:val="004B395A"/>
    <w:rsid w:val="004C1C78"/>
    <w:rsid w:val="004C62AD"/>
    <w:rsid w:val="004D0710"/>
    <w:rsid w:val="004D0CC4"/>
    <w:rsid w:val="004D13FE"/>
    <w:rsid w:val="004D1587"/>
    <w:rsid w:val="004D6295"/>
    <w:rsid w:val="004E04F1"/>
    <w:rsid w:val="004E3A44"/>
    <w:rsid w:val="004F47E6"/>
    <w:rsid w:val="004F4E20"/>
    <w:rsid w:val="004F6334"/>
    <w:rsid w:val="005002AC"/>
    <w:rsid w:val="00510740"/>
    <w:rsid w:val="00513C16"/>
    <w:rsid w:val="00514E5A"/>
    <w:rsid w:val="00517752"/>
    <w:rsid w:val="00520C0A"/>
    <w:rsid w:val="00524F68"/>
    <w:rsid w:val="00526E28"/>
    <w:rsid w:val="00531B72"/>
    <w:rsid w:val="00533BC1"/>
    <w:rsid w:val="00533DA6"/>
    <w:rsid w:val="005353C9"/>
    <w:rsid w:val="00537CB0"/>
    <w:rsid w:val="0055196C"/>
    <w:rsid w:val="00554302"/>
    <w:rsid w:val="00562EBE"/>
    <w:rsid w:val="0056601B"/>
    <w:rsid w:val="005676A8"/>
    <w:rsid w:val="00572562"/>
    <w:rsid w:val="00574DB7"/>
    <w:rsid w:val="005769C0"/>
    <w:rsid w:val="005821E8"/>
    <w:rsid w:val="00582985"/>
    <w:rsid w:val="00583FCF"/>
    <w:rsid w:val="0058477B"/>
    <w:rsid w:val="0058546C"/>
    <w:rsid w:val="00587FB8"/>
    <w:rsid w:val="00596CC6"/>
    <w:rsid w:val="00596EB3"/>
    <w:rsid w:val="00597F10"/>
    <w:rsid w:val="005A2218"/>
    <w:rsid w:val="005A425B"/>
    <w:rsid w:val="005A66F5"/>
    <w:rsid w:val="005A7203"/>
    <w:rsid w:val="005B0202"/>
    <w:rsid w:val="005B0CA8"/>
    <w:rsid w:val="005B13C9"/>
    <w:rsid w:val="005B5C0B"/>
    <w:rsid w:val="005B6821"/>
    <w:rsid w:val="005B7193"/>
    <w:rsid w:val="005C13ED"/>
    <w:rsid w:val="005C1F0F"/>
    <w:rsid w:val="005C288A"/>
    <w:rsid w:val="005C2D0B"/>
    <w:rsid w:val="005C4CA8"/>
    <w:rsid w:val="005C7E85"/>
    <w:rsid w:val="005D35E1"/>
    <w:rsid w:val="005D6AAC"/>
    <w:rsid w:val="005D6FF0"/>
    <w:rsid w:val="005E018D"/>
    <w:rsid w:val="005E5B44"/>
    <w:rsid w:val="005F7FE8"/>
    <w:rsid w:val="00601EE0"/>
    <w:rsid w:val="0060227D"/>
    <w:rsid w:val="00604230"/>
    <w:rsid w:val="006055B2"/>
    <w:rsid w:val="006055E8"/>
    <w:rsid w:val="00607509"/>
    <w:rsid w:val="00611D87"/>
    <w:rsid w:val="00611F4C"/>
    <w:rsid w:val="00615676"/>
    <w:rsid w:val="0061765A"/>
    <w:rsid w:val="00622AC0"/>
    <w:rsid w:val="00631F78"/>
    <w:rsid w:val="0063501B"/>
    <w:rsid w:val="00637806"/>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7581A"/>
    <w:rsid w:val="00681308"/>
    <w:rsid w:val="0068143F"/>
    <w:rsid w:val="00682855"/>
    <w:rsid w:val="006848D1"/>
    <w:rsid w:val="00686628"/>
    <w:rsid w:val="00690CF2"/>
    <w:rsid w:val="00695300"/>
    <w:rsid w:val="006A23E2"/>
    <w:rsid w:val="006A722F"/>
    <w:rsid w:val="006B1575"/>
    <w:rsid w:val="006B251E"/>
    <w:rsid w:val="006B34A2"/>
    <w:rsid w:val="006B6720"/>
    <w:rsid w:val="006C1739"/>
    <w:rsid w:val="006D12FF"/>
    <w:rsid w:val="006D4277"/>
    <w:rsid w:val="006D4FD6"/>
    <w:rsid w:val="006D530E"/>
    <w:rsid w:val="006D5F9A"/>
    <w:rsid w:val="006D6F85"/>
    <w:rsid w:val="006D753B"/>
    <w:rsid w:val="006E4999"/>
    <w:rsid w:val="006E6AFD"/>
    <w:rsid w:val="006F0156"/>
    <w:rsid w:val="006F17F4"/>
    <w:rsid w:val="006F2778"/>
    <w:rsid w:val="00700488"/>
    <w:rsid w:val="007061E2"/>
    <w:rsid w:val="00717724"/>
    <w:rsid w:val="007214EC"/>
    <w:rsid w:val="0072449C"/>
    <w:rsid w:val="007253BA"/>
    <w:rsid w:val="007309E4"/>
    <w:rsid w:val="00732A84"/>
    <w:rsid w:val="00736ADC"/>
    <w:rsid w:val="00741135"/>
    <w:rsid w:val="0074317C"/>
    <w:rsid w:val="0074324B"/>
    <w:rsid w:val="007510A6"/>
    <w:rsid w:val="0075275E"/>
    <w:rsid w:val="00754B02"/>
    <w:rsid w:val="00755AC0"/>
    <w:rsid w:val="00756A7A"/>
    <w:rsid w:val="00756E90"/>
    <w:rsid w:val="00757397"/>
    <w:rsid w:val="00760BA1"/>
    <w:rsid w:val="00763454"/>
    <w:rsid w:val="007706C2"/>
    <w:rsid w:val="00770EDA"/>
    <w:rsid w:val="00772B18"/>
    <w:rsid w:val="007747AA"/>
    <w:rsid w:val="00776719"/>
    <w:rsid w:val="007824A0"/>
    <w:rsid w:val="00782FE0"/>
    <w:rsid w:val="007834B2"/>
    <w:rsid w:val="007A3F54"/>
    <w:rsid w:val="007B0DD1"/>
    <w:rsid w:val="007B4AD1"/>
    <w:rsid w:val="007D19FB"/>
    <w:rsid w:val="007D689A"/>
    <w:rsid w:val="007E1B1E"/>
    <w:rsid w:val="007F5010"/>
    <w:rsid w:val="007F6EA9"/>
    <w:rsid w:val="007F76E1"/>
    <w:rsid w:val="00800C5D"/>
    <w:rsid w:val="00811E88"/>
    <w:rsid w:val="00812E22"/>
    <w:rsid w:val="008144C1"/>
    <w:rsid w:val="0082396C"/>
    <w:rsid w:val="0082644F"/>
    <w:rsid w:val="00835486"/>
    <w:rsid w:val="00846C80"/>
    <w:rsid w:val="00851A44"/>
    <w:rsid w:val="00853F2B"/>
    <w:rsid w:val="00863A9F"/>
    <w:rsid w:val="00871148"/>
    <w:rsid w:val="00871159"/>
    <w:rsid w:val="008722E1"/>
    <w:rsid w:val="008727BF"/>
    <w:rsid w:val="00873A45"/>
    <w:rsid w:val="0087786E"/>
    <w:rsid w:val="0088094C"/>
    <w:rsid w:val="008854A1"/>
    <w:rsid w:val="00885515"/>
    <w:rsid w:val="00885E08"/>
    <w:rsid w:val="008926F1"/>
    <w:rsid w:val="00894DBE"/>
    <w:rsid w:val="00896E25"/>
    <w:rsid w:val="008A3721"/>
    <w:rsid w:val="008B1859"/>
    <w:rsid w:val="008B77B4"/>
    <w:rsid w:val="008C09F2"/>
    <w:rsid w:val="008D6C8E"/>
    <w:rsid w:val="008D726D"/>
    <w:rsid w:val="008E082B"/>
    <w:rsid w:val="008E1655"/>
    <w:rsid w:val="008E3B18"/>
    <w:rsid w:val="008E5D9D"/>
    <w:rsid w:val="008E5E2B"/>
    <w:rsid w:val="008E7E68"/>
    <w:rsid w:val="008F29DB"/>
    <w:rsid w:val="008F6975"/>
    <w:rsid w:val="00914DBD"/>
    <w:rsid w:val="0092094A"/>
    <w:rsid w:val="00924D08"/>
    <w:rsid w:val="00926F35"/>
    <w:rsid w:val="00927332"/>
    <w:rsid w:val="00931530"/>
    <w:rsid w:val="009338AD"/>
    <w:rsid w:val="0093440B"/>
    <w:rsid w:val="00935C9A"/>
    <w:rsid w:val="00950BD7"/>
    <w:rsid w:val="00951F53"/>
    <w:rsid w:val="00954824"/>
    <w:rsid w:val="009549D0"/>
    <w:rsid w:val="00956F67"/>
    <w:rsid w:val="0095728F"/>
    <w:rsid w:val="00961AAE"/>
    <w:rsid w:val="00962BBB"/>
    <w:rsid w:val="0096381B"/>
    <w:rsid w:val="00965F0E"/>
    <w:rsid w:val="00967262"/>
    <w:rsid w:val="0096771C"/>
    <w:rsid w:val="00967E51"/>
    <w:rsid w:val="0097047F"/>
    <w:rsid w:val="00971FC3"/>
    <w:rsid w:val="00972D24"/>
    <w:rsid w:val="00975C67"/>
    <w:rsid w:val="00982C39"/>
    <w:rsid w:val="00985122"/>
    <w:rsid w:val="00987422"/>
    <w:rsid w:val="00990B25"/>
    <w:rsid w:val="0099632D"/>
    <w:rsid w:val="009A063A"/>
    <w:rsid w:val="009A15E7"/>
    <w:rsid w:val="009A3206"/>
    <w:rsid w:val="009B11E8"/>
    <w:rsid w:val="009B4539"/>
    <w:rsid w:val="009B4C4B"/>
    <w:rsid w:val="009B536C"/>
    <w:rsid w:val="009B597C"/>
    <w:rsid w:val="009B6D70"/>
    <w:rsid w:val="009C5360"/>
    <w:rsid w:val="009D3971"/>
    <w:rsid w:val="009D6324"/>
    <w:rsid w:val="009D6C89"/>
    <w:rsid w:val="009E0CBD"/>
    <w:rsid w:val="009E61B6"/>
    <w:rsid w:val="009E79A9"/>
    <w:rsid w:val="009F0B92"/>
    <w:rsid w:val="009F3B77"/>
    <w:rsid w:val="00A00F30"/>
    <w:rsid w:val="00A03D46"/>
    <w:rsid w:val="00A0502D"/>
    <w:rsid w:val="00A050BA"/>
    <w:rsid w:val="00A05C73"/>
    <w:rsid w:val="00A123F3"/>
    <w:rsid w:val="00A12FEF"/>
    <w:rsid w:val="00A2358A"/>
    <w:rsid w:val="00A276D2"/>
    <w:rsid w:val="00A32CE0"/>
    <w:rsid w:val="00A357F0"/>
    <w:rsid w:val="00A4512B"/>
    <w:rsid w:val="00A50611"/>
    <w:rsid w:val="00A5063C"/>
    <w:rsid w:val="00A52FF9"/>
    <w:rsid w:val="00A55DD0"/>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43F"/>
    <w:rsid w:val="00AA0E9E"/>
    <w:rsid w:val="00AB3472"/>
    <w:rsid w:val="00AB61F4"/>
    <w:rsid w:val="00AC4005"/>
    <w:rsid w:val="00AC535F"/>
    <w:rsid w:val="00AC599E"/>
    <w:rsid w:val="00AC5DB2"/>
    <w:rsid w:val="00AD05B4"/>
    <w:rsid w:val="00AD379C"/>
    <w:rsid w:val="00AD3E77"/>
    <w:rsid w:val="00AE1708"/>
    <w:rsid w:val="00AE2207"/>
    <w:rsid w:val="00AF150F"/>
    <w:rsid w:val="00AF456F"/>
    <w:rsid w:val="00B02CEC"/>
    <w:rsid w:val="00B03FDF"/>
    <w:rsid w:val="00B1029B"/>
    <w:rsid w:val="00B11896"/>
    <w:rsid w:val="00B13F94"/>
    <w:rsid w:val="00B14D84"/>
    <w:rsid w:val="00B20117"/>
    <w:rsid w:val="00B22708"/>
    <w:rsid w:val="00B22D2A"/>
    <w:rsid w:val="00B249E4"/>
    <w:rsid w:val="00B2770E"/>
    <w:rsid w:val="00B30459"/>
    <w:rsid w:val="00B351B3"/>
    <w:rsid w:val="00B3554B"/>
    <w:rsid w:val="00B36197"/>
    <w:rsid w:val="00B36EB6"/>
    <w:rsid w:val="00B37F5C"/>
    <w:rsid w:val="00B43570"/>
    <w:rsid w:val="00B44928"/>
    <w:rsid w:val="00B454F5"/>
    <w:rsid w:val="00B556CA"/>
    <w:rsid w:val="00B560C6"/>
    <w:rsid w:val="00B57B50"/>
    <w:rsid w:val="00B622B3"/>
    <w:rsid w:val="00B6404F"/>
    <w:rsid w:val="00B649F8"/>
    <w:rsid w:val="00B666B0"/>
    <w:rsid w:val="00B672B1"/>
    <w:rsid w:val="00B6756F"/>
    <w:rsid w:val="00B745F8"/>
    <w:rsid w:val="00B827BC"/>
    <w:rsid w:val="00B83A62"/>
    <w:rsid w:val="00B84F2C"/>
    <w:rsid w:val="00B96340"/>
    <w:rsid w:val="00BA0000"/>
    <w:rsid w:val="00BA040F"/>
    <w:rsid w:val="00BA05F0"/>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236B"/>
    <w:rsid w:val="00BE5064"/>
    <w:rsid w:val="00BF052F"/>
    <w:rsid w:val="00BF63F5"/>
    <w:rsid w:val="00C06AEB"/>
    <w:rsid w:val="00C117C9"/>
    <w:rsid w:val="00C12C3E"/>
    <w:rsid w:val="00C14097"/>
    <w:rsid w:val="00C2703B"/>
    <w:rsid w:val="00C3123C"/>
    <w:rsid w:val="00C41A09"/>
    <w:rsid w:val="00C425C2"/>
    <w:rsid w:val="00C4422E"/>
    <w:rsid w:val="00C4552C"/>
    <w:rsid w:val="00C47A3C"/>
    <w:rsid w:val="00C52575"/>
    <w:rsid w:val="00C53E7A"/>
    <w:rsid w:val="00C55C94"/>
    <w:rsid w:val="00C6215A"/>
    <w:rsid w:val="00C62503"/>
    <w:rsid w:val="00C747FE"/>
    <w:rsid w:val="00C77B42"/>
    <w:rsid w:val="00C85F57"/>
    <w:rsid w:val="00C90756"/>
    <w:rsid w:val="00CA0B56"/>
    <w:rsid w:val="00CA26CC"/>
    <w:rsid w:val="00CA68F3"/>
    <w:rsid w:val="00CB1245"/>
    <w:rsid w:val="00CB1D74"/>
    <w:rsid w:val="00CC5781"/>
    <w:rsid w:val="00CC69A9"/>
    <w:rsid w:val="00CD24D2"/>
    <w:rsid w:val="00CD4459"/>
    <w:rsid w:val="00CD68D4"/>
    <w:rsid w:val="00CE06AD"/>
    <w:rsid w:val="00CE0DAD"/>
    <w:rsid w:val="00CE1D4C"/>
    <w:rsid w:val="00CE2165"/>
    <w:rsid w:val="00CE3D79"/>
    <w:rsid w:val="00CE3E7E"/>
    <w:rsid w:val="00CE6887"/>
    <w:rsid w:val="00CF1314"/>
    <w:rsid w:val="00CF29DD"/>
    <w:rsid w:val="00CF79DE"/>
    <w:rsid w:val="00D07CBB"/>
    <w:rsid w:val="00D20350"/>
    <w:rsid w:val="00D207BA"/>
    <w:rsid w:val="00D225C3"/>
    <w:rsid w:val="00D27D7A"/>
    <w:rsid w:val="00D33CF7"/>
    <w:rsid w:val="00D34824"/>
    <w:rsid w:val="00D405EF"/>
    <w:rsid w:val="00D47FEE"/>
    <w:rsid w:val="00D5342A"/>
    <w:rsid w:val="00D56ADF"/>
    <w:rsid w:val="00D63256"/>
    <w:rsid w:val="00D654B3"/>
    <w:rsid w:val="00D70708"/>
    <w:rsid w:val="00D729C9"/>
    <w:rsid w:val="00D7656B"/>
    <w:rsid w:val="00D82E73"/>
    <w:rsid w:val="00D82F7E"/>
    <w:rsid w:val="00D83DA0"/>
    <w:rsid w:val="00D87501"/>
    <w:rsid w:val="00D905BA"/>
    <w:rsid w:val="00D93B04"/>
    <w:rsid w:val="00D952CC"/>
    <w:rsid w:val="00D95B27"/>
    <w:rsid w:val="00DA2321"/>
    <w:rsid w:val="00DA7BD9"/>
    <w:rsid w:val="00DB0724"/>
    <w:rsid w:val="00DB0874"/>
    <w:rsid w:val="00DB0C25"/>
    <w:rsid w:val="00DB3FE3"/>
    <w:rsid w:val="00DB6158"/>
    <w:rsid w:val="00DD1864"/>
    <w:rsid w:val="00DD43C1"/>
    <w:rsid w:val="00DD7E17"/>
    <w:rsid w:val="00DE031D"/>
    <w:rsid w:val="00DE18EF"/>
    <w:rsid w:val="00DE2188"/>
    <w:rsid w:val="00DE5AC3"/>
    <w:rsid w:val="00DF199E"/>
    <w:rsid w:val="00DF55B8"/>
    <w:rsid w:val="00DF636A"/>
    <w:rsid w:val="00E05BCA"/>
    <w:rsid w:val="00E05C48"/>
    <w:rsid w:val="00E112C4"/>
    <w:rsid w:val="00E12768"/>
    <w:rsid w:val="00E12CA9"/>
    <w:rsid w:val="00E20348"/>
    <w:rsid w:val="00E26678"/>
    <w:rsid w:val="00E32E83"/>
    <w:rsid w:val="00E338EA"/>
    <w:rsid w:val="00E34927"/>
    <w:rsid w:val="00E36C8E"/>
    <w:rsid w:val="00E44EE1"/>
    <w:rsid w:val="00E461EC"/>
    <w:rsid w:val="00E51601"/>
    <w:rsid w:val="00E607A3"/>
    <w:rsid w:val="00E60C3F"/>
    <w:rsid w:val="00E6391F"/>
    <w:rsid w:val="00E65A2E"/>
    <w:rsid w:val="00E67AD4"/>
    <w:rsid w:val="00E70645"/>
    <w:rsid w:val="00E70FB5"/>
    <w:rsid w:val="00E732D8"/>
    <w:rsid w:val="00E76F31"/>
    <w:rsid w:val="00E873EC"/>
    <w:rsid w:val="00E91169"/>
    <w:rsid w:val="00E93C3C"/>
    <w:rsid w:val="00E97586"/>
    <w:rsid w:val="00EA2861"/>
    <w:rsid w:val="00EC0E16"/>
    <w:rsid w:val="00EC18F6"/>
    <w:rsid w:val="00EC384D"/>
    <w:rsid w:val="00EC6207"/>
    <w:rsid w:val="00ED2549"/>
    <w:rsid w:val="00ED708C"/>
    <w:rsid w:val="00ED71AA"/>
    <w:rsid w:val="00ED7BBE"/>
    <w:rsid w:val="00EE313B"/>
    <w:rsid w:val="00EE6E60"/>
    <w:rsid w:val="00EF3E87"/>
    <w:rsid w:val="00EF4FDE"/>
    <w:rsid w:val="00EF6087"/>
    <w:rsid w:val="00F011DE"/>
    <w:rsid w:val="00F029B1"/>
    <w:rsid w:val="00F02C63"/>
    <w:rsid w:val="00F03C15"/>
    <w:rsid w:val="00F15096"/>
    <w:rsid w:val="00F153BD"/>
    <w:rsid w:val="00F17639"/>
    <w:rsid w:val="00F177E1"/>
    <w:rsid w:val="00F235E0"/>
    <w:rsid w:val="00F2568A"/>
    <w:rsid w:val="00F332C6"/>
    <w:rsid w:val="00F36E79"/>
    <w:rsid w:val="00F4197B"/>
    <w:rsid w:val="00F504AC"/>
    <w:rsid w:val="00F57B7A"/>
    <w:rsid w:val="00F624AB"/>
    <w:rsid w:val="00F66355"/>
    <w:rsid w:val="00F724BE"/>
    <w:rsid w:val="00F744D4"/>
    <w:rsid w:val="00F7735A"/>
    <w:rsid w:val="00F8185B"/>
    <w:rsid w:val="00F8595C"/>
    <w:rsid w:val="00F94437"/>
    <w:rsid w:val="00FA026C"/>
    <w:rsid w:val="00FA1E7E"/>
    <w:rsid w:val="00FA2145"/>
    <w:rsid w:val="00FA41F3"/>
    <w:rsid w:val="00FA7153"/>
    <w:rsid w:val="00FA7E87"/>
    <w:rsid w:val="00FB0B16"/>
    <w:rsid w:val="00FB6599"/>
    <w:rsid w:val="00FC03EE"/>
    <w:rsid w:val="00FC3955"/>
    <w:rsid w:val="00FC4DE2"/>
    <w:rsid w:val="00FC5B7E"/>
    <w:rsid w:val="00FC7E7C"/>
    <w:rsid w:val="00FD2A43"/>
    <w:rsid w:val="00FD7152"/>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r="http://schemas.openxmlformats.org/officeDocument/2006/relationships" xmlns:w="http://schemas.openxmlformats.org/wordprocessingml/2006/main">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53180412">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3130370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63441061">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E65C-07B1-41DF-8ABE-346E89F6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3218</Words>
  <Characters>17701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23</cp:revision>
  <cp:lastPrinted>2017-05-15T17:03:00Z</cp:lastPrinted>
  <dcterms:created xsi:type="dcterms:W3CDTF">2017-07-21T13:59:00Z</dcterms:created>
  <dcterms:modified xsi:type="dcterms:W3CDTF">2017-08-23T20:45:00Z</dcterms:modified>
</cp:coreProperties>
</file>