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46" w:rsidRPr="00193885" w:rsidRDefault="00D27146" w:rsidP="00D27146">
      <w:pPr>
        <w:jc w:val="center"/>
        <w:rPr>
          <w:b/>
          <w:sz w:val="72"/>
          <w:szCs w:val="72"/>
        </w:rPr>
      </w:pPr>
      <w:r w:rsidRPr="00193885">
        <w:rPr>
          <w:b/>
          <w:sz w:val="72"/>
          <w:szCs w:val="72"/>
        </w:rPr>
        <w:t>COMUNICADO</w:t>
      </w:r>
    </w:p>
    <w:p w:rsidR="00D27146" w:rsidRPr="00193885" w:rsidRDefault="00D27146" w:rsidP="00D27146">
      <w:pPr>
        <w:jc w:val="center"/>
        <w:rPr>
          <w:b/>
          <w:sz w:val="52"/>
          <w:szCs w:val="52"/>
        </w:rPr>
      </w:pPr>
      <w:r w:rsidRPr="00193885">
        <w:rPr>
          <w:b/>
          <w:sz w:val="52"/>
          <w:szCs w:val="52"/>
        </w:rPr>
        <w:t xml:space="preserve">  </w:t>
      </w:r>
    </w:p>
    <w:p w:rsidR="00D27146" w:rsidRDefault="00D27146" w:rsidP="00D27146">
      <w:pPr>
        <w:jc w:val="both"/>
        <w:rPr>
          <w:sz w:val="52"/>
          <w:szCs w:val="52"/>
        </w:rPr>
      </w:pPr>
      <w:r w:rsidRPr="00193885">
        <w:rPr>
          <w:sz w:val="52"/>
          <w:szCs w:val="52"/>
        </w:rPr>
        <w:t xml:space="preserve">Se informa a los postulantes del presente proceso de selección P.S. </w:t>
      </w:r>
      <w:r>
        <w:rPr>
          <w:sz w:val="52"/>
          <w:szCs w:val="52"/>
        </w:rPr>
        <w:t>011</w:t>
      </w:r>
      <w:r w:rsidRPr="00193885">
        <w:rPr>
          <w:sz w:val="52"/>
          <w:szCs w:val="52"/>
        </w:rPr>
        <w:t>-SUP-</w:t>
      </w:r>
      <w:r>
        <w:rPr>
          <w:sz w:val="52"/>
          <w:szCs w:val="52"/>
        </w:rPr>
        <w:t>RALOR-</w:t>
      </w:r>
      <w:r w:rsidRPr="00193885">
        <w:rPr>
          <w:sz w:val="52"/>
          <w:szCs w:val="52"/>
        </w:rPr>
        <w:t>2017, que se ha ampliado la fecha de inscripción</w:t>
      </w:r>
      <w:r>
        <w:rPr>
          <w:sz w:val="52"/>
          <w:szCs w:val="52"/>
        </w:rPr>
        <w:t xml:space="preserve"> en el Sistema de Selección de Personal - SISEP</w:t>
      </w:r>
      <w:r w:rsidRPr="00193885">
        <w:rPr>
          <w:sz w:val="52"/>
          <w:szCs w:val="52"/>
        </w:rPr>
        <w:t xml:space="preserve"> hasta el día de </w:t>
      </w:r>
      <w:r w:rsidRPr="00A24F38">
        <w:rPr>
          <w:sz w:val="52"/>
          <w:szCs w:val="52"/>
          <w:highlight w:val="yellow"/>
        </w:rPr>
        <w:t>HOY 2</w:t>
      </w:r>
      <w:r>
        <w:rPr>
          <w:sz w:val="52"/>
          <w:szCs w:val="52"/>
          <w:highlight w:val="yellow"/>
        </w:rPr>
        <w:t>4</w:t>
      </w:r>
      <w:r w:rsidRPr="00A24F38">
        <w:rPr>
          <w:sz w:val="52"/>
          <w:szCs w:val="52"/>
          <w:highlight w:val="yellow"/>
        </w:rPr>
        <w:t xml:space="preserve">-11-17 hasta las 14:00 </w:t>
      </w:r>
      <w:proofErr w:type="spellStart"/>
      <w:r w:rsidRPr="00A24F38">
        <w:rPr>
          <w:sz w:val="52"/>
          <w:szCs w:val="52"/>
          <w:highlight w:val="yellow"/>
        </w:rPr>
        <w:t>Hrs</w:t>
      </w:r>
      <w:proofErr w:type="spellEnd"/>
      <w:r w:rsidRPr="00A24F38">
        <w:rPr>
          <w:sz w:val="52"/>
          <w:szCs w:val="52"/>
          <w:highlight w:val="yellow"/>
        </w:rPr>
        <w:t>,</w:t>
      </w:r>
      <w:r w:rsidRPr="00193885">
        <w:rPr>
          <w:sz w:val="52"/>
          <w:szCs w:val="52"/>
        </w:rPr>
        <w:t xml:space="preserve"> en concordancia con la aplicación de procedimientos internos debidamente aprobados. </w:t>
      </w:r>
    </w:p>
    <w:p w:rsidR="00D27146" w:rsidRDefault="00D27146" w:rsidP="00D27146">
      <w:pPr>
        <w:jc w:val="both"/>
        <w:rPr>
          <w:b/>
          <w:sz w:val="52"/>
          <w:szCs w:val="52"/>
          <w:u w:val="single"/>
        </w:rPr>
      </w:pPr>
    </w:p>
    <w:p w:rsidR="00D27146" w:rsidRPr="00193885" w:rsidRDefault="00D27146" w:rsidP="00D27146">
      <w:pPr>
        <w:jc w:val="both"/>
        <w:rPr>
          <w:b/>
          <w:sz w:val="52"/>
          <w:szCs w:val="52"/>
          <w:u w:val="single"/>
        </w:rPr>
      </w:pPr>
    </w:p>
    <w:p w:rsidR="00D27146" w:rsidRPr="00193885" w:rsidRDefault="00D27146" w:rsidP="00D27146">
      <w:pPr>
        <w:jc w:val="both"/>
        <w:rPr>
          <w:sz w:val="52"/>
          <w:szCs w:val="52"/>
        </w:rPr>
      </w:pPr>
      <w:r w:rsidRPr="00193885">
        <w:rPr>
          <w:sz w:val="52"/>
          <w:szCs w:val="52"/>
        </w:rPr>
        <w:t xml:space="preserve">Agradecemos su atención. </w:t>
      </w:r>
    </w:p>
    <w:p w:rsidR="00D27146" w:rsidRPr="00193885" w:rsidRDefault="00D27146" w:rsidP="00D27146">
      <w:pPr>
        <w:jc w:val="both"/>
        <w:rPr>
          <w:sz w:val="52"/>
          <w:szCs w:val="52"/>
        </w:rPr>
      </w:pPr>
      <w:r w:rsidRPr="00193885">
        <w:rPr>
          <w:sz w:val="52"/>
          <w:szCs w:val="52"/>
        </w:rPr>
        <w:tab/>
      </w:r>
      <w:r w:rsidRPr="00193885">
        <w:rPr>
          <w:sz w:val="52"/>
          <w:szCs w:val="52"/>
        </w:rPr>
        <w:tab/>
      </w:r>
    </w:p>
    <w:p w:rsidR="00D27146" w:rsidRPr="00193885" w:rsidRDefault="00D27146" w:rsidP="00D27146">
      <w:pPr>
        <w:jc w:val="both"/>
        <w:rPr>
          <w:sz w:val="52"/>
          <w:szCs w:val="52"/>
        </w:rPr>
      </w:pPr>
      <w:r w:rsidRPr="00193885">
        <w:rPr>
          <w:sz w:val="52"/>
          <w:szCs w:val="52"/>
        </w:rPr>
        <w:t>La Comisión</w:t>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p>
    <w:p w:rsidR="00D27146" w:rsidRPr="00193885" w:rsidRDefault="00D27146" w:rsidP="00D27146">
      <w:pPr>
        <w:jc w:val="both"/>
        <w:rPr>
          <w:sz w:val="52"/>
          <w:szCs w:val="52"/>
        </w:rPr>
      </w:pPr>
    </w:p>
    <w:p w:rsidR="00D27146" w:rsidRPr="00193885" w:rsidRDefault="00D27146" w:rsidP="00D27146">
      <w:pPr>
        <w:jc w:val="both"/>
        <w:rPr>
          <w:rFonts w:cs="Arial"/>
          <w:b/>
        </w:rPr>
      </w:pPr>
      <w:r w:rsidRPr="00193885">
        <w:rPr>
          <w:sz w:val="44"/>
          <w:szCs w:val="44"/>
        </w:rPr>
        <w:t>2</w:t>
      </w:r>
      <w:r>
        <w:rPr>
          <w:sz w:val="44"/>
          <w:szCs w:val="44"/>
        </w:rPr>
        <w:t>4</w:t>
      </w:r>
      <w:r w:rsidRPr="00193885">
        <w:rPr>
          <w:sz w:val="44"/>
          <w:szCs w:val="44"/>
        </w:rPr>
        <w:t xml:space="preserve"> de noviembre de 2017</w:t>
      </w:r>
    </w:p>
    <w:p w:rsidR="00D27146" w:rsidRDefault="00D27146">
      <w:pPr>
        <w:suppressAutoHyphens w:val="0"/>
        <w:spacing w:after="200" w:line="276" w:lineRule="auto"/>
        <w:rPr>
          <w:rFonts w:ascii="Arial" w:hAnsi="Arial" w:cs="Arial"/>
          <w:b/>
          <w:bCs/>
        </w:rPr>
      </w:pPr>
      <w:r>
        <w:rPr>
          <w:rFonts w:cs="Arial"/>
        </w:rPr>
        <w:br w:type="page"/>
      </w:r>
    </w:p>
    <w:p w:rsidR="005E4519" w:rsidRDefault="005E4519" w:rsidP="005E4519">
      <w:pPr>
        <w:pStyle w:val="Sangradetextonormal"/>
        <w:ind w:firstLine="0"/>
        <w:rPr>
          <w:rFonts w:cs="Arial"/>
          <w:sz w:val="20"/>
          <w:szCs w:val="20"/>
        </w:rPr>
      </w:pPr>
    </w:p>
    <w:p w:rsidR="005E4519" w:rsidRPr="008617A4" w:rsidRDefault="00684533" w:rsidP="005E4519">
      <w:pPr>
        <w:pStyle w:val="Sangradetextonormal"/>
        <w:ind w:firstLine="0"/>
        <w:outlineLvl w:val="0"/>
        <w:rPr>
          <w:rFonts w:cs="Arial"/>
        </w:rPr>
      </w:pPr>
      <w:r>
        <w:rPr>
          <w:rFonts w:cs="Arial"/>
        </w:rPr>
        <w:t>AVISO DE CONVOCATORIA</w:t>
      </w:r>
    </w:p>
    <w:p w:rsidR="005E4519" w:rsidRPr="008617A4" w:rsidRDefault="005E4519" w:rsidP="005E4519">
      <w:pPr>
        <w:pStyle w:val="Sangradetextonormal"/>
        <w:ind w:firstLine="0"/>
        <w:rPr>
          <w:rFonts w:cs="Arial"/>
          <w:sz w:val="20"/>
          <w:szCs w:val="18"/>
        </w:rPr>
      </w:pPr>
    </w:p>
    <w:p w:rsidR="005E4519" w:rsidRPr="00E344BD" w:rsidRDefault="005E4519" w:rsidP="005E4519">
      <w:pPr>
        <w:pStyle w:val="Sangradetextonormal"/>
        <w:ind w:firstLine="0"/>
        <w:outlineLvl w:val="0"/>
        <w:rPr>
          <w:rFonts w:cs="Arial"/>
          <w:u w:val="single"/>
          <w:lang w:val="es-PE"/>
        </w:rPr>
      </w:pPr>
      <w:r>
        <w:rPr>
          <w:rFonts w:cs="Arial"/>
          <w:u w:val="single"/>
          <w:lang w:val="es-PE"/>
        </w:rPr>
        <w:t>PROCESO DE SELECCIÓN DE PERSONAL POR SUPLENCIA</w:t>
      </w:r>
    </w:p>
    <w:p w:rsidR="005E4519" w:rsidRPr="008617A4" w:rsidRDefault="005E4519" w:rsidP="005E4519">
      <w:pPr>
        <w:pStyle w:val="Sangradetextonormal"/>
        <w:ind w:firstLine="0"/>
        <w:outlineLvl w:val="0"/>
        <w:rPr>
          <w:rFonts w:cs="Arial"/>
        </w:rPr>
      </w:pPr>
    </w:p>
    <w:p w:rsidR="005E4519" w:rsidRPr="008617A4" w:rsidRDefault="005E4519" w:rsidP="00684533">
      <w:pPr>
        <w:pStyle w:val="Sangradetextonormal"/>
        <w:ind w:firstLine="0"/>
        <w:outlineLvl w:val="0"/>
        <w:rPr>
          <w:rFonts w:cs="Arial"/>
          <w:u w:val="single"/>
        </w:rPr>
      </w:pPr>
      <w:r w:rsidRPr="008617A4">
        <w:rPr>
          <w:rFonts w:cs="Arial"/>
          <w:u w:val="single"/>
        </w:rPr>
        <w:t>RED ASISTENCIAL LORETO</w:t>
      </w:r>
    </w:p>
    <w:p w:rsidR="005E4519" w:rsidRPr="006E6884" w:rsidRDefault="005E4519" w:rsidP="005E4519">
      <w:pPr>
        <w:pStyle w:val="Ttulo"/>
        <w:rPr>
          <w:rFonts w:ascii="Arial" w:hAnsi="Arial" w:cs="Arial"/>
          <w:sz w:val="20"/>
          <w:szCs w:val="20"/>
        </w:rPr>
      </w:pPr>
    </w:p>
    <w:p w:rsidR="005E4519" w:rsidRPr="006E6884" w:rsidRDefault="005E4519" w:rsidP="005E4519">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486EA0" w:rsidRPr="006E6884">
        <w:rPr>
          <w:rFonts w:ascii="Arial" w:hAnsi="Arial" w:cs="Arial"/>
          <w:b w:val="0"/>
          <w:bCs w:val="0"/>
          <w:sz w:val="20"/>
          <w:szCs w:val="20"/>
        </w:rPr>
        <w:t>P.S.</w:t>
      </w:r>
      <w:r w:rsidR="00684533">
        <w:rPr>
          <w:rFonts w:ascii="Arial" w:hAnsi="Arial" w:cs="Arial"/>
          <w:b w:val="0"/>
          <w:bCs w:val="0"/>
          <w:sz w:val="20"/>
          <w:szCs w:val="20"/>
        </w:rPr>
        <w:t xml:space="preserve"> </w:t>
      </w:r>
      <w:r w:rsidR="000E6821">
        <w:rPr>
          <w:rFonts w:ascii="Arial" w:hAnsi="Arial" w:cs="Arial"/>
          <w:b w:val="0"/>
          <w:bCs w:val="0"/>
          <w:sz w:val="20"/>
          <w:szCs w:val="20"/>
        </w:rPr>
        <w:t>011</w:t>
      </w:r>
      <w:r w:rsidR="00486EA0">
        <w:rPr>
          <w:rFonts w:ascii="Arial" w:hAnsi="Arial" w:cs="Arial"/>
          <w:b w:val="0"/>
          <w:bCs w:val="0"/>
          <w:sz w:val="20"/>
          <w:szCs w:val="20"/>
          <w:lang w:val="es-PE"/>
        </w:rPr>
        <w:t>-</w:t>
      </w:r>
      <w:r>
        <w:rPr>
          <w:rFonts w:ascii="Arial" w:hAnsi="Arial" w:cs="Arial"/>
          <w:b w:val="0"/>
          <w:bCs w:val="0"/>
          <w:sz w:val="20"/>
          <w:szCs w:val="20"/>
          <w:lang w:val="es-PE"/>
        </w:rPr>
        <w:t>SUP</w:t>
      </w:r>
      <w:r w:rsidRPr="006E6884">
        <w:rPr>
          <w:rFonts w:ascii="Arial" w:hAnsi="Arial" w:cs="Arial"/>
          <w:b w:val="0"/>
          <w:bCs w:val="0"/>
          <w:sz w:val="20"/>
          <w:szCs w:val="20"/>
        </w:rPr>
        <w:t>-</w:t>
      </w:r>
      <w:r>
        <w:rPr>
          <w:rFonts w:ascii="Arial" w:hAnsi="Arial" w:cs="Arial"/>
          <w:b w:val="0"/>
          <w:bCs w:val="0"/>
          <w:sz w:val="20"/>
          <w:szCs w:val="20"/>
        </w:rPr>
        <w:t>RA</w:t>
      </w:r>
      <w:r>
        <w:rPr>
          <w:rFonts w:ascii="Arial" w:hAnsi="Arial" w:cs="Arial"/>
          <w:b w:val="0"/>
          <w:bCs w:val="0"/>
          <w:sz w:val="20"/>
          <w:szCs w:val="20"/>
          <w:lang w:val="es-PE"/>
        </w:rPr>
        <w:t>LOR</w:t>
      </w:r>
      <w:r w:rsidRPr="006E6884">
        <w:rPr>
          <w:rFonts w:ascii="Arial" w:hAnsi="Arial" w:cs="Arial"/>
          <w:b w:val="0"/>
          <w:bCs w:val="0"/>
          <w:sz w:val="20"/>
          <w:szCs w:val="20"/>
        </w:rPr>
        <w:t>-201</w:t>
      </w:r>
      <w:r>
        <w:rPr>
          <w:rFonts w:ascii="Arial" w:hAnsi="Arial" w:cs="Arial"/>
          <w:b w:val="0"/>
          <w:bCs w:val="0"/>
          <w:sz w:val="20"/>
          <w:szCs w:val="20"/>
        </w:rPr>
        <w:t>7</w:t>
      </w:r>
    </w:p>
    <w:p w:rsidR="005E4519" w:rsidRPr="00CD6A93" w:rsidRDefault="005E4519" w:rsidP="005E4519">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Red Asistencial Loreto</w:t>
      </w:r>
    </w:p>
    <w:p w:rsidR="005E4519" w:rsidRPr="006E6884" w:rsidRDefault="005E4519" w:rsidP="005E4519">
      <w:pPr>
        <w:jc w:val="center"/>
        <w:rPr>
          <w:rFonts w:ascii="Arial" w:hAnsi="Arial" w:cs="Arial"/>
          <w:sz w:val="18"/>
        </w:rPr>
      </w:pPr>
    </w:p>
    <w:p w:rsidR="005E4519" w:rsidRPr="005E4519" w:rsidRDefault="005E4519" w:rsidP="004F6170">
      <w:pPr>
        <w:pStyle w:val="Ttulo4"/>
        <w:numPr>
          <w:ilvl w:val="0"/>
          <w:numId w:val="13"/>
        </w:numPr>
        <w:ind w:left="284" w:hanging="284"/>
        <w:rPr>
          <w:b w:val="0"/>
          <w:szCs w:val="21"/>
        </w:rPr>
      </w:pPr>
      <w:r>
        <w:t xml:space="preserve"> </w:t>
      </w:r>
      <w:r w:rsidRPr="006E6884">
        <w:t xml:space="preserve">OBJETO: </w:t>
      </w:r>
      <w:r w:rsidRPr="009D7AA6">
        <w:rPr>
          <w:b w:val="0"/>
          <w:sz w:val="20"/>
        </w:rPr>
        <w:t xml:space="preserve">Cubrir </w:t>
      </w:r>
      <w:r w:rsidRPr="009D7AA6">
        <w:rPr>
          <w:b w:val="0"/>
          <w:sz w:val="20"/>
          <w:u w:val="single"/>
        </w:rPr>
        <w:t>temporalmente</w:t>
      </w:r>
      <w:r w:rsidRPr="009D7AA6">
        <w:rPr>
          <w:b w:val="0"/>
          <w:sz w:val="20"/>
        </w:rPr>
        <w:t xml:space="preserve"> por sup</w:t>
      </w:r>
      <w:r>
        <w:rPr>
          <w:b w:val="0"/>
          <w:sz w:val="20"/>
        </w:rPr>
        <w:t>lencia el siguiente cargo para la Red Asistencial Loreto</w:t>
      </w:r>
      <w:r w:rsidRPr="009D7AA6">
        <w:rPr>
          <w:b w:val="0"/>
          <w:sz w:val="20"/>
        </w:rPr>
        <w:t>:</w:t>
      </w:r>
    </w:p>
    <w:p w:rsidR="005E4519" w:rsidRDefault="005E4519" w:rsidP="005E4519">
      <w:pPr>
        <w:pStyle w:val="Prrafodelista1"/>
        <w:suppressAutoHyphens w:val="0"/>
        <w:ind w:left="0"/>
        <w:contextualSpacing/>
        <w:jc w:val="both"/>
        <w:rPr>
          <w:rFonts w:ascii="Arial" w:hAnsi="Arial" w:cs="Arial"/>
          <w:b/>
          <w:sz w:val="18"/>
        </w:rPr>
      </w:pPr>
    </w:p>
    <w:tbl>
      <w:tblPr>
        <w:tblStyle w:val="Tablaconcuadrcula"/>
        <w:tblW w:w="9351" w:type="dxa"/>
        <w:tblLook w:val="04A0" w:firstRow="1" w:lastRow="0" w:firstColumn="1" w:lastColumn="0" w:noHBand="0" w:noVBand="1"/>
      </w:tblPr>
      <w:tblGrid>
        <w:gridCol w:w="1512"/>
        <w:gridCol w:w="1557"/>
        <w:gridCol w:w="998"/>
        <w:gridCol w:w="1707"/>
        <w:gridCol w:w="1156"/>
        <w:gridCol w:w="1586"/>
        <w:gridCol w:w="1527"/>
      </w:tblGrid>
      <w:tr w:rsidR="000E6821" w:rsidTr="000E6821">
        <w:tc>
          <w:tcPr>
            <w:tcW w:w="953"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CARGO</w:t>
            </w:r>
          </w:p>
        </w:tc>
        <w:tc>
          <w:tcPr>
            <w:tcW w:w="1478"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ESPECIALIDAD</w:t>
            </w:r>
          </w:p>
        </w:tc>
        <w:tc>
          <w:tcPr>
            <w:tcW w:w="952"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CODIGO DEL CARGO</w:t>
            </w:r>
          </w:p>
        </w:tc>
        <w:tc>
          <w:tcPr>
            <w:tcW w:w="1620"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REMUNERACION MENSUAL</w:t>
            </w:r>
          </w:p>
        </w:tc>
        <w:tc>
          <w:tcPr>
            <w:tcW w:w="1101"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CANTIDAD</w:t>
            </w:r>
          </w:p>
        </w:tc>
        <w:tc>
          <w:tcPr>
            <w:tcW w:w="1506" w:type="dxa"/>
            <w:shd w:val="clear" w:color="auto" w:fill="BFBFBF" w:themeFill="background1" w:themeFillShade="BF"/>
          </w:tcPr>
          <w:p w:rsidR="000E6821" w:rsidRDefault="000E6821" w:rsidP="000E6821">
            <w:pPr>
              <w:pStyle w:val="Prrafodelista1"/>
              <w:suppressAutoHyphens w:val="0"/>
              <w:ind w:left="0"/>
              <w:contextualSpacing/>
              <w:jc w:val="center"/>
              <w:rPr>
                <w:rFonts w:ascii="Arial" w:hAnsi="Arial" w:cs="Arial"/>
                <w:b/>
                <w:sz w:val="18"/>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b/>
                <w:sz w:val="18"/>
              </w:rPr>
              <w:t>ÁREA CONTRATANTE</w:t>
            </w:r>
          </w:p>
        </w:tc>
        <w:tc>
          <w:tcPr>
            <w:tcW w:w="1741" w:type="dxa"/>
            <w:shd w:val="clear" w:color="auto" w:fill="BFBFBF" w:themeFill="background1" w:themeFillShade="BF"/>
          </w:tcPr>
          <w:p w:rsidR="000E6821" w:rsidRDefault="000E6821" w:rsidP="000E6821">
            <w:pPr>
              <w:pStyle w:val="Prrafodelista1"/>
              <w:suppressAutoHyphens w:val="0"/>
              <w:ind w:left="0"/>
              <w:contextualSpacing/>
              <w:jc w:val="both"/>
              <w:rPr>
                <w:rFonts w:ascii="Arial" w:hAnsi="Arial" w:cs="Arial"/>
                <w:b/>
                <w:sz w:val="18"/>
              </w:rPr>
            </w:pPr>
          </w:p>
          <w:p w:rsidR="000E6821" w:rsidRDefault="000E6821" w:rsidP="000E6821">
            <w:pPr>
              <w:pStyle w:val="Prrafodelista1"/>
              <w:suppressAutoHyphens w:val="0"/>
              <w:ind w:left="0"/>
              <w:contextualSpacing/>
              <w:jc w:val="both"/>
              <w:rPr>
                <w:rFonts w:ascii="Arial" w:hAnsi="Arial" w:cs="Arial"/>
                <w:b/>
                <w:sz w:val="18"/>
              </w:rPr>
            </w:pPr>
            <w:r>
              <w:rPr>
                <w:rFonts w:ascii="Arial" w:hAnsi="Arial" w:cs="Arial"/>
                <w:b/>
                <w:sz w:val="18"/>
              </w:rPr>
              <w:t>DEPENDENCIA</w:t>
            </w:r>
          </w:p>
        </w:tc>
      </w:tr>
      <w:tr w:rsidR="000E6821" w:rsidTr="000E6821">
        <w:tc>
          <w:tcPr>
            <w:tcW w:w="953" w:type="dxa"/>
          </w:tcPr>
          <w:p w:rsidR="000E6821" w:rsidRDefault="000E6821" w:rsidP="000E6821">
            <w:pPr>
              <w:pStyle w:val="Prrafodelista1"/>
              <w:suppressAutoHyphens w:val="0"/>
              <w:ind w:left="0"/>
              <w:contextualSpacing/>
              <w:jc w:val="center"/>
              <w:rPr>
                <w:rFonts w:ascii="Arial" w:hAnsi="Arial" w:cs="Arial"/>
                <w:sz w:val="21"/>
                <w:szCs w:val="21"/>
              </w:rPr>
            </w:pPr>
          </w:p>
          <w:p w:rsidR="000E6821" w:rsidRDefault="000E6821" w:rsidP="000E6821">
            <w:pPr>
              <w:pStyle w:val="Prrafodelista1"/>
              <w:suppressAutoHyphens w:val="0"/>
              <w:ind w:left="0"/>
              <w:contextualSpacing/>
              <w:jc w:val="center"/>
              <w:rPr>
                <w:rFonts w:ascii="Arial" w:hAnsi="Arial" w:cs="Arial"/>
                <w:sz w:val="21"/>
                <w:szCs w:val="21"/>
              </w:rPr>
            </w:pPr>
            <w:r w:rsidRPr="00D22659">
              <w:rPr>
                <w:rFonts w:ascii="Arial" w:hAnsi="Arial" w:cs="Arial"/>
                <w:sz w:val="21"/>
                <w:szCs w:val="21"/>
              </w:rPr>
              <w:t>Médico</w:t>
            </w:r>
            <w:r w:rsidR="00B06292">
              <w:rPr>
                <w:rFonts w:ascii="Arial" w:hAnsi="Arial" w:cs="Arial"/>
                <w:sz w:val="21"/>
                <w:szCs w:val="21"/>
              </w:rPr>
              <w:t xml:space="preserve"> Especializado</w:t>
            </w:r>
          </w:p>
          <w:p w:rsidR="000E6821" w:rsidRDefault="000E6821" w:rsidP="000E6821">
            <w:pPr>
              <w:pStyle w:val="Prrafodelista1"/>
              <w:suppressAutoHyphens w:val="0"/>
              <w:ind w:left="0"/>
              <w:contextualSpacing/>
              <w:jc w:val="center"/>
              <w:rPr>
                <w:rFonts w:ascii="Arial" w:hAnsi="Arial" w:cs="Arial"/>
                <w:sz w:val="21"/>
                <w:szCs w:val="21"/>
              </w:rPr>
            </w:pPr>
          </w:p>
          <w:p w:rsidR="000E6821" w:rsidRDefault="000E6821" w:rsidP="000E6821">
            <w:pPr>
              <w:pStyle w:val="Prrafodelista1"/>
              <w:suppressAutoHyphens w:val="0"/>
              <w:ind w:left="0"/>
              <w:contextualSpacing/>
              <w:jc w:val="center"/>
              <w:rPr>
                <w:rFonts w:ascii="Arial" w:hAnsi="Arial" w:cs="Arial"/>
                <w:b/>
                <w:sz w:val="18"/>
              </w:rPr>
            </w:pPr>
          </w:p>
        </w:tc>
        <w:tc>
          <w:tcPr>
            <w:tcW w:w="1478" w:type="dxa"/>
          </w:tcPr>
          <w:p w:rsidR="000E6821" w:rsidRDefault="000E6821" w:rsidP="000E6821">
            <w:pPr>
              <w:pStyle w:val="Prrafodelista1"/>
              <w:suppressAutoHyphens w:val="0"/>
              <w:ind w:left="0"/>
              <w:contextualSpacing/>
              <w:jc w:val="center"/>
              <w:rPr>
                <w:rFonts w:ascii="Arial" w:hAnsi="Arial" w:cs="Arial"/>
                <w:b/>
                <w:sz w:val="18"/>
              </w:rPr>
            </w:pPr>
          </w:p>
          <w:p w:rsidR="000E6821" w:rsidRPr="000E6821" w:rsidRDefault="000E6821" w:rsidP="000E6821">
            <w:pPr>
              <w:pStyle w:val="Prrafodelista1"/>
              <w:suppressAutoHyphens w:val="0"/>
              <w:ind w:left="0"/>
              <w:contextualSpacing/>
              <w:jc w:val="center"/>
              <w:rPr>
                <w:rFonts w:ascii="Arial" w:hAnsi="Arial" w:cs="Arial"/>
                <w:sz w:val="18"/>
              </w:rPr>
            </w:pPr>
            <w:r w:rsidRPr="000E6821">
              <w:rPr>
                <w:rFonts w:ascii="Arial" w:hAnsi="Arial" w:cs="Arial"/>
                <w:sz w:val="18"/>
              </w:rPr>
              <w:t>PEDIATRIA</w:t>
            </w:r>
          </w:p>
        </w:tc>
        <w:tc>
          <w:tcPr>
            <w:tcW w:w="952" w:type="dxa"/>
          </w:tcPr>
          <w:p w:rsidR="000E6821" w:rsidRDefault="000E6821" w:rsidP="000E6821">
            <w:pPr>
              <w:pStyle w:val="Prrafodelista1"/>
              <w:suppressAutoHyphens w:val="0"/>
              <w:ind w:left="0"/>
              <w:contextualSpacing/>
              <w:jc w:val="center"/>
              <w:rPr>
                <w:rFonts w:ascii="Arial" w:hAnsi="Arial" w:cs="Arial"/>
                <w:color w:val="000000"/>
                <w:sz w:val="21"/>
                <w:szCs w:val="21"/>
                <w:lang w:val="es-PE"/>
              </w:rPr>
            </w:pPr>
          </w:p>
          <w:p w:rsidR="000E6821" w:rsidRDefault="000E6821" w:rsidP="000E6821">
            <w:pPr>
              <w:pStyle w:val="Prrafodelista1"/>
              <w:suppressAutoHyphens w:val="0"/>
              <w:ind w:left="0"/>
              <w:contextualSpacing/>
              <w:jc w:val="center"/>
              <w:rPr>
                <w:rFonts w:ascii="Arial" w:hAnsi="Arial" w:cs="Arial"/>
                <w:b/>
                <w:sz w:val="18"/>
              </w:rPr>
            </w:pPr>
            <w:r w:rsidRPr="00D22659">
              <w:rPr>
                <w:rFonts w:ascii="Arial" w:hAnsi="Arial" w:cs="Arial"/>
                <w:color w:val="000000"/>
                <w:sz w:val="21"/>
                <w:szCs w:val="21"/>
                <w:lang w:val="es-PE"/>
              </w:rPr>
              <w:t>P1ME</w:t>
            </w:r>
            <w:r>
              <w:rPr>
                <w:rFonts w:ascii="Arial" w:hAnsi="Arial" w:cs="Arial"/>
                <w:color w:val="000000"/>
                <w:sz w:val="21"/>
                <w:szCs w:val="21"/>
                <w:lang w:val="es-PE"/>
              </w:rPr>
              <w:t>S</w:t>
            </w:r>
            <w:r w:rsidRPr="00D22659">
              <w:rPr>
                <w:rFonts w:ascii="Arial" w:hAnsi="Arial" w:cs="Arial"/>
                <w:color w:val="000000"/>
                <w:sz w:val="21"/>
                <w:szCs w:val="21"/>
                <w:lang w:val="es-PE"/>
              </w:rPr>
              <w:t>-001</w:t>
            </w:r>
          </w:p>
        </w:tc>
        <w:tc>
          <w:tcPr>
            <w:tcW w:w="1620" w:type="dxa"/>
          </w:tcPr>
          <w:p w:rsidR="000E6821" w:rsidRPr="00486EA0" w:rsidRDefault="000E6821" w:rsidP="000E6821">
            <w:pPr>
              <w:pStyle w:val="Prrafodelista1"/>
              <w:suppressAutoHyphens w:val="0"/>
              <w:ind w:left="0"/>
              <w:contextualSpacing/>
              <w:jc w:val="center"/>
              <w:rPr>
                <w:rFonts w:ascii="Arial" w:hAnsi="Arial" w:cs="Arial"/>
                <w:color w:val="000000"/>
                <w:sz w:val="21"/>
                <w:szCs w:val="21"/>
                <w:lang w:val="es-PE"/>
              </w:rPr>
            </w:pPr>
          </w:p>
          <w:p w:rsidR="000E6821" w:rsidRPr="00486EA0" w:rsidRDefault="000E6821" w:rsidP="000E6821">
            <w:pPr>
              <w:pStyle w:val="Prrafodelista1"/>
              <w:suppressAutoHyphens w:val="0"/>
              <w:ind w:left="0"/>
              <w:contextualSpacing/>
              <w:jc w:val="center"/>
              <w:rPr>
                <w:rFonts w:ascii="Arial" w:hAnsi="Arial" w:cs="Arial"/>
                <w:b/>
                <w:sz w:val="18"/>
              </w:rPr>
            </w:pPr>
            <w:r w:rsidRPr="00486EA0">
              <w:rPr>
                <w:rFonts w:ascii="Arial" w:hAnsi="Arial" w:cs="Arial"/>
                <w:color w:val="000000"/>
                <w:sz w:val="21"/>
                <w:szCs w:val="21"/>
                <w:lang w:val="es-PE"/>
              </w:rPr>
              <w:t>S/ 5,938.00(*)</w:t>
            </w:r>
          </w:p>
        </w:tc>
        <w:tc>
          <w:tcPr>
            <w:tcW w:w="1101" w:type="dxa"/>
          </w:tcPr>
          <w:p w:rsidR="000E6821" w:rsidRPr="00486EA0" w:rsidRDefault="000E6821" w:rsidP="000E6821">
            <w:pPr>
              <w:pStyle w:val="Prrafodelista1"/>
              <w:suppressAutoHyphens w:val="0"/>
              <w:ind w:left="0"/>
              <w:contextualSpacing/>
              <w:jc w:val="both"/>
              <w:rPr>
                <w:rFonts w:ascii="Arial" w:hAnsi="Arial" w:cs="Arial"/>
                <w:b/>
                <w:sz w:val="18"/>
              </w:rPr>
            </w:pPr>
          </w:p>
          <w:p w:rsidR="000E6821" w:rsidRPr="000E6821" w:rsidRDefault="000E6821" w:rsidP="000E6821">
            <w:pPr>
              <w:pStyle w:val="Prrafodelista1"/>
              <w:suppressAutoHyphens w:val="0"/>
              <w:ind w:left="0"/>
              <w:contextualSpacing/>
              <w:jc w:val="center"/>
              <w:rPr>
                <w:rFonts w:ascii="Arial" w:hAnsi="Arial" w:cs="Arial"/>
                <w:sz w:val="18"/>
              </w:rPr>
            </w:pPr>
            <w:r w:rsidRPr="000E6821">
              <w:rPr>
                <w:rFonts w:ascii="Arial" w:hAnsi="Arial" w:cs="Arial"/>
                <w:sz w:val="18"/>
              </w:rPr>
              <w:t>01</w:t>
            </w:r>
          </w:p>
        </w:tc>
        <w:tc>
          <w:tcPr>
            <w:tcW w:w="1506" w:type="dxa"/>
          </w:tcPr>
          <w:p w:rsidR="000E6821" w:rsidRPr="00486EA0" w:rsidRDefault="000E6821" w:rsidP="000E6821">
            <w:pPr>
              <w:pStyle w:val="Prrafodelista1"/>
              <w:suppressAutoHyphens w:val="0"/>
              <w:ind w:left="0"/>
              <w:contextualSpacing/>
              <w:jc w:val="both"/>
              <w:rPr>
                <w:rFonts w:ascii="Arial" w:hAnsi="Arial" w:cs="Arial"/>
                <w:sz w:val="18"/>
              </w:rPr>
            </w:pPr>
          </w:p>
          <w:p w:rsidR="000E6821" w:rsidRPr="00486EA0" w:rsidRDefault="000E6821" w:rsidP="000E6821">
            <w:pPr>
              <w:pStyle w:val="Prrafodelista1"/>
              <w:suppressAutoHyphens w:val="0"/>
              <w:ind w:left="0"/>
              <w:contextualSpacing/>
              <w:jc w:val="center"/>
              <w:rPr>
                <w:rFonts w:ascii="Arial" w:hAnsi="Arial" w:cs="Arial"/>
                <w:sz w:val="21"/>
                <w:szCs w:val="21"/>
              </w:rPr>
            </w:pPr>
            <w:r>
              <w:rPr>
                <w:rFonts w:ascii="Arial" w:hAnsi="Arial" w:cs="Arial"/>
                <w:sz w:val="21"/>
                <w:szCs w:val="21"/>
              </w:rPr>
              <w:t>Hospital III Iquitos</w:t>
            </w:r>
          </w:p>
          <w:p w:rsidR="000E6821" w:rsidRPr="00486EA0" w:rsidRDefault="000E6821" w:rsidP="000E6821">
            <w:pPr>
              <w:pStyle w:val="Prrafodelista1"/>
              <w:suppressAutoHyphens w:val="0"/>
              <w:ind w:left="0"/>
              <w:contextualSpacing/>
              <w:jc w:val="center"/>
              <w:rPr>
                <w:rFonts w:ascii="Arial" w:hAnsi="Arial" w:cs="Arial"/>
                <w:sz w:val="18"/>
              </w:rPr>
            </w:pPr>
          </w:p>
        </w:tc>
        <w:tc>
          <w:tcPr>
            <w:tcW w:w="1741" w:type="dxa"/>
          </w:tcPr>
          <w:p w:rsidR="000E6821" w:rsidRDefault="000E6821" w:rsidP="000E6821">
            <w:pPr>
              <w:pStyle w:val="Prrafodelista1"/>
              <w:suppressAutoHyphens w:val="0"/>
              <w:ind w:left="0"/>
              <w:contextualSpacing/>
              <w:jc w:val="center"/>
              <w:rPr>
                <w:rFonts w:ascii="Arial" w:hAnsi="Arial" w:cs="Arial"/>
                <w:color w:val="000000"/>
                <w:sz w:val="21"/>
                <w:szCs w:val="21"/>
                <w:lang w:val="es-PE"/>
              </w:rPr>
            </w:pPr>
          </w:p>
          <w:p w:rsidR="000E6821" w:rsidRDefault="000E6821" w:rsidP="000E6821">
            <w:pPr>
              <w:pStyle w:val="Prrafodelista1"/>
              <w:suppressAutoHyphens w:val="0"/>
              <w:ind w:left="0"/>
              <w:contextualSpacing/>
              <w:jc w:val="center"/>
              <w:rPr>
                <w:rFonts w:ascii="Arial" w:hAnsi="Arial" w:cs="Arial"/>
                <w:b/>
                <w:sz w:val="18"/>
              </w:rPr>
            </w:pPr>
            <w:r>
              <w:rPr>
                <w:rFonts w:ascii="Arial" w:hAnsi="Arial" w:cs="Arial"/>
                <w:color w:val="000000"/>
                <w:sz w:val="21"/>
                <w:szCs w:val="21"/>
                <w:lang w:val="es-PE"/>
              </w:rPr>
              <w:t>Red Asistencial Loreto</w:t>
            </w:r>
          </w:p>
        </w:tc>
      </w:tr>
      <w:tr w:rsidR="000E6821" w:rsidTr="000E6821">
        <w:tc>
          <w:tcPr>
            <w:tcW w:w="953" w:type="dxa"/>
            <w:shd w:val="clear" w:color="auto" w:fill="BFBFBF" w:themeFill="background1" w:themeFillShade="BF"/>
          </w:tcPr>
          <w:p w:rsidR="000E6821" w:rsidRDefault="000E6821" w:rsidP="000E6821">
            <w:pPr>
              <w:pStyle w:val="Prrafodelista1"/>
              <w:suppressAutoHyphens w:val="0"/>
              <w:ind w:left="0"/>
              <w:contextualSpacing/>
              <w:jc w:val="both"/>
              <w:rPr>
                <w:rFonts w:ascii="Arial" w:hAnsi="Arial" w:cs="Arial"/>
                <w:b/>
                <w:sz w:val="18"/>
              </w:rPr>
            </w:pPr>
          </w:p>
        </w:tc>
        <w:tc>
          <w:tcPr>
            <w:tcW w:w="4050" w:type="dxa"/>
            <w:gridSpan w:val="3"/>
            <w:shd w:val="clear" w:color="auto" w:fill="BFBFBF" w:themeFill="background1" w:themeFillShade="BF"/>
          </w:tcPr>
          <w:p w:rsidR="000E6821" w:rsidRDefault="000E6821" w:rsidP="000E6821">
            <w:pPr>
              <w:pStyle w:val="Prrafodelista1"/>
              <w:suppressAutoHyphens w:val="0"/>
              <w:ind w:left="0"/>
              <w:contextualSpacing/>
              <w:jc w:val="both"/>
              <w:rPr>
                <w:rFonts w:ascii="Arial" w:hAnsi="Arial" w:cs="Arial"/>
                <w:b/>
                <w:sz w:val="18"/>
              </w:rPr>
            </w:pPr>
            <w:r>
              <w:rPr>
                <w:rFonts w:ascii="Arial" w:hAnsi="Arial" w:cs="Arial"/>
                <w:b/>
                <w:sz w:val="18"/>
              </w:rPr>
              <w:t xml:space="preserve">                                                               TOTAL</w:t>
            </w:r>
          </w:p>
        </w:tc>
        <w:tc>
          <w:tcPr>
            <w:tcW w:w="4348" w:type="dxa"/>
            <w:gridSpan w:val="3"/>
            <w:shd w:val="clear" w:color="auto" w:fill="BFBFBF" w:themeFill="background1" w:themeFillShade="BF"/>
          </w:tcPr>
          <w:p w:rsidR="000E6821" w:rsidRDefault="000E6821" w:rsidP="000E6821">
            <w:pPr>
              <w:pStyle w:val="Prrafodelista1"/>
              <w:suppressAutoHyphens w:val="0"/>
              <w:ind w:left="0"/>
              <w:contextualSpacing/>
              <w:jc w:val="both"/>
              <w:rPr>
                <w:rFonts w:ascii="Arial" w:hAnsi="Arial" w:cs="Arial"/>
                <w:b/>
                <w:sz w:val="18"/>
              </w:rPr>
            </w:pPr>
            <w:r>
              <w:rPr>
                <w:rFonts w:ascii="Arial" w:hAnsi="Arial" w:cs="Arial"/>
                <w:b/>
                <w:sz w:val="18"/>
              </w:rPr>
              <w:t xml:space="preserve">         01</w:t>
            </w:r>
          </w:p>
        </w:tc>
      </w:tr>
    </w:tbl>
    <w:p w:rsidR="005E4519" w:rsidRPr="006E6884" w:rsidRDefault="005E4519" w:rsidP="005E4519">
      <w:pPr>
        <w:pStyle w:val="Prrafodelista1"/>
        <w:suppressAutoHyphens w:val="0"/>
        <w:ind w:left="0"/>
        <w:contextualSpacing/>
        <w:jc w:val="both"/>
        <w:rPr>
          <w:rFonts w:ascii="Arial" w:hAnsi="Arial" w:cs="Arial"/>
          <w:b/>
          <w:sz w:val="18"/>
        </w:rPr>
      </w:pPr>
    </w:p>
    <w:p w:rsidR="005E4519" w:rsidRPr="00E72C59" w:rsidRDefault="005E4519" w:rsidP="005E451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5E4519" w:rsidRPr="006E6884" w:rsidRDefault="005E4519" w:rsidP="005E4519">
      <w:pPr>
        <w:rPr>
          <w:rFonts w:ascii="Arial" w:hAnsi="Arial" w:cs="Arial"/>
          <w:sz w:val="18"/>
        </w:rPr>
      </w:pPr>
    </w:p>
    <w:p w:rsidR="005E4519" w:rsidRPr="006E6884" w:rsidRDefault="005E4519" w:rsidP="004F6170">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0E6821" w:rsidRPr="000E6821" w:rsidRDefault="000E6821" w:rsidP="000E6821">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Declaraciones Juradas (formato 1, 2, 3, 4 de corresponder y 5), según modelo que deberán descargar de la página Web: </w:t>
      </w:r>
      <w:hyperlink r:id="rId6" w:history="1">
        <w:r w:rsidRPr="000E6821">
          <w:rPr>
            <w:rStyle w:val="Hipervnculo"/>
            <w:rFonts w:ascii="Arial" w:hAnsi="Arial" w:cs="Arial"/>
          </w:rPr>
          <w:t>www.essalud.gob.pe</w:t>
        </w:r>
      </w:hyperlink>
      <w:r w:rsidRPr="000E6821">
        <w:rPr>
          <w:rFonts w:ascii="Arial" w:hAnsi="Arial" w:cs="Arial"/>
        </w:rPr>
        <w:t xml:space="preserve"> (link: Oportunidades Laborales).</w:t>
      </w:r>
    </w:p>
    <w:p w:rsidR="000E6821" w:rsidRPr="000E6821" w:rsidRDefault="000E6821" w:rsidP="000E6821">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Currículum Vitae documentado y </w:t>
      </w:r>
      <w:r w:rsidRPr="000E6821">
        <w:rPr>
          <w:rFonts w:ascii="Arial" w:hAnsi="Arial" w:cs="Arial"/>
          <w:b/>
        </w:rPr>
        <w:t>foliado</w:t>
      </w:r>
      <w:r w:rsidRPr="000E6821">
        <w:rPr>
          <w:rFonts w:ascii="Arial" w:hAnsi="Arial" w:cs="Arial"/>
        </w:rPr>
        <w:t>, detallando la formación adquirida, períodos y lugares donde se desarrolló la experiencia laboral, así como la denominación, fechas y duración de los eventos de capacitación.</w:t>
      </w:r>
    </w:p>
    <w:p w:rsidR="000E6821" w:rsidRPr="000E6821" w:rsidRDefault="000E6821" w:rsidP="000E6821">
      <w:pPr>
        <w:pStyle w:val="Prrafodelista1"/>
        <w:numPr>
          <w:ilvl w:val="0"/>
          <w:numId w:val="4"/>
        </w:numPr>
        <w:suppressAutoHyphens w:val="0"/>
        <w:contextualSpacing/>
        <w:jc w:val="both"/>
        <w:rPr>
          <w:rFonts w:ascii="Arial" w:hAnsi="Arial" w:cs="Arial"/>
        </w:rPr>
      </w:pPr>
      <w:r w:rsidRPr="000E6821">
        <w:rPr>
          <w:rFonts w:ascii="Arial" w:hAnsi="Arial" w:cs="Arial"/>
        </w:rPr>
        <w:t xml:space="preserve">No haber sido destituido de </w:t>
      </w:r>
      <w:smartTag w:uri="urn:schemas-microsoft-com:office:smarttags" w:element="PersonName">
        <w:smartTagPr>
          <w:attr w:name="ProductID" w:val="la Administraci￳n P￺blica"/>
        </w:smartTagPr>
        <w:r w:rsidRPr="000E6821">
          <w:rPr>
            <w:rFonts w:ascii="Arial" w:hAnsi="Arial" w:cs="Arial"/>
          </w:rPr>
          <w:t>la Administración Pública</w:t>
        </w:r>
      </w:smartTag>
      <w:r w:rsidRPr="000E6821">
        <w:rPr>
          <w:rFonts w:ascii="Arial" w:hAnsi="Arial" w:cs="Arial"/>
        </w:rPr>
        <w:t xml:space="preserve"> o Privada en los últimos 05 años.</w:t>
      </w:r>
    </w:p>
    <w:p w:rsidR="000E6821" w:rsidRPr="000E6821" w:rsidRDefault="000E6821" w:rsidP="000E6821">
      <w:pPr>
        <w:pStyle w:val="Prrafodelista3"/>
        <w:numPr>
          <w:ilvl w:val="0"/>
          <w:numId w:val="4"/>
        </w:numPr>
        <w:jc w:val="both"/>
        <w:rPr>
          <w:rFonts w:cs="Arial"/>
          <w:sz w:val="20"/>
        </w:rPr>
      </w:pPr>
      <w:r w:rsidRPr="000E6821">
        <w:rPr>
          <w:rFonts w:cs="Arial"/>
          <w:sz w:val="20"/>
        </w:rPr>
        <w:t>No haber tenido relación laboral con EsSalud a plazo indeterminado durante los 12 últimos meses, a efectos de la contratación a plazo fijo (*).</w:t>
      </w:r>
    </w:p>
    <w:p w:rsidR="000E6821" w:rsidRPr="000E6821" w:rsidRDefault="000E6821" w:rsidP="000E6821">
      <w:pPr>
        <w:pStyle w:val="Prrafodelista3"/>
        <w:numPr>
          <w:ilvl w:val="0"/>
          <w:numId w:val="4"/>
        </w:numPr>
        <w:jc w:val="both"/>
        <w:rPr>
          <w:rFonts w:cs="Arial"/>
          <w:sz w:val="20"/>
        </w:rPr>
      </w:pPr>
      <w:r w:rsidRPr="000E6821">
        <w:rPr>
          <w:rFonts w:cs="Arial"/>
          <w:sz w:val="20"/>
        </w:rPr>
        <w:t>No tener vínculo laboral vigente con ESSALUD (contratado por servicio específico) (**)</w:t>
      </w:r>
    </w:p>
    <w:p w:rsidR="000E6821" w:rsidRPr="000E6821" w:rsidRDefault="000E6821" w:rsidP="000E6821">
      <w:pPr>
        <w:pStyle w:val="Prrafodelista3"/>
        <w:numPr>
          <w:ilvl w:val="0"/>
          <w:numId w:val="4"/>
        </w:numPr>
        <w:jc w:val="both"/>
        <w:rPr>
          <w:rFonts w:cs="Arial"/>
          <w:sz w:val="20"/>
        </w:rPr>
      </w:pPr>
      <w:r w:rsidRPr="000E682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E6821" w:rsidRPr="000E6821" w:rsidRDefault="000E6821" w:rsidP="000E6821">
      <w:pPr>
        <w:pStyle w:val="Prrafodelista3"/>
        <w:numPr>
          <w:ilvl w:val="0"/>
          <w:numId w:val="4"/>
        </w:numPr>
        <w:jc w:val="both"/>
        <w:rPr>
          <w:rFonts w:cs="Arial"/>
          <w:sz w:val="20"/>
        </w:rPr>
      </w:pPr>
      <w:r w:rsidRPr="000E6821">
        <w:rPr>
          <w:rFonts w:cs="Arial"/>
          <w:sz w:val="20"/>
        </w:rPr>
        <w:t>Los trabajadores de ESSALUD que laboran bajo la modalidad de suplencia podrán postular sin renuncia previa acreditando su experiencia laboral en la condición citada.</w:t>
      </w:r>
    </w:p>
    <w:p w:rsidR="000E6821" w:rsidRPr="000E6821" w:rsidRDefault="000E6821" w:rsidP="000E6821">
      <w:pPr>
        <w:pStyle w:val="Prrafodelista3"/>
        <w:numPr>
          <w:ilvl w:val="0"/>
          <w:numId w:val="4"/>
        </w:numPr>
        <w:jc w:val="both"/>
        <w:rPr>
          <w:rFonts w:cs="Arial"/>
          <w:sz w:val="20"/>
        </w:rPr>
      </w:pPr>
      <w:r w:rsidRPr="000E6821">
        <w:rPr>
          <w:rFonts w:cs="Arial"/>
          <w:sz w:val="20"/>
        </w:rPr>
        <w:t>Disponibilidad Inmediata.</w:t>
      </w:r>
    </w:p>
    <w:p w:rsidR="000E6821" w:rsidRPr="000E6821" w:rsidRDefault="000E6821" w:rsidP="000E6821">
      <w:pPr>
        <w:pStyle w:val="Prrafodelista3"/>
        <w:jc w:val="both"/>
        <w:rPr>
          <w:rFonts w:cs="Arial"/>
          <w:sz w:val="2"/>
          <w:szCs w:val="2"/>
        </w:rPr>
      </w:pPr>
      <w:r w:rsidRPr="000E6821">
        <w:rPr>
          <w:rFonts w:cs="Arial"/>
          <w:sz w:val="21"/>
          <w:szCs w:val="21"/>
          <w:lang w:val="es-MX"/>
        </w:rPr>
        <w:t xml:space="preserve"> </w:t>
      </w:r>
    </w:p>
    <w:p w:rsidR="000E6821" w:rsidRPr="000E6821" w:rsidRDefault="000E6821" w:rsidP="000E6821">
      <w:pPr>
        <w:pStyle w:val="Prrafodelista3"/>
        <w:jc w:val="both"/>
        <w:rPr>
          <w:rFonts w:cs="Arial"/>
          <w:sz w:val="2"/>
          <w:szCs w:val="2"/>
        </w:rPr>
      </w:pPr>
    </w:p>
    <w:p w:rsidR="000E6821" w:rsidRPr="000E6821" w:rsidRDefault="000E6821" w:rsidP="000E6821">
      <w:pPr>
        <w:pStyle w:val="Prrafodelista3"/>
        <w:jc w:val="both"/>
        <w:rPr>
          <w:rFonts w:cs="Arial"/>
          <w:sz w:val="2"/>
          <w:szCs w:val="2"/>
        </w:rPr>
      </w:pPr>
    </w:p>
    <w:p w:rsidR="000E6821" w:rsidRPr="000E6821" w:rsidRDefault="000E6821" w:rsidP="000E6821">
      <w:pPr>
        <w:pStyle w:val="Prrafodelista3"/>
        <w:jc w:val="both"/>
        <w:rPr>
          <w:rFonts w:cs="Arial"/>
          <w:sz w:val="2"/>
          <w:szCs w:val="2"/>
        </w:rPr>
      </w:pPr>
    </w:p>
    <w:p w:rsidR="000E6821" w:rsidRPr="000E6821" w:rsidRDefault="000E6821" w:rsidP="000E6821">
      <w:pPr>
        <w:autoSpaceDE w:val="0"/>
        <w:autoSpaceDN w:val="0"/>
        <w:adjustRightInd w:val="0"/>
        <w:ind w:firstLine="708"/>
        <w:jc w:val="both"/>
        <w:rPr>
          <w:rFonts w:ascii="Arial" w:hAnsi="Arial" w:cs="Arial"/>
          <w:b/>
          <w:sz w:val="16"/>
          <w:szCs w:val="16"/>
        </w:rPr>
      </w:pPr>
      <w:r w:rsidRPr="000E6821">
        <w:rPr>
          <w:rFonts w:ascii="Arial" w:hAnsi="Arial" w:cs="Arial"/>
          <w:b/>
          <w:sz w:val="18"/>
          <w:szCs w:val="18"/>
        </w:rPr>
        <w:t>(*)</w:t>
      </w:r>
      <w:r w:rsidRPr="000E6821">
        <w:rPr>
          <w:rFonts w:ascii="Arial" w:hAnsi="Arial" w:cs="Arial"/>
          <w:b/>
          <w:sz w:val="19"/>
          <w:szCs w:val="19"/>
        </w:rPr>
        <w:t xml:space="preserve"> </w:t>
      </w:r>
      <w:r w:rsidRPr="000E6821">
        <w:rPr>
          <w:rFonts w:ascii="Arial" w:hAnsi="Arial" w:cs="Arial"/>
          <w:b/>
          <w:sz w:val="16"/>
          <w:szCs w:val="16"/>
        </w:rPr>
        <w:t xml:space="preserve">Requisito considerado en </w:t>
      </w:r>
      <w:smartTag w:uri="urn:schemas-microsoft-com:office:smarttags" w:element="PersonName">
        <w:smartTagPr>
          <w:attr w:name="ProductID" w:val="la LEY DE"/>
        </w:smartTagPr>
        <w:r w:rsidRPr="000E6821">
          <w:rPr>
            <w:rFonts w:ascii="Arial" w:hAnsi="Arial" w:cs="Arial"/>
            <w:b/>
            <w:sz w:val="16"/>
            <w:szCs w:val="16"/>
          </w:rPr>
          <w:t>la LEY DE</w:t>
        </w:r>
      </w:smartTag>
      <w:r w:rsidRPr="000E6821">
        <w:rPr>
          <w:rFonts w:ascii="Arial" w:hAnsi="Arial" w:cs="Arial"/>
          <w:b/>
          <w:sz w:val="16"/>
          <w:szCs w:val="16"/>
        </w:rPr>
        <w:t xml:space="preserve"> PRODUCTIVIDAD Y COMPETITIVIDAD LABORAL</w:t>
      </w:r>
    </w:p>
    <w:p w:rsidR="000E6821" w:rsidRPr="000E6821" w:rsidRDefault="000E6821" w:rsidP="000E6821">
      <w:pPr>
        <w:autoSpaceDE w:val="0"/>
        <w:autoSpaceDN w:val="0"/>
        <w:adjustRightInd w:val="0"/>
        <w:ind w:left="720"/>
        <w:jc w:val="both"/>
        <w:rPr>
          <w:rFonts w:ascii="Arial" w:hAnsi="Arial" w:cs="Arial"/>
          <w:b/>
          <w:sz w:val="16"/>
          <w:szCs w:val="16"/>
        </w:rPr>
      </w:pPr>
      <w:r w:rsidRPr="000E682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0E6821" w:rsidRPr="000E6821" w:rsidRDefault="000E6821" w:rsidP="000E6821">
      <w:pPr>
        <w:ind w:left="709"/>
        <w:jc w:val="both"/>
        <w:rPr>
          <w:rFonts w:ascii="Arial" w:hAnsi="Arial" w:cs="Arial"/>
          <w:b/>
          <w:sz w:val="16"/>
          <w:szCs w:val="16"/>
        </w:rPr>
      </w:pPr>
      <w:r w:rsidRPr="000E682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E4519" w:rsidRPr="006E6884" w:rsidRDefault="005E4519" w:rsidP="005E4519">
      <w:pPr>
        <w:tabs>
          <w:tab w:val="num" w:pos="792"/>
        </w:tabs>
        <w:rPr>
          <w:rFonts w:ascii="Arial" w:hAnsi="Arial" w:cs="Arial"/>
          <w:sz w:val="18"/>
        </w:rPr>
      </w:pPr>
    </w:p>
    <w:p w:rsidR="005E4519" w:rsidRDefault="005E4519" w:rsidP="004F6170">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REQUISITOS ESPECÍFICOS</w:t>
      </w:r>
      <w:r>
        <w:rPr>
          <w:rFonts w:ascii="Arial" w:hAnsi="Arial" w:cs="Arial"/>
          <w:b/>
          <w:sz w:val="18"/>
        </w:rPr>
        <w:t xml:space="preserve"> </w:t>
      </w:r>
      <w:r w:rsidRPr="006E6884">
        <w:rPr>
          <w:rFonts w:ascii="Arial" w:hAnsi="Arial" w:cs="Arial"/>
          <w:b/>
          <w:sz w:val="18"/>
          <w:u w:val="single"/>
        </w:rPr>
        <w:t>OBLIGATORIOS</w:t>
      </w:r>
      <w:r w:rsidRPr="006E6884">
        <w:rPr>
          <w:rFonts w:ascii="Arial" w:hAnsi="Arial" w:cs="Arial"/>
          <w:b/>
          <w:sz w:val="18"/>
        </w:rPr>
        <w:t>:</w:t>
      </w:r>
    </w:p>
    <w:p w:rsidR="00C11C71" w:rsidRPr="00CA79D1" w:rsidRDefault="004F6170" w:rsidP="00C11C71">
      <w:pPr>
        <w:tabs>
          <w:tab w:val="left" w:pos="4845"/>
        </w:tabs>
        <w:rPr>
          <w:rFonts w:ascii="Arial" w:hAnsi="Arial" w:cs="Arial"/>
          <w:b/>
        </w:rPr>
      </w:pPr>
      <w:r w:rsidRPr="00764315">
        <w:rPr>
          <w:b/>
        </w:rPr>
        <w:t xml:space="preserve"> </w:t>
      </w:r>
    </w:p>
    <w:p w:rsidR="00C11C71" w:rsidRPr="00CA79D1" w:rsidRDefault="000E6821" w:rsidP="00C11C71">
      <w:pPr>
        <w:tabs>
          <w:tab w:val="left" w:pos="4845"/>
        </w:tabs>
        <w:rPr>
          <w:rFonts w:ascii="Arial" w:hAnsi="Arial" w:cs="Arial"/>
          <w:b/>
          <w:highlight w:val="green"/>
        </w:rPr>
      </w:pPr>
      <w:r w:rsidRPr="00970571">
        <w:rPr>
          <w:rFonts w:ascii="Arial" w:hAnsi="Arial" w:cs="Arial"/>
          <w:b/>
          <w:caps/>
          <w:color w:val="0D0D0D"/>
          <w:szCs w:val="18"/>
        </w:rPr>
        <w:t>MÉDICO ESPECI</w:t>
      </w:r>
      <w:r w:rsidR="00B06292">
        <w:rPr>
          <w:rFonts w:ascii="Arial" w:hAnsi="Arial" w:cs="Arial"/>
          <w:b/>
          <w:caps/>
          <w:color w:val="0D0D0D"/>
          <w:szCs w:val="18"/>
        </w:rPr>
        <w:t>A</w:t>
      </w:r>
      <w:r w:rsidRPr="00970571">
        <w:rPr>
          <w:rFonts w:ascii="Arial" w:hAnsi="Arial" w:cs="Arial"/>
          <w:b/>
          <w:caps/>
          <w:color w:val="0D0D0D"/>
          <w:szCs w:val="18"/>
        </w:rPr>
        <w:t xml:space="preserve">LISTA EN </w:t>
      </w:r>
      <w:r w:rsidRPr="00773359">
        <w:rPr>
          <w:rFonts w:ascii="Arial" w:hAnsi="Arial" w:cs="Arial"/>
          <w:b/>
          <w:caps/>
          <w:color w:val="0D0D0D"/>
          <w:szCs w:val="18"/>
        </w:rPr>
        <w:t>P</w:t>
      </w:r>
      <w:r>
        <w:rPr>
          <w:rFonts w:ascii="Arial" w:hAnsi="Arial" w:cs="Arial"/>
          <w:b/>
          <w:caps/>
          <w:color w:val="0D0D0D"/>
          <w:szCs w:val="18"/>
        </w:rPr>
        <w:t>EDIATRIA</w:t>
      </w:r>
      <w:r w:rsidRPr="00970571">
        <w:rPr>
          <w:rFonts w:ascii="Arial" w:hAnsi="Arial" w:cs="Arial"/>
          <w:b/>
          <w:caps/>
          <w:color w:val="0D0D0D"/>
          <w:szCs w:val="18"/>
        </w:rPr>
        <w:t xml:space="preserve"> (COD. P1MES-001)</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C11C71" w:rsidRPr="006A4A67" w:rsidTr="0075341A">
        <w:trPr>
          <w:trHeight w:val="436"/>
        </w:trPr>
        <w:tc>
          <w:tcPr>
            <w:tcW w:w="3403" w:type="dxa"/>
            <w:shd w:val="clear" w:color="auto" w:fill="D9D9D9"/>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REQUISITOS</w:t>
            </w:r>
          </w:p>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ESPECÍFICOS</w:t>
            </w:r>
          </w:p>
        </w:tc>
        <w:tc>
          <w:tcPr>
            <w:tcW w:w="6379" w:type="dxa"/>
            <w:shd w:val="clear" w:color="auto" w:fill="D9D9D9"/>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DETALLE</w:t>
            </w:r>
          </w:p>
        </w:tc>
      </w:tr>
      <w:tr w:rsidR="00C11C71" w:rsidRPr="006A4A67" w:rsidTr="0075341A">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Formación Académica</w:t>
            </w:r>
          </w:p>
        </w:tc>
        <w:tc>
          <w:tcPr>
            <w:tcW w:w="6379" w:type="dxa"/>
            <w:vAlign w:val="center"/>
          </w:tcPr>
          <w:p w:rsidR="00C11C71" w:rsidRPr="006A4A67" w:rsidRDefault="00C11C71" w:rsidP="00C11C71">
            <w:pPr>
              <w:numPr>
                <w:ilvl w:val="0"/>
                <w:numId w:val="17"/>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C11C71" w:rsidRPr="006A4A67" w:rsidRDefault="00C11C71" w:rsidP="00C11C71">
            <w:pPr>
              <w:numPr>
                <w:ilvl w:val="0"/>
                <w:numId w:val="17"/>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C11C71" w:rsidRPr="006A4A67" w:rsidRDefault="00C11C71" w:rsidP="00C11C71">
            <w:pPr>
              <w:numPr>
                <w:ilvl w:val="0"/>
                <w:numId w:val="18"/>
              </w:numPr>
              <w:tabs>
                <w:tab w:val="left" w:pos="252"/>
              </w:tabs>
              <w:snapToGrid w:val="0"/>
              <w:ind w:left="252" w:hanging="180"/>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p>
          <w:p w:rsidR="00C11C71" w:rsidRPr="004C44FA" w:rsidRDefault="00C11C71" w:rsidP="00C11C71">
            <w:pPr>
              <w:pStyle w:val="Prrafodelista2"/>
              <w:numPr>
                <w:ilvl w:val="0"/>
                <w:numId w:val="7"/>
              </w:numPr>
              <w:suppressAutoHyphens w:val="0"/>
              <w:ind w:left="176" w:hanging="176"/>
              <w:contextualSpacing w:val="0"/>
              <w:jc w:val="both"/>
              <w:rPr>
                <w:rFonts w:ascii="Arial" w:hAnsi="Arial" w:cs="Arial"/>
                <w:bCs/>
                <w:sz w:val="18"/>
                <w:szCs w:val="18"/>
              </w:rPr>
            </w:pP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p>
          <w:p w:rsidR="00C11C71" w:rsidRDefault="00C11C71" w:rsidP="0075341A">
            <w:pPr>
              <w:pStyle w:val="Prrafodelista2"/>
              <w:suppressAutoHyphens w:val="0"/>
              <w:ind w:left="176"/>
              <w:contextualSpacing w:val="0"/>
              <w:jc w:val="both"/>
              <w:rPr>
                <w:rFonts w:ascii="Arial" w:hAnsi="Arial" w:cs="Arial"/>
                <w:bCs/>
                <w:sz w:val="18"/>
                <w:szCs w:val="18"/>
              </w:rPr>
            </w:pPr>
          </w:p>
          <w:p w:rsidR="00033D5B" w:rsidRPr="006A4A67" w:rsidRDefault="00033D5B" w:rsidP="0075341A">
            <w:pPr>
              <w:pStyle w:val="Prrafodelista2"/>
              <w:suppressAutoHyphens w:val="0"/>
              <w:ind w:left="176"/>
              <w:contextualSpacing w:val="0"/>
              <w:jc w:val="both"/>
              <w:rPr>
                <w:rFonts w:ascii="Arial" w:hAnsi="Arial" w:cs="Arial"/>
                <w:bCs/>
                <w:sz w:val="18"/>
                <w:szCs w:val="18"/>
              </w:rPr>
            </w:pPr>
          </w:p>
        </w:tc>
      </w:tr>
      <w:tr w:rsidR="00C11C71" w:rsidRPr="006A4A67" w:rsidTr="00033D5B">
        <w:trPr>
          <w:trHeight w:val="4527"/>
        </w:trPr>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lastRenderedPageBreak/>
              <w:t>Experiencia</w:t>
            </w:r>
          </w:p>
        </w:tc>
        <w:tc>
          <w:tcPr>
            <w:tcW w:w="6379" w:type="dxa"/>
            <w:vAlign w:val="center"/>
          </w:tcPr>
          <w:p w:rsidR="00C11C71" w:rsidRPr="006A4A67" w:rsidRDefault="00033D5B" w:rsidP="0075341A">
            <w:pPr>
              <w:tabs>
                <w:tab w:val="num" w:pos="252"/>
              </w:tabs>
              <w:jc w:val="both"/>
              <w:rPr>
                <w:rFonts w:ascii="Arial" w:hAnsi="Arial" w:cs="Arial"/>
                <w:sz w:val="18"/>
                <w:szCs w:val="18"/>
              </w:rPr>
            </w:pPr>
            <w:r>
              <w:rPr>
                <w:rFonts w:ascii="Arial" w:hAnsi="Arial" w:cs="Arial"/>
                <w:sz w:val="18"/>
                <w:szCs w:val="18"/>
              </w:rPr>
              <w:t xml:space="preserve"> </w:t>
            </w:r>
            <w:r w:rsidR="00C11C71" w:rsidRPr="00033D5B">
              <w:rPr>
                <w:rFonts w:ascii="Arial" w:hAnsi="Arial" w:cs="Arial"/>
                <w:b/>
                <w:sz w:val="18"/>
                <w:szCs w:val="18"/>
              </w:rPr>
              <w:t>EXPERIENCIA GENERAL</w:t>
            </w:r>
            <w:r w:rsidR="00C11C71" w:rsidRPr="006A4A67">
              <w:rPr>
                <w:rFonts w:ascii="Arial" w:hAnsi="Arial" w:cs="Arial"/>
                <w:sz w:val="18"/>
                <w:szCs w:val="18"/>
              </w:rPr>
              <w:t>:</w:t>
            </w:r>
          </w:p>
          <w:p w:rsidR="00C11C71" w:rsidRPr="006A4A67" w:rsidRDefault="00C11C71" w:rsidP="00C11C71">
            <w:pPr>
              <w:numPr>
                <w:ilvl w:val="0"/>
                <w:numId w:val="17"/>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Acreditar experiencia laboral mínima de tres (03) años. incluyendo el SERUMS. </w:t>
            </w:r>
            <w:r w:rsidRPr="006A4A67">
              <w:rPr>
                <w:rFonts w:ascii="Arial" w:hAnsi="Arial" w:cs="Arial"/>
                <w:b/>
                <w:sz w:val="18"/>
                <w:szCs w:val="18"/>
              </w:rPr>
              <w:t>(Indispensable)</w:t>
            </w:r>
          </w:p>
          <w:p w:rsidR="00C11C71" w:rsidRPr="006A4A67" w:rsidRDefault="00C11C71" w:rsidP="0075341A">
            <w:pPr>
              <w:tabs>
                <w:tab w:val="num" w:pos="252"/>
              </w:tabs>
              <w:ind w:left="252"/>
              <w:jc w:val="both"/>
              <w:rPr>
                <w:rFonts w:ascii="Arial" w:hAnsi="Arial" w:cs="Arial"/>
                <w:sz w:val="18"/>
                <w:szCs w:val="18"/>
              </w:rPr>
            </w:pPr>
          </w:p>
          <w:p w:rsidR="00C11C71" w:rsidRPr="00033D5B" w:rsidRDefault="00C11C71" w:rsidP="0075341A">
            <w:pPr>
              <w:tabs>
                <w:tab w:val="num" w:pos="252"/>
              </w:tabs>
              <w:jc w:val="both"/>
              <w:rPr>
                <w:rFonts w:ascii="Arial" w:hAnsi="Arial" w:cs="Arial"/>
                <w:b/>
                <w:sz w:val="18"/>
                <w:szCs w:val="18"/>
              </w:rPr>
            </w:pPr>
            <w:r w:rsidRPr="00033D5B">
              <w:rPr>
                <w:rFonts w:ascii="Arial" w:hAnsi="Arial" w:cs="Arial"/>
                <w:b/>
                <w:bCs/>
                <w:sz w:val="18"/>
                <w:szCs w:val="18"/>
              </w:rPr>
              <w:t xml:space="preserve"> </w:t>
            </w:r>
            <w:r w:rsidRPr="00033D5B">
              <w:rPr>
                <w:rFonts w:ascii="Arial" w:hAnsi="Arial" w:cs="Arial"/>
                <w:b/>
                <w:sz w:val="18"/>
                <w:szCs w:val="18"/>
              </w:rPr>
              <w:t xml:space="preserve">EXPERIENCIA ESPECÍFICA: </w:t>
            </w:r>
          </w:p>
          <w:p w:rsidR="00C11C71" w:rsidRPr="006A4A67" w:rsidRDefault="00C11C71" w:rsidP="00C11C71">
            <w:pPr>
              <w:numPr>
                <w:ilvl w:val="0"/>
                <w:numId w:val="17"/>
              </w:numPr>
              <w:tabs>
                <w:tab w:val="clear" w:pos="360"/>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Acreditar un (01) año en el desempeño de funciones afines a la profesión y/o puesto, con posterioridad al Título Profesional, </w:t>
            </w:r>
            <w:r w:rsidR="006D1F14">
              <w:rPr>
                <w:rFonts w:ascii="Arial" w:hAnsi="Arial" w:cs="Arial"/>
                <w:sz w:val="18"/>
                <w:szCs w:val="18"/>
              </w:rPr>
              <w:t>incluyendo</w:t>
            </w:r>
            <w:r w:rsidRPr="006A4A67">
              <w:rPr>
                <w:rFonts w:ascii="Arial" w:hAnsi="Arial" w:cs="Arial"/>
                <w:sz w:val="18"/>
                <w:szCs w:val="18"/>
              </w:rPr>
              <w:t xml:space="preserve"> el SERUMS. </w:t>
            </w:r>
            <w:r w:rsidRPr="006A4A67">
              <w:rPr>
                <w:rFonts w:ascii="Arial" w:hAnsi="Arial" w:cs="Arial"/>
                <w:b/>
                <w:sz w:val="18"/>
                <w:szCs w:val="18"/>
              </w:rPr>
              <w:t>(Indispensable)</w:t>
            </w:r>
          </w:p>
          <w:p w:rsidR="00C11C71" w:rsidRPr="006A4A67" w:rsidRDefault="00C11C71" w:rsidP="00C11C71">
            <w:pPr>
              <w:numPr>
                <w:ilvl w:val="0"/>
                <w:numId w:val="17"/>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Acreditar experiencia laboral mínima de tres (03) años en el desempeño de funciones afines a la Especialidad Médica convocada, incluyendo el Residentado Médico. </w:t>
            </w:r>
            <w:r w:rsidRPr="006A4A67">
              <w:rPr>
                <w:rFonts w:ascii="Arial" w:hAnsi="Arial" w:cs="Arial"/>
                <w:b/>
                <w:sz w:val="18"/>
                <w:szCs w:val="18"/>
              </w:rPr>
              <w:t>(Indispensable)</w:t>
            </w:r>
          </w:p>
          <w:p w:rsidR="00C11C71" w:rsidRPr="006A4A67" w:rsidRDefault="00C11C71" w:rsidP="0075341A">
            <w:pPr>
              <w:tabs>
                <w:tab w:val="num" w:pos="252"/>
              </w:tabs>
              <w:jc w:val="both"/>
              <w:rPr>
                <w:rFonts w:ascii="Arial" w:hAnsi="Arial" w:cs="Arial"/>
                <w:sz w:val="18"/>
                <w:szCs w:val="18"/>
              </w:rPr>
            </w:pPr>
          </w:p>
          <w:p w:rsidR="00C11C71" w:rsidRPr="00033D5B" w:rsidRDefault="00C11C71" w:rsidP="0075341A">
            <w:pPr>
              <w:tabs>
                <w:tab w:val="num" w:pos="252"/>
              </w:tabs>
              <w:jc w:val="both"/>
              <w:rPr>
                <w:rFonts w:ascii="Arial" w:hAnsi="Arial" w:cs="Arial"/>
                <w:b/>
                <w:sz w:val="18"/>
                <w:szCs w:val="18"/>
              </w:rPr>
            </w:pPr>
            <w:r w:rsidRPr="006A4A67">
              <w:rPr>
                <w:rFonts w:ascii="Arial" w:hAnsi="Arial" w:cs="Arial"/>
                <w:sz w:val="18"/>
                <w:szCs w:val="18"/>
              </w:rPr>
              <w:t xml:space="preserve"> </w:t>
            </w:r>
            <w:r w:rsidRPr="00033D5B">
              <w:rPr>
                <w:rFonts w:ascii="Arial" w:hAnsi="Arial" w:cs="Arial"/>
                <w:b/>
                <w:sz w:val="18"/>
                <w:szCs w:val="18"/>
              </w:rPr>
              <w:t xml:space="preserve">EXPERIENCIA EN EL SECTOR PÚBLICO: </w:t>
            </w:r>
          </w:p>
          <w:p w:rsidR="00033D5B" w:rsidRPr="00033D5B" w:rsidRDefault="00C11C71" w:rsidP="00033D5B">
            <w:pPr>
              <w:numPr>
                <w:ilvl w:val="0"/>
                <w:numId w:val="17"/>
              </w:numPr>
              <w:tabs>
                <w:tab w:val="clear" w:pos="360"/>
                <w:tab w:val="num" w:pos="72"/>
                <w:tab w:val="num" w:pos="252"/>
              </w:tabs>
              <w:suppressAutoHyphens w:val="0"/>
              <w:ind w:left="252" w:hanging="180"/>
              <w:jc w:val="both"/>
              <w:rPr>
                <w:rFonts w:ascii="Arial" w:hAnsi="Arial" w:cs="Arial"/>
                <w:sz w:val="18"/>
                <w:lang w:val="es-MX"/>
              </w:rPr>
            </w:pPr>
            <w:r w:rsidRPr="006A4A67">
              <w:rPr>
                <w:rFonts w:ascii="Arial" w:hAnsi="Arial" w:cs="Arial"/>
                <w:sz w:val="18"/>
                <w:szCs w:val="18"/>
              </w:rPr>
              <w:t xml:space="preserve">Acreditar un (01) año de SERUMS. </w:t>
            </w:r>
            <w:r w:rsidRPr="006A4A67">
              <w:rPr>
                <w:rFonts w:ascii="Arial" w:hAnsi="Arial" w:cs="Arial"/>
                <w:b/>
                <w:sz w:val="18"/>
                <w:szCs w:val="18"/>
              </w:rPr>
              <w:t>(Indispensable)</w:t>
            </w:r>
          </w:p>
          <w:p w:rsidR="00033D5B" w:rsidRDefault="00033D5B" w:rsidP="00033D5B">
            <w:pPr>
              <w:tabs>
                <w:tab w:val="num" w:pos="252"/>
              </w:tabs>
              <w:suppressAutoHyphens w:val="0"/>
              <w:ind w:left="252"/>
              <w:jc w:val="both"/>
              <w:rPr>
                <w:rFonts w:ascii="Arial" w:hAnsi="Arial" w:cs="Arial"/>
                <w:color w:val="000000"/>
                <w:sz w:val="18"/>
                <w:szCs w:val="18"/>
              </w:rPr>
            </w:pPr>
            <w:r w:rsidRPr="00033D5B">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Pr>
                <w:rFonts w:ascii="Arial" w:hAnsi="Arial" w:cs="Arial"/>
                <w:color w:val="000000"/>
                <w:sz w:val="18"/>
                <w:szCs w:val="18"/>
              </w:rPr>
              <w:t>al por el periodo que acredita.</w:t>
            </w:r>
          </w:p>
          <w:p w:rsidR="00033D5B" w:rsidRPr="006A4A67" w:rsidRDefault="00033D5B" w:rsidP="00033D5B">
            <w:pPr>
              <w:tabs>
                <w:tab w:val="num" w:pos="252"/>
              </w:tabs>
              <w:suppressAutoHyphens w:val="0"/>
              <w:ind w:left="252"/>
              <w:jc w:val="both"/>
              <w:rPr>
                <w:rFonts w:ascii="Arial" w:hAnsi="Arial" w:cs="Arial"/>
                <w:sz w:val="18"/>
                <w:lang w:val="es-MX"/>
              </w:rPr>
            </w:pPr>
            <w:r w:rsidRPr="00C218DF">
              <w:rPr>
                <w:rFonts w:ascii="Arial" w:hAnsi="Arial" w:cs="Arial"/>
                <w:sz w:val="18"/>
                <w:szCs w:val="18"/>
              </w:rPr>
              <w:t>No se considerará como experiencia laboral: Trabajos Ad Honorem, en domicilio, ni Pasantías.</w:t>
            </w:r>
          </w:p>
        </w:tc>
      </w:tr>
      <w:tr w:rsidR="00C11C71" w:rsidRPr="006A4A67" w:rsidTr="0075341A">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Cursos/Estudios de Especialización</w:t>
            </w:r>
          </w:p>
          <w:p w:rsidR="00C11C71" w:rsidRPr="006A4A67" w:rsidRDefault="00C11C71" w:rsidP="0075341A">
            <w:pPr>
              <w:autoSpaceDE w:val="0"/>
              <w:autoSpaceDN w:val="0"/>
              <w:adjustRightInd w:val="0"/>
              <w:jc w:val="center"/>
              <w:rPr>
                <w:rFonts w:ascii="Arial" w:hAnsi="Arial" w:cs="Arial"/>
                <w:b/>
                <w:bCs/>
                <w:sz w:val="18"/>
                <w:szCs w:val="18"/>
                <w:lang w:eastAsia="ar-SA"/>
              </w:rPr>
            </w:pPr>
          </w:p>
        </w:tc>
        <w:tc>
          <w:tcPr>
            <w:tcW w:w="6379" w:type="dxa"/>
            <w:vAlign w:val="center"/>
          </w:tcPr>
          <w:p w:rsidR="00C11C71" w:rsidRPr="006A4A67" w:rsidRDefault="00C11C71" w:rsidP="00C11C71">
            <w:pPr>
              <w:pStyle w:val="Prrafodelista2"/>
              <w:numPr>
                <w:ilvl w:val="0"/>
                <w:numId w:val="7"/>
              </w:numPr>
              <w:suppressAutoHyphens w:val="0"/>
              <w:ind w:left="176" w:hanging="176"/>
              <w:contextualSpacing w:val="0"/>
              <w:jc w:val="both"/>
              <w:rPr>
                <w:rFonts w:ascii="Arial" w:hAnsi="Arial" w:cs="Arial"/>
                <w:sz w:val="18"/>
                <w:lang w:val="es-MX"/>
              </w:rPr>
            </w:pPr>
            <w:r w:rsidRPr="006A4A67">
              <w:rPr>
                <w:rFonts w:ascii="Arial" w:hAnsi="Arial" w:cs="Arial"/>
                <w:sz w:val="18"/>
                <w:lang w:val="es-MX"/>
              </w:rPr>
              <w:t xml:space="preserve">Acreditar capacitación y/o actividades de actualización afines a la profesión, como mínimo de 51 horas o 03 créditos. </w:t>
            </w:r>
            <w:r w:rsidRPr="006A4A67">
              <w:rPr>
                <w:rFonts w:ascii="Arial" w:hAnsi="Arial" w:cs="Arial"/>
                <w:b/>
                <w:sz w:val="18"/>
                <w:lang w:val="es-MX"/>
              </w:rPr>
              <w:t>(Indispensable</w:t>
            </w:r>
            <w:r w:rsidRPr="006A4A67">
              <w:rPr>
                <w:rFonts w:ascii="Arial" w:hAnsi="Arial" w:cs="Arial"/>
                <w:sz w:val="18"/>
                <w:lang w:val="es-MX"/>
              </w:rPr>
              <w:t>)</w:t>
            </w:r>
          </w:p>
          <w:p w:rsidR="00C11C71" w:rsidRPr="006A4A67" w:rsidRDefault="00C11C71" w:rsidP="000C49D9">
            <w:pPr>
              <w:pStyle w:val="Prrafodelista2"/>
              <w:numPr>
                <w:ilvl w:val="0"/>
                <w:numId w:val="7"/>
              </w:numPr>
              <w:suppressAutoHyphens w:val="0"/>
              <w:ind w:left="176" w:hanging="176"/>
              <w:contextualSpacing w:val="0"/>
              <w:jc w:val="both"/>
              <w:rPr>
                <w:rFonts w:ascii="Arial" w:hAnsi="Arial" w:cs="Arial"/>
                <w:sz w:val="18"/>
                <w:szCs w:val="18"/>
                <w:lang w:eastAsia="en-US"/>
              </w:rPr>
            </w:pPr>
            <w:r w:rsidRPr="006A4A67">
              <w:rPr>
                <w:rFonts w:ascii="Arial" w:hAnsi="Arial" w:cs="Arial"/>
                <w:sz w:val="18"/>
                <w:lang w:val="es-MX"/>
              </w:rPr>
              <w:t xml:space="preserve">Acreditar capacitación y/o actividades de actualización afines a la especialidad, como mínimo de </w:t>
            </w:r>
            <w:r w:rsidR="000C49D9">
              <w:rPr>
                <w:rFonts w:ascii="Arial" w:hAnsi="Arial" w:cs="Arial"/>
                <w:sz w:val="18"/>
                <w:lang w:val="es-MX"/>
              </w:rPr>
              <w:t>5</w:t>
            </w:r>
            <w:r w:rsidRPr="006A4A67">
              <w:rPr>
                <w:rFonts w:ascii="Arial" w:hAnsi="Arial" w:cs="Arial"/>
                <w:sz w:val="18"/>
                <w:lang w:val="es-MX"/>
              </w:rPr>
              <w:t xml:space="preserve">0 horas, a partir del año 2012 a la fecha. </w:t>
            </w:r>
            <w:r w:rsidRPr="006A4A67">
              <w:rPr>
                <w:rFonts w:ascii="Arial" w:hAnsi="Arial" w:cs="Arial"/>
                <w:b/>
                <w:sz w:val="18"/>
                <w:lang w:val="es-MX"/>
              </w:rPr>
              <w:t>(Indispensable)</w:t>
            </w:r>
          </w:p>
        </w:tc>
      </w:tr>
      <w:tr w:rsidR="00C11C71" w:rsidRPr="006A4A67" w:rsidTr="0075341A">
        <w:trPr>
          <w:trHeight w:val="735"/>
        </w:trPr>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Conocimientos de Ofimática e Idiomas</w:t>
            </w:r>
          </w:p>
        </w:tc>
        <w:tc>
          <w:tcPr>
            <w:tcW w:w="6379" w:type="dxa"/>
            <w:vAlign w:val="center"/>
          </w:tcPr>
          <w:p w:rsidR="00C11C71" w:rsidRPr="006A4A67" w:rsidRDefault="00C11C71" w:rsidP="00C11C71">
            <w:pPr>
              <w:pStyle w:val="Prrafodelista2"/>
              <w:numPr>
                <w:ilvl w:val="0"/>
                <w:numId w:val="7"/>
              </w:numPr>
              <w:suppressAutoHyphens w:val="0"/>
              <w:ind w:left="176" w:hanging="176"/>
              <w:contextualSpacing w:val="0"/>
              <w:rPr>
                <w:rFonts w:ascii="Arial" w:eastAsia="Times New Roman" w:hAnsi="Arial" w:cs="Arial"/>
                <w:sz w:val="18"/>
                <w:szCs w:val="18"/>
                <w:lang w:val="es-MX"/>
              </w:rPr>
            </w:pPr>
            <w:r w:rsidRPr="006A4A67">
              <w:rPr>
                <w:rFonts w:ascii="Arial" w:hAnsi="Arial" w:cs="Arial"/>
                <w:sz w:val="18"/>
                <w:szCs w:val="18"/>
              </w:rPr>
              <w:t xml:space="preserve">Conocimiento a nivel básico de Word, Excel, PowerPoint e Internet Explorer. </w:t>
            </w:r>
            <w:r w:rsidRPr="006A4A67">
              <w:rPr>
                <w:rFonts w:ascii="Arial" w:hAnsi="Arial" w:cs="Arial"/>
                <w:b/>
                <w:sz w:val="18"/>
                <w:szCs w:val="18"/>
              </w:rPr>
              <w:t>(Indispensable)</w:t>
            </w:r>
          </w:p>
          <w:p w:rsidR="00C11C71" w:rsidRPr="006A4A67" w:rsidRDefault="00C11C71" w:rsidP="00C11C71">
            <w:pPr>
              <w:pStyle w:val="Prrafodelista2"/>
              <w:numPr>
                <w:ilvl w:val="0"/>
                <w:numId w:val="7"/>
              </w:numPr>
              <w:suppressAutoHyphens w:val="0"/>
              <w:ind w:left="176" w:hanging="176"/>
              <w:contextualSpacing w:val="0"/>
              <w:rPr>
                <w:rFonts w:ascii="Arial" w:eastAsia="Times New Roman" w:hAnsi="Arial" w:cs="Arial"/>
                <w:sz w:val="18"/>
                <w:szCs w:val="18"/>
                <w:lang w:val="es-MX"/>
              </w:rPr>
            </w:pPr>
            <w:r w:rsidRPr="006A4A67">
              <w:rPr>
                <w:rFonts w:ascii="Arial" w:hAnsi="Arial" w:cs="Arial"/>
                <w:sz w:val="18"/>
                <w:szCs w:val="18"/>
              </w:rPr>
              <w:t xml:space="preserve">Conocimiento del idioma </w:t>
            </w:r>
            <w:r w:rsidRPr="006A4A67">
              <w:rPr>
                <w:rFonts w:ascii="Arial" w:hAnsi="Arial" w:cs="Arial"/>
                <w:sz w:val="18"/>
                <w:szCs w:val="18"/>
                <w:lang w:val="es-PE"/>
              </w:rPr>
              <w:t>inglés</w:t>
            </w:r>
            <w:r w:rsidRPr="006A4A67">
              <w:rPr>
                <w:rFonts w:ascii="Arial" w:hAnsi="Arial" w:cs="Arial"/>
                <w:sz w:val="18"/>
                <w:szCs w:val="18"/>
              </w:rPr>
              <w:t xml:space="preserve"> a nivel básico</w:t>
            </w:r>
            <w:r w:rsidRPr="006A4A67">
              <w:rPr>
                <w:rFonts w:ascii="Arial" w:hAnsi="Arial" w:cs="Arial"/>
                <w:b/>
                <w:sz w:val="18"/>
                <w:szCs w:val="18"/>
              </w:rPr>
              <w:t xml:space="preserve"> (Indispensable)</w:t>
            </w:r>
          </w:p>
        </w:tc>
      </w:tr>
      <w:tr w:rsidR="00C11C71" w:rsidRPr="006A4A67" w:rsidTr="0075341A">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Habilidades o Competencias</w:t>
            </w:r>
          </w:p>
        </w:tc>
        <w:tc>
          <w:tcPr>
            <w:tcW w:w="6379" w:type="dxa"/>
          </w:tcPr>
          <w:p w:rsidR="00C11C71" w:rsidRPr="00033D5B" w:rsidRDefault="00C11C71" w:rsidP="0075341A">
            <w:pPr>
              <w:tabs>
                <w:tab w:val="num" w:pos="252"/>
              </w:tabs>
              <w:jc w:val="both"/>
              <w:rPr>
                <w:rFonts w:ascii="Arial" w:hAnsi="Arial" w:cs="Arial"/>
                <w:b/>
                <w:sz w:val="18"/>
                <w:szCs w:val="18"/>
              </w:rPr>
            </w:pPr>
            <w:r w:rsidRPr="00033D5B">
              <w:rPr>
                <w:rFonts w:ascii="Arial" w:hAnsi="Arial" w:cs="Arial"/>
                <w:b/>
                <w:sz w:val="18"/>
                <w:szCs w:val="18"/>
              </w:rPr>
              <w:t>COMPETENCIAS GENERICAS</w:t>
            </w:r>
          </w:p>
          <w:p w:rsidR="00C11C71" w:rsidRPr="006A4A67" w:rsidRDefault="00C11C71" w:rsidP="00C11C71">
            <w:pPr>
              <w:pStyle w:val="Prrafodelista2"/>
              <w:numPr>
                <w:ilvl w:val="0"/>
                <w:numId w:val="7"/>
              </w:numPr>
              <w:suppressAutoHyphens w:val="0"/>
              <w:ind w:left="176" w:hanging="176"/>
              <w:contextualSpacing w:val="0"/>
              <w:rPr>
                <w:rFonts w:ascii="Arial" w:hAnsi="Arial" w:cs="Arial"/>
                <w:sz w:val="18"/>
                <w:szCs w:val="18"/>
              </w:rPr>
            </w:pPr>
            <w:r w:rsidRPr="006A4A67">
              <w:rPr>
                <w:rFonts w:ascii="Arial" w:hAnsi="Arial" w:cs="Arial"/>
                <w:sz w:val="18"/>
                <w:szCs w:val="18"/>
              </w:rPr>
              <w:t>Actitud de servicio, ética e integridad, compromiso y responsabilidad, orientación a resultados y trabajo en equipo.</w:t>
            </w:r>
          </w:p>
          <w:p w:rsidR="00C11C71" w:rsidRPr="00033D5B" w:rsidRDefault="00C11C71" w:rsidP="0075341A">
            <w:pPr>
              <w:tabs>
                <w:tab w:val="num" w:pos="252"/>
              </w:tabs>
              <w:jc w:val="both"/>
              <w:rPr>
                <w:rFonts w:ascii="Arial" w:hAnsi="Arial" w:cs="Arial"/>
                <w:b/>
                <w:sz w:val="18"/>
                <w:szCs w:val="18"/>
              </w:rPr>
            </w:pPr>
            <w:r w:rsidRPr="00033D5B">
              <w:rPr>
                <w:rFonts w:ascii="Arial" w:hAnsi="Arial" w:cs="Arial"/>
                <w:b/>
                <w:sz w:val="18"/>
                <w:szCs w:val="18"/>
              </w:rPr>
              <w:t>COMPETENCIAS ESPECIFICAS</w:t>
            </w:r>
          </w:p>
          <w:p w:rsidR="00C11C71" w:rsidRPr="006A4A67" w:rsidRDefault="00C11C71" w:rsidP="00C11C71">
            <w:pPr>
              <w:pStyle w:val="Prrafodelista2"/>
              <w:numPr>
                <w:ilvl w:val="0"/>
                <w:numId w:val="7"/>
              </w:numPr>
              <w:suppressAutoHyphens w:val="0"/>
              <w:ind w:left="176" w:hanging="176"/>
              <w:contextualSpacing w:val="0"/>
              <w:rPr>
                <w:rFonts w:ascii="Arial" w:hAnsi="Arial" w:cs="Arial"/>
                <w:sz w:val="18"/>
                <w:szCs w:val="18"/>
              </w:rPr>
            </w:pPr>
            <w:r w:rsidRPr="006A4A67">
              <w:rPr>
                <w:rFonts w:ascii="Arial" w:hAnsi="Arial" w:cs="Arial"/>
                <w:sz w:val="18"/>
                <w:szCs w:val="18"/>
              </w:rPr>
              <w:t>Pensamiento estratégico, comunicación efectiva, planificación y organización, capacidad de análisis, capacidad de respuesta al cambio.</w:t>
            </w:r>
          </w:p>
        </w:tc>
      </w:tr>
      <w:tr w:rsidR="00C11C71" w:rsidRPr="006A4A67" w:rsidTr="0075341A">
        <w:trPr>
          <w:trHeight w:val="265"/>
        </w:trPr>
        <w:tc>
          <w:tcPr>
            <w:tcW w:w="3403" w:type="dxa"/>
            <w:vAlign w:val="center"/>
          </w:tcPr>
          <w:p w:rsidR="00C11C71" w:rsidRPr="006A4A67" w:rsidRDefault="00C11C71" w:rsidP="0075341A">
            <w:pPr>
              <w:autoSpaceDE w:val="0"/>
              <w:autoSpaceDN w:val="0"/>
              <w:adjustRightInd w:val="0"/>
              <w:jc w:val="center"/>
              <w:rPr>
                <w:rFonts w:ascii="Arial" w:hAnsi="Arial" w:cs="Arial"/>
                <w:b/>
                <w:bCs/>
                <w:sz w:val="18"/>
                <w:szCs w:val="18"/>
                <w:lang w:eastAsia="ar-SA"/>
              </w:rPr>
            </w:pPr>
            <w:r w:rsidRPr="006A4A67">
              <w:rPr>
                <w:rFonts w:ascii="Arial" w:hAnsi="Arial" w:cs="Arial"/>
                <w:b/>
                <w:bCs/>
                <w:sz w:val="18"/>
                <w:szCs w:val="18"/>
                <w:lang w:eastAsia="ar-SA"/>
              </w:rPr>
              <w:t>Motivo De Contratación</w:t>
            </w:r>
          </w:p>
        </w:tc>
        <w:tc>
          <w:tcPr>
            <w:tcW w:w="6379" w:type="dxa"/>
          </w:tcPr>
          <w:p w:rsidR="00C11C71" w:rsidRPr="006A4A67" w:rsidRDefault="00033D5B" w:rsidP="00C11C71">
            <w:pPr>
              <w:pStyle w:val="Prrafodelista2"/>
              <w:numPr>
                <w:ilvl w:val="0"/>
                <w:numId w:val="7"/>
              </w:numPr>
              <w:suppressAutoHyphens w:val="0"/>
              <w:ind w:left="176" w:hanging="176"/>
              <w:contextualSpacing w:val="0"/>
              <w:rPr>
                <w:rFonts w:ascii="Arial" w:eastAsia="Times New Roman" w:hAnsi="Arial" w:cs="Arial"/>
                <w:sz w:val="18"/>
                <w:szCs w:val="18"/>
                <w:lang w:val="es-MX"/>
              </w:rPr>
            </w:pPr>
            <w:r w:rsidRPr="001A64A9">
              <w:rPr>
                <w:rFonts w:ascii="Arial" w:hAnsi="Arial" w:cs="Arial"/>
                <w:color w:val="000000"/>
                <w:sz w:val="18"/>
                <w:szCs w:val="18"/>
              </w:rPr>
              <w:t>Encargo de Jefatura</w:t>
            </w:r>
            <w:r>
              <w:rPr>
                <w:rFonts w:ascii="Arial" w:hAnsi="Arial" w:cs="Arial"/>
                <w:color w:val="000000"/>
                <w:sz w:val="18"/>
                <w:szCs w:val="18"/>
              </w:rPr>
              <w:t xml:space="preserve"> Asistencial</w:t>
            </w:r>
          </w:p>
        </w:tc>
      </w:tr>
    </w:tbl>
    <w:p w:rsidR="00C11C71" w:rsidRPr="00D34E26" w:rsidRDefault="00C11C71" w:rsidP="00C11C71">
      <w:pPr>
        <w:tabs>
          <w:tab w:val="left" w:pos="1440"/>
        </w:tabs>
        <w:snapToGrid w:val="0"/>
        <w:jc w:val="both"/>
        <w:rPr>
          <w:rFonts w:ascii="Arial" w:hAnsi="Arial" w:cs="Arial"/>
          <w:sz w:val="16"/>
          <w:szCs w:val="16"/>
        </w:rPr>
      </w:pPr>
    </w:p>
    <w:p w:rsidR="00C11C71" w:rsidRPr="00D34E26" w:rsidRDefault="00C11C71" w:rsidP="00C11C71">
      <w:pPr>
        <w:ind w:left="1134" w:hanging="567"/>
        <w:jc w:val="both"/>
        <w:rPr>
          <w:rFonts w:ascii="Arial" w:hAnsi="Arial" w:cs="Arial"/>
          <w:sz w:val="16"/>
          <w:szCs w:val="16"/>
        </w:rPr>
      </w:pPr>
      <w:r w:rsidRPr="00D34E26">
        <w:rPr>
          <w:rFonts w:ascii="Arial" w:hAnsi="Arial" w:cs="Arial"/>
          <w:b/>
          <w:sz w:val="16"/>
          <w:szCs w:val="16"/>
        </w:rPr>
        <w:t xml:space="preserve">Nota: </w:t>
      </w:r>
      <w:r w:rsidRPr="00D34E26">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C11C71" w:rsidRPr="00D34E26" w:rsidRDefault="00C11C71" w:rsidP="00C11C71">
      <w:pPr>
        <w:ind w:left="1134"/>
        <w:jc w:val="both"/>
        <w:rPr>
          <w:rFonts w:ascii="Arial" w:hAnsi="Arial" w:cs="Arial"/>
          <w:b/>
          <w:sz w:val="16"/>
          <w:szCs w:val="16"/>
          <w:lang w:val="es-MX"/>
        </w:rPr>
      </w:pPr>
      <w:r w:rsidRPr="00D34E26">
        <w:rPr>
          <w:rFonts w:ascii="Arial" w:hAnsi="Arial" w:cs="Arial"/>
          <w:b/>
          <w:sz w:val="16"/>
          <w:szCs w:val="16"/>
          <w:lang w:val="es-MX"/>
        </w:rPr>
        <w:t xml:space="preserve">Para la contratación del postulante seleccionado, este presentará la documentación original </w:t>
      </w:r>
      <w:proofErr w:type="spellStart"/>
      <w:r w:rsidRPr="00D34E26">
        <w:rPr>
          <w:rFonts w:ascii="Arial" w:hAnsi="Arial" w:cs="Arial"/>
          <w:b/>
          <w:sz w:val="16"/>
          <w:szCs w:val="16"/>
          <w:lang w:val="es-MX"/>
        </w:rPr>
        <w:t>sustentatoria</w:t>
      </w:r>
      <w:proofErr w:type="spellEnd"/>
      <w:r w:rsidRPr="00D34E26">
        <w:rPr>
          <w:rFonts w:ascii="Arial" w:hAnsi="Arial" w:cs="Arial"/>
          <w:b/>
          <w:sz w:val="16"/>
          <w:szCs w:val="16"/>
          <w:lang w:val="es-MX"/>
        </w:rPr>
        <w:t>. La suplencia está supeditada la incorporación del trabajador titular.</w:t>
      </w:r>
    </w:p>
    <w:p w:rsidR="00C11C71" w:rsidRPr="00485C0C" w:rsidRDefault="00C11C71" w:rsidP="00C11C71">
      <w:pPr>
        <w:rPr>
          <w:rFonts w:ascii="Arial" w:hAnsi="Arial" w:cs="Arial"/>
          <w:b/>
          <w:bCs/>
        </w:rPr>
      </w:pPr>
    </w:p>
    <w:p w:rsidR="00C11C71" w:rsidRPr="00485C0C" w:rsidRDefault="00C11C71" w:rsidP="00C11C71">
      <w:pPr>
        <w:tabs>
          <w:tab w:val="left" w:pos="720"/>
        </w:tabs>
        <w:ind w:left="720"/>
        <w:rPr>
          <w:rFonts w:ascii="Arial" w:hAnsi="Arial" w:cs="Arial"/>
          <w:b/>
          <w:lang w:val="es-MX"/>
        </w:rPr>
      </w:pPr>
    </w:p>
    <w:p w:rsidR="00C11C71" w:rsidRPr="00C11C71" w:rsidRDefault="00C11C71" w:rsidP="00C11C71">
      <w:pPr>
        <w:pStyle w:val="Prrafodelista"/>
        <w:widowControl w:val="0"/>
        <w:numPr>
          <w:ilvl w:val="0"/>
          <w:numId w:val="13"/>
        </w:numPr>
        <w:tabs>
          <w:tab w:val="left" w:pos="720"/>
        </w:tabs>
        <w:rPr>
          <w:b/>
          <w:lang w:val="es-MX"/>
        </w:rPr>
      </w:pPr>
      <w:r w:rsidRPr="00C11C71">
        <w:rPr>
          <w:b/>
          <w:lang w:val="es-MX"/>
        </w:rPr>
        <w:t>CARACTERÍSTICAS DEL PUESTO Y/O SERVICIO</w:t>
      </w:r>
    </w:p>
    <w:p w:rsidR="00C11C71" w:rsidRDefault="00C11C71" w:rsidP="00C11C71">
      <w:pPr>
        <w:ind w:left="720"/>
        <w:jc w:val="both"/>
        <w:rPr>
          <w:rFonts w:ascii="Arial" w:hAnsi="Arial" w:cs="Arial"/>
          <w:b/>
          <w:sz w:val="18"/>
          <w:szCs w:val="18"/>
        </w:rPr>
      </w:pPr>
      <w:r w:rsidRPr="00485C0C">
        <w:rPr>
          <w:rFonts w:ascii="Arial" w:hAnsi="Arial" w:cs="Arial"/>
        </w:rPr>
        <w:tab/>
      </w:r>
    </w:p>
    <w:p w:rsidR="00033D5B" w:rsidRDefault="00033D5B" w:rsidP="00C11C71">
      <w:pPr>
        <w:ind w:left="720"/>
        <w:jc w:val="both"/>
        <w:rPr>
          <w:rFonts w:ascii="Arial" w:hAnsi="Arial" w:cs="Arial"/>
          <w:b/>
          <w:sz w:val="18"/>
          <w:szCs w:val="18"/>
        </w:rPr>
      </w:pPr>
    </w:p>
    <w:p w:rsidR="00033D5B" w:rsidRPr="00033D5B" w:rsidRDefault="00033D5B" w:rsidP="00033D5B">
      <w:pPr>
        <w:ind w:firstLine="360"/>
        <w:jc w:val="both"/>
        <w:rPr>
          <w:rFonts w:ascii="Arial" w:hAnsi="Arial" w:cs="Arial"/>
          <w:b/>
        </w:rPr>
      </w:pPr>
      <w:r w:rsidRPr="00033D5B">
        <w:rPr>
          <w:rFonts w:ascii="Arial" w:hAnsi="Arial" w:cs="Arial"/>
          <w:b/>
        </w:rPr>
        <w:t>MEDICO ESPECIALISTA (COD. P1MES – 001)</w:t>
      </w:r>
    </w:p>
    <w:p w:rsidR="00033D5B" w:rsidRDefault="00033D5B" w:rsidP="00C11C71">
      <w:pPr>
        <w:ind w:left="720"/>
        <w:jc w:val="both"/>
        <w:rPr>
          <w:rFonts w:ascii="Arial" w:hAnsi="Arial" w:cs="Arial"/>
          <w:b/>
          <w:sz w:val="18"/>
          <w:szCs w:val="18"/>
        </w:rPr>
      </w:pPr>
    </w:p>
    <w:p w:rsidR="00C11C71" w:rsidRDefault="00C11C71" w:rsidP="00C11C71">
      <w:pPr>
        <w:ind w:left="720"/>
        <w:jc w:val="both"/>
        <w:rPr>
          <w:rFonts w:ascii="Arial" w:hAnsi="Arial" w:cs="Arial"/>
          <w:b/>
          <w:sz w:val="18"/>
          <w:szCs w:val="18"/>
        </w:rPr>
      </w:pPr>
      <w:r>
        <w:rPr>
          <w:rFonts w:ascii="Arial" w:hAnsi="Arial" w:cs="Arial"/>
          <w:b/>
          <w:sz w:val="18"/>
          <w:szCs w:val="18"/>
        </w:rPr>
        <w:t>Principales funciones a desarrollar:</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eastAsia="es-ES"/>
        </w:rPr>
      </w:pPr>
      <w:r w:rsidRPr="007B003E">
        <w:rPr>
          <w:rFonts w:ascii="Arial" w:hAnsi="Arial" w:cs="Arial"/>
          <w:sz w:val="18"/>
          <w:szCs w:val="18"/>
          <w:lang w:val="es-PE"/>
        </w:rPr>
        <w:t>Ejecutar actividades de promoción, prevención, recuperación y rehabilitación de la salud, según la capacidad resolutiva de la especialidad de Salud.</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Examinar, diagnosticar y prescribir tratamientos según protocolos y guías de práctica clínica vigentes.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Realizar procedimientos de diagnósticos y terapéuticos en las áreas de su competencia.</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Conducir el equipo interdisciplinario de salud en el diseño, ejecución, seguimiento y control de los procesos de atención asistencial en el ámbito de su competencia.</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Participar en actividades de información, educación y comunicación en promoción de la salud y prevención de la enfermedad.</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Referir a un Establecimiento de Salud cuando la condición clínica del paciente lo requiera y en el marco de las normas vigentes.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 xml:space="preserve">Cumplir el tratamiento y/o control de los pacientes </w:t>
      </w:r>
      <w:proofErr w:type="spellStart"/>
      <w:r w:rsidRPr="007B003E">
        <w:rPr>
          <w:rFonts w:ascii="Arial" w:hAnsi="Arial" w:cs="Arial"/>
          <w:sz w:val="18"/>
          <w:szCs w:val="18"/>
          <w:lang w:val="es-PE"/>
        </w:rPr>
        <w:t>contrarreferidos</w:t>
      </w:r>
      <w:proofErr w:type="spellEnd"/>
      <w:r w:rsidRPr="007B003E">
        <w:rPr>
          <w:rFonts w:ascii="Arial" w:hAnsi="Arial" w:cs="Arial"/>
          <w:sz w:val="18"/>
          <w:szCs w:val="18"/>
          <w:lang w:val="es-PE"/>
        </w:rPr>
        <w:t xml:space="preserve"> en el Establecimiento de Salud de origen, según indicación establecida en la </w:t>
      </w:r>
      <w:proofErr w:type="spellStart"/>
      <w:r w:rsidRPr="007B003E">
        <w:rPr>
          <w:rFonts w:ascii="Arial" w:hAnsi="Arial" w:cs="Arial"/>
          <w:sz w:val="18"/>
          <w:szCs w:val="18"/>
          <w:lang w:val="es-PE"/>
        </w:rPr>
        <w:t>contrarreferencia</w:t>
      </w:r>
      <w:proofErr w:type="spellEnd"/>
      <w:r w:rsidRPr="007B003E">
        <w:rPr>
          <w:rFonts w:ascii="Arial" w:hAnsi="Arial" w:cs="Arial"/>
          <w:sz w:val="18"/>
          <w:szCs w:val="18"/>
          <w:lang w:val="es-PE"/>
        </w:rPr>
        <w:t>.</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Elaborar los informes y certificados de la prestación asistencial establecidos para el servicio.</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Registrar las prestaciones asistenciales en la Historia Clínica, los sistemas informáticos y en formularios utilizados en la atención.</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Brindar información médica sobre la situación de salud al paciente o familiar responsable.</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 xml:space="preserve">Absolver consultas de carácter técnico asistencial y/o administrativo en el ámbito de competencia y emitir el informe correspondiente. </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Participar en comités, comisiones y juntas médicas, suscribir los informes y dictámenes en el ámbito de competencia.</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Participar en la elaboración y ejecución del Plan Anual de Actividades y proponer iniciativas corporativas de los Planes de Gestión en el ámbito de competencia.</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lastRenderedPageBreak/>
        <w:t>Elaborar propuestas de mejora y participar en la actualización de Protocolos, Guías de Práctica Clínica, Manuales de Procedimientos y otros documentos técnico-normativos.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Participar en el diseño y ejecución de proyectos de intervención sanitara, investigación científica y/o docencia autorizados por las instancias institucionales correspondientes en el marco de las normas vigentes.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Realizar las actividades de auditoría médica del Servicio Asistencial y emitir el informe correspondiente en el marco de la norma vigente.</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MX"/>
        </w:rPr>
        <w:t>I</w:t>
      </w:r>
      <w:proofErr w:type="spellStart"/>
      <w:r w:rsidRPr="007B003E">
        <w:rPr>
          <w:rFonts w:ascii="Arial" w:hAnsi="Arial" w:cs="Arial"/>
          <w:sz w:val="18"/>
          <w:szCs w:val="18"/>
          <w:lang w:val="es-PE"/>
        </w:rPr>
        <w:t>nvestigar</w:t>
      </w:r>
      <w:proofErr w:type="spellEnd"/>
      <w:r w:rsidRPr="007B003E">
        <w:rPr>
          <w:rFonts w:ascii="Arial" w:hAnsi="Arial" w:cs="Arial"/>
          <w:sz w:val="18"/>
          <w:szCs w:val="18"/>
          <w:lang w:val="es-PE"/>
        </w:rPr>
        <w:t xml:space="preserve"> e innovar permanentemente las técnicas y procedimientos relacionados al campo de su especialidad.</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Cumplir y hacer cumplir las normas y medidas de Bioseguridad y de Seguridad y Salud en el Trabajo en el ámbito de responsabilidad.</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Participar en la implementación del sistema de control interno y la Gestión de Riesgos que correspondan en el ámbito de sus funciones e informar su cumplimiento.</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Respetar y hacer respetar los derechos del asegurado, en el marco de la política de humanización de la atención de salud y las normas vigentes.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Cumplir con los principios y deberes establecidos en el Código de Ética del Personal del Seguro Social de Salud (ESSALUD), así como no incurrir en las prohibiciones contenidas en el.</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Mantener informado al jefe inmediato sobre las actividades que desarrolla.</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Registrar las actividades realizadas en los sistemas de información institucional y emitir informes de su ejecución, cumpliendo estrictamente las disposiciones vigentes.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Velar por la seguridad, mantenimiento y operatividad de los bienes asignados para el cumplimento de sus labores.</w:t>
      </w:r>
    </w:p>
    <w:p w:rsidR="00C11C71" w:rsidRPr="007B003E" w:rsidRDefault="00C11C71" w:rsidP="00C11C71">
      <w:pPr>
        <w:numPr>
          <w:ilvl w:val="0"/>
          <w:numId w:val="20"/>
        </w:numPr>
        <w:tabs>
          <w:tab w:val="num" w:pos="851"/>
        </w:tabs>
        <w:suppressAutoHyphens w:val="0"/>
        <w:ind w:left="851" w:hanging="425"/>
        <w:jc w:val="both"/>
        <w:rPr>
          <w:rFonts w:ascii="Arial" w:hAnsi="Arial" w:cs="Arial"/>
          <w:sz w:val="18"/>
          <w:szCs w:val="18"/>
          <w:lang w:val="es-MX"/>
        </w:rPr>
      </w:pPr>
      <w:r w:rsidRPr="007B003E">
        <w:rPr>
          <w:rFonts w:ascii="Arial" w:hAnsi="Arial" w:cs="Arial"/>
          <w:sz w:val="18"/>
          <w:szCs w:val="18"/>
          <w:lang w:val="es-PE"/>
        </w:rPr>
        <w:t>Realizar otras funciones que le asigne el jefe inmediato, en el ámbito de su competencia.</w:t>
      </w:r>
    </w:p>
    <w:p w:rsidR="005E4519" w:rsidRPr="00326948" w:rsidRDefault="005E4519" w:rsidP="005E4519">
      <w:pPr>
        <w:tabs>
          <w:tab w:val="left" w:pos="540"/>
        </w:tabs>
        <w:rPr>
          <w:rFonts w:ascii="Arial" w:hAnsi="Arial" w:cs="Arial"/>
          <w:b/>
          <w:lang w:val="pt-BR"/>
        </w:rPr>
      </w:pPr>
      <w:r w:rsidRPr="00DE7D72">
        <w:rPr>
          <w:rFonts w:ascii="Arial" w:hAnsi="Arial" w:cs="Arial"/>
          <w:b/>
          <w:lang w:val="pt-BR"/>
        </w:rPr>
        <w:tab/>
      </w:r>
      <w:r w:rsidRPr="008462F5">
        <w:rPr>
          <w:rFonts w:ascii="Arial" w:hAnsi="Arial" w:cs="Arial"/>
          <w:b/>
          <w:lang w:val="pt-BR"/>
        </w:rPr>
        <w:t xml:space="preserve"> </w:t>
      </w:r>
      <w:r>
        <w:rPr>
          <w:rFonts w:ascii="Arial" w:hAnsi="Arial" w:cs="Arial"/>
          <w:b/>
          <w:lang w:val="pt-BR"/>
        </w:rPr>
        <w:t xml:space="preserve">  </w:t>
      </w:r>
    </w:p>
    <w:p w:rsidR="005E4519" w:rsidRPr="006E6884" w:rsidRDefault="005E4519" w:rsidP="004F6170">
      <w:pPr>
        <w:pStyle w:val="Prrafodelista1"/>
        <w:numPr>
          <w:ilvl w:val="0"/>
          <w:numId w:val="13"/>
        </w:numPr>
        <w:suppressAutoHyphens w:val="0"/>
        <w:ind w:left="284" w:hanging="284"/>
        <w:contextualSpacing/>
        <w:jc w:val="both"/>
        <w:rPr>
          <w:rFonts w:ascii="Arial" w:hAnsi="Arial" w:cs="Arial"/>
          <w:b/>
          <w:color w:val="000000"/>
          <w:sz w:val="18"/>
        </w:rPr>
      </w:pPr>
      <w:r w:rsidRPr="006E6884">
        <w:rPr>
          <w:rFonts w:ascii="Arial" w:hAnsi="Arial" w:cs="Arial"/>
          <w:b/>
          <w:color w:val="000000"/>
          <w:sz w:val="18"/>
        </w:rPr>
        <w:t>REMUNERACIÓN (*)</w:t>
      </w:r>
    </w:p>
    <w:p w:rsidR="005E4519" w:rsidRDefault="005E4519" w:rsidP="005E4519">
      <w:pPr>
        <w:pStyle w:val="NormalWeb"/>
        <w:spacing w:before="0" w:beforeAutospacing="0" w:after="0" w:afterAutospacing="0"/>
        <w:ind w:left="360"/>
        <w:jc w:val="both"/>
        <w:rPr>
          <w:rFonts w:ascii="Arial" w:hAnsi="Arial" w:cs="Arial"/>
          <w:color w:val="000000"/>
          <w:sz w:val="18"/>
          <w:szCs w:val="20"/>
          <w:lang w:val="es-MX"/>
        </w:rPr>
      </w:pPr>
    </w:p>
    <w:p w:rsidR="005E4519" w:rsidRDefault="005E4519" w:rsidP="005E4519">
      <w:pPr>
        <w:pStyle w:val="NormalWeb"/>
        <w:spacing w:before="0" w:beforeAutospacing="0" w:after="0" w:afterAutospacing="0"/>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0C49D9" w:rsidRPr="00326948" w:rsidRDefault="000C49D9" w:rsidP="005E4519">
      <w:pPr>
        <w:pStyle w:val="NormalWeb"/>
        <w:spacing w:before="0" w:beforeAutospacing="0" w:after="0" w:afterAutospacing="0"/>
        <w:ind w:left="360"/>
        <w:jc w:val="both"/>
        <w:rPr>
          <w:rFonts w:ascii="Arial" w:hAnsi="Arial" w:cs="Arial"/>
          <w:color w:val="000000"/>
          <w:sz w:val="18"/>
          <w:szCs w:val="20"/>
          <w:lang w:val="es-MX"/>
        </w:rPr>
      </w:pPr>
    </w:p>
    <w:p w:rsidR="005E4519" w:rsidRPr="003853DD" w:rsidRDefault="005E4519" w:rsidP="005E4519">
      <w:pPr>
        <w:pStyle w:val="Sinespaciado"/>
        <w:ind w:firstLine="360"/>
        <w:jc w:val="both"/>
        <w:rPr>
          <w:rFonts w:ascii="Arial" w:hAnsi="Arial" w:cs="Arial"/>
          <w:b/>
          <w:sz w:val="18"/>
          <w:szCs w:val="18"/>
        </w:rPr>
      </w:pPr>
      <w:r>
        <w:rPr>
          <w:rFonts w:ascii="Arial" w:hAnsi="Arial" w:cs="Arial"/>
          <w:b/>
          <w:sz w:val="18"/>
          <w:szCs w:val="18"/>
        </w:rPr>
        <w:t xml:space="preserve">MEDICO </w:t>
      </w:r>
      <w:r w:rsidR="00C11C71">
        <w:rPr>
          <w:rFonts w:ascii="Arial" w:hAnsi="Arial" w:cs="Arial"/>
          <w:b/>
          <w:sz w:val="18"/>
          <w:szCs w:val="18"/>
        </w:rPr>
        <w:t>ESPECIALISTA</w:t>
      </w:r>
      <w:r w:rsidR="000C49D9">
        <w:rPr>
          <w:rFonts w:ascii="Arial" w:hAnsi="Arial" w:cs="Arial"/>
          <w:b/>
          <w:sz w:val="18"/>
          <w:szCs w:val="18"/>
        </w:rPr>
        <w:t xml:space="preserve"> EN PEDIATRÍA </w:t>
      </w:r>
      <w:r w:rsidR="000C49D9" w:rsidRPr="00DE7D72">
        <w:rPr>
          <w:rFonts w:ascii="Arial" w:hAnsi="Arial" w:cs="Arial"/>
          <w:b/>
          <w:lang w:val="pt-BR"/>
        </w:rPr>
        <w:t>(</w:t>
      </w:r>
      <w:r w:rsidRPr="00DE7D72">
        <w:rPr>
          <w:rFonts w:ascii="Arial" w:hAnsi="Arial" w:cs="Arial"/>
          <w:b/>
          <w:color w:val="000000"/>
          <w:sz w:val="18"/>
          <w:szCs w:val="18"/>
          <w:lang w:val="es-PE"/>
        </w:rPr>
        <w:t>P1ME</w:t>
      </w:r>
      <w:r w:rsidR="00C11C71">
        <w:rPr>
          <w:rFonts w:ascii="Arial" w:hAnsi="Arial" w:cs="Arial"/>
          <w:b/>
          <w:color w:val="000000"/>
          <w:sz w:val="18"/>
          <w:szCs w:val="18"/>
          <w:lang w:val="es-PE"/>
        </w:rPr>
        <w:t>S</w:t>
      </w:r>
      <w:r w:rsidRPr="00DE7D72">
        <w:rPr>
          <w:rFonts w:ascii="Arial" w:hAnsi="Arial" w:cs="Arial"/>
          <w:b/>
          <w:color w:val="000000"/>
          <w:sz w:val="18"/>
          <w:szCs w:val="18"/>
          <w:lang w:val="es-PE"/>
        </w:rPr>
        <w:t>-001)</w:t>
      </w:r>
      <w:r w:rsidRPr="00DE7D72">
        <w:rPr>
          <w:rFonts w:ascii="Arial" w:hAnsi="Arial" w:cs="Arial"/>
          <w:b/>
          <w:lang w:val="pt-BR"/>
        </w:rPr>
        <w:tab/>
      </w:r>
    </w:p>
    <w:p w:rsidR="005E4519" w:rsidRPr="003853DD" w:rsidRDefault="005E4519" w:rsidP="005E4519">
      <w:pPr>
        <w:pStyle w:val="Sinespaciado"/>
        <w:ind w:left="284"/>
        <w:jc w:val="both"/>
        <w:rPr>
          <w:rFonts w:ascii="Arial" w:hAnsi="Arial" w:cs="Arial"/>
          <w:b/>
          <w:sz w:val="18"/>
          <w:szCs w:val="18"/>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4519" w:rsidRPr="00DA0272" w:rsidTr="00C46B23">
        <w:trPr>
          <w:trHeight w:val="216"/>
        </w:trPr>
        <w:tc>
          <w:tcPr>
            <w:tcW w:w="6095" w:type="dxa"/>
          </w:tcPr>
          <w:p w:rsidR="005E4519" w:rsidRPr="00DA0272" w:rsidRDefault="005E4519" w:rsidP="00C46B23">
            <w:pPr>
              <w:pStyle w:val="NormalWeb"/>
              <w:jc w:val="center"/>
              <w:rPr>
                <w:rFonts w:ascii="Arial" w:hAnsi="Arial" w:cs="Arial"/>
                <w:sz w:val="18"/>
                <w:szCs w:val="18"/>
              </w:rPr>
            </w:pPr>
            <w:r w:rsidRPr="00DA0272">
              <w:rPr>
                <w:rFonts w:ascii="Arial" w:hAnsi="Arial" w:cs="Arial"/>
                <w:sz w:val="18"/>
                <w:szCs w:val="18"/>
              </w:rPr>
              <w:t>REMUNERACION BASICA</w:t>
            </w:r>
          </w:p>
        </w:tc>
        <w:tc>
          <w:tcPr>
            <w:tcW w:w="2597" w:type="dxa"/>
          </w:tcPr>
          <w:p w:rsidR="005E4519" w:rsidRPr="00DA0272" w:rsidRDefault="005E4519" w:rsidP="00C46B23">
            <w:pPr>
              <w:pStyle w:val="NormalWeb"/>
              <w:jc w:val="center"/>
              <w:rPr>
                <w:rFonts w:ascii="Arial" w:hAnsi="Arial" w:cs="Arial"/>
                <w:sz w:val="18"/>
                <w:szCs w:val="18"/>
              </w:rPr>
            </w:pPr>
            <w:r>
              <w:rPr>
                <w:rFonts w:ascii="Arial" w:hAnsi="Arial" w:cs="Arial"/>
                <w:sz w:val="18"/>
                <w:szCs w:val="18"/>
              </w:rPr>
              <w:t>S/.  4022.00</w:t>
            </w:r>
          </w:p>
        </w:tc>
      </w:tr>
      <w:tr w:rsidR="005E4519" w:rsidRPr="00DA0272" w:rsidTr="00C46B23">
        <w:trPr>
          <w:trHeight w:val="233"/>
        </w:trPr>
        <w:tc>
          <w:tcPr>
            <w:tcW w:w="6095" w:type="dxa"/>
          </w:tcPr>
          <w:p w:rsidR="005E4519" w:rsidRPr="00DA0272" w:rsidRDefault="005E4519" w:rsidP="00C46B23">
            <w:pPr>
              <w:pStyle w:val="NormalWeb"/>
              <w:jc w:val="center"/>
              <w:rPr>
                <w:rFonts w:ascii="Arial" w:hAnsi="Arial" w:cs="Arial"/>
                <w:sz w:val="18"/>
                <w:szCs w:val="18"/>
              </w:rPr>
            </w:pPr>
            <w:r>
              <w:rPr>
                <w:rFonts w:ascii="Arial" w:hAnsi="Arial" w:cs="Arial"/>
                <w:sz w:val="18"/>
                <w:szCs w:val="18"/>
              </w:rPr>
              <w:t>BONO PRODUCTIVIDAD</w:t>
            </w:r>
          </w:p>
        </w:tc>
        <w:tc>
          <w:tcPr>
            <w:tcW w:w="2597" w:type="dxa"/>
          </w:tcPr>
          <w:p w:rsidR="005E4519" w:rsidRPr="00DA0272" w:rsidRDefault="005E4519" w:rsidP="00C46B23">
            <w:pPr>
              <w:pStyle w:val="NormalWeb"/>
              <w:jc w:val="center"/>
              <w:rPr>
                <w:rFonts w:ascii="Arial" w:hAnsi="Arial" w:cs="Arial"/>
                <w:sz w:val="18"/>
                <w:szCs w:val="18"/>
              </w:rPr>
            </w:pPr>
            <w:r>
              <w:rPr>
                <w:rFonts w:ascii="Arial" w:hAnsi="Arial" w:cs="Arial"/>
                <w:sz w:val="18"/>
                <w:szCs w:val="18"/>
              </w:rPr>
              <w:t>S/.    910.00</w:t>
            </w:r>
          </w:p>
        </w:tc>
      </w:tr>
      <w:tr w:rsidR="005E4519" w:rsidRPr="00DA0272" w:rsidTr="00C46B23">
        <w:trPr>
          <w:trHeight w:val="450"/>
        </w:trPr>
        <w:tc>
          <w:tcPr>
            <w:tcW w:w="6095" w:type="dxa"/>
          </w:tcPr>
          <w:p w:rsidR="005E4519" w:rsidRPr="00DA0272" w:rsidRDefault="005E4519" w:rsidP="00C46B23">
            <w:pPr>
              <w:pStyle w:val="NormalWeb"/>
              <w:jc w:val="center"/>
              <w:rPr>
                <w:rFonts w:ascii="Arial" w:hAnsi="Arial" w:cs="Arial"/>
                <w:sz w:val="18"/>
                <w:szCs w:val="18"/>
              </w:rPr>
            </w:pPr>
            <w:r>
              <w:rPr>
                <w:rFonts w:ascii="Arial" w:hAnsi="Arial" w:cs="Arial"/>
                <w:sz w:val="18"/>
                <w:szCs w:val="18"/>
              </w:rPr>
              <w:t>BONO POR PRESTACIONES ECONONOMICAS Y ALTA RESPONSABILIDAD</w:t>
            </w:r>
          </w:p>
        </w:tc>
        <w:tc>
          <w:tcPr>
            <w:tcW w:w="2597" w:type="dxa"/>
          </w:tcPr>
          <w:p w:rsidR="005E4519" w:rsidRPr="00DA0272" w:rsidRDefault="005E4519" w:rsidP="00C46B23">
            <w:pPr>
              <w:pStyle w:val="NormalWeb"/>
              <w:jc w:val="center"/>
              <w:rPr>
                <w:rFonts w:ascii="Arial" w:hAnsi="Arial" w:cs="Arial"/>
                <w:sz w:val="18"/>
                <w:szCs w:val="18"/>
              </w:rPr>
            </w:pPr>
            <w:r>
              <w:rPr>
                <w:rFonts w:ascii="Arial" w:hAnsi="Arial" w:cs="Arial"/>
                <w:sz w:val="18"/>
                <w:szCs w:val="18"/>
              </w:rPr>
              <w:t>S/.  1006.00</w:t>
            </w:r>
          </w:p>
        </w:tc>
      </w:tr>
      <w:tr w:rsidR="005E4519" w:rsidRPr="008F0D1C" w:rsidTr="00C46B23">
        <w:trPr>
          <w:trHeight w:val="216"/>
        </w:trPr>
        <w:tc>
          <w:tcPr>
            <w:tcW w:w="6095" w:type="dxa"/>
            <w:shd w:val="clear" w:color="auto" w:fill="A6A6A6" w:themeFill="background1" w:themeFillShade="A6"/>
          </w:tcPr>
          <w:p w:rsidR="005E4519" w:rsidRPr="008F0D1C" w:rsidRDefault="005E4519" w:rsidP="00C46B23">
            <w:pPr>
              <w:pStyle w:val="NormalWeb"/>
              <w:jc w:val="center"/>
              <w:rPr>
                <w:rFonts w:ascii="Arial" w:hAnsi="Arial" w:cs="Arial"/>
                <w:b/>
                <w:sz w:val="18"/>
                <w:szCs w:val="18"/>
              </w:rPr>
            </w:pPr>
            <w:r w:rsidRPr="008F0D1C">
              <w:rPr>
                <w:rFonts w:ascii="Arial" w:hAnsi="Arial" w:cs="Arial"/>
                <w:b/>
                <w:sz w:val="18"/>
                <w:szCs w:val="18"/>
              </w:rPr>
              <w:t>TOTAL INGRESO MENSUAL</w:t>
            </w:r>
          </w:p>
        </w:tc>
        <w:tc>
          <w:tcPr>
            <w:tcW w:w="2597" w:type="dxa"/>
            <w:shd w:val="clear" w:color="auto" w:fill="A6A6A6" w:themeFill="background1" w:themeFillShade="A6"/>
          </w:tcPr>
          <w:p w:rsidR="005E4519" w:rsidRPr="008F0D1C" w:rsidRDefault="005E4519" w:rsidP="00C46B23">
            <w:pPr>
              <w:pStyle w:val="NormalWeb"/>
              <w:jc w:val="center"/>
              <w:rPr>
                <w:rFonts w:ascii="Arial" w:hAnsi="Arial" w:cs="Arial"/>
                <w:b/>
                <w:sz w:val="18"/>
                <w:szCs w:val="18"/>
              </w:rPr>
            </w:pPr>
            <w:r w:rsidRPr="00486EA0">
              <w:rPr>
                <w:rFonts w:ascii="Arial" w:hAnsi="Arial" w:cs="Arial"/>
                <w:b/>
                <w:sz w:val="18"/>
                <w:szCs w:val="18"/>
              </w:rPr>
              <w:t>S/. 5 938.00</w:t>
            </w:r>
          </w:p>
        </w:tc>
      </w:tr>
    </w:tbl>
    <w:p w:rsidR="005E4519" w:rsidRPr="003D7B38" w:rsidRDefault="005E4519" w:rsidP="005E4519">
      <w:pPr>
        <w:pStyle w:val="Sinespaciado"/>
        <w:rPr>
          <w:rFonts w:ascii="Arial" w:hAnsi="Arial" w:cs="Arial"/>
          <w:b/>
          <w:sz w:val="20"/>
          <w:szCs w:val="20"/>
        </w:rPr>
      </w:pPr>
    </w:p>
    <w:p w:rsidR="005E4519" w:rsidRPr="00E72C59" w:rsidRDefault="005E4519" w:rsidP="005E4519">
      <w:pPr>
        <w:pStyle w:val="Prrafodelista1"/>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5E4519" w:rsidRPr="006E6884" w:rsidRDefault="005E4519" w:rsidP="005E4519">
      <w:pPr>
        <w:jc w:val="both"/>
        <w:rPr>
          <w:rFonts w:ascii="Arial" w:hAnsi="Arial" w:cs="Arial"/>
          <w:color w:val="000000"/>
          <w:sz w:val="18"/>
        </w:rPr>
      </w:pPr>
    </w:p>
    <w:p w:rsidR="005E4519" w:rsidRPr="006E6884" w:rsidRDefault="005E4519" w:rsidP="004F6170">
      <w:pPr>
        <w:pStyle w:val="Prrafodelista1"/>
        <w:numPr>
          <w:ilvl w:val="0"/>
          <w:numId w:val="13"/>
        </w:numPr>
        <w:suppressAutoHyphens w:val="0"/>
        <w:ind w:left="284" w:hanging="284"/>
        <w:contextualSpacing/>
        <w:jc w:val="both"/>
        <w:rPr>
          <w:rFonts w:ascii="Arial" w:hAnsi="Arial" w:cs="Arial"/>
          <w:b/>
          <w:color w:val="000000"/>
          <w:sz w:val="18"/>
        </w:rPr>
      </w:pPr>
      <w:r w:rsidRPr="006E6884">
        <w:rPr>
          <w:rFonts w:ascii="Arial" w:hAnsi="Arial" w:cs="Arial"/>
          <w:b/>
          <w:color w:val="000000"/>
          <w:sz w:val="18"/>
        </w:rPr>
        <w:t>MODALIDAD DE POSTULACIÓN</w:t>
      </w:r>
    </w:p>
    <w:p w:rsidR="005E4519" w:rsidRPr="006E6884" w:rsidRDefault="005E4519" w:rsidP="005E4519">
      <w:pPr>
        <w:pStyle w:val="Prrafodelista1"/>
        <w:suppressAutoHyphens w:val="0"/>
        <w:contextualSpacing/>
        <w:jc w:val="both"/>
        <w:rPr>
          <w:rFonts w:ascii="Arial" w:hAnsi="Arial" w:cs="Arial"/>
          <w:b/>
          <w:color w:val="000000"/>
          <w:sz w:val="18"/>
        </w:rPr>
      </w:pPr>
    </w:p>
    <w:p w:rsidR="005E4519" w:rsidRPr="00004C5B" w:rsidRDefault="005E4519" w:rsidP="005E451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5E4519" w:rsidRPr="003A111F" w:rsidRDefault="005E4519" w:rsidP="005E4519">
      <w:pPr>
        <w:ind w:left="360"/>
        <w:jc w:val="both"/>
        <w:rPr>
          <w:sz w:val="18"/>
          <w:szCs w:val="18"/>
        </w:rPr>
      </w:pPr>
    </w:p>
    <w:p w:rsidR="005E4519" w:rsidRPr="003A111F" w:rsidRDefault="005E4519" w:rsidP="005E4519">
      <w:pPr>
        <w:pStyle w:val="Prrafodelista"/>
        <w:numPr>
          <w:ilvl w:val="0"/>
          <w:numId w:val="5"/>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5E4519" w:rsidRPr="003A111F" w:rsidRDefault="005E4519" w:rsidP="005E4519">
      <w:pPr>
        <w:pStyle w:val="Prrafodelista"/>
        <w:jc w:val="both"/>
        <w:rPr>
          <w:sz w:val="18"/>
          <w:szCs w:val="18"/>
        </w:rPr>
      </w:pPr>
    </w:p>
    <w:p w:rsidR="00033D5B" w:rsidRDefault="005E4519" w:rsidP="00033D5B">
      <w:pPr>
        <w:pStyle w:val="Prrafodelista"/>
        <w:numPr>
          <w:ilvl w:val="0"/>
          <w:numId w:val="5"/>
        </w:numPr>
        <w:tabs>
          <w:tab w:val="clear" w:pos="720"/>
        </w:tabs>
        <w:contextualSpacing/>
        <w:jc w:val="both"/>
        <w:rPr>
          <w:sz w:val="18"/>
          <w:szCs w:val="18"/>
        </w:rPr>
      </w:pPr>
      <w:r w:rsidRPr="003A111F">
        <w:rPr>
          <w:sz w:val="18"/>
          <w:szCs w:val="18"/>
        </w:rPr>
        <w:t xml:space="preserve">El postulante deberá ingresar al SISEP con su respectivo usuario y contraseña e iniciar su postulación a las ofertas laborales de su interés registrando sus </w:t>
      </w:r>
      <w:proofErr w:type="gramStart"/>
      <w:r w:rsidRPr="003A111F">
        <w:rPr>
          <w:sz w:val="18"/>
          <w:szCs w:val="18"/>
        </w:rPr>
        <w:t>datos  de</w:t>
      </w:r>
      <w:proofErr w:type="gramEnd"/>
      <w:r w:rsidRPr="003A111F">
        <w:rPr>
          <w:sz w:val="18"/>
          <w:szCs w:val="18"/>
        </w:rPr>
        <w:t xml:space="preserve"> experiencia y formación.</w:t>
      </w:r>
    </w:p>
    <w:p w:rsidR="00033D5B" w:rsidRPr="00033D5B" w:rsidRDefault="00033D5B" w:rsidP="00033D5B">
      <w:pPr>
        <w:pStyle w:val="Prrafodelista"/>
        <w:rPr>
          <w:sz w:val="18"/>
          <w:szCs w:val="18"/>
        </w:rPr>
      </w:pPr>
    </w:p>
    <w:p w:rsidR="005E4519" w:rsidRPr="00033D5B" w:rsidRDefault="005E4519" w:rsidP="00033D5B">
      <w:pPr>
        <w:pStyle w:val="Prrafodelista"/>
        <w:numPr>
          <w:ilvl w:val="0"/>
          <w:numId w:val="5"/>
        </w:numPr>
        <w:tabs>
          <w:tab w:val="clear" w:pos="720"/>
        </w:tabs>
        <w:contextualSpacing/>
        <w:jc w:val="both"/>
        <w:rPr>
          <w:sz w:val="18"/>
          <w:szCs w:val="18"/>
        </w:rPr>
      </w:pPr>
      <w:r w:rsidRPr="00033D5B">
        <w:rPr>
          <w:sz w:val="18"/>
          <w:szCs w:val="18"/>
        </w:rPr>
        <w:t xml:space="preserve">De ser aceptada la postulación, el sistema remitirá formatos al correo electrónico consignado del postulante, señal que indica que la postulación ha culminado exitosamente </w:t>
      </w:r>
      <w:proofErr w:type="gramStart"/>
      <w:r w:rsidRPr="00033D5B">
        <w:rPr>
          <w:sz w:val="18"/>
          <w:szCs w:val="18"/>
        </w:rPr>
        <w:t>y  se</w:t>
      </w:r>
      <w:proofErr w:type="gramEnd"/>
      <w:r w:rsidRPr="00033D5B">
        <w:rPr>
          <w:sz w:val="18"/>
          <w:szCs w:val="18"/>
        </w:rPr>
        <w:t xml:space="preserve"> encuentra Pre calificado en la etapa curricular (para posterior verificación de los datos ingresados y de la documentación conexa solicitada). </w:t>
      </w:r>
      <w:proofErr w:type="gramStart"/>
      <w:r w:rsidRPr="00033D5B">
        <w:rPr>
          <w:sz w:val="18"/>
          <w:szCs w:val="18"/>
        </w:rPr>
        <w:t>La  información</w:t>
      </w:r>
      <w:proofErr w:type="gramEnd"/>
      <w:r w:rsidRPr="00033D5B">
        <w:rPr>
          <w:sz w:val="18"/>
          <w:szCs w:val="18"/>
        </w:rPr>
        <w:t xml:space="preserve"> ingresada por este medio tiene carácter de Declaración Jurada </w:t>
      </w:r>
      <w:r w:rsidRPr="00033D5B">
        <w:rPr>
          <w:b/>
          <w:sz w:val="18"/>
          <w:szCs w:val="18"/>
          <w:u w:val="single"/>
        </w:rPr>
        <w:t>por lo que el postulante podría ser eliminado en cualquier etapa del proceso en caso se observara incumplimiento de lo señalado.</w:t>
      </w:r>
    </w:p>
    <w:p w:rsidR="005E4519" w:rsidRPr="00887E01" w:rsidRDefault="005E4519" w:rsidP="005E4519">
      <w:pPr>
        <w:pStyle w:val="Prrafodelista"/>
        <w:rPr>
          <w:sz w:val="18"/>
          <w:szCs w:val="20"/>
        </w:rPr>
      </w:pPr>
    </w:p>
    <w:p w:rsidR="00033D5B" w:rsidRPr="00033D5B" w:rsidRDefault="00033D5B" w:rsidP="00033D5B">
      <w:pPr>
        <w:pStyle w:val="Prrafodelista"/>
        <w:ind w:left="360"/>
        <w:jc w:val="both"/>
        <w:rPr>
          <w:sz w:val="20"/>
          <w:szCs w:val="20"/>
          <w:lang w:val="es-PE"/>
        </w:rPr>
      </w:pPr>
      <w:r w:rsidRPr="00033D5B">
        <w:rPr>
          <w:sz w:val="20"/>
          <w:szCs w:val="20"/>
        </w:rPr>
        <w:t xml:space="preserve">Cada postulante deberá descargar de la Página Web Institucional: </w:t>
      </w:r>
      <w:hyperlink r:id="rId8" w:history="1">
        <w:r w:rsidRPr="00033D5B">
          <w:rPr>
            <w:rStyle w:val="Hipervnculo"/>
            <w:sz w:val="20"/>
            <w:szCs w:val="20"/>
          </w:rPr>
          <w:t>www.essalud.gob.pe</w:t>
        </w:r>
      </w:hyperlink>
      <w:r w:rsidRPr="00033D5B">
        <w:rPr>
          <w:sz w:val="20"/>
          <w:szCs w:val="20"/>
        </w:rPr>
        <w:t xml:space="preserve"> los Formatos de Declaración Jurada siguientes:</w:t>
      </w:r>
    </w:p>
    <w:p w:rsidR="00033D5B" w:rsidRPr="00033D5B" w:rsidRDefault="00033D5B" w:rsidP="00033D5B">
      <w:pPr>
        <w:pStyle w:val="Prrafodelista1"/>
        <w:ind w:left="360"/>
        <w:jc w:val="both"/>
        <w:rPr>
          <w:rFonts w:ascii="Arial" w:hAnsi="Arial" w:cs="Arial"/>
        </w:rPr>
      </w:pPr>
    </w:p>
    <w:p w:rsidR="00033D5B" w:rsidRPr="00033D5B" w:rsidRDefault="00033D5B" w:rsidP="00033D5B">
      <w:pPr>
        <w:pStyle w:val="Sinespaciado"/>
        <w:numPr>
          <w:ilvl w:val="0"/>
          <w:numId w:val="7"/>
        </w:numPr>
        <w:ind w:firstLine="207"/>
        <w:jc w:val="both"/>
        <w:rPr>
          <w:rFonts w:ascii="Arial" w:hAnsi="Arial" w:cs="Arial"/>
          <w:sz w:val="20"/>
          <w:szCs w:val="20"/>
        </w:rPr>
      </w:pPr>
      <w:r w:rsidRPr="00033D5B">
        <w:rPr>
          <w:rFonts w:ascii="Arial" w:hAnsi="Arial" w:cs="Arial"/>
          <w:sz w:val="20"/>
          <w:szCs w:val="20"/>
        </w:rPr>
        <w:t xml:space="preserve">Declaración Jurada de Cumplimiento de requisitos. </w:t>
      </w:r>
      <w:r w:rsidRPr="00033D5B">
        <w:rPr>
          <w:rFonts w:ascii="Arial" w:hAnsi="Arial" w:cs="Arial"/>
          <w:b/>
          <w:sz w:val="20"/>
          <w:szCs w:val="20"/>
        </w:rPr>
        <w:t>(Formato 1)</w:t>
      </w:r>
    </w:p>
    <w:p w:rsidR="00033D5B" w:rsidRPr="00033D5B" w:rsidRDefault="00033D5B" w:rsidP="00033D5B">
      <w:pPr>
        <w:pStyle w:val="Sinespaciado"/>
        <w:numPr>
          <w:ilvl w:val="0"/>
          <w:numId w:val="7"/>
        </w:numPr>
        <w:ind w:firstLine="207"/>
        <w:jc w:val="both"/>
        <w:rPr>
          <w:rFonts w:ascii="Arial" w:hAnsi="Arial" w:cs="Arial"/>
          <w:sz w:val="20"/>
          <w:szCs w:val="20"/>
        </w:rPr>
      </w:pPr>
      <w:r w:rsidRPr="00033D5B">
        <w:rPr>
          <w:rFonts w:ascii="Arial" w:hAnsi="Arial" w:cs="Arial"/>
          <w:sz w:val="20"/>
          <w:szCs w:val="20"/>
        </w:rPr>
        <w:t xml:space="preserve">Declaración Jurada sobre Impedimento y Nepotismo. </w:t>
      </w:r>
      <w:r w:rsidRPr="00033D5B">
        <w:rPr>
          <w:rFonts w:ascii="Arial" w:hAnsi="Arial" w:cs="Arial"/>
          <w:b/>
          <w:sz w:val="20"/>
          <w:szCs w:val="20"/>
        </w:rPr>
        <w:t>(Formato 2)</w:t>
      </w:r>
    </w:p>
    <w:p w:rsidR="00033D5B" w:rsidRPr="00033D5B" w:rsidRDefault="00033D5B" w:rsidP="00033D5B">
      <w:pPr>
        <w:pStyle w:val="Sinespaciado"/>
        <w:numPr>
          <w:ilvl w:val="0"/>
          <w:numId w:val="7"/>
        </w:numPr>
        <w:ind w:firstLine="207"/>
        <w:jc w:val="both"/>
        <w:rPr>
          <w:rFonts w:ascii="Arial" w:hAnsi="Arial" w:cs="Arial"/>
          <w:sz w:val="20"/>
          <w:szCs w:val="20"/>
        </w:rPr>
      </w:pPr>
      <w:r w:rsidRPr="00033D5B">
        <w:rPr>
          <w:rFonts w:ascii="Arial" w:hAnsi="Arial" w:cs="Arial"/>
          <w:sz w:val="20"/>
          <w:szCs w:val="20"/>
        </w:rPr>
        <w:t xml:space="preserve">Declaración Jurada de Confidencialidad e Incompatibilidad. </w:t>
      </w:r>
      <w:r w:rsidRPr="00033D5B">
        <w:rPr>
          <w:rFonts w:ascii="Arial" w:hAnsi="Arial" w:cs="Arial"/>
          <w:b/>
          <w:sz w:val="20"/>
          <w:szCs w:val="20"/>
        </w:rPr>
        <w:t>(Formato 3)</w:t>
      </w:r>
    </w:p>
    <w:p w:rsidR="00033D5B" w:rsidRPr="00033D5B" w:rsidRDefault="00033D5B" w:rsidP="00033D5B">
      <w:pPr>
        <w:pStyle w:val="Sinespaciado"/>
        <w:numPr>
          <w:ilvl w:val="0"/>
          <w:numId w:val="7"/>
        </w:numPr>
        <w:ind w:left="709" w:hanging="142"/>
        <w:jc w:val="both"/>
        <w:rPr>
          <w:rFonts w:ascii="Arial" w:hAnsi="Arial" w:cs="Arial"/>
          <w:sz w:val="20"/>
          <w:szCs w:val="20"/>
        </w:rPr>
      </w:pPr>
      <w:r w:rsidRPr="00033D5B">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033D5B">
        <w:rPr>
          <w:rFonts w:ascii="Arial" w:hAnsi="Arial" w:cs="Arial"/>
          <w:sz w:val="20"/>
          <w:szCs w:val="20"/>
        </w:rPr>
        <w:t>Residentado</w:t>
      </w:r>
      <w:proofErr w:type="spellEnd"/>
      <w:r w:rsidRPr="00033D5B">
        <w:rPr>
          <w:rFonts w:ascii="Arial" w:hAnsi="Arial" w:cs="Arial"/>
          <w:sz w:val="20"/>
          <w:szCs w:val="20"/>
        </w:rPr>
        <w:t xml:space="preserve"> Médico. </w:t>
      </w:r>
      <w:r w:rsidRPr="00033D5B">
        <w:rPr>
          <w:rFonts w:ascii="Arial" w:hAnsi="Arial" w:cs="Arial"/>
          <w:b/>
          <w:sz w:val="20"/>
          <w:szCs w:val="20"/>
        </w:rPr>
        <w:t>(Formato 4)</w:t>
      </w:r>
      <w:r w:rsidRPr="00033D5B">
        <w:rPr>
          <w:rFonts w:ascii="Arial" w:hAnsi="Arial" w:cs="Arial"/>
          <w:sz w:val="20"/>
          <w:szCs w:val="20"/>
        </w:rPr>
        <w:t xml:space="preserve"> de corresponder</w:t>
      </w:r>
    </w:p>
    <w:p w:rsidR="00033D5B" w:rsidRPr="00033D5B" w:rsidRDefault="00033D5B" w:rsidP="00033D5B">
      <w:pPr>
        <w:pStyle w:val="Sinespaciado"/>
        <w:numPr>
          <w:ilvl w:val="0"/>
          <w:numId w:val="7"/>
        </w:numPr>
        <w:ind w:firstLine="207"/>
        <w:jc w:val="both"/>
        <w:rPr>
          <w:rFonts w:ascii="Arial" w:hAnsi="Arial" w:cs="Arial"/>
          <w:sz w:val="20"/>
          <w:szCs w:val="20"/>
        </w:rPr>
      </w:pPr>
      <w:r w:rsidRPr="00033D5B">
        <w:rPr>
          <w:rFonts w:ascii="Arial" w:hAnsi="Arial" w:cs="Arial"/>
          <w:sz w:val="20"/>
          <w:szCs w:val="20"/>
        </w:rPr>
        <w:t xml:space="preserve">Declaración Jurada de no Registrar Antecedentes Penales. </w:t>
      </w:r>
      <w:r w:rsidRPr="00033D5B">
        <w:rPr>
          <w:rFonts w:ascii="Arial" w:hAnsi="Arial" w:cs="Arial"/>
          <w:b/>
          <w:sz w:val="20"/>
          <w:szCs w:val="20"/>
        </w:rPr>
        <w:t>(Formato 5)</w:t>
      </w:r>
    </w:p>
    <w:p w:rsidR="00033D5B" w:rsidRPr="00033D5B" w:rsidRDefault="00033D5B" w:rsidP="00033D5B">
      <w:pPr>
        <w:pStyle w:val="Prrafodelista1"/>
        <w:ind w:left="357" w:right="99"/>
        <w:jc w:val="both"/>
        <w:rPr>
          <w:rFonts w:ascii="Arial" w:hAnsi="Arial" w:cs="Arial"/>
        </w:rPr>
      </w:pPr>
      <w:r w:rsidRPr="00033D5B">
        <w:rPr>
          <w:rFonts w:ascii="Arial" w:hAnsi="Arial" w:cs="Arial"/>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033D5B" w:rsidRPr="00C218DF" w:rsidRDefault="00033D5B" w:rsidP="00033D5B">
      <w:pPr>
        <w:pStyle w:val="Prrafodelista1"/>
        <w:ind w:left="357" w:right="99"/>
        <w:jc w:val="both"/>
        <w:rPr>
          <w:rFonts w:cs="Arial"/>
        </w:rPr>
      </w:pPr>
    </w:p>
    <w:p w:rsidR="00033D5B" w:rsidRPr="0000520B" w:rsidRDefault="00033D5B" w:rsidP="00033D5B">
      <w:pPr>
        <w:ind w:left="360"/>
        <w:jc w:val="both"/>
        <w:rPr>
          <w:rFonts w:ascii="Arial" w:hAnsi="Arial" w:cs="Arial"/>
        </w:rPr>
      </w:pPr>
      <w:r w:rsidRPr="00C218DF">
        <w:rPr>
          <w:rFonts w:ascii="Arial" w:hAnsi="Arial" w:cs="Arial"/>
          <w:b/>
        </w:rPr>
        <w:t>Nota:</w:t>
      </w:r>
      <w:r w:rsidRPr="00C218DF">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218DF">
        <w:rPr>
          <w:rFonts w:ascii="Arial" w:hAnsi="Arial" w:cs="Arial"/>
          <w:b/>
          <w:bCs/>
        </w:rPr>
        <w:t xml:space="preserve">e información sobre convocatorias de ser el caso (condicional al proceso que se convoque), que se encuentra ubicada en la ruta </w:t>
      </w:r>
      <w:hyperlink r:id="rId9" w:tooltip="https://convocatorias.essalud.gob.pe/" w:history="1">
        <w:r w:rsidRPr="00C218DF">
          <w:rPr>
            <w:rStyle w:val="Hipervnculo"/>
          </w:rPr>
          <w:t>https://convocatorias.essalud.gob.pe/</w:t>
        </w:r>
      </w:hyperlink>
    </w:p>
    <w:p w:rsidR="005E4519" w:rsidRPr="006E6884" w:rsidRDefault="005E4519" w:rsidP="005E4519">
      <w:pPr>
        <w:rPr>
          <w:rFonts w:ascii="Arial" w:hAnsi="Arial" w:cs="Arial"/>
          <w:sz w:val="18"/>
          <w:lang w:val="es-MX"/>
        </w:rPr>
      </w:pPr>
    </w:p>
    <w:p w:rsidR="005E4519" w:rsidRDefault="005E4519" w:rsidP="004F6170">
      <w:pPr>
        <w:pStyle w:val="Ttulo4"/>
        <w:numPr>
          <w:ilvl w:val="0"/>
          <w:numId w:val="13"/>
        </w:numPr>
        <w:suppressAutoHyphens w:val="0"/>
        <w:ind w:left="426" w:hanging="426"/>
        <w:jc w:val="both"/>
        <w:rPr>
          <w:szCs w:val="20"/>
          <w:lang w:val="es-MX"/>
        </w:rPr>
      </w:pPr>
      <w:r w:rsidRPr="00451A2F">
        <w:rPr>
          <w:szCs w:val="20"/>
          <w:lang w:val="es-MX"/>
        </w:rPr>
        <w:t xml:space="preserve"> CRONOGRAMA Y ETAPAS DEL PROCESO </w:t>
      </w:r>
    </w:p>
    <w:p w:rsidR="00E0487D" w:rsidRPr="00E0487D" w:rsidRDefault="00E0487D" w:rsidP="00E0487D">
      <w:pPr>
        <w:rPr>
          <w:lang w:val="es-MX"/>
        </w:rPr>
      </w:pPr>
    </w:p>
    <w:p w:rsidR="005E4519" w:rsidRPr="00565048" w:rsidRDefault="005E4519" w:rsidP="005E451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5E4519" w:rsidRPr="003A5510" w:rsidTr="00C46B23">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E4519" w:rsidRDefault="005E4519" w:rsidP="00C46B23">
            <w:pPr>
              <w:spacing w:line="256" w:lineRule="auto"/>
              <w:jc w:val="center"/>
              <w:rPr>
                <w:rFonts w:ascii="Arial" w:hAnsi="Arial" w:cs="Arial"/>
                <w:b/>
                <w:sz w:val="18"/>
                <w:szCs w:val="18"/>
                <w:lang w:val="es-MX" w:eastAsia="ar-SA"/>
              </w:rPr>
            </w:pPr>
            <w:r>
              <w:rPr>
                <w:rFonts w:ascii="Arial" w:hAnsi="Arial"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E4519" w:rsidRDefault="005E4519" w:rsidP="00C46B23">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E4519" w:rsidRDefault="005E4519" w:rsidP="00C46B23">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5E4519" w:rsidRPr="00486EA0" w:rsidTr="00D9151F">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33D5B" w:rsidP="00033D5B">
            <w:pPr>
              <w:spacing w:line="256" w:lineRule="auto"/>
              <w:jc w:val="center"/>
              <w:rPr>
                <w:rFonts w:ascii="Arial" w:hAnsi="Arial" w:cs="Arial"/>
                <w:sz w:val="18"/>
                <w:szCs w:val="18"/>
                <w:lang w:val="es-MX"/>
              </w:rPr>
            </w:pPr>
            <w:r w:rsidRPr="00D9151F">
              <w:rPr>
                <w:rFonts w:ascii="Arial" w:hAnsi="Arial" w:cs="Arial"/>
                <w:sz w:val="18"/>
                <w:szCs w:val="18"/>
                <w:lang w:val="es-MX"/>
              </w:rPr>
              <w:t>20</w:t>
            </w:r>
            <w:r w:rsidR="002F1611" w:rsidRPr="00D9151F">
              <w:rPr>
                <w:rFonts w:ascii="Arial" w:hAnsi="Arial" w:cs="Arial"/>
                <w:sz w:val="18"/>
                <w:szCs w:val="18"/>
                <w:lang w:val="es-MX"/>
              </w:rPr>
              <w:t xml:space="preserve"> de </w:t>
            </w:r>
            <w:r w:rsidR="002646F0" w:rsidRPr="00D9151F">
              <w:rPr>
                <w:rFonts w:ascii="Arial" w:hAnsi="Arial" w:cs="Arial"/>
                <w:sz w:val="18"/>
                <w:szCs w:val="18"/>
                <w:lang w:val="es-MX"/>
              </w:rPr>
              <w:t>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SGGI</w:t>
            </w:r>
          </w:p>
        </w:tc>
      </w:tr>
      <w:tr w:rsidR="005E4519" w:rsidRPr="00486EA0" w:rsidTr="00D9151F">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4519" w:rsidRPr="00D9151F" w:rsidRDefault="005E4519" w:rsidP="00C46B23">
            <w:pPr>
              <w:spacing w:line="256" w:lineRule="auto"/>
              <w:jc w:val="both"/>
              <w:rPr>
                <w:rFonts w:ascii="Arial" w:hAnsi="Arial" w:cs="Arial"/>
                <w:sz w:val="18"/>
                <w:szCs w:val="18"/>
                <w:lang w:val="es-MX"/>
              </w:rPr>
            </w:pP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33D5B" w:rsidP="002646F0">
            <w:pPr>
              <w:spacing w:line="256" w:lineRule="auto"/>
              <w:jc w:val="center"/>
              <w:rPr>
                <w:rFonts w:ascii="Arial" w:hAnsi="Arial" w:cs="Arial"/>
                <w:sz w:val="18"/>
                <w:szCs w:val="18"/>
                <w:lang w:val="es-MX"/>
              </w:rPr>
            </w:pPr>
            <w:r w:rsidRPr="00D9151F">
              <w:rPr>
                <w:rFonts w:ascii="Arial" w:hAnsi="Arial" w:cs="Arial"/>
                <w:sz w:val="18"/>
                <w:szCs w:val="18"/>
                <w:lang w:val="es-MX"/>
              </w:rPr>
              <w:t>23</w:t>
            </w:r>
            <w:r w:rsidR="005E4519" w:rsidRPr="00D9151F">
              <w:rPr>
                <w:rFonts w:ascii="Arial" w:hAnsi="Arial" w:cs="Arial"/>
                <w:sz w:val="18"/>
                <w:szCs w:val="18"/>
                <w:lang w:val="es-MX"/>
              </w:rPr>
              <w:t xml:space="preserve"> de </w:t>
            </w:r>
            <w:r w:rsidR="002646F0" w:rsidRPr="00D9151F">
              <w:rPr>
                <w:rFonts w:ascii="Arial" w:hAnsi="Arial" w:cs="Arial"/>
                <w:sz w:val="18"/>
                <w:szCs w:val="18"/>
                <w:lang w:val="es-MX"/>
              </w:rPr>
              <w:t>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SGGI – GCTIC</w:t>
            </w:r>
          </w:p>
        </w:tc>
      </w:tr>
      <w:tr w:rsidR="005E4519" w:rsidRPr="00486EA0" w:rsidTr="00D9151F">
        <w:trPr>
          <w:trHeight w:val="1063"/>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Inscripción a través del Sistema de Selección de Personal(SISEP)</w:t>
            </w:r>
          </w:p>
          <w:p w:rsidR="005E4519" w:rsidRPr="00486EA0" w:rsidRDefault="005E4519" w:rsidP="00C46B23">
            <w:pPr>
              <w:spacing w:line="256" w:lineRule="auto"/>
              <w:jc w:val="both"/>
              <w:rPr>
                <w:rFonts w:ascii="Arial" w:hAnsi="Arial" w:cs="Arial"/>
                <w:sz w:val="18"/>
                <w:szCs w:val="18"/>
                <w:lang w:val="es-MX"/>
              </w:rPr>
            </w:pPr>
          </w:p>
          <w:p w:rsidR="005E4519" w:rsidRPr="00486EA0" w:rsidRDefault="00D27146" w:rsidP="00C46B23">
            <w:pPr>
              <w:spacing w:line="256" w:lineRule="auto"/>
              <w:jc w:val="both"/>
              <w:rPr>
                <w:rFonts w:ascii="Arial" w:hAnsi="Arial" w:cs="Arial"/>
                <w:sz w:val="18"/>
                <w:szCs w:val="18"/>
                <w:lang w:val="es-MX"/>
              </w:rPr>
            </w:pPr>
            <w:hyperlink r:id="rId10" w:history="1">
              <w:r w:rsidR="005E4519" w:rsidRPr="00486EA0">
                <w:rPr>
                  <w:rStyle w:val="Hipervnculo"/>
                  <w:sz w:val="18"/>
                  <w:szCs w:val="18"/>
                  <w:lang w:val="es-MX"/>
                </w:rPr>
                <w:t>https://ww1.essalud.gob.pe/sisep/postular_oportunidades.htm</w:t>
              </w:r>
            </w:hyperlink>
            <w:r w:rsidR="005E4519" w:rsidRPr="00486EA0">
              <w:rPr>
                <w:rFonts w:ascii="Arial" w:hAnsi="Arial"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2646F0" w:rsidP="00D27146">
            <w:pPr>
              <w:spacing w:line="256" w:lineRule="auto"/>
              <w:jc w:val="center"/>
              <w:rPr>
                <w:rFonts w:ascii="Arial" w:hAnsi="Arial" w:cs="Arial"/>
                <w:sz w:val="18"/>
                <w:szCs w:val="18"/>
                <w:lang w:val="es-MX"/>
              </w:rPr>
            </w:pPr>
            <w:r w:rsidRPr="00D9151F">
              <w:rPr>
                <w:rFonts w:ascii="Arial" w:hAnsi="Arial" w:cs="Arial"/>
                <w:sz w:val="18"/>
                <w:szCs w:val="18"/>
                <w:lang w:val="es-MX"/>
              </w:rPr>
              <w:t>2</w:t>
            </w:r>
            <w:r w:rsidR="00033D5B" w:rsidRPr="00D9151F">
              <w:rPr>
                <w:rFonts w:ascii="Arial" w:hAnsi="Arial" w:cs="Arial"/>
                <w:sz w:val="18"/>
                <w:szCs w:val="18"/>
                <w:lang w:val="es-MX"/>
              </w:rPr>
              <w:t>3</w:t>
            </w:r>
            <w:r w:rsidRPr="00D9151F">
              <w:rPr>
                <w:rFonts w:ascii="Arial" w:hAnsi="Arial" w:cs="Arial"/>
                <w:sz w:val="18"/>
                <w:szCs w:val="18"/>
                <w:lang w:val="es-MX"/>
              </w:rPr>
              <w:t xml:space="preserve"> </w:t>
            </w:r>
            <w:r w:rsidR="00D27146">
              <w:rPr>
                <w:rFonts w:ascii="Arial" w:hAnsi="Arial" w:cs="Arial"/>
                <w:sz w:val="18"/>
                <w:szCs w:val="18"/>
                <w:lang w:val="es-MX"/>
              </w:rPr>
              <w:t xml:space="preserve"> y 24 </w:t>
            </w:r>
            <w:r w:rsidRPr="00D9151F">
              <w:rPr>
                <w:rFonts w:ascii="Arial" w:hAnsi="Arial" w:cs="Arial"/>
                <w:sz w:val="18"/>
                <w:szCs w:val="18"/>
                <w:lang w:val="es-MX"/>
              </w:rPr>
              <w:t>de noviembre de 2017</w:t>
            </w:r>
            <w:r w:rsidR="00D27146">
              <w:rPr>
                <w:rFonts w:ascii="Arial" w:hAnsi="Arial" w:cs="Arial"/>
                <w:sz w:val="18"/>
                <w:szCs w:val="18"/>
                <w:lang w:val="es-MX"/>
              </w:rPr>
              <w:t>, hasta las 14.00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SGGI – GCTIC</w:t>
            </w:r>
          </w:p>
        </w:tc>
      </w:tr>
      <w:tr w:rsidR="005E4519" w:rsidRPr="00486EA0" w:rsidTr="00D9151F">
        <w:trPr>
          <w:trHeight w:val="281"/>
        </w:trPr>
        <w:tc>
          <w:tcPr>
            <w:tcW w:w="3541" w:type="dxa"/>
            <w:gridSpan w:val="2"/>
            <w:tcBorders>
              <w:top w:val="single" w:sz="4" w:space="0" w:color="auto"/>
              <w:left w:val="single" w:sz="4" w:space="0" w:color="auto"/>
              <w:bottom w:val="single" w:sz="4" w:space="0" w:color="auto"/>
              <w:right w:val="nil"/>
            </w:tcBorders>
            <w:shd w:val="clear" w:color="auto" w:fill="BFBFBF"/>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b/>
                <w:sz w:val="18"/>
                <w:szCs w:val="18"/>
                <w:lang w:val="es-MX"/>
              </w:rPr>
              <w:t>SELECCIÓN</w:t>
            </w:r>
          </w:p>
        </w:tc>
        <w:tc>
          <w:tcPr>
            <w:tcW w:w="5099" w:type="dxa"/>
            <w:gridSpan w:val="2"/>
            <w:tcBorders>
              <w:top w:val="single" w:sz="4" w:space="0" w:color="auto"/>
              <w:left w:val="nil"/>
              <w:bottom w:val="single" w:sz="4" w:space="0" w:color="auto"/>
              <w:right w:val="single" w:sz="4" w:space="0" w:color="auto"/>
            </w:tcBorders>
            <w:shd w:val="clear" w:color="auto" w:fill="auto"/>
            <w:vAlign w:val="center"/>
          </w:tcPr>
          <w:p w:rsidR="005E4519" w:rsidRPr="00D9151F" w:rsidRDefault="005E4519" w:rsidP="00C46B23">
            <w:pPr>
              <w:spacing w:line="256" w:lineRule="auto"/>
              <w:jc w:val="both"/>
              <w:rPr>
                <w:rFonts w:ascii="Arial" w:hAnsi="Arial" w:cs="Arial"/>
                <w:sz w:val="18"/>
                <w:szCs w:val="18"/>
                <w:lang w:val="es-MX"/>
              </w:rPr>
            </w:pPr>
          </w:p>
        </w:tc>
      </w:tr>
      <w:tr w:rsidR="005E4519" w:rsidRPr="00486EA0" w:rsidTr="00D9151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2646F0" w:rsidP="00C46B23">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7</w:t>
            </w:r>
            <w:r w:rsidR="005E4519" w:rsidRPr="00D9151F">
              <w:rPr>
                <w:rFonts w:ascii="Arial" w:hAnsi="Arial" w:cs="Arial"/>
                <w:sz w:val="18"/>
                <w:szCs w:val="18"/>
                <w:lang w:val="es-MX"/>
              </w:rPr>
              <w:t xml:space="preserve"> de </w:t>
            </w:r>
            <w:r w:rsidR="002F1611" w:rsidRPr="00D9151F">
              <w:rPr>
                <w:rFonts w:ascii="Arial" w:hAnsi="Arial" w:cs="Arial"/>
                <w:sz w:val="18"/>
                <w:szCs w:val="18"/>
                <w:lang w:val="es-MX"/>
              </w:rPr>
              <w:t xml:space="preserve">noviembre </w:t>
            </w:r>
            <w:r w:rsidR="00DF24A0" w:rsidRPr="00D9151F">
              <w:rPr>
                <w:rFonts w:ascii="Arial" w:hAnsi="Arial" w:cs="Arial"/>
                <w:sz w:val="18"/>
                <w:szCs w:val="18"/>
                <w:lang w:val="es-MX"/>
              </w:rPr>
              <w:t>del 2017</w:t>
            </w:r>
          </w:p>
          <w:p w:rsidR="005E4519" w:rsidRPr="00D9151F" w:rsidRDefault="005E4519" w:rsidP="002F1611">
            <w:pPr>
              <w:spacing w:line="256" w:lineRule="auto"/>
              <w:jc w:val="center"/>
              <w:rPr>
                <w:rFonts w:ascii="Arial" w:hAnsi="Arial" w:cs="Arial"/>
                <w:sz w:val="18"/>
                <w:szCs w:val="18"/>
                <w:lang w:val="es-MX"/>
              </w:rPr>
            </w:pPr>
            <w:r w:rsidRPr="00D9151F">
              <w:rPr>
                <w:rFonts w:ascii="Arial" w:hAnsi="Arial" w:cs="Arial"/>
                <w:sz w:val="18"/>
                <w:szCs w:val="18"/>
                <w:lang w:val="es-MX"/>
              </w:rPr>
              <w:t>a partir de las 1</w:t>
            </w:r>
            <w:r w:rsidR="002F1611" w:rsidRPr="00D9151F">
              <w:rPr>
                <w:rFonts w:ascii="Arial" w:hAnsi="Arial" w:cs="Arial"/>
                <w:sz w:val="18"/>
                <w:szCs w:val="18"/>
                <w:lang w:val="es-MX"/>
              </w:rPr>
              <w:t>3</w:t>
            </w:r>
            <w:r w:rsidRPr="00D9151F">
              <w:rPr>
                <w:rFonts w:ascii="Arial" w:hAnsi="Arial" w:cs="Arial"/>
                <w:sz w:val="18"/>
                <w:szCs w:val="18"/>
                <w:lang w:val="es-MX"/>
              </w:rPr>
              <w:t xml:space="preserve">:00 horas en las marquesinas informativas de la Red Asistencial Loreto, </w:t>
            </w:r>
            <w:r w:rsidRPr="00D9151F">
              <w:rPr>
                <w:rFonts w:ascii="Arial" w:hAnsi="Arial" w:cs="Arial"/>
                <w:color w:val="000000"/>
                <w:sz w:val="18"/>
                <w:szCs w:val="18"/>
              </w:rPr>
              <w:t xml:space="preserve">sito en la Calle 9 de Diciembre Nº 533 – Iquitos </w:t>
            </w:r>
            <w:r w:rsidRPr="00D9151F">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color w:val="000000"/>
                <w:sz w:val="18"/>
                <w:szCs w:val="18"/>
                <w:lang w:val="es-PE"/>
              </w:rPr>
            </w:pPr>
            <w:r w:rsidRPr="00486EA0">
              <w:rPr>
                <w:rFonts w:ascii="Arial" w:hAnsi="Arial" w:cs="Arial"/>
                <w:color w:val="000000"/>
                <w:sz w:val="18"/>
                <w:szCs w:val="18"/>
                <w:lang w:val="es-PE"/>
              </w:rPr>
              <w:t>SGGI – GCTIC / URRHH</w:t>
            </w:r>
          </w:p>
        </w:tc>
      </w:tr>
      <w:tr w:rsidR="005E4519" w:rsidRPr="00486EA0" w:rsidTr="00D9151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33D5B" w:rsidP="00D27146">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8</w:t>
            </w:r>
            <w:r w:rsidR="005E4519" w:rsidRPr="00D9151F">
              <w:rPr>
                <w:rFonts w:ascii="Arial" w:hAnsi="Arial" w:cs="Arial"/>
                <w:sz w:val="18"/>
                <w:szCs w:val="18"/>
                <w:lang w:val="es-MX"/>
              </w:rPr>
              <w:t xml:space="preserve"> de </w:t>
            </w:r>
            <w:r w:rsidR="002F1611" w:rsidRPr="00D9151F">
              <w:rPr>
                <w:rFonts w:ascii="Arial" w:hAnsi="Arial" w:cs="Arial"/>
                <w:sz w:val="18"/>
                <w:szCs w:val="18"/>
                <w:lang w:val="es-MX"/>
              </w:rPr>
              <w:t xml:space="preserve">noviembre </w:t>
            </w:r>
            <w:r w:rsidR="005E4519" w:rsidRPr="00D9151F">
              <w:rPr>
                <w:rFonts w:ascii="Arial" w:hAnsi="Arial" w:cs="Arial"/>
                <w:sz w:val="18"/>
                <w:szCs w:val="18"/>
                <w:lang w:val="es-MX"/>
              </w:rPr>
              <w:t xml:space="preserve"> del 2017 a 09:00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color w:val="000000"/>
                <w:sz w:val="18"/>
                <w:szCs w:val="18"/>
                <w:lang w:val="es-PE"/>
              </w:rPr>
              <w:t>URRHH</w:t>
            </w:r>
          </w:p>
        </w:tc>
      </w:tr>
      <w:tr w:rsidR="005E4519" w:rsidRPr="00486EA0" w:rsidTr="00D9151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4F3D26">
            <w:pPr>
              <w:spacing w:line="256" w:lineRule="auto"/>
              <w:jc w:val="both"/>
              <w:rPr>
                <w:rFonts w:ascii="Arial" w:hAnsi="Arial" w:cs="Arial"/>
                <w:sz w:val="18"/>
                <w:szCs w:val="18"/>
                <w:lang w:val="es-MX"/>
              </w:rPr>
            </w:pPr>
            <w:r w:rsidRPr="00486EA0">
              <w:rPr>
                <w:rFonts w:ascii="Arial" w:hAnsi="Arial" w:cs="Arial"/>
                <w:sz w:val="18"/>
                <w:szCs w:val="18"/>
                <w:lang w:val="es-MX"/>
              </w:rPr>
              <w:t>Publicación de resultados de la Evaluación Psicotécnica</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33D5B" w:rsidP="00C46B23">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8</w:t>
            </w:r>
            <w:r w:rsidR="002F1611" w:rsidRPr="00D9151F">
              <w:rPr>
                <w:rFonts w:ascii="Arial" w:hAnsi="Arial" w:cs="Arial"/>
                <w:sz w:val="18"/>
                <w:szCs w:val="18"/>
                <w:lang w:val="es-MX"/>
              </w:rPr>
              <w:t xml:space="preserve"> de noviembre </w:t>
            </w:r>
            <w:r w:rsidR="005E4519" w:rsidRPr="00D9151F">
              <w:rPr>
                <w:rFonts w:ascii="Arial" w:hAnsi="Arial" w:cs="Arial"/>
                <w:sz w:val="18"/>
                <w:szCs w:val="18"/>
                <w:lang w:val="es-MX"/>
              </w:rPr>
              <w:t>del 2017</w:t>
            </w:r>
          </w:p>
          <w:p w:rsidR="005E4519" w:rsidRPr="00D9151F" w:rsidRDefault="005E4519" w:rsidP="00D27146">
            <w:pPr>
              <w:spacing w:line="256" w:lineRule="auto"/>
              <w:jc w:val="center"/>
              <w:rPr>
                <w:rFonts w:ascii="Arial" w:hAnsi="Arial" w:cs="Arial"/>
                <w:sz w:val="18"/>
                <w:szCs w:val="18"/>
                <w:lang w:val="es-MX"/>
              </w:rPr>
            </w:pPr>
            <w:r w:rsidRPr="00D9151F">
              <w:rPr>
                <w:rFonts w:ascii="Arial" w:hAnsi="Arial" w:cs="Arial"/>
                <w:sz w:val="18"/>
                <w:szCs w:val="18"/>
                <w:lang w:val="es-MX"/>
              </w:rPr>
              <w:t>a partir de las 1</w:t>
            </w:r>
            <w:r w:rsidR="00D27146">
              <w:rPr>
                <w:rFonts w:ascii="Arial" w:hAnsi="Arial" w:cs="Arial"/>
                <w:sz w:val="18"/>
                <w:szCs w:val="18"/>
                <w:lang w:val="es-MX"/>
              </w:rPr>
              <w:t>1</w:t>
            </w:r>
            <w:r w:rsidRPr="00D9151F">
              <w:rPr>
                <w:rFonts w:ascii="Arial" w:hAnsi="Arial" w:cs="Arial"/>
                <w:sz w:val="18"/>
                <w:szCs w:val="18"/>
                <w:lang w:val="es-MX"/>
              </w:rPr>
              <w:t xml:space="preserve">:00 horas en las marquesinas informativas de la Red Asistencial Loreto, </w:t>
            </w:r>
            <w:r w:rsidRPr="00D9151F">
              <w:rPr>
                <w:rFonts w:ascii="Arial" w:hAnsi="Arial" w:cs="Arial"/>
                <w:color w:val="000000"/>
                <w:sz w:val="18"/>
                <w:szCs w:val="18"/>
              </w:rPr>
              <w:t xml:space="preserve">sito en la Calle 9 de Diciembre Nº 533 – Iquitos </w:t>
            </w:r>
            <w:r w:rsidRPr="00D9151F">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color w:val="000000"/>
                <w:sz w:val="18"/>
                <w:szCs w:val="18"/>
                <w:lang w:val="es-PE"/>
              </w:rPr>
              <w:t>SGGI – GCTIC / 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33D5B" w:rsidP="00D27146">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8</w:t>
            </w:r>
            <w:r w:rsidR="005E4519" w:rsidRPr="00D9151F">
              <w:rPr>
                <w:rFonts w:ascii="Arial" w:hAnsi="Arial" w:cs="Arial"/>
                <w:sz w:val="18"/>
                <w:szCs w:val="18"/>
                <w:lang w:val="es-MX"/>
              </w:rPr>
              <w:t xml:space="preserve"> de </w:t>
            </w:r>
            <w:r w:rsidRPr="00D9151F">
              <w:rPr>
                <w:rFonts w:ascii="Arial" w:hAnsi="Arial" w:cs="Arial"/>
                <w:sz w:val="18"/>
                <w:szCs w:val="18"/>
                <w:lang w:val="es-MX"/>
              </w:rPr>
              <w:t>noviembre</w:t>
            </w:r>
            <w:r w:rsidR="004F3D26" w:rsidRPr="00D9151F">
              <w:rPr>
                <w:rFonts w:ascii="Arial" w:hAnsi="Arial" w:cs="Arial"/>
                <w:sz w:val="18"/>
                <w:szCs w:val="18"/>
                <w:lang w:val="es-MX"/>
              </w:rPr>
              <w:t xml:space="preserve"> </w:t>
            </w:r>
            <w:r w:rsidR="002F1611" w:rsidRPr="00D9151F">
              <w:rPr>
                <w:rFonts w:ascii="Arial" w:hAnsi="Arial" w:cs="Arial"/>
                <w:sz w:val="18"/>
                <w:szCs w:val="18"/>
                <w:lang w:val="es-MX"/>
              </w:rPr>
              <w:t xml:space="preserve">de </w:t>
            </w:r>
            <w:r w:rsidR="005E4519" w:rsidRPr="00D9151F">
              <w:rPr>
                <w:rFonts w:ascii="Arial" w:hAnsi="Arial" w:cs="Arial"/>
                <w:sz w:val="18"/>
                <w:szCs w:val="18"/>
                <w:lang w:val="es-MX"/>
              </w:rPr>
              <w:t xml:space="preserve"> 2017 a las </w:t>
            </w:r>
            <w:r w:rsidRPr="00D9151F">
              <w:rPr>
                <w:rFonts w:ascii="Arial" w:hAnsi="Arial" w:cs="Arial"/>
                <w:sz w:val="18"/>
                <w:szCs w:val="18"/>
                <w:lang w:val="es-MX"/>
              </w:rPr>
              <w:t>1</w:t>
            </w:r>
            <w:r w:rsidR="00D27146">
              <w:rPr>
                <w:rFonts w:ascii="Arial" w:hAnsi="Arial" w:cs="Arial"/>
                <w:sz w:val="18"/>
                <w:szCs w:val="18"/>
                <w:lang w:val="es-MX"/>
              </w:rPr>
              <w:t>2</w:t>
            </w:r>
            <w:r w:rsidR="005E4519" w:rsidRPr="00D9151F">
              <w:rPr>
                <w:rFonts w:ascii="Arial" w:hAnsi="Arial" w:cs="Arial"/>
                <w:sz w:val="18"/>
                <w:szCs w:val="18"/>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42C61" w:rsidP="00D27146">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8</w:t>
            </w:r>
            <w:r w:rsidR="005E4519" w:rsidRPr="00D9151F">
              <w:rPr>
                <w:rFonts w:ascii="Arial" w:hAnsi="Arial" w:cs="Arial"/>
                <w:sz w:val="18"/>
                <w:szCs w:val="18"/>
                <w:lang w:val="es-MX"/>
              </w:rPr>
              <w:t xml:space="preserve"> de </w:t>
            </w:r>
            <w:r w:rsidRPr="00D9151F">
              <w:rPr>
                <w:rFonts w:ascii="Arial" w:hAnsi="Arial" w:cs="Arial"/>
                <w:sz w:val="18"/>
                <w:szCs w:val="18"/>
                <w:lang w:val="es-MX"/>
              </w:rPr>
              <w:t>noviembre</w:t>
            </w:r>
            <w:r w:rsidR="009F6486" w:rsidRPr="00D9151F">
              <w:rPr>
                <w:rFonts w:ascii="Arial" w:hAnsi="Arial" w:cs="Arial"/>
                <w:sz w:val="18"/>
                <w:szCs w:val="18"/>
                <w:lang w:val="es-MX"/>
              </w:rPr>
              <w:t xml:space="preserve"> </w:t>
            </w:r>
            <w:r w:rsidR="002F1611" w:rsidRPr="00D9151F">
              <w:rPr>
                <w:rFonts w:ascii="Arial" w:hAnsi="Arial" w:cs="Arial"/>
                <w:sz w:val="18"/>
                <w:szCs w:val="18"/>
                <w:lang w:val="es-MX"/>
              </w:rPr>
              <w:t xml:space="preserve">del 2017 </w:t>
            </w:r>
            <w:r w:rsidR="005E4519" w:rsidRPr="00D9151F">
              <w:rPr>
                <w:rFonts w:ascii="Arial" w:hAnsi="Arial" w:cs="Arial"/>
                <w:sz w:val="18"/>
                <w:szCs w:val="18"/>
                <w:lang w:val="es-MX"/>
              </w:rPr>
              <w:t xml:space="preserve"> a partir de las 1</w:t>
            </w:r>
            <w:r w:rsidR="00D27146">
              <w:rPr>
                <w:rFonts w:ascii="Arial" w:hAnsi="Arial" w:cs="Arial"/>
                <w:sz w:val="18"/>
                <w:szCs w:val="18"/>
                <w:lang w:val="es-MX"/>
              </w:rPr>
              <w:t>4</w:t>
            </w:r>
            <w:r w:rsidR="005E4519" w:rsidRPr="00D9151F">
              <w:rPr>
                <w:rFonts w:ascii="Arial" w:hAnsi="Arial" w:cs="Arial"/>
                <w:sz w:val="18"/>
                <w:szCs w:val="18"/>
                <w:lang w:val="es-MX"/>
              </w:rPr>
              <w:t>:00 horas en las marquesinas informativas de la Red Asistencial Loreto,</w:t>
            </w:r>
            <w:r w:rsidR="005E4519" w:rsidRPr="00D9151F">
              <w:rPr>
                <w:rFonts w:ascii="Arial" w:hAnsi="Arial" w:cs="Arial"/>
                <w:sz w:val="18"/>
                <w:szCs w:val="18"/>
              </w:rPr>
              <w:t xml:space="preserve">  </w:t>
            </w:r>
            <w:r w:rsidR="005E4519" w:rsidRPr="00D9151F">
              <w:rPr>
                <w:rFonts w:ascii="Arial" w:hAnsi="Arial" w:cs="Arial"/>
                <w:sz w:val="18"/>
                <w:szCs w:val="18"/>
                <w:lang w:val="es-MX"/>
              </w:rPr>
              <w:t xml:space="preserve">, </w:t>
            </w:r>
            <w:r w:rsidR="005E4519" w:rsidRPr="00D9151F">
              <w:rPr>
                <w:rFonts w:ascii="Arial" w:hAnsi="Arial" w:cs="Arial"/>
                <w:color w:val="000000"/>
                <w:sz w:val="18"/>
                <w:szCs w:val="18"/>
              </w:rPr>
              <w:t xml:space="preserve">sito en la Calle 9 de Diciembre Nº 533 – Iquitos </w:t>
            </w:r>
            <w:r w:rsidR="005E4519" w:rsidRPr="00D9151F">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SGGI – GCTIC / 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042C61" w:rsidP="00C46B23">
            <w:pPr>
              <w:spacing w:line="256" w:lineRule="auto"/>
              <w:jc w:val="center"/>
              <w:rPr>
                <w:rFonts w:ascii="Arial" w:hAnsi="Arial" w:cs="Arial"/>
                <w:sz w:val="18"/>
                <w:szCs w:val="18"/>
                <w:lang w:val="es-MX"/>
              </w:rPr>
            </w:pPr>
            <w:r w:rsidRPr="00D9151F">
              <w:rPr>
                <w:rFonts w:ascii="Arial" w:hAnsi="Arial" w:cs="Arial"/>
                <w:sz w:val="18"/>
                <w:szCs w:val="18"/>
                <w:lang w:val="es-MX"/>
              </w:rPr>
              <w:t>2</w:t>
            </w:r>
            <w:r w:rsidR="00D27146">
              <w:rPr>
                <w:rFonts w:ascii="Arial" w:hAnsi="Arial" w:cs="Arial"/>
                <w:sz w:val="18"/>
                <w:szCs w:val="18"/>
                <w:lang w:val="es-MX"/>
              </w:rPr>
              <w:t>9</w:t>
            </w:r>
            <w:r w:rsidR="002F1611" w:rsidRPr="00D9151F">
              <w:rPr>
                <w:rFonts w:ascii="Arial" w:hAnsi="Arial" w:cs="Arial"/>
                <w:sz w:val="18"/>
                <w:szCs w:val="18"/>
                <w:lang w:val="es-MX"/>
              </w:rPr>
              <w:t xml:space="preserve"> de </w:t>
            </w:r>
            <w:r w:rsidRPr="00D9151F">
              <w:rPr>
                <w:rFonts w:ascii="Arial" w:hAnsi="Arial" w:cs="Arial"/>
                <w:sz w:val="18"/>
                <w:szCs w:val="18"/>
                <w:lang w:val="es-MX"/>
              </w:rPr>
              <w:t>noviembre</w:t>
            </w:r>
            <w:r w:rsidR="009F6486" w:rsidRPr="00D9151F">
              <w:rPr>
                <w:rFonts w:ascii="Arial" w:hAnsi="Arial" w:cs="Arial"/>
                <w:sz w:val="18"/>
                <w:szCs w:val="18"/>
                <w:lang w:val="es-MX"/>
              </w:rPr>
              <w:t xml:space="preserve"> </w:t>
            </w:r>
            <w:r w:rsidR="005E4519" w:rsidRPr="00D9151F">
              <w:rPr>
                <w:rFonts w:ascii="Arial" w:hAnsi="Arial" w:cs="Arial"/>
                <w:sz w:val="18"/>
                <w:szCs w:val="18"/>
                <w:lang w:val="es-MX"/>
              </w:rPr>
              <w:t>del 2017</w:t>
            </w:r>
          </w:p>
          <w:p w:rsidR="005E4519" w:rsidRPr="00D9151F" w:rsidRDefault="005E4519" w:rsidP="00C46B23">
            <w:pPr>
              <w:spacing w:line="256" w:lineRule="auto"/>
              <w:jc w:val="center"/>
              <w:rPr>
                <w:rFonts w:ascii="Arial" w:hAnsi="Arial" w:cs="Arial"/>
                <w:sz w:val="18"/>
                <w:szCs w:val="18"/>
              </w:rPr>
            </w:pPr>
            <w:r w:rsidRPr="00D9151F">
              <w:rPr>
                <w:rFonts w:ascii="Arial" w:hAnsi="Arial" w:cs="Arial"/>
                <w:sz w:val="18"/>
                <w:szCs w:val="18"/>
                <w:lang w:val="es-MX"/>
              </w:rPr>
              <w:t>8:00 a 1</w:t>
            </w:r>
            <w:r w:rsidR="00D27146">
              <w:rPr>
                <w:rFonts w:ascii="Arial" w:hAnsi="Arial" w:cs="Arial"/>
                <w:sz w:val="18"/>
                <w:szCs w:val="18"/>
                <w:lang w:val="es-MX"/>
              </w:rPr>
              <w:t>2</w:t>
            </w:r>
            <w:r w:rsidRPr="00D9151F">
              <w:rPr>
                <w:rFonts w:ascii="Arial" w:hAnsi="Arial" w:cs="Arial"/>
                <w:sz w:val="18"/>
                <w:szCs w:val="18"/>
                <w:lang w:val="es-MX"/>
              </w:rPr>
              <w:t>:00 horas</w:t>
            </w:r>
            <w:r w:rsidRPr="00D9151F">
              <w:rPr>
                <w:rFonts w:ascii="Arial" w:hAnsi="Arial" w:cs="Arial"/>
                <w:sz w:val="18"/>
                <w:szCs w:val="18"/>
              </w:rPr>
              <w:t xml:space="preserve"> en el lugar</w:t>
            </w:r>
          </w:p>
          <w:p w:rsidR="005E4519" w:rsidRPr="00D9151F" w:rsidRDefault="005E4519" w:rsidP="00C46B23">
            <w:pPr>
              <w:spacing w:line="256" w:lineRule="auto"/>
              <w:jc w:val="center"/>
              <w:rPr>
                <w:rFonts w:ascii="Arial" w:hAnsi="Arial" w:cs="Arial"/>
                <w:sz w:val="18"/>
                <w:szCs w:val="18"/>
                <w:lang w:val="es-MX"/>
              </w:rPr>
            </w:pPr>
            <w:r w:rsidRPr="00D9151F">
              <w:rPr>
                <w:rFonts w:ascii="Arial" w:hAnsi="Arial" w:cs="Arial"/>
                <w:sz w:val="18"/>
                <w:szCs w:val="18"/>
              </w:rPr>
              <w:t xml:space="preserve">de inscripción Local de la Red Asistencial  Loreto,  </w:t>
            </w:r>
            <w:r w:rsidRPr="00D9151F">
              <w:rPr>
                <w:rFonts w:ascii="Arial" w:hAnsi="Arial" w:cs="Arial"/>
                <w:sz w:val="18"/>
                <w:szCs w:val="18"/>
                <w:lang w:val="es-MX"/>
              </w:rPr>
              <w:t xml:space="preserve">, </w:t>
            </w:r>
            <w:r w:rsidRPr="00D9151F">
              <w:rPr>
                <w:rFonts w:ascii="Arial" w:hAnsi="Arial" w:cs="Arial"/>
                <w:color w:val="000000"/>
                <w:sz w:val="18"/>
                <w:szCs w:val="18"/>
              </w:rPr>
              <w:t xml:space="preserve">sito en la Calle 9 de Diciembre Nº 533 – Iquitos </w:t>
            </w:r>
            <w:r w:rsidRPr="00D9151F">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5E4519" w:rsidP="00D2714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A part</w:t>
            </w:r>
            <w:r w:rsidR="006C2DBF" w:rsidRPr="00D9151F">
              <w:rPr>
                <w:rFonts w:ascii="Arial" w:hAnsi="Arial" w:cs="Arial"/>
                <w:color w:val="000000" w:themeColor="text1"/>
                <w:sz w:val="18"/>
                <w:szCs w:val="18"/>
                <w:lang w:val="es-MX"/>
              </w:rPr>
              <w:t xml:space="preserve">ir de las </w:t>
            </w:r>
            <w:r w:rsidR="00D27146">
              <w:rPr>
                <w:rFonts w:ascii="Arial" w:hAnsi="Arial" w:cs="Arial"/>
                <w:color w:val="000000" w:themeColor="text1"/>
                <w:sz w:val="18"/>
                <w:szCs w:val="18"/>
                <w:lang w:val="es-MX"/>
              </w:rPr>
              <w:t xml:space="preserve"> 13</w:t>
            </w:r>
            <w:r w:rsidR="006C2DBF" w:rsidRPr="00D9151F">
              <w:rPr>
                <w:rFonts w:ascii="Arial" w:hAnsi="Arial" w:cs="Arial"/>
                <w:color w:val="000000" w:themeColor="text1"/>
                <w:sz w:val="18"/>
                <w:szCs w:val="18"/>
                <w:lang w:val="es-MX"/>
              </w:rPr>
              <w:t xml:space="preserve">:00 horas del día </w:t>
            </w:r>
            <w:r w:rsidR="00793D76" w:rsidRPr="00D9151F">
              <w:rPr>
                <w:rFonts w:ascii="Arial" w:hAnsi="Arial" w:cs="Arial"/>
                <w:color w:val="000000" w:themeColor="text1"/>
                <w:sz w:val="18"/>
                <w:szCs w:val="18"/>
                <w:lang w:val="es-MX"/>
              </w:rPr>
              <w:t>2</w:t>
            </w:r>
            <w:r w:rsidR="00D27146">
              <w:rPr>
                <w:rFonts w:ascii="Arial" w:hAnsi="Arial" w:cs="Arial"/>
                <w:color w:val="000000" w:themeColor="text1"/>
                <w:sz w:val="18"/>
                <w:szCs w:val="18"/>
                <w:lang w:val="es-MX"/>
              </w:rPr>
              <w:t>9</w:t>
            </w:r>
            <w:r w:rsidR="00793D76" w:rsidRPr="00D9151F">
              <w:rPr>
                <w:rFonts w:ascii="Arial" w:hAnsi="Arial" w:cs="Arial"/>
                <w:color w:val="000000" w:themeColor="text1"/>
                <w:sz w:val="18"/>
                <w:szCs w:val="18"/>
                <w:lang w:val="es-MX"/>
              </w:rPr>
              <w:t xml:space="preserve"> de noviembre</w:t>
            </w:r>
            <w:r w:rsidR="009F6486" w:rsidRPr="00D9151F">
              <w:rPr>
                <w:rFonts w:ascii="Arial" w:hAnsi="Arial" w:cs="Arial"/>
                <w:color w:val="000000" w:themeColor="text1"/>
                <w:sz w:val="18"/>
                <w:szCs w:val="18"/>
                <w:lang w:val="es-MX"/>
              </w:rPr>
              <w:t xml:space="preserve"> </w:t>
            </w:r>
            <w:r w:rsidRPr="00D9151F">
              <w:rPr>
                <w:rFonts w:ascii="Arial" w:hAnsi="Arial" w:cs="Arial"/>
                <w:color w:val="000000" w:themeColor="text1"/>
                <w:sz w:val="18"/>
                <w:szCs w:val="18"/>
                <w:lang w:val="es-MX"/>
              </w:rPr>
              <w:t>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793D76" w:rsidP="00C46B23">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 xml:space="preserve"> </w:t>
            </w:r>
            <w:r w:rsidR="00D27146">
              <w:rPr>
                <w:rFonts w:ascii="Arial" w:hAnsi="Arial" w:cs="Arial"/>
                <w:color w:val="000000" w:themeColor="text1"/>
                <w:sz w:val="18"/>
                <w:szCs w:val="18"/>
                <w:lang w:val="es-MX"/>
              </w:rPr>
              <w:t>30</w:t>
            </w:r>
            <w:r w:rsidR="009F6486" w:rsidRPr="00D9151F">
              <w:rPr>
                <w:rFonts w:ascii="Arial" w:hAnsi="Arial" w:cs="Arial"/>
                <w:color w:val="000000" w:themeColor="text1"/>
                <w:sz w:val="18"/>
                <w:szCs w:val="18"/>
                <w:lang w:val="es-MX"/>
              </w:rPr>
              <w:t xml:space="preserve"> de </w:t>
            </w:r>
            <w:r w:rsidRPr="00D9151F">
              <w:rPr>
                <w:rFonts w:ascii="Arial" w:hAnsi="Arial" w:cs="Arial"/>
                <w:color w:val="000000" w:themeColor="text1"/>
                <w:sz w:val="18"/>
                <w:szCs w:val="18"/>
                <w:lang w:val="es-MX"/>
              </w:rPr>
              <w:t>noviembre</w:t>
            </w:r>
            <w:r w:rsidR="009F6486" w:rsidRPr="00D9151F">
              <w:rPr>
                <w:rFonts w:ascii="Arial" w:hAnsi="Arial" w:cs="Arial"/>
                <w:color w:val="000000" w:themeColor="text1"/>
                <w:sz w:val="18"/>
                <w:szCs w:val="18"/>
                <w:lang w:val="es-MX"/>
              </w:rPr>
              <w:t xml:space="preserve"> </w:t>
            </w:r>
            <w:r w:rsidR="005E4519" w:rsidRPr="00D9151F">
              <w:rPr>
                <w:rFonts w:ascii="Arial" w:hAnsi="Arial" w:cs="Arial"/>
                <w:color w:val="000000" w:themeColor="text1"/>
                <w:sz w:val="18"/>
                <w:szCs w:val="18"/>
                <w:lang w:val="es-MX"/>
              </w:rPr>
              <w:t>del 2017</w:t>
            </w:r>
          </w:p>
          <w:p w:rsidR="005E4519" w:rsidRPr="00D9151F" w:rsidRDefault="005E4519" w:rsidP="00D2714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 xml:space="preserve"> a las </w:t>
            </w:r>
            <w:r w:rsidR="00D27146">
              <w:rPr>
                <w:rFonts w:ascii="Arial" w:hAnsi="Arial" w:cs="Arial"/>
                <w:color w:val="000000" w:themeColor="text1"/>
                <w:sz w:val="18"/>
                <w:szCs w:val="18"/>
                <w:lang w:val="es-MX"/>
              </w:rPr>
              <w:t>09.00</w:t>
            </w:r>
            <w:r w:rsidRPr="00D9151F">
              <w:rPr>
                <w:rFonts w:ascii="Arial" w:hAnsi="Arial" w:cs="Arial"/>
                <w:color w:val="000000" w:themeColor="text1"/>
                <w:sz w:val="18"/>
                <w:szCs w:val="18"/>
                <w:lang w:val="es-MX"/>
              </w:rPr>
              <w:t xml:space="preserve">:00 horas en las marquesinas informativas de la Red Asistencial Loreto, </w:t>
            </w:r>
            <w:r w:rsidRPr="00D9151F">
              <w:rPr>
                <w:rFonts w:ascii="Arial" w:hAnsi="Arial" w:cs="Arial"/>
                <w:color w:val="000000" w:themeColor="text1"/>
                <w:sz w:val="18"/>
                <w:szCs w:val="18"/>
              </w:rPr>
              <w:t xml:space="preserve">sito en la Calle 9 de Diciembre Nº 533 – Iquitos </w:t>
            </w:r>
            <w:r w:rsidRPr="00D9151F">
              <w:rPr>
                <w:rFonts w:ascii="Arial" w:hAnsi="Arial" w:cs="Arial"/>
                <w:color w:val="000000" w:themeColor="text1"/>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SGGI – GCTIC / URRHH</w:t>
            </w:r>
          </w:p>
        </w:tc>
      </w:tr>
      <w:tr w:rsidR="005E4519" w:rsidRPr="00486EA0" w:rsidTr="00D9151F">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793D76" w:rsidP="00D2714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30</w:t>
            </w:r>
            <w:r w:rsidR="005E4519" w:rsidRPr="00D9151F">
              <w:rPr>
                <w:rFonts w:ascii="Arial" w:hAnsi="Arial" w:cs="Arial"/>
                <w:color w:val="000000" w:themeColor="text1"/>
                <w:sz w:val="18"/>
                <w:szCs w:val="18"/>
                <w:lang w:val="es-MX"/>
              </w:rPr>
              <w:t xml:space="preserve">  de </w:t>
            </w:r>
            <w:r w:rsidRPr="00D9151F">
              <w:rPr>
                <w:rFonts w:ascii="Arial" w:hAnsi="Arial" w:cs="Arial"/>
                <w:color w:val="000000" w:themeColor="text1"/>
                <w:sz w:val="18"/>
                <w:szCs w:val="18"/>
                <w:lang w:val="es-MX"/>
              </w:rPr>
              <w:t>noviembre</w:t>
            </w:r>
            <w:r w:rsidR="002F1611" w:rsidRPr="00D9151F">
              <w:rPr>
                <w:rFonts w:ascii="Arial" w:hAnsi="Arial" w:cs="Arial"/>
                <w:color w:val="000000" w:themeColor="text1"/>
                <w:sz w:val="18"/>
                <w:szCs w:val="18"/>
                <w:lang w:val="es-MX"/>
              </w:rPr>
              <w:t xml:space="preserve"> </w:t>
            </w:r>
            <w:r w:rsidR="005E4519" w:rsidRPr="00D9151F">
              <w:rPr>
                <w:rFonts w:ascii="Arial" w:hAnsi="Arial" w:cs="Arial"/>
                <w:color w:val="000000" w:themeColor="text1"/>
                <w:sz w:val="18"/>
                <w:szCs w:val="18"/>
                <w:lang w:val="es-MX"/>
              </w:rPr>
              <w:t xml:space="preserve">del 2017 a las </w:t>
            </w:r>
            <w:r w:rsidR="00D27146">
              <w:rPr>
                <w:rFonts w:ascii="Arial" w:hAnsi="Arial" w:cs="Arial"/>
                <w:color w:val="000000" w:themeColor="text1"/>
                <w:sz w:val="18"/>
                <w:szCs w:val="18"/>
                <w:lang w:val="es-MX"/>
              </w:rPr>
              <w:t>10</w:t>
            </w:r>
            <w:r w:rsidR="005E4519" w:rsidRPr="00D9151F">
              <w:rPr>
                <w:rFonts w:ascii="Arial" w:hAnsi="Arial" w:cs="Arial"/>
                <w:color w:val="000000" w:themeColor="text1"/>
                <w:sz w:val="18"/>
                <w:szCs w:val="18"/>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color w:val="000000"/>
                <w:sz w:val="18"/>
                <w:szCs w:val="18"/>
                <w:lang w:val="es-PE"/>
              </w:rPr>
            </w:pPr>
            <w:r w:rsidRPr="00486EA0">
              <w:rPr>
                <w:rFonts w:ascii="Arial" w:hAnsi="Arial" w:cs="Arial"/>
                <w:color w:val="000000"/>
                <w:sz w:val="18"/>
                <w:szCs w:val="18"/>
                <w:lang w:val="es-PE"/>
              </w:rPr>
              <w:t>URRHH</w:t>
            </w:r>
          </w:p>
        </w:tc>
      </w:tr>
      <w:tr w:rsidR="005E4519" w:rsidRPr="00486EA0" w:rsidTr="00D9151F">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793D76" w:rsidP="00793D7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30</w:t>
            </w:r>
            <w:r w:rsidR="005E4519" w:rsidRPr="00D9151F">
              <w:rPr>
                <w:rFonts w:ascii="Arial" w:hAnsi="Arial" w:cs="Arial"/>
                <w:color w:val="000000" w:themeColor="text1"/>
                <w:sz w:val="18"/>
                <w:szCs w:val="18"/>
                <w:lang w:val="es-MX"/>
              </w:rPr>
              <w:t xml:space="preserve"> de </w:t>
            </w:r>
            <w:r w:rsidRPr="00D9151F">
              <w:rPr>
                <w:rFonts w:ascii="Arial" w:hAnsi="Arial" w:cs="Arial"/>
                <w:color w:val="000000" w:themeColor="text1"/>
                <w:sz w:val="18"/>
                <w:szCs w:val="18"/>
                <w:lang w:val="es-MX"/>
              </w:rPr>
              <w:t>noviembre</w:t>
            </w:r>
            <w:r w:rsidR="009F6486" w:rsidRPr="00D9151F">
              <w:rPr>
                <w:rFonts w:ascii="Arial" w:hAnsi="Arial" w:cs="Arial"/>
                <w:color w:val="000000" w:themeColor="text1"/>
                <w:sz w:val="18"/>
                <w:szCs w:val="18"/>
                <w:lang w:val="es-MX"/>
              </w:rPr>
              <w:t xml:space="preserve"> </w:t>
            </w:r>
            <w:r w:rsidR="005E4519" w:rsidRPr="00D9151F">
              <w:rPr>
                <w:rFonts w:ascii="Arial" w:hAnsi="Arial" w:cs="Arial"/>
                <w:color w:val="000000" w:themeColor="text1"/>
                <w:sz w:val="18"/>
                <w:szCs w:val="18"/>
                <w:lang w:val="es-MX"/>
              </w:rPr>
              <w:t>del 2017</w:t>
            </w:r>
          </w:p>
          <w:p w:rsidR="005E4519" w:rsidRPr="00D9151F" w:rsidRDefault="005E4519" w:rsidP="00D2714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 xml:space="preserve"> a las </w:t>
            </w:r>
            <w:r w:rsidR="00D61058" w:rsidRPr="00D9151F">
              <w:rPr>
                <w:rFonts w:ascii="Arial" w:hAnsi="Arial" w:cs="Arial"/>
                <w:color w:val="000000" w:themeColor="text1"/>
                <w:sz w:val="18"/>
                <w:szCs w:val="18"/>
                <w:lang w:val="es-MX"/>
              </w:rPr>
              <w:t>1</w:t>
            </w:r>
            <w:r w:rsidR="00D27146">
              <w:rPr>
                <w:rFonts w:ascii="Arial" w:hAnsi="Arial" w:cs="Arial"/>
                <w:color w:val="000000" w:themeColor="text1"/>
                <w:sz w:val="18"/>
                <w:szCs w:val="18"/>
                <w:lang w:val="es-MX"/>
              </w:rPr>
              <w:t>2</w:t>
            </w:r>
            <w:r w:rsidRPr="00D9151F">
              <w:rPr>
                <w:rFonts w:ascii="Arial" w:hAnsi="Arial" w:cs="Arial"/>
                <w:color w:val="000000" w:themeColor="text1"/>
                <w:sz w:val="18"/>
                <w:szCs w:val="18"/>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t>URRHH</w:t>
            </w:r>
          </w:p>
        </w:tc>
      </w:tr>
      <w:tr w:rsidR="005E4519" w:rsidRPr="00486EA0" w:rsidTr="00D9151F">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Publicación de resultados de la Entrevista Personal</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793D76" w:rsidP="00D27146">
            <w:pPr>
              <w:spacing w:line="256" w:lineRule="auto"/>
              <w:jc w:val="center"/>
              <w:rPr>
                <w:rFonts w:ascii="Arial" w:hAnsi="Arial" w:cs="Arial"/>
                <w:color w:val="000000" w:themeColor="text1"/>
                <w:sz w:val="18"/>
                <w:szCs w:val="18"/>
                <w:lang w:val="es-MX"/>
              </w:rPr>
            </w:pPr>
            <w:r w:rsidRPr="00D9151F">
              <w:rPr>
                <w:rFonts w:ascii="Arial" w:hAnsi="Arial" w:cs="Arial"/>
                <w:color w:val="000000" w:themeColor="text1"/>
                <w:sz w:val="18"/>
                <w:szCs w:val="18"/>
                <w:lang w:val="es-MX"/>
              </w:rPr>
              <w:t>30</w:t>
            </w:r>
            <w:r w:rsidR="005E4519" w:rsidRPr="00D9151F">
              <w:rPr>
                <w:rFonts w:ascii="Arial" w:hAnsi="Arial" w:cs="Arial"/>
                <w:color w:val="000000" w:themeColor="text1"/>
                <w:sz w:val="18"/>
                <w:szCs w:val="18"/>
                <w:lang w:val="es-MX"/>
              </w:rPr>
              <w:t xml:space="preserve">  de </w:t>
            </w:r>
            <w:r w:rsidRPr="00D9151F">
              <w:rPr>
                <w:rFonts w:ascii="Arial" w:hAnsi="Arial" w:cs="Arial"/>
                <w:color w:val="000000" w:themeColor="text1"/>
                <w:sz w:val="18"/>
                <w:szCs w:val="18"/>
                <w:lang w:val="es-MX"/>
              </w:rPr>
              <w:t>noviembre</w:t>
            </w:r>
            <w:r w:rsidR="009F6486" w:rsidRPr="00D9151F">
              <w:rPr>
                <w:rFonts w:ascii="Arial" w:hAnsi="Arial" w:cs="Arial"/>
                <w:color w:val="000000" w:themeColor="text1"/>
                <w:sz w:val="18"/>
                <w:szCs w:val="18"/>
                <w:lang w:val="es-MX"/>
              </w:rPr>
              <w:t xml:space="preserve"> </w:t>
            </w:r>
            <w:r w:rsidR="005E4519" w:rsidRPr="00D9151F">
              <w:rPr>
                <w:rFonts w:ascii="Arial" w:hAnsi="Arial" w:cs="Arial"/>
                <w:color w:val="000000" w:themeColor="text1"/>
                <w:sz w:val="18"/>
                <w:szCs w:val="18"/>
                <w:lang w:val="es-MX"/>
              </w:rPr>
              <w:t>del 2017 a partir de las 1</w:t>
            </w:r>
            <w:r w:rsidR="00D27146">
              <w:rPr>
                <w:rFonts w:ascii="Arial" w:hAnsi="Arial" w:cs="Arial"/>
                <w:color w:val="000000" w:themeColor="text1"/>
                <w:sz w:val="18"/>
                <w:szCs w:val="18"/>
                <w:lang w:val="es-MX"/>
              </w:rPr>
              <w:t>4</w:t>
            </w:r>
            <w:r w:rsidR="005E4519" w:rsidRPr="00D9151F">
              <w:rPr>
                <w:rFonts w:ascii="Arial" w:hAnsi="Arial" w:cs="Arial"/>
                <w:color w:val="000000" w:themeColor="text1"/>
                <w:sz w:val="18"/>
                <w:szCs w:val="18"/>
                <w:lang w:val="es-MX"/>
              </w:rPr>
              <w:t xml:space="preserve">:00 horas </w:t>
            </w:r>
            <w:r w:rsidR="006C2DBF" w:rsidRPr="00D9151F">
              <w:rPr>
                <w:rFonts w:ascii="Arial" w:hAnsi="Arial" w:cs="Arial"/>
                <w:color w:val="000000" w:themeColor="text1"/>
                <w:sz w:val="18"/>
                <w:szCs w:val="18"/>
                <w:lang w:val="es-MX"/>
              </w:rPr>
              <w:t xml:space="preserve">en las marquesinas </w:t>
            </w:r>
            <w:r w:rsidR="006C2DBF" w:rsidRPr="00D9151F">
              <w:rPr>
                <w:rFonts w:ascii="Arial" w:hAnsi="Arial" w:cs="Arial"/>
                <w:color w:val="000000" w:themeColor="text1"/>
                <w:sz w:val="18"/>
                <w:szCs w:val="18"/>
                <w:lang w:val="es-MX"/>
              </w:rPr>
              <w:lastRenderedPageBreak/>
              <w:t xml:space="preserve">informativas de la Red Asistencial Loreto, </w:t>
            </w:r>
            <w:r w:rsidR="006C2DBF" w:rsidRPr="00D9151F">
              <w:rPr>
                <w:rFonts w:ascii="Arial" w:hAnsi="Arial" w:cs="Arial"/>
                <w:color w:val="000000" w:themeColor="text1"/>
                <w:sz w:val="18"/>
                <w:szCs w:val="18"/>
              </w:rPr>
              <w:t xml:space="preserve">sito en la Calle 9 de Diciembre Nº 533 – Iquitos </w:t>
            </w:r>
            <w:r w:rsidR="006C2DBF" w:rsidRPr="00D9151F">
              <w:rPr>
                <w:rFonts w:ascii="Arial" w:hAnsi="Arial" w:cs="Arial"/>
                <w:color w:val="000000" w:themeColor="text1"/>
                <w:sz w:val="18"/>
                <w:szCs w:val="18"/>
                <w:lang w:val="es-PE"/>
              </w:rPr>
              <w:t xml:space="preserve">y en la </w:t>
            </w:r>
            <w:bookmarkStart w:id="0" w:name="_GoBack"/>
            <w:bookmarkEnd w:id="0"/>
            <w:r w:rsidR="006C2DBF" w:rsidRPr="00D9151F">
              <w:rPr>
                <w:rFonts w:ascii="Arial" w:hAnsi="Arial" w:cs="Arial"/>
                <w:color w:val="000000" w:themeColor="text1"/>
                <w:sz w:val="18"/>
                <w:szCs w:val="18"/>
                <w:lang w:val="es-PE"/>
              </w:rPr>
              <w:t>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rPr>
            </w:pPr>
            <w:r w:rsidRPr="00486EA0">
              <w:rPr>
                <w:rFonts w:ascii="Arial" w:hAnsi="Arial" w:cs="Arial"/>
                <w:color w:val="000000"/>
                <w:sz w:val="18"/>
                <w:szCs w:val="18"/>
                <w:lang w:val="es-PE"/>
              </w:rPr>
              <w:lastRenderedPageBreak/>
              <w:t>SGGI – GCTIC / URRHH</w:t>
            </w:r>
          </w:p>
        </w:tc>
      </w:tr>
      <w:tr w:rsidR="005E4519" w:rsidRPr="00486EA0" w:rsidTr="00D9151F">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lastRenderedPageBreak/>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5E4519" w:rsidP="00C46B23">
            <w:pPr>
              <w:spacing w:line="256" w:lineRule="auto"/>
              <w:rPr>
                <w:rFonts w:ascii="Arial" w:hAnsi="Arial"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rPr>
                <w:rFonts w:ascii="Arial" w:hAnsi="Arial" w:cs="Arial"/>
                <w:sz w:val="18"/>
                <w:szCs w:val="18"/>
                <w:lang w:eastAsia="ar-SA"/>
              </w:rPr>
            </w:pPr>
          </w:p>
        </w:tc>
      </w:tr>
      <w:tr w:rsidR="005E4519" w:rsidRPr="00486EA0" w:rsidTr="00D9151F">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5E4519" w:rsidP="00C46B23">
            <w:pPr>
              <w:spacing w:line="256" w:lineRule="auto"/>
              <w:rPr>
                <w:rFonts w:ascii="Arial" w:hAnsi="Arial" w:cs="Arial"/>
                <w:b/>
                <w:sz w:val="18"/>
                <w:szCs w:val="18"/>
                <w:lang w:val="es-MX"/>
              </w:rPr>
            </w:pPr>
            <w:r w:rsidRPr="00D9151F">
              <w:rPr>
                <w:rFonts w:ascii="Arial" w:hAnsi="Arial" w:cs="Arial"/>
                <w:b/>
                <w:sz w:val="18"/>
                <w:szCs w:val="18"/>
                <w:lang w:val="es-MX"/>
              </w:rPr>
              <w:lastRenderedPageBreak/>
              <w:t>SUSCRIPCIÓN Y REGISTRO DEL CONTRATO</w:t>
            </w:r>
          </w:p>
        </w:tc>
      </w:tr>
      <w:tr w:rsidR="005E4519" w:rsidRPr="00486EA0" w:rsidTr="00D9151F">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19" w:rsidRPr="00D9151F" w:rsidRDefault="005E4519" w:rsidP="009F6486">
            <w:pPr>
              <w:spacing w:line="256" w:lineRule="auto"/>
              <w:jc w:val="center"/>
              <w:rPr>
                <w:rFonts w:ascii="Arial" w:hAnsi="Arial" w:cs="Arial"/>
                <w:sz w:val="18"/>
                <w:szCs w:val="18"/>
                <w:lang w:val="es-MX"/>
              </w:rPr>
            </w:pPr>
            <w:r w:rsidRPr="00D9151F">
              <w:rPr>
                <w:rFonts w:ascii="Arial" w:hAnsi="Arial" w:cs="Arial"/>
                <w:sz w:val="18"/>
                <w:szCs w:val="18"/>
                <w:lang w:val="es-MX"/>
              </w:rPr>
              <w:t>Desde el</w:t>
            </w:r>
            <w:r w:rsidR="00D61058" w:rsidRPr="00D9151F">
              <w:rPr>
                <w:rFonts w:ascii="Arial" w:hAnsi="Arial" w:cs="Arial"/>
                <w:sz w:val="18"/>
                <w:szCs w:val="18"/>
                <w:lang w:val="es-MX"/>
              </w:rPr>
              <w:t xml:space="preserve"> </w:t>
            </w:r>
            <w:r w:rsidR="00793D76" w:rsidRPr="00D9151F">
              <w:rPr>
                <w:rFonts w:ascii="Arial" w:hAnsi="Arial" w:cs="Arial"/>
                <w:sz w:val="18"/>
                <w:szCs w:val="18"/>
                <w:lang w:val="es-MX"/>
              </w:rPr>
              <w:t>0</w:t>
            </w:r>
            <w:r w:rsidR="009F6486" w:rsidRPr="00D9151F">
              <w:rPr>
                <w:rFonts w:ascii="Arial" w:hAnsi="Arial" w:cs="Arial"/>
                <w:sz w:val="18"/>
                <w:szCs w:val="18"/>
                <w:lang w:val="es-MX"/>
              </w:rPr>
              <w:t>1</w:t>
            </w:r>
            <w:r w:rsidR="00D61058" w:rsidRPr="00D9151F">
              <w:rPr>
                <w:rFonts w:ascii="Arial" w:hAnsi="Arial" w:cs="Arial"/>
                <w:sz w:val="18"/>
                <w:szCs w:val="18"/>
                <w:lang w:val="es-MX"/>
              </w:rPr>
              <w:t xml:space="preserve"> de </w:t>
            </w:r>
            <w:r w:rsidR="009F6486" w:rsidRPr="00D9151F">
              <w:rPr>
                <w:rFonts w:ascii="Arial" w:hAnsi="Arial" w:cs="Arial"/>
                <w:sz w:val="18"/>
                <w:szCs w:val="18"/>
                <w:lang w:val="es-MX"/>
              </w:rPr>
              <w:t>diciembre</w:t>
            </w:r>
            <w:r w:rsidR="00D61058" w:rsidRPr="00D9151F">
              <w:rPr>
                <w:rFonts w:ascii="Arial" w:hAnsi="Arial" w:cs="Arial"/>
                <w:sz w:val="18"/>
                <w:szCs w:val="18"/>
                <w:lang w:val="es-MX"/>
              </w:rPr>
              <w:t xml:space="preserve"> </w:t>
            </w:r>
            <w:r w:rsidRPr="00D9151F">
              <w:rPr>
                <w:rFonts w:ascii="Arial" w:hAnsi="Arial" w:cs="Arial"/>
                <w:sz w:val="18"/>
                <w:szCs w:val="18"/>
                <w:lang w:val="es-MX"/>
              </w:rPr>
              <w:t>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URRHH</w:t>
            </w:r>
          </w:p>
        </w:tc>
      </w:tr>
      <w:tr w:rsidR="005E4519" w:rsidRPr="00486EA0" w:rsidTr="00C46B23">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center"/>
              <w:rPr>
                <w:rFonts w:ascii="Arial" w:hAnsi="Arial" w:cs="Arial"/>
                <w:sz w:val="18"/>
                <w:szCs w:val="18"/>
                <w:lang w:val="es-MX"/>
              </w:rPr>
            </w:pPr>
            <w:r w:rsidRPr="00486EA0">
              <w:rPr>
                <w:rFonts w:ascii="Arial" w:hAnsi="Arial" w:cs="Arial"/>
                <w:sz w:val="18"/>
                <w:szCs w:val="18"/>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5E4519" w:rsidRPr="00486EA0" w:rsidRDefault="005E4519" w:rsidP="00C46B23">
            <w:pPr>
              <w:spacing w:line="256" w:lineRule="auto"/>
              <w:jc w:val="both"/>
              <w:rPr>
                <w:rFonts w:ascii="Arial" w:hAnsi="Arial" w:cs="Arial"/>
                <w:sz w:val="18"/>
                <w:szCs w:val="18"/>
                <w:lang w:val="es-MX"/>
              </w:rPr>
            </w:pPr>
            <w:r w:rsidRPr="00486EA0">
              <w:rPr>
                <w:rFonts w:ascii="Arial" w:hAnsi="Arial"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E4519" w:rsidRPr="00486EA0" w:rsidRDefault="005E4519" w:rsidP="00C46B23">
            <w:pPr>
              <w:spacing w:line="256" w:lineRule="auto"/>
              <w:jc w:val="both"/>
              <w:rPr>
                <w:rFonts w:ascii="Arial" w:hAnsi="Arial" w:cs="Arial"/>
                <w:sz w:val="18"/>
                <w:szCs w:val="18"/>
                <w:lang w:val="es-MX"/>
              </w:rPr>
            </w:pPr>
          </w:p>
        </w:tc>
      </w:tr>
    </w:tbl>
    <w:p w:rsidR="005E4519" w:rsidRPr="00486EA0" w:rsidRDefault="005E4519" w:rsidP="005E4519">
      <w:pPr>
        <w:rPr>
          <w:rFonts w:ascii="Arial" w:hAnsi="Arial" w:cs="Arial"/>
          <w:b/>
          <w:bCs/>
          <w:sz w:val="18"/>
        </w:rPr>
      </w:pPr>
    </w:p>
    <w:p w:rsidR="005E4519" w:rsidRPr="00486EA0" w:rsidRDefault="005E4519" w:rsidP="005E4519">
      <w:pPr>
        <w:rPr>
          <w:rFonts w:ascii="Arial" w:hAnsi="Arial" w:cs="Arial"/>
          <w:b/>
          <w:bCs/>
          <w:sz w:val="18"/>
        </w:rPr>
      </w:pPr>
    </w:p>
    <w:p w:rsidR="005E4519" w:rsidRPr="00486EA0" w:rsidRDefault="005E4519" w:rsidP="005E4519">
      <w:pPr>
        <w:pStyle w:val="Prrafodelista"/>
        <w:numPr>
          <w:ilvl w:val="0"/>
          <w:numId w:val="6"/>
        </w:numPr>
        <w:tabs>
          <w:tab w:val="left" w:pos="851"/>
        </w:tabs>
        <w:ind w:left="851" w:hanging="425"/>
        <w:contextualSpacing/>
        <w:jc w:val="both"/>
        <w:rPr>
          <w:sz w:val="16"/>
          <w:szCs w:val="16"/>
        </w:rPr>
      </w:pPr>
      <w:r w:rsidRPr="00486EA0">
        <w:rPr>
          <w:sz w:val="16"/>
          <w:szCs w:val="16"/>
        </w:rPr>
        <w:t>El Cronograma adjunto es tentativo, sujeto a variaciones que se darán a conocer oportunamente.</w:t>
      </w:r>
    </w:p>
    <w:p w:rsidR="005E4519" w:rsidRPr="003852B3" w:rsidRDefault="005E4519" w:rsidP="005E4519">
      <w:pPr>
        <w:pStyle w:val="Prrafodelista"/>
        <w:numPr>
          <w:ilvl w:val="0"/>
          <w:numId w:val="6"/>
        </w:numPr>
        <w:tabs>
          <w:tab w:val="left" w:pos="851"/>
        </w:tabs>
        <w:ind w:left="851" w:hanging="425"/>
        <w:contextualSpacing/>
        <w:jc w:val="both"/>
        <w:rPr>
          <w:sz w:val="16"/>
          <w:szCs w:val="16"/>
        </w:rPr>
      </w:pPr>
      <w:r w:rsidRPr="00486EA0">
        <w:rPr>
          <w:sz w:val="16"/>
          <w:szCs w:val="16"/>
        </w:rPr>
        <w:t>Todas las publicaciones se efectuarán en la Unidad de Recursos Humanos</w:t>
      </w:r>
      <w:r>
        <w:rPr>
          <w:sz w:val="16"/>
          <w:szCs w:val="16"/>
        </w:rPr>
        <w:t xml:space="preserve"> y otros lugares pertinentes, así como en la página web institucional.</w:t>
      </w:r>
    </w:p>
    <w:p w:rsidR="005E4519" w:rsidRPr="003852B3" w:rsidRDefault="005E4519" w:rsidP="005E4519">
      <w:pPr>
        <w:pStyle w:val="Prrafodelista"/>
        <w:numPr>
          <w:ilvl w:val="0"/>
          <w:numId w:val="6"/>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5E4519" w:rsidRPr="003852B3" w:rsidRDefault="00784139" w:rsidP="005E4519">
      <w:pPr>
        <w:pStyle w:val="Prrafodelista"/>
        <w:numPr>
          <w:ilvl w:val="0"/>
          <w:numId w:val="6"/>
        </w:numPr>
        <w:tabs>
          <w:tab w:val="left" w:pos="851"/>
        </w:tabs>
        <w:ind w:left="851" w:hanging="425"/>
        <w:contextualSpacing/>
        <w:jc w:val="both"/>
        <w:rPr>
          <w:sz w:val="16"/>
          <w:szCs w:val="16"/>
        </w:rPr>
      </w:pPr>
      <w:r>
        <w:rPr>
          <w:sz w:val="16"/>
          <w:szCs w:val="16"/>
        </w:rPr>
        <w:t>U</w:t>
      </w:r>
      <w:r w:rsidR="005E4519" w:rsidRPr="003852B3">
        <w:rPr>
          <w:sz w:val="16"/>
          <w:szCs w:val="16"/>
        </w:rPr>
        <w:t xml:space="preserve">RRHH – </w:t>
      </w:r>
      <w:r>
        <w:rPr>
          <w:sz w:val="16"/>
          <w:szCs w:val="16"/>
        </w:rPr>
        <w:t>Unidad</w:t>
      </w:r>
      <w:r w:rsidR="005E4519" w:rsidRPr="003852B3">
        <w:rPr>
          <w:sz w:val="16"/>
          <w:szCs w:val="16"/>
        </w:rPr>
        <w:t xml:space="preserve"> de Recursos Humanos de la Red Asistencial</w:t>
      </w:r>
      <w:r>
        <w:rPr>
          <w:sz w:val="16"/>
          <w:szCs w:val="16"/>
        </w:rPr>
        <w:t xml:space="preserve"> Loreto</w:t>
      </w:r>
    </w:p>
    <w:p w:rsidR="005E4519" w:rsidRPr="003852B3" w:rsidRDefault="005E4519" w:rsidP="005E4519">
      <w:pPr>
        <w:pStyle w:val="Prrafodelista"/>
        <w:numPr>
          <w:ilvl w:val="0"/>
          <w:numId w:val="6"/>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5E4519" w:rsidRPr="003852B3" w:rsidRDefault="005E4519" w:rsidP="005E4519">
      <w:pPr>
        <w:pStyle w:val="Prrafodelista"/>
        <w:numPr>
          <w:ilvl w:val="0"/>
          <w:numId w:val="6"/>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5E4519" w:rsidRPr="00560232" w:rsidRDefault="005E4519" w:rsidP="005E4519">
      <w:pPr>
        <w:pStyle w:val="Prrafodelista"/>
        <w:numPr>
          <w:ilvl w:val="0"/>
          <w:numId w:val="6"/>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5E4519" w:rsidRDefault="005E4519" w:rsidP="005E4519">
      <w:pPr>
        <w:tabs>
          <w:tab w:val="left" w:pos="540"/>
        </w:tabs>
        <w:rPr>
          <w:rFonts w:ascii="Arial" w:hAnsi="Arial" w:cs="Arial"/>
          <w:sz w:val="18"/>
          <w:lang w:val="es-MX"/>
        </w:rPr>
      </w:pPr>
    </w:p>
    <w:p w:rsidR="005E4519" w:rsidRPr="006E6884" w:rsidRDefault="005E4519" w:rsidP="005E4519">
      <w:pPr>
        <w:tabs>
          <w:tab w:val="left" w:pos="540"/>
        </w:tabs>
        <w:rPr>
          <w:rFonts w:ascii="Arial" w:hAnsi="Arial" w:cs="Arial"/>
          <w:sz w:val="18"/>
          <w:lang w:val="es-MX"/>
        </w:rPr>
      </w:pPr>
    </w:p>
    <w:p w:rsidR="005E4519" w:rsidRPr="003A5456" w:rsidRDefault="005E4519" w:rsidP="004C4A3E">
      <w:pPr>
        <w:pStyle w:val="Prrafodelista1"/>
        <w:numPr>
          <w:ilvl w:val="0"/>
          <w:numId w:val="13"/>
        </w:numPr>
        <w:suppressAutoHyphens w:val="0"/>
        <w:ind w:hanging="720"/>
        <w:contextualSpacing/>
        <w:jc w:val="both"/>
        <w:rPr>
          <w:rFonts w:ascii="Arial" w:hAnsi="Arial" w:cs="Arial"/>
          <w:sz w:val="18"/>
        </w:rPr>
      </w:pPr>
      <w:r w:rsidRPr="003A5456">
        <w:rPr>
          <w:rFonts w:ascii="Arial" w:hAnsi="Arial" w:cs="Arial"/>
          <w:b/>
          <w:sz w:val="18"/>
        </w:rPr>
        <w:t>DE LAS ETAPAS DE EVALUACIÓN</w:t>
      </w:r>
    </w:p>
    <w:p w:rsidR="006C2DBF" w:rsidRPr="00F37971" w:rsidRDefault="006C2DBF" w:rsidP="006C2DBF">
      <w:pPr>
        <w:pStyle w:val="Sinespaciado1"/>
        <w:numPr>
          <w:ilvl w:val="0"/>
          <w:numId w:val="8"/>
        </w:numPr>
        <w:ind w:left="709" w:hanging="283"/>
        <w:jc w:val="both"/>
        <w:rPr>
          <w:rFonts w:ascii="Arial" w:hAnsi="Arial" w:cs="Arial"/>
          <w:sz w:val="20"/>
          <w:szCs w:val="20"/>
        </w:rPr>
      </w:pPr>
      <w:r w:rsidRPr="003A5456">
        <w:rPr>
          <w:rFonts w:ascii="Arial" w:hAnsi="Arial" w:cs="Arial"/>
          <w:sz w:val="20"/>
          <w:szCs w:val="20"/>
        </w:rPr>
        <w:t>La evaluación</w:t>
      </w:r>
      <w:r w:rsidRPr="00F37971">
        <w:rPr>
          <w:rFonts w:ascii="Arial" w:hAnsi="Arial" w:cs="Arial"/>
          <w:sz w:val="20"/>
          <w:szCs w:val="20"/>
        </w:rPr>
        <w:t xml:space="preserve">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6C2DBF" w:rsidRPr="00F37971" w:rsidRDefault="006C2DBF" w:rsidP="006C2DB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C2DBF" w:rsidRPr="006C2DBF" w:rsidTr="00C46B23">
        <w:tc>
          <w:tcPr>
            <w:tcW w:w="5103" w:type="dxa"/>
            <w:gridSpan w:val="2"/>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EVALUACIONES</w:t>
            </w:r>
          </w:p>
        </w:tc>
        <w:tc>
          <w:tcPr>
            <w:tcW w:w="900"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PESO</w:t>
            </w:r>
          </w:p>
        </w:tc>
        <w:tc>
          <w:tcPr>
            <w:tcW w:w="1260"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PUNTAJE MÍNIMO</w:t>
            </w:r>
          </w:p>
        </w:tc>
        <w:tc>
          <w:tcPr>
            <w:tcW w:w="1101"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PUNTAJE MÁXIMO</w:t>
            </w:r>
          </w:p>
        </w:tc>
      </w:tr>
      <w:tr w:rsidR="006C2DBF" w:rsidRPr="006C2DBF" w:rsidTr="00C46B23">
        <w:tc>
          <w:tcPr>
            <w:tcW w:w="5103" w:type="dxa"/>
            <w:gridSpan w:val="2"/>
          </w:tcPr>
          <w:p w:rsidR="006C2DBF" w:rsidRPr="006C2DBF" w:rsidRDefault="006C2DBF" w:rsidP="00C46B23">
            <w:pPr>
              <w:jc w:val="both"/>
              <w:rPr>
                <w:rFonts w:ascii="Arial" w:hAnsi="Arial" w:cs="Arial"/>
                <w:b/>
                <w:sz w:val="18"/>
                <w:szCs w:val="18"/>
              </w:rPr>
            </w:pPr>
            <w:r w:rsidRPr="006C2DBF">
              <w:rPr>
                <w:rFonts w:ascii="Arial" w:hAnsi="Arial" w:cs="Arial"/>
                <w:b/>
                <w:sz w:val="18"/>
                <w:szCs w:val="18"/>
              </w:rPr>
              <w:t>EVALUACIÓN PRE CURRICULAR (VÍA INFORMACIÓN DEL SISEP)</w:t>
            </w:r>
          </w:p>
        </w:tc>
        <w:tc>
          <w:tcPr>
            <w:tcW w:w="3261" w:type="dxa"/>
            <w:gridSpan w:val="3"/>
            <w:vAlign w:val="center"/>
          </w:tcPr>
          <w:p w:rsidR="006C2DBF" w:rsidRPr="006C2DBF" w:rsidRDefault="006C2DBF" w:rsidP="00C46B23">
            <w:pPr>
              <w:jc w:val="center"/>
              <w:rPr>
                <w:rFonts w:ascii="Arial" w:hAnsi="Arial" w:cs="Arial"/>
                <w:b/>
                <w:sz w:val="18"/>
                <w:szCs w:val="18"/>
              </w:rPr>
            </w:pPr>
          </w:p>
        </w:tc>
      </w:tr>
      <w:tr w:rsidR="006C2DBF" w:rsidRPr="006C2DBF" w:rsidTr="00C46B23">
        <w:tc>
          <w:tcPr>
            <w:tcW w:w="5103" w:type="dxa"/>
            <w:gridSpan w:val="2"/>
          </w:tcPr>
          <w:p w:rsidR="006C2DBF" w:rsidRPr="006C2DBF" w:rsidRDefault="006C2DBF" w:rsidP="00C46B23">
            <w:pPr>
              <w:jc w:val="both"/>
              <w:rPr>
                <w:rFonts w:ascii="Arial" w:hAnsi="Arial" w:cs="Arial"/>
                <w:b/>
                <w:sz w:val="18"/>
                <w:szCs w:val="18"/>
              </w:rPr>
            </w:pPr>
            <w:r w:rsidRPr="006C2DBF">
              <w:rPr>
                <w:rFonts w:ascii="Arial" w:hAnsi="Arial" w:cs="Arial"/>
                <w:b/>
                <w:sz w:val="18"/>
                <w:szCs w:val="18"/>
              </w:rPr>
              <w:t>EVALUACIÓN PSICOTÉCNICA</w:t>
            </w:r>
          </w:p>
        </w:tc>
        <w:tc>
          <w:tcPr>
            <w:tcW w:w="3261" w:type="dxa"/>
            <w:gridSpan w:val="3"/>
            <w:vAlign w:val="center"/>
          </w:tcPr>
          <w:p w:rsidR="006C2DBF" w:rsidRPr="006C2DBF" w:rsidRDefault="006C2DBF" w:rsidP="00C46B23">
            <w:pPr>
              <w:jc w:val="center"/>
              <w:rPr>
                <w:rFonts w:ascii="Arial" w:hAnsi="Arial" w:cs="Arial"/>
                <w:b/>
                <w:sz w:val="18"/>
                <w:szCs w:val="18"/>
              </w:rPr>
            </w:pPr>
          </w:p>
        </w:tc>
      </w:tr>
      <w:tr w:rsidR="006C2DBF" w:rsidRPr="006C2DBF" w:rsidTr="00C46B23">
        <w:tc>
          <w:tcPr>
            <w:tcW w:w="5103" w:type="dxa"/>
            <w:gridSpan w:val="2"/>
          </w:tcPr>
          <w:p w:rsidR="006C2DBF" w:rsidRPr="006C2DBF" w:rsidRDefault="006C2DBF" w:rsidP="00C46B23">
            <w:pPr>
              <w:jc w:val="both"/>
              <w:rPr>
                <w:rFonts w:ascii="Arial" w:hAnsi="Arial" w:cs="Arial"/>
                <w:b/>
                <w:sz w:val="18"/>
                <w:szCs w:val="18"/>
              </w:rPr>
            </w:pPr>
            <w:r w:rsidRPr="006C2DBF">
              <w:rPr>
                <w:rFonts w:ascii="Arial" w:hAnsi="Arial" w:cs="Arial"/>
                <w:b/>
                <w:sz w:val="18"/>
                <w:szCs w:val="18"/>
              </w:rPr>
              <w:t>EVALUACIÓN DE CONOCIMIENTOS</w:t>
            </w:r>
          </w:p>
        </w:tc>
        <w:tc>
          <w:tcPr>
            <w:tcW w:w="900" w:type="dxa"/>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50%</w:t>
            </w:r>
          </w:p>
        </w:tc>
        <w:tc>
          <w:tcPr>
            <w:tcW w:w="1260" w:type="dxa"/>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26</w:t>
            </w:r>
          </w:p>
        </w:tc>
        <w:tc>
          <w:tcPr>
            <w:tcW w:w="1101" w:type="dxa"/>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50</w:t>
            </w:r>
          </w:p>
        </w:tc>
      </w:tr>
      <w:tr w:rsidR="006C2DBF" w:rsidRPr="006C2DBF" w:rsidTr="00C46B23">
        <w:tc>
          <w:tcPr>
            <w:tcW w:w="5103" w:type="dxa"/>
            <w:gridSpan w:val="2"/>
          </w:tcPr>
          <w:p w:rsidR="006C2DBF" w:rsidRPr="006C2DBF" w:rsidRDefault="006C2DBF" w:rsidP="00C46B23">
            <w:pPr>
              <w:jc w:val="both"/>
              <w:rPr>
                <w:rFonts w:ascii="Arial" w:hAnsi="Arial" w:cs="Arial"/>
                <w:b/>
                <w:sz w:val="18"/>
                <w:szCs w:val="18"/>
              </w:rPr>
            </w:pPr>
            <w:r w:rsidRPr="006C2DBF">
              <w:rPr>
                <w:rFonts w:ascii="Arial" w:hAnsi="Arial" w:cs="Arial"/>
                <w:b/>
                <w:sz w:val="18"/>
                <w:szCs w:val="18"/>
              </w:rPr>
              <w:t>EVALUACIÓN CURRICULAR (HOJAS DE VIDA)</w:t>
            </w:r>
          </w:p>
        </w:tc>
        <w:tc>
          <w:tcPr>
            <w:tcW w:w="900" w:type="dxa"/>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30%</w:t>
            </w:r>
          </w:p>
        </w:tc>
        <w:tc>
          <w:tcPr>
            <w:tcW w:w="1260" w:type="dxa"/>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18</w:t>
            </w:r>
          </w:p>
        </w:tc>
        <w:tc>
          <w:tcPr>
            <w:tcW w:w="1101" w:type="dxa"/>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30</w:t>
            </w:r>
          </w:p>
        </w:tc>
      </w:tr>
      <w:tr w:rsidR="006C2DBF" w:rsidRPr="006C2DBF" w:rsidTr="00C46B23">
        <w:tc>
          <w:tcPr>
            <w:tcW w:w="392" w:type="dxa"/>
          </w:tcPr>
          <w:p w:rsidR="006C2DBF" w:rsidRPr="006C2DBF" w:rsidRDefault="006C2DBF" w:rsidP="00C46B23">
            <w:pPr>
              <w:rPr>
                <w:rFonts w:ascii="Arial" w:hAnsi="Arial" w:cs="Arial"/>
                <w:sz w:val="18"/>
                <w:szCs w:val="18"/>
              </w:rPr>
            </w:pPr>
            <w:r w:rsidRPr="006C2DBF">
              <w:rPr>
                <w:rFonts w:ascii="Arial" w:hAnsi="Arial" w:cs="Arial"/>
                <w:sz w:val="18"/>
                <w:szCs w:val="18"/>
              </w:rPr>
              <w:t>a.</w:t>
            </w:r>
          </w:p>
        </w:tc>
        <w:tc>
          <w:tcPr>
            <w:tcW w:w="4711" w:type="dxa"/>
          </w:tcPr>
          <w:p w:rsidR="006C2DBF" w:rsidRPr="006C2DBF" w:rsidRDefault="006C2DBF" w:rsidP="00C46B23">
            <w:pPr>
              <w:jc w:val="both"/>
              <w:rPr>
                <w:rFonts w:ascii="Arial" w:hAnsi="Arial" w:cs="Arial"/>
                <w:sz w:val="18"/>
                <w:szCs w:val="18"/>
              </w:rPr>
            </w:pPr>
            <w:r w:rsidRPr="006C2DBF">
              <w:rPr>
                <w:rFonts w:ascii="Arial" w:hAnsi="Arial" w:cs="Arial"/>
                <w:sz w:val="18"/>
                <w:szCs w:val="18"/>
              </w:rPr>
              <w:t xml:space="preserve">Formación: </w:t>
            </w:r>
          </w:p>
        </w:tc>
        <w:tc>
          <w:tcPr>
            <w:tcW w:w="900" w:type="dxa"/>
            <w:shd w:val="clear" w:color="auto" w:fill="BFBFBF"/>
            <w:vAlign w:val="center"/>
          </w:tcPr>
          <w:p w:rsidR="006C2DBF" w:rsidRPr="006C2DBF" w:rsidRDefault="006C2DBF" w:rsidP="00C46B23">
            <w:pPr>
              <w:jc w:val="center"/>
              <w:rPr>
                <w:rFonts w:ascii="Arial" w:hAnsi="Arial" w:cs="Arial"/>
                <w:sz w:val="18"/>
                <w:szCs w:val="18"/>
              </w:rPr>
            </w:pPr>
          </w:p>
        </w:tc>
        <w:tc>
          <w:tcPr>
            <w:tcW w:w="1260" w:type="dxa"/>
            <w:shd w:val="clear" w:color="auto" w:fill="BFBFBF"/>
            <w:vAlign w:val="center"/>
          </w:tcPr>
          <w:p w:rsidR="006C2DBF" w:rsidRPr="006C2DBF" w:rsidRDefault="006C2DBF" w:rsidP="00C46B23">
            <w:pPr>
              <w:jc w:val="center"/>
              <w:rPr>
                <w:rFonts w:ascii="Arial" w:hAnsi="Arial" w:cs="Arial"/>
                <w:sz w:val="18"/>
                <w:szCs w:val="18"/>
              </w:rPr>
            </w:pPr>
          </w:p>
        </w:tc>
        <w:tc>
          <w:tcPr>
            <w:tcW w:w="1101" w:type="dxa"/>
            <w:shd w:val="clear" w:color="auto" w:fill="BFBFBF"/>
            <w:vAlign w:val="center"/>
          </w:tcPr>
          <w:p w:rsidR="006C2DBF" w:rsidRPr="006C2DBF" w:rsidRDefault="006C2DBF" w:rsidP="00C46B23">
            <w:pPr>
              <w:jc w:val="center"/>
              <w:rPr>
                <w:rFonts w:ascii="Arial" w:hAnsi="Arial" w:cs="Arial"/>
                <w:sz w:val="18"/>
                <w:szCs w:val="18"/>
              </w:rPr>
            </w:pPr>
          </w:p>
        </w:tc>
      </w:tr>
      <w:tr w:rsidR="006C2DBF" w:rsidRPr="006C2DBF" w:rsidTr="00C46B23">
        <w:tc>
          <w:tcPr>
            <w:tcW w:w="392" w:type="dxa"/>
          </w:tcPr>
          <w:p w:rsidR="006C2DBF" w:rsidRPr="006C2DBF" w:rsidRDefault="006C2DBF" w:rsidP="00C46B23">
            <w:pPr>
              <w:jc w:val="both"/>
              <w:rPr>
                <w:rFonts w:ascii="Arial" w:hAnsi="Arial" w:cs="Arial"/>
                <w:sz w:val="18"/>
                <w:szCs w:val="18"/>
              </w:rPr>
            </w:pPr>
            <w:r w:rsidRPr="006C2DBF">
              <w:rPr>
                <w:rFonts w:ascii="Arial" w:hAnsi="Arial" w:cs="Arial"/>
                <w:sz w:val="18"/>
                <w:szCs w:val="18"/>
              </w:rPr>
              <w:t>b.</w:t>
            </w:r>
          </w:p>
        </w:tc>
        <w:tc>
          <w:tcPr>
            <w:tcW w:w="4711" w:type="dxa"/>
          </w:tcPr>
          <w:p w:rsidR="006C2DBF" w:rsidRPr="006C2DBF" w:rsidRDefault="006C2DBF" w:rsidP="00C46B23">
            <w:pPr>
              <w:jc w:val="both"/>
              <w:rPr>
                <w:rFonts w:ascii="Arial" w:hAnsi="Arial" w:cs="Arial"/>
                <w:sz w:val="18"/>
                <w:szCs w:val="18"/>
              </w:rPr>
            </w:pPr>
            <w:r w:rsidRPr="006C2DBF">
              <w:rPr>
                <w:rFonts w:ascii="Arial" w:hAnsi="Arial" w:cs="Arial"/>
                <w:sz w:val="18"/>
                <w:szCs w:val="18"/>
              </w:rPr>
              <w:t xml:space="preserve">Experiencia Laboral: </w:t>
            </w:r>
          </w:p>
        </w:tc>
        <w:tc>
          <w:tcPr>
            <w:tcW w:w="900" w:type="dxa"/>
            <w:shd w:val="clear" w:color="auto" w:fill="BFBFBF"/>
            <w:vAlign w:val="center"/>
          </w:tcPr>
          <w:p w:rsidR="006C2DBF" w:rsidRPr="006C2DBF" w:rsidRDefault="006C2DBF" w:rsidP="00C46B23">
            <w:pPr>
              <w:jc w:val="center"/>
              <w:rPr>
                <w:rFonts w:ascii="Arial" w:hAnsi="Arial" w:cs="Arial"/>
                <w:sz w:val="18"/>
                <w:szCs w:val="18"/>
              </w:rPr>
            </w:pPr>
          </w:p>
        </w:tc>
        <w:tc>
          <w:tcPr>
            <w:tcW w:w="1260" w:type="dxa"/>
            <w:shd w:val="clear" w:color="auto" w:fill="BFBFBF"/>
            <w:vAlign w:val="center"/>
          </w:tcPr>
          <w:p w:rsidR="006C2DBF" w:rsidRPr="006C2DBF" w:rsidRDefault="006C2DBF" w:rsidP="00C46B23">
            <w:pPr>
              <w:jc w:val="center"/>
              <w:rPr>
                <w:rFonts w:ascii="Arial" w:hAnsi="Arial" w:cs="Arial"/>
                <w:sz w:val="18"/>
                <w:szCs w:val="18"/>
              </w:rPr>
            </w:pPr>
          </w:p>
        </w:tc>
        <w:tc>
          <w:tcPr>
            <w:tcW w:w="1101" w:type="dxa"/>
            <w:shd w:val="clear" w:color="auto" w:fill="BFBFBF"/>
            <w:vAlign w:val="center"/>
          </w:tcPr>
          <w:p w:rsidR="006C2DBF" w:rsidRPr="006C2DBF" w:rsidRDefault="006C2DBF" w:rsidP="00C46B23">
            <w:pPr>
              <w:jc w:val="center"/>
              <w:rPr>
                <w:rFonts w:ascii="Arial" w:hAnsi="Arial" w:cs="Arial"/>
                <w:sz w:val="18"/>
                <w:szCs w:val="18"/>
              </w:rPr>
            </w:pPr>
          </w:p>
        </w:tc>
      </w:tr>
      <w:tr w:rsidR="006C2DBF" w:rsidRPr="006C2DBF" w:rsidTr="00C46B23">
        <w:tc>
          <w:tcPr>
            <w:tcW w:w="392" w:type="dxa"/>
          </w:tcPr>
          <w:p w:rsidR="006C2DBF" w:rsidRPr="006C2DBF" w:rsidRDefault="006C2DBF" w:rsidP="00C46B23">
            <w:pPr>
              <w:jc w:val="both"/>
              <w:rPr>
                <w:rFonts w:ascii="Arial" w:hAnsi="Arial" w:cs="Arial"/>
                <w:sz w:val="18"/>
                <w:szCs w:val="18"/>
              </w:rPr>
            </w:pPr>
            <w:r w:rsidRPr="006C2DBF">
              <w:rPr>
                <w:rFonts w:ascii="Arial" w:hAnsi="Arial" w:cs="Arial"/>
                <w:sz w:val="18"/>
                <w:szCs w:val="18"/>
              </w:rPr>
              <w:t>c.</w:t>
            </w:r>
          </w:p>
        </w:tc>
        <w:tc>
          <w:tcPr>
            <w:tcW w:w="4711" w:type="dxa"/>
          </w:tcPr>
          <w:p w:rsidR="006C2DBF" w:rsidRPr="006C2DBF" w:rsidRDefault="006C2DBF" w:rsidP="00C46B23">
            <w:pPr>
              <w:jc w:val="both"/>
              <w:rPr>
                <w:rFonts w:ascii="Arial" w:hAnsi="Arial" w:cs="Arial"/>
                <w:sz w:val="18"/>
                <w:szCs w:val="18"/>
              </w:rPr>
            </w:pPr>
            <w:r w:rsidRPr="006C2DBF">
              <w:rPr>
                <w:rFonts w:ascii="Arial" w:hAnsi="Arial" w:cs="Arial"/>
                <w:sz w:val="18"/>
                <w:szCs w:val="18"/>
              </w:rPr>
              <w:t>Capacitación:</w:t>
            </w:r>
          </w:p>
        </w:tc>
        <w:tc>
          <w:tcPr>
            <w:tcW w:w="900" w:type="dxa"/>
            <w:shd w:val="clear" w:color="auto" w:fill="BFBFBF"/>
            <w:vAlign w:val="center"/>
          </w:tcPr>
          <w:p w:rsidR="006C2DBF" w:rsidRPr="006C2DBF" w:rsidRDefault="006C2DBF" w:rsidP="00C46B23">
            <w:pPr>
              <w:jc w:val="center"/>
              <w:rPr>
                <w:rFonts w:ascii="Arial" w:hAnsi="Arial" w:cs="Arial"/>
                <w:sz w:val="18"/>
                <w:szCs w:val="18"/>
              </w:rPr>
            </w:pPr>
          </w:p>
        </w:tc>
        <w:tc>
          <w:tcPr>
            <w:tcW w:w="1260" w:type="dxa"/>
            <w:shd w:val="clear" w:color="auto" w:fill="BFBFBF"/>
            <w:vAlign w:val="center"/>
          </w:tcPr>
          <w:p w:rsidR="006C2DBF" w:rsidRPr="006C2DBF" w:rsidRDefault="006C2DBF" w:rsidP="00C46B23">
            <w:pPr>
              <w:jc w:val="center"/>
              <w:rPr>
                <w:rFonts w:ascii="Arial" w:hAnsi="Arial" w:cs="Arial"/>
                <w:sz w:val="18"/>
                <w:szCs w:val="18"/>
              </w:rPr>
            </w:pPr>
          </w:p>
        </w:tc>
        <w:tc>
          <w:tcPr>
            <w:tcW w:w="1101" w:type="dxa"/>
            <w:shd w:val="clear" w:color="auto" w:fill="BFBFBF"/>
            <w:vAlign w:val="center"/>
          </w:tcPr>
          <w:p w:rsidR="006C2DBF" w:rsidRPr="006C2DBF" w:rsidRDefault="006C2DBF" w:rsidP="00C46B23">
            <w:pPr>
              <w:jc w:val="center"/>
              <w:rPr>
                <w:rFonts w:ascii="Arial" w:hAnsi="Arial" w:cs="Arial"/>
                <w:sz w:val="18"/>
                <w:szCs w:val="18"/>
              </w:rPr>
            </w:pPr>
          </w:p>
        </w:tc>
      </w:tr>
      <w:tr w:rsidR="006C2DBF" w:rsidRPr="006C2DBF" w:rsidTr="00C46B23">
        <w:tc>
          <w:tcPr>
            <w:tcW w:w="5103" w:type="dxa"/>
            <w:gridSpan w:val="2"/>
          </w:tcPr>
          <w:p w:rsidR="006C2DBF" w:rsidRPr="006C2DBF" w:rsidRDefault="006C2DBF" w:rsidP="00C46B23">
            <w:pPr>
              <w:jc w:val="both"/>
              <w:rPr>
                <w:rFonts w:ascii="Arial" w:hAnsi="Arial" w:cs="Arial"/>
                <w:b/>
                <w:sz w:val="18"/>
                <w:szCs w:val="18"/>
              </w:rPr>
            </w:pPr>
            <w:r w:rsidRPr="006C2DBF">
              <w:rPr>
                <w:rFonts w:ascii="Arial" w:hAnsi="Arial" w:cs="Arial"/>
                <w:b/>
                <w:sz w:val="18"/>
                <w:szCs w:val="18"/>
              </w:rPr>
              <w:t>EVALUACIÓN PSICOLÓGICA</w:t>
            </w:r>
          </w:p>
        </w:tc>
        <w:tc>
          <w:tcPr>
            <w:tcW w:w="3261" w:type="dxa"/>
            <w:gridSpan w:val="3"/>
            <w:vAlign w:val="center"/>
          </w:tcPr>
          <w:p w:rsidR="006C2DBF" w:rsidRPr="006C2DBF" w:rsidRDefault="006C2DBF" w:rsidP="00C46B23">
            <w:pPr>
              <w:jc w:val="center"/>
              <w:rPr>
                <w:rFonts w:ascii="Arial" w:hAnsi="Arial" w:cs="Arial"/>
                <w:b/>
                <w:sz w:val="18"/>
                <w:szCs w:val="18"/>
              </w:rPr>
            </w:pPr>
          </w:p>
        </w:tc>
      </w:tr>
      <w:tr w:rsidR="006C2DBF" w:rsidRPr="006C2DBF" w:rsidTr="00C46B23">
        <w:tc>
          <w:tcPr>
            <w:tcW w:w="5103" w:type="dxa"/>
            <w:gridSpan w:val="2"/>
            <w:vAlign w:val="center"/>
          </w:tcPr>
          <w:p w:rsidR="006C2DBF" w:rsidRPr="006C2DBF" w:rsidRDefault="006C2DBF" w:rsidP="00C46B23">
            <w:pPr>
              <w:rPr>
                <w:rFonts w:ascii="Arial" w:hAnsi="Arial" w:cs="Arial"/>
                <w:b/>
                <w:sz w:val="18"/>
                <w:szCs w:val="18"/>
              </w:rPr>
            </w:pPr>
            <w:r w:rsidRPr="006C2DBF">
              <w:rPr>
                <w:rFonts w:ascii="Arial" w:hAnsi="Arial" w:cs="Arial"/>
                <w:b/>
                <w:sz w:val="18"/>
                <w:szCs w:val="18"/>
              </w:rPr>
              <w:t>EVALUACIÓN PERSONAL</w:t>
            </w:r>
          </w:p>
        </w:tc>
        <w:tc>
          <w:tcPr>
            <w:tcW w:w="900" w:type="dxa"/>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20%</w:t>
            </w:r>
          </w:p>
        </w:tc>
        <w:tc>
          <w:tcPr>
            <w:tcW w:w="1260" w:type="dxa"/>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11</w:t>
            </w:r>
          </w:p>
        </w:tc>
        <w:tc>
          <w:tcPr>
            <w:tcW w:w="1101" w:type="dxa"/>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20</w:t>
            </w:r>
          </w:p>
        </w:tc>
      </w:tr>
      <w:tr w:rsidR="006C2DBF" w:rsidRPr="006C2DBF" w:rsidTr="00C46B23">
        <w:trPr>
          <w:trHeight w:val="339"/>
        </w:trPr>
        <w:tc>
          <w:tcPr>
            <w:tcW w:w="5103" w:type="dxa"/>
            <w:gridSpan w:val="2"/>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PUNTAJE TOTAL</w:t>
            </w:r>
          </w:p>
        </w:tc>
        <w:tc>
          <w:tcPr>
            <w:tcW w:w="900"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100%</w:t>
            </w:r>
          </w:p>
        </w:tc>
        <w:tc>
          <w:tcPr>
            <w:tcW w:w="1260"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55</w:t>
            </w:r>
          </w:p>
        </w:tc>
        <w:tc>
          <w:tcPr>
            <w:tcW w:w="1101" w:type="dxa"/>
            <w:shd w:val="clear" w:color="auto" w:fill="BFBFBF"/>
            <w:vAlign w:val="center"/>
          </w:tcPr>
          <w:p w:rsidR="006C2DBF" w:rsidRPr="006C2DBF" w:rsidRDefault="006C2DBF" w:rsidP="00C46B23">
            <w:pPr>
              <w:jc w:val="center"/>
              <w:rPr>
                <w:rFonts w:ascii="Arial" w:hAnsi="Arial" w:cs="Arial"/>
                <w:b/>
                <w:sz w:val="18"/>
                <w:szCs w:val="18"/>
              </w:rPr>
            </w:pPr>
            <w:r w:rsidRPr="006C2DBF">
              <w:rPr>
                <w:rFonts w:ascii="Arial" w:hAnsi="Arial" w:cs="Arial"/>
                <w:b/>
                <w:sz w:val="18"/>
                <w:szCs w:val="18"/>
              </w:rPr>
              <w:t>100</w:t>
            </w:r>
          </w:p>
        </w:tc>
      </w:tr>
    </w:tbl>
    <w:p w:rsidR="006C2DBF" w:rsidRPr="00F37971" w:rsidRDefault="006C2DBF" w:rsidP="006C2DBF">
      <w:pPr>
        <w:pStyle w:val="Textoindependiente"/>
      </w:pPr>
    </w:p>
    <w:p w:rsidR="006C2DBF" w:rsidRDefault="006C2DBF" w:rsidP="006C2DBF">
      <w:pPr>
        <w:pStyle w:val="NormalWeb"/>
        <w:numPr>
          <w:ilvl w:val="0"/>
          <w:numId w:val="2"/>
        </w:numPr>
        <w:shd w:val="clear" w:color="auto" w:fill="FFFFFF"/>
        <w:tabs>
          <w:tab w:val="clear" w:pos="360"/>
          <w:tab w:val="num" w:pos="709"/>
        </w:tabs>
        <w:ind w:left="709" w:hanging="284"/>
        <w:jc w:val="both"/>
        <w:rPr>
          <w:rFonts w:ascii="Arial" w:hAnsi="Arial" w:cs="Arial"/>
          <w:sz w:val="20"/>
          <w:szCs w:val="20"/>
        </w:rPr>
      </w:pPr>
      <w:r w:rsidRPr="00F37971">
        <w:rPr>
          <w:rFonts w:ascii="Arial" w:hAnsi="Arial" w:cs="Arial"/>
          <w:sz w:val="20"/>
          <w:szCs w:val="20"/>
        </w:rPr>
        <w:t>Cabe destacar que en los casos que corresponda y de aprobar las evaluaciones respectivas, los postulantes recibirán las bonificaciones establecidas en la Normativa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1"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042C61" w:rsidRPr="00042C61" w:rsidRDefault="00042C61" w:rsidP="00042C61">
      <w:pPr>
        <w:numPr>
          <w:ilvl w:val="0"/>
          <w:numId w:val="2"/>
        </w:numPr>
        <w:shd w:val="clear" w:color="auto" w:fill="FFFFFF"/>
        <w:tabs>
          <w:tab w:val="clear" w:pos="360"/>
          <w:tab w:val="num" w:pos="709"/>
          <w:tab w:val="num" w:pos="1440"/>
        </w:tabs>
        <w:suppressAutoHyphens w:val="0"/>
        <w:spacing w:before="100" w:beforeAutospacing="1" w:after="100" w:afterAutospacing="1" w:line="259" w:lineRule="auto"/>
        <w:ind w:left="709" w:hanging="284"/>
        <w:jc w:val="both"/>
        <w:rPr>
          <w:rFonts w:ascii="Arial" w:hAnsi="Arial" w:cs="Arial"/>
          <w:lang w:eastAsia="es-ES"/>
        </w:rPr>
      </w:pPr>
      <w:r>
        <w:rPr>
          <w:rFonts w:ascii="Arial" w:hAnsi="Arial" w:cs="Arial"/>
          <w:lang w:eastAsia="es-ES"/>
        </w:rPr>
        <w:t>A</w:t>
      </w:r>
      <w:r w:rsidRPr="00042C61">
        <w:rPr>
          <w:rFonts w:ascii="Arial" w:hAnsi="Arial" w:cs="Arial"/>
          <w:lang w:eastAsia="es-ES"/>
        </w:rPr>
        <w:t>simismo, cuando corresponda, se otorgará Bonificación por haber realizado el SERUMS en relación a los quintiles dentro del mapa de pobreza elaborado por FONCODES. El criterio a aplicarse es el siguiente:</w:t>
      </w: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042C61" w:rsidRPr="00042C61" w:rsidTr="00042C61">
        <w:trPr>
          <w:trHeight w:val="295"/>
        </w:trPr>
        <w:tc>
          <w:tcPr>
            <w:tcW w:w="3696" w:type="dxa"/>
            <w:shd w:val="clear" w:color="auto" w:fill="BFBFBF"/>
            <w:vAlign w:val="center"/>
          </w:tcPr>
          <w:p w:rsidR="00042C61" w:rsidRPr="00042C61" w:rsidRDefault="00042C61" w:rsidP="00042C61">
            <w:pPr>
              <w:suppressAutoHyphens w:val="0"/>
              <w:spacing w:before="100" w:beforeAutospacing="1" w:after="100" w:afterAutospacing="1"/>
              <w:jc w:val="center"/>
              <w:rPr>
                <w:rFonts w:ascii="Arial" w:hAnsi="Arial" w:cs="Arial"/>
                <w:b/>
                <w:lang w:eastAsia="es-ES"/>
              </w:rPr>
            </w:pPr>
            <w:r w:rsidRPr="00042C61">
              <w:rPr>
                <w:rFonts w:ascii="Arial" w:hAnsi="Arial" w:cs="Arial"/>
                <w:b/>
                <w:lang w:eastAsia="es-ES"/>
              </w:rPr>
              <w:t>Ubicación según FONCODES</w:t>
            </w:r>
          </w:p>
        </w:tc>
        <w:tc>
          <w:tcPr>
            <w:tcW w:w="3415" w:type="dxa"/>
            <w:shd w:val="clear" w:color="auto" w:fill="BFBFBF"/>
            <w:vAlign w:val="center"/>
          </w:tcPr>
          <w:p w:rsidR="00042C61" w:rsidRPr="00042C61" w:rsidRDefault="00042C61" w:rsidP="00042C61">
            <w:pPr>
              <w:suppressAutoHyphens w:val="0"/>
              <w:spacing w:before="100" w:beforeAutospacing="1" w:after="100" w:afterAutospacing="1"/>
              <w:jc w:val="center"/>
              <w:rPr>
                <w:rFonts w:ascii="Arial" w:hAnsi="Arial" w:cs="Arial"/>
                <w:b/>
                <w:lang w:eastAsia="es-ES"/>
              </w:rPr>
            </w:pPr>
            <w:r w:rsidRPr="00042C61">
              <w:rPr>
                <w:rFonts w:ascii="Arial" w:hAnsi="Arial" w:cs="Arial"/>
                <w:b/>
                <w:lang w:eastAsia="es-ES"/>
              </w:rPr>
              <w:t>Bonificación sobre puntaje final</w:t>
            </w:r>
          </w:p>
        </w:tc>
      </w:tr>
      <w:tr w:rsidR="00042C61" w:rsidRPr="00042C61" w:rsidTr="000D3D65">
        <w:tc>
          <w:tcPr>
            <w:tcW w:w="3696"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Quintil 1</w:t>
            </w:r>
          </w:p>
        </w:tc>
        <w:tc>
          <w:tcPr>
            <w:tcW w:w="3415"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15%</w:t>
            </w:r>
          </w:p>
        </w:tc>
      </w:tr>
      <w:tr w:rsidR="00042C61" w:rsidRPr="00042C61" w:rsidTr="000D3D65">
        <w:tc>
          <w:tcPr>
            <w:tcW w:w="3696"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Quintil 2</w:t>
            </w:r>
          </w:p>
        </w:tc>
        <w:tc>
          <w:tcPr>
            <w:tcW w:w="3415"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10%</w:t>
            </w:r>
          </w:p>
        </w:tc>
      </w:tr>
      <w:tr w:rsidR="00042C61" w:rsidRPr="00042C61" w:rsidTr="000D3D65">
        <w:tc>
          <w:tcPr>
            <w:tcW w:w="3696"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Quintil 3</w:t>
            </w:r>
          </w:p>
        </w:tc>
        <w:tc>
          <w:tcPr>
            <w:tcW w:w="3415"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5%</w:t>
            </w:r>
          </w:p>
        </w:tc>
      </w:tr>
      <w:tr w:rsidR="00042C61" w:rsidRPr="00042C61" w:rsidTr="000D3D65">
        <w:tc>
          <w:tcPr>
            <w:tcW w:w="3696"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Quintil 4</w:t>
            </w:r>
          </w:p>
        </w:tc>
        <w:tc>
          <w:tcPr>
            <w:tcW w:w="3415"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2%</w:t>
            </w:r>
          </w:p>
        </w:tc>
      </w:tr>
      <w:tr w:rsidR="00042C61" w:rsidRPr="00042C61" w:rsidTr="000D3D65">
        <w:tc>
          <w:tcPr>
            <w:tcW w:w="3696"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Quintil 5</w:t>
            </w:r>
          </w:p>
        </w:tc>
        <w:tc>
          <w:tcPr>
            <w:tcW w:w="3415" w:type="dxa"/>
          </w:tcPr>
          <w:p w:rsidR="00042C61" w:rsidRPr="00042C61" w:rsidRDefault="00042C61" w:rsidP="00042C61">
            <w:pPr>
              <w:suppressAutoHyphens w:val="0"/>
              <w:spacing w:before="100" w:beforeAutospacing="1" w:after="100" w:afterAutospacing="1"/>
              <w:jc w:val="center"/>
              <w:rPr>
                <w:rFonts w:ascii="Arial" w:hAnsi="Arial" w:cs="Arial"/>
                <w:sz w:val="22"/>
                <w:szCs w:val="22"/>
                <w:lang w:eastAsia="es-ES"/>
              </w:rPr>
            </w:pPr>
            <w:r w:rsidRPr="00042C61">
              <w:rPr>
                <w:rFonts w:ascii="Arial" w:hAnsi="Arial" w:cs="Arial"/>
                <w:sz w:val="22"/>
                <w:szCs w:val="22"/>
                <w:lang w:eastAsia="es-ES"/>
              </w:rPr>
              <w:t>0%</w:t>
            </w:r>
          </w:p>
        </w:tc>
      </w:tr>
    </w:tbl>
    <w:p w:rsidR="00042C61" w:rsidRDefault="00042C61" w:rsidP="00042C61">
      <w:pPr>
        <w:pStyle w:val="NormalWeb"/>
        <w:shd w:val="clear" w:color="auto" w:fill="FFFFFF"/>
        <w:jc w:val="both"/>
        <w:rPr>
          <w:rFonts w:ascii="Arial" w:hAnsi="Arial" w:cs="Arial"/>
          <w:sz w:val="20"/>
          <w:szCs w:val="20"/>
        </w:rPr>
      </w:pPr>
    </w:p>
    <w:p w:rsidR="00042C61" w:rsidRPr="005F7096" w:rsidRDefault="00042C61" w:rsidP="00042C61">
      <w:pPr>
        <w:pStyle w:val="NormalWeb"/>
        <w:shd w:val="clear" w:color="auto" w:fill="FFFFFF"/>
        <w:jc w:val="both"/>
        <w:rPr>
          <w:rFonts w:ascii="Arial" w:hAnsi="Arial" w:cs="Arial"/>
          <w:sz w:val="20"/>
          <w:szCs w:val="20"/>
        </w:rPr>
      </w:pPr>
    </w:p>
    <w:p w:rsidR="006C2DBF" w:rsidRPr="006D0AE2" w:rsidRDefault="006C2DBF" w:rsidP="006C2DBF">
      <w:pPr>
        <w:pStyle w:val="Sinespaciado"/>
        <w:numPr>
          <w:ilvl w:val="0"/>
          <w:numId w:val="14"/>
        </w:numPr>
        <w:ind w:left="709" w:hanging="283"/>
        <w:jc w:val="both"/>
        <w:rPr>
          <w:rFonts w:ascii="Arial" w:hAnsi="Arial" w:cs="Arial"/>
          <w:sz w:val="20"/>
          <w:szCs w:val="20"/>
        </w:rPr>
      </w:pPr>
      <w:r w:rsidRPr="006D0AE2">
        <w:rPr>
          <w:rFonts w:ascii="Arial" w:hAnsi="Arial" w:cs="Arial"/>
          <w:sz w:val="20"/>
          <w:szCs w:val="20"/>
        </w:rPr>
        <w:lastRenderedPageBreak/>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sz w:val="20"/>
          <w:szCs w:val="20"/>
        </w:rPr>
        <w:t>anera proporcional al tiempo de</w:t>
      </w:r>
      <w:r w:rsidRPr="006D0AE2">
        <w:rPr>
          <w:rFonts w:ascii="Arial" w:hAnsi="Arial" w:cs="Arial"/>
          <w:sz w:val="20"/>
          <w:szCs w:val="20"/>
        </w:rPr>
        <w:t xml:space="preserve"> labores, de acuerdo al siguiente cuadro:</w:t>
      </w:r>
    </w:p>
    <w:p w:rsidR="006C2DBF" w:rsidRPr="006D0AE2" w:rsidRDefault="006C2DBF" w:rsidP="006C2DB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6C2DBF" w:rsidRPr="006C2DBF" w:rsidTr="00C46B23">
        <w:trPr>
          <w:trHeight w:val="463"/>
        </w:trPr>
        <w:tc>
          <w:tcPr>
            <w:tcW w:w="4767" w:type="dxa"/>
            <w:shd w:val="clear" w:color="auto" w:fill="B3B3B3"/>
            <w:vAlign w:val="center"/>
          </w:tcPr>
          <w:p w:rsidR="006C2DBF" w:rsidRPr="006C2DBF" w:rsidRDefault="006C2DBF" w:rsidP="00C46B23">
            <w:pPr>
              <w:autoSpaceDE w:val="0"/>
              <w:autoSpaceDN w:val="0"/>
              <w:adjustRightInd w:val="0"/>
              <w:jc w:val="center"/>
              <w:rPr>
                <w:rFonts w:ascii="Arial" w:hAnsi="Arial" w:cs="Arial"/>
                <w:b/>
                <w:sz w:val="18"/>
                <w:lang w:val="es-ES_tradnl"/>
              </w:rPr>
            </w:pPr>
            <w:r w:rsidRPr="006C2DBF">
              <w:rPr>
                <w:rFonts w:ascii="Arial" w:eastAsia="MS Mincho" w:hAnsi="Arial" w:cs="Arial"/>
                <w:b/>
                <w:sz w:val="18"/>
              </w:rPr>
              <w:t>NIVELES POR TIEMPO DE LABORES</w:t>
            </w:r>
          </w:p>
        </w:tc>
        <w:tc>
          <w:tcPr>
            <w:tcW w:w="2712" w:type="dxa"/>
            <w:shd w:val="clear" w:color="auto" w:fill="B3B3B3"/>
            <w:vAlign w:val="center"/>
          </w:tcPr>
          <w:p w:rsidR="006C2DBF" w:rsidRPr="006C2DBF" w:rsidRDefault="006C2DBF" w:rsidP="00C46B23">
            <w:pPr>
              <w:autoSpaceDE w:val="0"/>
              <w:autoSpaceDN w:val="0"/>
              <w:adjustRightInd w:val="0"/>
              <w:jc w:val="center"/>
              <w:rPr>
                <w:rFonts w:ascii="Arial" w:hAnsi="Arial" w:cs="Arial"/>
                <w:b/>
                <w:sz w:val="18"/>
                <w:lang w:val="es-ES_tradnl"/>
              </w:rPr>
            </w:pPr>
            <w:r w:rsidRPr="006C2DBF">
              <w:rPr>
                <w:rFonts w:ascii="Arial" w:hAnsi="Arial" w:cs="Arial"/>
                <w:b/>
                <w:sz w:val="18"/>
                <w:lang w:val="es-ES_tradnl"/>
              </w:rPr>
              <w:t>Bonificación sobre puntaje final</w:t>
            </w:r>
          </w:p>
        </w:tc>
      </w:tr>
      <w:tr w:rsidR="006C2DBF" w:rsidRPr="006C2DBF" w:rsidTr="00C46B23">
        <w:trPr>
          <w:trHeight w:val="282"/>
        </w:trPr>
        <w:tc>
          <w:tcPr>
            <w:tcW w:w="4767" w:type="dxa"/>
          </w:tcPr>
          <w:p w:rsidR="006C2DBF" w:rsidRPr="006C2DBF" w:rsidRDefault="006C2DBF" w:rsidP="00C46B23">
            <w:pPr>
              <w:jc w:val="center"/>
              <w:rPr>
                <w:rFonts w:ascii="Arial" w:eastAsia="MS Mincho" w:hAnsi="Arial" w:cs="Arial"/>
                <w:sz w:val="18"/>
              </w:rPr>
            </w:pPr>
            <w:r w:rsidRPr="006C2DBF">
              <w:rPr>
                <w:rFonts w:ascii="Arial" w:eastAsia="MS Mincho" w:hAnsi="Arial" w:cs="Arial"/>
                <w:sz w:val="18"/>
              </w:rPr>
              <w:t>05 años a más</w:t>
            </w:r>
          </w:p>
        </w:tc>
        <w:tc>
          <w:tcPr>
            <w:tcW w:w="2712" w:type="dxa"/>
            <w:vAlign w:val="center"/>
          </w:tcPr>
          <w:p w:rsidR="006C2DBF" w:rsidRPr="006C2DBF" w:rsidRDefault="006C2DBF" w:rsidP="00C46B23">
            <w:pPr>
              <w:autoSpaceDE w:val="0"/>
              <w:autoSpaceDN w:val="0"/>
              <w:adjustRightInd w:val="0"/>
              <w:jc w:val="center"/>
              <w:rPr>
                <w:rFonts w:ascii="Arial" w:hAnsi="Arial" w:cs="Arial"/>
                <w:sz w:val="18"/>
                <w:lang w:val="es-ES_tradnl"/>
              </w:rPr>
            </w:pPr>
            <w:r w:rsidRPr="006C2DBF">
              <w:rPr>
                <w:rFonts w:ascii="Arial" w:hAnsi="Arial" w:cs="Arial"/>
                <w:sz w:val="18"/>
                <w:lang w:val="es-ES_tradnl"/>
              </w:rPr>
              <w:t>10 %</w:t>
            </w:r>
          </w:p>
        </w:tc>
      </w:tr>
      <w:tr w:rsidR="006C2DBF" w:rsidRPr="006C2DBF" w:rsidTr="00C46B23">
        <w:trPr>
          <w:trHeight w:val="282"/>
        </w:trPr>
        <w:tc>
          <w:tcPr>
            <w:tcW w:w="4767" w:type="dxa"/>
          </w:tcPr>
          <w:p w:rsidR="006C2DBF" w:rsidRPr="006C2DBF" w:rsidRDefault="006C2DBF" w:rsidP="00C46B23">
            <w:pPr>
              <w:jc w:val="center"/>
              <w:rPr>
                <w:rFonts w:ascii="Arial" w:eastAsia="MS Mincho" w:hAnsi="Arial" w:cs="Arial"/>
                <w:sz w:val="18"/>
              </w:rPr>
            </w:pPr>
            <w:r w:rsidRPr="006C2DBF">
              <w:rPr>
                <w:rFonts w:ascii="Arial" w:eastAsia="MS Mincho" w:hAnsi="Arial" w:cs="Arial"/>
                <w:sz w:val="18"/>
              </w:rPr>
              <w:t>Mayor o igual a 04 años y menor de 05 años</w:t>
            </w:r>
          </w:p>
        </w:tc>
        <w:tc>
          <w:tcPr>
            <w:tcW w:w="2712" w:type="dxa"/>
            <w:vAlign w:val="center"/>
          </w:tcPr>
          <w:p w:rsidR="006C2DBF" w:rsidRPr="006C2DBF" w:rsidRDefault="006C2DBF" w:rsidP="00C46B23">
            <w:pPr>
              <w:autoSpaceDE w:val="0"/>
              <w:autoSpaceDN w:val="0"/>
              <w:adjustRightInd w:val="0"/>
              <w:jc w:val="center"/>
              <w:rPr>
                <w:rFonts w:ascii="Arial" w:hAnsi="Arial" w:cs="Arial"/>
                <w:sz w:val="18"/>
                <w:lang w:val="es-ES_tradnl"/>
              </w:rPr>
            </w:pPr>
            <w:r w:rsidRPr="006C2DBF">
              <w:rPr>
                <w:rFonts w:ascii="Arial" w:hAnsi="Arial" w:cs="Arial"/>
                <w:sz w:val="18"/>
                <w:lang w:val="es-ES_tradnl"/>
              </w:rPr>
              <w:t>8%</w:t>
            </w:r>
          </w:p>
        </w:tc>
      </w:tr>
      <w:tr w:rsidR="006C2DBF" w:rsidRPr="006C2DBF" w:rsidTr="00C46B23">
        <w:trPr>
          <w:trHeight w:val="227"/>
        </w:trPr>
        <w:tc>
          <w:tcPr>
            <w:tcW w:w="4767" w:type="dxa"/>
          </w:tcPr>
          <w:p w:rsidR="006C2DBF" w:rsidRPr="006C2DBF" w:rsidRDefault="006C2DBF" w:rsidP="00C46B23">
            <w:pPr>
              <w:jc w:val="center"/>
              <w:rPr>
                <w:rFonts w:ascii="Arial" w:eastAsia="MS Mincho" w:hAnsi="Arial" w:cs="Arial"/>
                <w:sz w:val="18"/>
              </w:rPr>
            </w:pPr>
            <w:r w:rsidRPr="006C2DBF">
              <w:rPr>
                <w:rFonts w:ascii="Arial" w:eastAsia="MS Mincho" w:hAnsi="Arial" w:cs="Arial"/>
                <w:sz w:val="18"/>
              </w:rPr>
              <w:t>Mayor o igual a 03 años y menor de 04 años</w:t>
            </w:r>
          </w:p>
        </w:tc>
        <w:tc>
          <w:tcPr>
            <w:tcW w:w="2712" w:type="dxa"/>
            <w:vAlign w:val="center"/>
          </w:tcPr>
          <w:p w:rsidR="006C2DBF" w:rsidRPr="006C2DBF" w:rsidRDefault="006C2DBF" w:rsidP="00C46B23">
            <w:pPr>
              <w:autoSpaceDE w:val="0"/>
              <w:autoSpaceDN w:val="0"/>
              <w:adjustRightInd w:val="0"/>
              <w:jc w:val="center"/>
              <w:rPr>
                <w:rFonts w:ascii="Arial" w:hAnsi="Arial" w:cs="Arial"/>
                <w:sz w:val="18"/>
                <w:lang w:val="es-ES_tradnl"/>
              </w:rPr>
            </w:pPr>
            <w:r w:rsidRPr="006C2DBF">
              <w:rPr>
                <w:rFonts w:ascii="Arial" w:hAnsi="Arial" w:cs="Arial"/>
                <w:sz w:val="18"/>
                <w:lang w:val="es-ES_tradnl"/>
              </w:rPr>
              <w:t>6%</w:t>
            </w:r>
          </w:p>
        </w:tc>
      </w:tr>
      <w:tr w:rsidR="006C2DBF" w:rsidRPr="006C2DBF" w:rsidTr="00C46B23">
        <w:trPr>
          <w:trHeight w:val="227"/>
        </w:trPr>
        <w:tc>
          <w:tcPr>
            <w:tcW w:w="4767" w:type="dxa"/>
          </w:tcPr>
          <w:p w:rsidR="006C2DBF" w:rsidRPr="006C2DBF" w:rsidRDefault="006C2DBF" w:rsidP="00C46B23">
            <w:pPr>
              <w:jc w:val="center"/>
              <w:rPr>
                <w:rFonts w:ascii="Arial" w:eastAsia="MS Mincho" w:hAnsi="Arial" w:cs="Arial"/>
                <w:sz w:val="18"/>
              </w:rPr>
            </w:pPr>
            <w:r w:rsidRPr="006C2DBF">
              <w:rPr>
                <w:rFonts w:ascii="Arial" w:eastAsia="MS Mincho" w:hAnsi="Arial" w:cs="Arial"/>
                <w:sz w:val="18"/>
              </w:rPr>
              <w:t>Mayor o igual a 02 años y menor de 03 años</w:t>
            </w:r>
          </w:p>
        </w:tc>
        <w:tc>
          <w:tcPr>
            <w:tcW w:w="2712" w:type="dxa"/>
            <w:vAlign w:val="center"/>
          </w:tcPr>
          <w:p w:rsidR="006C2DBF" w:rsidRPr="006C2DBF" w:rsidRDefault="006C2DBF" w:rsidP="00C46B23">
            <w:pPr>
              <w:autoSpaceDE w:val="0"/>
              <w:autoSpaceDN w:val="0"/>
              <w:adjustRightInd w:val="0"/>
              <w:jc w:val="center"/>
              <w:rPr>
                <w:rFonts w:ascii="Arial" w:hAnsi="Arial" w:cs="Arial"/>
                <w:sz w:val="18"/>
                <w:lang w:val="es-ES_tradnl"/>
              </w:rPr>
            </w:pPr>
            <w:r w:rsidRPr="006C2DBF">
              <w:rPr>
                <w:rFonts w:ascii="Arial" w:hAnsi="Arial" w:cs="Arial"/>
                <w:sz w:val="18"/>
                <w:lang w:val="es-ES_tradnl"/>
              </w:rPr>
              <w:t>4%</w:t>
            </w:r>
          </w:p>
        </w:tc>
      </w:tr>
      <w:tr w:rsidR="006C2DBF" w:rsidRPr="006C2DBF" w:rsidTr="00C46B23">
        <w:trPr>
          <w:trHeight w:val="227"/>
        </w:trPr>
        <w:tc>
          <w:tcPr>
            <w:tcW w:w="4767" w:type="dxa"/>
          </w:tcPr>
          <w:p w:rsidR="006C2DBF" w:rsidRPr="006C2DBF" w:rsidRDefault="006C2DBF" w:rsidP="00C46B23">
            <w:pPr>
              <w:jc w:val="center"/>
              <w:rPr>
                <w:rFonts w:ascii="Arial" w:eastAsia="MS Mincho" w:hAnsi="Arial" w:cs="Arial"/>
                <w:sz w:val="18"/>
              </w:rPr>
            </w:pPr>
            <w:r w:rsidRPr="006C2DBF">
              <w:rPr>
                <w:rFonts w:ascii="Arial" w:eastAsia="MS Mincho" w:hAnsi="Arial" w:cs="Arial"/>
                <w:sz w:val="18"/>
              </w:rPr>
              <w:t>Mayor o igual a 01 año y menor de 02 años</w:t>
            </w:r>
          </w:p>
        </w:tc>
        <w:tc>
          <w:tcPr>
            <w:tcW w:w="2712" w:type="dxa"/>
            <w:vAlign w:val="center"/>
          </w:tcPr>
          <w:p w:rsidR="006C2DBF" w:rsidRPr="006C2DBF" w:rsidRDefault="006C2DBF" w:rsidP="00C46B23">
            <w:pPr>
              <w:autoSpaceDE w:val="0"/>
              <w:autoSpaceDN w:val="0"/>
              <w:adjustRightInd w:val="0"/>
              <w:jc w:val="center"/>
              <w:rPr>
                <w:rFonts w:ascii="Arial" w:hAnsi="Arial" w:cs="Arial"/>
                <w:sz w:val="18"/>
                <w:lang w:val="es-ES_tradnl"/>
              </w:rPr>
            </w:pPr>
            <w:r w:rsidRPr="006C2DBF">
              <w:rPr>
                <w:rFonts w:ascii="Arial" w:hAnsi="Arial" w:cs="Arial"/>
                <w:sz w:val="18"/>
                <w:lang w:val="es-ES_tradnl"/>
              </w:rPr>
              <w:t>2%</w:t>
            </w:r>
          </w:p>
        </w:tc>
      </w:tr>
    </w:tbl>
    <w:p w:rsidR="006C2DBF" w:rsidRPr="006C26F5" w:rsidRDefault="006C2DBF" w:rsidP="006C2DBF">
      <w:pPr>
        <w:pStyle w:val="Textoindependiente"/>
        <w:rPr>
          <w:lang w:val="es-ES_tradnl" w:eastAsia="ar-SA"/>
        </w:rPr>
      </w:pPr>
    </w:p>
    <w:p w:rsidR="005E4519" w:rsidRDefault="005E4519" w:rsidP="005E4519">
      <w:pPr>
        <w:ind w:left="708"/>
        <w:jc w:val="right"/>
        <w:rPr>
          <w:rFonts w:ascii="Arial" w:hAnsi="Arial" w:cs="Arial"/>
        </w:rPr>
      </w:pPr>
    </w:p>
    <w:p w:rsidR="005E4519" w:rsidRDefault="005E4519" w:rsidP="005E4519">
      <w:pPr>
        <w:ind w:left="708"/>
        <w:jc w:val="right"/>
        <w:rPr>
          <w:rFonts w:ascii="Arial" w:hAnsi="Arial" w:cs="Arial"/>
        </w:rPr>
      </w:pPr>
    </w:p>
    <w:p w:rsidR="005E4519" w:rsidRDefault="00D61058" w:rsidP="005E4519">
      <w:pPr>
        <w:ind w:left="708"/>
        <w:jc w:val="right"/>
        <w:rPr>
          <w:rFonts w:ascii="Arial" w:hAnsi="Arial" w:cs="Arial"/>
        </w:rPr>
      </w:pPr>
      <w:r>
        <w:rPr>
          <w:rFonts w:ascii="Arial" w:hAnsi="Arial" w:cs="Arial"/>
        </w:rPr>
        <w:t xml:space="preserve">Iquitos, </w:t>
      </w:r>
      <w:r w:rsidR="00042C61">
        <w:rPr>
          <w:rFonts w:ascii="Arial" w:hAnsi="Arial" w:cs="Arial"/>
        </w:rPr>
        <w:t>20</w:t>
      </w:r>
      <w:r w:rsidR="0028477D">
        <w:rPr>
          <w:rFonts w:ascii="Arial" w:hAnsi="Arial" w:cs="Arial"/>
        </w:rPr>
        <w:t xml:space="preserve"> de </w:t>
      </w:r>
      <w:r w:rsidR="000C49D9">
        <w:rPr>
          <w:rFonts w:ascii="Arial" w:hAnsi="Arial" w:cs="Arial"/>
        </w:rPr>
        <w:t>noviembre de 2017</w:t>
      </w:r>
    </w:p>
    <w:p w:rsidR="005E4519" w:rsidRDefault="005E4519" w:rsidP="005E4519">
      <w:pPr>
        <w:ind w:left="708"/>
        <w:jc w:val="right"/>
        <w:rPr>
          <w:rFonts w:ascii="Arial" w:hAnsi="Arial" w:cs="Arial"/>
        </w:rPr>
      </w:pPr>
    </w:p>
    <w:p w:rsidR="005E4519" w:rsidRPr="00D94F46" w:rsidRDefault="005E4519" w:rsidP="005E4519">
      <w:pPr>
        <w:ind w:left="708"/>
        <w:jc w:val="right"/>
        <w:rPr>
          <w:rFonts w:ascii="Arial" w:hAnsi="Arial" w:cs="Arial"/>
        </w:rPr>
      </w:pPr>
      <w:r>
        <w:rPr>
          <w:rFonts w:ascii="Arial" w:hAnsi="Arial" w:cs="Arial"/>
        </w:rPr>
        <w:t>.</w:t>
      </w:r>
    </w:p>
    <w:p w:rsidR="005E4519" w:rsidRDefault="005E4519" w:rsidP="005E4519">
      <w:pPr>
        <w:jc w:val="both"/>
        <w:rPr>
          <w:rFonts w:ascii="Arial" w:hAnsi="Arial" w:cs="Arial"/>
        </w:rPr>
      </w:pPr>
    </w:p>
    <w:p w:rsidR="005E4519" w:rsidRDefault="005E4519" w:rsidP="005E4519">
      <w:pPr>
        <w:jc w:val="both"/>
        <w:rPr>
          <w:rFonts w:ascii="Arial" w:hAnsi="Arial" w:cs="Arial"/>
        </w:rPr>
      </w:pPr>
    </w:p>
    <w:p w:rsidR="005E4519" w:rsidRPr="00683BB3" w:rsidRDefault="005E4519" w:rsidP="005E4519">
      <w:pPr>
        <w:pStyle w:val="Encabezado1"/>
        <w:tabs>
          <w:tab w:val="clear" w:pos="4419"/>
          <w:tab w:val="clear" w:pos="883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p>
    <w:p w:rsidR="00142158" w:rsidRPr="005E4519" w:rsidRDefault="00142158" w:rsidP="005E4519"/>
    <w:sectPr w:rsidR="00142158" w:rsidRPr="005E4519" w:rsidSect="00326948">
      <w:pgSz w:w="11906" w:h="16838" w:code="9"/>
      <w:pgMar w:top="709" w:right="1418" w:bottom="70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6108804"/>
    <w:name w:val="WW8Num1"/>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7A213D2"/>
    <w:multiLevelType w:val="hybridMultilevel"/>
    <w:tmpl w:val="2AB614D8"/>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78322C"/>
    <w:multiLevelType w:val="hybridMultilevel"/>
    <w:tmpl w:val="C15A196E"/>
    <w:lvl w:ilvl="0" w:tplc="518AA83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D6A5175"/>
    <w:multiLevelType w:val="hybridMultilevel"/>
    <w:tmpl w:val="5EFC6F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2"/>
  </w:num>
  <w:num w:numId="9">
    <w:abstractNumId w:val="14"/>
  </w:num>
  <w:num w:numId="10">
    <w:abstractNumId w:val="16"/>
  </w:num>
  <w:num w:numId="11">
    <w:abstractNumId w:val="19"/>
  </w:num>
  <w:num w:numId="12">
    <w:abstractNumId w:val="5"/>
  </w:num>
  <w:num w:numId="13">
    <w:abstractNumId w:val="13"/>
  </w:num>
  <w:num w:numId="14">
    <w:abstractNumId w:val="12"/>
  </w:num>
  <w:num w:numId="15">
    <w:abstractNumId w:val="15"/>
  </w:num>
  <w:num w:numId="16">
    <w:abstractNumId w:val="0"/>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9"/>
    <w:rsid w:val="00033D5B"/>
    <w:rsid w:val="00042C61"/>
    <w:rsid w:val="000C49D9"/>
    <w:rsid w:val="000E6821"/>
    <w:rsid w:val="000F4405"/>
    <w:rsid w:val="0010495D"/>
    <w:rsid w:val="00142158"/>
    <w:rsid w:val="001D145F"/>
    <w:rsid w:val="002646F0"/>
    <w:rsid w:val="0028477D"/>
    <w:rsid w:val="002F1611"/>
    <w:rsid w:val="00371E35"/>
    <w:rsid w:val="003926B7"/>
    <w:rsid w:val="003A5456"/>
    <w:rsid w:val="00486EA0"/>
    <w:rsid w:val="004F3D26"/>
    <w:rsid w:val="004F6170"/>
    <w:rsid w:val="005E4519"/>
    <w:rsid w:val="00684533"/>
    <w:rsid w:val="006C2DBF"/>
    <w:rsid w:val="006D1F14"/>
    <w:rsid w:val="0075758D"/>
    <w:rsid w:val="00774476"/>
    <w:rsid w:val="00784139"/>
    <w:rsid w:val="00793D76"/>
    <w:rsid w:val="00972270"/>
    <w:rsid w:val="009F6486"/>
    <w:rsid w:val="00B06292"/>
    <w:rsid w:val="00C11C71"/>
    <w:rsid w:val="00D27146"/>
    <w:rsid w:val="00D61058"/>
    <w:rsid w:val="00D9151F"/>
    <w:rsid w:val="00DF24A0"/>
    <w:rsid w:val="00E048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2D3950"/>
  <w15:docId w15:val="{F92BBD0B-887D-4805-ABD6-2798265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1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E4519"/>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E4519"/>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E4519"/>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E4519"/>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E4519"/>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E4519"/>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E4519"/>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E4519"/>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E4519"/>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519"/>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451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451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451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451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451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451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451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4519"/>
    <w:rPr>
      <w:rFonts w:ascii="Arial" w:eastAsia="Times New Roman" w:hAnsi="Arial" w:cs="Arial"/>
      <w:b/>
      <w:bCs/>
      <w:i/>
      <w:iCs/>
      <w:sz w:val="18"/>
      <w:szCs w:val="18"/>
      <w:lang w:val="es-ES" w:eastAsia="es-PE"/>
    </w:rPr>
  </w:style>
  <w:style w:type="paragraph" w:styleId="Encabezado">
    <w:name w:val="header"/>
    <w:basedOn w:val="Normal"/>
    <w:link w:val="EncabezadoCar"/>
    <w:rsid w:val="005E4519"/>
    <w:pPr>
      <w:tabs>
        <w:tab w:val="center" w:pos="4419"/>
        <w:tab w:val="right" w:pos="8838"/>
      </w:tabs>
    </w:pPr>
  </w:style>
  <w:style w:type="character" w:customStyle="1" w:styleId="EncabezadoCar">
    <w:name w:val="Encabezado Car"/>
    <w:basedOn w:val="Fuentedeprrafopredeter"/>
    <w:link w:val="Encabezado"/>
    <w:rsid w:val="005E4519"/>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uiPriority w:val="99"/>
    <w:rsid w:val="005E451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E4519"/>
    <w:rPr>
      <w:rFonts w:ascii="Arial" w:eastAsia="Times New Roman" w:hAnsi="Arial" w:cs="Times New Roman"/>
      <w:b/>
      <w:bCs/>
    </w:rPr>
  </w:style>
  <w:style w:type="paragraph" w:styleId="Ttulo">
    <w:name w:val="Title"/>
    <w:basedOn w:val="Normal"/>
    <w:next w:val="Subttulo"/>
    <w:link w:val="TtuloCar"/>
    <w:uiPriority w:val="10"/>
    <w:qFormat/>
    <w:rsid w:val="005E4519"/>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5E4519"/>
    <w:rPr>
      <w:rFonts w:ascii="Cambria" w:eastAsia="Times New Roman" w:hAnsi="Cambria" w:cs="Times New Roman"/>
      <w:b/>
      <w:bCs/>
      <w:kern w:val="28"/>
      <w:sz w:val="32"/>
      <w:szCs w:val="32"/>
      <w:lang w:eastAsia="es-PE"/>
    </w:rPr>
  </w:style>
  <w:style w:type="character" w:styleId="Hipervnculo">
    <w:name w:val="Hyperlink"/>
    <w:rsid w:val="005E4519"/>
    <w:rPr>
      <w:color w:val="0000FF"/>
      <w:u w:val="single"/>
    </w:rPr>
  </w:style>
  <w:style w:type="paragraph" w:customStyle="1" w:styleId="Prrafodelista1">
    <w:name w:val="Párrafo de lista1"/>
    <w:basedOn w:val="Normal"/>
    <w:uiPriority w:val="99"/>
    <w:qFormat/>
    <w:rsid w:val="005E4519"/>
    <w:pPr>
      <w:ind w:left="720"/>
    </w:pPr>
  </w:style>
  <w:style w:type="table" w:styleId="Tablaconcuadrcula">
    <w:name w:val="Table Grid"/>
    <w:basedOn w:val="Tablanormal"/>
    <w:rsid w:val="005E451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5E4519"/>
    <w:pPr>
      <w:tabs>
        <w:tab w:val="center" w:pos="4419"/>
        <w:tab w:val="right" w:pos="8838"/>
      </w:tabs>
    </w:pPr>
    <w:rPr>
      <w:lang w:eastAsia="ar-SA"/>
    </w:rPr>
  </w:style>
  <w:style w:type="paragraph" w:styleId="NormalWeb">
    <w:name w:val="Normal (Web)"/>
    <w:basedOn w:val="Normal"/>
    <w:rsid w:val="005E4519"/>
    <w:pPr>
      <w:suppressAutoHyphens w:val="0"/>
      <w:spacing w:before="100" w:beforeAutospacing="1" w:after="100" w:afterAutospacing="1"/>
    </w:pPr>
    <w:rPr>
      <w:sz w:val="24"/>
      <w:szCs w:val="24"/>
      <w:lang w:eastAsia="es-ES"/>
    </w:rPr>
  </w:style>
  <w:style w:type="paragraph" w:styleId="Prrafodelista">
    <w:name w:val="List Paragraph"/>
    <w:basedOn w:val="Normal"/>
    <w:qFormat/>
    <w:rsid w:val="005E4519"/>
    <w:pPr>
      <w:suppressAutoHyphens w:val="0"/>
      <w:ind w:left="720"/>
    </w:pPr>
    <w:rPr>
      <w:rFonts w:ascii="Arial" w:hAnsi="Arial" w:cs="Arial"/>
      <w:sz w:val="22"/>
      <w:szCs w:val="22"/>
      <w:lang w:eastAsia="es-ES"/>
    </w:rPr>
  </w:style>
  <w:style w:type="paragraph" w:styleId="Sinespaciado">
    <w:name w:val="No Spacing"/>
    <w:uiPriority w:val="1"/>
    <w:qFormat/>
    <w:rsid w:val="005E4519"/>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5E4519"/>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5E4519"/>
    <w:rPr>
      <w:rFonts w:ascii="Arial" w:eastAsia="Times New Roman" w:hAnsi="Arial" w:cs="Times New Roman"/>
      <w:szCs w:val="20"/>
      <w:lang w:val="es-ES" w:eastAsia="es-ES"/>
    </w:rPr>
  </w:style>
  <w:style w:type="paragraph" w:customStyle="1" w:styleId="Sinespaciado2">
    <w:name w:val="Sin espaciado2"/>
    <w:rsid w:val="005E4519"/>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5E45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E4519"/>
    <w:rPr>
      <w:rFonts w:asciiTheme="majorHAnsi" w:eastAsiaTheme="majorEastAsia" w:hAnsiTheme="majorHAnsi" w:cstheme="majorBidi"/>
      <w:i/>
      <w:iCs/>
      <w:color w:val="4F81BD" w:themeColor="accent1"/>
      <w:spacing w:val="15"/>
      <w:sz w:val="24"/>
      <w:szCs w:val="24"/>
      <w:lang w:val="es-ES" w:eastAsia="es-PE"/>
    </w:rPr>
  </w:style>
  <w:style w:type="paragraph" w:styleId="Textoindependiente">
    <w:name w:val="Body Text"/>
    <w:basedOn w:val="Normal"/>
    <w:link w:val="TextoindependienteCar"/>
    <w:uiPriority w:val="99"/>
    <w:semiHidden/>
    <w:unhideWhenUsed/>
    <w:rsid w:val="005E4519"/>
    <w:pPr>
      <w:spacing w:after="120"/>
    </w:pPr>
  </w:style>
  <w:style w:type="character" w:customStyle="1" w:styleId="TextoindependienteCar">
    <w:name w:val="Texto independiente Car"/>
    <w:basedOn w:val="Fuentedeprrafopredeter"/>
    <w:link w:val="Textoindependiente"/>
    <w:uiPriority w:val="99"/>
    <w:semiHidden/>
    <w:rsid w:val="005E4519"/>
    <w:rPr>
      <w:rFonts w:ascii="Times New Roman" w:eastAsia="Times New Roman" w:hAnsi="Times New Roman" w:cs="Times New Roman"/>
      <w:sz w:val="20"/>
      <w:szCs w:val="20"/>
      <w:lang w:val="es-ES" w:eastAsia="es-PE"/>
    </w:rPr>
  </w:style>
  <w:style w:type="paragraph" w:customStyle="1" w:styleId="Sinespaciado1">
    <w:name w:val="Sin espaciado1"/>
    <w:rsid w:val="004F6170"/>
    <w:pPr>
      <w:spacing w:after="0" w:line="240" w:lineRule="auto"/>
    </w:pPr>
    <w:rPr>
      <w:rFonts w:ascii="Calibri" w:eastAsia="Times New Roman" w:hAnsi="Calibri" w:cs="Times New Roman"/>
      <w:lang w:val="es-ES"/>
    </w:rPr>
  </w:style>
  <w:style w:type="paragraph" w:styleId="Lista">
    <w:name w:val="List"/>
    <w:basedOn w:val="Textoindependiente"/>
    <w:rsid w:val="00C11C71"/>
    <w:pPr>
      <w:widowControl w:val="0"/>
    </w:pPr>
    <w:rPr>
      <w:rFonts w:eastAsia="Lucida Sans Unicode" w:cs="Mangal"/>
      <w:kern w:val="1"/>
      <w:sz w:val="24"/>
      <w:szCs w:val="24"/>
      <w:lang w:val="es-PE" w:eastAsia="hi-IN" w:bidi="hi-IN"/>
    </w:rPr>
  </w:style>
  <w:style w:type="paragraph" w:customStyle="1" w:styleId="Prrafodelista2">
    <w:name w:val="Párrafo de lista2"/>
    <w:basedOn w:val="Normal"/>
    <w:uiPriority w:val="99"/>
    <w:qFormat/>
    <w:rsid w:val="00C11C71"/>
    <w:pPr>
      <w:ind w:left="720"/>
      <w:contextualSpacing/>
    </w:pPr>
    <w:rPr>
      <w:rFonts w:eastAsia="Calibri"/>
      <w:lang w:eastAsia="ar-SA"/>
    </w:rPr>
  </w:style>
  <w:style w:type="paragraph" w:styleId="Textodeglobo">
    <w:name w:val="Balloon Text"/>
    <w:basedOn w:val="Normal"/>
    <w:link w:val="TextodegloboCar"/>
    <w:uiPriority w:val="99"/>
    <w:semiHidden/>
    <w:unhideWhenUsed/>
    <w:rsid w:val="00E048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87D"/>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69E4-C0E9-498E-8BCF-437A52B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soporte</cp:lastModifiedBy>
  <cp:revision>2</cp:revision>
  <cp:lastPrinted>2017-11-21T14:35:00Z</cp:lastPrinted>
  <dcterms:created xsi:type="dcterms:W3CDTF">2017-11-24T16:14:00Z</dcterms:created>
  <dcterms:modified xsi:type="dcterms:W3CDTF">2017-11-24T16:14:00Z</dcterms:modified>
</cp:coreProperties>
</file>