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14412" w:rsidRDefault="00314412"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17C7D">
        <w:rPr>
          <w:rFonts w:ascii="Arial" w:hAnsi="Arial" w:cs="Arial"/>
          <w:bCs w:val="0"/>
          <w:color w:val="000000" w:themeColor="text1"/>
          <w:sz w:val="20"/>
          <w:szCs w:val="20"/>
        </w:rPr>
        <w:t>011</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6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1843"/>
        <w:gridCol w:w="1134"/>
        <w:gridCol w:w="2551"/>
      </w:tblGrid>
      <w:tr w:rsidR="00882459" w:rsidRPr="00622155" w:rsidTr="008B0483">
        <w:trPr>
          <w:trHeight w:val="499"/>
        </w:trPr>
        <w:tc>
          <w:tcPr>
            <w:tcW w:w="1701"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551" w:type="dxa"/>
            <w:shd w:val="clear" w:color="auto" w:fill="F2F2F2" w:themeFill="background1" w:themeFillShade="F2"/>
            <w:vAlign w:val="center"/>
          </w:tcPr>
          <w:p w:rsidR="00882459" w:rsidRPr="00622155" w:rsidRDefault="00882459"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882459" w:rsidRPr="007E5833" w:rsidTr="008B0483">
        <w:trPr>
          <w:trHeight w:val="691"/>
        </w:trPr>
        <w:tc>
          <w:tcPr>
            <w:tcW w:w="1701" w:type="dxa"/>
            <w:shd w:val="clear" w:color="auto" w:fill="auto"/>
            <w:noWrap/>
            <w:vAlign w:val="center"/>
          </w:tcPr>
          <w:p w:rsidR="00882459" w:rsidRPr="001A2D4C" w:rsidRDefault="00882459"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Técnico de Enfermería II</w:t>
            </w:r>
          </w:p>
        </w:tc>
        <w:tc>
          <w:tcPr>
            <w:tcW w:w="1418" w:type="dxa"/>
            <w:noWrap/>
            <w:vAlign w:val="center"/>
          </w:tcPr>
          <w:p w:rsidR="00882459" w:rsidRPr="001A2D4C" w:rsidRDefault="00882459"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T3TE2-001</w:t>
            </w:r>
          </w:p>
        </w:tc>
        <w:tc>
          <w:tcPr>
            <w:tcW w:w="1843" w:type="dxa"/>
            <w:shd w:val="clear" w:color="auto" w:fill="auto"/>
            <w:vAlign w:val="center"/>
          </w:tcPr>
          <w:p w:rsidR="00882459" w:rsidRPr="000D442C" w:rsidRDefault="00882459" w:rsidP="007E5833">
            <w:pPr>
              <w:suppressAutoHyphens w:val="0"/>
              <w:jc w:val="center"/>
              <w:rPr>
                <w:rFonts w:ascii="Arial" w:hAnsi="Arial" w:cs="Arial"/>
                <w:color w:val="000000" w:themeColor="text1"/>
                <w:lang w:val="es-MX"/>
              </w:rPr>
            </w:pPr>
            <w:r>
              <w:rPr>
                <w:rFonts w:ascii="Arial" w:hAnsi="Arial" w:cs="Arial"/>
                <w:color w:val="000000" w:themeColor="text1"/>
                <w:lang w:val="es-MX"/>
              </w:rPr>
              <w:t>S/. 2,609.00</w:t>
            </w:r>
          </w:p>
        </w:tc>
        <w:tc>
          <w:tcPr>
            <w:tcW w:w="1134" w:type="dxa"/>
            <w:noWrap/>
            <w:vAlign w:val="center"/>
          </w:tcPr>
          <w:p w:rsidR="00882459" w:rsidRPr="001A2D4C" w:rsidRDefault="00882459" w:rsidP="001A2D4C">
            <w:pPr>
              <w:jc w:val="center"/>
              <w:rPr>
                <w:color w:val="000000" w:themeColor="text1"/>
                <w:highlight w:val="yellow"/>
              </w:rPr>
            </w:pPr>
            <w:r w:rsidRPr="001A2D4C">
              <w:rPr>
                <w:rFonts w:ascii="Arial" w:hAnsi="Arial" w:cs="Arial"/>
                <w:color w:val="000000" w:themeColor="text1"/>
                <w:lang w:eastAsia="es-ES"/>
              </w:rPr>
              <w:t>01</w:t>
            </w:r>
          </w:p>
        </w:tc>
        <w:tc>
          <w:tcPr>
            <w:tcW w:w="2551" w:type="dxa"/>
            <w:vAlign w:val="center"/>
          </w:tcPr>
          <w:p w:rsidR="008B0483" w:rsidRDefault="00882459" w:rsidP="00DB5609">
            <w:pPr>
              <w:jc w:val="center"/>
              <w:rPr>
                <w:rFonts w:ascii="Arial" w:hAnsi="Arial" w:cs="Arial"/>
              </w:rPr>
            </w:pPr>
            <w:r w:rsidRPr="00C17C7D">
              <w:rPr>
                <w:rFonts w:ascii="Arial" w:hAnsi="Arial" w:cs="Arial"/>
              </w:rPr>
              <w:t xml:space="preserve">Hospital E. Víctor </w:t>
            </w:r>
          </w:p>
          <w:p w:rsidR="00882459" w:rsidRPr="00217CC2" w:rsidRDefault="00882459" w:rsidP="00DB5609">
            <w:pPr>
              <w:jc w:val="center"/>
              <w:rPr>
                <w:rFonts w:ascii="Arial" w:hAnsi="Arial" w:cs="Arial"/>
                <w:color w:val="000000"/>
              </w:rPr>
            </w:pPr>
            <w:r w:rsidRPr="00C17C7D">
              <w:rPr>
                <w:rFonts w:ascii="Arial" w:hAnsi="Arial" w:cs="Arial"/>
              </w:rPr>
              <w:t>Lazarte E</w:t>
            </w:r>
            <w:r>
              <w:rPr>
                <w:sz w:val="18"/>
                <w:szCs w:val="18"/>
              </w:rPr>
              <w:t>.</w:t>
            </w:r>
          </w:p>
        </w:tc>
      </w:tr>
      <w:tr w:rsidR="00882459" w:rsidRPr="007E5833" w:rsidTr="008B0483">
        <w:trPr>
          <w:trHeight w:val="299"/>
        </w:trPr>
        <w:tc>
          <w:tcPr>
            <w:tcW w:w="4962" w:type="dxa"/>
            <w:gridSpan w:val="3"/>
            <w:shd w:val="clear" w:color="auto" w:fill="auto"/>
            <w:noWrap/>
            <w:vAlign w:val="center"/>
          </w:tcPr>
          <w:p w:rsidR="00882459" w:rsidRDefault="00882459" w:rsidP="007E5833">
            <w:pPr>
              <w:suppressAutoHyphens w:val="0"/>
              <w:jc w:val="center"/>
              <w:rPr>
                <w:rFonts w:ascii="Arial" w:hAnsi="Arial" w:cs="Arial"/>
                <w:color w:val="000000" w:themeColor="text1"/>
                <w:lang w:val="es-MX"/>
              </w:rPr>
            </w:pPr>
            <w:r>
              <w:rPr>
                <w:rFonts w:ascii="Arial" w:hAnsi="Arial" w:cs="Arial"/>
                <w:color w:val="000000" w:themeColor="text1"/>
                <w:lang w:val="es-MX"/>
              </w:rPr>
              <w:t xml:space="preserve">Total </w:t>
            </w:r>
          </w:p>
        </w:tc>
        <w:tc>
          <w:tcPr>
            <w:tcW w:w="3685" w:type="dxa"/>
            <w:gridSpan w:val="2"/>
            <w:noWrap/>
            <w:vAlign w:val="center"/>
          </w:tcPr>
          <w:p w:rsidR="00882459" w:rsidRPr="00C17C7D" w:rsidRDefault="00882459" w:rsidP="00882459">
            <w:pPr>
              <w:rPr>
                <w:rFonts w:ascii="Arial" w:hAnsi="Arial" w:cs="Arial"/>
              </w:rPr>
            </w:pPr>
            <w:r>
              <w:rPr>
                <w:rFonts w:ascii="Arial" w:hAnsi="Arial" w:cs="Arial"/>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0D442C" w:rsidRDefault="00DD7DB0" w:rsidP="00E672EC">
      <w:pPr>
        <w:pStyle w:val="Sinespaciado"/>
        <w:ind w:left="284"/>
        <w:jc w:val="both"/>
        <w:rPr>
          <w:rFonts w:ascii="Arial" w:hAnsi="Arial" w:cs="Arial"/>
          <w:b/>
          <w:sz w:val="18"/>
          <w:szCs w:val="18"/>
        </w:rPr>
      </w:pPr>
      <w:r w:rsidRPr="000D442C">
        <w:rPr>
          <w:rFonts w:ascii="Arial" w:hAnsi="Arial" w:cs="Arial"/>
          <w:b/>
          <w:sz w:val="18"/>
          <w:szCs w:val="18"/>
        </w:rPr>
        <w:t xml:space="preserve">(*) Además de lo </w:t>
      </w:r>
      <w:r w:rsidR="00665578" w:rsidRPr="000D442C">
        <w:rPr>
          <w:rFonts w:ascii="Arial" w:hAnsi="Arial" w:cs="Arial"/>
          <w:b/>
          <w:sz w:val="18"/>
          <w:szCs w:val="18"/>
        </w:rPr>
        <w:t>indicado</w:t>
      </w:r>
      <w:r w:rsidRPr="000D442C">
        <w:rPr>
          <w:rFonts w:ascii="Arial" w:hAnsi="Arial" w:cs="Arial"/>
          <w:b/>
          <w:sz w:val="18"/>
          <w:szCs w:val="18"/>
        </w:rPr>
        <w:t>, el mencionado cargo cuenta con Beneficios de Ley</w:t>
      </w:r>
      <w:r w:rsidR="00665578" w:rsidRPr="000D442C">
        <w:rPr>
          <w:rFonts w:ascii="Arial" w:hAnsi="Arial" w:cs="Arial"/>
          <w:b/>
          <w:sz w:val="18"/>
          <w:szCs w:val="18"/>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C17C7D">
        <w:rPr>
          <w:rFonts w:ascii="Arial" w:hAnsi="Arial" w:cs="Arial"/>
          <w:b/>
          <w:sz w:val="20"/>
          <w:szCs w:val="20"/>
        </w:rPr>
        <w:t>TECNICO DE ENFERMERIA II</w:t>
      </w:r>
      <w:r w:rsidR="000D442C">
        <w:rPr>
          <w:rFonts w:ascii="Arial" w:hAnsi="Arial" w:cs="Arial"/>
          <w:b/>
          <w:sz w:val="20"/>
          <w:szCs w:val="20"/>
        </w:rPr>
        <w:t xml:space="preserve"> </w:t>
      </w:r>
      <w:r w:rsidR="00613DCD" w:rsidRPr="008E42A8">
        <w:rPr>
          <w:rFonts w:ascii="Arial" w:hAnsi="Arial" w:cs="Arial"/>
          <w:b/>
          <w:sz w:val="20"/>
          <w:szCs w:val="20"/>
        </w:rPr>
        <w:t>(</w:t>
      </w:r>
      <w:r w:rsidR="00C17C7D">
        <w:rPr>
          <w:rFonts w:ascii="Arial" w:hAnsi="Arial" w:cs="Arial"/>
          <w:b/>
          <w:sz w:val="20"/>
          <w:szCs w:val="20"/>
        </w:rPr>
        <w:t>T3T</w:t>
      </w:r>
      <w:r w:rsidR="000E52FB">
        <w:rPr>
          <w:rFonts w:ascii="Arial" w:hAnsi="Arial" w:cs="Arial"/>
          <w:b/>
          <w:sz w:val="20"/>
          <w:szCs w:val="20"/>
        </w:rPr>
        <w:t>E</w:t>
      </w:r>
      <w:r w:rsidR="00C17C7D">
        <w:rPr>
          <w:rFonts w:ascii="Arial" w:hAnsi="Arial" w:cs="Arial"/>
          <w:b/>
          <w:sz w:val="20"/>
          <w:szCs w:val="20"/>
        </w:rPr>
        <w:t>2</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Formación General</w:t>
            </w:r>
          </w:p>
        </w:tc>
        <w:tc>
          <w:tcPr>
            <w:tcW w:w="6480" w:type="dxa"/>
          </w:tcPr>
          <w:p w:rsidR="00CB160D" w:rsidRPr="000E52FB" w:rsidRDefault="000E52FB" w:rsidP="00FE209D">
            <w:pPr>
              <w:numPr>
                <w:ilvl w:val="0"/>
                <w:numId w:val="32"/>
              </w:numPr>
              <w:tabs>
                <w:tab w:val="clear" w:pos="720"/>
                <w:tab w:val="num" w:pos="252"/>
                <w:tab w:val="num" w:pos="360"/>
              </w:tabs>
              <w:suppressAutoHyphens w:val="0"/>
              <w:ind w:left="252" w:hanging="252"/>
              <w:jc w:val="both"/>
              <w:rPr>
                <w:rFonts w:ascii="Arial" w:hAnsi="Arial" w:cs="Arial"/>
              </w:rPr>
            </w:pPr>
            <w:r w:rsidRPr="000E52FB">
              <w:rPr>
                <w:rFonts w:ascii="Arial" w:hAnsi="Arial" w:cs="Arial"/>
                <w:color w:val="000000"/>
                <w:lang w:val="es-MX"/>
              </w:rPr>
              <w:t xml:space="preserve">Presentar copia simple del Título Técnico en Enfermería emitido por Instituto Superior a nombre de la nación (mínimo 03 años de estudio). </w:t>
            </w:r>
            <w:r w:rsidRPr="000E52FB">
              <w:rPr>
                <w:rFonts w:ascii="Arial" w:hAnsi="Arial" w:cs="Arial"/>
                <w:b/>
                <w:color w:val="000000"/>
                <w:lang w:val="es-MX"/>
              </w:rPr>
              <w:t>(Indispensable)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Experiencia Laboral</w:t>
            </w:r>
          </w:p>
        </w:tc>
        <w:tc>
          <w:tcPr>
            <w:tcW w:w="6480" w:type="dxa"/>
          </w:tcPr>
          <w:p w:rsidR="000E52FB" w:rsidRPr="000E52FB" w:rsidRDefault="000E52FB" w:rsidP="000E52FB">
            <w:pPr>
              <w:ind w:left="248" w:firstLine="28"/>
              <w:jc w:val="both"/>
              <w:rPr>
                <w:rFonts w:ascii="Arial" w:hAnsi="Arial" w:cs="Arial"/>
                <w:b/>
                <w:color w:val="000000"/>
                <w:lang w:val="es-MX"/>
              </w:rPr>
            </w:pPr>
            <w:r w:rsidRPr="000E52FB">
              <w:rPr>
                <w:rFonts w:ascii="Arial" w:hAnsi="Arial" w:cs="Arial"/>
                <w:b/>
                <w:color w:val="000000"/>
                <w:lang w:val="es-MX"/>
              </w:rPr>
              <w:t>EXPERIENCIA GENERAL:</w:t>
            </w:r>
          </w:p>
          <w:p w:rsidR="000E52FB" w:rsidRPr="000E52FB" w:rsidRDefault="000E52FB" w:rsidP="000E52FB">
            <w:pPr>
              <w:pStyle w:val="Prrafodelista"/>
              <w:numPr>
                <w:ilvl w:val="0"/>
                <w:numId w:val="3"/>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 xml:space="preserve">  </w:t>
            </w:r>
            <w:r w:rsidRPr="000E52FB">
              <w:rPr>
                <w:rFonts w:ascii="Arial" w:hAnsi="Arial" w:cs="Arial"/>
                <w:color w:val="000000"/>
                <w:lang w:val="es-MX"/>
              </w:rPr>
              <w:t>Acreditar experiencia laboral mínima de cuatro (04) años.</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EXPERIENCIA ESPECÍFICA</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color w:val="000000"/>
                <w:lang w:val="es-MX"/>
              </w:rPr>
            </w:pPr>
            <w:r w:rsidRPr="000E52FB">
              <w:rPr>
                <w:rFonts w:ascii="Arial" w:hAnsi="Arial" w:cs="Arial"/>
                <w:color w:val="000000"/>
                <w:lang w:val="es-MX"/>
              </w:rPr>
              <w:t xml:space="preserve">Acreditar experiencia laboral mínima de tres (03) años en el desempeño de funciones afines a la especialidad técnica, con posterioridad a la formación requerida. </w:t>
            </w:r>
            <w:r w:rsidRPr="008B0483">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EXPERIENCIA EN EL SECTOR PÚBLICO</w:t>
            </w:r>
            <w:r w:rsidRPr="000E52FB">
              <w:rPr>
                <w:rFonts w:ascii="Arial" w:hAnsi="Arial" w:cs="Arial"/>
                <w:color w:val="000000"/>
                <w:lang w:val="es-MX"/>
              </w:rPr>
              <w:t>:</w:t>
            </w:r>
          </w:p>
          <w:p w:rsidR="000E52FB" w:rsidRPr="000E52FB" w:rsidRDefault="000E52FB" w:rsidP="000E52FB">
            <w:pPr>
              <w:numPr>
                <w:ilvl w:val="0"/>
                <w:numId w:val="32"/>
              </w:numPr>
              <w:tabs>
                <w:tab w:val="clear" w:pos="720"/>
                <w:tab w:val="num" w:pos="252"/>
                <w:tab w:val="num" w:pos="360"/>
              </w:tabs>
              <w:suppressAutoHyphens w:val="0"/>
              <w:ind w:left="252" w:hanging="252"/>
              <w:jc w:val="both"/>
              <w:rPr>
                <w:rFonts w:ascii="Arial" w:hAnsi="Arial" w:cs="Arial"/>
                <w:b/>
                <w:color w:val="000000"/>
                <w:lang w:val="es-MX"/>
              </w:rPr>
            </w:pPr>
            <w:r w:rsidRPr="000E52FB">
              <w:rPr>
                <w:rFonts w:ascii="Arial" w:hAnsi="Arial" w:cs="Arial"/>
                <w:color w:val="000000"/>
                <w:lang w:val="es-MX"/>
              </w:rPr>
              <w:t xml:space="preserve">Acreditar experiencia mínima de un (01) año en el sector público. </w:t>
            </w:r>
            <w:r w:rsidRPr="000E52FB">
              <w:rPr>
                <w:rFonts w:ascii="Arial" w:hAnsi="Arial" w:cs="Arial"/>
                <w:b/>
                <w:color w:val="000000"/>
                <w:lang w:val="es-MX"/>
              </w:rPr>
              <w:t>(Indispensable)</w:t>
            </w:r>
          </w:p>
          <w:p w:rsidR="000E52FB" w:rsidRPr="000E52FB" w:rsidRDefault="000E52FB" w:rsidP="000E52FB">
            <w:pPr>
              <w:tabs>
                <w:tab w:val="num" w:pos="360"/>
              </w:tabs>
              <w:suppressAutoHyphens w:val="0"/>
              <w:ind w:left="252"/>
              <w:jc w:val="both"/>
              <w:rPr>
                <w:rFonts w:ascii="Arial" w:hAnsi="Arial" w:cs="Arial"/>
                <w:color w:val="000000"/>
                <w:lang w:val="es-MX"/>
              </w:rPr>
            </w:pP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B160D" w:rsidRPr="000E52FB" w:rsidRDefault="000E52FB" w:rsidP="000E52FB">
            <w:pPr>
              <w:tabs>
                <w:tab w:val="num" w:pos="360"/>
              </w:tabs>
              <w:suppressAutoHyphens w:val="0"/>
              <w:ind w:left="252"/>
              <w:jc w:val="both"/>
              <w:rPr>
                <w:rFonts w:ascii="Arial" w:hAnsi="Arial" w:cs="Arial"/>
                <w:lang w:val="es-MX"/>
              </w:rPr>
            </w:pPr>
            <w:r w:rsidRPr="000E52FB">
              <w:rPr>
                <w:rFonts w:ascii="Arial" w:hAnsi="Arial" w:cs="Arial"/>
                <w:color w:val="000000"/>
                <w:lang w:val="es-MX"/>
              </w:rPr>
              <w:t>No se considerará como experiencia laboral: Trabajos Ad Honorem, Pasantías ni prácticas. No se considerará como experiencia laboral: Trabajos Ad Honorem, Pasantías ni prácticas.</w:t>
            </w:r>
          </w:p>
        </w:tc>
      </w:tr>
      <w:tr w:rsidR="000E52FB" w:rsidRPr="00FE74CA" w:rsidTr="005879D8">
        <w:trPr>
          <w:trHeight w:val="345"/>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lastRenderedPageBreak/>
              <w:t>Capacitación</w:t>
            </w:r>
          </w:p>
        </w:tc>
        <w:tc>
          <w:tcPr>
            <w:tcW w:w="6480" w:type="dxa"/>
            <w:vAlign w:val="center"/>
          </w:tcPr>
          <w:p w:rsidR="000E52FB" w:rsidRPr="000E52FB" w:rsidRDefault="000E52FB" w:rsidP="000E52FB">
            <w:pPr>
              <w:pStyle w:val="Prrafodelista"/>
              <w:numPr>
                <w:ilvl w:val="0"/>
                <w:numId w:val="3"/>
              </w:numPr>
              <w:suppressAutoHyphens w:val="0"/>
              <w:ind w:left="207" w:hanging="207"/>
              <w:jc w:val="both"/>
              <w:rPr>
                <w:rFonts w:ascii="Arial" w:hAnsi="Arial" w:cs="Arial"/>
                <w:color w:val="000000"/>
                <w:lang w:val="es-MX"/>
              </w:rPr>
            </w:pPr>
            <w:r w:rsidRPr="000E52FB">
              <w:rPr>
                <w:rFonts w:ascii="Arial" w:hAnsi="Arial" w:cs="Arial"/>
                <w:color w:val="000000"/>
                <w:lang w:val="es-MX"/>
              </w:rPr>
              <w:t xml:space="preserve">Acreditar capacitación o actividades de actualización profesional afines a la especialidad técnica, como mínimo de </w:t>
            </w:r>
            <w:r w:rsidRPr="000E52FB">
              <w:rPr>
                <w:rFonts w:ascii="Arial" w:hAnsi="Arial" w:cs="Arial"/>
                <w:lang w:val="es-MX"/>
              </w:rPr>
              <w:t>51</w:t>
            </w:r>
            <w:r w:rsidRPr="000E52FB">
              <w:rPr>
                <w:rFonts w:ascii="Arial" w:hAnsi="Arial" w:cs="Arial"/>
                <w:lang w:val="es-MX"/>
              </w:rPr>
              <w:t xml:space="preserve"> horas</w:t>
            </w:r>
            <w:r w:rsidRPr="000E52FB">
              <w:rPr>
                <w:rFonts w:ascii="Arial" w:hAnsi="Arial" w:cs="Arial"/>
                <w:lang w:val="es-MX"/>
              </w:rPr>
              <w:t xml:space="preserve"> o 03 créditos</w:t>
            </w:r>
            <w:r w:rsidRPr="000E52FB">
              <w:rPr>
                <w:rFonts w:ascii="Arial" w:hAnsi="Arial" w:cs="Arial"/>
                <w:lang w:val="es-MX"/>
              </w:rPr>
              <w:t xml:space="preserve">, realizadas a partir del año 2014 a la fecha. </w:t>
            </w:r>
            <w:r w:rsidRPr="000E52FB">
              <w:rPr>
                <w:rFonts w:ascii="Arial" w:hAnsi="Arial" w:cs="Arial"/>
                <w:b/>
                <w:lang w:val="es-MX"/>
              </w:rPr>
              <w:t>(Indispensa</w:t>
            </w:r>
            <w:r w:rsidRPr="000E52FB">
              <w:rPr>
                <w:rFonts w:ascii="Arial" w:hAnsi="Arial" w:cs="Arial"/>
                <w:b/>
                <w:color w:val="000000"/>
                <w:lang w:val="es-MX"/>
              </w:rPr>
              <w:t>ble)</w:t>
            </w:r>
          </w:p>
        </w:tc>
      </w:tr>
      <w:tr w:rsidR="000E52FB" w:rsidRPr="00FE74CA" w:rsidTr="00B67D70">
        <w:trPr>
          <w:trHeight w:val="308"/>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Conocimientos complementarios para el cargo</w:t>
            </w:r>
          </w:p>
        </w:tc>
        <w:tc>
          <w:tcPr>
            <w:tcW w:w="6480" w:type="dxa"/>
          </w:tcPr>
          <w:p w:rsidR="000E52FB" w:rsidRPr="00CB160D" w:rsidRDefault="000E52FB" w:rsidP="000E52FB">
            <w:pPr>
              <w:numPr>
                <w:ilvl w:val="0"/>
                <w:numId w:val="29"/>
              </w:numPr>
              <w:tabs>
                <w:tab w:val="clear" w:pos="720"/>
                <w:tab w:val="num" w:pos="252"/>
              </w:tabs>
              <w:suppressAutoHyphens w:val="0"/>
              <w:autoSpaceDE w:val="0"/>
              <w:autoSpaceDN w:val="0"/>
              <w:adjustRightInd w:val="0"/>
              <w:ind w:left="252" w:hanging="252"/>
              <w:jc w:val="both"/>
              <w:rPr>
                <w:rFonts w:ascii="Arial" w:hAnsi="Arial" w:cs="Arial"/>
                <w:b/>
              </w:rPr>
            </w:pPr>
            <w:r w:rsidRPr="00CB160D">
              <w:rPr>
                <w:rFonts w:ascii="Arial" w:hAnsi="Arial" w:cs="Arial"/>
              </w:rPr>
              <w:t xml:space="preserve">Manejo de Ofimática: Word, Excel, Power Point, Internet a nivel Básico. </w:t>
            </w:r>
            <w:r w:rsidRPr="00CB160D">
              <w:rPr>
                <w:rFonts w:ascii="Arial" w:hAnsi="Arial" w:cs="Arial"/>
                <w:b/>
              </w:rPr>
              <w:t>(Indispensable)</w:t>
            </w:r>
          </w:p>
          <w:p w:rsidR="000E52FB" w:rsidRPr="00CB160D" w:rsidRDefault="000E52FB" w:rsidP="000E52FB">
            <w:pPr>
              <w:numPr>
                <w:ilvl w:val="0"/>
                <w:numId w:val="31"/>
              </w:numPr>
              <w:tabs>
                <w:tab w:val="clear" w:pos="720"/>
                <w:tab w:val="num" w:pos="220"/>
              </w:tabs>
              <w:suppressAutoHyphens w:val="0"/>
              <w:ind w:left="315" w:hanging="333"/>
              <w:jc w:val="both"/>
              <w:rPr>
                <w:rFonts w:ascii="Arial" w:hAnsi="Arial" w:cs="Arial"/>
              </w:rPr>
            </w:pPr>
            <w:r w:rsidRPr="00CB160D">
              <w:rPr>
                <w:rFonts w:ascii="Arial" w:hAnsi="Arial" w:cs="Arial"/>
              </w:rPr>
              <w:t>Manejo de idioma inglés a nivel básico.</w:t>
            </w:r>
            <w:r w:rsidRPr="00CB160D">
              <w:rPr>
                <w:rFonts w:ascii="Arial" w:hAnsi="Arial" w:cs="Arial"/>
                <w:b/>
              </w:rPr>
              <w:t xml:space="preserve"> (Indispensable)</w:t>
            </w:r>
          </w:p>
        </w:tc>
      </w:tr>
      <w:tr w:rsidR="000E52FB" w:rsidRPr="006E11E8" w:rsidTr="00B67D70">
        <w:trPr>
          <w:trHeight w:val="150"/>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Habilidades o Competencias</w:t>
            </w:r>
          </w:p>
        </w:tc>
        <w:tc>
          <w:tcPr>
            <w:tcW w:w="6480" w:type="dxa"/>
          </w:tcPr>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GENÉRICAS</w:t>
            </w:r>
            <w:r w:rsidRPr="000E52FB">
              <w:rPr>
                <w:rFonts w:ascii="Arial" w:hAnsi="Arial" w:cs="Arial"/>
                <w:color w:val="000000"/>
                <w:lang w:val="es-MX"/>
              </w:rPr>
              <w:t>: Actitud de servicio, ética e integridad, compromiso y responsabilidad, orientación a resultados, trabajo en equipo.</w:t>
            </w:r>
          </w:p>
          <w:p w:rsidR="000E52FB" w:rsidRPr="000E52FB" w:rsidRDefault="000E52FB" w:rsidP="000E52FB">
            <w:pPr>
              <w:tabs>
                <w:tab w:val="num" w:pos="360"/>
              </w:tabs>
              <w:suppressAutoHyphens w:val="0"/>
              <w:ind w:left="252"/>
              <w:jc w:val="both"/>
              <w:rPr>
                <w:rFonts w:ascii="Arial" w:hAnsi="Arial" w:cs="Arial"/>
                <w:color w:val="000000"/>
                <w:lang w:val="es-MX"/>
              </w:rPr>
            </w:pPr>
            <w:r w:rsidRPr="000E52FB">
              <w:rPr>
                <w:rFonts w:ascii="Arial" w:hAnsi="Arial" w:cs="Arial"/>
                <w:b/>
                <w:color w:val="000000"/>
                <w:lang w:val="es-MX"/>
              </w:rPr>
              <w:t>ESPECÍFICAS</w:t>
            </w:r>
            <w:r w:rsidRPr="000E52FB">
              <w:rPr>
                <w:rFonts w:ascii="Arial" w:hAnsi="Arial" w:cs="Arial"/>
                <w:color w:val="000000"/>
                <w:lang w:val="es-MX"/>
              </w:rPr>
              <w:t>: Pensamiento estratégico, comunicación efectiva, planificación y organización, capacidad de análisis y capacidad de respuesta al cambio.</w:t>
            </w:r>
          </w:p>
        </w:tc>
      </w:tr>
      <w:tr w:rsidR="000E52FB" w:rsidRPr="006E11E8" w:rsidTr="00C7311B">
        <w:trPr>
          <w:trHeight w:val="471"/>
        </w:trPr>
        <w:tc>
          <w:tcPr>
            <w:tcW w:w="2340" w:type="dxa"/>
            <w:vAlign w:val="center"/>
          </w:tcPr>
          <w:p w:rsidR="000E52FB" w:rsidRPr="00B12181" w:rsidRDefault="000E52FB" w:rsidP="000E52FB">
            <w:pPr>
              <w:jc w:val="center"/>
              <w:rPr>
                <w:rFonts w:ascii="Arial" w:hAnsi="Arial" w:cs="Arial"/>
                <w:b/>
              </w:rPr>
            </w:pPr>
            <w:r w:rsidRPr="00B12181">
              <w:rPr>
                <w:rFonts w:ascii="Arial" w:hAnsi="Arial" w:cs="Arial"/>
                <w:b/>
              </w:rPr>
              <w:t>Motivo de Contratación</w:t>
            </w:r>
          </w:p>
        </w:tc>
        <w:tc>
          <w:tcPr>
            <w:tcW w:w="6480" w:type="dxa"/>
            <w:vAlign w:val="center"/>
          </w:tcPr>
          <w:p w:rsidR="000E52FB" w:rsidRPr="00CB160D" w:rsidRDefault="000E52FB" w:rsidP="000E52FB">
            <w:pPr>
              <w:numPr>
                <w:ilvl w:val="0"/>
                <w:numId w:val="31"/>
              </w:numPr>
              <w:tabs>
                <w:tab w:val="clear" w:pos="720"/>
                <w:tab w:val="num" w:pos="315"/>
              </w:tabs>
              <w:suppressAutoHyphens w:val="0"/>
              <w:ind w:left="315" w:hanging="284"/>
              <w:jc w:val="both"/>
              <w:rPr>
                <w:rFonts w:ascii="Arial" w:hAnsi="Arial" w:cs="Arial"/>
              </w:rPr>
            </w:pPr>
            <w:r>
              <w:rPr>
                <w:rFonts w:ascii="Arial" w:hAnsi="Arial" w:cs="Arial"/>
              </w:rPr>
              <w:t xml:space="preserve">Suplencia por enfermedad prolongada. </w:t>
            </w:r>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262B07" w:rsidP="00C75E6E">
      <w:pPr>
        <w:tabs>
          <w:tab w:val="left" w:pos="-1440"/>
        </w:tabs>
        <w:suppressAutoHyphens w:val="0"/>
        <w:ind w:left="308" w:hanging="28"/>
        <w:jc w:val="both"/>
        <w:rPr>
          <w:rFonts w:ascii="Arial" w:hAnsi="Arial" w:cs="Arial"/>
          <w:b/>
        </w:rPr>
      </w:pPr>
      <w:r>
        <w:rPr>
          <w:rFonts w:ascii="Arial" w:hAnsi="Arial" w:cs="Arial"/>
          <w:b/>
        </w:rPr>
        <w:t>TECNICO DE ENFERMERIA II</w:t>
      </w:r>
      <w:r w:rsidR="00B12181">
        <w:rPr>
          <w:rFonts w:ascii="Arial" w:hAnsi="Arial" w:cs="Arial"/>
          <w:b/>
        </w:rPr>
        <w:t xml:space="preserve"> </w:t>
      </w:r>
      <w:r w:rsidR="00B12181" w:rsidRPr="008E42A8">
        <w:rPr>
          <w:rFonts w:ascii="Arial" w:hAnsi="Arial" w:cs="Arial"/>
          <w:b/>
        </w:rPr>
        <w:t>(</w:t>
      </w:r>
      <w:r w:rsidR="009D086E">
        <w:rPr>
          <w:rFonts w:ascii="Arial" w:hAnsi="Arial" w:cs="Arial"/>
          <w:b/>
        </w:rPr>
        <w:t>T3TE2</w:t>
      </w:r>
      <w:r w:rsidR="00B12181">
        <w:rPr>
          <w:rFonts w:ascii="Arial" w:hAnsi="Arial" w:cs="Arial"/>
          <w:b/>
        </w:rPr>
        <w:t>-001</w:t>
      </w:r>
      <w:r w:rsidR="00B12181"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Asistir y preparar al paciente o gestante en la atención de la salud por indicación del profesional asistencial, en el ámbito de competencia</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Asistir al profesional de la salud en la atención integral del paciente</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Realizar procedimientos asistenciales simples en el marco de las normas vigentes y por indicación del profesional responsable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Operar equipos biomédicos en el ámbito de competencia y bajo supervisión del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Acudir y atender de inmediato el llamado del paciente en el ámbito de competencia y dar aviso al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Participar en actividades de promoción de la salud y prevención de la enfermedad por indicación médica o del profesional de la salud</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Recepcionar las recetas, seleccionar y entregar los medicamentos, material médico al asegurado e insumos al personal autorizado bajo supervisión del profesional asistencial</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Participar en la preparación en el transporte y distribución de la dieta a pacientes y trabajadores por indicación del profesional de la salud</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Ejecutar actividades de apoyo a los procedimientos de medicina física y </w:t>
      </w:r>
      <w:r w:rsidR="008B0483" w:rsidRPr="00863D24">
        <w:rPr>
          <w:rFonts w:cs="Arial"/>
          <w:sz w:val="20"/>
          <w:szCs w:val="20"/>
          <w:lang w:val="es-ES_tradnl" w:eastAsia="es-ES"/>
        </w:rPr>
        <w:t>rehabilitación</w:t>
      </w:r>
      <w:r w:rsidRPr="00863D24">
        <w:rPr>
          <w:rFonts w:cs="Arial"/>
          <w:sz w:val="20"/>
          <w:szCs w:val="20"/>
          <w:lang w:val="es-ES_tradnl" w:eastAsia="es-ES"/>
        </w:rPr>
        <w:t xml:space="preserve">, bajo supervisión del profesional asistencial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Trasportar y movilizar al paciente según indicación del profesional responsable</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y registrar el inventario de las pertenencias del paciente a su ingreso y egreso del servicio en los formatos respectivos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Firmar y hacer firmar por el paciente o familiar responsable debidamente identificado y entregar a enfermera de turno</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el control y registro de la ropa hospitalaria materiales insumos y equipamiento según programación</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Tramitar las citas para las solicitudes de exámenes diagnostico procedimientos terapéuticos prescripción farmacológica interconsultas a los servicios o unidades respectivas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 xml:space="preserve">Cumplir y hacer cumplir las normas y medicas de bioseguridad y de seguridad y salud en el trabajo en el ámbito de responsabilidad </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Respetar y hacer respetar los derechos del asegurado en el marco de la política de humanización de la atención de salud y las normas vigentes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Velar por la seguridad, mantenimiento y operatividad de los bienes asignados para el cumplimiento de sus labores</w:t>
      </w:r>
    </w:p>
    <w:p w:rsidR="00863D24" w:rsidRPr="00863D24" w:rsidRDefault="00863D24" w:rsidP="00863D24">
      <w:pPr>
        <w:pStyle w:val="Textoindependiente23"/>
        <w:numPr>
          <w:ilvl w:val="0"/>
          <w:numId w:val="39"/>
        </w:numPr>
        <w:spacing w:line="240" w:lineRule="auto"/>
        <w:ind w:right="142"/>
        <w:rPr>
          <w:rFonts w:cs="Arial"/>
          <w:sz w:val="20"/>
          <w:szCs w:val="20"/>
          <w:lang w:val="es-ES_tradnl" w:eastAsia="es-ES"/>
        </w:rPr>
      </w:pPr>
      <w:r w:rsidRPr="00863D24">
        <w:rPr>
          <w:rFonts w:cs="Arial"/>
          <w:sz w:val="20"/>
          <w:szCs w:val="20"/>
          <w:lang w:val="es-ES_tradnl" w:eastAsia="es-ES"/>
        </w:rPr>
        <w:t>Realizar otras funciones afines en el ámbito de competencia que le asigne el jefe inmediato</w:t>
      </w:r>
    </w:p>
    <w:p w:rsidR="00863D24" w:rsidRPr="00863D24" w:rsidRDefault="00863D24" w:rsidP="00863D24">
      <w:pPr>
        <w:jc w:val="both"/>
        <w:rPr>
          <w:rFonts w:cs="Arial"/>
          <w:b/>
          <w:bCs/>
        </w:rPr>
      </w:pP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6274A5" w:rsidRDefault="006274A5" w:rsidP="00B12181">
      <w:pPr>
        <w:tabs>
          <w:tab w:val="left" w:pos="-1440"/>
        </w:tabs>
        <w:suppressAutoHyphens w:val="0"/>
        <w:ind w:left="308" w:hanging="28"/>
        <w:jc w:val="both"/>
        <w:rPr>
          <w:rFonts w:ascii="Arial" w:hAnsi="Arial" w:cs="Arial"/>
          <w:b/>
        </w:rPr>
      </w:pPr>
    </w:p>
    <w:p w:rsidR="00B12181" w:rsidRDefault="006274A5" w:rsidP="00B12181">
      <w:pPr>
        <w:tabs>
          <w:tab w:val="left" w:pos="-1440"/>
        </w:tabs>
        <w:suppressAutoHyphens w:val="0"/>
        <w:ind w:left="308" w:hanging="28"/>
        <w:jc w:val="both"/>
        <w:rPr>
          <w:rFonts w:ascii="Arial" w:hAnsi="Arial" w:cs="Arial"/>
          <w:b/>
        </w:rPr>
      </w:pPr>
      <w:r>
        <w:rPr>
          <w:rFonts w:ascii="Arial" w:hAnsi="Arial" w:cs="Arial"/>
          <w:b/>
        </w:rPr>
        <w:t>TECNICO DE ENFERMERIA II</w:t>
      </w:r>
      <w:r w:rsidR="00813211">
        <w:rPr>
          <w:rFonts w:ascii="Arial" w:hAnsi="Arial" w:cs="Arial"/>
          <w:b/>
        </w:rPr>
        <w:t xml:space="preserve"> </w:t>
      </w:r>
      <w:r w:rsidR="00B12181" w:rsidRPr="008E42A8">
        <w:rPr>
          <w:rFonts w:ascii="Arial" w:hAnsi="Arial" w:cs="Arial"/>
          <w:b/>
        </w:rPr>
        <w:t>(</w:t>
      </w:r>
      <w:r>
        <w:rPr>
          <w:rFonts w:ascii="Arial" w:hAnsi="Arial" w:cs="Arial"/>
          <w:b/>
        </w:rPr>
        <w:t>T3TE2</w:t>
      </w:r>
      <w:r w:rsidR="00B12181">
        <w:rPr>
          <w:rFonts w:ascii="Arial" w:hAnsi="Arial" w:cs="Arial"/>
          <w:b/>
        </w:rPr>
        <w:t>-001</w:t>
      </w:r>
      <w:r w:rsidR="00B12181" w:rsidRPr="008E42A8">
        <w:rPr>
          <w:rFonts w:ascii="Arial" w:hAnsi="Arial" w:cs="Arial"/>
          <w:b/>
        </w:rPr>
        <w:t>)</w:t>
      </w:r>
    </w:p>
    <w:p w:rsidR="00B12181" w:rsidRPr="002C549E" w:rsidRDefault="00B12181" w:rsidP="002B1894">
      <w:pPr>
        <w:pStyle w:val="Prrafodelista1"/>
        <w:ind w:left="0"/>
        <w:jc w:val="both"/>
        <w:rPr>
          <w:rFonts w:ascii="Arial" w:hAnsi="Arial" w:cs="Arial"/>
          <w:b/>
          <w:sz w:val="16"/>
          <w:szCs w:val="16"/>
          <w:vertAlign w:val="superscript"/>
        </w:rPr>
      </w:pPr>
    </w:p>
    <w:tbl>
      <w:tblPr>
        <w:tblW w:w="6844"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464"/>
      </w:tblGrid>
      <w:tr w:rsidR="00882459" w:rsidRPr="002C549E" w:rsidTr="008B0483">
        <w:trPr>
          <w:trHeight w:val="199"/>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REMUNERACIÓN BÁSICA</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1,404.00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PRODUCTIVIDAD</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361.00</w:t>
            </w:r>
          </w:p>
        </w:tc>
      </w:tr>
      <w:tr w:rsidR="00882459" w:rsidRPr="002C549E" w:rsidTr="008B0483">
        <w:trPr>
          <w:trHeight w:val="231"/>
        </w:trPr>
        <w:tc>
          <w:tcPr>
            <w:tcW w:w="4380" w:type="dxa"/>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BONIFICACIÓN EXTRAORDINARIO /BONO PEAR</w:t>
            </w:r>
          </w:p>
        </w:tc>
        <w:tc>
          <w:tcPr>
            <w:tcW w:w="2464" w:type="dxa"/>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322.00</w:t>
            </w:r>
          </w:p>
        </w:tc>
      </w:tr>
      <w:tr w:rsidR="00882459" w:rsidRPr="002C549E" w:rsidTr="008B0483">
        <w:trPr>
          <w:trHeight w:val="216"/>
        </w:trPr>
        <w:tc>
          <w:tcPr>
            <w:tcW w:w="4380" w:type="dxa"/>
            <w:tcBorders>
              <w:bottom w:val="single" w:sz="4" w:space="0" w:color="auto"/>
            </w:tcBorders>
            <w:vAlign w:val="center"/>
          </w:tcPr>
          <w:p w:rsidR="00882459" w:rsidRPr="005F6221" w:rsidRDefault="00882459" w:rsidP="00882459">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INCREMENTO</w:t>
            </w:r>
          </w:p>
        </w:tc>
        <w:tc>
          <w:tcPr>
            <w:tcW w:w="2464" w:type="dxa"/>
            <w:tcBorders>
              <w:bottom w:val="single" w:sz="4" w:space="0" w:color="auto"/>
            </w:tcBorders>
            <w:vAlign w:val="center"/>
          </w:tcPr>
          <w:p w:rsidR="00882459" w:rsidRPr="005F6221" w:rsidRDefault="00882459" w:rsidP="00882459">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522.00</w:t>
            </w:r>
          </w:p>
        </w:tc>
      </w:tr>
      <w:tr w:rsidR="00882459" w:rsidRPr="002C549E" w:rsidTr="008B0483">
        <w:trPr>
          <w:trHeight w:val="292"/>
        </w:trPr>
        <w:tc>
          <w:tcPr>
            <w:tcW w:w="4380" w:type="dxa"/>
            <w:shd w:val="clear" w:color="auto" w:fill="F2F2F2" w:themeFill="background1" w:themeFillShade="F2"/>
            <w:vAlign w:val="center"/>
          </w:tcPr>
          <w:p w:rsidR="00882459" w:rsidRPr="005F6221" w:rsidRDefault="00882459" w:rsidP="00882459">
            <w:pPr>
              <w:spacing w:before="100" w:beforeAutospacing="1" w:after="100" w:afterAutospacing="1"/>
              <w:jc w:val="center"/>
              <w:rPr>
                <w:rFonts w:ascii="Arial" w:hAnsi="Arial" w:cs="Arial"/>
                <w:b/>
                <w:sz w:val="18"/>
                <w:szCs w:val="18"/>
                <w:lang w:val="es-MX"/>
              </w:rPr>
            </w:pPr>
            <w:r w:rsidRPr="005F6221">
              <w:rPr>
                <w:rFonts w:ascii="Arial" w:hAnsi="Arial" w:cs="Arial"/>
                <w:b/>
                <w:sz w:val="18"/>
                <w:szCs w:val="18"/>
                <w:lang w:val="es-MX"/>
              </w:rPr>
              <w:t>TOTAL REMUNERACIÒN MENSUAL</w:t>
            </w:r>
          </w:p>
        </w:tc>
        <w:tc>
          <w:tcPr>
            <w:tcW w:w="2464" w:type="dxa"/>
            <w:shd w:val="clear" w:color="auto" w:fill="F2F2F2" w:themeFill="background1" w:themeFillShade="F2"/>
            <w:vAlign w:val="center"/>
          </w:tcPr>
          <w:p w:rsidR="00882459" w:rsidRPr="005F6221" w:rsidRDefault="00882459" w:rsidP="00882459">
            <w:pPr>
              <w:spacing w:before="100" w:beforeAutospacing="1" w:after="100" w:afterAutospacing="1"/>
              <w:ind w:left="642"/>
              <w:rPr>
                <w:rFonts w:ascii="Arial" w:hAnsi="Arial" w:cs="Arial"/>
                <w:b/>
                <w:sz w:val="18"/>
                <w:szCs w:val="18"/>
                <w:lang w:val="es-MX"/>
              </w:rPr>
            </w:pPr>
            <w:r w:rsidRPr="005F6221">
              <w:rPr>
                <w:rFonts w:ascii="Arial" w:hAnsi="Arial" w:cs="Arial"/>
                <w:b/>
                <w:sz w:val="18"/>
                <w:szCs w:val="18"/>
                <w:lang w:val="es-MX"/>
              </w:rPr>
              <w:t xml:space="preserve">S/ 2,609.00 </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bookmarkStart w:id="0" w:name="_GoBack"/>
      <w:bookmarkEnd w:id="0"/>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C81CD2" w:rsidRDefault="00C81CD2" w:rsidP="00C81CD2">
      <w:pPr>
        <w:pStyle w:val="Sinespaciado"/>
        <w:rPr>
          <w:rFonts w:ascii="Arial" w:hAnsi="Arial" w:cs="Arial"/>
          <w:sz w:val="20"/>
          <w:szCs w:val="20"/>
          <w:highlight w:val="yellow"/>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B12181" w:rsidRPr="009550CB" w:rsidTr="0081321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ÁREA RESPONSABLE</w:t>
            </w:r>
          </w:p>
        </w:tc>
      </w:tr>
      <w:tr w:rsidR="00B12181" w:rsidRPr="009550CB" w:rsidTr="00813211">
        <w:trPr>
          <w:trHeight w:val="513"/>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12181" w:rsidRPr="009550CB" w:rsidRDefault="001C63B8" w:rsidP="00B67D70">
            <w:pPr>
              <w:jc w:val="center"/>
              <w:rPr>
                <w:rFonts w:ascii="Arial" w:hAnsi="Arial" w:cs="Arial"/>
                <w:color w:val="000000"/>
                <w:lang w:val="es-PE"/>
              </w:rPr>
            </w:pPr>
            <w:r>
              <w:rPr>
                <w:rFonts w:ascii="Arial" w:hAnsi="Arial" w:cs="Arial"/>
                <w:color w:val="000000"/>
                <w:lang w:val="es-PE"/>
              </w:rPr>
              <w:t>19 de jul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SGGI - ORRHH</w:t>
            </w:r>
          </w:p>
        </w:tc>
      </w:tr>
      <w:tr w:rsidR="00B12181" w:rsidRPr="001548B5" w:rsidTr="00813211">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CONVOCATORIA</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t>A partir del 19</w:t>
            </w:r>
            <w:r w:rsidR="00B12181">
              <w:rPr>
                <w:rFonts w:ascii="Arial" w:hAnsi="Arial" w:cs="Arial"/>
                <w:color w:val="000000"/>
                <w:lang w:val="es-PE"/>
              </w:rPr>
              <w:t xml:space="preserve"> 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9550CB" w:rsidTr="00813211">
        <w:trPr>
          <w:trHeight w:val="7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B12181" w:rsidRPr="009550CB" w:rsidRDefault="008B0483" w:rsidP="00B67D70">
            <w:pPr>
              <w:jc w:val="both"/>
              <w:rPr>
                <w:rFonts w:ascii="Arial" w:hAnsi="Arial" w:cs="Arial"/>
                <w:color w:val="000000"/>
                <w:lang w:val="es-PE"/>
              </w:rPr>
            </w:pPr>
            <w:hyperlink r:id="rId10" w:history="1">
              <w:r w:rsidR="00B12181" w:rsidRPr="009550CB">
                <w:rPr>
                  <w:rStyle w:val="Hipervnculo"/>
                  <w:rFonts w:ascii="Arial" w:hAnsi="Arial" w:cs="Arial"/>
                  <w:lang w:val="es-PE"/>
                </w:rPr>
                <w:t>http://ww1.essalud.gob.pe/sisep/</w:t>
              </w:r>
            </w:hyperlink>
            <w:r w:rsidR="00B12181"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t>Del 24</w:t>
            </w:r>
            <w:r w:rsidR="00B12181">
              <w:rPr>
                <w:rFonts w:ascii="Arial" w:hAnsi="Arial" w:cs="Arial"/>
                <w:color w:val="000000"/>
                <w:lang w:val="es-PE"/>
              </w:rPr>
              <w:t xml:space="preserve"> de ju</w:t>
            </w:r>
            <w:r>
              <w:rPr>
                <w:rFonts w:ascii="Arial" w:hAnsi="Arial" w:cs="Arial"/>
                <w:color w:val="000000"/>
                <w:lang w:val="es-PE"/>
              </w:rPr>
              <w:t>lio al 30</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1548B5" w:rsidTr="00813211">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SELECCION</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rPr>
            </w:pPr>
            <w:r>
              <w:rPr>
                <w:rFonts w:ascii="Arial" w:hAnsi="Arial" w:cs="Arial"/>
                <w:color w:val="000000"/>
                <w:lang w:val="es-PE"/>
              </w:rPr>
              <w:t>31</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r w:rsidR="00B12181" w:rsidRPr="009550CB">
              <w:rPr>
                <w:rFonts w:ascii="Arial" w:hAnsi="Arial" w:cs="Arial"/>
                <w:color w:val="000000"/>
              </w:rPr>
              <w:t>,</w:t>
            </w:r>
          </w:p>
          <w:p w:rsidR="00B12181" w:rsidRPr="009550CB" w:rsidRDefault="00B12181" w:rsidP="001C63B8">
            <w:pPr>
              <w:jc w:val="center"/>
              <w:rPr>
                <w:rFonts w:ascii="Arial" w:hAnsi="Arial" w:cs="Arial"/>
                <w:color w:val="000000"/>
              </w:rPr>
            </w:pPr>
            <w:r w:rsidRPr="009550CB">
              <w:rPr>
                <w:rFonts w:ascii="Arial" w:hAnsi="Arial" w:cs="Arial"/>
                <w:color w:val="000000"/>
              </w:rPr>
              <w:t xml:space="preserve"> </w:t>
            </w:r>
            <w:r w:rsidR="001C63B8">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r w:rsidR="00B12181" w:rsidRPr="007D03B1">
              <w:rPr>
                <w:rFonts w:ascii="Arial" w:hAnsi="Arial" w:cs="Arial"/>
                <w:color w:val="000000"/>
                <w:lang w:val="es-PE"/>
              </w:rPr>
              <w:t xml:space="preserve"> </w:t>
            </w:r>
          </w:p>
          <w:p w:rsidR="00B12181" w:rsidRPr="007D03B1" w:rsidRDefault="00B12181" w:rsidP="001C63B8">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Pr="007D03B1">
              <w:rPr>
                <w:rFonts w:ascii="Arial" w:hAnsi="Arial" w:cs="Arial"/>
                <w:color w:val="000000"/>
                <w:lang w:val="es-PE"/>
              </w:rPr>
              <w:t xml:space="preserve"> de </w:t>
            </w:r>
            <w:r>
              <w:rPr>
                <w:rFonts w:ascii="Arial" w:hAnsi="Arial" w:cs="Arial"/>
                <w:color w:val="000000"/>
                <w:lang w:val="es-PE"/>
              </w:rPr>
              <w:t>agosto del 2019.</w:t>
            </w:r>
            <w:r w:rsidRPr="007D03B1">
              <w:rPr>
                <w:rFonts w:ascii="Arial" w:hAnsi="Arial" w:cs="Arial"/>
                <w:color w:val="000000"/>
                <w:lang w:val="es-PE"/>
              </w:rPr>
              <w:t xml:space="preserve"> </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F27789">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27789" w:rsidRDefault="009D4C14" w:rsidP="00F27789">
            <w:pPr>
              <w:jc w:val="center"/>
              <w:rPr>
                <w:rFonts w:ascii="Arial" w:hAnsi="Arial" w:cs="Arial"/>
                <w:color w:val="000000"/>
                <w:lang w:val="es-PE"/>
              </w:rPr>
            </w:pPr>
            <w:r>
              <w:rPr>
                <w:rFonts w:ascii="Arial" w:hAnsi="Arial" w:cs="Arial"/>
                <w:color w:val="000000"/>
                <w:lang w:val="es-PE"/>
              </w:rPr>
              <w:t>05</w:t>
            </w:r>
            <w:r w:rsidR="00F27789" w:rsidRPr="007D03B1">
              <w:rPr>
                <w:rFonts w:ascii="Arial" w:hAnsi="Arial" w:cs="Arial"/>
                <w:color w:val="000000"/>
                <w:lang w:val="es-PE"/>
              </w:rPr>
              <w:t xml:space="preserve"> de </w:t>
            </w:r>
            <w:r w:rsidR="00F27789">
              <w:rPr>
                <w:rFonts w:ascii="Arial" w:hAnsi="Arial" w:cs="Arial"/>
                <w:color w:val="000000"/>
                <w:lang w:val="es-PE"/>
              </w:rPr>
              <w:t>agosto del 2019</w:t>
            </w:r>
          </w:p>
          <w:p w:rsidR="00B12181" w:rsidRPr="00975579" w:rsidRDefault="00F27789" w:rsidP="00F27789">
            <w:pPr>
              <w:jc w:val="center"/>
              <w:rPr>
                <w:rFonts w:ascii="Arial" w:hAnsi="Arial" w:cs="Arial"/>
                <w:color w:val="000000"/>
                <w:lang w:val="es-PE"/>
              </w:rPr>
            </w:pPr>
            <w:r>
              <w:rPr>
                <w:rFonts w:ascii="Arial" w:hAnsi="Arial" w:cs="Arial"/>
                <w:color w:val="000000"/>
                <w:lang w:val="es-PE"/>
              </w:rPr>
              <w:t>a</w:t>
            </w:r>
            <w:r w:rsidR="00B12181">
              <w:rPr>
                <w:rFonts w:ascii="Arial" w:hAnsi="Arial" w:cs="Arial"/>
                <w:color w:val="000000"/>
                <w:lang w:val="es-PE"/>
              </w:rPr>
              <w:t xml:space="preserve"> las 08</w:t>
            </w:r>
            <w:r w:rsidR="00B12181" w:rsidRPr="00975579">
              <w:rPr>
                <w:rFonts w:ascii="Arial" w:hAnsi="Arial" w:cs="Arial"/>
                <w:color w:val="000000"/>
                <w:lang w:val="es-PE"/>
              </w:rPr>
              <w:t>:00 horas, hasta</w:t>
            </w:r>
            <w:r w:rsidR="00B12181">
              <w:rPr>
                <w:rFonts w:ascii="Arial" w:hAnsi="Arial" w:cs="Arial"/>
                <w:color w:val="000000"/>
                <w:lang w:val="es-PE"/>
              </w:rPr>
              <w:t xml:space="preserve"> la 1:00pm. y de 14:000 horas hasta  las 16</w:t>
            </w:r>
            <w:r w:rsidR="00B12181" w:rsidRPr="00975579">
              <w:rPr>
                <w:rFonts w:ascii="Arial" w:hAnsi="Arial" w:cs="Arial"/>
                <w:color w:val="000000"/>
                <w:lang w:val="es-PE"/>
              </w:rPr>
              <w:t>:00 horas</w:t>
            </w:r>
            <w:r w:rsidR="00B12181">
              <w:rPr>
                <w:rFonts w:ascii="Arial" w:hAnsi="Arial" w:cs="Arial"/>
                <w:color w:val="000000"/>
                <w:lang w:val="es-PE"/>
              </w:rPr>
              <w:t>,</w:t>
            </w:r>
            <w:r w:rsidR="00B12181" w:rsidRPr="00975579">
              <w:rPr>
                <w:rFonts w:ascii="Arial" w:hAnsi="Arial" w:cs="Arial"/>
                <w:color w:val="000000"/>
                <w:lang w:val="es-PE"/>
              </w:rPr>
              <w:t xml:space="preserve"> en la Of</w:t>
            </w:r>
            <w:r w:rsidR="00B12181">
              <w:rPr>
                <w:rFonts w:ascii="Arial" w:hAnsi="Arial" w:cs="Arial"/>
                <w:color w:val="000000"/>
                <w:lang w:val="es-PE"/>
              </w:rPr>
              <w:t xml:space="preserve">icina de Secretaria Técnica de La Red Asistencial La Libertad, </w:t>
            </w:r>
            <w:r w:rsidR="00B12181"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12181" w:rsidRPr="00975579" w:rsidRDefault="009D4C14" w:rsidP="00F27789">
            <w:pPr>
              <w:jc w:val="center"/>
              <w:rPr>
                <w:rFonts w:ascii="Arial" w:hAnsi="Arial" w:cs="Arial"/>
                <w:color w:val="000000"/>
                <w:lang w:val="es-PE"/>
              </w:rPr>
            </w:pPr>
            <w:r>
              <w:rPr>
                <w:rFonts w:ascii="Arial" w:hAnsi="Arial" w:cs="Arial"/>
                <w:color w:val="000000"/>
                <w:lang w:val="es-PE"/>
              </w:rPr>
              <w:t>Desde el 06</w:t>
            </w:r>
            <w:r w:rsidR="00B12181" w:rsidRPr="009550CB">
              <w:rPr>
                <w:rFonts w:ascii="Arial" w:hAnsi="Arial" w:cs="Arial"/>
                <w:color w:val="000000"/>
                <w:lang w:val="es-PE"/>
              </w:rPr>
              <w:t xml:space="preserve"> </w:t>
            </w:r>
            <w:r w:rsidR="00B12181">
              <w:rPr>
                <w:rFonts w:ascii="Arial" w:hAnsi="Arial" w:cs="Arial"/>
                <w:color w:val="000000"/>
                <w:lang w:val="es-PE"/>
              </w:rPr>
              <w:t xml:space="preserve">de </w:t>
            </w:r>
            <w:r w:rsidR="00F27789">
              <w:rPr>
                <w:rFonts w:ascii="Arial" w:hAnsi="Arial" w:cs="Arial"/>
                <w:color w:val="000000"/>
                <w:lang w:val="es-PE"/>
              </w:rPr>
              <w:t>agost</w:t>
            </w:r>
            <w:r w:rsidR="00B12181">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06</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p>
          <w:p w:rsidR="00B12181" w:rsidRPr="00E009F5" w:rsidRDefault="00B12181" w:rsidP="00FC38C6">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w:t>
            </w:r>
            <w:r w:rsidR="00571F21">
              <w:rPr>
                <w:rFonts w:ascii="Arial" w:hAnsi="Arial" w:cs="Arial"/>
                <w:color w:val="000000"/>
                <w:lang w:val="es-PE"/>
              </w:rPr>
              <w:t>:00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r>
      <w:tr w:rsidR="00B12181" w:rsidRPr="00E009F5" w:rsidTr="00813211">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rPr>
                <w:rFonts w:ascii="Arial" w:hAnsi="Arial" w:cs="Arial"/>
                <w:b/>
                <w:color w:val="000000"/>
                <w:lang w:val="es-PE"/>
              </w:rPr>
            </w:pPr>
            <w:r w:rsidRPr="00E009F5">
              <w:rPr>
                <w:rFonts w:ascii="Arial" w:hAnsi="Arial" w:cs="Arial"/>
                <w:b/>
                <w:color w:val="000000"/>
                <w:lang w:val="es-PE"/>
              </w:rPr>
              <w:t>SUSCRIPCIÓN Y REGISTRO DEL CONTRATO</w:t>
            </w:r>
          </w:p>
        </w:tc>
      </w:tr>
      <w:tr w:rsidR="00B12181" w:rsidRPr="00E009F5" w:rsidTr="00813211">
        <w:trPr>
          <w:trHeight w:val="39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12181" w:rsidRPr="00E009F5" w:rsidRDefault="00FC38C6" w:rsidP="00FC38C6">
            <w:pPr>
              <w:jc w:val="center"/>
              <w:rPr>
                <w:rFonts w:ascii="Arial" w:hAnsi="Arial" w:cs="Arial"/>
                <w:color w:val="000000"/>
                <w:lang w:val="es-PE"/>
              </w:rPr>
            </w:pPr>
            <w:r>
              <w:rPr>
                <w:rFonts w:ascii="Arial" w:hAnsi="Arial" w:cs="Arial"/>
                <w:color w:val="000000"/>
                <w:lang w:val="es-PE"/>
              </w:rPr>
              <w:t>08</w:t>
            </w:r>
            <w:r w:rsidR="00B12181" w:rsidRPr="007D03B1">
              <w:rPr>
                <w:rFonts w:ascii="Arial" w:hAnsi="Arial" w:cs="Arial"/>
                <w:color w:val="000000"/>
                <w:lang w:val="es-PE"/>
              </w:rPr>
              <w:t xml:space="preserve"> de </w:t>
            </w:r>
            <w:r>
              <w:rPr>
                <w:rFonts w:ascii="Arial" w:hAnsi="Arial" w:cs="Arial"/>
                <w:color w:val="000000"/>
                <w:lang w:val="es-PE"/>
              </w:rPr>
              <w:t>agosto</w:t>
            </w:r>
            <w:r w:rsidR="00B12181">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ORRHH</w:t>
            </w:r>
          </w:p>
        </w:tc>
      </w:tr>
      <w:tr w:rsidR="00B12181" w:rsidRPr="00E009F5" w:rsidTr="00813211">
        <w:trPr>
          <w:trHeight w:val="41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B12181" w:rsidRDefault="00B12181"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882459" w:rsidRDefault="00882459" w:rsidP="00B12181">
      <w:pPr>
        <w:pStyle w:val="Sinespaciado"/>
        <w:jc w:val="both"/>
        <w:rPr>
          <w:rFonts w:ascii="Arial" w:hAnsi="Arial" w:cs="Arial"/>
          <w:sz w:val="20"/>
          <w:szCs w:val="20"/>
        </w:rPr>
      </w:pP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FC38C6">
        <w:rPr>
          <w:rFonts w:ascii="Arial" w:hAnsi="Arial" w:cs="Arial"/>
          <w:sz w:val="20"/>
          <w:szCs w:val="20"/>
        </w:rPr>
        <w:t>19</w:t>
      </w:r>
      <w:r w:rsidR="005D7363">
        <w:rPr>
          <w:rFonts w:ascii="Arial" w:hAnsi="Arial" w:cs="Arial"/>
          <w:sz w:val="20"/>
          <w:szCs w:val="20"/>
        </w:rPr>
        <w:t xml:space="preserve"> de </w:t>
      </w:r>
      <w:r w:rsidR="00882459">
        <w:rPr>
          <w:rFonts w:ascii="Arial" w:hAnsi="Arial" w:cs="Arial"/>
          <w:sz w:val="20"/>
          <w:szCs w:val="20"/>
        </w:rPr>
        <w:t>julio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4"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5"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2"/>
  </w:num>
  <w:num w:numId="4">
    <w:abstractNumId w:val="26"/>
  </w:num>
  <w:num w:numId="5">
    <w:abstractNumId w:val="33"/>
  </w:num>
  <w:num w:numId="6">
    <w:abstractNumId w:val="17"/>
  </w:num>
  <w:num w:numId="7">
    <w:abstractNumId w:val="19"/>
  </w:num>
  <w:num w:numId="8">
    <w:abstractNumId w:val="8"/>
  </w:num>
  <w:num w:numId="9">
    <w:abstractNumId w:val="18"/>
  </w:num>
  <w:num w:numId="10">
    <w:abstractNumId w:val="29"/>
  </w:num>
  <w:num w:numId="11">
    <w:abstractNumId w:val="15"/>
  </w:num>
  <w:num w:numId="12">
    <w:abstractNumId w:val="14"/>
  </w:num>
  <w:num w:numId="13">
    <w:abstractNumId w:val="25"/>
  </w:num>
  <w:num w:numId="14">
    <w:abstractNumId w:val="23"/>
  </w:num>
  <w:num w:numId="15">
    <w:abstractNumId w:val="38"/>
  </w:num>
  <w:num w:numId="16">
    <w:abstractNumId w:val="16"/>
  </w:num>
  <w:num w:numId="17">
    <w:abstractNumId w:val="34"/>
  </w:num>
  <w:num w:numId="18">
    <w:abstractNumId w:val="4"/>
  </w:num>
  <w:num w:numId="19">
    <w:abstractNumId w:val="27"/>
  </w:num>
  <w:num w:numId="20">
    <w:abstractNumId w:val="36"/>
  </w:num>
  <w:num w:numId="21">
    <w:abstractNumId w:val="2"/>
  </w:num>
  <w:num w:numId="22">
    <w:abstractNumId w:val="12"/>
  </w:num>
  <w:num w:numId="23">
    <w:abstractNumId w:val="39"/>
  </w:num>
  <w:num w:numId="24">
    <w:abstractNumId w:val="28"/>
  </w:num>
  <w:num w:numId="25">
    <w:abstractNumId w:val="31"/>
  </w:num>
  <w:num w:numId="26">
    <w:abstractNumId w:val="24"/>
  </w:num>
  <w:num w:numId="27">
    <w:abstractNumId w:val="13"/>
  </w:num>
  <w:num w:numId="28">
    <w:abstractNumId w:val="1"/>
  </w:num>
  <w:num w:numId="29">
    <w:abstractNumId w:val="21"/>
  </w:num>
  <w:num w:numId="30">
    <w:abstractNumId w:val="37"/>
  </w:num>
  <w:num w:numId="31">
    <w:abstractNumId w:val="10"/>
  </w:num>
  <w:num w:numId="32">
    <w:abstractNumId w:val="9"/>
  </w:num>
  <w:num w:numId="33">
    <w:abstractNumId w:val="35"/>
  </w:num>
  <w:num w:numId="34">
    <w:abstractNumId w:val="30"/>
  </w:num>
  <w:num w:numId="35">
    <w:abstractNumId w:val="6"/>
  </w:num>
  <w:num w:numId="36">
    <w:abstractNumId w:val="20"/>
  </w:num>
  <w:num w:numId="37">
    <w:abstractNumId w:val="32"/>
  </w:num>
  <w:num w:numId="38">
    <w:abstractNumId w:val="11"/>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D442C"/>
    <w:rsid w:val="000E52D1"/>
    <w:rsid w:val="000E52FB"/>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C63B8"/>
    <w:rsid w:val="001D2A20"/>
    <w:rsid w:val="001D6012"/>
    <w:rsid w:val="001D7F25"/>
    <w:rsid w:val="001F451B"/>
    <w:rsid w:val="001F4B6E"/>
    <w:rsid w:val="001F795D"/>
    <w:rsid w:val="0020348E"/>
    <w:rsid w:val="00215853"/>
    <w:rsid w:val="00215AB5"/>
    <w:rsid w:val="002168DA"/>
    <w:rsid w:val="00217CC2"/>
    <w:rsid w:val="00233DCC"/>
    <w:rsid w:val="00241787"/>
    <w:rsid w:val="00241B00"/>
    <w:rsid w:val="00242689"/>
    <w:rsid w:val="00242B6A"/>
    <w:rsid w:val="00261BAB"/>
    <w:rsid w:val="0026214A"/>
    <w:rsid w:val="00262B07"/>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14412"/>
    <w:rsid w:val="003250CB"/>
    <w:rsid w:val="00331079"/>
    <w:rsid w:val="00332913"/>
    <w:rsid w:val="00340B38"/>
    <w:rsid w:val="00341CBB"/>
    <w:rsid w:val="00342BD5"/>
    <w:rsid w:val="00356C88"/>
    <w:rsid w:val="00356FCD"/>
    <w:rsid w:val="00366320"/>
    <w:rsid w:val="0037090A"/>
    <w:rsid w:val="00370984"/>
    <w:rsid w:val="00371C7F"/>
    <w:rsid w:val="00385968"/>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1F06"/>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445F3"/>
    <w:rsid w:val="005533DF"/>
    <w:rsid w:val="0055731C"/>
    <w:rsid w:val="005651B3"/>
    <w:rsid w:val="0056707C"/>
    <w:rsid w:val="00571F21"/>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274A5"/>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B4B5A"/>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3211"/>
    <w:rsid w:val="00816DAA"/>
    <w:rsid w:val="00824EB8"/>
    <w:rsid w:val="008539CB"/>
    <w:rsid w:val="00856559"/>
    <w:rsid w:val="00857BB6"/>
    <w:rsid w:val="008602AD"/>
    <w:rsid w:val="00863D24"/>
    <w:rsid w:val="008749A5"/>
    <w:rsid w:val="00881383"/>
    <w:rsid w:val="00882459"/>
    <w:rsid w:val="0088564B"/>
    <w:rsid w:val="00896D8E"/>
    <w:rsid w:val="008A1AC9"/>
    <w:rsid w:val="008B0483"/>
    <w:rsid w:val="008B10C1"/>
    <w:rsid w:val="008B2A6A"/>
    <w:rsid w:val="008C4C44"/>
    <w:rsid w:val="008E2956"/>
    <w:rsid w:val="008E42A8"/>
    <w:rsid w:val="008E431F"/>
    <w:rsid w:val="008F0414"/>
    <w:rsid w:val="008F373A"/>
    <w:rsid w:val="008F79D5"/>
    <w:rsid w:val="0090220A"/>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86E"/>
    <w:rsid w:val="009D0994"/>
    <w:rsid w:val="009D0A8D"/>
    <w:rsid w:val="009D2F41"/>
    <w:rsid w:val="009D4C14"/>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17C7D"/>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160D"/>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1692"/>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3632"/>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9F"/>
    <w:rsid w:val="00F16A73"/>
    <w:rsid w:val="00F27789"/>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8C6"/>
    <w:rsid w:val="00FC3934"/>
    <w:rsid w:val="00FC3CBB"/>
    <w:rsid w:val="00FD2AE1"/>
    <w:rsid w:val="00FD365C"/>
    <w:rsid w:val="00FD7BD3"/>
    <w:rsid w:val="00FE1C47"/>
    <w:rsid w:val="00FE209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C585F6"/>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uiPriority w:val="99"/>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06B0-A664-4733-8A1C-FFAFE23B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462</cp:revision>
  <cp:lastPrinted>2017-03-31T22:22:00Z</cp:lastPrinted>
  <dcterms:created xsi:type="dcterms:W3CDTF">2016-02-19T19:52:00Z</dcterms:created>
  <dcterms:modified xsi:type="dcterms:W3CDTF">2019-07-18T23:30:00Z</dcterms:modified>
</cp:coreProperties>
</file>