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A72556" w:rsidP="00033A09">
      <w:pPr>
        <w:pStyle w:val="Sangradetextonormal"/>
        <w:ind w:left="720" w:firstLine="0"/>
        <w:outlineLvl w:val="0"/>
        <w:rPr>
          <w:rFonts w:cs="Arial"/>
          <w:sz w:val="20"/>
          <w:szCs w:val="20"/>
        </w:rPr>
      </w:pPr>
      <w:r>
        <w:rPr>
          <w:rFonts w:cs="Arial"/>
          <w:sz w:val="20"/>
          <w:szCs w:val="20"/>
        </w:rPr>
        <w:t xml:space="preserve">RED PRESTACIONAL SABOGAL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A72556">
        <w:rPr>
          <w:rFonts w:ascii="Arial" w:hAnsi="Arial" w:cs="Arial"/>
          <w:b/>
          <w:sz w:val="20"/>
          <w:szCs w:val="20"/>
        </w:rPr>
        <w:t>P.S. 011</w:t>
      </w:r>
      <w:r w:rsidR="00DF45BD" w:rsidRPr="00454FBE">
        <w:rPr>
          <w:rFonts w:ascii="Arial" w:hAnsi="Arial" w:cs="Arial"/>
          <w:b/>
          <w:sz w:val="20"/>
          <w:szCs w:val="20"/>
        </w:rPr>
        <w:t>-</w:t>
      </w:r>
      <w:r w:rsidR="00B80317" w:rsidRPr="00454FBE">
        <w:rPr>
          <w:rFonts w:ascii="Arial" w:hAnsi="Arial" w:cs="Arial"/>
          <w:b/>
          <w:sz w:val="20"/>
          <w:szCs w:val="20"/>
        </w:rPr>
        <w:t>PVA</w:t>
      </w:r>
      <w:r w:rsidR="00A72556">
        <w:rPr>
          <w:rFonts w:ascii="Arial" w:hAnsi="Arial" w:cs="Arial"/>
          <w:b/>
          <w:sz w:val="20"/>
          <w:szCs w:val="20"/>
        </w:rPr>
        <w:t>-RPSAB</w:t>
      </w:r>
      <w:r w:rsidR="001E4208" w:rsidRPr="00454FBE">
        <w:rPr>
          <w:rFonts w:ascii="Arial" w:hAnsi="Arial" w:cs="Arial"/>
          <w:b/>
          <w:sz w:val="20"/>
          <w:szCs w:val="20"/>
        </w:rPr>
        <w:t>-2020</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AA0ACA" w:rsidRPr="007C37C4" w:rsidRDefault="00AA0ACA" w:rsidP="00AA0AC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rsidTr="00454FBE">
        <w:trPr>
          <w:trHeight w:val="613"/>
        </w:trPr>
        <w:tc>
          <w:tcPr>
            <w:tcW w:w="1135"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454FBE">
        <w:trPr>
          <w:trHeight w:val="850"/>
        </w:trPr>
        <w:tc>
          <w:tcPr>
            <w:tcW w:w="1135" w:type="dxa"/>
            <w:vAlign w:val="center"/>
          </w:tcPr>
          <w:p w:rsidR="009B0E7A" w:rsidRPr="00454FBE" w:rsidRDefault="00A72556" w:rsidP="000168FE">
            <w:pPr>
              <w:jc w:val="center"/>
              <w:rPr>
                <w:rFonts w:ascii="Arial" w:hAnsi="Arial" w:cs="Arial"/>
                <w:sz w:val="18"/>
                <w:szCs w:val="18"/>
              </w:rPr>
            </w:pPr>
            <w:r>
              <w:rPr>
                <w:rFonts w:ascii="Arial" w:hAnsi="Arial" w:cs="Arial"/>
                <w:sz w:val="18"/>
                <w:szCs w:val="18"/>
              </w:rPr>
              <w:t xml:space="preserve">Médico </w:t>
            </w:r>
            <w:r w:rsidR="009B0E7A" w:rsidRPr="00454FBE">
              <w:rPr>
                <w:rFonts w:ascii="Arial" w:hAnsi="Arial" w:cs="Arial"/>
                <w:sz w:val="18"/>
                <w:szCs w:val="18"/>
              </w:rPr>
              <w:t xml:space="preserve"> </w:t>
            </w:r>
          </w:p>
        </w:tc>
        <w:tc>
          <w:tcPr>
            <w:tcW w:w="1469" w:type="dxa"/>
            <w:shd w:val="clear" w:color="auto" w:fill="auto"/>
            <w:vAlign w:val="center"/>
          </w:tcPr>
          <w:p w:rsidR="009B0E7A" w:rsidRPr="00454FBE" w:rsidRDefault="00940BE8" w:rsidP="00C72B54">
            <w:pPr>
              <w:jc w:val="center"/>
              <w:rPr>
                <w:rFonts w:ascii="Arial" w:hAnsi="Arial" w:cs="Arial"/>
                <w:sz w:val="18"/>
                <w:szCs w:val="18"/>
              </w:rPr>
            </w:pPr>
            <w:r w:rsidRPr="00940BE8">
              <w:rPr>
                <w:rFonts w:ascii="Arial" w:hAnsi="Arial" w:cs="Arial"/>
                <w:sz w:val="18"/>
                <w:szCs w:val="18"/>
              </w:rPr>
              <w:t>Ginecología Oncológica</w:t>
            </w:r>
          </w:p>
        </w:tc>
        <w:tc>
          <w:tcPr>
            <w:tcW w:w="1224" w:type="dxa"/>
            <w:shd w:val="clear" w:color="auto" w:fill="auto"/>
            <w:vAlign w:val="center"/>
          </w:tcPr>
          <w:p w:rsidR="009B0E7A" w:rsidRPr="00454FBE" w:rsidRDefault="00940BE8" w:rsidP="00386E39">
            <w:pPr>
              <w:jc w:val="center"/>
              <w:rPr>
                <w:rFonts w:ascii="Arial" w:hAnsi="Arial" w:cs="Arial"/>
                <w:sz w:val="18"/>
                <w:szCs w:val="18"/>
              </w:rPr>
            </w:pPr>
            <w:r>
              <w:rPr>
                <w:rFonts w:ascii="Arial" w:hAnsi="Arial" w:cs="Arial"/>
                <w:sz w:val="18"/>
                <w:szCs w:val="18"/>
              </w:rPr>
              <w:t>P1MES</w:t>
            </w:r>
            <w:r w:rsidR="009B0E7A" w:rsidRPr="00454FBE">
              <w:rPr>
                <w:rFonts w:ascii="Arial" w:hAnsi="Arial" w:cs="Arial"/>
                <w:sz w:val="18"/>
                <w:szCs w:val="18"/>
              </w:rPr>
              <w:t>-001</w:t>
            </w:r>
          </w:p>
        </w:tc>
        <w:tc>
          <w:tcPr>
            <w:tcW w:w="1559" w:type="dxa"/>
            <w:shd w:val="clear" w:color="auto" w:fill="auto"/>
            <w:vAlign w:val="center"/>
          </w:tcPr>
          <w:p w:rsidR="009B0E7A" w:rsidRPr="00454FBE" w:rsidRDefault="00940BE8" w:rsidP="00386E39">
            <w:pPr>
              <w:jc w:val="center"/>
              <w:rPr>
                <w:rFonts w:ascii="Arial" w:hAnsi="Arial" w:cs="Arial"/>
                <w:sz w:val="18"/>
                <w:szCs w:val="18"/>
                <w:lang w:val="es-MX"/>
              </w:rPr>
            </w:pPr>
            <w:r>
              <w:rPr>
                <w:rFonts w:ascii="Arial" w:hAnsi="Arial" w:cs="Arial"/>
                <w:sz w:val="18"/>
                <w:szCs w:val="18"/>
                <w:lang w:val="es-MX"/>
              </w:rPr>
              <w:t>S/.6,24</w:t>
            </w:r>
            <w:r w:rsidR="009B0E7A" w:rsidRPr="00454FBE">
              <w:rPr>
                <w:rFonts w:ascii="Arial" w:hAnsi="Arial" w:cs="Arial"/>
                <w:sz w:val="18"/>
                <w:szCs w:val="18"/>
                <w:lang w:val="es-MX"/>
              </w:rPr>
              <w:t>0.00</w:t>
            </w:r>
            <w:r w:rsidR="00454FBE" w:rsidRPr="00454FBE">
              <w:rPr>
                <w:rFonts w:ascii="Arial" w:hAnsi="Arial" w:cs="Arial"/>
                <w:sz w:val="18"/>
                <w:szCs w:val="18"/>
                <w:lang w:val="es-MX"/>
              </w:rPr>
              <w:t xml:space="preserve">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9B0E7A" w:rsidRPr="00454FBE" w:rsidRDefault="00474B88" w:rsidP="008E50AA">
            <w:pPr>
              <w:jc w:val="center"/>
              <w:rPr>
                <w:rFonts w:ascii="Arial" w:hAnsi="Arial" w:cs="Arial"/>
                <w:sz w:val="18"/>
                <w:szCs w:val="18"/>
              </w:rPr>
            </w:pPr>
            <w:r>
              <w:rPr>
                <w:rFonts w:ascii="Arial" w:hAnsi="Arial" w:cs="Arial"/>
                <w:sz w:val="18"/>
                <w:szCs w:val="18"/>
              </w:rPr>
              <w:t xml:space="preserve">Hospital Alberto Sabogal Sologuren </w:t>
            </w:r>
          </w:p>
        </w:tc>
        <w:tc>
          <w:tcPr>
            <w:tcW w:w="1428" w:type="dxa"/>
            <w:shd w:val="clear" w:color="auto" w:fill="auto"/>
            <w:vAlign w:val="center"/>
          </w:tcPr>
          <w:p w:rsidR="009B0E7A" w:rsidRPr="00454FBE" w:rsidRDefault="00474B88" w:rsidP="008E50AA">
            <w:pPr>
              <w:jc w:val="center"/>
              <w:rPr>
                <w:rFonts w:ascii="Arial" w:hAnsi="Arial" w:cs="Arial"/>
                <w:sz w:val="18"/>
                <w:szCs w:val="18"/>
              </w:rPr>
            </w:pPr>
            <w:r>
              <w:rPr>
                <w:rFonts w:ascii="Arial" w:hAnsi="Arial" w:cs="Arial"/>
                <w:sz w:val="18"/>
                <w:szCs w:val="18"/>
              </w:rPr>
              <w:t xml:space="preserve">Red Prestacional Sabogal </w:t>
            </w:r>
          </w:p>
        </w:tc>
      </w:tr>
      <w:tr w:rsidR="00386E39" w:rsidRPr="00454FBE" w:rsidTr="00454FBE">
        <w:trPr>
          <w:trHeight w:val="304"/>
        </w:trPr>
        <w:tc>
          <w:tcPr>
            <w:tcW w:w="5387"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63CB9" w:rsidRDefault="00463CB9"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1F21E1" w:rsidRPr="00CC791F" w:rsidRDefault="001F21E1" w:rsidP="001F21E1">
      <w:pPr>
        <w:pStyle w:val="Sangradetextonormal"/>
        <w:ind w:left="360" w:firstLine="0"/>
        <w:jc w:val="both"/>
        <w:rPr>
          <w:rFonts w:cs="Arial"/>
          <w:b w:val="0"/>
          <w:sz w:val="18"/>
          <w:szCs w:val="18"/>
        </w:rPr>
      </w:pPr>
      <w:r>
        <w:rPr>
          <w:rFonts w:cs="Arial"/>
          <w:b w:val="0"/>
          <w:sz w:val="20"/>
          <w:szCs w:val="20"/>
        </w:rPr>
        <w:tab/>
        <w:t xml:space="preserve">Red Prestacional Sabogal / </w:t>
      </w:r>
      <w:r w:rsidRPr="00CC791F">
        <w:rPr>
          <w:rFonts w:cs="Arial"/>
          <w:b w:val="0"/>
          <w:sz w:val="18"/>
          <w:szCs w:val="18"/>
        </w:rPr>
        <w:t>Hospital Nacional Alberto Sabogal</w:t>
      </w:r>
    </w:p>
    <w:p w:rsidR="00D4550F" w:rsidRPr="00454FBE" w:rsidRDefault="00D4550F" w:rsidP="00D4550F">
      <w:pPr>
        <w:pStyle w:val="Sangradetextonormal"/>
        <w:jc w:val="both"/>
        <w:rPr>
          <w:rFonts w:cs="Arial"/>
          <w:b w:val="0"/>
          <w:sz w:val="20"/>
          <w:szCs w:val="20"/>
        </w:rPr>
      </w:pPr>
    </w:p>
    <w:p w:rsidR="001F21E1" w:rsidRDefault="00D4550F" w:rsidP="001F21E1">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1F21E1" w:rsidRPr="001F21E1" w:rsidRDefault="001F21E1" w:rsidP="001F21E1">
      <w:pPr>
        <w:pStyle w:val="Sangradetextonormal"/>
        <w:ind w:left="709" w:firstLine="0"/>
        <w:jc w:val="both"/>
        <w:rPr>
          <w:rFonts w:cs="Arial"/>
          <w:sz w:val="20"/>
          <w:szCs w:val="20"/>
        </w:rPr>
      </w:pPr>
      <w:r w:rsidRPr="001F21E1">
        <w:rPr>
          <w:rFonts w:cs="Arial"/>
          <w:b w:val="0"/>
          <w:sz w:val="20"/>
          <w:szCs w:val="20"/>
        </w:rPr>
        <w:t>Oficina de Recursos Humanos de la Red Prestacional Sabogal.</w:t>
      </w:r>
    </w:p>
    <w:p w:rsidR="00D4550F" w:rsidRDefault="00D4550F" w:rsidP="00D4550F">
      <w:pPr>
        <w:pStyle w:val="Sangradetextonormal"/>
        <w:ind w:left="708" w:firstLine="0"/>
        <w:jc w:val="both"/>
        <w:rPr>
          <w:rFonts w:cs="Arial"/>
          <w:b w:val="0"/>
          <w:sz w:val="20"/>
          <w:szCs w:val="20"/>
        </w:rPr>
      </w:pPr>
    </w:p>
    <w:p w:rsidR="00D4550F" w:rsidRPr="00C3564B" w:rsidRDefault="00C3564B" w:rsidP="001F21E1">
      <w:pPr>
        <w:pStyle w:val="Sangradetextonormal"/>
        <w:numPr>
          <w:ilvl w:val="1"/>
          <w:numId w:val="16"/>
        </w:numPr>
        <w:tabs>
          <w:tab w:val="num" w:pos="1440"/>
        </w:tabs>
        <w:ind w:left="709" w:hanging="345"/>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750724" w:rsidRPr="00AB0BCB" w:rsidRDefault="00846C97" w:rsidP="00AB0BCB">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E6069" w:rsidRDefault="00C3564B" w:rsidP="00846C97">
      <w:pPr>
        <w:ind w:left="709"/>
        <w:rPr>
          <w:rFonts w:ascii="Arial" w:hAnsi="Arial" w:cs="Arial"/>
          <w:b/>
          <w:bCs/>
          <w:sz w:val="16"/>
          <w:szCs w:val="16"/>
        </w:rPr>
      </w:pPr>
      <w:r w:rsidRPr="00C3564B">
        <w:rPr>
          <w:rFonts w:ascii="Arial" w:hAnsi="Arial" w:cs="Arial"/>
          <w:b/>
          <w:bCs/>
          <w:sz w:val="16"/>
          <w:szCs w:val="16"/>
        </w:rPr>
        <w:t>   </w:t>
      </w: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EE6069" w:rsidRDefault="00EE6069" w:rsidP="00846C97">
      <w:pPr>
        <w:ind w:left="709"/>
        <w:rPr>
          <w:rFonts w:ascii="Arial" w:hAnsi="Arial" w:cs="Arial"/>
          <w:b/>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rsidR="00C93D3D" w:rsidRPr="00EE26DB" w:rsidRDefault="00C93D3D" w:rsidP="0061181A">
      <w:pPr>
        <w:ind w:left="360"/>
        <w:jc w:val="both"/>
        <w:rPr>
          <w:rFonts w:ascii="Arial" w:hAnsi="Arial" w:cs="Arial"/>
          <w:b/>
          <w:bCs/>
          <w:lang w:val="es-MX"/>
        </w:rPr>
      </w:pPr>
    </w:p>
    <w:p w:rsidR="0061181A" w:rsidRDefault="001F21E1" w:rsidP="00474B88">
      <w:pPr>
        <w:ind w:left="426"/>
        <w:jc w:val="both"/>
        <w:rPr>
          <w:rFonts w:ascii="Arial" w:hAnsi="Arial" w:cs="Arial"/>
          <w:b/>
        </w:rPr>
      </w:pPr>
      <w:r>
        <w:rPr>
          <w:rFonts w:ascii="Arial" w:hAnsi="Arial" w:cs="Arial"/>
          <w:b/>
          <w:bCs/>
        </w:rPr>
        <w:t xml:space="preserve">  </w:t>
      </w:r>
      <w:r w:rsidR="00474B88">
        <w:rPr>
          <w:rFonts w:ascii="Arial" w:hAnsi="Arial" w:cs="Arial"/>
          <w:b/>
          <w:bCs/>
        </w:rPr>
        <w:t xml:space="preserve">MEDICO ESPECIALISTA EN </w:t>
      </w:r>
      <w:r w:rsidR="00474B88" w:rsidRPr="00474B88">
        <w:rPr>
          <w:rFonts w:ascii="Arial" w:hAnsi="Arial" w:cs="Arial"/>
          <w:b/>
          <w:bCs/>
        </w:rPr>
        <w:t xml:space="preserve">GINECOLOGÍA ONCOLÓGICA </w:t>
      </w:r>
      <w:r w:rsidR="00467DD9" w:rsidRPr="00EE26DB">
        <w:rPr>
          <w:rFonts w:ascii="Arial" w:hAnsi="Arial" w:cs="Arial"/>
          <w:b/>
        </w:rPr>
        <w:t>(</w:t>
      </w:r>
      <w:r w:rsidR="00474B88">
        <w:rPr>
          <w:rFonts w:ascii="Arial" w:hAnsi="Arial" w:cs="Arial"/>
          <w:b/>
        </w:rPr>
        <w:t>P1MES</w:t>
      </w:r>
      <w:r w:rsidR="0061181A" w:rsidRPr="00EE26DB">
        <w:rPr>
          <w:rFonts w:ascii="Arial" w:hAnsi="Arial" w:cs="Arial"/>
          <w:b/>
        </w:rPr>
        <w:t>-00</w:t>
      </w:r>
      <w:r w:rsidR="009B0E7A" w:rsidRPr="00EE26DB">
        <w:rPr>
          <w:rFonts w:ascii="Arial" w:hAnsi="Arial" w:cs="Arial"/>
          <w:b/>
        </w:rPr>
        <w:t>1</w:t>
      </w:r>
      <w:r w:rsidR="0061181A" w:rsidRPr="00EE26DB">
        <w:rPr>
          <w:rFonts w:ascii="Arial" w:hAnsi="Arial" w:cs="Arial"/>
          <w:b/>
        </w:rPr>
        <w:t>)</w:t>
      </w:r>
    </w:p>
    <w:p w:rsidR="00474B88" w:rsidRDefault="00474B88" w:rsidP="00474B88">
      <w:pPr>
        <w:ind w:left="426"/>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6029"/>
      </w:tblGrid>
      <w:tr w:rsidR="00474B88" w:rsidRPr="00B9470B" w:rsidTr="00750724">
        <w:trPr>
          <w:trHeight w:val="525"/>
        </w:trPr>
        <w:tc>
          <w:tcPr>
            <w:tcW w:w="2580" w:type="dxa"/>
            <w:shd w:val="clear" w:color="auto" w:fill="BDD6EE" w:themeFill="accent1" w:themeFillTint="66"/>
            <w:vAlign w:val="center"/>
          </w:tcPr>
          <w:p w:rsidR="00474B88" w:rsidRPr="001F6916" w:rsidRDefault="00474B88" w:rsidP="002678FA">
            <w:pPr>
              <w:autoSpaceDE w:val="0"/>
              <w:autoSpaceDN w:val="0"/>
              <w:adjustRightInd w:val="0"/>
              <w:jc w:val="center"/>
              <w:rPr>
                <w:rFonts w:ascii="Arial" w:hAnsi="Arial" w:cs="Arial"/>
                <w:b/>
                <w:bCs/>
                <w:sz w:val="18"/>
                <w:lang w:eastAsia="ar-SA"/>
              </w:rPr>
            </w:pPr>
            <w:r w:rsidRPr="001F6916">
              <w:rPr>
                <w:rFonts w:ascii="Arial" w:hAnsi="Arial" w:cs="Arial"/>
                <w:b/>
                <w:bCs/>
                <w:sz w:val="18"/>
                <w:lang w:eastAsia="ar-SA"/>
              </w:rPr>
              <w:t>REQUISITOS</w:t>
            </w:r>
          </w:p>
          <w:p w:rsidR="00474B88" w:rsidRPr="001F6916" w:rsidRDefault="00474B88" w:rsidP="002678FA">
            <w:pPr>
              <w:autoSpaceDE w:val="0"/>
              <w:autoSpaceDN w:val="0"/>
              <w:adjustRightInd w:val="0"/>
              <w:jc w:val="center"/>
              <w:rPr>
                <w:rFonts w:ascii="Arial" w:hAnsi="Arial" w:cs="Arial"/>
                <w:b/>
                <w:bCs/>
                <w:sz w:val="18"/>
                <w:lang w:eastAsia="ar-SA"/>
              </w:rPr>
            </w:pPr>
            <w:r w:rsidRPr="001F6916">
              <w:rPr>
                <w:rFonts w:ascii="Arial" w:hAnsi="Arial" w:cs="Arial"/>
                <w:b/>
                <w:bCs/>
                <w:sz w:val="18"/>
                <w:lang w:eastAsia="ar-SA"/>
              </w:rPr>
              <w:t>ESPECÍFICOS</w:t>
            </w:r>
          </w:p>
        </w:tc>
        <w:tc>
          <w:tcPr>
            <w:tcW w:w="6029" w:type="dxa"/>
            <w:shd w:val="clear" w:color="auto" w:fill="BDD6EE" w:themeFill="accent1" w:themeFillTint="66"/>
            <w:vAlign w:val="center"/>
          </w:tcPr>
          <w:p w:rsidR="00474B88" w:rsidRPr="001F6916" w:rsidRDefault="00474B88" w:rsidP="002678FA">
            <w:pPr>
              <w:autoSpaceDE w:val="0"/>
              <w:autoSpaceDN w:val="0"/>
              <w:adjustRightInd w:val="0"/>
              <w:jc w:val="center"/>
              <w:rPr>
                <w:rFonts w:ascii="Arial" w:hAnsi="Arial" w:cs="Arial"/>
                <w:b/>
                <w:bCs/>
                <w:sz w:val="18"/>
                <w:lang w:eastAsia="ar-SA"/>
              </w:rPr>
            </w:pPr>
            <w:r w:rsidRPr="001F6916">
              <w:rPr>
                <w:rFonts w:ascii="Arial" w:hAnsi="Arial" w:cs="Arial"/>
                <w:b/>
                <w:bCs/>
                <w:sz w:val="18"/>
                <w:lang w:eastAsia="ar-SA"/>
              </w:rPr>
              <w:t>DETALLE</w:t>
            </w:r>
          </w:p>
        </w:tc>
      </w:tr>
      <w:tr w:rsidR="00474B88" w:rsidRPr="00B9470B" w:rsidTr="00750724">
        <w:trPr>
          <w:trHeight w:val="2334"/>
        </w:trPr>
        <w:tc>
          <w:tcPr>
            <w:tcW w:w="2580" w:type="dxa"/>
            <w:vAlign w:val="center"/>
          </w:tcPr>
          <w:p w:rsidR="00474B88" w:rsidRPr="001F6916" w:rsidRDefault="00474B88" w:rsidP="002678FA">
            <w:pPr>
              <w:autoSpaceDE w:val="0"/>
              <w:autoSpaceDN w:val="0"/>
              <w:adjustRightInd w:val="0"/>
              <w:jc w:val="center"/>
              <w:rPr>
                <w:rFonts w:ascii="Arial" w:hAnsi="Arial" w:cs="Arial"/>
                <w:b/>
                <w:bCs/>
                <w:lang w:eastAsia="ar-SA"/>
              </w:rPr>
            </w:pPr>
            <w:r w:rsidRPr="001F6916">
              <w:rPr>
                <w:rFonts w:ascii="Arial" w:hAnsi="Arial" w:cs="Arial"/>
                <w:b/>
                <w:bCs/>
                <w:lang w:eastAsia="ar-SA"/>
              </w:rPr>
              <w:t>Formación Académica</w:t>
            </w:r>
          </w:p>
        </w:tc>
        <w:tc>
          <w:tcPr>
            <w:tcW w:w="6029" w:type="dxa"/>
            <w:vAlign w:val="center"/>
          </w:tcPr>
          <w:p w:rsidR="001F21E1" w:rsidRPr="00750724" w:rsidRDefault="001F21E1" w:rsidP="00750724">
            <w:pPr>
              <w:numPr>
                <w:ilvl w:val="0"/>
                <w:numId w:val="19"/>
              </w:numPr>
              <w:suppressAutoHyphens w:val="0"/>
              <w:snapToGrid w:val="0"/>
              <w:ind w:left="428"/>
              <w:jc w:val="both"/>
              <w:rPr>
                <w:rFonts w:ascii="Arial" w:hAnsi="Arial" w:cs="Arial"/>
                <w:color w:val="000000" w:themeColor="text1"/>
                <w:sz w:val="18"/>
                <w:lang w:eastAsia="es-ES"/>
              </w:rPr>
            </w:pPr>
            <w:r w:rsidRPr="00750724">
              <w:rPr>
                <w:rFonts w:ascii="Arial" w:hAnsi="Arial" w:cs="Arial"/>
                <w:color w:val="000000" w:themeColor="text1"/>
                <w:sz w:val="18"/>
                <w:lang w:eastAsia="es-ES"/>
              </w:rPr>
              <w:t>Acreditar* copia simple del Título Profesional de Médico Cirujano y Resolución del SERUMS correspondiente a la profesión. (Indispensable)</w:t>
            </w:r>
          </w:p>
          <w:p w:rsidR="001F21E1" w:rsidRPr="00750724" w:rsidRDefault="001F21E1" w:rsidP="00750724">
            <w:pPr>
              <w:numPr>
                <w:ilvl w:val="0"/>
                <w:numId w:val="19"/>
              </w:numPr>
              <w:suppressAutoHyphens w:val="0"/>
              <w:snapToGrid w:val="0"/>
              <w:ind w:left="428"/>
              <w:jc w:val="both"/>
              <w:rPr>
                <w:rFonts w:ascii="Arial" w:hAnsi="Arial" w:cs="Arial"/>
                <w:b/>
                <w:color w:val="000000" w:themeColor="text1"/>
                <w:sz w:val="18"/>
                <w:lang w:eastAsia="es-ES"/>
              </w:rPr>
            </w:pPr>
            <w:r w:rsidRPr="00750724">
              <w:rPr>
                <w:rFonts w:ascii="Arial" w:hAnsi="Arial" w:cs="Arial"/>
                <w:color w:val="000000" w:themeColor="text1"/>
                <w:sz w:val="18"/>
                <w:lang w:eastAsia="es-ES"/>
              </w:rPr>
              <w:t xml:space="preserve">Contar con Colegiatura y Habilitación Profesional vigente a la fecha de inscripción. </w:t>
            </w:r>
            <w:r w:rsidRPr="00750724">
              <w:rPr>
                <w:rFonts w:ascii="Arial" w:hAnsi="Arial" w:cs="Arial"/>
                <w:b/>
                <w:color w:val="000000" w:themeColor="text1"/>
                <w:sz w:val="18"/>
                <w:lang w:eastAsia="es-ES"/>
              </w:rPr>
              <w:t>(Indispensable)</w:t>
            </w:r>
          </w:p>
          <w:p w:rsidR="001F21E1" w:rsidRPr="00750724" w:rsidRDefault="001F21E1" w:rsidP="00750724">
            <w:pPr>
              <w:numPr>
                <w:ilvl w:val="0"/>
                <w:numId w:val="19"/>
              </w:numPr>
              <w:suppressAutoHyphens w:val="0"/>
              <w:snapToGrid w:val="0"/>
              <w:ind w:left="428"/>
              <w:jc w:val="both"/>
              <w:rPr>
                <w:rFonts w:ascii="Arial" w:hAnsi="Arial" w:cs="Arial"/>
                <w:color w:val="000000" w:themeColor="text1"/>
                <w:sz w:val="18"/>
                <w:lang w:eastAsia="es-ES"/>
              </w:rPr>
            </w:pPr>
            <w:r w:rsidRPr="00750724">
              <w:rPr>
                <w:rFonts w:ascii="Arial" w:hAnsi="Arial" w:cs="Arial"/>
                <w:color w:val="000000" w:themeColor="text1"/>
                <w:sz w:val="18"/>
                <w:lang w:eastAsia="es-ES"/>
              </w:rPr>
              <w:t xml:space="preserve">Acreditar* copia simple del Título de Médico Especialista en </w:t>
            </w:r>
            <w:r w:rsidR="00637834" w:rsidRPr="00940BE8">
              <w:rPr>
                <w:rFonts w:ascii="Arial" w:hAnsi="Arial" w:cs="Arial"/>
                <w:sz w:val="18"/>
                <w:szCs w:val="18"/>
              </w:rPr>
              <w:t xml:space="preserve">Ginecología </w:t>
            </w:r>
            <w:r w:rsidR="000D0FF4" w:rsidRPr="00940BE8">
              <w:rPr>
                <w:rFonts w:ascii="Arial" w:hAnsi="Arial" w:cs="Arial"/>
                <w:sz w:val="18"/>
                <w:szCs w:val="18"/>
              </w:rPr>
              <w:t>Oncológica</w:t>
            </w:r>
            <w:r w:rsidR="000D0FF4">
              <w:rPr>
                <w:rFonts w:ascii="Arial" w:hAnsi="Arial" w:cs="Arial"/>
                <w:sz w:val="18"/>
                <w:szCs w:val="18"/>
              </w:rPr>
              <w:t xml:space="preserve">, </w:t>
            </w:r>
            <w:r w:rsidR="000D0FF4" w:rsidRPr="00750724">
              <w:rPr>
                <w:rFonts w:ascii="Arial" w:hAnsi="Arial" w:cs="Arial"/>
                <w:color w:val="000000" w:themeColor="text1"/>
                <w:sz w:val="18"/>
                <w:lang w:eastAsia="es-ES"/>
              </w:rPr>
              <w:t>otorgado</w:t>
            </w:r>
            <w:r w:rsidRPr="00750724">
              <w:rPr>
                <w:rFonts w:ascii="Arial" w:hAnsi="Arial" w:cs="Arial"/>
                <w:color w:val="000000" w:themeColor="text1"/>
                <w:sz w:val="18"/>
                <w:lang w:eastAsia="es-ES"/>
              </w:rPr>
              <w:t xml:space="preserve"> por el Colegio Médico del Perú. </w:t>
            </w:r>
            <w:r w:rsidRPr="00750724">
              <w:rPr>
                <w:rFonts w:ascii="Arial" w:hAnsi="Arial" w:cs="Arial"/>
                <w:b/>
                <w:color w:val="000000" w:themeColor="text1"/>
                <w:sz w:val="18"/>
                <w:lang w:eastAsia="es-ES"/>
              </w:rPr>
              <w:t>(Indispensable)</w:t>
            </w:r>
          </w:p>
          <w:p w:rsidR="001F21E1" w:rsidRPr="00750724" w:rsidRDefault="001F21E1" w:rsidP="00750724">
            <w:pPr>
              <w:numPr>
                <w:ilvl w:val="0"/>
                <w:numId w:val="19"/>
              </w:numPr>
              <w:suppressAutoHyphens w:val="0"/>
              <w:snapToGrid w:val="0"/>
              <w:ind w:left="428"/>
              <w:jc w:val="both"/>
              <w:rPr>
                <w:rFonts w:ascii="Arial" w:hAnsi="Arial" w:cs="Arial"/>
                <w:color w:val="000000" w:themeColor="text1"/>
                <w:sz w:val="18"/>
                <w:lang w:eastAsia="es-ES"/>
              </w:rPr>
            </w:pPr>
            <w:r w:rsidRPr="00750724">
              <w:rPr>
                <w:rFonts w:ascii="Arial" w:hAnsi="Arial" w:cs="Arial"/>
                <w:color w:val="000000" w:themeColor="text1"/>
                <w:sz w:val="18"/>
                <w:lang w:eastAsia="es-ES"/>
              </w:rPr>
              <w:t xml:space="preserve">Acreditar* copia simple del Registro Nacional de Especialista. </w:t>
            </w:r>
            <w:r w:rsidRPr="00750724">
              <w:rPr>
                <w:rFonts w:ascii="Arial" w:hAnsi="Arial" w:cs="Arial"/>
                <w:b/>
                <w:color w:val="000000" w:themeColor="text1"/>
                <w:sz w:val="18"/>
                <w:lang w:eastAsia="es-ES"/>
              </w:rPr>
              <w:t>(Indispensable)</w:t>
            </w:r>
          </w:p>
          <w:p w:rsidR="001F21E1" w:rsidRPr="001F1BDB" w:rsidRDefault="001F21E1" w:rsidP="00750724">
            <w:pPr>
              <w:numPr>
                <w:ilvl w:val="0"/>
                <w:numId w:val="19"/>
              </w:numPr>
              <w:suppressAutoHyphens w:val="0"/>
              <w:snapToGrid w:val="0"/>
              <w:ind w:left="428"/>
              <w:jc w:val="both"/>
              <w:rPr>
                <w:rFonts w:ascii="Arial" w:hAnsi="Arial" w:cs="Arial"/>
                <w:b/>
                <w:color w:val="000000"/>
                <w:sz w:val="18"/>
                <w:lang w:eastAsia="es-ES"/>
              </w:rPr>
            </w:pPr>
            <w:r w:rsidRPr="00750724">
              <w:rPr>
                <w:rFonts w:ascii="Arial" w:hAnsi="Arial" w:cs="Arial"/>
                <w:color w:val="000000" w:themeColor="text1"/>
                <w:sz w:val="18"/>
                <w:lang w:eastAsia="es-ES"/>
              </w:rPr>
              <w:t xml:space="preserve">De preferencia contar con la constancia de </w:t>
            </w:r>
            <w:r w:rsidR="00750724">
              <w:rPr>
                <w:rFonts w:ascii="Arial" w:hAnsi="Arial" w:cs="Arial"/>
                <w:color w:val="000000" w:themeColor="text1"/>
                <w:sz w:val="18"/>
                <w:lang w:eastAsia="es-ES"/>
              </w:rPr>
              <w:t xml:space="preserve">estudios de Post grado </w:t>
            </w:r>
            <w:r w:rsidRPr="00750724">
              <w:rPr>
                <w:rFonts w:ascii="Arial" w:hAnsi="Arial" w:cs="Arial"/>
                <w:color w:val="000000" w:themeColor="text1"/>
                <w:sz w:val="18"/>
                <w:lang w:eastAsia="es-ES"/>
              </w:rPr>
              <w:t xml:space="preserve">a </w:t>
            </w:r>
            <w:r w:rsidR="00750724">
              <w:rPr>
                <w:rFonts w:ascii="Arial" w:hAnsi="Arial" w:cs="Arial"/>
                <w:color w:val="000000" w:themeColor="text1"/>
                <w:sz w:val="18"/>
                <w:lang w:eastAsia="es-ES"/>
              </w:rPr>
              <w:t>f</w:t>
            </w:r>
            <w:r w:rsidRPr="00750724">
              <w:rPr>
                <w:rFonts w:ascii="Arial" w:hAnsi="Arial" w:cs="Arial"/>
                <w:color w:val="000000" w:themeColor="text1"/>
                <w:sz w:val="18"/>
                <w:lang w:eastAsia="es-ES"/>
              </w:rPr>
              <w:t xml:space="preserve">ines a la profesión. </w:t>
            </w:r>
            <w:r w:rsidRPr="00750724">
              <w:rPr>
                <w:rFonts w:ascii="Arial" w:hAnsi="Arial" w:cs="Arial"/>
                <w:b/>
                <w:color w:val="000000" w:themeColor="text1"/>
                <w:sz w:val="18"/>
                <w:lang w:eastAsia="es-ES"/>
              </w:rPr>
              <w:t>(Deseable)</w:t>
            </w:r>
          </w:p>
        </w:tc>
      </w:tr>
      <w:tr w:rsidR="00474B88" w:rsidRPr="00B9470B" w:rsidTr="00750724">
        <w:trPr>
          <w:trHeight w:val="151"/>
        </w:trPr>
        <w:tc>
          <w:tcPr>
            <w:tcW w:w="2580" w:type="dxa"/>
            <w:vAlign w:val="center"/>
          </w:tcPr>
          <w:p w:rsidR="00474B88" w:rsidRPr="00750724" w:rsidRDefault="00750724" w:rsidP="002678FA">
            <w:pPr>
              <w:autoSpaceDE w:val="0"/>
              <w:autoSpaceDN w:val="0"/>
              <w:adjustRightInd w:val="0"/>
              <w:jc w:val="center"/>
              <w:rPr>
                <w:rFonts w:ascii="Arial" w:hAnsi="Arial" w:cs="Arial"/>
                <w:b/>
                <w:bCs/>
                <w:lang w:eastAsia="ar-SA"/>
              </w:rPr>
            </w:pPr>
            <w:r w:rsidRPr="00750724">
              <w:rPr>
                <w:rFonts w:ascii="Arial" w:hAnsi="Arial" w:cs="Arial"/>
              </w:rPr>
              <w:t>Experiencia Laboral</w:t>
            </w:r>
          </w:p>
        </w:tc>
        <w:tc>
          <w:tcPr>
            <w:tcW w:w="6029" w:type="dxa"/>
            <w:vAlign w:val="center"/>
          </w:tcPr>
          <w:p w:rsidR="001F21E1" w:rsidRPr="001F21E1" w:rsidRDefault="001F21E1" w:rsidP="001F21E1">
            <w:pPr>
              <w:suppressAutoHyphens w:val="0"/>
              <w:snapToGrid w:val="0"/>
              <w:ind w:left="428"/>
              <w:jc w:val="both"/>
              <w:rPr>
                <w:rFonts w:ascii="Arial" w:hAnsi="Arial" w:cs="Arial"/>
                <w:color w:val="000000" w:themeColor="text1"/>
                <w:sz w:val="18"/>
                <w:lang w:eastAsia="es-ES"/>
              </w:rPr>
            </w:pPr>
            <w:r w:rsidRPr="001F21E1">
              <w:rPr>
                <w:rFonts w:ascii="Arial" w:hAnsi="Arial" w:cs="Arial"/>
                <w:b/>
                <w:color w:val="000000" w:themeColor="text1"/>
                <w:sz w:val="18"/>
                <w:lang w:eastAsia="es-ES"/>
              </w:rPr>
              <w:t>EXPERIENCIA GENERAL</w:t>
            </w:r>
            <w:r w:rsidRPr="001F21E1">
              <w:rPr>
                <w:rFonts w:ascii="Arial" w:hAnsi="Arial" w:cs="Arial"/>
                <w:color w:val="000000" w:themeColor="text1"/>
                <w:sz w:val="18"/>
                <w:lang w:eastAsia="es-ES"/>
              </w:rPr>
              <w:t>:</w:t>
            </w:r>
          </w:p>
          <w:p w:rsidR="001F21E1" w:rsidRPr="001F21E1" w:rsidRDefault="001F21E1" w:rsidP="001F21E1">
            <w:pPr>
              <w:numPr>
                <w:ilvl w:val="0"/>
                <w:numId w:val="19"/>
              </w:numPr>
              <w:suppressAutoHyphens w:val="0"/>
              <w:snapToGrid w:val="0"/>
              <w:ind w:left="428"/>
              <w:jc w:val="both"/>
              <w:rPr>
                <w:rFonts w:ascii="Arial" w:hAnsi="Arial" w:cs="Arial"/>
                <w:color w:val="000000" w:themeColor="text1"/>
                <w:sz w:val="18"/>
                <w:lang w:eastAsia="es-ES"/>
              </w:rPr>
            </w:pPr>
            <w:r w:rsidRPr="001F21E1">
              <w:rPr>
                <w:rFonts w:ascii="Arial" w:hAnsi="Arial" w:cs="Arial"/>
                <w:color w:val="000000" w:themeColor="text1"/>
                <w:sz w:val="18"/>
                <w:lang w:eastAsia="es-ES"/>
              </w:rPr>
              <w:t xml:space="preserve">Acreditar* experiencia laboral mínima de cinco (05) años, incluyendo el SERUMS. </w:t>
            </w:r>
            <w:r w:rsidRPr="001F21E1">
              <w:rPr>
                <w:rFonts w:ascii="Arial" w:hAnsi="Arial" w:cs="Arial"/>
                <w:b/>
                <w:color w:val="000000" w:themeColor="text1"/>
                <w:sz w:val="18"/>
                <w:lang w:eastAsia="es-ES"/>
              </w:rPr>
              <w:t>(Indispensable</w:t>
            </w:r>
            <w:r w:rsidRPr="001F21E1">
              <w:rPr>
                <w:rFonts w:ascii="Arial" w:hAnsi="Arial" w:cs="Arial"/>
                <w:color w:val="000000" w:themeColor="text1"/>
                <w:sz w:val="18"/>
                <w:lang w:eastAsia="es-ES"/>
              </w:rPr>
              <w:t>)</w:t>
            </w:r>
          </w:p>
          <w:p w:rsidR="001F21E1" w:rsidRPr="001F21E1" w:rsidRDefault="001F21E1" w:rsidP="001F21E1">
            <w:pPr>
              <w:suppressAutoHyphens w:val="0"/>
              <w:snapToGrid w:val="0"/>
              <w:ind w:left="428"/>
              <w:jc w:val="both"/>
              <w:rPr>
                <w:rFonts w:ascii="Arial" w:hAnsi="Arial" w:cs="Arial"/>
                <w:color w:val="000000" w:themeColor="text1"/>
                <w:sz w:val="18"/>
                <w:lang w:eastAsia="es-ES"/>
              </w:rPr>
            </w:pPr>
            <w:r w:rsidRPr="001F21E1">
              <w:rPr>
                <w:rFonts w:ascii="Arial" w:hAnsi="Arial" w:cs="Arial"/>
                <w:b/>
                <w:color w:val="000000" w:themeColor="text1"/>
                <w:sz w:val="18"/>
                <w:lang w:eastAsia="es-ES"/>
              </w:rPr>
              <w:t>EXPERIENCIA ESPECÍFICA</w:t>
            </w:r>
            <w:r w:rsidRPr="001F21E1">
              <w:rPr>
                <w:rFonts w:ascii="Arial" w:hAnsi="Arial" w:cs="Arial"/>
                <w:color w:val="000000" w:themeColor="text1"/>
                <w:sz w:val="18"/>
                <w:lang w:eastAsia="es-ES"/>
              </w:rPr>
              <w:t>:</w:t>
            </w:r>
          </w:p>
          <w:p w:rsidR="001F21E1" w:rsidRPr="001F21E1" w:rsidRDefault="001F21E1" w:rsidP="001F21E1">
            <w:pPr>
              <w:numPr>
                <w:ilvl w:val="0"/>
                <w:numId w:val="19"/>
              </w:numPr>
              <w:suppressAutoHyphens w:val="0"/>
              <w:snapToGrid w:val="0"/>
              <w:ind w:left="428"/>
              <w:jc w:val="both"/>
              <w:rPr>
                <w:rFonts w:ascii="Arial" w:hAnsi="Arial" w:cs="Arial"/>
                <w:color w:val="000000" w:themeColor="text1"/>
                <w:sz w:val="18"/>
                <w:lang w:eastAsia="es-ES"/>
              </w:rPr>
            </w:pPr>
            <w:r w:rsidRPr="001F21E1">
              <w:rPr>
                <w:rFonts w:ascii="Arial" w:hAnsi="Arial" w:cs="Arial"/>
                <w:color w:val="000000" w:themeColor="text1"/>
                <w:sz w:val="18"/>
                <w:lang w:eastAsia="es-ES"/>
              </w:rPr>
              <w:t xml:space="preserve">Acreditar* experiencia laboral mínima de tres (03) años en la especialidad requerida, </w:t>
            </w:r>
            <w:r>
              <w:rPr>
                <w:rFonts w:ascii="Arial" w:hAnsi="Arial" w:cs="Arial"/>
                <w:color w:val="000000" w:themeColor="text1"/>
                <w:sz w:val="18"/>
                <w:lang w:eastAsia="es-ES"/>
              </w:rPr>
              <w:t>in</w:t>
            </w:r>
            <w:r w:rsidRPr="001F21E1">
              <w:rPr>
                <w:rFonts w:ascii="Arial" w:hAnsi="Arial" w:cs="Arial"/>
                <w:color w:val="000000" w:themeColor="text1"/>
                <w:sz w:val="18"/>
                <w:lang w:eastAsia="es-ES"/>
              </w:rPr>
              <w:t xml:space="preserve">cluyendo el Residentado Médico. </w:t>
            </w:r>
            <w:r w:rsidRPr="001F21E1">
              <w:rPr>
                <w:rFonts w:ascii="Arial" w:hAnsi="Arial" w:cs="Arial"/>
                <w:b/>
                <w:color w:val="000000" w:themeColor="text1"/>
                <w:sz w:val="18"/>
                <w:lang w:eastAsia="es-ES"/>
              </w:rPr>
              <w:t>(Indispensable</w:t>
            </w:r>
            <w:r w:rsidRPr="001F21E1">
              <w:rPr>
                <w:rFonts w:ascii="Arial" w:hAnsi="Arial" w:cs="Arial"/>
                <w:color w:val="000000" w:themeColor="text1"/>
                <w:sz w:val="18"/>
                <w:lang w:eastAsia="es-ES"/>
              </w:rPr>
              <w:t xml:space="preserve">) </w:t>
            </w:r>
          </w:p>
          <w:p w:rsidR="001F21E1" w:rsidRPr="001F21E1" w:rsidRDefault="001F21E1" w:rsidP="001F21E1">
            <w:pPr>
              <w:numPr>
                <w:ilvl w:val="0"/>
                <w:numId w:val="19"/>
              </w:numPr>
              <w:suppressAutoHyphens w:val="0"/>
              <w:snapToGrid w:val="0"/>
              <w:ind w:left="428"/>
              <w:jc w:val="both"/>
              <w:rPr>
                <w:rFonts w:ascii="Arial" w:hAnsi="Arial" w:cs="Arial"/>
                <w:color w:val="000000" w:themeColor="text1"/>
                <w:sz w:val="18"/>
                <w:lang w:eastAsia="es-ES"/>
              </w:rPr>
            </w:pPr>
            <w:r w:rsidRPr="001F21E1">
              <w:rPr>
                <w:rFonts w:ascii="Arial" w:hAnsi="Arial" w:cs="Arial"/>
                <w:color w:val="000000" w:themeColor="text1"/>
                <w:sz w:val="18"/>
                <w:lang w:eastAsia="es-ES"/>
              </w:rPr>
              <w:t xml:space="preserve">Acreditar* un (01) año de SERUMS, experiencia mínima requerida en el sector público. (Indispensable) </w:t>
            </w:r>
          </w:p>
          <w:p w:rsidR="00474B88" w:rsidRPr="001F1BDB" w:rsidRDefault="001F21E1" w:rsidP="001F21E1">
            <w:pPr>
              <w:numPr>
                <w:ilvl w:val="0"/>
                <w:numId w:val="19"/>
              </w:numPr>
              <w:suppressAutoHyphens w:val="0"/>
              <w:snapToGrid w:val="0"/>
              <w:ind w:left="428"/>
              <w:jc w:val="both"/>
              <w:rPr>
                <w:rFonts w:ascii="Arial" w:hAnsi="Arial" w:cs="Arial"/>
                <w:color w:val="000000"/>
                <w:sz w:val="18"/>
                <w:lang w:eastAsia="es-ES"/>
              </w:rPr>
            </w:pPr>
            <w:r w:rsidRPr="001F21E1">
              <w:rPr>
                <w:rFonts w:ascii="Arial" w:hAnsi="Arial" w:cs="Arial"/>
                <w:color w:val="000000" w:themeColor="text1"/>
                <w:sz w:val="18"/>
                <w:lang w:eastAsia="es-ES"/>
              </w:rPr>
              <w:t>De preferencia, la experiencia debe haber sido desarrollada en entidades de salud o en aquellas cuyas actividades estén relacionadas con la actividad prestadora y/o aseguradora. (Deseable)</w:t>
            </w:r>
          </w:p>
        </w:tc>
      </w:tr>
      <w:tr w:rsidR="00474B88" w:rsidRPr="00B9470B" w:rsidTr="00750724">
        <w:trPr>
          <w:trHeight w:val="674"/>
        </w:trPr>
        <w:tc>
          <w:tcPr>
            <w:tcW w:w="2580" w:type="dxa"/>
            <w:vAlign w:val="center"/>
          </w:tcPr>
          <w:p w:rsidR="00474B88" w:rsidRPr="001F6916" w:rsidRDefault="00474B88" w:rsidP="002678FA">
            <w:pPr>
              <w:autoSpaceDE w:val="0"/>
              <w:autoSpaceDN w:val="0"/>
              <w:adjustRightInd w:val="0"/>
              <w:jc w:val="center"/>
              <w:rPr>
                <w:rFonts w:ascii="Arial" w:hAnsi="Arial" w:cs="Arial"/>
                <w:b/>
                <w:bCs/>
                <w:lang w:eastAsia="ar-SA"/>
              </w:rPr>
            </w:pPr>
          </w:p>
          <w:p w:rsidR="00474B88" w:rsidRPr="001F6916" w:rsidRDefault="00474B88" w:rsidP="002678FA">
            <w:pPr>
              <w:autoSpaceDE w:val="0"/>
              <w:autoSpaceDN w:val="0"/>
              <w:adjustRightInd w:val="0"/>
              <w:jc w:val="center"/>
              <w:rPr>
                <w:rFonts w:ascii="Arial" w:hAnsi="Arial" w:cs="Arial"/>
                <w:b/>
                <w:bCs/>
                <w:lang w:eastAsia="ar-SA"/>
              </w:rPr>
            </w:pPr>
            <w:r w:rsidRPr="001F6916">
              <w:rPr>
                <w:rFonts w:ascii="Arial" w:hAnsi="Arial" w:cs="Arial"/>
                <w:b/>
                <w:bCs/>
                <w:lang w:eastAsia="ar-SA"/>
              </w:rPr>
              <w:t>Capacitación</w:t>
            </w:r>
          </w:p>
          <w:p w:rsidR="00474B88" w:rsidRPr="001F6916" w:rsidRDefault="00474B88" w:rsidP="002678FA">
            <w:pPr>
              <w:autoSpaceDE w:val="0"/>
              <w:autoSpaceDN w:val="0"/>
              <w:adjustRightInd w:val="0"/>
              <w:jc w:val="center"/>
              <w:rPr>
                <w:rFonts w:ascii="Arial" w:hAnsi="Arial" w:cs="Arial"/>
                <w:b/>
                <w:bCs/>
                <w:lang w:eastAsia="ar-SA"/>
              </w:rPr>
            </w:pPr>
          </w:p>
        </w:tc>
        <w:tc>
          <w:tcPr>
            <w:tcW w:w="6029" w:type="dxa"/>
            <w:vAlign w:val="center"/>
          </w:tcPr>
          <w:p w:rsidR="00474B88" w:rsidRPr="00E866E1" w:rsidRDefault="00474B88" w:rsidP="00474B88">
            <w:pPr>
              <w:numPr>
                <w:ilvl w:val="0"/>
                <w:numId w:val="19"/>
              </w:numPr>
              <w:suppressAutoHyphens w:val="0"/>
              <w:snapToGrid w:val="0"/>
              <w:ind w:left="428"/>
              <w:jc w:val="both"/>
              <w:rPr>
                <w:rFonts w:ascii="Arial" w:hAnsi="Arial" w:cs="Arial"/>
                <w:b/>
                <w:color w:val="000000" w:themeColor="text1"/>
                <w:sz w:val="18"/>
                <w:lang w:eastAsia="es-ES"/>
              </w:rPr>
            </w:pPr>
            <w:r w:rsidRPr="00E866E1">
              <w:rPr>
                <w:rFonts w:ascii="Arial" w:hAnsi="Arial" w:cs="Arial"/>
                <w:color w:val="000000" w:themeColor="text1"/>
                <w:sz w:val="18"/>
                <w:lang w:eastAsia="es-ES"/>
              </w:rPr>
              <w:t xml:space="preserve">Acreditar capacitación y/o actividades de actualización afines a la especialidad requerida, como mínimo de 51 horas o 03 créditos, a partir del año 2015 a la fecha. </w:t>
            </w:r>
            <w:r w:rsidRPr="00E866E1">
              <w:rPr>
                <w:rFonts w:ascii="Arial" w:hAnsi="Arial" w:cs="Arial"/>
                <w:b/>
                <w:color w:val="000000" w:themeColor="text1"/>
                <w:sz w:val="18"/>
                <w:lang w:eastAsia="es-ES"/>
              </w:rPr>
              <w:t>(Indispensable)</w:t>
            </w:r>
          </w:p>
          <w:p w:rsidR="00474B88" w:rsidRPr="001F1BDB" w:rsidRDefault="00474B88" w:rsidP="00474B88">
            <w:pPr>
              <w:numPr>
                <w:ilvl w:val="0"/>
                <w:numId w:val="19"/>
              </w:numPr>
              <w:suppressAutoHyphens w:val="0"/>
              <w:snapToGrid w:val="0"/>
              <w:ind w:left="428"/>
              <w:jc w:val="both"/>
              <w:rPr>
                <w:rFonts w:ascii="Arial" w:hAnsi="Arial" w:cs="Arial"/>
                <w:color w:val="000000"/>
                <w:sz w:val="18"/>
                <w:lang w:eastAsia="es-ES"/>
              </w:rPr>
            </w:pPr>
            <w:r w:rsidRPr="00E866E1">
              <w:rPr>
                <w:rFonts w:ascii="Arial" w:hAnsi="Arial" w:cs="Arial"/>
                <w:color w:val="000000" w:themeColor="text1"/>
                <w:sz w:val="18"/>
                <w:lang w:eastAsia="es-ES"/>
              </w:rPr>
              <w:t>Acreditar pasantías y capacitaciones en el extranjero en el área de ginecología oncológica</w:t>
            </w:r>
            <w:r w:rsidR="00E866E1" w:rsidRPr="00E866E1">
              <w:rPr>
                <w:rFonts w:ascii="Arial" w:hAnsi="Arial" w:cs="Arial"/>
                <w:color w:val="000000" w:themeColor="text1"/>
                <w:sz w:val="18"/>
                <w:lang w:eastAsia="es-ES"/>
              </w:rPr>
              <w:t xml:space="preserve"> (</w:t>
            </w:r>
            <w:r w:rsidR="00E866E1" w:rsidRPr="00E866E1">
              <w:rPr>
                <w:rFonts w:ascii="Arial" w:hAnsi="Arial" w:cs="Arial"/>
                <w:b/>
                <w:color w:val="000000" w:themeColor="text1"/>
                <w:sz w:val="18"/>
                <w:lang w:eastAsia="es-ES"/>
              </w:rPr>
              <w:t>Indispensable)</w:t>
            </w:r>
          </w:p>
        </w:tc>
      </w:tr>
      <w:tr w:rsidR="00750724" w:rsidRPr="00B9470B" w:rsidTr="00750724">
        <w:trPr>
          <w:trHeight w:val="874"/>
        </w:trPr>
        <w:tc>
          <w:tcPr>
            <w:tcW w:w="2580" w:type="dxa"/>
            <w:shd w:val="clear" w:color="auto" w:fill="auto"/>
            <w:vAlign w:val="center"/>
          </w:tcPr>
          <w:p w:rsidR="00750724" w:rsidRPr="00EA491B" w:rsidRDefault="00750724" w:rsidP="00750724">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29" w:type="dxa"/>
            <w:shd w:val="clear" w:color="auto" w:fill="auto"/>
            <w:vAlign w:val="center"/>
          </w:tcPr>
          <w:p w:rsidR="00750724" w:rsidRPr="00750724" w:rsidRDefault="00750724" w:rsidP="00750724">
            <w:pPr>
              <w:numPr>
                <w:ilvl w:val="0"/>
                <w:numId w:val="19"/>
              </w:numPr>
              <w:suppressAutoHyphens w:val="0"/>
              <w:snapToGrid w:val="0"/>
              <w:ind w:left="428"/>
              <w:jc w:val="both"/>
              <w:rPr>
                <w:rFonts w:ascii="Arial" w:hAnsi="Arial" w:cs="Arial"/>
                <w:color w:val="000000" w:themeColor="text1"/>
                <w:sz w:val="18"/>
                <w:lang w:eastAsia="es-ES"/>
              </w:rPr>
            </w:pPr>
            <w:r w:rsidRPr="00750724">
              <w:rPr>
                <w:rFonts w:ascii="Arial" w:hAnsi="Arial" w:cs="Arial"/>
                <w:color w:val="000000" w:themeColor="text1"/>
                <w:sz w:val="18"/>
                <w:lang w:eastAsia="es-ES"/>
              </w:rPr>
              <w:t>Manejo de Ofimática: Word, Excel, Power Point, Internet a nivel básico. (Indispensable)</w:t>
            </w:r>
          </w:p>
          <w:p w:rsidR="00750724" w:rsidRPr="00EA491B" w:rsidRDefault="00750724" w:rsidP="00750724">
            <w:pPr>
              <w:numPr>
                <w:ilvl w:val="0"/>
                <w:numId w:val="19"/>
              </w:numPr>
              <w:suppressAutoHyphens w:val="0"/>
              <w:snapToGrid w:val="0"/>
              <w:ind w:left="428"/>
              <w:jc w:val="both"/>
              <w:rPr>
                <w:rFonts w:ascii="Arial" w:hAnsi="Arial" w:cs="Arial"/>
                <w:sz w:val="18"/>
                <w:szCs w:val="18"/>
              </w:rPr>
            </w:pPr>
            <w:r w:rsidRPr="00750724">
              <w:rPr>
                <w:rFonts w:ascii="Arial" w:hAnsi="Arial" w:cs="Arial"/>
                <w:color w:val="000000" w:themeColor="text1"/>
                <w:sz w:val="18"/>
                <w:lang w:eastAsia="es-ES"/>
              </w:rPr>
              <w:t>Manejo de Idioma Inglés a nivel básico. (Indispensable)</w:t>
            </w:r>
          </w:p>
        </w:tc>
      </w:tr>
      <w:tr w:rsidR="00750724" w:rsidRPr="00B9470B" w:rsidTr="00750724">
        <w:trPr>
          <w:trHeight w:val="841"/>
        </w:trPr>
        <w:tc>
          <w:tcPr>
            <w:tcW w:w="2580" w:type="dxa"/>
            <w:shd w:val="clear" w:color="auto" w:fill="auto"/>
            <w:vAlign w:val="center"/>
          </w:tcPr>
          <w:p w:rsidR="00750724" w:rsidRPr="00EA491B" w:rsidRDefault="00750724" w:rsidP="00750724">
            <w:pPr>
              <w:pStyle w:val="Sangradetextonormal"/>
              <w:ind w:firstLine="0"/>
              <w:rPr>
                <w:rFonts w:cs="Arial"/>
                <w:b w:val="0"/>
                <w:sz w:val="18"/>
                <w:szCs w:val="18"/>
              </w:rPr>
            </w:pPr>
            <w:r w:rsidRPr="00EA491B">
              <w:rPr>
                <w:rFonts w:cs="Arial"/>
                <w:sz w:val="18"/>
                <w:szCs w:val="18"/>
              </w:rPr>
              <w:t>Habilidades o Competencias</w:t>
            </w:r>
          </w:p>
        </w:tc>
        <w:tc>
          <w:tcPr>
            <w:tcW w:w="6029" w:type="dxa"/>
            <w:shd w:val="clear" w:color="auto" w:fill="auto"/>
          </w:tcPr>
          <w:p w:rsidR="00750724" w:rsidRPr="00750724" w:rsidRDefault="00750724" w:rsidP="00750724">
            <w:pPr>
              <w:suppressAutoHyphens w:val="0"/>
              <w:snapToGrid w:val="0"/>
              <w:ind w:left="428"/>
              <w:jc w:val="both"/>
              <w:rPr>
                <w:rFonts w:ascii="Arial" w:hAnsi="Arial" w:cs="Arial"/>
                <w:color w:val="000000" w:themeColor="text1"/>
                <w:sz w:val="18"/>
                <w:lang w:eastAsia="es-ES"/>
              </w:rPr>
            </w:pPr>
            <w:r w:rsidRPr="00750724">
              <w:rPr>
                <w:rFonts w:ascii="Arial" w:hAnsi="Arial" w:cs="Arial"/>
                <w:b/>
                <w:color w:val="000000" w:themeColor="text1"/>
                <w:sz w:val="18"/>
                <w:lang w:eastAsia="es-ES"/>
              </w:rPr>
              <w:t xml:space="preserve">GENERICAS: </w:t>
            </w:r>
            <w:r w:rsidRPr="00750724">
              <w:rPr>
                <w:rFonts w:ascii="Arial" w:hAnsi="Arial" w:cs="Arial"/>
                <w:color w:val="000000" w:themeColor="text1"/>
                <w:sz w:val="18"/>
                <w:lang w:eastAsia="es-ES"/>
              </w:rPr>
              <w:t>Actitud de servicio, ética e integridad, compromiso y responsabilidad, orientación a resultados y trabajo en equipo.</w:t>
            </w:r>
          </w:p>
          <w:p w:rsidR="00750724" w:rsidRPr="00EA491B" w:rsidRDefault="00750724" w:rsidP="00750724">
            <w:pPr>
              <w:suppressAutoHyphens w:val="0"/>
              <w:snapToGrid w:val="0"/>
              <w:ind w:left="428"/>
              <w:jc w:val="both"/>
              <w:rPr>
                <w:rFonts w:ascii="Arial" w:hAnsi="Arial" w:cs="Arial"/>
                <w:b/>
                <w:sz w:val="18"/>
                <w:szCs w:val="18"/>
              </w:rPr>
            </w:pPr>
            <w:r w:rsidRPr="00750724">
              <w:rPr>
                <w:rFonts w:ascii="Arial" w:hAnsi="Arial" w:cs="Arial"/>
                <w:b/>
                <w:color w:val="000000" w:themeColor="text1"/>
                <w:sz w:val="18"/>
                <w:lang w:eastAsia="es-ES"/>
              </w:rPr>
              <w:t>ESPECIFICAS</w:t>
            </w:r>
            <w:r w:rsidRPr="00750724">
              <w:rPr>
                <w:rFonts w:ascii="Arial" w:hAnsi="Arial" w:cs="Arial"/>
                <w:color w:val="000000" w:themeColor="text1"/>
                <w:sz w:val="18"/>
                <w:lang w:eastAsia="es-E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74B88" w:rsidRPr="00B9470B" w:rsidTr="00750724">
        <w:trPr>
          <w:trHeight w:val="269"/>
        </w:trPr>
        <w:tc>
          <w:tcPr>
            <w:tcW w:w="2580" w:type="dxa"/>
            <w:vAlign w:val="center"/>
          </w:tcPr>
          <w:p w:rsidR="00474B88" w:rsidRPr="001F6916" w:rsidRDefault="00474B88" w:rsidP="002678FA">
            <w:pPr>
              <w:autoSpaceDE w:val="0"/>
              <w:autoSpaceDN w:val="0"/>
              <w:adjustRightInd w:val="0"/>
              <w:jc w:val="center"/>
              <w:rPr>
                <w:rFonts w:ascii="Arial" w:hAnsi="Arial" w:cs="Arial"/>
                <w:b/>
                <w:bCs/>
                <w:lang w:eastAsia="ar-SA"/>
              </w:rPr>
            </w:pPr>
            <w:r w:rsidRPr="001F6916">
              <w:rPr>
                <w:rFonts w:ascii="Arial" w:hAnsi="Arial" w:cs="Arial"/>
                <w:b/>
                <w:bCs/>
                <w:lang w:eastAsia="ar-SA"/>
              </w:rPr>
              <w:t>Motivo de Contratación</w:t>
            </w:r>
          </w:p>
        </w:tc>
        <w:tc>
          <w:tcPr>
            <w:tcW w:w="6029" w:type="dxa"/>
            <w:vAlign w:val="center"/>
          </w:tcPr>
          <w:p w:rsidR="00474B88" w:rsidRPr="001F1BDB" w:rsidRDefault="00E866E1" w:rsidP="00474B88">
            <w:pPr>
              <w:numPr>
                <w:ilvl w:val="0"/>
                <w:numId w:val="19"/>
              </w:numPr>
              <w:suppressAutoHyphens w:val="0"/>
              <w:snapToGrid w:val="0"/>
              <w:ind w:left="428"/>
              <w:jc w:val="both"/>
              <w:rPr>
                <w:rFonts w:ascii="Arial" w:hAnsi="Arial" w:cs="Arial"/>
                <w:color w:val="000000"/>
                <w:sz w:val="18"/>
                <w:lang w:eastAsia="es-ES"/>
              </w:rPr>
            </w:pPr>
            <w:r>
              <w:rPr>
                <w:rFonts w:ascii="Arial" w:hAnsi="Arial" w:cs="Arial"/>
                <w:sz w:val="18"/>
                <w:szCs w:val="18"/>
              </w:rPr>
              <w:t>Reemplazo de personal / Memorando N</w:t>
            </w:r>
            <w:r w:rsidRPr="00E866E1">
              <w:rPr>
                <w:rFonts w:ascii="Arial" w:hAnsi="Arial" w:cs="Arial"/>
                <w:sz w:val="18"/>
                <w:szCs w:val="18"/>
              </w:rPr>
              <w:t>° 3607</w:t>
            </w:r>
            <w:r w:rsidRPr="00E866E1">
              <w:rPr>
                <w:rFonts w:ascii="Arial" w:hAnsi="Arial" w:cs="Arial"/>
                <w:color w:val="000000"/>
                <w:lang w:eastAsia="es-ES"/>
              </w:rPr>
              <w:t>-</w:t>
            </w:r>
            <w:r>
              <w:rPr>
                <w:rFonts w:ascii="Arial" w:hAnsi="Arial" w:cs="Arial"/>
                <w:sz w:val="18"/>
                <w:szCs w:val="18"/>
              </w:rPr>
              <w:t>GCGP-ESSALUD-2020</w:t>
            </w:r>
          </w:p>
        </w:tc>
      </w:tr>
    </w:tbl>
    <w:p w:rsidR="00E866E1"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p>
    <w:p w:rsidR="00A84170" w:rsidRPr="00EE26DB" w:rsidRDefault="00255FD9"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E866E1">
        <w:rPr>
          <w:rFonts w:ascii="Arial" w:hAnsi="Arial" w:cs="Arial"/>
          <w:b/>
          <w:bCs/>
          <w:sz w:val="16"/>
          <w:szCs w:val="16"/>
          <w:lang w:val="es-MX"/>
        </w:rPr>
        <w:tab/>
      </w:r>
      <w:r w:rsidR="00D71AD4" w:rsidRPr="00EE26DB">
        <w:rPr>
          <w:rFonts w:ascii="Arial" w:hAnsi="Arial" w:cs="Arial"/>
          <w:b/>
          <w:bCs/>
          <w:sz w:val="16"/>
          <w:szCs w:val="16"/>
          <w:lang w:val="es-MX"/>
        </w:rPr>
        <w:t>La acreditación implica presentar copia de los documentos sustentatorios. Los postulantes que no lo</w:t>
      </w:r>
      <w:r w:rsidR="00E866E1">
        <w:rPr>
          <w:rFonts w:ascii="Arial" w:hAnsi="Arial" w:cs="Arial"/>
          <w:b/>
          <w:bCs/>
          <w:sz w:val="16"/>
          <w:szCs w:val="16"/>
          <w:lang w:val="es-MX"/>
        </w:rPr>
        <w:tab/>
      </w:r>
      <w:r w:rsidR="00E866E1">
        <w:rPr>
          <w:rFonts w:ascii="Arial" w:hAnsi="Arial" w:cs="Arial"/>
          <w:b/>
          <w:bCs/>
          <w:sz w:val="16"/>
          <w:szCs w:val="16"/>
          <w:lang w:val="es-MX"/>
        </w:rPr>
        <w:tab/>
      </w:r>
      <w:r w:rsidR="00D71AD4" w:rsidRPr="00EE26DB">
        <w:rPr>
          <w:rFonts w:ascii="Arial" w:hAnsi="Arial" w:cs="Arial"/>
          <w:b/>
          <w:bCs/>
          <w:sz w:val="16"/>
          <w:szCs w:val="16"/>
          <w:lang w:val="es-MX"/>
        </w:rPr>
        <w:t xml:space="preserve">hagan serán descalificados. Para la contratación del postulante seleccionado, éste presentará la </w:t>
      </w:r>
      <w:r w:rsidR="00A84170" w:rsidRPr="00EE26DB">
        <w:rPr>
          <w:rFonts w:ascii="Arial" w:hAnsi="Arial" w:cs="Arial"/>
          <w:b/>
          <w:bCs/>
          <w:sz w:val="16"/>
          <w:szCs w:val="16"/>
          <w:lang w:val="es-MX"/>
        </w:rPr>
        <w:t xml:space="preserve">   </w:t>
      </w:r>
    </w:p>
    <w:p w:rsidR="00255FD9" w:rsidRDefault="00E866E1" w:rsidP="00A84170">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rsidR="001F1BDB" w:rsidRDefault="001F1BDB" w:rsidP="00A84170">
      <w:pPr>
        <w:pStyle w:val="Textoindependiente"/>
        <w:spacing w:after="0"/>
        <w:ind w:left="284" w:right="281" w:firstLine="142"/>
        <w:jc w:val="both"/>
        <w:rPr>
          <w:rFonts w:ascii="Arial" w:hAnsi="Arial" w:cs="Arial"/>
          <w:b/>
          <w:bCs/>
          <w:sz w:val="16"/>
          <w:szCs w:val="16"/>
          <w:lang w:val="es-MX"/>
        </w:rPr>
      </w:pPr>
    </w:p>
    <w:p w:rsidR="001F1BDB" w:rsidRPr="00EE26DB" w:rsidRDefault="001F1BDB" w:rsidP="00A84170">
      <w:pPr>
        <w:pStyle w:val="Textoindependiente"/>
        <w:spacing w:after="0"/>
        <w:ind w:left="284" w:right="281" w:firstLine="142"/>
        <w:jc w:val="both"/>
        <w:rPr>
          <w:rFonts w:ascii="Arial" w:hAnsi="Arial" w:cs="Arial"/>
          <w:b/>
          <w:bCs/>
          <w:sz w:val="16"/>
          <w:szCs w:val="16"/>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474B88" w:rsidRPr="00EE26DB" w:rsidRDefault="00474B88" w:rsidP="00474B88">
      <w:pPr>
        <w:ind w:left="426"/>
        <w:jc w:val="both"/>
        <w:rPr>
          <w:rFonts w:ascii="Arial" w:hAnsi="Arial" w:cs="Arial"/>
          <w:b/>
        </w:rPr>
      </w:pPr>
      <w:r>
        <w:rPr>
          <w:rFonts w:ascii="Arial" w:hAnsi="Arial" w:cs="Arial"/>
          <w:b/>
          <w:bCs/>
        </w:rPr>
        <w:t xml:space="preserve">MEDICO ESPECIALISTA EN </w:t>
      </w:r>
      <w:r w:rsidRPr="00474B88">
        <w:rPr>
          <w:rFonts w:ascii="Arial" w:hAnsi="Arial" w:cs="Arial"/>
          <w:b/>
          <w:bCs/>
        </w:rPr>
        <w:t xml:space="preserve">GINECOLOGÍA ONCOLÓGICA </w:t>
      </w:r>
      <w:r w:rsidRPr="00EE26DB">
        <w:rPr>
          <w:rFonts w:ascii="Arial" w:hAnsi="Arial" w:cs="Arial"/>
          <w:b/>
        </w:rPr>
        <w:t>(</w:t>
      </w:r>
      <w:r>
        <w:rPr>
          <w:rFonts w:ascii="Arial" w:hAnsi="Arial" w:cs="Arial"/>
          <w:b/>
        </w:rPr>
        <w:t>P1MES</w:t>
      </w:r>
      <w:r w:rsidRPr="00EE26DB">
        <w:rPr>
          <w:rFonts w:ascii="Arial" w:hAnsi="Arial" w:cs="Arial"/>
          <w:b/>
        </w:rPr>
        <w:t>-001)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F5744E" w:rsidRPr="00EE26DB" w:rsidRDefault="00F5744E" w:rsidP="00F5744E">
      <w:pPr>
        <w:pStyle w:val="Prrafodelista"/>
        <w:ind w:left="851"/>
        <w:contextualSpacing/>
        <w:jc w:val="both"/>
        <w:rPr>
          <w:sz w:val="19"/>
          <w:szCs w:val="19"/>
        </w:rPr>
      </w:pPr>
    </w:p>
    <w:p w:rsidR="001F1BDB" w:rsidRPr="00695C7F" w:rsidRDefault="001F1BDB" w:rsidP="00E866E1">
      <w:pPr>
        <w:pStyle w:val="Prrafodelista"/>
        <w:numPr>
          <w:ilvl w:val="0"/>
          <w:numId w:val="20"/>
        </w:numPr>
        <w:autoSpaceDE w:val="0"/>
        <w:autoSpaceDN w:val="0"/>
        <w:jc w:val="both"/>
        <w:rPr>
          <w:color w:val="0D0D0D"/>
          <w:sz w:val="20"/>
          <w:szCs w:val="20"/>
          <w:lang w:val="es-MX"/>
        </w:rPr>
      </w:pPr>
      <w:r w:rsidRPr="00695C7F">
        <w:rPr>
          <w:color w:val="0D0D0D"/>
          <w:sz w:val="20"/>
          <w:szCs w:val="20"/>
          <w:lang w:val="es-MX"/>
        </w:rPr>
        <w:t>Ejecutar actividades de promoción, prevención, recuperación y rehabilitación de la salud, según la capacidad resolutiva del establecimiento de salud.</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Examinar, diagnosticar y prescribir tratamientos según protocolos y guías de práctica clínica vigentes.</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Realizar procedimientos de diagnósticos y terapéuticos en las áreas de su competencia.</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lastRenderedPageBreak/>
        <w:t>Conducir el equipo interdisciplinario de salud, en el diseño, ejecución, seguimiento y control de los procesos de atención asistencial, en el ámbito de su competencia.</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Participar en actividades de información, educación y comunicación en promoción de la salud y prevención de enfermedad.</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Referir a un establecimiento de salud cuando la condición clínica del paciente lo requiera y en el marco de las normas vigentes.</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Continuar el tratamiento y/o control de los pacientes contrarreferidos en el Establecimiento de Salud de origen, según indicación establecida en la contrarreferencia.</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Elaborar los informes y certificados de la prestación asistencial establecidos para el servicio.</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 xml:space="preserve">Registrar las prestaciones asistenciales en la historia clínica, los sistemas informativos y en formularios utilizados en la atención. </w:t>
      </w:r>
    </w:p>
    <w:p w:rsidR="001F1BDB" w:rsidRPr="00695C7F"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Brindar información médica sobre la situación de salud al paciente o familiar responsable.</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695C7F">
        <w:rPr>
          <w:rFonts w:ascii="Arial" w:hAnsi="Arial" w:cs="Arial"/>
          <w:color w:val="0D0D0D"/>
          <w:lang w:val="es-MX" w:eastAsia="es-ES"/>
        </w:rPr>
        <w:t>Absolver consultas de carácter técnico asistencial, y/o administrativo en el ámbito de competencia y emitir el informe correspondiente</w:t>
      </w:r>
      <w:r w:rsidRPr="0003188E">
        <w:rPr>
          <w:rFonts w:ascii="Arial" w:hAnsi="Arial" w:cs="Arial"/>
          <w:color w:val="0D0D0D"/>
          <w:lang w:val="es-MX" w:eastAsia="es-ES"/>
        </w:rPr>
        <w:t>.</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Participar en comités, comisiones y juntas médicas, suscribir los informes o dictámenes correspondientes en el ámbito de competencia.</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Participar en la elaboración y ejecución del Plan Anual de Actividades, y proponer iniciativas corporativas de los Planes de Gestión en el ámbito de competencia.</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Realizar las actividades de auditoria médica del servicio asistencial y emitir el informe correspondiente en el marco de la norma vigente.</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Investigar e innovar permanentemente las técnicas y procedimientos relacionados al campo de su especialidad.</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Cumplir y hacer cumplir las normas y medidas de bioseguridad y Seguridad y Salud en el Trabajo, en el ámbito de responsabilidad.</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Participar en la implementación del sistema de Control Interno y la Gestión de Riesgos que correspondan en el ámbito de sus funciones e informar su cumplimiento.</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 xml:space="preserve">Respetar y hacer respetar los derechos del asegurado, en el marco de la política de humanización de la atención de salud y las normas vigentes. </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Mantener informado al jefe inmediato sobre las actividades que desarrolla.</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color w:val="0D0D0D"/>
          <w:lang w:val="es-MX" w:eastAsia="es-ES"/>
        </w:rPr>
        <w:t>Velar por la seguridad, mantenimiento y operatividad de los bienes asignados para el cumplimiento de sus labores.</w:t>
      </w:r>
    </w:p>
    <w:p w:rsidR="001F1BDB" w:rsidRPr="0003188E" w:rsidRDefault="001F1BDB" w:rsidP="001F1BDB">
      <w:pPr>
        <w:numPr>
          <w:ilvl w:val="0"/>
          <w:numId w:val="20"/>
        </w:numPr>
        <w:suppressAutoHyphens w:val="0"/>
        <w:autoSpaceDE w:val="0"/>
        <w:autoSpaceDN w:val="0"/>
        <w:jc w:val="both"/>
        <w:rPr>
          <w:rFonts w:ascii="Arial" w:hAnsi="Arial" w:cs="Arial"/>
          <w:color w:val="0D0D0D"/>
          <w:lang w:val="es-MX" w:eastAsia="es-ES"/>
        </w:rPr>
      </w:pPr>
      <w:r w:rsidRPr="0003188E">
        <w:rPr>
          <w:rFonts w:ascii="Arial" w:hAnsi="Arial" w:cs="Arial"/>
          <w:bCs/>
          <w:color w:val="0D0D0D"/>
          <w:lang w:eastAsia="es-ES"/>
        </w:rPr>
        <w:t>Realizar otras funciones que le asigne el Jefe Inmediato en el ámbito de su competencia</w:t>
      </w:r>
    </w:p>
    <w:p w:rsidR="001F1BDB" w:rsidRPr="00EE26DB" w:rsidRDefault="001F1BDB"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637834" w:rsidRDefault="00637834" w:rsidP="00F5744E">
      <w:pPr>
        <w:pStyle w:val="Sinespaciado"/>
        <w:ind w:left="426"/>
        <w:jc w:val="both"/>
        <w:rPr>
          <w:rFonts w:ascii="Arial" w:hAnsi="Arial" w:cs="Arial"/>
          <w:b/>
          <w:sz w:val="20"/>
          <w:szCs w:val="20"/>
          <w:u w:val="single"/>
        </w:rPr>
      </w:pPr>
    </w:p>
    <w:p w:rsidR="005E59C3" w:rsidRDefault="005E59C3" w:rsidP="00F5744E">
      <w:pPr>
        <w:pStyle w:val="Sinespaciado"/>
        <w:ind w:left="426"/>
        <w:jc w:val="both"/>
        <w:rPr>
          <w:rFonts w:ascii="Arial" w:hAnsi="Arial" w:cs="Arial"/>
          <w:b/>
          <w:sz w:val="20"/>
          <w:szCs w:val="20"/>
          <w:u w:val="single"/>
        </w:rPr>
      </w:pPr>
    </w:p>
    <w:p w:rsidR="005E59C3" w:rsidRDefault="005E59C3" w:rsidP="00F5744E">
      <w:pPr>
        <w:pStyle w:val="Sinespaciado"/>
        <w:ind w:left="426"/>
        <w:jc w:val="both"/>
        <w:rPr>
          <w:rFonts w:ascii="Arial" w:hAnsi="Arial" w:cs="Arial"/>
          <w:b/>
          <w:sz w:val="20"/>
          <w:szCs w:val="20"/>
          <w:u w:val="single"/>
        </w:rPr>
      </w:pPr>
    </w:p>
    <w:p w:rsidR="00637834" w:rsidRDefault="00637834" w:rsidP="00F5744E">
      <w:pPr>
        <w:pStyle w:val="Sinespaciado"/>
        <w:ind w:left="426"/>
        <w:jc w:val="both"/>
        <w:rPr>
          <w:rFonts w:ascii="Arial" w:hAnsi="Arial" w:cs="Arial"/>
          <w:b/>
          <w:sz w:val="20"/>
          <w:szCs w:val="20"/>
          <w:u w:val="single"/>
        </w:rPr>
      </w:pPr>
    </w:p>
    <w:p w:rsidR="00637834" w:rsidRDefault="00637834" w:rsidP="00F5744E">
      <w:pPr>
        <w:pStyle w:val="Sinespaciado"/>
        <w:ind w:left="426"/>
        <w:jc w:val="both"/>
        <w:rPr>
          <w:rFonts w:ascii="Arial" w:hAnsi="Arial" w:cs="Arial"/>
          <w:b/>
          <w:sz w:val="20"/>
          <w:szCs w:val="20"/>
          <w:u w:val="single"/>
        </w:rPr>
      </w:pPr>
    </w:p>
    <w:p w:rsidR="00637834" w:rsidRDefault="00637834" w:rsidP="00F5744E">
      <w:pPr>
        <w:pStyle w:val="Sinespaciado"/>
        <w:ind w:left="426"/>
        <w:jc w:val="both"/>
        <w:rPr>
          <w:rFonts w:ascii="Arial" w:hAnsi="Arial" w:cs="Arial"/>
          <w:b/>
          <w:sz w:val="20"/>
          <w:szCs w:val="20"/>
          <w:u w:val="single"/>
        </w:rPr>
      </w:pPr>
    </w:p>
    <w:p w:rsidR="00637834" w:rsidRDefault="00637834"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1F1BDB" w:rsidRPr="00EE26DB" w:rsidRDefault="001F1BDB" w:rsidP="001F1BDB">
      <w:pPr>
        <w:ind w:left="426"/>
        <w:jc w:val="both"/>
        <w:rPr>
          <w:rFonts w:ascii="Arial" w:hAnsi="Arial" w:cs="Arial"/>
          <w:b/>
        </w:rPr>
      </w:pPr>
      <w:r>
        <w:rPr>
          <w:rFonts w:ascii="Arial" w:hAnsi="Arial" w:cs="Arial"/>
          <w:b/>
          <w:bCs/>
        </w:rPr>
        <w:t xml:space="preserve">MEDICO ESPECIALISTA EN </w:t>
      </w:r>
      <w:r w:rsidRPr="00474B88">
        <w:rPr>
          <w:rFonts w:ascii="Arial" w:hAnsi="Arial" w:cs="Arial"/>
          <w:b/>
          <w:bCs/>
        </w:rPr>
        <w:t xml:space="preserve">GINECOLOGÍA ONCOLÓGICA </w:t>
      </w:r>
      <w:r w:rsidRPr="00EE26DB">
        <w:rPr>
          <w:rFonts w:ascii="Arial" w:hAnsi="Arial" w:cs="Arial"/>
          <w:b/>
        </w:rPr>
        <w:t>(</w:t>
      </w:r>
      <w:r>
        <w:rPr>
          <w:rFonts w:ascii="Arial" w:hAnsi="Arial" w:cs="Arial"/>
          <w:b/>
        </w:rPr>
        <w:t>P1MES</w:t>
      </w:r>
      <w:r w:rsidRPr="00EE26DB">
        <w:rPr>
          <w:rFonts w:ascii="Arial" w:hAnsi="Arial" w:cs="Arial"/>
          <w:b/>
        </w:rPr>
        <w:t>-001)</w:t>
      </w:r>
    </w:p>
    <w:p w:rsidR="001F1BDB" w:rsidRDefault="001F1BDB" w:rsidP="00EE26DB">
      <w:pPr>
        <w:pStyle w:val="Sangradetextonormal"/>
        <w:ind w:left="426" w:firstLine="0"/>
        <w:jc w:val="both"/>
        <w:rPr>
          <w:rFonts w:cs="Arial"/>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F1BDB" w:rsidRPr="00CA3427" w:rsidTr="002678FA">
        <w:trPr>
          <w:trHeight w:val="249"/>
        </w:trPr>
        <w:tc>
          <w:tcPr>
            <w:tcW w:w="5406" w:type="dxa"/>
            <w:vAlign w:val="center"/>
          </w:tcPr>
          <w:p w:rsidR="001F1BDB" w:rsidRPr="00CA3427" w:rsidRDefault="001F1BDB" w:rsidP="002678F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1F1BDB" w:rsidRPr="006651DE" w:rsidRDefault="001F1BDB" w:rsidP="002678FA">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S/. 4, 022.00</w:t>
            </w:r>
          </w:p>
        </w:tc>
      </w:tr>
      <w:tr w:rsidR="001F1BDB" w:rsidRPr="00CA3427" w:rsidTr="002678FA">
        <w:trPr>
          <w:trHeight w:val="289"/>
        </w:trPr>
        <w:tc>
          <w:tcPr>
            <w:tcW w:w="5406" w:type="dxa"/>
            <w:vAlign w:val="center"/>
          </w:tcPr>
          <w:p w:rsidR="001F1BDB" w:rsidRPr="00CA3427" w:rsidRDefault="001F1BDB" w:rsidP="002678F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1F1BDB" w:rsidRPr="006651DE" w:rsidRDefault="001F1BDB" w:rsidP="002678FA">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 xml:space="preserve">S/. </w:t>
            </w:r>
            <w:r>
              <w:rPr>
                <w:rFonts w:ascii="Arial" w:hAnsi="Arial" w:cs="Arial"/>
                <w:b/>
                <w:color w:val="000000"/>
                <w:sz w:val="18"/>
                <w:szCs w:val="18"/>
                <w:lang w:val="es-MX"/>
              </w:rPr>
              <w:t xml:space="preserve">    910.00</w:t>
            </w:r>
          </w:p>
        </w:tc>
      </w:tr>
      <w:tr w:rsidR="001F1BDB" w:rsidRPr="00CA3427" w:rsidTr="002678FA">
        <w:trPr>
          <w:trHeight w:val="270"/>
        </w:trPr>
        <w:tc>
          <w:tcPr>
            <w:tcW w:w="5406" w:type="dxa"/>
            <w:tcBorders>
              <w:bottom w:val="single" w:sz="4" w:space="0" w:color="auto"/>
            </w:tcBorders>
            <w:vAlign w:val="center"/>
          </w:tcPr>
          <w:p w:rsidR="001F1BDB" w:rsidRPr="00CA3427" w:rsidRDefault="001F1BDB" w:rsidP="002678F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1F1BDB" w:rsidRPr="006651DE" w:rsidRDefault="001F1BDB" w:rsidP="002678FA">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006.00</w:t>
            </w:r>
          </w:p>
        </w:tc>
      </w:tr>
      <w:tr w:rsidR="001F1BDB" w:rsidRPr="00CA3427" w:rsidTr="002678FA">
        <w:trPr>
          <w:trHeight w:val="270"/>
        </w:trPr>
        <w:tc>
          <w:tcPr>
            <w:tcW w:w="5406" w:type="dxa"/>
            <w:tcBorders>
              <w:bottom w:val="single" w:sz="4" w:space="0" w:color="auto"/>
            </w:tcBorders>
            <w:vAlign w:val="center"/>
          </w:tcPr>
          <w:p w:rsidR="001F1BDB" w:rsidRPr="00CA3427" w:rsidRDefault="001F1BDB" w:rsidP="002678F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1F1BDB" w:rsidRPr="006651DE" w:rsidRDefault="001F1BDB" w:rsidP="002678FA">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302.00</w:t>
            </w:r>
          </w:p>
        </w:tc>
      </w:tr>
      <w:tr w:rsidR="001F1BDB" w:rsidRPr="00CA3427" w:rsidTr="002678FA">
        <w:trPr>
          <w:trHeight w:val="424"/>
        </w:trPr>
        <w:tc>
          <w:tcPr>
            <w:tcW w:w="5406" w:type="dxa"/>
            <w:shd w:val="clear" w:color="auto" w:fill="BDD6EE" w:themeFill="accent1" w:themeFillTint="66"/>
            <w:vAlign w:val="center"/>
          </w:tcPr>
          <w:p w:rsidR="001F1BDB" w:rsidRPr="00CA3427" w:rsidRDefault="001F1BDB" w:rsidP="002678FA">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1F1BDB" w:rsidRPr="006651DE" w:rsidRDefault="001F1BDB" w:rsidP="002678FA">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 240.00</w:t>
            </w:r>
          </w:p>
        </w:tc>
      </w:tr>
    </w:tbl>
    <w:p w:rsidR="00EE26DB" w:rsidRPr="00A30539" w:rsidRDefault="00EE26DB" w:rsidP="00EE26DB">
      <w:pPr>
        <w:jc w:val="both"/>
        <w:rPr>
          <w:b/>
          <w:sz w:val="2"/>
          <w:szCs w:val="2"/>
        </w:rPr>
      </w:pPr>
    </w:p>
    <w:p w:rsidR="00695C7F" w:rsidRDefault="00695C7F" w:rsidP="00EE26DB">
      <w:pPr>
        <w:ind w:left="426"/>
        <w:jc w:val="both"/>
        <w:rPr>
          <w:rFonts w:ascii="Arial" w:hAnsi="Arial" w:cs="Arial"/>
          <w:b/>
          <w:sz w:val="16"/>
          <w:szCs w:val="16"/>
        </w:rPr>
      </w:pPr>
    </w:p>
    <w:p w:rsidR="00695C7F" w:rsidRPr="00CA3427" w:rsidRDefault="00695C7F" w:rsidP="00695C7F">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695C7F" w:rsidP="00695C7F">
      <w:pPr>
        <w:ind w:left="426"/>
        <w:jc w:val="both"/>
        <w:rPr>
          <w:rFonts w:ascii="Arial" w:hAnsi="Arial" w:cs="Arial"/>
          <w:u w:val="single"/>
        </w:rPr>
      </w:pPr>
      <w:r w:rsidRPr="00A30539">
        <w:rPr>
          <w:rFonts w:ascii="Arial" w:hAnsi="Arial" w:cs="Arial"/>
          <w:b/>
          <w:sz w:val="16"/>
          <w:szCs w:val="16"/>
        </w:rPr>
        <w:t xml:space="preserve"> </w:t>
      </w: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AB0BCB" w:rsidTr="005E59C3">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AB0BCB" w:rsidTr="005E59C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B0BCB" w:rsidTr="005E59C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AB0BCB" w:rsidTr="005E59C3">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AB0BCB" w:rsidTr="005E59C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AB0BCB" w:rsidTr="005E59C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AB0BCB" w:rsidRDefault="00AB0BCB" w:rsidP="00F134E4">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Pr="0073164E" w:rsidRDefault="001D0409" w:rsidP="00F134E4">
            <w:pPr>
              <w:suppressAutoHyphens w:val="0"/>
              <w:spacing w:line="276" w:lineRule="auto"/>
              <w:jc w:val="center"/>
              <w:rPr>
                <w:rFonts w:ascii="Arial" w:hAnsi="Arial" w:cs="Arial"/>
                <w:u w:val="single"/>
                <w:lang w:val="es-MX" w:eastAsia="en-US"/>
              </w:rPr>
            </w:pPr>
            <w:r>
              <w:rPr>
                <w:rFonts w:ascii="Arial" w:hAnsi="Arial" w:cs="Arial"/>
                <w:lang w:eastAsia="es-ES"/>
              </w:rPr>
              <w:t xml:space="preserve">18 de diciembre del 2020 a partir de </w:t>
            </w:r>
            <w:r>
              <w:rPr>
                <w:rFonts w:ascii="Arial" w:hAnsi="Arial" w:cs="Arial"/>
                <w:u w:val="single"/>
                <w:lang w:eastAsia="es-ES"/>
              </w:rPr>
              <w:t>las 01:00 horas hasta las 14:30 horas)</w:t>
            </w:r>
            <w:bookmarkStart w:id="0" w:name="_GoBack"/>
            <w:bookmarkEnd w:id="0"/>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AB0BCB" w:rsidTr="005E59C3">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lang w:eastAsia="es-ES"/>
              </w:rPr>
            </w:pPr>
            <w:r>
              <w:rPr>
                <w:rFonts w:ascii="Arial" w:hAnsi="Arial" w:cs="Arial"/>
                <w:lang w:eastAsia="es-ES"/>
              </w:rPr>
              <w:t>18 de diciembre del 2020</w:t>
            </w:r>
          </w:p>
          <w:p w:rsidR="00AB0BCB" w:rsidRDefault="00AB0BCB" w:rsidP="00F134E4">
            <w:pPr>
              <w:spacing w:line="254" w:lineRule="auto"/>
              <w:jc w:val="center"/>
              <w:rPr>
                <w:rFonts w:ascii="Arial" w:hAnsi="Arial" w:cs="Arial"/>
                <w:lang w:eastAsia="es-ES"/>
              </w:rPr>
            </w:pPr>
            <w:r>
              <w:rPr>
                <w:rFonts w:ascii="Arial" w:hAnsi="Arial" w:cs="Arial"/>
                <w:lang w:eastAsia="es-ES"/>
              </w:rPr>
              <w:t>a las 16:00 horas</w:t>
            </w:r>
          </w:p>
          <w:p w:rsidR="00AB0BCB" w:rsidRDefault="00AB0BCB" w:rsidP="00F134E4">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sidRPr="002E1F3E">
                <w:rPr>
                  <w:rStyle w:val="Hipervnculo"/>
                  <w:rFonts w:ascii="Arial" w:hAnsi="Arial" w:cs="Arial"/>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56" w:lineRule="auto"/>
              <w:rPr>
                <w:rFonts w:ascii="Arial" w:hAnsi="Arial" w:cs="Arial"/>
                <w:sz w:val="18"/>
                <w:szCs w:val="18"/>
                <w:lang w:val="en-US" w:eastAsia="en-US"/>
              </w:rPr>
            </w:pPr>
          </w:p>
        </w:tc>
      </w:tr>
      <w:tr w:rsidR="00AB0BCB" w:rsidTr="005E59C3">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AB0BCB" w:rsidTr="005E59C3">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AB0BCB" w:rsidRDefault="00AB0BCB" w:rsidP="00F134E4">
            <w:pPr>
              <w:spacing w:line="254" w:lineRule="auto"/>
              <w:jc w:val="center"/>
              <w:rPr>
                <w:rFonts w:ascii="Arial" w:hAnsi="Arial" w:cs="Arial"/>
                <w:sz w:val="18"/>
                <w:szCs w:val="18"/>
                <w:lang w:eastAsia="es-ES"/>
              </w:rPr>
            </w:pPr>
            <w:r>
              <w:rPr>
                <w:rFonts w:ascii="Arial" w:hAnsi="Arial" w:cs="Arial"/>
                <w:sz w:val="18"/>
                <w:szCs w:val="18"/>
                <w:lang w:eastAsia="es-ES"/>
              </w:rPr>
              <w:t>a las 09:00 horas</w:t>
            </w:r>
          </w:p>
          <w:p w:rsidR="00AB0BCB" w:rsidRPr="00571108" w:rsidRDefault="002E1F3E" w:rsidP="00AB0BCB">
            <w:pPr>
              <w:suppressAutoHyphens w:val="0"/>
              <w:spacing w:line="276" w:lineRule="auto"/>
              <w:jc w:val="center"/>
              <w:rPr>
                <w:rFonts w:ascii="Arial" w:hAnsi="Arial" w:cs="Arial"/>
                <w:b/>
                <w:sz w:val="18"/>
                <w:szCs w:val="18"/>
                <w:u w:val="single"/>
                <w:lang w:eastAsia="es-ES"/>
              </w:rPr>
            </w:pPr>
            <w:r>
              <w:rPr>
                <w:rFonts w:ascii="Arial" w:hAnsi="Arial" w:cs="Arial"/>
                <w:b/>
                <w:sz w:val="18"/>
                <w:szCs w:val="18"/>
                <w:u w:val="single"/>
                <w:lang w:eastAsia="es-ES"/>
              </w:rPr>
              <w:t>(Solo</w:t>
            </w:r>
            <w:r w:rsidR="00AB0BCB" w:rsidRPr="00571108">
              <w:rPr>
                <w:rFonts w:ascii="Arial" w:hAnsi="Arial" w:cs="Arial"/>
                <w:b/>
                <w:sz w:val="18"/>
                <w:szCs w:val="18"/>
                <w:u w:val="single"/>
                <w:lang w:eastAsia="es-ES"/>
              </w:rPr>
              <w:t xml:space="preserve"> PC O </w:t>
            </w:r>
            <w:proofErr w:type="spellStart"/>
            <w:r w:rsidR="00AB0BCB" w:rsidRPr="00571108">
              <w:rPr>
                <w:rFonts w:ascii="Arial" w:hAnsi="Arial" w:cs="Arial"/>
                <w:b/>
                <w:sz w:val="18"/>
                <w:szCs w:val="18"/>
                <w:u w:val="single"/>
                <w:lang w:eastAsia="es-ES"/>
              </w:rPr>
              <w:t>L</w:t>
            </w:r>
            <w:r w:rsidR="005E59C3">
              <w:rPr>
                <w:rFonts w:ascii="Arial" w:hAnsi="Arial" w:cs="Arial"/>
                <w:b/>
                <w:sz w:val="18"/>
                <w:szCs w:val="18"/>
                <w:u w:val="single"/>
                <w:lang w:eastAsia="es-ES"/>
              </w:rPr>
              <w:t>apto</w:t>
            </w:r>
            <w:proofErr w:type="spellEnd"/>
            <w:r w:rsidR="00AB0BCB" w:rsidRPr="00571108">
              <w:rPr>
                <w:rFonts w:ascii="Arial" w:hAnsi="Arial" w:cs="Arial"/>
                <w:b/>
                <w:sz w:val="18"/>
                <w:szCs w:val="18"/>
                <w:u w:val="single"/>
                <w:lang w:eastAsia="es-ES"/>
              </w:rPr>
              <w:t xml:space="preserve">) </w:t>
            </w:r>
          </w:p>
          <w:p w:rsidR="00AB0BCB" w:rsidRDefault="002E1F3E" w:rsidP="002E1F3E">
            <w:pPr>
              <w:spacing w:line="254" w:lineRule="auto"/>
              <w:jc w:val="center"/>
              <w:rPr>
                <w:rFonts w:ascii="Arial" w:hAnsi="Arial" w:cs="Arial"/>
                <w:sz w:val="18"/>
                <w:szCs w:val="18"/>
                <w:lang w:val="es-MX" w:eastAsia="en-US"/>
              </w:rPr>
            </w:pPr>
            <w:r>
              <w:rPr>
                <w:rFonts w:ascii="Arial" w:hAnsi="Arial" w:cs="Arial"/>
                <w:b/>
                <w:sz w:val="18"/>
                <w:szCs w:val="18"/>
                <w:u w:val="single"/>
                <w:lang w:eastAsia="es-ES"/>
              </w:rPr>
              <w:t>No</w:t>
            </w:r>
            <w:r w:rsidR="00AB0BCB" w:rsidRPr="00571108">
              <w:rPr>
                <w:rFonts w:ascii="Arial" w:hAnsi="Arial" w:cs="Arial"/>
                <w:b/>
                <w:sz w:val="18"/>
                <w:szCs w:val="18"/>
                <w:u w:val="single"/>
                <w:lang w:eastAsia="es-ES"/>
              </w:rPr>
              <w:t xml:space="preserve"> S</w:t>
            </w:r>
            <w:r>
              <w:rPr>
                <w:rFonts w:ascii="Arial" w:hAnsi="Arial" w:cs="Arial"/>
                <w:b/>
                <w:sz w:val="18"/>
                <w:szCs w:val="18"/>
                <w:u w:val="single"/>
                <w:lang w:eastAsia="es-ES"/>
              </w:rPr>
              <w:t>e</w:t>
            </w:r>
            <w:r w:rsidR="00AB0BCB" w:rsidRPr="00571108">
              <w:rPr>
                <w:rFonts w:ascii="Arial" w:hAnsi="Arial" w:cs="Arial"/>
                <w:b/>
                <w:sz w:val="18"/>
                <w:szCs w:val="18"/>
                <w:u w:val="single"/>
                <w:lang w:eastAsia="es-ES"/>
              </w:rPr>
              <w:t xml:space="preserve"> A</w:t>
            </w:r>
            <w:r>
              <w:rPr>
                <w:rFonts w:ascii="Arial" w:hAnsi="Arial" w:cs="Arial"/>
                <w:b/>
                <w:sz w:val="18"/>
                <w:szCs w:val="18"/>
                <w:u w:val="single"/>
                <w:lang w:eastAsia="es-ES"/>
              </w:rPr>
              <w:t xml:space="preserve">dmite </w:t>
            </w:r>
            <w:r w:rsidR="00AB0BCB" w:rsidRPr="00571108">
              <w:rPr>
                <w:rFonts w:ascii="Arial" w:hAnsi="Arial" w:cs="Arial"/>
                <w:b/>
                <w:sz w:val="18"/>
                <w:szCs w:val="18"/>
                <w:u w:val="single"/>
                <w:lang w:eastAsia="es-ES"/>
              </w:rPr>
              <w:t>C</w:t>
            </w:r>
            <w:r>
              <w:rPr>
                <w:rFonts w:ascii="Arial" w:hAnsi="Arial" w:cs="Arial"/>
                <w:b/>
                <w:sz w:val="18"/>
                <w:szCs w:val="18"/>
                <w:u w:val="single"/>
                <w:lang w:eastAsia="es-ES"/>
              </w:rPr>
              <w:t xml:space="preserve">elulares </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B0BCB" w:rsidTr="005E59C3">
        <w:trPr>
          <w:trHeight w:val="354"/>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AB0BCB" w:rsidRDefault="00AB0BCB" w:rsidP="00F134E4">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Finalizada la Prueba de Enlace se empezará con la Evaluación de Conocimiento </w:t>
            </w:r>
          </w:p>
          <w:p w:rsidR="002E1F3E" w:rsidRPr="00571108" w:rsidRDefault="002E1F3E" w:rsidP="002E1F3E">
            <w:pPr>
              <w:suppressAutoHyphens w:val="0"/>
              <w:spacing w:line="276" w:lineRule="auto"/>
              <w:jc w:val="center"/>
              <w:rPr>
                <w:rFonts w:ascii="Arial" w:hAnsi="Arial" w:cs="Arial"/>
                <w:b/>
                <w:sz w:val="18"/>
                <w:szCs w:val="18"/>
                <w:u w:val="single"/>
                <w:lang w:eastAsia="es-ES"/>
              </w:rPr>
            </w:pPr>
            <w:r>
              <w:rPr>
                <w:rFonts w:ascii="Arial" w:hAnsi="Arial" w:cs="Arial"/>
                <w:b/>
                <w:sz w:val="18"/>
                <w:szCs w:val="18"/>
                <w:u w:val="single"/>
                <w:lang w:eastAsia="es-ES"/>
              </w:rPr>
              <w:t>(Solo</w:t>
            </w:r>
            <w:r w:rsidRPr="00571108">
              <w:rPr>
                <w:rFonts w:ascii="Arial" w:hAnsi="Arial" w:cs="Arial"/>
                <w:b/>
                <w:sz w:val="18"/>
                <w:szCs w:val="18"/>
                <w:u w:val="single"/>
                <w:lang w:eastAsia="es-ES"/>
              </w:rPr>
              <w:t xml:space="preserve"> PC O </w:t>
            </w:r>
            <w:proofErr w:type="spellStart"/>
            <w:r w:rsidRPr="00571108">
              <w:rPr>
                <w:rFonts w:ascii="Arial" w:hAnsi="Arial" w:cs="Arial"/>
                <w:b/>
                <w:sz w:val="18"/>
                <w:szCs w:val="18"/>
                <w:u w:val="single"/>
                <w:lang w:eastAsia="es-ES"/>
              </w:rPr>
              <w:t>L</w:t>
            </w:r>
            <w:r>
              <w:rPr>
                <w:rFonts w:ascii="Arial" w:hAnsi="Arial" w:cs="Arial"/>
                <w:b/>
                <w:sz w:val="18"/>
                <w:szCs w:val="18"/>
                <w:u w:val="single"/>
                <w:lang w:eastAsia="es-ES"/>
              </w:rPr>
              <w:t>aptos</w:t>
            </w:r>
            <w:proofErr w:type="spellEnd"/>
            <w:r w:rsidRPr="00571108">
              <w:rPr>
                <w:rFonts w:ascii="Arial" w:hAnsi="Arial" w:cs="Arial"/>
                <w:b/>
                <w:sz w:val="18"/>
                <w:szCs w:val="18"/>
                <w:u w:val="single"/>
                <w:lang w:eastAsia="es-ES"/>
              </w:rPr>
              <w:t xml:space="preserve">) </w:t>
            </w:r>
          </w:p>
          <w:p w:rsidR="00AB0BCB" w:rsidRDefault="002E1F3E" w:rsidP="00AB0BCB">
            <w:pPr>
              <w:suppressAutoHyphens w:val="0"/>
              <w:spacing w:line="276" w:lineRule="auto"/>
              <w:jc w:val="center"/>
              <w:rPr>
                <w:rFonts w:ascii="Arial" w:hAnsi="Arial" w:cs="Arial"/>
                <w:sz w:val="18"/>
                <w:szCs w:val="18"/>
                <w:lang w:val="es-MX" w:eastAsia="en-US"/>
              </w:rPr>
            </w:pPr>
            <w:r>
              <w:rPr>
                <w:rFonts w:ascii="Arial" w:hAnsi="Arial" w:cs="Arial"/>
                <w:b/>
                <w:sz w:val="18"/>
                <w:szCs w:val="18"/>
                <w:u w:val="single"/>
                <w:lang w:eastAsia="es-ES"/>
              </w:rPr>
              <w:t>No</w:t>
            </w:r>
            <w:r w:rsidRPr="00571108">
              <w:rPr>
                <w:rFonts w:ascii="Arial" w:hAnsi="Arial" w:cs="Arial"/>
                <w:b/>
                <w:sz w:val="18"/>
                <w:szCs w:val="18"/>
                <w:u w:val="single"/>
                <w:lang w:eastAsia="es-ES"/>
              </w:rPr>
              <w:t xml:space="preserve"> S</w:t>
            </w:r>
            <w:r>
              <w:rPr>
                <w:rFonts w:ascii="Arial" w:hAnsi="Arial" w:cs="Arial"/>
                <w:b/>
                <w:sz w:val="18"/>
                <w:szCs w:val="18"/>
                <w:u w:val="single"/>
                <w:lang w:eastAsia="es-ES"/>
              </w:rPr>
              <w:t>e</w:t>
            </w:r>
            <w:r w:rsidRPr="00571108">
              <w:rPr>
                <w:rFonts w:ascii="Arial" w:hAnsi="Arial" w:cs="Arial"/>
                <w:b/>
                <w:sz w:val="18"/>
                <w:szCs w:val="18"/>
                <w:u w:val="single"/>
                <w:lang w:eastAsia="es-ES"/>
              </w:rPr>
              <w:t xml:space="preserve"> A</w:t>
            </w:r>
            <w:r>
              <w:rPr>
                <w:rFonts w:ascii="Arial" w:hAnsi="Arial" w:cs="Arial"/>
                <w:b/>
                <w:sz w:val="18"/>
                <w:szCs w:val="18"/>
                <w:u w:val="single"/>
                <w:lang w:eastAsia="es-ES"/>
              </w:rPr>
              <w:t xml:space="preserve">dmite </w:t>
            </w:r>
            <w:r w:rsidRPr="00571108">
              <w:rPr>
                <w:rFonts w:ascii="Arial" w:hAnsi="Arial" w:cs="Arial"/>
                <w:b/>
                <w:sz w:val="18"/>
                <w:szCs w:val="18"/>
                <w:u w:val="single"/>
                <w:lang w:eastAsia="es-ES"/>
              </w:rPr>
              <w:t>C</w:t>
            </w:r>
            <w:r>
              <w:rPr>
                <w:rFonts w:ascii="Arial" w:hAnsi="Arial" w:cs="Arial"/>
                <w:b/>
                <w:sz w:val="18"/>
                <w:szCs w:val="18"/>
                <w:u w:val="single"/>
                <w:lang w:eastAsia="es-ES"/>
              </w:rPr>
              <w:t>elulares</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B0BCB" w:rsidTr="005E59C3">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B0BCB" w:rsidRDefault="00AB0BCB" w:rsidP="00F134E4">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B0BCB" w:rsidTr="005E59C3">
        <w:trPr>
          <w:trHeight w:val="1703"/>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AB0BCB" w:rsidRDefault="00AB0BCB" w:rsidP="00F134E4">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21 de diciembre desde las 19:00 horas al 22 de diciembre del 2020 </w:t>
            </w:r>
            <w:r>
              <w:rPr>
                <w:rFonts w:ascii="Arial" w:hAnsi="Arial" w:cs="Arial"/>
                <w:b/>
                <w:sz w:val="18"/>
                <w:szCs w:val="18"/>
                <w:u w:val="single"/>
                <w:lang w:eastAsia="es-ES"/>
              </w:rPr>
              <w:t>(hasta las 10:00 horas)</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AB0BCB" w:rsidTr="005E59C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22 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B0BCB" w:rsidTr="005E59C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23 de diciembre del 2020 </w:t>
            </w:r>
          </w:p>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AB0BCB" w:rsidRDefault="00AB0BCB" w:rsidP="00F134E4">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B0BCB" w:rsidTr="005E59C3">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rsidR="00AB0BCB" w:rsidRDefault="00AB0BCB" w:rsidP="00F134E4">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AB0BCB" w:rsidRDefault="00AB0BCB" w:rsidP="00F134E4">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AB0BCB" w:rsidRDefault="00AB0BCB" w:rsidP="00F134E4">
            <w:pPr>
              <w:spacing w:line="254" w:lineRule="auto"/>
              <w:jc w:val="both"/>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AB0BCB" w:rsidRDefault="00AB0BCB" w:rsidP="00F134E4">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AB0BCB" w:rsidTr="005E59C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17:00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AB0BCB" w:rsidTr="005E59C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uppressAutoHyphens w:val="0"/>
              <w:spacing w:line="256" w:lineRule="auto"/>
              <w:rPr>
                <w:rFonts w:ascii="Arial" w:hAnsi="Arial" w:cs="Arial"/>
                <w:color w:val="000000"/>
                <w:sz w:val="18"/>
                <w:szCs w:val="18"/>
                <w:lang w:val="es-PE" w:eastAsia="en-US"/>
              </w:rPr>
            </w:pPr>
          </w:p>
        </w:tc>
      </w:tr>
      <w:tr w:rsidR="00AB0BCB" w:rsidTr="005E59C3">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B0BCB" w:rsidRDefault="00AB0BCB" w:rsidP="00F134E4">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AB0BCB" w:rsidTr="005E59C3">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AB0BCB" w:rsidRDefault="00AB0BCB" w:rsidP="00F134E4">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2E1F3E" w:rsidRDefault="002E1F3E" w:rsidP="002E1F3E">
      <w:pPr>
        <w:pStyle w:val="Prrafodelista1"/>
        <w:tabs>
          <w:tab w:val="left" w:pos="993"/>
        </w:tabs>
        <w:suppressAutoHyphens w:val="0"/>
        <w:ind w:left="993"/>
        <w:contextualSpacing/>
        <w:jc w:val="both"/>
        <w:rPr>
          <w:rFonts w:ascii="Arial" w:hAnsi="Arial" w:cs="Arial"/>
          <w:sz w:val="16"/>
          <w:szCs w:val="16"/>
        </w:rPr>
      </w:pP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1F1BD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1BDB">
        <w:rPr>
          <w:rFonts w:ascii="Arial" w:hAnsi="Arial" w:cs="Arial"/>
          <w:sz w:val="16"/>
          <w:szCs w:val="16"/>
        </w:rPr>
        <w:t>Cabe indicar que el resultado corresponde a una Calificación sujeta a la posterior verificación de los datos ingresados y de la documentación conexa solicitada.</w:t>
      </w:r>
    </w:p>
    <w:p w:rsidR="00255FD9" w:rsidRPr="001F1BD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1BDB">
        <w:rPr>
          <w:rFonts w:ascii="Arial" w:hAnsi="Arial" w:cs="Arial"/>
          <w:sz w:val="16"/>
          <w:szCs w:val="16"/>
        </w:rPr>
        <w:t>Todas las etapas de evaluación se realizarán a través de medios virtuales.</w:t>
      </w:r>
    </w:p>
    <w:p w:rsidR="00F5744E" w:rsidRPr="001F1BD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1BDB">
        <w:rPr>
          <w:rFonts w:ascii="Arial" w:hAnsi="Arial" w:cs="Arial"/>
          <w:sz w:val="16"/>
          <w:szCs w:val="16"/>
        </w:rPr>
        <w:t>SGGI – Sub Gerencia de Gestión de la Incorporación.</w:t>
      </w:r>
    </w:p>
    <w:p w:rsidR="00637834" w:rsidRPr="001B2D01" w:rsidRDefault="00637834" w:rsidP="0063783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Pr>
          <w:rFonts w:ascii="Arial" w:hAnsi="Arial" w:cs="Arial"/>
          <w:sz w:val="16"/>
          <w:szCs w:val="16"/>
        </w:rPr>
        <w:t>Red Prestacional.</w:t>
      </w:r>
    </w:p>
    <w:p w:rsidR="00F5744E" w:rsidRPr="001F1BD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1BDB">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37834" w:rsidRDefault="003066B8" w:rsidP="003066B8">
      <w:pPr>
        <w:pStyle w:val="Prrafodelista7"/>
        <w:suppressAutoHyphens w:val="0"/>
        <w:ind w:left="851" w:hanging="284"/>
        <w:jc w:val="both"/>
        <w:rPr>
          <w:rFonts w:ascii="Arial" w:hAnsi="Arial" w:cs="Arial"/>
          <w:b/>
          <w:sz w:val="18"/>
          <w:szCs w:val="18"/>
          <w:u w:val="single"/>
        </w:rPr>
      </w:pPr>
      <w:r w:rsidRPr="00637834">
        <w:rPr>
          <w:rFonts w:ascii="Arial" w:hAnsi="Arial" w:cs="Arial"/>
          <w:b/>
          <w:sz w:val="18"/>
          <w:szCs w:val="18"/>
          <w:lang w:val="es-MX"/>
        </w:rPr>
        <w:t xml:space="preserve">(*) Se </w:t>
      </w:r>
      <w:r w:rsidR="00D92267" w:rsidRPr="00637834">
        <w:rPr>
          <w:rFonts w:ascii="Arial" w:hAnsi="Arial" w:cs="Arial"/>
          <w:b/>
          <w:sz w:val="18"/>
          <w:szCs w:val="18"/>
          <w:lang w:val="es-MX"/>
        </w:rPr>
        <w:t>precisará fecha y hora de la</w:t>
      </w:r>
      <w:r w:rsidRPr="00637834">
        <w:rPr>
          <w:rFonts w:ascii="Arial" w:hAnsi="Arial" w:cs="Arial"/>
          <w:b/>
          <w:sz w:val="18"/>
          <w:szCs w:val="18"/>
          <w:lang w:val="es-MX"/>
        </w:rPr>
        <w:t xml:space="preserve"> prueba de enlace</w:t>
      </w:r>
      <w:r w:rsidR="00D92267" w:rsidRPr="00637834">
        <w:rPr>
          <w:rFonts w:ascii="Arial" w:hAnsi="Arial" w:cs="Arial"/>
          <w:b/>
          <w:sz w:val="18"/>
          <w:szCs w:val="18"/>
          <w:lang w:val="es-MX"/>
        </w:rPr>
        <w:t xml:space="preserve"> respectiva, la cual es de </w:t>
      </w:r>
      <w:r w:rsidR="00D92267" w:rsidRPr="00637834">
        <w:rPr>
          <w:rFonts w:ascii="Arial" w:hAnsi="Arial" w:cs="Arial"/>
          <w:b/>
          <w:sz w:val="18"/>
          <w:szCs w:val="18"/>
          <w:u w:val="single"/>
          <w:lang w:val="es-MX"/>
        </w:rPr>
        <w:t>carácter obligatorio</w:t>
      </w:r>
      <w:r w:rsidR="00D92267" w:rsidRPr="00637834">
        <w:rPr>
          <w:rFonts w:ascii="Arial" w:hAnsi="Arial" w:cs="Arial"/>
          <w:b/>
          <w:sz w:val="18"/>
          <w:szCs w:val="18"/>
          <w:lang w:val="es-MX"/>
        </w:rPr>
        <w:t>.</w:t>
      </w:r>
    </w:p>
    <w:p w:rsidR="001F1BDB" w:rsidRPr="00A30539" w:rsidRDefault="001F1BDB" w:rsidP="00F5744E">
      <w:pPr>
        <w:pStyle w:val="Prrafodelista7"/>
        <w:tabs>
          <w:tab w:val="left" w:pos="851"/>
        </w:tabs>
        <w:suppressAutoHyphens w:val="0"/>
        <w:ind w:left="851"/>
        <w:jc w:val="both"/>
        <w:rPr>
          <w:rFonts w:ascii="Arial" w:hAnsi="Arial" w:cs="Arial"/>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637834" w:rsidRDefault="00637834" w:rsidP="00F5744E">
      <w:pPr>
        <w:pStyle w:val="Sangradetextonormal"/>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153940">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F5744E" w:rsidRPr="004C36FE" w:rsidRDefault="00F5744E" w:rsidP="00F5744E">
      <w:pPr>
        <w:pStyle w:val="Sinespaciado4"/>
        <w:ind w:left="709"/>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Default="003066B8" w:rsidP="003066B8">
      <w:pPr>
        <w:ind w:left="708"/>
        <w:jc w:val="both"/>
        <w:rPr>
          <w:rFonts w:ascii="Arial" w:hAnsi="Arial" w:cs="Arial"/>
          <w:lang w:eastAsia="es-ES"/>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A84170">
        <w:trPr>
          <w:trHeight w:val="495"/>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95C7F" w:rsidRDefault="00695C7F" w:rsidP="00695C7F">
      <w:pPr>
        <w:shd w:val="clear" w:color="auto" w:fill="FFFFFF"/>
        <w:suppressAutoHyphens w:val="0"/>
        <w:ind w:left="709"/>
        <w:jc w:val="both"/>
        <w:rPr>
          <w:rFonts w:ascii="Arial" w:hAnsi="Arial" w:cs="Arial"/>
        </w:rPr>
      </w:pPr>
    </w:p>
    <w:p w:rsidR="00695C7F" w:rsidRDefault="00695C7F" w:rsidP="00695C7F">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95C7F" w:rsidRDefault="00695C7F" w:rsidP="00695C7F">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95C7F" w:rsidRPr="00881346" w:rsidTr="006F599D">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5C7F" w:rsidRPr="00881346" w:rsidRDefault="00695C7F"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5C7F" w:rsidRPr="00881346" w:rsidRDefault="00695C7F"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695C7F"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695C7F" w:rsidRPr="00881346" w:rsidRDefault="00695C7F" w:rsidP="006F599D">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5C7F" w:rsidRPr="00881346" w:rsidRDefault="00695C7F" w:rsidP="006F599D">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695C7F" w:rsidRPr="00881346" w:rsidTr="006F599D">
        <w:trPr>
          <w:trHeight w:val="96"/>
        </w:trPr>
        <w:tc>
          <w:tcPr>
            <w:tcW w:w="4395" w:type="dxa"/>
            <w:tcBorders>
              <w:top w:val="single" w:sz="4" w:space="0" w:color="auto"/>
              <w:left w:val="single" w:sz="4" w:space="0" w:color="auto"/>
              <w:bottom w:val="single" w:sz="4" w:space="0" w:color="auto"/>
              <w:right w:val="single" w:sz="4" w:space="0" w:color="auto"/>
            </w:tcBorders>
            <w:hideMark/>
          </w:tcPr>
          <w:p w:rsidR="00695C7F" w:rsidRPr="00881346" w:rsidRDefault="00695C7F"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5C7F" w:rsidRPr="00881346" w:rsidRDefault="00695C7F"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695C7F"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695C7F" w:rsidRPr="00881346" w:rsidRDefault="00695C7F"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5C7F" w:rsidRPr="00881346" w:rsidRDefault="00695C7F"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695C7F"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695C7F" w:rsidRPr="00881346" w:rsidRDefault="00695C7F"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5C7F" w:rsidRPr="00881346" w:rsidRDefault="00695C7F"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695C7F" w:rsidRPr="00881346" w:rsidTr="006F599D">
        <w:trPr>
          <w:trHeight w:val="78"/>
        </w:trPr>
        <w:tc>
          <w:tcPr>
            <w:tcW w:w="4395" w:type="dxa"/>
            <w:tcBorders>
              <w:top w:val="single" w:sz="4" w:space="0" w:color="auto"/>
              <w:left w:val="single" w:sz="4" w:space="0" w:color="auto"/>
              <w:bottom w:val="single" w:sz="4" w:space="0" w:color="auto"/>
              <w:right w:val="single" w:sz="4" w:space="0" w:color="auto"/>
            </w:tcBorders>
            <w:hideMark/>
          </w:tcPr>
          <w:p w:rsidR="00695C7F" w:rsidRPr="00881346" w:rsidRDefault="00695C7F"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95C7F" w:rsidRPr="00881346" w:rsidRDefault="00695C7F"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695C7F" w:rsidRDefault="00695C7F" w:rsidP="00695C7F">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695C7F" w:rsidRDefault="00695C7F" w:rsidP="00695C7F">
      <w:pPr>
        <w:numPr>
          <w:ilvl w:val="0"/>
          <w:numId w:val="22"/>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95C7F" w:rsidRDefault="00695C7F" w:rsidP="00695C7F">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95C7F" w:rsidRDefault="00695C7F" w:rsidP="00695C7F">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95C7F" w:rsidTr="006F599D">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695C7F" w:rsidTr="006F599D">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695C7F" w:rsidTr="006F599D">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695C7F" w:rsidTr="006F599D">
        <w:tc>
          <w:tcPr>
            <w:tcW w:w="3686"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695C7F" w:rsidTr="006F599D">
        <w:tc>
          <w:tcPr>
            <w:tcW w:w="3686"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695C7F" w:rsidTr="006F599D">
        <w:tc>
          <w:tcPr>
            <w:tcW w:w="3686"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95C7F" w:rsidRDefault="00695C7F"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695C7F" w:rsidRDefault="00695C7F" w:rsidP="00695C7F">
      <w:pPr>
        <w:pStyle w:val="Textoindependiente"/>
        <w:spacing w:after="0"/>
        <w:ind w:left="1424" w:right="281"/>
        <w:jc w:val="both"/>
        <w:rPr>
          <w:rFonts w:ascii="Arial" w:hAnsi="Arial" w:cs="Arial"/>
        </w:rPr>
      </w:pP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A84170" w:rsidRDefault="00A84170" w:rsidP="00A84170">
      <w:pPr>
        <w:pStyle w:val="Textoindependiente"/>
        <w:spacing w:after="0"/>
        <w:ind w:left="704" w:right="281"/>
        <w:jc w:val="both"/>
        <w:rPr>
          <w:rFonts w:ascii="Arial" w:hAnsi="Arial" w:cs="Arial"/>
        </w:rPr>
      </w:pPr>
    </w:p>
    <w:p w:rsidR="0073164E" w:rsidRDefault="0073164E" w:rsidP="00A84170">
      <w:pPr>
        <w:pStyle w:val="Textoindependiente"/>
        <w:spacing w:after="0"/>
        <w:ind w:left="704" w:right="281"/>
        <w:jc w:val="both"/>
        <w:rPr>
          <w:rFonts w:ascii="Arial" w:hAnsi="Arial" w:cs="Arial"/>
        </w:rPr>
      </w:pPr>
    </w:p>
    <w:p w:rsidR="0073164E" w:rsidRDefault="0073164E" w:rsidP="00A84170">
      <w:pPr>
        <w:pStyle w:val="Textoindependiente"/>
        <w:spacing w:after="0"/>
        <w:ind w:left="704" w:right="281"/>
        <w:jc w:val="both"/>
        <w:rPr>
          <w:rFonts w:ascii="Arial" w:hAnsi="Arial" w:cs="Arial"/>
        </w:rPr>
      </w:pPr>
    </w:p>
    <w:p w:rsidR="0073164E" w:rsidRDefault="0073164E" w:rsidP="00A84170">
      <w:pPr>
        <w:pStyle w:val="Textoindependiente"/>
        <w:spacing w:after="0"/>
        <w:ind w:left="704" w:right="281"/>
        <w:jc w:val="both"/>
        <w:rPr>
          <w:rFonts w:ascii="Arial" w:hAnsi="Arial" w:cs="Arial"/>
        </w:rPr>
      </w:pPr>
    </w:p>
    <w:p w:rsidR="00637834" w:rsidRDefault="00637834" w:rsidP="00A84170">
      <w:pPr>
        <w:pStyle w:val="Textoindependiente"/>
        <w:spacing w:after="0"/>
        <w:ind w:left="704" w:right="281"/>
        <w:jc w:val="both"/>
        <w:rPr>
          <w:rFonts w:ascii="Arial" w:hAnsi="Arial" w:cs="Arial"/>
        </w:rPr>
      </w:pPr>
    </w:p>
    <w:p w:rsidR="00637834" w:rsidRDefault="00637834" w:rsidP="00A84170">
      <w:pPr>
        <w:pStyle w:val="Textoindependiente"/>
        <w:spacing w:after="0"/>
        <w:ind w:left="704" w:right="281"/>
        <w:jc w:val="both"/>
        <w:rPr>
          <w:rFonts w:ascii="Arial" w:hAnsi="Arial" w:cs="Arial"/>
        </w:rPr>
      </w:pPr>
    </w:p>
    <w:p w:rsidR="00F5744E"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rsidR="00637834" w:rsidRPr="0016238F" w:rsidRDefault="00637834" w:rsidP="00637834">
      <w:pPr>
        <w:pStyle w:val="Textoindependiente"/>
        <w:spacing w:after="0"/>
        <w:ind w:left="720" w:right="281"/>
        <w:jc w:val="both"/>
        <w:rPr>
          <w:rFonts w:ascii="Arial" w:hAnsi="Arial" w:cs="Arial"/>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8560E1" w:rsidRPr="0016238F" w:rsidRDefault="008560E1" w:rsidP="00F5744E">
      <w:pPr>
        <w:pStyle w:val="Sinespaciado"/>
        <w:ind w:left="426"/>
        <w:jc w:val="both"/>
        <w:rPr>
          <w:rFonts w:ascii="Arial" w:hAnsi="Arial" w:cs="Arial"/>
          <w:sz w:val="20"/>
          <w:szCs w:val="20"/>
        </w:rPr>
      </w:pPr>
    </w:p>
    <w:p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rsidTr="00E60511">
        <w:trPr>
          <w:trHeight w:val="300"/>
        </w:trPr>
        <w:tc>
          <w:tcPr>
            <w:tcW w:w="2977" w:type="dxa"/>
            <w:shd w:val="clear" w:color="auto" w:fill="BDD6EE" w:themeFill="accent1" w:themeFillTint="66"/>
            <w:vAlign w:val="center"/>
            <w:hideMark/>
          </w:tcPr>
          <w:p w:rsidR="00F5744E" w:rsidRPr="0016238F" w:rsidRDefault="00637834" w:rsidP="00153940">
            <w:pPr>
              <w:jc w:val="center"/>
              <w:rPr>
                <w:rFonts w:ascii="Arial" w:hAnsi="Arial" w:cs="Arial"/>
                <w:b/>
                <w:bCs/>
                <w:color w:val="000000" w:themeColor="text1"/>
              </w:rPr>
            </w:pPr>
            <w:r>
              <w:rPr>
                <w:rFonts w:ascii="Arial" w:hAnsi="Arial" w:cs="Arial"/>
                <w:b/>
                <w:color w:val="000000"/>
                <w:sz w:val="18"/>
                <w:szCs w:val="18"/>
                <w:lang w:val="es-PE"/>
              </w:rPr>
              <w:t xml:space="preserve">RED PRESTACIONAL </w:t>
            </w:r>
            <w:r w:rsidR="00AB0BCB">
              <w:rPr>
                <w:rFonts w:ascii="Arial" w:hAnsi="Arial" w:cs="Arial"/>
                <w:b/>
                <w:color w:val="000000"/>
                <w:sz w:val="18"/>
                <w:szCs w:val="18"/>
                <w:lang w:val="es-PE"/>
              </w:rPr>
              <w:t xml:space="preserve"> </w:t>
            </w:r>
            <w:r w:rsidR="00AB0BCB" w:rsidRPr="0016238F">
              <w:rPr>
                <w:rFonts w:ascii="Arial" w:hAnsi="Arial" w:cs="Arial"/>
                <w:b/>
                <w:bCs/>
                <w:color w:val="000000"/>
                <w:sz w:val="18"/>
                <w:szCs w:val="18"/>
              </w:rPr>
              <w:t xml:space="preserve"> </w:t>
            </w:r>
          </w:p>
        </w:tc>
        <w:tc>
          <w:tcPr>
            <w:tcW w:w="5461" w:type="dxa"/>
            <w:shd w:val="clear" w:color="auto" w:fill="BDD6EE" w:themeFill="accent1" w:themeFillTint="66"/>
            <w:vAlign w:val="center"/>
            <w:hideMark/>
          </w:tcPr>
          <w:p w:rsidR="00F5744E" w:rsidRPr="0016238F" w:rsidRDefault="00F5744E" w:rsidP="00153940">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rsidTr="0073164E">
        <w:trPr>
          <w:trHeight w:val="533"/>
        </w:trPr>
        <w:tc>
          <w:tcPr>
            <w:tcW w:w="2977" w:type="dxa"/>
            <w:shd w:val="clear" w:color="auto" w:fill="auto"/>
            <w:vAlign w:val="center"/>
          </w:tcPr>
          <w:p w:rsidR="00F5744E" w:rsidRPr="0016238F" w:rsidRDefault="001F1BDB" w:rsidP="00153940">
            <w:pPr>
              <w:jc w:val="center"/>
              <w:rPr>
                <w:rFonts w:ascii="Arial" w:hAnsi="Arial" w:cs="Arial"/>
                <w:b/>
                <w:bCs/>
                <w:color w:val="000000"/>
                <w:sz w:val="18"/>
                <w:szCs w:val="18"/>
              </w:rPr>
            </w:pPr>
            <w:r>
              <w:rPr>
                <w:rFonts w:ascii="Arial" w:hAnsi="Arial" w:cs="Arial"/>
                <w:b/>
                <w:color w:val="000000"/>
                <w:sz w:val="18"/>
                <w:szCs w:val="18"/>
                <w:lang w:val="es-PE"/>
              </w:rPr>
              <w:t xml:space="preserve">RED PRESTACIONAL SABOGAL </w:t>
            </w:r>
            <w:r w:rsidR="00E31F3A" w:rsidRPr="0016238F">
              <w:rPr>
                <w:rFonts w:ascii="Arial" w:hAnsi="Arial" w:cs="Arial"/>
                <w:b/>
                <w:bCs/>
                <w:color w:val="000000"/>
                <w:sz w:val="18"/>
                <w:szCs w:val="18"/>
              </w:rPr>
              <w:t xml:space="preserve"> </w:t>
            </w:r>
          </w:p>
        </w:tc>
        <w:tc>
          <w:tcPr>
            <w:tcW w:w="5461" w:type="dxa"/>
            <w:shd w:val="clear" w:color="auto" w:fill="auto"/>
            <w:vAlign w:val="center"/>
          </w:tcPr>
          <w:p w:rsidR="00F5744E" w:rsidRPr="0016238F" w:rsidRDefault="00F5744E" w:rsidP="00AB0BCB">
            <w:pPr>
              <w:pStyle w:val="Prrafodelista"/>
              <w:ind w:left="7"/>
              <w:jc w:val="center"/>
              <w:rPr>
                <w:lang w:eastAsia="es-PE"/>
              </w:rPr>
            </w:pPr>
          </w:p>
          <w:p w:rsidR="00F5744E" w:rsidRPr="00637834" w:rsidRDefault="001D0409" w:rsidP="00AB0BCB">
            <w:pPr>
              <w:pStyle w:val="Prrafodelista"/>
              <w:ind w:left="7"/>
              <w:jc w:val="center"/>
              <w:rPr>
                <w:lang w:eastAsia="es-PE"/>
              </w:rPr>
            </w:pPr>
            <w:hyperlink r:id="rId11" w:history="1">
              <w:r w:rsidR="00637834" w:rsidRPr="00637834">
                <w:rPr>
                  <w:rStyle w:val="Hipervnculo"/>
                  <w:u w:val="none"/>
                  <w:lang w:eastAsia="es-PE"/>
                </w:rPr>
                <w:t>procesos.rpsab.@gmail.com</w:t>
              </w:r>
            </w:hyperlink>
          </w:p>
          <w:p w:rsidR="00F5744E" w:rsidRPr="00A84170" w:rsidRDefault="00F5744E" w:rsidP="00AB0BCB">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4C" w:rsidRDefault="008E074C" w:rsidP="000E09BD">
      <w:r>
        <w:separator/>
      </w:r>
    </w:p>
  </w:endnote>
  <w:endnote w:type="continuationSeparator" w:id="0">
    <w:p w:rsidR="008E074C" w:rsidRDefault="008E074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4C" w:rsidRDefault="008E074C" w:rsidP="000E09BD">
      <w:r>
        <w:separator/>
      </w:r>
    </w:p>
  </w:footnote>
  <w:footnote w:type="continuationSeparator" w:id="0">
    <w:p w:rsidR="008E074C" w:rsidRDefault="008E074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F3173C"/>
    <w:multiLevelType w:val="hybridMultilevel"/>
    <w:tmpl w:val="938CEDFA"/>
    <w:lvl w:ilvl="0" w:tplc="35DCB302">
      <w:start w:val="1"/>
      <w:numFmt w:val="lowerLetter"/>
      <w:lvlText w:val="%1)"/>
      <w:lvlJc w:val="left"/>
      <w:pPr>
        <w:ind w:left="825" w:hanging="360"/>
      </w:pPr>
      <w:rPr>
        <w:rFonts w:ascii="Arial" w:eastAsia="Times New Roman" w:hAnsi="Arial" w:cs="Arial"/>
      </w:rPr>
    </w:lvl>
    <w:lvl w:ilvl="1" w:tplc="280A0019" w:tentative="1">
      <w:start w:val="1"/>
      <w:numFmt w:val="lowerLetter"/>
      <w:lvlText w:val="%2."/>
      <w:lvlJc w:val="left"/>
      <w:pPr>
        <w:ind w:left="1545" w:hanging="360"/>
      </w:pPr>
    </w:lvl>
    <w:lvl w:ilvl="2" w:tplc="280A001B" w:tentative="1">
      <w:start w:val="1"/>
      <w:numFmt w:val="lowerRoman"/>
      <w:lvlText w:val="%3."/>
      <w:lvlJc w:val="right"/>
      <w:pPr>
        <w:ind w:left="2265" w:hanging="180"/>
      </w:pPr>
    </w:lvl>
    <w:lvl w:ilvl="3" w:tplc="280A000F" w:tentative="1">
      <w:start w:val="1"/>
      <w:numFmt w:val="decimal"/>
      <w:lvlText w:val="%4."/>
      <w:lvlJc w:val="left"/>
      <w:pPr>
        <w:ind w:left="2985" w:hanging="360"/>
      </w:pPr>
    </w:lvl>
    <w:lvl w:ilvl="4" w:tplc="280A0019" w:tentative="1">
      <w:start w:val="1"/>
      <w:numFmt w:val="lowerLetter"/>
      <w:lvlText w:val="%5."/>
      <w:lvlJc w:val="left"/>
      <w:pPr>
        <w:ind w:left="3705" w:hanging="360"/>
      </w:pPr>
    </w:lvl>
    <w:lvl w:ilvl="5" w:tplc="280A001B" w:tentative="1">
      <w:start w:val="1"/>
      <w:numFmt w:val="lowerRoman"/>
      <w:lvlText w:val="%6."/>
      <w:lvlJc w:val="right"/>
      <w:pPr>
        <w:ind w:left="4425" w:hanging="180"/>
      </w:pPr>
    </w:lvl>
    <w:lvl w:ilvl="6" w:tplc="280A000F" w:tentative="1">
      <w:start w:val="1"/>
      <w:numFmt w:val="decimal"/>
      <w:lvlText w:val="%7."/>
      <w:lvlJc w:val="left"/>
      <w:pPr>
        <w:ind w:left="5145" w:hanging="360"/>
      </w:pPr>
    </w:lvl>
    <w:lvl w:ilvl="7" w:tplc="280A0019" w:tentative="1">
      <w:start w:val="1"/>
      <w:numFmt w:val="lowerLetter"/>
      <w:lvlText w:val="%8."/>
      <w:lvlJc w:val="left"/>
      <w:pPr>
        <w:ind w:left="5865" w:hanging="360"/>
      </w:pPr>
    </w:lvl>
    <w:lvl w:ilvl="8" w:tplc="280A001B" w:tentative="1">
      <w:start w:val="1"/>
      <w:numFmt w:val="lowerRoman"/>
      <w:lvlText w:val="%9."/>
      <w:lvlJc w:val="right"/>
      <w:pPr>
        <w:ind w:left="6585"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8"/>
  </w:num>
  <w:num w:numId="17">
    <w:abstractNumId w:val="13"/>
  </w:num>
  <w:num w:numId="18">
    <w:abstractNumId w:val="15"/>
  </w:num>
  <w:num w:numId="19">
    <w:abstractNumId w:val="6"/>
  </w:num>
  <w:num w:numId="20">
    <w:abstractNumId w:val="8"/>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ECF"/>
    <w:rsid w:val="000C17B8"/>
    <w:rsid w:val="000D0FF4"/>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0409"/>
    <w:rsid w:val="001D2F60"/>
    <w:rsid w:val="001D6FC1"/>
    <w:rsid w:val="001E1879"/>
    <w:rsid w:val="001E212D"/>
    <w:rsid w:val="001E4208"/>
    <w:rsid w:val="001E48EE"/>
    <w:rsid w:val="001F0BE8"/>
    <w:rsid w:val="001F1BDB"/>
    <w:rsid w:val="001F21E1"/>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1F3E"/>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3CB9"/>
    <w:rsid w:val="00467DD9"/>
    <w:rsid w:val="00474B88"/>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E59C3"/>
    <w:rsid w:val="005F55C7"/>
    <w:rsid w:val="006002E4"/>
    <w:rsid w:val="00605E88"/>
    <w:rsid w:val="00610038"/>
    <w:rsid w:val="0061181A"/>
    <w:rsid w:val="006206D0"/>
    <w:rsid w:val="00631ECB"/>
    <w:rsid w:val="0063724F"/>
    <w:rsid w:val="00637834"/>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5C7F"/>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64E"/>
    <w:rsid w:val="007428E1"/>
    <w:rsid w:val="00750724"/>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074C"/>
    <w:rsid w:val="008E2AD3"/>
    <w:rsid w:val="008E50AA"/>
    <w:rsid w:val="008E5DFE"/>
    <w:rsid w:val="009007E1"/>
    <w:rsid w:val="00904D5D"/>
    <w:rsid w:val="0092259D"/>
    <w:rsid w:val="00925574"/>
    <w:rsid w:val="00932B34"/>
    <w:rsid w:val="00936248"/>
    <w:rsid w:val="009405A0"/>
    <w:rsid w:val="00940BE8"/>
    <w:rsid w:val="00944FE4"/>
    <w:rsid w:val="0095515D"/>
    <w:rsid w:val="00962389"/>
    <w:rsid w:val="009653A1"/>
    <w:rsid w:val="009701A8"/>
    <w:rsid w:val="00970A9A"/>
    <w:rsid w:val="009802A1"/>
    <w:rsid w:val="00983C7C"/>
    <w:rsid w:val="009949C4"/>
    <w:rsid w:val="009A1420"/>
    <w:rsid w:val="009B0E7A"/>
    <w:rsid w:val="009B0FDE"/>
    <w:rsid w:val="009B463F"/>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2556"/>
    <w:rsid w:val="00A762D4"/>
    <w:rsid w:val="00A76414"/>
    <w:rsid w:val="00A80550"/>
    <w:rsid w:val="00A84170"/>
    <w:rsid w:val="00A87E78"/>
    <w:rsid w:val="00A9198C"/>
    <w:rsid w:val="00A92EAA"/>
    <w:rsid w:val="00AA0ACA"/>
    <w:rsid w:val="00AA0ACD"/>
    <w:rsid w:val="00AA4353"/>
    <w:rsid w:val="00AA5E6D"/>
    <w:rsid w:val="00AB0BCB"/>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552D"/>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43FF"/>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46C2"/>
    <w:rsid w:val="00E5691E"/>
    <w:rsid w:val="00E60511"/>
    <w:rsid w:val="00E62E5F"/>
    <w:rsid w:val="00E770D3"/>
    <w:rsid w:val="00E866E1"/>
    <w:rsid w:val="00E97F56"/>
    <w:rsid w:val="00EA2FF6"/>
    <w:rsid w:val="00EA7FF4"/>
    <w:rsid w:val="00EC05F1"/>
    <w:rsid w:val="00EC2E33"/>
    <w:rsid w:val="00EC7406"/>
    <w:rsid w:val="00ED0658"/>
    <w:rsid w:val="00EE26BC"/>
    <w:rsid w:val="00EE26DB"/>
    <w:rsid w:val="00EE6069"/>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011">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44282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0750-2BBB-43D5-B42D-5997D2F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4064</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2019-12-05T17:27:00Z</cp:lastPrinted>
  <dcterms:created xsi:type="dcterms:W3CDTF">2020-12-01T21:05:00Z</dcterms:created>
  <dcterms:modified xsi:type="dcterms:W3CDTF">2020-12-08T18:28:00Z</dcterms:modified>
</cp:coreProperties>
</file>