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75266E" w:rsidRDefault="00E41592" w:rsidP="00E41592">
      <w:pPr>
        <w:tabs>
          <w:tab w:val="left" w:pos="1418"/>
        </w:tabs>
        <w:jc w:val="center"/>
        <w:rPr>
          <w:rFonts w:cs="Arial"/>
          <w:b/>
          <w:color w:val="000000"/>
          <w:sz w:val="20"/>
        </w:rPr>
      </w:pPr>
      <w:r w:rsidRPr="0075266E">
        <w:rPr>
          <w:rFonts w:cs="Arial"/>
          <w:b/>
          <w:color w:val="000000"/>
          <w:sz w:val="20"/>
        </w:rPr>
        <w:t>AVISO DE CONVOCATORIA</w:t>
      </w:r>
    </w:p>
    <w:p w:rsidR="00E41592" w:rsidRPr="0075266E" w:rsidRDefault="00E41592" w:rsidP="00E41592">
      <w:pPr>
        <w:tabs>
          <w:tab w:val="left" w:pos="1418"/>
        </w:tabs>
        <w:jc w:val="center"/>
        <w:rPr>
          <w:rFonts w:cs="Arial"/>
          <w:b/>
          <w:color w:val="000000"/>
          <w:sz w:val="20"/>
        </w:rPr>
      </w:pPr>
    </w:p>
    <w:p w:rsidR="00E41592" w:rsidRPr="0075266E" w:rsidRDefault="00E41592" w:rsidP="00E41592">
      <w:pPr>
        <w:pStyle w:val="Sangradetextonormal"/>
        <w:tabs>
          <w:tab w:val="left" w:pos="1418"/>
        </w:tabs>
        <w:ind w:right="283"/>
        <w:jc w:val="center"/>
        <w:rPr>
          <w:rFonts w:cs="Arial"/>
          <w:b/>
          <w:color w:val="000000"/>
          <w:sz w:val="20"/>
          <w:u w:val="single"/>
        </w:rPr>
      </w:pPr>
      <w:r w:rsidRPr="0075266E">
        <w:rPr>
          <w:rFonts w:cs="Arial"/>
          <w:b/>
          <w:color w:val="000000"/>
          <w:sz w:val="20"/>
        </w:rPr>
        <w:t xml:space="preserve">PROCESO DE SELECCIÓN DE PERSONAL POR </w:t>
      </w:r>
      <w:r w:rsidRPr="0075266E">
        <w:rPr>
          <w:rFonts w:cs="Arial"/>
          <w:b/>
          <w:color w:val="000000"/>
          <w:sz w:val="20"/>
          <w:u w:val="single"/>
        </w:rPr>
        <w:t>SUPLENCIA</w:t>
      </w:r>
    </w:p>
    <w:p w:rsidR="00E41592" w:rsidRPr="0075266E" w:rsidRDefault="00E41592" w:rsidP="00E41592">
      <w:pPr>
        <w:pStyle w:val="Sangradetextonormal"/>
        <w:tabs>
          <w:tab w:val="left" w:pos="1418"/>
        </w:tabs>
        <w:ind w:right="283"/>
        <w:jc w:val="center"/>
        <w:rPr>
          <w:rFonts w:cs="Arial"/>
          <w:b/>
          <w:color w:val="000000"/>
          <w:sz w:val="20"/>
        </w:rPr>
      </w:pPr>
    </w:p>
    <w:p w:rsidR="00E41592" w:rsidRPr="0075266E" w:rsidRDefault="00E41592" w:rsidP="00E41592">
      <w:pPr>
        <w:rPr>
          <w:b/>
          <w:sz w:val="20"/>
        </w:rPr>
      </w:pPr>
      <w:r w:rsidRPr="0075266E">
        <w:rPr>
          <w:b/>
          <w:sz w:val="20"/>
        </w:rPr>
        <w:t>PARA EL INSTITUTO NACIONAL CARDIOVASCULAR “Carlos Alberto Peschiera Carrillo”</w:t>
      </w:r>
    </w:p>
    <w:p w:rsidR="00E41592" w:rsidRPr="0075266E" w:rsidRDefault="00E41592" w:rsidP="00E41592">
      <w:pPr>
        <w:pStyle w:val="Sangradetextonormal"/>
        <w:ind w:right="56" w:hanging="2268"/>
        <w:jc w:val="center"/>
        <w:rPr>
          <w:rFonts w:cs="Arial"/>
          <w:color w:val="000000"/>
          <w:sz w:val="24"/>
          <w:szCs w:val="21"/>
        </w:rPr>
      </w:pPr>
    </w:p>
    <w:p w:rsidR="00E41592" w:rsidRPr="0075266E"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75266E">
        <w:rPr>
          <w:rFonts w:cs="Arial"/>
          <w:color w:val="000000"/>
          <w:sz w:val="20"/>
          <w:szCs w:val="20"/>
        </w:rPr>
        <w:t>Código de Proceso de Selección: P.S. 0</w:t>
      </w:r>
      <w:r w:rsidR="003F660E" w:rsidRPr="0075266E">
        <w:rPr>
          <w:rFonts w:cs="Arial"/>
          <w:color w:val="000000"/>
          <w:sz w:val="20"/>
          <w:szCs w:val="20"/>
        </w:rPr>
        <w:t>10</w:t>
      </w:r>
      <w:r w:rsidRPr="0075266E">
        <w:rPr>
          <w:rFonts w:cs="Arial"/>
          <w:color w:val="000000"/>
          <w:sz w:val="20"/>
          <w:szCs w:val="20"/>
        </w:rPr>
        <w:t>-SUP-INCOR-2018</w:t>
      </w:r>
    </w:p>
    <w:p w:rsidR="00E41592" w:rsidRPr="0075266E"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75266E">
        <w:rPr>
          <w:rFonts w:cs="Arial"/>
          <w:color w:val="000000"/>
          <w:sz w:val="20"/>
          <w:szCs w:val="20"/>
        </w:rPr>
        <w:t>Órgano: Instituto Nacional Cardiovascular “Carlos Alberto Peschiera Carrillo”</w:t>
      </w:r>
    </w:p>
    <w:p w:rsidR="00E41592" w:rsidRPr="0075266E" w:rsidRDefault="00E41592" w:rsidP="00E41592">
      <w:pPr>
        <w:rPr>
          <w:rFonts w:cs="Arial"/>
          <w:b/>
          <w:color w:val="000000"/>
          <w:sz w:val="21"/>
          <w:szCs w:val="21"/>
        </w:rPr>
      </w:pPr>
    </w:p>
    <w:p w:rsidR="00E41592" w:rsidRPr="0075266E" w:rsidRDefault="00E41592" w:rsidP="00E41592">
      <w:pPr>
        <w:pStyle w:val="Ttulo4"/>
        <w:numPr>
          <w:ilvl w:val="0"/>
          <w:numId w:val="1"/>
        </w:numPr>
        <w:ind w:left="140" w:hanging="282"/>
        <w:rPr>
          <w:rFonts w:cs="Arial"/>
          <w:b w:val="0"/>
          <w:color w:val="000000"/>
          <w:szCs w:val="21"/>
        </w:rPr>
      </w:pPr>
      <w:r w:rsidRPr="0075266E">
        <w:rPr>
          <w:rFonts w:cs="Arial"/>
          <w:color w:val="000000"/>
          <w:sz w:val="20"/>
        </w:rPr>
        <w:t>OBJETO:</w:t>
      </w:r>
      <w:r w:rsidRPr="0075266E">
        <w:rPr>
          <w:rFonts w:cs="Arial"/>
          <w:b w:val="0"/>
          <w:color w:val="000000"/>
          <w:sz w:val="20"/>
        </w:rPr>
        <w:t xml:space="preserve"> Cubrir </w:t>
      </w:r>
      <w:r w:rsidRPr="0075266E">
        <w:rPr>
          <w:rFonts w:cs="Arial"/>
          <w:b w:val="0"/>
          <w:color w:val="000000"/>
          <w:sz w:val="20"/>
          <w:u w:val="single"/>
        </w:rPr>
        <w:t>temporalmente</w:t>
      </w:r>
      <w:r w:rsidRPr="0075266E">
        <w:rPr>
          <w:rFonts w:cs="Arial"/>
          <w:b w:val="0"/>
          <w:color w:val="000000"/>
          <w:sz w:val="20"/>
        </w:rPr>
        <w:t xml:space="preserve"> por Suplencia </w:t>
      </w:r>
      <w:r w:rsidR="003F660E" w:rsidRPr="0075266E">
        <w:rPr>
          <w:rFonts w:cs="Arial"/>
          <w:b w:val="0"/>
          <w:color w:val="000000"/>
          <w:sz w:val="20"/>
        </w:rPr>
        <w:t xml:space="preserve">los </w:t>
      </w:r>
      <w:r w:rsidRPr="0075266E">
        <w:rPr>
          <w:rFonts w:cs="Arial"/>
          <w:b w:val="0"/>
          <w:color w:val="000000"/>
          <w:sz w:val="20"/>
        </w:rPr>
        <w:t>siguiente</w:t>
      </w:r>
      <w:r w:rsidR="003F660E" w:rsidRPr="0075266E">
        <w:rPr>
          <w:rFonts w:cs="Arial"/>
          <w:b w:val="0"/>
          <w:color w:val="000000"/>
          <w:sz w:val="20"/>
        </w:rPr>
        <w:t>s</w:t>
      </w:r>
      <w:r w:rsidRPr="0075266E">
        <w:rPr>
          <w:rFonts w:cs="Arial"/>
          <w:b w:val="0"/>
          <w:color w:val="000000"/>
          <w:sz w:val="20"/>
        </w:rPr>
        <w:t xml:space="preserve"> cargo</w:t>
      </w:r>
      <w:r w:rsidR="003F660E" w:rsidRPr="0075266E">
        <w:rPr>
          <w:rFonts w:cs="Arial"/>
          <w:b w:val="0"/>
          <w:color w:val="000000"/>
          <w:sz w:val="20"/>
        </w:rPr>
        <w:t>s</w:t>
      </w:r>
      <w:r w:rsidRPr="0075266E">
        <w:rPr>
          <w:rFonts w:cs="Arial"/>
          <w:b w:val="0"/>
          <w:color w:val="000000"/>
          <w:sz w:val="20"/>
        </w:rPr>
        <w:t xml:space="preserve"> para el Instituto Nacional Cardiovascular “Carlos Alberto Peschiera Carrillo”:</w:t>
      </w:r>
    </w:p>
    <w:p w:rsidR="00E41592" w:rsidRPr="0075266E" w:rsidRDefault="00E41592" w:rsidP="00E41592">
      <w:pPr>
        <w:rPr>
          <w:rFonts w:cs="Arial"/>
          <w:color w:val="000000"/>
          <w:sz w:val="18"/>
          <w:szCs w:val="21"/>
        </w:rPr>
      </w:pPr>
    </w:p>
    <w:tbl>
      <w:tblPr>
        <w:tblW w:w="96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5"/>
        <w:gridCol w:w="1275"/>
        <w:gridCol w:w="1072"/>
        <w:gridCol w:w="1627"/>
        <w:gridCol w:w="933"/>
        <w:gridCol w:w="721"/>
        <w:gridCol w:w="1607"/>
        <w:gridCol w:w="1275"/>
      </w:tblGrid>
      <w:tr w:rsidR="00E41592" w:rsidRPr="0075266E" w:rsidTr="00C73D4B">
        <w:trPr>
          <w:trHeight w:val="398"/>
        </w:trPr>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ind w:left="-57" w:right="-57"/>
              <w:jc w:val="center"/>
              <w:rPr>
                <w:rFonts w:cs="Arial"/>
                <w:b/>
                <w:color w:val="000000"/>
                <w:sz w:val="16"/>
                <w:szCs w:val="18"/>
              </w:rPr>
            </w:pPr>
            <w:r w:rsidRPr="0075266E">
              <w:rPr>
                <w:b/>
                <w:color w:val="000000"/>
                <w:sz w:val="16"/>
                <w:szCs w:val="18"/>
              </w:rPr>
              <w:t>CARGO</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rsidP="003F660E">
            <w:pPr>
              <w:ind w:right="-57"/>
              <w:rPr>
                <w:rFonts w:cs="Arial"/>
                <w:b/>
                <w:color w:val="000000"/>
                <w:sz w:val="16"/>
                <w:szCs w:val="18"/>
              </w:rPr>
            </w:pPr>
            <w:r w:rsidRPr="0075266E">
              <w:rPr>
                <w:rFonts w:cs="Arial"/>
                <w:b/>
                <w:color w:val="000000"/>
                <w:sz w:val="16"/>
                <w:szCs w:val="18"/>
              </w:rPr>
              <w:t>ESPECIALIDAD</w:t>
            </w:r>
          </w:p>
        </w:tc>
        <w:tc>
          <w:tcPr>
            <w:tcW w:w="1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ind w:left="-57" w:right="-57"/>
              <w:jc w:val="center"/>
              <w:rPr>
                <w:rFonts w:cs="Arial"/>
                <w:b/>
                <w:color w:val="000000"/>
                <w:sz w:val="16"/>
                <w:szCs w:val="18"/>
              </w:rPr>
            </w:pPr>
            <w:r w:rsidRPr="0075266E">
              <w:rPr>
                <w:rFonts w:cs="Arial"/>
                <w:b/>
                <w:color w:val="000000"/>
                <w:sz w:val="16"/>
                <w:szCs w:val="18"/>
              </w:rPr>
              <w:t>CODIGO DE CARGO</w:t>
            </w:r>
          </w:p>
        </w:tc>
        <w:tc>
          <w:tcPr>
            <w:tcW w:w="1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ind w:left="-57" w:right="-57"/>
              <w:jc w:val="center"/>
              <w:rPr>
                <w:rFonts w:cs="Arial"/>
                <w:b/>
                <w:color w:val="000000"/>
                <w:sz w:val="16"/>
                <w:szCs w:val="18"/>
              </w:rPr>
            </w:pPr>
            <w:r w:rsidRPr="0075266E">
              <w:rPr>
                <w:rFonts w:cs="Arial"/>
                <w:b/>
                <w:color w:val="000000"/>
                <w:sz w:val="16"/>
                <w:szCs w:val="18"/>
              </w:rPr>
              <w:t>REMUNERACIÒN</w:t>
            </w:r>
          </w:p>
          <w:p w:rsidR="00E41592" w:rsidRPr="0075266E" w:rsidRDefault="00E41592">
            <w:pPr>
              <w:ind w:left="-57" w:right="-57"/>
              <w:jc w:val="center"/>
              <w:rPr>
                <w:rFonts w:cs="Arial"/>
                <w:b/>
                <w:color w:val="000000"/>
                <w:sz w:val="16"/>
                <w:szCs w:val="18"/>
              </w:rPr>
            </w:pPr>
            <w:r w:rsidRPr="0075266E">
              <w:rPr>
                <w:rFonts w:cs="Arial"/>
                <w:b/>
                <w:color w:val="000000"/>
                <w:sz w:val="16"/>
                <w:szCs w:val="18"/>
              </w:rPr>
              <w:t>MENSUAL</w:t>
            </w: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ind w:left="-57" w:right="-57"/>
              <w:jc w:val="center"/>
              <w:rPr>
                <w:rFonts w:cs="Arial"/>
                <w:b/>
                <w:color w:val="000000"/>
                <w:sz w:val="16"/>
                <w:szCs w:val="18"/>
              </w:rPr>
            </w:pPr>
            <w:r w:rsidRPr="0075266E">
              <w:rPr>
                <w:rFonts w:cs="Arial"/>
                <w:b/>
                <w:color w:val="000000"/>
                <w:sz w:val="16"/>
                <w:szCs w:val="18"/>
              </w:rPr>
              <w:t>CANTIDAD</w:t>
            </w:r>
          </w:p>
        </w:tc>
        <w:tc>
          <w:tcPr>
            <w:tcW w:w="23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ind w:left="-57" w:right="-57"/>
              <w:jc w:val="center"/>
              <w:rPr>
                <w:rFonts w:cs="Arial"/>
                <w:b/>
                <w:color w:val="000000"/>
                <w:sz w:val="16"/>
                <w:szCs w:val="18"/>
              </w:rPr>
            </w:pPr>
            <w:r w:rsidRPr="0075266E">
              <w:rPr>
                <w:rFonts w:cs="Arial"/>
                <w:b/>
                <w:color w:val="000000"/>
                <w:sz w:val="16"/>
                <w:szCs w:val="18"/>
              </w:rPr>
              <w:t>ÁREA CONTRATANTE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ind w:left="-57" w:right="-57"/>
              <w:jc w:val="center"/>
              <w:rPr>
                <w:rFonts w:cs="Arial"/>
                <w:b/>
                <w:color w:val="000000"/>
                <w:sz w:val="16"/>
                <w:szCs w:val="18"/>
              </w:rPr>
            </w:pPr>
            <w:r w:rsidRPr="0075266E">
              <w:rPr>
                <w:rFonts w:cs="Arial"/>
                <w:b/>
                <w:color w:val="000000"/>
                <w:sz w:val="16"/>
                <w:szCs w:val="18"/>
              </w:rPr>
              <w:t>DEPENDENCIA</w:t>
            </w:r>
          </w:p>
        </w:tc>
      </w:tr>
      <w:tr w:rsidR="00C73D4B" w:rsidRPr="0075266E" w:rsidTr="00C73D4B">
        <w:trPr>
          <w:trHeight w:val="122"/>
        </w:trPr>
        <w:tc>
          <w:tcPr>
            <w:tcW w:w="1135" w:type="dxa"/>
            <w:vMerge w:val="restart"/>
            <w:tcBorders>
              <w:top w:val="single" w:sz="4" w:space="0" w:color="auto"/>
              <w:left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Profesional</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Administración</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P2PRO-001</w:t>
            </w:r>
          </w:p>
        </w:tc>
        <w:tc>
          <w:tcPr>
            <w:tcW w:w="1627" w:type="dxa"/>
            <w:vMerge w:val="restart"/>
            <w:tcBorders>
              <w:top w:val="single" w:sz="4" w:space="0" w:color="auto"/>
              <w:left w:val="single" w:sz="4" w:space="0" w:color="auto"/>
              <w:right w:val="single" w:sz="4" w:space="0" w:color="auto"/>
            </w:tcBorders>
            <w:shd w:val="clear" w:color="auto" w:fill="auto"/>
            <w:vAlign w:val="center"/>
          </w:tcPr>
          <w:p w:rsidR="00C73D4B" w:rsidRPr="0075266E" w:rsidRDefault="00C73D4B" w:rsidP="00C73D4B">
            <w:pPr>
              <w:jc w:val="center"/>
              <w:rPr>
                <w:rFonts w:cs="Arial"/>
                <w:color w:val="000000"/>
                <w:sz w:val="16"/>
                <w:szCs w:val="18"/>
                <w:lang w:val="es-MX"/>
              </w:rPr>
            </w:pPr>
            <w:r w:rsidRPr="0075266E">
              <w:rPr>
                <w:rFonts w:cs="Arial"/>
                <w:color w:val="000000"/>
                <w:sz w:val="16"/>
                <w:szCs w:val="18"/>
                <w:lang w:val="es-MX"/>
              </w:rPr>
              <w:t>S/. 4,054.00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01</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Oficina de Logística / Oficina de Administración</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Instituto Nacional Cardiovascular “Carlos Alberto Peschiera Carrillo”</w:t>
            </w:r>
          </w:p>
        </w:tc>
      </w:tr>
      <w:tr w:rsidR="00C73D4B" w:rsidRPr="0075266E" w:rsidTr="00C73D4B">
        <w:trPr>
          <w:trHeight w:val="70"/>
        </w:trPr>
        <w:tc>
          <w:tcPr>
            <w:tcW w:w="1135" w:type="dxa"/>
            <w:vMerge/>
            <w:tcBorders>
              <w:left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P2PRO-002</w:t>
            </w:r>
          </w:p>
        </w:tc>
        <w:tc>
          <w:tcPr>
            <w:tcW w:w="1627" w:type="dxa"/>
            <w:vMerge/>
            <w:tcBorders>
              <w:left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lang w:val="es-MX"/>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01</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Oficina de Calidad y Evaluación de Recursos</w:t>
            </w:r>
          </w:p>
        </w:tc>
        <w:tc>
          <w:tcPr>
            <w:tcW w:w="1275" w:type="dxa"/>
            <w:vMerge/>
            <w:tcBorders>
              <w:left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p>
        </w:tc>
      </w:tr>
      <w:tr w:rsidR="00C73D4B" w:rsidRPr="0075266E" w:rsidTr="00C73D4B">
        <w:trPr>
          <w:trHeight w:val="70"/>
        </w:trPr>
        <w:tc>
          <w:tcPr>
            <w:tcW w:w="1135" w:type="dxa"/>
            <w:vMerge/>
            <w:tcBorders>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Contabilidad</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P2PRO-003</w:t>
            </w:r>
          </w:p>
        </w:tc>
        <w:tc>
          <w:tcPr>
            <w:tcW w:w="1627" w:type="dxa"/>
            <w:vMerge/>
            <w:tcBorders>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01</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Oficina de Finanzas / Oficina de Administración</w:t>
            </w:r>
          </w:p>
        </w:tc>
        <w:tc>
          <w:tcPr>
            <w:tcW w:w="1275" w:type="dxa"/>
            <w:vMerge/>
            <w:tcBorders>
              <w:left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p>
        </w:tc>
      </w:tr>
      <w:tr w:rsidR="00C73D4B" w:rsidRPr="0075266E" w:rsidTr="00C73D4B">
        <w:trPr>
          <w:trHeight w:val="13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Analista Programador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Computación e Informática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T1APR-004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C73D4B">
            <w:pPr>
              <w:jc w:val="center"/>
              <w:rPr>
                <w:rFonts w:cs="Arial"/>
                <w:color w:val="000000"/>
                <w:sz w:val="16"/>
                <w:szCs w:val="18"/>
                <w:lang w:val="es-MX"/>
              </w:rPr>
            </w:pPr>
            <w:r w:rsidRPr="0075266E">
              <w:rPr>
                <w:rFonts w:cs="Arial"/>
                <w:color w:val="000000"/>
                <w:sz w:val="16"/>
                <w:szCs w:val="18"/>
                <w:lang w:val="es-MX"/>
              </w:rPr>
              <w:t>S/. 2,916.00 (*)</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01</w:t>
            </w:r>
          </w:p>
        </w:tc>
        <w:tc>
          <w:tcPr>
            <w:tcW w:w="2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r w:rsidRPr="0075266E">
              <w:rPr>
                <w:rFonts w:cs="Arial"/>
                <w:color w:val="000000"/>
                <w:sz w:val="16"/>
                <w:szCs w:val="18"/>
              </w:rPr>
              <w:t>Oficina de Informática /Oficina de Administración</w:t>
            </w:r>
          </w:p>
        </w:tc>
        <w:tc>
          <w:tcPr>
            <w:tcW w:w="1275" w:type="dxa"/>
            <w:vMerge/>
            <w:tcBorders>
              <w:left w:val="single" w:sz="4" w:space="0" w:color="auto"/>
              <w:bottom w:val="single" w:sz="4" w:space="0" w:color="auto"/>
              <w:right w:val="single" w:sz="4" w:space="0" w:color="auto"/>
            </w:tcBorders>
            <w:shd w:val="clear" w:color="auto" w:fill="auto"/>
            <w:vAlign w:val="center"/>
          </w:tcPr>
          <w:p w:rsidR="00C73D4B" w:rsidRPr="0075266E" w:rsidRDefault="00C73D4B" w:rsidP="003F660E">
            <w:pPr>
              <w:jc w:val="center"/>
              <w:rPr>
                <w:rFonts w:cs="Arial"/>
                <w:color w:val="000000"/>
                <w:sz w:val="16"/>
                <w:szCs w:val="18"/>
              </w:rPr>
            </w:pPr>
          </w:p>
        </w:tc>
      </w:tr>
      <w:tr w:rsidR="003F660E" w:rsidRPr="0075266E" w:rsidTr="00C73D4B">
        <w:trPr>
          <w:trHeight w:val="311"/>
        </w:trPr>
        <w:tc>
          <w:tcPr>
            <w:tcW w:w="51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660E" w:rsidRPr="0075266E" w:rsidRDefault="003F660E" w:rsidP="003F660E">
            <w:pPr>
              <w:jc w:val="center"/>
              <w:rPr>
                <w:rFonts w:cs="Arial"/>
                <w:b/>
                <w:color w:val="000000"/>
                <w:sz w:val="16"/>
                <w:szCs w:val="18"/>
              </w:rPr>
            </w:pPr>
            <w:r w:rsidRPr="0075266E">
              <w:rPr>
                <w:rFonts w:cs="Arial"/>
                <w:b/>
                <w:color w:val="000000"/>
                <w:sz w:val="16"/>
                <w:szCs w:val="18"/>
              </w:rPr>
              <w:t>TOTAL</w:t>
            </w:r>
          </w:p>
        </w:tc>
        <w:tc>
          <w:tcPr>
            <w:tcW w:w="1654" w:type="dxa"/>
            <w:gridSpan w:val="2"/>
            <w:tcBorders>
              <w:top w:val="single" w:sz="4" w:space="0" w:color="auto"/>
              <w:left w:val="nil"/>
              <w:bottom w:val="single" w:sz="4" w:space="0" w:color="auto"/>
              <w:right w:val="nil"/>
            </w:tcBorders>
            <w:shd w:val="clear" w:color="auto" w:fill="BFBFBF" w:themeFill="background1" w:themeFillShade="BF"/>
            <w:vAlign w:val="center"/>
          </w:tcPr>
          <w:p w:rsidR="003F660E" w:rsidRPr="0075266E" w:rsidRDefault="003F660E" w:rsidP="003F660E">
            <w:pPr>
              <w:rPr>
                <w:rFonts w:cs="Arial"/>
                <w:b/>
                <w:color w:val="000000"/>
                <w:sz w:val="16"/>
                <w:szCs w:val="18"/>
              </w:rPr>
            </w:pPr>
            <w:r w:rsidRPr="0075266E">
              <w:rPr>
                <w:rFonts w:cs="Arial"/>
                <w:b/>
                <w:color w:val="000000"/>
                <w:sz w:val="16"/>
                <w:szCs w:val="18"/>
              </w:rPr>
              <w:t xml:space="preserve">       04</w:t>
            </w:r>
          </w:p>
        </w:tc>
        <w:tc>
          <w:tcPr>
            <w:tcW w:w="288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660E" w:rsidRPr="0075266E" w:rsidRDefault="003F660E" w:rsidP="003F660E">
            <w:pPr>
              <w:rPr>
                <w:rFonts w:cs="Arial"/>
                <w:b/>
                <w:color w:val="000000"/>
                <w:sz w:val="16"/>
                <w:szCs w:val="18"/>
              </w:rPr>
            </w:pPr>
          </w:p>
        </w:tc>
      </w:tr>
    </w:tbl>
    <w:p w:rsidR="00E41592" w:rsidRPr="0075266E" w:rsidRDefault="00E41592" w:rsidP="00E41592">
      <w:pPr>
        <w:pStyle w:val="Prrafodelista1"/>
        <w:ind w:left="0" w:right="252"/>
        <w:jc w:val="both"/>
        <w:rPr>
          <w:rFonts w:cs="Arial"/>
          <w:b/>
          <w:color w:val="000000"/>
          <w:sz w:val="16"/>
          <w:szCs w:val="16"/>
        </w:rPr>
      </w:pPr>
    </w:p>
    <w:p w:rsidR="00E41592" w:rsidRPr="0075266E" w:rsidRDefault="00E41592" w:rsidP="00E41592">
      <w:pPr>
        <w:pStyle w:val="Prrafodelista1"/>
        <w:tabs>
          <w:tab w:val="left" w:pos="8505"/>
        </w:tabs>
        <w:ind w:left="0" w:right="252"/>
        <w:jc w:val="both"/>
        <w:rPr>
          <w:b/>
          <w:color w:val="000000"/>
          <w:sz w:val="16"/>
          <w:szCs w:val="16"/>
        </w:rPr>
      </w:pPr>
      <w:r w:rsidRPr="0075266E">
        <w:rPr>
          <w:rFonts w:cs="Arial"/>
          <w:b/>
          <w:color w:val="000000"/>
          <w:sz w:val="16"/>
          <w:szCs w:val="16"/>
        </w:rPr>
        <w:t xml:space="preserve">(*) </w:t>
      </w:r>
      <w:r w:rsidRPr="0075266E">
        <w:rPr>
          <w:b/>
          <w:color w:val="000000"/>
          <w:sz w:val="16"/>
          <w:szCs w:val="16"/>
        </w:rPr>
        <w:t>Además de lo indicado, el mencionado cargo cuenta con Beneficios de Ley y Bonificación por labores en   Zona de Menor desarrollo de corresponder.</w:t>
      </w:r>
    </w:p>
    <w:p w:rsidR="00E41592" w:rsidRPr="0075266E" w:rsidRDefault="00E41592" w:rsidP="00E41592">
      <w:pPr>
        <w:rPr>
          <w:rFonts w:cs="Arial"/>
          <w:color w:val="000000"/>
          <w:sz w:val="21"/>
          <w:szCs w:val="21"/>
        </w:rPr>
      </w:pPr>
    </w:p>
    <w:p w:rsidR="00E41592" w:rsidRPr="0075266E" w:rsidRDefault="00E41592" w:rsidP="00E41592">
      <w:pPr>
        <w:pStyle w:val="Prrafodelista1"/>
        <w:numPr>
          <w:ilvl w:val="0"/>
          <w:numId w:val="1"/>
        </w:numPr>
        <w:jc w:val="both"/>
        <w:rPr>
          <w:b/>
          <w:color w:val="000000"/>
          <w:sz w:val="20"/>
        </w:rPr>
      </w:pPr>
      <w:r w:rsidRPr="0075266E">
        <w:rPr>
          <w:b/>
          <w:color w:val="000000"/>
          <w:sz w:val="20"/>
        </w:rPr>
        <w:t xml:space="preserve">REQUISITOS GENERALES </w:t>
      </w:r>
      <w:r w:rsidRPr="0075266E">
        <w:rPr>
          <w:b/>
          <w:color w:val="000000"/>
          <w:sz w:val="20"/>
          <w:u w:val="single"/>
        </w:rPr>
        <w:t>OBLIGATORIOS</w:t>
      </w:r>
      <w:r w:rsidRPr="0075266E">
        <w:rPr>
          <w:b/>
          <w:color w:val="000000"/>
          <w:sz w:val="20"/>
        </w:rPr>
        <w:t>:</w:t>
      </w:r>
    </w:p>
    <w:p w:rsidR="00E41592" w:rsidRPr="0075266E" w:rsidRDefault="00E41592" w:rsidP="00E41592">
      <w:pPr>
        <w:pStyle w:val="Prrafodelista1"/>
        <w:tabs>
          <w:tab w:val="left" w:pos="720"/>
        </w:tabs>
        <w:ind w:left="360"/>
        <w:jc w:val="both"/>
        <w:rPr>
          <w:color w:val="000000"/>
          <w:sz w:val="20"/>
        </w:rPr>
      </w:pPr>
    </w:p>
    <w:p w:rsidR="00E41592" w:rsidRPr="0075266E"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75266E">
        <w:rPr>
          <w:rFonts w:ascii="Arial" w:hAnsi="Arial" w:cs="Arial"/>
          <w:color w:val="000000"/>
          <w:sz w:val="20"/>
          <w:szCs w:val="20"/>
        </w:rPr>
        <w:t>Presentar Declaraciones Juradas (Formatos 1, 2, 3</w:t>
      </w:r>
      <w:r w:rsidR="003F660E" w:rsidRPr="0075266E">
        <w:rPr>
          <w:rFonts w:ascii="Arial" w:hAnsi="Arial" w:cs="Arial"/>
          <w:color w:val="000000"/>
          <w:sz w:val="20"/>
          <w:szCs w:val="20"/>
        </w:rPr>
        <w:t xml:space="preserve"> </w:t>
      </w:r>
      <w:r w:rsidRPr="0075266E">
        <w:rPr>
          <w:rFonts w:ascii="Arial" w:hAnsi="Arial" w:cs="Arial"/>
          <w:color w:val="000000"/>
          <w:sz w:val="20"/>
          <w:szCs w:val="20"/>
        </w:rPr>
        <w:t>y 5) que el Sistema de Selección de Personal (SISEP) le envió al postulante de manera automática al momento de la postulación</w:t>
      </w:r>
    </w:p>
    <w:p w:rsidR="00E41592" w:rsidRPr="0075266E"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75266E">
        <w:rPr>
          <w:rFonts w:ascii="Arial" w:hAnsi="Arial" w:cs="Arial"/>
          <w:color w:val="000000"/>
          <w:sz w:val="20"/>
          <w:szCs w:val="20"/>
        </w:rPr>
        <w:t xml:space="preserve">Presentar Currículum Vitae documentado y </w:t>
      </w:r>
      <w:r w:rsidRPr="0075266E">
        <w:rPr>
          <w:rFonts w:ascii="Arial" w:hAnsi="Arial" w:cs="Arial"/>
          <w:b/>
          <w:color w:val="000000"/>
          <w:sz w:val="20"/>
          <w:szCs w:val="20"/>
        </w:rPr>
        <w:t>foliado</w:t>
      </w:r>
      <w:r w:rsidRPr="0075266E">
        <w:rPr>
          <w:rFonts w:ascii="Arial" w:hAnsi="Arial" w:cs="Arial"/>
          <w:color w:val="000000"/>
          <w:sz w:val="20"/>
          <w:szCs w:val="20"/>
        </w:rPr>
        <w:t>, detallando la formación adquirida, períodos y lugares donde se desarrolló la experiencia laboral, así como la denominación, fechas y duración de los eventos de capacitación.</w:t>
      </w:r>
    </w:p>
    <w:p w:rsidR="00E41592" w:rsidRPr="0075266E"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75266E">
        <w:rPr>
          <w:rFonts w:ascii="Arial" w:hAnsi="Arial" w:cs="Arial"/>
          <w:color w:val="000000"/>
          <w:sz w:val="20"/>
          <w:szCs w:val="20"/>
        </w:rPr>
        <w:t>No haber sido destituido de la Administración Pública o Privada en los últimos 05 años.</w:t>
      </w:r>
    </w:p>
    <w:p w:rsidR="00E41592" w:rsidRPr="0075266E"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75266E">
        <w:rPr>
          <w:rFonts w:ascii="Arial" w:hAnsi="Arial" w:cs="Arial"/>
          <w:color w:val="000000"/>
          <w:sz w:val="20"/>
          <w:szCs w:val="20"/>
        </w:rPr>
        <w:t>No haber tenido relación laboral con EsSalud a plazo indeterminado durante los 12 últimos meses, a efectos de la contratación a plazo fijo.</w:t>
      </w:r>
      <w:r w:rsidRPr="0075266E">
        <w:rPr>
          <w:rFonts w:ascii="Arial" w:hAnsi="Arial" w:cs="Arial"/>
          <w:b/>
          <w:color w:val="000000"/>
          <w:sz w:val="20"/>
          <w:szCs w:val="20"/>
        </w:rPr>
        <w:t xml:space="preserve"> (*)</w:t>
      </w:r>
    </w:p>
    <w:p w:rsidR="00E41592" w:rsidRPr="0075266E"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75266E">
        <w:rPr>
          <w:rFonts w:ascii="Arial" w:hAnsi="Arial" w:cs="Arial"/>
          <w:color w:val="000000"/>
          <w:sz w:val="20"/>
          <w:szCs w:val="20"/>
        </w:rPr>
        <w:t xml:space="preserve">No tener vínculo laboral vigente con ESSALUD (contratado por servicio específico) </w:t>
      </w:r>
      <w:r w:rsidRPr="0075266E">
        <w:rPr>
          <w:rFonts w:ascii="Arial" w:hAnsi="Arial" w:cs="Arial"/>
          <w:b/>
          <w:color w:val="000000"/>
          <w:sz w:val="20"/>
          <w:szCs w:val="20"/>
        </w:rPr>
        <w:t>(**)</w:t>
      </w:r>
    </w:p>
    <w:p w:rsidR="00E41592" w:rsidRPr="0075266E"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75266E">
        <w:rPr>
          <w:rFonts w:ascii="Arial" w:hAnsi="Arial" w:cs="Arial"/>
          <w:color w:val="000000"/>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75266E"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75266E">
        <w:rPr>
          <w:rFonts w:ascii="Arial" w:hAnsi="Arial" w:cs="Arial"/>
          <w:color w:val="000000"/>
          <w:sz w:val="20"/>
          <w:szCs w:val="20"/>
        </w:rPr>
        <w:t>Los trabajadores de ESSALUD que laboran bajo la modalidad de suplencia podrán postular sin renuncia previa acreditando su experiencia laboral en la condición citada.</w:t>
      </w:r>
    </w:p>
    <w:p w:rsidR="00E41592" w:rsidRPr="0075266E"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75266E">
        <w:rPr>
          <w:rFonts w:ascii="Arial" w:hAnsi="Arial" w:cs="Arial"/>
          <w:color w:val="000000"/>
          <w:sz w:val="20"/>
          <w:szCs w:val="20"/>
        </w:rPr>
        <w:t>Disponibilidad Inmediata.</w:t>
      </w:r>
    </w:p>
    <w:p w:rsidR="00E41592" w:rsidRPr="0075266E" w:rsidRDefault="00E41592" w:rsidP="00E41592">
      <w:pPr>
        <w:jc w:val="both"/>
        <w:rPr>
          <w:rFonts w:cs="Arial"/>
          <w:color w:val="000000"/>
          <w:sz w:val="20"/>
          <w:lang w:val="es-MX"/>
        </w:rPr>
      </w:pPr>
    </w:p>
    <w:p w:rsidR="00E41592" w:rsidRPr="0075266E" w:rsidRDefault="00E41592" w:rsidP="00E41592">
      <w:pPr>
        <w:autoSpaceDE w:val="0"/>
        <w:autoSpaceDN w:val="0"/>
        <w:ind w:firstLine="708"/>
        <w:jc w:val="both"/>
        <w:rPr>
          <w:rFonts w:cs="Arial"/>
          <w:b/>
          <w:bCs/>
          <w:sz w:val="16"/>
          <w:szCs w:val="16"/>
          <w:lang w:val="es-PE" w:eastAsia="en-US"/>
        </w:rPr>
      </w:pPr>
      <w:r w:rsidRPr="0075266E">
        <w:rPr>
          <w:rFonts w:cs="Arial"/>
          <w:b/>
          <w:bCs/>
          <w:sz w:val="16"/>
          <w:szCs w:val="16"/>
        </w:rPr>
        <w:t>(*) Requisito considerado en la LEY DE PRODUCTIVIDAD Y COMPETITIVIDAD LABORAL</w:t>
      </w:r>
    </w:p>
    <w:p w:rsidR="00E41592" w:rsidRPr="0075266E" w:rsidRDefault="00E41592" w:rsidP="00E41592">
      <w:pPr>
        <w:autoSpaceDE w:val="0"/>
        <w:autoSpaceDN w:val="0"/>
        <w:ind w:left="720"/>
        <w:jc w:val="both"/>
        <w:rPr>
          <w:rFonts w:cs="Arial"/>
          <w:b/>
          <w:bCs/>
          <w:sz w:val="16"/>
          <w:szCs w:val="16"/>
        </w:rPr>
      </w:pPr>
      <w:r w:rsidRPr="0075266E">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75266E" w:rsidRDefault="00E41592" w:rsidP="00E41592">
      <w:pPr>
        <w:autoSpaceDE w:val="0"/>
        <w:autoSpaceDN w:val="0"/>
        <w:ind w:left="720"/>
        <w:jc w:val="both"/>
        <w:rPr>
          <w:rFonts w:cs="Arial"/>
          <w:b/>
          <w:bCs/>
          <w:sz w:val="16"/>
          <w:szCs w:val="16"/>
        </w:rPr>
      </w:pPr>
    </w:p>
    <w:p w:rsidR="00E41592" w:rsidRPr="0075266E" w:rsidRDefault="00E41592" w:rsidP="00E41592">
      <w:pPr>
        <w:ind w:left="705"/>
        <w:rPr>
          <w:rFonts w:ascii="Calibri" w:hAnsi="Calibri" w:cs="Calibri"/>
          <w:szCs w:val="22"/>
        </w:rPr>
      </w:pPr>
      <w:r w:rsidRPr="0075266E">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E41592" w:rsidRPr="0075266E" w:rsidRDefault="00E41592" w:rsidP="00E41592">
      <w:pPr>
        <w:jc w:val="both"/>
        <w:rPr>
          <w:rFonts w:cs="Arial"/>
          <w:color w:val="000000"/>
          <w:sz w:val="21"/>
          <w:szCs w:val="21"/>
          <w:lang w:val="es-MX"/>
        </w:rPr>
      </w:pPr>
    </w:p>
    <w:p w:rsidR="00E41592" w:rsidRPr="0075266E" w:rsidRDefault="00E41592" w:rsidP="00E41592">
      <w:pPr>
        <w:pStyle w:val="Ttulo4"/>
        <w:numPr>
          <w:ilvl w:val="0"/>
          <w:numId w:val="1"/>
        </w:numPr>
        <w:tabs>
          <w:tab w:val="left" w:pos="426"/>
        </w:tabs>
        <w:ind w:left="1701" w:hanging="1843"/>
        <w:rPr>
          <w:rFonts w:cs="Arial"/>
          <w:color w:val="000000"/>
          <w:sz w:val="20"/>
        </w:rPr>
      </w:pPr>
      <w:r w:rsidRPr="0075266E">
        <w:rPr>
          <w:rFonts w:cs="Arial"/>
          <w:color w:val="000000"/>
          <w:sz w:val="20"/>
        </w:rPr>
        <w:t xml:space="preserve">REQUISITOS ESPECIFICOS </w:t>
      </w:r>
      <w:r w:rsidRPr="0075266E">
        <w:rPr>
          <w:rFonts w:cs="Arial"/>
          <w:color w:val="000000"/>
          <w:sz w:val="20"/>
          <w:u w:val="single"/>
        </w:rPr>
        <w:t>OBLIGATORIOS</w:t>
      </w:r>
      <w:r w:rsidRPr="0075266E">
        <w:rPr>
          <w:rFonts w:cs="Arial"/>
          <w:color w:val="000000"/>
          <w:sz w:val="20"/>
        </w:rPr>
        <w:t>:</w:t>
      </w:r>
    </w:p>
    <w:p w:rsidR="00E41592" w:rsidRPr="0075266E" w:rsidRDefault="00E41592" w:rsidP="00E41592">
      <w:pPr>
        <w:rPr>
          <w:rFonts w:cs="Arial"/>
          <w:b/>
          <w:color w:val="000000"/>
          <w:sz w:val="16"/>
          <w:szCs w:val="16"/>
        </w:rPr>
      </w:pPr>
      <w:r w:rsidRPr="0075266E">
        <w:rPr>
          <w:b/>
          <w:color w:val="000000"/>
          <w:sz w:val="20"/>
        </w:rPr>
        <w:t xml:space="preserve">    </w:t>
      </w:r>
      <w:r w:rsidRPr="0075266E">
        <w:rPr>
          <w:rFonts w:cs="Arial"/>
          <w:b/>
          <w:color w:val="000000"/>
          <w:sz w:val="16"/>
          <w:szCs w:val="16"/>
        </w:rPr>
        <w:t xml:space="preserve"> </w:t>
      </w:r>
    </w:p>
    <w:p w:rsidR="00E41592" w:rsidRPr="0075266E" w:rsidRDefault="007F0221" w:rsidP="003E1652">
      <w:pPr>
        <w:ind w:left="426"/>
        <w:jc w:val="both"/>
        <w:rPr>
          <w:b/>
          <w:color w:val="000000"/>
          <w:sz w:val="20"/>
        </w:rPr>
      </w:pPr>
      <w:r w:rsidRPr="0075266E">
        <w:rPr>
          <w:b/>
          <w:color w:val="000000"/>
          <w:sz w:val="20"/>
        </w:rPr>
        <w:t xml:space="preserve">PROFESIONAL EN ADMINISTRACIÓN </w:t>
      </w:r>
      <w:r w:rsidR="00E41592" w:rsidRPr="0075266E">
        <w:rPr>
          <w:b/>
          <w:color w:val="000000"/>
          <w:sz w:val="20"/>
        </w:rPr>
        <w:t>(P</w:t>
      </w:r>
      <w:r w:rsidRPr="0075266E">
        <w:rPr>
          <w:b/>
          <w:color w:val="000000"/>
          <w:sz w:val="20"/>
        </w:rPr>
        <w:t>2PRO-</w:t>
      </w:r>
      <w:r w:rsidR="00E41592" w:rsidRPr="0075266E">
        <w:rPr>
          <w:b/>
          <w:color w:val="000000"/>
          <w:sz w:val="20"/>
        </w:rPr>
        <w:t>001)</w:t>
      </w:r>
    </w:p>
    <w:p w:rsidR="00E41592" w:rsidRPr="0075266E" w:rsidRDefault="00E41592" w:rsidP="00E41592">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52404E" w:rsidRPr="0075266E" w:rsidTr="00842319">
        <w:tc>
          <w:tcPr>
            <w:tcW w:w="2567" w:type="dxa"/>
            <w:shd w:val="clear" w:color="auto" w:fill="BFBFBF"/>
            <w:vAlign w:val="center"/>
          </w:tcPr>
          <w:p w:rsidR="0052404E" w:rsidRPr="0075266E" w:rsidRDefault="0052404E" w:rsidP="00842319">
            <w:pPr>
              <w:widowControl w:val="0"/>
              <w:jc w:val="center"/>
              <w:rPr>
                <w:rFonts w:cs="Arial"/>
                <w:b/>
                <w:color w:val="000000" w:themeColor="text1"/>
                <w:sz w:val="18"/>
                <w:szCs w:val="18"/>
              </w:rPr>
            </w:pPr>
            <w:r w:rsidRPr="0075266E">
              <w:rPr>
                <w:rFonts w:cs="Arial"/>
                <w:b/>
                <w:color w:val="000000" w:themeColor="text1"/>
                <w:sz w:val="18"/>
                <w:szCs w:val="18"/>
              </w:rPr>
              <w:t>REQUISITOS</w:t>
            </w:r>
          </w:p>
          <w:p w:rsidR="0052404E" w:rsidRPr="0075266E" w:rsidRDefault="0052404E" w:rsidP="00842319">
            <w:pPr>
              <w:widowControl w:val="0"/>
              <w:jc w:val="center"/>
              <w:rPr>
                <w:rFonts w:cs="Arial"/>
                <w:b/>
                <w:color w:val="000000" w:themeColor="text1"/>
                <w:sz w:val="18"/>
                <w:szCs w:val="18"/>
              </w:rPr>
            </w:pPr>
            <w:r w:rsidRPr="0075266E">
              <w:rPr>
                <w:rFonts w:cs="Arial"/>
                <w:b/>
                <w:color w:val="000000" w:themeColor="text1"/>
                <w:sz w:val="18"/>
                <w:szCs w:val="18"/>
              </w:rPr>
              <w:t>ESPECÍFICOS</w:t>
            </w:r>
          </w:p>
        </w:tc>
        <w:tc>
          <w:tcPr>
            <w:tcW w:w="6240" w:type="dxa"/>
            <w:shd w:val="clear" w:color="auto" w:fill="BFBFBF"/>
            <w:vAlign w:val="center"/>
          </w:tcPr>
          <w:p w:rsidR="0052404E" w:rsidRPr="0075266E" w:rsidRDefault="0052404E" w:rsidP="00842319">
            <w:pPr>
              <w:widowControl w:val="0"/>
              <w:jc w:val="center"/>
              <w:rPr>
                <w:rFonts w:cs="Arial"/>
                <w:b/>
                <w:color w:val="000000" w:themeColor="text1"/>
                <w:sz w:val="18"/>
                <w:szCs w:val="18"/>
              </w:rPr>
            </w:pPr>
            <w:r w:rsidRPr="0075266E">
              <w:rPr>
                <w:rFonts w:cs="Arial"/>
                <w:b/>
                <w:color w:val="000000" w:themeColor="text1"/>
                <w:sz w:val="18"/>
                <w:szCs w:val="18"/>
              </w:rPr>
              <w:t>DETALLE</w:t>
            </w:r>
          </w:p>
        </w:tc>
      </w:tr>
      <w:tr w:rsidR="0052404E" w:rsidRPr="0075266E" w:rsidTr="00842319">
        <w:tc>
          <w:tcPr>
            <w:tcW w:w="2567" w:type="dxa"/>
            <w:vAlign w:val="center"/>
          </w:tcPr>
          <w:p w:rsidR="0052404E" w:rsidRPr="0075266E" w:rsidRDefault="0052404E" w:rsidP="00842319">
            <w:pPr>
              <w:jc w:val="center"/>
              <w:rPr>
                <w:rFonts w:cs="Arial"/>
                <w:b/>
                <w:color w:val="000000"/>
                <w:sz w:val="20"/>
              </w:rPr>
            </w:pPr>
            <w:r w:rsidRPr="0075266E">
              <w:rPr>
                <w:rFonts w:cs="Arial"/>
                <w:b/>
                <w:color w:val="000000"/>
                <w:sz w:val="20"/>
              </w:rPr>
              <w:t>Formación General</w:t>
            </w:r>
          </w:p>
        </w:tc>
        <w:tc>
          <w:tcPr>
            <w:tcW w:w="6240" w:type="dxa"/>
          </w:tcPr>
          <w:p w:rsidR="00C73D4B" w:rsidRPr="0075266E" w:rsidRDefault="00C73D4B" w:rsidP="00C73D4B">
            <w:pPr>
              <w:numPr>
                <w:ilvl w:val="0"/>
                <w:numId w:val="19"/>
              </w:numPr>
              <w:tabs>
                <w:tab w:val="num" w:pos="360"/>
              </w:tabs>
              <w:ind w:left="176" w:hanging="176"/>
              <w:contextualSpacing/>
              <w:jc w:val="both"/>
              <w:rPr>
                <w:rFonts w:cs="Arial"/>
                <w:b/>
                <w:color w:val="000000" w:themeColor="text1"/>
                <w:sz w:val="20"/>
              </w:rPr>
            </w:pPr>
            <w:r w:rsidRPr="0075266E">
              <w:rPr>
                <w:rFonts w:cs="Arial"/>
                <w:color w:val="000000" w:themeColor="text1"/>
                <w:sz w:val="20"/>
              </w:rPr>
              <w:t xml:space="preserve">Presentar copia simple de Título Profesional Universitario en Administración. </w:t>
            </w:r>
            <w:r w:rsidRPr="0075266E">
              <w:rPr>
                <w:rFonts w:cs="Arial"/>
                <w:b/>
                <w:color w:val="000000" w:themeColor="text1"/>
                <w:sz w:val="20"/>
              </w:rPr>
              <w:t>(Indispensable)</w:t>
            </w:r>
          </w:p>
          <w:p w:rsidR="00C73D4B" w:rsidRPr="0075266E" w:rsidRDefault="00C73D4B" w:rsidP="00C73D4B">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Contar con colegiatura y habilitación profesional vigente. </w:t>
            </w:r>
            <w:r w:rsidRPr="0075266E">
              <w:rPr>
                <w:rFonts w:cs="Arial"/>
                <w:b/>
                <w:color w:val="000000" w:themeColor="text1"/>
                <w:sz w:val="20"/>
              </w:rPr>
              <w:t>(Indispensable)</w:t>
            </w:r>
          </w:p>
        </w:tc>
      </w:tr>
      <w:tr w:rsidR="0052404E" w:rsidRPr="0075266E" w:rsidTr="00842319">
        <w:tc>
          <w:tcPr>
            <w:tcW w:w="2567" w:type="dxa"/>
            <w:vAlign w:val="center"/>
          </w:tcPr>
          <w:p w:rsidR="0052404E" w:rsidRPr="0075266E" w:rsidRDefault="0052404E" w:rsidP="00842319">
            <w:pPr>
              <w:jc w:val="center"/>
              <w:rPr>
                <w:rFonts w:cs="Arial"/>
                <w:b/>
                <w:color w:val="000000"/>
                <w:sz w:val="20"/>
              </w:rPr>
            </w:pPr>
            <w:r w:rsidRPr="0075266E">
              <w:rPr>
                <w:rFonts w:cs="Arial"/>
                <w:b/>
                <w:color w:val="000000"/>
                <w:sz w:val="20"/>
              </w:rPr>
              <w:lastRenderedPageBreak/>
              <w:t>Experiencia Laboral</w:t>
            </w:r>
          </w:p>
        </w:tc>
        <w:tc>
          <w:tcPr>
            <w:tcW w:w="6240" w:type="dxa"/>
          </w:tcPr>
          <w:p w:rsidR="00C73D4B" w:rsidRPr="0075266E" w:rsidRDefault="00C73D4B" w:rsidP="00C73D4B">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EXPERIENCIA GENERAL</w:t>
            </w:r>
          </w:p>
          <w:p w:rsidR="00C73D4B" w:rsidRPr="0075266E" w:rsidRDefault="00C73D4B" w:rsidP="00C73D4B">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Acreditar experiencia laboral mínima de tres (03) años en el sector público o privado.</w:t>
            </w:r>
            <w:r w:rsidRPr="0075266E">
              <w:rPr>
                <w:rFonts w:ascii="Arial" w:hAnsi="Arial" w:cs="Arial"/>
                <w:b/>
                <w:color w:val="000000" w:themeColor="text1"/>
                <w:lang w:eastAsia="es-ES"/>
              </w:rPr>
              <w:t xml:space="preserve"> (Indispensable)</w:t>
            </w:r>
          </w:p>
          <w:p w:rsidR="00C73D4B" w:rsidRPr="0075266E" w:rsidRDefault="00C73D4B" w:rsidP="00C73D4B">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EXPERIENCIA ESPECÍFICA</w:t>
            </w:r>
          </w:p>
          <w:p w:rsidR="00C73D4B" w:rsidRPr="0075266E" w:rsidRDefault="00C73D4B" w:rsidP="00C73D4B">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 xml:space="preserve">Acreditar experiencia laboral mínima de dos (02) años en el desempeño de funciones afines a la profesión y/o cargo, realizadas con posterioridad al Título Profesional, de los cuales deberá acreditar un (01) año en el desempeño de funciones relacionadas a Contrataciones del Estado. </w:t>
            </w:r>
            <w:r w:rsidRPr="0075266E">
              <w:rPr>
                <w:rFonts w:ascii="Arial" w:hAnsi="Arial" w:cs="Arial"/>
                <w:b/>
                <w:color w:val="000000" w:themeColor="text1"/>
                <w:lang w:eastAsia="es-ES"/>
              </w:rPr>
              <w:t>(Indispensable)</w:t>
            </w:r>
          </w:p>
          <w:p w:rsidR="00C73D4B" w:rsidRPr="0075266E" w:rsidRDefault="00C73D4B" w:rsidP="00C73D4B">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 xml:space="preserve">EXPERIENCIA EN EL SECTOR PÚBLICO </w:t>
            </w:r>
          </w:p>
          <w:p w:rsidR="00C73D4B" w:rsidRPr="0075266E" w:rsidRDefault="00C73D4B" w:rsidP="00C73D4B">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 xml:space="preserve">Acreditar experiencia de un (01) año en el puesto vinculados a las funciones a desempeñar. </w:t>
            </w:r>
            <w:r w:rsidRPr="0075266E">
              <w:rPr>
                <w:rFonts w:ascii="Arial" w:hAnsi="Arial" w:cs="Arial"/>
                <w:b/>
                <w:color w:val="000000" w:themeColor="text1"/>
                <w:lang w:eastAsia="es-ES"/>
              </w:rPr>
              <w:t>(Indispensable)</w:t>
            </w:r>
          </w:p>
          <w:p w:rsidR="00C73D4B" w:rsidRPr="0075266E" w:rsidRDefault="00C73D4B" w:rsidP="00CD0B05">
            <w:pPr>
              <w:widowControl w:val="0"/>
              <w:ind w:left="176"/>
              <w:jc w:val="both"/>
              <w:rPr>
                <w:rFonts w:cs="Arial"/>
                <w:color w:val="000000" w:themeColor="text1"/>
                <w:sz w:val="20"/>
              </w:rPr>
            </w:pPr>
          </w:p>
          <w:p w:rsidR="0052404E" w:rsidRPr="0075266E" w:rsidRDefault="0052404E" w:rsidP="00CD0B05">
            <w:pPr>
              <w:widowControl w:val="0"/>
              <w:jc w:val="both"/>
              <w:rPr>
                <w:rFonts w:cs="Arial"/>
                <w:color w:val="000000" w:themeColor="text1"/>
                <w:sz w:val="20"/>
              </w:rPr>
            </w:pPr>
            <w:r w:rsidRPr="0075266E">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2404E" w:rsidRPr="0075266E" w:rsidRDefault="0052404E" w:rsidP="00CD0B05">
            <w:pPr>
              <w:widowControl w:val="0"/>
              <w:jc w:val="both"/>
              <w:rPr>
                <w:rFonts w:cs="Arial"/>
                <w:color w:val="000000" w:themeColor="text1"/>
                <w:sz w:val="20"/>
              </w:rPr>
            </w:pPr>
            <w:r w:rsidRPr="0075266E">
              <w:rPr>
                <w:rFonts w:cs="Arial"/>
                <w:color w:val="000000" w:themeColor="text1"/>
                <w:sz w:val="20"/>
              </w:rPr>
              <w:t>No se considerará como experiencia laboral: Trabajos Ad Honorem, ni Pasantías, ni prácticas.</w:t>
            </w:r>
          </w:p>
        </w:tc>
      </w:tr>
      <w:tr w:rsidR="00D14A4C" w:rsidRPr="0075266E" w:rsidTr="00842319">
        <w:trPr>
          <w:trHeight w:val="756"/>
        </w:trPr>
        <w:tc>
          <w:tcPr>
            <w:tcW w:w="2567" w:type="dxa"/>
            <w:vAlign w:val="center"/>
          </w:tcPr>
          <w:p w:rsidR="00D14A4C" w:rsidRPr="0075266E" w:rsidRDefault="00D14A4C" w:rsidP="00D14A4C">
            <w:pPr>
              <w:jc w:val="center"/>
              <w:rPr>
                <w:rFonts w:cs="Arial"/>
                <w:b/>
                <w:color w:val="000000"/>
                <w:sz w:val="20"/>
              </w:rPr>
            </w:pPr>
            <w:r w:rsidRPr="0075266E">
              <w:rPr>
                <w:rFonts w:cs="Arial"/>
                <w:b/>
                <w:color w:val="000000"/>
                <w:sz w:val="20"/>
              </w:rPr>
              <w:t>Capacitación</w:t>
            </w:r>
          </w:p>
        </w:tc>
        <w:tc>
          <w:tcPr>
            <w:tcW w:w="6240" w:type="dxa"/>
            <w:vAlign w:val="center"/>
          </w:tcPr>
          <w:p w:rsidR="00C73D4B" w:rsidRPr="0075266E" w:rsidRDefault="00C73D4B" w:rsidP="00C73D4B">
            <w:pPr>
              <w:numPr>
                <w:ilvl w:val="0"/>
                <w:numId w:val="4"/>
              </w:numPr>
              <w:tabs>
                <w:tab w:val="clear" w:pos="720"/>
              </w:tabs>
              <w:ind w:left="252" w:hanging="240"/>
              <w:jc w:val="both"/>
              <w:rPr>
                <w:rFonts w:cs="Arial"/>
                <w:color w:val="000000" w:themeColor="text1"/>
                <w:sz w:val="20"/>
              </w:rPr>
            </w:pPr>
            <w:r w:rsidRPr="0075266E">
              <w:rPr>
                <w:rFonts w:cs="Arial"/>
                <w:color w:val="000000" w:themeColor="text1"/>
                <w:sz w:val="20"/>
              </w:rPr>
              <w:t xml:space="preserve">Acreditar capacitación o actividades de actualización afines a la profesión, como mínimo de 30 horas, realizadas a partir del año 2014 a la fecha. </w:t>
            </w:r>
            <w:r w:rsidRPr="0075266E">
              <w:rPr>
                <w:rFonts w:cs="Arial"/>
                <w:b/>
                <w:color w:val="000000" w:themeColor="text1"/>
                <w:sz w:val="20"/>
              </w:rPr>
              <w:t>(Indispensable)</w:t>
            </w:r>
          </w:p>
          <w:p w:rsidR="00C73D4B" w:rsidRPr="0075266E" w:rsidRDefault="00C73D4B" w:rsidP="00C73D4B">
            <w:pPr>
              <w:numPr>
                <w:ilvl w:val="0"/>
                <w:numId w:val="4"/>
              </w:numPr>
              <w:tabs>
                <w:tab w:val="clear" w:pos="720"/>
              </w:tabs>
              <w:ind w:left="252" w:hanging="240"/>
              <w:jc w:val="both"/>
              <w:rPr>
                <w:rFonts w:cs="Arial"/>
                <w:color w:val="000000" w:themeColor="text1"/>
                <w:sz w:val="20"/>
              </w:rPr>
            </w:pPr>
            <w:r w:rsidRPr="0075266E">
              <w:rPr>
                <w:rFonts w:cs="Arial"/>
                <w:color w:val="000000" w:themeColor="text1"/>
                <w:sz w:val="20"/>
              </w:rPr>
              <w:t xml:space="preserve">Acreditar capacitación mínima de (80) horas en Contrataciones del Estado realizadas a partir del año 2014 a la fecha. </w:t>
            </w:r>
            <w:r w:rsidRPr="0075266E">
              <w:rPr>
                <w:rFonts w:cs="Arial"/>
                <w:b/>
                <w:color w:val="000000" w:themeColor="text1"/>
                <w:sz w:val="20"/>
              </w:rPr>
              <w:t>(Indispensable)</w:t>
            </w:r>
          </w:p>
          <w:p w:rsidR="00C73D4B" w:rsidRPr="0075266E" w:rsidRDefault="00C73D4B" w:rsidP="00C73D4B">
            <w:pPr>
              <w:numPr>
                <w:ilvl w:val="0"/>
                <w:numId w:val="4"/>
              </w:numPr>
              <w:tabs>
                <w:tab w:val="clear" w:pos="720"/>
              </w:tabs>
              <w:ind w:left="252" w:hanging="240"/>
              <w:jc w:val="both"/>
              <w:rPr>
                <w:rFonts w:cs="Arial"/>
                <w:color w:val="000000" w:themeColor="text1"/>
                <w:sz w:val="20"/>
              </w:rPr>
            </w:pPr>
            <w:r w:rsidRPr="0075266E">
              <w:rPr>
                <w:rFonts w:cs="Arial"/>
                <w:color w:val="000000" w:themeColor="text1"/>
                <w:sz w:val="20"/>
              </w:rPr>
              <w:t xml:space="preserve">Acreditar certificación vigente emitida por el Organismo Supervisor de las Contrataciones del Estado - OSCE </w:t>
            </w:r>
            <w:r w:rsidRPr="0075266E">
              <w:rPr>
                <w:rFonts w:cs="Arial"/>
                <w:b/>
                <w:color w:val="000000" w:themeColor="text1"/>
                <w:sz w:val="20"/>
              </w:rPr>
              <w:t>(Indispensable)</w:t>
            </w:r>
          </w:p>
          <w:p w:rsidR="00C73D4B" w:rsidRPr="0075266E" w:rsidRDefault="00C73D4B" w:rsidP="00C73D4B">
            <w:pPr>
              <w:numPr>
                <w:ilvl w:val="0"/>
                <w:numId w:val="4"/>
              </w:numPr>
              <w:tabs>
                <w:tab w:val="clear" w:pos="720"/>
              </w:tabs>
              <w:ind w:left="252" w:hanging="240"/>
              <w:jc w:val="both"/>
              <w:rPr>
                <w:rFonts w:cs="Arial"/>
                <w:color w:val="000000" w:themeColor="text1"/>
                <w:sz w:val="20"/>
              </w:rPr>
            </w:pPr>
            <w:r w:rsidRPr="0075266E">
              <w:rPr>
                <w:rFonts w:cs="Arial"/>
                <w:color w:val="000000" w:themeColor="text1"/>
                <w:sz w:val="20"/>
              </w:rPr>
              <w:t xml:space="preserve">De preferencia, contar con conocimientos del Sistema SAP. </w:t>
            </w:r>
            <w:r w:rsidRPr="0075266E">
              <w:rPr>
                <w:rFonts w:cs="Arial"/>
                <w:b/>
                <w:color w:val="000000" w:themeColor="text1"/>
                <w:sz w:val="20"/>
              </w:rPr>
              <w:t>(Deseable)</w:t>
            </w:r>
          </w:p>
        </w:tc>
      </w:tr>
      <w:tr w:rsidR="00D14A4C" w:rsidRPr="0075266E" w:rsidTr="00842319">
        <w:trPr>
          <w:trHeight w:val="756"/>
        </w:trPr>
        <w:tc>
          <w:tcPr>
            <w:tcW w:w="2567" w:type="dxa"/>
            <w:vAlign w:val="center"/>
          </w:tcPr>
          <w:p w:rsidR="00D14A4C" w:rsidRPr="0075266E" w:rsidRDefault="00D14A4C" w:rsidP="00D14A4C">
            <w:pPr>
              <w:jc w:val="center"/>
              <w:rPr>
                <w:rFonts w:cs="Arial"/>
                <w:b/>
                <w:color w:val="000000"/>
                <w:sz w:val="20"/>
              </w:rPr>
            </w:pPr>
            <w:r w:rsidRPr="0075266E">
              <w:rPr>
                <w:rFonts w:cs="Arial"/>
                <w:b/>
                <w:color w:val="000000"/>
                <w:sz w:val="20"/>
              </w:rPr>
              <w:t>Conocimientos complementarios para el puesto y/o cargo</w:t>
            </w:r>
          </w:p>
        </w:tc>
        <w:tc>
          <w:tcPr>
            <w:tcW w:w="6240" w:type="dxa"/>
            <w:vAlign w:val="center"/>
          </w:tcPr>
          <w:p w:rsidR="00D14A4C" w:rsidRPr="0075266E" w:rsidRDefault="00D14A4C" w:rsidP="00D14A4C">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Manejo de Ofimática: Word, Excel, Power Point, Internet a nivel Básico. </w:t>
            </w:r>
            <w:r w:rsidRPr="0075266E">
              <w:rPr>
                <w:rFonts w:cs="Arial"/>
                <w:b/>
                <w:color w:val="000000" w:themeColor="text1"/>
                <w:sz w:val="20"/>
              </w:rPr>
              <w:t>(Indispensable)</w:t>
            </w:r>
          </w:p>
          <w:p w:rsidR="00D14A4C" w:rsidRPr="0075266E" w:rsidRDefault="00D14A4C" w:rsidP="00D14A4C">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Manejo de Idioma Inglés a nivel básico. </w:t>
            </w:r>
            <w:r w:rsidRPr="0075266E">
              <w:rPr>
                <w:rFonts w:cs="Arial"/>
                <w:b/>
                <w:color w:val="000000" w:themeColor="text1"/>
                <w:sz w:val="20"/>
              </w:rPr>
              <w:t>(Indispensable)</w:t>
            </w:r>
          </w:p>
        </w:tc>
      </w:tr>
      <w:tr w:rsidR="00D14A4C" w:rsidRPr="0075266E" w:rsidTr="00842319">
        <w:tc>
          <w:tcPr>
            <w:tcW w:w="2567" w:type="dxa"/>
            <w:vAlign w:val="center"/>
          </w:tcPr>
          <w:p w:rsidR="00D14A4C" w:rsidRPr="0075266E" w:rsidRDefault="00D14A4C" w:rsidP="00D14A4C">
            <w:pPr>
              <w:jc w:val="center"/>
              <w:rPr>
                <w:rFonts w:cs="Arial"/>
                <w:b/>
                <w:color w:val="000000"/>
                <w:sz w:val="20"/>
              </w:rPr>
            </w:pPr>
            <w:r w:rsidRPr="0075266E">
              <w:rPr>
                <w:rFonts w:cs="Arial"/>
                <w:b/>
                <w:color w:val="000000"/>
                <w:sz w:val="20"/>
              </w:rPr>
              <w:t>Habilidades o competencias</w:t>
            </w:r>
          </w:p>
        </w:tc>
        <w:tc>
          <w:tcPr>
            <w:tcW w:w="6240" w:type="dxa"/>
            <w:vAlign w:val="center"/>
          </w:tcPr>
          <w:p w:rsidR="00D14A4C" w:rsidRPr="0075266E" w:rsidRDefault="00D14A4C" w:rsidP="00D14A4C">
            <w:pPr>
              <w:contextualSpacing/>
              <w:jc w:val="both"/>
              <w:rPr>
                <w:rFonts w:cs="Arial"/>
                <w:color w:val="000000" w:themeColor="text1"/>
                <w:sz w:val="20"/>
              </w:rPr>
            </w:pPr>
            <w:r w:rsidRPr="0075266E">
              <w:rPr>
                <w:rFonts w:cs="Arial"/>
                <w:b/>
                <w:color w:val="000000" w:themeColor="text1"/>
                <w:sz w:val="20"/>
              </w:rPr>
              <w:t xml:space="preserve">GENÉRICAS: </w:t>
            </w:r>
            <w:r w:rsidRPr="0075266E">
              <w:rPr>
                <w:rFonts w:cs="Arial"/>
                <w:color w:val="000000" w:themeColor="text1"/>
                <w:sz w:val="20"/>
              </w:rPr>
              <w:t>Actitud de servicio, ética e integridad, compromiso y responsabilidad, orientación a resultados, trabajo en equipo.</w:t>
            </w:r>
          </w:p>
          <w:p w:rsidR="00D14A4C" w:rsidRPr="0075266E" w:rsidRDefault="00D14A4C" w:rsidP="00D14A4C">
            <w:pPr>
              <w:contextualSpacing/>
              <w:jc w:val="both"/>
              <w:rPr>
                <w:rFonts w:cs="Arial"/>
                <w:color w:val="000000" w:themeColor="text1"/>
                <w:sz w:val="20"/>
              </w:rPr>
            </w:pPr>
            <w:r w:rsidRPr="0075266E">
              <w:rPr>
                <w:rFonts w:cs="Arial"/>
                <w:b/>
                <w:color w:val="000000" w:themeColor="text1"/>
                <w:sz w:val="20"/>
              </w:rPr>
              <w:t>ESPECÍFICAS:</w:t>
            </w:r>
            <w:r w:rsidRPr="0075266E">
              <w:rPr>
                <w:rFonts w:cs="Arial"/>
                <w:color w:val="000000" w:themeColor="text1"/>
                <w:sz w:val="20"/>
              </w:rPr>
              <w:t xml:space="preserve"> Pensamiento estratégico, comunicación efectiva, planificación y organización, capacidad de análisis y capacidad de respuesta al cambio.</w:t>
            </w:r>
          </w:p>
        </w:tc>
      </w:tr>
      <w:tr w:rsidR="0052404E" w:rsidRPr="0075266E" w:rsidTr="00842319">
        <w:trPr>
          <w:trHeight w:val="416"/>
        </w:trPr>
        <w:tc>
          <w:tcPr>
            <w:tcW w:w="2567" w:type="dxa"/>
            <w:vAlign w:val="center"/>
          </w:tcPr>
          <w:p w:rsidR="0052404E" w:rsidRPr="0075266E" w:rsidRDefault="0052404E" w:rsidP="00842319">
            <w:pPr>
              <w:jc w:val="center"/>
              <w:rPr>
                <w:rFonts w:cs="Arial"/>
                <w:b/>
                <w:color w:val="000000"/>
                <w:sz w:val="20"/>
              </w:rPr>
            </w:pPr>
            <w:r w:rsidRPr="0075266E">
              <w:rPr>
                <w:rFonts w:cs="Arial"/>
                <w:b/>
                <w:color w:val="000000"/>
                <w:sz w:val="20"/>
              </w:rPr>
              <w:t>Motivo de Contratación</w:t>
            </w:r>
          </w:p>
        </w:tc>
        <w:tc>
          <w:tcPr>
            <w:tcW w:w="6240" w:type="dxa"/>
            <w:vAlign w:val="center"/>
          </w:tcPr>
          <w:p w:rsidR="0052404E" w:rsidRPr="0075266E" w:rsidRDefault="0052404E" w:rsidP="00842319">
            <w:pPr>
              <w:numPr>
                <w:ilvl w:val="0"/>
                <w:numId w:val="19"/>
              </w:numPr>
              <w:tabs>
                <w:tab w:val="num" w:pos="240"/>
              </w:tabs>
              <w:ind w:left="176" w:hanging="176"/>
              <w:contextualSpacing/>
              <w:jc w:val="both"/>
              <w:rPr>
                <w:rFonts w:cs="Arial"/>
                <w:color w:val="000000" w:themeColor="text1"/>
                <w:sz w:val="20"/>
                <w:lang w:eastAsia="ar-SA"/>
              </w:rPr>
            </w:pPr>
            <w:r w:rsidRPr="0075266E">
              <w:rPr>
                <w:rFonts w:cs="Arial"/>
                <w:color w:val="000000" w:themeColor="text1"/>
                <w:sz w:val="20"/>
              </w:rPr>
              <w:t>Suplencia por desempeño de cargo de confianza.</w:t>
            </w:r>
          </w:p>
        </w:tc>
      </w:tr>
    </w:tbl>
    <w:p w:rsidR="00CE6F2F" w:rsidRPr="0075266E" w:rsidRDefault="00CE6F2F" w:rsidP="00E41592">
      <w:pPr>
        <w:ind w:left="360"/>
        <w:jc w:val="both"/>
        <w:rPr>
          <w:b/>
          <w:color w:val="000000"/>
          <w:sz w:val="20"/>
          <w:lang w:val="en-GB"/>
        </w:rPr>
      </w:pPr>
    </w:p>
    <w:p w:rsidR="007F0221" w:rsidRPr="0075266E" w:rsidRDefault="007F0221" w:rsidP="007F0221">
      <w:pPr>
        <w:ind w:left="426"/>
        <w:jc w:val="both"/>
        <w:rPr>
          <w:b/>
          <w:color w:val="000000"/>
          <w:sz w:val="20"/>
        </w:rPr>
      </w:pPr>
      <w:r w:rsidRPr="0075266E">
        <w:rPr>
          <w:b/>
          <w:color w:val="000000"/>
          <w:sz w:val="20"/>
        </w:rPr>
        <w:t>PROFESIONAL EN ADMINISTRACIÓN (P2PRO-002)</w:t>
      </w:r>
    </w:p>
    <w:p w:rsidR="007F0221" w:rsidRPr="0075266E" w:rsidRDefault="007F0221" w:rsidP="007F0221">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C73D4B" w:rsidRPr="0075266E" w:rsidTr="00BD7998">
        <w:tc>
          <w:tcPr>
            <w:tcW w:w="2567" w:type="dxa"/>
            <w:shd w:val="clear" w:color="auto" w:fill="BFBFBF"/>
            <w:vAlign w:val="center"/>
          </w:tcPr>
          <w:p w:rsidR="00C73D4B" w:rsidRPr="0075266E" w:rsidRDefault="00C73D4B" w:rsidP="00BD7998">
            <w:pPr>
              <w:widowControl w:val="0"/>
              <w:jc w:val="center"/>
              <w:rPr>
                <w:rFonts w:cs="Arial"/>
                <w:b/>
                <w:color w:val="000000" w:themeColor="text1"/>
                <w:sz w:val="18"/>
                <w:szCs w:val="18"/>
              </w:rPr>
            </w:pPr>
            <w:r w:rsidRPr="0075266E">
              <w:rPr>
                <w:rFonts w:cs="Arial"/>
                <w:b/>
                <w:color w:val="000000" w:themeColor="text1"/>
                <w:sz w:val="18"/>
                <w:szCs w:val="18"/>
              </w:rPr>
              <w:t>REQUISITOS</w:t>
            </w:r>
          </w:p>
          <w:p w:rsidR="00C73D4B" w:rsidRPr="0075266E" w:rsidRDefault="00C73D4B" w:rsidP="00BD7998">
            <w:pPr>
              <w:widowControl w:val="0"/>
              <w:jc w:val="center"/>
              <w:rPr>
                <w:rFonts w:cs="Arial"/>
                <w:b/>
                <w:color w:val="000000" w:themeColor="text1"/>
                <w:sz w:val="18"/>
                <w:szCs w:val="18"/>
              </w:rPr>
            </w:pPr>
            <w:r w:rsidRPr="0075266E">
              <w:rPr>
                <w:rFonts w:cs="Arial"/>
                <w:b/>
                <w:color w:val="000000" w:themeColor="text1"/>
                <w:sz w:val="18"/>
                <w:szCs w:val="18"/>
              </w:rPr>
              <w:t>ESPECÍFICOS</w:t>
            </w:r>
          </w:p>
        </w:tc>
        <w:tc>
          <w:tcPr>
            <w:tcW w:w="6240" w:type="dxa"/>
            <w:shd w:val="clear" w:color="auto" w:fill="BFBFBF"/>
            <w:vAlign w:val="center"/>
          </w:tcPr>
          <w:p w:rsidR="00C73D4B" w:rsidRPr="0075266E" w:rsidRDefault="00C73D4B" w:rsidP="00BD7998">
            <w:pPr>
              <w:widowControl w:val="0"/>
              <w:jc w:val="center"/>
              <w:rPr>
                <w:rFonts w:cs="Arial"/>
                <w:b/>
                <w:color w:val="000000" w:themeColor="text1"/>
                <w:sz w:val="18"/>
                <w:szCs w:val="18"/>
              </w:rPr>
            </w:pPr>
            <w:r w:rsidRPr="0075266E">
              <w:rPr>
                <w:rFonts w:cs="Arial"/>
                <w:b/>
                <w:color w:val="000000" w:themeColor="text1"/>
                <w:sz w:val="18"/>
                <w:szCs w:val="18"/>
              </w:rPr>
              <w:t>DETALLE</w:t>
            </w:r>
          </w:p>
        </w:tc>
      </w:tr>
      <w:tr w:rsidR="00C73D4B" w:rsidRPr="0075266E" w:rsidTr="00BD7998">
        <w:tc>
          <w:tcPr>
            <w:tcW w:w="2567" w:type="dxa"/>
            <w:vAlign w:val="center"/>
          </w:tcPr>
          <w:p w:rsidR="00C73D4B" w:rsidRPr="0075266E" w:rsidRDefault="00C73D4B" w:rsidP="00BD7998">
            <w:pPr>
              <w:jc w:val="center"/>
              <w:rPr>
                <w:rFonts w:cs="Arial"/>
                <w:b/>
                <w:color w:val="000000"/>
                <w:sz w:val="20"/>
              </w:rPr>
            </w:pPr>
            <w:r w:rsidRPr="0075266E">
              <w:rPr>
                <w:rFonts w:cs="Arial"/>
                <w:b/>
                <w:color w:val="000000"/>
                <w:sz w:val="20"/>
              </w:rPr>
              <w:t>Formación General</w:t>
            </w:r>
          </w:p>
        </w:tc>
        <w:tc>
          <w:tcPr>
            <w:tcW w:w="6240" w:type="dxa"/>
          </w:tcPr>
          <w:p w:rsidR="00C73D4B" w:rsidRPr="0075266E" w:rsidRDefault="00C73D4B" w:rsidP="00BD7998">
            <w:pPr>
              <w:numPr>
                <w:ilvl w:val="0"/>
                <w:numId w:val="19"/>
              </w:numPr>
              <w:tabs>
                <w:tab w:val="num" w:pos="360"/>
              </w:tabs>
              <w:ind w:left="176" w:hanging="176"/>
              <w:contextualSpacing/>
              <w:jc w:val="both"/>
              <w:rPr>
                <w:rFonts w:cs="Arial"/>
                <w:b/>
                <w:color w:val="000000" w:themeColor="text1"/>
                <w:sz w:val="20"/>
              </w:rPr>
            </w:pPr>
            <w:r w:rsidRPr="0075266E">
              <w:rPr>
                <w:rFonts w:cs="Arial"/>
                <w:color w:val="000000" w:themeColor="text1"/>
                <w:sz w:val="20"/>
              </w:rPr>
              <w:t xml:space="preserve">Presentar copia simple de Título Profesional Universitario en Administración. </w:t>
            </w:r>
            <w:r w:rsidRPr="0075266E">
              <w:rPr>
                <w:rFonts w:cs="Arial"/>
                <w:b/>
                <w:color w:val="000000" w:themeColor="text1"/>
                <w:sz w:val="20"/>
              </w:rPr>
              <w:t>(Indispensable)</w:t>
            </w:r>
          </w:p>
          <w:p w:rsidR="00C73D4B" w:rsidRPr="0075266E" w:rsidRDefault="00C73D4B" w:rsidP="00BD7998">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Contar con colegiatura y habilitación profesional vigente. </w:t>
            </w:r>
            <w:r w:rsidRPr="0075266E">
              <w:rPr>
                <w:rFonts w:cs="Arial"/>
                <w:b/>
                <w:color w:val="000000" w:themeColor="text1"/>
                <w:sz w:val="20"/>
              </w:rPr>
              <w:t>(Indispensable)</w:t>
            </w:r>
          </w:p>
        </w:tc>
      </w:tr>
      <w:tr w:rsidR="00C73D4B" w:rsidRPr="0075266E" w:rsidTr="00BD7998">
        <w:tc>
          <w:tcPr>
            <w:tcW w:w="2567" w:type="dxa"/>
            <w:vAlign w:val="center"/>
          </w:tcPr>
          <w:p w:rsidR="00C73D4B" w:rsidRPr="0075266E" w:rsidRDefault="00C73D4B" w:rsidP="00BD7998">
            <w:pPr>
              <w:jc w:val="center"/>
              <w:rPr>
                <w:rFonts w:cs="Arial"/>
                <w:b/>
                <w:color w:val="000000"/>
                <w:sz w:val="20"/>
              </w:rPr>
            </w:pPr>
            <w:r w:rsidRPr="0075266E">
              <w:rPr>
                <w:rFonts w:cs="Arial"/>
                <w:b/>
                <w:color w:val="000000"/>
                <w:sz w:val="20"/>
              </w:rPr>
              <w:t>Experiencia Laboral</w:t>
            </w:r>
          </w:p>
        </w:tc>
        <w:tc>
          <w:tcPr>
            <w:tcW w:w="6240" w:type="dxa"/>
          </w:tcPr>
          <w:p w:rsidR="00C73D4B" w:rsidRPr="0075266E" w:rsidRDefault="00C73D4B" w:rsidP="00BD7998">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EXPERIENCIA GENERAL</w:t>
            </w:r>
          </w:p>
          <w:p w:rsidR="00C73D4B" w:rsidRPr="0075266E" w:rsidRDefault="00C73D4B" w:rsidP="00BD7998">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Acreditar experiencia laboral mínima de tres (03) años en el sector público o privado.</w:t>
            </w:r>
            <w:r w:rsidRPr="0075266E">
              <w:rPr>
                <w:rFonts w:ascii="Arial" w:hAnsi="Arial" w:cs="Arial"/>
                <w:b/>
                <w:color w:val="000000" w:themeColor="text1"/>
                <w:lang w:eastAsia="es-ES"/>
              </w:rPr>
              <w:t xml:space="preserve"> (Indispensable)</w:t>
            </w:r>
          </w:p>
          <w:p w:rsidR="00C73D4B" w:rsidRPr="0075266E" w:rsidRDefault="00C73D4B" w:rsidP="00BD7998">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EXPERIENCIA ESPECÍFICA</w:t>
            </w:r>
          </w:p>
          <w:p w:rsidR="00C73D4B" w:rsidRPr="0075266E" w:rsidRDefault="00C73D4B" w:rsidP="00BD7998">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 xml:space="preserve">Acreditar experiencia laboral mínima de dos (02) años en el desempeño de funciones afines a la profesión y/o cargo, realizadas con posterioridad al Título Profesional, de los cuales deberá acreditar un (01) año en el desempeño de funciones relacionadas a Contrataciones del Estado. </w:t>
            </w:r>
            <w:r w:rsidRPr="0075266E">
              <w:rPr>
                <w:rFonts w:ascii="Arial" w:hAnsi="Arial" w:cs="Arial"/>
                <w:b/>
                <w:color w:val="000000" w:themeColor="text1"/>
                <w:lang w:eastAsia="es-ES"/>
              </w:rPr>
              <w:t>(Indispensable)</w:t>
            </w:r>
          </w:p>
          <w:p w:rsidR="00C73D4B" w:rsidRPr="0075266E" w:rsidRDefault="00C73D4B" w:rsidP="00BD7998">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 xml:space="preserve">EXPERIENCIA EN EL SECTOR PÚBLICO </w:t>
            </w:r>
          </w:p>
          <w:p w:rsidR="00C73D4B" w:rsidRPr="0075266E" w:rsidRDefault="00C73D4B" w:rsidP="00BD7998">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 xml:space="preserve">Acreditar experiencia de un (01) año en el puesto vinculados a las funciones a desempeñar. </w:t>
            </w:r>
            <w:r w:rsidRPr="0075266E">
              <w:rPr>
                <w:rFonts w:ascii="Arial" w:hAnsi="Arial" w:cs="Arial"/>
                <w:b/>
                <w:color w:val="000000" w:themeColor="text1"/>
                <w:lang w:eastAsia="es-ES"/>
              </w:rPr>
              <w:t>(Indispensable)</w:t>
            </w:r>
          </w:p>
          <w:p w:rsidR="00C73D4B" w:rsidRPr="0075266E" w:rsidRDefault="00C73D4B" w:rsidP="00BD7998">
            <w:pPr>
              <w:widowControl w:val="0"/>
              <w:ind w:left="176"/>
              <w:jc w:val="both"/>
              <w:rPr>
                <w:rFonts w:cs="Arial"/>
                <w:color w:val="000000" w:themeColor="text1"/>
                <w:sz w:val="20"/>
              </w:rPr>
            </w:pPr>
          </w:p>
          <w:p w:rsidR="00C73D4B" w:rsidRPr="0075266E" w:rsidRDefault="00C73D4B" w:rsidP="00BD7998">
            <w:pPr>
              <w:widowControl w:val="0"/>
              <w:jc w:val="both"/>
              <w:rPr>
                <w:rFonts w:cs="Arial"/>
                <w:color w:val="000000" w:themeColor="text1"/>
                <w:sz w:val="20"/>
              </w:rPr>
            </w:pPr>
            <w:r w:rsidRPr="0075266E">
              <w:rPr>
                <w:rFonts w:cs="Arial"/>
                <w:color w:val="000000" w:themeColor="text1"/>
                <w:sz w:val="20"/>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73D4B" w:rsidRPr="0075266E" w:rsidRDefault="00C73D4B" w:rsidP="00BD7998">
            <w:pPr>
              <w:widowControl w:val="0"/>
              <w:jc w:val="both"/>
              <w:rPr>
                <w:rFonts w:cs="Arial"/>
                <w:color w:val="000000" w:themeColor="text1"/>
                <w:sz w:val="20"/>
              </w:rPr>
            </w:pPr>
            <w:r w:rsidRPr="0075266E">
              <w:rPr>
                <w:rFonts w:cs="Arial"/>
                <w:color w:val="000000" w:themeColor="text1"/>
                <w:sz w:val="20"/>
              </w:rPr>
              <w:t>No se considerará como experiencia laboral: Trabajos Ad Honorem, ni Pasantías, ni prácticas.</w:t>
            </w:r>
          </w:p>
        </w:tc>
      </w:tr>
      <w:tr w:rsidR="00C73D4B" w:rsidRPr="0075266E" w:rsidTr="00BD7998">
        <w:trPr>
          <w:trHeight w:val="756"/>
        </w:trPr>
        <w:tc>
          <w:tcPr>
            <w:tcW w:w="2567" w:type="dxa"/>
            <w:vAlign w:val="center"/>
          </w:tcPr>
          <w:p w:rsidR="00C73D4B" w:rsidRPr="0075266E" w:rsidRDefault="00C73D4B" w:rsidP="00C73D4B">
            <w:pPr>
              <w:jc w:val="center"/>
              <w:rPr>
                <w:rFonts w:cs="Arial"/>
                <w:b/>
                <w:color w:val="000000"/>
                <w:sz w:val="20"/>
              </w:rPr>
            </w:pPr>
            <w:r w:rsidRPr="0075266E">
              <w:rPr>
                <w:rFonts w:cs="Arial"/>
                <w:b/>
                <w:color w:val="000000"/>
                <w:sz w:val="20"/>
              </w:rPr>
              <w:lastRenderedPageBreak/>
              <w:t>Capacitación</w:t>
            </w:r>
          </w:p>
        </w:tc>
        <w:tc>
          <w:tcPr>
            <w:tcW w:w="6240" w:type="dxa"/>
            <w:vAlign w:val="center"/>
          </w:tcPr>
          <w:p w:rsidR="00C73D4B" w:rsidRPr="0075266E" w:rsidRDefault="00C73D4B" w:rsidP="00C73D4B">
            <w:pPr>
              <w:numPr>
                <w:ilvl w:val="0"/>
                <w:numId w:val="19"/>
              </w:numPr>
              <w:ind w:left="176" w:hanging="176"/>
              <w:contextualSpacing/>
              <w:jc w:val="both"/>
              <w:rPr>
                <w:rFonts w:cs="Arial"/>
                <w:lang w:val="es-MX"/>
              </w:rPr>
            </w:pPr>
            <w:r w:rsidRPr="0075266E">
              <w:rPr>
                <w:rFonts w:cs="Arial"/>
                <w:color w:val="000000" w:themeColor="text1"/>
                <w:sz w:val="20"/>
              </w:rPr>
              <w:t xml:space="preserve">Acreditar capacitación o actividades de actualización en SAP y Contrataciones del Estado, como mínimo de 51 horas o 03 créditos, realizadas a partir del año 2013 a la fecha. </w:t>
            </w:r>
            <w:r w:rsidRPr="0075266E">
              <w:rPr>
                <w:rFonts w:cs="Arial"/>
                <w:b/>
                <w:color w:val="000000" w:themeColor="text1"/>
                <w:sz w:val="20"/>
              </w:rPr>
              <w:t>(Indispensable)</w:t>
            </w:r>
          </w:p>
        </w:tc>
      </w:tr>
      <w:tr w:rsidR="00C73D4B" w:rsidRPr="0075266E" w:rsidTr="00BD7998">
        <w:trPr>
          <w:trHeight w:val="756"/>
        </w:trPr>
        <w:tc>
          <w:tcPr>
            <w:tcW w:w="2567" w:type="dxa"/>
            <w:vAlign w:val="center"/>
          </w:tcPr>
          <w:p w:rsidR="00C73D4B" w:rsidRPr="0075266E" w:rsidRDefault="00C73D4B" w:rsidP="00C73D4B">
            <w:pPr>
              <w:jc w:val="center"/>
              <w:rPr>
                <w:rFonts w:cs="Arial"/>
                <w:b/>
                <w:color w:val="000000"/>
                <w:sz w:val="20"/>
              </w:rPr>
            </w:pPr>
            <w:r w:rsidRPr="0075266E">
              <w:rPr>
                <w:rFonts w:cs="Arial"/>
                <w:b/>
                <w:color w:val="000000"/>
                <w:sz w:val="20"/>
              </w:rPr>
              <w:t>Conocimientos complementarios para el puesto y/o cargo</w:t>
            </w:r>
          </w:p>
        </w:tc>
        <w:tc>
          <w:tcPr>
            <w:tcW w:w="6240" w:type="dxa"/>
            <w:vAlign w:val="center"/>
          </w:tcPr>
          <w:p w:rsidR="00C73D4B" w:rsidRPr="0075266E" w:rsidRDefault="00C73D4B" w:rsidP="00C73D4B">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Manejo de Ofimática: Word, Excel, Power Point, Internet a nivel Básico. </w:t>
            </w:r>
            <w:r w:rsidRPr="0075266E">
              <w:rPr>
                <w:rFonts w:cs="Arial"/>
                <w:b/>
                <w:color w:val="000000" w:themeColor="text1"/>
                <w:sz w:val="20"/>
              </w:rPr>
              <w:t>(Indispensable)</w:t>
            </w:r>
          </w:p>
          <w:p w:rsidR="00C73D4B" w:rsidRPr="0075266E" w:rsidRDefault="00C73D4B" w:rsidP="00C73D4B">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Manejo de Idioma Inglés a nivel básico. </w:t>
            </w:r>
            <w:r w:rsidRPr="0075266E">
              <w:rPr>
                <w:rFonts w:cs="Arial"/>
                <w:b/>
                <w:color w:val="000000" w:themeColor="text1"/>
                <w:sz w:val="20"/>
              </w:rPr>
              <w:t>(Indispensable)</w:t>
            </w:r>
          </w:p>
        </w:tc>
      </w:tr>
      <w:tr w:rsidR="00C73D4B" w:rsidRPr="0075266E" w:rsidTr="00BD7998">
        <w:tc>
          <w:tcPr>
            <w:tcW w:w="2567" w:type="dxa"/>
            <w:vAlign w:val="center"/>
          </w:tcPr>
          <w:p w:rsidR="00C73D4B" w:rsidRPr="0075266E" w:rsidRDefault="00C73D4B" w:rsidP="00C73D4B">
            <w:pPr>
              <w:jc w:val="center"/>
              <w:rPr>
                <w:rFonts w:cs="Arial"/>
                <w:b/>
                <w:color w:val="000000"/>
                <w:sz w:val="20"/>
              </w:rPr>
            </w:pPr>
            <w:r w:rsidRPr="0075266E">
              <w:rPr>
                <w:rFonts w:cs="Arial"/>
                <w:b/>
                <w:color w:val="000000"/>
                <w:sz w:val="20"/>
              </w:rPr>
              <w:t>Habilidades o competencias</w:t>
            </w:r>
          </w:p>
        </w:tc>
        <w:tc>
          <w:tcPr>
            <w:tcW w:w="6240" w:type="dxa"/>
            <w:vAlign w:val="center"/>
          </w:tcPr>
          <w:p w:rsidR="00C73D4B" w:rsidRPr="0075266E" w:rsidRDefault="00C73D4B" w:rsidP="00C73D4B">
            <w:pPr>
              <w:contextualSpacing/>
              <w:jc w:val="both"/>
              <w:rPr>
                <w:rFonts w:cs="Arial"/>
                <w:color w:val="000000" w:themeColor="text1"/>
                <w:sz w:val="20"/>
              </w:rPr>
            </w:pPr>
            <w:r w:rsidRPr="0075266E">
              <w:rPr>
                <w:rFonts w:cs="Arial"/>
                <w:b/>
                <w:color w:val="000000" w:themeColor="text1"/>
                <w:sz w:val="20"/>
              </w:rPr>
              <w:t xml:space="preserve">GENÉRICAS: </w:t>
            </w:r>
            <w:r w:rsidRPr="0075266E">
              <w:rPr>
                <w:rFonts w:cs="Arial"/>
                <w:color w:val="000000" w:themeColor="text1"/>
                <w:sz w:val="20"/>
              </w:rPr>
              <w:t>Actitud de servicio, ética e integridad, compromiso y responsabilidad, orientación a resultados, trabajo en equipo.</w:t>
            </w:r>
          </w:p>
          <w:p w:rsidR="00C73D4B" w:rsidRPr="0075266E" w:rsidRDefault="00C73D4B" w:rsidP="00C73D4B">
            <w:pPr>
              <w:contextualSpacing/>
              <w:jc w:val="both"/>
              <w:rPr>
                <w:rFonts w:cs="Arial"/>
                <w:color w:val="000000" w:themeColor="text1"/>
                <w:sz w:val="20"/>
              </w:rPr>
            </w:pPr>
            <w:r w:rsidRPr="0075266E">
              <w:rPr>
                <w:rFonts w:cs="Arial"/>
                <w:b/>
                <w:color w:val="000000" w:themeColor="text1"/>
                <w:sz w:val="20"/>
              </w:rPr>
              <w:t>ESPECÍFICAS:</w:t>
            </w:r>
            <w:r w:rsidRPr="0075266E">
              <w:rPr>
                <w:rFonts w:cs="Arial"/>
                <w:color w:val="000000" w:themeColor="text1"/>
                <w:sz w:val="20"/>
              </w:rPr>
              <w:t xml:space="preserve"> Pensamiento estratégico, comunicación efectiva, planificación y organización, capacidad de análisis y capacidad de respuesta al cambio.</w:t>
            </w:r>
          </w:p>
        </w:tc>
      </w:tr>
      <w:tr w:rsidR="00C73D4B" w:rsidRPr="0075266E" w:rsidTr="00BD7998">
        <w:trPr>
          <w:trHeight w:val="416"/>
        </w:trPr>
        <w:tc>
          <w:tcPr>
            <w:tcW w:w="2567" w:type="dxa"/>
            <w:vAlign w:val="center"/>
          </w:tcPr>
          <w:p w:rsidR="00C73D4B" w:rsidRPr="0075266E" w:rsidRDefault="00C73D4B" w:rsidP="00C73D4B">
            <w:pPr>
              <w:jc w:val="center"/>
              <w:rPr>
                <w:rFonts w:cs="Arial"/>
                <w:b/>
                <w:color w:val="000000"/>
                <w:sz w:val="20"/>
              </w:rPr>
            </w:pPr>
            <w:r w:rsidRPr="0075266E">
              <w:rPr>
                <w:rFonts w:cs="Arial"/>
                <w:b/>
                <w:color w:val="000000"/>
                <w:sz w:val="20"/>
              </w:rPr>
              <w:t>Motivo de Contratación</w:t>
            </w:r>
          </w:p>
        </w:tc>
        <w:tc>
          <w:tcPr>
            <w:tcW w:w="6240" w:type="dxa"/>
            <w:vAlign w:val="center"/>
          </w:tcPr>
          <w:p w:rsidR="00C73D4B" w:rsidRPr="0075266E" w:rsidRDefault="00C73D4B" w:rsidP="00C73D4B">
            <w:pPr>
              <w:numPr>
                <w:ilvl w:val="0"/>
                <w:numId w:val="19"/>
              </w:numPr>
              <w:tabs>
                <w:tab w:val="num" w:pos="240"/>
              </w:tabs>
              <w:ind w:left="176" w:hanging="176"/>
              <w:contextualSpacing/>
              <w:jc w:val="both"/>
              <w:rPr>
                <w:rFonts w:cs="Arial"/>
                <w:color w:val="000000" w:themeColor="text1"/>
                <w:sz w:val="20"/>
                <w:lang w:eastAsia="ar-SA"/>
              </w:rPr>
            </w:pPr>
            <w:r w:rsidRPr="0075266E">
              <w:rPr>
                <w:rFonts w:cs="Arial"/>
                <w:color w:val="000000" w:themeColor="text1"/>
                <w:sz w:val="20"/>
              </w:rPr>
              <w:t>Suplencia por desempeño de cargo de confianza.</w:t>
            </w:r>
          </w:p>
        </w:tc>
      </w:tr>
    </w:tbl>
    <w:p w:rsidR="00C73D4B" w:rsidRPr="0075266E" w:rsidRDefault="00C73D4B" w:rsidP="007F0221">
      <w:pPr>
        <w:ind w:left="360"/>
        <w:jc w:val="both"/>
        <w:rPr>
          <w:b/>
          <w:color w:val="000000"/>
          <w:sz w:val="20"/>
          <w:lang w:val="en-GB"/>
        </w:rPr>
      </w:pPr>
    </w:p>
    <w:p w:rsidR="007F0221" w:rsidRPr="0075266E" w:rsidRDefault="007F0221" w:rsidP="007F0221">
      <w:pPr>
        <w:ind w:left="426"/>
        <w:jc w:val="both"/>
        <w:rPr>
          <w:b/>
          <w:color w:val="000000"/>
          <w:sz w:val="20"/>
        </w:rPr>
      </w:pPr>
      <w:r w:rsidRPr="0075266E">
        <w:rPr>
          <w:b/>
          <w:color w:val="000000"/>
          <w:sz w:val="20"/>
        </w:rPr>
        <w:t>PROFESIONAL EN CONTABILIDAD (P2PRO-003)</w:t>
      </w:r>
    </w:p>
    <w:p w:rsidR="007F0221" w:rsidRPr="0075266E" w:rsidRDefault="007F0221" w:rsidP="007F0221">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7F0221" w:rsidRPr="0075266E" w:rsidTr="00842319">
        <w:tc>
          <w:tcPr>
            <w:tcW w:w="2567" w:type="dxa"/>
            <w:shd w:val="clear" w:color="auto" w:fill="BFBFBF"/>
            <w:vAlign w:val="center"/>
          </w:tcPr>
          <w:p w:rsidR="007F0221" w:rsidRPr="0075266E" w:rsidRDefault="007F0221" w:rsidP="00842319">
            <w:pPr>
              <w:widowControl w:val="0"/>
              <w:jc w:val="center"/>
              <w:rPr>
                <w:rFonts w:cs="Arial"/>
                <w:b/>
                <w:color w:val="000000" w:themeColor="text1"/>
                <w:sz w:val="18"/>
                <w:szCs w:val="18"/>
              </w:rPr>
            </w:pPr>
            <w:r w:rsidRPr="0075266E">
              <w:rPr>
                <w:rFonts w:cs="Arial"/>
                <w:b/>
                <w:color w:val="000000" w:themeColor="text1"/>
                <w:sz w:val="18"/>
                <w:szCs w:val="18"/>
              </w:rPr>
              <w:t>REQUISITOS</w:t>
            </w:r>
          </w:p>
          <w:p w:rsidR="007F0221" w:rsidRPr="0075266E" w:rsidRDefault="007F0221" w:rsidP="00842319">
            <w:pPr>
              <w:widowControl w:val="0"/>
              <w:jc w:val="center"/>
              <w:rPr>
                <w:rFonts w:cs="Arial"/>
                <w:b/>
                <w:color w:val="000000" w:themeColor="text1"/>
                <w:sz w:val="18"/>
                <w:szCs w:val="18"/>
              </w:rPr>
            </w:pPr>
            <w:r w:rsidRPr="0075266E">
              <w:rPr>
                <w:rFonts w:cs="Arial"/>
                <w:b/>
                <w:color w:val="000000" w:themeColor="text1"/>
                <w:sz w:val="18"/>
                <w:szCs w:val="18"/>
              </w:rPr>
              <w:t>ESPECÍFICOS</w:t>
            </w:r>
          </w:p>
        </w:tc>
        <w:tc>
          <w:tcPr>
            <w:tcW w:w="6240" w:type="dxa"/>
            <w:shd w:val="clear" w:color="auto" w:fill="BFBFBF"/>
            <w:vAlign w:val="center"/>
          </w:tcPr>
          <w:p w:rsidR="007F0221" w:rsidRPr="0075266E" w:rsidRDefault="007F0221" w:rsidP="00842319">
            <w:pPr>
              <w:widowControl w:val="0"/>
              <w:jc w:val="center"/>
              <w:rPr>
                <w:rFonts w:cs="Arial"/>
                <w:b/>
                <w:color w:val="000000" w:themeColor="text1"/>
                <w:sz w:val="18"/>
                <w:szCs w:val="18"/>
              </w:rPr>
            </w:pPr>
            <w:r w:rsidRPr="0075266E">
              <w:rPr>
                <w:rFonts w:cs="Arial"/>
                <w:b/>
                <w:color w:val="000000" w:themeColor="text1"/>
                <w:sz w:val="18"/>
                <w:szCs w:val="18"/>
              </w:rPr>
              <w:t>DETALLE</w:t>
            </w:r>
          </w:p>
        </w:tc>
      </w:tr>
      <w:tr w:rsidR="007F0221" w:rsidRPr="0075266E" w:rsidTr="00842319">
        <w:tc>
          <w:tcPr>
            <w:tcW w:w="2567" w:type="dxa"/>
            <w:vAlign w:val="center"/>
          </w:tcPr>
          <w:p w:rsidR="007F0221" w:rsidRPr="0075266E" w:rsidRDefault="007F0221" w:rsidP="00842319">
            <w:pPr>
              <w:jc w:val="center"/>
              <w:rPr>
                <w:rFonts w:cs="Arial"/>
                <w:b/>
                <w:color w:val="000000"/>
                <w:sz w:val="20"/>
              </w:rPr>
            </w:pPr>
            <w:r w:rsidRPr="0075266E">
              <w:rPr>
                <w:rFonts w:cs="Arial"/>
                <w:b/>
                <w:color w:val="000000"/>
                <w:sz w:val="20"/>
              </w:rPr>
              <w:t>Formación General</w:t>
            </w:r>
          </w:p>
        </w:tc>
        <w:tc>
          <w:tcPr>
            <w:tcW w:w="6240" w:type="dxa"/>
          </w:tcPr>
          <w:p w:rsidR="00C73D4B" w:rsidRPr="0075266E" w:rsidRDefault="00C73D4B" w:rsidP="00C73D4B">
            <w:pPr>
              <w:numPr>
                <w:ilvl w:val="0"/>
                <w:numId w:val="19"/>
              </w:numPr>
              <w:tabs>
                <w:tab w:val="num" w:pos="360"/>
              </w:tabs>
              <w:ind w:left="176" w:hanging="176"/>
              <w:contextualSpacing/>
              <w:jc w:val="both"/>
              <w:rPr>
                <w:rFonts w:cs="Arial"/>
                <w:color w:val="000000" w:themeColor="text1"/>
                <w:sz w:val="20"/>
              </w:rPr>
            </w:pPr>
            <w:r w:rsidRPr="0075266E">
              <w:rPr>
                <w:rFonts w:cs="Arial"/>
                <w:color w:val="000000" w:themeColor="text1"/>
                <w:sz w:val="20"/>
              </w:rPr>
              <w:t xml:space="preserve">Presentar copia simple de Título Profesional Universitario en Contabilidad. </w:t>
            </w:r>
            <w:r w:rsidRPr="0075266E">
              <w:rPr>
                <w:rFonts w:cs="Arial"/>
                <w:b/>
                <w:color w:val="000000" w:themeColor="text1"/>
                <w:sz w:val="20"/>
              </w:rPr>
              <w:t>(Indispensable)</w:t>
            </w:r>
          </w:p>
          <w:p w:rsidR="00C73D4B" w:rsidRPr="0075266E" w:rsidRDefault="00C73D4B" w:rsidP="00C73D4B">
            <w:pPr>
              <w:numPr>
                <w:ilvl w:val="0"/>
                <w:numId w:val="19"/>
              </w:numPr>
              <w:ind w:left="176" w:hanging="176"/>
              <w:contextualSpacing/>
              <w:jc w:val="both"/>
              <w:rPr>
                <w:rFonts w:cs="Arial"/>
                <w:color w:val="000000" w:themeColor="text1"/>
                <w:sz w:val="20"/>
                <w:lang w:val="es-MX"/>
              </w:rPr>
            </w:pPr>
            <w:r w:rsidRPr="0075266E">
              <w:rPr>
                <w:rFonts w:cs="Arial"/>
                <w:color w:val="000000" w:themeColor="text1"/>
                <w:sz w:val="20"/>
              </w:rPr>
              <w:t xml:space="preserve">Contar con colegiatura y habilitación profesional vigente. </w:t>
            </w:r>
            <w:r w:rsidRPr="0075266E">
              <w:rPr>
                <w:rFonts w:cs="Arial"/>
                <w:b/>
                <w:color w:val="000000" w:themeColor="text1"/>
                <w:sz w:val="20"/>
              </w:rPr>
              <w:t>(Indispensable)</w:t>
            </w:r>
          </w:p>
        </w:tc>
      </w:tr>
      <w:tr w:rsidR="007F0221" w:rsidRPr="0075266E" w:rsidTr="00842319">
        <w:tc>
          <w:tcPr>
            <w:tcW w:w="2567" w:type="dxa"/>
            <w:vAlign w:val="center"/>
          </w:tcPr>
          <w:p w:rsidR="007F0221" w:rsidRPr="0075266E" w:rsidRDefault="007F0221" w:rsidP="00842319">
            <w:pPr>
              <w:jc w:val="center"/>
              <w:rPr>
                <w:rFonts w:cs="Arial"/>
                <w:b/>
                <w:color w:val="000000"/>
                <w:sz w:val="20"/>
              </w:rPr>
            </w:pPr>
            <w:r w:rsidRPr="0075266E">
              <w:rPr>
                <w:rFonts w:cs="Arial"/>
                <w:b/>
                <w:color w:val="000000"/>
                <w:sz w:val="20"/>
              </w:rPr>
              <w:t>Experiencia Laboral</w:t>
            </w:r>
          </w:p>
        </w:tc>
        <w:tc>
          <w:tcPr>
            <w:tcW w:w="6240" w:type="dxa"/>
          </w:tcPr>
          <w:p w:rsidR="00C73D4B" w:rsidRPr="0075266E" w:rsidRDefault="00C73D4B" w:rsidP="00C73D4B">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EXPERIENCIA GENERAL</w:t>
            </w:r>
          </w:p>
          <w:p w:rsidR="00C73D4B" w:rsidRPr="0075266E" w:rsidRDefault="00C73D4B" w:rsidP="00C73D4B">
            <w:pPr>
              <w:numPr>
                <w:ilvl w:val="0"/>
                <w:numId w:val="19"/>
              </w:numPr>
              <w:tabs>
                <w:tab w:val="num" w:pos="360"/>
              </w:tabs>
              <w:ind w:left="176" w:hanging="176"/>
              <w:contextualSpacing/>
              <w:jc w:val="both"/>
              <w:rPr>
                <w:rFonts w:cs="Arial"/>
                <w:color w:val="000000" w:themeColor="text1"/>
                <w:sz w:val="20"/>
              </w:rPr>
            </w:pPr>
            <w:r w:rsidRPr="0075266E">
              <w:rPr>
                <w:rFonts w:cs="Arial"/>
                <w:color w:val="000000" w:themeColor="text1"/>
                <w:sz w:val="20"/>
              </w:rPr>
              <w:t xml:space="preserve">Acreditar experiencia General de tres (03) años en el sector público o privado. </w:t>
            </w:r>
            <w:r w:rsidRPr="0075266E">
              <w:rPr>
                <w:rFonts w:cs="Arial"/>
                <w:b/>
                <w:color w:val="000000" w:themeColor="text1"/>
                <w:sz w:val="20"/>
              </w:rPr>
              <w:t>(Indispensable)</w:t>
            </w:r>
          </w:p>
          <w:p w:rsidR="00C73D4B" w:rsidRPr="0075266E" w:rsidRDefault="00C73D4B" w:rsidP="00C73D4B">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EXPERIENCIA ESPECÍFICA</w:t>
            </w:r>
          </w:p>
          <w:p w:rsidR="00C73D4B" w:rsidRPr="0075266E" w:rsidRDefault="00C73D4B" w:rsidP="00C73D4B">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Acreditar experiencia laboral mínima de dos (02) años en el desempeño de funciones afines a la profesión y/o cargo, realizadas con posterioridad al Título Profesional. </w:t>
            </w:r>
            <w:r w:rsidRPr="0075266E">
              <w:rPr>
                <w:rFonts w:cs="Arial"/>
                <w:b/>
                <w:color w:val="000000" w:themeColor="text1"/>
                <w:sz w:val="20"/>
              </w:rPr>
              <w:t>(Indispensable)</w:t>
            </w:r>
          </w:p>
          <w:p w:rsidR="00C73D4B" w:rsidRPr="0075266E" w:rsidRDefault="00C73D4B" w:rsidP="00C73D4B">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 xml:space="preserve">EXPERIENCIA EN EL SECTOR PÚBLICO </w:t>
            </w:r>
          </w:p>
          <w:p w:rsidR="00C73D4B" w:rsidRPr="0075266E" w:rsidRDefault="00C73D4B" w:rsidP="00C73D4B">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Acreditar experiencia de un (01) año en el puesto vinculados a las funciones a desempeñar. </w:t>
            </w:r>
            <w:r w:rsidRPr="0075266E">
              <w:rPr>
                <w:rFonts w:cs="Arial"/>
                <w:b/>
                <w:color w:val="000000" w:themeColor="text1"/>
                <w:sz w:val="20"/>
              </w:rPr>
              <w:t>(Indispensable)</w:t>
            </w:r>
          </w:p>
          <w:p w:rsidR="00C73D4B" w:rsidRPr="0075266E" w:rsidRDefault="00C73D4B" w:rsidP="00842319">
            <w:pPr>
              <w:widowControl w:val="0"/>
              <w:ind w:left="176"/>
              <w:jc w:val="both"/>
              <w:rPr>
                <w:rFonts w:cs="Arial"/>
                <w:color w:val="000000" w:themeColor="text1"/>
                <w:sz w:val="20"/>
              </w:rPr>
            </w:pPr>
          </w:p>
          <w:p w:rsidR="007F0221" w:rsidRPr="0075266E" w:rsidRDefault="007F0221" w:rsidP="00842319">
            <w:pPr>
              <w:widowControl w:val="0"/>
              <w:jc w:val="both"/>
              <w:rPr>
                <w:rFonts w:cs="Arial"/>
                <w:color w:val="000000" w:themeColor="text1"/>
                <w:sz w:val="20"/>
              </w:rPr>
            </w:pPr>
            <w:r w:rsidRPr="0075266E">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F0221" w:rsidRPr="0075266E" w:rsidRDefault="007F0221" w:rsidP="00842319">
            <w:pPr>
              <w:widowControl w:val="0"/>
              <w:jc w:val="both"/>
              <w:rPr>
                <w:rFonts w:cs="Arial"/>
                <w:color w:val="000000" w:themeColor="text1"/>
                <w:sz w:val="20"/>
              </w:rPr>
            </w:pPr>
            <w:r w:rsidRPr="0075266E">
              <w:rPr>
                <w:rFonts w:cs="Arial"/>
                <w:color w:val="000000" w:themeColor="text1"/>
                <w:sz w:val="20"/>
              </w:rPr>
              <w:t>No se considerará como experiencia laboral: Trabajos Ad Honorem, ni Pasantías, ni prácticas.</w:t>
            </w:r>
          </w:p>
        </w:tc>
      </w:tr>
      <w:tr w:rsidR="007F0221" w:rsidRPr="0075266E" w:rsidTr="00842319">
        <w:trPr>
          <w:trHeight w:val="756"/>
        </w:trPr>
        <w:tc>
          <w:tcPr>
            <w:tcW w:w="2567" w:type="dxa"/>
            <w:vAlign w:val="center"/>
          </w:tcPr>
          <w:p w:rsidR="007F0221" w:rsidRPr="0075266E" w:rsidRDefault="007F0221" w:rsidP="00842319">
            <w:pPr>
              <w:jc w:val="center"/>
              <w:rPr>
                <w:rFonts w:cs="Arial"/>
                <w:b/>
                <w:color w:val="000000"/>
                <w:sz w:val="20"/>
              </w:rPr>
            </w:pPr>
            <w:r w:rsidRPr="0075266E">
              <w:rPr>
                <w:rFonts w:cs="Arial"/>
                <w:b/>
                <w:color w:val="000000"/>
                <w:sz w:val="20"/>
              </w:rPr>
              <w:t>Capacitación</w:t>
            </w:r>
          </w:p>
        </w:tc>
        <w:tc>
          <w:tcPr>
            <w:tcW w:w="6240" w:type="dxa"/>
            <w:vAlign w:val="center"/>
          </w:tcPr>
          <w:p w:rsidR="00C73D4B" w:rsidRPr="0075266E" w:rsidRDefault="00C73D4B" w:rsidP="00C73D4B">
            <w:pPr>
              <w:pStyle w:val="Prrafodelista"/>
              <w:numPr>
                <w:ilvl w:val="0"/>
                <w:numId w:val="21"/>
              </w:numPr>
              <w:ind w:left="207" w:hanging="207"/>
              <w:contextualSpacing/>
              <w:jc w:val="both"/>
              <w:rPr>
                <w:color w:val="000000" w:themeColor="text1"/>
                <w:sz w:val="20"/>
                <w:szCs w:val="20"/>
              </w:rPr>
            </w:pPr>
            <w:r w:rsidRPr="0075266E">
              <w:rPr>
                <w:color w:val="000000" w:themeColor="text1"/>
                <w:sz w:val="20"/>
                <w:szCs w:val="20"/>
              </w:rPr>
              <w:t xml:space="preserve">Acreditar capacitación o actividades de actualización afines a la profesión, como mínimo de 60 horas, realizadas a partir del año 2013 a la fecha. </w:t>
            </w:r>
            <w:r w:rsidRPr="0075266E">
              <w:rPr>
                <w:b/>
                <w:color w:val="000000" w:themeColor="text1"/>
                <w:sz w:val="20"/>
                <w:szCs w:val="20"/>
              </w:rPr>
              <w:t>(Indispensable)</w:t>
            </w:r>
          </w:p>
          <w:p w:rsidR="00C73D4B" w:rsidRPr="0075266E" w:rsidRDefault="00C73D4B" w:rsidP="00C73D4B">
            <w:pPr>
              <w:pStyle w:val="Prrafodelista"/>
              <w:numPr>
                <w:ilvl w:val="0"/>
                <w:numId w:val="21"/>
              </w:numPr>
              <w:ind w:left="207" w:hanging="207"/>
              <w:contextualSpacing/>
              <w:jc w:val="both"/>
              <w:rPr>
                <w:color w:val="000000" w:themeColor="text1"/>
                <w:sz w:val="20"/>
              </w:rPr>
            </w:pPr>
            <w:r w:rsidRPr="0075266E">
              <w:rPr>
                <w:color w:val="000000" w:themeColor="text1"/>
                <w:sz w:val="20"/>
                <w:szCs w:val="20"/>
              </w:rPr>
              <w:t xml:space="preserve">Manejo del Sistema SAP. </w:t>
            </w:r>
            <w:r w:rsidRPr="0075266E">
              <w:rPr>
                <w:b/>
                <w:color w:val="000000" w:themeColor="text1"/>
                <w:sz w:val="20"/>
                <w:szCs w:val="20"/>
              </w:rPr>
              <w:t>(Indispensable)</w:t>
            </w:r>
          </w:p>
        </w:tc>
      </w:tr>
      <w:tr w:rsidR="007F0221" w:rsidRPr="0075266E" w:rsidTr="00842319">
        <w:trPr>
          <w:trHeight w:val="756"/>
        </w:trPr>
        <w:tc>
          <w:tcPr>
            <w:tcW w:w="2567" w:type="dxa"/>
            <w:vAlign w:val="center"/>
          </w:tcPr>
          <w:p w:rsidR="007F0221" w:rsidRPr="0075266E" w:rsidRDefault="007F0221" w:rsidP="00842319">
            <w:pPr>
              <w:jc w:val="center"/>
              <w:rPr>
                <w:rFonts w:cs="Arial"/>
                <w:b/>
                <w:color w:val="000000"/>
                <w:sz w:val="20"/>
              </w:rPr>
            </w:pPr>
            <w:r w:rsidRPr="0075266E">
              <w:rPr>
                <w:rFonts w:cs="Arial"/>
                <w:b/>
                <w:color w:val="000000"/>
                <w:sz w:val="20"/>
              </w:rPr>
              <w:t>Conocimientos complementarios para el puesto y/o cargo</w:t>
            </w:r>
          </w:p>
        </w:tc>
        <w:tc>
          <w:tcPr>
            <w:tcW w:w="6240" w:type="dxa"/>
            <w:vAlign w:val="center"/>
          </w:tcPr>
          <w:p w:rsidR="007F0221" w:rsidRPr="0075266E" w:rsidRDefault="007F0221" w:rsidP="00842319">
            <w:pPr>
              <w:numPr>
                <w:ilvl w:val="0"/>
                <w:numId w:val="19"/>
              </w:numPr>
              <w:ind w:left="176" w:hanging="176"/>
              <w:contextualSpacing/>
              <w:jc w:val="both"/>
              <w:rPr>
                <w:rFonts w:cs="Arial"/>
                <w:color w:val="000000" w:themeColor="text1"/>
                <w:sz w:val="20"/>
              </w:rPr>
            </w:pPr>
            <w:r w:rsidRPr="0075266E">
              <w:rPr>
                <w:rFonts w:cs="Arial"/>
                <w:color w:val="000000" w:themeColor="text1"/>
                <w:sz w:val="20"/>
              </w:rPr>
              <w:t>Manejo de Ofimática: Word, Excel, Power Point, Internet a nivel Básico. (Indispensable)</w:t>
            </w:r>
          </w:p>
          <w:p w:rsidR="007F0221" w:rsidRPr="0075266E" w:rsidRDefault="007F0221" w:rsidP="00842319">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Manejo de Idioma Inglés a nivel básico. </w:t>
            </w:r>
            <w:r w:rsidRPr="0075266E">
              <w:rPr>
                <w:rFonts w:cs="Arial"/>
                <w:b/>
                <w:color w:val="000000" w:themeColor="text1"/>
                <w:sz w:val="20"/>
              </w:rPr>
              <w:t>(Indispensable)</w:t>
            </w:r>
          </w:p>
        </w:tc>
      </w:tr>
      <w:tr w:rsidR="007F0221" w:rsidRPr="0075266E" w:rsidTr="00842319">
        <w:tc>
          <w:tcPr>
            <w:tcW w:w="2567" w:type="dxa"/>
            <w:vAlign w:val="center"/>
          </w:tcPr>
          <w:p w:rsidR="007F0221" w:rsidRPr="0075266E" w:rsidRDefault="007F0221" w:rsidP="00842319">
            <w:pPr>
              <w:jc w:val="center"/>
              <w:rPr>
                <w:rFonts w:cs="Arial"/>
                <w:b/>
                <w:color w:val="000000"/>
                <w:sz w:val="20"/>
              </w:rPr>
            </w:pPr>
            <w:r w:rsidRPr="0075266E">
              <w:rPr>
                <w:rFonts w:cs="Arial"/>
                <w:b/>
                <w:color w:val="000000"/>
                <w:sz w:val="20"/>
              </w:rPr>
              <w:t>Habilidades o competencias</w:t>
            </w:r>
          </w:p>
        </w:tc>
        <w:tc>
          <w:tcPr>
            <w:tcW w:w="6240" w:type="dxa"/>
            <w:vAlign w:val="center"/>
          </w:tcPr>
          <w:p w:rsidR="007F0221" w:rsidRPr="0075266E" w:rsidRDefault="007F0221" w:rsidP="00842319">
            <w:pPr>
              <w:contextualSpacing/>
              <w:jc w:val="both"/>
              <w:rPr>
                <w:rFonts w:cs="Arial"/>
                <w:color w:val="000000" w:themeColor="text1"/>
                <w:sz w:val="20"/>
              </w:rPr>
            </w:pPr>
            <w:r w:rsidRPr="0075266E">
              <w:rPr>
                <w:rFonts w:cs="Arial"/>
                <w:b/>
                <w:color w:val="000000" w:themeColor="text1"/>
                <w:sz w:val="20"/>
              </w:rPr>
              <w:t xml:space="preserve">GENÉRICAS: </w:t>
            </w:r>
            <w:r w:rsidRPr="0075266E">
              <w:rPr>
                <w:rFonts w:cs="Arial"/>
                <w:color w:val="000000" w:themeColor="text1"/>
                <w:sz w:val="20"/>
              </w:rPr>
              <w:t>Actitud de servicio, ética e integridad, compromiso y responsabilidad, orientación a resultados, trabajo en equipo.</w:t>
            </w:r>
          </w:p>
          <w:p w:rsidR="007F0221" w:rsidRPr="0075266E" w:rsidRDefault="007F0221" w:rsidP="00842319">
            <w:pPr>
              <w:contextualSpacing/>
              <w:jc w:val="both"/>
              <w:rPr>
                <w:rFonts w:cs="Arial"/>
                <w:color w:val="000000" w:themeColor="text1"/>
                <w:sz w:val="20"/>
              </w:rPr>
            </w:pPr>
            <w:r w:rsidRPr="0075266E">
              <w:rPr>
                <w:rFonts w:cs="Arial"/>
                <w:b/>
                <w:color w:val="000000" w:themeColor="text1"/>
                <w:sz w:val="20"/>
              </w:rPr>
              <w:t>ESPECÍFICAS:</w:t>
            </w:r>
            <w:r w:rsidRPr="0075266E">
              <w:rPr>
                <w:rFonts w:cs="Arial"/>
                <w:color w:val="000000" w:themeColor="text1"/>
                <w:sz w:val="20"/>
              </w:rPr>
              <w:t xml:space="preserve"> Pensamiento estratégico, comunicación efectiva, planificación y organización, capacidad de análisis y capacidad de respuesta al cambio.</w:t>
            </w:r>
          </w:p>
        </w:tc>
      </w:tr>
      <w:tr w:rsidR="007F0221" w:rsidRPr="0075266E" w:rsidTr="00842319">
        <w:trPr>
          <w:trHeight w:val="416"/>
        </w:trPr>
        <w:tc>
          <w:tcPr>
            <w:tcW w:w="2567" w:type="dxa"/>
            <w:vAlign w:val="center"/>
          </w:tcPr>
          <w:p w:rsidR="007F0221" w:rsidRPr="0075266E" w:rsidRDefault="007F0221" w:rsidP="00842319">
            <w:pPr>
              <w:jc w:val="center"/>
              <w:rPr>
                <w:rFonts w:cs="Arial"/>
                <w:b/>
                <w:color w:val="000000"/>
                <w:sz w:val="20"/>
              </w:rPr>
            </w:pPr>
            <w:r w:rsidRPr="0075266E">
              <w:rPr>
                <w:rFonts w:cs="Arial"/>
                <w:b/>
                <w:color w:val="000000"/>
                <w:sz w:val="20"/>
              </w:rPr>
              <w:t>Motivo de Contratación</w:t>
            </w:r>
          </w:p>
        </w:tc>
        <w:tc>
          <w:tcPr>
            <w:tcW w:w="6240" w:type="dxa"/>
            <w:vAlign w:val="center"/>
          </w:tcPr>
          <w:p w:rsidR="007F0221" w:rsidRPr="0075266E" w:rsidRDefault="007F0221" w:rsidP="00842319">
            <w:pPr>
              <w:numPr>
                <w:ilvl w:val="0"/>
                <w:numId w:val="19"/>
              </w:numPr>
              <w:tabs>
                <w:tab w:val="num" w:pos="240"/>
              </w:tabs>
              <w:ind w:left="176" w:hanging="176"/>
              <w:contextualSpacing/>
              <w:jc w:val="both"/>
              <w:rPr>
                <w:rFonts w:cs="Arial"/>
                <w:color w:val="000000" w:themeColor="text1"/>
                <w:sz w:val="20"/>
                <w:lang w:eastAsia="ar-SA"/>
              </w:rPr>
            </w:pPr>
            <w:r w:rsidRPr="0075266E">
              <w:rPr>
                <w:rFonts w:cs="Arial"/>
                <w:color w:val="000000" w:themeColor="text1"/>
                <w:sz w:val="20"/>
              </w:rPr>
              <w:t>Suplencia por desempeño de cargo de confianza.</w:t>
            </w:r>
          </w:p>
        </w:tc>
      </w:tr>
    </w:tbl>
    <w:p w:rsidR="007F0221" w:rsidRPr="0075266E" w:rsidRDefault="007F0221" w:rsidP="00E41592">
      <w:pPr>
        <w:ind w:left="360"/>
        <w:jc w:val="both"/>
        <w:rPr>
          <w:b/>
          <w:color w:val="000000"/>
          <w:sz w:val="20"/>
          <w:lang w:val="en-GB"/>
        </w:rPr>
      </w:pPr>
    </w:p>
    <w:p w:rsidR="00842319" w:rsidRPr="0075266E" w:rsidRDefault="00842319" w:rsidP="00842319">
      <w:pPr>
        <w:ind w:left="426"/>
        <w:jc w:val="both"/>
        <w:rPr>
          <w:b/>
          <w:color w:val="000000"/>
          <w:sz w:val="20"/>
        </w:rPr>
      </w:pPr>
      <w:r w:rsidRPr="0075266E">
        <w:rPr>
          <w:b/>
          <w:color w:val="000000"/>
          <w:sz w:val="20"/>
        </w:rPr>
        <w:t>ANALISTA PROGRAMADOR (T1APR-004)</w:t>
      </w:r>
    </w:p>
    <w:p w:rsidR="00842319" w:rsidRPr="0075266E" w:rsidRDefault="00842319" w:rsidP="00842319">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842319" w:rsidRPr="0075266E" w:rsidTr="00842319">
        <w:tc>
          <w:tcPr>
            <w:tcW w:w="2567" w:type="dxa"/>
            <w:shd w:val="clear" w:color="auto" w:fill="BFBFBF"/>
            <w:vAlign w:val="center"/>
          </w:tcPr>
          <w:p w:rsidR="00842319" w:rsidRPr="0075266E" w:rsidRDefault="00842319" w:rsidP="00842319">
            <w:pPr>
              <w:widowControl w:val="0"/>
              <w:jc w:val="center"/>
              <w:rPr>
                <w:rFonts w:cs="Arial"/>
                <w:b/>
                <w:color w:val="000000" w:themeColor="text1"/>
                <w:sz w:val="18"/>
                <w:szCs w:val="18"/>
              </w:rPr>
            </w:pPr>
            <w:r w:rsidRPr="0075266E">
              <w:rPr>
                <w:rFonts w:cs="Arial"/>
                <w:b/>
                <w:color w:val="000000" w:themeColor="text1"/>
                <w:sz w:val="18"/>
                <w:szCs w:val="18"/>
              </w:rPr>
              <w:t>REQUISITOS</w:t>
            </w:r>
          </w:p>
          <w:p w:rsidR="00842319" w:rsidRPr="0075266E" w:rsidRDefault="00842319" w:rsidP="00842319">
            <w:pPr>
              <w:widowControl w:val="0"/>
              <w:jc w:val="center"/>
              <w:rPr>
                <w:rFonts w:cs="Arial"/>
                <w:b/>
                <w:color w:val="000000" w:themeColor="text1"/>
                <w:sz w:val="18"/>
                <w:szCs w:val="18"/>
              </w:rPr>
            </w:pPr>
            <w:r w:rsidRPr="0075266E">
              <w:rPr>
                <w:rFonts w:cs="Arial"/>
                <w:b/>
                <w:color w:val="000000" w:themeColor="text1"/>
                <w:sz w:val="18"/>
                <w:szCs w:val="18"/>
              </w:rPr>
              <w:t>ESPECÍFICOS</w:t>
            </w:r>
          </w:p>
        </w:tc>
        <w:tc>
          <w:tcPr>
            <w:tcW w:w="6240" w:type="dxa"/>
            <w:shd w:val="clear" w:color="auto" w:fill="BFBFBF"/>
            <w:vAlign w:val="center"/>
          </w:tcPr>
          <w:p w:rsidR="00842319" w:rsidRPr="0075266E" w:rsidRDefault="00842319" w:rsidP="00842319">
            <w:pPr>
              <w:widowControl w:val="0"/>
              <w:jc w:val="center"/>
              <w:rPr>
                <w:rFonts w:cs="Arial"/>
                <w:b/>
                <w:color w:val="000000" w:themeColor="text1"/>
                <w:sz w:val="18"/>
                <w:szCs w:val="18"/>
              </w:rPr>
            </w:pPr>
            <w:r w:rsidRPr="0075266E">
              <w:rPr>
                <w:rFonts w:cs="Arial"/>
                <w:b/>
                <w:color w:val="000000" w:themeColor="text1"/>
                <w:sz w:val="18"/>
                <w:szCs w:val="18"/>
              </w:rPr>
              <w:t>DETALLE</w:t>
            </w:r>
          </w:p>
        </w:tc>
      </w:tr>
      <w:tr w:rsidR="00842319" w:rsidRPr="0075266E" w:rsidTr="00842319">
        <w:tc>
          <w:tcPr>
            <w:tcW w:w="2567" w:type="dxa"/>
            <w:vAlign w:val="center"/>
          </w:tcPr>
          <w:p w:rsidR="00842319" w:rsidRPr="0075266E" w:rsidRDefault="00842319" w:rsidP="00842319">
            <w:pPr>
              <w:jc w:val="center"/>
              <w:rPr>
                <w:rFonts w:cs="Arial"/>
                <w:b/>
                <w:color w:val="000000"/>
                <w:sz w:val="20"/>
              </w:rPr>
            </w:pPr>
            <w:r w:rsidRPr="0075266E">
              <w:rPr>
                <w:rFonts w:cs="Arial"/>
                <w:b/>
                <w:color w:val="000000"/>
                <w:sz w:val="20"/>
              </w:rPr>
              <w:t>Formación General</w:t>
            </w:r>
          </w:p>
        </w:tc>
        <w:tc>
          <w:tcPr>
            <w:tcW w:w="6240" w:type="dxa"/>
          </w:tcPr>
          <w:p w:rsidR="0075266E" w:rsidRPr="0075266E" w:rsidRDefault="0075266E" w:rsidP="0075266E">
            <w:pPr>
              <w:numPr>
                <w:ilvl w:val="0"/>
                <w:numId w:val="19"/>
              </w:numPr>
              <w:tabs>
                <w:tab w:val="num" w:pos="360"/>
              </w:tabs>
              <w:ind w:left="176" w:hanging="176"/>
              <w:contextualSpacing/>
              <w:jc w:val="both"/>
              <w:rPr>
                <w:rFonts w:cs="Arial"/>
                <w:color w:val="000000" w:themeColor="text1"/>
                <w:sz w:val="20"/>
              </w:rPr>
            </w:pPr>
            <w:r w:rsidRPr="0075266E">
              <w:rPr>
                <w:rFonts w:cs="Arial"/>
                <w:color w:val="000000" w:themeColor="text1"/>
                <w:sz w:val="20"/>
              </w:rPr>
              <w:t xml:space="preserve">Presentar copia simple del Título Profesional Técnico en Computación e Informática o especialidad similar emitido por Instituto Superior Tecnológico a nombre de la nación (mínimo tres años de estudios), o Constancia de haber concluido el octavo (8vo) ciclo profesional universitario en Ingeniería de Sistemas, ingeniería Informática o profesión con formación similar. </w:t>
            </w:r>
            <w:r w:rsidRPr="0075266E">
              <w:rPr>
                <w:rFonts w:cs="Arial"/>
                <w:b/>
                <w:color w:val="000000" w:themeColor="text1"/>
                <w:sz w:val="20"/>
              </w:rPr>
              <w:t>(Indispensable)</w:t>
            </w:r>
          </w:p>
        </w:tc>
      </w:tr>
      <w:tr w:rsidR="00842319" w:rsidRPr="0075266E" w:rsidTr="00842319">
        <w:tc>
          <w:tcPr>
            <w:tcW w:w="2567" w:type="dxa"/>
            <w:vAlign w:val="center"/>
          </w:tcPr>
          <w:p w:rsidR="00842319" w:rsidRPr="0075266E" w:rsidRDefault="00842319" w:rsidP="00842319">
            <w:pPr>
              <w:jc w:val="center"/>
              <w:rPr>
                <w:rFonts w:cs="Arial"/>
                <w:b/>
                <w:color w:val="000000"/>
                <w:sz w:val="20"/>
              </w:rPr>
            </w:pPr>
            <w:r w:rsidRPr="0075266E">
              <w:rPr>
                <w:rFonts w:cs="Arial"/>
                <w:b/>
                <w:color w:val="000000"/>
                <w:sz w:val="20"/>
              </w:rPr>
              <w:t>Experiencia Laboral</w:t>
            </w:r>
          </w:p>
        </w:tc>
        <w:tc>
          <w:tcPr>
            <w:tcW w:w="6240" w:type="dxa"/>
          </w:tcPr>
          <w:p w:rsidR="0075266E" w:rsidRPr="0075266E" w:rsidRDefault="0075266E" w:rsidP="0075266E">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EXPERIENCIA GENERAL</w:t>
            </w:r>
          </w:p>
          <w:p w:rsidR="0075266E" w:rsidRPr="0075266E" w:rsidRDefault="0075266E" w:rsidP="0075266E">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Acreditar experiencia General de tres (03) años en el sector público o privado.</w:t>
            </w:r>
            <w:r w:rsidRPr="0075266E">
              <w:rPr>
                <w:rFonts w:ascii="Arial" w:hAnsi="Arial" w:cs="Arial"/>
                <w:b/>
                <w:color w:val="000000" w:themeColor="text1"/>
                <w:lang w:eastAsia="es-ES"/>
              </w:rPr>
              <w:t xml:space="preserve"> (Indispensable)</w:t>
            </w:r>
          </w:p>
          <w:p w:rsidR="0075266E" w:rsidRPr="0075266E" w:rsidRDefault="0075266E" w:rsidP="0075266E">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EXPERIENCIA ESPECÍFICA</w:t>
            </w:r>
          </w:p>
          <w:p w:rsidR="0075266E" w:rsidRPr="0075266E" w:rsidRDefault="0075266E" w:rsidP="0075266E">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 xml:space="preserve">Acreditar experiencia laboral mínima de dos (02) años en el desempeño de funciones afines a la profesión y/o cargo, realizadas con posterioridad al Título Profesional Técnico. </w:t>
            </w:r>
            <w:r w:rsidRPr="0075266E">
              <w:rPr>
                <w:rFonts w:ascii="Arial" w:hAnsi="Arial" w:cs="Arial"/>
                <w:b/>
                <w:color w:val="000000" w:themeColor="text1"/>
                <w:lang w:eastAsia="es-ES"/>
              </w:rPr>
              <w:t>(Indispensable)</w:t>
            </w:r>
          </w:p>
          <w:p w:rsidR="0075266E" w:rsidRPr="0075266E" w:rsidRDefault="0075266E" w:rsidP="0075266E">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 xml:space="preserve">Acreditar experiencia en configuración instalación de redes y/o comunicaciones. </w:t>
            </w:r>
            <w:r w:rsidRPr="0075266E">
              <w:rPr>
                <w:rFonts w:ascii="Arial" w:hAnsi="Arial" w:cs="Arial"/>
                <w:b/>
                <w:color w:val="000000" w:themeColor="text1"/>
                <w:lang w:eastAsia="es-ES"/>
              </w:rPr>
              <w:t>(Indispensable)</w:t>
            </w:r>
          </w:p>
          <w:p w:rsidR="0075266E" w:rsidRPr="0075266E" w:rsidRDefault="0075266E" w:rsidP="0075266E">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 xml:space="preserve">Acreditar experiencia en desarrollo de aplicaciones web. </w:t>
            </w:r>
            <w:r w:rsidRPr="0075266E">
              <w:rPr>
                <w:rFonts w:ascii="Arial" w:hAnsi="Arial" w:cs="Arial"/>
                <w:b/>
                <w:color w:val="000000" w:themeColor="text1"/>
                <w:lang w:eastAsia="es-ES"/>
              </w:rPr>
              <w:t>(Indispensable)</w:t>
            </w:r>
          </w:p>
          <w:p w:rsidR="0075266E" w:rsidRPr="0075266E" w:rsidRDefault="0075266E" w:rsidP="0075266E">
            <w:pPr>
              <w:pStyle w:val="Prrafodelista2"/>
              <w:numPr>
                <w:ilvl w:val="0"/>
                <w:numId w:val="19"/>
              </w:numPr>
              <w:suppressAutoHyphens w:val="0"/>
              <w:ind w:left="176" w:hanging="176"/>
              <w:jc w:val="both"/>
              <w:rPr>
                <w:rFonts w:ascii="Arial" w:hAnsi="Arial" w:cs="Arial"/>
                <w:b/>
                <w:color w:val="000000" w:themeColor="text1"/>
                <w:lang w:eastAsia="es-ES"/>
              </w:rPr>
            </w:pPr>
            <w:r w:rsidRPr="0075266E">
              <w:rPr>
                <w:rFonts w:ascii="Arial" w:hAnsi="Arial" w:cs="Arial"/>
                <w:color w:val="000000" w:themeColor="text1"/>
                <w:lang w:eastAsia="es-ES"/>
              </w:rPr>
              <w:t xml:space="preserve">Acreditar experiencia en administración de sistema de Base de Datos MySQL, POSTGRESQL y/o SQL Server. </w:t>
            </w:r>
            <w:r w:rsidRPr="0075266E">
              <w:rPr>
                <w:rFonts w:ascii="Arial" w:hAnsi="Arial" w:cs="Arial"/>
                <w:b/>
                <w:color w:val="000000" w:themeColor="text1"/>
                <w:lang w:eastAsia="es-ES"/>
              </w:rPr>
              <w:t>(indispensable)</w:t>
            </w:r>
          </w:p>
          <w:p w:rsidR="0075266E" w:rsidRPr="0075266E" w:rsidRDefault="0075266E" w:rsidP="0075266E">
            <w:pPr>
              <w:pStyle w:val="Prrafodelista2"/>
              <w:suppressAutoHyphens w:val="0"/>
              <w:ind w:left="0"/>
              <w:jc w:val="both"/>
              <w:rPr>
                <w:rFonts w:ascii="Arial" w:hAnsi="Arial" w:cs="Arial"/>
                <w:b/>
                <w:color w:val="000000" w:themeColor="text1"/>
                <w:lang w:eastAsia="es-ES"/>
              </w:rPr>
            </w:pPr>
            <w:r w:rsidRPr="0075266E">
              <w:rPr>
                <w:rFonts w:ascii="Arial" w:hAnsi="Arial" w:cs="Arial"/>
                <w:b/>
                <w:color w:val="000000" w:themeColor="text1"/>
                <w:lang w:eastAsia="es-ES"/>
              </w:rPr>
              <w:t xml:space="preserve">EXPERIENCIA EN EL SECTOR PÚBLICO </w:t>
            </w:r>
          </w:p>
          <w:p w:rsidR="0075266E" w:rsidRPr="0075266E" w:rsidRDefault="0075266E" w:rsidP="0075266E">
            <w:pPr>
              <w:pStyle w:val="Prrafodelista2"/>
              <w:numPr>
                <w:ilvl w:val="0"/>
                <w:numId w:val="19"/>
              </w:numPr>
              <w:suppressAutoHyphens w:val="0"/>
              <w:ind w:left="176" w:hanging="176"/>
              <w:jc w:val="both"/>
              <w:rPr>
                <w:rFonts w:ascii="Arial" w:hAnsi="Arial" w:cs="Arial"/>
                <w:color w:val="000000" w:themeColor="text1"/>
                <w:lang w:eastAsia="es-ES"/>
              </w:rPr>
            </w:pPr>
            <w:r w:rsidRPr="0075266E">
              <w:rPr>
                <w:rFonts w:ascii="Arial" w:hAnsi="Arial" w:cs="Arial"/>
                <w:color w:val="000000" w:themeColor="text1"/>
                <w:lang w:eastAsia="es-ES"/>
              </w:rPr>
              <w:t xml:space="preserve">Acreditar experiencia de seis (06) meses en el puesto vinculados a las funciones a desempeñar. </w:t>
            </w:r>
            <w:r w:rsidRPr="0075266E">
              <w:rPr>
                <w:rFonts w:ascii="Arial" w:hAnsi="Arial" w:cs="Arial"/>
                <w:b/>
                <w:color w:val="000000" w:themeColor="text1"/>
                <w:lang w:eastAsia="es-ES"/>
              </w:rPr>
              <w:t>(Indispensable)</w:t>
            </w:r>
          </w:p>
          <w:p w:rsidR="0075266E" w:rsidRPr="0075266E" w:rsidRDefault="0075266E" w:rsidP="00842319">
            <w:pPr>
              <w:widowControl w:val="0"/>
              <w:ind w:left="176"/>
              <w:jc w:val="both"/>
              <w:rPr>
                <w:rFonts w:cs="Arial"/>
                <w:color w:val="000000" w:themeColor="text1"/>
                <w:sz w:val="20"/>
              </w:rPr>
            </w:pPr>
          </w:p>
          <w:p w:rsidR="00842319" w:rsidRPr="0075266E" w:rsidRDefault="00842319" w:rsidP="00842319">
            <w:pPr>
              <w:widowControl w:val="0"/>
              <w:jc w:val="both"/>
              <w:rPr>
                <w:rFonts w:cs="Arial"/>
                <w:color w:val="000000" w:themeColor="text1"/>
                <w:sz w:val="20"/>
              </w:rPr>
            </w:pPr>
            <w:r w:rsidRPr="0075266E">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42319" w:rsidRPr="0075266E" w:rsidRDefault="00842319" w:rsidP="00842319">
            <w:pPr>
              <w:widowControl w:val="0"/>
              <w:jc w:val="both"/>
              <w:rPr>
                <w:rFonts w:cs="Arial"/>
                <w:color w:val="000000" w:themeColor="text1"/>
                <w:sz w:val="20"/>
              </w:rPr>
            </w:pPr>
            <w:r w:rsidRPr="0075266E">
              <w:rPr>
                <w:rFonts w:cs="Arial"/>
                <w:color w:val="000000" w:themeColor="text1"/>
                <w:sz w:val="20"/>
              </w:rPr>
              <w:t>No se considerará como experiencia laboral: Trabajos Ad Honorem, ni Pasantías, ni prácticas.</w:t>
            </w:r>
          </w:p>
        </w:tc>
      </w:tr>
      <w:tr w:rsidR="00842319" w:rsidRPr="0075266E" w:rsidTr="00842319">
        <w:trPr>
          <w:trHeight w:val="756"/>
        </w:trPr>
        <w:tc>
          <w:tcPr>
            <w:tcW w:w="2567" w:type="dxa"/>
            <w:vAlign w:val="center"/>
          </w:tcPr>
          <w:p w:rsidR="00842319" w:rsidRPr="0075266E" w:rsidRDefault="00842319" w:rsidP="00842319">
            <w:pPr>
              <w:jc w:val="center"/>
              <w:rPr>
                <w:rFonts w:cs="Arial"/>
                <w:b/>
                <w:color w:val="000000"/>
                <w:sz w:val="20"/>
              </w:rPr>
            </w:pPr>
            <w:r w:rsidRPr="0075266E">
              <w:rPr>
                <w:rFonts w:cs="Arial"/>
                <w:b/>
                <w:color w:val="000000"/>
                <w:sz w:val="20"/>
              </w:rPr>
              <w:t>Capacitación</w:t>
            </w:r>
          </w:p>
        </w:tc>
        <w:tc>
          <w:tcPr>
            <w:tcW w:w="6240" w:type="dxa"/>
            <w:vAlign w:val="center"/>
          </w:tcPr>
          <w:p w:rsidR="0075266E" w:rsidRPr="0075266E" w:rsidRDefault="0075266E" w:rsidP="0075266E">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Acreditar capacitación o actividades de actualización afines a la profesión, como mínimo de 51 horas, realizadas a partir del año 2013 a la fecha. </w:t>
            </w:r>
            <w:r w:rsidRPr="0075266E">
              <w:rPr>
                <w:rFonts w:cs="Arial"/>
                <w:b/>
                <w:color w:val="000000" w:themeColor="text1"/>
                <w:sz w:val="20"/>
              </w:rPr>
              <w:t>(Indispensable)</w:t>
            </w:r>
          </w:p>
        </w:tc>
      </w:tr>
      <w:tr w:rsidR="00842319" w:rsidRPr="0075266E" w:rsidTr="00842319">
        <w:trPr>
          <w:trHeight w:val="756"/>
        </w:trPr>
        <w:tc>
          <w:tcPr>
            <w:tcW w:w="2567" w:type="dxa"/>
            <w:vAlign w:val="center"/>
          </w:tcPr>
          <w:p w:rsidR="00842319" w:rsidRPr="0075266E" w:rsidRDefault="00842319" w:rsidP="00842319">
            <w:pPr>
              <w:jc w:val="center"/>
              <w:rPr>
                <w:rFonts w:cs="Arial"/>
                <w:b/>
                <w:color w:val="000000"/>
                <w:sz w:val="20"/>
              </w:rPr>
            </w:pPr>
            <w:r w:rsidRPr="0075266E">
              <w:rPr>
                <w:rFonts w:cs="Arial"/>
                <w:b/>
                <w:color w:val="000000"/>
                <w:sz w:val="20"/>
              </w:rPr>
              <w:t>Conocimientos complementarios para el puesto y/o cargo</w:t>
            </w:r>
          </w:p>
        </w:tc>
        <w:tc>
          <w:tcPr>
            <w:tcW w:w="6240" w:type="dxa"/>
            <w:vAlign w:val="center"/>
          </w:tcPr>
          <w:p w:rsidR="00842319" w:rsidRPr="0075266E" w:rsidRDefault="00842319" w:rsidP="00842319">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Manejo de Ofimática: Word, Excel, Power Point, Internet a nivel Básico. </w:t>
            </w:r>
            <w:r w:rsidRPr="0075266E">
              <w:rPr>
                <w:rFonts w:cs="Arial"/>
                <w:b/>
                <w:color w:val="000000" w:themeColor="text1"/>
                <w:sz w:val="20"/>
              </w:rPr>
              <w:t>(Indispensable)</w:t>
            </w:r>
          </w:p>
          <w:p w:rsidR="00842319" w:rsidRPr="0075266E" w:rsidRDefault="00842319" w:rsidP="00842319">
            <w:pPr>
              <w:numPr>
                <w:ilvl w:val="0"/>
                <w:numId w:val="19"/>
              </w:numPr>
              <w:ind w:left="176" w:hanging="176"/>
              <w:contextualSpacing/>
              <w:jc w:val="both"/>
              <w:rPr>
                <w:rFonts w:cs="Arial"/>
                <w:color w:val="000000" w:themeColor="text1"/>
                <w:sz w:val="20"/>
              </w:rPr>
            </w:pPr>
            <w:r w:rsidRPr="0075266E">
              <w:rPr>
                <w:rFonts w:cs="Arial"/>
                <w:color w:val="000000" w:themeColor="text1"/>
                <w:sz w:val="20"/>
              </w:rPr>
              <w:t xml:space="preserve">Manejo de Idioma Inglés a nivel básico. </w:t>
            </w:r>
            <w:r w:rsidRPr="0075266E">
              <w:rPr>
                <w:rFonts w:cs="Arial"/>
                <w:b/>
                <w:color w:val="000000" w:themeColor="text1"/>
                <w:sz w:val="20"/>
              </w:rPr>
              <w:t>(Indispensable)</w:t>
            </w:r>
          </w:p>
        </w:tc>
      </w:tr>
      <w:tr w:rsidR="00842319" w:rsidRPr="0075266E" w:rsidTr="00842319">
        <w:tc>
          <w:tcPr>
            <w:tcW w:w="2567" w:type="dxa"/>
            <w:vAlign w:val="center"/>
          </w:tcPr>
          <w:p w:rsidR="00842319" w:rsidRPr="0075266E" w:rsidRDefault="00842319" w:rsidP="00842319">
            <w:pPr>
              <w:jc w:val="center"/>
              <w:rPr>
                <w:rFonts w:cs="Arial"/>
                <w:b/>
                <w:color w:val="000000"/>
                <w:sz w:val="20"/>
              </w:rPr>
            </w:pPr>
            <w:r w:rsidRPr="0075266E">
              <w:rPr>
                <w:rFonts w:cs="Arial"/>
                <w:b/>
                <w:color w:val="000000"/>
                <w:sz w:val="20"/>
              </w:rPr>
              <w:t>Habilidades o competencias</w:t>
            </w:r>
          </w:p>
        </w:tc>
        <w:tc>
          <w:tcPr>
            <w:tcW w:w="6240" w:type="dxa"/>
            <w:vAlign w:val="center"/>
          </w:tcPr>
          <w:p w:rsidR="00842319" w:rsidRPr="0075266E" w:rsidRDefault="00842319" w:rsidP="00842319">
            <w:pPr>
              <w:contextualSpacing/>
              <w:jc w:val="both"/>
              <w:rPr>
                <w:rFonts w:cs="Arial"/>
                <w:color w:val="000000" w:themeColor="text1"/>
                <w:sz w:val="20"/>
              </w:rPr>
            </w:pPr>
            <w:r w:rsidRPr="0075266E">
              <w:rPr>
                <w:rFonts w:cs="Arial"/>
                <w:b/>
                <w:color w:val="000000" w:themeColor="text1"/>
                <w:sz w:val="20"/>
              </w:rPr>
              <w:t xml:space="preserve">GENÉRICAS: </w:t>
            </w:r>
            <w:r w:rsidRPr="0075266E">
              <w:rPr>
                <w:rFonts w:cs="Arial"/>
                <w:color w:val="000000" w:themeColor="text1"/>
                <w:sz w:val="20"/>
              </w:rPr>
              <w:t>Actitud de servicio, ética e integridad, compromiso y responsabilidad, orientación a resultados, trabajo en equipo.</w:t>
            </w:r>
          </w:p>
          <w:p w:rsidR="00842319" w:rsidRPr="0075266E" w:rsidRDefault="00842319" w:rsidP="00842319">
            <w:pPr>
              <w:contextualSpacing/>
              <w:jc w:val="both"/>
              <w:rPr>
                <w:rFonts w:cs="Arial"/>
                <w:color w:val="000000" w:themeColor="text1"/>
                <w:sz w:val="20"/>
              </w:rPr>
            </w:pPr>
            <w:r w:rsidRPr="0075266E">
              <w:rPr>
                <w:rFonts w:cs="Arial"/>
                <w:b/>
                <w:color w:val="000000" w:themeColor="text1"/>
                <w:sz w:val="20"/>
              </w:rPr>
              <w:t>ESPECÍFICAS:</w:t>
            </w:r>
            <w:r w:rsidRPr="0075266E">
              <w:rPr>
                <w:rFonts w:cs="Arial"/>
                <w:color w:val="000000" w:themeColor="text1"/>
                <w:sz w:val="20"/>
              </w:rPr>
              <w:t xml:space="preserve"> Pensamiento estratégico, comunicación efectiva, planificación y organización, capacidad de análisis y capacidad de respuesta al cambio.</w:t>
            </w:r>
          </w:p>
        </w:tc>
      </w:tr>
      <w:tr w:rsidR="00842319" w:rsidRPr="0075266E" w:rsidTr="00842319">
        <w:trPr>
          <w:trHeight w:val="416"/>
        </w:trPr>
        <w:tc>
          <w:tcPr>
            <w:tcW w:w="2567" w:type="dxa"/>
            <w:vAlign w:val="center"/>
          </w:tcPr>
          <w:p w:rsidR="00842319" w:rsidRPr="0075266E" w:rsidRDefault="00842319" w:rsidP="00842319">
            <w:pPr>
              <w:jc w:val="center"/>
              <w:rPr>
                <w:rFonts w:cs="Arial"/>
                <w:b/>
                <w:color w:val="000000"/>
                <w:sz w:val="20"/>
              </w:rPr>
            </w:pPr>
            <w:r w:rsidRPr="0075266E">
              <w:rPr>
                <w:rFonts w:cs="Arial"/>
                <w:b/>
                <w:color w:val="000000"/>
                <w:sz w:val="20"/>
              </w:rPr>
              <w:t>Motivo de Contratación</w:t>
            </w:r>
          </w:p>
        </w:tc>
        <w:tc>
          <w:tcPr>
            <w:tcW w:w="6240" w:type="dxa"/>
            <w:vAlign w:val="center"/>
          </w:tcPr>
          <w:p w:rsidR="00842319" w:rsidRPr="0075266E" w:rsidRDefault="00842319" w:rsidP="00842319">
            <w:pPr>
              <w:numPr>
                <w:ilvl w:val="0"/>
                <w:numId w:val="19"/>
              </w:numPr>
              <w:tabs>
                <w:tab w:val="num" w:pos="240"/>
              </w:tabs>
              <w:ind w:left="176" w:hanging="176"/>
              <w:contextualSpacing/>
              <w:jc w:val="both"/>
              <w:rPr>
                <w:rFonts w:cs="Arial"/>
                <w:color w:val="000000" w:themeColor="text1"/>
                <w:sz w:val="20"/>
                <w:lang w:eastAsia="ar-SA"/>
              </w:rPr>
            </w:pPr>
            <w:r w:rsidRPr="0075266E">
              <w:rPr>
                <w:rFonts w:cs="Arial"/>
                <w:color w:val="000000" w:themeColor="text1"/>
                <w:sz w:val="20"/>
              </w:rPr>
              <w:t>Suplencia por desempeño de cargo de confianza.</w:t>
            </w:r>
          </w:p>
        </w:tc>
      </w:tr>
    </w:tbl>
    <w:p w:rsidR="007F0221" w:rsidRPr="0075266E" w:rsidRDefault="007F0221" w:rsidP="00E41592">
      <w:pPr>
        <w:ind w:left="360"/>
        <w:jc w:val="both"/>
        <w:rPr>
          <w:b/>
          <w:color w:val="000000"/>
          <w:sz w:val="20"/>
          <w:lang w:val="en-GB"/>
        </w:rPr>
      </w:pPr>
    </w:p>
    <w:p w:rsidR="00E41592" w:rsidRPr="0075266E" w:rsidRDefault="00E41592" w:rsidP="00B274EC">
      <w:pPr>
        <w:ind w:left="532"/>
        <w:jc w:val="both"/>
        <w:rPr>
          <w:b/>
          <w:color w:val="000000"/>
          <w:sz w:val="16"/>
          <w:szCs w:val="16"/>
        </w:rPr>
      </w:pPr>
      <w:r w:rsidRPr="0075266E">
        <w:rPr>
          <w:rFonts w:cs="Arial"/>
          <w:b/>
          <w:color w:val="000000"/>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75266E" w:rsidRDefault="00E41592" w:rsidP="00E41592">
      <w:pPr>
        <w:pStyle w:val="Textoindependiente"/>
        <w:ind w:left="709"/>
        <w:rPr>
          <w:rFonts w:cs="Arial"/>
          <w:b/>
          <w:color w:val="000000"/>
          <w:sz w:val="20"/>
        </w:rPr>
      </w:pPr>
    </w:p>
    <w:p w:rsidR="00E41592" w:rsidRPr="0075266E" w:rsidRDefault="00E41592" w:rsidP="00E41592">
      <w:pPr>
        <w:pStyle w:val="Ttulo4"/>
        <w:numPr>
          <w:ilvl w:val="0"/>
          <w:numId w:val="1"/>
        </w:numPr>
        <w:tabs>
          <w:tab w:val="left" w:pos="426"/>
        </w:tabs>
        <w:ind w:left="1701" w:hanging="1701"/>
        <w:rPr>
          <w:color w:val="000000"/>
          <w:sz w:val="20"/>
        </w:rPr>
      </w:pPr>
      <w:r w:rsidRPr="0075266E">
        <w:rPr>
          <w:color w:val="000000"/>
          <w:sz w:val="20"/>
        </w:rPr>
        <w:t>CARACTERÍSTICAS DEL PUESTO Y/O CARGO</w:t>
      </w:r>
    </w:p>
    <w:p w:rsidR="00E41592" w:rsidRPr="0075266E" w:rsidRDefault="00E41592" w:rsidP="00E41592">
      <w:pPr>
        <w:ind w:firstLine="349"/>
        <w:rPr>
          <w:color w:val="000000"/>
          <w:lang w:val="es-PE"/>
        </w:rPr>
      </w:pPr>
    </w:p>
    <w:p w:rsidR="003E1652" w:rsidRPr="0075266E" w:rsidRDefault="003F660E" w:rsidP="003E1652">
      <w:pPr>
        <w:ind w:left="426"/>
        <w:jc w:val="both"/>
        <w:rPr>
          <w:b/>
          <w:color w:val="000000"/>
          <w:sz w:val="20"/>
        </w:rPr>
      </w:pPr>
      <w:r w:rsidRPr="0075266E">
        <w:rPr>
          <w:b/>
          <w:color w:val="000000"/>
          <w:sz w:val="20"/>
        </w:rPr>
        <w:t>PROFESIONAL</w:t>
      </w:r>
      <w:r w:rsidR="00842319" w:rsidRPr="0075266E">
        <w:rPr>
          <w:b/>
          <w:color w:val="000000"/>
          <w:sz w:val="20"/>
        </w:rPr>
        <w:t xml:space="preserve"> EN ADMINISTRACIÓN</w:t>
      </w:r>
      <w:r w:rsidR="003E1652" w:rsidRPr="0075266E">
        <w:rPr>
          <w:b/>
          <w:color w:val="000000"/>
          <w:sz w:val="20"/>
        </w:rPr>
        <w:t xml:space="preserve"> (P1MES-001)</w:t>
      </w:r>
    </w:p>
    <w:p w:rsidR="00E41592" w:rsidRPr="0075266E" w:rsidRDefault="00E41592" w:rsidP="00E41592">
      <w:pPr>
        <w:ind w:left="360"/>
        <w:jc w:val="both"/>
        <w:rPr>
          <w:b/>
          <w:color w:val="000000"/>
          <w:sz w:val="20"/>
        </w:rPr>
      </w:pPr>
    </w:p>
    <w:p w:rsidR="00E41592" w:rsidRPr="0075266E" w:rsidRDefault="00E41592" w:rsidP="00CE6F2F">
      <w:pPr>
        <w:pStyle w:val="Ttulo4"/>
        <w:tabs>
          <w:tab w:val="left" w:pos="426"/>
          <w:tab w:val="center" w:pos="4422"/>
        </w:tabs>
        <w:ind w:left="426" w:firstLine="0"/>
        <w:rPr>
          <w:b w:val="0"/>
          <w:color w:val="000000"/>
          <w:sz w:val="20"/>
          <w:lang w:val="es-MX"/>
        </w:rPr>
      </w:pPr>
      <w:r w:rsidRPr="0075266E">
        <w:rPr>
          <w:b w:val="0"/>
          <w:color w:val="000000"/>
          <w:sz w:val="20"/>
          <w:lang w:val="es-MX"/>
        </w:rPr>
        <w:t>Princ</w:t>
      </w:r>
      <w:r w:rsidR="004B1DB5" w:rsidRPr="0075266E">
        <w:rPr>
          <w:b w:val="0"/>
          <w:color w:val="000000"/>
          <w:sz w:val="20"/>
          <w:lang w:val="es-MX"/>
        </w:rPr>
        <w:t>ipales funciones a desarrollar:</w:t>
      </w:r>
    </w:p>
    <w:p w:rsidR="00E41592" w:rsidRPr="0075266E" w:rsidRDefault="00E41592" w:rsidP="00E41592">
      <w:pPr>
        <w:rPr>
          <w:color w:val="000000"/>
          <w:lang w:val="es-MX"/>
        </w:rPr>
      </w:pPr>
    </w:p>
    <w:p w:rsidR="00842319" w:rsidRPr="0075266E" w:rsidRDefault="00842319" w:rsidP="00842319">
      <w:pPr>
        <w:pStyle w:val="Textoindependiente"/>
        <w:numPr>
          <w:ilvl w:val="0"/>
          <w:numId w:val="5"/>
        </w:numPr>
        <w:ind w:left="709" w:hanging="283"/>
        <w:rPr>
          <w:rFonts w:cs="Arial"/>
          <w:color w:val="000000"/>
          <w:sz w:val="20"/>
        </w:rPr>
      </w:pPr>
      <w:r w:rsidRPr="0075266E">
        <w:rPr>
          <w:rFonts w:cs="Arial"/>
          <w:color w:val="000000"/>
          <w:sz w:val="20"/>
        </w:rPr>
        <w:t>Realizar actos preparatorios de procesos de selección.</w:t>
      </w:r>
    </w:p>
    <w:p w:rsidR="00842319" w:rsidRPr="0075266E" w:rsidRDefault="00842319" w:rsidP="00842319">
      <w:pPr>
        <w:pStyle w:val="Textoindependiente"/>
        <w:numPr>
          <w:ilvl w:val="0"/>
          <w:numId w:val="5"/>
        </w:numPr>
        <w:ind w:left="709" w:hanging="283"/>
        <w:rPr>
          <w:rFonts w:cs="Arial"/>
          <w:color w:val="000000"/>
          <w:sz w:val="20"/>
        </w:rPr>
      </w:pPr>
      <w:r w:rsidRPr="0075266E">
        <w:rPr>
          <w:rFonts w:cs="Arial"/>
          <w:color w:val="000000"/>
          <w:sz w:val="20"/>
        </w:rPr>
        <w:t>Elaborar los proyectos de Bases Administrativas de los Procesos de Selección.</w:t>
      </w:r>
    </w:p>
    <w:p w:rsidR="00842319" w:rsidRPr="0075266E" w:rsidRDefault="00842319" w:rsidP="00842319">
      <w:pPr>
        <w:pStyle w:val="Textoindependiente"/>
        <w:numPr>
          <w:ilvl w:val="0"/>
          <w:numId w:val="5"/>
        </w:numPr>
        <w:ind w:left="709" w:hanging="283"/>
        <w:rPr>
          <w:rFonts w:cs="Arial"/>
          <w:color w:val="000000"/>
          <w:sz w:val="20"/>
        </w:rPr>
      </w:pPr>
      <w:r w:rsidRPr="0075266E">
        <w:rPr>
          <w:rFonts w:cs="Arial"/>
          <w:color w:val="000000"/>
          <w:sz w:val="20"/>
        </w:rPr>
        <w:lastRenderedPageBreak/>
        <w:t>Brindar apoyo logístico a los Comités Especiales en los diferentes procesos de selección de bienes y servicios a su cargo.</w:t>
      </w:r>
    </w:p>
    <w:p w:rsidR="00842319" w:rsidRPr="0075266E" w:rsidRDefault="00842319" w:rsidP="00842319">
      <w:pPr>
        <w:pStyle w:val="Textoindependiente"/>
        <w:numPr>
          <w:ilvl w:val="0"/>
          <w:numId w:val="5"/>
        </w:numPr>
        <w:ind w:left="709" w:hanging="283"/>
        <w:rPr>
          <w:rFonts w:cs="Arial"/>
          <w:color w:val="000000"/>
          <w:sz w:val="20"/>
        </w:rPr>
      </w:pPr>
      <w:r w:rsidRPr="0075266E">
        <w:rPr>
          <w:rFonts w:cs="Arial"/>
          <w:color w:val="000000"/>
          <w:sz w:val="20"/>
        </w:rPr>
        <w:t>Elaborar los Proyectos de Contratos de los procesos a su cargo, en el sistema SAP y en el SEACE.</w:t>
      </w:r>
    </w:p>
    <w:p w:rsidR="00842319" w:rsidRPr="0075266E" w:rsidRDefault="00842319" w:rsidP="00842319">
      <w:pPr>
        <w:pStyle w:val="Textoindependiente"/>
        <w:numPr>
          <w:ilvl w:val="0"/>
          <w:numId w:val="5"/>
        </w:numPr>
        <w:ind w:left="709" w:hanging="283"/>
        <w:rPr>
          <w:rFonts w:cs="Arial"/>
          <w:color w:val="000000"/>
          <w:sz w:val="20"/>
        </w:rPr>
      </w:pPr>
      <w:r w:rsidRPr="0075266E">
        <w:rPr>
          <w:rFonts w:cs="Arial"/>
          <w:color w:val="000000"/>
          <w:sz w:val="20"/>
        </w:rPr>
        <w:t>Elaboración de reportes e informes técnicos.</w:t>
      </w:r>
    </w:p>
    <w:p w:rsidR="00842319" w:rsidRPr="0075266E" w:rsidRDefault="00842319" w:rsidP="00842319">
      <w:pPr>
        <w:pStyle w:val="Textoindependiente"/>
        <w:numPr>
          <w:ilvl w:val="0"/>
          <w:numId w:val="5"/>
        </w:numPr>
        <w:ind w:left="709" w:hanging="283"/>
        <w:rPr>
          <w:rFonts w:cs="Arial"/>
          <w:color w:val="000000"/>
          <w:sz w:val="20"/>
        </w:rPr>
      </w:pPr>
      <w:r w:rsidRPr="0075266E">
        <w:rPr>
          <w:rFonts w:cs="Arial"/>
          <w:color w:val="000000"/>
          <w:sz w:val="20"/>
        </w:rPr>
        <w:t>Realizar otras funciones que le asigne el Jefe Inmediato en el ámbito de su competencia.</w:t>
      </w:r>
    </w:p>
    <w:p w:rsidR="00E41592" w:rsidRPr="0075266E" w:rsidRDefault="00E41592" w:rsidP="00E41592">
      <w:pPr>
        <w:pStyle w:val="Textoindependiente"/>
        <w:ind w:left="709"/>
        <w:rPr>
          <w:rFonts w:cs="Arial"/>
          <w:color w:val="000000"/>
          <w:sz w:val="20"/>
        </w:rPr>
      </w:pPr>
    </w:p>
    <w:p w:rsidR="00842319" w:rsidRPr="0075266E" w:rsidRDefault="00842319" w:rsidP="00842319">
      <w:pPr>
        <w:ind w:left="426"/>
        <w:jc w:val="both"/>
        <w:rPr>
          <w:b/>
          <w:color w:val="000000"/>
          <w:sz w:val="20"/>
        </w:rPr>
      </w:pPr>
      <w:r w:rsidRPr="0075266E">
        <w:rPr>
          <w:b/>
          <w:color w:val="000000"/>
          <w:sz w:val="20"/>
        </w:rPr>
        <w:t>PROFESIONAL EN ADMINISTRACIÓN (P1MES-002)</w:t>
      </w:r>
    </w:p>
    <w:p w:rsidR="00842319" w:rsidRPr="0075266E" w:rsidRDefault="00842319" w:rsidP="00842319">
      <w:pPr>
        <w:ind w:left="360"/>
        <w:jc w:val="both"/>
        <w:rPr>
          <w:b/>
          <w:color w:val="000000"/>
          <w:sz w:val="20"/>
        </w:rPr>
      </w:pPr>
    </w:p>
    <w:p w:rsidR="00842319" w:rsidRPr="0075266E" w:rsidRDefault="00842319" w:rsidP="00842319">
      <w:pPr>
        <w:pStyle w:val="Ttulo4"/>
        <w:tabs>
          <w:tab w:val="left" w:pos="426"/>
          <w:tab w:val="center" w:pos="4422"/>
        </w:tabs>
        <w:ind w:left="426" w:firstLine="0"/>
        <w:rPr>
          <w:b w:val="0"/>
          <w:color w:val="000000"/>
          <w:sz w:val="20"/>
          <w:lang w:val="es-MX"/>
        </w:rPr>
      </w:pPr>
      <w:r w:rsidRPr="0075266E">
        <w:rPr>
          <w:b w:val="0"/>
          <w:color w:val="000000"/>
          <w:sz w:val="20"/>
          <w:lang w:val="es-MX"/>
        </w:rPr>
        <w:t>Principales funciones a desarrollar:</w:t>
      </w:r>
    </w:p>
    <w:p w:rsidR="00842319" w:rsidRPr="0075266E" w:rsidRDefault="00842319" w:rsidP="00842319">
      <w:pPr>
        <w:rPr>
          <w:color w:val="000000"/>
          <w:lang w:val="es-MX"/>
        </w:rPr>
      </w:pP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Planificar, organizar y supervisar el desarrollo de las actividades que se le asignen en la Oficina de calidad y Evaluación de Recursos de acuerdo al ámbito de competencia.</w:t>
      </w: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Realizar el proceso de análisis, consistencia y procesamiento de información sobre ejecución de las actividades y proyectos desarrollados por el sistema de calidad y/o programación de recursos estratégicos.</w:t>
      </w: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Desarrollar, sustentar y suscribir estudios técnicos especializados, proyectos e investigaciones en el ámbito de competencia.</w:t>
      </w: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Evaluar, emitir informe y pronunciamiento técnico de los temas que se le asignen en el área en que se desempeña y de acuerdo al ámbito de competencia.</w:t>
      </w: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Elaborar los instrumentos de evaluación de la Oficina de Calidad y Evaluación de Recursos, planificar y organizar la validación e implementación correspondiente.</w:t>
      </w: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 xml:space="preserve">Participar en la elaboración, sustentación y ejecución del plan de evaluación del sistema administrativo de la Oficina de Calidad y Evaluación de Recursos y proponer las medidas correctivas </w:t>
      </w: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Elaborar y sustentar propuestas para la actualización, innovación o mejora de los métodos, procesos, procedimientos y documentos normativos de apoyo a la gestión del sistema administrativo en el ámbito de competencia.</w:t>
      </w: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Cumplir con los principios y deberes establecidos en el Código de Ética del personal del Seguro Social de salud (EsSalud), así como no incurrir en las prohibiciones contenidas en el.</w:t>
      </w:r>
    </w:p>
    <w:p w:rsidR="00842319" w:rsidRPr="0075266E" w:rsidRDefault="00842319" w:rsidP="00842319">
      <w:pPr>
        <w:pStyle w:val="Textoindependiente"/>
        <w:numPr>
          <w:ilvl w:val="0"/>
          <w:numId w:val="23"/>
        </w:numPr>
        <w:ind w:left="709" w:hanging="283"/>
        <w:rPr>
          <w:rFonts w:cs="Arial"/>
          <w:color w:val="000000"/>
          <w:sz w:val="20"/>
        </w:rPr>
      </w:pPr>
      <w:r w:rsidRPr="0075266E">
        <w:rPr>
          <w:rFonts w:cs="Arial"/>
          <w:color w:val="000000"/>
          <w:sz w:val="20"/>
        </w:rPr>
        <w:t>Realizar otras funciones que le asigne el jefe inmediato, en el ámbito de su competencia.</w:t>
      </w:r>
    </w:p>
    <w:p w:rsidR="00842319" w:rsidRPr="0075266E" w:rsidRDefault="00842319" w:rsidP="00E41592">
      <w:pPr>
        <w:pStyle w:val="Textoindependiente"/>
        <w:ind w:left="709"/>
        <w:rPr>
          <w:rFonts w:cs="Arial"/>
          <w:color w:val="000000"/>
          <w:sz w:val="20"/>
        </w:rPr>
      </w:pPr>
    </w:p>
    <w:p w:rsidR="00842319" w:rsidRPr="0075266E" w:rsidRDefault="00842319" w:rsidP="00842319">
      <w:pPr>
        <w:ind w:left="426"/>
        <w:jc w:val="both"/>
        <w:rPr>
          <w:b/>
          <w:color w:val="000000"/>
          <w:sz w:val="20"/>
        </w:rPr>
      </w:pPr>
      <w:r w:rsidRPr="0075266E">
        <w:rPr>
          <w:b/>
          <w:color w:val="000000"/>
          <w:sz w:val="20"/>
        </w:rPr>
        <w:t>PROFESIONAL EN CONTABILIDAD (P1MES-003)</w:t>
      </w:r>
    </w:p>
    <w:p w:rsidR="00842319" w:rsidRPr="0075266E" w:rsidRDefault="00842319" w:rsidP="00842319">
      <w:pPr>
        <w:ind w:left="360"/>
        <w:jc w:val="both"/>
        <w:rPr>
          <w:b/>
          <w:color w:val="000000"/>
          <w:sz w:val="20"/>
        </w:rPr>
      </w:pPr>
    </w:p>
    <w:p w:rsidR="00842319" w:rsidRPr="0075266E" w:rsidRDefault="00842319" w:rsidP="00842319">
      <w:pPr>
        <w:pStyle w:val="Ttulo4"/>
        <w:tabs>
          <w:tab w:val="left" w:pos="426"/>
          <w:tab w:val="center" w:pos="4422"/>
        </w:tabs>
        <w:ind w:left="426" w:firstLine="0"/>
        <w:rPr>
          <w:b w:val="0"/>
          <w:color w:val="000000"/>
          <w:sz w:val="20"/>
          <w:lang w:val="es-MX"/>
        </w:rPr>
      </w:pPr>
      <w:r w:rsidRPr="0075266E">
        <w:rPr>
          <w:b w:val="0"/>
          <w:color w:val="000000"/>
          <w:sz w:val="20"/>
          <w:lang w:val="es-MX"/>
        </w:rPr>
        <w:t>Principales funciones a desarrollar:</w:t>
      </w:r>
    </w:p>
    <w:p w:rsidR="00842319" w:rsidRPr="0075266E" w:rsidRDefault="00842319" w:rsidP="00842319">
      <w:pPr>
        <w:rPr>
          <w:color w:val="000000"/>
          <w:lang w:val="es-MX"/>
        </w:rPr>
      </w:pP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Ejecución mensual de remuneraciones, bienes y servicios de acuerdo al nivel facturado e informe a las diversas áreas del Instituto para conocimiento y gestión correspondiente.</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Evaluación presupuestal de Remuneraciones, Bienes y Servicios y análisis cualitativo de manera mensual, así como la proyección al cierre del ejercicio económico evaluando su cumplimiento.</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Elaborar el registro y control de las operaciones patrimoniales y presupuestales en los libros principales y auxiliares establecidos por el sistema de contabilidad.</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Actividad de conciliación permanente contable – patrimonial.</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Elaboración sustentada de los registros de altas y bajas de activos fijos, así como su actualización en el módulo de Activo Fijo.</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Preparación y emisión del Balance General y Estado de Resultados mensuales del INCOR, los cuales deberán mostrar saldos debidamente analizados, validados y sustentados.</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Realizar los anexos y notas de los Estados Financieros, según lo establecido por la Gerencia de Contabilidad d la Sede Central, así como cualquier otro requerimiento solicitado en relación a dichos reportes.</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Contabilizar los pagos por servicios públicos del INCOR.</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Registro de las provisiones por ser vicios recibidos, en el marco de los convenios suscritos con las Redes Asistenciales de l Institución u otras y el INCOR.</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Análisis detallado de las cuentas de Activo, Pasivo y Resultado.</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Elaboración de Informes y análisis de cuentas por cobrar servicios hospitalarios y otras cuentas por cobrar en forma mensual y trimestral que sustenten los Estados Financieros del INCOR (Anexo a los EE. FF.).</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Análisis, registro compensación de las cuentas por cobrar y cobranza dudosa, otras cuentas por cobrar, y depósitos en garantía en el Sistema SAP R/3 Contable (DEUDORES) del INCOR.</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lastRenderedPageBreak/>
        <w:t>Efectuar el proceso de conciliaciones bancarias del INCOR, que comprende las acciones de compensar, depurar y emitir reportes.</w:t>
      </w:r>
    </w:p>
    <w:p w:rsidR="00842319" w:rsidRPr="0075266E" w:rsidRDefault="00842319" w:rsidP="00842319">
      <w:pPr>
        <w:pStyle w:val="Textoindependiente"/>
        <w:numPr>
          <w:ilvl w:val="0"/>
          <w:numId w:val="24"/>
        </w:numPr>
        <w:ind w:left="709" w:hanging="283"/>
        <w:rPr>
          <w:rFonts w:cs="Arial"/>
          <w:color w:val="000000"/>
          <w:sz w:val="20"/>
        </w:rPr>
      </w:pPr>
      <w:r w:rsidRPr="0075266E">
        <w:rPr>
          <w:rFonts w:cs="Arial"/>
          <w:color w:val="000000"/>
          <w:sz w:val="20"/>
        </w:rPr>
        <w:t>Realizar la verificación permanente y análisis necesarios para una correcta asignación de los consumos en los centros de costos adecuados y órdenes internas correspondientes.</w:t>
      </w:r>
    </w:p>
    <w:p w:rsidR="00842319" w:rsidRPr="0075266E" w:rsidRDefault="00842319" w:rsidP="00842319">
      <w:pPr>
        <w:pStyle w:val="Textoindependiente"/>
        <w:ind w:left="709"/>
        <w:rPr>
          <w:rFonts w:cs="Arial"/>
          <w:color w:val="000000"/>
          <w:sz w:val="20"/>
        </w:rPr>
      </w:pPr>
    </w:p>
    <w:p w:rsidR="00842319" w:rsidRPr="0075266E" w:rsidRDefault="00842319" w:rsidP="00842319">
      <w:pPr>
        <w:ind w:left="426"/>
        <w:jc w:val="both"/>
        <w:rPr>
          <w:b/>
          <w:color w:val="000000"/>
          <w:sz w:val="20"/>
        </w:rPr>
      </w:pPr>
      <w:r w:rsidRPr="0075266E">
        <w:rPr>
          <w:b/>
          <w:color w:val="000000"/>
          <w:sz w:val="20"/>
        </w:rPr>
        <w:t>ANALISTA PROGRAMADOR (T1APR-001)</w:t>
      </w:r>
    </w:p>
    <w:p w:rsidR="00842319" w:rsidRPr="0075266E" w:rsidRDefault="00842319" w:rsidP="00842319">
      <w:pPr>
        <w:ind w:left="360"/>
        <w:jc w:val="both"/>
        <w:rPr>
          <w:b/>
          <w:color w:val="000000"/>
          <w:sz w:val="20"/>
        </w:rPr>
      </w:pPr>
    </w:p>
    <w:p w:rsidR="00842319" w:rsidRPr="0075266E" w:rsidRDefault="00842319" w:rsidP="00842319">
      <w:pPr>
        <w:pStyle w:val="Ttulo4"/>
        <w:tabs>
          <w:tab w:val="left" w:pos="426"/>
          <w:tab w:val="center" w:pos="4422"/>
        </w:tabs>
        <w:ind w:left="426" w:firstLine="0"/>
        <w:rPr>
          <w:b w:val="0"/>
          <w:color w:val="000000"/>
          <w:sz w:val="20"/>
          <w:lang w:val="es-MX"/>
        </w:rPr>
      </w:pPr>
      <w:r w:rsidRPr="0075266E">
        <w:rPr>
          <w:b w:val="0"/>
          <w:color w:val="000000"/>
          <w:sz w:val="20"/>
          <w:lang w:val="es-MX"/>
        </w:rPr>
        <w:t>Principales funciones a desarrollar:</w:t>
      </w:r>
    </w:p>
    <w:p w:rsidR="00842319" w:rsidRPr="0075266E" w:rsidRDefault="00842319" w:rsidP="00842319">
      <w:pPr>
        <w:rPr>
          <w:color w:val="000000"/>
          <w:lang w:val="es-MX"/>
        </w:rPr>
      </w:pPr>
    </w:p>
    <w:p w:rsidR="00842319" w:rsidRPr="0075266E" w:rsidRDefault="00842319" w:rsidP="00842319">
      <w:pPr>
        <w:pStyle w:val="Textoindependiente"/>
        <w:numPr>
          <w:ilvl w:val="0"/>
          <w:numId w:val="25"/>
        </w:numPr>
        <w:ind w:left="709" w:hanging="283"/>
        <w:rPr>
          <w:rFonts w:cs="Arial"/>
          <w:color w:val="000000"/>
          <w:sz w:val="20"/>
        </w:rPr>
      </w:pPr>
      <w:r w:rsidRPr="0075266E">
        <w:rPr>
          <w:rFonts w:cs="Arial"/>
          <w:color w:val="000000"/>
          <w:sz w:val="20"/>
        </w:rPr>
        <w:t>Desarrollar aplicaciones informáticas.</w:t>
      </w:r>
    </w:p>
    <w:p w:rsidR="00842319" w:rsidRPr="0075266E" w:rsidRDefault="00842319" w:rsidP="00842319">
      <w:pPr>
        <w:pStyle w:val="Textoindependiente"/>
        <w:numPr>
          <w:ilvl w:val="0"/>
          <w:numId w:val="25"/>
        </w:numPr>
        <w:ind w:left="709" w:hanging="283"/>
        <w:rPr>
          <w:rFonts w:cs="Arial"/>
          <w:color w:val="000000"/>
          <w:sz w:val="20"/>
        </w:rPr>
      </w:pPr>
      <w:r w:rsidRPr="0075266E">
        <w:rPr>
          <w:rFonts w:cs="Arial"/>
          <w:color w:val="000000"/>
          <w:sz w:val="20"/>
        </w:rPr>
        <w:t>Realizar el seguimiento y control del inventario de equipos informáticos y software.</w:t>
      </w:r>
    </w:p>
    <w:p w:rsidR="00842319" w:rsidRPr="0075266E" w:rsidRDefault="00842319" w:rsidP="00842319">
      <w:pPr>
        <w:pStyle w:val="Textoindependiente"/>
        <w:numPr>
          <w:ilvl w:val="0"/>
          <w:numId w:val="25"/>
        </w:numPr>
        <w:ind w:left="709" w:hanging="283"/>
        <w:rPr>
          <w:rFonts w:cs="Arial"/>
          <w:color w:val="000000"/>
          <w:sz w:val="20"/>
        </w:rPr>
      </w:pPr>
      <w:r w:rsidRPr="0075266E">
        <w:rPr>
          <w:rFonts w:cs="Arial"/>
          <w:color w:val="000000"/>
          <w:sz w:val="20"/>
        </w:rPr>
        <w:t>Brindar soporte a usuarios en las aplicaciones institucionales (SGH, SGSS, SYSLAB).</w:t>
      </w:r>
    </w:p>
    <w:p w:rsidR="00842319" w:rsidRPr="0075266E" w:rsidRDefault="00842319" w:rsidP="00842319">
      <w:pPr>
        <w:pStyle w:val="Textoindependiente"/>
        <w:numPr>
          <w:ilvl w:val="0"/>
          <w:numId w:val="25"/>
        </w:numPr>
        <w:ind w:left="709" w:hanging="283"/>
        <w:rPr>
          <w:rFonts w:cs="Arial"/>
          <w:color w:val="000000"/>
          <w:sz w:val="20"/>
        </w:rPr>
      </w:pPr>
      <w:r w:rsidRPr="0075266E">
        <w:rPr>
          <w:rFonts w:cs="Arial"/>
          <w:color w:val="000000"/>
          <w:sz w:val="20"/>
        </w:rPr>
        <w:t>Realizar copias de respaldo de las bases de datos de los sistemas instituciones: SGH, SGSS, SYSLAB.</w:t>
      </w:r>
    </w:p>
    <w:p w:rsidR="00842319" w:rsidRPr="0075266E" w:rsidRDefault="00842319" w:rsidP="00842319">
      <w:pPr>
        <w:pStyle w:val="Textoindependiente"/>
        <w:numPr>
          <w:ilvl w:val="0"/>
          <w:numId w:val="25"/>
        </w:numPr>
        <w:ind w:left="709" w:hanging="283"/>
        <w:rPr>
          <w:rFonts w:cs="Arial"/>
          <w:color w:val="000000"/>
          <w:sz w:val="20"/>
        </w:rPr>
      </w:pPr>
      <w:r w:rsidRPr="0075266E">
        <w:rPr>
          <w:rFonts w:cs="Arial"/>
          <w:color w:val="000000"/>
          <w:sz w:val="20"/>
        </w:rPr>
        <w:t>Mantener actualizado la Documentación de las aplicaciones informáticas existentes y desarrolladas.</w:t>
      </w:r>
    </w:p>
    <w:p w:rsidR="00842319" w:rsidRPr="0075266E" w:rsidRDefault="00842319" w:rsidP="00842319">
      <w:pPr>
        <w:pStyle w:val="Textoindependiente"/>
        <w:numPr>
          <w:ilvl w:val="0"/>
          <w:numId w:val="25"/>
        </w:numPr>
        <w:ind w:left="709" w:hanging="283"/>
        <w:rPr>
          <w:rFonts w:cs="Arial"/>
          <w:color w:val="000000"/>
          <w:sz w:val="20"/>
        </w:rPr>
      </w:pPr>
      <w:r w:rsidRPr="0075266E">
        <w:rPr>
          <w:rFonts w:cs="Arial"/>
          <w:color w:val="000000"/>
          <w:sz w:val="20"/>
        </w:rPr>
        <w:t>Realizar otras funciones que le asigne el Jefe Inmediato en el ámbito de su competencia.</w:t>
      </w:r>
    </w:p>
    <w:p w:rsidR="00842319" w:rsidRPr="0075266E" w:rsidRDefault="00842319" w:rsidP="00E41592">
      <w:pPr>
        <w:pStyle w:val="Textoindependiente"/>
        <w:ind w:left="709"/>
        <w:rPr>
          <w:rFonts w:cs="Arial"/>
          <w:color w:val="000000"/>
          <w:sz w:val="20"/>
        </w:rPr>
      </w:pPr>
    </w:p>
    <w:p w:rsidR="00E41592" w:rsidRPr="0075266E" w:rsidRDefault="00E41592" w:rsidP="00E41592">
      <w:pPr>
        <w:ind w:left="426" w:hanging="426"/>
        <w:rPr>
          <w:rFonts w:cs="Arial"/>
          <w:color w:val="000000"/>
          <w:sz w:val="20"/>
        </w:rPr>
      </w:pPr>
      <w:r w:rsidRPr="0075266E">
        <w:rPr>
          <w:rFonts w:cs="Arial"/>
          <w:b/>
          <w:bCs/>
          <w:color w:val="000000"/>
          <w:sz w:val="20"/>
        </w:rPr>
        <w:t>5.   MODALIDAD DE POSTULACION</w:t>
      </w:r>
    </w:p>
    <w:p w:rsidR="00E41592" w:rsidRPr="0075266E" w:rsidRDefault="00E41592" w:rsidP="00E41592">
      <w:pPr>
        <w:tabs>
          <w:tab w:val="left" w:pos="540"/>
        </w:tabs>
        <w:ind w:left="1428"/>
        <w:rPr>
          <w:rFonts w:cs="Arial"/>
          <w:b/>
          <w:bCs/>
          <w:color w:val="000000"/>
          <w:sz w:val="20"/>
        </w:rPr>
      </w:pPr>
    </w:p>
    <w:p w:rsidR="00E41592" w:rsidRPr="0075266E" w:rsidRDefault="00E41592" w:rsidP="00E41592">
      <w:pPr>
        <w:ind w:left="360"/>
        <w:jc w:val="both"/>
        <w:rPr>
          <w:rFonts w:cs="Arial"/>
          <w:color w:val="000000"/>
          <w:sz w:val="20"/>
        </w:rPr>
      </w:pPr>
      <w:r w:rsidRPr="0075266E">
        <w:rPr>
          <w:rFonts w:cs="Arial"/>
          <w:color w:val="000000"/>
          <w:sz w:val="20"/>
        </w:rPr>
        <w:t>Las personas interesadas en participar en el proceso que cumplan con los requisitos establecidos, deberán seguir los pasos siguientes:</w:t>
      </w:r>
    </w:p>
    <w:p w:rsidR="00E41592" w:rsidRPr="0075266E" w:rsidRDefault="00E41592" w:rsidP="00E41592">
      <w:pPr>
        <w:ind w:left="360"/>
        <w:jc w:val="both"/>
        <w:rPr>
          <w:rFonts w:cs="Arial"/>
          <w:color w:val="000000"/>
          <w:sz w:val="20"/>
        </w:rPr>
      </w:pPr>
    </w:p>
    <w:p w:rsidR="00E41592" w:rsidRPr="0075266E" w:rsidRDefault="00E41592" w:rsidP="00E41592">
      <w:pPr>
        <w:pStyle w:val="Prrafodelista"/>
        <w:numPr>
          <w:ilvl w:val="0"/>
          <w:numId w:val="6"/>
        </w:numPr>
        <w:contextualSpacing/>
        <w:jc w:val="both"/>
        <w:rPr>
          <w:color w:val="000000"/>
          <w:sz w:val="20"/>
          <w:szCs w:val="20"/>
        </w:rPr>
      </w:pPr>
      <w:r w:rsidRPr="0075266E">
        <w:rPr>
          <w:color w:val="000000"/>
          <w:sz w:val="20"/>
          <w:szCs w:val="20"/>
        </w:rPr>
        <w:t xml:space="preserve">Ingresar al link </w:t>
      </w:r>
      <w:hyperlink r:id="rId7" w:history="1">
        <w:r w:rsidRPr="0075266E">
          <w:rPr>
            <w:rStyle w:val="Hipervnculo"/>
            <w:color w:val="2F5496"/>
            <w:sz w:val="20"/>
          </w:rPr>
          <w:t xml:space="preserve">ww1.essalud.gob.pe/sisep/postular_oportunidades.htm </w:t>
        </w:r>
      </w:hyperlink>
      <w:r w:rsidRPr="0075266E">
        <w:rPr>
          <w:color w:val="000000"/>
          <w:sz w:val="20"/>
          <w:szCs w:val="20"/>
        </w:rPr>
        <w:t xml:space="preserve"> y </w:t>
      </w:r>
      <w:r w:rsidRPr="0075266E">
        <w:rPr>
          <w:rStyle w:val="Hipervnculo"/>
          <w:bCs/>
          <w:color w:val="000000"/>
          <w:sz w:val="20"/>
        </w:rPr>
        <w:t>r</w:t>
      </w:r>
      <w:r w:rsidRPr="0075266E">
        <w:rPr>
          <w:color w:val="000000"/>
          <w:sz w:val="20"/>
          <w:szCs w:val="20"/>
        </w:rPr>
        <w:t xml:space="preserve">egistrarse en el Sistema de Selección de Personal (SISEP), culminado el registro el sistema enviará al correo electrónico consignado del postulante el usuario y clave. </w:t>
      </w:r>
    </w:p>
    <w:p w:rsidR="00E41592" w:rsidRPr="0075266E" w:rsidRDefault="00E41592" w:rsidP="00E41592">
      <w:pPr>
        <w:pStyle w:val="Prrafodelista"/>
        <w:jc w:val="both"/>
        <w:rPr>
          <w:color w:val="000000"/>
          <w:sz w:val="20"/>
          <w:szCs w:val="20"/>
        </w:rPr>
      </w:pPr>
    </w:p>
    <w:p w:rsidR="00E41592" w:rsidRPr="0075266E" w:rsidRDefault="00E41592" w:rsidP="00E41592">
      <w:pPr>
        <w:pStyle w:val="Prrafodelista"/>
        <w:numPr>
          <w:ilvl w:val="0"/>
          <w:numId w:val="6"/>
        </w:numPr>
        <w:contextualSpacing/>
        <w:jc w:val="both"/>
        <w:rPr>
          <w:color w:val="000000"/>
          <w:sz w:val="20"/>
          <w:szCs w:val="20"/>
        </w:rPr>
      </w:pPr>
      <w:r w:rsidRPr="0075266E">
        <w:rPr>
          <w:color w:val="000000"/>
          <w:sz w:val="20"/>
          <w:szCs w:val="20"/>
        </w:rPr>
        <w:t>El postulante deberá ingresar al SISEP con su respectivo usuario y contraseña e iniciar su postulación a las ofertas laborales de su interés registrando sus datos de experiencia y formación.</w:t>
      </w:r>
    </w:p>
    <w:p w:rsidR="00E41592" w:rsidRPr="0075266E" w:rsidRDefault="00E41592" w:rsidP="00E41592">
      <w:pPr>
        <w:pStyle w:val="Prrafodelista"/>
        <w:jc w:val="both"/>
        <w:rPr>
          <w:color w:val="000000"/>
          <w:sz w:val="20"/>
          <w:szCs w:val="20"/>
        </w:rPr>
      </w:pPr>
    </w:p>
    <w:p w:rsidR="00E41592" w:rsidRPr="0075266E" w:rsidRDefault="00E41592" w:rsidP="00E41592">
      <w:pPr>
        <w:pStyle w:val="Prrafodelista"/>
        <w:numPr>
          <w:ilvl w:val="0"/>
          <w:numId w:val="6"/>
        </w:numPr>
        <w:contextualSpacing/>
        <w:jc w:val="both"/>
        <w:rPr>
          <w:color w:val="000000"/>
          <w:sz w:val="20"/>
          <w:szCs w:val="20"/>
          <w:lang w:val="es-PE"/>
        </w:rPr>
      </w:pPr>
      <w:r w:rsidRPr="0075266E">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75266E" w:rsidRDefault="00E41592" w:rsidP="00E41592">
      <w:pPr>
        <w:pStyle w:val="Prrafodelista"/>
        <w:ind w:left="720"/>
        <w:contextualSpacing/>
        <w:jc w:val="both"/>
        <w:rPr>
          <w:color w:val="000000"/>
          <w:sz w:val="20"/>
          <w:szCs w:val="20"/>
          <w:lang w:val="es-PE"/>
        </w:rPr>
      </w:pPr>
    </w:p>
    <w:p w:rsidR="00E41592" w:rsidRPr="0075266E" w:rsidRDefault="00E41592" w:rsidP="00E41592">
      <w:pPr>
        <w:pStyle w:val="Prrafodelista"/>
        <w:jc w:val="both"/>
        <w:rPr>
          <w:color w:val="000000"/>
          <w:sz w:val="20"/>
          <w:szCs w:val="20"/>
          <w:lang w:val="es-PE"/>
        </w:rPr>
      </w:pPr>
      <w:r w:rsidRPr="0075266E">
        <w:rPr>
          <w:color w:val="000000"/>
          <w:sz w:val="20"/>
          <w:szCs w:val="20"/>
        </w:rPr>
        <w:t xml:space="preserve">Cada postulante deberá </w:t>
      </w:r>
      <w:r w:rsidR="00990F52" w:rsidRPr="0075266E">
        <w:rPr>
          <w:color w:val="000000"/>
          <w:sz w:val="20"/>
          <w:szCs w:val="20"/>
        </w:rPr>
        <w:t xml:space="preserve">imprimir los siguientes Formatos de Declaración </w:t>
      </w:r>
      <w:r w:rsidRPr="0075266E">
        <w:rPr>
          <w:color w:val="000000"/>
          <w:sz w:val="20"/>
          <w:szCs w:val="20"/>
        </w:rPr>
        <w:t xml:space="preserve">Jurada </w:t>
      </w:r>
      <w:r w:rsidR="00990F52" w:rsidRPr="0075266E">
        <w:rPr>
          <w:color w:val="000000"/>
          <w:sz w:val="20"/>
          <w:szCs w:val="20"/>
        </w:rPr>
        <w:t xml:space="preserve">que </w:t>
      </w:r>
      <w:r w:rsidR="000951BE" w:rsidRPr="0075266E">
        <w:rPr>
          <w:color w:val="000000"/>
          <w:sz w:val="20"/>
          <w:szCs w:val="20"/>
        </w:rPr>
        <w:t>el</w:t>
      </w:r>
      <w:r w:rsidR="00990F52" w:rsidRPr="0075266E">
        <w:rPr>
          <w:color w:val="000000"/>
          <w:sz w:val="20"/>
          <w:szCs w:val="20"/>
        </w:rPr>
        <w:t xml:space="preserve"> SISEP le envió automáticamente al correo electrónico consignado al momento de postular</w:t>
      </w:r>
      <w:r w:rsidRPr="0075266E">
        <w:rPr>
          <w:color w:val="000000"/>
          <w:sz w:val="20"/>
          <w:szCs w:val="20"/>
        </w:rPr>
        <w:t>:</w:t>
      </w:r>
    </w:p>
    <w:p w:rsidR="00E41592" w:rsidRPr="0075266E" w:rsidRDefault="00E41592" w:rsidP="00E41592">
      <w:pPr>
        <w:pStyle w:val="Prrafodelista10"/>
        <w:spacing w:after="0" w:line="240" w:lineRule="auto"/>
        <w:ind w:left="360"/>
        <w:jc w:val="both"/>
        <w:rPr>
          <w:rFonts w:ascii="Arial" w:hAnsi="Arial" w:cs="Arial"/>
          <w:color w:val="000000"/>
          <w:sz w:val="20"/>
          <w:szCs w:val="20"/>
        </w:rPr>
      </w:pPr>
    </w:p>
    <w:p w:rsidR="00E41592" w:rsidRPr="0075266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5266E">
        <w:rPr>
          <w:rFonts w:ascii="Arial" w:hAnsi="Arial" w:cs="Arial"/>
          <w:color w:val="000000"/>
          <w:sz w:val="20"/>
          <w:szCs w:val="20"/>
        </w:rPr>
        <w:t xml:space="preserve">Declaración Jurada de Cumplimiento de requisitos. </w:t>
      </w:r>
      <w:r w:rsidRPr="0075266E">
        <w:rPr>
          <w:rStyle w:val="Hipervnculo"/>
          <w:rFonts w:ascii="Arial" w:hAnsi="Arial" w:cs="Arial"/>
          <w:b/>
          <w:color w:val="000000"/>
          <w:sz w:val="20"/>
          <w:u w:val="none"/>
        </w:rPr>
        <w:t>(</w:t>
      </w:r>
      <w:r w:rsidRPr="0075266E">
        <w:rPr>
          <w:rStyle w:val="Hipervnculo"/>
          <w:rFonts w:ascii="Arial" w:hAnsi="Arial" w:cs="Arial"/>
          <w:b/>
          <w:color w:val="000000"/>
          <w:sz w:val="20"/>
        </w:rPr>
        <w:t>Formato 1</w:t>
      </w:r>
      <w:r w:rsidRPr="0075266E">
        <w:rPr>
          <w:rStyle w:val="Hipervnculo"/>
          <w:rFonts w:ascii="Arial" w:hAnsi="Arial" w:cs="Arial"/>
          <w:b/>
          <w:color w:val="000000"/>
          <w:sz w:val="20"/>
          <w:u w:val="none"/>
        </w:rPr>
        <w:t>)</w:t>
      </w:r>
    </w:p>
    <w:p w:rsidR="00E41592" w:rsidRPr="0075266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5266E">
        <w:rPr>
          <w:rFonts w:ascii="Arial" w:hAnsi="Arial" w:cs="Arial"/>
          <w:color w:val="000000"/>
          <w:sz w:val="20"/>
          <w:szCs w:val="20"/>
        </w:rPr>
        <w:t xml:space="preserve">Declaración Jurada sobre Impedimento y Nepotismo. </w:t>
      </w:r>
      <w:r w:rsidRPr="0075266E">
        <w:rPr>
          <w:rStyle w:val="Hipervnculo"/>
          <w:rFonts w:ascii="Arial" w:hAnsi="Arial" w:cs="Arial"/>
          <w:b/>
          <w:color w:val="000000"/>
          <w:sz w:val="20"/>
          <w:u w:val="none"/>
        </w:rPr>
        <w:t>(</w:t>
      </w:r>
      <w:r w:rsidRPr="0075266E">
        <w:rPr>
          <w:rStyle w:val="Hipervnculo"/>
          <w:rFonts w:ascii="Arial" w:hAnsi="Arial" w:cs="Arial"/>
          <w:b/>
          <w:color w:val="000000"/>
          <w:sz w:val="20"/>
        </w:rPr>
        <w:t>Formato 2</w:t>
      </w:r>
      <w:r w:rsidRPr="0075266E">
        <w:rPr>
          <w:rStyle w:val="Hipervnculo"/>
          <w:rFonts w:ascii="Arial" w:hAnsi="Arial" w:cs="Arial"/>
          <w:b/>
          <w:color w:val="000000"/>
          <w:sz w:val="20"/>
          <w:u w:val="none"/>
        </w:rPr>
        <w:t>)</w:t>
      </w:r>
    </w:p>
    <w:p w:rsidR="00E41592" w:rsidRPr="0075266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75266E">
        <w:rPr>
          <w:rFonts w:ascii="Arial" w:hAnsi="Arial" w:cs="Arial"/>
          <w:color w:val="000000"/>
          <w:sz w:val="20"/>
          <w:szCs w:val="20"/>
        </w:rPr>
        <w:t xml:space="preserve">Declaración Jurada de Confidencialidad e Incompatibilidad. </w:t>
      </w:r>
      <w:r w:rsidRPr="0075266E">
        <w:rPr>
          <w:rFonts w:ascii="Arial" w:hAnsi="Arial" w:cs="Arial"/>
          <w:b/>
          <w:color w:val="000000"/>
          <w:sz w:val="20"/>
          <w:szCs w:val="20"/>
        </w:rPr>
        <w:t>(</w:t>
      </w:r>
      <w:r w:rsidRPr="0075266E">
        <w:rPr>
          <w:rStyle w:val="Hipervnculo"/>
          <w:rFonts w:ascii="Arial" w:hAnsi="Arial" w:cs="Arial"/>
          <w:b/>
          <w:color w:val="000000"/>
          <w:sz w:val="20"/>
        </w:rPr>
        <w:t>Formato 3</w:t>
      </w:r>
      <w:r w:rsidRPr="0075266E">
        <w:rPr>
          <w:rStyle w:val="Hipervnculo"/>
          <w:rFonts w:ascii="Arial" w:hAnsi="Arial" w:cs="Arial"/>
          <w:b/>
          <w:color w:val="000000"/>
          <w:sz w:val="20"/>
          <w:u w:val="none"/>
        </w:rPr>
        <w:t>)</w:t>
      </w:r>
    </w:p>
    <w:p w:rsidR="00E41592" w:rsidRPr="0075266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5266E">
        <w:rPr>
          <w:rFonts w:ascii="Arial" w:hAnsi="Arial" w:cs="Arial"/>
          <w:color w:val="000000"/>
          <w:sz w:val="20"/>
          <w:szCs w:val="20"/>
        </w:rPr>
        <w:t xml:space="preserve">Declaración Jurada de no Registrar Antecedentes Penales. </w:t>
      </w:r>
      <w:r w:rsidRPr="0075266E">
        <w:rPr>
          <w:rFonts w:ascii="Arial" w:hAnsi="Arial" w:cs="Arial"/>
          <w:b/>
          <w:color w:val="000000"/>
          <w:sz w:val="20"/>
          <w:szCs w:val="20"/>
        </w:rPr>
        <w:t>(</w:t>
      </w:r>
      <w:r w:rsidRPr="0075266E">
        <w:rPr>
          <w:rFonts w:ascii="Arial" w:hAnsi="Arial" w:cs="Arial"/>
          <w:b/>
          <w:color w:val="000000"/>
          <w:sz w:val="20"/>
          <w:szCs w:val="20"/>
          <w:u w:val="single"/>
        </w:rPr>
        <w:t>Formato 5</w:t>
      </w:r>
      <w:r w:rsidRPr="0075266E">
        <w:rPr>
          <w:rFonts w:ascii="Arial" w:hAnsi="Arial" w:cs="Arial"/>
          <w:b/>
          <w:color w:val="000000"/>
          <w:sz w:val="20"/>
          <w:szCs w:val="20"/>
        </w:rPr>
        <w:t>)</w:t>
      </w:r>
    </w:p>
    <w:p w:rsidR="00E41592" w:rsidRPr="0075266E" w:rsidRDefault="00E41592" w:rsidP="00E41592">
      <w:pPr>
        <w:pStyle w:val="Prrafodelista10"/>
        <w:spacing w:after="0" w:line="240" w:lineRule="auto"/>
        <w:ind w:left="357" w:right="99"/>
        <w:jc w:val="both"/>
        <w:rPr>
          <w:rFonts w:ascii="Arial" w:hAnsi="Arial" w:cs="Arial"/>
          <w:color w:val="000000"/>
          <w:sz w:val="20"/>
          <w:szCs w:val="20"/>
          <w:lang w:val="es-ES"/>
        </w:rPr>
      </w:pPr>
    </w:p>
    <w:p w:rsidR="00E41592" w:rsidRPr="0075266E" w:rsidRDefault="00E41592" w:rsidP="00E41592">
      <w:pPr>
        <w:pStyle w:val="Prrafodelista10"/>
        <w:spacing w:after="0" w:line="240" w:lineRule="auto"/>
        <w:ind w:left="357" w:right="99"/>
        <w:jc w:val="both"/>
        <w:rPr>
          <w:rFonts w:ascii="Arial" w:hAnsi="Arial" w:cs="Arial"/>
          <w:color w:val="000000"/>
          <w:sz w:val="20"/>
          <w:szCs w:val="20"/>
          <w:lang w:val="es-ES"/>
        </w:rPr>
      </w:pPr>
      <w:r w:rsidRPr="0075266E">
        <w:rPr>
          <w:rFonts w:ascii="Arial" w:hAnsi="Arial" w:cs="Arial"/>
          <w:color w:val="000000"/>
          <w:sz w:val="20"/>
          <w:szCs w:val="20"/>
          <w:lang w:val="es-ES"/>
        </w:rPr>
        <w:t xml:space="preserve">La citada información deberá entregarse </w:t>
      </w:r>
      <w:r w:rsidR="00990F52" w:rsidRPr="0075266E">
        <w:rPr>
          <w:rFonts w:ascii="Arial" w:hAnsi="Arial" w:cs="Arial"/>
          <w:color w:val="000000"/>
          <w:sz w:val="20"/>
          <w:szCs w:val="20"/>
          <w:lang w:val="es-ES"/>
        </w:rPr>
        <w:t xml:space="preserve">debidamente firmada y con impresión dactilar respectiva </w:t>
      </w:r>
      <w:r w:rsidRPr="0075266E">
        <w:rPr>
          <w:rFonts w:ascii="Arial" w:hAnsi="Arial" w:cs="Arial"/>
          <w:color w:val="000000"/>
          <w:sz w:val="20"/>
          <w:szCs w:val="20"/>
          <w:lang w:val="es-ES"/>
        </w:rPr>
        <w:t>conjuntamente con documentos que sustentan el Currículum Vitae descriptivo presentado</w:t>
      </w:r>
      <w:r w:rsidR="00990F52" w:rsidRPr="0075266E">
        <w:rPr>
          <w:rFonts w:ascii="Arial" w:hAnsi="Arial" w:cs="Arial"/>
          <w:color w:val="000000"/>
          <w:sz w:val="20"/>
          <w:szCs w:val="20"/>
          <w:lang w:val="es-ES"/>
        </w:rPr>
        <w:t xml:space="preserve"> </w:t>
      </w:r>
      <w:r w:rsidRPr="0075266E">
        <w:rPr>
          <w:rFonts w:ascii="Arial" w:hAnsi="Arial" w:cs="Arial"/>
          <w:color w:val="000000"/>
          <w:sz w:val="20"/>
          <w:szCs w:val="20"/>
          <w:lang w:val="es-ES"/>
        </w:rPr>
        <w:t>(Formación, experiencia laboral y capacitación) a los miembros de la comisión respectiva durante la etapa que corresponda según lo señalado en el cronograma.</w:t>
      </w:r>
    </w:p>
    <w:p w:rsidR="00E41592" w:rsidRPr="0075266E" w:rsidRDefault="00E41592" w:rsidP="00C54564">
      <w:pPr>
        <w:autoSpaceDE w:val="0"/>
        <w:autoSpaceDN w:val="0"/>
        <w:adjustRightInd w:val="0"/>
        <w:ind w:left="720"/>
        <w:jc w:val="both"/>
        <w:rPr>
          <w:rFonts w:cs="Arial"/>
          <w:color w:val="000000"/>
          <w:sz w:val="20"/>
          <w:lang w:val="es-MX" w:eastAsia="es-ES_tradnl"/>
        </w:rPr>
      </w:pPr>
    </w:p>
    <w:p w:rsidR="00E41592" w:rsidRPr="0075266E" w:rsidRDefault="00E41592" w:rsidP="00C54564">
      <w:pPr>
        <w:ind w:left="360"/>
        <w:jc w:val="both"/>
        <w:rPr>
          <w:rFonts w:cs="Arial"/>
          <w:color w:val="000000"/>
          <w:sz w:val="20"/>
        </w:rPr>
      </w:pPr>
      <w:r w:rsidRPr="0075266E">
        <w:rPr>
          <w:rFonts w:cs="Arial"/>
          <w:b/>
          <w:color w:val="000000"/>
          <w:sz w:val="20"/>
        </w:rPr>
        <w:t>Nota:</w:t>
      </w:r>
      <w:r w:rsidRPr="0075266E">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75266E">
        <w:rPr>
          <w:rFonts w:cs="Arial"/>
          <w:b/>
          <w:bCs/>
          <w:color w:val="000000"/>
          <w:sz w:val="20"/>
        </w:rPr>
        <w:t xml:space="preserve">e información sobre convocatorias (condicional al proceso que se convoque), que se encuentra ubicada en la ruta </w:t>
      </w:r>
      <w:hyperlink r:id="rId8" w:tooltip="https://convocatorias.essalud.gob.pe/" w:history="1">
        <w:r w:rsidRPr="0075266E">
          <w:rPr>
            <w:rStyle w:val="Hipervnculo"/>
            <w:rFonts w:cs="Arial"/>
            <w:color w:val="2F5496"/>
            <w:sz w:val="20"/>
          </w:rPr>
          <w:t>https://convocatorias.essalud.gob.pe/</w:t>
        </w:r>
      </w:hyperlink>
    </w:p>
    <w:p w:rsidR="00E41592" w:rsidRPr="0075266E" w:rsidRDefault="00E41592" w:rsidP="00C54564">
      <w:pPr>
        <w:autoSpaceDE w:val="0"/>
        <w:autoSpaceDN w:val="0"/>
        <w:adjustRightInd w:val="0"/>
        <w:ind w:left="720"/>
        <w:jc w:val="both"/>
        <w:rPr>
          <w:rFonts w:cs="Arial"/>
          <w:color w:val="000000"/>
          <w:sz w:val="20"/>
          <w:lang w:eastAsia="es-ES_tradnl"/>
        </w:rPr>
      </w:pPr>
    </w:p>
    <w:p w:rsidR="00E41592" w:rsidRPr="0075266E" w:rsidRDefault="00E41592" w:rsidP="007F0221">
      <w:pPr>
        <w:numPr>
          <w:ilvl w:val="1"/>
          <w:numId w:val="6"/>
        </w:numPr>
        <w:tabs>
          <w:tab w:val="num" w:pos="426"/>
        </w:tabs>
        <w:ind w:hanging="1440"/>
        <w:jc w:val="both"/>
        <w:rPr>
          <w:rFonts w:cs="Arial"/>
          <w:color w:val="000000"/>
          <w:sz w:val="20"/>
          <w:lang w:val="es-MX"/>
        </w:rPr>
      </w:pPr>
      <w:r w:rsidRPr="0075266E">
        <w:rPr>
          <w:rFonts w:cs="Arial"/>
          <w:b/>
          <w:color w:val="000000"/>
          <w:sz w:val="20"/>
        </w:rPr>
        <w:t>REMUNERACIÓN (*)</w:t>
      </w:r>
    </w:p>
    <w:p w:rsidR="00990F52" w:rsidRPr="0075266E" w:rsidRDefault="00990F52" w:rsidP="007F0221">
      <w:pPr>
        <w:pStyle w:val="NormalWeb"/>
        <w:spacing w:before="0" w:beforeAutospacing="0" w:after="0" w:afterAutospacing="0"/>
        <w:ind w:left="426"/>
        <w:jc w:val="both"/>
        <w:rPr>
          <w:rFonts w:ascii="Arial" w:hAnsi="Arial" w:cs="Arial"/>
          <w:color w:val="000000"/>
          <w:sz w:val="20"/>
          <w:szCs w:val="20"/>
        </w:rPr>
      </w:pPr>
    </w:p>
    <w:p w:rsidR="00E41592" w:rsidRPr="0075266E" w:rsidRDefault="00E41592" w:rsidP="007F0221">
      <w:pPr>
        <w:pStyle w:val="NormalWeb"/>
        <w:spacing w:before="0" w:beforeAutospacing="0" w:after="0" w:afterAutospacing="0"/>
        <w:ind w:left="426"/>
        <w:jc w:val="both"/>
        <w:rPr>
          <w:rFonts w:ascii="Arial" w:hAnsi="Arial" w:cs="Arial"/>
          <w:color w:val="000000"/>
          <w:sz w:val="20"/>
          <w:szCs w:val="20"/>
        </w:rPr>
      </w:pPr>
      <w:r w:rsidRPr="0075266E">
        <w:rPr>
          <w:rFonts w:ascii="Arial" w:hAnsi="Arial" w:cs="Arial"/>
          <w:color w:val="000000"/>
          <w:sz w:val="20"/>
          <w:szCs w:val="20"/>
        </w:rPr>
        <w:t>El personal que sea contratado en ESSALUD dentro de los alcances de la presente Convocatoria recibirá los siguientes beneficios:</w:t>
      </w:r>
    </w:p>
    <w:p w:rsidR="00E41592" w:rsidRPr="0075266E" w:rsidRDefault="00E41592" w:rsidP="007F0221">
      <w:pPr>
        <w:ind w:left="426" w:hanging="66"/>
        <w:jc w:val="both"/>
        <w:rPr>
          <w:b/>
          <w:color w:val="000000"/>
          <w:sz w:val="20"/>
        </w:rPr>
      </w:pPr>
    </w:p>
    <w:p w:rsidR="004B1DB5" w:rsidRPr="0075266E" w:rsidRDefault="003F660E" w:rsidP="007F0221">
      <w:pPr>
        <w:ind w:left="426"/>
        <w:jc w:val="both"/>
        <w:rPr>
          <w:b/>
          <w:color w:val="000000"/>
          <w:sz w:val="20"/>
        </w:rPr>
      </w:pPr>
      <w:r w:rsidRPr="0075266E">
        <w:rPr>
          <w:b/>
          <w:color w:val="000000"/>
          <w:sz w:val="20"/>
        </w:rPr>
        <w:t xml:space="preserve">PROFESIONAL </w:t>
      </w:r>
      <w:r w:rsidR="004B1DB5" w:rsidRPr="0075266E">
        <w:rPr>
          <w:b/>
          <w:color w:val="000000"/>
          <w:sz w:val="20"/>
        </w:rPr>
        <w:t>(</w:t>
      </w:r>
      <w:r w:rsidR="007F0221" w:rsidRPr="0075266E">
        <w:rPr>
          <w:b/>
          <w:color w:val="000000"/>
          <w:sz w:val="20"/>
        </w:rPr>
        <w:t>Todas las Especialidades</w:t>
      </w:r>
      <w:r w:rsidR="0075266E">
        <w:rPr>
          <w:b/>
          <w:color w:val="000000"/>
          <w:sz w:val="20"/>
        </w:rPr>
        <w:t xml:space="preserve">: P2PRO-001, P2PRO-002 </w:t>
      </w:r>
      <w:r w:rsidR="00B0411A">
        <w:rPr>
          <w:b/>
          <w:color w:val="000000"/>
          <w:sz w:val="20"/>
        </w:rPr>
        <w:t>y</w:t>
      </w:r>
      <w:r w:rsidR="0075266E">
        <w:rPr>
          <w:b/>
          <w:color w:val="000000"/>
          <w:sz w:val="20"/>
        </w:rPr>
        <w:t xml:space="preserve"> P2PRO-003</w:t>
      </w:r>
      <w:r w:rsidR="004B1DB5" w:rsidRPr="0075266E">
        <w:rPr>
          <w:b/>
          <w:color w:val="000000"/>
          <w:sz w:val="20"/>
        </w:rPr>
        <w:t>)</w:t>
      </w:r>
    </w:p>
    <w:p w:rsidR="00E41592" w:rsidRPr="0075266E" w:rsidRDefault="00E41592" w:rsidP="007F0221">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E41592" w:rsidRPr="0075266E"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rsidP="007F0221">
            <w:pPr>
              <w:pStyle w:val="NormalWeb"/>
              <w:spacing w:before="0" w:beforeAutospacing="0" w:after="0" w:afterAutospacing="0"/>
              <w:jc w:val="center"/>
              <w:rPr>
                <w:rFonts w:ascii="Arial" w:hAnsi="Arial" w:cs="Arial"/>
                <w:color w:val="000000"/>
                <w:sz w:val="18"/>
                <w:szCs w:val="18"/>
                <w:lang w:val="es-MX"/>
              </w:rPr>
            </w:pPr>
            <w:r w:rsidRPr="0075266E">
              <w:rPr>
                <w:rFonts w:ascii="Arial" w:hAnsi="Arial" w:cs="Arial"/>
                <w:color w:val="000000"/>
                <w:sz w:val="18"/>
                <w:szCs w:val="18"/>
                <w:lang w:val="es-MX"/>
              </w:rPr>
              <w:t xml:space="preserve">S/ </w:t>
            </w:r>
            <w:r w:rsidR="00C54564" w:rsidRPr="0075266E">
              <w:rPr>
                <w:rFonts w:ascii="Arial" w:hAnsi="Arial" w:cs="Arial"/>
                <w:color w:val="000000"/>
                <w:sz w:val="18"/>
                <w:szCs w:val="18"/>
                <w:lang w:val="es-MX"/>
              </w:rPr>
              <w:t xml:space="preserve"> </w:t>
            </w:r>
            <w:r w:rsidR="007F0221" w:rsidRPr="0075266E">
              <w:rPr>
                <w:rFonts w:ascii="Arial" w:hAnsi="Arial" w:cs="Arial"/>
                <w:color w:val="000000"/>
                <w:sz w:val="18"/>
                <w:szCs w:val="18"/>
                <w:lang w:val="es-MX"/>
              </w:rPr>
              <w:t>2</w:t>
            </w:r>
            <w:r w:rsidRPr="0075266E">
              <w:rPr>
                <w:rFonts w:ascii="Arial" w:hAnsi="Arial" w:cs="Arial"/>
                <w:color w:val="000000"/>
                <w:sz w:val="18"/>
                <w:szCs w:val="18"/>
                <w:lang w:val="es-MX"/>
              </w:rPr>
              <w:t>,</w:t>
            </w:r>
            <w:r w:rsidR="007F0221" w:rsidRPr="0075266E">
              <w:rPr>
                <w:rFonts w:ascii="Arial" w:hAnsi="Arial" w:cs="Arial"/>
                <w:color w:val="000000"/>
                <w:sz w:val="18"/>
                <w:szCs w:val="18"/>
                <w:lang w:val="es-MX"/>
              </w:rPr>
              <w:t>729</w:t>
            </w:r>
            <w:r w:rsidRPr="0075266E">
              <w:rPr>
                <w:rFonts w:ascii="Arial" w:hAnsi="Arial" w:cs="Arial"/>
                <w:color w:val="000000"/>
                <w:sz w:val="18"/>
                <w:szCs w:val="18"/>
                <w:lang w:val="es-MX"/>
              </w:rPr>
              <w:t>.00</w:t>
            </w:r>
          </w:p>
        </w:tc>
      </w:tr>
      <w:tr w:rsidR="00E41592" w:rsidRPr="0075266E"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rsidP="007F0221">
            <w:pPr>
              <w:pStyle w:val="NormalWeb"/>
              <w:spacing w:before="0" w:beforeAutospacing="0" w:after="0" w:afterAutospacing="0"/>
              <w:jc w:val="center"/>
              <w:rPr>
                <w:rFonts w:ascii="Arial" w:hAnsi="Arial" w:cs="Arial"/>
                <w:color w:val="000000"/>
                <w:sz w:val="18"/>
                <w:szCs w:val="18"/>
                <w:lang w:val="es-MX"/>
              </w:rPr>
            </w:pPr>
            <w:r w:rsidRPr="0075266E">
              <w:rPr>
                <w:rFonts w:ascii="Arial" w:hAnsi="Arial" w:cs="Arial"/>
                <w:color w:val="000000"/>
                <w:sz w:val="18"/>
                <w:szCs w:val="18"/>
                <w:lang w:val="es-MX"/>
              </w:rPr>
              <w:t>S/</w:t>
            </w:r>
            <w:r w:rsidR="00990F52" w:rsidRPr="0075266E">
              <w:rPr>
                <w:rFonts w:ascii="Arial" w:hAnsi="Arial" w:cs="Arial"/>
                <w:color w:val="000000"/>
                <w:sz w:val="18"/>
                <w:szCs w:val="18"/>
                <w:lang w:val="es-MX"/>
              </w:rPr>
              <w:t xml:space="preserve"> </w:t>
            </w:r>
            <w:r w:rsidRPr="0075266E">
              <w:rPr>
                <w:rFonts w:ascii="Arial" w:hAnsi="Arial" w:cs="Arial"/>
                <w:color w:val="000000"/>
                <w:sz w:val="18"/>
                <w:szCs w:val="18"/>
                <w:lang w:val="es-MX"/>
              </w:rPr>
              <w:t xml:space="preserve">    </w:t>
            </w:r>
            <w:r w:rsidR="007F0221" w:rsidRPr="0075266E">
              <w:rPr>
                <w:rFonts w:ascii="Arial" w:hAnsi="Arial" w:cs="Arial"/>
                <w:color w:val="000000"/>
                <w:sz w:val="18"/>
                <w:szCs w:val="18"/>
                <w:lang w:val="es-MX"/>
              </w:rPr>
              <w:t>721</w:t>
            </w:r>
            <w:r w:rsidRPr="0075266E">
              <w:rPr>
                <w:rFonts w:ascii="Arial" w:hAnsi="Arial" w:cs="Arial"/>
                <w:color w:val="000000"/>
                <w:sz w:val="18"/>
                <w:szCs w:val="18"/>
                <w:lang w:val="es-MX"/>
              </w:rPr>
              <w:t>.00</w:t>
            </w:r>
          </w:p>
        </w:tc>
      </w:tr>
      <w:tr w:rsidR="00E41592" w:rsidRPr="0075266E"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C54564"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 xml:space="preserve">BONO </w:t>
            </w:r>
            <w:r w:rsidR="007F0221" w:rsidRPr="0075266E">
              <w:rPr>
                <w:rFonts w:ascii="Arial" w:hAnsi="Arial" w:cs="Arial"/>
                <w:b/>
                <w:color w:val="000000"/>
                <w:sz w:val="18"/>
                <w:szCs w:val="18"/>
                <w:lang w:val="es-MX"/>
              </w:rPr>
              <w:t>DE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rsidP="007F0221">
            <w:pPr>
              <w:pStyle w:val="NormalWeb"/>
              <w:spacing w:before="0" w:beforeAutospacing="0" w:after="0" w:afterAutospacing="0"/>
              <w:jc w:val="center"/>
              <w:rPr>
                <w:rFonts w:ascii="Arial" w:hAnsi="Arial" w:cs="Arial"/>
                <w:color w:val="000000"/>
                <w:sz w:val="18"/>
                <w:szCs w:val="18"/>
                <w:lang w:val="es-MX"/>
              </w:rPr>
            </w:pPr>
            <w:r w:rsidRPr="0075266E">
              <w:rPr>
                <w:rFonts w:ascii="Arial" w:hAnsi="Arial" w:cs="Arial"/>
                <w:color w:val="000000"/>
                <w:sz w:val="18"/>
                <w:szCs w:val="18"/>
                <w:lang w:val="es-MX"/>
              </w:rPr>
              <w:t>S/</w:t>
            </w:r>
            <w:r w:rsidR="00990F52" w:rsidRPr="0075266E">
              <w:rPr>
                <w:rFonts w:ascii="Arial" w:hAnsi="Arial" w:cs="Arial"/>
                <w:color w:val="000000"/>
                <w:sz w:val="18"/>
                <w:szCs w:val="18"/>
                <w:lang w:val="es-MX"/>
              </w:rPr>
              <w:t xml:space="preserve"> </w:t>
            </w:r>
            <w:r w:rsidRPr="0075266E">
              <w:rPr>
                <w:rFonts w:ascii="Arial" w:hAnsi="Arial" w:cs="Arial"/>
                <w:color w:val="000000"/>
                <w:sz w:val="18"/>
                <w:szCs w:val="18"/>
                <w:lang w:val="es-MX"/>
              </w:rPr>
              <w:t xml:space="preserve"> </w:t>
            </w:r>
            <w:r w:rsidR="007F0221" w:rsidRPr="0075266E">
              <w:rPr>
                <w:rFonts w:ascii="Arial" w:hAnsi="Arial" w:cs="Arial"/>
                <w:color w:val="000000"/>
                <w:sz w:val="18"/>
                <w:szCs w:val="18"/>
                <w:lang w:val="es-MX"/>
              </w:rPr>
              <w:t xml:space="preserve">   604</w:t>
            </w:r>
            <w:r w:rsidRPr="0075266E">
              <w:rPr>
                <w:rFonts w:ascii="Arial" w:hAnsi="Arial" w:cs="Arial"/>
                <w:color w:val="000000"/>
                <w:sz w:val="18"/>
                <w:szCs w:val="18"/>
                <w:lang w:val="es-MX"/>
              </w:rPr>
              <w:t>.00</w:t>
            </w:r>
          </w:p>
        </w:tc>
      </w:tr>
      <w:tr w:rsidR="00E41592" w:rsidRPr="0075266E" w:rsidTr="007F0221">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TOTAL INGRESO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S/</w:t>
            </w:r>
            <w:r w:rsidR="00990F52" w:rsidRPr="0075266E">
              <w:rPr>
                <w:rFonts w:ascii="Arial" w:hAnsi="Arial" w:cs="Arial"/>
                <w:b/>
                <w:color w:val="000000"/>
                <w:sz w:val="18"/>
                <w:szCs w:val="18"/>
                <w:lang w:val="es-MX"/>
              </w:rPr>
              <w:t xml:space="preserve"> </w:t>
            </w:r>
            <w:r w:rsidRPr="0075266E">
              <w:rPr>
                <w:rFonts w:ascii="Arial" w:hAnsi="Arial" w:cs="Arial"/>
                <w:b/>
                <w:color w:val="000000"/>
                <w:sz w:val="18"/>
                <w:szCs w:val="18"/>
                <w:lang w:val="es-MX"/>
              </w:rPr>
              <w:t xml:space="preserve"> </w:t>
            </w:r>
            <w:r w:rsidR="007F0221" w:rsidRPr="0075266E">
              <w:rPr>
                <w:rFonts w:ascii="Arial" w:hAnsi="Arial" w:cs="Arial"/>
                <w:b/>
                <w:color w:val="000000"/>
                <w:sz w:val="18"/>
                <w:szCs w:val="18"/>
                <w:lang w:val="es-MX"/>
              </w:rPr>
              <w:t>4</w:t>
            </w:r>
            <w:r w:rsidRPr="0075266E">
              <w:rPr>
                <w:rFonts w:ascii="Arial" w:hAnsi="Arial" w:cs="Arial"/>
                <w:b/>
                <w:color w:val="000000"/>
                <w:sz w:val="18"/>
                <w:szCs w:val="18"/>
                <w:lang w:val="es-MX"/>
              </w:rPr>
              <w:t>,</w:t>
            </w:r>
            <w:r w:rsidR="007F0221" w:rsidRPr="0075266E">
              <w:rPr>
                <w:rFonts w:ascii="Arial" w:hAnsi="Arial" w:cs="Arial"/>
                <w:b/>
                <w:color w:val="000000"/>
                <w:sz w:val="18"/>
                <w:szCs w:val="18"/>
                <w:lang w:val="es-MX"/>
              </w:rPr>
              <w:t>054</w:t>
            </w:r>
            <w:r w:rsidRPr="0075266E">
              <w:rPr>
                <w:rFonts w:ascii="Arial" w:hAnsi="Arial" w:cs="Arial"/>
                <w:b/>
                <w:color w:val="000000"/>
                <w:sz w:val="18"/>
                <w:szCs w:val="18"/>
                <w:lang w:val="es-MX"/>
              </w:rPr>
              <w:t>.00</w:t>
            </w:r>
          </w:p>
        </w:tc>
      </w:tr>
    </w:tbl>
    <w:p w:rsidR="00E41592" w:rsidRPr="0075266E" w:rsidRDefault="00E41592" w:rsidP="007F0221">
      <w:pPr>
        <w:ind w:left="426"/>
        <w:jc w:val="both"/>
        <w:rPr>
          <w:b/>
          <w:color w:val="000000"/>
          <w:sz w:val="16"/>
          <w:szCs w:val="16"/>
        </w:rPr>
      </w:pPr>
    </w:p>
    <w:p w:rsidR="007F0221" w:rsidRPr="0075266E" w:rsidRDefault="007F0221" w:rsidP="007F0221">
      <w:pPr>
        <w:ind w:left="426"/>
        <w:jc w:val="both"/>
        <w:rPr>
          <w:b/>
          <w:color w:val="000000"/>
          <w:sz w:val="20"/>
        </w:rPr>
      </w:pPr>
      <w:r w:rsidRPr="0075266E">
        <w:rPr>
          <w:b/>
          <w:color w:val="000000"/>
          <w:sz w:val="20"/>
        </w:rPr>
        <w:t>ANALISTA PROGRAMADOR (T1APR-004)</w:t>
      </w:r>
    </w:p>
    <w:p w:rsidR="007F0221" w:rsidRPr="0075266E" w:rsidRDefault="007F0221" w:rsidP="007F0221">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7F0221" w:rsidRPr="0075266E" w:rsidTr="00842319">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7F0221" w:rsidRPr="0075266E" w:rsidRDefault="007F0221"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0221" w:rsidRPr="0075266E" w:rsidRDefault="007F0221" w:rsidP="007F0221">
            <w:pPr>
              <w:pStyle w:val="NormalWeb"/>
              <w:spacing w:before="0" w:beforeAutospacing="0" w:after="0" w:afterAutospacing="0"/>
              <w:jc w:val="center"/>
              <w:rPr>
                <w:rFonts w:ascii="Arial" w:hAnsi="Arial" w:cs="Arial"/>
                <w:color w:val="000000"/>
                <w:sz w:val="18"/>
                <w:szCs w:val="18"/>
                <w:lang w:val="es-MX"/>
              </w:rPr>
            </w:pPr>
            <w:r w:rsidRPr="0075266E">
              <w:rPr>
                <w:rFonts w:ascii="Arial" w:hAnsi="Arial" w:cs="Arial"/>
                <w:color w:val="000000"/>
                <w:sz w:val="18"/>
                <w:szCs w:val="18"/>
                <w:lang w:val="es-MX"/>
              </w:rPr>
              <w:t>S/  2,002.00</w:t>
            </w:r>
          </w:p>
        </w:tc>
      </w:tr>
      <w:tr w:rsidR="007F0221" w:rsidRPr="0075266E" w:rsidTr="00842319">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7F0221" w:rsidRPr="0075266E" w:rsidRDefault="007F0221"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0221" w:rsidRPr="0075266E" w:rsidRDefault="007F0221" w:rsidP="007F0221">
            <w:pPr>
              <w:pStyle w:val="NormalWeb"/>
              <w:spacing w:before="0" w:beforeAutospacing="0" w:after="0" w:afterAutospacing="0"/>
              <w:jc w:val="center"/>
              <w:rPr>
                <w:rFonts w:ascii="Arial" w:hAnsi="Arial" w:cs="Arial"/>
                <w:color w:val="000000"/>
                <w:sz w:val="18"/>
                <w:szCs w:val="18"/>
                <w:lang w:val="es-MX"/>
              </w:rPr>
            </w:pPr>
            <w:r w:rsidRPr="0075266E">
              <w:rPr>
                <w:rFonts w:ascii="Arial" w:hAnsi="Arial" w:cs="Arial"/>
                <w:color w:val="000000"/>
                <w:sz w:val="18"/>
                <w:szCs w:val="18"/>
                <w:lang w:val="es-MX"/>
              </w:rPr>
              <w:t>S/     491.00</w:t>
            </w:r>
          </w:p>
        </w:tc>
      </w:tr>
      <w:tr w:rsidR="007F0221" w:rsidRPr="0075266E" w:rsidTr="00842319">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7F0221" w:rsidRPr="0075266E" w:rsidRDefault="007F0221"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BONO DE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0221" w:rsidRPr="0075266E" w:rsidRDefault="007F0221" w:rsidP="007F0221">
            <w:pPr>
              <w:pStyle w:val="NormalWeb"/>
              <w:spacing w:before="0" w:beforeAutospacing="0" w:after="0" w:afterAutospacing="0"/>
              <w:jc w:val="center"/>
              <w:rPr>
                <w:rFonts w:ascii="Arial" w:hAnsi="Arial" w:cs="Arial"/>
                <w:color w:val="000000"/>
                <w:sz w:val="18"/>
                <w:szCs w:val="18"/>
                <w:lang w:val="es-MX"/>
              </w:rPr>
            </w:pPr>
            <w:r w:rsidRPr="0075266E">
              <w:rPr>
                <w:rFonts w:ascii="Arial" w:hAnsi="Arial" w:cs="Arial"/>
                <w:color w:val="000000"/>
                <w:sz w:val="18"/>
                <w:szCs w:val="18"/>
                <w:lang w:val="es-MX"/>
              </w:rPr>
              <w:t>S/     423.00</w:t>
            </w:r>
          </w:p>
        </w:tc>
      </w:tr>
      <w:tr w:rsidR="007F0221" w:rsidRPr="0075266E" w:rsidTr="00842319">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0221" w:rsidRPr="0075266E" w:rsidRDefault="007F0221"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TOTAL INGRESO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0221" w:rsidRPr="0075266E" w:rsidRDefault="007F0221" w:rsidP="007F0221">
            <w:pPr>
              <w:pStyle w:val="NormalWeb"/>
              <w:spacing w:before="0" w:beforeAutospacing="0" w:after="0" w:afterAutospacing="0"/>
              <w:jc w:val="center"/>
              <w:rPr>
                <w:rFonts w:ascii="Arial" w:hAnsi="Arial" w:cs="Arial"/>
                <w:b/>
                <w:color w:val="000000"/>
                <w:sz w:val="18"/>
                <w:szCs w:val="18"/>
                <w:lang w:val="es-MX"/>
              </w:rPr>
            </w:pPr>
            <w:r w:rsidRPr="0075266E">
              <w:rPr>
                <w:rFonts w:ascii="Arial" w:hAnsi="Arial" w:cs="Arial"/>
                <w:b/>
                <w:color w:val="000000"/>
                <w:sz w:val="18"/>
                <w:szCs w:val="18"/>
                <w:lang w:val="es-MX"/>
              </w:rPr>
              <w:t>S/  2,916.00</w:t>
            </w:r>
          </w:p>
        </w:tc>
      </w:tr>
    </w:tbl>
    <w:p w:rsidR="007F0221" w:rsidRPr="0075266E" w:rsidRDefault="007F0221" w:rsidP="007F0221">
      <w:pPr>
        <w:ind w:left="426"/>
        <w:jc w:val="both"/>
        <w:rPr>
          <w:b/>
          <w:color w:val="000000"/>
          <w:sz w:val="16"/>
          <w:szCs w:val="16"/>
        </w:rPr>
      </w:pPr>
    </w:p>
    <w:p w:rsidR="00E41592" w:rsidRPr="0075266E" w:rsidRDefault="00E41592" w:rsidP="007F0221">
      <w:pPr>
        <w:ind w:left="426"/>
        <w:jc w:val="both"/>
        <w:rPr>
          <w:b/>
          <w:color w:val="000000"/>
          <w:sz w:val="16"/>
          <w:szCs w:val="16"/>
        </w:rPr>
      </w:pPr>
      <w:r w:rsidRPr="0075266E">
        <w:rPr>
          <w:b/>
          <w:color w:val="000000"/>
          <w:sz w:val="16"/>
          <w:szCs w:val="16"/>
        </w:rPr>
        <w:t xml:space="preserve">(*) Remuneración Básica y Bonos señalados, según Resolución de Gerencia General N°666-GG-ESSALUD-  2014. </w:t>
      </w:r>
    </w:p>
    <w:p w:rsidR="00E41592" w:rsidRPr="0075266E" w:rsidRDefault="00E41592" w:rsidP="007F0221">
      <w:pPr>
        <w:pStyle w:val="Ttulo4"/>
        <w:tabs>
          <w:tab w:val="left" w:pos="426"/>
        </w:tabs>
        <w:ind w:left="426" w:hanging="426"/>
        <w:rPr>
          <w:rFonts w:cs="Arial"/>
          <w:color w:val="000000"/>
          <w:sz w:val="20"/>
          <w:lang w:val="es-MX"/>
        </w:rPr>
      </w:pPr>
    </w:p>
    <w:p w:rsidR="00E41592" w:rsidRPr="0075266E" w:rsidRDefault="00E41592" w:rsidP="007F0221">
      <w:pPr>
        <w:pStyle w:val="Ttulo4"/>
        <w:tabs>
          <w:tab w:val="left" w:pos="426"/>
        </w:tabs>
        <w:ind w:left="426" w:hanging="426"/>
        <w:rPr>
          <w:rFonts w:cs="Arial"/>
          <w:color w:val="000000"/>
          <w:sz w:val="20"/>
          <w:lang w:val="es-MX"/>
        </w:rPr>
      </w:pPr>
      <w:r w:rsidRPr="0075266E">
        <w:rPr>
          <w:rFonts w:cs="Arial"/>
          <w:color w:val="000000"/>
          <w:sz w:val="20"/>
          <w:lang w:val="es-MX"/>
        </w:rPr>
        <w:t>7.   CRONOGRAMA Y ETAPAS DEL PROCESO</w:t>
      </w:r>
    </w:p>
    <w:p w:rsidR="00E41592" w:rsidRPr="0075266E" w:rsidRDefault="00E41592" w:rsidP="007F0221">
      <w:pPr>
        <w:pStyle w:val="Ttulo4"/>
        <w:tabs>
          <w:tab w:val="left" w:pos="426"/>
        </w:tabs>
        <w:ind w:left="709" w:firstLine="0"/>
        <w:rPr>
          <w:rFonts w:cs="Arial"/>
          <w:b w:val="0"/>
          <w:color w:val="000000"/>
          <w:sz w:val="20"/>
          <w:lang w:val="es-MX"/>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64"/>
        <w:gridCol w:w="3544"/>
        <w:gridCol w:w="1843"/>
      </w:tblGrid>
      <w:tr w:rsidR="00E41592" w:rsidRPr="0075266E" w:rsidTr="00CE6F2F">
        <w:trPr>
          <w:trHeight w:val="49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20"/>
                <w:lang w:val="es-MX"/>
              </w:rPr>
            </w:pPr>
            <w:r w:rsidRPr="0075266E">
              <w:rPr>
                <w:rFonts w:cs="Arial"/>
                <w:b/>
                <w:color w:val="000000"/>
                <w:sz w:val="20"/>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color w:val="000000"/>
                <w:sz w:val="20"/>
                <w:lang w:val="es-MX"/>
              </w:rPr>
            </w:pPr>
            <w:r w:rsidRPr="0075266E">
              <w:rPr>
                <w:rFonts w:cs="Arial"/>
                <w:b/>
                <w:color w:val="000000"/>
                <w:sz w:val="20"/>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20"/>
                <w:lang w:val="es-MX"/>
              </w:rPr>
            </w:pPr>
            <w:r w:rsidRPr="0075266E">
              <w:rPr>
                <w:rFonts w:cs="Arial"/>
                <w:b/>
                <w:color w:val="000000"/>
                <w:sz w:val="20"/>
                <w:lang w:val="es-MX"/>
              </w:rPr>
              <w:t>AREA RESPONSABLE</w:t>
            </w:r>
          </w:p>
        </w:tc>
      </w:tr>
      <w:tr w:rsidR="00E41592" w:rsidRPr="0075266E" w:rsidTr="00CE6F2F">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color w:val="000000"/>
                <w:sz w:val="18"/>
                <w:szCs w:val="18"/>
                <w:lang w:val="es-MX"/>
              </w:rPr>
            </w:pPr>
            <w:r w:rsidRPr="0075266E">
              <w:rPr>
                <w:rFonts w:cs="Arial"/>
                <w:color w:val="000000"/>
                <w:sz w:val="18"/>
                <w:szCs w:val="18"/>
                <w:lang w:val="es-MX"/>
              </w:rPr>
              <w:t>1</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both"/>
              <w:rPr>
                <w:rFonts w:cs="Arial"/>
                <w:color w:val="000000"/>
                <w:sz w:val="18"/>
                <w:szCs w:val="18"/>
                <w:lang w:val="es-MX"/>
              </w:rPr>
            </w:pPr>
            <w:r w:rsidRPr="0075266E">
              <w:rPr>
                <w:rFonts w:cs="Arial"/>
                <w:color w:val="000000"/>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75266E" w:rsidP="0075266E">
            <w:pPr>
              <w:jc w:val="center"/>
              <w:rPr>
                <w:rFonts w:cs="Arial"/>
                <w:color w:val="000000"/>
                <w:sz w:val="18"/>
                <w:szCs w:val="18"/>
                <w:lang w:val="es-MX"/>
              </w:rPr>
            </w:pPr>
            <w:r w:rsidRPr="0075266E">
              <w:rPr>
                <w:rFonts w:cs="Arial"/>
                <w:color w:val="000000"/>
                <w:sz w:val="18"/>
                <w:szCs w:val="18"/>
                <w:lang w:val="es-MX"/>
              </w:rPr>
              <w:t>29</w:t>
            </w:r>
            <w:r w:rsidR="00E41592" w:rsidRPr="0075266E">
              <w:rPr>
                <w:rFonts w:cs="Arial"/>
                <w:color w:val="000000"/>
                <w:sz w:val="18"/>
                <w:szCs w:val="18"/>
                <w:lang w:val="es-MX"/>
              </w:rPr>
              <w:t xml:space="preserve"> de </w:t>
            </w:r>
            <w:r w:rsidR="00CF203A" w:rsidRPr="0075266E">
              <w:rPr>
                <w:rFonts w:cs="Arial"/>
                <w:color w:val="000000"/>
                <w:sz w:val="18"/>
                <w:szCs w:val="18"/>
                <w:lang w:val="es-MX"/>
              </w:rPr>
              <w:t>octubre</w:t>
            </w:r>
            <w:r w:rsidR="00E41592" w:rsidRPr="0075266E">
              <w:rPr>
                <w:rFonts w:cs="Arial"/>
                <w:color w:val="000000"/>
                <w:sz w:val="18"/>
                <w:szCs w:val="18"/>
                <w:lang w:val="es-MX"/>
              </w:rPr>
              <w:t xml:space="preserve"> 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color w:val="000000"/>
                <w:sz w:val="18"/>
                <w:szCs w:val="18"/>
                <w:lang w:val="es-MX"/>
              </w:rPr>
            </w:pPr>
            <w:r w:rsidRPr="0075266E">
              <w:rPr>
                <w:rFonts w:cs="Arial"/>
                <w:color w:val="000000"/>
                <w:sz w:val="18"/>
                <w:szCs w:val="18"/>
                <w:lang w:val="es-MX"/>
              </w:rPr>
              <w:t>SGGI</w:t>
            </w:r>
          </w:p>
        </w:tc>
      </w:tr>
      <w:tr w:rsidR="00E41592" w:rsidRPr="0075266E" w:rsidTr="00CE6F2F">
        <w:trPr>
          <w:trHeight w:val="32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75266E" w:rsidRDefault="00E41592">
            <w:pPr>
              <w:jc w:val="both"/>
              <w:rPr>
                <w:rFonts w:cs="Arial"/>
                <w:color w:val="000000"/>
                <w:sz w:val="20"/>
                <w:lang w:val="es-MX"/>
              </w:rPr>
            </w:pPr>
            <w:r w:rsidRPr="0075266E">
              <w:rPr>
                <w:rFonts w:cs="Arial"/>
                <w:b/>
                <w:color w:val="000000"/>
                <w:sz w:val="20"/>
                <w:lang w:val="es-MX"/>
              </w:rPr>
              <w:t>CONVOCATORIA</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75266E" w:rsidRDefault="00E41592">
            <w:pPr>
              <w:jc w:val="both"/>
              <w:rPr>
                <w:rFonts w:cs="Arial"/>
                <w:color w:val="FF0000"/>
                <w:sz w:val="20"/>
                <w:lang w:val="es-MX"/>
              </w:rPr>
            </w:pPr>
          </w:p>
        </w:tc>
      </w:tr>
      <w:tr w:rsidR="00E41592" w:rsidRPr="0075266E"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color w:val="000000"/>
                <w:sz w:val="18"/>
                <w:szCs w:val="18"/>
                <w:lang w:val="es-MX"/>
              </w:rPr>
            </w:pPr>
            <w:r w:rsidRPr="0075266E">
              <w:rPr>
                <w:rFonts w:cs="Arial"/>
                <w:color w:val="000000"/>
                <w:sz w:val="18"/>
                <w:szCs w:val="18"/>
                <w:lang w:val="es-MX"/>
              </w:rPr>
              <w:t>2</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both"/>
              <w:rPr>
                <w:rFonts w:cs="Arial"/>
                <w:color w:val="000000"/>
                <w:sz w:val="18"/>
                <w:szCs w:val="18"/>
                <w:lang w:val="es-MX"/>
              </w:rPr>
            </w:pPr>
            <w:r w:rsidRPr="0075266E">
              <w:rPr>
                <w:rFonts w:cs="Arial"/>
                <w:color w:val="000000"/>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75266E" w:rsidP="0075266E">
            <w:pPr>
              <w:jc w:val="center"/>
              <w:rPr>
                <w:rFonts w:cs="Arial"/>
                <w:color w:val="000000"/>
                <w:sz w:val="18"/>
                <w:szCs w:val="18"/>
                <w:lang w:val="es-MX"/>
              </w:rPr>
            </w:pPr>
            <w:r w:rsidRPr="0075266E">
              <w:rPr>
                <w:rFonts w:cs="Arial"/>
                <w:color w:val="000000"/>
                <w:sz w:val="18"/>
                <w:szCs w:val="18"/>
                <w:lang w:val="es-MX"/>
              </w:rPr>
              <w:t>29</w:t>
            </w:r>
            <w:r w:rsidR="00E41592" w:rsidRPr="0075266E">
              <w:rPr>
                <w:rFonts w:cs="Arial"/>
                <w:color w:val="000000"/>
                <w:sz w:val="18"/>
                <w:szCs w:val="18"/>
                <w:lang w:val="es-MX"/>
              </w:rPr>
              <w:t xml:space="preserve"> de </w:t>
            </w:r>
            <w:r w:rsidR="00CF203A" w:rsidRPr="0075266E">
              <w:rPr>
                <w:rFonts w:cs="Arial"/>
                <w:color w:val="000000"/>
                <w:sz w:val="18"/>
                <w:szCs w:val="18"/>
                <w:lang w:val="es-MX"/>
              </w:rPr>
              <w:t xml:space="preserve">octubre </w:t>
            </w:r>
            <w:r w:rsidR="00E41592" w:rsidRPr="0075266E">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color w:val="000000"/>
                <w:sz w:val="18"/>
                <w:szCs w:val="18"/>
                <w:lang w:val="es-MX"/>
              </w:rPr>
            </w:pPr>
            <w:r w:rsidRPr="0075266E">
              <w:rPr>
                <w:rFonts w:cs="Arial"/>
                <w:color w:val="000000"/>
                <w:sz w:val="18"/>
                <w:szCs w:val="18"/>
                <w:lang w:val="es-MX"/>
              </w:rPr>
              <w:t>SGGI-GCTIC</w:t>
            </w:r>
          </w:p>
        </w:tc>
      </w:tr>
      <w:tr w:rsidR="00E41592" w:rsidRPr="0075266E" w:rsidTr="00CE6F2F">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color w:val="000000"/>
                <w:sz w:val="18"/>
                <w:szCs w:val="18"/>
                <w:lang w:val="es-MX"/>
              </w:rPr>
            </w:pPr>
            <w:r w:rsidRPr="0075266E">
              <w:rPr>
                <w:rFonts w:cs="Arial"/>
                <w:color w:val="000000"/>
                <w:sz w:val="18"/>
                <w:szCs w:val="18"/>
                <w:lang w:val="es-MX"/>
              </w:rPr>
              <w:t>3</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both"/>
              <w:rPr>
                <w:rFonts w:cs="Arial"/>
                <w:color w:val="000000"/>
                <w:sz w:val="18"/>
                <w:szCs w:val="18"/>
                <w:lang w:val="es-MX"/>
              </w:rPr>
            </w:pPr>
            <w:r w:rsidRPr="0075266E">
              <w:rPr>
                <w:rFonts w:cs="Arial"/>
                <w:color w:val="000000"/>
                <w:sz w:val="18"/>
                <w:szCs w:val="18"/>
                <w:lang w:val="es-MX"/>
              </w:rPr>
              <w:t>Inscripción a través del Sistema de Selección de Personal</w:t>
            </w:r>
            <w:r w:rsidR="00CF203A" w:rsidRPr="0075266E">
              <w:rPr>
                <w:rFonts w:cs="Arial"/>
                <w:color w:val="000000"/>
                <w:sz w:val="18"/>
                <w:szCs w:val="18"/>
                <w:lang w:val="es-MX"/>
              </w:rPr>
              <w:t xml:space="preserve"> </w:t>
            </w:r>
            <w:r w:rsidRPr="0075266E">
              <w:rPr>
                <w:rFonts w:cs="Arial"/>
                <w:color w:val="000000"/>
                <w:sz w:val="18"/>
                <w:szCs w:val="18"/>
                <w:lang w:val="es-MX"/>
              </w:rPr>
              <w:t xml:space="preserve">(SISEP) </w:t>
            </w:r>
            <w:hyperlink r:id="rId9" w:history="1">
              <w:r w:rsidRPr="0075266E">
                <w:rPr>
                  <w:rStyle w:val="Hipervnculo"/>
                  <w:rFonts w:cs="Arial"/>
                  <w:color w:val="2F5496"/>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75266E" w:rsidP="0075266E">
            <w:pPr>
              <w:jc w:val="center"/>
              <w:rPr>
                <w:rFonts w:cs="Arial"/>
                <w:color w:val="000000"/>
                <w:sz w:val="18"/>
                <w:szCs w:val="18"/>
                <w:lang w:val="es-MX"/>
              </w:rPr>
            </w:pPr>
            <w:r w:rsidRPr="0075266E">
              <w:rPr>
                <w:rFonts w:cs="Arial"/>
                <w:color w:val="000000"/>
                <w:sz w:val="18"/>
                <w:szCs w:val="18"/>
                <w:lang w:val="es-MX"/>
              </w:rPr>
              <w:t>06 y 07</w:t>
            </w:r>
            <w:r w:rsidR="00C933A8" w:rsidRPr="0075266E">
              <w:rPr>
                <w:rFonts w:cs="Arial"/>
                <w:color w:val="000000"/>
                <w:sz w:val="18"/>
                <w:szCs w:val="18"/>
                <w:lang w:val="es-MX"/>
              </w:rPr>
              <w:t xml:space="preserve"> de noviembre </w:t>
            </w:r>
            <w:r w:rsidRPr="0075266E">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color w:val="000000"/>
                <w:sz w:val="18"/>
                <w:szCs w:val="18"/>
                <w:lang w:val="es-MX"/>
              </w:rPr>
            </w:pPr>
            <w:r w:rsidRPr="0075266E">
              <w:rPr>
                <w:rFonts w:cs="Arial"/>
                <w:color w:val="000000"/>
                <w:sz w:val="18"/>
                <w:szCs w:val="18"/>
                <w:lang w:val="es-MX"/>
              </w:rPr>
              <w:t>SGGI-GCTIC</w:t>
            </w:r>
          </w:p>
        </w:tc>
      </w:tr>
      <w:tr w:rsidR="00E41592" w:rsidRPr="0075266E" w:rsidTr="00CD0B05">
        <w:trPr>
          <w:trHeight w:val="35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75266E" w:rsidRDefault="00E41592">
            <w:pPr>
              <w:jc w:val="both"/>
              <w:rPr>
                <w:rFonts w:cs="Arial"/>
                <w:color w:val="000000"/>
                <w:sz w:val="20"/>
                <w:lang w:val="es-MX"/>
              </w:rPr>
            </w:pPr>
            <w:r w:rsidRPr="0075266E">
              <w:rPr>
                <w:rFonts w:cs="Arial"/>
                <w:b/>
                <w:color w:val="000000"/>
                <w:sz w:val="20"/>
                <w:lang w:val="es-MX"/>
              </w:rPr>
              <w:t>SELECCIÓN</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75266E" w:rsidRDefault="00E41592">
            <w:pPr>
              <w:jc w:val="both"/>
              <w:rPr>
                <w:rFonts w:cs="Arial"/>
                <w:color w:val="FF0000"/>
                <w:sz w:val="18"/>
                <w:szCs w:val="18"/>
                <w:lang w:val="es-MX"/>
              </w:rPr>
            </w:pPr>
          </w:p>
        </w:tc>
      </w:tr>
      <w:tr w:rsidR="00C933A8" w:rsidRPr="0075266E" w:rsidTr="00CE6F2F">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08</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SGGI – GCTIC</w:t>
            </w:r>
          </w:p>
        </w:tc>
      </w:tr>
      <w:tr w:rsidR="00C933A8" w:rsidRPr="0075266E" w:rsidTr="00CE6F2F">
        <w:trPr>
          <w:trHeight w:val="437"/>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09</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 xml:space="preserve">SGGI </w:t>
            </w:r>
          </w:p>
        </w:tc>
      </w:tr>
      <w:tr w:rsidR="00C933A8" w:rsidRPr="0075266E" w:rsidTr="00CE6F2F">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Publicación de resultados de la 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09</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rPr>
            </w:pPr>
            <w:r w:rsidRPr="0075266E">
              <w:rPr>
                <w:rFonts w:cs="Arial"/>
                <w:color w:val="000000"/>
                <w:sz w:val="18"/>
                <w:szCs w:val="18"/>
                <w:lang w:val="es-PE"/>
              </w:rPr>
              <w:t xml:space="preserve">SGGI – GCTIC </w:t>
            </w:r>
          </w:p>
        </w:tc>
      </w:tr>
      <w:tr w:rsidR="00C933A8" w:rsidRPr="0075266E" w:rsidTr="00CE6F2F">
        <w:trPr>
          <w:trHeight w:val="299"/>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7</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12</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rPr>
            </w:pPr>
            <w:r w:rsidRPr="0075266E">
              <w:rPr>
                <w:rFonts w:cs="Arial"/>
                <w:color w:val="000000"/>
                <w:sz w:val="18"/>
                <w:szCs w:val="18"/>
                <w:lang w:val="es-PE"/>
              </w:rPr>
              <w:t>OGRRHH</w:t>
            </w:r>
          </w:p>
        </w:tc>
      </w:tr>
      <w:tr w:rsidR="00C933A8" w:rsidRPr="0075266E" w:rsidTr="00CE6F2F">
        <w:trPr>
          <w:trHeight w:val="983"/>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8</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12</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rPr>
            </w:pPr>
            <w:r w:rsidRPr="0075266E">
              <w:rPr>
                <w:rFonts w:cs="Arial"/>
                <w:color w:val="000000"/>
                <w:sz w:val="18"/>
                <w:szCs w:val="18"/>
                <w:lang w:val="es-PE"/>
              </w:rPr>
              <w:t xml:space="preserve">SGGI – OGRRHH – GCTIC </w:t>
            </w:r>
          </w:p>
        </w:tc>
      </w:tr>
      <w:tr w:rsidR="00C933A8" w:rsidRPr="0075266E"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9</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rPr>
              <w:t>Recepción de C.V. documentados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13</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8:00 a 14:30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rPr>
            </w:pPr>
            <w:r w:rsidRPr="0075266E">
              <w:rPr>
                <w:rFonts w:cs="Arial"/>
                <w:color w:val="000000"/>
                <w:sz w:val="18"/>
                <w:szCs w:val="18"/>
                <w:lang w:val="es-PE"/>
              </w:rPr>
              <w:t>OGRRHH</w:t>
            </w:r>
          </w:p>
        </w:tc>
      </w:tr>
      <w:tr w:rsidR="00C933A8" w:rsidRPr="0075266E"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lastRenderedPageBreak/>
              <w:t>10</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75266E">
            <w:pPr>
              <w:jc w:val="center"/>
              <w:rPr>
                <w:rFonts w:cs="Arial"/>
                <w:color w:val="000000"/>
                <w:sz w:val="18"/>
                <w:szCs w:val="18"/>
                <w:lang w:val="es-PE"/>
              </w:rPr>
            </w:pPr>
            <w:r w:rsidRPr="0075266E">
              <w:rPr>
                <w:rFonts w:cs="Arial"/>
                <w:color w:val="000000"/>
                <w:sz w:val="18"/>
                <w:szCs w:val="18"/>
                <w:lang w:val="es-PE"/>
              </w:rPr>
              <w:t xml:space="preserve">A partir del </w:t>
            </w:r>
            <w:r w:rsidR="0075266E" w:rsidRPr="0075266E">
              <w:rPr>
                <w:rFonts w:cs="Arial"/>
                <w:color w:val="000000"/>
                <w:sz w:val="18"/>
                <w:szCs w:val="18"/>
                <w:lang w:val="es-PE"/>
              </w:rPr>
              <w:t>14</w:t>
            </w:r>
            <w:r w:rsidRPr="0075266E">
              <w:rPr>
                <w:rFonts w:cs="Arial"/>
                <w:color w:val="000000"/>
                <w:sz w:val="18"/>
                <w:szCs w:val="18"/>
                <w:lang w:val="es-PE"/>
              </w:rPr>
              <w:t xml:space="preserve"> de Noviembre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rPr>
            </w:pPr>
            <w:r w:rsidRPr="0075266E">
              <w:rPr>
                <w:rFonts w:cs="Arial"/>
                <w:color w:val="000000"/>
                <w:sz w:val="18"/>
                <w:szCs w:val="18"/>
                <w:lang w:val="es-PE"/>
              </w:rPr>
              <w:t>OGRRHH</w:t>
            </w:r>
          </w:p>
        </w:tc>
      </w:tr>
      <w:tr w:rsidR="00C933A8" w:rsidRPr="0075266E"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11</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14</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rPr>
            </w:pPr>
            <w:r w:rsidRPr="0075266E">
              <w:rPr>
                <w:rFonts w:cs="Arial"/>
                <w:color w:val="000000"/>
                <w:sz w:val="18"/>
                <w:szCs w:val="18"/>
                <w:lang w:val="es-PE"/>
              </w:rPr>
              <w:t>SGGI – OGRRHH – GCTIC</w:t>
            </w:r>
          </w:p>
        </w:tc>
      </w:tr>
      <w:tr w:rsidR="00C933A8" w:rsidRPr="0075266E" w:rsidTr="00CE6F2F">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12</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15</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rPr>
            </w:pPr>
            <w:r w:rsidRPr="0075266E">
              <w:rPr>
                <w:rFonts w:cs="Arial"/>
                <w:color w:val="000000"/>
                <w:sz w:val="18"/>
                <w:szCs w:val="18"/>
                <w:lang w:val="es-PE"/>
              </w:rPr>
              <w:t>OGRRHH</w:t>
            </w:r>
          </w:p>
        </w:tc>
      </w:tr>
      <w:tr w:rsidR="00C933A8" w:rsidRPr="0075266E" w:rsidTr="00243324">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lang w:val="es-MX"/>
              </w:rPr>
            </w:pPr>
            <w:r w:rsidRPr="0075266E">
              <w:rPr>
                <w:rFonts w:cs="Arial"/>
                <w:color w:val="000000"/>
                <w:sz w:val="18"/>
                <w:szCs w:val="18"/>
                <w:lang w:val="es-MX"/>
              </w:rPr>
              <w:t>13</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both"/>
              <w:rPr>
                <w:rFonts w:cs="Arial"/>
                <w:color w:val="000000"/>
                <w:sz w:val="18"/>
                <w:szCs w:val="18"/>
                <w:lang w:val="es-MX"/>
              </w:rPr>
            </w:pPr>
            <w:r w:rsidRPr="0075266E">
              <w:rPr>
                <w:rFonts w:cs="Arial"/>
                <w:color w:val="000000"/>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933A8" w:rsidRPr="0075266E" w:rsidRDefault="0075266E" w:rsidP="00C933A8">
            <w:pPr>
              <w:jc w:val="center"/>
              <w:rPr>
                <w:rFonts w:cs="Arial"/>
                <w:color w:val="000000"/>
                <w:sz w:val="18"/>
                <w:szCs w:val="18"/>
                <w:lang w:val="es-PE"/>
              </w:rPr>
            </w:pPr>
            <w:r w:rsidRPr="0075266E">
              <w:rPr>
                <w:rFonts w:cs="Arial"/>
                <w:color w:val="000000"/>
                <w:sz w:val="18"/>
                <w:szCs w:val="18"/>
                <w:lang w:val="es-PE"/>
              </w:rPr>
              <w:t>15</w:t>
            </w:r>
            <w:r w:rsidR="00C933A8" w:rsidRPr="0075266E">
              <w:rPr>
                <w:rFonts w:cs="Arial"/>
                <w:color w:val="000000"/>
                <w:sz w:val="18"/>
                <w:szCs w:val="18"/>
                <w:lang w:val="es-PE"/>
              </w:rPr>
              <w:t xml:space="preserve"> de noviembre del 2018</w:t>
            </w:r>
          </w:p>
          <w:p w:rsidR="00C933A8" w:rsidRPr="0075266E" w:rsidRDefault="00C933A8" w:rsidP="00C933A8">
            <w:pPr>
              <w:jc w:val="center"/>
              <w:rPr>
                <w:rFonts w:cs="Arial"/>
                <w:color w:val="000000"/>
                <w:sz w:val="18"/>
                <w:szCs w:val="18"/>
                <w:lang w:val="es-PE"/>
              </w:rPr>
            </w:pPr>
            <w:r w:rsidRPr="0075266E">
              <w:rPr>
                <w:rFonts w:cs="Arial"/>
                <w:color w:val="000000"/>
                <w:sz w:val="18"/>
                <w:szCs w:val="18"/>
                <w:lang w:val="es-PE"/>
              </w:rPr>
              <w:t xml:space="preserve"> a partir de las 16:00 horas en las marquesinas informativas del módulo de trámite documentario del INCOR, sito en el Jr. Coronel Félix Zegarra Nº 417 – Jesús María – Lima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933A8" w:rsidRPr="0075266E" w:rsidRDefault="00C933A8" w:rsidP="00C933A8">
            <w:pPr>
              <w:jc w:val="center"/>
              <w:rPr>
                <w:rFonts w:cs="Arial"/>
                <w:color w:val="000000"/>
                <w:sz w:val="18"/>
                <w:szCs w:val="18"/>
              </w:rPr>
            </w:pPr>
            <w:r w:rsidRPr="0075266E">
              <w:rPr>
                <w:rFonts w:cs="Arial"/>
                <w:color w:val="000000"/>
                <w:sz w:val="18"/>
                <w:szCs w:val="18"/>
                <w:lang w:val="es-PE"/>
              </w:rPr>
              <w:t>SGGI – OGRRHH – GCTIC</w:t>
            </w:r>
          </w:p>
        </w:tc>
      </w:tr>
      <w:tr w:rsidR="00E41592" w:rsidRPr="0075266E" w:rsidTr="00CE6F2F">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rsidP="00CE6F2F">
            <w:pPr>
              <w:jc w:val="center"/>
              <w:rPr>
                <w:rFonts w:cs="Arial"/>
                <w:color w:val="000000"/>
                <w:sz w:val="18"/>
                <w:szCs w:val="18"/>
                <w:lang w:val="es-MX"/>
              </w:rPr>
            </w:pPr>
            <w:r w:rsidRPr="0075266E">
              <w:rPr>
                <w:rFonts w:cs="Arial"/>
                <w:color w:val="000000"/>
                <w:sz w:val="18"/>
                <w:szCs w:val="18"/>
                <w:lang w:val="es-MX"/>
              </w:rPr>
              <w:t>1</w:t>
            </w:r>
            <w:r w:rsidR="00CE6F2F" w:rsidRPr="0075266E">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both"/>
              <w:rPr>
                <w:rFonts w:cs="Arial"/>
                <w:color w:val="000000"/>
                <w:sz w:val="18"/>
                <w:szCs w:val="18"/>
                <w:lang w:val="es-MX"/>
              </w:rPr>
            </w:pPr>
            <w:r w:rsidRPr="0075266E">
              <w:rPr>
                <w:rFonts w:cs="Arial"/>
                <w:color w:val="000000"/>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rPr>
                <w:rFonts w:cs="Arial"/>
                <w:color w:val="000000"/>
                <w:sz w:val="18"/>
                <w:szCs w:val="18"/>
                <w:lang w:val="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rPr>
                <w:rFonts w:cs="Arial"/>
                <w:color w:val="000000"/>
                <w:sz w:val="18"/>
                <w:szCs w:val="18"/>
              </w:rPr>
            </w:pPr>
          </w:p>
        </w:tc>
      </w:tr>
      <w:tr w:rsidR="00C933A8" w:rsidRPr="0075266E" w:rsidTr="00842319">
        <w:trPr>
          <w:trHeight w:val="403"/>
        </w:trPr>
        <w:tc>
          <w:tcPr>
            <w:tcW w:w="8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33A8" w:rsidRPr="0075266E" w:rsidRDefault="00C933A8" w:rsidP="00C933A8">
            <w:pPr>
              <w:rPr>
                <w:rFonts w:cs="Arial"/>
                <w:b/>
                <w:color w:val="000000"/>
                <w:sz w:val="18"/>
                <w:szCs w:val="18"/>
                <w:lang w:val="es-MX"/>
              </w:rPr>
            </w:pPr>
            <w:r w:rsidRPr="0075266E">
              <w:rPr>
                <w:rFonts w:cs="Arial"/>
                <w:b/>
                <w:color w:val="000000"/>
                <w:sz w:val="18"/>
                <w:szCs w:val="18"/>
                <w:lang w:val="es-MX"/>
              </w:rPr>
              <w:t>SUSCRIPCIÓN Y REGISTRO DEL CONTRATO</w:t>
            </w:r>
          </w:p>
        </w:tc>
      </w:tr>
      <w:tr w:rsidR="00E41592" w:rsidRPr="0075266E" w:rsidTr="00CE6F2F">
        <w:trPr>
          <w:trHeight w:val="417"/>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rsidP="00CE6F2F">
            <w:pPr>
              <w:jc w:val="center"/>
              <w:rPr>
                <w:rFonts w:cs="Arial"/>
                <w:color w:val="000000"/>
                <w:sz w:val="18"/>
                <w:szCs w:val="18"/>
                <w:lang w:val="es-MX"/>
              </w:rPr>
            </w:pPr>
            <w:r w:rsidRPr="0075266E">
              <w:rPr>
                <w:rFonts w:cs="Arial"/>
                <w:color w:val="000000"/>
                <w:sz w:val="18"/>
                <w:szCs w:val="18"/>
                <w:lang w:val="es-MX"/>
              </w:rPr>
              <w:t>1</w:t>
            </w:r>
            <w:r w:rsidR="00CE6F2F" w:rsidRPr="0075266E">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both"/>
              <w:rPr>
                <w:rFonts w:cs="Arial"/>
                <w:color w:val="000000"/>
                <w:sz w:val="18"/>
                <w:szCs w:val="18"/>
                <w:lang w:val="es-MX"/>
              </w:rPr>
            </w:pPr>
            <w:r w:rsidRPr="0075266E">
              <w:rPr>
                <w:rFonts w:cs="Arial"/>
                <w:color w:val="000000"/>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CE6F2F" w:rsidP="0075266E">
            <w:pPr>
              <w:jc w:val="center"/>
              <w:rPr>
                <w:rFonts w:cs="Arial"/>
                <w:color w:val="000000"/>
                <w:sz w:val="18"/>
                <w:szCs w:val="18"/>
                <w:lang w:val="es-MX"/>
              </w:rPr>
            </w:pPr>
            <w:r w:rsidRPr="0075266E">
              <w:rPr>
                <w:rFonts w:cs="Arial"/>
                <w:color w:val="000000"/>
                <w:sz w:val="18"/>
                <w:szCs w:val="18"/>
                <w:lang w:val="es-MX"/>
              </w:rPr>
              <w:t xml:space="preserve">Desde el </w:t>
            </w:r>
            <w:r w:rsidR="00CD0B05" w:rsidRPr="0075266E">
              <w:rPr>
                <w:rFonts w:cs="Arial"/>
                <w:color w:val="000000"/>
                <w:sz w:val="18"/>
                <w:szCs w:val="18"/>
                <w:lang w:val="es-MX"/>
              </w:rPr>
              <w:t>1</w:t>
            </w:r>
            <w:r w:rsidR="0075266E" w:rsidRPr="0075266E">
              <w:rPr>
                <w:rFonts w:cs="Arial"/>
                <w:color w:val="000000"/>
                <w:sz w:val="18"/>
                <w:szCs w:val="18"/>
                <w:lang w:val="es-MX"/>
              </w:rPr>
              <w:t>6</w:t>
            </w:r>
            <w:r w:rsidR="00E41592" w:rsidRPr="0075266E">
              <w:rPr>
                <w:rFonts w:cs="Arial"/>
                <w:color w:val="000000"/>
                <w:sz w:val="18"/>
                <w:szCs w:val="18"/>
                <w:lang w:val="es-MX"/>
              </w:rPr>
              <w:t xml:space="preserve"> de </w:t>
            </w:r>
            <w:r w:rsidR="004B1DB5" w:rsidRPr="0075266E">
              <w:rPr>
                <w:rFonts w:cs="Arial"/>
                <w:color w:val="000000"/>
                <w:sz w:val="18"/>
                <w:szCs w:val="18"/>
                <w:lang w:val="es-MX"/>
              </w:rPr>
              <w:t xml:space="preserve">noviembre </w:t>
            </w:r>
            <w:r w:rsidR="00E41592" w:rsidRPr="0075266E">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CF203A">
            <w:pPr>
              <w:jc w:val="center"/>
              <w:rPr>
                <w:rFonts w:cs="Arial"/>
                <w:color w:val="000000"/>
                <w:sz w:val="18"/>
                <w:szCs w:val="18"/>
                <w:lang w:val="es-MX"/>
              </w:rPr>
            </w:pPr>
            <w:r w:rsidRPr="0075266E">
              <w:rPr>
                <w:rFonts w:cs="Arial"/>
                <w:color w:val="000000"/>
                <w:sz w:val="18"/>
                <w:szCs w:val="18"/>
                <w:lang w:val="es-MX"/>
              </w:rPr>
              <w:t>OGRRHH</w:t>
            </w:r>
          </w:p>
        </w:tc>
      </w:tr>
      <w:tr w:rsidR="00E41592" w:rsidRPr="0075266E" w:rsidTr="00CE6F2F">
        <w:trPr>
          <w:trHeight w:val="339"/>
        </w:trPr>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rsidP="00CE6F2F">
            <w:pPr>
              <w:jc w:val="center"/>
              <w:rPr>
                <w:rFonts w:cs="Arial"/>
                <w:color w:val="000000"/>
                <w:sz w:val="18"/>
                <w:szCs w:val="18"/>
                <w:lang w:val="es-MX"/>
              </w:rPr>
            </w:pPr>
            <w:r w:rsidRPr="0075266E">
              <w:rPr>
                <w:rFonts w:cs="Arial"/>
                <w:color w:val="000000"/>
                <w:sz w:val="18"/>
                <w:szCs w:val="18"/>
                <w:lang w:val="es-MX"/>
              </w:rPr>
              <w:t>1</w:t>
            </w:r>
            <w:r w:rsidR="00CE6F2F" w:rsidRPr="0075266E">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both"/>
              <w:rPr>
                <w:rFonts w:cs="Arial"/>
                <w:color w:val="000000"/>
                <w:sz w:val="18"/>
                <w:szCs w:val="18"/>
                <w:lang w:val="es-MX"/>
              </w:rPr>
            </w:pPr>
            <w:r w:rsidRPr="0075266E">
              <w:rPr>
                <w:rFonts w:cs="Arial"/>
                <w:color w:val="000000"/>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both"/>
              <w:rPr>
                <w:rFonts w:cs="Arial"/>
                <w:color w:val="000000"/>
                <w:sz w:val="18"/>
                <w:szCs w:val="18"/>
                <w:lang w:val="es-MX"/>
              </w:rPr>
            </w:pPr>
          </w:p>
        </w:tc>
      </w:tr>
    </w:tbl>
    <w:p w:rsidR="00E41592" w:rsidRPr="0075266E" w:rsidRDefault="00E41592" w:rsidP="00E41592">
      <w:pPr>
        <w:pStyle w:val="Ttulo4"/>
        <w:tabs>
          <w:tab w:val="left" w:pos="426"/>
        </w:tabs>
        <w:ind w:left="426" w:hanging="426"/>
        <w:rPr>
          <w:rFonts w:cs="Arial"/>
          <w:color w:val="000000"/>
          <w:sz w:val="20"/>
          <w:lang w:val="es-MX"/>
        </w:rPr>
      </w:pPr>
    </w:p>
    <w:p w:rsidR="00E41592" w:rsidRPr="0075266E" w:rsidRDefault="00E41592" w:rsidP="00E41592">
      <w:pPr>
        <w:pStyle w:val="Prrafodelista1"/>
        <w:numPr>
          <w:ilvl w:val="0"/>
          <w:numId w:val="8"/>
        </w:numPr>
        <w:tabs>
          <w:tab w:val="left" w:pos="851"/>
        </w:tabs>
        <w:ind w:left="851" w:hanging="425"/>
        <w:jc w:val="both"/>
        <w:rPr>
          <w:rFonts w:cs="Arial"/>
          <w:color w:val="000000"/>
          <w:sz w:val="16"/>
          <w:szCs w:val="16"/>
        </w:rPr>
      </w:pPr>
      <w:r w:rsidRPr="0075266E">
        <w:rPr>
          <w:rFonts w:cs="Arial"/>
          <w:color w:val="000000"/>
          <w:sz w:val="16"/>
          <w:szCs w:val="16"/>
        </w:rPr>
        <w:t>El Cronograma adjunto es tentativo, sujeto a variaciones que se darán a conocer oportunamente.</w:t>
      </w:r>
    </w:p>
    <w:p w:rsidR="00E41592" w:rsidRPr="0075266E" w:rsidRDefault="00E41592" w:rsidP="00E41592">
      <w:pPr>
        <w:pStyle w:val="Prrafodelista1"/>
        <w:numPr>
          <w:ilvl w:val="0"/>
          <w:numId w:val="8"/>
        </w:numPr>
        <w:tabs>
          <w:tab w:val="left" w:pos="851"/>
        </w:tabs>
        <w:ind w:left="851" w:hanging="425"/>
        <w:jc w:val="both"/>
        <w:rPr>
          <w:rFonts w:cs="Arial"/>
          <w:color w:val="000000"/>
          <w:sz w:val="16"/>
          <w:szCs w:val="16"/>
        </w:rPr>
      </w:pPr>
      <w:r w:rsidRPr="0075266E">
        <w:rPr>
          <w:rFonts w:cs="Arial"/>
          <w:color w:val="000000"/>
          <w:sz w:val="16"/>
          <w:szCs w:val="16"/>
        </w:rPr>
        <w:t>Todas las publicaciones se efectuarán en la Unidad de Recursos Humanos y otros lugares pertinentes.</w:t>
      </w:r>
    </w:p>
    <w:p w:rsidR="00E41592" w:rsidRPr="0075266E" w:rsidRDefault="00E41592" w:rsidP="00E41592">
      <w:pPr>
        <w:pStyle w:val="Prrafodelista1"/>
        <w:numPr>
          <w:ilvl w:val="0"/>
          <w:numId w:val="8"/>
        </w:numPr>
        <w:tabs>
          <w:tab w:val="left" w:pos="851"/>
        </w:tabs>
        <w:ind w:left="851" w:hanging="425"/>
        <w:jc w:val="both"/>
        <w:rPr>
          <w:rFonts w:cs="Arial"/>
          <w:color w:val="000000"/>
          <w:sz w:val="16"/>
          <w:szCs w:val="16"/>
        </w:rPr>
      </w:pPr>
      <w:r w:rsidRPr="0075266E">
        <w:rPr>
          <w:rFonts w:cs="Arial"/>
          <w:color w:val="000000"/>
          <w:sz w:val="16"/>
          <w:szCs w:val="16"/>
        </w:rPr>
        <w:t>SGGI – Sub Gerencia de Gestión de la Incorporación – GCGP – Sede Central de EsSalud.</w:t>
      </w:r>
    </w:p>
    <w:p w:rsidR="00E41592" w:rsidRPr="0075266E" w:rsidRDefault="00E41592" w:rsidP="00E41592">
      <w:pPr>
        <w:pStyle w:val="Prrafodelista1"/>
        <w:numPr>
          <w:ilvl w:val="0"/>
          <w:numId w:val="8"/>
        </w:numPr>
        <w:tabs>
          <w:tab w:val="left" w:pos="851"/>
        </w:tabs>
        <w:ind w:left="851" w:hanging="425"/>
        <w:jc w:val="both"/>
        <w:rPr>
          <w:rFonts w:cs="Arial"/>
          <w:color w:val="000000"/>
          <w:sz w:val="16"/>
          <w:szCs w:val="16"/>
        </w:rPr>
      </w:pPr>
      <w:r w:rsidRPr="0075266E">
        <w:rPr>
          <w:rFonts w:cs="Arial"/>
          <w:color w:val="000000"/>
          <w:sz w:val="16"/>
          <w:szCs w:val="16"/>
        </w:rPr>
        <w:t>GCTIC – Gerencia Central de Tecnologías de Información y Comunicaciones</w:t>
      </w:r>
      <w:r w:rsidR="007B7DF2" w:rsidRPr="0075266E">
        <w:rPr>
          <w:rFonts w:cs="Arial"/>
          <w:color w:val="000000"/>
          <w:sz w:val="16"/>
          <w:szCs w:val="16"/>
        </w:rPr>
        <w:t>.</w:t>
      </w:r>
    </w:p>
    <w:p w:rsidR="007B7DF2" w:rsidRPr="0075266E" w:rsidRDefault="007B7DF2" w:rsidP="00E41592">
      <w:pPr>
        <w:pStyle w:val="Prrafodelista1"/>
        <w:numPr>
          <w:ilvl w:val="0"/>
          <w:numId w:val="8"/>
        </w:numPr>
        <w:tabs>
          <w:tab w:val="left" w:pos="851"/>
        </w:tabs>
        <w:ind w:left="851" w:hanging="425"/>
        <w:jc w:val="both"/>
        <w:rPr>
          <w:rFonts w:cs="Arial"/>
          <w:color w:val="000000"/>
          <w:sz w:val="16"/>
          <w:szCs w:val="16"/>
        </w:rPr>
      </w:pPr>
      <w:r w:rsidRPr="0075266E">
        <w:rPr>
          <w:rFonts w:cs="Arial"/>
          <w:color w:val="000000"/>
          <w:sz w:val="16"/>
          <w:szCs w:val="16"/>
        </w:rPr>
        <w:t xml:space="preserve">OGRRHH – Oficina </w:t>
      </w:r>
      <w:r w:rsidR="003F660E" w:rsidRPr="0075266E">
        <w:rPr>
          <w:rFonts w:cs="Arial"/>
          <w:color w:val="000000"/>
          <w:sz w:val="16"/>
          <w:szCs w:val="16"/>
        </w:rPr>
        <w:t>d</w:t>
      </w:r>
      <w:r w:rsidRPr="0075266E">
        <w:rPr>
          <w:rFonts w:cs="Arial"/>
          <w:color w:val="000000"/>
          <w:sz w:val="16"/>
          <w:szCs w:val="16"/>
        </w:rPr>
        <w:t>e Gestión de Recursos Humanos del Instituto N</w:t>
      </w:r>
      <w:r w:rsidR="004031AF" w:rsidRPr="0075266E">
        <w:rPr>
          <w:rFonts w:cs="Arial"/>
          <w:color w:val="000000"/>
          <w:sz w:val="16"/>
          <w:szCs w:val="16"/>
        </w:rPr>
        <w:t>a</w:t>
      </w:r>
      <w:r w:rsidRPr="0075266E">
        <w:rPr>
          <w:rFonts w:cs="Arial"/>
          <w:color w:val="000000"/>
          <w:sz w:val="16"/>
          <w:szCs w:val="16"/>
        </w:rPr>
        <w:t>cional Cardiovascular “Carlos Alberto Peschiera Carrillo”</w:t>
      </w:r>
    </w:p>
    <w:p w:rsidR="00E41592" w:rsidRPr="0075266E" w:rsidRDefault="00E41592" w:rsidP="00E41592">
      <w:pPr>
        <w:pStyle w:val="Prrafodelista1"/>
        <w:numPr>
          <w:ilvl w:val="0"/>
          <w:numId w:val="8"/>
        </w:numPr>
        <w:tabs>
          <w:tab w:val="left" w:pos="851"/>
        </w:tabs>
        <w:ind w:left="851" w:hanging="425"/>
        <w:jc w:val="both"/>
        <w:rPr>
          <w:rFonts w:cs="Arial"/>
          <w:color w:val="000000"/>
          <w:sz w:val="16"/>
          <w:szCs w:val="16"/>
        </w:rPr>
      </w:pPr>
      <w:r w:rsidRPr="0075266E">
        <w:rPr>
          <w:rFonts w:cs="Arial"/>
          <w:color w:val="000000"/>
          <w:sz w:val="16"/>
          <w:szCs w:val="16"/>
        </w:rPr>
        <w:t>En el aviso de publicación de una etapa debe anunciarse la fecha y hora de la siguiente etapa.</w:t>
      </w:r>
    </w:p>
    <w:p w:rsidR="00E41592" w:rsidRPr="0075266E" w:rsidRDefault="00E41592" w:rsidP="00E41592">
      <w:pPr>
        <w:pStyle w:val="Prrafodelista1"/>
        <w:numPr>
          <w:ilvl w:val="0"/>
          <w:numId w:val="8"/>
        </w:numPr>
        <w:tabs>
          <w:tab w:val="left" w:pos="851"/>
        </w:tabs>
        <w:ind w:left="851" w:hanging="425"/>
        <w:jc w:val="both"/>
        <w:rPr>
          <w:rFonts w:cs="Arial"/>
          <w:color w:val="000000"/>
          <w:sz w:val="16"/>
          <w:szCs w:val="16"/>
        </w:rPr>
      </w:pPr>
      <w:r w:rsidRPr="0075266E">
        <w:rPr>
          <w:rFonts w:cs="Arial"/>
          <w:color w:val="000000"/>
          <w:sz w:val="16"/>
          <w:szCs w:val="16"/>
        </w:rPr>
        <w:t>Se precisa que deberá inscribirse en una sola opción en el sistema SISEP.</w:t>
      </w:r>
    </w:p>
    <w:p w:rsidR="00E41592" w:rsidRPr="0075266E" w:rsidRDefault="00E41592" w:rsidP="00E41592">
      <w:pPr>
        <w:pStyle w:val="Prrafodelista1"/>
        <w:numPr>
          <w:ilvl w:val="0"/>
          <w:numId w:val="8"/>
        </w:numPr>
        <w:tabs>
          <w:tab w:val="left" w:pos="851"/>
        </w:tabs>
        <w:ind w:left="851" w:hanging="425"/>
        <w:jc w:val="both"/>
        <w:rPr>
          <w:rFonts w:cs="Arial"/>
          <w:color w:val="000000"/>
          <w:sz w:val="16"/>
          <w:szCs w:val="16"/>
        </w:rPr>
      </w:pPr>
      <w:r w:rsidRPr="0075266E">
        <w:rPr>
          <w:rFonts w:cs="Arial"/>
          <w:color w:val="000000"/>
          <w:sz w:val="16"/>
          <w:szCs w:val="16"/>
        </w:rPr>
        <w:t>Cabe indicar que el resultado corresponde a una Pre Calificación sujeta a la posterior verificación de los datos ingresados y de la documentación conexa solicitada.</w:t>
      </w:r>
    </w:p>
    <w:p w:rsidR="00E41592" w:rsidRPr="0075266E" w:rsidRDefault="00E41592" w:rsidP="00E41592">
      <w:pPr>
        <w:ind w:left="360" w:right="70"/>
        <w:jc w:val="both"/>
        <w:rPr>
          <w:color w:val="000000"/>
        </w:rPr>
      </w:pPr>
    </w:p>
    <w:p w:rsidR="00E41592" w:rsidRPr="0075266E" w:rsidRDefault="00E41592" w:rsidP="00E41592">
      <w:pPr>
        <w:pStyle w:val="Ttulo4"/>
        <w:tabs>
          <w:tab w:val="left" w:pos="426"/>
        </w:tabs>
        <w:ind w:left="0" w:firstLine="0"/>
        <w:rPr>
          <w:rFonts w:cs="Arial"/>
          <w:color w:val="000000"/>
          <w:sz w:val="20"/>
          <w:lang w:val="es-MX"/>
        </w:rPr>
      </w:pPr>
      <w:r w:rsidRPr="0075266E">
        <w:rPr>
          <w:rFonts w:cs="Arial"/>
          <w:color w:val="000000"/>
          <w:sz w:val="20"/>
          <w:lang w:val="es-MX"/>
        </w:rPr>
        <w:t>8.    DE LAS ETAPAS DE EVALUACIÓN</w:t>
      </w:r>
    </w:p>
    <w:p w:rsidR="00E41592" w:rsidRPr="0075266E" w:rsidRDefault="00E41592" w:rsidP="00E41592">
      <w:pPr>
        <w:pStyle w:val="Encabezado1"/>
        <w:tabs>
          <w:tab w:val="left" w:pos="708"/>
        </w:tabs>
        <w:ind w:left="4950" w:hanging="3957"/>
        <w:jc w:val="right"/>
        <w:rPr>
          <w:rFonts w:ascii="Arial" w:hAnsi="Arial" w:cs="Arial"/>
          <w:color w:val="000000"/>
          <w:lang w:eastAsia="es-ES"/>
        </w:rPr>
      </w:pPr>
    </w:p>
    <w:p w:rsidR="00E41592" w:rsidRPr="0075266E" w:rsidRDefault="00E41592" w:rsidP="00E41592">
      <w:pPr>
        <w:pStyle w:val="Sinespaciado1"/>
        <w:numPr>
          <w:ilvl w:val="0"/>
          <w:numId w:val="9"/>
        </w:numPr>
        <w:ind w:left="709" w:hanging="283"/>
        <w:jc w:val="both"/>
        <w:rPr>
          <w:rFonts w:ascii="Arial" w:hAnsi="Arial" w:cs="Arial"/>
          <w:color w:val="000000"/>
          <w:sz w:val="20"/>
          <w:szCs w:val="20"/>
        </w:rPr>
      </w:pPr>
      <w:r w:rsidRPr="0075266E">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75266E" w:rsidRDefault="00E41592" w:rsidP="00E41592">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7B7DF2" w:rsidRPr="0075266E"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PUNTAJE MÁXIMO</w:t>
            </w:r>
          </w:p>
        </w:tc>
      </w:tr>
      <w:tr w:rsidR="00E41592" w:rsidRPr="0075266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b/>
                <w:color w:val="000000"/>
                <w:sz w:val="18"/>
                <w:szCs w:val="18"/>
              </w:rPr>
            </w:pPr>
            <w:r w:rsidRPr="0075266E">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75266E" w:rsidRDefault="00E41592">
            <w:pPr>
              <w:jc w:val="center"/>
              <w:rPr>
                <w:rFonts w:cs="Arial"/>
                <w:b/>
                <w:color w:val="000000"/>
                <w:sz w:val="18"/>
                <w:szCs w:val="18"/>
              </w:rPr>
            </w:pPr>
          </w:p>
        </w:tc>
      </w:tr>
      <w:tr w:rsidR="00E41592" w:rsidRPr="0075266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b/>
                <w:color w:val="000000"/>
                <w:sz w:val="18"/>
                <w:szCs w:val="18"/>
              </w:rPr>
            </w:pPr>
            <w:r w:rsidRPr="0075266E">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75266E" w:rsidRDefault="00E41592">
            <w:pPr>
              <w:jc w:val="center"/>
              <w:rPr>
                <w:rFonts w:cs="Arial"/>
                <w:b/>
                <w:color w:val="000000"/>
                <w:sz w:val="18"/>
                <w:szCs w:val="18"/>
              </w:rPr>
            </w:pPr>
          </w:p>
        </w:tc>
      </w:tr>
      <w:tr w:rsidR="00E41592" w:rsidRPr="0075266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b/>
                <w:color w:val="000000"/>
                <w:sz w:val="18"/>
                <w:szCs w:val="18"/>
              </w:rPr>
            </w:pPr>
            <w:r w:rsidRPr="0075266E">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cs="Arial"/>
                <w:b/>
                <w:color w:val="000000"/>
                <w:sz w:val="18"/>
                <w:szCs w:val="18"/>
              </w:rPr>
            </w:pPr>
            <w:r w:rsidRPr="0075266E">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cs="Arial"/>
                <w:b/>
                <w:color w:val="000000"/>
                <w:sz w:val="18"/>
                <w:szCs w:val="18"/>
              </w:rPr>
            </w:pPr>
            <w:r w:rsidRPr="0075266E">
              <w:rPr>
                <w:rFonts w:cs="Arial"/>
                <w:b/>
                <w:color w:val="000000"/>
                <w:sz w:val="18"/>
                <w:szCs w:val="18"/>
              </w:rPr>
              <w:t>50</w:t>
            </w:r>
          </w:p>
        </w:tc>
      </w:tr>
      <w:tr w:rsidR="00E41592" w:rsidRPr="0075266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b/>
                <w:color w:val="000000"/>
                <w:sz w:val="18"/>
                <w:szCs w:val="18"/>
              </w:rPr>
            </w:pPr>
            <w:r w:rsidRPr="0075266E">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cs="Arial"/>
                <w:b/>
                <w:color w:val="000000"/>
                <w:sz w:val="18"/>
                <w:szCs w:val="18"/>
              </w:rPr>
            </w:pPr>
            <w:r w:rsidRPr="0075266E">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cs="Arial"/>
                <w:b/>
                <w:color w:val="000000"/>
                <w:sz w:val="18"/>
                <w:szCs w:val="18"/>
              </w:rPr>
            </w:pPr>
            <w:r w:rsidRPr="0075266E">
              <w:rPr>
                <w:rFonts w:cs="Arial"/>
                <w:b/>
                <w:color w:val="000000"/>
                <w:sz w:val="18"/>
                <w:szCs w:val="18"/>
              </w:rPr>
              <w:t>30</w:t>
            </w:r>
          </w:p>
        </w:tc>
      </w:tr>
      <w:tr w:rsidR="00CE6F2F" w:rsidRPr="0075266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75266E" w:rsidRDefault="00E41592">
            <w:pPr>
              <w:rPr>
                <w:rFonts w:cs="Arial"/>
                <w:color w:val="000000"/>
                <w:sz w:val="18"/>
                <w:szCs w:val="18"/>
              </w:rPr>
            </w:pPr>
            <w:r w:rsidRPr="0075266E">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color w:val="000000"/>
                <w:sz w:val="18"/>
                <w:szCs w:val="18"/>
              </w:rPr>
            </w:pPr>
            <w:r w:rsidRPr="0075266E">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r>
      <w:tr w:rsidR="00CE6F2F" w:rsidRPr="0075266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color w:val="000000"/>
                <w:sz w:val="18"/>
                <w:szCs w:val="18"/>
              </w:rPr>
            </w:pPr>
            <w:r w:rsidRPr="0075266E">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color w:val="000000"/>
                <w:sz w:val="18"/>
                <w:szCs w:val="18"/>
              </w:rPr>
            </w:pPr>
            <w:r w:rsidRPr="0075266E">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r>
      <w:tr w:rsidR="00CE6F2F" w:rsidRPr="0075266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color w:val="000000"/>
                <w:sz w:val="18"/>
                <w:szCs w:val="18"/>
              </w:rPr>
            </w:pPr>
            <w:r w:rsidRPr="0075266E">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color w:val="000000"/>
                <w:sz w:val="18"/>
                <w:szCs w:val="18"/>
              </w:rPr>
            </w:pPr>
            <w:r w:rsidRPr="0075266E">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5266E" w:rsidRDefault="00E41592">
            <w:pPr>
              <w:jc w:val="center"/>
              <w:rPr>
                <w:rFonts w:cs="Arial"/>
                <w:color w:val="000000"/>
                <w:sz w:val="18"/>
                <w:szCs w:val="18"/>
              </w:rPr>
            </w:pPr>
          </w:p>
        </w:tc>
      </w:tr>
      <w:tr w:rsidR="00E41592" w:rsidRPr="0075266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5266E" w:rsidRDefault="00E41592">
            <w:pPr>
              <w:jc w:val="both"/>
              <w:rPr>
                <w:rFonts w:cs="Arial"/>
                <w:b/>
                <w:color w:val="000000"/>
                <w:sz w:val="18"/>
                <w:szCs w:val="18"/>
              </w:rPr>
            </w:pPr>
            <w:r w:rsidRPr="0075266E">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75266E" w:rsidRDefault="00E41592">
            <w:pPr>
              <w:jc w:val="center"/>
              <w:rPr>
                <w:rFonts w:cs="Arial"/>
                <w:color w:val="000000"/>
                <w:sz w:val="18"/>
                <w:szCs w:val="18"/>
              </w:rPr>
            </w:pPr>
          </w:p>
        </w:tc>
      </w:tr>
      <w:tr w:rsidR="00E41592" w:rsidRPr="0075266E"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rPr>
                <w:rFonts w:cs="Arial"/>
                <w:b/>
                <w:color w:val="000000"/>
                <w:sz w:val="18"/>
                <w:szCs w:val="18"/>
              </w:rPr>
            </w:pPr>
            <w:r w:rsidRPr="0075266E">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20</w:t>
            </w:r>
          </w:p>
        </w:tc>
      </w:tr>
      <w:tr w:rsidR="007B7DF2" w:rsidRPr="0075266E"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jc w:val="center"/>
              <w:rPr>
                <w:rFonts w:cs="Arial"/>
                <w:b/>
                <w:color w:val="000000"/>
                <w:sz w:val="18"/>
                <w:szCs w:val="18"/>
              </w:rPr>
            </w:pPr>
            <w:r w:rsidRPr="0075266E">
              <w:rPr>
                <w:rFonts w:cs="Arial"/>
                <w:b/>
                <w:color w:val="000000"/>
                <w:sz w:val="18"/>
                <w:szCs w:val="18"/>
              </w:rPr>
              <w:t>100</w:t>
            </w:r>
          </w:p>
        </w:tc>
      </w:tr>
    </w:tbl>
    <w:p w:rsidR="00E41592" w:rsidRPr="0075266E" w:rsidRDefault="00E41592" w:rsidP="00990F52">
      <w:pPr>
        <w:pStyle w:val="Textoindependiente"/>
        <w:rPr>
          <w:color w:val="000000"/>
        </w:rPr>
      </w:pPr>
    </w:p>
    <w:p w:rsidR="00E41592" w:rsidRPr="0075266E"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color w:val="000000"/>
          <w:sz w:val="20"/>
          <w:szCs w:val="20"/>
        </w:rPr>
      </w:pPr>
      <w:r w:rsidRPr="0075266E">
        <w:rPr>
          <w:rFonts w:ascii="Arial" w:hAnsi="Arial" w:cs="Arial"/>
          <w:color w:val="000000"/>
          <w:sz w:val="20"/>
          <w:szCs w:val="20"/>
        </w:rPr>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w:t>
      </w:r>
      <w:r w:rsidRPr="0075266E">
        <w:rPr>
          <w:rFonts w:ascii="Arial" w:hAnsi="Arial" w:cs="Arial"/>
          <w:color w:val="000000"/>
          <w:sz w:val="20"/>
          <w:szCs w:val="20"/>
        </w:rPr>
        <w:lastRenderedPageBreak/>
        <w:t>deberá revisarse previa a su postulación en el rubro de “Consideraciones que deberá tener en cuenta para postular a los procesos de selección” (link:</w:t>
      </w:r>
      <w:r w:rsidRPr="0075266E">
        <w:rPr>
          <w:rFonts w:ascii="Arial" w:hAnsi="Arial" w:cs="Arial"/>
          <w:color w:val="000000"/>
        </w:rPr>
        <w:t xml:space="preserve"> </w:t>
      </w:r>
      <w:hyperlink r:id="rId10" w:history="1">
        <w:r w:rsidRPr="0075266E">
          <w:rPr>
            <w:rStyle w:val="Hipervnculo"/>
            <w:rFonts w:ascii="Arial" w:hAnsi="Arial" w:cs="Arial"/>
            <w:color w:val="2F5496"/>
            <w:sz w:val="20"/>
          </w:rPr>
          <w:t>https://convocatorias.essalud.gob.pe/</w:t>
        </w:r>
      </w:hyperlink>
      <w:r w:rsidRPr="0075266E">
        <w:rPr>
          <w:rFonts w:ascii="Arial" w:hAnsi="Arial" w:cs="Arial"/>
          <w:color w:val="000000"/>
          <w:sz w:val="20"/>
          <w:szCs w:val="20"/>
        </w:rPr>
        <w:t>)</w:t>
      </w:r>
    </w:p>
    <w:p w:rsidR="00990F52" w:rsidRPr="0075266E" w:rsidRDefault="00990F52" w:rsidP="00990F52">
      <w:pPr>
        <w:pStyle w:val="NormalWeb"/>
        <w:spacing w:before="0" w:beforeAutospacing="0" w:after="0" w:afterAutospacing="0"/>
        <w:ind w:left="709"/>
        <w:jc w:val="both"/>
        <w:rPr>
          <w:rFonts w:ascii="Arial" w:hAnsi="Arial" w:cs="Arial"/>
          <w:color w:val="000000"/>
          <w:sz w:val="20"/>
          <w:szCs w:val="20"/>
        </w:rPr>
      </w:pPr>
    </w:p>
    <w:p w:rsidR="00E41592" w:rsidRPr="0075266E" w:rsidRDefault="00E41592" w:rsidP="00990F52">
      <w:pPr>
        <w:numPr>
          <w:ilvl w:val="0"/>
          <w:numId w:val="10"/>
        </w:numPr>
        <w:tabs>
          <w:tab w:val="num" w:pos="709"/>
        </w:tabs>
        <w:ind w:left="709" w:hanging="283"/>
        <w:jc w:val="both"/>
        <w:rPr>
          <w:color w:val="000000"/>
          <w:sz w:val="20"/>
        </w:rPr>
      </w:pPr>
      <w:r w:rsidRPr="0075266E">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75266E" w:rsidRDefault="00CF203A" w:rsidP="00CF203A">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E41592" w:rsidRPr="0075266E"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autoSpaceDE w:val="0"/>
              <w:autoSpaceDN w:val="0"/>
              <w:adjustRightInd w:val="0"/>
              <w:jc w:val="center"/>
              <w:rPr>
                <w:b/>
                <w:color w:val="000000"/>
                <w:sz w:val="18"/>
                <w:szCs w:val="18"/>
                <w:lang w:val="es-ES_tradnl"/>
              </w:rPr>
            </w:pPr>
            <w:r w:rsidRPr="0075266E">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5266E" w:rsidRDefault="00E41592">
            <w:pPr>
              <w:autoSpaceDE w:val="0"/>
              <w:autoSpaceDN w:val="0"/>
              <w:adjustRightInd w:val="0"/>
              <w:jc w:val="center"/>
              <w:rPr>
                <w:b/>
                <w:color w:val="000000"/>
                <w:sz w:val="18"/>
                <w:szCs w:val="18"/>
                <w:lang w:val="es-ES_tradnl"/>
              </w:rPr>
            </w:pPr>
            <w:r w:rsidRPr="0075266E">
              <w:rPr>
                <w:b/>
                <w:color w:val="000000"/>
                <w:sz w:val="18"/>
                <w:szCs w:val="18"/>
                <w:lang w:val="es-ES_tradnl"/>
              </w:rPr>
              <w:t>Bonificación sobre puntaje final</w:t>
            </w:r>
          </w:p>
        </w:tc>
      </w:tr>
      <w:tr w:rsidR="00E41592" w:rsidRPr="0075266E"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eastAsia="MS Mincho" w:cs="Arial"/>
                <w:color w:val="000000"/>
                <w:sz w:val="18"/>
                <w:szCs w:val="18"/>
              </w:rPr>
            </w:pPr>
            <w:r w:rsidRPr="0075266E">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autoSpaceDE w:val="0"/>
              <w:autoSpaceDN w:val="0"/>
              <w:adjustRightInd w:val="0"/>
              <w:jc w:val="center"/>
              <w:rPr>
                <w:color w:val="000000"/>
                <w:sz w:val="18"/>
                <w:szCs w:val="18"/>
                <w:lang w:val="es-ES_tradnl"/>
              </w:rPr>
            </w:pPr>
            <w:r w:rsidRPr="0075266E">
              <w:rPr>
                <w:color w:val="000000"/>
                <w:sz w:val="18"/>
                <w:szCs w:val="18"/>
                <w:lang w:val="es-ES_tradnl"/>
              </w:rPr>
              <w:t>10 %</w:t>
            </w:r>
          </w:p>
        </w:tc>
      </w:tr>
      <w:tr w:rsidR="00E41592" w:rsidRPr="0075266E"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eastAsia="MS Mincho" w:cs="Arial"/>
                <w:color w:val="000000"/>
                <w:sz w:val="18"/>
                <w:szCs w:val="18"/>
              </w:rPr>
            </w:pPr>
            <w:r w:rsidRPr="0075266E">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autoSpaceDE w:val="0"/>
              <w:autoSpaceDN w:val="0"/>
              <w:adjustRightInd w:val="0"/>
              <w:jc w:val="center"/>
              <w:rPr>
                <w:color w:val="000000"/>
                <w:sz w:val="18"/>
                <w:szCs w:val="18"/>
                <w:lang w:val="es-ES_tradnl"/>
              </w:rPr>
            </w:pPr>
            <w:r w:rsidRPr="0075266E">
              <w:rPr>
                <w:color w:val="000000"/>
                <w:sz w:val="18"/>
                <w:szCs w:val="18"/>
                <w:lang w:val="es-ES_tradnl"/>
              </w:rPr>
              <w:t>8%</w:t>
            </w:r>
          </w:p>
        </w:tc>
      </w:tr>
      <w:tr w:rsidR="00E41592" w:rsidRPr="0075266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eastAsia="MS Mincho" w:cs="Arial"/>
                <w:color w:val="000000"/>
                <w:sz w:val="18"/>
                <w:szCs w:val="18"/>
              </w:rPr>
            </w:pPr>
            <w:r w:rsidRPr="0075266E">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autoSpaceDE w:val="0"/>
              <w:autoSpaceDN w:val="0"/>
              <w:adjustRightInd w:val="0"/>
              <w:jc w:val="center"/>
              <w:rPr>
                <w:color w:val="000000"/>
                <w:sz w:val="18"/>
                <w:szCs w:val="18"/>
                <w:lang w:val="es-ES_tradnl"/>
              </w:rPr>
            </w:pPr>
            <w:r w:rsidRPr="0075266E">
              <w:rPr>
                <w:color w:val="000000"/>
                <w:sz w:val="18"/>
                <w:szCs w:val="18"/>
                <w:lang w:val="es-ES_tradnl"/>
              </w:rPr>
              <w:t>6%</w:t>
            </w:r>
          </w:p>
        </w:tc>
      </w:tr>
      <w:tr w:rsidR="00E41592" w:rsidRPr="0075266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eastAsia="MS Mincho" w:cs="Arial"/>
                <w:color w:val="000000"/>
                <w:sz w:val="18"/>
                <w:szCs w:val="18"/>
              </w:rPr>
            </w:pPr>
            <w:r w:rsidRPr="0075266E">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autoSpaceDE w:val="0"/>
              <w:autoSpaceDN w:val="0"/>
              <w:adjustRightInd w:val="0"/>
              <w:jc w:val="center"/>
              <w:rPr>
                <w:color w:val="000000"/>
                <w:sz w:val="18"/>
                <w:szCs w:val="18"/>
                <w:lang w:val="es-ES_tradnl"/>
              </w:rPr>
            </w:pPr>
            <w:r w:rsidRPr="0075266E">
              <w:rPr>
                <w:color w:val="000000"/>
                <w:sz w:val="18"/>
                <w:szCs w:val="18"/>
                <w:lang w:val="es-ES_tradnl"/>
              </w:rPr>
              <w:t>4%</w:t>
            </w:r>
          </w:p>
        </w:tc>
      </w:tr>
      <w:tr w:rsidR="00E41592" w:rsidRPr="0075266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75266E" w:rsidRDefault="00E41592">
            <w:pPr>
              <w:jc w:val="center"/>
              <w:rPr>
                <w:rFonts w:eastAsia="MS Mincho" w:cs="Arial"/>
                <w:color w:val="000000"/>
                <w:sz w:val="18"/>
                <w:szCs w:val="18"/>
              </w:rPr>
            </w:pPr>
            <w:r w:rsidRPr="0075266E">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5266E" w:rsidRDefault="00E41592">
            <w:pPr>
              <w:autoSpaceDE w:val="0"/>
              <w:autoSpaceDN w:val="0"/>
              <w:adjustRightInd w:val="0"/>
              <w:jc w:val="center"/>
              <w:rPr>
                <w:color w:val="000000"/>
                <w:sz w:val="18"/>
                <w:szCs w:val="18"/>
                <w:lang w:val="es-ES_tradnl"/>
              </w:rPr>
            </w:pPr>
            <w:r w:rsidRPr="0075266E">
              <w:rPr>
                <w:color w:val="000000"/>
                <w:sz w:val="18"/>
                <w:szCs w:val="18"/>
                <w:lang w:val="es-ES_tradnl"/>
              </w:rPr>
              <w:t>2%</w:t>
            </w:r>
          </w:p>
        </w:tc>
      </w:tr>
    </w:tbl>
    <w:p w:rsidR="00E41592" w:rsidRPr="0075266E" w:rsidRDefault="00E41592" w:rsidP="00E41592">
      <w:pPr>
        <w:pStyle w:val="Encabezado1"/>
        <w:tabs>
          <w:tab w:val="left" w:pos="708"/>
        </w:tabs>
        <w:rPr>
          <w:color w:val="000000"/>
        </w:rPr>
      </w:pPr>
      <w:r w:rsidRPr="0075266E">
        <w:rPr>
          <w:color w:val="000000"/>
        </w:rPr>
        <w:tab/>
      </w:r>
      <w:r w:rsidRPr="0075266E">
        <w:rPr>
          <w:color w:val="000000"/>
        </w:rPr>
        <w:tab/>
      </w:r>
      <w:r w:rsidRPr="0075266E">
        <w:rPr>
          <w:color w:val="000000"/>
        </w:rPr>
        <w:tab/>
      </w:r>
    </w:p>
    <w:p w:rsidR="00E41592" w:rsidRPr="0075266E" w:rsidRDefault="00E41592" w:rsidP="00E41592">
      <w:pPr>
        <w:pStyle w:val="Encabezado1"/>
        <w:tabs>
          <w:tab w:val="left" w:pos="708"/>
        </w:tabs>
        <w:rPr>
          <w:color w:val="000000"/>
        </w:rPr>
      </w:pPr>
      <w:bookmarkStart w:id="0" w:name="_GoBack"/>
      <w:bookmarkEnd w:id="0"/>
      <w:r w:rsidRPr="0075266E">
        <w:rPr>
          <w:color w:val="000000"/>
        </w:rPr>
        <w:tab/>
      </w:r>
      <w:r w:rsidRPr="0075266E">
        <w:rPr>
          <w:color w:val="000000"/>
        </w:rPr>
        <w:tab/>
      </w:r>
      <w:r w:rsidRPr="0075266E">
        <w:rPr>
          <w:color w:val="000000"/>
        </w:rPr>
        <w:tab/>
      </w:r>
    </w:p>
    <w:p w:rsidR="00E41592" w:rsidRDefault="00E41592" w:rsidP="00E41592">
      <w:pPr>
        <w:pStyle w:val="Encabezado1"/>
        <w:tabs>
          <w:tab w:val="left" w:pos="708"/>
        </w:tabs>
        <w:jc w:val="right"/>
        <w:rPr>
          <w:color w:val="000000"/>
        </w:rPr>
      </w:pPr>
      <w:r w:rsidRPr="0075266E">
        <w:rPr>
          <w:rFonts w:ascii="Arial" w:hAnsi="Arial" w:cs="Arial"/>
          <w:color w:val="000000"/>
        </w:rPr>
        <w:t xml:space="preserve">Lima, </w:t>
      </w:r>
      <w:r w:rsidR="004B1DB5" w:rsidRPr="0075266E">
        <w:rPr>
          <w:rFonts w:ascii="Arial" w:hAnsi="Arial" w:cs="Arial"/>
          <w:color w:val="000000"/>
        </w:rPr>
        <w:t>2</w:t>
      </w:r>
      <w:r w:rsidR="003F660E" w:rsidRPr="0075266E">
        <w:rPr>
          <w:rFonts w:ascii="Arial" w:hAnsi="Arial" w:cs="Arial"/>
          <w:color w:val="000000"/>
        </w:rPr>
        <w:t>9</w:t>
      </w:r>
      <w:r w:rsidRPr="0075266E">
        <w:rPr>
          <w:rFonts w:ascii="Arial" w:hAnsi="Arial" w:cs="Arial"/>
          <w:color w:val="000000"/>
        </w:rPr>
        <w:t xml:space="preserve"> de </w:t>
      </w:r>
      <w:r w:rsidR="007B7DF2" w:rsidRPr="0075266E">
        <w:rPr>
          <w:rFonts w:ascii="Arial" w:hAnsi="Arial" w:cs="Arial"/>
          <w:color w:val="000000"/>
        </w:rPr>
        <w:t>octubre</w:t>
      </w:r>
      <w:r w:rsidRPr="0075266E">
        <w:rPr>
          <w:rFonts w:ascii="Arial" w:hAnsi="Arial" w:cs="Arial"/>
          <w:color w:val="000000"/>
        </w:rPr>
        <w:t xml:space="preserve"> de 2018</w:t>
      </w:r>
    </w:p>
    <w:p w:rsidR="00842319" w:rsidRDefault="00842319"/>
    <w:p w:rsidR="000951BE" w:rsidRDefault="000951BE"/>
    <w:p w:rsidR="000951BE" w:rsidRDefault="000951BE"/>
    <w:p w:rsidR="000951BE" w:rsidRDefault="000951BE"/>
    <w:sectPr w:rsidR="000951B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19" w:rsidRDefault="00842319" w:rsidP="00E41592">
      <w:r>
        <w:separator/>
      </w:r>
    </w:p>
  </w:endnote>
  <w:endnote w:type="continuationSeparator" w:id="0">
    <w:p w:rsidR="00842319" w:rsidRDefault="00842319"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19" w:rsidRDefault="00842319" w:rsidP="00E41592">
      <w:r>
        <w:separator/>
      </w:r>
    </w:p>
  </w:footnote>
  <w:footnote w:type="continuationSeparator" w:id="0">
    <w:p w:rsidR="00842319" w:rsidRDefault="00842319"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1EC0685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15:restartNumberingAfterBreak="0">
    <w:nsid w:val="218C1D68"/>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32DD1540"/>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9"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39F72EC"/>
    <w:multiLevelType w:val="hybridMultilevel"/>
    <w:tmpl w:val="75E09A22"/>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6"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E820E1"/>
    <w:multiLevelType w:val="hybridMultilevel"/>
    <w:tmpl w:val="A52616A8"/>
    <w:lvl w:ilvl="0" w:tplc="280A0017">
      <w:start w:val="1"/>
      <w:numFmt w:val="lowerLetter"/>
      <w:lvlText w:val="%1)"/>
      <w:lvlJc w:val="left"/>
      <w:pPr>
        <w:tabs>
          <w:tab w:val="num" w:pos="720"/>
        </w:tabs>
        <w:ind w:left="720" w:hanging="360"/>
      </w:pPr>
      <w:rPr>
        <w:rFonts w:hint="default"/>
      </w:rPr>
    </w:lvl>
    <w:lvl w:ilvl="1" w:tplc="2F10EA9C">
      <w:start w:val="1"/>
      <w:numFmt w:val="lowerLetter"/>
      <w:lvlText w:val="%2)"/>
      <w:lvlJc w:val="left"/>
      <w:pPr>
        <w:tabs>
          <w:tab w:val="num" w:pos="1070"/>
        </w:tabs>
        <w:ind w:left="1070" w:hanging="360"/>
      </w:pPr>
      <w:rPr>
        <w:rFonts w:hint="default"/>
        <w:b w:val="0"/>
      </w:rPr>
    </w:lvl>
    <w:lvl w:ilvl="2" w:tplc="9EEAF1DE">
      <w:start w:val="4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1" w15:restartNumberingAfterBreak="0">
    <w:nsid w:val="75620899"/>
    <w:multiLevelType w:val="hybridMultilevel"/>
    <w:tmpl w:val="0F9E5D84"/>
    <w:lvl w:ilvl="0" w:tplc="F208DB12">
      <w:start w:val="1"/>
      <w:numFmt w:val="lowerLetter"/>
      <w:lvlText w:val="%1)"/>
      <w:lvlJc w:val="left"/>
      <w:pPr>
        <w:tabs>
          <w:tab w:val="num" w:pos="644"/>
        </w:tabs>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C257486"/>
    <w:multiLevelType w:val="hybridMultilevel"/>
    <w:tmpl w:val="33C201D4"/>
    <w:lvl w:ilvl="0" w:tplc="96D61A3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9"/>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13"/>
  </w:num>
  <w:num w:numId="16">
    <w:abstractNumId w:val="7"/>
  </w:num>
  <w:num w:numId="17">
    <w:abstractNumId w:val="1"/>
  </w:num>
  <w:num w:numId="18">
    <w:abstractNumId w:val="9"/>
  </w:num>
  <w:num w:numId="19">
    <w:abstractNumId w:val="22"/>
  </w:num>
  <w:num w:numId="20">
    <w:abstractNumId w:val="16"/>
  </w:num>
  <w:num w:numId="21">
    <w:abstractNumId w:val="12"/>
  </w:num>
  <w:num w:numId="22">
    <w:abstractNumId w:val="4"/>
  </w:num>
  <w:num w:numId="23">
    <w:abstractNumId w:val="8"/>
  </w:num>
  <w:num w:numId="24">
    <w:abstractNumId w:val="5"/>
  </w:num>
  <w:num w:numId="25">
    <w:abstractNumId w:val="6"/>
  </w:num>
  <w:num w:numId="26">
    <w:abstractNumId w:val="18"/>
  </w:num>
  <w:num w:numId="27">
    <w:abstractNumId w:val="23"/>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951BE"/>
    <w:rsid w:val="00243324"/>
    <w:rsid w:val="003E1652"/>
    <w:rsid w:val="003F660E"/>
    <w:rsid w:val="004031AF"/>
    <w:rsid w:val="004B1DB5"/>
    <w:rsid w:val="0052404E"/>
    <w:rsid w:val="00555A48"/>
    <w:rsid w:val="00741C8E"/>
    <w:rsid w:val="0075266E"/>
    <w:rsid w:val="007B7DF2"/>
    <w:rsid w:val="007F0221"/>
    <w:rsid w:val="00842319"/>
    <w:rsid w:val="009366B3"/>
    <w:rsid w:val="00990F52"/>
    <w:rsid w:val="009A677C"/>
    <w:rsid w:val="00B0411A"/>
    <w:rsid w:val="00B21706"/>
    <w:rsid w:val="00B274EC"/>
    <w:rsid w:val="00B67673"/>
    <w:rsid w:val="00BE24FC"/>
    <w:rsid w:val="00BF4EA4"/>
    <w:rsid w:val="00C54564"/>
    <w:rsid w:val="00C73D4B"/>
    <w:rsid w:val="00C933A8"/>
    <w:rsid w:val="00CD0B05"/>
    <w:rsid w:val="00CE6F2F"/>
    <w:rsid w:val="00CF203A"/>
    <w:rsid w:val="00D14A4C"/>
    <w:rsid w:val="00D44FD9"/>
    <w:rsid w:val="00E23D49"/>
    <w:rsid w:val="00E41592"/>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semiHidden/>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E41592"/>
    <w:rPr>
      <w:rFonts w:ascii="Arial" w:eastAsia="Times New Roman" w:hAnsi="Arial" w:cs="Times New Roman"/>
      <w:b/>
      <w:sz w:val="21"/>
      <w:szCs w:val="20"/>
      <w:lang w:val="es-ES" w:eastAsia="es-ES"/>
    </w:rPr>
  </w:style>
  <w:style w:type="character" w:styleId="Hipervnculo">
    <w:name w:val="Hyperlink"/>
    <w:semiHidden/>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semiHidden/>
    <w:unhideWhenUsed/>
    <w:rsid w:val="00E41592"/>
    <w:pPr>
      <w:jc w:val="both"/>
    </w:pPr>
  </w:style>
  <w:style w:type="character" w:customStyle="1" w:styleId="TextoindependienteCar">
    <w:name w:val="Texto independiente Car"/>
    <w:basedOn w:val="Fuentedeprrafopredeter"/>
    <w:link w:val="Textoindependiente"/>
    <w:semiHidden/>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uiPriority w:val="99"/>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1DB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S:\Proc%202018\SUPLENCIA\SEDE%20CENTRAL\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9</Pages>
  <Words>4264</Words>
  <Characters>23455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12</cp:revision>
  <dcterms:created xsi:type="dcterms:W3CDTF">2018-10-09T16:25:00Z</dcterms:created>
  <dcterms:modified xsi:type="dcterms:W3CDTF">2018-10-29T22:38:00Z</dcterms:modified>
</cp:coreProperties>
</file>