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2C7" w14:textId="77777777" w:rsidR="00877874" w:rsidRPr="00F64EB9" w:rsidRDefault="00877874" w:rsidP="00877874">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B289C94" w14:textId="77777777" w:rsidR="00877874" w:rsidRPr="002B2C9D" w:rsidRDefault="00877874" w:rsidP="00877874">
      <w:pPr>
        <w:pStyle w:val="Sinespaciado"/>
        <w:jc w:val="center"/>
        <w:rPr>
          <w:rFonts w:ascii="Arial" w:eastAsia="Times New Roman" w:hAnsi="Arial" w:cs="Arial"/>
          <w:b/>
          <w:bCs/>
          <w:sz w:val="20"/>
          <w:szCs w:val="20"/>
          <w:lang w:eastAsia="es-PE"/>
        </w:rPr>
      </w:pPr>
    </w:p>
    <w:p w14:paraId="100BD420" w14:textId="401BE861" w:rsidR="00877874" w:rsidRPr="001B6070" w:rsidRDefault="00877874" w:rsidP="00877874">
      <w:pPr>
        <w:pStyle w:val="Sangradetextonormal"/>
        <w:tabs>
          <w:tab w:val="left" w:pos="0"/>
        </w:tabs>
        <w:jc w:val="center"/>
        <w:rPr>
          <w:rFonts w:ascii="Arial" w:hAnsi="Arial" w:cs="Arial"/>
          <w:b/>
        </w:rPr>
      </w:pPr>
      <w:r w:rsidRPr="001B6070">
        <w:rPr>
          <w:rFonts w:ascii="Arial" w:hAnsi="Arial" w:cs="Arial"/>
          <w:b/>
        </w:rPr>
        <w:t>PROCESO DE SELECCIÓN DE PERSONAL POR RE</w:t>
      </w:r>
      <w:r w:rsidR="000635A0">
        <w:rPr>
          <w:rFonts w:ascii="Arial" w:hAnsi="Arial" w:cs="Arial"/>
          <w:b/>
        </w:rPr>
        <w:t>E</w:t>
      </w:r>
      <w:r w:rsidRPr="001B6070">
        <w:rPr>
          <w:rFonts w:ascii="Arial" w:hAnsi="Arial" w:cs="Arial"/>
          <w:b/>
        </w:rPr>
        <w:t>MPLAZO</w:t>
      </w:r>
    </w:p>
    <w:p w14:paraId="30D59AEE" w14:textId="77777777" w:rsidR="00877874" w:rsidRPr="001B6070" w:rsidRDefault="00877874" w:rsidP="00877874">
      <w:pPr>
        <w:pStyle w:val="Sinespaciado"/>
        <w:jc w:val="center"/>
        <w:rPr>
          <w:rFonts w:ascii="Arial" w:hAnsi="Arial" w:cs="Arial"/>
          <w:b/>
          <w:sz w:val="20"/>
          <w:szCs w:val="20"/>
        </w:rPr>
      </w:pPr>
    </w:p>
    <w:p w14:paraId="0DA564FF" w14:textId="77777777" w:rsidR="00877874" w:rsidRPr="001B6070" w:rsidRDefault="00877874" w:rsidP="00877874">
      <w:pPr>
        <w:pStyle w:val="Sangradetextonormal"/>
        <w:ind w:left="720"/>
        <w:jc w:val="center"/>
        <w:outlineLvl w:val="0"/>
        <w:rPr>
          <w:rFonts w:ascii="Arial" w:hAnsi="Arial" w:cs="Arial"/>
          <w:b/>
        </w:rPr>
      </w:pPr>
      <w:r w:rsidRPr="001B6070">
        <w:rPr>
          <w:rFonts w:ascii="Arial" w:hAnsi="Arial" w:cs="Arial"/>
          <w:b/>
        </w:rPr>
        <w:t xml:space="preserve">RED ASISTENCIAL </w:t>
      </w:r>
      <w:r>
        <w:rPr>
          <w:rFonts w:ascii="Arial" w:hAnsi="Arial" w:cs="Arial"/>
          <w:b/>
        </w:rPr>
        <w:t>HUARAZ</w:t>
      </w:r>
    </w:p>
    <w:p w14:paraId="1D203785" w14:textId="77777777" w:rsidR="00877874" w:rsidRPr="002B2C9D" w:rsidRDefault="00877874" w:rsidP="00877874">
      <w:pPr>
        <w:pStyle w:val="Sinespaciado"/>
        <w:jc w:val="center"/>
        <w:rPr>
          <w:rFonts w:ascii="Arial" w:hAnsi="Arial" w:cs="Arial"/>
          <w:b/>
          <w:sz w:val="20"/>
          <w:szCs w:val="20"/>
        </w:rPr>
      </w:pPr>
    </w:p>
    <w:p w14:paraId="77FEBB96" w14:textId="0D38E3DA" w:rsidR="00877874" w:rsidRPr="002E3B1C" w:rsidRDefault="00877874" w:rsidP="00877874">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sidR="007B5422">
        <w:rPr>
          <w:rFonts w:ascii="Arial" w:hAnsi="Arial" w:cs="Arial"/>
          <w:b/>
          <w:sz w:val="20"/>
          <w:szCs w:val="20"/>
        </w:rPr>
        <w:t>10</w:t>
      </w:r>
      <w:r w:rsidRPr="002E3B1C">
        <w:rPr>
          <w:rFonts w:ascii="Arial" w:hAnsi="Arial" w:cs="Arial"/>
          <w:b/>
          <w:sz w:val="20"/>
          <w:szCs w:val="20"/>
        </w:rPr>
        <w:t>-PVA-</w:t>
      </w:r>
      <w:r>
        <w:rPr>
          <w:rFonts w:ascii="Arial" w:hAnsi="Arial" w:cs="Arial"/>
          <w:b/>
          <w:sz w:val="20"/>
          <w:szCs w:val="20"/>
        </w:rPr>
        <w:t>RAHUZ</w:t>
      </w:r>
      <w:r w:rsidRPr="002E3B1C">
        <w:rPr>
          <w:rFonts w:ascii="Arial" w:hAnsi="Arial" w:cs="Arial"/>
          <w:b/>
          <w:sz w:val="20"/>
          <w:szCs w:val="20"/>
        </w:rPr>
        <w:t>-202</w:t>
      </w:r>
      <w:r>
        <w:rPr>
          <w:rFonts w:ascii="Arial" w:hAnsi="Arial" w:cs="Arial"/>
          <w:b/>
          <w:sz w:val="20"/>
          <w:szCs w:val="20"/>
        </w:rPr>
        <w:t>3</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417"/>
        <w:gridCol w:w="1134"/>
        <w:gridCol w:w="1985"/>
        <w:gridCol w:w="1417"/>
      </w:tblGrid>
      <w:tr w:rsidR="00877874" w:rsidRPr="00F44F5C" w14:paraId="0B8B0518" w14:textId="77777777" w:rsidTr="00D37A15">
        <w:trPr>
          <w:trHeight w:val="463"/>
        </w:trPr>
        <w:tc>
          <w:tcPr>
            <w:tcW w:w="1135"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417"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417"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985"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417"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ED14C8" w:rsidRPr="00F44F5C" w14:paraId="77F2A3C9" w14:textId="77777777" w:rsidTr="00D37A15">
        <w:trPr>
          <w:trHeight w:val="1231"/>
        </w:trPr>
        <w:tc>
          <w:tcPr>
            <w:tcW w:w="1135" w:type="dxa"/>
            <w:vAlign w:val="center"/>
          </w:tcPr>
          <w:p w14:paraId="5EAE9FDC" w14:textId="1A0E0D77" w:rsidR="00ED14C8" w:rsidRDefault="007B5422" w:rsidP="00E203F4">
            <w:pPr>
              <w:jc w:val="center"/>
              <w:rPr>
                <w:rFonts w:ascii="Arial" w:hAnsi="Arial" w:cs="Arial"/>
                <w:bCs/>
                <w:sz w:val="18"/>
                <w:szCs w:val="18"/>
              </w:rPr>
            </w:pPr>
            <w:r>
              <w:rPr>
                <w:rFonts w:ascii="Arial" w:hAnsi="Arial" w:cs="Arial"/>
                <w:sz w:val="18"/>
                <w:szCs w:val="18"/>
              </w:rPr>
              <w:t>Técnico No Diplomado</w:t>
            </w:r>
          </w:p>
        </w:tc>
        <w:tc>
          <w:tcPr>
            <w:tcW w:w="1417" w:type="dxa"/>
            <w:shd w:val="clear" w:color="auto" w:fill="auto"/>
            <w:vAlign w:val="center"/>
          </w:tcPr>
          <w:p w14:paraId="6C379B21" w14:textId="57CF4826" w:rsidR="00ED14C8" w:rsidRDefault="00DD6F59" w:rsidP="00E203F4">
            <w:pPr>
              <w:jc w:val="center"/>
              <w:rPr>
                <w:rFonts w:ascii="Arial" w:hAnsi="Arial" w:cs="Arial"/>
                <w:color w:val="000000"/>
                <w:sz w:val="18"/>
                <w:szCs w:val="18"/>
              </w:rPr>
            </w:pPr>
            <w:r>
              <w:rPr>
                <w:rFonts w:ascii="Arial" w:hAnsi="Arial" w:cs="Arial"/>
                <w:color w:val="000000"/>
                <w:sz w:val="18"/>
                <w:szCs w:val="18"/>
              </w:rPr>
              <w:t>Farmacia</w:t>
            </w:r>
          </w:p>
        </w:tc>
        <w:tc>
          <w:tcPr>
            <w:tcW w:w="1276" w:type="dxa"/>
            <w:shd w:val="clear" w:color="auto" w:fill="auto"/>
            <w:vAlign w:val="center"/>
          </w:tcPr>
          <w:p w14:paraId="2C472385" w14:textId="69D93A77" w:rsidR="00ED14C8" w:rsidRDefault="004348A3" w:rsidP="00E203F4">
            <w:pPr>
              <w:jc w:val="center"/>
              <w:rPr>
                <w:rFonts w:ascii="Arial" w:hAnsi="Arial" w:cs="Arial"/>
                <w:sz w:val="18"/>
                <w:szCs w:val="18"/>
              </w:rPr>
            </w:pPr>
            <w:r>
              <w:rPr>
                <w:rFonts w:ascii="Arial" w:hAnsi="Arial" w:cs="Arial"/>
                <w:sz w:val="18"/>
                <w:szCs w:val="18"/>
              </w:rPr>
              <w:t>T3TND</w:t>
            </w:r>
            <w:r w:rsidR="00ED14C8" w:rsidRPr="00F30F75">
              <w:rPr>
                <w:rFonts w:ascii="Arial" w:hAnsi="Arial" w:cs="Arial"/>
                <w:sz w:val="18"/>
                <w:szCs w:val="18"/>
              </w:rPr>
              <w:t>-00</w:t>
            </w:r>
            <w:r w:rsidR="00E34DBB">
              <w:rPr>
                <w:rFonts w:ascii="Arial" w:hAnsi="Arial" w:cs="Arial"/>
                <w:sz w:val="18"/>
                <w:szCs w:val="18"/>
              </w:rPr>
              <w:t>1</w:t>
            </w:r>
          </w:p>
        </w:tc>
        <w:tc>
          <w:tcPr>
            <w:tcW w:w="1417" w:type="dxa"/>
            <w:shd w:val="clear" w:color="auto" w:fill="auto"/>
            <w:vAlign w:val="center"/>
          </w:tcPr>
          <w:p w14:paraId="402A79C3" w14:textId="7190983A" w:rsidR="00ED14C8" w:rsidRPr="00F34B2F" w:rsidRDefault="00ED14C8" w:rsidP="00E203F4">
            <w:pPr>
              <w:jc w:val="center"/>
              <w:rPr>
                <w:rFonts w:ascii="Arial" w:hAnsi="Arial" w:cs="Arial"/>
                <w:b/>
                <w:bCs/>
                <w:sz w:val="18"/>
                <w:szCs w:val="18"/>
                <w:highlight w:val="yellow"/>
                <w:lang w:val="es-MX"/>
              </w:rPr>
            </w:pPr>
            <w:r w:rsidRPr="00BB7218">
              <w:rPr>
                <w:rFonts w:ascii="Arial" w:hAnsi="Arial" w:cs="Arial"/>
                <w:b/>
                <w:bCs/>
                <w:sz w:val="18"/>
                <w:szCs w:val="18"/>
                <w:lang w:val="es-MX"/>
              </w:rPr>
              <w:t xml:space="preserve">S/ </w:t>
            </w:r>
            <w:r w:rsidR="00E356E8">
              <w:rPr>
                <w:rFonts w:ascii="Arial" w:hAnsi="Arial" w:cs="Arial"/>
                <w:b/>
                <w:bCs/>
                <w:sz w:val="18"/>
                <w:szCs w:val="18"/>
                <w:lang w:val="es-MX"/>
              </w:rPr>
              <w:t>2</w:t>
            </w:r>
            <w:r w:rsidRPr="00BB7218">
              <w:rPr>
                <w:rFonts w:ascii="Arial" w:hAnsi="Arial" w:cs="Arial"/>
                <w:b/>
                <w:bCs/>
                <w:sz w:val="18"/>
                <w:szCs w:val="18"/>
                <w:lang w:val="es-MX"/>
              </w:rPr>
              <w:t>,</w:t>
            </w:r>
            <w:r w:rsidR="004348A3">
              <w:rPr>
                <w:rFonts w:ascii="Arial" w:hAnsi="Arial" w:cs="Arial"/>
                <w:b/>
                <w:bCs/>
                <w:sz w:val="18"/>
                <w:szCs w:val="18"/>
                <w:lang w:val="es-MX"/>
              </w:rPr>
              <w:t>790</w:t>
            </w:r>
            <w:r w:rsidRPr="00BB7218">
              <w:rPr>
                <w:rFonts w:ascii="Arial" w:hAnsi="Arial" w:cs="Arial"/>
                <w:b/>
                <w:bCs/>
                <w:sz w:val="18"/>
                <w:szCs w:val="18"/>
                <w:lang w:val="es-MX"/>
              </w:rPr>
              <w:t>.00</w:t>
            </w:r>
          </w:p>
        </w:tc>
        <w:tc>
          <w:tcPr>
            <w:tcW w:w="1134" w:type="dxa"/>
            <w:shd w:val="clear" w:color="auto" w:fill="auto"/>
            <w:vAlign w:val="center"/>
          </w:tcPr>
          <w:p w14:paraId="388DFC84" w14:textId="7C687AE6" w:rsidR="00ED14C8" w:rsidRPr="00F44F5C" w:rsidRDefault="00ED14C8" w:rsidP="00E203F4">
            <w:pPr>
              <w:jc w:val="center"/>
              <w:rPr>
                <w:rFonts w:ascii="Arial" w:hAnsi="Arial" w:cs="Arial"/>
                <w:sz w:val="18"/>
                <w:szCs w:val="18"/>
              </w:rPr>
            </w:pPr>
            <w:r w:rsidRPr="00F44F5C">
              <w:rPr>
                <w:rFonts w:ascii="Arial" w:hAnsi="Arial" w:cs="Arial"/>
                <w:sz w:val="18"/>
                <w:szCs w:val="18"/>
              </w:rPr>
              <w:t>0</w:t>
            </w:r>
            <w:r w:rsidR="004348A3">
              <w:rPr>
                <w:rFonts w:ascii="Arial" w:hAnsi="Arial" w:cs="Arial"/>
                <w:sz w:val="18"/>
                <w:szCs w:val="18"/>
              </w:rPr>
              <w:t>1</w:t>
            </w:r>
          </w:p>
        </w:tc>
        <w:tc>
          <w:tcPr>
            <w:tcW w:w="1985" w:type="dxa"/>
            <w:shd w:val="clear" w:color="auto" w:fill="auto"/>
            <w:vAlign w:val="center"/>
          </w:tcPr>
          <w:p w14:paraId="21E03882" w14:textId="77777777" w:rsidR="00E92E57" w:rsidRDefault="00E92E57" w:rsidP="00E203F4">
            <w:pPr>
              <w:jc w:val="center"/>
              <w:rPr>
                <w:rFonts w:ascii="Arial" w:hAnsi="Arial" w:cs="Arial"/>
                <w:sz w:val="18"/>
                <w:szCs w:val="18"/>
              </w:rPr>
            </w:pPr>
            <w:r>
              <w:rPr>
                <w:rFonts w:ascii="Arial" w:hAnsi="Arial" w:cs="Arial"/>
                <w:sz w:val="18"/>
                <w:szCs w:val="18"/>
              </w:rPr>
              <w:t>Servicio de Farmacia/</w:t>
            </w:r>
          </w:p>
          <w:p w14:paraId="3A1D2327" w14:textId="0BA3B194" w:rsidR="00ED14C8" w:rsidRDefault="004348A3" w:rsidP="00E203F4">
            <w:pPr>
              <w:jc w:val="center"/>
              <w:rPr>
                <w:rFonts w:ascii="Arial" w:hAnsi="Arial" w:cs="Arial"/>
                <w:sz w:val="18"/>
                <w:szCs w:val="18"/>
              </w:rPr>
            </w:pPr>
            <w:r>
              <w:rPr>
                <w:rFonts w:ascii="Arial" w:hAnsi="Arial" w:cs="Arial"/>
                <w:sz w:val="18"/>
                <w:szCs w:val="18"/>
              </w:rPr>
              <w:t>Departamento de Ayuda al Diagnóstico y Tratamiento</w:t>
            </w:r>
            <w:r w:rsidR="009A16E4">
              <w:rPr>
                <w:rFonts w:ascii="Arial" w:hAnsi="Arial" w:cs="Arial"/>
                <w:sz w:val="18"/>
                <w:szCs w:val="18"/>
              </w:rPr>
              <w:t>/</w:t>
            </w:r>
            <w:r w:rsidR="00E356E8">
              <w:rPr>
                <w:rFonts w:ascii="Arial" w:hAnsi="Arial" w:cs="Arial"/>
                <w:sz w:val="18"/>
                <w:szCs w:val="18"/>
              </w:rPr>
              <w:t>Hospital II Huaraz</w:t>
            </w:r>
          </w:p>
        </w:tc>
        <w:tc>
          <w:tcPr>
            <w:tcW w:w="1417" w:type="dxa"/>
            <w:shd w:val="clear" w:color="auto" w:fill="auto"/>
            <w:vAlign w:val="center"/>
          </w:tcPr>
          <w:p w14:paraId="0ADA68C9" w14:textId="6D028B1B" w:rsidR="00ED14C8" w:rsidRDefault="009A16E4"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D37A15">
        <w:trPr>
          <w:trHeight w:val="304"/>
        </w:trPr>
        <w:tc>
          <w:tcPr>
            <w:tcW w:w="5245"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536" w:type="dxa"/>
            <w:gridSpan w:val="3"/>
            <w:tcBorders>
              <w:left w:val="single" w:sz="4" w:space="0" w:color="auto"/>
            </w:tcBorders>
            <w:shd w:val="clear" w:color="auto" w:fill="B4C6E7" w:themeFill="accent1" w:themeFillTint="66"/>
            <w:vAlign w:val="center"/>
          </w:tcPr>
          <w:p w14:paraId="5D0B3239" w14:textId="5BC49976"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4348A3">
              <w:rPr>
                <w:rFonts w:ascii="Arial" w:hAnsi="Arial" w:cs="Arial"/>
                <w:b/>
                <w:sz w:val="18"/>
                <w:szCs w:val="18"/>
              </w:rPr>
              <w:t>1</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1E195C1"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63AE6A7" w14:textId="77777777" w:rsidR="00877874" w:rsidRDefault="00877874" w:rsidP="00877874">
      <w:pPr>
        <w:pStyle w:val="Sangradetextonormal"/>
        <w:ind w:left="709"/>
        <w:contextualSpacing/>
        <w:jc w:val="both"/>
        <w:rPr>
          <w:rFonts w:ascii="Arial" w:hAnsi="Arial" w:cs="Arial"/>
        </w:rPr>
      </w:pP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5753AA6D" w14:textId="77777777" w:rsidR="00877874" w:rsidRDefault="00877874" w:rsidP="00877874">
      <w:pPr>
        <w:pStyle w:val="Sangradetextonormal"/>
        <w:ind w:left="708"/>
        <w:contextualSpacing/>
        <w:jc w:val="both"/>
        <w:rPr>
          <w:rFonts w:ascii="Arial" w:hAnsi="Arial" w:cs="Arial"/>
        </w:rPr>
      </w:pPr>
    </w:p>
    <w:p w14:paraId="3FBDE945" w14:textId="77777777" w:rsidR="00877874" w:rsidRDefault="00877874" w:rsidP="00877874">
      <w:pPr>
        <w:pStyle w:val="Sangradetextonormal"/>
        <w:ind w:left="708"/>
        <w:contextualSpacing/>
        <w:jc w:val="both"/>
        <w:rPr>
          <w:rFonts w:ascii="Arial" w:hAnsi="Arial" w:cs="Arial"/>
        </w:rPr>
      </w:pPr>
      <w:r>
        <w:rPr>
          <w:rFonts w:ascii="Arial" w:hAnsi="Arial" w:cs="Arial"/>
        </w:rPr>
        <w:t>Unidad</w:t>
      </w:r>
      <w:r w:rsidRPr="00F77166">
        <w:rPr>
          <w:rFonts w:ascii="Arial" w:hAnsi="Arial" w:cs="Arial"/>
        </w:rPr>
        <w:t xml:space="preserve"> de Recursos Humanos de la Red Asistencial </w:t>
      </w:r>
      <w:r>
        <w:rPr>
          <w:rFonts w:ascii="Arial" w:hAnsi="Arial" w:cs="Arial"/>
        </w:rPr>
        <w:t>Huaraz</w:t>
      </w:r>
      <w:r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77777777" w:rsidR="00877874" w:rsidRPr="00BE0DFA" w:rsidRDefault="00877874" w:rsidP="00877874">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08FC08AC" w14:textId="0BC07B27" w:rsidR="00877874" w:rsidRPr="00F24785"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De existir alguna modificación en el proceso de selección, ésta será comunicada oportunamente en la web señalada.</w:t>
      </w:r>
    </w:p>
    <w:p w14:paraId="47E55C91" w14:textId="77777777" w:rsidR="00877874" w:rsidRDefault="00877874" w:rsidP="0087787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3FF0FA10" w14:textId="186CD1C5" w:rsidR="00E27804" w:rsidRDefault="00E27804" w:rsidP="00877874">
      <w:pPr>
        <w:pStyle w:val="Prrafodelista"/>
        <w:numPr>
          <w:ilvl w:val="2"/>
          <w:numId w:val="1"/>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21B83D92" w14:textId="5119EBD1" w:rsidR="00AA7814" w:rsidRDefault="00AA7814" w:rsidP="00877874">
      <w:pPr>
        <w:pStyle w:val="Prrafodelista"/>
        <w:numPr>
          <w:ilvl w:val="2"/>
          <w:numId w:val="1"/>
        </w:numPr>
        <w:tabs>
          <w:tab w:val="clear" w:pos="1800"/>
          <w:tab w:val="num" w:pos="1440"/>
        </w:tabs>
        <w:ind w:left="1134" w:hanging="425"/>
        <w:jc w:val="both"/>
        <w:rPr>
          <w:bCs/>
          <w:sz w:val="20"/>
          <w:szCs w:val="20"/>
        </w:rPr>
      </w:pPr>
      <w:r w:rsidRPr="00F1537E">
        <w:rPr>
          <w:sz w:val="20"/>
          <w:szCs w:val="20"/>
        </w:rPr>
        <w:t xml:space="preserve">Cualquier comunicación respecto al presente proceso de selección deberá ser remitida al correo electrónico </w:t>
      </w:r>
      <w:r w:rsidRPr="00F1537E">
        <w:rPr>
          <w:color w:val="0000FF"/>
          <w:sz w:val="20"/>
          <w:szCs w:val="20"/>
          <w:u w:val="single"/>
        </w:rPr>
        <w:t>redhuaraze@gmail.com</w:t>
      </w:r>
      <w:r w:rsidRPr="00F1537E">
        <w:rPr>
          <w:sz w:val="20"/>
          <w:szCs w:val="20"/>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2782E7FA" w:rsidR="00877874" w:rsidRDefault="00203174" w:rsidP="00877874">
      <w:pPr>
        <w:suppressAutoHyphens/>
        <w:ind w:left="426"/>
        <w:jc w:val="both"/>
        <w:rPr>
          <w:rFonts w:ascii="Arial" w:hAnsi="Arial" w:cs="Arial"/>
          <w:b/>
          <w:lang w:eastAsia="es-PE"/>
        </w:rPr>
      </w:pPr>
      <w:bookmarkStart w:id="1" w:name="_Hlk134003612"/>
      <w:bookmarkStart w:id="2" w:name="_Hlk134003586"/>
      <w:r w:rsidRPr="00B04C92">
        <w:rPr>
          <w:rFonts w:ascii="Arial" w:hAnsi="Arial" w:cs="Arial"/>
          <w:b/>
          <w:color w:val="000000" w:themeColor="text1"/>
        </w:rPr>
        <w:t xml:space="preserve">TECNICO NO DIPLOMADO EN </w:t>
      </w:r>
      <w:r>
        <w:rPr>
          <w:rFonts w:ascii="Arial" w:hAnsi="Arial" w:cs="Arial"/>
          <w:b/>
          <w:color w:val="000000" w:themeColor="text1"/>
        </w:rPr>
        <w:t xml:space="preserve">FARMACIA </w:t>
      </w:r>
      <w:r w:rsidRPr="00B04C92">
        <w:rPr>
          <w:rFonts w:ascii="Arial" w:hAnsi="Arial" w:cs="Arial"/>
          <w:b/>
          <w:color w:val="000000" w:themeColor="text1"/>
        </w:rPr>
        <w:t>(T3TND-00</w:t>
      </w:r>
      <w:r>
        <w:rPr>
          <w:rFonts w:ascii="Arial" w:hAnsi="Arial" w:cs="Arial"/>
          <w:b/>
          <w:color w:val="000000" w:themeColor="text1"/>
        </w:rPr>
        <w:t>1</w:t>
      </w:r>
      <w:r w:rsidRPr="00B04C92">
        <w:rPr>
          <w:rFonts w:ascii="Arial" w:hAnsi="Arial" w:cs="Arial"/>
          <w:b/>
          <w:color w:val="000000" w:themeColor="text1"/>
        </w:rPr>
        <w:t>)</w:t>
      </w:r>
    </w:p>
    <w:bookmarkEnd w:id="1"/>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F44F5C" w14:paraId="2B57DBF7" w14:textId="77777777" w:rsidTr="000C25B1">
        <w:trPr>
          <w:trHeight w:val="756"/>
        </w:trPr>
        <w:tc>
          <w:tcPr>
            <w:tcW w:w="2411" w:type="dxa"/>
            <w:shd w:val="clear" w:color="auto" w:fill="B4C6E7" w:themeFill="accent1" w:themeFillTint="66"/>
            <w:vAlign w:val="center"/>
          </w:tcPr>
          <w:p w14:paraId="3CCF8F07" w14:textId="77777777" w:rsidR="00877874" w:rsidRPr="00F91432" w:rsidRDefault="00877874" w:rsidP="00E203F4">
            <w:pPr>
              <w:pStyle w:val="Sangradetextonormal"/>
              <w:rPr>
                <w:rFonts w:ascii="Arial" w:hAnsi="Arial" w:cs="Arial"/>
                <w:b/>
                <w:bCs/>
                <w:sz w:val="18"/>
                <w:szCs w:val="18"/>
              </w:rPr>
            </w:pPr>
            <w:bookmarkStart w:id="3" w:name="_Hlk134003701"/>
            <w:bookmarkEnd w:id="2"/>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5953" w:type="dxa"/>
            <w:shd w:val="clear" w:color="auto" w:fill="B4C6E7" w:themeFill="accent1" w:themeFillTint="66"/>
            <w:vAlign w:val="center"/>
          </w:tcPr>
          <w:p w14:paraId="01AED617" w14:textId="77777777" w:rsidR="00877874" w:rsidRPr="00F91432" w:rsidRDefault="00877874" w:rsidP="00E203F4">
            <w:pPr>
              <w:pStyle w:val="Sangradetextonormal"/>
              <w:rPr>
                <w:rFonts w:ascii="Arial" w:hAnsi="Arial" w:cs="Arial"/>
                <w:b/>
                <w:bCs/>
                <w:sz w:val="18"/>
                <w:szCs w:val="18"/>
              </w:rPr>
            </w:pPr>
            <w:r w:rsidRPr="00F91432">
              <w:rPr>
                <w:rFonts w:ascii="Arial" w:hAnsi="Arial" w:cs="Arial"/>
                <w:b/>
                <w:bCs/>
                <w:sz w:val="18"/>
                <w:szCs w:val="18"/>
              </w:rPr>
              <w:t>DETALLE</w:t>
            </w:r>
          </w:p>
        </w:tc>
      </w:tr>
      <w:tr w:rsidR="00877874" w:rsidRPr="00F44F5C" w14:paraId="3B630A45" w14:textId="77777777" w:rsidTr="000C25B1">
        <w:trPr>
          <w:trHeight w:val="557"/>
        </w:trPr>
        <w:tc>
          <w:tcPr>
            <w:tcW w:w="2411" w:type="dxa"/>
            <w:vAlign w:val="center"/>
          </w:tcPr>
          <w:p w14:paraId="649E61A1"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5953" w:type="dxa"/>
            <w:vAlign w:val="center"/>
          </w:tcPr>
          <w:p w14:paraId="4358A948" w14:textId="17D34699" w:rsidR="00877874" w:rsidRPr="00650AE1" w:rsidRDefault="00203174"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37265B">
              <w:rPr>
                <w:rFonts w:ascii="Arial" w:hAnsi="Arial" w:cs="Arial"/>
                <w:color w:val="000000"/>
                <w:sz w:val="18"/>
                <w:szCs w:val="18"/>
                <w:lang w:val="es-MX"/>
              </w:rPr>
              <w:t xml:space="preserve">Acreditar* copia simple del Título Profesional de Técnico en </w:t>
            </w:r>
            <w:r>
              <w:rPr>
                <w:rFonts w:ascii="Arial" w:hAnsi="Arial" w:cs="Arial"/>
                <w:color w:val="000000"/>
                <w:sz w:val="18"/>
                <w:szCs w:val="18"/>
                <w:lang w:val="es-MX"/>
              </w:rPr>
              <w:t>Farmacia</w:t>
            </w:r>
            <w:r w:rsidRPr="0037265B">
              <w:rPr>
                <w:rFonts w:ascii="Arial" w:hAnsi="Arial" w:cs="Arial"/>
                <w:color w:val="000000"/>
                <w:sz w:val="18"/>
                <w:szCs w:val="18"/>
                <w:lang w:val="es-MX"/>
              </w:rPr>
              <w:t>, emitido por Instituto Superior Tecnológico a nombre de la nación (mínimo de tres años de estudios)</w:t>
            </w:r>
            <w:r>
              <w:rPr>
                <w:rFonts w:ascii="Arial" w:hAnsi="Arial" w:cs="Arial"/>
                <w:color w:val="000000"/>
                <w:sz w:val="18"/>
                <w:szCs w:val="18"/>
                <w:lang w:val="es-MX"/>
              </w:rPr>
              <w:t xml:space="preserve"> </w:t>
            </w:r>
            <w:r w:rsidRPr="00A512DD">
              <w:rPr>
                <w:rFonts w:ascii="Arial" w:hAnsi="Arial" w:cs="Arial"/>
                <w:b/>
                <w:bCs/>
                <w:color w:val="000000"/>
                <w:sz w:val="18"/>
                <w:szCs w:val="18"/>
                <w:lang w:val="es-MX"/>
              </w:rPr>
              <w:t>(Indispensable)</w:t>
            </w:r>
            <w:r w:rsidR="000D431A">
              <w:rPr>
                <w:rFonts w:ascii="Arial" w:hAnsi="Arial" w:cs="Arial"/>
                <w:b/>
                <w:bCs/>
                <w:color w:val="000000"/>
                <w:sz w:val="18"/>
                <w:szCs w:val="18"/>
                <w:lang w:val="es-MX"/>
              </w:rPr>
              <w:t>.</w:t>
            </w:r>
          </w:p>
        </w:tc>
      </w:tr>
      <w:tr w:rsidR="00877874" w:rsidRPr="00F44F5C" w14:paraId="28B52179" w14:textId="77777777" w:rsidTr="000C25B1">
        <w:tc>
          <w:tcPr>
            <w:tcW w:w="2411" w:type="dxa"/>
            <w:vAlign w:val="center"/>
          </w:tcPr>
          <w:p w14:paraId="618DCE1C"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5953" w:type="dxa"/>
          </w:tcPr>
          <w:p w14:paraId="624BF8AD" w14:textId="69E9B2F5" w:rsidR="00D52D51" w:rsidRPr="00D1569B" w:rsidRDefault="00756D0C" w:rsidP="00D52D51">
            <w:pPr>
              <w:ind w:left="313"/>
              <w:jc w:val="both"/>
              <w:rPr>
                <w:rFonts w:ascii="Arial" w:hAnsi="Arial" w:cs="Arial"/>
                <w:b/>
                <w:bCs/>
                <w:color w:val="000000"/>
                <w:sz w:val="18"/>
                <w:szCs w:val="18"/>
              </w:rPr>
            </w:pPr>
            <w:r>
              <w:rPr>
                <w:rFonts w:ascii="Arial" w:hAnsi="Arial" w:cs="Arial"/>
                <w:b/>
                <w:sz w:val="18"/>
                <w:szCs w:val="18"/>
                <w:lang w:val="es-MX"/>
              </w:rPr>
              <w:t xml:space="preserve"> </w:t>
            </w:r>
            <w:r w:rsidR="00D52D51" w:rsidRPr="00D1569B">
              <w:rPr>
                <w:rFonts w:ascii="Arial" w:hAnsi="Arial" w:cs="Arial"/>
                <w:b/>
                <w:bCs/>
                <w:color w:val="000000"/>
                <w:sz w:val="18"/>
                <w:szCs w:val="18"/>
              </w:rPr>
              <w:t>EXPERIENCIA GENERAL:</w:t>
            </w:r>
          </w:p>
          <w:p w14:paraId="178FE1E9" w14:textId="77777777" w:rsidR="00D52D51" w:rsidRPr="00D1569B" w:rsidRDefault="00D52D51" w:rsidP="00D52D51">
            <w:pPr>
              <w:numPr>
                <w:ilvl w:val="0"/>
                <w:numId w:val="9"/>
              </w:numPr>
              <w:suppressAutoHyphens/>
              <w:ind w:left="313" w:hanging="283"/>
              <w:jc w:val="both"/>
              <w:rPr>
                <w:rFonts w:ascii="Arial" w:hAnsi="Arial" w:cs="Arial"/>
                <w:color w:val="000000"/>
                <w:sz w:val="18"/>
                <w:szCs w:val="18"/>
              </w:rPr>
            </w:pPr>
            <w:r w:rsidRPr="00D1569B">
              <w:rPr>
                <w:rFonts w:ascii="Arial" w:hAnsi="Arial" w:cs="Arial"/>
                <w:color w:val="000000"/>
                <w:sz w:val="18"/>
                <w:szCs w:val="18"/>
              </w:rPr>
              <w:t xml:space="preserve">Acreditar* experiencia laboral mínima de tres (03) años en el sector público o privado. </w:t>
            </w:r>
            <w:r w:rsidRPr="00D1569B">
              <w:rPr>
                <w:rFonts w:ascii="Arial" w:hAnsi="Arial" w:cs="Arial"/>
                <w:b/>
                <w:color w:val="000000"/>
                <w:sz w:val="18"/>
                <w:szCs w:val="18"/>
              </w:rPr>
              <w:t>(Indispensable)</w:t>
            </w:r>
          </w:p>
          <w:p w14:paraId="05DA720D" w14:textId="77777777" w:rsidR="00D52D51" w:rsidRPr="00D1569B" w:rsidRDefault="00D52D51" w:rsidP="00D52D51">
            <w:pPr>
              <w:ind w:left="313"/>
              <w:jc w:val="both"/>
              <w:rPr>
                <w:rFonts w:ascii="Arial" w:hAnsi="Arial" w:cs="Arial"/>
                <w:color w:val="000000"/>
                <w:sz w:val="18"/>
                <w:szCs w:val="18"/>
              </w:rPr>
            </w:pPr>
            <w:r w:rsidRPr="00D1569B">
              <w:rPr>
                <w:rFonts w:ascii="Arial" w:hAnsi="Arial" w:cs="Arial"/>
                <w:b/>
                <w:bCs/>
                <w:color w:val="000000"/>
                <w:sz w:val="18"/>
                <w:szCs w:val="18"/>
              </w:rPr>
              <w:t>EXPERIENCIA ESPECÍFICA</w:t>
            </w:r>
            <w:r w:rsidRPr="00D1569B">
              <w:rPr>
                <w:rFonts w:ascii="Arial" w:hAnsi="Arial" w:cs="Arial"/>
                <w:color w:val="000000"/>
                <w:sz w:val="18"/>
                <w:szCs w:val="18"/>
              </w:rPr>
              <w:t>:</w:t>
            </w:r>
          </w:p>
          <w:p w14:paraId="28561E5D" w14:textId="77777777" w:rsidR="00D52D51" w:rsidRPr="00D1569B" w:rsidRDefault="00D52D51" w:rsidP="00D52D51">
            <w:pPr>
              <w:numPr>
                <w:ilvl w:val="0"/>
                <w:numId w:val="9"/>
              </w:numPr>
              <w:suppressAutoHyphens/>
              <w:ind w:left="313" w:hanging="283"/>
              <w:jc w:val="both"/>
              <w:rPr>
                <w:rFonts w:ascii="Arial" w:hAnsi="Arial" w:cs="Arial"/>
                <w:sz w:val="18"/>
                <w:szCs w:val="18"/>
              </w:rPr>
            </w:pPr>
            <w:r w:rsidRPr="00D1569B">
              <w:rPr>
                <w:rFonts w:ascii="Arial" w:hAnsi="Arial" w:cs="Arial"/>
                <w:color w:val="000000"/>
                <w:sz w:val="18"/>
                <w:szCs w:val="18"/>
              </w:rPr>
              <w:t xml:space="preserve">Acreditar* experiencia laboral mínima de dos (02) años en el desempeño de funciones relacionadas a la </w:t>
            </w:r>
            <w:r w:rsidRPr="00D1569B">
              <w:rPr>
                <w:rFonts w:ascii="Arial" w:hAnsi="Arial" w:cs="Arial"/>
                <w:sz w:val="18"/>
                <w:szCs w:val="18"/>
              </w:rPr>
              <w:t>actividad en farmacia, con posterioridad a la formación requerida.</w:t>
            </w:r>
            <w:r w:rsidRPr="00D1569B">
              <w:rPr>
                <w:rFonts w:ascii="Arial" w:hAnsi="Arial" w:cs="Arial"/>
                <w:b/>
                <w:sz w:val="18"/>
                <w:szCs w:val="18"/>
              </w:rPr>
              <w:t xml:space="preserve"> (Indispensable)</w:t>
            </w:r>
          </w:p>
          <w:p w14:paraId="12E9A6EA" w14:textId="0AD78DC3" w:rsidR="00877874" w:rsidRPr="00AD0877" w:rsidRDefault="00D52D51" w:rsidP="00D52D51">
            <w:pPr>
              <w:tabs>
                <w:tab w:val="left" w:pos="313"/>
              </w:tabs>
              <w:suppressAutoHyphens/>
              <w:ind w:left="313"/>
              <w:jc w:val="both"/>
              <w:rPr>
                <w:rFonts w:ascii="Arial" w:hAnsi="Arial" w:cs="Arial"/>
                <w:b/>
                <w:bCs/>
                <w:sz w:val="18"/>
                <w:szCs w:val="18"/>
                <w:lang w:eastAsia="en-US"/>
              </w:rPr>
            </w:pPr>
            <w:r w:rsidRPr="00D1569B">
              <w:rPr>
                <w:rFonts w:ascii="Arial" w:hAnsi="Arial" w:cs="Arial"/>
                <w:color w:val="000000"/>
                <w:sz w:val="18"/>
                <w:szCs w:val="18"/>
              </w:rPr>
              <w:t xml:space="preserve">Acreditar* experiencia laboral mínima de un (01) año en el desempeño de funciones relacionadas a la </w:t>
            </w:r>
            <w:r w:rsidRPr="00D1569B">
              <w:rPr>
                <w:rFonts w:ascii="Arial" w:hAnsi="Arial" w:cs="Arial"/>
                <w:sz w:val="18"/>
                <w:szCs w:val="18"/>
              </w:rPr>
              <w:t>actividad en farmacia en el sector público.</w:t>
            </w:r>
            <w:r w:rsidRPr="00D1569B">
              <w:rPr>
                <w:rFonts w:ascii="Arial" w:hAnsi="Arial" w:cs="Arial"/>
                <w:b/>
                <w:sz w:val="18"/>
                <w:szCs w:val="18"/>
              </w:rPr>
              <w:t xml:space="preserve"> (Indispensable)</w:t>
            </w:r>
            <w:r w:rsidR="001E3BAD" w:rsidRPr="00D1569B">
              <w:rPr>
                <w:rFonts w:ascii="Arial" w:hAnsi="Arial" w:cs="Arial"/>
                <w:b/>
                <w:bCs/>
                <w:lang w:val="es-MX"/>
              </w:rPr>
              <w:t xml:space="preserve"> </w:t>
            </w:r>
          </w:p>
        </w:tc>
      </w:tr>
      <w:tr w:rsidR="00877874" w:rsidRPr="00F44F5C" w14:paraId="37FA2093" w14:textId="77777777" w:rsidTr="000C25B1">
        <w:tc>
          <w:tcPr>
            <w:tcW w:w="2411" w:type="dxa"/>
            <w:vAlign w:val="center"/>
          </w:tcPr>
          <w:p w14:paraId="47D1D6DA"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5953" w:type="dxa"/>
          </w:tcPr>
          <w:p w14:paraId="7A81AAFB" w14:textId="77777777" w:rsidR="00AE471B" w:rsidRPr="00AE471B" w:rsidRDefault="00AE471B" w:rsidP="00AE471B">
            <w:pPr>
              <w:pStyle w:val="Prrafodelista"/>
              <w:numPr>
                <w:ilvl w:val="0"/>
                <w:numId w:val="9"/>
              </w:numPr>
              <w:ind w:left="322"/>
              <w:jc w:val="both"/>
              <w:rPr>
                <w:b/>
                <w:sz w:val="20"/>
                <w:szCs w:val="20"/>
                <w:lang w:val="es-PE"/>
              </w:rPr>
            </w:pPr>
            <w:r w:rsidRPr="00AE471B">
              <w:rPr>
                <w:color w:val="000000"/>
                <w:sz w:val="20"/>
                <w:szCs w:val="20"/>
              </w:rPr>
              <w:t xml:space="preserve">Acreditar* capacitación y/o actividades de actualización afines al servicio de farmacia, como mínimo 51 horas o 03 de créditos, realizadas a partir del año 2018 a la fecha.  </w:t>
            </w:r>
            <w:r w:rsidRPr="00AE471B">
              <w:rPr>
                <w:b/>
                <w:color w:val="000000"/>
                <w:sz w:val="20"/>
                <w:szCs w:val="20"/>
              </w:rPr>
              <w:t>(Indispensable)</w:t>
            </w:r>
          </w:p>
          <w:p w14:paraId="582C565D" w14:textId="7E7B40DE" w:rsidR="00877874" w:rsidRPr="00203174" w:rsidRDefault="00AE471B" w:rsidP="00AE471B">
            <w:pPr>
              <w:numPr>
                <w:ilvl w:val="0"/>
                <w:numId w:val="9"/>
              </w:numPr>
              <w:ind w:left="313" w:hanging="283"/>
              <w:jc w:val="both"/>
              <w:rPr>
                <w:rFonts w:ascii="Arial" w:hAnsi="Arial" w:cs="Arial"/>
                <w:sz w:val="18"/>
                <w:szCs w:val="18"/>
                <w:lang w:val="es-MX"/>
              </w:rPr>
            </w:pPr>
            <w:r w:rsidRPr="00AE471B">
              <w:rPr>
                <w:rFonts w:ascii="Arial" w:hAnsi="Arial" w:cs="Arial"/>
                <w:color w:val="000000"/>
              </w:rPr>
              <w:t>Acreditar* capacitación en Control de Inventarios y/o buenas prácticas de almacenamiento, realizado a partir del año 2018 a la fecha.</w:t>
            </w:r>
            <w:r>
              <w:rPr>
                <w:rFonts w:ascii="Arial" w:hAnsi="Arial" w:cs="Arial"/>
                <w:color w:val="000000"/>
              </w:rPr>
              <w:t xml:space="preserve"> </w:t>
            </w:r>
            <w:r w:rsidRPr="00AE471B">
              <w:rPr>
                <w:rFonts w:ascii="Arial" w:hAnsi="Arial" w:cs="Arial"/>
                <w:color w:val="000000"/>
              </w:rPr>
              <w:t xml:space="preserve">( </w:t>
            </w:r>
            <w:r w:rsidRPr="00AE471B">
              <w:rPr>
                <w:rFonts w:ascii="Arial" w:hAnsi="Arial" w:cs="Arial"/>
                <w:b/>
                <w:color w:val="000000"/>
              </w:rPr>
              <w:t>Indispensable)</w:t>
            </w:r>
          </w:p>
        </w:tc>
      </w:tr>
      <w:tr w:rsidR="00877874" w:rsidRPr="00F44F5C" w14:paraId="4FBE0E33" w14:textId="77777777" w:rsidTr="000C25B1">
        <w:trPr>
          <w:trHeight w:val="70"/>
        </w:trPr>
        <w:tc>
          <w:tcPr>
            <w:tcW w:w="2411" w:type="dxa"/>
            <w:vAlign w:val="center"/>
          </w:tcPr>
          <w:p w14:paraId="11C08BBC" w14:textId="77777777" w:rsidR="00877874" w:rsidRPr="00F91432" w:rsidRDefault="00877874" w:rsidP="00E203F4">
            <w:pPr>
              <w:pStyle w:val="Sangradetextonormal"/>
              <w:jc w:val="center"/>
              <w:rPr>
                <w:rFonts w:ascii="Arial" w:hAnsi="Arial" w:cs="Arial"/>
                <w:b/>
                <w:bCs/>
                <w:sz w:val="18"/>
                <w:szCs w:val="18"/>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53" w:type="dxa"/>
            <w:shd w:val="clear" w:color="auto" w:fill="auto"/>
            <w:vAlign w:val="center"/>
          </w:tcPr>
          <w:p w14:paraId="22BD6717" w14:textId="77777777" w:rsidR="00877874" w:rsidRPr="005E2B6E" w:rsidRDefault="00877874" w:rsidP="00E203F4">
            <w:pPr>
              <w:numPr>
                <w:ilvl w:val="0"/>
                <w:numId w:val="9"/>
              </w:numPr>
              <w:suppressAutoHyphens/>
              <w:ind w:left="244" w:hanging="244"/>
              <w:jc w:val="both"/>
              <w:rPr>
                <w:rFonts w:ascii="Arial" w:hAnsi="Arial" w:cs="Arial"/>
              </w:rPr>
            </w:pPr>
            <w:r w:rsidRPr="005E2B6E">
              <w:rPr>
                <w:rFonts w:ascii="Arial" w:hAnsi="Arial" w:cs="Arial"/>
              </w:rPr>
              <w:t xml:space="preserve">Manejo de Ofimática: Word, Excel, Power Point, Internet a nivel básico. </w:t>
            </w:r>
            <w:r w:rsidRPr="005E2B6E">
              <w:rPr>
                <w:rFonts w:ascii="Arial" w:hAnsi="Arial" w:cs="Arial"/>
                <w:b/>
              </w:rPr>
              <w:t>(Indispensable)</w:t>
            </w:r>
          </w:p>
          <w:p w14:paraId="5728B53F" w14:textId="197182E1" w:rsidR="00877874" w:rsidRPr="00F44F5C" w:rsidRDefault="00877874" w:rsidP="00756D0C">
            <w:pPr>
              <w:suppressAutoHyphens/>
              <w:ind w:left="244"/>
              <w:jc w:val="both"/>
              <w:rPr>
                <w:rFonts w:ascii="Arial" w:hAnsi="Arial" w:cs="Arial"/>
                <w:sz w:val="18"/>
                <w:szCs w:val="18"/>
              </w:rPr>
            </w:pPr>
          </w:p>
        </w:tc>
      </w:tr>
      <w:tr w:rsidR="00877874" w:rsidRPr="00F44F5C" w14:paraId="502F7ABA" w14:textId="77777777" w:rsidTr="000C25B1">
        <w:trPr>
          <w:trHeight w:val="406"/>
        </w:trPr>
        <w:tc>
          <w:tcPr>
            <w:tcW w:w="2411" w:type="dxa"/>
            <w:vAlign w:val="center"/>
          </w:tcPr>
          <w:p w14:paraId="49338BF9"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5953" w:type="dxa"/>
            <w:shd w:val="clear" w:color="auto" w:fill="auto"/>
          </w:tcPr>
          <w:p w14:paraId="598DBA4E" w14:textId="77777777" w:rsidR="00877874" w:rsidRPr="005E2B6E" w:rsidRDefault="00877874" w:rsidP="00E203F4">
            <w:pPr>
              <w:spacing w:line="256" w:lineRule="auto"/>
              <w:ind w:left="244"/>
              <w:contextualSpacing/>
              <w:jc w:val="both"/>
              <w:rPr>
                <w:rFonts w:ascii="Arial" w:hAnsi="Arial" w:cs="Arial"/>
                <w:b/>
                <w:lang w:eastAsia="en-US"/>
              </w:rPr>
            </w:pPr>
            <w:r w:rsidRPr="005E2B6E">
              <w:rPr>
                <w:rFonts w:ascii="Arial" w:hAnsi="Arial" w:cs="Arial"/>
                <w:b/>
                <w:lang w:eastAsia="en-US"/>
              </w:rPr>
              <w:t xml:space="preserve">GENERICAS: </w:t>
            </w:r>
            <w:r w:rsidRPr="005E2B6E">
              <w:rPr>
                <w:rFonts w:ascii="Arial" w:hAnsi="Arial" w:cs="Arial"/>
                <w:lang w:eastAsia="en-US"/>
              </w:rPr>
              <w:t>Actitud de servicio, ética e integridad, compromiso y responsabilidad, orientación a resultados y trabajo en equipo.</w:t>
            </w:r>
          </w:p>
          <w:p w14:paraId="2D311CED" w14:textId="77777777" w:rsidR="00877874" w:rsidRPr="00F44F5C" w:rsidRDefault="00877874" w:rsidP="00E203F4">
            <w:pPr>
              <w:ind w:left="244"/>
              <w:contextualSpacing/>
              <w:jc w:val="both"/>
              <w:rPr>
                <w:rFonts w:ascii="Arial" w:hAnsi="Arial" w:cs="Arial"/>
                <w:b/>
                <w:sz w:val="18"/>
                <w:szCs w:val="18"/>
              </w:rPr>
            </w:pPr>
            <w:r w:rsidRPr="005E2B6E">
              <w:rPr>
                <w:rFonts w:ascii="Arial" w:hAnsi="Arial" w:cs="Arial"/>
                <w:b/>
                <w:lang w:eastAsia="en-US"/>
              </w:rPr>
              <w:t xml:space="preserve">ESPECIFICAS: </w:t>
            </w:r>
            <w:r w:rsidRPr="005E2B6E">
              <w:rPr>
                <w:rFonts w:ascii="Arial" w:hAnsi="Arial" w:cs="Arial"/>
                <w:lang w:eastAsia="en-US"/>
              </w:rPr>
              <w:t>Pensamiento estratégico, comunicación efectiva, planificación y organización, capacidad de análisis</w:t>
            </w:r>
            <w:r w:rsidRPr="005E2B6E">
              <w:rPr>
                <w:rStyle w:val="Refdecomentario"/>
                <w:rFonts w:ascii="Arial" w:hAnsi="Arial" w:cs="Arial"/>
                <w:sz w:val="20"/>
                <w:szCs w:val="20"/>
                <w:lang w:eastAsia="ar-SA"/>
              </w:rPr>
              <w:t>,</w:t>
            </w:r>
            <w:r w:rsidRPr="005E2B6E">
              <w:rPr>
                <w:rFonts w:ascii="Arial" w:hAnsi="Arial" w:cs="Arial"/>
                <w:lang w:eastAsia="en-US"/>
              </w:rPr>
              <w:t xml:space="preserve"> </w:t>
            </w:r>
            <w:r w:rsidRPr="005E2B6E">
              <w:rPr>
                <w:rFonts w:ascii="Arial" w:hAnsi="Arial" w:cs="Arial"/>
                <w:lang w:eastAsia="en-US"/>
              </w:rPr>
              <w:lastRenderedPageBreak/>
              <w:t xml:space="preserve">capacidad de respuesta al cambio, </w:t>
            </w:r>
            <w:r w:rsidRPr="005E2B6E">
              <w:rPr>
                <w:rFonts w:ascii="Arial" w:hAnsi="Arial" w:cs="Arial"/>
                <w:color w:val="000000"/>
                <w:lang w:val="es-MX"/>
              </w:rPr>
              <w:t>estabilidad emocional, proactividad, trabajo bajo presión, reacción ante los problemas y solución de los mismos</w:t>
            </w:r>
            <w:r w:rsidRPr="005E2B6E">
              <w:rPr>
                <w:rFonts w:ascii="Arial" w:hAnsi="Arial" w:cs="Arial"/>
                <w:lang w:eastAsia="en-US"/>
              </w:rPr>
              <w:t>.</w:t>
            </w:r>
          </w:p>
        </w:tc>
      </w:tr>
      <w:tr w:rsidR="00877874" w:rsidRPr="00F44F5C" w14:paraId="5E2AD420" w14:textId="77777777" w:rsidTr="000C25B1">
        <w:trPr>
          <w:trHeight w:val="399"/>
        </w:trPr>
        <w:tc>
          <w:tcPr>
            <w:tcW w:w="2411" w:type="dxa"/>
            <w:vAlign w:val="center"/>
          </w:tcPr>
          <w:p w14:paraId="4884081D"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lastRenderedPageBreak/>
              <w:t>Motivo de Contratación</w:t>
            </w:r>
          </w:p>
        </w:tc>
        <w:tc>
          <w:tcPr>
            <w:tcW w:w="5953" w:type="dxa"/>
            <w:shd w:val="clear" w:color="auto" w:fill="auto"/>
            <w:vAlign w:val="center"/>
          </w:tcPr>
          <w:p w14:paraId="0C381283" w14:textId="65343841" w:rsidR="0035682F" w:rsidRPr="00E84B6C" w:rsidRDefault="009C5ED3" w:rsidP="00E84B6C">
            <w:pPr>
              <w:numPr>
                <w:ilvl w:val="0"/>
                <w:numId w:val="16"/>
              </w:numPr>
              <w:tabs>
                <w:tab w:val="clear" w:pos="792"/>
                <w:tab w:val="num" w:pos="252"/>
              </w:tabs>
              <w:suppressAutoHyphens/>
              <w:spacing w:line="252" w:lineRule="auto"/>
              <w:ind w:left="252" w:hanging="240"/>
              <w:jc w:val="both"/>
              <w:rPr>
                <w:rFonts w:ascii="Arial" w:hAnsi="Arial" w:cs="Arial"/>
                <w:sz w:val="16"/>
                <w:szCs w:val="16"/>
              </w:rPr>
            </w:pPr>
            <w:r>
              <w:rPr>
                <w:rFonts w:ascii="Arial" w:hAnsi="Arial" w:cs="Arial"/>
              </w:rPr>
              <w:t>Reemplazo</w:t>
            </w:r>
            <w:r w:rsidR="00D52D51">
              <w:rPr>
                <w:rFonts w:ascii="Arial" w:hAnsi="Arial" w:cs="Arial"/>
              </w:rPr>
              <w:t xml:space="preserve"> </w:t>
            </w:r>
            <w:r>
              <w:rPr>
                <w:rFonts w:ascii="Arial" w:hAnsi="Arial" w:cs="Arial"/>
              </w:rPr>
              <w:t xml:space="preserve">- </w:t>
            </w:r>
            <w:r w:rsidR="00877874" w:rsidRPr="005E2B6E">
              <w:rPr>
                <w:rFonts w:ascii="Arial" w:hAnsi="Arial" w:cs="Arial"/>
              </w:rPr>
              <w:t xml:space="preserve">Memorando N° </w:t>
            </w:r>
            <w:r w:rsidR="00E84B6C" w:rsidRPr="00CA11C7">
              <w:rPr>
                <w:rFonts w:ascii="Arial" w:hAnsi="Arial" w:cs="Arial"/>
              </w:rPr>
              <w:t>5</w:t>
            </w:r>
            <w:r w:rsidR="00CA11C7" w:rsidRPr="00CA11C7">
              <w:rPr>
                <w:rFonts w:ascii="Arial" w:hAnsi="Arial" w:cs="Arial"/>
              </w:rPr>
              <w:t>341</w:t>
            </w:r>
            <w:r w:rsidR="00877874" w:rsidRPr="00CA11C7">
              <w:rPr>
                <w:rFonts w:ascii="Arial" w:hAnsi="Arial" w:cs="Arial"/>
              </w:rPr>
              <w:t>-GCGP-ESSALUD-2023</w:t>
            </w:r>
            <w:r w:rsidR="0035682F">
              <w:rPr>
                <w:rFonts w:ascii="Arial" w:hAnsi="Arial" w:cs="Arial"/>
              </w:rPr>
              <w:t xml:space="preserve"> </w:t>
            </w:r>
          </w:p>
        </w:tc>
      </w:tr>
      <w:bookmarkEnd w:id="3"/>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1003FB45" w:rsidR="00877874" w:rsidRPr="00F44F5C" w:rsidRDefault="00203174" w:rsidP="00877874">
      <w:pPr>
        <w:ind w:left="426"/>
        <w:jc w:val="both"/>
        <w:rPr>
          <w:rFonts w:ascii="Arial" w:hAnsi="Arial" w:cs="Arial"/>
          <w:b/>
          <w:color w:val="000000" w:themeColor="text1"/>
        </w:rPr>
      </w:pPr>
      <w:bookmarkStart w:id="4" w:name="_Hlk150158647"/>
      <w:bookmarkStart w:id="5" w:name="_Hlk134004443"/>
      <w:r w:rsidRPr="00B04C92">
        <w:rPr>
          <w:rFonts w:ascii="Arial" w:hAnsi="Arial" w:cs="Arial"/>
          <w:b/>
          <w:color w:val="000000" w:themeColor="text1"/>
        </w:rPr>
        <w:t xml:space="preserve">TECNICO NO DIPLOMADO EN </w:t>
      </w:r>
      <w:r>
        <w:rPr>
          <w:rFonts w:ascii="Arial" w:hAnsi="Arial" w:cs="Arial"/>
          <w:b/>
          <w:color w:val="000000" w:themeColor="text1"/>
        </w:rPr>
        <w:t xml:space="preserve">FARMACIA </w:t>
      </w:r>
      <w:r w:rsidRPr="00B04C92">
        <w:rPr>
          <w:rFonts w:ascii="Arial" w:hAnsi="Arial" w:cs="Arial"/>
          <w:b/>
          <w:color w:val="000000" w:themeColor="text1"/>
        </w:rPr>
        <w:t>(T3TND-00</w:t>
      </w:r>
      <w:r>
        <w:rPr>
          <w:rFonts w:ascii="Arial" w:hAnsi="Arial" w:cs="Arial"/>
          <w:b/>
          <w:color w:val="000000" w:themeColor="text1"/>
        </w:rPr>
        <w:t>1</w:t>
      </w:r>
      <w:r w:rsidRPr="00B04C92">
        <w:rPr>
          <w:rFonts w:ascii="Arial" w:hAnsi="Arial" w:cs="Arial"/>
          <w:b/>
          <w:color w:val="000000" w:themeColor="text1"/>
        </w:rPr>
        <w:t>)</w:t>
      </w:r>
      <w:bookmarkEnd w:id="4"/>
      <w:r w:rsidR="00680860" w:rsidRPr="00C02AD0">
        <w:rPr>
          <w:rFonts w:ascii="Arial" w:hAnsi="Arial" w:cs="Arial"/>
          <w:b/>
        </w:rPr>
        <w:t xml:space="preserve"> </w:t>
      </w:r>
      <w:r w:rsidR="00877874" w:rsidRPr="00F44F5C">
        <w:rPr>
          <w:rFonts w:ascii="Arial" w:hAnsi="Arial" w:cs="Arial"/>
          <w:b/>
          <w:color w:val="000000" w:themeColor="text1"/>
        </w:rPr>
        <w:t xml:space="preserve"> </w:t>
      </w:r>
    </w:p>
    <w:bookmarkEnd w:id="5"/>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43045BF1"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Asistir al profesional de la salud en la atención integral del paciente.</w:t>
      </w:r>
    </w:p>
    <w:p w14:paraId="194810CF"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Operar equipos biomédicos en el ámbito de competencia y bajo supervisión del profesional asistencial.</w:t>
      </w:r>
    </w:p>
    <w:p w14:paraId="7CB98A05"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Acudir y atender de inmediato el llamado del paciente en el ámbito de competencia y dar aviso al profesional asistencial.</w:t>
      </w:r>
    </w:p>
    <w:p w14:paraId="74F0E430"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Participar en actividades de promoción de la salud y prevención de la enfermedad por indicación médica o del profesional de la Salud.</w:t>
      </w:r>
    </w:p>
    <w:p w14:paraId="586F07BD"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Mantener ordenada y preparada el área de trabajo, mobiliario, de la unidad a la que se encuentra asignado según procedimientos videntes.</w:t>
      </w:r>
    </w:p>
    <w:p w14:paraId="3688B2B4"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Recoger, preparar, almacenar, ordenar y distribuir materiales, insumos, reactivos, instrumental médico quirúrgico, fármacos, formatería por indicación del profesional de la salud.</w:t>
      </w:r>
    </w:p>
    <w:p w14:paraId="353C8373"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Recepcionar las recetas; seleccionar y entregar los medicamentos, material médico al asegurado e insumos al personal autorizado, bajo supervisión de profesional asistencial.</w:t>
      </w:r>
    </w:p>
    <w:p w14:paraId="6D8BA75E"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Brindar orientación al paciente según indicaciones del profesional responsable.</w:t>
      </w:r>
    </w:p>
    <w:p w14:paraId="21A0C420"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Cumplir y hacer cumplir las normas y medidas de Bioseguridad y Salud en el Trabajo en el ámbito de responsabilidad.</w:t>
      </w:r>
    </w:p>
    <w:p w14:paraId="2F90C695"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Investigar e innovar permanentemente las técnicas y procedimientos relacionados al campo de su especialidad.</w:t>
      </w:r>
    </w:p>
    <w:p w14:paraId="601F1C7E"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Participar en la implementación del sistema de control interno y la Gestión de Riesgos que correspondan en el ámbito de sus funciones e informar su cumplimiento.</w:t>
      </w:r>
    </w:p>
    <w:p w14:paraId="4945EE70" w14:textId="2E698002" w:rsidR="00572545" w:rsidRPr="00572545" w:rsidRDefault="00572545" w:rsidP="00572545">
      <w:pPr>
        <w:pStyle w:val="Prrafodelista"/>
        <w:numPr>
          <w:ilvl w:val="0"/>
          <w:numId w:val="19"/>
        </w:numPr>
        <w:contextualSpacing/>
        <w:jc w:val="both"/>
        <w:rPr>
          <w:sz w:val="20"/>
          <w:szCs w:val="20"/>
        </w:rPr>
      </w:pPr>
      <w:r w:rsidRPr="00B00ABE">
        <w:rPr>
          <w:sz w:val="20"/>
          <w:szCs w:val="20"/>
        </w:rPr>
        <w:t>Respetar y hacer respetar los derechos del asegurado, en el marco de la política de humanización de la atención de salud y las normas vigentes.</w:t>
      </w:r>
    </w:p>
    <w:p w14:paraId="1AD90B6B"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Cumplir con los principios y deberes establecidos en el Código de Ética del Personal del Seguro Social de Salud (ESSALUD), así como no incurrir en las prohibiciones contenidas que en él se indica.</w:t>
      </w:r>
    </w:p>
    <w:p w14:paraId="1397BB5A"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Registrar las tareas y/o trabajos asignados e informar al profesional responsable.</w:t>
      </w:r>
    </w:p>
    <w:p w14:paraId="3EFB1701" w14:textId="77777777" w:rsidR="00572545" w:rsidRPr="00B00ABE" w:rsidRDefault="00572545" w:rsidP="00572545">
      <w:pPr>
        <w:pStyle w:val="Prrafodelista"/>
        <w:numPr>
          <w:ilvl w:val="0"/>
          <w:numId w:val="19"/>
        </w:numPr>
        <w:contextualSpacing/>
        <w:jc w:val="both"/>
        <w:rPr>
          <w:sz w:val="20"/>
          <w:szCs w:val="20"/>
        </w:rPr>
      </w:pPr>
      <w:r w:rsidRPr="00B00ABE">
        <w:rPr>
          <w:sz w:val="20"/>
          <w:szCs w:val="20"/>
        </w:rPr>
        <w:t>Velar por la seguridad, mantenimiento y operatividad de los bienes asignados para el cumplimiento de sus labores.</w:t>
      </w:r>
    </w:p>
    <w:p w14:paraId="18D59A86" w14:textId="41AE5AC1" w:rsidR="00877874" w:rsidRPr="00572545" w:rsidRDefault="00572545" w:rsidP="00572545">
      <w:pPr>
        <w:numPr>
          <w:ilvl w:val="0"/>
          <w:numId w:val="19"/>
        </w:numPr>
        <w:autoSpaceDE w:val="0"/>
        <w:autoSpaceDN w:val="0"/>
        <w:adjustRightInd w:val="0"/>
        <w:jc w:val="both"/>
        <w:rPr>
          <w:rFonts w:ascii="Arial" w:hAnsi="Arial" w:cs="Arial"/>
          <w:color w:val="FF0000"/>
          <w:sz w:val="19"/>
          <w:szCs w:val="19"/>
          <w:lang w:eastAsia="en-US"/>
        </w:rPr>
      </w:pPr>
      <w:r w:rsidRPr="00B00ABE">
        <w:t xml:space="preserve"> </w:t>
      </w:r>
      <w:r w:rsidRPr="00572545">
        <w:rPr>
          <w:rFonts w:ascii="Arial" w:hAnsi="Arial" w:cs="Arial"/>
        </w:rPr>
        <w:t>Realizar otras funciones afines en el ámbito de competencia que le asigne su jefe inmediato.</w:t>
      </w:r>
    </w:p>
    <w:p w14:paraId="1E243D42" w14:textId="0EA836D2" w:rsidR="00877874" w:rsidRPr="00B531BF" w:rsidRDefault="00877874" w:rsidP="00680860">
      <w:pPr>
        <w:spacing w:after="160" w:line="259" w:lineRule="auto"/>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3696C79D" w:rsidR="00877874" w:rsidRPr="002E3B1C" w:rsidRDefault="00877874" w:rsidP="00877874">
      <w:pPr>
        <w:ind w:left="426" w:right="142"/>
        <w:jc w:val="both"/>
        <w:rPr>
          <w:rFonts w:ascii="Arial" w:hAnsi="Arial" w:cs="Arial"/>
        </w:rPr>
      </w:pPr>
      <w:r w:rsidRPr="002E3B1C">
        <w:rPr>
          <w:rFonts w:ascii="Arial" w:hAnsi="Arial" w:cs="Arial"/>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w:t>
      </w:r>
      <w:bookmarkStart w:id="6" w:name="_Hlk150155821"/>
      <w:r w:rsidRPr="002E3B1C">
        <w:rPr>
          <w:rFonts w:ascii="Arial" w:hAnsi="Arial" w:cs="Arial"/>
        </w:rPr>
        <w:t xml:space="preserve">(cuenta electrónica en Gmail), los formatos en </w:t>
      </w:r>
      <w:r w:rsidRPr="002E3B1C">
        <w:rPr>
          <w:rFonts w:ascii="Arial" w:hAnsi="Arial" w:cs="Arial"/>
        </w:rPr>
        <w:lastRenderedPageBreak/>
        <w:t>los que se indica el Código de Proceso al cual postula con la información que registró, señal que denota que la inscripción ha finalizado. Posteriormente, según lo señalado en el cronograma, deberá efectuar la presentación de documentación</w:t>
      </w:r>
      <w:bookmarkEnd w:id="6"/>
      <w:r w:rsidR="00A45284">
        <w:rPr>
          <w:rFonts w:ascii="Arial" w:hAnsi="Arial" w:cs="Arial"/>
        </w:rPr>
        <w:t>.</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15E207EF"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 xml:space="preserve">4.2 </w:t>
      </w:r>
      <w:r w:rsidR="00A64962">
        <w:rPr>
          <w:rFonts w:ascii="Arial" w:hAnsi="Arial" w:cs="Arial"/>
          <w:b/>
          <w:sz w:val="20"/>
          <w:szCs w:val="20"/>
        </w:rPr>
        <w:t>Presentación de Documentación</w:t>
      </w:r>
      <w:r w:rsidRPr="002E3B1C">
        <w:rPr>
          <w:rFonts w:ascii="Arial" w:hAnsi="Arial" w:cs="Arial"/>
          <w:b/>
          <w:sz w:val="20"/>
          <w:szCs w:val="20"/>
        </w:rPr>
        <w:t>:</w:t>
      </w:r>
    </w:p>
    <w:p w14:paraId="223FA1D1" w14:textId="443C67DC" w:rsidR="00877874" w:rsidRPr="002E3B1C" w:rsidRDefault="00877874" w:rsidP="00085EF1">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w:t>
      </w:r>
      <w:r w:rsidRPr="000635A0">
        <w:rPr>
          <w:rFonts w:ascii="Arial" w:eastAsia="Calibri" w:hAnsi="Arial" w:cs="Arial"/>
        </w:rPr>
        <w:t xml:space="preserve">adjuntar a la Plataforma, dentro del horario y fecha establecida en el cronograma, los </w:t>
      </w:r>
      <w:r w:rsidRPr="000635A0">
        <w:rPr>
          <w:rFonts w:ascii="Arial" w:eastAsia="Calibri" w:hAnsi="Arial" w:cs="Arial"/>
          <w:b/>
          <w:bCs/>
        </w:rPr>
        <w:t>Formatos 01, 02, 03, 04 de corresponder y 05, debidamente firmados y con la impresión dactilar.</w:t>
      </w:r>
      <w:r w:rsidRPr="000635A0">
        <w:rPr>
          <w:rFonts w:ascii="Arial" w:eastAsia="Calibri" w:hAnsi="Arial" w:cs="Arial"/>
        </w:rPr>
        <w:t xml:space="preserve"> Asimismo, el </w:t>
      </w:r>
      <w:r w:rsidRPr="000635A0">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085EF1">
        <w:rPr>
          <w:rFonts w:ascii="Arial" w:eastAsia="Calibri" w:hAnsi="Arial" w:cs="Arial"/>
        </w:rPr>
        <w:t xml:space="preserve"> </w:t>
      </w: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6BE81161" w14:textId="77777777" w:rsidR="00877874" w:rsidRDefault="00877874" w:rsidP="00877874">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52DA8222" w14:textId="692F8764" w:rsidR="00877874" w:rsidRPr="00C806B1" w:rsidRDefault="00877874" w:rsidP="00C806B1">
      <w:pPr>
        <w:pStyle w:val="Sangradetextonormal"/>
        <w:ind w:left="0"/>
        <w:jc w:val="both"/>
        <w:rPr>
          <w:rFonts w:cs="Arial"/>
        </w:rPr>
      </w:pPr>
      <w:r w:rsidRPr="002E3B1C">
        <w:rPr>
          <w:rFonts w:cs="Arial"/>
        </w:rPr>
        <w:t xml:space="preserve"> </w:t>
      </w:r>
      <w:r w:rsidR="00DB3AA6">
        <w:rPr>
          <w:rFonts w:cs="Arial"/>
        </w:rPr>
        <w:t xml:space="preserve">       </w:t>
      </w:r>
      <w:r w:rsidRPr="002E3B1C">
        <w:rPr>
          <w:rFonts w:cs="Arial"/>
        </w:rPr>
        <w:t xml:space="preserve">  </w:t>
      </w:r>
    </w:p>
    <w:p w14:paraId="23BF3B67" w14:textId="5EE8259F" w:rsidR="00877874" w:rsidRDefault="00877874" w:rsidP="00877874">
      <w:pPr>
        <w:tabs>
          <w:tab w:val="left" w:pos="284"/>
        </w:tabs>
        <w:jc w:val="both"/>
        <w:rPr>
          <w:rFonts w:ascii="Arial" w:hAnsi="Arial" w:cs="Arial"/>
          <w:b/>
        </w:rPr>
      </w:pPr>
      <w:r>
        <w:rPr>
          <w:rFonts w:ascii="Arial" w:hAnsi="Arial" w:cs="Arial"/>
          <w:b/>
          <w:lang w:val="es-MX"/>
        </w:rPr>
        <w:t xml:space="preserve"> </w:t>
      </w:r>
      <w:r w:rsidR="00DB3AA6">
        <w:rPr>
          <w:rFonts w:ascii="Arial" w:hAnsi="Arial" w:cs="Arial"/>
          <w:b/>
          <w:lang w:val="es-MX"/>
        </w:rPr>
        <w:t xml:space="preserve">     </w:t>
      </w:r>
      <w:r w:rsidR="00B20DA6" w:rsidRPr="00B04C92">
        <w:rPr>
          <w:rFonts w:ascii="Arial" w:hAnsi="Arial" w:cs="Arial"/>
          <w:b/>
          <w:color w:val="000000" w:themeColor="text1"/>
        </w:rPr>
        <w:t xml:space="preserve">TECNICO NO DIPLOMADO EN </w:t>
      </w:r>
      <w:r w:rsidR="00B20DA6">
        <w:rPr>
          <w:rFonts w:ascii="Arial" w:hAnsi="Arial" w:cs="Arial"/>
          <w:b/>
          <w:color w:val="000000" w:themeColor="text1"/>
        </w:rPr>
        <w:t xml:space="preserve">FARMACIA </w:t>
      </w:r>
      <w:r w:rsidR="00B20DA6" w:rsidRPr="00B04C92">
        <w:rPr>
          <w:rFonts w:ascii="Arial" w:hAnsi="Arial" w:cs="Arial"/>
          <w:b/>
          <w:color w:val="000000" w:themeColor="text1"/>
        </w:rPr>
        <w:t>(T3TND-00</w:t>
      </w:r>
      <w:r w:rsidR="00B20DA6">
        <w:rPr>
          <w:rFonts w:ascii="Arial" w:hAnsi="Arial" w:cs="Arial"/>
          <w:b/>
          <w:color w:val="000000" w:themeColor="text1"/>
        </w:rPr>
        <w:t>1</w:t>
      </w:r>
      <w:r w:rsidR="00B20DA6" w:rsidRPr="00B04C92">
        <w:rPr>
          <w:rFonts w:ascii="Arial" w:hAnsi="Arial" w:cs="Arial"/>
          <w:b/>
          <w:color w:val="000000" w:themeColor="text1"/>
        </w:rPr>
        <w:t>)</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9457A9" w:rsidRPr="00F12BEC" w14:paraId="684C668E" w14:textId="77777777" w:rsidTr="009457A9">
        <w:trPr>
          <w:trHeight w:val="247"/>
        </w:trPr>
        <w:tc>
          <w:tcPr>
            <w:tcW w:w="4252" w:type="dxa"/>
            <w:vAlign w:val="center"/>
          </w:tcPr>
          <w:p w14:paraId="187CFBED"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3686" w:type="dxa"/>
            <w:vAlign w:val="center"/>
          </w:tcPr>
          <w:p w14:paraId="0DD966E0" w14:textId="1240E8AB"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color w:val="000000"/>
                <w:sz w:val="18"/>
                <w:szCs w:val="18"/>
                <w:lang w:val="es-MX"/>
              </w:rPr>
              <w:t>2</w:t>
            </w:r>
            <w:r w:rsidR="00DB3AA6" w:rsidRPr="00C912FE">
              <w:rPr>
                <w:rFonts w:ascii="Arial" w:hAnsi="Arial" w:cs="Arial"/>
                <w:sz w:val="18"/>
                <w:szCs w:val="18"/>
                <w:lang w:val="es-MX"/>
              </w:rPr>
              <w:t>,</w:t>
            </w:r>
            <w:r w:rsidR="00B20DA6">
              <w:rPr>
                <w:rFonts w:ascii="Arial" w:hAnsi="Arial" w:cs="Arial"/>
                <w:sz w:val="18"/>
                <w:szCs w:val="18"/>
                <w:lang w:val="es-MX"/>
              </w:rPr>
              <w:t>429</w:t>
            </w:r>
            <w:r w:rsidR="00DB3AA6" w:rsidRPr="00C912FE">
              <w:rPr>
                <w:rFonts w:ascii="Arial" w:hAnsi="Arial" w:cs="Arial"/>
                <w:sz w:val="18"/>
                <w:szCs w:val="18"/>
                <w:lang w:val="es-MX"/>
              </w:rPr>
              <w:t>.00</w:t>
            </w:r>
          </w:p>
        </w:tc>
      </w:tr>
      <w:tr w:rsidR="009457A9" w:rsidRPr="00F12BEC" w14:paraId="65798F2F" w14:textId="77777777" w:rsidTr="009457A9">
        <w:trPr>
          <w:trHeight w:val="287"/>
        </w:trPr>
        <w:tc>
          <w:tcPr>
            <w:tcW w:w="4252" w:type="dxa"/>
            <w:vAlign w:val="center"/>
          </w:tcPr>
          <w:p w14:paraId="560744DA"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3686" w:type="dxa"/>
            <w:vAlign w:val="center"/>
          </w:tcPr>
          <w:p w14:paraId="6FE95548" w14:textId="6BAE8CD9"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B20DA6">
              <w:rPr>
                <w:rFonts w:ascii="Arial" w:hAnsi="Arial" w:cs="Arial"/>
                <w:lang w:val="es-MX"/>
              </w:rPr>
              <w:t>361</w:t>
            </w:r>
            <w:r w:rsidRPr="00F12BEC">
              <w:rPr>
                <w:rFonts w:ascii="Arial" w:hAnsi="Arial" w:cs="Arial"/>
                <w:lang w:val="es-MX"/>
              </w:rPr>
              <w:t>.00</w:t>
            </w:r>
          </w:p>
        </w:tc>
      </w:tr>
      <w:tr w:rsidR="009457A9" w:rsidRPr="00F12BEC" w14:paraId="384661E4" w14:textId="77777777" w:rsidTr="009457A9">
        <w:trPr>
          <w:trHeight w:val="269"/>
        </w:trPr>
        <w:tc>
          <w:tcPr>
            <w:tcW w:w="4252" w:type="dxa"/>
            <w:shd w:val="clear" w:color="auto" w:fill="B4C6E7" w:themeFill="accent1" w:themeFillTint="66"/>
            <w:vAlign w:val="center"/>
          </w:tcPr>
          <w:p w14:paraId="624DDD51"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3686" w:type="dxa"/>
            <w:shd w:val="clear" w:color="auto" w:fill="B4C6E7" w:themeFill="accent1" w:themeFillTint="66"/>
            <w:vAlign w:val="center"/>
          </w:tcPr>
          <w:p w14:paraId="60304EA8" w14:textId="20243215" w:rsidR="009457A9" w:rsidRPr="00F12BEC" w:rsidRDefault="009457A9" w:rsidP="00170704">
            <w:pPr>
              <w:spacing w:before="100" w:beforeAutospacing="1" w:after="100" w:afterAutospacing="1"/>
              <w:ind w:left="642"/>
              <w:rPr>
                <w:rFonts w:ascii="Arial" w:hAnsi="Arial" w:cs="Arial"/>
                <w:b/>
                <w:lang w:val="es-MX"/>
              </w:rPr>
            </w:pPr>
            <w:r>
              <w:rPr>
                <w:rFonts w:ascii="Arial" w:hAnsi="Arial" w:cs="Arial"/>
                <w:b/>
                <w:lang w:val="es-MX"/>
              </w:rPr>
              <w:t>S/</w:t>
            </w:r>
            <w:r w:rsidR="00DB3AA6">
              <w:rPr>
                <w:rFonts w:ascii="Arial" w:hAnsi="Arial" w:cs="Arial"/>
                <w:b/>
                <w:lang w:val="es-MX"/>
              </w:rPr>
              <w:t>2,</w:t>
            </w:r>
            <w:r w:rsidR="00B20DA6">
              <w:rPr>
                <w:rFonts w:ascii="Arial" w:hAnsi="Arial" w:cs="Arial"/>
                <w:b/>
                <w:lang w:val="es-MX"/>
              </w:rPr>
              <w:t>790</w:t>
            </w:r>
            <w:r w:rsidRPr="00F12BEC">
              <w:rPr>
                <w:rFonts w:ascii="Arial" w:hAnsi="Arial" w:cs="Arial"/>
                <w:b/>
                <w:lang w:val="es-MX"/>
              </w:rPr>
              <w:t>.00</w:t>
            </w:r>
            <w:r w:rsidR="00B20DA6">
              <w:rPr>
                <w:rFonts w:ascii="Arial" w:hAnsi="Arial" w:cs="Arial"/>
                <w:b/>
                <w:lang w:val="es-MX"/>
              </w:rPr>
              <w:t xml:space="preserve"> </w:t>
            </w:r>
          </w:p>
        </w:tc>
      </w:tr>
    </w:tbl>
    <w:p w14:paraId="466E9FAF" w14:textId="77777777" w:rsidR="00877874" w:rsidRDefault="00877874" w:rsidP="00877874">
      <w:pPr>
        <w:pStyle w:val="Sinespaciado"/>
        <w:jc w:val="both"/>
        <w:rPr>
          <w:rFonts w:ascii="Arial" w:hAnsi="Arial" w:cs="Arial"/>
          <w:b/>
          <w:sz w:val="16"/>
          <w:szCs w:val="16"/>
        </w:rPr>
      </w:pPr>
    </w:p>
    <w:p w14:paraId="1CF0CD46" w14:textId="37EED061" w:rsidR="00877874" w:rsidRDefault="00877874" w:rsidP="00877874">
      <w:pPr>
        <w:pStyle w:val="Sinespaciado"/>
        <w:jc w:val="both"/>
        <w:rPr>
          <w:rFonts w:ascii="Arial" w:hAnsi="Arial" w:cs="Arial"/>
          <w:b/>
          <w:sz w:val="16"/>
          <w:szCs w:val="16"/>
        </w:rPr>
      </w:pPr>
      <w:r>
        <w:rPr>
          <w:rFonts w:ascii="Arial" w:hAnsi="Arial" w:cs="Arial"/>
          <w:b/>
          <w:sz w:val="16"/>
          <w:szCs w:val="16"/>
        </w:rPr>
        <w:t xml:space="preserve">  </w:t>
      </w:r>
      <w:r w:rsidRPr="00F44F5C">
        <w:rPr>
          <w:rFonts w:ascii="Arial" w:hAnsi="Arial" w:cs="Arial"/>
          <w:b/>
          <w:sz w:val="16"/>
          <w:szCs w:val="16"/>
        </w:rPr>
        <w:t xml:space="preserve">(*) Remuneración Básica y Bonos señalados, según Resolución de Gerencia General N° </w:t>
      </w:r>
      <w:r w:rsidR="009457A9">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14B66984" w14:textId="466E1F12" w:rsidR="00877874" w:rsidRDefault="00877874" w:rsidP="0059082B">
      <w:pPr>
        <w:spacing w:after="160" w:line="259" w:lineRule="auto"/>
        <w:rPr>
          <w:rFonts w:ascii="Arial" w:hAnsi="Arial" w:cs="Arial"/>
          <w:b/>
          <w:sz w:val="16"/>
          <w:szCs w:val="16"/>
        </w:rPr>
      </w:pPr>
    </w:p>
    <w:p w14:paraId="2D6402EF" w14:textId="77777777" w:rsidR="00877874" w:rsidRPr="00E9024E"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494B9B29" w14:textId="77777777" w:rsidR="00E9024E" w:rsidRDefault="00E9024E" w:rsidP="00E9024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331B9F" w:rsidRPr="00683A61" w14:paraId="515FC6AE" w14:textId="77777777" w:rsidTr="00501B10">
        <w:trPr>
          <w:trHeight w:val="409"/>
        </w:trPr>
        <w:tc>
          <w:tcPr>
            <w:tcW w:w="3234" w:type="dxa"/>
            <w:gridSpan w:val="2"/>
            <w:shd w:val="clear" w:color="auto" w:fill="BDD6EE"/>
            <w:vAlign w:val="center"/>
          </w:tcPr>
          <w:p w14:paraId="2DB424D7" w14:textId="77777777" w:rsidR="00331B9F" w:rsidRPr="00683A61" w:rsidRDefault="00331B9F" w:rsidP="00501B1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72F610E3" w14:textId="77777777" w:rsidR="00331B9F" w:rsidRPr="00683A61" w:rsidRDefault="00331B9F" w:rsidP="00501B10">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64F2CAED" w14:textId="77777777" w:rsidR="00331B9F" w:rsidRPr="00683A61" w:rsidRDefault="00331B9F" w:rsidP="00501B1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31B9F" w:rsidRPr="00683A61" w14:paraId="5D086BC5" w14:textId="77777777" w:rsidTr="00501B10">
        <w:trPr>
          <w:trHeight w:val="367"/>
        </w:trPr>
        <w:tc>
          <w:tcPr>
            <w:tcW w:w="425" w:type="dxa"/>
            <w:vAlign w:val="center"/>
          </w:tcPr>
          <w:p w14:paraId="6255E038"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1387AA79"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56A3AD89" w14:textId="77777777" w:rsidR="00331B9F" w:rsidRPr="00683A61" w:rsidRDefault="00331B9F" w:rsidP="00501B10">
            <w:pPr>
              <w:jc w:val="center"/>
              <w:rPr>
                <w:rFonts w:ascii="Arial" w:hAnsi="Arial" w:cs="Arial"/>
                <w:sz w:val="18"/>
                <w:szCs w:val="18"/>
                <w:lang w:val="es-MX"/>
              </w:rPr>
            </w:pPr>
            <w:r>
              <w:rPr>
                <w:rFonts w:ascii="Arial" w:hAnsi="Arial" w:cs="Arial"/>
                <w:sz w:val="18"/>
                <w:szCs w:val="18"/>
                <w:lang w:val="es-MX"/>
              </w:rPr>
              <w:t>30 de noviembre</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604548D8" w14:textId="77777777" w:rsidR="00331B9F" w:rsidRPr="00683A61" w:rsidRDefault="00331B9F" w:rsidP="00501B10">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331B9F" w:rsidRPr="00683A61" w14:paraId="6EA71ED3" w14:textId="77777777" w:rsidTr="00501B10">
        <w:trPr>
          <w:trHeight w:val="367"/>
        </w:trPr>
        <w:tc>
          <w:tcPr>
            <w:tcW w:w="425" w:type="dxa"/>
            <w:vAlign w:val="center"/>
          </w:tcPr>
          <w:p w14:paraId="271B5496"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5E88C72C"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404DC42B" w14:textId="77777777" w:rsidR="00331B9F" w:rsidRPr="00683A61" w:rsidRDefault="00331B9F" w:rsidP="00501B10">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026B6FA8" w14:textId="77777777" w:rsidR="00331B9F" w:rsidRPr="00683A61" w:rsidRDefault="00331B9F" w:rsidP="00501B10">
            <w:pPr>
              <w:jc w:val="center"/>
              <w:rPr>
                <w:rFonts w:ascii="Arial" w:hAnsi="Arial" w:cs="Arial"/>
                <w:sz w:val="18"/>
                <w:szCs w:val="18"/>
                <w:lang w:val="es-MX"/>
              </w:rPr>
            </w:pPr>
            <w:r w:rsidRPr="00683A61">
              <w:rPr>
                <w:rFonts w:ascii="Arial" w:hAnsi="Arial" w:cs="Arial"/>
                <w:sz w:val="18"/>
                <w:szCs w:val="18"/>
                <w:lang w:val="es-MX"/>
              </w:rPr>
              <w:t>SGGI-GCTIC</w:t>
            </w:r>
          </w:p>
        </w:tc>
      </w:tr>
      <w:tr w:rsidR="00331B9F" w:rsidRPr="00683A61" w14:paraId="3C36E533" w14:textId="77777777" w:rsidTr="00501B10">
        <w:trPr>
          <w:trHeight w:val="379"/>
        </w:trPr>
        <w:tc>
          <w:tcPr>
            <w:tcW w:w="8505" w:type="dxa"/>
            <w:gridSpan w:val="4"/>
            <w:shd w:val="clear" w:color="auto" w:fill="BDD6EE"/>
            <w:vAlign w:val="center"/>
          </w:tcPr>
          <w:p w14:paraId="1C567799" w14:textId="77777777" w:rsidR="00331B9F" w:rsidRPr="00683A61" w:rsidRDefault="00331B9F" w:rsidP="00501B1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331B9F" w:rsidRPr="00683A61" w14:paraId="47AE957A" w14:textId="77777777" w:rsidTr="00501B10">
        <w:trPr>
          <w:trHeight w:val="681"/>
        </w:trPr>
        <w:tc>
          <w:tcPr>
            <w:tcW w:w="425" w:type="dxa"/>
            <w:vAlign w:val="center"/>
          </w:tcPr>
          <w:p w14:paraId="2103AD58"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251DDE50" w14:textId="77777777" w:rsidR="00331B9F" w:rsidRPr="00683A61" w:rsidRDefault="00331B9F" w:rsidP="00501B10">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05E678A2" w14:textId="77777777" w:rsidR="00331B9F" w:rsidRPr="00683A61" w:rsidRDefault="00331B9F" w:rsidP="00501B10">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 xml:space="preserve">01 </w:t>
            </w:r>
            <w:r w:rsidRPr="00683A61">
              <w:rPr>
                <w:rFonts w:ascii="Arial" w:hAnsi="Arial" w:cs="Arial"/>
                <w:sz w:val="18"/>
              </w:rPr>
              <w:t>de</w:t>
            </w:r>
            <w:r>
              <w:rPr>
                <w:rFonts w:ascii="Arial" w:hAnsi="Arial" w:cs="Arial"/>
                <w:sz w:val="18"/>
              </w:rPr>
              <w:t xml:space="preserve"> diciembre</w:t>
            </w:r>
            <w:r w:rsidRPr="00683A61">
              <w:rPr>
                <w:rFonts w:ascii="Arial" w:hAnsi="Arial" w:cs="Arial"/>
                <w:sz w:val="18"/>
              </w:rPr>
              <w:t xml:space="preserve"> del 202</w:t>
            </w:r>
            <w:r>
              <w:rPr>
                <w:rFonts w:ascii="Arial" w:hAnsi="Arial" w:cs="Arial"/>
                <w:sz w:val="18"/>
              </w:rPr>
              <w:t>3</w:t>
            </w:r>
          </w:p>
        </w:tc>
        <w:tc>
          <w:tcPr>
            <w:tcW w:w="1727" w:type="dxa"/>
            <w:vAlign w:val="center"/>
          </w:tcPr>
          <w:p w14:paraId="75AEA2F5" w14:textId="77777777" w:rsidR="00331B9F" w:rsidRPr="00683A61" w:rsidRDefault="00331B9F" w:rsidP="00501B10">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331B9F" w:rsidRPr="00683A61" w14:paraId="6B5B4292" w14:textId="77777777" w:rsidTr="00501B10">
        <w:trPr>
          <w:trHeight w:val="681"/>
        </w:trPr>
        <w:tc>
          <w:tcPr>
            <w:tcW w:w="425" w:type="dxa"/>
            <w:vAlign w:val="center"/>
          </w:tcPr>
          <w:p w14:paraId="0FA9488F"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6C514441" w14:textId="77777777" w:rsidR="00331B9F" w:rsidRPr="00683A61" w:rsidRDefault="00331B9F" w:rsidP="00501B10">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4B45532" w14:textId="77777777" w:rsidR="00331B9F" w:rsidRPr="00683A61" w:rsidRDefault="00331B9F" w:rsidP="00501B10">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.essalud.gob.pe/sisep)</w:t>
            </w:r>
          </w:p>
        </w:tc>
        <w:tc>
          <w:tcPr>
            <w:tcW w:w="3544" w:type="dxa"/>
            <w:vAlign w:val="center"/>
          </w:tcPr>
          <w:p w14:paraId="15352214" w14:textId="77777777" w:rsidR="00331B9F" w:rsidRDefault="00331B9F" w:rsidP="00501B10">
            <w:pPr>
              <w:spacing w:line="276" w:lineRule="auto"/>
              <w:jc w:val="center"/>
              <w:rPr>
                <w:rFonts w:ascii="Arial" w:hAnsi="Arial" w:cs="Arial"/>
                <w:sz w:val="18"/>
                <w:szCs w:val="18"/>
              </w:rPr>
            </w:pPr>
            <w:r>
              <w:rPr>
                <w:rFonts w:ascii="Arial" w:hAnsi="Arial" w:cs="Arial"/>
                <w:sz w:val="18"/>
                <w:szCs w:val="18"/>
              </w:rPr>
              <w:t xml:space="preserve">20 de </w:t>
            </w:r>
            <w:r>
              <w:rPr>
                <w:rFonts w:ascii="Arial" w:hAnsi="Arial" w:cs="Arial"/>
                <w:sz w:val="18"/>
                <w:szCs w:val="18"/>
                <w:lang w:val="es-MX"/>
              </w:rPr>
              <w:t>diciembre</w:t>
            </w:r>
            <w:r w:rsidRPr="00683A61">
              <w:rPr>
                <w:rFonts w:ascii="Arial" w:hAnsi="Arial" w:cs="Arial"/>
                <w:sz w:val="18"/>
                <w:szCs w:val="18"/>
              </w:rPr>
              <w:t xml:space="preserve"> del 202</w:t>
            </w:r>
            <w:r>
              <w:rPr>
                <w:rFonts w:ascii="Arial" w:hAnsi="Arial" w:cs="Arial"/>
                <w:sz w:val="18"/>
                <w:szCs w:val="18"/>
              </w:rPr>
              <w:t xml:space="preserve">3 </w:t>
            </w:r>
          </w:p>
          <w:p w14:paraId="3269149C" w14:textId="77777777" w:rsidR="00331B9F" w:rsidRPr="00DC53EC" w:rsidRDefault="00331B9F" w:rsidP="00501B10">
            <w:pPr>
              <w:spacing w:line="276" w:lineRule="auto"/>
              <w:jc w:val="center"/>
              <w:rPr>
                <w:rFonts w:ascii="Arial" w:hAnsi="Arial" w:cs="Arial"/>
                <w:bCs/>
                <w:strike/>
                <w:sz w:val="18"/>
                <w:szCs w:val="18"/>
                <w:u w:val="single"/>
                <w:lang w:val="es-MX"/>
              </w:rPr>
            </w:pPr>
            <w:r w:rsidRPr="00DC53EC">
              <w:rPr>
                <w:rFonts w:ascii="Arial" w:hAnsi="Arial" w:cs="Arial"/>
                <w:bCs/>
                <w:sz w:val="18"/>
                <w:szCs w:val="18"/>
                <w:u w:val="single"/>
              </w:rPr>
              <w:t>(hasta las 13:00 horas)</w:t>
            </w:r>
          </w:p>
        </w:tc>
        <w:tc>
          <w:tcPr>
            <w:tcW w:w="1727" w:type="dxa"/>
            <w:vMerge w:val="restart"/>
            <w:vAlign w:val="center"/>
          </w:tcPr>
          <w:p w14:paraId="0448791F" w14:textId="77777777" w:rsidR="00331B9F" w:rsidRPr="00683A61" w:rsidRDefault="00331B9F" w:rsidP="00501B10">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331B9F" w:rsidRPr="00683A61" w14:paraId="11317E47" w14:textId="77777777" w:rsidTr="00501B10">
        <w:trPr>
          <w:trHeight w:val="548"/>
        </w:trPr>
        <w:tc>
          <w:tcPr>
            <w:tcW w:w="425" w:type="dxa"/>
            <w:vAlign w:val="center"/>
          </w:tcPr>
          <w:p w14:paraId="2715D09A"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lastRenderedPageBreak/>
              <w:t>5</w:t>
            </w:r>
          </w:p>
        </w:tc>
        <w:tc>
          <w:tcPr>
            <w:tcW w:w="2809" w:type="dxa"/>
            <w:vAlign w:val="center"/>
          </w:tcPr>
          <w:p w14:paraId="0AF07DA3" w14:textId="77777777" w:rsidR="00331B9F" w:rsidRPr="00683A61" w:rsidRDefault="00331B9F" w:rsidP="00501B10">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71099F3" w14:textId="77777777" w:rsidR="00331B9F" w:rsidRPr="00683A61" w:rsidRDefault="00331B9F" w:rsidP="00501B10">
            <w:pPr>
              <w:spacing w:line="276" w:lineRule="auto"/>
              <w:rPr>
                <w:rFonts w:ascii="Arial" w:hAnsi="Arial" w:cs="Arial"/>
                <w:sz w:val="18"/>
                <w:szCs w:val="18"/>
              </w:rPr>
            </w:pPr>
            <w:r>
              <w:rPr>
                <w:rFonts w:ascii="Arial" w:hAnsi="Arial" w:cs="Arial"/>
                <w:sz w:val="18"/>
                <w:szCs w:val="18"/>
              </w:rPr>
              <w:t xml:space="preserve">             20</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62EEE0E8" w14:textId="77777777" w:rsidR="00331B9F" w:rsidRPr="00683A61" w:rsidRDefault="00331B9F" w:rsidP="00501B10">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01371820" w14:textId="77777777" w:rsidR="00331B9F" w:rsidRPr="00683A61" w:rsidRDefault="00331B9F" w:rsidP="00501B10">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39A5300F" w14:textId="77777777" w:rsidR="00331B9F" w:rsidRPr="00683A61" w:rsidRDefault="00331B9F" w:rsidP="00501B10">
            <w:pPr>
              <w:jc w:val="both"/>
              <w:rPr>
                <w:rFonts w:ascii="Arial" w:hAnsi="Arial" w:cs="Arial"/>
                <w:sz w:val="18"/>
                <w:szCs w:val="18"/>
                <w:lang w:val="es-MX"/>
              </w:rPr>
            </w:pPr>
          </w:p>
        </w:tc>
      </w:tr>
      <w:tr w:rsidR="00331B9F" w:rsidRPr="00683A61" w14:paraId="7793F842" w14:textId="77777777" w:rsidTr="00501B10">
        <w:trPr>
          <w:trHeight w:val="364"/>
        </w:trPr>
        <w:tc>
          <w:tcPr>
            <w:tcW w:w="8505" w:type="dxa"/>
            <w:gridSpan w:val="4"/>
            <w:shd w:val="clear" w:color="auto" w:fill="BDD6EE"/>
            <w:vAlign w:val="center"/>
          </w:tcPr>
          <w:p w14:paraId="32C62C08" w14:textId="77777777" w:rsidR="00331B9F" w:rsidRPr="00683A61" w:rsidRDefault="00331B9F" w:rsidP="00501B10">
            <w:pPr>
              <w:jc w:val="both"/>
              <w:rPr>
                <w:rFonts w:ascii="Arial" w:hAnsi="Arial" w:cs="Arial"/>
                <w:sz w:val="18"/>
                <w:szCs w:val="18"/>
                <w:lang w:val="es-MX"/>
              </w:rPr>
            </w:pPr>
            <w:r w:rsidRPr="00683A61">
              <w:rPr>
                <w:rFonts w:ascii="Arial" w:hAnsi="Arial" w:cs="Arial"/>
                <w:b/>
                <w:sz w:val="18"/>
                <w:szCs w:val="18"/>
                <w:lang w:val="es-MX"/>
              </w:rPr>
              <w:t>SELECCIÓN</w:t>
            </w:r>
          </w:p>
        </w:tc>
      </w:tr>
      <w:tr w:rsidR="00331B9F" w:rsidRPr="00EE797D" w14:paraId="5CDD6F4F" w14:textId="77777777" w:rsidTr="00501B10">
        <w:trPr>
          <w:trHeight w:val="473"/>
        </w:trPr>
        <w:tc>
          <w:tcPr>
            <w:tcW w:w="425" w:type="dxa"/>
            <w:vAlign w:val="center"/>
          </w:tcPr>
          <w:p w14:paraId="02A7F584" w14:textId="77777777" w:rsidR="00331B9F" w:rsidRPr="00683A61" w:rsidRDefault="00331B9F" w:rsidP="00501B10">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00826E0C"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 xml:space="preserve">Evaluación de conocimientos </w:t>
            </w:r>
          </w:p>
        </w:tc>
        <w:tc>
          <w:tcPr>
            <w:tcW w:w="3544" w:type="dxa"/>
            <w:vAlign w:val="center"/>
          </w:tcPr>
          <w:p w14:paraId="26C47278" w14:textId="77777777" w:rsidR="00331B9F" w:rsidRPr="00683A61" w:rsidRDefault="00331B9F" w:rsidP="00501B10">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5968213B" w14:textId="77777777" w:rsidR="00331B9F" w:rsidRPr="003E32BF" w:rsidRDefault="00331B9F" w:rsidP="00501B10">
            <w:pPr>
              <w:jc w:val="center"/>
              <w:rPr>
                <w:rFonts w:ascii="Arial" w:hAnsi="Arial" w:cs="Arial"/>
                <w:sz w:val="18"/>
                <w:szCs w:val="18"/>
                <w:lang w:val="es-MX"/>
              </w:rPr>
            </w:pPr>
            <w:r w:rsidRPr="00E80D86">
              <w:rPr>
                <w:rFonts w:ascii="Arial" w:hAnsi="Arial" w:cs="Arial"/>
                <w:sz w:val="18"/>
                <w:szCs w:val="18"/>
                <w:lang w:val="es-MX"/>
              </w:rPr>
              <w:t>a partir de las 10:00 horas</w:t>
            </w:r>
          </w:p>
        </w:tc>
        <w:tc>
          <w:tcPr>
            <w:tcW w:w="1727" w:type="dxa"/>
            <w:vAlign w:val="center"/>
          </w:tcPr>
          <w:p w14:paraId="0ACFB19C" w14:textId="77777777" w:rsidR="00331B9F" w:rsidRPr="00EE797D" w:rsidRDefault="00331B9F" w:rsidP="00501B10">
            <w:pPr>
              <w:jc w:val="center"/>
              <w:rPr>
                <w:rFonts w:ascii="Arial" w:hAnsi="Arial" w:cs="Arial"/>
                <w:sz w:val="18"/>
                <w:szCs w:val="18"/>
                <w:highlight w:val="yellow"/>
                <w:lang w:val="es-MX"/>
              </w:rPr>
            </w:pPr>
            <w:r w:rsidRPr="00141FC2">
              <w:rPr>
                <w:rFonts w:ascii="Arial" w:hAnsi="Arial" w:cs="Arial"/>
                <w:sz w:val="18"/>
                <w:szCs w:val="18"/>
                <w:lang w:val="es-MX"/>
              </w:rPr>
              <w:t>Auditorio del Hospital II Huaraz de la Red Asistencial Huaraz</w:t>
            </w:r>
          </w:p>
        </w:tc>
      </w:tr>
      <w:tr w:rsidR="00331B9F" w:rsidRPr="00683A61" w14:paraId="5CA689FD" w14:textId="77777777" w:rsidTr="00501B10">
        <w:trPr>
          <w:trHeight w:val="473"/>
        </w:trPr>
        <w:tc>
          <w:tcPr>
            <w:tcW w:w="425" w:type="dxa"/>
            <w:vAlign w:val="center"/>
          </w:tcPr>
          <w:p w14:paraId="36040809" w14:textId="77777777" w:rsidR="00331B9F" w:rsidRPr="00683A61" w:rsidRDefault="00331B9F" w:rsidP="00501B10">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53B50F0B" w14:textId="77777777" w:rsidR="00331B9F" w:rsidRPr="00683A61" w:rsidRDefault="00331B9F" w:rsidP="00501B1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640F07AA" w14:textId="77777777" w:rsidR="00331B9F" w:rsidRPr="00683A61" w:rsidRDefault="00331B9F" w:rsidP="00501B10">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2FA5E976"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a partir de las 16:00 horas</w:t>
            </w:r>
          </w:p>
          <w:p w14:paraId="0AFA3281"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3B704226" w14:textId="77777777" w:rsidR="00331B9F" w:rsidRPr="00683A61" w:rsidRDefault="00331B9F" w:rsidP="00501B10">
            <w:pPr>
              <w:jc w:val="center"/>
              <w:rPr>
                <w:rFonts w:ascii="Arial" w:hAnsi="Arial" w:cs="Arial"/>
                <w:sz w:val="18"/>
                <w:szCs w:val="18"/>
                <w:lang w:val="es-MX"/>
              </w:rPr>
            </w:pPr>
            <w:r w:rsidRPr="00683A61">
              <w:rPr>
                <w:rFonts w:ascii="Arial" w:hAnsi="Arial" w:cs="Arial"/>
                <w:sz w:val="18"/>
                <w:szCs w:val="18"/>
                <w:lang w:val="es-MX"/>
              </w:rPr>
              <w:t>ORRHH – SGGI- GCTIC</w:t>
            </w:r>
          </w:p>
        </w:tc>
      </w:tr>
      <w:tr w:rsidR="00331B9F" w:rsidRPr="00683A61" w14:paraId="78FB139C" w14:textId="77777777" w:rsidTr="00501B10">
        <w:trPr>
          <w:trHeight w:val="473"/>
        </w:trPr>
        <w:tc>
          <w:tcPr>
            <w:tcW w:w="425" w:type="dxa"/>
            <w:vAlign w:val="center"/>
          </w:tcPr>
          <w:p w14:paraId="7C08951C" w14:textId="77777777" w:rsidR="00331B9F" w:rsidRPr="00683A61" w:rsidRDefault="00331B9F" w:rsidP="00501B10">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704D4A15" w14:textId="77777777" w:rsidR="00331B9F" w:rsidRDefault="00331B9F" w:rsidP="00501B10">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w:t>
            </w:r>
          </w:p>
          <w:p w14:paraId="601FEBA8" w14:textId="77777777" w:rsidR="00331B9F" w:rsidRPr="00683A61" w:rsidRDefault="00331B9F" w:rsidP="00501B10">
            <w:pPr>
              <w:autoSpaceDE w:val="0"/>
              <w:autoSpaceDN w:val="0"/>
              <w:adjustRightInd w:val="0"/>
              <w:jc w:val="both"/>
              <w:rPr>
                <w:rFonts w:ascii="Arial" w:hAnsi="Arial" w:cs="Arial"/>
                <w:b/>
                <w:sz w:val="18"/>
                <w:szCs w:val="18"/>
                <w:u w:val="single"/>
                <w:lang w:val="es-MX"/>
              </w:rPr>
            </w:pPr>
          </w:p>
          <w:p w14:paraId="43A078C1" w14:textId="77777777" w:rsidR="00331B9F" w:rsidRPr="00683A61" w:rsidRDefault="00331B9F" w:rsidP="00501B10">
            <w:pPr>
              <w:jc w:val="both"/>
              <w:rPr>
                <w:rFonts w:ascii="Arial" w:hAnsi="Arial" w:cs="Arial"/>
                <w:b/>
                <w:sz w:val="18"/>
                <w:szCs w:val="18"/>
                <w:lang w:val="es-MX"/>
              </w:rPr>
            </w:pPr>
            <w:r w:rsidRPr="00683A61">
              <w:rPr>
                <w:rFonts w:ascii="Arial" w:hAnsi="Arial" w:cs="Arial"/>
                <w:sz w:val="18"/>
                <w:szCs w:val="18"/>
                <w:lang w:val="es-MX"/>
              </w:rPr>
              <w:t>Presentación de Formatos N° 01, 02, 03, 04 de corresponder y 05 (registrados vía SISEP) y el CV descriptivo y documentado</w:t>
            </w:r>
          </w:p>
        </w:tc>
        <w:tc>
          <w:tcPr>
            <w:tcW w:w="3544" w:type="dxa"/>
            <w:vAlign w:val="center"/>
          </w:tcPr>
          <w:p w14:paraId="7E454D17" w14:textId="77777777" w:rsidR="00331B9F" w:rsidRDefault="00331B9F" w:rsidP="00501B10">
            <w:pPr>
              <w:jc w:val="center"/>
              <w:rPr>
                <w:rFonts w:ascii="Arial" w:hAnsi="Arial" w:cs="Arial"/>
                <w:b/>
                <w:sz w:val="18"/>
                <w:szCs w:val="18"/>
                <w:u w:val="single"/>
              </w:rPr>
            </w:pPr>
            <w:r>
              <w:rPr>
                <w:rFonts w:ascii="Arial" w:hAnsi="Arial" w:cs="Arial"/>
                <w:sz w:val="18"/>
                <w:szCs w:val="18"/>
              </w:rPr>
              <w:t>22</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r w:rsidRPr="003E32BF">
              <w:rPr>
                <w:rFonts w:ascii="Arial" w:hAnsi="Arial" w:cs="Arial"/>
                <w:b/>
                <w:sz w:val="18"/>
                <w:szCs w:val="18"/>
                <w:u w:val="single"/>
              </w:rPr>
              <w:t xml:space="preserve"> </w:t>
            </w:r>
          </w:p>
          <w:p w14:paraId="43AB6869" w14:textId="77777777" w:rsidR="00331B9F" w:rsidRPr="00A123EC" w:rsidRDefault="00331B9F" w:rsidP="00501B10">
            <w:pPr>
              <w:jc w:val="center"/>
              <w:rPr>
                <w:rFonts w:ascii="Arial" w:hAnsi="Arial" w:cs="Arial"/>
                <w:bCs/>
                <w:strike/>
                <w:sz w:val="18"/>
                <w:szCs w:val="18"/>
                <w:lang w:val="es-MX"/>
              </w:rPr>
            </w:pPr>
            <w:r w:rsidRPr="00A123EC">
              <w:rPr>
                <w:rFonts w:ascii="Arial" w:hAnsi="Arial" w:cs="Arial"/>
                <w:bCs/>
                <w:sz w:val="18"/>
                <w:szCs w:val="18"/>
              </w:rPr>
              <w:t>(hasta las 16.00 horas)</w:t>
            </w:r>
          </w:p>
        </w:tc>
        <w:tc>
          <w:tcPr>
            <w:tcW w:w="1727" w:type="dxa"/>
            <w:vAlign w:val="center"/>
          </w:tcPr>
          <w:p w14:paraId="21D16421" w14:textId="77777777" w:rsidR="00331B9F" w:rsidRPr="00683A61" w:rsidRDefault="00331B9F" w:rsidP="00501B1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331B9F" w:rsidRPr="00683A61" w14:paraId="297FD2CD" w14:textId="77777777" w:rsidTr="00501B10">
        <w:trPr>
          <w:trHeight w:val="473"/>
        </w:trPr>
        <w:tc>
          <w:tcPr>
            <w:tcW w:w="425" w:type="dxa"/>
            <w:vAlign w:val="center"/>
          </w:tcPr>
          <w:p w14:paraId="532C4EC4" w14:textId="77777777" w:rsidR="00331B9F" w:rsidRPr="00683A61" w:rsidRDefault="00331B9F" w:rsidP="00501B10">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65D6A239"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761A498F"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 xml:space="preserve">diciembre </w:t>
            </w:r>
            <w:r w:rsidRPr="003E32BF">
              <w:rPr>
                <w:rFonts w:ascii="Arial" w:hAnsi="Arial" w:cs="Arial"/>
                <w:sz w:val="18"/>
                <w:szCs w:val="18"/>
                <w:lang w:val="es-MX"/>
              </w:rPr>
              <w:t>del 2023</w:t>
            </w:r>
          </w:p>
        </w:tc>
        <w:tc>
          <w:tcPr>
            <w:tcW w:w="1727" w:type="dxa"/>
            <w:vAlign w:val="center"/>
          </w:tcPr>
          <w:p w14:paraId="6984DF85" w14:textId="77777777" w:rsidR="00331B9F" w:rsidRPr="00683A61" w:rsidRDefault="00331B9F" w:rsidP="00501B10">
            <w:pPr>
              <w:jc w:val="center"/>
              <w:rPr>
                <w:rFonts w:ascii="Arial" w:hAnsi="Arial" w:cs="Arial"/>
                <w:sz w:val="18"/>
                <w:szCs w:val="18"/>
                <w:lang w:val="es-MX"/>
              </w:rPr>
            </w:pPr>
            <w:r w:rsidRPr="00141FC2">
              <w:rPr>
                <w:rFonts w:ascii="Arial" w:hAnsi="Arial" w:cs="Arial"/>
                <w:sz w:val="18"/>
                <w:szCs w:val="18"/>
                <w:lang w:val="es-MX"/>
              </w:rPr>
              <w:t>Unidad de Recursos Humanos de la Red Asistencial Huaraz</w:t>
            </w:r>
          </w:p>
        </w:tc>
      </w:tr>
      <w:tr w:rsidR="00331B9F" w:rsidRPr="00683A61" w14:paraId="155C15D9" w14:textId="77777777" w:rsidTr="00501B10">
        <w:trPr>
          <w:trHeight w:val="853"/>
        </w:trPr>
        <w:tc>
          <w:tcPr>
            <w:tcW w:w="425" w:type="dxa"/>
            <w:vAlign w:val="center"/>
          </w:tcPr>
          <w:p w14:paraId="27C6C203"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0</w:t>
            </w:r>
          </w:p>
        </w:tc>
        <w:tc>
          <w:tcPr>
            <w:tcW w:w="2809" w:type="dxa"/>
            <w:vAlign w:val="center"/>
          </w:tcPr>
          <w:p w14:paraId="0F0DC822"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1EC36811" w14:textId="77777777" w:rsidR="00331B9F" w:rsidRPr="003E32BF" w:rsidRDefault="00331B9F" w:rsidP="00501B10">
            <w:pPr>
              <w:jc w:val="center"/>
              <w:rPr>
                <w:rFonts w:ascii="Arial" w:hAnsi="Arial" w:cs="Arial"/>
                <w:sz w:val="18"/>
                <w:szCs w:val="18"/>
                <w:lang w:val="es-MX"/>
              </w:rPr>
            </w:pP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497C11FE"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a partir de las 16:00 horas</w:t>
            </w:r>
          </w:p>
          <w:p w14:paraId="37CB117E" w14:textId="77777777" w:rsidR="00331B9F" w:rsidRPr="003E32BF" w:rsidRDefault="00331B9F" w:rsidP="00501B10">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046AEEE9" w14:textId="77777777" w:rsidR="00331B9F" w:rsidRPr="00683A61" w:rsidRDefault="00331B9F" w:rsidP="00501B1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331B9F" w:rsidRPr="00E80D86" w14:paraId="499BEE2E" w14:textId="77777777" w:rsidTr="00501B10">
        <w:trPr>
          <w:trHeight w:val="205"/>
        </w:trPr>
        <w:tc>
          <w:tcPr>
            <w:tcW w:w="425" w:type="dxa"/>
            <w:vAlign w:val="center"/>
          </w:tcPr>
          <w:p w14:paraId="08BED7F6"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1</w:t>
            </w:r>
          </w:p>
        </w:tc>
        <w:tc>
          <w:tcPr>
            <w:tcW w:w="2809" w:type="dxa"/>
            <w:vAlign w:val="center"/>
          </w:tcPr>
          <w:p w14:paraId="1C6FBFB4"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Evaluación Personal</w:t>
            </w:r>
          </w:p>
          <w:p w14:paraId="061A0CE0" w14:textId="77777777" w:rsidR="00331B9F" w:rsidRPr="00683A61" w:rsidRDefault="00331B9F" w:rsidP="00501B10">
            <w:pPr>
              <w:jc w:val="center"/>
              <w:rPr>
                <w:rFonts w:ascii="Arial" w:hAnsi="Arial" w:cs="Arial"/>
                <w:bCs/>
                <w:sz w:val="18"/>
                <w:szCs w:val="18"/>
              </w:rPr>
            </w:pPr>
            <w:r w:rsidRPr="00E80D86">
              <w:rPr>
                <w:rFonts w:ascii="Arial" w:hAnsi="Arial" w:cs="Arial"/>
                <w:sz w:val="18"/>
                <w:szCs w:val="18"/>
                <w:lang w:val="es-MX"/>
              </w:rPr>
              <w:t>(presencial)</w:t>
            </w:r>
          </w:p>
        </w:tc>
        <w:tc>
          <w:tcPr>
            <w:tcW w:w="3544" w:type="dxa"/>
            <w:vAlign w:val="center"/>
          </w:tcPr>
          <w:p w14:paraId="306C8E7F" w14:textId="77777777" w:rsidR="00331B9F" w:rsidRPr="00E80D86" w:rsidRDefault="00331B9F" w:rsidP="00501B10">
            <w:pPr>
              <w:jc w:val="center"/>
              <w:rPr>
                <w:rFonts w:ascii="Arial" w:hAnsi="Arial" w:cs="Arial"/>
                <w:sz w:val="18"/>
                <w:szCs w:val="18"/>
                <w:lang w:val="es-MX"/>
              </w:rPr>
            </w:pPr>
            <w:r>
              <w:rPr>
                <w:rFonts w:ascii="Arial" w:hAnsi="Arial" w:cs="Arial"/>
                <w:sz w:val="18"/>
                <w:szCs w:val="18"/>
                <w:lang w:val="es-MX"/>
              </w:rPr>
              <w:t>28</w:t>
            </w:r>
            <w:r w:rsidRPr="00E80D86">
              <w:rPr>
                <w:rFonts w:ascii="Arial" w:hAnsi="Arial" w:cs="Arial"/>
                <w:sz w:val="18"/>
                <w:szCs w:val="18"/>
                <w:lang w:val="es-MX"/>
              </w:rPr>
              <w:t xml:space="preserve"> de </w:t>
            </w:r>
            <w:r>
              <w:rPr>
                <w:rFonts w:ascii="Arial" w:hAnsi="Arial" w:cs="Arial"/>
                <w:sz w:val="18"/>
                <w:szCs w:val="18"/>
                <w:lang w:val="es-MX"/>
              </w:rPr>
              <w:t>diciembre</w:t>
            </w:r>
            <w:r w:rsidRPr="00E80D86">
              <w:rPr>
                <w:rFonts w:ascii="Arial" w:hAnsi="Arial" w:cs="Arial"/>
                <w:sz w:val="18"/>
                <w:szCs w:val="18"/>
                <w:lang w:val="es-MX"/>
              </w:rPr>
              <w:t xml:space="preserve"> del 2023</w:t>
            </w:r>
          </w:p>
          <w:p w14:paraId="4FA35C8D" w14:textId="77777777" w:rsidR="00331B9F" w:rsidRPr="00E80D86" w:rsidRDefault="00331B9F" w:rsidP="00501B10">
            <w:pPr>
              <w:jc w:val="center"/>
              <w:rPr>
                <w:rFonts w:ascii="Arial" w:hAnsi="Arial" w:cs="Arial"/>
                <w:sz w:val="18"/>
                <w:szCs w:val="18"/>
                <w:lang w:val="es-MX"/>
              </w:rPr>
            </w:pPr>
            <w:r w:rsidRPr="00E80D86">
              <w:rPr>
                <w:rFonts w:ascii="Arial" w:hAnsi="Arial" w:cs="Arial"/>
                <w:sz w:val="18"/>
                <w:szCs w:val="18"/>
                <w:lang w:val="es-MX"/>
              </w:rPr>
              <w:t>(según el horario señalado en los resultados de la evaluación curricular)</w:t>
            </w:r>
          </w:p>
        </w:tc>
        <w:tc>
          <w:tcPr>
            <w:tcW w:w="1727" w:type="dxa"/>
            <w:vAlign w:val="center"/>
          </w:tcPr>
          <w:p w14:paraId="492272D3" w14:textId="77777777" w:rsidR="00331B9F" w:rsidRPr="00E80D86" w:rsidRDefault="00331B9F" w:rsidP="00501B10">
            <w:pPr>
              <w:jc w:val="center"/>
              <w:rPr>
                <w:rFonts w:ascii="Arial" w:hAnsi="Arial" w:cs="Arial"/>
                <w:sz w:val="18"/>
                <w:szCs w:val="18"/>
              </w:rPr>
            </w:pPr>
            <w:r w:rsidRPr="00141FC2">
              <w:rPr>
                <w:rFonts w:ascii="Arial" w:hAnsi="Arial" w:cs="Arial"/>
                <w:sz w:val="18"/>
                <w:szCs w:val="18"/>
                <w:lang w:val="es-MX"/>
              </w:rPr>
              <w:t>Auditorio del Hospital II Huaraz de la Red Asistencial Huaraz</w:t>
            </w:r>
          </w:p>
        </w:tc>
      </w:tr>
      <w:tr w:rsidR="00331B9F" w:rsidRPr="00683A61" w14:paraId="1B79EEDA" w14:textId="77777777" w:rsidTr="00501B10">
        <w:trPr>
          <w:trHeight w:val="473"/>
        </w:trPr>
        <w:tc>
          <w:tcPr>
            <w:tcW w:w="425" w:type="dxa"/>
            <w:vAlign w:val="center"/>
          </w:tcPr>
          <w:p w14:paraId="7E0D3944"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2</w:t>
            </w:r>
          </w:p>
        </w:tc>
        <w:tc>
          <w:tcPr>
            <w:tcW w:w="2809" w:type="dxa"/>
            <w:vAlign w:val="center"/>
          </w:tcPr>
          <w:p w14:paraId="5C5AEEBF"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2785F7C5" w14:textId="77777777" w:rsidR="00331B9F" w:rsidRPr="003E32BF" w:rsidRDefault="00331B9F" w:rsidP="00501B10">
            <w:pPr>
              <w:jc w:val="center"/>
              <w:rPr>
                <w:rFonts w:ascii="Arial" w:hAnsi="Arial" w:cs="Arial"/>
                <w:sz w:val="18"/>
                <w:szCs w:val="18"/>
                <w:lang w:val="es-MX"/>
              </w:rPr>
            </w:pPr>
            <w:r>
              <w:rPr>
                <w:rFonts w:ascii="Arial" w:hAnsi="Arial" w:cs="Arial"/>
                <w:sz w:val="18"/>
                <w:szCs w:val="18"/>
                <w:lang w:val="es-MX"/>
              </w:rPr>
              <w:t>28</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597F06FF"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793C5AF2" w14:textId="77777777" w:rsidR="00331B9F" w:rsidRPr="00683A61" w:rsidRDefault="00331B9F" w:rsidP="00501B10">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331B9F" w:rsidRPr="00683A61" w14:paraId="62E92B97" w14:textId="77777777" w:rsidTr="00501B10">
        <w:trPr>
          <w:trHeight w:val="473"/>
        </w:trPr>
        <w:tc>
          <w:tcPr>
            <w:tcW w:w="425" w:type="dxa"/>
            <w:vAlign w:val="center"/>
          </w:tcPr>
          <w:p w14:paraId="2FCCDB44"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3</w:t>
            </w:r>
          </w:p>
        </w:tc>
        <w:tc>
          <w:tcPr>
            <w:tcW w:w="2809" w:type="dxa"/>
            <w:vAlign w:val="center"/>
          </w:tcPr>
          <w:p w14:paraId="610490C6" w14:textId="77777777" w:rsidR="00331B9F" w:rsidRPr="00683A61" w:rsidRDefault="00331B9F" w:rsidP="00501B1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0732EA4E" w14:textId="77777777" w:rsidR="00331B9F" w:rsidRPr="003E32BF" w:rsidRDefault="00331B9F" w:rsidP="00501B10">
            <w:pPr>
              <w:jc w:val="both"/>
              <w:rPr>
                <w:rFonts w:ascii="Arial" w:hAnsi="Arial" w:cs="Arial"/>
                <w:strike/>
                <w:sz w:val="18"/>
                <w:szCs w:val="18"/>
                <w:lang w:val="es-MX"/>
              </w:rPr>
            </w:pPr>
          </w:p>
        </w:tc>
        <w:tc>
          <w:tcPr>
            <w:tcW w:w="1727" w:type="dxa"/>
            <w:vMerge/>
            <w:vAlign w:val="center"/>
          </w:tcPr>
          <w:p w14:paraId="475354CE" w14:textId="77777777" w:rsidR="00331B9F" w:rsidRPr="00683A61" w:rsidRDefault="00331B9F" w:rsidP="00501B10">
            <w:pPr>
              <w:jc w:val="both"/>
              <w:rPr>
                <w:rFonts w:ascii="Arial" w:hAnsi="Arial" w:cs="Arial"/>
                <w:sz w:val="18"/>
                <w:szCs w:val="18"/>
                <w:lang w:val="es-PE"/>
              </w:rPr>
            </w:pPr>
          </w:p>
        </w:tc>
      </w:tr>
      <w:tr w:rsidR="00331B9F" w:rsidRPr="003E32BF" w14:paraId="201D9AA3" w14:textId="77777777" w:rsidTr="00501B10">
        <w:trPr>
          <w:trHeight w:val="333"/>
        </w:trPr>
        <w:tc>
          <w:tcPr>
            <w:tcW w:w="8505" w:type="dxa"/>
            <w:gridSpan w:val="4"/>
            <w:shd w:val="clear" w:color="auto" w:fill="BDD6EE"/>
            <w:vAlign w:val="center"/>
          </w:tcPr>
          <w:p w14:paraId="263A2802" w14:textId="77777777" w:rsidR="00331B9F" w:rsidRPr="003E32BF" w:rsidRDefault="00331B9F" w:rsidP="00501B10">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331B9F" w:rsidRPr="00683A61" w14:paraId="225B47E0" w14:textId="77777777" w:rsidTr="00501B10">
        <w:trPr>
          <w:trHeight w:val="464"/>
        </w:trPr>
        <w:tc>
          <w:tcPr>
            <w:tcW w:w="425" w:type="dxa"/>
            <w:vAlign w:val="center"/>
          </w:tcPr>
          <w:p w14:paraId="2AC224C0"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4</w:t>
            </w:r>
          </w:p>
        </w:tc>
        <w:tc>
          <w:tcPr>
            <w:tcW w:w="2809" w:type="dxa"/>
            <w:vAlign w:val="center"/>
          </w:tcPr>
          <w:p w14:paraId="7508A2CD" w14:textId="77777777" w:rsidR="00331B9F" w:rsidRPr="00683A61" w:rsidRDefault="00331B9F" w:rsidP="00501B1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75A967F" w14:textId="77777777" w:rsidR="00331B9F" w:rsidRPr="003E32BF" w:rsidRDefault="00331B9F" w:rsidP="00501B10">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29</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tc>
        <w:tc>
          <w:tcPr>
            <w:tcW w:w="1727" w:type="dxa"/>
            <w:vAlign w:val="center"/>
          </w:tcPr>
          <w:p w14:paraId="194C6214" w14:textId="77777777" w:rsidR="00331B9F" w:rsidRPr="00683A61" w:rsidRDefault="00331B9F" w:rsidP="00501B10">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bl>
    <w:p w14:paraId="70D15E37" w14:textId="77777777" w:rsidR="00877874" w:rsidRPr="00FA583A" w:rsidRDefault="00877874" w:rsidP="00FA583A">
      <w:pPr>
        <w:ind w:right="70"/>
        <w:jc w:val="both"/>
        <w:rPr>
          <w:sz w:val="16"/>
          <w:szCs w:val="16"/>
        </w:rPr>
      </w:pPr>
    </w:p>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9796D9C" w14:textId="77777777" w:rsidR="00877874" w:rsidRPr="002E3B1C" w:rsidRDefault="00877874" w:rsidP="00877874">
      <w:pPr>
        <w:pStyle w:val="Sangradetextonormal"/>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lastRenderedPageBreak/>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t>Los requisitos solicitados en la presente convocatoria serán sustentados del siguiente modo:</w:t>
      </w:r>
    </w:p>
    <w:p w14:paraId="097ED3CA" w14:textId="77777777" w:rsidR="00877874" w:rsidRPr="002E3B1C" w:rsidRDefault="00877874"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385486CD"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52511360" w14:textId="0D570991"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70443E62" w14:textId="1DC44350"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Pr="00F24785"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2E3B1C" w:rsidRDefault="00877874" w:rsidP="00877874">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E2E1F4" w14:textId="77777777" w:rsidR="008669BD" w:rsidRDefault="008669BD" w:rsidP="008669BD">
      <w:pPr>
        <w:pStyle w:val="Prrafodelista2"/>
        <w:jc w:val="both"/>
        <w:rPr>
          <w:rFonts w:ascii="Arial" w:hAnsi="Arial" w:cs="Arial"/>
        </w:rPr>
      </w:pP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lastRenderedPageBreak/>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41BB2E13" w14:textId="77777777" w:rsidR="008669BD" w:rsidRDefault="008669BD" w:rsidP="008669BD">
      <w:pPr>
        <w:pStyle w:val="Sangradetextonormal"/>
        <w:suppressAutoHyphens/>
        <w:spacing w:after="0"/>
        <w:ind w:left="720"/>
        <w:jc w:val="both"/>
        <w:rPr>
          <w:rFonts w:ascii="Arial" w:hAnsi="Arial" w:cs="Arial"/>
          <w:bCs/>
        </w:rPr>
      </w:pPr>
    </w:p>
    <w:p w14:paraId="63046A2B" w14:textId="43D0F105"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3079F080" w14:textId="77777777" w:rsidR="00877874" w:rsidRPr="00AC4B7B" w:rsidRDefault="00877874" w:rsidP="00877874">
      <w:pPr>
        <w:pStyle w:val="Sinespaciado1"/>
        <w:jc w:val="both"/>
        <w:rPr>
          <w:rFonts w:ascii="Arial" w:hAnsi="Arial" w:cs="Arial"/>
          <w:sz w:val="20"/>
          <w:szCs w:val="20"/>
        </w:rPr>
      </w:pPr>
    </w:p>
    <w:p w14:paraId="510C326C" w14:textId="77777777" w:rsidR="00877874" w:rsidRPr="00AC66C7" w:rsidRDefault="00877874" w:rsidP="00877874">
      <w:pPr>
        <w:pStyle w:val="Sinespaciado4"/>
        <w:jc w:val="both"/>
        <w:rPr>
          <w:lang w:val="es-PE"/>
        </w:rPr>
      </w:pPr>
    </w:p>
    <w:p w14:paraId="505A68FC" w14:textId="77777777" w:rsidR="004E1C95" w:rsidRDefault="004E1C95"/>
    <w:sectPr w:rsidR="004E1C95" w:rsidSect="002735CE">
      <w:headerReference w:type="default" r:id="rId11"/>
      <w:footerReference w:type="default" r:id="rId12"/>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2CBA" w14:textId="77777777" w:rsidR="000D40AA" w:rsidRDefault="000D40AA">
      <w:r>
        <w:separator/>
      </w:r>
    </w:p>
  </w:endnote>
  <w:endnote w:type="continuationSeparator" w:id="0">
    <w:p w14:paraId="795644A8" w14:textId="77777777" w:rsidR="000D40AA" w:rsidRDefault="000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2132" w14:textId="77777777" w:rsidR="000D40AA" w:rsidRDefault="000D40AA">
      <w:r>
        <w:separator/>
      </w:r>
    </w:p>
  </w:footnote>
  <w:footnote w:type="continuationSeparator" w:id="0">
    <w:p w14:paraId="09055BBD" w14:textId="77777777" w:rsidR="000D40AA" w:rsidRDefault="000D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47F" w14:textId="46712A15" w:rsidR="00BA3431" w:rsidRDefault="000C25B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44F27172">
          <wp:simplePos x="0" y="0"/>
          <wp:positionH relativeFrom="margin">
            <wp:posOffset>-727710</wp:posOffset>
          </wp:positionH>
          <wp:positionV relativeFrom="margin">
            <wp:posOffset>-1083945</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7D3B06D2" w14:textId="1F51D8F8" w:rsidR="00BA3431" w:rsidRDefault="00107221" w:rsidP="00107221">
    <w:pPr>
      <w:spacing w:line="276" w:lineRule="auto"/>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                                            </w:t>
    </w:r>
    <w:r w:rsidR="00B474F9" w:rsidRPr="00370C86">
      <w:rPr>
        <w:rFonts w:asciiTheme="minorHAnsi" w:eastAsiaTheme="minorEastAsia" w:hAnsiTheme="minorHAnsi" w:cstheme="minorHAnsi"/>
        <w:sz w:val="18"/>
        <w:szCs w:val="18"/>
      </w:rPr>
      <w:t>“Decenio de la Igualdad de Oportunidades para Mujeres y Hombres”</w:t>
    </w:r>
  </w:p>
  <w:p w14:paraId="5C81A238" w14:textId="77777777" w:rsidR="00BA3431"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A4768BD"/>
    <w:multiLevelType w:val="hybridMultilevel"/>
    <w:tmpl w:val="B052B8DE"/>
    <w:lvl w:ilvl="0" w:tplc="0409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3B3DDC"/>
    <w:multiLevelType w:val="hybridMultilevel"/>
    <w:tmpl w:val="C77A3948"/>
    <w:lvl w:ilvl="0" w:tplc="177C625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F7F5839"/>
    <w:multiLevelType w:val="hybridMultilevel"/>
    <w:tmpl w:val="1ABCE9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4"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6"/>
  </w:num>
  <w:num w:numId="5">
    <w:abstractNumId w:val="2"/>
  </w:num>
  <w:num w:numId="6">
    <w:abstractNumId w:val="3"/>
  </w:num>
  <w:num w:numId="7">
    <w:abstractNumId w:val="8"/>
  </w:num>
  <w:num w:numId="8">
    <w:abstractNumId w:val="25"/>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30"/>
  </w:num>
  <w:num w:numId="14">
    <w:abstractNumId w:val="15"/>
  </w:num>
  <w:num w:numId="15">
    <w:abstractNumId w:val="13"/>
  </w:num>
  <w:num w:numId="16">
    <w:abstractNumId w:val="12"/>
  </w:num>
  <w:num w:numId="17">
    <w:abstractNumId w:val="6"/>
  </w:num>
  <w:num w:numId="18">
    <w:abstractNumId w:val="26"/>
  </w:num>
  <w:num w:numId="19">
    <w:abstractNumId w:val="5"/>
  </w:num>
  <w:num w:numId="20">
    <w:abstractNumId w:val="9"/>
  </w:num>
  <w:num w:numId="21">
    <w:abstractNumId w:val="17"/>
  </w:num>
  <w:num w:numId="22">
    <w:abstractNumId w:val="18"/>
  </w:num>
  <w:num w:numId="23">
    <w:abstractNumId w:val="32"/>
  </w:num>
  <w:num w:numId="24">
    <w:abstractNumId w:val="19"/>
  </w:num>
  <w:num w:numId="25">
    <w:abstractNumId w:val="11"/>
  </w:num>
  <w:num w:numId="26">
    <w:abstractNumId w:val="4"/>
  </w:num>
  <w:num w:numId="27">
    <w:abstractNumId w:val="20"/>
  </w:num>
  <w:num w:numId="28">
    <w:abstractNumId w:val="28"/>
  </w:num>
  <w:num w:numId="29">
    <w:abstractNumId w:val="29"/>
  </w:num>
  <w:num w:numId="30">
    <w:abstractNumId w:val="23"/>
  </w:num>
  <w:num w:numId="31">
    <w:abstractNumId w:val="7"/>
  </w:num>
  <w:num w:numId="32">
    <w:abstractNumId w:val="22"/>
  </w:num>
  <w:num w:numId="33">
    <w:abstractNumId w:val="14"/>
  </w:num>
  <w:num w:numId="34">
    <w:abstractNumId w:val="0"/>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37BF5"/>
    <w:rsid w:val="0004282F"/>
    <w:rsid w:val="000635A0"/>
    <w:rsid w:val="00081D93"/>
    <w:rsid w:val="00083D03"/>
    <w:rsid w:val="00085EF1"/>
    <w:rsid w:val="00091814"/>
    <w:rsid w:val="000979FD"/>
    <w:rsid w:val="000C25B1"/>
    <w:rsid w:val="000D40AA"/>
    <w:rsid w:val="000D431A"/>
    <w:rsid w:val="000E3F19"/>
    <w:rsid w:val="00107221"/>
    <w:rsid w:val="00117965"/>
    <w:rsid w:val="00173F45"/>
    <w:rsid w:val="001844D8"/>
    <w:rsid w:val="001E3BAD"/>
    <w:rsid w:val="00203174"/>
    <w:rsid w:val="002065DB"/>
    <w:rsid w:val="00280560"/>
    <w:rsid w:val="00282AB5"/>
    <w:rsid w:val="002D2DE7"/>
    <w:rsid w:val="00331B9F"/>
    <w:rsid w:val="00336F7E"/>
    <w:rsid w:val="003459B3"/>
    <w:rsid w:val="00355E72"/>
    <w:rsid w:val="0035647E"/>
    <w:rsid w:val="0035682F"/>
    <w:rsid w:val="00372248"/>
    <w:rsid w:val="003759DF"/>
    <w:rsid w:val="003761D2"/>
    <w:rsid w:val="003B4534"/>
    <w:rsid w:val="003F63D4"/>
    <w:rsid w:val="00412276"/>
    <w:rsid w:val="00413026"/>
    <w:rsid w:val="004348A3"/>
    <w:rsid w:val="004439CF"/>
    <w:rsid w:val="00463887"/>
    <w:rsid w:val="004922EE"/>
    <w:rsid w:val="004B2FA9"/>
    <w:rsid w:val="004C08C8"/>
    <w:rsid w:val="004C7ACF"/>
    <w:rsid w:val="004D067E"/>
    <w:rsid w:val="004E1C95"/>
    <w:rsid w:val="004E7AAD"/>
    <w:rsid w:val="004F1F7A"/>
    <w:rsid w:val="004F5236"/>
    <w:rsid w:val="005302A6"/>
    <w:rsid w:val="00572545"/>
    <w:rsid w:val="00573DB1"/>
    <w:rsid w:val="0059082B"/>
    <w:rsid w:val="0059181A"/>
    <w:rsid w:val="005E2B6E"/>
    <w:rsid w:val="00605DD2"/>
    <w:rsid w:val="00605EC3"/>
    <w:rsid w:val="0066564D"/>
    <w:rsid w:val="00680860"/>
    <w:rsid w:val="00690B02"/>
    <w:rsid w:val="006A3B88"/>
    <w:rsid w:val="006A5EE5"/>
    <w:rsid w:val="006F2232"/>
    <w:rsid w:val="00704FE8"/>
    <w:rsid w:val="00712ADD"/>
    <w:rsid w:val="00751267"/>
    <w:rsid w:val="00754868"/>
    <w:rsid w:val="00756D0C"/>
    <w:rsid w:val="00786766"/>
    <w:rsid w:val="007911FE"/>
    <w:rsid w:val="00793083"/>
    <w:rsid w:val="007A1A24"/>
    <w:rsid w:val="007B5422"/>
    <w:rsid w:val="007E226F"/>
    <w:rsid w:val="0085296C"/>
    <w:rsid w:val="00855CBA"/>
    <w:rsid w:val="008669BD"/>
    <w:rsid w:val="00877874"/>
    <w:rsid w:val="0089219B"/>
    <w:rsid w:val="00911A78"/>
    <w:rsid w:val="00932FFE"/>
    <w:rsid w:val="009457A9"/>
    <w:rsid w:val="00947D98"/>
    <w:rsid w:val="009972EB"/>
    <w:rsid w:val="009A16E4"/>
    <w:rsid w:val="009C5ED3"/>
    <w:rsid w:val="009D3A09"/>
    <w:rsid w:val="009D5ED3"/>
    <w:rsid w:val="009F2CAA"/>
    <w:rsid w:val="009F5FF1"/>
    <w:rsid w:val="00A3190E"/>
    <w:rsid w:val="00A45284"/>
    <w:rsid w:val="00A64962"/>
    <w:rsid w:val="00A8535E"/>
    <w:rsid w:val="00A96BDF"/>
    <w:rsid w:val="00AA7814"/>
    <w:rsid w:val="00AC7B8D"/>
    <w:rsid w:val="00AE471B"/>
    <w:rsid w:val="00AF09B8"/>
    <w:rsid w:val="00B14BE6"/>
    <w:rsid w:val="00B20DA6"/>
    <w:rsid w:val="00B474F9"/>
    <w:rsid w:val="00B91D93"/>
    <w:rsid w:val="00BA3431"/>
    <w:rsid w:val="00BA53D2"/>
    <w:rsid w:val="00BB7218"/>
    <w:rsid w:val="00BF50FD"/>
    <w:rsid w:val="00C5069D"/>
    <w:rsid w:val="00C50AB5"/>
    <w:rsid w:val="00C806B1"/>
    <w:rsid w:val="00C84A31"/>
    <w:rsid w:val="00C92387"/>
    <w:rsid w:val="00CA11C7"/>
    <w:rsid w:val="00CD4696"/>
    <w:rsid w:val="00D1569B"/>
    <w:rsid w:val="00D167E0"/>
    <w:rsid w:val="00D34335"/>
    <w:rsid w:val="00D37A15"/>
    <w:rsid w:val="00D52D51"/>
    <w:rsid w:val="00D65AFB"/>
    <w:rsid w:val="00DB3AA6"/>
    <w:rsid w:val="00DD6F59"/>
    <w:rsid w:val="00DD7D9B"/>
    <w:rsid w:val="00DE3971"/>
    <w:rsid w:val="00E10BB1"/>
    <w:rsid w:val="00E22C80"/>
    <w:rsid w:val="00E25858"/>
    <w:rsid w:val="00E26BC6"/>
    <w:rsid w:val="00E27804"/>
    <w:rsid w:val="00E32D1F"/>
    <w:rsid w:val="00E34DBB"/>
    <w:rsid w:val="00E356E8"/>
    <w:rsid w:val="00E61214"/>
    <w:rsid w:val="00E84B6C"/>
    <w:rsid w:val="00E9024E"/>
    <w:rsid w:val="00E92E57"/>
    <w:rsid w:val="00EA183F"/>
    <w:rsid w:val="00EB6F54"/>
    <w:rsid w:val="00ED14C8"/>
    <w:rsid w:val="00EF0703"/>
    <w:rsid w:val="00F01588"/>
    <w:rsid w:val="00F34B2F"/>
    <w:rsid w:val="00F36343"/>
    <w:rsid w:val="00F75A1F"/>
    <w:rsid w:val="00F765E0"/>
    <w:rsid w:val="00FA0D39"/>
    <w:rsid w:val="00FA583A"/>
    <w:rsid w:val="00FA6B42"/>
    <w:rsid w:val="00FB12E6"/>
    <w:rsid w:val="00FC75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2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2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2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2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2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2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2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2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2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 w:type="paragraph" w:styleId="Ttulo">
    <w:name w:val="Title"/>
    <w:basedOn w:val="Normal"/>
    <w:next w:val="Subttulo"/>
    <w:link w:val="TtuloCar"/>
    <w:uiPriority w:val="99"/>
    <w:qFormat/>
    <w:rsid w:val="007911FE"/>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7911FE"/>
    <w:rPr>
      <w:rFonts w:ascii="Cambria" w:eastAsia="Times New Roman" w:hAnsi="Cambria" w:cs="Times New Roman"/>
      <w:b/>
      <w:bCs/>
      <w:kern w:val="28"/>
      <w:sz w:val="32"/>
      <w:szCs w:val="32"/>
      <w:lang w:val="es-ES" w:eastAsia="es-PE"/>
    </w:rPr>
  </w:style>
  <w:style w:type="paragraph" w:styleId="Subttulo">
    <w:name w:val="Subtitle"/>
    <w:basedOn w:val="Normal"/>
    <w:next w:val="Normal"/>
    <w:link w:val="SubttuloCar"/>
    <w:uiPriority w:val="11"/>
    <w:qFormat/>
    <w:rsid w:val="007911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911FE"/>
    <w:rPr>
      <w:rFonts w:eastAsiaTheme="minorEastAsia"/>
      <w:color w:val="5A5A5A" w:themeColor="text1" w:themeTint="A5"/>
      <w:spacing w:val="15"/>
      <w:lang w:val="es-ES" w:eastAsia="es-ES"/>
    </w:rPr>
  </w:style>
  <w:style w:type="paragraph" w:customStyle="1" w:styleId="Textoindependiente23">
    <w:name w:val="Texto independiente 23"/>
    <w:basedOn w:val="Normal"/>
    <w:uiPriority w:val="99"/>
    <w:rsid w:val="00690B02"/>
    <w:pPr>
      <w:tabs>
        <w:tab w:val="left" w:pos="360"/>
      </w:tabs>
      <w:suppressAutoHyphen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3961</Words>
  <Characters>21788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Diadema</cp:lastModifiedBy>
  <cp:revision>6</cp:revision>
  <cp:lastPrinted>2023-09-13T14:44:00Z</cp:lastPrinted>
  <dcterms:created xsi:type="dcterms:W3CDTF">2023-11-28T16:02:00Z</dcterms:created>
  <dcterms:modified xsi:type="dcterms:W3CDTF">2023-11-29T13:43:00Z</dcterms:modified>
</cp:coreProperties>
</file>