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56" w:rsidRPr="005A377F" w:rsidRDefault="00CA062C" w:rsidP="00775F58">
      <w:pPr>
        <w:pStyle w:val="Sinespaciado"/>
        <w:jc w:val="center"/>
        <w:rPr>
          <w:rFonts w:ascii="Arial" w:hAnsi="Arial" w:cs="Arial"/>
          <w:b/>
          <w:sz w:val="20"/>
          <w:szCs w:val="20"/>
        </w:rPr>
      </w:pPr>
      <w:r w:rsidRPr="005A377F">
        <w:rPr>
          <w:rFonts w:ascii="Arial" w:hAnsi="Arial" w:cs="Arial"/>
          <w:b/>
          <w:sz w:val="20"/>
          <w:szCs w:val="20"/>
        </w:rPr>
        <w:t>SEGURO SOCIAL DE SALUD (ESSALUD)</w:t>
      </w:r>
    </w:p>
    <w:p w:rsidR="00CA062C" w:rsidRPr="005A377F" w:rsidRDefault="00CA062C" w:rsidP="00775F58">
      <w:pPr>
        <w:pStyle w:val="Sinespaciado"/>
        <w:jc w:val="center"/>
        <w:rPr>
          <w:rFonts w:ascii="Arial" w:hAnsi="Arial" w:cs="Arial"/>
          <w:b/>
          <w:sz w:val="20"/>
          <w:szCs w:val="20"/>
        </w:rPr>
      </w:pPr>
    </w:p>
    <w:p w:rsidR="00CA062C" w:rsidRPr="005A377F" w:rsidRDefault="00CA062C" w:rsidP="00775F58">
      <w:pPr>
        <w:pStyle w:val="Sinespaciado"/>
        <w:jc w:val="center"/>
        <w:rPr>
          <w:rFonts w:ascii="Arial" w:hAnsi="Arial" w:cs="Arial"/>
          <w:b/>
          <w:sz w:val="20"/>
          <w:szCs w:val="20"/>
          <w:u w:val="single"/>
        </w:rPr>
      </w:pPr>
      <w:r w:rsidRPr="005A377F">
        <w:rPr>
          <w:rFonts w:ascii="Arial" w:hAnsi="Arial" w:cs="Arial"/>
          <w:b/>
          <w:sz w:val="20"/>
          <w:szCs w:val="20"/>
          <w:u w:val="single"/>
        </w:rPr>
        <w:t>AVISO DE CONVOCATORIA PARA CONTRATACIÓN ADMINISTRATIVA DE SERVICIOS (CAS)</w:t>
      </w:r>
    </w:p>
    <w:p w:rsidR="00CA062C" w:rsidRPr="005A377F" w:rsidRDefault="00CA062C" w:rsidP="00775F58">
      <w:pPr>
        <w:pStyle w:val="Sinespaciado"/>
        <w:jc w:val="center"/>
        <w:rPr>
          <w:rFonts w:ascii="Arial" w:hAnsi="Arial" w:cs="Arial"/>
          <w:b/>
          <w:sz w:val="20"/>
          <w:szCs w:val="20"/>
        </w:rPr>
      </w:pPr>
    </w:p>
    <w:p w:rsidR="00CA062C" w:rsidRPr="005A377F" w:rsidRDefault="00CA062C" w:rsidP="00775F58">
      <w:pPr>
        <w:pStyle w:val="Sinespaciado"/>
        <w:jc w:val="center"/>
        <w:rPr>
          <w:rFonts w:ascii="Arial" w:hAnsi="Arial" w:cs="Arial"/>
          <w:b/>
          <w:sz w:val="20"/>
          <w:szCs w:val="20"/>
        </w:rPr>
      </w:pPr>
      <w:r w:rsidRPr="005A377F">
        <w:rPr>
          <w:rFonts w:ascii="Arial" w:hAnsi="Arial" w:cs="Arial"/>
          <w:b/>
          <w:sz w:val="20"/>
          <w:szCs w:val="20"/>
        </w:rPr>
        <w:t xml:space="preserve">RED ASISTENCIAL </w:t>
      </w:r>
      <w:r w:rsidR="00011367" w:rsidRPr="005A377F">
        <w:rPr>
          <w:rFonts w:ascii="Arial" w:hAnsi="Arial" w:cs="Arial"/>
          <w:b/>
          <w:sz w:val="20"/>
          <w:szCs w:val="20"/>
        </w:rPr>
        <w:t>CUSCO</w:t>
      </w:r>
    </w:p>
    <w:p w:rsidR="00CA062C" w:rsidRPr="005A377F" w:rsidRDefault="00CA062C" w:rsidP="00775F58">
      <w:pPr>
        <w:pStyle w:val="Sinespaciado"/>
        <w:jc w:val="center"/>
        <w:rPr>
          <w:rFonts w:ascii="Arial" w:hAnsi="Arial" w:cs="Arial"/>
          <w:b/>
          <w:sz w:val="20"/>
          <w:szCs w:val="20"/>
        </w:rPr>
      </w:pPr>
    </w:p>
    <w:p w:rsidR="00CA062C" w:rsidRPr="005A377F" w:rsidRDefault="00CA062C" w:rsidP="00775F58">
      <w:pPr>
        <w:pStyle w:val="Sinespaciado"/>
        <w:jc w:val="center"/>
        <w:rPr>
          <w:rFonts w:ascii="Arial" w:hAnsi="Arial" w:cs="Arial"/>
          <w:b/>
          <w:sz w:val="20"/>
          <w:szCs w:val="20"/>
        </w:rPr>
      </w:pPr>
      <w:r w:rsidRPr="005A377F">
        <w:rPr>
          <w:rFonts w:ascii="Arial" w:hAnsi="Arial" w:cs="Arial"/>
          <w:b/>
          <w:sz w:val="20"/>
          <w:szCs w:val="20"/>
        </w:rPr>
        <w:t>CÓDIGO DE PROCESO: P.S. 0</w:t>
      </w:r>
      <w:r w:rsidR="00E02381" w:rsidRPr="005A377F">
        <w:rPr>
          <w:rFonts w:ascii="Arial" w:hAnsi="Arial" w:cs="Arial"/>
          <w:b/>
          <w:sz w:val="20"/>
          <w:szCs w:val="20"/>
        </w:rPr>
        <w:t>10</w:t>
      </w:r>
      <w:r w:rsidRPr="005A377F">
        <w:rPr>
          <w:rFonts w:ascii="Arial" w:hAnsi="Arial" w:cs="Arial"/>
          <w:b/>
          <w:sz w:val="20"/>
          <w:szCs w:val="20"/>
        </w:rPr>
        <w:t>-CAS-RA</w:t>
      </w:r>
      <w:r w:rsidR="00903013" w:rsidRPr="005A377F">
        <w:rPr>
          <w:rFonts w:ascii="Arial" w:hAnsi="Arial" w:cs="Arial"/>
          <w:b/>
          <w:sz w:val="20"/>
          <w:szCs w:val="20"/>
        </w:rPr>
        <w:t>CUS</w:t>
      </w:r>
      <w:r w:rsidRPr="005A377F">
        <w:rPr>
          <w:rFonts w:ascii="Arial" w:hAnsi="Arial" w:cs="Arial"/>
          <w:b/>
          <w:sz w:val="20"/>
          <w:szCs w:val="20"/>
        </w:rPr>
        <w:t>-2016</w:t>
      </w:r>
    </w:p>
    <w:p w:rsidR="00CA062C" w:rsidRPr="005A377F" w:rsidRDefault="00CA062C" w:rsidP="00CA062C">
      <w:pPr>
        <w:pStyle w:val="Sinespaciado"/>
        <w:rPr>
          <w:rFonts w:ascii="Arial" w:hAnsi="Arial" w:cs="Arial"/>
          <w:sz w:val="20"/>
          <w:szCs w:val="20"/>
        </w:rPr>
      </w:pPr>
    </w:p>
    <w:p w:rsidR="00CA062C" w:rsidRPr="005A377F" w:rsidRDefault="00CA062C" w:rsidP="00B17488">
      <w:pPr>
        <w:pStyle w:val="Sinespaciado"/>
        <w:numPr>
          <w:ilvl w:val="0"/>
          <w:numId w:val="1"/>
        </w:numPr>
        <w:ind w:left="426" w:hanging="142"/>
        <w:rPr>
          <w:rFonts w:ascii="Arial" w:hAnsi="Arial" w:cs="Arial"/>
          <w:b/>
          <w:sz w:val="20"/>
          <w:szCs w:val="20"/>
        </w:rPr>
      </w:pPr>
      <w:r w:rsidRPr="005A377F">
        <w:rPr>
          <w:rFonts w:ascii="Arial" w:hAnsi="Arial" w:cs="Arial"/>
          <w:b/>
          <w:sz w:val="20"/>
          <w:szCs w:val="20"/>
        </w:rPr>
        <w:t>GENERALIDADES</w:t>
      </w:r>
    </w:p>
    <w:p w:rsidR="00B17488" w:rsidRPr="005A377F" w:rsidRDefault="00B17488" w:rsidP="00B17488">
      <w:pPr>
        <w:pStyle w:val="Sinespaciado"/>
        <w:rPr>
          <w:rFonts w:ascii="Arial" w:hAnsi="Arial" w:cs="Arial"/>
          <w:sz w:val="20"/>
          <w:szCs w:val="20"/>
        </w:rPr>
      </w:pPr>
    </w:p>
    <w:p w:rsidR="00B17488" w:rsidRPr="005A377F" w:rsidRDefault="00B17488" w:rsidP="00B17488">
      <w:pPr>
        <w:pStyle w:val="Sinespaciado"/>
        <w:numPr>
          <w:ilvl w:val="0"/>
          <w:numId w:val="4"/>
        </w:numPr>
        <w:ind w:hanging="294"/>
        <w:rPr>
          <w:rFonts w:ascii="Arial" w:hAnsi="Arial" w:cs="Arial"/>
          <w:b/>
          <w:sz w:val="20"/>
          <w:szCs w:val="20"/>
        </w:rPr>
      </w:pPr>
      <w:r w:rsidRPr="005A377F">
        <w:rPr>
          <w:rFonts w:ascii="Arial" w:hAnsi="Arial" w:cs="Arial"/>
          <w:b/>
          <w:sz w:val="20"/>
          <w:szCs w:val="20"/>
        </w:rPr>
        <w:t>Objeto de la Convocatoria</w:t>
      </w:r>
    </w:p>
    <w:p w:rsidR="00B907FF" w:rsidRPr="005A377F" w:rsidRDefault="00B907FF" w:rsidP="00B907FF">
      <w:pPr>
        <w:pStyle w:val="Sinespaciado"/>
        <w:ind w:left="720"/>
        <w:rPr>
          <w:rFonts w:ascii="Arial" w:hAnsi="Arial" w:cs="Arial"/>
          <w:sz w:val="20"/>
          <w:szCs w:val="20"/>
        </w:rPr>
      </w:pPr>
      <w:r w:rsidRPr="005A377F">
        <w:rPr>
          <w:rFonts w:ascii="Arial" w:hAnsi="Arial" w:cs="Arial"/>
          <w:sz w:val="20"/>
          <w:szCs w:val="20"/>
        </w:rPr>
        <w:t xml:space="preserve">Contratar </w:t>
      </w:r>
      <w:r w:rsidR="00E02381" w:rsidRPr="005A377F">
        <w:rPr>
          <w:rFonts w:ascii="Arial" w:hAnsi="Arial" w:cs="Arial"/>
          <w:sz w:val="20"/>
          <w:szCs w:val="20"/>
        </w:rPr>
        <w:t>los</w:t>
      </w:r>
      <w:r w:rsidRPr="005A377F">
        <w:rPr>
          <w:rFonts w:ascii="Arial" w:hAnsi="Arial" w:cs="Arial"/>
          <w:sz w:val="20"/>
          <w:szCs w:val="20"/>
        </w:rPr>
        <w:t xml:space="preserve"> siguiente</w:t>
      </w:r>
      <w:r w:rsidR="00E02381" w:rsidRPr="005A377F">
        <w:rPr>
          <w:rFonts w:ascii="Arial" w:hAnsi="Arial" w:cs="Arial"/>
          <w:sz w:val="20"/>
          <w:szCs w:val="20"/>
        </w:rPr>
        <w:t>s</w:t>
      </w:r>
      <w:r w:rsidRPr="005A377F">
        <w:rPr>
          <w:rFonts w:ascii="Arial" w:hAnsi="Arial" w:cs="Arial"/>
          <w:sz w:val="20"/>
          <w:szCs w:val="20"/>
        </w:rPr>
        <w:t xml:space="preserve"> servicio</w:t>
      </w:r>
      <w:r w:rsidR="00F6461E" w:rsidRPr="005A377F">
        <w:rPr>
          <w:rFonts w:ascii="Arial" w:hAnsi="Arial" w:cs="Arial"/>
          <w:sz w:val="20"/>
          <w:szCs w:val="20"/>
        </w:rPr>
        <w:t>s</w:t>
      </w:r>
      <w:r w:rsidR="00385252" w:rsidRPr="005A377F">
        <w:rPr>
          <w:rFonts w:ascii="Arial" w:hAnsi="Arial" w:cs="Arial"/>
          <w:sz w:val="20"/>
          <w:szCs w:val="20"/>
        </w:rPr>
        <w:t xml:space="preserve"> por </w:t>
      </w:r>
      <w:r w:rsidR="00903013" w:rsidRPr="005A377F">
        <w:rPr>
          <w:rFonts w:ascii="Arial" w:hAnsi="Arial" w:cs="Arial"/>
          <w:sz w:val="20"/>
          <w:szCs w:val="20"/>
        </w:rPr>
        <w:t>suplencia</w:t>
      </w:r>
      <w:r w:rsidRPr="005A377F">
        <w:rPr>
          <w:rFonts w:ascii="Arial" w:hAnsi="Arial" w:cs="Arial"/>
          <w:sz w:val="20"/>
          <w:szCs w:val="20"/>
        </w:rPr>
        <w:t xml:space="preserve"> de la Red Asistencial </w:t>
      </w:r>
      <w:r w:rsidR="00903013" w:rsidRPr="005A377F">
        <w:rPr>
          <w:rFonts w:ascii="Arial" w:hAnsi="Arial" w:cs="Arial"/>
          <w:sz w:val="20"/>
          <w:szCs w:val="20"/>
        </w:rPr>
        <w:t>Cusco</w:t>
      </w:r>
      <w:r w:rsidRPr="005A377F">
        <w:rPr>
          <w:rFonts w:ascii="Arial" w:hAnsi="Arial" w:cs="Arial"/>
          <w:sz w:val="20"/>
          <w:szCs w:val="20"/>
        </w:rPr>
        <w:t>:</w:t>
      </w:r>
    </w:p>
    <w:p w:rsidR="00B907FF" w:rsidRPr="005A377F" w:rsidRDefault="00B907FF" w:rsidP="00B907FF">
      <w:pPr>
        <w:pStyle w:val="Sinespaciado"/>
        <w:ind w:left="720"/>
        <w:rPr>
          <w:rFonts w:ascii="Arial" w:hAnsi="Arial" w:cs="Arial"/>
          <w:sz w:val="20"/>
          <w:szCs w:val="20"/>
        </w:rPr>
      </w:pPr>
    </w:p>
    <w:tbl>
      <w:tblPr>
        <w:tblStyle w:val="Tablaconcuadrcula"/>
        <w:tblW w:w="8363" w:type="dxa"/>
        <w:tblInd w:w="737" w:type="dxa"/>
        <w:tblLayout w:type="fixed"/>
        <w:tblCellMar>
          <w:left w:w="28" w:type="dxa"/>
          <w:right w:w="28" w:type="dxa"/>
        </w:tblCellMar>
        <w:tblLook w:val="04A0"/>
      </w:tblPr>
      <w:tblGrid>
        <w:gridCol w:w="1701"/>
        <w:gridCol w:w="992"/>
        <w:gridCol w:w="1134"/>
        <w:gridCol w:w="1418"/>
        <w:gridCol w:w="1559"/>
        <w:gridCol w:w="1559"/>
      </w:tblGrid>
      <w:tr w:rsidR="00B544EF" w:rsidRPr="005A377F" w:rsidTr="00CC38EA">
        <w:trPr>
          <w:trHeight w:val="400"/>
        </w:trPr>
        <w:tc>
          <w:tcPr>
            <w:tcW w:w="1701" w:type="dxa"/>
            <w:shd w:val="clear" w:color="auto" w:fill="BFBFBF" w:themeFill="background1" w:themeFillShade="BF"/>
            <w:vAlign w:val="center"/>
          </w:tcPr>
          <w:p w:rsidR="00B544EF" w:rsidRPr="005A377F" w:rsidRDefault="00B544EF" w:rsidP="008725EF">
            <w:pPr>
              <w:pStyle w:val="Sinespaciado"/>
              <w:jc w:val="center"/>
              <w:rPr>
                <w:rFonts w:ascii="Arial" w:hAnsi="Arial" w:cs="Arial"/>
                <w:b/>
                <w:sz w:val="18"/>
                <w:szCs w:val="20"/>
              </w:rPr>
            </w:pPr>
            <w:r w:rsidRPr="005A377F">
              <w:rPr>
                <w:rFonts w:ascii="Arial" w:hAnsi="Arial" w:cs="Arial"/>
                <w:b/>
                <w:sz w:val="18"/>
                <w:szCs w:val="20"/>
              </w:rPr>
              <w:t>PUESTO / SERVICIO</w:t>
            </w:r>
          </w:p>
        </w:tc>
        <w:tc>
          <w:tcPr>
            <w:tcW w:w="992" w:type="dxa"/>
            <w:shd w:val="clear" w:color="auto" w:fill="BFBFBF" w:themeFill="background1" w:themeFillShade="BF"/>
            <w:vAlign w:val="center"/>
          </w:tcPr>
          <w:p w:rsidR="00B544EF" w:rsidRPr="005A377F" w:rsidRDefault="00B544EF" w:rsidP="008725EF">
            <w:pPr>
              <w:pStyle w:val="Sinespaciado"/>
              <w:jc w:val="center"/>
              <w:rPr>
                <w:rFonts w:ascii="Arial" w:hAnsi="Arial" w:cs="Arial"/>
                <w:b/>
                <w:sz w:val="18"/>
                <w:szCs w:val="20"/>
              </w:rPr>
            </w:pPr>
            <w:r w:rsidRPr="005A377F">
              <w:rPr>
                <w:rFonts w:ascii="Arial" w:hAnsi="Arial" w:cs="Arial"/>
                <w:b/>
                <w:sz w:val="18"/>
                <w:szCs w:val="20"/>
              </w:rPr>
              <w:t>CÓDIGO</w:t>
            </w:r>
          </w:p>
        </w:tc>
        <w:tc>
          <w:tcPr>
            <w:tcW w:w="1134" w:type="dxa"/>
            <w:shd w:val="clear" w:color="auto" w:fill="BFBFBF" w:themeFill="background1" w:themeFillShade="BF"/>
            <w:vAlign w:val="center"/>
          </w:tcPr>
          <w:p w:rsidR="00B544EF" w:rsidRPr="005A377F" w:rsidRDefault="00B544EF" w:rsidP="008725EF">
            <w:pPr>
              <w:pStyle w:val="Sinespaciado"/>
              <w:jc w:val="center"/>
              <w:rPr>
                <w:rFonts w:ascii="Arial" w:hAnsi="Arial" w:cs="Arial"/>
                <w:b/>
                <w:sz w:val="18"/>
                <w:szCs w:val="20"/>
              </w:rPr>
            </w:pPr>
            <w:r w:rsidRPr="005A377F">
              <w:rPr>
                <w:rFonts w:ascii="Arial" w:hAnsi="Arial" w:cs="Arial"/>
                <w:b/>
                <w:sz w:val="18"/>
                <w:szCs w:val="20"/>
              </w:rPr>
              <w:t>CANTIDAD</w:t>
            </w:r>
          </w:p>
        </w:tc>
        <w:tc>
          <w:tcPr>
            <w:tcW w:w="1418" w:type="dxa"/>
            <w:shd w:val="clear" w:color="auto" w:fill="BFBFBF" w:themeFill="background1" w:themeFillShade="BF"/>
            <w:vAlign w:val="center"/>
          </w:tcPr>
          <w:p w:rsidR="00B544EF" w:rsidRPr="005A377F" w:rsidRDefault="00B544EF" w:rsidP="008725EF">
            <w:pPr>
              <w:pStyle w:val="Sinespaciado"/>
              <w:jc w:val="center"/>
              <w:rPr>
                <w:rFonts w:ascii="Arial" w:hAnsi="Arial" w:cs="Arial"/>
                <w:b/>
                <w:sz w:val="18"/>
                <w:szCs w:val="20"/>
              </w:rPr>
            </w:pPr>
            <w:r w:rsidRPr="005A377F">
              <w:rPr>
                <w:rFonts w:ascii="Arial" w:hAnsi="Arial" w:cs="Arial"/>
                <w:b/>
                <w:sz w:val="18"/>
                <w:szCs w:val="20"/>
              </w:rPr>
              <w:t>RETRIBUCIÓN</w:t>
            </w:r>
            <w:r w:rsidR="005A377F" w:rsidRPr="005A377F">
              <w:rPr>
                <w:rFonts w:ascii="Arial" w:hAnsi="Arial" w:cs="Arial"/>
                <w:b/>
                <w:sz w:val="18"/>
                <w:szCs w:val="20"/>
              </w:rPr>
              <w:t xml:space="preserve"> MENSUAL</w:t>
            </w:r>
          </w:p>
        </w:tc>
        <w:tc>
          <w:tcPr>
            <w:tcW w:w="1559" w:type="dxa"/>
            <w:shd w:val="clear" w:color="auto" w:fill="BFBFBF" w:themeFill="background1" w:themeFillShade="BF"/>
            <w:vAlign w:val="center"/>
          </w:tcPr>
          <w:p w:rsidR="00B544EF" w:rsidRPr="005A377F" w:rsidRDefault="00B544EF" w:rsidP="008725EF">
            <w:pPr>
              <w:pStyle w:val="Sinespaciado"/>
              <w:jc w:val="center"/>
              <w:rPr>
                <w:rFonts w:ascii="Arial" w:hAnsi="Arial" w:cs="Arial"/>
                <w:b/>
                <w:sz w:val="18"/>
                <w:szCs w:val="20"/>
              </w:rPr>
            </w:pPr>
            <w:r w:rsidRPr="005A377F">
              <w:rPr>
                <w:rFonts w:ascii="Arial" w:hAnsi="Arial" w:cs="Arial"/>
                <w:b/>
                <w:sz w:val="18"/>
                <w:szCs w:val="20"/>
              </w:rPr>
              <w:t>ÁREA CONTRATANTE</w:t>
            </w:r>
          </w:p>
        </w:tc>
        <w:tc>
          <w:tcPr>
            <w:tcW w:w="1559" w:type="dxa"/>
            <w:shd w:val="clear" w:color="auto" w:fill="BFBFBF" w:themeFill="background1" w:themeFillShade="BF"/>
            <w:vAlign w:val="center"/>
          </w:tcPr>
          <w:p w:rsidR="00B544EF" w:rsidRPr="005A377F" w:rsidRDefault="00B544EF" w:rsidP="00CE1661">
            <w:pPr>
              <w:pStyle w:val="Sinespaciado"/>
              <w:jc w:val="center"/>
              <w:rPr>
                <w:rFonts w:ascii="Arial" w:hAnsi="Arial" w:cs="Arial"/>
                <w:b/>
                <w:sz w:val="18"/>
                <w:szCs w:val="20"/>
              </w:rPr>
            </w:pPr>
            <w:r w:rsidRPr="005A377F">
              <w:rPr>
                <w:rFonts w:ascii="Arial" w:hAnsi="Arial" w:cs="Arial"/>
                <w:b/>
                <w:sz w:val="18"/>
                <w:szCs w:val="20"/>
              </w:rPr>
              <w:t>DEPENDENCIA</w:t>
            </w:r>
          </w:p>
        </w:tc>
      </w:tr>
      <w:tr w:rsidR="00F6461E" w:rsidRPr="005A377F" w:rsidTr="0067432F">
        <w:trPr>
          <w:trHeight w:val="407"/>
        </w:trPr>
        <w:tc>
          <w:tcPr>
            <w:tcW w:w="1701" w:type="dxa"/>
            <w:vMerge w:val="restart"/>
            <w:vAlign w:val="center"/>
          </w:tcPr>
          <w:p w:rsidR="00F6461E" w:rsidRPr="005A377F" w:rsidRDefault="00F6461E" w:rsidP="008725EF">
            <w:pPr>
              <w:pStyle w:val="Sinespaciado"/>
              <w:jc w:val="center"/>
              <w:rPr>
                <w:rFonts w:ascii="Arial" w:hAnsi="Arial" w:cs="Arial"/>
                <w:sz w:val="18"/>
                <w:szCs w:val="20"/>
              </w:rPr>
            </w:pPr>
            <w:r w:rsidRPr="005A377F">
              <w:rPr>
                <w:rFonts w:ascii="Arial" w:hAnsi="Arial" w:cs="Arial"/>
                <w:sz w:val="18"/>
                <w:szCs w:val="20"/>
              </w:rPr>
              <w:t>Técnico de Enfermería</w:t>
            </w:r>
          </w:p>
        </w:tc>
        <w:tc>
          <w:tcPr>
            <w:tcW w:w="992" w:type="dxa"/>
            <w:vAlign w:val="center"/>
          </w:tcPr>
          <w:p w:rsidR="00F6461E" w:rsidRPr="005A377F" w:rsidRDefault="00F6461E" w:rsidP="00FE030B">
            <w:pPr>
              <w:pStyle w:val="Sinespaciado"/>
              <w:jc w:val="center"/>
              <w:rPr>
                <w:rFonts w:ascii="Arial" w:hAnsi="Arial" w:cs="Arial"/>
                <w:sz w:val="18"/>
                <w:szCs w:val="20"/>
              </w:rPr>
            </w:pPr>
            <w:r w:rsidRPr="005A377F">
              <w:rPr>
                <w:rFonts w:ascii="Arial" w:hAnsi="Arial" w:cs="Arial"/>
                <w:sz w:val="18"/>
                <w:szCs w:val="20"/>
              </w:rPr>
              <w:t>T4TEN-001</w:t>
            </w:r>
          </w:p>
        </w:tc>
        <w:tc>
          <w:tcPr>
            <w:tcW w:w="1134" w:type="dxa"/>
            <w:tcBorders>
              <w:bottom w:val="single" w:sz="4" w:space="0" w:color="auto"/>
            </w:tcBorders>
            <w:vAlign w:val="center"/>
          </w:tcPr>
          <w:p w:rsidR="00F6461E" w:rsidRPr="005A377F" w:rsidRDefault="00F6461E" w:rsidP="00F6461E">
            <w:pPr>
              <w:pStyle w:val="Sinespaciado"/>
              <w:jc w:val="center"/>
              <w:rPr>
                <w:rFonts w:ascii="Arial" w:hAnsi="Arial" w:cs="Arial"/>
                <w:sz w:val="18"/>
                <w:szCs w:val="20"/>
              </w:rPr>
            </w:pPr>
            <w:r w:rsidRPr="005A377F">
              <w:rPr>
                <w:rFonts w:ascii="Arial" w:hAnsi="Arial" w:cs="Arial"/>
                <w:sz w:val="18"/>
                <w:szCs w:val="20"/>
              </w:rPr>
              <w:t xml:space="preserve">01 </w:t>
            </w:r>
          </w:p>
        </w:tc>
        <w:tc>
          <w:tcPr>
            <w:tcW w:w="1418" w:type="dxa"/>
            <w:vAlign w:val="center"/>
          </w:tcPr>
          <w:p w:rsidR="00F6461E" w:rsidRPr="005A377F" w:rsidRDefault="00F6461E" w:rsidP="00011367">
            <w:pPr>
              <w:pStyle w:val="Sinespaciado"/>
              <w:jc w:val="center"/>
              <w:rPr>
                <w:rFonts w:ascii="Arial" w:hAnsi="Arial" w:cs="Arial"/>
                <w:sz w:val="18"/>
                <w:szCs w:val="20"/>
              </w:rPr>
            </w:pPr>
            <w:r w:rsidRPr="005A377F">
              <w:rPr>
                <w:rFonts w:ascii="Arial" w:hAnsi="Arial" w:cs="Arial"/>
                <w:sz w:val="18"/>
                <w:szCs w:val="20"/>
              </w:rPr>
              <w:t>S/ 1,500.00</w:t>
            </w:r>
          </w:p>
        </w:tc>
        <w:tc>
          <w:tcPr>
            <w:tcW w:w="1559" w:type="dxa"/>
            <w:vMerge w:val="restart"/>
            <w:vAlign w:val="center"/>
          </w:tcPr>
          <w:p w:rsidR="00F6461E" w:rsidRPr="005A377F" w:rsidRDefault="00F6461E" w:rsidP="003A7270">
            <w:pPr>
              <w:pStyle w:val="Sinespaciado"/>
              <w:jc w:val="center"/>
              <w:rPr>
                <w:rFonts w:ascii="Arial" w:hAnsi="Arial" w:cs="Arial"/>
                <w:sz w:val="18"/>
                <w:szCs w:val="20"/>
              </w:rPr>
            </w:pPr>
            <w:r w:rsidRPr="005A377F">
              <w:rPr>
                <w:rFonts w:ascii="Arial" w:hAnsi="Arial" w:cs="Arial"/>
                <w:sz w:val="18"/>
                <w:szCs w:val="20"/>
              </w:rPr>
              <w:t>Departamento de Enfermería</w:t>
            </w:r>
          </w:p>
        </w:tc>
        <w:tc>
          <w:tcPr>
            <w:tcW w:w="1559" w:type="dxa"/>
            <w:vMerge w:val="restart"/>
            <w:vAlign w:val="center"/>
          </w:tcPr>
          <w:p w:rsidR="00F6461E" w:rsidRPr="005A377F" w:rsidRDefault="00F6461E" w:rsidP="00011367">
            <w:pPr>
              <w:pStyle w:val="Sinespaciado"/>
              <w:jc w:val="center"/>
              <w:rPr>
                <w:rFonts w:ascii="Arial" w:hAnsi="Arial" w:cs="Arial"/>
                <w:sz w:val="18"/>
                <w:szCs w:val="20"/>
              </w:rPr>
            </w:pPr>
            <w:r w:rsidRPr="005A377F">
              <w:rPr>
                <w:rFonts w:ascii="Arial" w:hAnsi="Arial" w:cs="Arial"/>
                <w:sz w:val="18"/>
                <w:szCs w:val="20"/>
              </w:rPr>
              <w:t>Hospital Nacional Adolfo Guevara Velasco</w:t>
            </w:r>
          </w:p>
        </w:tc>
      </w:tr>
      <w:tr w:rsidR="00F6461E" w:rsidRPr="005A377F" w:rsidTr="0067432F">
        <w:trPr>
          <w:trHeight w:val="407"/>
        </w:trPr>
        <w:tc>
          <w:tcPr>
            <w:tcW w:w="1701" w:type="dxa"/>
            <w:vMerge/>
            <w:vAlign w:val="center"/>
          </w:tcPr>
          <w:p w:rsidR="00F6461E" w:rsidRPr="005A377F" w:rsidRDefault="00F6461E" w:rsidP="008725EF">
            <w:pPr>
              <w:pStyle w:val="Sinespaciado"/>
              <w:jc w:val="center"/>
              <w:rPr>
                <w:rFonts w:ascii="Arial" w:hAnsi="Arial" w:cs="Arial"/>
                <w:sz w:val="18"/>
                <w:szCs w:val="20"/>
              </w:rPr>
            </w:pPr>
          </w:p>
        </w:tc>
        <w:tc>
          <w:tcPr>
            <w:tcW w:w="992" w:type="dxa"/>
            <w:vAlign w:val="center"/>
          </w:tcPr>
          <w:p w:rsidR="00F6461E" w:rsidRPr="005A377F" w:rsidRDefault="00F6461E" w:rsidP="00F6461E">
            <w:pPr>
              <w:pStyle w:val="Sinespaciado"/>
              <w:jc w:val="center"/>
              <w:rPr>
                <w:rFonts w:ascii="Arial" w:hAnsi="Arial" w:cs="Arial"/>
                <w:sz w:val="18"/>
                <w:szCs w:val="20"/>
              </w:rPr>
            </w:pPr>
            <w:r w:rsidRPr="005A377F">
              <w:rPr>
                <w:rFonts w:ascii="Arial" w:hAnsi="Arial" w:cs="Arial"/>
                <w:sz w:val="18"/>
                <w:szCs w:val="20"/>
              </w:rPr>
              <w:t>T4TEN-001</w:t>
            </w:r>
          </w:p>
        </w:tc>
        <w:tc>
          <w:tcPr>
            <w:tcW w:w="1134" w:type="dxa"/>
            <w:tcBorders>
              <w:bottom w:val="single" w:sz="4" w:space="0" w:color="auto"/>
            </w:tcBorders>
            <w:vAlign w:val="center"/>
          </w:tcPr>
          <w:p w:rsidR="00F6461E" w:rsidRPr="005A377F" w:rsidRDefault="00F6461E" w:rsidP="00F6461E">
            <w:pPr>
              <w:pStyle w:val="Sinespaciado"/>
              <w:jc w:val="center"/>
              <w:rPr>
                <w:rFonts w:ascii="Arial" w:hAnsi="Arial" w:cs="Arial"/>
                <w:sz w:val="18"/>
                <w:szCs w:val="20"/>
              </w:rPr>
            </w:pPr>
            <w:r w:rsidRPr="005A377F">
              <w:rPr>
                <w:rFonts w:ascii="Arial" w:hAnsi="Arial" w:cs="Arial"/>
                <w:sz w:val="18"/>
                <w:szCs w:val="20"/>
              </w:rPr>
              <w:t>01</w:t>
            </w:r>
          </w:p>
        </w:tc>
        <w:tc>
          <w:tcPr>
            <w:tcW w:w="1418" w:type="dxa"/>
            <w:vAlign w:val="center"/>
          </w:tcPr>
          <w:p w:rsidR="00F6461E" w:rsidRPr="005A377F" w:rsidRDefault="00F6461E" w:rsidP="00F6461E">
            <w:pPr>
              <w:pStyle w:val="Sinespaciado"/>
              <w:jc w:val="center"/>
              <w:rPr>
                <w:rFonts w:ascii="Arial" w:hAnsi="Arial" w:cs="Arial"/>
                <w:sz w:val="18"/>
                <w:szCs w:val="20"/>
              </w:rPr>
            </w:pPr>
            <w:r w:rsidRPr="005A377F">
              <w:rPr>
                <w:rFonts w:ascii="Arial" w:hAnsi="Arial" w:cs="Arial"/>
                <w:sz w:val="18"/>
                <w:szCs w:val="20"/>
              </w:rPr>
              <w:t>S/ 1,813.00</w:t>
            </w:r>
          </w:p>
        </w:tc>
        <w:tc>
          <w:tcPr>
            <w:tcW w:w="1559" w:type="dxa"/>
            <w:vMerge/>
            <w:vAlign w:val="center"/>
          </w:tcPr>
          <w:p w:rsidR="00F6461E" w:rsidRPr="005A377F" w:rsidRDefault="00F6461E" w:rsidP="003A7270">
            <w:pPr>
              <w:pStyle w:val="Sinespaciado"/>
              <w:jc w:val="center"/>
              <w:rPr>
                <w:rFonts w:ascii="Arial" w:hAnsi="Arial" w:cs="Arial"/>
                <w:sz w:val="18"/>
                <w:szCs w:val="20"/>
              </w:rPr>
            </w:pPr>
          </w:p>
        </w:tc>
        <w:tc>
          <w:tcPr>
            <w:tcW w:w="1559" w:type="dxa"/>
            <w:vMerge/>
            <w:vAlign w:val="center"/>
          </w:tcPr>
          <w:p w:rsidR="00F6461E" w:rsidRPr="005A377F" w:rsidRDefault="00F6461E" w:rsidP="00011367">
            <w:pPr>
              <w:pStyle w:val="Sinespaciado"/>
              <w:jc w:val="center"/>
              <w:rPr>
                <w:rFonts w:ascii="Arial" w:hAnsi="Arial" w:cs="Arial"/>
                <w:sz w:val="18"/>
                <w:szCs w:val="20"/>
              </w:rPr>
            </w:pPr>
          </w:p>
        </w:tc>
      </w:tr>
      <w:tr w:rsidR="00F6461E" w:rsidRPr="005A377F" w:rsidTr="005A377F">
        <w:trPr>
          <w:trHeight w:val="276"/>
        </w:trPr>
        <w:tc>
          <w:tcPr>
            <w:tcW w:w="2693" w:type="dxa"/>
            <w:gridSpan w:val="2"/>
            <w:shd w:val="clear" w:color="auto" w:fill="BFBFBF" w:themeFill="background1" w:themeFillShade="BF"/>
            <w:vAlign w:val="center"/>
          </w:tcPr>
          <w:p w:rsidR="00F6461E" w:rsidRPr="005A377F" w:rsidRDefault="00F6461E" w:rsidP="008725EF">
            <w:pPr>
              <w:pStyle w:val="Sinespaciado"/>
              <w:jc w:val="center"/>
              <w:rPr>
                <w:rFonts w:ascii="Arial" w:hAnsi="Arial" w:cs="Arial"/>
                <w:b/>
                <w:sz w:val="18"/>
                <w:szCs w:val="20"/>
              </w:rPr>
            </w:pPr>
            <w:r w:rsidRPr="005A377F">
              <w:rPr>
                <w:rFonts w:ascii="Arial" w:hAnsi="Arial" w:cs="Arial"/>
                <w:b/>
                <w:sz w:val="18"/>
                <w:szCs w:val="20"/>
              </w:rPr>
              <w:t>TOTAL</w:t>
            </w:r>
          </w:p>
        </w:tc>
        <w:tc>
          <w:tcPr>
            <w:tcW w:w="1134" w:type="dxa"/>
            <w:tcBorders>
              <w:right w:val="nil"/>
            </w:tcBorders>
            <w:shd w:val="clear" w:color="auto" w:fill="BFBFBF" w:themeFill="background1" w:themeFillShade="BF"/>
            <w:vAlign w:val="center"/>
          </w:tcPr>
          <w:p w:rsidR="00F6461E" w:rsidRPr="005A377F" w:rsidRDefault="00F6461E" w:rsidP="00FE030B">
            <w:pPr>
              <w:pStyle w:val="Sinespaciado"/>
              <w:jc w:val="center"/>
              <w:rPr>
                <w:rFonts w:ascii="Arial" w:hAnsi="Arial" w:cs="Arial"/>
                <w:b/>
                <w:sz w:val="18"/>
                <w:szCs w:val="20"/>
              </w:rPr>
            </w:pPr>
            <w:r w:rsidRPr="005A377F">
              <w:rPr>
                <w:rFonts w:ascii="Arial" w:hAnsi="Arial" w:cs="Arial"/>
                <w:b/>
                <w:sz w:val="18"/>
                <w:szCs w:val="20"/>
              </w:rPr>
              <w:t>02</w:t>
            </w:r>
          </w:p>
        </w:tc>
        <w:tc>
          <w:tcPr>
            <w:tcW w:w="1418" w:type="dxa"/>
            <w:tcBorders>
              <w:left w:val="nil"/>
              <w:right w:val="nil"/>
            </w:tcBorders>
            <w:shd w:val="clear" w:color="auto" w:fill="BFBFBF" w:themeFill="background1" w:themeFillShade="BF"/>
            <w:vAlign w:val="center"/>
          </w:tcPr>
          <w:p w:rsidR="00F6461E" w:rsidRPr="005A377F" w:rsidRDefault="00F6461E" w:rsidP="008725EF">
            <w:pPr>
              <w:pStyle w:val="Sinespaciado"/>
              <w:jc w:val="center"/>
              <w:rPr>
                <w:rFonts w:ascii="Arial" w:hAnsi="Arial" w:cs="Arial"/>
                <w:b/>
                <w:sz w:val="18"/>
                <w:szCs w:val="20"/>
              </w:rPr>
            </w:pPr>
          </w:p>
        </w:tc>
        <w:tc>
          <w:tcPr>
            <w:tcW w:w="1559" w:type="dxa"/>
            <w:tcBorders>
              <w:left w:val="nil"/>
              <w:right w:val="nil"/>
            </w:tcBorders>
            <w:shd w:val="clear" w:color="auto" w:fill="BFBFBF" w:themeFill="background1" w:themeFillShade="BF"/>
            <w:vAlign w:val="center"/>
          </w:tcPr>
          <w:p w:rsidR="00F6461E" w:rsidRPr="005A377F" w:rsidRDefault="00F6461E" w:rsidP="008725EF">
            <w:pPr>
              <w:pStyle w:val="Sinespaciado"/>
              <w:jc w:val="center"/>
              <w:rPr>
                <w:rFonts w:ascii="Arial" w:hAnsi="Arial" w:cs="Arial"/>
                <w:b/>
                <w:sz w:val="18"/>
                <w:szCs w:val="20"/>
              </w:rPr>
            </w:pPr>
          </w:p>
        </w:tc>
        <w:tc>
          <w:tcPr>
            <w:tcW w:w="1559" w:type="dxa"/>
            <w:tcBorders>
              <w:left w:val="nil"/>
            </w:tcBorders>
            <w:shd w:val="clear" w:color="auto" w:fill="BFBFBF" w:themeFill="background1" w:themeFillShade="BF"/>
            <w:vAlign w:val="center"/>
          </w:tcPr>
          <w:p w:rsidR="00F6461E" w:rsidRPr="005A377F" w:rsidRDefault="00F6461E" w:rsidP="00CE1661">
            <w:pPr>
              <w:pStyle w:val="Sinespaciado"/>
              <w:jc w:val="center"/>
              <w:rPr>
                <w:rFonts w:ascii="Arial" w:hAnsi="Arial" w:cs="Arial"/>
                <w:b/>
                <w:sz w:val="18"/>
                <w:szCs w:val="20"/>
              </w:rPr>
            </w:pPr>
          </w:p>
        </w:tc>
      </w:tr>
    </w:tbl>
    <w:p w:rsidR="00B907FF" w:rsidRPr="005A377F" w:rsidRDefault="00B907FF" w:rsidP="00B907FF">
      <w:pPr>
        <w:pStyle w:val="Sinespaciado"/>
        <w:ind w:left="720"/>
        <w:rPr>
          <w:rFonts w:ascii="Arial" w:hAnsi="Arial" w:cs="Arial"/>
          <w:sz w:val="20"/>
          <w:szCs w:val="20"/>
        </w:rPr>
      </w:pPr>
    </w:p>
    <w:p w:rsidR="00B17488" w:rsidRPr="005A377F" w:rsidRDefault="00B17488" w:rsidP="00B17488">
      <w:pPr>
        <w:pStyle w:val="Sinespaciado"/>
        <w:numPr>
          <w:ilvl w:val="0"/>
          <w:numId w:val="4"/>
        </w:numPr>
        <w:ind w:hanging="294"/>
        <w:rPr>
          <w:rFonts w:ascii="Arial" w:hAnsi="Arial" w:cs="Arial"/>
          <w:b/>
          <w:sz w:val="20"/>
          <w:szCs w:val="20"/>
        </w:rPr>
      </w:pPr>
      <w:r w:rsidRPr="005A377F">
        <w:rPr>
          <w:rFonts w:ascii="Arial" w:hAnsi="Arial" w:cs="Arial"/>
          <w:b/>
          <w:sz w:val="20"/>
          <w:szCs w:val="20"/>
        </w:rPr>
        <w:t>Dependencia, Unidad Orgánica y/o Área Solicitante</w:t>
      </w:r>
    </w:p>
    <w:p w:rsidR="007E4B97" w:rsidRPr="005A377F" w:rsidRDefault="007E4B97" w:rsidP="007E4B97">
      <w:pPr>
        <w:pStyle w:val="Sinespaciado"/>
        <w:ind w:left="720"/>
        <w:rPr>
          <w:rFonts w:ascii="Arial" w:hAnsi="Arial" w:cs="Arial"/>
          <w:sz w:val="20"/>
          <w:szCs w:val="20"/>
        </w:rPr>
      </w:pPr>
      <w:r w:rsidRPr="005A377F">
        <w:rPr>
          <w:rFonts w:ascii="Arial" w:hAnsi="Arial" w:cs="Arial"/>
          <w:sz w:val="20"/>
          <w:szCs w:val="20"/>
        </w:rPr>
        <w:t xml:space="preserve">Red Asistencial </w:t>
      </w:r>
      <w:r w:rsidR="0067432F" w:rsidRPr="005A377F">
        <w:rPr>
          <w:rFonts w:ascii="Arial" w:hAnsi="Arial" w:cs="Arial"/>
          <w:sz w:val="20"/>
          <w:szCs w:val="20"/>
        </w:rPr>
        <w:t>Cusco</w:t>
      </w:r>
      <w:r w:rsidRPr="005A377F">
        <w:rPr>
          <w:rFonts w:ascii="Arial" w:hAnsi="Arial" w:cs="Arial"/>
          <w:sz w:val="20"/>
          <w:szCs w:val="20"/>
        </w:rPr>
        <w:t>.</w:t>
      </w:r>
    </w:p>
    <w:p w:rsidR="007E4B97" w:rsidRPr="005A377F" w:rsidRDefault="007E4B97" w:rsidP="007E4B97">
      <w:pPr>
        <w:pStyle w:val="Sinespaciado"/>
        <w:rPr>
          <w:rFonts w:ascii="Arial" w:hAnsi="Arial" w:cs="Arial"/>
          <w:sz w:val="20"/>
          <w:szCs w:val="20"/>
        </w:rPr>
      </w:pPr>
    </w:p>
    <w:p w:rsidR="003940BB" w:rsidRPr="005A377F" w:rsidRDefault="003940BB" w:rsidP="00B17488">
      <w:pPr>
        <w:pStyle w:val="Sinespaciado"/>
        <w:numPr>
          <w:ilvl w:val="0"/>
          <w:numId w:val="4"/>
        </w:numPr>
        <w:ind w:hanging="294"/>
        <w:rPr>
          <w:rFonts w:ascii="Arial" w:hAnsi="Arial" w:cs="Arial"/>
          <w:b/>
          <w:sz w:val="20"/>
          <w:szCs w:val="20"/>
        </w:rPr>
      </w:pPr>
      <w:r w:rsidRPr="005A377F">
        <w:rPr>
          <w:rFonts w:ascii="Arial" w:hAnsi="Arial" w:cs="Arial"/>
          <w:b/>
          <w:sz w:val="20"/>
          <w:szCs w:val="20"/>
        </w:rPr>
        <w:t>Dependencia Encargada de realizar el proceso de contratación</w:t>
      </w:r>
    </w:p>
    <w:p w:rsidR="005641D7" w:rsidRPr="005A377F" w:rsidRDefault="0067432F" w:rsidP="005641D7">
      <w:pPr>
        <w:pStyle w:val="Sinespaciado"/>
        <w:ind w:left="720"/>
        <w:rPr>
          <w:rFonts w:ascii="Arial" w:hAnsi="Arial" w:cs="Arial"/>
          <w:sz w:val="20"/>
          <w:szCs w:val="20"/>
        </w:rPr>
      </w:pPr>
      <w:r w:rsidRPr="005A377F">
        <w:rPr>
          <w:rFonts w:ascii="Arial" w:hAnsi="Arial" w:cs="Arial"/>
          <w:sz w:val="20"/>
          <w:szCs w:val="20"/>
        </w:rPr>
        <w:t xml:space="preserve">División </w:t>
      </w:r>
      <w:r w:rsidR="005641D7" w:rsidRPr="005A377F">
        <w:rPr>
          <w:rFonts w:ascii="Arial" w:hAnsi="Arial" w:cs="Arial"/>
          <w:sz w:val="20"/>
          <w:szCs w:val="20"/>
        </w:rPr>
        <w:t xml:space="preserve">de Recursos Humanos de la Red Asistencial </w:t>
      </w:r>
      <w:r w:rsidRPr="005A377F">
        <w:rPr>
          <w:rFonts w:ascii="Arial" w:hAnsi="Arial" w:cs="Arial"/>
          <w:sz w:val="20"/>
          <w:szCs w:val="20"/>
        </w:rPr>
        <w:t>Cusco</w:t>
      </w:r>
      <w:r w:rsidR="005641D7" w:rsidRPr="005A377F">
        <w:rPr>
          <w:rFonts w:ascii="Arial" w:hAnsi="Arial" w:cs="Arial"/>
          <w:sz w:val="20"/>
          <w:szCs w:val="20"/>
        </w:rPr>
        <w:t>.</w:t>
      </w:r>
    </w:p>
    <w:p w:rsidR="005641D7" w:rsidRPr="005A377F" w:rsidRDefault="005641D7" w:rsidP="005641D7">
      <w:pPr>
        <w:pStyle w:val="Sinespaciado"/>
        <w:ind w:left="720"/>
        <w:rPr>
          <w:rFonts w:ascii="Arial" w:hAnsi="Arial" w:cs="Arial"/>
          <w:sz w:val="20"/>
          <w:szCs w:val="20"/>
        </w:rPr>
      </w:pPr>
    </w:p>
    <w:p w:rsidR="003940BB" w:rsidRPr="005A377F" w:rsidRDefault="003940BB" w:rsidP="00B17488">
      <w:pPr>
        <w:pStyle w:val="Sinespaciado"/>
        <w:numPr>
          <w:ilvl w:val="0"/>
          <w:numId w:val="4"/>
        </w:numPr>
        <w:ind w:hanging="294"/>
        <w:rPr>
          <w:rFonts w:ascii="Arial" w:hAnsi="Arial" w:cs="Arial"/>
          <w:b/>
          <w:sz w:val="20"/>
          <w:szCs w:val="20"/>
        </w:rPr>
      </w:pPr>
      <w:r w:rsidRPr="005A377F">
        <w:rPr>
          <w:rFonts w:ascii="Arial" w:hAnsi="Arial" w:cs="Arial"/>
          <w:b/>
          <w:sz w:val="20"/>
          <w:szCs w:val="20"/>
        </w:rPr>
        <w:t>Base Legal</w:t>
      </w:r>
    </w:p>
    <w:p w:rsidR="00B907FF" w:rsidRPr="005A377F" w:rsidRDefault="00B907FF" w:rsidP="00BC5729">
      <w:pPr>
        <w:pStyle w:val="Sinespaciado"/>
        <w:numPr>
          <w:ilvl w:val="1"/>
          <w:numId w:val="4"/>
        </w:numPr>
        <w:ind w:left="993" w:hanging="284"/>
        <w:jc w:val="both"/>
        <w:rPr>
          <w:rFonts w:ascii="Arial" w:hAnsi="Arial" w:cs="Arial"/>
          <w:sz w:val="20"/>
          <w:szCs w:val="20"/>
        </w:rPr>
      </w:pPr>
      <w:r w:rsidRPr="005A377F">
        <w:rPr>
          <w:rFonts w:ascii="Arial" w:hAnsi="Arial" w:cs="Arial"/>
          <w:sz w:val="20"/>
          <w:szCs w:val="20"/>
        </w:rPr>
        <w:t>Resolución Nº 1029</w:t>
      </w:r>
      <w:r w:rsidR="00B7732F" w:rsidRPr="005A377F">
        <w:rPr>
          <w:rFonts w:ascii="Arial" w:hAnsi="Arial" w:cs="Arial"/>
          <w:sz w:val="20"/>
          <w:szCs w:val="20"/>
        </w:rPr>
        <w:t>-</w:t>
      </w:r>
      <w:r w:rsidRPr="005A377F">
        <w:rPr>
          <w:rFonts w:ascii="Arial" w:hAnsi="Arial" w:cs="Arial"/>
          <w:sz w:val="20"/>
          <w:szCs w:val="20"/>
        </w:rPr>
        <w:t>GCGP-ESSALUD-2015, Directiva Nº 03-GCGP-ESSALUD-2015,</w:t>
      </w:r>
      <w:r w:rsidR="00487EA4" w:rsidRPr="005A377F">
        <w:rPr>
          <w:rFonts w:ascii="Arial" w:hAnsi="Arial" w:cs="Arial"/>
          <w:sz w:val="20"/>
          <w:szCs w:val="20"/>
        </w:rPr>
        <w:t xml:space="preserve"> “</w:t>
      </w:r>
      <w:r w:rsidRPr="005A377F">
        <w:rPr>
          <w:rFonts w:ascii="Arial" w:hAnsi="Arial" w:cs="Arial"/>
          <w:sz w:val="20"/>
          <w:szCs w:val="20"/>
        </w:rPr>
        <w:t xml:space="preserve">Lineamientos que rigen la cobertura de servicios bajo el régimen especial de Contratación Administrativa de Servicios – CAS”. </w:t>
      </w:r>
    </w:p>
    <w:p w:rsidR="00B907FF" w:rsidRPr="005A377F" w:rsidRDefault="00B907FF" w:rsidP="00BC5729">
      <w:pPr>
        <w:pStyle w:val="Sinespaciado"/>
        <w:numPr>
          <w:ilvl w:val="1"/>
          <w:numId w:val="4"/>
        </w:numPr>
        <w:ind w:left="993" w:hanging="284"/>
        <w:jc w:val="both"/>
        <w:rPr>
          <w:rFonts w:ascii="Arial" w:hAnsi="Arial" w:cs="Arial"/>
          <w:sz w:val="20"/>
          <w:szCs w:val="20"/>
        </w:rPr>
      </w:pPr>
      <w:r w:rsidRPr="005A377F">
        <w:rPr>
          <w:rFonts w:ascii="Arial" w:hAnsi="Arial" w:cs="Arial"/>
          <w:sz w:val="20"/>
          <w:szCs w:val="20"/>
        </w:rPr>
        <w:t>Ley Nº 29973 – Ley General d</w:t>
      </w:r>
      <w:r w:rsidR="00B7732F" w:rsidRPr="005A377F">
        <w:rPr>
          <w:rFonts w:ascii="Arial" w:hAnsi="Arial" w:cs="Arial"/>
          <w:sz w:val="20"/>
          <w:szCs w:val="20"/>
        </w:rPr>
        <w:t>e la Personas con Discapacidad.</w:t>
      </w:r>
    </w:p>
    <w:p w:rsidR="00B907FF" w:rsidRPr="005A377F" w:rsidRDefault="00B907FF" w:rsidP="00BC5729">
      <w:pPr>
        <w:pStyle w:val="Sinespaciado"/>
        <w:numPr>
          <w:ilvl w:val="1"/>
          <w:numId w:val="4"/>
        </w:numPr>
        <w:ind w:left="993" w:hanging="284"/>
        <w:jc w:val="both"/>
        <w:rPr>
          <w:rFonts w:ascii="Arial" w:hAnsi="Arial" w:cs="Arial"/>
          <w:sz w:val="20"/>
          <w:szCs w:val="20"/>
        </w:rPr>
      </w:pPr>
      <w:r w:rsidRPr="005A377F">
        <w:rPr>
          <w:rFonts w:ascii="Arial" w:hAnsi="Arial" w:cs="Arial"/>
          <w:sz w:val="20"/>
          <w:szCs w:val="20"/>
        </w:rPr>
        <w:t>Ley N° 23330-“Ley del Servicio Rural y Urbano Marginal de Salud-SERUMS” y su Reglamento (Decreto Supremo N° 005-97-SA)</w:t>
      </w:r>
      <w:r w:rsidR="00B7732F" w:rsidRPr="005A377F">
        <w:rPr>
          <w:rFonts w:ascii="Arial" w:hAnsi="Arial" w:cs="Arial"/>
          <w:sz w:val="20"/>
          <w:szCs w:val="20"/>
        </w:rPr>
        <w:t>.</w:t>
      </w:r>
    </w:p>
    <w:p w:rsidR="00B907FF" w:rsidRPr="005A377F" w:rsidRDefault="00B907FF" w:rsidP="00BC5729">
      <w:pPr>
        <w:pStyle w:val="Sinespaciado"/>
        <w:numPr>
          <w:ilvl w:val="1"/>
          <w:numId w:val="4"/>
        </w:numPr>
        <w:ind w:left="993" w:hanging="284"/>
        <w:jc w:val="both"/>
        <w:rPr>
          <w:rFonts w:ascii="Arial" w:hAnsi="Arial" w:cs="Arial"/>
          <w:sz w:val="20"/>
          <w:szCs w:val="20"/>
        </w:rPr>
      </w:pPr>
      <w:r w:rsidRPr="005A377F">
        <w:rPr>
          <w:rFonts w:ascii="Arial" w:hAnsi="Arial" w:cs="Arial"/>
          <w:sz w:val="20"/>
          <w:szCs w:val="20"/>
        </w:rPr>
        <w:t xml:space="preserve">Ley N° 27674 y su Reglamento que establece el acceso de Deportistas de Alto Nivel a la Administración Pública. </w:t>
      </w:r>
    </w:p>
    <w:p w:rsidR="00B907FF" w:rsidRPr="005A377F" w:rsidRDefault="00B907FF" w:rsidP="00BC5729">
      <w:pPr>
        <w:pStyle w:val="Sinespaciado"/>
        <w:numPr>
          <w:ilvl w:val="1"/>
          <w:numId w:val="4"/>
        </w:numPr>
        <w:ind w:left="993" w:hanging="284"/>
        <w:jc w:val="both"/>
        <w:rPr>
          <w:rFonts w:ascii="Arial" w:hAnsi="Arial" w:cs="Arial"/>
          <w:sz w:val="20"/>
          <w:szCs w:val="20"/>
        </w:rPr>
      </w:pPr>
      <w:r w:rsidRPr="005A377F">
        <w:rPr>
          <w:rFonts w:ascii="Arial" w:hAnsi="Arial" w:cs="Arial"/>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5A377F" w:rsidRDefault="00B907FF" w:rsidP="00BC5729">
      <w:pPr>
        <w:pStyle w:val="Sinespaciado"/>
        <w:numPr>
          <w:ilvl w:val="1"/>
          <w:numId w:val="4"/>
        </w:numPr>
        <w:ind w:left="993" w:hanging="284"/>
        <w:jc w:val="both"/>
        <w:rPr>
          <w:rFonts w:ascii="Arial" w:hAnsi="Arial" w:cs="Arial"/>
          <w:sz w:val="20"/>
          <w:szCs w:val="20"/>
        </w:rPr>
      </w:pPr>
      <w:r w:rsidRPr="005A377F">
        <w:rPr>
          <w:rFonts w:ascii="Arial" w:hAnsi="Arial" w:cs="Arial"/>
          <w:sz w:val="20"/>
          <w:szCs w:val="20"/>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5A377F" w:rsidRDefault="00B907FF" w:rsidP="00BC5729">
      <w:pPr>
        <w:pStyle w:val="Sinespaciado"/>
        <w:numPr>
          <w:ilvl w:val="1"/>
          <w:numId w:val="4"/>
        </w:numPr>
        <w:ind w:left="993" w:hanging="284"/>
        <w:jc w:val="both"/>
        <w:rPr>
          <w:rFonts w:ascii="Arial" w:hAnsi="Arial" w:cs="Arial"/>
          <w:sz w:val="20"/>
          <w:szCs w:val="20"/>
        </w:rPr>
      </w:pPr>
      <w:r w:rsidRPr="005A377F">
        <w:rPr>
          <w:rFonts w:ascii="Arial" w:hAnsi="Arial" w:cs="Arial"/>
          <w:sz w:val="20"/>
          <w:szCs w:val="20"/>
        </w:rPr>
        <w:t xml:space="preserve">Otras disposiciones que resulten aplicables al Contrato Administrativo de Servicios. </w:t>
      </w:r>
    </w:p>
    <w:p w:rsidR="00B17488" w:rsidRPr="005A377F" w:rsidRDefault="00B17488" w:rsidP="00B17488">
      <w:pPr>
        <w:pStyle w:val="Sinespaciado"/>
        <w:rPr>
          <w:rFonts w:ascii="Arial" w:hAnsi="Arial" w:cs="Arial"/>
          <w:sz w:val="20"/>
          <w:szCs w:val="20"/>
        </w:rPr>
      </w:pPr>
    </w:p>
    <w:p w:rsidR="0095356E" w:rsidRPr="005A377F" w:rsidRDefault="0095356E" w:rsidP="00B17488">
      <w:pPr>
        <w:pStyle w:val="Sinespaciado"/>
        <w:numPr>
          <w:ilvl w:val="0"/>
          <w:numId w:val="1"/>
        </w:numPr>
        <w:ind w:left="426" w:hanging="142"/>
        <w:rPr>
          <w:rFonts w:ascii="Arial" w:hAnsi="Arial" w:cs="Arial"/>
          <w:b/>
          <w:sz w:val="20"/>
          <w:szCs w:val="20"/>
        </w:rPr>
      </w:pPr>
      <w:r w:rsidRPr="005A377F">
        <w:rPr>
          <w:rFonts w:ascii="Arial" w:hAnsi="Arial" w:cs="Arial"/>
          <w:b/>
          <w:sz w:val="20"/>
          <w:szCs w:val="20"/>
        </w:rPr>
        <w:t>PERFIL</w:t>
      </w:r>
      <w:r w:rsidR="0087024D" w:rsidRPr="005A377F">
        <w:rPr>
          <w:rFonts w:ascii="Arial" w:hAnsi="Arial" w:cs="Arial"/>
          <w:b/>
          <w:sz w:val="20"/>
          <w:szCs w:val="20"/>
        </w:rPr>
        <w:t xml:space="preserve"> </w:t>
      </w:r>
      <w:r w:rsidRPr="005A377F">
        <w:rPr>
          <w:rFonts w:ascii="Arial" w:hAnsi="Arial" w:cs="Arial"/>
          <w:b/>
          <w:sz w:val="20"/>
          <w:szCs w:val="20"/>
        </w:rPr>
        <w:t>DE</w:t>
      </w:r>
      <w:r w:rsidR="005A377F">
        <w:rPr>
          <w:rFonts w:ascii="Arial" w:hAnsi="Arial" w:cs="Arial"/>
          <w:b/>
          <w:sz w:val="20"/>
          <w:szCs w:val="20"/>
        </w:rPr>
        <w:t xml:space="preserve"> </w:t>
      </w:r>
      <w:r w:rsidRPr="005A377F">
        <w:rPr>
          <w:rFonts w:ascii="Arial" w:hAnsi="Arial" w:cs="Arial"/>
          <w:b/>
          <w:sz w:val="20"/>
          <w:szCs w:val="20"/>
        </w:rPr>
        <w:t>L</w:t>
      </w:r>
      <w:r w:rsidR="005A377F">
        <w:rPr>
          <w:rFonts w:ascii="Arial" w:hAnsi="Arial" w:cs="Arial"/>
          <w:b/>
          <w:sz w:val="20"/>
          <w:szCs w:val="20"/>
        </w:rPr>
        <w:t>OS</w:t>
      </w:r>
      <w:r w:rsidRPr="005A377F">
        <w:rPr>
          <w:rFonts w:ascii="Arial" w:hAnsi="Arial" w:cs="Arial"/>
          <w:b/>
          <w:sz w:val="20"/>
          <w:szCs w:val="20"/>
        </w:rPr>
        <w:t xml:space="preserve"> PU</w:t>
      </w:r>
      <w:r w:rsidR="000D78BA" w:rsidRPr="005A377F">
        <w:rPr>
          <w:rFonts w:ascii="Arial" w:hAnsi="Arial" w:cs="Arial"/>
          <w:b/>
          <w:sz w:val="20"/>
          <w:szCs w:val="20"/>
        </w:rPr>
        <w:t>E</w:t>
      </w:r>
      <w:r w:rsidRPr="005A377F">
        <w:rPr>
          <w:rFonts w:ascii="Arial" w:hAnsi="Arial" w:cs="Arial"/>
          <w:b/>
          <w:sz w:val="20"/>
          <w:szCs w:val="20"/>
        </w:rPr>
        <w:t>STO</w:t>
      </w:r>
      <w:r w:rsidR="005A377F">
        <w:rPr>
          <w:rFonts w:ascii="Arial" w:hAnsi="Arial" w:cs="Arial"/>
          <w:b/>
          <w:sz w:val="20"/>
          <w:szCs w:val="20"/>
        </w:rPr>
        <w:t>S</w:t>
      </w:r>
    </w:p>
    <w:p w:rsidR="00E233BA" w:rsidRPr="005A377F" w:rsidRDefault="00E233BA" w:rsidP="00E233BA">
      <w:pPr>
        <w:pStyle w:val="Sinespaciado"/>
        <w:rPr>
          <w:rFonts w:ascii="Arial" w:hAnsi="Arial" w:cs="Arial"/>
          <w:sz w:val="20"/>
          <w:szCs w:val="20"/>
        </w:rPr>
      </w:pPr>
    </w:p>
    <w:p w:rsidR="00EA6B42" w:rsidRPr="005A377F" w:rsidRDefault="00EA6B42" w:rsidP="00EA6B42">
      <w:pPr>
        <w:pStyle w:val="Sinespaciado"/>
        <w:ind w:left="426"/>
        <w:rPr>
          <w:rFonts w:ascii="Arial" w:hAnsi="Arial" w:cs="Arial"/>
          <w:b/>
          <w:sz w:val="20"/>
          <w:szCs w:val="20"/>
        </w:rPr>
      </w:pPr>
      <w:r w:rsidRPr="005A377F">
        <w:rPr>
          <w:rFonts w:ascii="Arial" w:hAnsi="Arial" w:cs="Arial"/>
          <w:b/>
          <w:sz w:val="20"/>
          <w:szCs w:val="20"/>
        </w:rPr>
        <w:t xml:space="preserve">TÉCNICO DE </w:t>
      </w:r>
      <w:r w:rsidR="00CC38EA" w:rsidRPr="005A377F">
        <w:rPr>
          <w:rFonts w:ascii="Arial" w:hAnsi="Arial" w:cs="Arial"/>
          <w:b/>
          <w:sz w:val="20"/>
          <w:szCs w:val="20"/>
        </w:rPr>
        <w:t>ENFERMERÍA</w:t>
      </w:r>
      <w:r w:rsidRPr="005A377F">
        <w:rPr>
          <w:rFonts w:ascii="Arial" w:hAnsi="Arial" w:cs="Arial"/>
          <w:b/>
          <w:sz w:val="20"/>
          <w:szCs w:val="20"/>
        </w:rPr>
        <w:t xml:space="preserve"> (T4T</w:t>
      </w:r>
      <w:r w:rsidR="00CC38EA" w:rsidRPr="005A377F">
        <w:rPr>
          <w:rFonts w:ascii="Arial" w:hAnsi="Arial" w:cs="Arial"/>
          <w:b/>
          <w:sz w:val="20"/>
          <w:szCs w:val="20"/>
        </w:rPr>
        <w:t>EN</w:t>
      </w:r>
      <w:r w:rsidRPr="005A377F">
        <w:rPr>
          <w:rFonts w:ascii="Arial" w:hAnsi="Arial" w:cs="Arial"/>
          <w:b/>
          <w:sz w:val="20"/>
          <w:szCs w:val="20"/>
        </w:rPr>
        <w:t>-00</w:t>
      </w:r>
      <w:r w:rsidR="00CC38EA" w:rsidRPr="005A377F">
        <w:rPr>
          <w:rFonts w:ascii="Arial" w:hAnsi="Arial" w:cs="Arial"/>
          <w:b/>
          <w:sz w:val="20"/>
          <w:szCs w:val="20"/>
        </w:rPr>
        <w:t>1</w:t>
      </w:r>
      <w:r w:rsidR="005A377F" w:rsidRPr="005A377F">
        <w:rPr>
          <w:rFonts w:ascii="Arial" w:hAnsi="Arial" w:cs="Arial"/>
          <w:b/>
          <w:sz w:val="20"/>
          <w:szCs w:val="20"/>
        </w:rPr>
        <w:t xml:space="preserve"> y T4TEN-002</w:t>
      </w:r>
      <w:r w:rsidRPr="005A377F">
        <w:rPr>
          <w:rFonts w:ascii="Arial" w:hAnsi="Arial" w:cs="Arial"/>
          <w:b/>
          <w:sz w:val="20"/>
          <w:szCs w:val="20"/>
        </w:rPr>
        <w:t>)</w:t>
      </w:r>
    </w:p>
    <w:p w:rsidR="00EA6B42" w:rsidRPr="005A377F" w:rsidRDefault="00EA6B42" w:rsidP="00EA6B42">
      <w:pPr>
        <w:pStyle w:val="Sinespaciado"/>
        <w:ind w:left="426"/>
        <w:rPr>
          <w:rFonts w:ascii="Arial" w:hAnsi="Arial" w:cs="Arial"/>
          <w:b/>
          <w:sz w:val="20"/>
          <w:szCs w:val="20"/>
        </w:rPr>
      </w:pPr>
    </w:p>
    <w:tbl>
      <w:tblPr>
        <w:tblStyle w:val="Tablaconcuadrcula"/>
        <w:tblW w:w="8646" w:type="dxa"/>
        <w:tblInd w:w="534" w:type="dxa"/>
        <w:tblLook w:val="04A0"/>
      </w:tblPr>
      <w:tblGrid>
        <w:gridCol w:w="2409"/>
        <w:gridCol w:w="6237"/>
      </w:tblGrid>
      <w:tr w:rsidR="00EA6B42" w:rsidRPr="005A377F" w:rsidTr="00EA6B42">
        <w:trPr>
          <w:trHeight w:val="295"/>
        </w:trPr>
        <w:tc>
          <w:tcPr>
            <w:tcW w:w="2409" w:type="dxa"/>
            <w:shd w:val="clear" w:color="auto" w:fill="BFBFBF" w:themeFill="background1" w:themeFillShade="BF"/>
            <w:vAlign w:val="center"/>
          </w:tcPr>
          <w:p w:rsidR="00EA6B42" w:rsidRPr="005A377F" w:rsidRDefault="00EA6B42" w:rsidP="00EA6B42">
            <w:pPr>
              <w:pStyle w:val="Sinespaciado"/>
              <w:jc w:val="center"/>
              <w:rPr>
                <w:rFonts w:ascii="Arial" w:hAnsi="Arial" w:cs="Arial"/>
                <w:b/>
                <w:sz w:val="20"/>
                <w:szCs w:val="20"/>
              </w:rPr>
            </w:pPr>
            <w:r w:rsidRPr="005A377F">
              <w:rPr>
                <w:rFonts w:ascii="Arial" w:hAnsi="Arial" w:cs="Arial"/>
                <w:b/>
                <w:sz w:val="20"/>
                <w:szCs w:val="20"/>
              </w:rPr>
              <w:t>REQUISITOS ESPECÍFICOS</w:t>
            </w:r>
          </w:p>
        </w:tc>
        <w:tc>
          <w:tcPr>
            <w:tcW w:w="6237" w:type="dxa"/>
            <w:shd w:val="clear" w:color="auto" w:fill="BFBFBF" w:themeFill="background1" w:themeFillShade="BF"/>
            <w:vAlign w:val="center"/>
          </w:tcPr>
          <w:p w:rsidR="00EA6B42" w:rsidRPr="005A377F" w:rsidRDefault="00EA6B42" w:rsidP="00EA6B42">
            <w:pPr>
              <w:pStyle w:val="Sinespaciado"/>
              <w:jc w:val="center"/>
              <w:rPr>
                <w:rFonts w:ascii="Arial" w:hAnsi="Arial" w:cs="Arial"/>
                <w:b/>
                <w:sz w:val="20"/>
                <w:szCs w:val="20"/>
              </w:rPr>
            </w:pPr>
            <w:r w:rsidRPr="005A377F">
              <w:rPr>
                <w:rFonts w:ascii="Arial" w:hAnsi="Arial" w:cs="Arial"/>
                <w:b/>
                <w:sz w:val="20"/>
                <w:szCs w:val="20"/>
              </w:rPr>
              <w:t>DETALLE</w:t>
            </w:r>
          </w:p>
        </w:tc>
      </w:tr>
      <w:tr w:rsidR="00EA6B42" w:rsidRPr="005A377F" w:rsidTr="00EA6B42">
        <w:tc>
          <w:tcPr>
            <w:tcW w:w="2409" w:type="dxa"/>
            <w:vAlign w:val="center"/>
          </w:tcPr>
          <w:p w:rsidR="00EA6B42" w:rsidRPr="005A377F" w:rsidRDefault="00EA6B42" w:rsidP="00EA6B42">
            <w:pPr>
              <w:pStyle w:val="Sinespaciado"/>
              <w:jc w:val="center"/>
              <w:rPr>
                <w:rFonts w:ascii="Arial" w:hAnsi="Arial" w:cs="Arial"/>
                <w:b/>
                <w:sz w:val="20"/>
                <w:szCs w:val="20"/>
              </w:rPr>
            </w:pPr>
            <w:r w:rsidRPr="005A377F">
              <w:rPr>
                <w:rFonts w:ascii="Arial" w:hAnsi="Arial" w:cs="Arial"/>
                <w:b/>
                <w:sz w:val="20"/>
                <w:szCs w:val="20"/>
              </w:rPr>
              <w:t>Formación general</w:t>
            </w:r>
          </w:p>
        </w:tc>
        <w:tc>
          <w:tcPr>
            <w:tcW w:w="6237" w:type="dxa"/>
          </w:tcPr>
          <w:p w:rsidR="00EA6B42" w:rsidRPr="005A377F" w:rsidRDefault="00EA6B42" w:rsidP="00CC38EA">
            <w:pPr>
              <w:widowControl w:val="0"/>
              <w:numPr>
                <w:ilvl w:val="0"/>
                <w:numId w:val="15"/>
              </w:numPr>
              <w:tabs>
                <w:tab w:val="clear" w:pos="720"/>
                <w:tab w:val="num" w:pos="127"/>
              </w:tabs>
              <w:ind w:left="127" w:hanging="120"/>
              <w:jc w:val="both"/>
              <w:rPr>
                <w:rFonts w:ascii="Arial" w:hAnsi="Arial" w:cs="Arial"/>
                <w:lang w:val="es-MX"/>
              </w:rPr>
            </w:pPr>
            <w:r w:rsidRPr="005A377F">
              <w:rPr>
                <w:rFonts w:ascii="Arial" w:hAnsi="Arial" w:cs="Arial"/>
                <w:lang w:val="es-MX"/>
              </w:rPr>
              <w:t xml:space="preserve">Presentar copia simple del Título Profesional </w:t>
            </w:r>
            <w:r w:rsidR="001C4B8D" w:rsidRPr="005A377F">
              <w:rPr>
                <w:rFonts w:ascii="Arial" w:hAnsi="Arial" w:cs="Arial"/>
                <w:lang w:val="es-MX"/>
              </w:rPr>
              <w:t xml:space="preserve">Técnico en </w:t>
            </w:r>
            <w:r w:rsidR="00CC38EA" w:rsidRPr="005A377F">
              <w:rPr>
                <w:rFonts w:ascii="Arial" w:hAnsi="Arial" w:cs="Arial"/>
                <w:lang w:val="es-MX"/>
              </w:rPr>
              <w:t>Enfermería</w:t>
            </w:r>
            <w:r w:rsidR="001C4B8D" w:rsidRPr="005A377F">
              <w:rPr>
                <w:rFonts w:ascii="Arial" w:hAnsi="Arial" w:cs="Arial"/>
                <w:lang w:val="es-MX"/>
              </w:rPr>
              <w:t xml:space="preserve"> (mínimo tres años de estudio), emitido por Instituto Superior Tecnológico a nombre de la Nación.</w:t>
            </w:r>
            <w:r w:rsidRPr="005A377F">
              <w:rPr>
                <w:rFonts w:ascii="Arial" w:hAnsi="Arial" w:cs="Arial"/>
                <w:lang w:val="es-MX"/>
              </w:rPr>
              <w:t xml:space="preserve"> </w:t>
            </w:r>
            <w:r w:rsidRPr="005A377F">
              <w:rPr>
                <w:rFonts w:ascii="Arial" w:hAnsi="Arial" w:cs="Arial"/>
                <w:b/>
                <w:lang w:val="es-MX"/>
              </w:rPr>
              <w:t>(Indispensable)</w:t>
            </w:r>
            <w:r w:rsidRPr="005A377F">
              <w:rPr>
                <w:rFonts w:ascii="Arial" w:hAnsi="Arial" w:cs="Arial"/>
                <w:lang w:val="es-MX"/>
              </w:rPr>
              <w:t xml:space="preserve"> </w:t>
            </w:r>
          </w:p>
        </w:tc>
      </w:tr>
      <w:tr w:rsidR="00EA6B42" w:rsidRPr="005A377F" w:rsidTr="00EA6B42">
        <w:tc>
          <w:tcPr>
            <w:tcW w:w="2409" w:type="dxa"/>
            <w:vAlign w:val="center"/>
          </w:tcPr>
          <w:p w:rsidR="00EA6B42" w:rsidRPr="005A377F" w:rsidRDefault="00EA6B42" w:rsidP="00EA6B42">
            <w:pPr>
              <w:pStyle w:val="Sinespaciado"/>
              <w:jc w:val="center"/>
              <w:rPr>
                <w:rFonts w:ascii="Arial" w:hAnsi="Arial" w:cs="Arial"/>
                <w:b/>
                <w:sz w:val="20"/>
                <w:szCs w:val="20"/>
              </w:rPr>
            </w:pPr>
            <w:r w:rsidRPr="005A377F">
              <w:rPr>
                <w:rFonts w:ascii="Arial" w:hAnsi="Arial" w:cs="Arial"/>
                <w:b/>
                <w:sz w:val="20"/>
                <w:szCs w:val="20"/>
              </w:rPr>
              <w:t>Experiencia laboral</w:t>
            </w:r>
          </w:p>
        </w:tc>
        <w:tc>
          <w:tcPr>
            <w:tcW w:w="6237" w:type="dxa"/>
            <w:vAlign w:val="center"/>
          </w:tcPr>
          <w:p w:rsidR="00EA6B42" w:rsidRPr="005A377F" w:rsidRDefault="00EA6B42" w:rsidP="00EA6B42">
            <w:pPr>
              <w:numPr>
                <w:ilvl w:val="0"/>
                <w:numId w:val="16"/>
              </w:numPr>
              <w:tabs>
                <w:tab w:val="clear" w:pos="360"/>
                <w:tab w:val="num" w:pos="118"/>
              </w:tabs>
              <w:suppressAutoHyphens w:val="0"/>
              <w:ind w:left="118" w:hanging="118"/>
              <w:jc w:val="both"/>
              <w:rPr>
                <w:rFonts w:ascii="Arial" w:hAnsi="Arial" w:cs="Arial"/>
                <w:lang w:val="es-PE"/>
              </w:rPr>
            </w:pPr>
            <w:r w:rsidRPr="005A377F">
              <w:rPr>
                <w:rFonts w:ascii="Arial" w:hAnsi="Arial" w:cs="Arial"/>
              </w:rPr>
              <w:t>Acreditar experiencia laboral mínima de un (01) año en el desempeño de funciones afines a</w:t>
            </w:r>
            <w:r w:rsidR="006E27B9" w:rsidRPr="005A377F">
              <w:rPr>
                <w:rFonts w:ascii="Arial" w:hAnsi="Arial" w:cs="Arial"/>
              </w:rPr>
              <w:t>l servicio convocado,</w:t>
            </w:r>
            <w:r w:rsidRPr="005A377F">
              <w:rPr>
                <w:rFonts w:ascii="Arial" w:hAnsi="Arial" w:cs="Arial"/>
              </w:rPr>
              <w:t xml:space="preserve"> realizada con posterioridad a la </w:t>
            </w:r>
            <w:r w:rsidR="0030153C" w:rsidRPr="005A377F">
              <w:rPr>
                <w:rFonts w:ascii="Arial" w:hAnsi="Arial" w:cs="Arial"/>
              </w:rPr>
              <w:t>formación requerida</w:t>
            </w:r>
            <w:r w:rsidRPr="005A377F">
              <w:rPr>
                <w:rFonts w:ascii="Arial" w:hAnsi="Arial" w:cs="Arial"/>
                <w:b/>
              </w:rPr>
              <w:t>. (Indispensable)</w:t>
            </w:r>
          </w:p>
          <w:p w:rsidR="00EA6B42" w:rsidRPr="005A377F" w:rsidRDefault="00EA6B42" w:rsidP="00EA6B42">
            <w:pPr>
              <w:jc w:val="both"/>
              <w:rPr>
                <w:rFonts w:ascii="Arial" w:hAnsi="Arial" w:cs="Arial"/>
              </w:rPr>
            </w:pPr>
            <w:r w:rsidRPr="005A377F">
              <w:rPr>
                <w:rFonts w:ascii="Arial" w:hAnsi="Arial" w:cs="Arial"/>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EA6B42" w:rsidRPr="005A377F" w:rsidRDefault="00EA6B42" w:rsidP="00EA6B42">
            <w:pPr>
              <w:jc w:val="both"/>
              <w:rPr>
                <w:rFonts w:ascii="Arial" w:hAnsi="Arial" w:cs="Arial"/>
                <w:lang w:val="es-PE"/>
              </w:rPr>
            </w:pPr>
            <w:r w:rsidRPr="005A377F">
              <w:rPr>
                <w:rFonts w:ascii="Arial" w:hAnsi="Arial" w:cs="Arial"/>
                <w:color w:val="000000"/>
              </w:rPr>
              <w:lastRenderedPageBreak/>
              <w:t>No se considerará como experiencia laboral: Trabajos Ad Honorem, ni Pasantías, ni prácticas.</w:t>
            </w:r>
          </w:p>
        </w:tc>
      </w:tr>
      <w:tr w:rsidR="00EA6B42" w:rsidRPr="005A377F" w:rsidTr="00EA6B42">
        <w:tc>
          <w:tcPr>
            <w:tcW w:w="2409" w:type="dxa"/>
            <w:vAlign w:val="center"/>
          </w:tcPr>
          <w:p w:rsidR="00EA6B42" w:rsidRPr="005A377F" w:rsidRDefault="00EA6B42" w:rsidP="00EA6B42">
            <w:pPr>
              <w:pStyle w:val="Sinespaciado"/>
              <w:jc w:val="center"/>
              <w:rPr>
                <w:rFonts w:ascii="Arial" w:hAnsi="Arial" w:cs="Arial"/>
                <w:b/>
                <w:sz w:val="20"/>
                <w:szCs w:val="20"/>
              </w:rPr>
            </w:pPr>
            <w:r w:rsidRPr="005A377F">
              <w:rPr>
                <w:rFonts w:ascii="Arial" w:hAnsi="Arial" w:cs="Arial"/>
                <w:b/>
                <w:sz w:val="20"/>
                <w:szCs w:val="20"/>
              </w:rPr>
              <w:lastRenderedPageBreak/>
              <w:t>Capacitación</w:t>
            </w:r>
          </w:p>
        </w:tc>
        <w:tc>
          <w:tcPr>
            <w:tcW w:w="6237" w:type="dxa"/>
            <w:vAlign w:val="center"/>
          </w:tcPr>
          <w:p w:rsidR="00EA6B42" w:rsidRPr="005A377F" w:rsidRDefault="00EA6B42" w:rsidP="004A1F3E">
            <w:pPr>
              <w:numPr>
                <w:ilvl w:val="0"/>
                <w:numId w:val="16"/>
              </w:numPr>
              <w:tabs>
                <w:tab w:val="clear" w:pos="360"/>
                <w:tab w:val="num" w:pos="118"/>
              </w:tabs>
              <w:suppressAutoHyphens w:val="0"/>
              <w:ind w:left="118" w:hanging="118"/>
              <w:jc w:val="both"/>
              <w:rPr>
                <w:rFonts w:ascii="Arial" w:hAnsi="Arial" w:cs="Arial"/>
                <w:b/>
                <w:lang w:val="es-PE"/>
              </w:rPr>
            </w:pPr>
            <w:r w:rsidRPr="005A377F">
              <w:rPr>
                <w:rFonts w:ascii="Arial" w:hAnsi="Arial" w:cs="Arial"/>
              </w:rPr>
              <w:t xml:space="preserve">Acreditar capacitación o actividades de actualización </w:t>
            </w:r>
            <w:r w:rsidR="00D84DFE" w:rsidRPr="005A377F">
              <w:rPr>
                <w:rFonts w:ascii="Arial" w:hAnsi="Arial" w:cs="Arial"/>
              </w:rPr>
              <w:t xml:space="preserve">afines </w:t>
            </w:r>
            <w:r w:rsidRPr="005A377F">
              <w:rPr>
                <w:rFonts w:ascii="Arial" w:hAnsi="Arial" w:cs="Arial"/>
              </w:rPr>
              <w:t xml:space="preserve">al servicio convocado, como mínimo de </w:t>
            </w:r>
            <w:r w:rsidR="004A1F3E" w:rsidRPr="005A377F">
              <w:rPr>
                <w:rFonts w:ascii="Arial" w:hAnsi="Arial" w:cs="Arial"/>
              </w:rPr>
              <w:t>4</w:t>
            </w:r>
            <w:r w:rsidR="00E81121" w:rsidRPr="005A377F">
              <w:rPr>
                <w:rFonts w:ascii="Arial" w:hAnsi="Arial" w:cs="Arial"/>
              </w:rPr>
              <w:t>0  hor</w:t>
            </w:r>
            <w:r w:rsidRPr="005A377F">
              <w:rPr>
                <w:rFonts w:ascii="Arial" w:hAnsi="Arial" w:cs="Arial"/>
              </w:rPr>
              <w:t>as</w:t>
            </w:r>
            <w:r w:rsidR="00D84DFE" w:rsidRPr="005A377F">
              <w:rPr>
                <w:rFonts w:ascii="Arial" w:hAnsi="Arial" w:cs="Arial"/>
              </w:rPr>
              <w:t xml:space="preserve">, </w:t>
            </w:r>
            <w:r w:rsidRPr="005A377F">
              <w:rPr>
                <w:rFonts w:ascii="Arial" w:hAnsi="Arial" w:cs="Arial"/>
              </w:rPr>
              <w:t>realizadas a partir del año 201</w:t>
            </w:r>
            <w:r w:rsidR="00E81121" w:rsidRPr="005A377F">
              <w:rPr>
                <w:rFonts w:ascii="Arial" w:hAnsi="Arial" w:cs="Arial"/>
              </w:rPr>
              <w:t>1</w:t>
            </w:r>
            <w:r w:rsidRPr="005A377F">
              <w:rPr>
                <w:rFonts w:ascii="Arial" w:hAnsi="Arial" w:cs="Arial"/>
              </w:rPr>
              <w:t xml:space="preserve"> a la fecha. </w:t>
            </w:r>
            <w:r w:rsidRPr="005A377F">
              <w:rPr>
                <w:rFonts w:ascii="Arial" w:hAnsi="Arial" w:cs="Arial"/>
                <w:b/>
              </w:rPr>
              <w:t>(Indispensable)</w:t>
            </w:r>
          </w:p>
        </w:tc>
      </w:tr>
      <w:tr w:rsidR="00EA6B42" w:rsidRPr="00E02381" w:rsidTr="00EA6B42">
        <w:tc>
          <w:tcPr>
            <w:tcW w:w="2409" w:type="dxa"/>
            <w:vAlign w:val="center"/>
          </w:tcPr>
          <w:p w:rsidR="00EA6B42" w:rsidRPr="00A229AD" w:rsidRDefault="00EA6B42" w:rsidP="00EA6B42">
            <w:pPr>
              <w:pStyle w:val="Sinespaciado"/>
              <w:jc w:val="center"/>
              <w:rPr>
                <w:rFonts w:ascii="Arial" w:hAnsi="Arial" w:cs="Arial"/>
                <w:b/>
                <w:sz w:val="20"/>
                <w:szCs w:val="20"/>
              </w:rPr>
            </w:pPr>
            <w:r w:rsidRPr="00A229AD">
              <w:rPr>
                <w:rFonts w:ascii="Arial" w:hAnsi="Arial" w:cs="Arial"/>
                <w:b/>
                <w:sz w:val="20"/>
                <w:szCs w:val="20"/>
              </w:rPr>
              <w:t>Conocimientos complementarios para el puesto y/o cargo</w:t>
            </w:r>
          </w:p>
        </w:tc>
        <w:tc>
          <w:tcPr>
            <w:tcW w:w="6237" w:type="dxa"/>
            <w:vAlign w:val="center"/>
          </w:tcPr>
          <w:p w:rsidR="00EA6B42" w:rsidRPr="00A229AD" w:rsidRDefault="00EA6B42" w:rsidP="00EA6B42">
            <w:pPr>
              <w:numPr>
                <w:ilvl w:val="0"/>
                <w:numId w:val="17"/>
              </w:numPr>
              <w:tabs>
                <w:tab w:val="clear" w:pos="360"/>
                <w:tab w:val="num" w:pos="118"/>
              </w:tabs>
              <w:suppressAutoHyphens w:val="0"/>
              <w:ind w:left="118" w:hanging="118"/>
              <w:jc w:val="both"/>
              <w:rPr>
                <w:rFonts w:ascii="Arial" w:hAnsi="Arial" w:cs="Arial"/>
                <w:lang w:val="es-PE"/>
              </w:rPr>
            </w:pPr>
            <w:r w:rsidRPr="00A229AD">
              <w:rPr>
                <w:rFonts w:ascii="Arial" w:hAnsi="Arial" w:cs="Arial"/>
              </w:rPr>
              <w:t xml:space="preserve">Manejo de software en entorno Windows: Procesador de texto, Hoja de cálculo y Correo electrónico. </w:t>
            </w:r>
            <w:r w:rsidRPr="00A229AD">
              <w:rPr>
                <w:rFonts w:ascii="Arial" w:hAnsi="Arial" w:cs="Arial"/>
                <w:b/>
              </w:rPr>
              <w:t>(Indispensable)</w:t>
            </w:r>
          </w:p>
        </w:tc>
      </w:tr>
      <w:tr w:rsidR="00EA6B42" w:rsidRPr="00E02381" w:rsidTr="00EA6B42">
        <w:tc>
          <w:tcPr>
            <w:tcW w:w="2409" w:type="dxa"/>
            <w:vAlign w:val="center"/>
          </w:tcPr>
          <w:p w:rsidR="00EA6B42" w:rsidRPr="00A229AD" w:rsidRDefault="00EA6B42" w:rsidP="00EA6B42">
            <w:pPr>
              <w:pStyle w:val="Sinespaciado"/>
              <w:jc w:val="center"/>
              <w:rPr>
                <w:rFonts w:ascii="Arial" w:hAnsi="Arial" w:cs="Arial"/>
                <w:b/>
                <w:sz w:val="20"/>
                <w:szCs w:val="20"/>
              </w:rPr>
            </w:pPr>
            <w:r w:rsidRPr="00A229AD">
              <w:rPr>
                <w:rFonts w:ascii="Arial" w:hAnsi="Arial" w:cs="Arial"/>
                <w:b/>
                <w:sz w:val="20"/>
                <w:szCs w:val="20"/>
              </w:rPr>
              <w:t>Motivo de contratación</w:t>
            </w:r>
          </w:p>
        </w:tc>
        <w:tc>
          <w:tcPr>
            <w:tcW w:w="6237" w:type="dxa"/>
            <w:vAlign w:val="center"/>
          </w:tcPr>
          <w:p w:rsidR="005A377F" w:rsidRPr="00A229AD" w:rsidRDefault="00EA6B42" w:rsidP="000D78BA">
            <w:pPr>
              <w:numPr>
                <w:ilvl w:val="0"/>
                <w:numId w:val="17"/>
              </w:numPr>
              <w:tabs>
                <w:tab w:val="clear" w:pos="360"/>
                <w:tab w:val="num" w:pos="118"/>
                <w:tab w:val="num" w:pos="318"/>
              </w:tabs>
              <w:suppressAutoHyphens w:val="0"/>
              <w:ind w:left="118" w:hanging="118"/>
              <w:jc w:val="both"/>
              <w:rPr>
                <w:rFonts w:ascii="Arial" w:hAnsi="Arial" w:cs="Arial"/>
              </w:rPr>
            </w:pPr>
            <w:r w:rsidRPr="00A229AD">
              <w:rPr>
                <w:rFonts w:ascii="Arial" w:hAnsi="Arial" w:cs="Arial"/>
              </w:rPr>
              <w:t xml:space="preserve">CAS por </w:t>
            </w:r>
            <w:r w:rsidR="00146F96" w:rsidRPr="00A229AD">
              <w:rPr>
                <w:rFonts w:ascii="Arial" w:hAnsi="Arial" w:cs="Arial"/>
              </w:rPr>
              <w:t>suplencia por maternidad</w:t>
            </w:r>
            <w:r w:rsidR="005A377F" w:rsidRPr="00A229AD">
              <w:rPr>
                <w:rFonts w:ascii="Arial" w:hAnsi="Arial" w:cs="Arial"/>
              </w:rPr>
              <w:t>:</w:t>
            </w:r>
          </w:p>
          <w:p w:rsidR="00146F96" w:rsidRPr="00A229AD" w:rsidRDefault="00273350" w:rsidP="00273350">
            <w:pPr>
              <w:numPr>
                <w:ilvl w:val="0"/>
                <w:numId w:val="30"/>
              </w:numPr>
              <w:suppressAutoHyphens w:val="0"/>
              <w:ind w:hanging="184"/>
              <w:jc w:val="both"/>
              <w:rPr>
                <w:rFonts w:ascii="Arial" w:hAnsi="Arial" w:cs="Arial"/>
              </w:rPr>
            </w:pPr>
            <w:r w:rsidRPr="00A229AD">
              <w:rPr>
                <w:rFonts w:ascii="Arial" w:hAnsi="Arial" w:cs="Arial"/>
              </w:rPr>
              <w:t>H</w:t>
            </w:r>
            <w:r w:rsidR="00146F96" w:rsidRPr="00A229AD">
              <w:rPr>
                <w:rFonts w:ascii="Arial" w:hAnsi="Arial" w:cs="Arial"/>
              </w:rPr>
              <w:t>asta el</w:t>
            </w:r>
            <w:r w:rsidR="007B1EC4" w:rsidRPr="00A229AD">
              <w:rPr>
                <w:rFonts w:ascii="Arial" w:hAnsi="Arial" w:cs="Arial"/>
              </w:rPr>
              <w:t xml:space="preserve"> </w:t>
            </w:r>
            <w:r w:rsidRPr="00A229AD">
              <w:rPr>
                <w:rFonts w:ascii="Arial" w:hAnsi="Arial" w:cs="Arial"/>
              </w:rPr>
              <w:t>19/10/2016 (T4TEN-001)</w:t>
            </w:r>
          </w:p>
          <w:p w:rsidR="00273350" w:rsidRPr="00A229AD" w:rsidRDefault="00273350" w:rsidP="00273350">
            <w:pPr>
              <w:numPr>
                <w:ilvl w:val="0"/>
                <w:numId w:val="30"/>
              </w:numPr>
              <w:suppressAutoHyphens w:val="0"/>
              <w:ind w:hanging="184"/>
              <w:jc w:val="both"/>
              <w:rPr>
                <w:rFonts w:ascii="Arial" w:hAnsi="Arial" w:cs="Arial"/>
              </w:rPr>
            </w:pPr>
            <w:r w:rsidRPr="00A229AD">
              <w:rPr>
                <w:rFonts w:ascii="Arial" w:hAnsi="Arial" w:cs="Arial"/>
              </w:rPr>
              <w:t>Hasta el 23/10/2016 (T4TEN-002)</w:t>
            </w:r>
          </w:p>
        </w:tc>
      </w:tr>
    </w:tbl>
    <w:p w:rsidR="00F0509E" w:rsidRPr="00A229AD" w:rsidRDefault="00F0509E" w:rsidP="00E233BA">
      <w:pPr>
        <w:pStyle w:val="Sinespaciado"/>
        <w:rPr>
          <w:rFonts w:ascii="Arial" w:hAnsi="Arial" w:cs="Arial"/>
          <w:sz w:val="20"/>
          <w:szCs w:val="20"/>
        </w:rPr>
      </w:pPr>
    </w:p>
    <w:p w:rsidR="0095356E" w:rsidRPr="00A229AD" w:rsidRDefault="0095356E" w:rsidP="00B17488">
      <w:pPr>
        <w:pStyle w:val="Sinespaciado"/>
        <w:numPr>
          <w:ilvl w:val="0"/>
          <w:numId w:val="1"/>
        </w:numPr>
        <w:ind w:left="426" w:hanging="142"/>
        <w:rPr>
          <w:rFonts w:ascii="Arial" w:hAnsi="Arial" w:cs="Arial"/>
          <w:b/>
          <w:sz w:val="20"/>
          <w:szCs w:val="20"/>
        </w:rPr>
      </w:pPr>
      <w:r w:rsidRPr="00A229AD">
        <w:rPr>
          <w:rFonts w:ascii="Arial" w:hAnsi="Arial" w:cs="Arial"/>
          <w:b/>
          <w:sz w:val="20"/>
          <w:szCs w:val="20"/>
        </w:rPr>
        <w:t>CARACTERÍSTICAS DEL PUESTO O CARGO</w:t>
      </w:r>
    </w:p>
    <w:p w:rsidR="00E233BA" w:rsidRPr="00A229AD" w:rsidRDefault="00E233BA" w:rsidP="00E233BA">
      <w:pPr>
        <w:pStyle w:val="Sinespaciado"/>
        <w:rPr>
          <w:rFonts w:ascii="Arial" w:hAnsi="Arial" w:cs="Arial"/>
          <w:sz w:val="20"/>
          <w:szCs w:val="20"/>
        </w:rPr>
      </w:pPr>
    </w:p>
    <w:p w:rsidR="00850823" w:rsidRPr="00A229AD" w:rsidRDefault="00850823" w:rsidP="00850823">
      <w:pPr>
        <w:pStyle w:val="Sinespaciado"/>
        <w:ind w:left="426"/>
        <w:rPr>
          <w:rFonts w:ascii="Arial" w:hAnsi="Arial" w:cs="Arial"/>
          <w:b/>
          <w:sz w:val="20"/>
          <w:szCs w:val="20"/>
        </w:rPr>
      </w:pPr>
      <w:r w:rsidRPr="00A229AD">
        <w:rPr>
          <w:rFonts w:ascii="Arial" w:hAnsi="Arial" w:cs="Arial"/>
          <w:b/>
          <w:sz w:val="20"/>
          <w:szCs w:val="20"/>
        </w:rPr>
        <w:t xml:space="preserve">TÉCNICO DE </w:t>
      </w:r>
      <w:r w:rsidR="00F931A8" w:rsidRPr="00A229AD">
        <w:rPr>
          <w:rFonts w:ascii="Arial" w:hAnsi="Arial" w:cs="Arial"/>
          <w:b/>
          <w:sz w:val="20"/>
          <w:szCs w:val="20"/>
        </w:rPr>
        <w:t>ENFERMERÍA</w:t>
      </w:r>
      <w:r w:rsidRPr="00A229AD">
        <w:rPr>
          <w:rFonts w:ascii="Arial" w:hAnsi="Arial" w:cs="Arial"/>
          <w:b/>
          <w:sz w:val="20"/>
          <w:szCs w:val="20"/>
        </w:rPr>
        <w:t xml:space="preserve"> (T4T</w:t>
      </w:r>
      <w:r w:rsidR="00F931A8" w:rsidRPr="00A229AD">
        <w:rPr>
          <w:rFonts w:ascii="Arial" w:hAnsi="Arial" w:cs="Arial"/>
          <w:b/>
          <w:sz w:val="20"/>
          <w:szCs w:val="20"/>
        </w:rPr>
        <w:t>EN</w:t>
      </w:r>
      <w:r w:rsidRPr="00A229AD">
        <w:rPr>
          <w:rFonts w:ascii="Arial" w:hAnsi="Arial" w:cs="Arial"/>
          <w:b/>
          <w:sz w:val="20"/>
          <w:szCs w:val="20"/>
        </w:rPr>
        <w:t>-00</w:t>
      </w:r>
      <w:r w:rsidR="00F931A8" w:rsidRPr="00A229AD">
        <w:rPr>
          <w:rFonts w:ascii="Arial" w:hAnsi="Arial" w:cs="Arial"/>
          <w:b/>
          <w:sz w:val="20"/>
          <w:szCs w:val="20"/>
        </w:rPr>
        <w:t>1</w:t>
      </w:r>
      <w:r w:rsidR="00DA05E7" w:rsidRPr="00A229AD">
        <w:rPr>
          <w:rFonts w:ascii="Arial" w:hAnsi="Arial" w:cs="Arial"/>
          <w:b/>
          <w:sz w:val="20"/>
          <w:szCs w:val="20"/>
        </w:rPr>
        <w:t xml:space="preserve"> y T4TEN-002</w:t>
      </w:r>
      <w:r w:rsidRPr="00A229AD">
        <w:rPr>
          <w:rFonts w:ascii="Arial" w:hAnsi="Arial" w:cs="Arial"/>
          <w:b/>
          <w:sz w:val="20"/>
          <w:szCs w:val="20"/>
        </w:rPr>
        <w:t>)</w:t>
      </w:r>
    </w:p>
    <w:p w:rsidR="00850823" w:rsidRPr="00A229AD" w:rsidRDefault="00850823" w:rsidP="00850823">
      <w:pPr>
        <w:pStyle w:val="Sinespaciado"/>
        <w:ind w:left="426"/>
        <w:rPr>
          <w:rFonts w:ascii="Arial" w:hAnsi="Arial" w:cs="Arial"/>
          <w:b/>
          <w:sz w:val="20"/>
          <w:szCs w:val="20"/>
        </w:rPr>
      </w:pPr>
    </w:p>
    <w:p w:rsidR="00850823" w:rsidRPr="00A229AD" w:rsidRDefault="00850823" w:rsidP="00850823">
      <w:pPr>
        <w:pStyle w:val="Sinespaciado"/>
        <w:ind w:left="426"/>
        <w:rPr>
          <w:rFonts w:ascii="Arial" w:hAnsi="Arial" w:cs="Arial"/>
          <w:sz w:val="20"/>
          <w:szCs w:val="20"/>
        </w:rPr>
      </w:pPr>
      <w:r w:rsidRPr="00A229AD">
        <w:rPr>
          <w:rFonts w:ascii="Arial" w:hAnsi="Arial" w:cs="Arial"/>
          <w:sz w:val="20"/>
          <w:szCs w:val="20"/>
        </w:rPr>
        <w:t>Principales funciones a desarrollar:</w:t>
      </w:r>
    </w:p>
    <w:p w:rsidR="00850823" w:rsidRPr="00A229AD" w:rsidRDefault="00850823" w:rsidP="00850823">
      <w:pPr>
        <w:pStyle w:val="Sinespaciado"/>
        <w:ind w:left="426"/>
        <w:rPr>
          <w:rFonts w:ascii="Arial" w:hAnsi="Arial" w:cs="Arial"/>
          <w:b/>
          <w:sz w:val="20"/>
          <w:szCs w:val="20"/>
        </w:rPr>
      </w:pP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Asistir al paciente en la atención de la salud por indicación del profesional.</w:t>
      </w: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Asistir al profesional de la salud en la atención del paciente en procedimientos de diagnóstico, terapéuticos y en los exámenes médicos.</w:t>
      </w: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Realizar procedimientos asistenciales simples en el marco de la normatividad vigente y por indicación del profesional responsable.</w:t>
      </w: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Proporcionar cuidados al paciente relacionados en el confort, aseo personal y cambios posturales, según indicación del profesional asistencial.</w:t>
      </w: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Acudir y atender de inmediato el llamado del paciente en el ámbito de competencia y dar aviso, al profesional asistencial.</w:t>
      </w: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Mantener ordenada, preparada el área de trabajo, muebles, material e instrumental médico quirúrgico de la unidad a la que se encuentra asignado, según procedimientos vigentes.</w:t>
      </w: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Recoger, preparar, almacenar, ordenar y distribuir materiales, insumos, reactivos, instrumental médico</w:t>
      </w:r>
      <w:r w:rsidR="004A1F3E" w:rsidRPr="00A229AD">
        <w:rPr>
          <w:rFonts w:ascii="Arial" w:hAnsi="Arial" w:cs="Arial"/>
          <w:sz w:val="20"/>
          <w:szCs w:val="20"/>
        </w:rPr>
        <w:t xml:space="preserve"> quirúrgico, fármacos, formaterí</w:t>
      </w:r>
      <w:r w:rsidRPr="00A229AD">
        <w:rPr>
          <w:rFonts w:ascii="Arial" w:hAnsi="Arial" w:cs="Arial"/>
          <w:sz w:val="20"/>
          <w:szCs w:val="20"/>
        </w:rPr>
        <w:t>a por indicación del profesional de la salud.</w:t>
      </w:r>
    </w:p>
    <w:p w:rsidR="00E333E2" w:rsidRPr="00A229AD" w:rsidRDefault="00E333E2" w:rsidP="00E333E2">
      <w:pPr>
        <w:pStyle w:val="Sinespaciado"/>
        <w:numPr>
          <w:ilvl w:val="0"/>
          <w:numId w:val="22"/>
        </w:numPr>
        <w:ind w:hanging="294"/>
        <w:jc w:val="both"/>
        <w:rPr>
          <w:rFonts w:ascii="Arial" w:hAnsi="Arial" w:cs="Arial"/>
          <w:sz w:val="20"/>
          <w:szCs w:val="20"/>
        </w:rPr>
      </w:pPr>
      <w:r w:rsidRPr="00A229AD">
        <w:rPr>
          <w:rFonts w:ascii="Arial" w:hAnsi="Arial" w:cs="Arial"/>
          <w:sz w:val="20"/>
          <w:szCs w:val="20"/>
        </w:rPr>
        <w:t>Trasladar muestras biológicas, biopsias, líquidos, secreciones y otros de acuerdo al procedimiento vigente.</w:t>
      </w:r>
    </w:p>
    <w:p w:rsidR="00E333E2" w:rsidRPr="000F2687" w:rsidRDefault="00E333E2" w:rsidP="00E333E2">
      <w:pPr>
        <w:pStyle w:val="Sinespaciado"/>
        <w:numPr>
          <w:ilvl w:val="0"/>
          <w:numId w:val="22"/>
        </w:numPr>
        <w:ind w:hanging="294"/>
        <w:jc w:val="both"/>
        <w:rPr>
          <w:rFonts w:ascii="Arial" w:hAnsi="Arial" w:cs="Arial"/>
          <w:sz w:val="20"/>
          <w:szCs w:val="20"/>
        </w:rPr>
      </w:pPr>
      <w:r w:rsidRPr="000F2687">
        <w:rPr>
          <w:rFonts w:ascii="Arial" w:hAnsi="Arial" w:cs="Arial"/>
          <w:sz w:val="20"/>
          <w:szCs w:val="20"/>
        </w:rPr>
        <w:t>Cumplir con las normas de bioseguridad.</w:t>
      </w:r>
    </w:p>
    <w:p w:rsidR="00E333E2" w:rsidRPr="000F2687" w:rsidRDefault="00E333E2" w:rsidP="00E333E2">
      <w:pPr>
        <w:pStyle w:val="Sinespaciado"/>
        <w:numPr>
          <w:ilvl w:val="0"/>
          <w:numId w:val="22"/>
        </w:numPr>
        <w:ind w:hanging="294"/>
        <w:jc w:val="both"/>
        <w:rPr>
          <w:rFonts w:ascii="Arial" w:hAnsi="Arial" w:cs="Arial"/>
          <w:sz w:val="20"/>
          <w:szCs w:val="20"/>
        </w:rPr>
      </w:pPr>
      <w:r w:rsidRPr="000F2687">
        <w:rPr>
          <w:rFonts w:ascii="Arial" w:hAnsi="Arial" w:cs="Arial"/>
          <w:sz w:val="20"/>
          <w:szCs w:val="20"/>
        </w:rPr>
        <w:t>Realizar otras funciones afines en el ámbito de competencia que le asigne el jefe inmediato.</w:t>
      </w:r>
    </w:p>
    <w:p w:rsidR="00850823" w:rsidRPr="000F2687" w:rsidRDefault="00850823" w:rsidP="00E233BA">
      <w:pPr>
        <w:pStyle w:val="Sinespaciado"/>
        <w:rPr>
          <w:rFonts w:ascii="Arial" w:hAnsi="Arial" w:cs="Arial"/>
          <w:sz w:val="20"/>
          <w:szCs w:val="20"/>
          <w:lang w:val="es-MX"/>
        </w:rPr>
      </w:pPr>
    </w:p>
    <w:p w:rsidR="0095356E" w:rsidRPr="000F2687" w:rsidRDefault="0095356E" w:rsidP="00B17488">
      <w:pPr>
        <w:pStyle w:val="Sinespaciado"/>
        <w:numPr>
          <w:ilvl w:val="0"/>
          <w:numId w:val="1"/>
        </w:numPr>
        <w:ind w:left="426" w:hanging="142"/>
        <w:rPr>
          <w:rFonts w:ascii="Arial" w:hAnsi="Arial" w:cs="Arial"/>
          <w:b/>
          <w:sz w:val="20"/>
          <w:szCs w:val="20"/>
        </w:rPr>
      </w:pPr>
      <w:r w:rsidRPr="000F2687">
        <w:rPr>
          <w:rFonts w:ascii="Arial" w:hAnsi="Arial" w:cs="Arial"/>
          <w:b/>
          <w:sz w:val="20"/>
          <w:szCs w:val="20"/>
        </w:rPr>
        <w:t>CONDICIONES ESENCIALES DEL CONTRATO</w:t>
      </w:r>
    </w:p>
    <w:p w:rsidR="00DB0670" w:rsidRPr="000F2687" w:rsidRDefault="00DB0670" w:rsidP="00DB0670">
      <w:pPr>
        <w:pStyle w:val="Sinespaciado"/>
        <w:rPr>
          <w:rFonts w:ascii="Arial" w:hAnsi="Arial" w:cs="Arial"/>
          <w:sz w:val="20"/>
          <w:szCs w:val="20"/>
        </w:rPr>
      </w:pPr>
    </w:p>
    <w:tbl>
      <w:tblPr>
        <w:tblStyle w:val="Tablaconcuadrcula"/>
        <w:tblW w:w="8646" w:type="dxa"/>
        <w:tblInd w:w="454" w:type="dxa"/>
        <w:tblLayout w:type="fixed"/>
        <w:tblCellMar>
          <w:left w:w="170" w:type="dxa"/>
          <w:right w:w="170" w:type="dxa"/>
        </w:tblCellMar>
        <w:tblLook w:val="04A0"/>
      </w:tblPr>
      <w:tblGrid>
        <w:gridCol w:w="3260"/>
        <w:gridCol w:w="5386"/>
      </w:tblGrid>
      <w:tr w:rsidR="00DB0670" w:rsidRPr="000F2687" w:rsidTr="00B94A3A">
        <w:trPr>
          <w:trHeight w:val="352"/>
        </w:trPr>
        <w:tc>
          <w:tcPr>
            <w:tcW w:w="3260" w:type="dxa"/>
            <w:shd w:val="clear" w:color="auto" w:fill="BFBFBF" w:themeFill="background1" w:themeFillShade="BF"/>
            <w:tcMar>
              <w:left w:w="28" w:type="dxa"/>
              <w:right w:w="28" w:type="dxa"/>
            </w:tcMar>
            <w:vAlign w:val="center"/>
          </w:tcPr>
          <w:p w:rsidR="00DB0670" w:rsidRPr="000F2687" w:rsidRDefault="00706747" w:rsidP="00706747">
            <w:pPr>
              <w:pStyle w:val="Sinespaciado"/>
              <w:jc w:val="center"/>
              <w:rPr>
                <w:rFonts w:ascii="Arial" w:hAnsi="Arial" w:cs="Arial"/>
                <w:b/>
                <w:sz w:val="20"/>
                <w:szCs w:val="20"/>
              </w:rPr>
            </w:pPr>
            <w:r w:rsidRPr="000F2687">
              <w:rPr>
                <w:rFonts w:ascii="Arial" w:hAnsi="Arial" w:cs="Arial"/>
                <w:b/>
                <w:sz w:val="20"/>
                <w:szCs w:val="20"/>
              </w:rPr>
              <w:t>CONDICIONES</w:t>
            </w:r>
          </w:p>
        </w:tc>
        <w:tc>
          <w:tcPr>
            <w:tcW w:w="5386" w:type="dxa"/>
            <w:shd w:val="clear" w:color="auto" w:fill="BFBFBF" w:themeFill="background1" w:themeFillShade="BF"/>
            <w:tcMar>
              <w:left w:w="28" w:type="dxa"/>
              <w:right w:w="28" w:type="dxa"/>
            </w:tcMar>
            <w:vAlign w:val="center"/>
          </w:tcPr>
          <w:p w:rsidR="00DB0670" w:rsidRPr="000F2687" w:rsidRDefault="00706747" w:rsidP="00706747">
            <w:pPr>
              <w:pStyle w:val="Sinespaciado"/>
              <w:jc w:val="center"/>
              <w:rPr>
                <w:rFonts w:ascii="Arial" w:hAnsi="Arial" w:cs="Arial"/>
                <w:b/>
                <w:sz w:val="20"/>
                <w:szCs w:val="20"/>
              </w:rPr>
            </w:pPr>
            <w:r w:rsidRPr="000F2687">
              <w:rPr>
                <w:rFonts w:ascii="Arial" w:hAnsi="Arial" w:cs="Arial"/>
                <w:b/>
                <w:sz w:val="20"/>
                <w:szCs w:val="20"/>
              </w:rPr>
              <w:t>DETALLE</w:t>
            </w:r>
          </w:p>
        </w:tc>
      </w:tr>
      <w:tr w:rsidR="00DB0670" w:rsidRPr="000F2687" w:rsidTr="00781388">
        <w:trPr>
          <w:trHeight w:val="212"/>
        </w:trPr>
        <w:tc>
          <w:tcPr>
            <w:tcW w:w="3260" w:type="dxa"/>
            <w:tcMar>
              <w:left w:w="28" w:type="dxa"/>
              <w:right w:w="28" w:type="dxa"/>
            </w:tcMar>
            <w:vAlign w:val="center"/>
          </w:tcPr>
          <w:p w:rsidR="00DB0670" w:rsidRPr="000F2687" w:rsidRDefault="00706747" w:rsidP="00706747">
            <w:pPr>
              <w:pStyle w:val="Sinespaciado"/>
              <w:jc w:val="center"/>
              <w:rPr>
                <w:rFonts w:ascii="Arial" w:hAnsi="Arial" w:cs="Arial"/>
                <w:b/>
                <w:sz w:val="20"/>
                <w:szCs w:val="20"/>
              </w:rPr>
            </w:pPr>
            <w:r w:rsidRPr="000F2687">
              <w:rPr>
                <w:rFonts w:ascii="Arial" w:hAnsi="Arial" w:cs="Arial"/>
                <w:b/>
                <w:sz w:val="20"/>
                <w:szCs w:val="20"/>
              </w:rPr>
              <w:t>Lugar de prestación del servicio</w:t>
            </w:r>
          </w:p>
        </w:tc>
        <w:tc>
          <w:tcPr>
            <w:tcW w:w="5386" w:type="dxa"/>
            <w:tcMar>
              <w:left w:w="113" w:type="dxa"/>
              <w:right w:w="113" w:type="dxa"/>
            </w:tcMar>
            <w:vAlign w:val="center"/>
          </w:tcPr>
          <w:p w:rsidR="00DB0670" w:rsidRPr="000F2687" w:rsidRDefault="00AF0442" w:rsidP="001D1D35">
            <w:pPr>
              <w:pStyle w:val="Sinespaciado"/>
              <w:rPr>
                <w:rFonts w:ascii="Arial" w:hAnsi="Arial" w:cs="Arial"/>
                <w:sz w:val="20"/>
                <w:szCs w:val="20"/>
              </w:rPr>
            </w:pPr>
            <w:r w:rsidRPr="000F2687">
              <w:rPr>
                <w:rFonts w:ascii="Arial" w:hAnsi="Arial" w:cs="Arial"/>
                <w:sz w:val="20"/>
                <w:szCs w:val="20"/>
              </w:rPr>
              <w:t xml:space="preserve">De acuerdo a lo especificado en el numeral </w:t>
            </w:r>
            <w:r w:rsidRPr="000F2687">
              <w:rPr>
                <w:rFonts w:ascii="Arial" w:hAnsi="Arial" w:cs="Arial"/>
                <w:b/>
                <w:sz w:val="20"/>
                <w:szCs w:val="20"/>
              </w:rPr>
              <w:t>1. Objeto de la convocatoria</w:t>
            </w:r>
            <w:r w:rsidR="00B40300" w:rsidRPr="000F2687">
              <w:rPr>
                <w:rFonts w:ascii="Arial" w:hAnsi="Arial" w:cs="Arial"/>
                <w:b/>
                <w:sz w:val="20"/>
                <w:szCs w:val="20"/>
              </w:rPr>
              <w:t>.</w:t>
            </w:r>
          </w:p>
        </w:tc>
      </w:tr>
      <w:tr w:rsidR="00DB0670" w:rsidRPr="000F2687" w:rsidTr="001D1D35">
        <w:tc>
          <w:tcPr>
            <w:tcW w:w="3260" w:type="dxa"/>
            <w:tcMar>
              <w:left w:w="28" w:type="dxa"/>
              <w:right w:w="28" w:type="dxa"/>
            </w:tcMar>
            <w:vAlign w:val="center"/>
          </w:tcPr>
          <w:p w:rsidR="00DB0670" w:rsidRPr="000F2687" w:rsidRDefault="00706747" w:rsidP="00706747">
            <w:pPr>
              <w:pStyle w:val="Sinespaciado"/>
              <w:jc w:val="center"/>
              <w:rPr>
                <w:rFonts w:ascii="Arial" w:hAnsi="Arial" w:cs="Arial"/>
                <w:b/>
                <w:sz w:val="20"/>
                <w:szCs w:val="20"/>
              </w:rPr>
            </w:pPr>
            <w:r w:rsidRPr="000F2687">
              <w:rPr>
                <w:rFonts w:ascii="Arial" w:hAnsi="Arial" w:cs="Arial"/>
                <w:b/>
                <w:sz w:val="20"/>
                <w:szCs w:val="20"/>
              </w:rPr>
              <w:t>Duración del contrato</w:t>
            </w:r>
          </w:p>
        </w:tc>
        <w:tc>
          <w:tcPr>
            <w:tcW w:w="5386" w:type="dxa"/>
            <w:tcMar>
              <w:left w:w="113" w:type="dxa"/>
              <w:right w:w="113" w:type="dxa"/>
            </w:tcMar>
            <w:vAlign w:val="center"/>
          </w:tcPr>
          <w:p w:rsidR="00DB0670" w:rsidRPr="000F2687" w:rsidRDefault="00A42CCD" w:rsidP="00BC5EDB">
            <w:pPr>
              <w:pStyle w:val="Sinespaciado"/>
              <w:tabs>
                <w:tab w:val="left" w:pos="1163"/>
              </w:tabs>
              <w:rPr>
                <w:rFonts w:ascii="Arial" w:hAnsi="Arial" w:cs="Arial"/>
                <w:sz w:val="20"/>
                <w:szCs w:val="20"/>
              </w:rPr>
            </w:pPr>
            <w:r w:rsidRPr="000F2687">
              <w:rPr>
                <w:rFonts w:ascii="Arial" w:hAnsi="Arial" w:cs="Arial"/>
                <w:sz w:val="20"/>
                <w:szCs w:val="20"/>
              </w:rPr>
              <w:t>Inicio        :</w:t>
            </w:r>
            <w:r w:rsidR="00BC5EDB" w:rsidRPr="000F2687">
              <w:rPr>
                <w:rFonts w:ascii="Arial" w:hAnsi="Arial" w:cs="Arial"/>
                <w:sz w:val="20"/>
                <w:szCs w:val="20"/>
              </w:rPr>
              <w:t xml:space="preserve"> </w:t>
            </w:r>
            <w:r w:rsidR="000F2687" w:rsidRPr="000F2687">
              <w:rPr>
                <w:rFonts w:ascii="Arial" w:hAnsi="Arial" w:cs="Arial"/>
                <w:sz w:val="20"/>
                <w:szCs w:val="20"/>
              </w:rPr>
              <w:t>16</w:t>
            </w:r>
            <w:r w:rsidR="00A37576" w:rsidRPr="000F2687">
              <w:rPr>
                <w:rFonts w:ascii="Arial" w:hAnsi="Arial" w:cs="Arial"/>
                <w:sz w:val="20"/>
                <w:szCs w:val="20"/>
              </w:rPr>
              <w:t xml:space="preserve"> de </w:t>
            </w:r>
            <w:r w:rsidR="00BD4572" w:rsidRPr="000F2687">
              <w:rPr>
                <w:rFonts w:ascii="Arial" w:hAnsi="Arial" w:cs="Arial"/>
                <w:sz w:val="20"/>
                <w:szCs w:val="20"/>
              </w:rPr>
              <w:t>agosto</w:t>
            </w:r>
            <w:r w:rsidR="00407746" w:rsidRPr="000F2687">
              <w:rPr>
                <w:rFonts w:ascii="Arial" w:hAnsi="Arial" w:cs="Arial"/>
                <w:sz w:val="20"/>
                <w:szCs w:val="20"/>
              </w:rPr>
              <w:t xml:space="preserve"> </w:t>
            </w:r>
            <w:r w:rsidR="00BC5EDB" w:rsidRPr="000F2687">
              <w:rPr>
                <w:rFonts w:ascii="Arial" w:hAnsi="Arial" w:cs="Arial"/>
                <w:sz w:val="20"/>
                <w:szCs w:val="20"/>
              </w:rPr>
              <w:t>de 2016</w:t>
            </w:r>
          </w:p>
          <w:p w:rsidR="00DA05E7" w:rsidRPr="000F2687" w:rsidRDefault="00A42CCD" w:rsidP="000F2687">
            <w:pPr>
              <w:pStyle w:val="Sinespaciado"/>
              <w:tabs>
                <w:tab w:val="left" w:pos="1304"/>
              </w:tabs>
              <w:rPr>
                <w:rFonts w:ascii="Arial" w:hAnsi="Arial" w:cs="Arial"/>
                <w:sz w:val="20"/>
                <w:szCs w:val="20"/>
              </w:rPr>
            </w:pPr>
            <w:r w:rsidRPr="000F2687">
              <w:rPr>
                <w:rFonts w:ascii="Arial" w:hAnsi="Arial" w:cs="Arial"/>
                <w:sz w:val="20"/>
                <w:szCs w:val="20"/>
              </w:rPr>
              <w:t xml:space="preserve">Término  </w:t>
            </w:r>
            <w:r w:rsidR="00BC5EDB" w:rsidRPr="000F2687">
              <w:rPr>
                <w:rFonts w:ascii="Arial" w:hAnsi="Arial" w:cs="Arial"/>
                <w:sz w:val="20"/>
                <w:szCs w:val="20"/>
              </w:rPr>
              <w:t xml:space="preserve"> </w:t>
            </w:r>
            <w:r w:rsidRPr="000F2687">
              <w:rPr>
                <w:rFonts w:ascii="Arial" w:hAnsi="Arial" w:cs="Arial"/>
                <w:sz w:val="20"/>
                <w:szCs w:val="20"/>
              </w:rPr>
              <w:t>:</w:t>
            </w:r>
            <w:r w:rsidR="00BC5EDB" w:rsidRPr="000F2687">
              <w:rPr>
                <w:rFonts w:ascii="Arial" w:hAnsi="Arial" w:cs="Arial"/>
                <w:sz w:val="20"/>
                <w:szCs w:val="20"/>
              </w:rPr>
              <w:t xml:space="preserve"> </w:t>
            </w:r>
            <w:r w:rsidR="000F2687" w:rsidRPr="000F2687">
              <w:rPr>
                <w:rFonts w:ascii="Arial" w:hAnsi="Arial" w:cs="Arial"/>
                <w:sz w:val="20"/>
                <w:szCs w:val="20"/>
              </w:rPr>
              <w:t>19</w:t>
            </w:r>
            <w:r w:rsidR="00BD4572" w:rsidRPr="000F2687">
              <w:rPr>
                <w:rFonts w:ascii="Arial" w:hAnsi="Arial" w:cs="Arial"/>
                <w:sz w:val="20"/>
                <w:szCs w:val="20"/>
              </w:rPr>
              <w:t xml:space="preserve"> de </w:t>
            </w:r>
            <w:r w:rsidR="000F2687" w:rsidRPr="000F2687">
              <w:rPr>
                <w:rFonts w:ascii="Arial" w:hAnsi="Arial" w:cs="Arial"/>
                <w:sz w:val="20"/>
                <w:szCs w:val="20"/>
              </w:rPr>
              <w:t>octubre</w:t>
            </w:r>
            <w:r w:rsidR="00BD4572" w:rsidRPr="000F2687">
              <w:rPr>
                <w:rFonts w:ascii="Arial" w:hAnsi="Arial" w:cs="Arial"/>
                <w:sz w:val="20"/>
                <w:szCs w:val="20"/>
              </w:rPr>
              <w:t xml:space="preserve"> de 2</w:t>
            </w:r>
            <w:r w:rsidR="00DA05E7" w:rsidRPr="000F2687">
              <w:rPr>
                <w:rFonts w:ascii="Arial" w:hAnsi="Arial" w:cs="Arial"/>
                <w:sz w:val="20"/>
                <w:szCs w:val="20"/>
              </w:rPr>
              <w:t>016</w:t>
            </w:r>
            <w:r w:rsidR="000F2687" w:rsidRPr="000F2687">
              <w:rPr>
                <w:rFonts w:ascii="Arial" w:hAnsi="Arial" w:cs="Arial"/>
                <w:sz w:val="20"/>
                <w:szCs w:val="20"/>
              </w:rPr>
              <w:t xml:space="preserve"> (T4TEN-001)</w:t>
            </w:r>
          </w:p>
          <w:p w:rsidR="000F2687" w:rsidRPr="000F2687" w:rsidRDefault="000F2687" w:rsidP="000F2687">
            <w:pPr>
              <w:pStyle w:val="Sinespaciado"/>
              <w:tabs>
                <w:tab w:val="left" w:pos="1304"/>
              </w:tabs>
              <w:rPr>
                <w:rFonts w:ascii="Arial" w:hAnsi="Arial" w:cs="Arial"/>
                <w:sz w:val="20"/>
                <w:szCs w:val="20"/>
              </w:rPr>
            </w:pPr>
            <w:r w:rsidRPr="000F2687">
              <w:rPr>
                <w:rFonts w:ascii="Arial" w:hAnsi="Arial" w:cs="Arial"/>
                <w:sz w:val="20"/>
                <w:szCs w:val="20"/>
              </w:rPr>
              <w:t xml:space="preserve">                  23 de octubre de 2016 (T4TEN-002)</w:t>
            </w:r>
          </w:p>
        </w:tc>
      </w:tr>
      <w:tr w:rsidR="00DB0670" w:rsidRPr="000F2687" w:rsidTr="001D1D35">
        <w:tc>
          <w:tcPr>
            <w:tcW w:w="3260" w:type="dxa"/>
            <w:tcMar>
              <w:left w:w="28" w:type="dxa"/>
              <w:right w:w="28" w:type="dxa"/>
            </w:tcMar>
            <w:vAlign w:val="center"/>
          </w:tcPr>
          <w:p w:rsidR="00DB0670" w:rsidRPr="000F2687" w:rsidRDefault="00706747" w:rsidP="00706747">
            <w:pPr>
              <w:pStyle w:val="Sinespaciado"/>
              <w:jc w:val="center"/>
              <w:rPr>
                <w:rFonts w:ascii="Arial" w:hAnsi="Arial" w:cs="Arial"/>
                <w:b/>
                <w:sz w:val="20"/>
                <w:szCs w:val="20"/>
              </w:rPr>
            </w:pPr>
            <w:r w:rsidRPr="000F2687">
              <w:rPr>
                <w:rFonts w:ascii="Arial" w:hAnsi="Arial" w:cs="Arial"/>
                <w:b/>
                <w:sz w:val="20"/>
                <w:szCs w:val="20"/>
              </w:rPr>
              <w:t>Retribución mensual</w:t>
            </w:r>
          </w:p>
        </w:tc>
        <w:tc>
          <w:tcPr>
            <w:tcW w:w="5386" w:type="dxa"/>
            <w:tcMar>
              <w:left w:w="113" w:type="dxa"/>
              <w:right w:w="113" w:type="dxa"/>
            </w:tcMar>
            <w:vAlign w:val="center"/>
          </w:tcPr>
          <w:p w:rsidR="00DB0670" w:rsidRPr="000F2687" w:rsidRDefault="00B40300" w:rsidP="001D1D35">
            <w:pPr>
              <w:pStyle w:val="Sinespaciado"/>
              <w:rPr>
                <w:rFonts w:ascii="Arial" w:hAnsi="Arial" w:cs="Arial"/>
                <w:sz w:val="20"/>
                <w:szCs w:val="20"/>
              </w:rPr>
            </w:pPr>
            <w:r w:rsidRPr="000F2687">
              <w:rPr>
                <w:rFonts w:ascii="Arial" w:hAnsi="Arial" w:cs="Arial"/>
                <w:sz w:val="20"/>
                <w:szCs w:val="20"/>
              </w:rPr>
              <w:t xml:space="preserve">De acuerdo a lo especificado en el numeral </w:t>
            </w:r>
            <w:r w:rsidRPr="000F2687">
              <w:rPr>
                <w:rFonts w:ascii="Arial" w:hAnsi="Arial" w:cs="Arial"/>
                <w:b/>
                <w:sz w:val="20"/>
                <w:szCs w:val="20"/>
              </w:rPr>
              <w:t>1. Objeto de la convocatoria.</w:t>
            </w:r>
          </w:p>
        </w:tc>
      </w:tr>
      <w:tr w:rsidR="00DB0670" w:rsidRPr="000F2687" w:rsidTr="00781388">
        <w:trPr>
          <w:trHeight w:val="122"/>
        </w:trPr>
        <w:tc>
          <w:tcPr>
            <w:tcW w:w="3260" w:type="dxa"/>
            <w:tcMar>
              <w:left w:w="28" w:type="dxa"/>
              <w:right w:w="28" w:type="dxa"/>
            </w:tcMar>
            <w:vAlign w:val="center"/>
          </w:tcPr>
          <w:p w:rsidR="00DB0670" w:rsidRPr="000F2687" w:rsidRDefault="00706747" w:rsidP="00706747">
            <w:pPr>
              <w:pStyle w:val="Sinespaciado"/>
              <w:jc w:val="center"/>
              <w:rPr>
                <w:rFonts w:ascii="Arial" w:hAnsi="Arial" w:cs="Arial"/>
                <w:b/>
                <w:sz w:val="20"/>
                <w:szCs w:val="20"/>
              </w:rPr>
            </w:pPr>
            <w:r w:rsidRPr="000F2687">
              <w:rPr>
                <w:rFonts w:ascii="Arial" w:hAnsi="Arial" w:cs="Arial"/>
                <w:b/>
                <w:sz w:val="20"/>
                <w:szCs w:val="20"/>
              </w:rPr>
              <w:t>Otras condiciones del contrato</w:t>
            </w:r>
          </w:p>
        </w:tc>
        <w:tc>
          <w:tcPr>
            <w:tcW w:w="5386" w:type="dxa"/>
            <w:tcMar>
              <w:left w:w="113" w:type="dxa"/>
              <w:right w:w="113" w:type="dxa"/>
            </w:tcMar>
            <w:vAlign w:val="center"/>
          </w:tcPr>
          <w:p w:rsidR="00DB0670" w:rsidRPr="000F2687" w:rsidRDefault="00B40300" w:rsidP="001D1D35">
            <w:pPr>
              <w:pStyle w:val="Sinespaciado"/>
              <w:rPr>
                <w:rFonts w:ascii="Arial" w:hAnsi="Arial" w:cs="Arial"/>
                <w:sz w:val="20"/>
                <w:szCs w:val="20"/>
              </w:rPr>
            </w:pPr>
            <w:r w:rsidRPr="000F2687">
              <w:rPr>
                <w:rFonts w:ascii="Arial" w:hAnsi="Arial" w:cs="Arial"/>
                <w:sz w:val="20"/>
                <w:szCs w:val="20"/>
              </w:rPr>
              <w:t>Disponibilidad inmediata.</w:t>
            </w:r>
          </w:p>
        </w:tc>
      </w:tr>
    </w:tbl>
    <w:p w:rsidR="00DB0670" w:rsidRPr="000F2687" w:rsidRDefault="00DB0670" w:rsidP="00DB0670">
      <w:pPr>
        <w:pStyle w:val="Sinespaciado"/>
        <w:rPr>
          <w:rFonts w:ascii="Arial" w:hAnsi="Arial" w:cs="Arial"/>
          <w:sz w:val="20"/>
          <w:szCs w:val="20"/>
        </w:rPr>
      </w:pPr>
    </w:p>
    <w:p w:rsidR="0095356E" w:rsidRPr="000F2687" w:rsidRDefault="0095356E" w:rsidP="00B17488">
      <w:pPr>
        <w:pStyle w:val="Sinespaciado"/>
        <w:numPr>
          <w:ilvl w:val="0"/>
          <w:numId w:val="1"/>
        </w:numPr>
        <w:ind w:left="426" w:hanging="142"/>
        <w:rPr>
          <w:rFonts w:ascii="Arial" w:hAnsi="Arial" w:cs="Arial"/>
          <w:b/>
          <w:sz w:val="20"/>
          <w:szCs w:val="20"/>
        </w:rPr>
      </w:pPr>
      <w:r w:rsidRPr="000F2687">
        <w:rPr>
          <w:rFonts w:ascii="Arial" w:hAnsi="Arial" w:cs="Arial"/>
          <w:b/>
          <w:sz w:val="20"/>
          <w:szCs w:val="20"/>
        </w:rPr>
        <w:t>MODALIDAD DE POSTULACIÓN</w:t>
      </w:r>
    </w:p>
    <w:p w:rsidR="00B40300" w:rsidRPr="000F2687" w:rsidRDefault="00B40300" w:rsidP="00B40300">
      <w:pPr>
        <w:pStyle w:val="Sinespaciado"/>
        <w:rPr>
          <w:rFonts w:ascii="Arial" w:hAnsi="Arial" w:cs="Arial"/>
          <w:sz w:val="20"/>
          <w:szCs w:val="20"/>
        </w:rPr>
      </w:pPr>
    </w:p>
    <w:p w:rsidR="00B40300" w:rsidRPr="000F2687" w:rsidRDefault="00B40300" w:rsidP="00E01485">
      <w:pPr>
        <w:pStyle w:val="Sinespaciado"/>
        <w:ind w:left="426"/>
        <w:jc w:val="both"/>
        <w:rPr>
          <w:rFonts w:ascii="Arial" w:hAnsi="Arial" w:cs="Arial"/>
          <w:sz w:val="20"/>
          <w:szCs w:val="20"/>
        </w:rPr>
      </w:pPr>
      <w:r w:rsidRPr="000F2687">
        <w:rPr>
          <w:rFonts w:ascii="Arial" w:hAnsi="Arial" w:cs="Arial"/>
          <w:sz w:val="20"/>
          <w:szCs w:val="20"/>
        </w:rPr>
        <w:t xml:space="preserve">Las personas interesadas en participar en el proceso que cumplan </w:t>
      </w:r>
      <w:r w:rsidR="00264505" w:rsidRPr="000F2687">
        <w:rPr>
          <w:rFonts w:ascii="Arial" w:hAnsi="Arial" w:cs="Arial"/>
          <w:sz w:val="20"/>
          <w:szCs w:val="20"/>
        </w:rPr>
        <w:t xml:space="preserve"> con los requisitos establecidos, deberán seguir los pasos siguientes:</w:t>
      </w:r>
    </w:p>
    <w:p w:rsidR="00264505" w:rsidRPr="000F2687" w:rsidRDefault="00264505" w:rsidP="00E01485">
      <w:pPr>
        <w:pStyle w:val="Sinespaciado"/>
        <w:ind w:left="426"/>
        <w:jc w:val="both"/>
        <w:rPr>
          <w:rFonts w:ascii="Arial" w:hAnsi="Arial" w:cs="Arial"/>
          <w:sz w:val="20"/>
          <w:szCs w:val="20"/>
        </w:rPr>
      </w:pPr>
    </w:p>
    <w:p w:rsidR="00264505" w:rsidRPr="00565577" w:rsidRDefault="00264505" w:rsidP="00E01485">
      <w:pPr>
        <w:pStyle w:val="Sinespaciado"/>
        <w:numPr>
          <w:ilvl w:val="1"/>
          <w:numId w:val="6"/>
        </w:numPr>
        <w:ind w:left="709" w:hanging="283"/>
        <w:jc w:val="both"/>
        <w:rPr>
          <w:rFonts w:ascii="Arial" w:hAnsi="Arial" w:cs="Arial"/>
          <w:sz w:val="20"/>
          <w:szCs w:val="20"/>
        </w:rPr>
      </w:pPr>
      <w:r w:rsidRPr="000F2687">
        <w:rPr>
          <w:rFonts w:ascii="Arial" w:hAnsi="Arial" w:cs="Arial"/>
          <w:sz w:val="20"/>
          <w:szCs w:val="20"/>
        </w:rPr>
        <w:t xml:space="preserve">Ingresar al link </w:t>
      </w:r>
      <w:hyperlink r:id="rId5" w:history="1">
        <w:r w:rsidRPr="000F2687">
          <w:rPr>
            <w:rStyle w:val="Hipervnculo"/>
            <w:rFonts w:ascii="Arial" w:hAnsi="Arial" w:cs="Arial"/>
            <w:sz w:val="20"/>
            <w:szCs w:val="20"/>
          </w:rPr>
          <w:t>http://ww1.essalud.gob.pe/sisep/</w:t>
        </w:r>
      </w:hyperlink>
      <w:r w:rsidRPr="000F2687">
        <w:rPr>
          <w:rFonts w:ascii="Arial" w:hAnsi="Arial" w:cs="Arial"/>
          <w:sz w:val="20"/>
          <w:szCs w:val="20"/>
        </w:rPr>
        <w:t xml:space="preserve"> y registrarse en</w:t>
      </w:r>
      <w:r w:rsidRPr="00565577">
        <w:rPr>
          <w:rFonts w:ascii="Arial" w:hAnsi="Arial" w:cs="Arial"/>
          <w:sz w:val="20"/>
          <w:szCs w:val="20"/>
        </w:rPr>
        <w:t xml:space="preserve"> el Sistema de Selección de Personal (SISEP). Culminado el registro, el sistema enviará al </w:t>
      </w:r>
      <w:r w:rsidR="00E01485" w:rsidRPr="00565577">
        <w:rPr>
          <w:rFonts w:ascii="Arial" w:hAnsi="Arial" w:cs="Arial"/>
          <w:sz w:val="20"/>
          <w:szCs w:val="20"/>
        </w:rPr>
        <w:t>correo</w:t>
      </w:r>
      <w:r w:rsidRPr="00565577">
        <w:rPr>
          <w:rFonts w:ascii="Arial" w:hAnsi="Arial" w:cs="Arial"/>
          <w:sz w:val="20"/>
          <w:szCs w:val="20"/>
        </w:rPr>
        <w:t xml:space="preserve"> electrónico consignado </w:t>
      </w:r>
      <w:r w:rsidR="00E01485" w:rsidRPr="00565577">
        <w:rPr>
          <w:rFonts w:ascii="Arial" w:hAnsi="Arial" w:cs="Arial"/>
          <w:sz w:val="20"/>
          <w:szCs w:val="20"/>
        </w:rPr>
        <w:t xml:space="preserve">por </w:t>
      </w:r>
      <w:r w:rsidRPr="00565577">
        <w:rPr>
          <w:rFonts w:ascii="Arial" w:hAnsi="Arial" w:cs="Arial"/>
          <w:sz w:val="20"/>
          <w:szCs w:val="20"/>
        </w:rPr>
        <w:t>el postulante el usuario y clave.</w:t>
      </w:r>
    </w:p>
    <w:p w:rsidR="00BF040A" w:rsidRPr="00565577" w:rsidRDefault="00BF040A" w:rsidP="00BF040A">
      <w:pPr>
        <w:pStyle w:val="Sinespaciado"/>
        <w:ind w:left="709"/>
        <w:jc w:val="both"/>
        <w:rPr>
          <w:rFonts w:ascii="Arial" w:hAnsi="Arial" w:cs="Arial"/>
          <w:sz w:val="20"/>
          <w:szCs w:val="20"/>
        </w:rPr>
      </w:pPr>
    </w:p>
    <w:p w:rsidR="005C1572" w:rsidRPr="00565577" w:rsidRDefault="005C1572" w:rsidP="00E01485">
      <w:pPr>
        <w:pStyle w:val="Sinespaciado"/>
        <w:numPr>
          <w:ilvl w:val="1"/>
          <w:numId w:val="6"/>
        </w:numPr>
        <w:ind w:left="709" w:hanging="283"/>
        <w:jc w:val="both"/>
        <w:rPr>
          <w:rFonts w:ascii="Arial" w:hAnsi="Arial" w:cs="Arial"/>
          <w:sz w:val="20"/>
          <w:szCs w:val="20"/>
        </w:rPr>
      </w:pPr>
      <w:r w:rsidRPr="00565577">
        <w:rPr>
          <w:rFonts w:ascii="Arial" w:hAnsi="Arial" w:cs="Arial"/>
          <w:sz w:val="20"/>
          <w:szCs w:val="20"/>
        </w:rPr>
        <w:t>El postulante deberá ingresar al SISEP con su respectivo usuario y contraseña e iniciar su postu</w:t>
      </w:r>
      <w:r w:rsidR="00A2710E" w:rsidRPr="00565577">
        <w:rPr>
          <w:rFonts w:ascii="Arial" w:hAnsi="Arial" w:cs="Arial"/>
          <w:sz w:val="20"/>
          <w:szCs w:val="20"/>
        </w:rPr>
        <w:t>lación a las ofertas laborales de su interés registrando sus datos de experiencia y formación.</w:t>
      </w:r>
    </w:p>
    <w:p w:rsidR="00A2710E" w:rsidRPr="00565577" w:rsidRDefault="00A2710E" w:rsidP="00A2710E">
      <w:pPr>
        <w:pStyle w:val="Sinespaciado"/>
        <w:ind w:left="709"/>
        <w:jc w:val="both"/>
        <w:rPr>
          <w:rFonts w:ascii="Arial" w:hAnsi="Arial" w:cs="Arial"/>
          <w:sz w:val="20"/>
          <w:szCs w:val="20"/>
        </w:rPr>
      </w:pPr>
    </w:p>
    <w:p w:rsidR="00A2710E" w:rsidRPr="00565577" w:rsidRDefault="00A2710E" w:rsidP="00E01485">
      <w:pPr>
        <w:pStyle w:val="Sinespaciado"/>
        <w:numPr>
          <w:ilvl w:val="1"/>
          <w:numId w:val="6"/>
        </w:numPr>
        <w:ind w:left="709" w:hanging="283"/>
        <w:jc w:val="both"/>
        <w:rPr>
          <w:rFonts w:ascii="Arial" w:hAnsi="Arial" w:cs="Arial"/>
          <w:sz w:val="20"/>
          <w:szCs w:val="20"/>
        </w:rPr>
      </w:pPr>
      <w:r w:rsidRPr="00565577">
        <w:rPr>
          <w:rFonts w:ascii="Arial" w:hAnsi="Arial" w:cs="Arial"/>
          <w:sz w:val="20"/>
          <w:szCs w:val="20"/>
        </w:rPr>
        <w:lastRenderedPageBreak/>
        <w:t>De ser aceptada</w:t>
      </w:r>
      <w:r w:rsidR="00604E1F" w:rsidRPr="00565577">
        <w:rPr>
          <w:rFonts w:ascii="Arial" w:hAnsi="Arial" w:cs="Arial"/>
          <w:sz w:val="20"/>
          <w:szCs w:val="20"/>
        </w:rPr>
        <w:t xml:space="preserve"> la postulación, el sistema</w:t>
      </w:r>
      <w:r w:rsidR="009A290F" w:rsidRPr="00565577">
        <w:rPr>
          <w:rFonts w:ascii="Arial" w:hAnsi="Arial" w:cs="Arial"/>
          <w:sz w:val="20"/>
          <w:szCs w:val="20"/>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565577" w:rsidRDefault="00531246" w:rsidP="00531246">
      <w:pPr>
        <w:pStyle w:val="Sinespaciado"/>
        <w:ind w:left="426"/>
        <w:jc w:val="both"/>
        <w:rPr>
          <w:rFonts w:ascii="Arial" w:hAnsi="Arial" w:cs="Arial"/>
          <w:sz w:val="20"/>
          <w:szCs w:val="20"/>
        </w:rPr>
      </w:pPr>
    </w:p>
    <w:p w:rsidR="00531246" w:rsidRPr="00565577" w:rsidRDefault="00531246" w:rsidP="00531246">
      <w:pPr>
        <w:pStyle w:val="Sinespaciado"/>
        <w:ind w:left="426"/>
        <w:jc w:val="both"/>
        <w:rPr>
          <w:rFonts w:ascii="Arial" w:hAnsi="Arial" w:cs="Arial"/>
          <w:sz w:val="20"/>
          <w:szCs w:val="20"/>
        </w:rPr>
      </w:pPr>
      <w:r w:rsidRPr="00565577">
        <w:rPr>
          <w:rFonts w:ascii="Arial" w:hAnsi="Arial" w:cs="Arial"/>
          <w:sz w:val="20"/>
          <w:szCs w:val="20"/>
        </w:rPr>
        <w:t>Cada postulante precalificado deberá imprimir los siguientes Formatos de Declaración Jurada que el sistema le envió automáticamente al postular:</w:t>
      </w:r>
    </w:p>
    <w:p w:rsidR="00531246" w:rsidRPr="00565577" w:rsidRDefault="00531246" w:rsidP="00531246">
      <w:pPr>
        <w:pStyle w:val="Sinespaciado"/>
        <w:ind w:left="426"/>
        <w:jc w:val="both"/>
        <w:rPr>
          <w:rFonts w:ascii="Arial" w:hAnsi="Arial" w:cs="Arial"/>
          <w:sz w:val="20"/>
          <w:szCs w:val="20"/>
        </w:rPr>
      </w:pPr>
    </w:p>
    <w:p w:rsidR="00531246" w:rsidRPr="00565577" w:rsidRDefault="00531246" w:rsidP="00483025">
      <w:pPr>
        <w:pStyle w:val="Sinespaciado"/>
        <w:numPr>
          <w:ilvl w:val="0"/>
          <w:numId w:val="7"/>
        </w:numPr>
        <w:ind w:left="709" w:hanging="283"/>
        <w:jc w:val="both"/>
        <w:rPr>
          <w:rFonts w:ascii="Arial" w:hAnsi="Arial" w:cs="Arial"/>
          <w:sz w:val="20"/>
          <w:szCs w:val="20"/>
        </w:rPr>
      </w:pPr>
      <w:r w:rsidRPr="00565577">
        <w:rPr>
          <w:rFonts w:ascii="Arial" w:hAnsi="Arial" w:cs="Arial"/>
          <w:sz w:val="20"/>
          <w:szCs w:val="20"/>
        </w:rPr>
        <w:t xml:space="preserve">Declaración Jurada de Cumplimiento de Requisitos. </w:t>
      </w:r>
      <w:r w:rsidRPr="00565577">
        <w:rPr>
          <w:rFonts w:ascii="Arial" w:hAnsi="Arial" w:cs="Arial"/>
          <w:b/>
          <w:sz w:val="20"/>
          <w:szCs w:val="20"/>
        </w:rPr>
        <w:t>(Formato 1)</w:t>
      </w:r>
    </w:p>
    <w:p w:rsidR="00531246" w:rsidRPr="00565577" w:rsidRDefault="00531246" w:rsidP="00483025">
      <w:pPr>
        <w:pStyle w:val="Sinespaciado"/>
        <w:numPr>
          <w:ilvl w:val="0"/>
          <w:numId w:val="7"/>
        </w:numPr>
        <w:ind w:left="709" w:hanging="283"/>
        <w:jc w:val="both"/>
        <w:rPr>
          <w:rFonts w:ascii="Arial" w:hAnsi="Arial" w:cs="Arial"/>
          <w:sz w:val="20"/>
          <w:szCs w:val="20"/>
        </w:rPr>
      </w:pPr>
      <w:r w:rsidRPr="00565577">
        <w:rPr>
          <w:rFonts w:ascii="Arial" w:hAnsi="Arial" w:cs="Arial"/>
          <w:sz w:val="20"/>
          <w:szCs w:val="20"/>
        </w:rPr>
        <w:t xml:space="preserve">Declaración Jurada sobre Impedimento y Nepotismo </w:t>
      </w:r>
      <w:r w:rsidRPr="00565577">
        <w:rPr>
          <w:rFonts w:ascii="Arial" w:hAnsi="Arial" w:cs="Arial"/>
          <w:b/>
          <w:sz w:val="20"/>
          <w:szCs w:val="20"/>
        </w:rPr>
        <w:t>(Formato 2)</w:t>
      </w:r>
    </w:p>
    <w:p w:rsidR="00531246" w:rsidRPr="00565577" w:rsidRDefault="00531246" w:rsidP="00483025">
      <w:pPr>
        <w:pStyle w:val="Sinespaciado"/>
        <w:numPr>
          <w:ilvl w:val="0"/>
          <w:numId w:val="7"/>
        </w:numPr>
        <w:ind w:left="709" w:hanging="283"/>
        <w:jc w:val="both"/>
        <w:rPr>
          <w:rFonts w:ascii="Arial" w:hAnsi="Arial" w:cs="Arial"/>
          <w:sz w:val="20"/>
          <w:szCs w:val="20"/>
        </w:rPr>
      </w:pPr>
      <w:r w:rsidRPr="00565577">
        <w:rPr>
          <w:rFonts w:ascii="Arial" w:hAnsi="Arial" w:cs="Arial"/>
          <w:sz w:val="20"/>
          <w:szCs w:val="20"/>
        </w:rPr>
        <w:t xml:space="preserve">Declaración Jurada de Confidencialidad </w:t>
      </w:r>
      <w:r w:rsidR="00C57B31" w:rsidRPr="00565577">
        <w:rPr>
          <w:rFonts w:ascii="Arial" w:hAnsi="Arial" w:cs="Arial"/>
          <w:sz w:val="20"/>
          <w:szCs w:val="20"/>
        </w:rPr>
        <w:t xml:space="preserve">e Incompatibilidad </w:t>
      </w:r>
      <w:r w:rsidR="00C57B31" w:rsidRPr="00565577">
        <w:rPr>
          <w:rFonts w:ascii="Arial" w:hAnsi="Arial" w:cs="Arial"/>
          <w:b/>
          <w:sz w:val="20"/>
          <w:szCs w:val="20"/>
        </w:rPr>
        <w:t>(Formato 3)</w:t>
      </w:r>
    </w:p>
    <w:p w:rsidR="00C57B31" w:rsidRPr="00565577" w:rsidRDefault="00C57B31" w:rsidP="00483025">
      <w:pPr>
        <w:pStyle w:val="Sinespaciado"/>
        <w:numPr>
          <w:ilvl w:val="0"/>
          <w:numId w:val="7"/>
        </w:numPr>
        <w:ind w:left="709" w:hanging="283"/>
        <w:jc w:val="both"/>
        <w:rPr>
          <w:rFonts w:ascii="Arial" w:hAnsi="Arial" w:cs="Arial"/>
          <w:sz w:val="20"/>
          <w:szCs w:val="20"/>
        </w:rPr>
      </w:pPr>
      <w:r w:rsidRPr="00565577">
        <w:rPr>
          <w:rFonts w:ascii="Arial" w:hAnsi="Arial" w:cs="Arial"/>
          <w:sz w:val="20"/>
          <w:szCs w:val="20"/>
        </w:rPr>
        <w:t xml:space="preserve">Declaración Jurada de no registrar antecedentes penales. </w:t>
      </w:r>
      <w:r w:rsidR="00781388" w:rsidRPr="00565577">
        <w:rPr>
          <w:rFonts w:ascii="Arial" w:hAnsi="Arial" w:cs="Arial"/>
          <w:b/>
          <w:sz w:val="20"/>
          <w:szCs w:val="20"/>
        </w:rPr>
        <w:t>(Formato 5</w:t>
      </w:r>
      <w:r w:rsidR="00483025" w:rsidRPr="00565577">
        <w:rPr>
          <w:rFonts w:ascii="Arial" w:hAnsi="Arial" w:cs="Arial"/>
          <w:b/>
          <w:sz w:val="20"/>
          <w:szCs w:val="20"/>
        </w:rPr>
        <w:t>)</w:t>
      </w:r>
    </w:p>
    <w:p w:rsidR="00483025" w:rsidRPr="00565577" w:rsidRDefault="00483025" w:rsidP="00531246">
      <w:pPr>
        <w:pStyle w:val="Sinespaciado"/>
        <w:ind w:left="426"/>
        <w:jc w:val="both"/>
        <w:rPr>
          <w:rFonts w:ascii="Arial" w:hAnsi="Arial" w:cs="Arial"/>
          <w:sz w:val="20"/>
          <w:szCs w:val="20"/>
        </w:rPr>
      </w:pPr>
    </w:p>
    <w:p w:rsidR="00B40300" w:rsidRPr="00565577" w:rsidRDefault="00B36C61" w:rsidP="00B36C61">
      <w:pPr>
        <w:pStyle w:val="Sinespaciado"/>
        <w:ind w:left="426"/>
        <w:jc w:val="both"/>
        <w:rPr>
          <w:rFonts w:ascii="Arial" w:hAnsi="Arial" w:cs="Arial"/>
          <w:sz w:val="20"/>
          <w:szCs w:val="20"/>
        </w:rPr>
      </w:pPr>
      <w:r w:rsidRPr="00565577">
        <w:rPr>
          <w:rFonts w:ascii="Arial" w:hAnsi="Arial" w:cs="Arial"/>
          <w:sz w:val="20"/>
          <w:szCs w:val="20"/>
        </w:rPr>
        <w:t>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la comisión respectiva durante la etapa que corresponda según lo señalado en el cronograma.</w:t>
      </w:r>
    </w:p>
    <w:p w:rsidR="00B50583" w:rsidRPr="00565577" w:rsidRDefault="00B50583" w:rsidP="00B36C61">
      <w:pPr>
        <w:pStyle w:val="Sinespaciado"/>
        <w:ind w:left="426"/>
        <w:jc w:val="both"/>
        <w:rPr>
          <w:rFonts w:ascii="Arial" w:hAnsi="Arial" w:cs="Arial"/>
          <w:sz w:val="20"/>
          <w:szCs w:val="20"/>
        </w:rPr>
      </w:pPr>
    </w:p>
    <w:p w:rsidR="00B50583" w:rsidRPr="000F2687" w:rsidRDefault="00B50583" w:rsidP="00B36C61">
      <w:pPr>
        <w:pStyle w:val="Sinespaciado"/>
        <w:ind w:left="426"/>
        <w:jc w:val="both"/>
        <w:rPr>
          <w:rFonts w:ascii="Arial" w:hAnsi="Arial" w:cs="Arial"/>
          <w:sz w:val="20"/>
          <w:szCs w:val="20"/>
        </w:rPr>
      </w:pPr>
      <w:r w:rsidRPr="00565577">
        <w:rPr>
          <w:rFonts w:ascii="Arial" w:hAnsi="Arial" w:cs="Arial"/>
          <w:b/>
          <w:sz w:val="20"/>
          <w:szCs w:val="20"/>
        </w:rPr>
        <w:t>Nota:</w:t>
      </w:r>
      <w:r w:rsidRPr="00565577">
        <w:rPr>
          <w:rFonts w:ascii="Arial" w:hAnsi="Arial" w:cs="Arial"/>
          <w:sz w:val="20"/>
          <w:szCs w:val="20"/>
        </w:rPr>
        <w:t xml:space="preserve"> </w:t>
      </w:r>
      <w:r w:rsidR="00D2667C" w:rsidRPr="00565577">
        <w:rPr>
          <w:rFonts w:ascii="Arial" w:hAnsi="Arial" w:cs="Arial"/>
          <w:sz w:val="20"/>
          <w:szCs w:val="20"/>
        </w:rPr>
        <w:t xml:space="preserve">De manera previa a la postulación respectiva, los interesados deberán revisar la información </w:t>
      </w:r>
      <w:r w:rsidR="00D2667C" w:rsidRPr="000F2687">
        <w:rPr>
          <w:rFonts w:ascii="Arial" w:hAnsi="Arial" w:cs="Arial"/>
          <w:sz w:val="20"/>
          <w:szCs w:val="20"/>
        </w:rPr>
        <w:t xml:space="preserve">indicada en las </w:t>
      </w:r>
      <w:r w:rsidR="00D2667C" w:rsidRPr="000F2687">
        <w:rPr>
          <w:rFonts w:ascii="Arial" w:hAnsi="Arial" w:cs="Arial"/>
          <w:b/>
          <w:sz w:val="20"/>
          <w:szCs w:val="20"/>
        </w:rPr>
        <w:t>“consideraciones que deberá tener en cuenta para postular a los procesos de selección”</w:t>
      </w:r>
      <w:r w:rsidR="00D2667C" w:rsidRPr="000F2687">
        <w:rPr>
          <w:rFonts w:ascii="Arial" w:hAnsi="Arial" w:cs="Arial"/>
          <w:sz w:val="20"/>
          <w:szCs w:val="20"/>
        </w:rPr>
        <w:t xml:space="preserve"> e “</w:t>
      </w:r>
      <w:r w:rsidR="00D2667C" w:rsidRPr="000F2687">
        <w:rPr>
          <w:rFonts w:ascii="Arial" w:hAnsi="Arial" w:cs="Arial"/>
          <w:b/>
          <w:sz w:val="20"/>
          <w:szCs w:val="20"/>
        </w:rPr>
        <w:t xml:space="preserve">información </w:t>
      </w:r>
      <w:r w:rsidR="000A733A" w:rsidRPr="000F2687">
        <w:rPr>
          <w:rFonts w:ascii="Arial" w:hAnsi="Arial" w:cs="Arial"/>
          <w:b/>
          <w:sz w:val="20"/>
          <w:szCs w:val="20"/>
        </w:rPr>
        <w:t>e instrucciones para participar en los procesos de selección para la contratación administrativa de servicios (CAS)”</w:t>
      </w:r>
      <w:r w:rsidR="004D3326" w:rsidRPr="000F2687">
        <w:rPr>
          <w:rFonts w:ascii="Arial" w:hAnsi="Arial" w:cs="Arial"/>
          <w:sz w:val="20"/>
          <w:szCs w:val="20"/>
        </w:rPr>
        <w:t xml:space="preserve">, </w:t>
      </w:r>
      <w:r w:rsidR="0094093F" w:rsidRPr="000F2687">
        <w:rPr>
          <w:rFonts w:ascii="Arial" w:hAnsi="Arial" w:cs="Arial"/>
          <w:sz w:val="20"/>
          <w:szCs w:val="20"/>
        </w:rPr>
        <w:t xml:space="preserve">que se encuentra ubicada en la ruta </w:t>
      </w:r>
      <w:hyperlink r:id="rId6" w:history="1">
        <w:r w:rsidR="0094093F" w:rsidRPr="000F2687">
          <w:rPr>
            <w:rStyle w:val="Hipervnculo"/>
            <w:rFonts w:ascii="Arial" w:hAnsi="Arial" w:cs="Arial"/>
            <w:sz w:val="20"/>
            <w:szCs w:val="20"/>
          </w:rPr>
          <w:t>http://convocatorias.essalud.gob.pe</w:t>
        </w:r>
      </w:hyperlink>
      <w:r w:rsidR="0094093F" w:rsidRPr="000F2687">
        <w:rPr>
          <w:rFonts w:ascii="Arial" w:hAnsi="Arial" w:cs="Arial"/>
          <w:sz w:val="20"/>
          <w:szCs w:val="20"/>
        </w:rPr>
        <w:t xml:space="preserve"> </w:t>
      </w:r>
    </w:p>
    <w:p w:rsidR="00B40300" w:rsidRPr="000F2687" w:rsidRDefault="00B40300" w:rsidP="00B40300">
      <w:pPr>
        <w:pStyle w:val="Sinespaciado"/>
        <w:rPr>
          <w:rFonts w:ascii="Arial" w:hAnsi="Arial" w:cs="Arial"/>
          <w:sz w:val="20"/>
          <w:szCs w:val="20"/>
        </w:rPr>
      </w:pPr>
    </w:p>
    <w:p w:rsidR="0095356E" w:rsidRPr="000F2687" w:rsidRDefault="00286EE9" w:rsidP="00B17488">
      <w:pPr>
        <w:pStyle w:val="Sinespaciado"/>
        <w:numPr>
          <w:ilvl w:val="0"/>
          <w:numId w:val="1"/>
        </w:numPr>
        <w:ind w:left="426" w:hanging="142"/>
        <w:rPr>
          <w:rFonts w:ascii="Arial" w:hAnsi="Arial" w:cs="Arial"/>
          <w:b/>
          <w:sz w:val="20"/>
          <w:szCs w:val="20"/>
        </w:rPr>
      </w:pPr>
      <w:r w:rsidRPr="000F2687">
        <w:rPr>
          <w:rFonts w:ascii="Arial" w:hAnsi="Arial" w:cs="Arial"/>
          <w:b/>
          <w:sz w:val="20"/>
          <w:szCs w:val="20"/>
        </w:rPr>
        <w:t>CRONOGRAMA Y ETAPAS DEL PROCESO</w:t>
      </w:r>
    </w:p>
    <w:p w:rsidR="009B1CA8" w:rsidRPr="000F2687" w:rsidRDefault="009B1CA8" w:rsidP="009B1CA8">
      <w:pPr>
        <w:pStyle w:val="Sinespaciado"/>
        <w:rPr>
          <w:rFonts w:ascii="Arial" w:hAnsi="Arial" w:cs="Arial"/>
          <w:sz w:val="20"/>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3260"/>
        <w:gridCol w:w="1842"/>
      </w:tblGrid>
      <w:tr w:rsidR="009D7932" w:rsidRPr="000F2687" w:rsidTr="009D7932">
        <w:trPr>
          <w:trHeight w:val="397"/>
        </w:trPr>
        <w:tc>
          <w:tcPr>
            <w:tcW w:w="3544" w:type="dxa"/>
            <w:gridSpan w:val="2"/>
            <w:shd w:val="clear" w:color="auto" w:fill="BFBFBF" w:themeFill="background1" w:themeFillShade="BF"/>
            <w:vAlign w:val="center"/>
          </w:tcPr>
          <w:p w:rsidR="009D7932" w:rsidRPr="000F2687" w:rsidRDefault="009D7932" w:rsidP="009D7932">
            <w:pPr>
              <w:jc w:val="center"/>
              <w:rPr>
                <w:rFonts w:ascii="Arial" w:hAnsi="Arial" w:cs="Arial"/>
                <w:b/>
                <w:lang w:val="es-MX"/>
              </w:rPr>
            </w:pPr>
            <w:r w:rsidRPr="000F2687">
              <w:rPr>
                <w:rFonts w:ascii="Arial" w:hAnsi="Arial" w:cs="Arial"/>
                <w:b/>
                <w:lang w:val="es-MX"/>
              </w:rPr>
              <w:t>ETAPAS DEL PROCESO</w:t>
            </w:r>
          </w:p>
        </w:tc>
        <w:tc>
          <w:tcPr>
            <w:tcW w:w="3260" w:type="dxa"/>
            <w:shd w:val="clear" w:color="auto" w:fill="BFBFBF" w:themeFill="background1" w:themeFillShade="BF"/>
            <w:vAlign w:val="center"/>
          </w:tcPr>
          <w:p w:rsidR="009D7932" w:rsidRPr="000F2687" w:rsidRDefault="009D7932" w:rsidP="009D7932">
            <w:pPr>
              <w:jc w:val="center"/>
              <w:rPr>
                <w:rFonts w:ascii="Arial" w:hAnsi="Arial" w:cs="Arial"/>
                <w:lang w:val="es-MX"/>
              </w:rPr>
            </w:pPr>
            <w:r w:rsidRPr="000F2687">
              <w:rPr>
                <w:rFonts w:ascii="Arial" w:hAnsi="Arial" w:cs="Arial"/>
                <w:b/>
                <w:lang w:val="es-MX"/>
              </w:rPr>
              <w:t>FECHA Y HORA</w:t>
            </w:r>
          </w:p>
        </w:tc>
        <w:tc>
          <w:tcPr>
            <w:tcW w:w="1842" w:type="dxa"/>
            <w:shd w:val="clear" w:color="auto" w:fill="BFBFBF" w:themeFill="background1" w:themeFillShade="BF"/>
            <w:vAlign w:val="center"/>
          </w:tcPr>
          <w:p w:rsidR="009D7932" w:rsidRPr="000F2687" w:rsidRDefault="009D7932" w:rsidP="009D7932">
            <w:pPr>
              <w:jc w:val="center"/>
              <w:rPr>
                <w:rFonts w:ascii="Arial" w:hAnsi="Arial" w:cs="Arial"/>
                <w:b/>
                <w:lang w:val="es-MX"/>
              </w:rPr>
            </w:pPr>
            <w:r w:rsidRPr="000F2687">
              <w:rPr>
                <w:rFonts w:ascii="Arial" w:hAnsi="Arial" w:cs="Arial"/>
                <w:b/>
                <w:lang w:val="es-MX"/>
              </w:rPr>
              <w:t>AREA RESPONSABLE</w:t>
            </w:r>
          </w:p>
        </w:tc>
      </w:tr>
      <w:tr w:rsidR="009D7932" w:rsidRPr="000F2687" w:rsidTr="009D7932">
        <w:trPr>
          <w:trHeight w:val="255"/>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 xml:space="preserve">Aprobación de Convocatoria </w:t>
            </w:r>
          </w:p>
        </w:tc>
        <w:tc>
          <w:tcPr>
            <w:tcW w:w="3260" w:type="dxa"/>
            <w:vAlign w:val="center"/>
          </w:tcPr>
          <w:p w:rsidR="009D7932" w:rsidRPr="000F2687" w:rsidRDefault="00565577" w:rsidP="00565577">
            <w:pPr>
              <w:jc w:val="center"/>
              <w:rPr>
                <w:rFonts w:ascii="Arial" w:hAnsi="Arial" w:cs="Arial"/>
                <w:lang w:val="es-MX"/>
              </w:rPr>
            </w:pPr>
            <w:r w:rsidRPr="000F2687">
              <w:rPr>
                <w:rFonts w:ascii="Arial" w:hAnsi="Arial" w:cs="Arial"/>
                <w:lang w:val="es-MX"/>
              </w:rPr>
              <w:t>15</w:t>
            </w:r>
            <w:r w:rsidR="009D7932" w:rsidRPr="000F2687">
              <w:rPr>
                <w:rFonts w:ascii="Arial" w:hAnsi="Arial" w:cs="Arial"/>
                <w:lang w:val="es-MX"/>
              </w:rPr>
              <w:t xml:space="preserve"> de ju</w:t>
            </w:r>
            <w:r w:rsidR="00247556" w:rsidRPr="000F2687">
              <w:rPr>
                <w:rFonts w:ascii="Arial" w:hAnsi="Arial" w:cs="Arial"/>
                <w:lang w:val="es-MX"/>
              </w:rPr>
              <w:t>l</w:t>
            </w:r>
            <w:r w:rsidR="009D7932" w:rsidRPr="000F2687">
              <w:rPr>
                <w:rFonts w:ascii="Arial" w:hAnsi="Arial" w:cs="Arial"/>
                <w:lang w:val="es-MX"/>
              </w:rPr>
              <w:t>io de 2016</w:t>
            </w:r>
          </w:p>
        </w:tc>
        <w:tc>
          <w:tcPr>
            <w:tcW w:w="1842"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SGGI</w:t>
            </w:r>
          </w:p>
        </w:tc>
      </w:tr>
      <w:tr w:rsidR="009D7932" w:rsidRPr="000F2687" w:rsidTr="009D7932">
        <w:trPr>
          <w:trHeight w:val="255"/>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2</w:t>
            </w:r>
          </w:p>
        </w:tc>
        <w:tc>
          <w:tcPr>
            <w:tcW w:w="2977" w:type="dxa"/>
            <w:vAlign w:val="center"/>
          </w:tcPr>
          <w:p w:rsidR="009D7932" w:rsidRPr="000F2687" w:rsidRDefault="009D7932" w:rsidP="009D7932">
            <w:pPr>
              <w:jc w:val="both"/>
              <w:rPr>
                <w:rFonts w:ascii="Arial" w:hAnsi="Arial" w:cs="Arial"/>
                <w:color w:val="000000"/>
                <w:lang w:val="es-PE" w:eastAsia="es-PE"/>
              </w:rPr>
            </w:pPr>
            <w:r w:rsidRPr="000F2687">
              <w:rPr>
                <w:rFonts w:ascii="Arial" w:hAnsi="Arial" w:cs="Arial"/>
                <w:color w:val="000000"/>
                <w:lang w:val="es-PE" w:eastAsia="es-PE"/>
              </w:rPr>
              <w:t>Publicación de la Convocatoria en el Servicio Nacional del Empleo</w:t>
            </w:r>
          </w:p>
        </w:tc>
        <w:tc>
          <w:tcPr>
            <w:tcW w:w="3260" w:type="dxa"/>
            <w:vAlign w:val="center"/>
          </w:tcPr>
          <w:p w:rsidR="009D7932" w:rsidRPr="000F2687" w:rsidRDefault="009D7932" w:rsidP="009D7932">
            <w:pPr>
              <w:jc w:val="center"/>
              <w:rPr>
                <w:rFonts w:ascii="Arial" w:hAnsi="Arial" w:cs="Arial"/>
                <w:color w:val="000000"/>
                <w:lang w:val="es-PE" w:eastAsia="es-PE"/>
              </w:rPr>
            </w:pPr>
            <w:r w:rsidRPr="000F2687">
              <w:rPr>
                <w:rFonts w:ascii="Arial" w:hAnsi="Arial" w:cs="Arial"/>
                <w:color w:val="000000"/>
                <w:lang w:val="es-PE" w:eastAsia="es-PE"/>
              </w:rPr>
              <w:t>10 días anteriores a la convocatoria</w:t>
            </w:r>
          </w:p>
        </w:tc>
        <w:tc>
          <w:tcPr>
            <w:tcW w:w="1842"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SGGI – GCTIC</w:t>
            </w:r>
          </w:p>
        </w:tc>
      </w:tr>
      <w:tr w:rsidR="009D7932" w:rsidRPr="000F2687" w:rsidTr="009D7932">
        <w:trPr>
          <w:trHeight w:val="183"/>
        </w:trPr>
        <w:tc>
          <w:tcPr>
            <w:tcW w:w="3544" w:type="dxa"/>
            <w:gridSpan w:val="2"/>
            <w:shd w:val="clear" w:color="auto" w:fill="BFBFBF" w:themeFill="background1" w:themeFillShade="BF"/>
            <w:vAlign w:val="center"/>
          </w:tcPr>
          <w:p w:rsidR="009D7932" w:rsidRPr="000F2687" w:rsidRDefault="009D7932" w:rsidP="009D7932">
            <w:pPr>
              <w:jc w:val="both"/>
              <w:rPr>
                <w:rFonts w:ascii="Arial" w:hAnsi="Arial" w:cs="Arial"/>
                <w:lang w:val="es-MX"/>
              </w:rPr>
            </w:pPr>
            <w:r w:rsidRPr="000F2687">
              <w:rPr>
                <w:rFonts w:ascii="Arial" w:hAnsi="Arial" w:cs="Arial"/>
                <w:b/>
                <w:lang w:val="es-MX"/>
              </w:rPr>
              <w:t>CONVOCATORIA</w:t>
            </w:r>
          </w:p>
        </w:tc>
        <w:tc>
          <w:tcPr>
            <w:tcW w:w="5102" w:type="dxa"/>
            <w:gridSpan w:val="2"/>
            <w:shd w:val="clear" w:color="auto" w:fill="BFBFBF" w:themeFill="background1" w:themeFillShade="BF"/>
            <w:vAlign w:val="center"/>
          </w:tcPr>
          <w:p w:rsidR="009D7932" w:rsidRPr="000F2687" w:rsidRDefault="009D7932" w:rsidP="009D7932">
            <w:pPr>
              <w:jc w:val="both"/>
              <w:rPr>
                <w:rFonts w:ascii="Arial" w:hAnsi="Arial" w:cs="Arial"/>
                <w:lang w:val="es-MX"/>
              </w:rPr>
            </w:pP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3</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Publicación en la página Web institucional y marquesinas informativas</w:t>
            </w:r>
          </w:p>
        </w:tc>
        <w:tc>
          <w:tcPr>
            <w:tcW w:w="3260" w:type="dxa"/>
            <w:vAlign w:val="center"/>
          </w:tcPr>
          <w:p w:rsidR="009D7932" w:rsidRPr="000F2687" w:rsidRDefault="002005D6" w:rsidP="002005D6">
            <w:pPr>
              <w:jc w:val="center"/>
              <w:rPr>
                <w:rFonts w:ascii="Arial" w:hAnsi="Arial" w:cs="Arial"/>
                <w:lang w:val="es-MX"/>
              </w:rPr>
            </w:pPr>
            <w:r w:rsidRPr="000F2687">
              <w:rPr>
                <w:rFonts w:ascii="Arial" w:hAnsi="Arial" w:cs="Arial"/>
                <w:lang w:val="es-MX"/>
              </w:rPr>
              <w:t>02</w:t>
            </w:r>
            <w:r w:rsidR="009D7932" w:rsidRPr="000F2687">
              <w:rPr>
                <w:rFonts w:ascii="Arial" w:hAnsi="Arial" w:cs="Arial"/>
                <w:lang w:val="es-MX"/>
              </w:rPr>
              <w:t xml:space="preserve"> de </w:t>
            </w:r>
            <w:r w:rsidRPr="000F2687">
              <w:rPr>
                <w:rFonts w:ascii="Arial" w:hAnsi="Arial" w:cs="Arial"/>
                <w:lang w:val="es-MX"/>
              </w:rPr>
              <w:t>agosto</w:t>
            </w:r>
            <w:r w:rsidR="009D7932" w:rsidRPr="000F2687">
              <w:rPr>
                <w:rFonts w:ascii="Arial" w:hAnsi="Arial" w:cs="Arial"/>
                <w:lang w:val="es-MX"/>
              </w:rPr>
              <w:t xml:space="preserve"> de 2016</w:t>
            </w:r>
          </w:p>
        </w:tc>
        <w:tc>
          <w:tcPr>
            <w:tcW w:w="1842"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SGGI – GCTIC</w:t>
            </w:r>
          </w:p>
        </w:tc>
      </w:tr>
      <w:tr w:rsidR="009D7932" w:rsidRPr="000F2687" w:rsidTr="009D7932">
        <w:trPr>
          <w:trHeight w:val="842"/>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4</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Inscripción a través del Sistema de Selección de Personal(SISEP)</w:t>
            </w:r>
          </w:p>
          <w:p w:rsidR="009D7932" w:rsidRPr="000F2687" w:rsidRDefault="009D7932" w:rsidP="009D7932">
            <w:pPr>
              <w:jc w:val="both"/>
              <w:rPr>
                <w:rFonts w:ascii="Arial" w:hAnsi="Arial" w:cs="Arial"/>
                <w:lang w:val="es-MX"/>
              </w:rPr>
            </w:pPr>
          </w:p>
          <w:p w:rsidR="009D7932" w:rsidRPr="000F2687" w:rsidRDefault="009555ED" w:rsidP="009D7932">
            <w:pPr>
              <w:jc w:val="both"/>
              <w:rPr>
                <w:rFonts w:ascii="Arial" w:hAnsi="Arial" w:cs="Arial"/>
                <w:lang w:val="es-MX"/>
              </w:rPr>
            </w:pPr>
            <w:hyperlink r:id="rId7" w:history="1">
              <w:r w:rsidR="009D7932" w:rsidRPr="000F2687">
                <w:rPr>
                  <w:rStyle w:val="Hipervnculo"/>
                  <w:rFonts w:ascii="Arial" w:hAnsi="Arial" w:cs="Arial"/>
                  <w:lang w:val="es-MX"/>
                </w:rPr>
                <w:t>https://ww1.essalud.gob.pe/sisep/postular_oportunidades.htm</w:t>
              </w:r>
            </w:hyperlink>
            <w:r w:rsidR="009D7932" w:rsidRPr="000F2687">
              <w:rPr>
                <w:rFonts w:ascii="Arial" w:hAnsi="Arial" w:cs="Arial"/>
                <w:lang w:val="es-MX"/>
              </w:rPr>
              <w:t xml:space="preserve"> </w:t>
            </w:r>
          </w:p>
        </w:tc>
        <w:tc>
          <w:tcPr>
            <w:tcW w:w="3260" w:type="dxa"/>
            <w:vAlign w:val="center"/>
          </w:tcPr>
          <w:p w:rsidR="009D7932" w:rsidRPr="000F2687" w:rsidRDefault="002005D6" w:rsidP="002005D6">
            <w:pPr>
              <w:jc w:val="center"/>
              <w:rPr>
                <w:rFonts w:ascii="Arial" w:hAnsi="Arial" w:cs="Arial"/>
                <w:lang w:val="es-MX"/>
              </w:rPr>
            </w:pPr>
            <w:r w:rsidRPr="000F2687">
              <w:rPr>
                <w:rFonts w:ascii="Arial" w:hAnsi="Arial" w:cs="Arial"/>
                <w:lang w:val="es-MX"/>
              </w:rPr>
              <w:t>05</w:t>
            </w:r>
            <w:r w:rsidR="00600DF7" w:rsidRPr="000F2687">
              <w:rPr>
                <w:rFonts w:ascii="Arial" w:hAnsi="Arial" w:cs="Arial"/>
                <w:lang w:val="es-MX"/>
              </w:rPr>
              <w:t xml:space="preserve"> </w:t>
            </w:r>
            <w:r w:rsidRPr="000F2687">
              <w:rPr>
                <w:rFonts w:ascii="Arial" w:hAnsi="Arial" w:cs="Arial"/>
                <w:lang w:val="es-MX"/>
              </w:rPr>
              <w:t>al 08</w:t>
            </w:r>
            <w:r w:rsidR="001B0EE2" w:rsidRPr="000F2687">
              <w:rPr>
                <w:rFonts w:ascii="Arial" w:hAnsi="Arial" w:cs="Arial"/>
                <w:lang w:val="es-MX"/>
              </w:rPr>
              <w:t xml:space="preserve"> de </w:t>
            </w:r>
            <w:r w:rsidRPr="000F2687">
              <w:rPr>
                <w:rFonts w:ascii="Arial" w:hAnsi="Arial" w:cs="Arial"/>
                <w:lang w:val="es-MX"/>
              </w:rPr>
              <w:t>agosto</w:t>
            </w:r>
            <w:r w:rsidR="009D7932" w:rsidRPr="000F2687">
              <w:rPr>
                <w:rFonts w:ascii="Arial" w:hAnsi="Arial" w:cs="Arial"/>
                <w:lang w:val="es-MX"/>
              </w:rPr>
              <w:t xml:space="preserve"> de 2016</w:t>
            </w:r>
          </w:p>
        </w:tc>
        <w:tc>
          <w:tcPr>
            <w:tcW w:w="1842"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SGGI – GCTIC</w:t>
            </w:r>
          </w:p>
        </w:tc>
      </w:tr>
      <w:tr w:rsidR="009D7932" w:rsidRPr="000F2687" w:rsidTr="009D7932">
        <w:trPr>
          <w:trHeight w:val="281"/>
        </w:trPr>
        <w:tc>
          <w:tcPr>
            <w:tcW w:w="3544" w:type="dxa"/>
            <w:gridSpan w:val="2"/>
            <w:shd w:val="clear" w:color="auto" w:fill="BFBFBF" w:themeFill="background1" w:themeFillShade="BF"/>
            <w:vAlign w:val="center"/>
          </w:tcPr>
          <w:p w:rsidR="009D7932" w:rsidRPr="000F2687" w:rsidRDefault="009D7932" w:rsidP="009D7932">
            <w:pPr>
              <w:jc w:val="both"/>
              <w:rPr>
                <w:rFonts w:ascii="Arial" w:hAnsi="Arial" w:cs="Arial"/>
                <w:lang w:val="es-MX"/>
              </w:rPr>
            </w:pPr>
            <w:r w:rsidRPr="000F2687">
              <w:rPr>
                <w:rFonts w:ascii="Arial" w:hAnsi="Arial" w:cs="Arial"/>
                <w:b/>
                <w:lang w:val="es-MX"/>
              </w:rPr>
              <w:t>SELECCIÓN</w:t>
            </w:r>
          </w:p>
        </w:tc>
        <w:tc>
          <w:tcPr>
            <w:tcW w:w="5102" w:type="dxa"/>
            <w:gridSpan w:val="2"/>
            <w:shd w:val="clear" w:color="auto" w:fill="BFBFBF" w:themeFill="background1" w:themeFillShade="BF"/>
            <w:vAlign w:val="center"/>
          </w:tcPr>
          <w:p w:rsidR="009D7932" w:rsidRPr="000F2687" w:rsidRDefault="009D7932" w:rsidP="009D7932">
            <w:pPr>
              <w:jc w:val="both"/>
              <w:rPr>
                <w:rFonts w:ascii="Arial" w:hAnsi="Arial" w:cs="Arial"/>
                <w:lang w:val="es-MX"/>
              </w:rPr>
            </w:pPr>
          </w:p>
        </w:tc>
      </w:tr>
      <w:tr w:rsidR="009D7932" w:rsidRPr="000F2687" w:rsidTr="009D7932">
        <w:trPr>
          <w:trHeight w:val="210"/>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5</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Resultados de Precalificación Curricular según Información del SISEP</w:t>
            </w:r>
          </w:p>
        </w:tc>
        <w:tc>
          <w:tcPr>
            <w:tcW w:w="3260" w:type="dxa"/>
            <w:vAlign w:val="center"/>
          </w:tcPr>
          <w:p w:rsidR="009D7932" w:rsidRPr="000F2687" w:rsidRDefault="002005D6" w:rsidP="009D7932">
            <w:pPr>
              <w:jc w:val="center"/>
              <w:rPr>
                <w:rFonts w:ascii="Arial" w:hAnsi="Arial" w:cs="Arial"/>
                <w:lang w:val="es-MX"/>
              </w:rPr>
            </w:pPr>
            <w:r w:rsidRPr="000F2687">
              <w:rPr>
                <w:rFonts w:ascii="Arial" w:hAnsi="Arial" w:cs="Arial"/>
                <w:lang w:val="es-MX"/>
              </w:rPr>
              <w:t>09</w:t>
            </w:r>
            <w:r w:rsidR="009D7932" w:rsidRPr="000F2687">
              <w:rPr>
                <w:rFonts w:ascii="Arial" w:hAnsi="Arial" w:cs="Arial"/>
                <w:lang w:val="es-MX"/>
              </w:rPr>
              <w:t xml:space="preserve"> de </w:t>
            </w:r>
            <w:r w:rsidRPr="000F2687">
              <w:rPr>
                <w:rFonts w:ascii="Arial" w:hAnsi="Arial" w:cs="Arial"/>
                <w:lang w:val="es-MX"/>
              </w:rPr>
              <w:t xml:space="preserve">agosto </w:t>
            </w:r>
            <w:r w:rsidR="009D7932" w:rsidRPr="000F2687">
              <w:rPr>
                <w:rFonts w:ascii="Arial" w:hAnsi="Arial" w:cs="Arial"/>
                <w:lang w:val="es-MX"/>
              </w:rPr>
              <w:t>de 2016</w:t>
            </w:r>
          </w:p>
          <w:p w:rsidR="009D7932" w:rsidRPr="000F2687" w:rsidRDefault="009D7932" w:rsidP="003143A4">
            <w:pPr>
              <w:jc w:val="center"/>
              <w:rPr>
                <w:rFonts w:ascii="Arial" w:hAnsi="Arial" w:cs="Arial"/>
                <w:lang w:val="es-MX"/>
              </w:rPr>
            </w:pPr>
            <w:r w:rsidRPr="000F2687">
              <w:rPr>
                <w:rFonts w:ascii="Arial" w:hAnsi="Arial" w:cs="Arial"/>
                <w:lang w:val="es-MX"/>
              </w:rPr>
              <w:t>a partir de las 1</w:t>
            </w:r>
            <w:r w:rsidR="003143A4" w:rsidRPr="000F2687">
              <w:rPr>
                <w:rFonts w:ascii="Arial" w:hAnsi="Arial" w:cs="Arial"/>
                <w:lang w:val="es-MX"/>
              </w:rPr>
              <w:t>5</w:t>
            </w:r>
            <w:r w:rsidRPr="000F2687">
              <w:rPr>
                <w:rFonts w:ascii="Arial" w:hAnsi="Arial" w:cs="Arial"/>
                <w:lang w:val="es-MX"/>
              </w:rPr>
              <w:t xml:space="preserve">:00 horas en las marquesinas informativas de la </w:t>
            </w:r>
            <w:r w:rsidRPr="000F2687">
              <w:rPr>
                <w:rFonts w:ascii="Arial" w:hAnsi="Arial" w:cs="Arial"/>
              </w:rPr>
              <w:t xml:space="preserve">División de Recursos Humanos de la Red Asistencial Cusco, sito en </w:t>
            </w:r>
            <w:r w:rsidRPr="000F2687">
              <w:rPr>
                <w:rFonts w:ascii="Arial" w:hAnsi="Arial" w:cs="Arial"/>
                <w:lang w:val="es-PE"/>
              </w:rPr>
              <w:t xml:space="preserve">Av. Anselmo Álvarez S/N – </w:t>
            </w:r>
            <w:proofErr w:type="spellStart"/>
            <w:r w:rsidRPr="000F2687">
              <w:rPr>
                <w:rFonts w:ascii="Arial" w:hAnsi="Arial" w:cs="Arial"/>
                <w:lang w:val="es-PE"/>
              </w:rPr>
              <w:t>Wanchaq</w:t>
            </w:r>
            <w:proofErr w:type="spellEnd"/>
            <w:r w:rsidRPr="000F2687">
              <w:rPr>
                <w:rFonts w:ascii="Arial" w:hAnsi="Arial" w:cs="Arial"/>
                <w:lang w:val="es-PE"/>
              </w:rPr>
              <w:t xml:space="preserve"> – Cusco y en la página Web Institucional</w:t>
            </w:r>
          </w:p>
        </w:tc>
        <w:tc>
          <w:tcPr>
            <w:tcW w:w="1842" w:type="dxa"/>
            <w:vAlign w:val="center"/>
          </w:tcPr>
          <w:p w:rsidR="009D7932" w:rsidRPr="000F2687" w:rsidRDefault="009D7932" w:rsidP="009D7932">
            <w:pPr>
              <w:jc w:val="center"/>
              <w:rPr>
                <w:rFonts w:ascii="Arial" w:hAnsi="Arial" w:cs="Arial"/>
                <w:color w:val="000000"/>
                <w:lang w:val="es-PE"/>
              </w:rPr>
            </w:pPr>
            <w:r w:rsidRPr="000F2687">
              <w:rPr>
                <w:rFonts w:ascii="Arial" w:hAnsi="Arial" w:cs="Arial"/>
                <w:lang w:val="es-MX"/>
              </w:rPr>
              <w:t>SGGI</w:t>
            </w:r>
            <w:r w:rsidRPr="000F2687">
              <w:rPr>
                <w:rFonts w:ascii="Arial" w:hAnsi="Arial" w:cs="Arial"/>
                <w:color w:val="000000"/>
                <w:lang w:val="es-PE"/>
              </w:rPr>
              <w:t xml:space="preserve"> – GCTIC / DRRHH</w:t>
            </w:r>
          </w:p>
        </w:tc>
      </w:tr>
      <w:tr w:rsidR="009D7932" w:rsidRPr="000F2687" w:rsidTr="009D7932">
        <w:trPr>
          <w:trHeight w:val="210"/>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6</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Evaluación Psicotécnica</w:t>
            </w:r>
          </w:p>
        </w:tc>
        <w:tc>
          <w:tcPr>
            <w:tcW w:w="3260" w:type="dxa"/>
            <w:vAlign w:val="center"/>
          </w:tcPr>
          <w:p w:rsidR="009D7932" w:rsidRPr="000F2687" w:rsidRDefault="001B1FBE" w:rsidP="001B1FBE">
            <w:pPr>
              <w:jc w:val="center"/>
              <w:rPr>
                <w:rFonts w:ascii="Arial" w:hAnsi="Arial" w:cs="Arial"/>
                <w:lang w:val="es-MX"/>
              </w:rPr>
            </w:pPr>
            <w:r w:rsidRPr="000F2687">
              <w:rPr>
                <w:rFonts w:ascii="Arial" w:hAnsi="Arial" w:cs="Arial"/>
                <w:lang w:val="es-MX"/>
              </w:rPr>
              <w:t>10</w:t>
            </w:r>
            <w:r w:rsidR="009D7932" w:rsidRPr="000F2687">
              <w:rPr>
                <w:rFonts w:ascii="Arial" w:hAnsi="Arial" w:cs="Arial"/>
                <w:lang w:val="es-MX"/>
              </w:rPr>
              <w:t xml:space="preserve"> de </w:t>
            </w:r>
            <w:r w:rsidR="002005D6" w:rsidRPr="000F2687">
              <w:rPr>
                <w:rFonts w:ascii="Arial" w:hAnsi="Arial" w:cs="Arial"/>
                <w:lang w:val="es-MX"/>
              </w:rPr>
              <w:t xml:space="preserve">agosto </w:t>
            </w:r>
            <w:r w:rsidR="009D7932" w:rsidRPr="000F2687">
              <w:rPr>
                <w:rFonts w:ascii="Arial" w:hAnsi="Arial" w:cs="Arial"/>
                <w:lang w:val="es-MX"/>
              </w:rPr>
              <w:t>de 2016 a las 10:00 horas</w:t>
            </w:r>
          </w:p>
        </w:tc>
        <w:tc>
          <w:tcPr>
            <w:tcW w:w="1842" w:type="dxa"/>
            <w:vAlign w:val="center"/>
          </w:tcPr>
          <w:p w:rsidR="009D7932" w:rsidRPr="000F2687" w:rsidRDefault="009D7932" w:rsidP="009D7932">
            <w:pPr>
              <w:jc w:val="center"/>
              <w:rPr>
                <w:rFonts w:ascii="Arial" w:hAnsi="Arial" w:cs="Arial"/>
                <w:lang w:val="es-MX"/>
              </w:rPr>
            </w:pPr>
            <w:r w:rsidRPr="000F2687">
              <w:rPr>
                <w:rFonts w:ascii="Arial" w:hAnsi="Arial" w:cs="Arial"/>
                <w:color w:val="000000"/>
                <w:lang w:val="es-PE"/>
              </w:rPr>
              <w:t>DRRHH</w:t>
            </w:r>
          </w:p>
        </w:tc>
      </w:tr>
      <w:tr w:rsidR="009D7932" w:rsidRPr="000F2687" w:rsidTr="009D7932">
        <w:trPr>
          <w:trHeight w:val="210"/>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7</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Publicación de resultados de la Evaluación Psicotécnica y Psicológica</w:t>
            </w:r>
          </w:p>
        </w:tc>
        <w:tc>
          <w:tcPr>
            <w:tcW w:w="3260" w:type="dxa"/>
            <w:vAlign w:val="center"/>
          </w:tcPr>
          <w:p w:rsidR="009D7932" w:rsidRPr="000F2687" w:rsidRDefault="001B1FBE" w:rsidP="009D7932">
            <w:pPr>
              <w:jc w:val="center"/>
              <w:rPr>
                <w:rFonts w:ascii="Arial" w:hAnsi="Arial" w:cs="Arial"/>
                <w:lang w:val="es-MX"/>
              </w:rPr>
            </w:pPr>
            <w:r w:rsidRPr="000F2687">
              <w:rPr>
                <w:rFonts w:ascii="Arial" w:hAnsi="Arial" w:cs="Arial"/>
                <w:lang w:val="es-MX"/>
              </w:rPr>
              <w:t>10</w:t>
            </w:r>
            <w:r w:rsidR="009D7932" w:rsidRPr="000F2687">
              <w:rPr>
                <w:rFonts w:ascii="Arial" w:hAnsi="Arial" w:cs="Arial"/>
                <w:lang w:val="es-MX"/>
              </w:rPr>
              <w:t xml:space="preserve"> de </w:t>
            </w:r>
            <w:r w:rsidR="002005D6" w:rsidRPr="000F2687">
              <w:rPr>
                <w:rFonts w:ascii="Arial" w:hAnsi="Arial" w:cs="Arial"/>
                <w:lang w:val="es-MX"/>
              </w:rPr>
              <w:t xml:space="preserve">agosto </w:t>
            </w:r>
            <w:r w:rsidR="009D7932" w:rsidRPr="000F2687">
              <w:rPr>
                <w:rFonts w:ascii="Arial" w:hAnsi="Arial" w:cs="Arial"/>
                <w:lang w:val="es-MX"/>
              </w:rPr>
              <w:t xml:space="preserve">de 2016                             </w:t>
            </w:r>
          </w:p>
          <w:p w:rsidR="009D7932" w:rsidRPr="000F2687" w:rsidRDefault="009D7932" w:rsidP="009D7932">
            <w:pPr>
              <w:jc w:val="center"/>
              <w:rPr>
                <w:rFonts w:ascii="Arial" w:hAnsi="Arial" w:cs="Arial"/>
                <w:lang w:val="es-MX"/>
              </w:rPr>
            </w:pPr>
            <w:r w:rsidRPr="000F2687">
              <w:rPr>
                <w:rFonts w:ascii="Arial" w:hAnsi="Arial" w:cs="Arial"/>
                <w:lang w:val="es-MX"/>
              </w:rPr>
              <w:t xml:space="preserve"> a partir de las 11:30 horas en las marquesinas informativas de la Red Asistencial Cusco y en la página Web Institucional</w:t>
            </w:r>
          </w:p>
        </w:tc>
        <w:tc>
          <w:tcPr>
            <w:tcW w:w="1842" w:type="dxa"/>
            <w:vAlign w:val="center"/>
          </w:tcPr>
          <w:p w:rsidR="009D7932" w:rsidRPr="000F2687" w:rsidRDefault="009D7932" w:rsidP="009D7932">
            <w:pPr>
              <w:jc w:val="center"/>
              <w:rPr>
                <w:rFonts w:ascii="Arial" w:hAnsi="Arial" w:cs="Arial"/>
                <w:lang w:val="es-MX"/>
              </w:rPr>
            </w:pPr>
            <w:r w:rsidRPr="000F2687">
              <w:rPr>
                <w:rFonts w:ascii="Arial" w:hAnsi="Arial" w:cs="Arial"/>
                <w:color w:val="000000"/>
                <w:lang w:val="es-PE"/>
              </w:rPr>
              <w:t>DRRHH</w:t>
            </w: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8</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Evaluación de Conocimientos</w:t>
            </w:r>
          </w:p>
        </w:tc>
        <w:tc>
          <w:tcPr>
            <w:tcW w:w="3260" w:type="dxa"/>
            <w:vAlign w:val="center"/>
          </w:tcPr>
          <w:p w:rsidR="009D7932" w:rsidRPr="000F2687" w:rsidRDefault="001B1FBE" w:rsidP="009D7932">
            <w:pPr>
              <w:jc w:val="center"/>
              <w:rPr>
                <w:rFonts w:ascii="Arial" w:hAnsi="Arial" w:cs="Arial"/>
                <w:lang w:val="es-MX"/>
              </w:rPr>
            </w:pPr>
            <w:r w:rsidRPr="000F2687">
              <w:rPr>
                <w:rFonts w:ascii="Arial" w:hAnsi="Arial" w:cs="Arial"/>
                <w:lang w:val="es-MX"/>
              </w:rPr>
              <w:t>10</w:t>
            </w:r>
            <w:r w:rsidR="009D7932" w:rsidRPr="000F2687">
              <w:rPr>
                <w:rFonts w:ascii="Arial" w:hAnsi="Arial" w:cs="Arial"/>
                <w:lang w:val="es-MX"/>
              </w:rPr>
              <w:t xml:space="preserve"> de </w:t>
            </w:r>
            <w:r w:rsidR="002005D6" w:rsidRPr="000F2687">
              <w:rPr>
                <w:rFonts w:ascii="Arial" w:hAnsi="Arial" w:cs="Arial"/>
                <w:lang w:val="es-MX"/>
              </w:rPr>
              <w:t xml:space="preserve">agosto </w:t>
            </w:r>
            <w:r w:rsidR="009D7932" w:rsidRPr="000F2687">
              <w:rPr>
                <w:rFonts w:ascii="Arial" w:hAnsi="Arial" w:cs="Arial"/>
                <w:lang w:val="es-MX"/>
              </w:rPr>
              <w:t>de 2016</w:t>
            </w:r>
          </w:p>
          <w:p w:rsidR="009D7932" w:rsidRPr="000F2687" w:rsidRDefault="009D7932" w:rsidP="009D7932">
            <w:pPr>
              <w:jc w:val="center"/>
              <w:rPr>
                <w:rFonts w:ascii="Arial" w:hAnsi="Arial" w:cs="Arial"/>
                <w:lang w:val="es-MX"/>
              </w:rPr>
            </w:pPr>
            <w:r w:rsidRPr="000F2687">
              <w:rPr>
                <w:rFonts w:ascii="Arial" w:hAnsi="Arial" w:cs="Arial"/>
                <w:lang w:val="es-MX"/>
              </w:rPr>
              <w:t xml:space="preserve"> a las 12:00 horas</w:t>
            </w:r>
          </w:p>
        </w:tc>
        <w:tc>
          <w:tcPr>
            <w:tcW w:w="1842" w:type="dxa"/>
            <w:vAlign w:val="center"/>
          </w:tcPr>
          <w:p w:rsidR="009D7932" w:rsidRPr="000F2687" w:rsidRDefault="009D7932" w:rsidP="009D7932">
            <w:pPr>
              <w:jc w:val="center"/>
              <w:rPr>
                <w:rFonts w:ascii="Arial" w:hAnsi="Arial" w:cs="Arial"/>
              </w:rPr>
            </w:pPr>
            <w:r w:rsidRPr="000F2687">
              <w:rPr>
                <w:rFonts w:ascii="Arial" w:hAnsi="Arial" w:cs="Arial"/>
                <w:color w:val="000000"/>
                <w:lang w:val="es-PE"/>
              </w:rPr>
              <w:t>DRRHH</w:t>
            </w: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lastRenderedPageBreak/>
              <w:t>9</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Publicación de resultados de la Evaluación de Conocimientos</w:t>
            </w:r>
          </w:p>
        </w:tc>
        <w:tc>
          <w:tcPr>
            <w:tcW w:w="3260" w:type="dxa"/>
            <w:vAlign w:val="center"/>
          </w:tcPr>
          <w:p w:rsidR="009D7932" w:rsidRPr="000F2687" w:rsidRDefault="001B1FBE" w:rsidP="003143A4">
            <w:pPr>
              <w:jc w:val="center"/>
              <w:rPr>
                <w:rFonts w:ascii="Arial" w:hAnsi="Arial" w:cs="Arial"/>
                <w:lang w:val="es-MX"/>
              </w:rPr>
            </w:pPr>
            <w:r w:rsidRPr="000F2687">
              <w:rPr>
                <w:rFonts w:ascii="Arial" w:hAnsi="Arial" w:cs="Arial"/>
                <w:lang w:val="es-MX"/>
              </w:rPr>
              <w:t>10</w:t>
            </w:r>
            <w:r w:rsidR="009D7932" w:rsidRPr="000F2687">
              <w:rPr>
                <w:rFonts w:ascii="Arial" w:hAnsi="Arial" w:cs="Arial"/>
                <w:lang w:val="es-MX"/>
              </w:rPr>
              <w:t xml:space="preserve"> de </w:t>
            </w:r>
            <w:r w:rsidR="002005D6" w:rsidRPr="000F2687">
              <w:rPr>
                <w:rFonts w:ascii="Arial" w:hAnsi="Arial" w:cs="Arial"/>
                <w:lang w:val="es-MX"/>
              </w:rPr>
              <w:t xml:space="preserve">agosto </w:t>
            </w:r>
            <w:r w:rsidR="009D7932" w:rsidRPr="000F2687">
              <w:rPr>
                <w:rFonts w:ascii="Arial" w:hAnsi="Arial" w:cs="Arial"/>
                <w:lang w:val="es-MX"/>
              </w:rPr>
              <w:t>de 2016 a partir de las 1</w:t>
            </w:r>
            <w:r w:rsidR="003143A4" w:rsidRPr="000F2687">
              <w:rPr>
                <w:rFonts w:ascii="Arial" w:hAnsi="Arial" w:cs="Arial"/>
                <w:lang w:val="es-MX"/>
              </w:rPr>
              <w:t>5</w:t>
            </w:r>
            <w:r w:rsidR="009D7932" w:rsidRPr="000F2687">
              <w:rPr>
                <w:rFonts w:ascii="Arial" w:hAnsi="Arial" w:cs="Arial"/>
                <w:lang w:val="es-MX"/>
              </w:rPr>
              <w:t>:00 horas en las marquesinas informativas de la Red Asistencial Cusco y en la página Web Institucional</w:t>
            </w:r>
          </w:p>
        </w:tc>
        <w:tc>
          <w:tcPr>
            <w:tcW w:w="1842" w:type="dxa"/>
            <w:vAlign w:val="center"/>
          </w:tcPr>
          <w:p w:rsidR="009D7932" w:rsidRPr="000F2687" w:rsidRDefault="009D7932" w:rsidP="009D7932">
            <w:pPr>
              <w:jc w:val="center"/>
              <w:rPr>
                <w:rFonts w:ascii="Arial" w:hAnsi="Arial" w:cs="Arial"/>
              </w:rPr>
            </w:pPr>
            <w:r w:rsidRPr="000F2687">
              <w:rPr>
                <w:rFonts w:ascii="Arial" w:hAnsi="Arial" w:cs="Arial"/>
                <w:color w:val="000000"/>
                <w:lang w:val="es-PE"/>
              </w:rPr>
              <w:t>DRRHH</w:t>
            </w: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10</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rPr>
              <w:t>Recepción de C.V. documentados de postulantes precalificados</w:t>
            </w:r>
          </w:p>
        </w:tc>
        <w:tc>
          <w:tcPr>
            <w:tcW w:w="3260" w:type="dxa"/>
            <w:vAlign w:val="center"/>
          </w:tcPr>
          <w:p w:rsidR="009D7932" w:rsidRPr="000F2687" w:rsidRDefault="001B1FBE" w:rsidP="009D7932">
            <w:pPr>
              <w:jc w:val="center"/>
              <w:rPr>
                <w:rFonts w:ascii="Arial" w:hAnsi="Arial" w:cs="Arial"/>
                <w:lang w:val="es-MX"/>
              </w:rPr>
            </w:pPr>
            <w:r w:rsidRPr="000F2687">
              <w:rPr>
                <w:rFonts w:ascii="Arial" w:hAnsi="Arial" w:cs="Arial"/>
                <w:lang w:val="es-MX"/>
              </w:rPr>
              <w:t>11</w:t>
            </w:r>
            <w:r w:rsidR="009D7932" w:rsidRPr="000F2687">
              <w:rPr>
                <w:rFonts w:ascii="Arial" w:hAnsi="Arial" w:cs="Arial"/>
                <w:lang w:val="es-MX"/>
              </w:rPr>
              <w:t xml:space="preserve"> de </w:t>
            </w:r>
            <w:r w:rsidR="002005D6" w:rsidRPr="000F2687">
              <w:rPr>
                <w:rFonts w:ascii="Arial" w:hAnsi="Arial" w:cs="Arial"/>
                <w:lang w:val="es-MX"/>
              </w:rPr>
              <w:t xml:space="preserve">agosto </w:t>
            </w:r>
            <w:r w:rsidR="009D7932" w:rsidRPr="000F2687">
              <w:rPr>
                <w:rFonts w:ascii="Arial" w:hAnsi="Arial" w:cs="Arial"/>
                <w:lang w:val="es-MX"/>
              </w:rPr>
              <w:t>de 2016</w:t>
            </w:r>
          </w:p>
          <w:p w:rsidR="009D7932" w:rsidRPr="000F2687" w:rsidRDefault="009D7932" w:rsidP="009D7932">
            <w:pPr>
              <w:jc w:val="center"/>
              <w:rPr>
                <w:rFonts w:ascii="Arial" w:hAnsi="Arial" w:cs="Arial"/>
                <w:lang w:val="es-MX"/>
              </w:rPr>
            </w:pPr>
            <w:r w:rsidRPr="000F2687">
              <w:rPr>
                <w:rFonts w:ascii="Arial" w:hAnsi="Arial" w:cs="Arial"/>
                <w:lang w:val="es-MX"/>
              </w:rPr>
              <w:t>8:30 a 13:00 horas</w:t>
            </w:r>
            <w:r w:rsidRPr="000F2687">
              <w:rPr>
                <w:rFonts w:ascii="Arial" w:hAnsi="Arial" w:cs="Arial"/>
              </w:rPr>
              <w:t xml:space="preserve"> en la División de Recursos Humanos de la Red Asistencial Cusco, sito en </w:t>
            </w:r>
            <w:r w:rsidRPr="000F2687">
              <w:rPr>
                <w:rFonts w:ascii="Arial" w:hAnsi="Arial" w:cs="Arial"/>
                <w:lang w:val="es-PE"/>
              </w:rPr>
              <w:t xml:space="preserve">Av. Anselmo Álvarez S/N – </w:t>
            </w:r>
            <w:proofErr w:type="spellStart"/>
            <w:r w:rsidRPr="000F2687">
              <w:rPr>
                <w:rFonts w:ascii="Arial" w:hAnsi="Arial" w:cs="Arial"/>
                <w:lang w:val="es-PE"/>
              </w:rPr>
              <w:t>Wanchaq</w:t>
            </w:r>
            <w:proofErr w:type="spellEnd"/>
            <w:r w:rsidRPr="000F2687">
              <w:rPr>
                <w:rFonts w:ascii="Arial" w:hAnsi="Arial" w:cs="Arial"/>
                <w:lang w:val="es-PE"/>
              </w:rPr>
              <w:t xml:space="preserve"> – Cusco</w:t>
            </w:r>
          </w:p>
        </w:tc>
        <w:tc>
          <w:tcPr>
            <w:tcW w:w="1842" w:type="dxa"/>
            <w:vAlign w:val="center"/>
          </w:tcPr>
          <w:p w:rsidR="009D7932" w:rsidRPr="000F2687" w:rsidRDefault="009D7932" w:rsidP="009D7932">
            <w:pPr>
              <w:jc w:val="center"/>
              <w:rPr>
                <w:rFonts w:ascii="Arial" w:hAnsi="Arial" w:cs="Arial"/>
              </w:rPr>
            </w:pPr>
            <w:r w:rsidRPr="000F2687">
              <w:rPr>
                <w:rFonts w:ascii="Arial" w:hAnsi="Arial" w:cs="Arial"/>
                <w:color w:val="000000"/>
                <w:lang w:val="es-PE"/>
              </w:rPr>
              <w:t>DRRHH</w:t>
            </w: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11</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Evaluación del C.V. u Hoja de Vida</w:t>
            </w:r>
          </w:p>
        </w:tc>
        <w:tc>
          <w:tcPr>
            <w:tcW w:w="3260"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 xml:space="preserve">A partir del </w:t>
            </w:r>
            <w:r w:rsidR="000F2687" w:rsidRPr="000F2687">
              <w:rPr>
                <w:rFonts w:ascii="Arial" w:hAnsi="Arial" w:cs="Arial"/>
                <w:lang w:val="es-MX"/>
              </w:rPr>
              <w:t>11</w:t>
            </w:r>
            <w:r w:rsidRPr="000F2687">
              <w:rPr>
                <w:rFonts w:ascii="Arial" w:hAnsi="Arial" w:cs="Arial"/>
                <w:lang w:val="es-MX"/>
              </w:rPr>
              <w:t xml:space="preserve"> de </w:t>
            </w:r>
            <w:r w:rsidR="002005D6" w:rsidRPr="000F2687">
              <w:rPr>
                <w:rFonts w:ascii="Arial" w:hAnsi="Arial" w:cs="Arial"/>
                <w:lang w:val="es-MX"/>
              </w:rPr>
              <w:t xml:space="preserve">agosto </w:t>
            </w:r>
            <w:r w:rsidRPr="000F2687">
              <w:rPr>
                <w:rFonts w:ascii="Arial" w:hAnsi="Arial" w:cs="Arial"/>
                <w:lang w:val="es-MX"/>
              </w:rPr>
              <w:t>de 2016</w:t>
            </w:r>
          </w:p>
        </w:tc>
        <w:tc>
          <w:tcPr>
            <w:tcW w:w="1842" w:type="dxa"/>
            <w:vAlign w:val="center"/>
          </w:tcPr>
          <w:p w:rsidR="009D7932" w:rsidRPr="000F2687" w:rsidRDefault="009D7932" w:rsidP="009D7932">
            <w:pPr>
              <w:jc w:val="center"/>
              <w:rPr>
                <w:rFonts w:ascii="Arial" w:hAnsi="Arial" w:cs="Arial"/>
              </w:rPr>
            </w:pPr>
            <w:r w:rsidRPr="000F2687">
              <w:rPr>
                <w:rFonts w:ascii="Arial" w:hAnsi="Arial" w:cs="Arial"/>
                <w:color w:val="000000"/>
                <w:lang w:val="es-PE"/>
              </w:rPr>
              <w:t>DRRHH</w:t>
            </w: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12</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 xml:space="preserve">Publicación de resultados de la Evaluación Curricular u Hoja de Vida </w:t>
            </w:r>
          </w:p>
        </w:tc>
        <w:tc>
          <w:tcPr>
            <w:tcW w:w="3260" w:type="dxa"/>
            <w:vAlign w:val="center"/>
          </w:tcPr>
          <w:p w:rsidR="009D7932" w:rsidRPr="000F2687" w:rsidRDefault="000F2687" w:rsidP="009D7932">
            <w:pPr>
              <w:jc w:val="center"/>
              <w:rPr>
                <w:rFonts w:ascii="Arial" w:hAnsi="Arial" w:cs="Arial"/>
                <w:lang w:val="es-MX"/>
              </w:rPr>
            </w:pPr>
            <w:r w:rsidRPr="000F2687">
              <w:rPr>
                <w:rFonts w:ascii="Arial" w:hAnsi="Arial" w:cs="Arial"/>
                <w:lang w:val="es-MX"/>
              </w:rPr>
              <w:t>12</w:t>
            </w:r>
            <w:r w:rsidR="009D7932" w:rsidRPr="000F2687">
              <w:rPr>
                <w:rFonts w:ascii="Arial" w:hAnsi="Arial" w:cs="Arial"/>
                <w:lang w:val="es-MX"/>
              </w:rPr>
              <w:t xml:space="preserve"> de </w:t>
            </w:r>
            <w:r w:rsidR="002005D6" w:rsidRPr="000F2687">
              <w:rPr>
                <w:rFonts w:ascii="Arial" w:hAnsi="Arial" w:cs="Arial"/>
                <w:lang w:val="es-MX"/>
              </w:rPr>
              <w:t xml:space="preserve">agosto </w:t>
            </w:r>
            <w:r w:rsidR="009D7932" w:rsidRPr="000F2687">
              <w:rPr>
                <w:rFonts w:ascii="Arial" w:hAnsi="Arial" w:cs="Arial"/>
                <w:lang w:val="es-MX"/>
              </w:rPr>
              <w:t xml:space="preserve">de 2015                             </w:t>
            </w:r>
          </w:p>
          <w:p w:rsidR="009D7932" w:rsidRPr="000F2687" w:rsidRDefault="009D7932" w:rsidP="003143A4">
            <w:pPr>
              <w:jc w:val="center"/>
              <w:rPr>
                <w:rFonts w:ascii="Arial" w:hAnsi="Arial" w:cs="Arial"/>
                <w:lang w:val="es-MX"/>
              </w:rPr>
            </w:pPr>
            <w:r w:rsidRPr="000F2687">
              <w:rPr>
                <w:rFonts w:ascii="Arial" w:hAnsi="Arial" w:cs="Arial"/>
                <w:lang w:val="es-MX"/>
              </w:rPr>
              <w:t xml:space="preserve"> a partir de las 1</w:t>
            </w:r>
            <w:r w:rsidR="003143A4" w:rsidRPr="000F2687">
              <w:rPr>
                <w:rFonts w:ascii="Arial" w:hAnsi="Arial" w:cs="Arial"/>
                <w:lang w:val="es-MX"/>
              </w:rPr>
              <w:t>5:0</w:t>
            </w:r>
            <w:r w:rsidRPr="000F2687">
              <w:rPr>
                <w:rFonts w:ascii="Arial" w:hAnsi="Arial" w:cs="Arial"/>
                <w:lang w:val="es-MX"/>
              </w:rPr>
              <w:t>0 horas en las marquesinas informativas de la Red Asistencial Cusco y en la página Web Institucional</w:t>
            </w:r>
          </w:p>
        </w:tc>
        <w:tc>
          <w:tcPr>
            <w:tcW w:w="1842" w:type="dxa"/>
            <w:vAlign w:val="center"/>
          </w:tcPr>
          <w:p w:rsidR="009D7932" w:rsidRPr="000F2687" w:rsidRDefault="009D7932" w:rsidP="009D7932">
            <w:pPr>
              <w:jc w:val="center"/>
              <w:rPr>
                <w:rFonts w:ascii="Arial" w:hAnsi="Arial" w:cs="Arial"/>
              </w:rPr>
            </w:pPr>
            <w:r w:rsidRPr="000F2687">
              <w:rPr>
                <w:rFonts w:ascii="Arial" w:hAnsi="Arial" w:cs="Arial"/>
                <w:color w:val="000000"/>
                <w:lang w:val="es-PE"/>
              </w:rPr>
              <w:t>DRRHH</w:t>
            </w: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13</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Evaluación Psicológica</w:t>
            </w:r>
          </w:p>
        </w:tc>
        <w:tc>
          <w:tcPr>
            <w:tcW w:w="3260" w:type="dxa"/>
            <w:vAlign w:val="center"/>
          </w:tcPr>
          <w:p w:rsidR="009D7932" w:rsidRPr="000F2687" w:rsidRDefault="000F2687" w:rsidP="009D7932">
            <w:pPr>
              <w:jc w:val="center"/>
              <w:rPr>
                <w:rFonts w:ascii="Arial" w:hAnsi="Arial" w:cs="Arial"/>
                <w:lang w:val="es-MX"/>
              </w:rPr>
            </w:pPr>
            <w:r w:rsidRPr="000F2687">
              <w:rPr>
                <w:rFonts w:ascii="Arial" w:hAnsi="Arial" w:cs="Arial"/>
                <w:lang w:val="es-MX"/>
              </w:rPr>
              <w:t>15</w:t>
            </w:r>
            <w:r w:rsidR="009D7932" w:rsidRPr="000F2687">
              <w:rPr>
                <w:rFonts w:ascii="Arial" w:hAnsi="Arial" w:cs="Arial"/>
                <w:lang w:val="es-MX"/>
              </w:rPr>
              <w:t xml:space="preserve"> de </w:t>
            </w:r>
            <w:r w:rsidR="00BD4572" w:rsidRPr="000F2687">
              <w:rPr>
                <w:rFonts w:ascii="Arial" w:hAnsi="Arial" w:cs="Arial"/>
                <w:lang w:val="es-MX"/>
              </w:rPr>
              <w:t>agosto</w:t>
            </w:r>
            <w:r w:rsidR="009D7932" w:rsidRPr="000F2687">
              <w:rPr>
                <w:rFonts w:ascii="Arial" w:hAnsi="Arial" w:cs="Arial"/>
                <w:lang w:val="es-MX"/>
              </w:rPr>
              <w:t xml:space="preserve"> de 2016</w:t>
            </w:r>
          </w:p>
          <w:p w:rsidR="009D7932" w:rsidRPr="000F2687" w:rsidRDefault="009D7932" w:rsidP="009D7932">
            <w:pPr>
              <w:jc w:val="center"/>
              <w:rPr>
                <w:rFonts w:ascii="Arial" w:hAnsi="Arial" w:cs="Arial"/>
                <w:lang w:val="es-MX"/>
              </w:rPr>
            </w:pPr>
            <w:r w:rsidRPr="000F2687">
              <w:rPr>
                <w:rFonts w:ascii="Arial" w:hAnsi="Arial" w:cs="Arial"/>
                <w:lang w:val="es-MX"/>
              </w:rPr>
              <w:t xml:space="preserve"> a las 10:00 horas</w:t>
            </w:r>
          </w:p>
        </w:tc>
        <w:tc>
          <w:tcPr>
            <w:tcW w:w="1842" w:type="dxa"/>
            <w:vAlign w:val="center"/>
          </w:tcPr>
          <w:p w:rsidR="009D7932" w:rsidRPr="000F2687" w:rsidRDefault="009D7932" w:rsidP="009D7932">
            <w:pPr>
              <w:jc w:val="center"/>
              <w:rPr>
                <w:rFonts w:ascii="Arial" w:hAnsi="Arial" w:cs="Arial"/>
              </w:rPr>
            </w:pPr>
            <w:r w:rsidRPr="000F2687">
              <w:rPr>
                <w:rFonts w:ascii="Arial" w:hAnsi="Arial" w:cs="Arial"/>
                <w:color w:val="000000"/>
                <w:lang w:val="es-PE"/>
              </w:rPr>
              <w:t>DRRHH</w:t>
            </w:r>
          </w:p>
        </w:tc>
      </w:tr>
      <w:tr w:rsidR="009D7932" w:rsidRPr="000F2687" w:rsidTr="009D7932">
        <w:trPr>
          <w:trHeight w:val="105"/>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14</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Entrevista Personal</w:t>
            </w:r>
          </w:p>
        </w:tc>
        <w:tc>
          <w:tcPr>
            <w:tcW w:w="3260" w:type="dxa"/>
            <w:vAlign w:val="center"/>
          </w:tcPr>
          <w:p w:rsidR="009D7932" w:rsidRPr="000F2687" w:rsidRDefault="000F2687" w:rsidP="009D7932">
            <w:pPr>
              <w:jc w:val="center"/>
              <w:rPr>
                <w:rFonts w:ascii="Arial" w:hAnsi="Arial" w:cs="Arial"/>
                <w:lang w:val="es-MX"/>
              </w:rPr>
            </w:pPr>
            <w:r w:rsidRPr="000F2687">
              <w:rPr>
                <w:rFonts w:ascii="Arial" w:hAnsi="Arial" w:cs="Arial"/>
                <w:lang w:val="es-MX"/>
              </w:rPr>
              <w:t>15</w:t>
            </w:r>
            <w:r w:rsidR="009D7932" w:rsidRPr="000F2687">
              <w:rPr>
                <w:rFonts w:ascii="Arial" w:hAnsi="Arial" w:cs="Arial"/>
                <w:lang w:val="es-MX"/>
              </w:rPr>
              <w:t xml:space="preserve"> de </w:t>
            </w:r>
            <w:r w:rsidR="00BD4572" w:rsidRPr="000F2687">
              <w:rPr>
                <w:rFonts w:ascii="Arial" w:hAnsi="Arial" w:cs="Arial"/>
                <w:lang w:val="es-MX"/>
              </w:rPr>
              <w:t>agosto</w:t>
            </w:r>
            <w:r w:rsidR="009D7932" w:rsidRPr="000F2687">
              <w:rPr>
                <w:rFonts w:ascii="Arial" w:hAnsi="Arial" w:cs="Arial"/>
                <w:lang w:val="es-MX"/>
              </w:rPr>
              <w:t xml:space="preserve"> de 2016</w:t>
            </w:r>
          </w:p>
          <w:p w:rsidR="009D7932" w:rsidRPr="000F2687" w:rsidRDefault="009D7932" w:rsidP="009D7932">
            <w:pPr>
              <w:jc w:val="center"/>
              <w:rPr>
                <w:rFonts w:ascii="Arial" w:hAnsi="Arial" w:cs="Arial"/>
                <w:lang w:val="es-MX"/>
              </w:rPr>
            </w:pPr>
            <w:r w:rsidRPr="000F2687">
              <w:rPr>
                <w:rFonts w:ascii="Arial" w:hAnsi="Arial" w:cs="Arial"/>
                <w:lang w:val="es-MX"/>
              </w:rPr>
              <w:t xml:space="preserve"> a las 11:00 horas</w:t>
            </w:r>
          </w:p>
        </w:tc>
        <w:tc>
          <w:tcPr>
            <w:tcW w:w="1842" w:type="dxa"/>
            <w:vAlign w:val="center"/>
          </w:tcPr>
          <w:p w:rsidR="009D7932" w:rsidRPr="000F2687" w:rsidRDefault="009D7932" w:rsidP="009D7932">
            <w:pPr>
              <w:jc w:val="center"/>
              <w:rPr>
                <w:rFonts w:ascii="Arial" w:hAnsi="Arial" w:cs="Arial"/>
              </w:rPr>
            </w:pPr>
            <w:r w:rsidRPr="000F2687">
              <w:rPr>
                <w:rFonts w:ascii="Arial" w:hAnsi="Arial" w:cs="Arial"/>
                <w:color w:val="000000"/>
                <w:lang w:val="es-PE"/>
              </w:rPr>
              <w:t>DRRHH</w:t>
            </w:r>
          </w:p>
        </w:tc>
      </w:tr>
      <w:tr w:rsidR="009D7932" w:rsidRPr="000F2687" w:rsidTr="009D7932">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15</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Publicación de resultados de la Entrevista Personal</w:t>
            </w:r>
          </w:p>
        </w:tc>
        <w:tc>
          <w:tcPr>
            <w:tcW w:w="3260" w:type="dxa"/>
            <w:vMerge w:val="restart"/>
            <w:vAlign w:val="center"/>
          </w:tcPr>
          <w:p w:rsidR="009D7932" w:rsidRPr="000F2687" w:rsidRDefault="000F2687" w:rsidP="003143A4">
            <w:pPr>
              <w:jc w:val="center"/>
              <w:rPr>
                <w:rFonts w:ascii="Arial" w:hAnsi="Arial" w:cs="Arial"/>
                <w:lang w:val="es-MX"/>
              </w:rPr>
            </w:pPr>
            <w:r w:rsidRPr="000F2687">
              <w:rPr>
                <w:rFonts w:ascii="Arial" w:hAnsi="Arial" w:cs="Arial"/>
                <w:lang w:val="es-MX"/>
              </w:rPr>
              <w:t>15</w:t>
            </w:r>
            <w:r w:rsidR="009D7932" w:rsidRPr="000F2687">
              <w:rPr>
                <w:rFonts w:ascii="Arial" w:hAnsi="Arial" w:cs="Arial"/>
                <w:lang w:val="es-MX"/>
              </w:rPr>
              <w:t xml:space="preserve"> de </w:t>
            </w:r>
            <w:r w:rsidR="00BD4572" w:rsidRPr="000F2687">
              <w:rPr>
                <w:rFonts w:ascii="Arial" w:hAnsi="Arial" w:cs="Arial"/>
                <w:lang w:val="es-MX"/>
              </w:rPr>
              <w:t>agosto</w:t>
            </w:r>
            <w:r w:rsidR="009D7932" w:rsidRPr="000F2687">
              <w:rPr>
                <w:rFonts w:ascii="Arial" w:hAnsi="Arial" w:cs="Arial"/>
                <w:lang w:val="es-MX"/>
              </w:rPr>
              <w:t xml:space="preserve"> de 2016 a partir de las 1</w:t>
            </w:r>
            <w:r w:rsidR="003143A4" w:rsidRPr="000F2687">
              <w:rPr>
                <w:rFonts w:ascii="Arial" w:hAnsi="Arial" w:cs="Arial"/>
                <w:lang w:val="es-MX"/>
              </w:rPr>
              <w:t>5</w:t>
            </w:r>
            <w:r w:rsidR="009D7932" w:rsidRPr="000F2687">
              <w:rPr>
                <w:rFonts w:ascii="Arial" w:hAnsi="Arial" w:cs="Arial"/>
                <w:lang w:val="es-MX"/>
              </w:rPr>
              <w:t>:00 horas en las marquesinas informativas de la Red Asistencial Cusco y en la página Web Institucional</w:t>
            </w:r>
          </w:p>
        </w:tc>
        <w:tc>
          <w:tcPr>
            <w:tcW w:w="1842" w:type="dxa"/>
            <w:vMerge w:val="restart"/>
            <w:vAlign w:val="center"/>
          </w:tcPr>
          <w:p w:rsidR="009D7932" w:rsidRPr="000F2687" w:rsidRDefault="009D7932" w:rsidP="009D7932">
            <w:pPr>
              <w:jc w:val="center"/>
              <w:rPr>
                <w:rFonts w:ascii="Arial" w:hAnsi="Arial" w:cs="Arial"/>
              </w:rPr>
            </w:pPr>
            <w:r w:rsidRPr="000F2687">
              <w:rPr>
                <w:rFonts w:ascii="Arial" w:hAnsi="Arial" w:cs="Arial"/>
              </w:rPr>
              <w:t>DRRHH</w:t>
            </w:r>
          </w:p>
        </w:tc>
      </w:tr>
      <w:tr w:rsidR="009D7932" w:rsidRPr="000F2687" w:rsidTr="009D7932">
        <w:trPr>
          <w:trHeight w:val="503"/>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16</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Publicación del Resultado Final</w:t>
            </w:r>
          </w:p>
        </w:tc>
        <w:tc>
          <w:tcPr>
            <w:tcW w:w="3260" w:type="dxa"/>
            <w:vMerge/>
            <w:vAlign w:val="center"/>
          </w:tcPr>
          <w:p w:rsidR="009D7932" w:rsidRPr="000F2687" w:rsidRDefault="009D7932" w:rsidP="009D7932">
            <w:pPr>
              <w:jc w:val="center"/>
              <w:rPr>
                <w:rFonts w:ascii="Arial" w:hAnsi="Arial" w:cs="Arial"/>
                <w:lang w:val="es-MX"/>
              </w:rPr>
            </w:pPr>
          </w:p>
        </w:tc>
        <w:tc>
          <w:tcPr>
            <w:tcW w:w="1842" w:type="dxa"/>
            <w:vMerge/>
            <w:vAlign w:val="center"/>
          </w:tcPr>
          <w:p w:rsidR="009D7932" w:rsidRPr="000F2687" w:rsidRDefault="009D7932" w:rsidP="009D7932">
            <w:pPr>
              <w:jc w:val="center"/>
              <w:rPr>
                <w:rFonts w:ascii="Arial" w:hAnsi="Arial" w:cs="Arial"/>
                <w:lang w:val="es-MX"/>
              </w:rPr>
            </w:pPr>
          </w:p>
        </w:tc>
      </w:tr>
      <w:tr w:rsidR="009D7932" w:rsidRPr="000F2687" w:rsidTr="009D7932">
        <w:trPr>
          <w:trHeight w:val="288"/>
        </w:trPr>
        <w:tc>
          <w:tcPr>
            <w:tcW w:w="8646" w:type="dxa"/>
            <w:gridSpan w:val="4"/>
            <w:shd w:val="clear" w:color="auto" w:fill="BFBFBF" w:themeFill="background1" w:themeFillShade="BF"/>
            <w:vAlign w:val="center"/>
          </w:tcPr>
          <w:p w:rsidR="009D7932" w:rsidRPr="000F2687" w:rsidRDefault="009D7932" w:rsidP="009D7932">
            <w:pPr>
              <w:rPr>
                <w:rFonts w:ascii="Arial" w:hAnsi="Arial" w:cs="Arial"/>
                <w:b/>
                <w:lang w:val="es-MX"/>
              </w:rPr>
            </w:pPr>
            <w:r w:rsidRPr="000F2687">
              <w:rPr>
                <w:rFonts w:ascii="Arial" w:hAnsi="Arial" w:cs="Arial"/>
                <w:b/>
                <w:lang w:val="es-MX"/>
              </w:rPr>
              <w:t>SUSCRIPCIÓN Y REGISTRO DEL CONTRATO</w:t>
            </w:r>
          </w:p>
        </w:tc>
      </w:tr>
      <w:tr w:rsidR="009D7932" w:rsidRPr="000F2687" w:rsidTr="009D7932">
        <w:trPr>
          <w:trHeight w:val="259"/>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17</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Suscripción del Contrato</w:t>
            </w:r>
          </w:p>
        </w:tc>
        <w:tc>
          <w:tcPr>
            <w:tcW w:w="3260" w:type="dxa"/>
            <w:vAlign w:val="center"/>
          </w:tcPr>
          <w:p w:rsidR="009D7932" w:rsidRPr="000F2687" w:rsidRDefault="009D7932" w:rsidP="00BD4572">
            <w:pPr>
              <w:jc w:val="center"/>
              <w:rPr>
                <w:rFonts w:ascii="Arial" w:hAnsi="Arial" w:cs="Arial"/>
                <w:lang w:val="es-MX"/>
              </w:rPr>
            </w:pPr>
            <w:r w:rsidRPr="000F2687">
              <w:rPr>
                <w:rFonts w:ascii="Arial" w:hAnsi="Arial" w:cs="Arial"/>
                <w:lang w:val="es-MX"/>
              </w:rPr>
              <w:t xml:space="preserve">Desde el </w:t>
            </w:r>
            <w:r w:rsidR="000F2687" w:rsidRPr="000F2687">
              <w:rPr>
                <w:rFonts w:ascii="Arial" w:hAnsi="Arial" w:cs="Arial"/>
                <w:lang w:val="es-MX"/>
              </w:rPr>
              <w:t>16</w:t>
            </w:r>
            <w:r w:rsidRPr="000F2687">
              <w:rPr>
                <w:rFonts w:ascii="Arial" w:hAnsi="Arial" w:cs="Arial"/>
                <w:lang w:val="es-MX"/>
              </w:rPr>
              <w:t xml:space="preserve"> de </w:t>
            </w:r>
            <w:r w:rsidR="00BD4572" w:rsidRPr="000F2687">
              <w:rPr>
                <w:rFonts w:ascii="Arial" w:hAnsi="Arial" w:cs="Arial"/>
                <w:lang w:val="es-MX"/>
              </w:rPr>
              <w:t>agosto</w:t>
            </w:r>
            <w:r w:rsidRPr="000F2687">
              <w:rPr>
                <w:rFonts w:ascii="Arial" w:hAnsi="Arial" w:cs="Arial"/>
                <w:lang w:val="es-MX"/>
              </w:rPr>
              <w:t xml:space="preserve"> de 2016</w:t>
            </w:r>
          </w:p>
        </w:tc>
        <w:tc>
          <w:tcPr>
            <w:tcW w:w="1842"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DRRHH</w:t>
            </w:r>
          </w:p>
        </w:tc>
      </w:tr>
      <w:tr w:rsidR="009D7932" w:rsidRPr="000F2687" w:rsidTr="009D7932">
        <w:trPr>
          <w:trHeight w:val="339"/>
        </w:trPr>
        <w:tc>
          <w:tcPr>
            <w:tcW w:w="567" w:type="dxa"/>
            <w:vAlign w:val="center"/>
          </w:tcPr>
          <w:p w:rsidR="009D7932" w:rsidRPr="000F2687" w:rsidRDefault="009D7932" w:rsidP="009D7932">
            <w:pPr>
              <w:jc w:val="center"/>
              <w:rPr>
                <w:rFonts w:ascii="Arial" w:hAnsi="Arial" w:cs="Arial"/>
                <w:lang w:val="es-MX"/>
              </w:rPr>
            </w:pPr>
            <w:r w:rsidRPr="000F2687">
              <w:rPr>
                <w:rFonts w:ascii="Arial" w:hAnsi="Arial" w:cs="Arial"/>
                <w:lang w:val="es-MX"/>
              </w:rPr>
              <w:t>18</w:t>
            </w:r>
          </w:p>
        </w:tc>
        <w:tc>
          <w:tcPr>
            <w:tcW w:w="2977" w:type="dxa"/>
            <w:vAlign w:val="center"/>
          </w:tcPr>
          <w:p w:rsidR="009D7932" w:rsidRPr="000F2687" w:rsidRDefault="009D7932" w:rsidP="009D7932">
            <w:pPr>
              <w:jc w:val="both"/>
              <w:rPr>
                <w:rFonts w:ascii="Arial" w:hAnsi="Arial" w:cs="Arial"/>
                <w:lang w:val="es-MX"/>
              </w:rPr>
            </w:pPr>
            <w:r w:rsidRPr="000F2687">
              <w:rPr>
                <w:rFonts w:ascii="Arial" w:hAnsi="Arial" w:cs="Arial"/>
                <w:lang w:val="es-MX"/>
              </w:rPr>
              <w:t>Registro del contrato</w:t>
            </w:r>
          </w:p>
        </w:tc>
        <w:tc>
          <w:tcPr>
            <w:tcW w:w="5102" w:type="dxa"/>
            <w:gridSpan w:val="2"/>
            <w:shd w:val="clear" w:color="auto" w:fill="BFBFBF" w:themeFill="background1" w:themeFillShade="BF"/>
            <w:vAlign w:val="center"/>
          </w:tcPr>
          <w:p w:rsidR="009D7932" w:rsidRPr="000F2687" w:rsidRDefault="009D7932" w:rsidP="009D7932">
            <w:pPr>
              <w:jc w:val="both"/>
              <w:rPr>
                <w:rFonts w:ascii="Arial" w:hAnsi="Arial" w:cs="Arial"/>
                <w:lang w:val="es-MX"/>
              </w:rPr>
            </w:pPr>
          </w:p>
        </w:tc>
      </w:tr>
    </w:tbl>
    <w:p w:rsidR="00EE6D43" w:rsidRPr="000F2687" w:rsidRDefault="00EE6D43" w:rsidP="00EE6D43">
      <w:pPr>
        <w:pStyle w:val="Prrafodelista"/>
        <w:tabs>
          <w:tab w:val="left" w:pos="720"/>
        </w:tabs>
        <w:suppressAutoHyphens w:val="0"/>
        <w:ind w:left="426"/>
        <w:jc w:val="both"/>
        <w:rPr>
          <w:rFonts w:ascii="Arial" w:hAnsi="Arial" w:cs="Arial"/>
          <w:sz w:val="16"/>
          <w:szCs w:val="16"/>
        </w:rPr>
      </w:pPr>
    </w:p>
    <w:p w:rsidR="00EE6D43" w:rsidRPr="000F2687" w:rsidRDefault="00EE6D43"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0F2687">
        <w:rPr>
          <w:rFonts w:ascii="Arial" w:hAnsi="Arial" w:cs="Arial"/>
          <w:sz w:val="16"/>
          <w:szCs w:val="16"/>
        </w:rPr>
        <w:t>El Cronograma adjunto es tentativo, sujeto a variaciones que se darán a conocer oportunamente.</w:t>
      </w:r>
    </w:p>
    <w:p w:rsidR="00EE6D43" w:rsidRPr="000F2687" w:rsidRDefault="00EE6D43"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0F2687">
        <w:rPr>
          <w:rFonts w:ascii="Arial" w:hAnsi="Arial" w:cs="Arial"/>
          <w:sz w:val="16"/>
          <w:szCs w:val="16"/>
        </w:rPr>
        <w:t xml:space="preserve">Todas las publicaciones se efectuarán en la </w:t>
      </w:r>
      <w:r w:rsidR="00F71139" w:rsidRPr="000F2687">
        <w:rPr>
          <w:rFonts w:ascii="Arial" w:hAnsi="Arial" w:cs="Arial"/>
          <w:sz w:val="16"/>
          <w:szCs w:val="16"/>
        </w:rPr>
        <w:t>Unidad</w:t>
      </w:r>
      <w:r w:rsidRPr="000F2687">
        <w:rPr>
          <w:rFonts w:ascii="Arial" w:hAnsi="Arial" w:cs="Arial"/>
          <w:sz w:val="16"/>
          <w:szCs w:val="16"/>
        </w:rPr>
        <w:t xml:space="preserve"> de Recursos Humanos y otros lugares pertinentes.</w:t>
      </w:r>
    </w:p>
    <w:p w:rsidR="00EE6D43" w:rsidRPr="000F2687" w:rsidRDefault="00D82034"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0F2687">
        <w:rPr>
          <w:rFonts w:ascii="Arial" w:hAnsi="Arial" w:cs="Arial"/>
          <w:sz w:val="16"/>
          <w:szCs w:val="16"/>
        </w:rPr>
        <w:t>SGGI</w:t>
      </w:r>
      <w:r w:rsidR="00EE6D43" w:rsidRPr="000F2687">
        <w:rPr>
          <w:rFonts w:ascii="Arial" w:hAnsi="Arial" w:cs="Arial"/>
          <w:sz w:val="16"/>
          <w:szCs w:val="16"/>
        </w:rPr>
        <w:t xml:space="preserve"> – </w:t>
      </w:r>
      <w:r w:rsidRPr="000F2687">
        <w:rPr>
          <w:rFonts w:ascii="Arial" w:hAnsi="Arial" w:cs="Arial"/>
          <w:sz w:val="16"/>
          <w:szCs w:val="16"/>
        </w:rPr>
        <w:t xml:space="preserve">Sub Gerencia de Gestión de la Incorporación – GPOR </w:t>
      </w:r>
      <w:r w:rsidR="00EE6D43" w:rsidRPr="000F2687">
        <w:rPr>
          <w:rFonts w:ascii="Arial" w:hAnsi="Arial" w:cs="Arial"/>
          <w:sz w:val="16"/>
          <w:szCs w:val="16"/>
        </w:rPr>
        <w:t>– GCGP – Sede Central de EsSalud.</w:t>
      </w:r>
    </w:p>
    <w:p w:rsidR="00EE6D43" w:rsidRPr="000F2687" w:rsidRDefault="00C032F4"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0F2687">
        <w:rPr>
          <w:rFonts w:ascii="Arial" w:hAnsi="Arial" w:cs="Arial"/>
          <w:sz w:val="16"/>
          <w:szCs w:val="16"/>
        </w:rPr>
        <w:t>D</w:t>
      </w:r>
      <w:r w:rsidR="00EE6D43" w:rsidRPr="000F2687">
        <w:rPr>
          <w:rFonts w:ascii="Arial" w:hAnsi="Arial" w:cs="Arial"/>
          <w:sz w:val="16"/>
          <w:szCs w:val="16"/>
        </w:rPr>
        <w:t>R</w:t>
      </w:r>
      <w:r w:rsidR="00EE6D43" w:rsidRPr="000F2687">
        <w:rPr>
          <w:rFonts w:ascii="Arial" w:hAnsi="Arial" w:cs="Arial"/>
          <w:sz w:val="16"/>
          <w:szCs w:val="16"/>
          <w:lang w:val="es-MX"/>
        </w:rPr>
        <w:t xml:space="preserve">RHH – </w:t>
      </w:r>
      <w:r w:rsidRPr="000F2687">
        <w:rPr>
          <w:rFonts w:ascii="Arial" w:hAnsi="Arial" w:cs="Arial"/>
          <w:sz w:val="16"/>
          <w:szCs w:val="16"/>
          <w:lang w:val="es-MX"/>
        </w:rPr>
        <w:t xml:space="preserve">División </w:t>
      </w:r>
      <w:r w:rsidR="00EE6D43" w:rsidRPr="000F2687">
        <w:rPr>
          <w:rFonts w:ascii="Arial" w:hAnsi="Arial" w:cs="Arial"/>
          <w:sz w:val="16"/>
          <w:szCs w:val="16"/>
          <w:lang w:val="es-MX"/>
        </w:rPr>
        <w:t xml:space="preserve">de Recursos Humanos de la Red Asistencial </w:t>
      </w:r>
      <w:r w:rsidRPr="000F2687">
        <w:rPr>
          <w:rFonts w:ascii="Arial" w:hAnsi="Arial" w:cs="Arial"/>
          <w:sz w:val="16"/>
          <w:szCs w:val="16"/>
          <w:lang w:val="es-MX"/>
        </w:rPr>
        <w:t>Cusco</w:t>
      </w:r>
      <w:r w:rsidR="00EE6D43" w:rsidRPr="000F2687">
        <w:rPr>
          <w:rFonts w:ascii="Arial" w:hAnsi="Arial" w:cs="Arial"/>
          <w:sz w:val="16"/>
          <w:szCs w:val="16"/>
          <w:lang w:val="es-MX"/>
        </w:rPr>
        <w:t>.</w:t>
      </w:r>
    </w:p>
    <w:p w:rsidR="00EE6D43" w:rsidRPr="000F2687" w:rsidRDefault="00EE6D43"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0F2687">
        <w:rPr>
          <w:rFonts w:ascii="Arial" w:hAnsi="Arial" w:cs="Arial"/>
          <w:sz w:val="16"/>
          <w:szCs w:val="16"/>
        </w:rPr>
        <w:t>En el aviso de publicación de una etapa debe anunciarse la fecha y hora de la siguiente etapa.</w:t>
      </w:r>
    </w:p>
    <w:p w:rsidR="00C31E9C" w:rsidRPr="00565577" w:rsidRDefault="00C31E9C" w:rsidP="00C31E9C">
      <w:pPr>
        <w:pStyle w:val="Prrafodelista"/>
        <w:numPr>
          <w:ilvl w:val="0"/>
          <w:numId w:val="8"/>
        </w:numPr>
        <w:tabs>
          <w:tab w:val="left" w:pos="540"/>
        </w:tabs>
        <w:ind w:left="851" w:hanging="425"/>
        <w:jc w:val="both"/>
        <w:rPr>
          <w:rFonts w:ascii="Arial" w:hAnsi="Arial" w:cs="Arial"/>
          <w:sz w:val="16"/>
          <w:szCs w:val="16"/>
        </w:rPr>
      </w:pPr>
      <w:r w:rsidRPr="000F2687">
        <w:rPr>
          <w:rFonts w:ascii="Arial" w:hAnsi="Arial" w:cs="Arial"/>
          <w:sz w:val="16"/>
          <w:szCs w:val="16"/>
        </w:rPr>
        <w:t>Se precisa que deberá inscribirse en una sola</w:t>
      </w:r>
      <w:r w:rsidRPr="00565577">
        <w:rPr>
          <w:rFonts w:ascii="Arial" w:hAnsi="Arial" w:cs="Arial"/>
          <w:sz w:val="16"/>
          <w:szCs w:val="16"/>
        </w:rPr>
        <w:t xml:space="preserve"> opción en el sistema SISEP.</w:t>
      </w:r>
    </w:p>
    <w:p w:rsidR="00C31E9C" w:rsidRPr="00565577" w:rsidRDefault="00C31E9C" w:rsidP="00C31E9C">
      <w:pPr>
        <w:pStyle w:val="Prrafodelista"/>
        <w:numPr>
          <w:ilvl w:val="0"/>
          <w:numId w:val="8"/>
        </w:numPr>
        <w:tabs>
          <w:tab w:val="left" w:pos="540"/>
        </w:tabs>
        <w:ind w:left="851" w:hanging="425"/>
        <w:jc w:val="both"/>
        <w:rPr>
          <w:rFonts w:ascii="Arial" w:hAnsi="Arial" w:cs="Arial"/>
          <w:sz w:val="16"/>
          <w:szCs w:val="16"/>
        </w:rPr>
      </w:pPr>
      <w:r w:rsidRPr="00565577">
        <w:rPr>
          <w:rFonts w:ascii="Arial" w:hAnsi="Arial" w:cs="Arial"/>
          <w:sz w:val="16"/>
          <w:szCs w:val="16"/>
        </w:rPr>
        <w:t>Cabe indicar que el resultado corresponde a una Pre Calificación sujeta a la posterior verificación de los datos ingresados y de la documentación conexa solicitada.</w:t>
      </w:r>
    </w:p>
    <w:p w:rsidR="00530ECF" w:rsidRPr="00565577" w:rsidRDefault="00530ECF" w:rsidP="00487EA4">
      <w:pPr>
        <w:pStyle w:val="Sinespaciado"/>
        <w:tabs>
          <w:tab w:val="left" w:pos="426"/>
        </w:tabs>
        <w:rPr>
          <w:rFonts w:ascii="Arial" w:hAnsi="Arial" w:cs="Arial"/>
          <w:sz w:val="20"/>
          <w:szCs w:val="20"/>
        </w:rPr>
      </w:pPr>
      <w:r w:rsidRPr="00565577">
        <w:rPr>
          <w:rFonts w:ascii="Arial" w:hAnsi="Arial" w:cs="Arial"/>
          <w:sz w:val="20"/>
          <w:szCs w:val="20"/>
        </w:rPr>
        <w:tab/>
      </w:r>
    </w:p>
    <w:p w:rsidR="00286EE9" w:rsidRPr="00565577" w:rsidRDefault="00286EE9" w:rsidP="00B17488">
      <w:pPr>
        <w:pStyle w:val="Sinespaciado"/>
        <w:numPr>
          <w:ilvl w:val="0"/>
          <w:numId w:val="1"/>
        </w:numPr>
        <w:ind w:left="426" w:hanging="142"/>
        <w:rPr>
          <w:rFonts w:ascii="Arial" w:hAnsi="Arial" w:cs="Arial"/>
          <w:b/>
          <w:sz w:val="20"/>
          <w:szCs w:val="20"/>
        </w:rPr>
      </w:pPr>
      <w:r w:rsidRPr="00565577">
        <w:rPr>
          <w:rFonts w:ascii="Arial" w:hAnsi="Arial" w:cs="Arial"/>
          <w:b/>
          <w:sz w:val="20"/>
          <w:szCs w:val="20"/>
        </w:rPr>
        <w:t>DE LA ETAPA DE EVALUACIÓN</w:t>
      </w:r>
    </w:p>
    <w:p w:rsidR="00530ECF" w:rsidRPr="00565577" w:rsidRDefault="00530ECF" w:rsidP="00530ECF">
      <w:pPr>
        <w:pStyle w:val="Sinespaciado"/>
        <w:rPr>
          <w:rFonts w:ascii="Arial" w:hAnsi="Arial" w:cs="Arial"/>
          <w:sz w:val="20"/>
          <w:szCs w:val="20"/>
        </w:rPr>
      </w:pPr>
    </w:p>
    <w:p w:rsidR="00530ECF" w:rsidRPr="00565577" w:rsidRDefault="00471CB9" w:rsidP="002B2EA1">
      <w:pPr>
        <w:pStyle w:val="Sinespaciado"/>
        <w:numPr>
          <w:ilvl w:val="0"/>
          <w:numId w:val="9"/>
        </w:numPr>
        <w:ind w:left="709" w:hanging="283"/>
        <w:jc w:val="both"/>
        <w:rPr>
          <w:rFonts w:ascii="Arial" w:hAnsi="Arial" w:cs="Arial"/>
          <w:sz w:val="20"/>
          <w:szCs w:val="20"/>
        </w:rPr>
      </w:pPr>
      <w:r w:rsidRPr="00565577">
        <w:rPr>
          <w:rFonts w:ascii="Arial" w:hAnsi="Arial" w:cs="Arial"/>
          <w:sz w:val="20"/>
          <w:szCs w:val="20"/>
        </w:rPr>
        <w:t xml:space="preserve">La evaluación tiene como puntaje mínimo aprobatorio 55 puntos. Las evaluaciones parciales tienen carácter eliminatorio cuando se desaprueban. </w:t>
      </w:r>
      <w:r w:rsidR="00692245" w:rsidRPr="00565577">
        <w:rPr>
          <w:rFonts w:ascii="Arial" w:hAnsi="Arial" w:cs="Arial"/>
          <w:sz w:val="20"/>
          <w:szCs w:val="20"/>
        </w:rPr>
        <w:t xml:space="preserve">La Evaluación Psicotécnica es sólo de carácter eliminatorio. </w:t>
      </w:r>
      <w:r w:rsidRPr="00565577">
        <w:rPr>
          <w:rFonts w:ascii="Arial" w:hAnsi="Arial" w:cs="Arial"/>
          <w:sz w:val="20"/>
          <w:szCs w:val="20"/>
        </w:rPr>
        <w:t>La Evaluación de Con</w:t>
      </w:r>
      <w:r w:rsidR="00692245" w:rsidRPr="00565577">
        <w:rPr>
          <w:rFonts w:ascii="Arial" w:hAnsi="Arial" w:cs="Arial"/>
          <w:sz w:val="20"/>
          <w:szCs w:val="20"/>
        </w:rPr>
        <w:t>ocimientos se desaprueba si no se obtiene un puntaje mínimo de 26 puntos. La Evaluación Curricular se desaprueba s</w:t>
      </w:r>
      <w:r w:rsidR="00027D64" w:rsidRPr="00565577">
        <w:rPr>
          <w:rFonts w:ascii="Arial" w:hAnsi="Arial" w:cs="Arial"/>
          <w:sz w:val="20"/>
          <w:szCs w:val="20"/>
        </w:rPr>
        <w:t>i no se cumplen los requisitos generales y específicos establecidos en el Aviso de Convocatoria</w:t>
      </w:r>
      <w:r w:rsidR="00F85E94" w:rsidRPr="00565577">
        <w:rPr>
          <w:rFonts w:ascii="Arial" w:hAnsi="Arial" w:cs="Arial"/>
          <w:sz w:val="20"/>
          <w:szCs w:val="20"/>
        </w:rPr>
        <w:t xml:space="preserve">. La Evaluación Psicológica </w:t>
      </w:r>
      <w:r w:rsidR="00EF47B3" w:rsidRPr="00565577">
        <w:rPr>
          <w:rFonts w:ascii="Arial" w:hAnsi="Arial" w:cs="Arial"/>
          <w:sz w:val="20"/>
          <w:szCs w:val="20"/>
        </w:rPr>
        <w:t xml:space="preserve">es obligatoria, mas </w:t>
      </w:r>
      <w:r w:rsidR="00F85E94" w:rsidRPr="00565577">
        <w:rPr>
          <w:rFonts w:ascii="Arial" w:hAnsi="Arial" w:cs="Arial"/>
          <w:sz w:val="20"/>
          <w:szCs w:val="20"/>
        </w:rPr>
        <w:t>no es de carácter eliminatorio</w:t>
      </w:r>
      <w:r w:rsidR="00EF47B3" w:rsidRPr="00565577">
        <w:rPr>
          <w:rFonts w:ascii="Arial" w:hAnsi="Arial" w:cs="Arial"/>
          <w:sz w:val="20"/>
          <w:szCs w:val="20"/>
        </w:rPr>
        <w:t>. L</w:t>
      </w:r>
      <w:r w:rsidR="00027D64" w:rsidRPr="00565577">
        <w:rPr>
          <w:rFonts w:ascii="Arial" w:hAnsi="Arial" w:cs="Arial"/>
          <w:sz w:val="20"/>
          <w:szCs w:val="20"/>
        </w:rPr>
        <w:t>a Evaluación Personal s</w:t>
      </w:r>
      <w:r w:rsidR="00EF47B3" w:rsidRPr="00565577">
        <w:rPr>
          <w:rFonts w:ascii="Arial" w:hAnsi="Arial" w:cs="Arial"/>
          <w:sz w:val="20"/>
          <w:szCs w:val="20"/>
        </w:rPr>
        <w:t>e desaprueba s</w:t>
      </w:r>
      <w:r w:rsidR="00027D64" w:rsidRPr="00565577">
        <w:rPr>
          <w:rFonts w:ascii="Arial" w:hAnsi="Arial" w:cs="Arial"/>
          <w:sz w:val="20"/>
          <w:szCs w:val="20"/>
        </w:rPr>
        <w:t xml:space="preserve">i no se obtiene un puntaje mínimo </w:t>
      </w:r>
      <w:r w:rsidR="002B2EA1" w:rsidRPr="00565577">
        <w:rPr>
          <w:rFonts w:ascii="Arial" w:hAnsi="Arial" w:cs="Arial"/>
          <w:sz w:val="20"/>
          <w:szCs w:val="20"/>
        </w:rPr>
        <w:t>de 11 puntos.</w:t>
      </w:r>
    </w:p>
    <w:p w:rsidR="00940BBF" w:rsidRPr="00565577" w:rsidRDefault="00940BBF" w:rsidP="00940BBF">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711"/>
        <w:gridCol w:w="900"/>
        <w:gridCol w:w="1260"/>
        <w:gridCol w:w="1101"/>
      </w:tblGrid>
      <w:tr w:rsidR="00940BBF" w:rsidRPr="00565577" w:rsidTr="008C04B8">
        <w:trPr>
          <w:trHeight w:val="185"/>
        </w:trPr>
        <w:tc>
          <w:tcPr>
            <w:tcW w:w="5103" w:type="dxa"/>
            <w:gridSpan w:val="2"/>
            <w:shd w:val="clear" w:color="auto" w:fill="BFBFBF" w:themeFill="background1" w:themeFillShade="BF"/>
            <w:vAlign w:val="center"/>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PUNTAJE MÁXIMO</w:t>
            </w:r>
          </w:p>
        </w:tc>
      </w:tr>
      <w:tr w:rsidR="00940BBF" w:rsidRPr="00565577" w:rsidTr="00940BBF">
        <w:tc>
          <w:tcPr>
            <w:tcW w:w="5103" w:type="dxa"/>
            <w:gridSpan w:val="2"/>
          </w:tcPr>
          <w:p w:rsidR="00940BBF" w:rsidRPr="00565577" w:rsidRDefault="00940BBF" w:rsidP="00912127">
            <w:pPr>
              <w:jc w:val="both"/>
              <w:rPr>
                <w:rFonts w:ascii="Arial" w:hAnsi="Arial" w:cs="Arial"/>
                <w:b/>
                <w:sz w:val="18"/>
                <w:szCs w:val="18"/>
              </w:rPr>
            </w:pPr>
            <w:r w:rsidRPr="00565577">
              <w:rPr>
                <w:rFonts w:ascii="Arial" w:hAnsi="Arial" w:cs="Arial"/>
                <w:b/>
                <w:sz w:val="18"/>
                <w:szCs w:val="18"/>
              </w:rPr>
              <w:t>EVALUACIÓN PRE CURRICULAR (VÍA INFORMACIÓN DEL SISEP)</w:t>
            </w:r>
          </w:p>
        </w:tc>
        <w:tc>
          <w:tcPr>
            <w:tcW w:w="3261" w:type="dxa"/>
            <w:gridSpan w:val="3"/>
            <w:shd w:val="clear" w:color="auto" w:fill="auto"/>
            <w:vAlign w:val="center"/>
          </w:tcPr>
          <w:p w:rsidR="00940BBF" w:rsidRPr="00565577" w:rsidRDefault="00940BBF" w:rsidP="00912127">
            <w:pPr>
              <w:jc w:val="center"/>
              <w:rPr>
                <w:rFonts w:ascii="Arial" w:hAnsi="Arial" w:cs="Arial"/>
                <w:b/>
                <w:sz w:val="18"/>
                <w:szCs w:val="18"/>
              </w:rPr>
            </w:pPr>
          </w:p>
        </w:tc>
      </w:tr>
      <w:tr w:rsidR="00940BBF" w:rsidRPr="00565577" w:rsidTr="00940BBF">
        <w:tc>
          <w:tcPr>
            <w:tcW w:w="5103" w:type="dxa"/>
            <w:gridSpan w:val="2"/>
          </w:tcPr>
          <w:p w:rsidR="00940BBF" w:rsidRPr="00565577" w:rsidRDefault="00940BBF" w:rsidP="00F85E94">
            <w:pPr>
              <w:jc w:val="both"/>
              <w:rPr>
                <w:rFonts w:ascii="Arial" w:hAnsi="Arial" w:cs="Arial"/>
                <w:b/>
                <w:sz w:val="18"/>
                <w:szCs w:val="18"/>
              </w:rPr>
            </w:pPr>
            <w:r w:rsidRPr="00565577">
              <w:rPr>
                <w:rFonts w:ascii="Arial" w:hAnsi="Arial" w:cs="Arial"/>
                <w:b/>
                <w:sz w:val="18"/>
                <w:szCs w:val="18"/>
              </w:rPr>
              <w:t>EVALUACIÓN PSICOTÉCNICA</w:t>
            </w:r>
          </w:p>
        </w:tc>
        <w:tc>
          <w:tcPr>
            <w:tcW w:w="3261" w:type="dxa"/>
            <w:gridSpan w:val="3"/>
            <w:shd w:val="clear" w:color="auto" w:fill="auto"/>
            <w:vAlign w:val="center"/>
          </w:tcPr>
          <w:p w:rsidR="00940BBF" w:rsidRPr="00565577" w:rsidRDefault="00940BBF" w:rsidP="00912127">
            <w:pPr>
              <w:jc w:val="center"/>
              <w:rPr>
                <w:rFonts w:ascii="Arial" w:hAnsi="Arial" w:cs="Arial"/>
                <w:b/>
                <w:sz w:val="18"/>
                <w:szCs w:val="18"/>
              </w:rPr>
            </w:pPr>
          </w:p>
        </w:tc>
      </w:tr>
      <w:tr w:rsidR="00940BBF" w:rsidRPr="00565577" w:rsidTr="00940BBF">
        <w:tc>
          <w:tcPr>
            <w:tcW w:w="5103" w:type="dxa"/>
            <w:gridSpan w:val="2"/>
          </w:tcPr>
          <w:p w:rsidR="00940BBF" w:rsidRPr="00565577" w:rsidRDefault="00940BBF" w:rsidP="00912127">
            <w:pPr>
              <w:jc w:val="both"/>
              <w:rPr>
                <w:rFonts w:ascii="Arial" w:hAnsi="Arial" w:cs="Arial"/>
                <w:b/>
                <w:sz w:val="18"/>
                <w:szCs w:val="18"/>
              </w:rPr>
            </w:pPr>
            <w:r w:rsidRPr="00565577">
              <w:rPr>
                <w:rFonts w:ascii="Arial" w:hAnsi="Arial" w:cs="Arial"/>
                <w:b/>
                <w:sz w:val="18"/>
                <w:szCs w:val="18"/>
              </w:rPr>
              <w:t>EVALUACIÓN DE CONOCIMIENTOS</w:t>
            </w:r>
          </w:p>
        </w:tc>
        <w:tc>
          <w:tcPr>
            <w:tcW w:w="900" w:type="dxa"/>
            <w:shd w:val="clear" w:color="auto" w:fill="auto"/>
            <w:vAlign w:val="center"/>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50%</w:t>
            </w:r>
          </w:p>
        </w:tc>
        <w:tc>
          <w:tcPr>
            <w:tcW w:w="1260" w:type="dxa"/>
            <w:shd w:val="clear" w:color="auto" w:fill="auto"/>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26</w:t>
            </w:r>
          </w:p>
        </w:tc>
        <w:tc>
          <w:tcPr>
            <w:tcW w:w="1101" w:type="dxa"/>
            <w:shd w:val="clear" w:color="auto" w:fill="auto"/>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50</w:t>
            </w:r>
          </w:p>
        </w:tc>
      </w:tr>
      <w:tr w:rsidR="00940BBF" w:rsidRPr="00565577" w:rsidTr="00940BBF">
        <w:tc>
          <w:tcPr>
            <w:tcW w:w="5103" w:type="dxa"/>
            <w:gridSpan w:val="2"/>
          </w:tcPr>
          <w:p w:rsidR="00940BBF" w:rsidRPr="00565577" w:rsidRDefault="00940BBF" w:rsidP="00912127">
            <w:pPr>
              <w:jc w:val="both"/>
              <w:rPr>
                <w:rFonts w:ascii="Arial" w:hAnsi="Arial" w:cs="Arial"/>
                <w:b/>
                <w:sz w:val="18"/>
                <w:szCs w:val="18"/>
              </w:rPr>
            </w:pPr>
            <w:r w:rsidRPr="00565577">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30%</w:t>
            </w:r>
          </w:p>
        </w:tc>
        <w:tc>
          <w:tcPr>
            <w:tcW w:w="1260" w:type="dxa"/>
            <w:tcBorders>
              <w:bottom w:val="single" w:sz="4" w:space="0" w:color="auto"/>
            </w:tcBorders>
            <w:shd w:val="clear" w:color="auto" w:fill="auto"/>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18</w:t>
            </w:r>
          </w:p>
        </w:tc>
        <w:tc>
          <w:tcPr>
            <w:tcW w:w="1101" w:type="dxa"/>
            <w:tcBorders>
              <w:bottom w:val="single" w:sz="4" w:space="0" w:color="auto"/>
            </w:tcBorders>
            <w:shd w:val="clear" w:color="auto" w:fill="auto"/>
          </w:tcPr>
          <w:p w:rsidR="00940BBF" w:rsidRPr="00565577" w:rsidRDefault="00940BBF" w:rsidP="00912127">
            <w:pPr>
              <w:jc w:val="center"/>
              <w:rPr>
                <w:rFonts w:ascii="Arial" w:hAnsi="Arial" w:cs="Arial"/>
                <w:b/>
                <w:sz w:val="18"/>
                <w:szCs w:val="18"/>
              </w:rPr>
            </w:pPr>
            <w:r w:rsidRPr="00565577">
              <w:rPr>
                <w:rFonts w:ascii="Arial" w:hAnsi="Arial" w:cs="Arial"/>
                <w:b/>
                <w:sz w:val="18"/>
                <w:szCs w:val="18"/>
              </w:rPr>
              <w:t>30</w:t>
            </w:r>
          </w:p>
        </w:tc>
      </w:tr>
      <w:tr w:rsidR="00940BBF" w:rsidRPr="00565577" w:rsidTr="00940BBF">
        <w:tc>
          <w:tcPr>
            <w:tcW w:w="392" w:type="dxa"/>
          </w:tcPr>
          <w:p w:rsidR="00940BBF" w:rsidRPr="00565577" w:rsidRDefault="00940BBF" w:rsidP="00912127">
            <w:pPr>
              <w:rPr>
                <w:rFonts w:ascii="Arial" w:hAnsi="Arial" w:cs="Arial"/>
              </w:rPr>
            </w:pPr>
            <w:r w:rsidRPr="00565577">
              <w:rPr>
                <w:rFonts w:ascii="Arial" w:hAnsi="Arial" w:cs="Arial"/>
              </w:rPr>
              <w:t>a.</w:t>
            </w:r>
          </w:p>
        </w:tc>
        <w:tc>
          <w:tcPr>
            <w:tcW w:w="4711" w:type="dxa"/>
          </w:tcPr>
          <w:p w:rsidR="00940BBF" w:rsidRPr="00565577" w:rsidRDefault="00940BBF" w:rsidP="00912127">
            <w:pPr>
              <w:jc w:val="both"/>
              <w:rPr>
                <w:rFonts w:ascii="Arial" w:hAnsi="Arial" w:cs="Arial"/>
              </w:rPr>
            </w:pPr>
            <w:r w:rsidRPr="00565577">
              <w:rPr>
                <w:rFonts w:ascii="Arial" w:hAnsi="Arial" w:cs="Arial"/>
              </w:rPr>
              <w:t xml:space="preserve">Formación: </w:t>
            </w:r>
          </w:p>
        </w:tc>
        <w:tc>
          <w:tcPr>
            <w:tcW w:w="900" w:type="dxa"/>
            <w:shd w:val="clear" w:color="auto" w:fill="BFBFBF" w:themeFill="background1" w:themeFillShade="BF"/>
            <w:vAlign w:val="center"/>
          </w:tcPr>
          <w:p w:rsidR="00940BBF" w:rsidRPr="00565577" w:rsidRDefault="00940BBF" w:rsidP="00912127">
            <w:pPr>
              <w:jc w:val="center"/>
              <w:rPr>
                <w:rFonts w:ascii="Arial" w:hAnsi="Arial" w:cs="Arial"/>
              </w:rPr>
            </w:pPr>
          </w:p>
        </w:tc>
        <w:tc>
          <w:tcPr>
            <w:tcW w:w="1260" w:type="dxa"/>
            <w:shd w:val="clear" w:color="auto" w:fill="BFBFBF" w:themeFill="background1" w:themeFillShade="BF"/>
            <w:vAlign w:val="center"/>
          </w:tcPr>
          <w:p w:rsidR="00940BBF" w:rsidRPr="00565577" w:rsidRDefault="00940BBF" w:rsidP="00912127">
            <w:pPr>
              <w:jc w:val="center"/>
              <w:rPr>
                <w:rFonts w:ascii="Arial" w:hAnsi="Arial" w:cs="Arial"/>
              </w:rPr>
            </w:pPr>
          </w:p>
        </w:tc>
        <w:tc>
          <w:tcPr>
            <w:tcW w:w="1101" w:type="dxa"/>
            <w:shd w:val="clear" w:color="auto" w:fill="BFBFBF" w:themeFill="background1" w:themeFillShade="BF"/>
            <w:vAlign w:val="center"/>
          </w:tcPr>
          <w:p w:rsidR="00940BBF" w:rsidRPr="00565577" w:rsidRDefault="00940BBF" w:rsidP="00912127">
            <w:pPr>
              <w:jc w:val="center"/>
              <w:rPr>
                <w:rFonts w:ascii="Arial" w:hAnsi="Arial" w:cs="Arial"/>
              </w:rPr>
            </w:pPr>
          </w:p>
        </w:tc>
      </w:tr>
      <w:tr w:rsidR="00940BBF" w:rsidRPr="00565577" w:rsidTr="00940BBF">
        <w:tc>
          <w:tcPr>
            <w:tcW w:w="392" w:type="dxa"/>
          </w:tcPr>
          <w:p w:rsidR="00940BBF" w:rsidRPr="00565577" w:rsidRDefault="00940BBF" w:rsidP="00912127">
            <w:pPr>
              <w:jc w:val="both"/>
              <w:rPr>
                <w:rFonts w:ascii="Arial" w:hAnsi="Arial" w:cs="Arial"/>
              </w:rPr>
            </w:pPr>
            <w:r w:rsidRPr="00565577">
              <w:rPr>
                <w:rFonts w:ascii="Arial" w:hAnsi="Arial" w:cs="Arial"/>
              </w:rPr>
              <w:t>b.</w:t>
            </w:r>
          </w:p>
        </w:tc>
        <w:tc>
          <w:tcPr>
            <w:tcW w:w="4711" w:type="dxa"/>
          </w:tcPr>
          <w:p w:rsidR="00940BBF" w:rsidRPr="00565577" w:rsidRDefault="00940BBF" w:rsidP="00912127">
            <w:pPr>
              <w:jc w:val="both"/>
              <w:rPr>
                <w:rFonts w:ascii="Arial" w:hAnsi="Arial" w:cs="Arial"/>
              </w:rPr>
            </w:pPr>
            <w:r w:rsidRPr="00565577">
              <w:rPr>
                <w:rFonts w:ascii="Arial" w:hAnsi="Arial" w:cs="Arial"/>
              </w:rPr>
              <w:t xml:space="preserve">Experiencia Laboral: </w:t>
            </w:r>
          </w:p>
        </w:tc>
        <w:tc>
          <w:tcPr>
            <w:tcW w:w="900" w:type="dxa"/>
            <w:shd w:val="clear" w:color="auto" w:fill="BFBFBF" w:themeFill="background1" w:themeFillShade="BF"/>
            <w:vAlign w:val="center"/>
          </w:tcPr>
          <w:p w:rsidR="00940BBF" w:rsidRPr="00565577" w:rsidRDefault="00940BBF" w:rsidP="00912127">
            <w:pPr>
              <w:jc w:val="center"/>
              <w:rPr>
                <w:rFonts w:ascii="Arial" w:hAnsi="Arial" w:cs="Arial"/>
              </w:rPr>
            </w:pPr>
          </w:p>
        </w:tc>
        <w:tc>
          <w:tcPr>
            <w:tcW w:w="1260" w:type="dxa"/>
            <w:shd w:val="clear" w:color="auto" w:fill="BFBFBF" w:themeFill="background1" w:themeFillShade="BF"/>
            <w:vAlign w:val="center"/>
          </w:tcPr>
          <w:p w:rsidR="00940BBF" w:rsidRPr="00565577" w:rsidRDefault="00940BBF" w:rsidP="00912127">
            <w:pPr>
              <w:jc w:val="center"/>
              <w:rPr>
                <w:rFonts w:ascii="Arial" w:hAnsi="Arial" w:cs="Arial"/>
              </w:rPr>
            </w:pPr>
          </w:p>
        </w:tc>
        <w:tc>
          <w:tcPr>
            <w:tcW w:w="1101" w:type="dxa"/>
            <w:shd w:val="clear" w:color="auto" w:fill="BFBFBF" w:themeFill="background1" w:themeFillShade="BF"/>
            <w:vAlign w:val="center"/>
          </w:tcPr>
          <w:p w:rsidR="00940BBF" w:rsidRPr="00565577" w:rsidRDefault="00940BBF" w:rsidP="00912127">
            <w:pPr>
              <w:jc w:val="center"/>
              <w:rPr>
                <w:rFonts w:ascii="Arial" w:hAnsi="Arial" w:cs="Arial"/>
              </w:rPr>
            </w:pPr>
          </w:p>
        </w:tc>
      </w:tr>
      <w:tr w:rsidR="00940BBF" w:rsidRPr="00565577" w:rsidTr="00940BBF">
        <w:tc>
          <w:tcPr>
            <w:tcW w:w="392" w:type="dxa"/>
          </w:tcPr>
          <w:p w:rsidR="00940BBF" w:rsidRPr="00565577" w:rsidRDefault="00940BBF" w:rsidP="00912127">
            <w:pPr>
              <w:jc w:val="both"/>
              <w:rPr>
                <w:rFonts w:ascii="Arial" w:hAnsi="Arial" w:cs="Arial"/>
              </w:rPr>
            </w:pPr>
            <w:r w:rsidRPr="00565577">
              <w:rPr>
                <w:rFonts w:ascii="Arial" w:hAnsi="Arial" w:cs="Arial"/>
              </w:rPr>
              <w:t>c.</w:t>
            </w:r>
          </w:p>
        </w:tc>
        <w:tc>
          <w:tcPr>
            <w:tcW w:w="4711" w:type="dxa"/>
          </w:tcPr>
          <w:p w:rsidR="00940BBF" w:rsidRPr="00565577" w:rsidRDefault="00940BBF" w:rsidP="00912127">
            <w:pPr>
              <w:jc w:val="both"/>
              <w:rPr>
                <w:rFonts w:ascii="Arial" w:hAnsi="Arial" w:cs="Arial"/>
              </w:rPr>
            </w:pPr>
            <w:r w:rsidRPr="00565577">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940BBF" w:rsidRPr="00565577" w:rsidRDefault="00940BBF" w:rsidP="00912127">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940BBF" w:rsidRPr="00565577" w:rsidRDefault="00940BBF" w:rsidP="00912127">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940BBF" w:rsidRPr="00565577" w:rsidRDefault="00940BBF" w:rsidP="00912127">
            <w:pPr>
              <w:jc w:val="center"/>
              <w:rPr>
                <w:rFonts w:ascii="Arial" w:hAnsi="Arial" w:cs="Arial"/>
              </w:rPr>
            </w:pPr>
          </w:p>
        </w:tc>
      </w:tr>
      <w:tr w:rsidR="00F85E94" w:rsidRPr="00565577" w:rsidTr="00912127">
        <w:tc>
          <w:tcPr>
            <w:tcW w:w="5103" w:type="dxa"/>
            <w:gridSpan w:val="2"/>
          </w:tcPr>
          <w:p w:rsidR="00F85E94" w:rsidRPr="00565577" w:rsidRDefault="00F85E94" w:rsidP="00F85E94">
            <w:pPr>
              <w:jc w:val="both"/>
              <w:rPr>
                <w:rFonts w:ascii="Arial" w:hAnsi="Arial" w:cs="Arial"/>
                <w:b/>
                <w:sz w:val="18"/>
                <w:szCs w:val="18"/>
              </w:rPr>
            </w:pPr>
            <w:r w:rsidRPr="00565577">
              <w:rPr>
                <w:rFonts w:ascii="Arial" w:hAnsi="Arial" w:cs="Arial"/>
                <w:b/>
                <w:sz w:val="18"/>
                <w:szCs w:val="18"/>
              </w:rPr>
              <w:t>EVALUACIÓN PSICOLÓGICA</w:t>
            </w:r>
          </w:p>
        </w:tc>
        <w:tc>
          <w:tcPr>
            <w:tcW w:w="3261" w:type="dxa"/>
            <w:gridSpan w:val="3"/>
            <w:shd w:val="clear" w:color="auto" w:fill="auto"/>
            <w:vAlign w:val="center"/>
          </w:tcPr>
          <w:p w:rsidR="00F85E94" w:rsidRPr="00565577" w:rsidRDefault="00F85E94" w:rsidP="00912127">
            <w:pPr>
              <w:jc w:val="center"/>
              <w:rPr>
                <w:rFonts w:ascii="Arial" w:hAnsi="Arial" w:cs="Arial"/>
                <w:b/>
                <w:sz w:val="18"/>
                <w:szCs w:val="18"/>
              </w:rPr>
            </w:pPr>
          </w:p>
        </w:tc>
      </w:tr>
      <w:tr w:rsidR="00F85E94" w:rsidRPr="00565577" w:rsidTr="00940BBF">
        <w:tc>
          <w:tcPr>
            <w:tcW w:w="5103" w:type="dxa"/>
            <w:gridSpan w:val="2"/>
            <w:vAlign w:val="center"/>
          </w:tcPr>
          <w:p w:rsidR="00F85E94" w:rsidRPr="00565577" w:rsidRDefault="00F85E94" w:rsidP="00912127">
            <w:pPr>
              <w:rPr>
                <w:rFonts w:ascii="Arial" w:hAnsi="Arial" w:cs="Arial"/>
                <w:b/>
                <w:sz w:val="18"/>
                <w:szCs w:val="18"/>
              </w:rPr>
            </w:pPr>
            <w:r w:rsidRPr="00565577">
              <w:rPr>
                <w:rFonts w:ascii="Arial" w:hAnsi="Arial" w:cs="Arial"/>
                <w:b/>
                <w:sz w:val="18"/>
                <w:szCs w:val="18"/>
              </w:rPr>
              <w:t>EVALUACIÓN PERSONAL</w:t>
            </w:r>
          </w:p>
        </w:tc>
        <w:tc>
          <w:tcPr>
            <w:tcW w:w="900" w:type="dxa"/>
            <w:shd w:val="clear" w:color="auto" w:fill="auto"/>
            <w:vAlign w:val="center"/>
          </w:tcPr>
          <w:p w:rsidR="00F85E94" w:rsidRPr="00565577" w:rsidRDefault="00F85E94" w:rsidP="00912127">
            <w:pPr>
              <w:jc w:val="center"/>
              <w:rPr>
                <w:rFonts w:ascii="Arial" w:hAnsi="Arial" w:cs="Arial"/>
                <w:b/>
                <w:sz w:val="18"/>
                <w:szCs w:val="18"/>
              </w:rPr>
            </w:pPr>
            <w:r w:rsidRPr="00565577">
              <w:rPr>
                <w:rFonts w:ascii="Arial" w:hAnsi="Arial" w:cs="Arial"/>
                <w:b/>
                <w:sz w:val="18"/>
                <w:szCs w:val="18"/>
              </w:rPr>
              <w:t>20%</w:t>
            </w:r>
          </w:p>
        </w:tc>
        <w:tc>
          <w:tcPr>
            <w:tcW w:w="1260" w:type="dxa"/>
            <w:shd w:val="clear" w:color="auto" w:fill="auto"/>
            <w:vAlign w:val="center"/>
          </w:tcPr>
          <w:p w:rsidR="00F85E94" w:rsidRPr="00565577" w:rsidRDefault="00F85E94" w:rsidP="00912127">
            <w:pPr>
              <w:jc w:val="center"/>
              <w:rPr>
                <w:rFonts w:ascii="Arial" w:hAnsi="Arial" w:cs="Arial"/>
                <w:b/>
                <w:sz w:val="18"/>
                <w:szCs w:val="18"/>
              </w:rPr>
            </w:pPr>
            <w:r w:rsidRPr="00565577">
              <w:rPr>
                <w:rFonts w:ascii="Arial" w:hAnsi="Arial" w:cs="Arial"/>
                <w:b/>
                <w:sz w:val="18"/>
                <w:szCs w:val="18"/>
              </w:rPr>
              <w:t>11</w:t>
            </w:r>
          </w:p>
        </w:tc>
        <w:tc>
          <w:tcPr>
            <w:tcW w:w="1101" w:type="dxa"/>
            <w:shd w:val="clear" w:color="auto" w:fill="auto"/>
            <w:vAlign w:val="center"/>
          </w:tcPr>
          <w:p w:rsidR="00F85E94" w:rsidRPr="00565577" w:rsidRDefault="00F85E94" w:rsidP="00912127">
            <w:pPr>
              <w:jc w:val="center"/>
              <w:rPr>
                <w:rFonts w:ascii="Arial" w:hAnsi="Arial" w:cs="Arial"/>
                <w:b/>
                <w:sz w:val="18"/>
                <w:szCs w:val="18"/>
              </w:rPr>
            </w:pPr>
            <w:r w:rsidRPr="00565577">
              <w:rPr>
                <w:rFonts w:ascii="Arial" w:hAnsi="Arial" w:cs="Arial"/>
                <w:b/>
                <w:sz w:val="18"/>
                <w:szCs w:val="18"/>
              </w:rPr>
              <w:t>20</w:t>
            </w:r>
          </w:p>
        </w:tc>
      </w:tr>
      <w:tr w:rsidR="00F85E94" w:rsidRPr="00565577" w:rsidTr="008C04B8">
        <w:trPr>
          <w:trHeight w:val="119"/>
        </w:trPr>
        <w:tc>
          <w:tcPr>
            <w:tcW w:w="5103" w:type="dxa"/>
            <w:gridSpan w:val="2"/>
            <w:shd w:val="clear" w:color="auto" w:fill="BFBFBF" w:themeFill="background1" w:themeFillShade="BF"/>
            <w:vAlign w:val="center"/>
          </w:tcPr>
          <w:p w:rsidR="00F85E94" w:rsidRPr="00565577" w:rsidRDefault="00F85E94" w:rsidP="00912127">
            <w:pPr>
              <w:jc w:val="center"/>
              <w:rPr>
                <w:rFonts w:ascii="Arial" w:hAnsi="Arial" w:cs="Arial"/>
                <w:b/>
                <w:sz w:val="18"/>
                <w:szCs w:val="18"/>
              </w:rPr>
            </w:pPr>
            <w:r w:rsidRPr="00565577">
              <w:rPr>
                <w:rFonts w:ascii="Arial" w:hAnsi="Arial" w:cs="Arial"/>
                <w:b/>
                <w:sz w:val="18"/>
                <w:szCs w:val="18"/>
              </w:rPr>
              <w:t>PUNTAJE TOTAL</w:t>
            </w:r>
          </w:p>
        </w:tc>
        <w:tc>
          <w:tcPr>
            <w:tcW w:w="900" w:type="dxa"/>
            <w:shd w:val="clear" w:color="auto" w:fill="BFBFBF" w:themeFill="background1" w:themeFillShade="BF"/>
            <w:vAlign w:val="center"/>
          </w:tcPr>
          <w:p w:rsidR="00F85E94" w:rsidRPr="00565577" w:rsidRDefault="00F85E94" w:rsidP="00912127">
            <w:pPr>
              <w:jc w:val="center"/>
              <w:rPr>
                <w:rFonts w:ascii="Arial" w:hAnsi="Arial" w:cs="Arial"/>
                <w:b/>
                <w:sz w:val="18"/>
                <w:szCs w:val="18"/>
              </w:rPr>
            </w:pPr>
            <w:r w:rsidRPr="00565577">
              <w:rPr>
                <w:rFonts w:ascii="Arial" w:hAnsi="Arial" w:cs="Arial"/>
                <w:b/>
                <w:sz w:val="18"/>
                <w:szCs w:val="18"/>
              </w:rPr>
              <w:t>100%</w:t>
            </w:r>
          </w:p>
        </w:tc>
        <w:tc>
          <w:tcPr>
            <w:tcW w:w="1260" w:type="dxa"/>
            <w:shd w:val="clear" w:color="auto" w:fill="BFBFBF" w:themeFill="background1" w:themeFillShade="BF"/>
            <w:vAlign w:val="center"/>
          </w:tcPr>
          <w:p w:rsidR="00F85E94" w:rsidRPr="00565577" w:rsidRDefault="00F85E94" w:rsidP="00912127">
            <w:pPr>
              <w:jc w:val="center"/>
              <w:rPr>
                <w:rFonts w:ascii="Arial" w:hAnsi="Arial" w:cs="Arial"/>
                <w:b/>
                <w:sz w:val="18"/>
                <w:szCs w:val="18"/>
              </w:rPr>
            </w:pPr>
            <w:r w:rsidRPr="00565577">
              <w:rPr>
                <w:rFonts w:ascii="Arial" w:hAnsi="Arial" w:cs="Arial"/>
                <w:b/>
                <w:sz w:val="18"/>
                <w:szCs w:val="18"/>
              </w:rPr>
              <w:t>55</w:t>
            </w:r>
          </w:p>
        </w:tc>
        <w:tc>
          <w:tcPr>
            <w:tcW w:w="1101" w:type="dxa"/>
            <w:shd w:val="clear" w:color="auto" w:fill="BFBFBF" w:themeFill="background1" w:themeFillShade="BF"/>
            <w:vAlign w:val="center"/>
          </w:tcPr>
          <w:p w:rsidR="00F85E94" w:rsidRPr="00565577" w:rsidRDefault="00F85E94" w:rsidP="00912127">
            <w:pPr>
              <w:jc w:val="center"/>
              <w:rPr>
                <w:rFonts w:ascii="Arial" w:hAnsi="Arial" w:cs="Arial"/>
                <w:b/>
                <w:sz w:val="18"/>
                <w:szCs w:val="18"/>
              </w:rPr>
            </w:pPr>
            <w:r w:rsidRPr="00565577">
              <w:rPr>
                <w:rFonts w:ascii="Arial" w:hAnsi="Arial" w:cs="Arial"/>
                <w:b/>
                <w:sz w:val="18"/>
                <w:szCs w:val="18"/>
              </w:rPr>
              <w:t>100</w:t>
            </w:r>
          </w:p>
        </w:tc>
      </w:tr>
    </w:tbl>
    <w:p w:rsidR="002B2EA1" w:rsidRPr="00565577" w:rsidRDefault="002B2EA1" w:rsidP="002B2EA1">
      <w:pPr>
        <w:pStyle w:val="Sinespaciado"/>
        <w:ind w:left="709"/>
        <w:jc w:val="both"/>
        <w:rPr>
          <w:rFonts w:ascii="Arial" w:hAnsi="Arial" w:cs="Arial"/>
          <w:sz w:val="20"/>
          <w:szCs w:val="20"/>
        </w:rPr>
      </w:pPr>
    </w:p>
    <w:p w:rsidR="002B2EA1" w:rsidRPr="00565577" w:rsidRDefault="002B2EA1" w:rsidP="002B2EA1">
      <w:pPr>
        <w:pStyle w:val="Sinespaciado"/>
        <w:numPr>
          <w:ilvl w:val="0"/>
          <w:numId w:val="9"/>
        </w:numPr>
        <w:ind w:left="709" w:hanging="283"/>
        <w:jc w:val="both"/>
        <w:rPr>
          <w:rFonts w:ascii="Arial" w:hAnsi="Arial" w:cs="Arial"/>
          <w:sz w:val="20"/>
          <w:szCs w:val="20"/>
        </w:rPr>
      </w:pPr>
      <w:r w:rsidRPr="00565577">
        <w:rPr>
          <w:rFonts w:ascii="Arial" w:hAnsi="Arial" w:cs="Arial"/>
          <w:sz w:val="20"/>
          <w:szCs w:val="20"/>
        </w:rPr>
        <w:lastRenderedPageBreak/>
        <w:t xml:space="preserve">Cabe destacar </w:t>
      </w:r>
      <w:r w:rsidR="00C72149" w:rsidRPr="00565577">
        <w:rPr>
          <w:rFonts w:ascii="Arial" w:hAnsi="Arial" w:cs="Arial"/>
          <w:sz w:val="20"/>
          <w:szCs w:val="20"/>
        </w:rPr>
        <w:t>que en los casos que corresponda</w:t>
      </w:r>
      <w:r w:rsidR="00D91FB7" w:rsidRPr="00565577">
        <w:rPr>
          <w:rFonts w:ascii="Arial" w:hAnsi="Arial" w:cs="Arial"/>
          <w:sz w:val="20"/>
          <w:szCs w:val="20"/>
        </w:rPr>
        <w:t xml:space="preserve"> y de aprobar las evaluaciones respectivas, los postulantes recibirán las bonificaciones establecidas </w:t>
      </w:r>
      <w:r w:rsidR="004B7261" w:rsidRPr="00565577">
        <w:rPr>
          <w:rFonts w:ascii="Arial" w:hAnsi="Arial" w:cs="Arial"/>
          <w:sz w:val="20"/>
          <w:szCs w:val="20"/>
        </w:rPr>
        <w:t>en la Normativa vigente</w:t>
      </w:r>
      <w:r w:rsidR="00AA050D" w:rsidRPr="00565577">
        <w:rPr>
          <w:rFonts w:ascii="Arial" w:hAnsi="Arial" w:cs="Arial"/>
          <w:sz w:val="20"/>
          <w:szCs w:val="20"/>
        </w:rPr>
        <w:t xml:space="preserve"> (Bonificación por Discapacidad debidamente sustentada, Bonificación por su condición </w:t>
      </w:r>
      <w:r w:rsidR="004769D2" w:rsidRPr="00565577">
        <w:rPr>
          <w:rFonts w:ascii="Arial" w:hAnsi="Arial" w:cs="Arial"/>
          <w:sz w:val="20"/>
          <w:szCs w:val="20"/>
        </w:rPr>
        <w:t>de Licenciado de las Fuerzas Armadas, Bonificación de acuerdo al lugar donde haya realizado el SERUMS en relación a los quintiles de pobreza, entre otros de acuerdo a Ley)</w:t>
      </w:r>
      <w:r w:rsidR="001D2A98" w:rsidRPr="00565577">
        <w:rPr>
          <w:rFonts w:ascii="Arial" w:hAnsi="Arial" w:cs="Arial"/>
          <w:sz w:val="20"/>
          <w:szCs w:val="20"/>
        </w:rPr>
        <w:t xml:space="preserve">, </w:t>
      </w:r>
      <w:r w:rsidR="001D2A98" w:rsidRPr="00565577">
        <w:rPr>
          <w:rFonts w:ascii="Arial" w:hAnsi="Arial" w:cs="Arial"/>
          <w:b/>
          <w:bCs/>
          <w:sz w:val="20"/>
          <w:szCs w:val="20"/>
        </w:rPr>
        <w:t>información que deberá revisarse previa a su postulación en el rubro de “Consideraciones que deberá tener en cuenta para postular a los procesos de selección” (link:</w:t>
      </w:r>
      <w:r w:rsidR="001D2A98" w:rsidRPr="00565577">
        <w:rPr>
          <w:rFonts w:ascii="Arial" w:hAnsi="Arial" w:cs="Arial"/>
          <w:b/>
          <w:bCs/>
        </w:rPr>
        <w:t xml:space="preserve"> </w:t>
      </w:r>
      <w:hyperlink r:id="rId8" w:history="1">
        <w:r w:rsidR="001D2A98" w:rsidRPr="00565577">
          <w:rPr>
            <w:rStyle w:val="Hipervnculo"/>
            <w:rFonts w:ascii="Arial" w:hAnsi="Arial" w:cs="Arial"/>
            <w:b/>
            <w:bCs/>
            <w:sz w:val="20"/>
            <w:szCs w:val="20"/>
          </w:rPr>
          <w:t>https://convocatorias.essalud.gob.pe/</w:t>
        </w:r>
      </w:hyperlink>
      <w:r w:rsidR="001D2A98" w:rsidRPr="00565577">
        <w:rPr>
          <w:rFonts w:ascii="Arial" w:hAnsi="Arial" w:cs="Arial"/>
          <w:b/>
          <w:bCs/>
          <w:sz w:val="20"/>
          <w:szCs w:val="20"/>
        </w:rPr>
        <w:t>)</w:t>
      </w:r>
    </w:p>
    <w:p w:rsidR="004769D2" w:rsidRPr="00565577" w:rsidRDefault="004769D2" w:rsidP="004769D2">
      <w:pPr>
        <w:pStyle w:val="Prrafodelista"/>
        <w:rPr>
          <w:rFonts w:ascii="Arial" w:hAnsi="Arial" w:cs="Arial"/>
        </w:rPr>
      </w:pPr>
    </w:p>
    <w:p w:rsidR="00286EE9" w:rsidRPr="00565577" w:rsidRDefault="00286EE9" w:rsidP="00B17488">
      <w:pPr>
        <w:pStyle w:val="Sinespaciado"/>
        <w:numPr>
          <w:ilvl w:val="0"/>
          <w:numId w:val="1"/>
        </w:numPr>
        <w:ind w:left="426" w:hanging="142"/>
        <w:rPr>
          <w:rFonts w:ascii="Arial" w:hAnsi="Arial" w:cs="Arial"/>
          <w:b/>
          <w:sz w:val="20"/>
          <w:szCs w:val="20"/>
        </w:rPr>
      </w:pPr>
      <w:r w:rsidRPr="00565577">
        <w:rPr>
          <w:rFonts w:ascii="Arial" w:hAnsi="Arial" w:cs="Arial"/>
          <w:b/>
          <w:sz w:val="20"/>
          <w:szCs w:val="20"/>
        </w:rPr>
        <w:t>DOCUMENTACIÓN A PRESENTAR</w:t>
      </w:r>
    </w:p>
    <w:p w:rsidR="00807B68" w:rsidRPr="00565577" w:rsidRDefault="00807B68" w:rsidP="00807B68">
      <w:pPr>
        <w:pStyle w:val="Sinespaciado"/>
        <w:rPr>
          <w:rFonts w:ascii="Arial" w:hAnsi="Arial" w:cs="Arial"/>
          <w:sz w:val="20"/>
          <w:szCs w:val="20"/>
        </w:rPr>
      </w:pPr>
    </w:p>
    <w:p w:rsidR="00807B68" w:rsidRPr="00565577" w:rsidRDefault="00807B68" w:rsidP="00807B68">
      <w:pPr>
        <w:pStyle w:val="Sinespaciado"/>
        <w:numPr>
          <w:ilvl w:val="0"/>
          <w:numId w:val="10"/>
        </w:numPr>
        <w:ind w:left="709" w:hanging="283"/>
        <w:rPr>
          <w:rFonts w:ascii="Arial" w:hAnsi="Arial" w:cs="Arial"/>
          <w:b/>
          <w:sz w:val="20"/>
          <w:szCs w:val="20"/>
        </w:rPr>
      </w:pPr>
      <w:r w:rsidRPr="00565577">
        <w:rPr>
          <w:rFonts w:ascii="Arial" w:hAnsi="Arial" w:cs="Arial"/>
          <w:b/>
          <w:sz w:val="20"/>
          <w:szCs w:val="20"/>
        </w:rPr>
        <w:t>De la presentación de la hoja de vida</w:t>
      </w:r>
    </w:p>
    <w:p w:rsidR="00807B68" w:rsidRPr="00565577" w:rsidRDefault="00807B68" w:rsidP="00807B68">
      <w:pPr>
        <w:pStyle w:val="Sinespaciado"/>
        <w:rPr>
          <w:rFonts w:ascii="Arial" w:hAnsi="Arial" w:cs="Arial"/>
          <w:sz w:val="20"/>
          <w:szCs w:val="20"/>
        </w:rPr>
      </w:pPr>
    </w:p>
    <w:p w:rsidR="00807B68" w:rsidRPr="00565577" w:rsidRDefault="00316253" w:rsidP="002D72F2">
      <w:pPr>
        <w:pStyle w:val="Sinespaciado"/>
        <w:numPr>
          <w:ilvl w:val="0"/>
          <w:numId w:val="11"/>
        </w:numPr>
        <w:ind w:left="993" w:hanging="284"/>
        <w:jc w:val="both"/>
        <w:rPr>
          <w:rFonts w:ascii="Arial" w:hAnsi="Arial" w:cs="Arial"/>
          <w:sz w:val="20"/>
          <w:szCs w:val="20"/>
        </w:rPr>
      </w:pPr>
      <w:r w:rsidRPr="00565577">
        <w:rPr>
          <w:rFonts w:ascii="Arial" w:hAnsi="Arial" w:cs="Arial"/>
          <w:sz w:val="20"/>
          <w:szCs w:val="20"/>
        </w:rPr>
        <w:t>La información consignada en el Currículum Vitae</w:t>
      </w:r>
      <w:r w:rsidR="00730B55" w:rsidRPr="00565577">
        <w:rPr>
          <w:rFonts w:ascii="Arial" w:hAnsi="Arial" w:cs="Arial"/>
          <w:sz w:val="20"/>
          <w:szCs w:val="20"/>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565577" w:rsidRDefault="00FE79FB" w:rsidP="002D72F2">
      <w:pPr>
        <w:pStyle w:val="Sinespaciado"/>
        <w:numPr>
          <w:ilvl w:val="0"/>
          <w:numId w:val="11"/>
        </w:numPr>
        <w:ind w:left="993" w:hanging="284"/>
        <w:jc w:val="both"/>
        <w:rPr>
          <w:rFonts w:ascii="Arial" w:hAnsi="Arial" w:cs="Arial"/>
          <w:sz w:val="20"/>
          <w:szCs w:val="20"/>
        </w:rPr>
      </w:pPr>
      <w:r w:rsidRPr="00565577">
        <w:rPr>
          <w:rFonts w:ascii="Arial" w:hAnsi="Arial" w:cs="Arial"/>
          <w:sz w:val="20"/>
          <w:szCs w:val="20"/>
        </w:rPr>
        <w:t>Los documentos presentados por los postulantes no serán devueltos.</w:t>
      </w:r>
    </w:p>
    <w:p w:rsidR="00807B68" w:rsidRPr="00565577" w:rsidRDefault="00807B68" w:rsidP="002D72F2">
      <w:pPr>
        <w:pStyle w:val="Sinespaciado"/>
        <w:jc w:val="both"/>
        <w:rPr>
          <w:rFonts w:ascii="Arial" w:hAnsi="Arial" w:cs="Arial"/>
          <w:sz w:val="20"/>
          <w:szCs w:val="20"/>
        </w:rPr>
      </w:pPr>
    </w:p>
    <w:p w:rsidR="00807B68" w:rsidRPr="00565577" w:rsidRDefault="00807B68" w:rsidP="00807B68">
      <w:pPr>
        <w:pStyle w:val="Sinespaciado"/>
        <w:numPr>
          <w:ilvl w:val="0"/>
          <w:numId w:val="10"/>
        </w:numPr>
        <w:ind w:left="709" w:hanging="283"/>
        <w:rPr>
          <w:rFonts w:ascii="Arial" w:hAnsi="Arial" w:cs="Arial"/>
          <w:b/>
          <w:sz w:val="20"/>
          <w:szCs w:val="20"/>
        </w:rPr>
      </w:pPr>
      <w:r w:rsidRPr="00565577">
        <w:rPr>
          <w:rFonts w:ascii="Arial" w:hAnsi="Arial" w:cs="Arial"/>
          <w:b/>
          <w:sz w:val="20"/>
          <w:szCs w:val="20"/>
        </w:rPr>
        <w:t>Documentación adicional</w:t>
      </w:r>
    </w:p>
    <w:p w:rsidR="00FE79FB" w:rsidRPr="00565577" w:rsidRDefault="00FE79FB" w:rsidP="00FE79FB">
      <w:pPr>
        <w:pStyle w:val="Sinespaciado"/>
        <w:rPr>
          <w:rFonts w:ascii="Arial" w:hAnsi="Arial" w:cs="Arial"/>
          <w:sz w:val="20"/>
          <w:szCs w:val="20"/>
        </w:rPr>
      </w:pPr>
    </w:p>
    <w:p w:rsidR="00FE79FB" w:rsidRPr="00565577" w:rsidRDefault="00FE79FB" w:rsidP="002D72F2">
      <w:pPr>
        <w:pStyle w:val="Sinespaciado"/>
        <w:numPr>
          <w:ilvl w:val="0"/>
          <w:numId w:val="11"/>
        </w:numPr>
        <w:ind w:left="993" w:hanging="284"/>
        <w:jc w:val="both"/>
        <w:rPr>
          <w:rFonts w:ascii="Arial" w:hAnsi="Arial" w:cs="Arial"/>
          <w:sz w:val="20"/>
          <w:szCs w:val="20"/>
        </w:rPr>
      </w:pPr>
      <w:r w:rsidRPr="00565577">
        <w:rPr>
          <w:rFonts w:ascii="Arial" w:hAnsi="Arial" w:cs="Arial"/>
          <w:sz w:val="20"/>
          <w:szCs w:val="20"/>
        </w:rPr>
        <w:t>Declaraci</w:t>
      </w:r>
      <w:r w:rsidR="00D82034" w:rsidRPr="00565577">
        <w:rPr>
          <w:rFonts w:ascii="Arial" w:hAnsi="Arial" w:cs="Arial"/>
          <w:sz w:val="20"/>
          <w:szCs w:val="20"/>
        </w:rPr>
        <w:t xml:space="preserve">ones Juradas (formatos 1, 2, 3 </w:t>
      </w:r>
      <w:r w:rsidRPr="00565577">
        <w:rPr>
          <w:rFonts w:ascii="Arial" w:hAnsi="Arial" w:cs="Arial"/>
          <w:sz w:val="20"/>
          <w:szCs w:val="20"/>
        </w:rPr>
        <w:t>y 5) y Currículum Vitae documentado y foliado</w:t>
      </w:r>
      <w:r w:rsidR="002D72F2" w:rsidRPr="00565577">
        <w:rPr>
          <w:rFonts w:ascii="Arial" w:hAnsi="Arial" w:cs="Arial"/>
          <w:sz w:val="20"/>
          <w:szCs w:val="20"/>
        </w:rPr>
        <w:t>, detallando los aspectos de formación, experiencia laboral y capacitación de acuerdo a las instrucciones indicadas en la página Web.</w:t>
      </w:r>
    </w:p>
    <w:p w:rsidR="002D72F2" w:rsidRPr="00565577" w:rsidRDefault="002D72F2" w:rsidP="002D72F2">
      <w:pPr>
        <w:pStyle w:val="Sinespaciado"/>
        <w:numPr>
          <w:ilvl w:val="0"/>
          <w:numId w:val="11"/>
        </w:numPr>
        <w:ind w:left="993" w:hanging="284"/>
        <w:jc w:val="both"/>
        <w:rPr>
          <w:rFonts w:ascii="Arial" w:hAnsi="Arial" w:cs="Arial"/>
          <w:sz w:val="20"/>
          <w:szCs w:val="20"/>
        </w:rPr>
      </w:pPr>
      <w:r w:rsidRPr="00565577">
        <w:rPr>
          <w:rFonts w:ascii="Arial" w:hAnsi="Arial" w:cs="Arial"/>
          <w:sz w:val="20"/>
          <w:szCs w:val="20"/>
        </w:rPr>
        <w:t>Copia simple del Documento Nacional de Identidad (D.N.I.).</w:t>
      </w:r>
    </w:p>
    <w:p w:rsidR="002D72F2" w:rsidRPr="00565577" w:rsidRDefault="002D1B78" w:rsidP="002D72F2">
      <w:pPr>
        <w:pStyle w:val="Sinespaciado"/>
        <w:numPr>
          <w:ilvl w:val="0"/>
          <w:numId w:val="11"/>
        </w:numPr>
        <w:ind w:left="993" w:hanging="284"/>
        <w:jc w:val="both"/>
        <w:rPr>
          <w:rFonts w:ascii="Arial" w:hAnsi="Arial" w:cs="Arial"/>
          <w:sz w:val="20"/>
          <w:szCs w:val="20"/>
        </w:rPr>
      </w:pPr>
      <w:r w:rsidRPr="00565577">
        <w:rPr>
          <w:rFonts w:ascii="Arial" w:hAnsi="Arial" w:cs="Arial"/>
          <w:sz w:val="20"/>
          <w:szCs w:val="20"/>
        </w:rPr>
        <w:t xml:space="preserve">Los formatos </w:t>
      </w:r>
      <w:r w:rsidR="00E23344" w:rsidRPr="00565577">
        <w:rPr>
          <w:rFonts w:ascii="Arial" w:hAnsi="Arial" w:cs="Arial"/>
          <w:sz w:val="20"/>
          <w:szCs w:val="20"/>
        </w:rPr>
        <w:t xml:space="preserve">de Declaración Jurada que el SISEP le envió </w:t>
      </w:r>
      <w:r w:rsidR="00154CB9" w:rsidRPr="00565577">
        <w:rPr>
          <w:rFonts w:ascii="Arial" w:hAnsi="Arial" w:cs="Arial"/>
          <w:sz w:val="20"/>
          <w:szCs w:val="20"/>
        </w:rPr>
        <w:t xml:space="preserve">al postulante </w:t>
      </w:r>
      <w:r w:rsidR="00E23344" w:rsidRPr="00565577">
        <w:rPr>
          <w:rFonts w:ascii="Arial" w:hAnsi="Arial" w:cs="Arial"/>
          <w:sz w:val="20"/>
          <w:szCs w:val="20"/>
        </w:rPr>
        <w:t xml:space="preserve">de manera automática al </w:t>
      </w:r>
      <w:r w:rsidR="00154CB9" w:rsidRPr="00565577">
        <w:rPr>
          <w:rFonts w:ascii="Arial" w:hAnsi="Arial" w:cs="Arial"/>
          <w:sz w:val="20"/>
          <w:szCs w:val="20"/>
        </w:rPr>
        <w:t xml:space="preserve">correo electrónico consignado al </w:t>
      </w:r>
      <w:r w:rsidR="00E23344" w:rsidRPr="00565577">
        <w:rPr>
          <w:rFonts w:ascii="Arial" w:hAnsi="Arial" w:cs="Arial"/>
          <w:sz w:val="20"/>
          <w:szCs w:val="20"/>
        </w:rPr>
        <w:t xml:space="preserve">momento </w:t>
      </w:r>
      <w:r w:rsidR="00154CB9" w:rsidRPr="00565577">
        <w:rPr>
          <w:rFonts w:ascii="Arial" w:hAnsi="Arial" w:cs="Arial"/>
          <w:sz w:val="20"/>
          <w:szCs w:val="20"/>
        </w:rPr>
        <w:t>de la postulación, deberán descargarse, imprimirse y presentarse debidamente firmados y con impres</w:t>
      </w:r>
      <w:r w:rsidR="00B91195" w:rsidRPr="00565577">
        <w:rPr>
          <w:rFonts w:ascii="Arial" w:hAnsi="Arial" w:cs="Arial"/>
          <w:sz w:val="20"/>
          <w:szCs w:val="20"/>
        </w:rPr>
        <w:t>ión dactilar. En caso de corresponder, o</w:t>
      </w:r>
      <w:r w:rsidRPr="00565577">
        <w:rPr>
          <w:rFonts w:ascii="Arial" w:hAnsi="Arial" w:cs="Arial"/>
          <w:sz w:val="20"/>
          <w:szCs w:val="20"/>
        </w:rPr>
        <w:t xml:space="preserve">tros documentos a presentar deben descargarse de la página </w:t>
      </w:r>
      <w:r w:rsidR="00965E88" w:rsidRPr="00565577">
        <w:rPr>
          <w:rFonts w:ascii="Arial" w:hAnsi="Arial" w:cs="Arial"/>
          <w:sz w:val="20"/>
          <w:szCs w:val="20"/>
        </w:rPr>
        <w:t xml:space="preserve">Web: </w:t>
      </w:r>
      <w:hyperlink r:id="rId9" w:history="1">
        <w:r w:rsidR="00965E88" w:rsidRPr="00565577">
          <w:rPr>
            <w:rStyle w:val="Hipervnculo"/>
            <w:rFonts w:ascii="Arial" w:hAnsi="Arial" w:cs="Arial"/>
            <w:sz w:val="20"/>
            <w:szCs w:val="20"/>
          </w:rPr>
          <w:t>www.essalud.gob.pe</w:t>
        </w:r>
      </w:hyperlink>
      <w:r w:rsidR="00965E88" w:rsidRPr="00565577">
        <w:rPr>
          <w:rFonts w:ascii="Arial" w:hAnsi="Arial" w:cs="Arial"/>
          <w:sz w:val="20"/>
          <w:szCs w:val="20"/>
        </w:rPr>
        <w:t xml:space="preserve"> (link: Contratación Administrativa de Servicios – Convocatorias).</w:t>
      </w:r>
    </w:p>
    <w:p w:rsidR="00807B68" w:rsidRPr="00565577" w:rsidRDefault="00807B68" w:rsidP="00807B68">
      <w:pPr>
        <w:pStyle w:val="Sinespaciado"/>
        <w:rPr>
          <w:rFonts w:ascii="Arial" w:hAnsi="Arial" w:cs="Arial"/>
          <w:sz w:val="20"/>
          <w:szCs w:val="20"/>
        </w:rPr>
      </w:pPr>
    </w:p>
    <w:p w:rsidR="00CA062C" w:rsidRPr="00565577" w:rsidRDefault="00B94658" w:rsidP="00B17488">
      <w:pPr>
        <w:pStyle w:val="Sinespaciado"/>
        <w:numPr>
          <w:ilvl w:val="0"/>
          <w:numId w:val="1"/>
        </w:numPr>
        <w:ind w:left="426" w:hanging="142"/>
        <w:rPr>
          <w:rFonts w:ascii="Arial" w:hAnsi="Arial" w:cs="Arial"/>
          <w:b/>
          <w:sz w:val="20"/>
          <w:szCs w:val="20"/>
        </w:rPr>
      </w:pPr>
      <w:r w:rsidRPr="00565577">
        <w:rPr>
          <w:rFonts w:ascii="Arial" w:hAnsi="Arial" w:cs="Arial"/>
          <w:b/>
          <w:sz w:val="20"/>
          <w:szCs w:val="20"/>
        </w:rPr>
        <w:t>DE LA DECLARATORIA DE DESIERTO O CANCELACIÓN DEL PROCESO</w:t>
      </w:r>
    </w:p>
    <w:p w:rsidR="00F337FE" w:rsidRPr="00565577" w:rsidRDefault="00F337FE" w:rsidP="00F337FE">
      <w:pPr>
        <w:pStyle w:val="Sinespaciado"/>
        <w:rPr>
          <w:rFonts w:ascii="Arial" w:hAnsi="Arial" w:cs="Arial"/>
          <w:sz w:val="20"/>
          <w:szCs w:val="20"/>
        </w:rPr>
      </w:pPr>
    </w:p>
    <w:p w:rsidR="00F337FE" w:rsidRPr="00565577" w:rsidRDefault="00F337FE" w:rsidP="00F337FE">
      <w:pPr>
        <w:pStyle w:val="Sinespaciado"/>
        <w:numPr>
          <w:ilvl w:val="0"/>
          <w:numId w:val="12"/>
        </w:numPr>
        <w:ind w:left="709" w:hanging="283"/>
        <w:rPr>
          <w:rFonts w:ascii="Arial" w:hAnsi="Arial" w:cs="Arial"/>
          <w:b/>
          <w:sz w:val="20"/>
          <w:szCs w:val="20"/>
        </w:rPr>
      </w:pPr>
      <w:r w:rsidRPr="00565577">
        <w:rPr>
          <w:rFonts w:ascii="Arial" w:hAnsi="Arial" w:cs="Arial"/>
          <w:b/>
          <w:sz w:val="20"/>
          <w:szCs w:val="20"/>
        </w:rPr>
        <w:t>Declaratoria del Proceso como Desierto</w:t>
      </w:r>
    </w:p>
    <w:p w:rsidR="00E23344" w:rsidRPr="00565577" w:rsidRDefault="00E23344" w:rsidP="007116ED">
      <w:pPr>
        <w:pStyle w:val="Sinespaciado"/>
        <w:ind w:left="708"/>
        <w:rPr>
          <w:rFonts w:ascii="Arial" w:hAnsi="Arial" w:cs="Arial"/>
          <w:sz w:val="20"/>
          <w:szCs w:val="20"/>
        </w:rPr>
      </w:pPr>
    </w:p>
    <w:p w:rsidR="00F337FE" w:rsidRPr="00565577" w:rsidRDefault="007116ED" w:rsidP="007116ED">
      <w:pPr>
        <w:pStyle w:val="Sinespaciado"/>
        <w:ind w:left="708"/>
        <w:rPr>
          <w:rFonts w:ascii="Arial" w:hAnsi="Arial" w:cs="Arial"/>
          <w:sz w:val="20"/>
          <w:szCs w:val="20"/>
        </w:rPr>
      </w:pPr>
      <w:r w:rsidRPr="00565577">
        <w:rPr>
          <w:rFonts w:ascii="Arial" w:hAnsi="Arial" w:cs="Arial"/>
          <w:sz w:val="20"/>
          <w:szCs w:val="20"/>
        </w:rPr>
        <w:t>El proceso puede ser declarado desierto en alguno de los siguientes supuestos:</w:t>
      </w:r>
    </w:p>
    <w:p w:rsidR="00192256" w:rsidRPr="00565577" w:rsidRDefault="00192256" w:rsidP="007116ED">
      <w:pPr>
        <w:pStyle w:val="Sinespaciado"/>
        <w:numPr>
          <w:ilvl w:val="0"/>
          <w:numId w:val="13"/>
        </w:numPr>
        <w:ind w:left="993" w:hanging="284"/>
        <w:jc w:val="both"/>
        <w:rPr>
          <w:rFonts w:ascii="Arial" w:hAnsi="Arial" w:cs="Arial"/>
          <w:sz w:val="20"/>
          <w:szCs w:val="20"/>
        </w:rPr>
      </w:pPr>
      <w:r w:rsidRPr="00565577">
        <w:rPr>
          <w:rFonts w:ascii="Arial" w:hAnsi="Arial" w:cs="Arial"/>
          <w:sz w:val="20"/>
          <w:szCs w:val="20"/>
        </w:rPr>
        <w:t>Cuando no se presentan postulantes al proceso de selección.</w:t>
      </w:r>
    </w:p>
    <w:p w:rsidR="00192256" w:rsidRPr="00565577" w:rsidRDefault="00192256" w:rsidP="007116ED">
      <w:pPr>
        <w:pStyle w:val="Sinespaciado"/>
        <w:numPr>
          <w:ilvl w:val="0"/>
          <w:numId w:val="13"/>
        </w:numPr>
        <w:ind w:left="993" w:hanging="284"/>
        <w:jc w:val="both"/>
        <w:rPr>
          <w:rFonts w:ascii="Arial" w:hAnsi="Arial" w:cs="Arial"/>
          <w:sz w:val="20"/>
          <w:szCs w:val="20"/>
        </w:rPr>
      </w:pPr>
      <w:r w:rsidRPr="00565577">
        <w:rPr>
          <w:rFonts w:ascii="Arial" w:hAnsi="Arial" w:cs="Arial"/>
          <w:sz w:val="20"/>
          <w:szCs w:val="20"/>
        </w:rPr>
        <w:t>Cuando ninguno de los postulantes cumple con los requisitos mínimos.</w:t>
      </w:r>
    </w:p>
    <w:p w:rsidR="00F337FE" w:rsidRPr="00565577" w:rsidRDefault="006957CE" w:rsidP="00F337FE">
      <w:pPr>
        <w:pStyle w:val="Sinespaciado"/>
        <w:numPr>
          <w:ilvl w:val="0"/>
          <w:numId w:val="13"/>
        </w:numPr>
        <w:ind w:left="993" w:hanging="284"/>
        <w:jc w:val="both"/>
        <w:rPr>
          <w:rFonts w:ascii="Arial" w:hAnsi="Arial" w:cs="Arial"/>
          <w:sz w:val="20"/>
          <w:szCs w:val="20"/>
        </w:rPr>
      </w:pPr>
      <w:r w:rsidRPr="00565577">
        <w:rPr>
          <w:rFonts w:ascii="Arial" w:hAnsi="Arial" w:cs="Arial"/>
          <w:sz w:val="20"/>
          <w:szCs w:val="20"/>
        </w:rPr>
        <w:t>Cuando habiendo cumplido los requisitos mínimos, ninguno de los postulantes obtiene puntaje mínimo en las etapas de evaluación del proceso.</w:t>
      </w:r>
    </w:p>
    <w:p w:rsidR="006957CE" w:rsidRPr="00565577" w:rsidRDefault="006957CE" w:rsidP="006957CE">
      <w:pPr>
        <w:pStyle w:val="Sinespaciado"/>
        <w:ind w:left="709"/>
        <w:rPr>
          <w:rFonts w:ascii="Arial" w:hAnsi="Arial" w:cs="Arial"/>
          <w:b/>
          <w:sz w:val="20"/>
          <w:szCs w:val="20"/>
        </w:rPr>
      </w:pPr>
    </w:p>
    <w:p w:rsidR="006957CE" w:rsidRPr="00565577" w:rsidRDefault="006D4FE1" w:rsidP="006957CE">
      <w:pPr>
        <w:pStyle w:val="Sinespaciado"/>
        <w:numPr>
          <w:ilvl w:val="0"/>
          <w:numId w:val="12"/>
        </w:numPr>
        <w:ind w:left="709" w:hanging="283"/>
        <w:rPr>
          <w:rFonts w:ascii="Arial" w:hAnsi="Arial" w:cs="Arial"/>
          <w:b/>
          <w:sz w:val="20"/>
          <w:szCs w:val="20"/>
        </w:rPr>
      </w:pPr>
      <w:r w:rsidRPr="00565577">
        <w:rPr>
          <w:rFonts w:ascii="Arial" w:hAnsi="Arial" w:cs="Arial"/>
          <w:b/>
          <w:sz w:val="20"/>
          <w:szCs w:val="20"/>
        </w:rPr>
        <w:t xml:space="preserve">Cancelación </w:t>
      </w:r>
      <w:r w:rsidR="006957CE" w:rsidRPr="00565577">
        <w:rPr>
          <w:rFonts w:ascii="Arial" w:hAnsi="Arial" w:cs="Arial"/>
          <w:b/>
          <w:sz w:val="20"/>
          <w:szCs w:val="20"/>
        </w:rPr>
        <w:t xml:space="preserve">del Proceso </w:t>
      </w:r>
      <w:r w:rsidRPr="00565577">
        <w:rPr>
          <w:rFonts w:ascii="Arial" w:hAnsi="Arial" w:cs="Arial"/>
          <w:b/>
          <w:sz w:val="20"/>
          <w:szCs w:val="20"/>
        </w:rPr>
        <w:t>de Selección</w:t>
      </w:r>
    </w:p>
    <w:p w:rsidR="00E23344" w:rsidRPr="00565577" w:rsidRDefault="00E23344" w:rsidP="006D4FE1">
      <w:pPr>
        <w:pStyle w:val="Sinespaciado"/>
        <w:ind w:left="708"/>
        <w:jc w:val="both"/>
        <w:rPr>
          <w:rFonts w:ascii="Arial" w:hAnsi="Arial" w:cs="Arial"/>
          <w:sz w:val="20"/>
          <w:szCs w:val="20"/>
        </w:rPr>
      </w:pPr>
    </w:p>
    <w:p w:rsidR="006957CE" w:rsidRPr="00565577" w:rsidRDefault="006957CE" w:rsidP="006D4FE1">
      <w:pPr>
        <w:pStyle w:val="Sinespaciado"/>
        <w:ind w:left="708"/>
        <w:jc w:val="both"/>
        <w:rPr>
          <w:rFonts w:ascii="Arial" w:hAnsi="Arial" w:cs="Arial"/>
          <w:sz w:val="20"/>
          <w:szCs w:val="20"/>
        </w:rPr>
      </w:pPr>
      <w:r w:rsidRPr="00565577">
        <w:rPr>
          <w:rFonts w:ascii="Arial" w:hAnsi="Arial" w:cs="Arial"/>
          <w:sz w:val="20"/>
          <w:szCs w:val="20"/>
        </w:rPr>
        <w:t xml:space="preserve">El proceso puede ser </w:t>
      </w:r>
      <w:r w:rsidR="006D4FE1" w:rsidRPr="00565577">
        <w:rPr>
          <w:rFonts w:ascii="Arial" w:hAnsi="Arial" w:cs="Arial"/>
          <w:sz w:val="20"/>
          <w:szCs w:val="20"/>
        </w:rPr>
        <w:t>cancelado en alguno de los siguientes supuestos, sin que sea responsabilidad de la entidad</w:t>
      </w:r>
      <w:r w:rsidRPr="00565577">
        <w:rPr>
          <w:rFonts w:ascii="Arial" w:hAnsi="Arial" w:cs="Arial"/>
          <w:sz w:val="20"/>
          <w:szCs w:val="20"/>
        </w:rPr>
        <w:t>:</w:t>
      </w:r>
    </w:p>
    <w:p w:rsidR="006957CE" w:rsidRPr="00565577" w:rsidRDefault="006957CE" w:rsidP="006D4FE1">
      <w:pPr>
        <w:pStyle w:val="Sinespaciado"/>
        <w:numPr>
          <w:ilvl w:val="0"/>
          <w:numId w:val="14"/>
        </w:numPr>
        <w:ind w:left="993" w:hanging="285"/>
        <w:jc w:val="both"/>
        <w:rPr>
          <w:rFonts w:ascii="Arial" w:hAnsi="Arial" w:cs="Arial"/>
          <w:sz w:val="20"/>
          <w:szCs w:val="20"/>
        </w:rPr>
      </w:pPr>
      <w:r w:rsidRPr="00565577">
        <w:rPr>
          <w:rFonts w:ascii="Arial" w:hAnsi="Arial" w:cs="Arial"/>
          <w:sz w:val="20"/>
          <w:szCs w:val="20"/>
        </w:rPr>
        <w:t xml:space="preserve">Cuando </w:t>
      </w:r>
      <w:r w:rsidR="006D4FE1" w:rsidRPr="00565577">
        <w:rPr>
          <w:rFonts w:ascii="Arial" w:hAnsi="Arial" w:cs="Arial"/>
          <w:sz w:val="20"/>
          <w:szCs w:val="20"/>
        </w:rPr>
        <w:t>desaparece la necesidad del servicio de la entidad con posterioridad al inicio del proceso de selección.</w:t>
      </w:r>
    </w:p>
    <w:p w:rsidR="006D4FE1" w:rsidRPr="00565577" w:rsidRDefault="006D4FE1" w:rsidP="006D4FE1">
      <w:pPr>
        <w:pStyle w:val="Sinespaciado"/>
        <w:numPr>
          <w:ilvl w:val="0"/>
          <w:numId w:val="14"/>
        </w:numPr>
        <w:ind w:left="993" w:hanging="285"/>
        <w:jc w:val="both"/>
        <w:rPr>
          <w:rFonts w:ascii="Arial" w:hAnsi="Arial" w:cs="Arial"/>
          <w:sz w:val="20"/>
          <w:szCs w:val="20"/>
        </w:rPr>
      </w:pPr>
      <w:r w:rsidRPr="00565577">
        <w:rPr>
          <w:rFonts w:ascii="Arial" w:hAnsi="Arial" w:cs="Arial"/>
          <w:sz w:val="20"/>
          <w:szCs w:val="20"/>
        </w:rPr>
        <w:t>Por restricciones presupuestales.</w:t>
      </w:r>
    </w:p>
    <w:p w:rsidR="006957CE" w:rsidRPr="00565577" w:rsidRDefault="006D4FE1" w:rsidP="006957CE">
      <w:pPr>
        <w:pStyle w:val="Sinespaciado"/>
        <w:numPr>
          <w:ilvl w:val="0"/>
          <w:numId w:val="14"/>
        </w:numPr>
        <w:ind w:left="993" w:hanging="285"/>
        <w:jc w:val="both"/>
        <w:rPr>
          <w:rFonts w:ascii="Arial" w:hAnsi="Arial" w:cs="Arial"/>
          <w:sz w:val="20"/>
          <w:szCs w:val="20"/>
        </w:rPr>
      </w:pPr>
      <w:r w:rsidRPr="00565577">
        <w:rPr>
          <w:rFonts w:ascii="Arial" w:hAnsi="Arial" w:cs="Arial"/>
          <w:sz w:val="20"/>
          <w:szCs w:val="20"/>
        </w:rPr>
        <w:t>Otros supuestos debidamente justificados.</w:t>
      </w:r>
    </w:p>
    <w:sectPr w:rsidR="006957CE" w:rsidRPr="00565577" w:rsidSect="00BF040A">
      <w:pgSz w:w="11906" w:h="16838"/>
      <w:pgMar w:top="993" w:right="1418" w:bottom="113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D8C"/>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5415BF"/>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5A3872"/>
    <w:multiLevelType w:val="hybridMultilevel"/>
    <w:tmpl w:val="2B1ADB8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195A44B5"/>
    <w:multiLevelType w:val="hybridMultilevel"/>
    <w:tmpl w:val="3046402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E0E47C0"/>
    <w:multiLevelType w:val="hybridMultilevel"/>
    <w:tmpl w:val="BEC415A6"/>
    <w:lvl w:ilvl="0" w:tplc="6AE41120">
      <w:start w:val="1"/>
      <w:numFmt w:val="bullet"/>
      <w:lvlText w:val=""/>
      <w:lvlJc w:val="left"/>
      <w:pPr>
        <w:tabs>
          <w:tab w:val="num" w:pos="360"/>
        </w:tabs>
        <w:ind w:left="360" w:hanging="360"/>
      </w:pPr>
      <w:rPr>
        <w:rFonts w:ascii="Wingdings" w:hAnsi="Wingdings"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05D4878"/>
    <w:multiLevelType w:val="hybridMultilevel"/>
    <w:tmpl w:val="D0A0306E"/>
    <w:lvl w:ilvl="0" w:tplc="020606DE">
      <w:start w:val="1"/>
      <w:numFmt w:val="bullet"/>
      <w:lvlText w:val=""/>
      <w:lvlJc w:val="left"/>
      <w:pPr>
        <w:tabs>
          <w:tab w:val="num" w:pos="360"/>
        </w:tabs>
        <w:ind w:left="360" w:hanging="360"/>
      </w:pPr>
      <w:rPr>
        <w:rFonts w:ascii="Symbol" w:hAnsi="Symbol" w:hint="default"/>
      </w:rPr>
    </w:lvl>
    <w:lvl w:ilvl="1" w:tplc="6AE41120">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5">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nsid w:val="40220C63"/>
    <w:multiLevelType w:val="hybridMultilevel"/>
    <w:tmpl w:val="F6B07750"/>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30A699B"/>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0C5C74"/>
    <w:multiLevelType w:val="hybridMultilevel"/>
    <w:tmpl w:val="223EE94C"/>
    <w:lvl w:ilvl="0" w:tplc="020606DE">
      <w:start w:val="1"/>
      <w:numFmt w:val="bullet"/>
      <w:lvlText w:val=""/>
      <w:lvlJc w:val="left"/>
      <w:pPr>
        <w:tabs>
          <w:tab w:val="num" w:pos="360"/>
        </w:tabs>
        <w:ind w:left="360" w:hanging="360"/>
      </w:pPr>
      <w:rPr>
        <w:rFonts w:ascii="Symbol" w:hAnsi="Symbol" w:hint="default"/>
      </w:rPr>
    </w:lvl>
    <w:lvl w:ilvl="1" w:tplc="28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5E2F7738"/>
    <w:multiLevelType w:val="hybridMultilevel"/>
    <w:tmpl w:val="0A7A4932"/>
    <w:lvl w:ilvl="0" w:tplc="9158629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4667A95"/>
    <w:multiLevelType w:val="hybridMultilevel"/>
    <w:tmpl w:val="95CC340A"/>
    <w:lvl w:ilvl="0" w:tplc="54ACDE28">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6">
    <w:nsid w:val="758006F5"/>
    <w:multiLevelType w:val="hybridMultilevel"/>
    <w:tmpl w:val="2EA8415E"/>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nsid w:val="7DCD765D"/>
    <w:multiLevelType w:val="hybridMultilevel"/>
    <w:tmpl w:val="12C68CE4"/>
    <w:lvl w:ilvl="0" w:tplc="280A0017">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20"/>
  </w:num>
  <w:num w:numId="2">
    <w:abstractNumId w:val="18"/>
  </w:num>
  <w:num w:numId="3">
    <w:abstractNumId w:val="26"/>
  </w:num>
  <w:num w:numId="4">
    <w:abstractNumId w:val="1"/>
  </w:num>
  <w:num w:numId="5">
    <w:abstractNumId w:val="2"/>
  </w:num>
  <w:num w:numId="6">
    <w:abstractNumId w:val="27"/>
  </w:num>
  <w:num w:numId="7">
    <w:abstractNumId w:val="17"/>
  </w:num>
  <w:num w:numId="8">
    <w:abstractNumId w:val="11"/>
  </w:num>
  <w:num w:numId="9">
    <w:abstractNumId w:val="4"/>
  </w:num>
  <w:num w:numId="10">
    <w:abstractNumId w:val="13"/>
  </w:num>
  <w:num w:numId="11">
    <w:abstractNumId w:val="9"/>
  </w:num>
  <w:num w:numId="12">
    <w:abstractNumId w:val="14"/>
  </w:num>
  <w:num w:numId="13">
    <w:abstractNumId w:val="7"/>
  </w:num>
  <w:num w:numId="14">
    <w:abstractNumId w:val="10"/>
  </w:num>
  <w:num w:numId="15">
    <w:abstractNumId w:val="19"/>
  </w:num>
  <w:num w:numId="16">
    <w:abstractNumId w:val="23"/>
  </w:num>
  <w:num w:numId="17">
    <w:abstractNumId w:val="12"/>
  </w:num>
  <w:num w:numId="18">
    <w:abstractNumId w:val="16"/>
  </w:num>
  <w:num w:numId="19">
    <w:abstractNumId w:val="3"/>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5"/>
  </w:num>
  <w:num w:numId="26">
    <w:abstractNumId w:val="0"/>
  </w:num>
  <w:num w:numId="27">
    <w:abstractNumId w:val="24"/>
  </w:num>
  <w:num w:numId="28">
    <w:abstractNumId w:val="22"/>
  </w:num>
  <w:num w:numId="29">
    <w:abstractNumId w:val="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062C"/>
    <w:rsid w:val="00011367"/>
    <w:rsid w:val="00027D64"/>
    <w:rsid w:val="00030776"/>
    <w:rsid w:val="00043741"/>
    <w:rsid w:val="00046664"/>
    <w:rsid w:val="00047AD0"/>
    <w:rsid w:val="0007211C"/>
    <w:rsid w:val="000A733A"/>
    <w:rsid w:val="000D78BA"/>
    <w:rsid w:val="000F2687"/>
    <w:rsid w:val="00146F96"/>
    <w:rsid w:val="00154CB9"/>
    <w:rsid w:val="001601D1"/>
    <w:rsid w:val="00164AF7"/>
    <w:rsid w:val="00165636"/>
    <w:rsid w:val="0017036E"/>
    <w:rsid w:val="00183608"/>
    <w:rsid w:val="00190E96"/>
    <w:rsid w:val="00192256"/>
    <w:rsid w:val="001B0EE2"/>
    <w:rsid w:val="001B1FBE"/>
    <w:rsid w:val="001B2691"/>
    <w:rsid w:val="001B6EE1"/>
    <w:rsid w:val="001C4B8D"/>
    <w:rsid w:val="001D1D35"/>
    <w:rsid w:val="001D2A98"/>
    <w:rsid w:val="001F0D61"/>
    <w:rsid w:val="002005D6"/>
    <w:rsid w:val="002312BF"/>
    <w:rsid w:val="00233B5D"/>
    <w:rsid w:val="00247556"/>
    <w:rsid w:val="002509C1"/>
    <w:rsid w:val="00264505"/>
    <w:rsid w:val="00273350"/>
    <w:rsid w:val="002811B0"/>
    <w:rsid w:val="00286EE9"/>
    <w:rsid w:val="002B2EA1"/>
    <w:rsid w:val="002D1B78"/>
    <w:rsid w:val="002D4778"/>
    <w:rsid w:val="002D72F2"/>
    <w:rsid w:val="002E481C"/>
    <w:rsid w:val="002E5ED1"/>
    <w:rsid w:val="002E7C9D"/>
    <w:rsid w:val="002E7EC0"/>
    <w:rsid w:val="002F0188"/>
    <w:rsid w:val="0030153C"/>
    <w:rsid w:val="00305EFA"/>
    <w:rsid w:val="00307E4A"/>
    <w:rsid w:val="003143A4"/>
    <w:rsid w:val="00316253"/>
    <w:rsid w:val="00331DC2"/>
    <w:rsid w:val="00385252"/>
    <w:rsid w:val="003940BB"/>
    <w:rsid w:val="00396054"/>
    <w:rsid w:val="003A7270"/>
    <w:rsid w:val="003C55AD"/>
    <w:rsid w:val="003F49F9"/>
    <w:rsid w:val="00407746"/>
    <w:rsid w:val="00411443"/>
    <w:rsid w:val="0041620F"/>
    <w:rsid w:val="00422770"/>
    <w:rsid w:val="00422B43"/>
    <w:rsid w:val="004545C9"/>
    <w:rsid w:val="00471CB9"/>
    <w:rsid w:val="004766EF"/>
    <w:rsid w:val="004769D2"/>
    <w:rsid w:val="00483025"/>
    <w:rsid w:val="00487EA4"/>
    <w:rsid w:val="00496016"/>
    <w:rsid w:val="004A1F3E"/>
    <w:rsid w:val="004B5456"/>
    <w:rsid w:val="004B7261"/>
    <w:rsid w:val="004D3326"/>
    <w:rsid w:val="004E4C16"/>
    <w:rsid w:val="004F5578"/>
    <w:rsid w:val="004F5A58"/>
    <w:rsid w:val="00527566"/>
    <w:rsid w:val="00530ECF"/>
    <w:rsid w:val="00531246"/>
    <w:rsid w:val="00533F75"/>
    <w:rsid w:val="00544C06"/>
    <w:rsid w:val="00560CCA"/>
    <w:rsid w:val="005641D7"/>
    <w:rsid w:val="00565577"/>
    <w:rsid w:val="00590F27"/>
    <w:rsid w:val="005A377F"/>
    <w:rsid w:val="005C1572"/>
    <w:rsid w:val="005F0658"/>
    <w:rsid w:val="005F1A54"/>
    <w:rsid w:val="00600DF7"/>
    <w:rsid w:val="00604E1F"/>
    <w:rsid w:val="006607A3"/>
    <w:rsid w:val="0066284C"/>
    <w:rsid w:val="00673F70"/>
    <w:rsid w:val="0067432F"/>
    <w:rsid w:val="00681C81"/>
    <w:rsid w:val="00692245"/>
    <w:rsid w:val="006957CE"/>
    <w:rsid w:val="006A3FFA"/>
    <w:rsid w:val="006C2E95"/>
    <w:rsid w:val="006C4ADF"/>
    <w:rsid w:val="006D4FE1"/>
    <w:rsid w:val="006E27B9"/>
    <w:rsid w:val="006E4862"/>
    <w:rsid w:val="00706747"/>
    <w:rsid w:val="007116ED"/>
    <w:rsid w:val="0071239E"/>
    <w:rsid w:val="00720D5F"/>
    <w:rsid w:val="00723ED8"/>
    <w:rsid w:val="00730B55"/>
    <w:rsid w:val="00747908"/>
    <w:rsid w:val="00761D4D"/>
    <w:rsid w:val="00775F58"/>
    <w:rsid w:val="00781388"/>
    <w:rsid w:val="007B1EC4"/>
    <w:rsid w:val="007D5879"/>
    <w:rsid w:val="007E4B97"/>
    <w:rsid w:val="007F7A84"/>
    <w:rsid w:val="00807B68"/>
    <w:rsid w:val="00814498"/>
    <w:rsid w:val="008472CC"/>
    <w:rsid w:val="00850823"/>
    <w:rsid w:val="00855057"/>
    <w:rsid w:val="0087024D"/>
    <w:rsid w:val="008725EF"/>
    <w:rsid w:val="00883113"/>
    <w:rsid w:val="008A4506"/>
    <w:rsid w:val="008C04B8"/>
    <w:rsid w:val="008D23F9"/>
    <w:rsid w:val="008D2C0C"/>
    <w:rsid w:val="008E3546"/>
    <w:rsid w:val="0090117D"/>
    <w:rsid w:val="00903013"/>
    <w:rsid w:val="00912127"/>
    <w:rsid w:val="00914862"/>
    <w:rsid w:val="0092481B"/>
    <w:rsid w:val="0094093F"/>
    <w:rsid w:val="00940BBF"/>
    <w:rsid w:val="009533D0"/>
    <w:rsid w:val="0095356E"/>
    <w:rsid w:val="009555ED"/>
    <w:rsid w:val="00965E88"/>
    <w:rsid w:val="009A290F"/>
    <w:rsid w:val="009B1CA8"/>
    <w:rsid w:val="009B4F7C"/>
    <w:rsid w:val="009D0ABD"/>
    <w:rsid w:val="009D7932"/>
    <w:rsid w:val="009E71DD"/>
    <w:rsid w:val="00A122B6"/>
    <w:rsid w:val="00A229AD"/>
    <w:rsid w:val="00A2710E"/>
    <w:rsid w:val="00A37576"/>
    <w:rsid w:val="00A40371"/>
    <w:rsid w:val="00A42CCD"/>
    <w:rsid w:val="00A71817"/>
    <w:rsid w:val="00AA050D"/>
    <w:rsid w:val="00AC6194"/>
    <w:rsid w:val="00AF0442"/>
    <w:rsid w:val="00AF2FFB"/>
    <w:rsid w:val="00B01203"/>
    <w:rsid w:val="00B0580C"/>
    <w:rsid w:val="00B10D8F"/>
    <w:rsid w:val="00B1157A"/>
    <w:rsid w:val="00B17488"/>
    <w:rsid w:val="00B36C61"/>
    <w:rsid w:val="00B40300"/>
    <w:rsid w:val="00B50583"/>
    <w:rsid w:val="00B544EF"/>
    <w:rsid w:val="00B547B8"/>
    <w:rsid w:val="00B7732F"/>
    <w:rsid w:val="00B907FF"/>
    <w:rsid w:val="00B91195"/>
    <w:rsid w:val="00B94658"/>
    <w:rsid w:val="00B94A3A"/>
    <w:rsid w:val="00BA26E7"/>
    <w:rsid w:val="00BC5729"/>
    <w:rsid w:val="00BC5EDB"/>
    <w:rsid w:val="00BD4572"/>
    <w:rsid w:val="00BF040A"/>
    <w:rsid w:val="00C032F4"/>
    <w:rsid w:val="00C27EA2"/>
    <w:rsid w:val="00C31E9C"/>
    <w:rsid w:val="00C57B31"/>
    <w:rsid w:val="00C57C2E"/>
    <w:rsid w:val="00C62E14"/>
    <w:rsid w:val="00C71C8D"/>
    <w:rsid w:val="00C72149"/>
    <w:rsid w:val="00C915AA"/>
    <w:rsid w:val="00CA062C"/>
    <w:rsid w:val="00CC38EA"/>
    <w:rsid w:val="00CD00C5"/>
    <w:rsid w:val="00CE1661"/>
    <w:rsid w:val="00CE4BCF"/>
    <w:rsid w:val="00CF391C"/>
    <w:rsid w:val="00D21986"/>
    <w:rsid w:val="00D2667C"/>
    <w:rsid w:val="00D27E3A"/>
    <w:rsid w:val="00D82034"/>
    <w:rsid w:val="00D84DFE"/>
    <w:rsid w:val="00D91FB7"/>
    <w:rsid w:val="00DA05E7"/>
    <w:rsid w:val="00DB0670"/>
    <w:rsid w:val="00DE359A"/>
    <w:rsid w:val="00E01485"/>
    <w:rsid w:val="00E02381"/>
    <w:rsid w:val="00E154E5"/>
    <w:rsid w:val="00E23344"/>
    <w:rsid w:val="00E233BA"/>
    <w:rsid w:val="00E27581"/>
    <w:rsid w:val="00E30EE6"/>
    <w:rsid w:val="00E333E2"/>
    <w:rsid w:val="00E40555"/>
    <w:rsid w:val="00E42915"/>
    <w:rsid w:val="00E7447E"/>
    <w:rsid w:val="00E81121"/>
    <w:rsid w:val="00EA6B42"/>
    <w:rsid w:val="00EE360E"/>
    <w:rsid w:val="00EE66F2"/>
    <w:rsid w:val="00EE6D43"/>
    <w:rsid w:val="00EF47B3"/>
    <w:rsid w:val="00F0509E"/>
    <w:rsid w:val="00F10297"/>
    <w:rsid w:val="00F13BAD"/>
    <w:rsid w:val="00F331FD"/>
    <w:rsid w:val="00F337FE"/>
    <w:rsid w:val="00F33E5B"/>
    <w:rsid w:val="00F40F4A"/>
    <w:rsid w:val="00F6461E"/>
    <w:rsid w:val="00F71139"/>
    <w:rsid w:val="00F85E94"/>
    <w:rsid w:val="00F931A8"/>
    <w:rsid w:val="00FE030B"/>
    <w:rsid w:val="00FE1456"/>
    <w:rsid w:val="00FE3AC3"/>
    <w:rsid w:val="00FE79FB"/>
    <w:rsid w:val="00FF7A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FF"/>
    <w:pPr>
      <w:suppressAutoHyphens/>
      <w:spacing w:after="0" w:line="240" w:lineRule="auto"/>
    </w:pPr>
    <w:rPr>
      <w:rFonts w:ascii="Times New Roman" w:eastAsia="Times New Roman" w:hAnsi="Times New Roman"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uiPriority w:val="34"/>
    <w:qFormat/>
    <w:rsid w:val="00B907FF"/>
    <w:pPr>
      <w:ind w:left="720"/>
      <w:contextualSpacing/>
    </w:pPr>
  </w:style>
  <w:style w:type="table" w:styleId="Tablaconcuadrcula">
    <w:name w:val="Table Grid"/>
    <w:basedOn w:val="Tablanormal"/>
    <w:uiPriority w:val="59"/>
    <w:rsid w:val="00BC5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Textoindependiente">
    <w:name w:val="Body Text"/>
    <w:basedOn w:val="Normal"/>
    <w:link w:val="TextoindependienteCar"/>
    <w:rsid w:val="00E333E2"/>
    <w:pPr>
      <w:spacing w:after="120"/>
    </w:pPr>
  </w:style>
  <w:style w:type="character" w:customStyle="1" w:styleId="TextoindependienteCar">
    <w:name w:val="Texto independiente Car"/>
    <w:basedOn w:val="Fuentedeprrafopredeter"/>
    <w:link w:val="Textoindependiente"/>
    <w:rsid w:val="00E333E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s.essalud.gob.pe/" TargetMode="External"/><Relationship Id="rId3" Type="http://schemas.openxmlformats.org/officeDocument/2006/relationships/settings" Target="settings.xml"/><Relationship Id="rId7" Type="http://schemas.openxmlformats.org/officeDocument/2006/relationships/hyperlink" Target="https://ww1.essalud.gob.pe/sisep/postular_oportunidad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vocatorias.essalud.gob.pe" TargetMode="External"/><Relationship Id="rId11" Type="http://schemas.openxmlformats.org/officeDocument/2006/relationships/theme" Target="theme/theme1.xml"/><Relationship Id="rId5" Type="http://schemas.openxmlformats.org/officeDocument/2006/relationships/hyperlink" Target="http://ww1.essalud.gob.pe/sise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2197</Words>
  <Characters>12086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3</cp:revision>
  <dcterms:created xsi:type="dcterms:W3CDTF">2016-07-14T23:34:00Z</dcterms:created>
  <dcterms:modified xsi:type="dcterms:W3CDTF">2016-07-14T23:43:00Z</dcterms:modified>
</cp:coreProperties>
</file>