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C358E" w:rsidRDefault="001A6AF8" w:rsidP="00033A09">
      <w:pPr>
        <w:pStyle w:val="Sinespaciado"/>
        <w:jc w:val="center"/>
        <w:rPr>
          <w:rFonts w:ascii="Arial" w:hAnsi="Arial" w:cs="Arial"/>
          <w:b/>
          <w:sz w:val="20"/>
          <w:szCs w:val="20"/>
          <w:lang w:val="es-PE"/>
        </w:rPr>
      </w:pPr>
      <w:bookmarkStart w:id="0" w:name="_GoBack"/>
      <w:bookmarkEnd w:id="0"/>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008E24AA"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 xml:space="preserve">CÓDIGO DE </w:t>
      </w:r>
      <w:r w:rsidRPr="00742432">
        <w:rPr>
          <w:rFonts w:ascii="Arial" w:hAnsi="Arial" w:cs="Arial"/>
          <w:b/>
          <w:sz w:val="20"/>
          <w:szCs w:val="20"/>
        </w:rPr>
        <w:t>PROCESO: P.S.</w:t>
      </w:r>
      <w:r w:rsidR="00D613BE" w:rsidRPr="00742432">
        <w:rPr>
          <w:rFonts w:ascii="Arial" w:hAnsi="Arial" w:cs="Arial"/>
          <w:b/>
          <w:sz w:val="20"/>
          <w:szCs w:val="20"/>
        </w:rPr>
        <w:t xml:space="preserve"> </w:t>
      </w:r>
      <w:r w:rsidR="00545F98" w:rsidRPr="00742432">
        <w:rPr>
          <w:rFonts w:ascii="Arial" w:hAnsi="Arial" w:cs="Arial"/>
          <w:b/>
          <w:sz w:val="20"/>
          <w:szCs w:val="20"/>
        </w:rPr>
        <w:t>00</w:t>
      </w:r>
      <w:r w:rsidR="002C3C47">
        <w:rPr>
          <w:rFonts w:ascii="Arial" w:hAnsi="Arial" w:cs="Arial"/>
          <w:b/>
          <w:sz w:val="20"/>
          <w:szCs w:val="20"/>
        </w:rPr>
        <w:t>9</w:t>
      </w:r>
      <w:r w:rsidRPr="00742432">
        <w:rPr>
          <w:rFonts w:ascii="Arial" w:hAnsi="Arial" w:cs="Arial"/>
          <w:b/>
          <w:sz w:val="20"/>
          <w:szCs w:val="20"/>
        </w:rPr>
        <w:t>-</w:t>
      </w:r>
      <w:r w:rsidR="00545F98" w:rsidRPr="00742432">
        <w:rPr>
          <w:rFonts w:ascii="Arial" w:hAnsi="Arial" w:cs="Arial"/>
          <w:b/>
          <w:sz w:val="20"/>
          <w:szCs w:val="20"/>
        </w:rPr>
        <w:t xml:space="preserve"> </w:t>
      </w:r>
      <w:r w:rsidRPr="00742432">
        <w:rPr>
          <w:rFonts w:ascii="Arial" w:hAnsi="Arial" w:cs="Arial"/>
          <w:b/>
          <w:sz w:val="20"/>
          <w:szCs w:val="20"/>
        </w:rPr>
        <w:t>PVA-</w:t>
      </w:r>
      <w:r w:rsidR="00545F98" w:rsidRPr="00742432">
        <w:rPr>
          <w:rFonts w:ascii="Arial" w:hAnsi="Arial" w:cs="Arial"/>
          <w:b/>
          <w:sz w:val="20"/>
          <w:szCs w:val="20"/>
        </w:rPr>
        <w:t xml:space="preserve"> </w:t>
      </w:r>
      <w:r w:rsidRPr="00742432">
        <w:rPr>
          <w:rFonts w:ascii="Arial" w:hAnsi="Arial" w:cs="Arial"/>
          <w:b/>
          <w:sz w:val="20"/>
          <w:szCs w:val="20"/>
        </w:rPr>
        <w:t>RAARE</w:t>
      </w:r>
      <w:r w:rsidR="00545F98" w:rsidRPr="00742432">
        <w:rPr>
          <w:rFonts w:ascii="Arial" w:hAnsi="Arial" w:cs="Arial"/>
          <w:b/>
          <w:sz w:val="20"/>
          <w:szCs w:val="20"/>
        </w:rPr>
        <w:t xml:space="preserve"> </w:t>
      </w:r>
      <w:r w:rsidRPr="00742432">
        <w:rPr>
          <w:rFonts w:ascii="Arial" w:hAnsi="Arial" w:cs="Arial"/>
          <w:b/>
          <w:sz w:val="20"/>
          <w:szCs w:val="20"/>
        </w:rPr>
        <w:t>-</w:t>
      </w:r>
      <w:r w:rsidR="00545F98" w:rsidRPr="00742432">
        <w:rPr>
          <w:rFonts w:ascii="Arial" w:hAnsi="Arial" w:cs="Arial"/>
          <w:b/>
          <w:sz w:val="20"/>
          <w:szCs w:val="20"/>
        </w:rPr>
        <w:t xml:space="preserve"> </w:t>
      </w:r>
      <w:r w:rsidRPr="00742432">
        <w:rPr>
          <w:rFonts w:ascii="Arial" w:hAnsi="Arial" w:cs="Arial"/>
          <w:b/>
          <w:sz w:val="20"/>
          <w:szCs w:val="20"/>
        </w:rPr>
        <w:t>2021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5201AB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623C3" w:rsidRPr="00BE1FB9">
        <w:rPr>
          <w:rFonts w:cs="Arial"/>
          <w:b w:val="0"/>
          <w:sz w:val="20"/>
          <w:szCs w:val="20"/>
        </w:rPr>
        <w:t>los</w:t>
      </w:r>
      <w:r w:rsidR="00D4550F" w:rsidRPr="00BE1FB9">
        <w:rPr>
          <w:rFonts w:cs="Arial"/>
          <w:b w:val="0"/>
          <w:sz w:val="20"/>
          <w:szCs w:val="20"/>
        </w:rPr>
        <w:t xml:space="preserve"> siguiente</w:t>
      </w:r>
      <w:r w:rsidR="009623C3" w:rsidRPr="00BE1FB9">
        <w:rPr>
          <w:rFonts w:cs="Arial"/>
          <w:b w:val="0"/>
          <w:sz w:val="20"/>
          <w:szCs w:val="20"/>
        </w:rPr>
        <w:t>s</w:t>
      </w:r>
      <w:r w:rsidR="00664769" w:rsidRPr="00BE1FB9">
        <w:rPr>
          <w:rFonts w:cs="Arial"/>
          <w:b w:val="0"/>
          <w:sz w:val="20"/>
          <w:szCs w:val="20"/>
        </w:rPr>
        <w:t xml:space="preserve"> </w:t>
      </w:r>
      <w:r w:rsidR="00454FBE" w:rsidRPr="00BE1FB9">
        <w:rPr>
          <w:rFonts w:cs="Arial"/>
          <w:b w:val="0"/>
          <w:sz w:val="20"/>
          <w:szCs w:val="20"/>
        </w:rPr>
        <w:t>cargo</w:t>
      </w:r>
      <w:r w:rsidR="009623C3" w:rsidRPr="00BE1FB9">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tbl>
      <w:tblPr>
        <w:tblW w:w="99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6"/>
        <w:gridCol w:w="1559"/>
        <w:gridCol w:w="1134"/>
        <w:gridCol w:w="1559"/>
        <w:gridCol w:w="1321"/>
      </w:tblGrid>
      <w:tr w:rsidR="005071F9" w14:paraId="1AAC2B60" w14:textId="77777777" w:rsidTr="004828AD">
        <w:trPr>
          <w:trHeight w:val="438"/>
        </w:trPr>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3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5071F9" w14:paraId="46C27819" w14:textId="77777777" w:rsidTr="004828AD">
        <w:trPr>
          <w:trHeight w:val="207"/>
        </w:trPr>
        <w:tc>
          <w:tcPr>
            <w:tcW w:w="1418" w:type="dxa"/>
            <w:tcBorders>
              <w:top w:val="single" w:sz="4" w:space="0" w:color="auto"/>
              <w:left w:val="single" w:sz="4" w:space="0" w:color="auto"/>
              <w:bottom w:val="single" w:sz="4" w:space="0" w:color="auto"/>
              <w:right w:val="single" w:sz="4" w:space="0" w:color="auto"/>
            </w:tcBorders>
            <w:vAlign w:val="center"/>
            <w:hideMark/>
          </w:tcPr>
          <w:p w14:paraId="5A08B7F9" w14:textId="7675BCCA" w:rsidR="005071F9" w:rsidRDefault="005071F9" w:rsidP="005071F9">
            <w:pPr>
              <w:spacing w:line="256" w:lineRule="auto"/>
              <w:jc w:val="center"/>
              <w:rPr>
                <w:rFonts w:ascii="Arial" w:hAnsi="Arial" w:cs="Arial"/>
                <w:sz w:val="18"/>
                <w:szCs w:val="18"/>
                <w:lang w:eastAsia="en-US"/>
              </w:rPr>
            </w:pPr>
            <w:r w:rsidRPr="00E67543">
              <w:rPr>
                <w:rFonts w:ascii="Arial" w:hAnsi="Arial" w:cs="Arial"/>
                <w:color w:val="000000" w:themeColor="text1"/>
                <w:sz w:val="18"/>
                <w:szCs w:val="18"/>
              </w:rPr>
              <w:t>Técnico de Servicio Administrativo y Apoyo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86AAD8" w14:textId="4EC73BE4" w:rsidR="005071F9" w:rsidRDefault="005071F9" w:rsidP="00A92B83">
            <w:pPr>
              <w:spacing w:line="256" w:lineRule="auto"/>
              <w:jc w:val="center"/>
              <w:rPr>
                <w:rFonts w:ascii="Arial" w:hAnsi="Arial" w:cs="Arial"/>
                <w:sz w:val="18"/>
                <w:szCs w:val="18"/>
                <w:lang w:eastAsia="en-US"/>
              </w:rPr>
            </w:pPr>
            <w:r w:rsidRPr="00E67543">
              <w:rPr>
                <w:rFonts w:ascii="Arial" w:hAnsi="Arial" w:cs="Arial"/>
                <w:color w:val="000000" w:themeColor="text1"/>
                <w:sz w:val="18"/>
                <w:szCs w:val="18"/>
                <w:lang w:val="es-PE"/>
              </w:rPr>
              <w:t>Administración</w:t>
            </w:r>
            <w:r w:rsidR="00A92B83">
              <w:rPr>
                <w:rFonts w:ascii="Arial" w:hAnsi="Arial" w:cs="Arial"/>
                <w:color w:val="000000" w:themeColor="text1"/>
                <w:sz w:val="18"/>
                <w:szCs w:val="18"/>
                <w:lang w:val="es-PE"/>
              </w:rPr>
              <w:t>,</w:t>
            </w:r>
            <w:r w:rsidRPr="00E67543">
              <w:rPr>
                <w:rFonts w:ascii="Arial" w:hAnsi="Arial" w:cs="Arial"/>
                <w:color w:val="000000" w:themeColor="text1"/>
                <w:sz w:val="18"/>
                <w:szCs w:val="18"/>
                <w:lang w:val="es-PE"/>
              </w:rPr>
              <w:t xml:space="preserve"> Contabilidad</w:t>
            </w:r>
            <w:r w:rsidR="00A92B83">
              <w:rPr>
                <w:rFonts w:ascii="Arial" w:hAnsi="Arial" w:cs="Arial"/>
                <w:color w:val="000000" w:themeColor="text1"/>
                <w:sz w:val="18"/>
                <w:szCs w:val="18"/>
                <w:lang w:val="es-PE"/>
              </w:rPr>
              <w:t>,</w:t>
            </w:r>
            <w:r w:rsidR="00E47618">
              <w:rPr>
                <w:rFonts w:ascii="Arial" w:hAnsi="Arial" w:cs="Arial"/>
                <w:color w:val="000000" w:themeColor="text1"/>
                <w:sz w:val="18"/>
                <w:szCs w:val="18"/>
                <w:lang w:val="es-PE"/>
              </w:rPr>
              <w:t xml:space="preserve"> Derecho</w:t>
            </w:r>
            <w:r w:rsidR="00A92B83">
              <w:rPr>
                <w:rFonts w:ascii="Arial" w:hAnsi="Arial" w:cs="Arial"/>
                <w:color w:val="000000" w:themeColor="text1"/>
                <w:sz w:val="18"/>
                <w:szCs w:val="18"/>
                <w:lang w:val="es-PE"/>
              </w:rPr>
              <w:t>,</w:t>
            </w:r>
            <w:r w:rsidR="000C358E">
              <w:rPr>
                <w:rFonts w:ascii="Arial" w:hAnsi="Arial" w:cs="Arial"/>
                <w:color w:val="000000" w:themeColor="text1"/>
                <w:sz w:val="18"/>
                <w:szCs w:val="18"/>
                <w:lang w:val="es-PE"/>
              </w:rPr>
              <w:t xml:space="preserve"> Economía</w:t>
            </w:r>
            <w:r w:rsidR="00A92B83">
              <w:rPr>
                <w:rFonts w:ascii="Arial" w:hAnsi="Arial" w:cs="Arial"/>
                <w:color w:val="000000" w:themeColor="text1"/>
                <w:sz w:val="18"/>
                <w:szCs w:val="18"/>
                <w:lang w:val="es-PE"/>
              </w:rPr>
              <w:t xml:space="preserve"> y/o </w:t>
            </w:r>
            <w:r w:rsidR="00E47618">
              <w:rPr>
                <w:rFonts w:ascii="Arial" w:hAnsi="Arial" w:cs="Arial"/>
                <w:color w:val="000000" w:themeColor="text1"/>
                <w:sz w:val="18"/>
                <w:szCs w:val="18"/>
                <w:lang w:val="es-PE"/>
              </w:rPr>
              <w:t xml:space="preserve"> </w:t>
            </w:r>
            <w:r w:rsidR="006F46B6">
              <w:rPr>
                <w:rFonts w:ascii="Arial" w:hAnsi="Arial" w:cs="Arial"/>
                <w:color w:val="000000" w:themeColor="text1"/>
                <w:sz w:val="18"/>
                <w:szCs w:val="18"/>
                <w:lang w:val="es-PE"/>
              </w:rPr>
              <w:t xml:space="preserve">Ing. Económica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54DCB7" w14:textId="1B526620" w:rsidR="005071F9" w:rsidRDefault="005071F9" w:rsidP="005071F9">
            <w:pPr>
              <w:spacing w:line="256" w:lineRule="auto"/>
              <w:jc w:val="center"/>
              <w:rPr>
                <w:rFonts w:ascii="Arial" w:hAnsi="Arial" w:cs="Arial"/>
                <w:sz w:val="18"/>
                <w:szCs w:val="18"/>
                <w:lang w:eastAsia="en-US"/>
              </w:rPr>
            </w:pPr>
            <w:r w:rsidRPr="00E67543">
              <w:rPr>
                <w:rFonts w:ascii="Arial" w:hAnsi="Arial" w:cs="Arial"/>
                <w:color w:val="000000" w:themeColor="text1"/>
                <w:sz w:val="18"/>
                <w:szCs w:val="18"/>
                <w:lang w:val="es-PE"/>
              </w:rPr>
              <w:t>T2TAD-001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A40D75" w14:textId="6BF8539B" w:rsidR="005071F9" w:rsidRDefault="005071F9" w:rsidP="005071F9">
            <w:pPr>
              <w:spacing w:line="256" w:lineRule="auto"/>
              <w:jc w:val="center"/>
              <w:rPr>
                <w:rFonts w:ascii="Arial" w:hAnsi="Arial" w:cs="Arial"/>
                <w:sz w:val="18"/>
                <w:szCs w:val="18"/>
                <w:lang w:val="es-MX" w:eastAsia="en-US"/>
              </w:rPr>
            </w:pPr>
            <w:r w:rsidRPr="00E67543">
              <w:rPr>
                <w:rFonts w:ascii="Arial" w:hAnsi="Arial" w:cs="Arial"/>
                <w:color w:val="000000" w:themeColor="text1"/>
                <w:sz w:val="18"/>
                <w:szCs w:val="18"/>
                <w:lang w:val="es-MX" w:eastAsia="es-ES"/>
              </w:rPr>
              <w:t>S/ 3,405.00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50517" w14:textId="5F81D7C8" w:rsidR="005071F9" w:rsidRDefault="005071F9" w:rsidP="005071F9">
            <w:pPr>
              <w:spacing w:line="256" w:lineRule="auto"/>
              <w:jc w:val="center"/>
              <w:rPr>
                <w:rFonts w:ascii="Arial" w:hAnsi="Arial" w:cs="Arial"/>
                <w:sz w:val="18"/>
                <w:szCs w:val="18"/>
                <w:lang w:eastAsia="en-US"/>
              </w:rPr>
            </w:pPr>
            <w:r w:rsidRPr="00E67543">
              <w:rPr>
                <w:rFonts w:ascii="Arial" w:hAnsi="Arial" w:cs="Arial"/>
                <w:color w:val="000000" w:themeColor="text1"/>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C1170D" w14:textId="0B680754" w:rsidR="005071F9" w:rsidRPr="005071F9" w:rsidRDefault="005071F9" w:rsidP="005071F9">
            <w:pPr>
              <w:spacing w:line="256" w:lineRule="auto"/>
              <w:jc w:val="center"/>
              <w:rPr>
                <w:rFonts w:ascii="Arial" w:hAnsi="Arial" w:cs="Arial"/>
                <w:color w:val="000000" w:themeColor="text1"/>
                <w:sz w:val="18"/>
                <w:szCs w:val="18"/>
                <w:lang w:val="es-PE"/>
              </w:rPr>
            </w:pPr>
            <w:r w:rsidRPr="005071F9">
              <w:rPr>
                <w:rFonts w:ascii="Arial" w:hAnsi="Arial" w:cs="Arial"/>
                <w:color w:val="000000" w:themeColor="text1"/>
                <w:sz w:val="18"/>
                <w:szCs w:val="18"/>
                <w:lang w:val="es-PE"/>
              </w:rPr>
              <w:t xml:space="preserve">Gerencia de la Persona con Discapacidad / Sub Gerencia de Rehabilitación Social y Laboral </w:t>
            </w:r>
            <w:r w:rsidR="008E4513">
              <w:rPr>
                <w:rFonts w:ascii="Arial" w:hAnsi="Arial" w:cs="Arial"/>
                <w:color w:val="000000" w:themeColor="text1"/>
                <w:sz w:val="18"/>
                <w:szCs w:val="18"/>
                <w:lang w:val="es-PE"/>
              </w:rPr>
              <w:t>/</w:t>
            </w:r>
            <w:r w:rsidRPr="005071F9">
              <w:rPr>
                <w:rFonts w:ascii="Arial" w:hAnsi="Arial" w:cs="Arial"/>
                <w:color w:val="000000" w:themeColor="text1"/>
                <w:sz w:val="18"/>
                <w:szCs w:val="18"/>
                <w:lang w:val="es-PE"/>
              </w:rPr>
              <w:t xml:space="preserve"> CERP Arequipa</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D9E2371" w14:textId="39D67850" w:rsidR="005071F9" w:rsidRPr="005071F9" w:rsidRDefault="005071F9" w:rsidP="005071F9">
            <w:pPr>
              <w:spacing w:line="256" w:lineRule="auto"/>
              <w:jc w:val="center"/>
              <w:rPr>
                <w:rFonts w:ascii="Arial" w:hAnsi="Arial" w:cs="Arial"/>
                <w:color w:val="000000" w:themeColor="text1"/>
                <w:sz w:val="18"/>
                <w:szCs w:val="18"/>
                <w:lang w:val="es-PE"/>
              </w:rPr>
            </w:pPr>
            <w:r w:rsidRPr="005071F9">
              <w:rPr>
                <w:rFonts w:ascii="Arial" w:hAnsi="Arial" w:cs="Arial"/>
                <w:color w:val="000000" w:themeColor="text1"/>
                <w:sz w:val="18"/>
                <w:szCs w:val="18"/>
                <w:lang w:val="es-PE"/>
              </w:rPr>
              <w:t>Gerencia Central de la Personal Adulto Mayor y Persona con Discapacidad</w:t>
            </w:r>
          </w:p>
        </w:tc>
      </w:tr>
      <w:tr w:rsidR="00D634CB" w14:paraId="6DCF45F7" w14:textId="77777777" w:rsidTr="004828AD">
        <w:trPr>
          <w:trHeight w:val="216"/>
        </w:trPr>
        <w:tc>
          <w:tcPr>
            <w:tcW w:w="595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Default="00D634CB">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0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77777777" w:rsidR="00D634CB" w:rsidRDefault="00D634CB">
            <w:pPr>
              <w:spacing w:line="256" w:lineRule="auto"/>
              <w:rPr>
                <w:rFonts w:ascii="Arial" w:hAnsi="Arial" w:cs="Arial"/>
                <w:b/>
                <w:sz w:val="18"/>
                <w:szCs w:val="18"/>
                <w:lang w:eastAsia="en-US"/>
              </w:rPr>
            </w:pPr>
            <w:r>
              <w:rPr>
                <w:rFonts w:ascii="Arial" w:hAnsi="Arial" w:cs="Arial"/>
                <w:b/>
                <w:sz w:val="18"/>
                <w:szCs w:val="18"/>
                <w:lang w:eastAsia="en-US"/>
              </w:rPr>
              <w:t xml:space="preserve">       01</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76D7AC73" w14:textId="77777777" w:rsidR="00B74191" w:rsidRDefault="00B74191" w:rsidP="00B74191">
      <w:pPr>
        <w:pStyle w:val="Prrafodelista"/>
        <w:ind w:left="1134"/>
        <w:jc w:val="both"/>
        <w:rPr>
          <w:bCs/>
          <w:sz w:val="20"/>
          <w:szCs w:val="20"/>
        </w:rPr>
      </w:pPr>
    </w:p>
    <w:p w14:paraId="1A5EB708" w14:textId="04D191EC"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581ADF4D" w14:textId="77777777" w:rsidR="00FD1604" w:rsidRPr="00FD1604" w:rsidRDefault="009B6C66" w:rsidP="00FD1604">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1EC3DFB" w14:textId="77777777" w:rsidR="00FD1604" w:rsidRDefault="00FD1604" w:rsidP="00FD1604">
      <w:pPr>
        <w:jc w:val="both"/>
      </w:pPr>
    </w:p>
    <w:p w14:paraId="60481993" w14:textId="7FA0ACC0" w:rsidR="00D44203" w:rsidRPr="00FD1604" w:rsidRDefault="00D44203" w:rsidP="00FD1604">
      <w:pPr>
        <w:pStyle w:val="Prrafodelista"/>
        <w:numPr>
          <w:ilvl w:val="0"/>
          <w:numId w:val="41"/>
        </w:numPr>
        <w:ind w:left="709" w:hanging="349"/>
        <w:jc w:val="both"/>
        <w:rPr>
          <w:b/>
          <w:color w:val="000000" w:themeColor="text1"/>
        </w:rPr>
      </w:pPr>
      <w:r w:rsidRPr="00FD1604">
        <w:rPr>
          <w:b/>
          <w:color w:val="000000" w:themeColor="text1"/>
        </w:rPr>
        <w:t xml:space="preserve">PERFIL DEL </w:t>
      </w:r>
      <w:r w:rsidR="00846C97" w:rsidRPr="00FD1604">
        <w:rPr>
          <w:b/>
          <w:color w:val="000000" w:themeColor="text1"/>
        </w:rPr>
        <w:t>CARGO</w:t>
      </w:r>
    </w:p>
    <w:p w14:paraId="202CA3B2" w14:textId="77777777" w:rsidR="00846C97" w:rsidRPr="00EE26DB" w:rsidRDefault="00846C97" w:rsidP="00B43881">
      <w:pPr>
        <w:jc w:val="both"/>
        <w:rPr>
          <w:rFonts w:ascii="Arial" w:hAnsi="Arial" w:cs="Arial"/>
          <w:b/>
          <w:bCs/>
          <w:lang w:val="es-MX"/>
        </w:rPr>
      </w:pPr>
    </w:p>
    <w:p w14:paraId="431CCEA0" w14:textId="53E6A93C" w:rsidR="00D634CB" w:rsidRDefault="008E4513" w:rsidP="00D634CB">
      <w:pPr>
        <w:ind w:left="567"/>
        <w:jc w:val="both"/>
        <w:rPr>
          <w:rFonts w:ascii="Arial" w:hAnsi="Arial" w:cs="Arial"/>
          <w:b/>
        </w:rPr>
      </w:pPr>
      <w:r w:rsidRPr="00E67543">
        <w:rPr>
          <w:rFonts w:ascii="Arial" w:hAnsi="Arial" w:cs="Arial"/>
          <w:b/>
          <w:color w:val="000000" w:themeColor="text1"/>
        </w:rPr>
        <w:t>TÉCNICO DE SERVICIO ADMINISTRATIVO Y APOYO EN ADMINISTRACIÓN (T2TAD-001)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8E364F" w:rsidRPr="00C72B54" w14:paraId="1B36E2EC" w14:textId="77777777" w:rsidTr="000650DA">
        <w:trPr>
          <w:trHeight w:val="427"/>
        </w:trPr>
        <w:tc>
          <w:tcPr>
            <w:tcW w:w="2552"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4513" w:rsidRPr="00C72B54" w14:paraId="5C63C55A" w14:textId="77777777" w:rsidTr="000650DA">
        <w:trPr>
          <w:trHeight w:val="557"/>
        </w:trPr>
        <w:tc>
          <w:tcPr>
            <w:tcW w:w="2552" w:type="dxa"/>
            <w:vAlign w:val="center"/>
          </w:tcPr>
          <w:p w14:paraId="23AC437D" w14:textId="29C65FF4" w:rsidR="008E4513" w:rsidRPr="00DF45BD" w:rsidRDefault="008E4513" w:rsidP="008E4513">
            <w:pPr>
              <w:pStyle w:val="Sangradetextonormal"/>
              <w:ind w:firstLine="0"/>
              <w:rPr>
                <w:rFonts w:cs="Arial"/>
                <w:b w:val="0"/>
                <w:sz w:val="18"/>
                <w:szCs w:val="18"/>
              </w:rPr>
            </w:pPr>
            <w:r>
              <w:rPr>
                <w:rFonts w:cs="Arial"/>
                <w:sz w:val="18"/>
                <w:szCs w:val="18"/>
              </w:rPr>
              <w:t>Formación Académica</w:t>
            </w:r>
          </w:p>
        </w:tc>
        <w:tc>
          <w:tcPr>
            <w:tcW w:w="5953" w:type="dxa"/>
            <w:vAlign w:val="center"/>
          </w:tcPr>
          <w:p w14:paraId="50515CD9" w14:textId="149D760D" w:rsidR="008E4513" w:rsidRPr="006141A1" w:rsidRDefault="008E4513" w:rsidP="00A92B83">
            <w:pPr>
              <w:widowControl w:val="0"/>
              <w:numPr>
                <w:ilvl w:val="0"/>
                <w:numId w:val="10"/>
              </w:numPr>
              <w:ind w:left="172" w:hanging="141"/>
              <w:jc w:val="both"/>
              <w:rPr>
                <w:rFonts w:ascii="Arial" w:hAnsi="Arial" w:cs="Arial"/>
                <w:sz w:val="18"/>
                <w:szCs w:val="18"/>
                <w:lang w:val="es-MX"/>
              </w:rPr>
            </w:pPr>
            <w:r w:rsidRPr="00E67543">
              <w:rPr>
                <w:rFonts w:ascii="Arial" w:hAnsi="Arial" w:cs="Arial"/>
                <w:color w:val="000000" w:themeColor="text1"/>
                <w:sz w:val="18"/>
                <w:szCs w:val="18"/>
              </w:rPr>
              <w:t xml:space="preserve">Acreditar* </w:t>
            </w:r>
            <w:r w:rsidR="00AB79FA">
              <w:rPr>
                <w:rFonts w:ascii="Arial" w:hAnsi="Arial" w:cs="Arial"/>
                <w:color w:val="000000" w:themeColor="text1"/>
                <w:sz w:val="18"/>
                <w:szCs w:val="18"/>
              </w:rPr>
              <w:t xml:space="preserve">copia simple del Diploma o Constancia de Egresado en Administración y/o Contabilidad (mínimo 03 años de estudio) emitido por Instituto Superior Tecnológico o </w:t>
            </w:r>
            <w:r w:rsidR="00A92B83">
              <w:rPr>
                <w:rFonts w:ascii="Arial" w:hAnsi="Arial" w:cs="Arial"/>
                <w:color w:val="000000" w:themeColor="text1"/>
                <w:sz w:val="18"/>
                <w:szCs w:val="18"/>
              </w:rPr>
              <w:t xml:space="preserve">el </w:t>
            </w:r>
            <w:r w:rsidR="00AB79FA">
              <w:rPr>
                <w:rFonts w:ascii="Arial" w:hAnsi="Arial" w:cs="Arial"/>
                <w:color w:val="000000" w:themeColor="text1"/>
                <w:sz w:val="18"/>
                <w:szCs w:val="18"/>
              </w:rPr>
              <w:t xml:space="preserve">equivalente a cuatro (04) ciclos profesionales universitarios concluidos en las carreras de </w:t>
            </w:r>
            <w:r w:rsidR="00A92B83" w:rsidRPr="00E67543">
              <w:rPr>
                <w:rFonts w:ascii="Arial" w:hAnsi="Arial" w:cs="Arial"/>
                <w:color w:val="000000" w:themeColor="text1"/>
                <w:sz w:val="18"/>
                <w:szCs w:val="18"/>
                <w:lang w:val="es-PE"/>
              </w:rPr>
              <w:t>Administración</w:t>
            </w:r>
            <w:r w:rsidR="00A92B83">
              <w:rPr>
                <w:rFonts w:ascii="Arial" w:hAnsi="Arial" w:cs="Arial"/>
                <w:color w:val="000000" w:themeColor="text1"/>
                <w:sz w:val="18"/>
                <w:szCs w:val="18"/>
                <w:lang w:val="es-PE"/>
              </w:rPr>
              <w:t>,</w:t>
            </w:r>
            <w:r w:rsidR="00A92B83" w:rsidRPr="00E67543">
              <w:rPr>
                <w:rFonts w:ascii="Arial" w:hAnsi="Arial" w:cs="Arial"/>
                <w:color w:val="000000" w:themeColor="text1"/>
                <w:sz w:val="18"/>
                <w:szCs w:val="18"/>
                <w:lang w:val="es-PE"/>
              </w:rPr>
              <w:t xml:space="preserve"> Contabilidad</w:t>
            </w:r>
            <w:r w:rsidR="00A92B83">
              <w:rPr>
                <w:rFonts w:ascii="Arial" w:hAnsi="Arial" w:cs="Arial"/>
                <w:color w:val="000000" w:themeColor="text1"/>
                <w:sz w:val="18"/>
                <w:szCs w:val="18"/>
                <w:lang w:val="es-PE"/>
              </w:rPr>
              <w:t>, Derecho, Economía y/o Ing. Económica</w:t>
            </w:r>
            <w:r w:rsidRPr="00E67543">
              <w:rPr>
                <w:rFonts w:ascii="Arial" w:hAnsi="Arial" w:cs="Arial"/>
                <w:color w:val="000000" w:themeColor="text1"/>
                <w:sz w:val="18"/>
                <w:szCs w:val="18"/>
              </w:rPr>
              <w:t xml:space="preserve">. </w:t>
            </w:r>
            <w:r w:rsidRPr="00E67543">
              <w:rPr>
                <w:rFonts w:ascii="Arial" w:hAnsi="Arial" w:cs="Arial"/>
                <w:b/>
                <w:bCs/>
                <w:color w:val="000000" w:themeColor="text1"/>
                <w:lang w:eastAsia="ar-SA"/>
              </w:rPr>
              <w:t>(Indispensable)</w:t>
            </w:r>
          </w:p>
        </w:tc>
      </w:tr>
      <w:tr w:rsidR="008E4513" w:rsidRPr="00C72B54" w14:paraId="54A324C3" w14:textId="77777777" w:rsidTr="000650DA">
        <w:tc>
          <w:tcPr>
            <w:tcW w:w="2552" w:type="dxa"/>
            <w:vAlign w:val="center"/>
          </w:tcPr>
          <w:p w14:paraId="7A96E356" w14:textId="77777777" w:rsidR="008E4513" w:rsidRPr="00DF45BD" w:rsidRDefault="008E4513" w:rsidP="008E4513">
            <w:pPr>
              <w:pStyle w:val="Sangradetextonormal"/>
              <w:ind w:firstLine="0"/>
              <w:rPr>
                <w:rFonts w:cs="Arial"/>
                <w:b w:val="0"/>
                <w:sz w:val="18"/>
                <w:szCs w:val="18"/>
              </w:rPr>
            </w:pPr>
            <w:r w:rsidRPr="00DF45BD">
              <w:rPr>
                <w:rFonts w:cs="Arial"/>
                <w:sz w:val="18"/>
                <w:szCs w:val="18"/>
              </w:rPr>
              <w:t>Experiencia Laboral</w:t>
            </w:r>
          </w:p>
        </w:tc>
        <w:tc>
          <w:tcPr>
            <w:tcW w:w="5953" w:type="dxa"/>
          </w:tcPr>
          <w:p w14:paraId="3EC766C2" w14:textId="77777777" w:rsidR="008E4513" w:rsidRPr="00E67543" w:rsidRDefault="008E4513" w:rsidP="008E4513">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02BE070F" w14:textId="77777777" w:rsidR="008E4513" w:rsidRPr="00E67543" w:rsidRDefault="008E4513" w:rsidP="008E4513">
            <w:pPr>
              <w:numPr>
                <w:ilvl w:val="0"/>
                <w:numId w:val="10"/>
              </w:numPr>
              <w:suppressAutoHyphens w:val="0"/>
              <w:ind w:left="316" w:hanging="283"/>
              <w:jc w:val="both"/>
              <w:rPr>
                <w:rFonts w:ascii="Arial" w:hAnsi="Arial" w:cs="Arial"/>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w:t>
            </w:r>
            <w:r w:rsidRPr="00E67543">
              <w:rPr>
                <w:rFonts w:ascii="Arial" w:hAnsi="Arial" w:cs="Arial"/>
                <w:color w:val="000000" w:themeColor="text1"/>
                <w:sz w:val="18"/>
                <w:szCs w:val="18"/>
              </w:rPr>
              <w:t xml:space="preserve"> experiencia laboral mínima de tres (03) años ya sea en el sector público o privado. </w:t>
            </w:r>
            <w:r w:rsidRPr="00E67543">
              <w:rPr>
                <w:rFonts w:ascii="Arial" w:hAnsi="Arial" w:cs="Arial"/>
                <w:b/>
                <w:color w:val="000000" w:themeColor="text1"/>
                <w:sz w:val="18"/>
                <w:szCs w:val="18"/>
              </w:rPr>
              <w:t>(Indispensable)</w:t>
            </w:r>
          </w:p>
          <w:p w14:paraId="4F21711D" w14:textId="77777777" w:rsidR="008E4513" w:rsidRPr="00E67543" w:rsidRDefault="008E4513" w:rsidP="008E4513">
            <w:pPr>
              <w:ind w:left="316" w:hanging="283"/>
              <w:jc w:val="both"/>
              <w:rPr>
                <w:rFonts w:ascii="Arial" w:hAnsi="Arial" w:cs="Arial"/>
                <w:b/>
                <w:color w:val="000000" w:themeColor="text1"/>
                <w:sz w:val="18"/>
                <w:szCs w:val="18"/>
              </w:rPr>
            </w:pPr>
          </w:p>
          <w:p w14:paraId="50FD34E3" w14:textId="77777777" w:rsidR="008E4513" w:rsidRPr="00E67543" w:rsidRDefault="008E4513" w:rsidP="008E4513">
            <w:pPr>
              <w:ind w:left="316" w:hanging="283"/>
              <w:jc w:val="both"/>
              <w:rPr>
                <w:rFonts w:ascii="Arial" w:hAnsi="Arial" w:cs="Arial"/>
                <w:color w:val="000000" w:themeColor="text1"/>
                <w:sz w:val="18"/>
                <w:szCs w:val="18"/>
              </w:rPr>
            </w:pPr>
            <w:r w:rsidRPr="00E67543">
              <w:rPr>
                <w:rFonts w:ascii="Arial" w:hAnsi="Arial" w:cs="Arial"/>
                <w:b/>
                <w:color w:val="000000" w:themeColor="text1"/>
                <w:sz w:val="18"/>
                <w:szCs w:val="18"/>
              </w:rPr>
              <w:t xml:space="preserve"> EXPERIENCIA ESPECÍFICA</w:t>
            </w:r>
            <w:r w:rsidRPr="00E67543">
              <w:rPr>
                <w:rFonts w:ascii="Arial" w:hAnsi="Arial" w:cs="Arial"/>
                <w:color w:val="000000" w:themeColor="text1"/>
                <w:sz w:val="18"/>
                <w:szCs w:val="18"/>
              </w:rPr>
              <w:t>:</w:t>
            </w:r>
          </w:p>
          <w:p w14:paraId="1CE2C0A8" w14:textId="7E0CCE23" w:rsidR="008E4513" w:rsidRPr="00E67543" w:rsidRDefault="008E4513" w:rsidP="008E4513">
            <w:pPr>
              <w:numPr>
                <w:ilvl w:val="0"/>
                <w:numId w:val="10"/>
              </w:numPr>
              <w:suppressAutoHyphens w:val="0"/>
              <w:ind w:left="316" w:hanging="283"/>
              <w:jc w:val="both"/>
              <w:rPr>
                <w:rFonts w:ascii="Arial" w:hAnsi="Arial" w:cs="Arial"/>
                <w:b/>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 xml:space="preserve">* </w:t>
            </w:r>
            <w:r w:rsidRPr="00E67543">
              <w:rPr>
                <w:rFonts w:ascii="Arial" w:hAnsi="Arial" w:cs="Arial"/>
                <w:color w:val="000000" w:themeColor="text1"/>
                <w:sz w:val="18"/>
                <w:szCs w:val="18"/>
              </w:rPr>
              <w:t>dos (02) años en el desempeño de funciones afines al cargo convocado, con posterioridad a la formación requerida</w:t>
            </w:r>
            <w:r w:rsidR="00A92B83">
              <w:rPr>
                <w:rFonts w:ascii="Arial" w:hAnsi="Arial" w:cs="Arial"/>
                <w:color w:val="000000" w:themeColor="text1"/>
                <w:sz w:val="18"/>
                <w:szCs w:val="18"/>
              </w:rPr>
              <w:t>.</w:t>
            </w:r>
            <w:r w:rsidRPr="00E67543">
              <w:rPr>
                <w:rFonts w:ascii="Arial" w:hAnsi="Arial" w:cs="Arial"/>
                <w:color w:val="000000" w:themeColor="text1"/>
                <w:lang w:val="es-MX"/>
              </w:rPr>
              <w:t xml:space="preserve"> </w:t>
            </w:r>
            <w:r w:rsidRPr="00E67543">
              <w:rPr>
                <w:rFonts w:ascii="Arial" w:hAnsi="Arial" w:cs="Arial"/>
                <w:b/>
                <w:color w:val="000000" w:themeColor="text1"/>
                <w:sz w:val="18"/>
                <w:szCs w:val="18"/>
                <w:lang w:val="es-MX" w:eastAsia="es-ES"/>
              </w:rPr>
              <w:t>(Indispensable)</w:t>
            </w:r>
          </w:p>
          <w:p w14:paraId="4205BEDA" w14:textId="77777777" w:rsidR="008E4513" w:rsidRPr="00E67543" w:rsidRDefault="008E4513" w:rsidP="008E4513">
            <w:pPr>
              <w:suppressAutoHyphens w:val="0"/>
              <w:ind w:left="316"/>
              <w:jc w:val="both"/>
              <w:rPr>
                <w:rFonts w:ascii="Arial" w:hAnsi="Arial" w:cs="Arial"/>
                <w:b/>
                <w:color w:val="000000" w:themeColor="text1"/>
                <w:sz w:val="18"/>
                <w:szCs w:val="18"/>
              </w:rPr>
            </w:pPr>
          </w:p>
          <w:p w14:paraId="71779885" w14:textId="77777777" w:rsidR="008E4513" w:rsidRPr="00E67543" w:rsidRDefault="008E4513" w:rsidP="008E4513">
            <w:pPr>
              <w:ind w:left="316" w:hanging="283"/>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EN EL SECTOR PÚBLICO: </w:t>
            </w:r>
          </w:p>
          <w:p w14:paraId="142312AA" w14:textId="77777777" w:rsidR="008E4513" w:rsidRPr="00E67543" w:rsidRDefault="008E4513" w:rsidP="008E4513">
            <w:pPr>
              <w:numPr>
                <w:ilvl w:val="0"/>
                <w:numId w:val="10"/>
              </w:numPr>
              <w:suppressAutoHyphens w:val="0"/>
              <w:ind w:left="316" w:hanging="283"/>
              <w:jc w:val="both"/>
              <w:rPr>
                <w:rFonts w:cs="Arial"/>
                <w:b/>
                <w:color w:val="000000" w:themeColor="text1"/>
                <w:sz w:val="18"/>
                <w:szCs w:val="18"/>
              </w:rPr>
            </w:pPr>
            <w:r w:rsidRPr="00E67543">
              <w:rPr>
                <w:rFonts w:ascii="Arial" w:hAnsi="Arial" w:cs="Arial"/>
                <w:color w:val="000000" w:themeColor="text1"/>
                <w:sz w:val="18"/>
                <w:szCs w:val="18"/>
              </w:rPr>
              <w:t xml:space="preserve">Acreditar* un (01) año en el desempeño de funciones afines al cargo convocado. </w:t>
            </w:r>
            <w:r w:rsidRPr="00E67543">
              <w:rPr>
                <w:rFonts w:ascii="Arial" w:hAnsi="Arial" w:cs="Arial"/>
                <w:b/>
                <w:color w:val="000000" w:themeColor="text1"/>
              </w:rPr>
              <w:t>(Indispensable).</w:t>
            </w:r>
            <w:r w:rsidRPr="00E67543">
              <w:rPr>
                <w:rFonts w:ascii="Arial" w:hAnsi="Arial" w:cs="Arial"/>
                <w:color w:val="000000" w:themeColor="text1"/>
                <w:sz w:val="18"/>
                <w:szCs w:val="18"/>
              </w:rPr>
              <w:t xml:space="preserve"> </w:t>
            </w:r>
          </w:p>
          <w:p w14:paraId="57939AB6" w14:textId="208FD069" w:rsidR="008E4513" w:rsidRPr="006141A1" w:rsidRDefault="008E4513" w:rsidP="008E4513">
            <w:pPr>
              <w:numPr>
                <w:ilvl w:val="0"/>
                <w:numId w:val="10"/>
              </w:numPr>
              <w:suppressAutoHyphens w:val="0"/>
              <w:ind w:left="172" w:hanging="172"/>
              <w:jc w:val="both"/>
              <w:rPr>
                <w:rFonts w:ascii="Arial" w:hAnsi="Arial" w:cs="Arial"/>
                <w:b/>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tc>
      </w:tr>
      <w:tr w:rsidR="008E4513" w:rsidRPr="00C72B54" w14:paraId="6825A047" w14:textId="77777777" w:rsidTr="005E48FE">
        <w:tc>
          <w:tcPr>
            <w:tcW w:w="2552" w:type="dxa"/>
            <w:vAlign w:val="center"/>
          </w:tcPr>
          <w:p w14:paraId="11C63538" w14:textId="4D4EE687" w:rsidR="008E4513" w:rsidRPr="00C06E51" w:rsidRDefault="008E4513" w:rsidP="008E4513">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1F21B240" w14:textId="078F25E5" w:rsidR="008E4513" w:rsidRPr="00E67543" w:rsidRDefault="008E4513" w:rsidP="008E4513">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Acreditar* capacitación o actividades de actualización profesional afines al cargo convocado como mínimo de 100 horas o 06 créditos, realizadas a partir del año 201</w:t>
            </w:r>
            <w:r>
              <w:rPr>
                <w:rFonts w:ascii="Arial" w:hAnsi="Arial" w:cs="Arial"/>
                <w:color w:val="000000" w:themeColor="text1"/>
                <w:sz w:val="18"/>
                <w:szCs w:val="18"/>
              </w:rPr>
              <w:t>6</w:t>
            </w:r>
            <w:r w:rsidRPr="00E67543">
              <w:rPr>
                <w:rFonts w:ascii="Arial" w:hAnsi="Arial" w:cs="Arial"/>
                <w:color w:val="000000" w:themeColor="text1"/>
                <w:sz w:val="18"/>
                <w:szCs w:val="18"/>
              </w:rPr>
              <w:t xml:space="preserve"> a la fecha. </w:t>
            </w:r>
            <w:r w:rsidRPr="00E67543">
              <w:rPr>
                <w:rFonts w:ascii="Arial" w:hAnsi="Arial" w:cs="Arial"/>
                <w:b/>
                <w:color w:val="000000" w:themeColor="text1"/>
                <w:sz w:val="18"/>
                <w:szCs w:val="18"/>
              </w:rPr>
              <w:t>(Indispensable)</w:t>
            </w:r>
          </w:p>
          <w:p w14:paraId="7BF459CA" w14:textId="6ABFF3E6" w:rsidR="008E4513" w:rsidRPr="006141A1" w:rsidRDefault="008E4513" w:rsidP="008E4513">
            <w:pPr>
              <w:numPr>
                <w:ilvl w:val="0"/>
                <w:numId w:val="10"/>
              </w:numPr>
              <w:suppressAutoHyphens w:val="0"/>
              <w:ind w:left="244" w:hanging="244"/>
              <w:jc w:val="both"/>
              <w:rPr>
                <w:rFonts w:ascii="Arial" w:hAnsi="Arial" w:cs="Arial"/>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(Deseable)</w:t>
            </w:r>
          </w:p>
        </w:tc>
      </w:tr>
      <w:tr w:rsidR="008E4513" w:rsidRPr="00C72B54" w14:paraId="71061D67" w14:textId="77777777" w:rsidTr="000650DA">
        <w:trPr>
          <w:trHeight w:val="70"/>
        </w:trPr>
        <w:tc>
          <w:tcPr>
            <w:tcW w:w="2552" w:type="dxa"/>
            <w:vAlign w:val="center"/>
          </w:tcPr>
          <w:p w14:paraId="0682B46A" w14:textId="77777777" w:rsidR="008E4513" w:rsidRPr="00CE08A4" w:rsidRDefault="008E4513" w:rsidP="008E4513">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59F8781D" w14:textId="77777777" w:rsidR="008E4513" w:rsidRPr="00E67543" w:rsidRDefault="008E4513" w:rsidP="008E4513">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1A3EA9D5" w14:textId="2C24E101" w:rsidR="008E4513" w:rsidRPr="006141A1" w:rsidRDefault="008E4513" w:rsidP="008E4513">
            <w:pPr>
              <w:numPr>
                <w:ilvl w:val="0"/>
                <w:numId w:val="10"/>
              </w:numPr>
              <w:ind w:left="244" w:hanging="244"/>
              <w:jc w:val="both"/>
              <w:rPr>
                <w:rFonts w:ascii="Arial" w:hAnsi="Arial" w:cs="Arial"/>
                <w:sz w:val="18"/>
                <w:szCs w:val="18"/>
              </w:rPr>
            </w:pPr>
            <w:r w:rsidRPr="00E67543">
              <w:rPr>
                <w:rFonts w:ascii="Arial" w:hAnsi="Arial" w:cs="Arial"/>
                <w:color w:val="000000" w:themeColor="text1"/>
              </w:rPr>
              <w:t xml:space="preserve">Manejo de idioma inglés a nivel básico </w:t>
            </w:r>
            <w:r w:rsidRPr="00E67543">
              <w:rPr>
                <w:rFonts w:ascii="Arial" w:hAnsi="Arial" w:cs="Arial"/>
                <w:b/>
                <w:color w:val="000000" w:themeColor="text1"/>
              </w:rPr>
              <w:t>(Indispensable).</w:t>
            </w:r>
          </w:p>
        </w:tc>
      </w:tr>
      <w:tr w:rsidR="008E4513" w:rsidRPr="00C72B54" w14:paraId="052FDC36" w14:textId="77777777" w:rsidTr="000650DA">
        <w:trPr>
          <w:trHeight w:val="840"/>
        </w:trPr>
        <w:tc>
          <w:tcPr>
            <w:tcW w:w="2552" w:type="dxa"/>
            <w:vAlign w:val="center"/>
          </w:tcPr>
          <w:p w14:paraId="12A2EE22" w14:textId="77777777" w:rsidR="008E4513" w:rsidRPr="00B11587" w:rsidRDefault="008E4513" w:rsidP="008E4513">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1CD13D3B" w14:textId="77777777" w:rsidR="008E4513" w:rsidRPr="00E67543" w:rsidRDefault="008E4513" w:rsidP="008E4513">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14791BE5" w14:textId="2226CCB6" w:rsidR="008E4513" w:rsidRPr="006141A1" w:rsidRDefault="008E4513" w:rsidP="008E4513">
            <w:pPr>
              <w:ind w:left="244"/>
              <w:contextualSpacing/>
              <w:jc w:val="both"/>
              <w:rPr>
                <w:rFonts w:ascii="Arial" w:hAnsi="Arial" w:cs="Arial"/>
                <w:b/>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82089" w:rsidRPr="00A84170" w14:paraId="3F66AD0E" w14:textId="77777777" w:rsidTr="000650DA">
        <w:trPr>
          <w:trHeight w:val="399"/>
        </w:trPr>
        <w:tc>
          <w:tcPr>
            <w:tcW w:w="2552" w:type="dxa"/>
            <w:vAlign w:val="center"/>
          </w:tcPr>
          <w:p w14:paraId="181FCA0D" w14:textId="77777777" w:rsidR="00C82089" w:rsidRPr="00A84170" w:rsidRDefault="00C82089" w:rsidP="00C82089">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169724AD" w14:textId="7ABE0C90" w:rsidR="00C82089" w:rsidRPr="006141A1" w:rsidRDefault="00FD1604" w:rsidP="00FD1604">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Plaza Vacante / </w:t>
            </w:r>
            <w:r w:rsidR="00C82089" w:rsidRPr="006141A1">
              <w:rPr>
                <w:rFonts w:ascii="Arial" w:hAnsi="Arial" w:cs="Arial"/>
                <w:sz w:val="18"/>
                <w:szCs w:val="18"/>
              </w:rPr>
              <w:t xml:space="preserve">Memorando N° </w:t>
            </w:r>
            <w:r w:rsidR="0072797B">
              <w:rPr>
                <w:rFonts w:ascii="Arial" w:hAnsi="Arial" w:cs="Arial"/>
                <w:sz w:val="18"/>
                <w:szCs w:val="18"/>
              </w:rPr>
              <w:t>2205</w:t>
            </w:r>
            <w:r w:rsidR="00C82089" w:rsidRPr="006141A1">
              <w:rPr>
                <w:rFonts w:ascii="Arial" w:hAnsi="Arial" w:cs="Arial"/>
                <w:sz w:val="18"/>
                <w:szCs w:val="18"/>
              </w:rPr>
              <w:t>-GCGP-ESSALUD-202</w:t>
            </w:r>
            <w:r w:rsidR="006141A1" w:rsidRPr="006141A1">
              <w:rPr>
                <w:rFonts w:ascii="Arial" w:hAnsi="Arial" w:cs="Arial"/>
                <w:sz w:val="18"/>
                <w:szCs w:val="18"/>
              </w:rPr>
              <w:t>1</w:t>
            </w:r>
            <w:r w:rsidR="00C82089" w:rsidRPr="006141A1">
              <w:rPr>
                <w:rFonts w:ascii="Arial" w:hAnsi="Arial" w:cs="Arial"/>
                <w:sz w:val="18"/>
                <w:szCs w:val="18"/>
              </w:rPr>
              <w:t>.</w:t>
            </w:r>
          </w:p>
        </w:tc>
      </w:tr>
    </w:tbl>
    <w:p w14:paraId="2719B5FF" w14:textId="60009A42"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BB585A3" w:rsidR="00C93D3D" w:rsidRPr="00EE26DB" w:rsidRDefault="00D44203" w:rsidP="00FD1604">
      <w:pPr>
        <w:pStyle w:val="Sangradetextonormal"/>
        <w:numPr>
          <w:ilvl w:val="0"/>
          <w:numId w:val="40"/>
        </w:numPr>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F56ADA8" w14:textId="05A3A50D" w:rsidR="00B74191" w:rsidRDefault="008E4513" w:rsidP="007F267B">
      <w:pPr>
        <w:ind w:firstLine="360"/>
        <w:jc w:val="both"/>
        <w:rPr>
          <w:rFonts w:ascii="Arial" w:hAnsi="Arial" w:cs="Arial"/>
          <w:b/>
          <w:color w:val="000000" w:themeColor="text1"/>
        </w:rPr>
      </w:pPr>
      <w:r w:rsidRPr="00E67543">
        <w:rPr>
          <w:rFonts w:ascii="Arial" w:hAnsi="Arial" w:cs="Arial"/>
          <w:b/>
          <w:color w:val="000000" w:themeColor="text1"/>
        </w:rPr>
        <w:t>TÉCNICO DE SERVICIO ADMINISTRATIVO Y APOYO EN ADMINISTRACIÓN (T2TAD-001)</w:t>
      </w:r>
    </w:p>
    <w:p w14:paraId="67F4F442" w14:textId="77777777" w:rsidR="00FD1604" w:rsidRPr="005510CC" w:rsidRDefault="00FD1604" w:rsidP="007F267B">
      <w:pPr>
        <w:ind w:firstLine="360"/>
        <w:jc w:val="both"/>
        <w:rPr>
          <w:rFonts w:ascii="Arial" w:hAnsi="Arial" w:cs="Arial"/>
          <w:b/>
        </w:rPr>
      </w:pPr>
    </w:p>
    <w:p w14:paraId="17467DBD" w14:textId="77777777" w:rsidR="007F267B" w:rsidRPr="005510CC"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3B4B833C" w14:textId="77777777" w:rsidR="00FD1604" w:rsidRDefault="00FD1604" w:rsidP="00FD1604">
      <w:pPr>
        <w:ind w:left="360"/>
        <w:jc w:val="both"/>
        <w:rPr>
          <w:rFonts w:ascii="Arial" w:eastAsia="Calibri" w:hAnsi="Arial" w:cs="Arial"/>
          <w:lang w:eastAsia="en-US"/>
        </w:rPr>
      </w:pPr>
    </w:p>
    <w:p w14:paraId="20034195"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Ejecutar los procedimientos técnicos del sistema administrativo del área al cual el cargo está adscrito.</w:t>
      </w:r>
    </w:p>
    <w:p w14:paraId="37F7B038"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lastRenderedPageBreak/>
        <w:t>Analizar y absolver las solicitudes y documentos técnicos que se procesan en el área en que se desempeña según instrucciones impartidas.</w:t>
      </w:r>
    </w:p>
    <w:p w14:paraId="34302BF0"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Realizar el seguimiento de expedientes que ingresan a la unidad orgánica.</w:t>
      </w:r>
    </w:p>
    <w:p w14:paraId="371256A0"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Apoyar en la programación, ejecución y control de las actividades del área, siguiendo instrucciones impartidas.</w:t>
      </w:r>
    </w:p>
    <w:p w14:paraId="55921A0E"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Recopilar, verificar, ordenar y registrar información que se genera en el área en que se desempeña.</w:t>
      </w:r>
    </w:p>
    <w:p w14:paraId="60FE746F"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Preparar reportes, cuadros, gráficos y resúmenes diversos solicitados.</w:t>
      </w:r>
    </w:p>
    <w:p w14:paraId="1CC5AF00"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Absolver las consultas técnico-administrativas del ámbito de competencia y emitir el informe correspondiente.</w:t>
      </w:r>
    </w:p>
    <w:p w14:paraId="66D76352"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Participar en reuniones y comisiones de trabajo según indicaciones.</w:t>
      </w:r>
    </w:p>
    <w:p w14:paraId="700A3633"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Proponer mejoras de los procedimientos técnicos-administrativos del ámbito de competencia.</w:t>
      </w:r>
    </w:p>
    <w:p w14:paraId="52CE3491"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Apoyar en la elaboración de los informes de Gestión según indicaciones.</w:t>
      </w:r>
    </w:p>
    <w:p w14:paraId="4BC38A33"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Participar en la implementación del sistema de control interno y la Gestión de Riesgos que correspondan en el ámbito de sus funciones e informar su cumplimiento.</w:t>
      </w:r>
    </w:p>
    <w:p w14:paraId="2799931B"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Cumplir con los principios y deberes establecidos en el Código de Ética del Personal del Seguro Social de Salud (ESSALUD), así como no incurrir en prohibiciones contenidas en él.</w:t>
      </w:r>
    </w:p>
    <w:p w14:paraId="49AD3EB6"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Mantener informado al jefe inmediato sobre las actividades que desarrolla.</w:t>
      </w:r>
    </w:p>
    <w:p w14:paraId="164BA609"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F2D598B" w14:textId="77777777" w:rsidR="006F46B6" w:rsidRPr="006F46B6" w:rsidRDefault="006F46B6" w:rsidP="00FD1604">
      <w:pPr>
        <w:numPr>
          <w:ilvl w:val="0"/>
          <w:numId w:val="39"/>
        </w:numPr>
        <w:jc w:val="both"/>
        <w:rPr>
          <w:rFonts w:ascii="Arial" w:eastAsia="Calibri" w:hAnsi="Arial" w:cs="Arial"/>
          <w:lang w:eastAsia="en-US"/>
        </w:rPr>
      </w:pPr>
      <w:r w:rsidRPr="006F46B6">
        <w:rPr>
          <w:rFonts w:ascii="Arial" w:eastAsia="Calibri" w:hAnsi="Arial" w:cs="Arial"/>
          <w:lang w:eastAsia="en-US"/>
        </w:rPr>
        <w:t>Velar por la seguridad, mantenimiento y operatividad de los bienes asignados para el cumplimiento de sus labores.</w:t>
      </w:r>
    </w:p>
    <w:p w14:paraId="2D280B44" w14:textId="39D12521" w:rsidR="008E4513" w:rsidRPr="006F46B6" w:rsidRDefault="006F46B6" w:rsidP="00FD1604">
      <w:pPr>
        <w:pStyle w:val="Prrafodelista"/>
        <w:numPr>
          <w:ilvl w:val="0"/>
          <w:numId w:val="39"/>
        </w:numPr>
        <w:spacing w:after="200" w:line="276" w:lineRule="auto"/>
        <w:contextualSpacing/>
        <w:jc w:val="both"/>
        <w:rPr>
          <w:rFonts w:eastAsia="Calibri"/>
          <w:sz w:val="20"/>
          <w:szCs w:val="20"/>
          <w:lang w:eastAsia="en-US"/>
        </w:rPr>
      </w:pPr>
      <w:r w:rsidRPr="006F46B6">
        <w:rPr>
          <w:rFonts w:eastAsia="Calibri"/>
          <w:sz w:val="20"/>
          <w:szCs w:val="20"/>
          <w:lang w:eastAsia="en-US"/>
        </w:rPr>
        <w:t>Realizar otras funciones que le asigne el jefe inmediato, en el ámbito de su competencia</w:t>
      </w:r>
      <w:r w:rsidR="008E4513" w:rsidRPr="006F46B6">
        <w:rPr>
          <w:rFonts w:eastAsia="Calibri"/>
          <w:sz w:val="20"/>
          <w:szCs w:val="20"/>
          <w:lang w:eastAsia="en-US"/>
        </w:rPr>
        <w:t>.</w:t>
      </w: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0736C76D"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72655" w:rsidRPr="00472655">
        <w:rPr>
          <w:rFonts w:ascii="Arial" w:hAnsi="Arial" w:cs="Arial"/>
          <w:b/>
          <w:color w:val="000000" w:themeColor="text1"/>
        </w:rPr>
        <w:t xml:space="preserve"> </w:t>
      </w:r>
      <w:r w:rsidR="00472655" w:rsidRPr="00E67543">
        <w:rPr>
          <w:rFonts w:ascii="Arial" w:hAnsi="Arial" w:cs="Arial"/>
          <w:b/>
          <w:color w:val="000000" w:themeColor="text1"/>
        </w:rPr>
        <w:t>T2TAD-001</w:t>
      </w:r>
      <w:r w:rsidRPr="005F55C7">
        <w:rPr>
          <w:rFonts w:ascii="Arial" w:hAnsi="Arial" w:cs="Arial"/>
          <w:b/>
          <w:sz w:val="20"/>
          <w:szCs w:val="20"/>
        </w:rPr>
        <w:t>)</w:t>
      </w:r>
    </w:p>
    <w:p w14:paraId="3D7B3BD6" w14:textId="1F0249D1"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BFAC2E2" w14:textId="5C4768B3" w:rsidR="00EE26DB" w:rsidRPr="008E4513" w:rsidRDefault="008E4513" w:rsidP="00E205BD">
      <w:pPr>
        <w:pStyle w:val="NormalWeb"/>
        <w:ind w:left="426"/>
        <w:jc w:val="both"/>
        <w:rPr>
          <w:rFonts w:ascii="Arial" w:hAnsi="Arial" w:cs="Arial"/>
          <w:b/>
          <w:bCs/>
          <w:color w:val="000000"/>
          <w:sz w:val="16"/>
          <w:szCs w:val="16"/>
        </w:rPr>
      </w:pPr>
      <w:r w:rsidRPr="008E4513">
        <w:rPr>
          <w:rFonts w:ascii="Arial" w:hAnsi="Arial" w:cs="Arial"/>
          <w:b/>
          <w:color w:val="000000" w:themeColor="text1"/>
          <w:sz w:val="20"/>
          <w:szCs w:val="20"/>
        </w:rPr>
        <w:lastRenderedPageBreak/>
        <w:t>TÉCNICO DE SERVICIO ADMINISTRATIVO Y APOYO EN ADMINISTRACIÓN (T2TAD-001)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8E4513" w:rsidRPr="00333335" w14:paraId="79DD49C5" w14:textId="77777777" w:rsidTr="008E4513">
        <w:trPr>
          <w:trHeight w:val="210"/>
        </w:trPr>
        <w:tc>
          <w:tcPr>
            <w:tcW w:w="5733" w:type="dxa"/>
            <w:vAlign w:val="center"/>
          </w:tcPr>
          <w:p w14:paraId="2E131ADD" w14:textId="649E5DD7" w:rsidR="008E4513" w:rsidRPr="00380EFF" w:rsidRDefault="008E4513" w:rsidP="008E4513">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3FC1B7F7" w14:textId="70217F78" w:rsidR="008E4513" w:rsidRPr="00380EFF" w:rsidRDefault="008E4513" w:rsidP="008E4513">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2,130.00</w:t>
            </w:r>
          </w:p>
        </w:tc>
      </w:tr>
      <w:tr w:rsidR="008E4513" w:rsidRPr="00333335" w14:paraId="2593ADF0" w14:textId="77777777" w:rsidTr="008E4513">
        <w:trPr>
          <w:trHeight w:val="244"/>
        </w:trPr>
        <w:tc>
          <w:tcPr>
            <w:tcW w:w="5733" w:type="dxa"/>
            <w:vAlign w:val="center"/>
          </w:tcPr>
          <w:p w14:paraId="3963FEDB" w14:textId="00CF3621" w:rsidR="008E4513" w:rsidRPr="00380EFF" w:rsidRDefault="008E4513" w:rsidP="008E4513">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7F69E8E6" w14:textId="50240279" w:rsidR="008E4513" w:rsidRPr="00380EFF" w:rsidRDefault="008E4513" w:rsidP="008E4513">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491.00</w:t>
            </w:r>
          </w:p>
        </w:tc>
      </w:tr>
      <w:tr w:rsidR="008E4513" w:rsidRPr="00333335" w14:paraId="56450B42" w14:textId="77777777" w:rsidTr="008E4513">
        <w:trPr>
          <w:trHeight w:val="228"/>
        </w:trPr>
        <w:tc>
          <w:tcPr>
            <w:tcW w:w="5733" w:type="dxa"/>
            <w:tcBorders>
              <w:bottom w:val="single" w:sz="4" w:space="0" w:color="auto"/>
            </w:tcBorders>
            <w:vAlign w:val="center"/>
          </w:tcPr>
          <w:p w14:paraId="2D848936" w14:textId="6A0A8120" w:rsidR="008E4513" w:rsidRPr="00380EFF" w:rsidRDefault="008E4513" w:rsidP="008E4513">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568A695D" w14:textId="107FBABF" w:rsidR="008E4513" w:rsidRPr="00380EFF" w:rsidRDefault="008E4513" w:rsidP="008E4513">
            <w:pPr>
              <w:spacing w:before="100" w:beforeAutospacing="1" w:after="100" w:afterAutospacing="1"/>
              <w:ind w:left="642"/>
              <w:rPr>
                <w:rFonts w:ascii="Arial" w:hAnsi="Arial" w:cs="Arial"/>
                <w:color w:val="000000"/>
                <w:sz w:val="18"/>
                <w:szCs w:val="18"/>
                <w:lang w:val="es-MX" w:eastAsia="en-US"/>
              </w:rPr>
            </w:pPr>
            <w:r w:rsidRPr="00E67543">
              <w:rPr>
                <w:rFonts w:ascii="Arial" w:hAnsi="Arial" w:cs="Arial"/>
                <w:color w:val="000000" w:themeColor="text1"/>
                <w:sz w:val="18"/>
                <w:szCs w:val="18"/>
                <w:lang w:val="es-MX"/>
              </w:rPr>
              <w:t>S/    784.00</w:t>
            </w:r>
          </w:p>
        </w:tc>
      </w:tr>
      <w:tr w:rsidR="008E4513" w:rsidRPr="00333335" w14:paraId="446D6F61" w14:textId="77777777" w:rsidTr="008E4513">
        <w:trPr>
          <w:trHeight w:val="358"/>
        </w:trPr>
        <w:tc>
          <w:tcPr>
            <w:tcW w:w="5733" w:type="dxa"/>
            <w:shd w:val="clear" w:color="auto" w:fill="BDD6EE" w:themeFill="accent1" w:themeFillTint="66"/>
            <w:vAlign w:val="center"/>
          </w:tcPr>
          <w:p w14:paraId="3C0F8F47" w14:textId="39DB971E" w:rsidR="008E4513" w:rsidRPr="00380EFF" w:rsidRDefault="008E4513" w:rsidP="008E4513">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69F23EBF" w14:textId="0F2BDC40" w:rsidR="008E4513" w:rsidRPr="00380EFF" w:rsidRDefault="008E4513" w:rsidP="008E4513">
            <w:pPr>
              <w:spacing w:before="100" w:beforeAutospacing="1" w:after="100" w:afterAutospacing="1"/>
              <w:ind w:left="642"/>
              <w:rPr>
                <w:rFonts w:ascii="Arial" w:hAnsi="Arial" w:cs="Arial"/>
                <w:b/>
                <w:sz w:val="18"/>
                <w:szCs w:val="18"/>
                <w:lang w:val="es-MX" w:eastAsia="en-US"/>
              </w:rPr>
            </w:pPr>
            <w:r w:rsidRPr="00E67543">
              <w:rPr>
                <w:rFonts w:ascii="Arial" w:hAnsi="Arial" w:cs="Arial"/>
                <w:b/>
                <w:color w:val="000000" w:themeColor="text1"/>
                <w:sz w:val="18"/>
                <w:szCs w:val="18"/>
                <w:lang w:val="es-MX"/>
              </w:rPr>
              <w:t xml:space="preserve">S/ 3,405.00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862485" w:rsidRPr="00E205BD" w14:paraId="5863F4BC" w14:textId="77777777" w:rsidTr="00661685">
        <w:trPr>
          <w:trHeight w:val="475"/>
        </w:trPr>
        <w:tc>
          <w:tcPr>
            <w:tcW w:w="3518" w:type="dxa"/>
            <w:gridSpan w:val="2"/>
            <w:tcBorders>
              <w:bottom w:val="single" w:sz="4" w:space="0" w:color="auto"/>
            </w:tcBorders>
            <w:shd w:val="clear" w:color="auto" w:fill="BDD6EE" w:themeFill="accent1" w:themeFillTint="66"/>
            <w:vAlign w:val="center"/>
          </w:tcPr>
          <w:p w14:paraId="72B9268F" w14:textId="77777777" w:rsidR="00862485" w:rsidRPr="00E205BD" w:rsidRDefault="00862485" w:rsidP="0066168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44092F90" w14:textId="77777777" w:rsidR="00862485" w:rsidRPr="00E205BD" w:rsidRDefault="00862485" w:rsidP="0066168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F728BA5" w14:textId="77777777" w:rsidR="00862485" w:rsidRPr="00E205BD" w:rsidRDefault="00862485" w:rsidP="0066168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862485" w:rsidRPr="00E205BD" w14:paraId="538D6AD4" w14:textId="77777777" w:rsidTr="0066168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DB0A831" w14:textId="77777777" w:rsidR="00862485" w:rsidRPr="00E205BD" w:rsidRDefault="00862485" w:rsidP="00661685">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D3115C0" w14:textId="77777777" w:rsidR="00862485" w:rsidRPr="00E205BD" w:rsidRDefault="00862485" w:rsidP="00661685">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F1C3832" w14:textId="169EAA1B" w:rsidR="00862485" w:rsidRPr="009E561F" w:rsidRDefault="00CF72AD" w:rsidP="00054A07">
            <w:pPr>
              <w:jc w:val="center"/>
              <w:rPr>
                <w:rFonts w:ascii="Arial" w:hAnsi="Arial" w:cs="Arial"/>
                <w:lang w:val="es-MX"/>
              </w:rPr>
            </w:pPr>
            <w:r w:rsidRPr="009E561F">
              <w:rPr>
                <w:rFonts w:ascii="Arial" w:hAnsi="Arial" w:cs="Arial"/>
                <w:lang w:val="es-MX"/>
              </w:rPr>
              <w:t>0</w:t>
            </w:r>
            <w:r w:rsidR="00054A07" w:rsidRPr="009E561F">
              <w:rPr>
                <w:rFonts w:ascii="Arial" w:hAnsi="Arial" w:cs="Arial"/>
                <w:lang w:val="es-MX"/>
              </w:rPr>
              <w:t>6</w:t>
            </w:r>
            <w:r w:rsidR="00862485" w:rsidRPr="009E561F">
              <w:rPr>
                <w:rFonts w:ascii="Arial" w:hAnsi="Arial" w:cs="Arial"/>
                <w:lang w:val="es-MX"/>
              </w:rPr>
              <w:t xml:space="preserve"> de </w:t>
            </w:r>
            <w:r w:rsidR="006B3AF7" w:rsidRPr="009E561F">
              <w:rPr>
                <w:rFonts w:ascii="Arial" w:hAnsi="Arial" w:cs="Arial"/>
                <w:lang w:val="es-MX"/>
              </w:rPr>
              <w:t>agosto</w:t>
            </w:r>
            <w:r w:rsidR="00862485" w:rsidRPr="009E561F">
              <w:rPr>
                <w:rFonts w:ascii="Arial" w:hAnsi="Arial" w:cs="Arial"/>
                <w:lang w:val="es-MX"/>
              </w:rPr>
              <w:t xml:space="preserve"> del 2021</w:t>
            </w:r>
          </w:p>
        </w:tc>
        <w:tc>
          <w:tcPr>
            <w:tcW w:w="1868" w:type="dxa"/>
            <w:shd w:val="clear" w:color="auto" w:fill="auto"/>
            <w:vAlign w:val="center"/>
          </w:tcPr>
          <w:p w14:paraId="28A4C103"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SGGI – ORRRHH</w:t>
            </w:r>
          </w:p>
        </w:tc>
      </w:tr>
      <w:tr w:rsidR="00862485" w:rsidRPr="00E205BD" w14:paraId="51E75B1C" w14:textId="77777777" w:rsidTr="0066168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3481F94" w14:textId="77777777" w:rsidR="00862485" w:rsidRPr="00E205BD" w:rsidRDefault="00862485" w:rsidP="00661685">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30F0656E" w14:textId="77777777" w:rsidR="00862485" w:rsidRPr="00E205BD" w:rsidRDefault="00862485" w:rsidP="00661685">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6FFFC3" w14:textId="77777777" w:rsidR="00862485" w:rsidRPr="009E561F" w:rsidRDefault="00862485" w:rsidP="00661685">
            <w:pPr>
              <w:jc w:val="center"/>
              <w:rPr>
                <w:rFonts w:ascii="Arial" w:hAnsi="Arial" w:cs="Arial"/>
                <w:lang w:val="es-MX"/>
              </w:rPr>
            </w:pPr>
            <w:r w:rsidRPr="009E561F">
              <w:rPr>
                <w:rFonts w:ascii="Arial" w:hAnsi="Arial" w:cs="Arial"/>
                <w:lang w:val="es-MX"/>
              </w:rPr>
              <w:t>10 días anteriores a la inscripción</w:t>
            </w:r>
          </w:p>
        </w:tc>
        <w:tc>
          <w:tcPr>
            <w:tcW w:w="1868" w:type="dxa"/>
            <w:shd w:val="clear" w:color="auto" w:fill="auto"/>
            <w:vAlign w:val="center"/>
          </w:tcPr>
          <w:p w14:paraId="10B3844E"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SGGI-GCTIC</w:t>
            </w:r>
          </w:p>
        </w:tc>
      </w:tr>
      <w:tr w:rsidR="00862485" w:rsidRPr="00E205BD" w14:paraId="7897425F" w14:textId="77777777" w:rsidTr="00661685">
        <w:trPr>
          <w:trHeight w:val="328"/>
        </w:trPr>
        <w:tc>
          <w:tcPr>
            <w:tcW w:w="8930" w:type="dxa"/>
            <w:gridSpan w:val="4"/>
            <w:tcBorders>
              <w:top w:val="single" w:sz="4" w:space="0" w:color="auto"/>
            </w:tcBorders>
            <w:shd w:val="clear" w:color="auto" w:fill="BDD6EE" w:themeFill="accent1" w:themeFillTint="66"/>
            <w:vAlign w:val="center"/>
          </w:tcPr>
          <w:p w14:paraId="339F128C" w14:textId="77777777" w:rsidR="00862485" w:rsidRPr="002C3C47" w:rsidRDefault="00862485" w:rsidP="00661685">
            <w:pPr>
              <w:jc w:val="both"/>
              <w:rPr>
                <w:rFonts w:ascii="Arial" w:hAnsi="Arial" w:cs="Arial"/>
                <w:lang w:val="es-MX"/>
              </w:rPr>
            </w:pPr>
            <w:r w:rsidRPr="002C3C47">
              <w:rPr>
                <w:rFonts w:ascii="Arial" w:hAnsi="Arial" w:cs="Arial"/>
                <w:b/>
                <w:lang w:val="es-MX"/>
              </w:rPr>
              <w:t>CONVOCATORIA E INSCRIPCIÓN</w:t>
            </w:r>
          </w:p>
        </w:tc>
      </w:tr>
      <w:tr w:rsidR="00862485" w:rsidRPr="00E205BD" w14:paraId="14B54A16" w14:textId="77777777" w:rsidTr="00661685">
        <w:trPr>
          <w:trHeight w:val="681"/>
        </w:trPr>
        <w:tc>
          <w:tcPr>
            <w:tcW w:w="425" w:type="dxa"/>
            <w:vAlign w:val="center"/>
          </w:tcPr>
          <w:p w14:paraId="5DDA3B95"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182CB3C0" w14:textId="77777777" w:rsidR="00862485" w:rsidRPr="00E205BD" w:rsidRDefault="00862485" w:rsidP="0066168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05F88074" w14:textId="0B05FF11" w:rsidR="00862485" w:rsidRPr="009E561F" w:rsidRDefault="00862485" w:rsidP="00054A07">
            <w:pPr>
              <w:jc w:val="center"/>
              <w:rPr>
                <w:rFonts w:ascii="Arial" w:hAnsi="Arial" w:cs="Arial"/>
                <w:lang w:val="es-MX"/>
              </w:rPr>
            </w:pPr>
            <w:r w:rsidRPr="009E561F">
              <w:rPr>
                <w:rFonts w:ascii="Arial" w:hAnsi="Arial" w:cs="Arial"/>
                <w:lang w:val="es-MX"/>
              </w:rPr>
              <w:t xml:space="preserve">A partir del </w:t>
            </w:r>
            <w:r w:rsidR="00054A07" w:rsidRPr="009E561F">
              <w:rPr>
                <w:rFonts w:ascii="Arial" w:hAnsi="Arial" w:cs="Arial"/>
                <w:lang w:val="es-MX"/>
              </w:rPr>
              <w:t>18</w:t>
            </w:r>
            <w:r w:rsidRPr="009E561F">
              <w:rPr>
                <w:rFonts w:ascii="Arial" w:hAnsi="Arial" w:cs="Arial"/>
                <w:lang w:val="es-MX"/>
              </w:rPr>
              <w:t xml:space="preserve"> de </w:t>
            </w:r>
            <w:r w:rsidR="006B3AF7" w:rsidRPr="009E561F">
              <w:rPr>
                <w:rFonts w:ascii="Arial" w:hAnsi="Arial" w:cs="Arial"/>
                <w:lang w:val="es-MX"/>
              </w:rPr>
              <w:t>agosto</w:t>
            </w:r>
            <w:r w:rsidRPr="009E561F">
              <w:rPr>
                <w:rFonts w:ascii="Arial" w:hAnsi="Arial" w:cs="Arial"/>
                <w:lang w:val="es-MX"/>
              </w:rPr>
              <w:t xml:space="preserve"> del 2021</w:t>
            </w:r>
          </w:p>
        </w:tc>
        <w:tc>
          <w:tcPr>
            <w:tcW w:w="1868" w:type="dxa"/>
            <w:vAlign w:val="center"/>
          </w:tcPr>
          <w:p w14:paraId="2964A25B" w14:textId="77777777" w:rsidR="00862485" w:rsidRPr="00E205BD" w:rsidRDefault="00862485" w:rsidP="00661685">
            <w:pPr>
              <w:jc w:val="center"/>
              <w:rPr>
                <w:rFonts w:ascii="Arial" w:hAnsi="Arial" w:cs="Arial"/>
                <w:sz w:val="18"/>
                <w:szCs w:val="18"/>
                <w:lang w:val="en-US"/>
              </w:rPr>
            </w:pPr>
            <w:r w:rsidRPr="00E205BD">
              <w:rPr>
                <w:rFonts w:ascii="Arial" w:hAnsi="Arial" w:cs="Arial"/>
                <w:sz w:val="18"/>
                <w:szCs w:val="18"/>
                <w:lang w:val="es-MX"/>
              </w:rPr>
              <w:t>SGGI-ORRHH - GCTIC</w:t>
            </w:r>
          </w:p>
        </w:tc>
      </w:tr>
      <w:tr w:rsidR="00862485" w:rsidRPr="00E205BD" w14:paraId="282BA64B" w14:textId="77777777" w:rsidTr="00661685">
        <w:trPr>
          <w:trHeight w:val="681"/>
        </w:trPr>
        <w:tc>
          <w:tcPr>
            <w:tcW w:w="425" w:type="dxa"/>
            <w:vAlign w:val="center"/>
          </w:tcPr>
          <w:p w14:paraId="09E7FD58"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23EEDA29" w14:textId="77777777" w:rsidR="00862485" w:rsidRPr="00A84170" w:rsidRDefault="00862485" w:rsidP="0066168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1D340B6C" w14:textId="77777777" w:rsidR="00862485" w:rsidRPr="00E205BD" w:rsidRDefault="00862485" w:rsidP="0066168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0A6EE5F" w14:textId="7083E7FA" w:rsidR="00862485" w:rsidRPr="009E561F" w:rsidRDefault="00054A07" w:rsidP="009F3D15">
            <w:pPr>
              <w:jc w:val="center"/>
              <w:rPr>
                <w:rFonts w:ascii="Arial" w:hAnsi="Arial" w:cs="Arial"/>
                <w:sz w:val="18"/>
                <w:szCs w:val="18"/>
                <w:lang w:val="es-MX"/>
              </w:rPr>
            </w:pPr>
            <w:r w:rsidRPr="009E561F">
              <w:rPr>
                <w:rFonts w:ascii="Arial" w:hAnsi="Arial" w:cs="Arial"/>
                <w:lang w:val="es-MX"/>
              </w:rPr>
              <w:t xml:space="preserve">23 </w:t>
            </w:r>
            <w:r w:rsidR="00862485" w:rsidRPr="009E561F">
              <w:rPr>
                <w:rFonts w:ascii="Arial" w:hAnsi="Arial" w:cs="Arial"/>
                <w:lang w:val="es-MX"/>
              </w:rPr>
              <w:t xml:space="preserve">de </w:t>
            </w:r>
            <w:r w:rsidR="00880718" w:rsidRPr="009E561F">
              <w:rPr>
                <w:rFonts w:ascii="Arial" w:hAnsi="Arial" w:cs="Arial"/>
                <w:lang w:val="es-MX"/>
              </w:rPr>
              <w:t>agosto</w:t>
            </w:r>
            <w:r w:rsidR="00862485" w:rsidRPr="009E561F">
              <w:rPr>
                <w:rFonts w:ascii="Arial" w:hAnsi="Arial" w:cs="Arial"/>
                <w:lang w:val="es-MX"/>
              </w:rPr>
              <w:t xml:space="preserve"> del 202</w:t>
            </w:r>
            <w:r w:rsidR="00862485" w:rsidRPr="009E561F">
              <w:rPr>
                <w:rFonts w:ascii="Arial" w:hAnsi="Arial" w:cs="Arial"/>
                <w:sz w:val="18"/>
                <w:szCs w:val="18"/>
                <w:lang w:val="es-MX"/>
              </w:rPr>
              <w:t>1</w:t>
            </w:r>
          </w:p>
          <w:p w14:paraId="4F139EEF" w14:textId="2943338C" w:rsidR="00862485" w:rsidRPr="009E561F" w:rsidRDefault="00862485" w:rsidP="009F3D15">
            <w:pPr>
              <w:jc w:val="center"/>
              <w:rPr>
                <w:rFonts w:ascii="Arial" w:hAnsi="Arial" w:cs="Arial"/>
                <w:b/>
                <w:sz w:val="18"/>
                <w:szCs w:val="18"/>
                <w:u w:val="single"/>
                <w:lang w:val="es-MX"/>
              </w:rPr>
            </w:pPr>
            <w:r w:rsidRPr="009E561F">
              <w:rPr>
                <w:rFonts w:ascii="Arial" w:hAnsi="Arial" w:cs="Arial"/>
                <w:b/>
                <w:sz w:val="18"/>
                <w:szCs w:val="18"/>
                <w:u w:val="single"/>
                <w:lang w:val="es-MX"/>
              </w:rPr>
              <w:t>(hasta las 1</w:t>
            </w:r>
            <w:r w:rsidR="00880718" w:rsidRPr="009E561F">
              <w:rPr>
                <w:rFonts w:ascii="Arial" w:hAnsi="Arial" w:cs="Arial"/>
                <w:b/>
                <w:sz w:val="18"/>
                <w:szCs w:val="18"/>
                <w:u w:val="single"/>
                <w:lang w:val="es-MX"/>
              </w:rPr>
              <w:t>3</w:t>
            </w:r>
            <w:r w:rsidRPr="009E561F">
              <w:rPr>
                <w:rFonts w:ascii="Arial" w:hAnsi="Arial" w:cs="Arial"/>
                <w:b/>
                <w:sz w:val="18"/>
                <w:szCs w:val="18"/>
                <w:u w:val="single"/>
                <w:lang w:val="es-MX"/>
              </w:rPr>
              <w:t>:00 horas)</w:t>
            </w:r>
          </w:p>
        </w:tc>
        <w:tc>
          <w:tcPr>
            <w:tcW w:w="1868" w:type="dxa"/>
            <w:vMerge w:val="restart"/>
            <w:vAlign w:val="center"/>
          </w:tcPr>
          <w:p w14:paraId="3EC50A5F" w14:textId="77777777" w:rsidR="00862485" w:rsidRPr="00E205BD" w:rsidRDefault="00862485" w:rsidP="00661685">
            <w:pPr>
              <w:jc w:val="center"/>
              <w:rPr>
                <w:rFonts w:ascii="Arial" w:hAnsi="Arial" w:cs="Arial"/>
                <w:sz w:val="18"/>
                <w:szCs w:val="18"/>
                <w:lang w:val="en-US"/>
              </w:rPr>
            </w:pPr>
            <w:r w:rsidRPr="00E205BD">
              <w:rPr>
                <w:rFonts w:ascii="Arial" w:hAnsi="Arial" w:cs="Arial"/>
                <w:sz w:val="18"/>
                <w:szCs w:val="18"/>
                <w:lang w:val="en-US"/>
              </w:rPr>
              <w:t>ORRHH – SGGI - GCTIC</w:t>
            </w:r>
          </w:p>
        </w:tc>
      </w:tr>
      <w:tr w:rsidR="00862485" w:rsidRPr="00E205BD" w14:paraId="3E1A43E3" w14:textId="77777777" w:rsidTr="00661685">
        <w:trPr>
          <w:trHeight w:val="548"/>
        </w:trPr>
        <w:tc>
          <w:tcPr>
            <w:tcW w:w="425" w:type="dxa"/>
            <w:vAlign w:val="center"/>
          </w:tcPr>
          <w:p w14:paraId="2D976589"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241F0DE4" w14:textId="77777777" w:rsidR="00862485" w:rsidRPr="00E205BD" w:rsidRDefault="00862485" w:rsidP="0066168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664A47D" w14:textId="0A2A0506" w:rsidR="00862485" w:rsidRPr="009E561F" w:rsidRDefault="00CF72AD" w:rsidP="009F3D15">
            <w:pPr>
              <w:jc w:val="center"/>
              <w:rPr>
                <w:rFonts w:ascii="Arial" w:hAnsi="Arial" w:cs="Arial"/>
                <w:lang w:val="es-MX"/>
              </w:rPr>
            </w:pPr>
            <w:r w:rsidRPr="009E561F">
              <w:rPr>
                <w:rFonts w:ascii="Arial" w:hAnsi="Arial" w:cs="Arial"/>
                <w:lang w:val="es-MX"/>
              </w:rPr>
              <w:t>2</w:t>
            </w:r>
            <w:r w:rsidR="00054A07" w:rsidRPr="009E561F">
              <w:rPr>
                <w:rFonts w:ascii="Arial" w:hAnsi="Arial" w:cs="Arial"/>
                <w:lang w:val="es-MX"/>
              </w:rPr>
              <w:t>3</w:t>
            </w:r>
            <w:r w:rsidRPr="009E561F">
              <w:rPr>
                <w:rFonts w:ascii="Arial" w:hAnsi="Arial" w:cs="Arial"/>
                <w:lang w:val="es-MX"/>
              </w:rPr>
              <w:t xml:space="preserve"> </w:t>
            </w:r>
            <w:r w:rsidR="00862485" w:rsidRPr="009E561F">
              <w:rPr>
                <w:rFonts w:ascii="Arial" w:hAnsi="Arial" w:cs="Arial"/>
                <w:lang w:val="es-MX"/>
              </w:rPr>
              <w:t xml:space="preserve">de </w:t>
            </w:r>
            <w:r w:rsidR="00880718" w:rsidRPr="009E561F">
              <w:rPr>
                <w:rFonts w:ascii="Arial" w:hAnsi="Arial" w:cs="Arial"/>
                <w:lang w:val="es-MX"/>
              </w:rPr>
              <w:t>agosto</w:t>
            </w:r>
            <w:r w:rsidR="00862485" w:rsidRPr="009E561F">
              <w:rPr>
                <w:rFonts w:ascii="Arial" w:hAnsi="Arial" w:cs="Arial"/>
                <w:lang w:val="es-MX"/>
              </w:rPr>
              <w:t xml:space="preserve"> del 2021</w:t>
            </w:r>
          </w:p>
          <w:p w14:paraId="6E07463E" w14:textId="77777777" w:rsidR="00862485" w:rsidRPr="009E561F" w:rsidRDefault="00862485" w:rsidP="009F3D15">
            <w:pPr>
              <w:jc w:val="center"/>
              <w:rPr>
                <w:rFonts w:ascii="Arial" w:hAnsi="Arial" w:cs="Arial"/>
                <w:b/>
                <w:sz w:val="18"/>
                <w:szCs w:val="18"/>
                <w:u w:val="single"/>
                <w:lang w:val="es-MX"/>
              </w:rPr>
            </w:pPr>
            <w:r w:rsidRPr="009E561F">
              <w:rPr>
                <w:rFonts w:ascii="Arial" w:hAnsi="Arial" w:cs="Arial"/>
                <w:b/>
                <w:sz w:val="18"/>
                <w:szCs w:val="18"/>
                <w:u w:val="single"/>
                <w:lang w:val="es-MX"/>
              </w:rPr>
              <w:t>(a partir de las 16:00 horas)</w:t>
            </w:r>
          </w:p>
        </w:tc>
        <w:tc>
          <w:tcPr>
            <w:tcW w:w="1868" w:type="dxa"/>
            <w:vMerge/>
            <w:vAlign w:val="center"/>
          </w:tcPr>
          <w:p w14:paraId="281EBBE0" w14:textId="77777777" w:rsidR="00862485" w:rsidRPr="00E205BD" w:rsidRDefault="00862485" w:rsidP="00661685">
            <w:pPr>
              <w:jc w:val="center"/>
              <w:rPr>
                <w:rFonts w:ascii="Arial" w:hAnsi="Arial" w:cs="Arial"/>
                <w:sz w:val="18"/>
                <w:szCs w:val="18"/>
                <w:lang w:val="es-MX"/>
              </w:rPr>
            </w:pPr>
          </w:p>
        </w:tc>
      </w:tr>
      <w:tr w:rsidR="00862485" w:rsidRPr="00E205BD" w14:paraId="1131B9A5" w14:textId="77777777" w:rsidTr="00661685">
        <w:trPr>
          <w:trHeight w:val="281"/>
        </w:trPr>
        <w:tc>
          <w:tcPr>
            <w:tcW w:w="8930" w:type="dxa"/>
            <w:gridSpan w:val="4"/>
            <w:shd w:val="clear" w:color="auto" w:fill="BDD6EE" w:themeFill="accent1" w:themeFillTint="66"/>
            <w:vAlign w:val="center"/>
          </w:tcPr>
          <w:p w14:paraId="10AB2832" w14:textId="77777777" w:rsidR="00862485" w:rsidRPr="002C3C47" w:rsidRDefault="00862485" w:rsidP="009F3D15">
            <w:pPr>
              <w:jc w:val="center"/>
              <w:rPr>
                <w:rFonts w:ascii="Arial" w:hAnsi="Arial" w:cs="Arial"/>
                <w:sz w:val="18"/>
                <w:szCs w:val="18"/>
                <w:lang w:val="es-MX"/>
              </w:rPr>
            </w:pPr>
            <w:r w:rsidRPr="002C3C47">
              <w:rPr>
                <w:rFonts w:ascii="Arial" w:hAnsi="Arial" w:cs="Arial"/>
                <w:sz w:val="18"/>
                <w:szCs w:val="18"/>
                <w:lang w:val="es-MX"/>
              </w:rPr>
              <w:t>SELECCIÓN</w:t>
            </w:r>
          </w:p>
        </w:tc>
      </w:tr>
      <w:tr w:rsidR="00862485" w:rsidRPr="00E205BD" w14:paraId="62B76942" w14:textId="77777777" w:rsidTr="00661685">
        <w:trPr>
          <w:trHeight w:val="473"/>
        </w:trPr>
        <w:tc>
          <w:tcPr>
            <w:tcW w:w="425" w:type="dxa"/>
            <w:shd w:val="clear" w:color="auto" w:fill="auto"/>
            <w:vAlign w:val="center"/>
          </w:tcPr>
          <w:p w14:paraId="3BAB9A40"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6</w:t>
            </w:r>
          </w:p>
        </w:tc>
        <w:tc>
          <w:tcPr>
            <w:tcW w:w="3093" w:type="dxa"/>
            <w:vAlign w:val="center"/>
          </w:tcPr>
          <w:p w14:paraId="414962A4" w14:textId="77777777" w:rsidR="00862485" w:rsidRPr="00E205BD" w:rsidRDefault="00862485" w:rsidP="00661685">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9" w:history="1">
              <w:r w:rsidRPr="00D13179">
                <w:rPr>
                  <w:rStyle w:val="Hipervnculo"/>
                  <w:rFonts w:ascii="Arial" w:hAnsi="Arial" w:cs="Arial"/>
                </w:rPr>
                <w:t>http://aulavirtual.essalud.gob.pe/moodle/login/index.php</w:t>
              </w:r>
            </w:hyperlink>
            <w:r w:rsidRPr="00AD0C07">
              <w:rPr>
                <w:rFonts w:ascii="Arial" w:hAnsi="Arial" w:cs="Arial"/>
                <w:color w:val="000000" w:themeColor="text1"/>
                <w:lang w:val="es-MX"/>
              </w:rPr>
              <w:t>.</w:t>
            </w:r>
            <w:r w:rsidRPr="00AD0C07">
              <w:rPr>
                <w:rStyle w:val="Hipervnculo"/>
                <w:rFonts w:ascii="Arial" w:hAnsi="Arial" w:cs="Arial"/>
                <w:color w:val="000000" w:themeColor="text1"/>
              </w:rPr>
              <w:t xml:space="preserve">   </w:t>
            </w:r>
          </w:p>
        </w:tc>
        <w:tc>
          <w:tcPr>
            <w:tcW w:w="3544" w:type="dxa"/>
            <w:shd w:val="clear" w:color="auto" w:fill="auto"/>
            <w:vAlign w:val="center"/>
          </w:tcPr>
          <w:p w14:paraId="3759FBCE" w14:textId="2F0B7367" w:rsidR="00862485" w:rsidRPr="009E561F" w:rsidRDefault="00054A07" w:rsidP="00661685">
            <w:pPr>
              <w:jc w:val="center"/>
              <w:rPr>
                <w:rFonts w:ascii="Arial" w:hAnsi="Arial" w:cs="Arial"/>
                <w:lang w:val="es-MX"/>
              </w:rPr>
            </w:pPr>
            <w:r w:rsidRPr="009E561F">
              <w:rPr>
                <w:rFonts w:ascii="Arial" w:hAnsi="Arial" w:cs="Arial"/>
                <w:lang w:val="es-MX"/>
              </w:rPr>
              <w:t>24</w:t>
            </w:r>
            <w:r w:rsidR="00862485" w:rsidRPr="009E561F">
              <w:rPr>
                <w:rFonts w:ascii="Arial" w:hAnsi="Arial" w:cs="Arial"/>
                <w:lang w:val="es-MX"/>
              </w:rPr>
              <w:t xml:space="preserve"> de </w:t>
            </w:r>
            <w:r w:rsidR="00880718" w:rsidRPr="009E561F">
              <w:rPr>
                <w:rFonts w:ascii="Arial" w:hAnsi="Arial" w:cs="Arial"/>
                <w:lang w:val="es-MX"/>
              </w:rPr>
              <w:t>agosto</w:t>
            </w:r>
            <w:r w:rsidR="00862485" w:rsidRPr="009E561F">
              <w:rPr>
                <w:rFonts w:ascii="Arial" w:hAnsi="Arial" w:cs="Arial"/>
                <w:lang w:val="es-MX"/>
              </w:rPr>
              <w:t xml:space="preserve"> del 2021</w:t>
            </w:r>
          </w:p>
          <w:p w14:paraId="121DD997" w14:textId="4AC049A2" w:rsidR="00862485" w:rsidRPr="009E561F" w:rsidRDefault="00862485" w:rsidP="00661685">
            <w:pPr>
              <w:jc w:val="center"/>
              <w:rPr>
                <w:rFonts w:ascii="Arial" w:hAnsi="Arial" w:cs="Arial"/>
                <w:lang w:val="es-MX"/>
              </w:rPr>
            </w:pPr>
            <w:r w:rsidRPr="009E561F">
              <w:rPr>
                <w:rFonts w:ascii="Arial" w:hAnsi="Arial" w:cs="Arial"/>
                <w:lang w:val="es-MX"/>
              </w:rPr>
              <w:t xml:space="preserve">a las </w:t>
            </w:r>
            <w:r w:rsidR="00880718" w:rsidRPr="009E561F">
              <w:rPr>
                <w:rFonts w:ascii="Arial" w:hAnsi="Arial" w:cs="Arial"/>
                <w:lang w:val="es-MX"/>
              </w:rPr>
              <w:t>09</w:t>
            </w:r>
            <w:r w:rsidRPr="009E561F">
              <w:rPr>
                <w:rFonts w:ascii="Arial" w:hAnsi="Arial" w:cs="Arial"/>
                <w:lang w:val="es-MX"/>
              </w:rPr>
              <w:t>:00 horas</w:t>
            </w:r>
          </w:p>
        </w:tc>
        <w:tc>
          <w:tcPr>
            <w:tcW w:w="1868" w:type="dxa"/>
            <w:shd w:val="clear" w:color="auto" w:fill="auto"/>
            <w:vAlign w:val="center"/>
          </w:tcPr>
          <w:p w14:paraId="1E3141D6"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862485" w:rsidRPr="00E205BD" w14:paraId="283FAE3C" w14:textId="77777777" w:rsidTr="00661685">
        <w:trPr>
          <w:trHeight w:val="473"/>
        </w:trPr>
        <w:tc>
          <w:tcPr>
            <w:tcW w:w="425" w:type="dxa"/>
            <w:shd w:val="clear" w:color="auto" w:fill="auto"/>
            <w:vAlign w:val="center"/>
          </w:tcPr>
          <w:p w14:paraId="314E03DC"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18F6E491" w14:textId="77777777" w:rsidR="00862485" w:rsidRPr="00E205BD" w:rsidRDefault="00862485" w:rsidP="0066168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0"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44" w:type="dxa"/>
            <w:shd w:val="clear" w:color="auto" w:fill="auto"/>
            <w:vAlign w:val="center"/>
          </w:tcPr>
          <w:p w14:paraId="52AB59C1" w14:textId="58463B87" w:rsidR="00862485" w:rsidRPr="009E561F" w:rsidRDefault="006B3AF7" w:rsidP="00661685">
            <w:pPr>
              <w:jc w:val="center"/>
              <w:rPr>
                <w:rFonts w:ascii="Arial" w:hAnsi="Arial" w:cs="Arial"/>
                <w:lang w:val="es-MX"/>
              </w:rPr>
            </w:pPr>
            <w:r w:rsidRPr="009E561F">
              <w:rPr>
                <w:rFonts w:ascii="Arial" w:hAnsi="Arial" w:cs="Arial"/>
                <w:lang w:val="es-MX"/>
              </w:rPr>
              <w:t>2</w:t>
            </w:r>
            <w:r w:rsidR="00054A07" w:rsidRPr="009E561F">
              <w:rPr>
                <w:rFonts w:ascii="Arial" w:hAnsi="Arial" w:cs="Arial"/>
                <w:lang w:val="es-MX"/>
              </w:rPr>
              <w:t>4</w:t>
            </w:r>
            <w:r w:rsidR="00862485" w:rsidRPr="009E561F">
              <w:rPr>
                <w:rFonts w:ascii="Arial" w:hAnsi="Arial" w:cs="Arial"/>
                <w:lang w:val="es-MX"/>
              </w:rPr>
              <w:t xml:space="preserve"> de </w:t>
            </w:r>
            <w:r w:rsidR="00880718" w:rsidRPr="009E561F">
              <w:rPr>
                <w:rFonts w:ascii="Arial" w:hAnsi="Arial" w:cs="Arial"/>
                <w:lang w:val="es-MX"/>
              </w:rPr>
              <w:t>agosto</w:t>
            </w:r>
            <w:r w:rsidR="00862485" w:rsidRPr="009E561F">
              <w:rPr>
                <w:rFonts w:ascii="Arial" w:hAnsi="Arial" w:cs="Arial"/>
                <w:lang w:val="es-MX"/>
              </w:rPr>
              <w:t xml:space="preserve"> del 2021</w:t>
            </w:r>
          </w:p>
          <w:p w14:paraId="129F1B1B" w14:textId="77777777" w:rsidR="00862485" w:rsidRPr="009E561F" w:rsidRDefault="00862485" w:rsidP="00661685">
            <w:pPr>
              <w:jc w:val="center"/>
              <w:rPr>
                <w:rFonts w:ascii="Arial" w:hAnsi="Arial" w:cs="Arial"/>
                <w:lang w:val="es-MX"/>
              </w:rPr>
            </w:pPr>
            <w:r w:rsidRPr="009E561F">
              <w:rPr>
                <w:rFonts w:ascii="Arial" w:hAnsi="Arial" w:cs="Arial"/>
                <w:lang w:val="es-MX"/>
              </w:rPr>
              <w:t xml:space="preserve">a las 10:00 horas </w:t>
            </w:r>
          </w:p>
        </w:tc>
        <w:tc>
          <w:tcPr>
            <w:tcW w:w="1868" w:type="dxa"/>
            <w:shd w:val="clear" w:color="auto" w:fill="auto"/>
            <w:vAlign w:val="center"/>
          </w:tcPr>
          <w:p w14:paraId="7CDF940D"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ORRHH</w:t>
            </w:r>
          </w:p>
        </w:tc>
      </w:tr>
      <w:tr w:rsidR="00862485" w:rsidRPr="00E205BD" w14:paraId="3417B6EC" w14:textId="77777777" w:rsidTr="00661685">
        <w:trPr>
          <w:trHeight w:val="473"/>
        </w:trPr>
        <w:tc>
          <w:tcPr>
            <w:tcW w:w="425" w:type="dxa"/>
            <w:shd w:val="clear" w:color="auto" w:fill="auto"/>
            <w:vAlign w:val="center"/>
          </w:tcPr>
          <w:p w14:paraId="2E0C02D9"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1DD60A83" w14:textId="77777777" w:rsidR="00862485" w:rsidRPr="00E205BD" w:rsidRDefault="00862485" w:rsidP="0066168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75E089A" w14:textId="0E0099B7" w:rsidR="00862485" w:rsidRPr="009E561F" w:rsidRDefault="006B3AF7" w:rsidP="00661685">
            <w:pPr>
              <w:jc w:val="center"/>
              <w:rPr>
                <w:rFonts w:ascii="Arial" w:hAnsi="Arial" w:cs="Arial"/>
                <w:lang w:val="es-MX"/>
              </w:rPr>
            </w:pPr>
            <w:r w:rsidRPr="009E561F">
              <w:rPr>
                <w:rFonts w:ascii="Arial" w:hAnsi="Arial" w:cs="Arial"/>
                <w:lang w:val="es-MX"/>
              </w:rPr>
              <w:t>2</w:t>
            </w:r>
            <w:r w:rsidR="00054A07" w:rsidRPr="009E561F">
              <w:rPr>
                <w:rFonts w:ascii="Arial" w:hAnsi="Arial" w:cs="Arial"/>
                <w:lang w:val="es-MX"/>
              </w:rPr>
              <w:t>4</w:t>
            </w:r>
            <w:r w:rsidR="00862485" w:rsidRPr="009E561F">
              <w:rPr>
                <w:rFonts w:ascii="Arial" w:hAnsi="Arial" w:cs="Arial"/>
                <w:lang w:val="es-MX"/>
              </w:rPr>
              <w:t xml:space="preserve"> de </w:t>
            </w:r>
            <w:r w:rsidR="00880718" w:rsidRPr="009E561F">
              <w:rPr>
                <w:rFonts w:ascii="Arial" w:hAnsi="Arial" w:cs="Arial"/>
                <w:lang w:val="es-MX"/>
              </w:rPr>
              <w:t>agost</w:t>
            </w:r>
            <w:r w:rsidR="00862485" w:rsidRPr="009E561F">
              <w:rPr>
                <w:rFonts w:ascii="Arial" w:hAnsi="Arial" w:cs="Arial"/>
                <w:lang w:val="es-MX"/>
              </w:rPr>
              <w:t xml:space="preserve">o del 2021 </w:t>
            </w:r>
          </w:p>
          <w:p w14:paraId="2D7CBA96" w14:textId="2D008CBB" w:rsidR="00862485" w:rsidRPr="009E561F" w:rsidRDefault="00862485" w:rsidP="00661685">
            <w:pPr>
              <w:jc w:val="center"/>
              <w:rPr>
                <w:rFonts w:ascii="Arial" w:hAnsi="Arial" w:cs="Arial"/>
                <w:lang w:val="es-MX"/>
              </w:rPr>
            </w:pPr>
            <w:r w:rsidRPr="009E561F">
              <w:rPr>
                <w:rFonts w:ascii="Arial" w:hAnsi="Arial" w:cs="Arial"/>
                <w:lang w:val="es-MX"/>
              </w:rPr>
              <w:t>a partir de las 1</w:t>
            </w:r>
            <w:r w:rsidR="00880718" w:rsidRPr="009E561F">
              <w:rPr>
                <w:rFonts w:ascii="Arial" w:hAnsi="Arial" w:cs="Arial"/>
                <w:lang w:val="es-MX"/>
              </w:rPr>
              <w:t>6</w:t>
            </w:r>
            <w:r w:rsidRPr="009E561F">
              <w:rPr>
                <w:rFonts w:ascii="Arial" w:hAnsi="Arial" w:cs="Arial"/>
                <w:lang w:val="es-MX"/>
              </w:rPr>
              <w:t xml:space="preserve">:00 horas </w:t>
            </w:r>
          </w:p>
          <w:p w14:paraId="250EE0A3" w14:textId="77777777" w:rsidR="00862485" w:rsidRPr="009E561F" w:rsidRDefault="00862485" w:rsidP="00661685">
            <w:pPr>
              <w:jc w:val="center"/>
              <w:rPr>
                <w:rFonts w:ascii="Arial" w:hAnsi="Arial" w:cs="Arial"/>
                <w:lang w:val="es-MX"/>
              </w:rPr>
            </w:pPr>
            <w:r w:rsidRPr="009E561F">
              <w:rPr>
                <w:rFonts w:ascii="Arial" w:hAnsi="Arial" w:cs="Arial"/>
                <w:lang w:val="es-MX"/>
              </w:rPr>
              <w:t>a través de la página web institucional</w:t>
            </w:r>
            <w:r w:rsidRPr="009E561F">
              <w:rPr>
                <w:lang w:val="es-MX"/>
              </w:rPr>
              <w:t xml:space="preserve"> </w:t>
            </w:r>
            <w:hyperlink r:id="rId11" w:history="1">
              <w:r w:rsidRPr="009E561F">
                <w:rPr>
                  <w:rFonts w:ascii="Arial" w:hAnsi="Arial" w:cs="Arial"/>
                  <w:lang w:val="es-MX"/>
                </w:rPr>
                <w:t>http://convocatorias.essalud.gob.pe/</w:t>
              </w:r>
            </w:hyperlink>
          </w:p>
        </w:tc>
        <w:tc>
          <w:tcPr>
            <w:tcW w:w="1868" w:type="dxa"/>
            <w:shd w:val="clear" w:color="auto" w:fill="auto"/>
            <w:vAlign w:val="center"/>
          </w:tcPr>
          <w:p w14:paraId="46CCA661"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ORRHH – SGGI- GCTIC</w:t>
            </w:r>
          </w:p>
        </w:tc>
      </w:tr>
      <w:tr w:rsidR="00862485" w:rsidRPr="00E205BD" w14:paraId="0C4D9020" w14:textId="77777777" w:rsidTr="00661685">
        <w:trPr>
          <w:trHeight w:val="473"/>
        </w:trPr>
        <w:tc>
          <w:tcPr>
            <w:tcW w:w="425" w:type="dxa"/>
            <w:shd w:val="clear" w:color="auto" w:fill="auto"/>
            <w:vAlign w:val="center"/>
          </w:tcPr>
          <w:p w14:paraId="0CD153DA"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14:paraId="558A9D0C" w14:textId="77777777" w:rsidR="00862485" w:rsidRPr="00A84170" w:rsidRDefault="00862485" w:rsidP="0066168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1B7C0CF" w14:textId="77777777" w:rsidR="00862485" w:rsidRPr="00E205BD" w:rsidRDefault="00862485" w:rsidP="0066168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416C8ACF" w14:textId="0498037F" w:rsidR="00862485" w:rsidRPr="009E561F" w:rsidRDefault="00880718" w:rsidP="009F3D15">
            <w:pPr>
              <w:jc w:val="center"/>
              <w:rPr>
                <w:rFonts w:ascii="Arial" w:hAnsi="Arial" w:cs="Arial"/>
                <w:lang w:val="es-MX"/>
              </w:rPr>
            </w:pPr>
            <w:r w:rsidRPr="009E561F">
              <w:rPr>
                <w:rFonts w:ascii="Arial" w:hAnsi="Arial" w:cs="Arial"/>
                <w:lang w:val="es-MX"/>
              </w:rPr>
              <w:t xml:space="preserve"> </w:t>
            </w:r>
            <w:r w:rsidR="005E5E0F" w:rsidRPr="009E561F">
              <w:rPr>
                <w:rFonts w:ascii="Arial" w:hAnsi="Arial" w:cs="Arial"/>
                <w:lang w:val="es-MX"/>
              </w:rPr>
              <w:t>2</w:t>
            </w:r>
            <w:r w:rsidR="00054A07" w:rsidRPr="009E561F">
              <w:rPr>
                <w:rFonts w:ascii="Arial" w:hAnsi="Arial" w:cs="Arial"/>
                <w:lang w:val="es-MX"/>
              </w:rPr>
              <w:t>5</w:t>
            </w:r>
            <w:r w:rsidRPr="009E561F">
              <w:rPr>
                <w:rFonts w:ascii="Arial" w:hAnsi="Arial" w:cs="Arial"/>
                <w:lang w:val="es-MX"/>
              </w:rPr>
              <w:t xml:space="preserve"> </w:t>
            </w:r>
            <w:r w:rsidR="00862485" w:rsidRPr="009E561F">
              <w:rPr>
                <w:rFonts w:ascii="Arial" w:hAnsi="Arial" w:cs="Arial"/>
                <w:lang w:val="es-MX"/>
              </w:rPr>
              <w:t xml:space="preserve">de </w:t>
            </w:r>
            <w:r w:rsidRPr="009E561F">
              <w:rPr>
                <w:rFonts w:ascii="Arial" w:hAnsi="Arial" w:cs="Arial"/>
                <w:lang w:val="es-MX"/>
              </w:rPr>
              <w:t>agosto</w:t>
            </w:r>
            <w:r w:rsidR="00862485" w:rsidRPr="009E561F">
              <w:rPr>
                <w:rFonts w:ascii="Arial" w:hAnsi="Arial" w:cs="Arial"/>
                <w:lang w:val="es-MX"/>
              </w:rPr>
              <w:t xml:space="preserve"> del 2021</w:t>
            </w:r>
          </w:p>
          <w:p w14:paraId="7C15F738" w14:textId="77777777" w:rsidR="00862485" w:rsidRPr="009E561F" w:rsidRDefault="00862485" w:rsidP="009F3D15">
            <w:pPr>
              <w:jc w:val="center"/>
              <w:rPr>
                <w:rFonts w:ascii="Arial" w:hAnsi="Arial" w:cs="Arial"/>
                <w:lang w:val="es-MX"/>
              </w:rPr>
            </w:pPr>
            <w:r w:rsidRPr="009E561F">
              <w:rPr>
                <w:rFonts w:ascii="Arial" w:hAnsi="Arial" w:cs="Arial"/>
                <w:lang w:val="es-MX"/>
              </w:rPr>
              <w:t>(hasta las 15:00 horas)</w:t>
            </w:r>
          </w:p>
        </w:tc>
        <w:tc>
          <w:tcPr>
            <w:tcW w:w="1868" w:type="dxa"/>
            <w:shd w:val="clear" w:color="auto" w:fill="auto"/>
            <w:vAlign w:val="center"/>
          </w:tcPr>
          <w:p w14:paraId="71BA1F3E"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ORRHH</w:t>
            </w:r>
          </w:p>
        </w:tc>
      </w:tr>
      <w:tr w:rsidR="00862485" w:rsidRPr="00E205BD" w14:paraId="5711F693" w14:textId="77777777" w:rsidTr="00661685">
        <w:trPr>
          <w:trHeight w:val="473"/>
        </w:trPr>
        <w:tc>
          <w:tcPr>
            <w:tcW w:w="425" w:type="dxa"/>
            <w:shd w:val="clear" w:color="auto" w:fill="auto"/>
            <w:vAlign w:val="center"/>
          </w:tcPr>
          <w:p w14:paraId="169EE62E"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68F14248" w14:textId="77777777" w:rsidR="00862485" w:rsidRPr="00E205BD" w:rsidRDefault="00862485" w:rsidP="0066168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0A88C09E" w14:textId="40126AC8" w:rsidR="00862485" w:rsidRPr="009E561F" w:rsidRDefault="00862485" w:rsidP="00DA064D">
            <w:pPr>
              <w:jc w:val="center"/>
              <w:rPr>
                <w:rFonts w:ascii="Arial" w:hAnsi="Arial" w:cs="Arial"/>
                <w:lang w:val="es-MX"/>
              </w:rPr>
            </w:pPr>
            <w:r w:rsidRPr="009E561F">
              <w:rPr>
                <w:rFonts w:ascii="Arial" w:hAnsi="Arial" w:cs="Arial"/>
                <w:lang w:val="es-MX"/>
              </w:rPr>
              <w:t xml:space="preserve">A partir del </w:t>
            </w:r>
            <w:r w:rsidR="005E5E0F" w:rsidRPr="009E561F">
              <w:rPr>
                <w:rFonts w:ascii="Arial" w:hAnsi="Arial" w:cs="Arial"/>
                <w:lang w:val="es-MX"/>
              </w:rPr>
              <w:t>2</w:t>
            </w:r>
            <w:r w:rsidR="00054A07" w:rsidRPr="009E561F">
              <w:rPr>
                <w:rFonts w:ascii="Arial" w:hAnsi="Arial" w:cs="Arial"/>
                <w:lang w:val="es-MX"/>
              </w:rPr>
              <w:t>6</w:t>
            </w:r>
            <w:r w:rsidRPr="009E561F">
              <w:rPr>
                <w:rFonts w:ascii="Arial" w:hAnsi="Arial" w:cs="Arial"/>
                <w:lang w:val="es-MX"/>
              </w:rPr>
              <w:t xml:space="preserve"> de </w:t>
            </w:r>
            <w:r w:rsidR="00880718" w:rsidRPr="009E561F">
              <w:rPr>
                <w:rFonts w:ascii="Arial" w:hAnsi="Arial" w:cs="Arial"/>
                <w:lang w:val="es-MX"/>
              </w:rPr>
              <w:t>agosto</w:t>
            </w:r>
            <w:r w:rsidRPr="009E561F">
              <w:rPr>
                <w:rFonts w:ascii="Arial" w:hAnsi="Arial" w:cs="Arial"/>
                <w:lang w:val="es-MX"/>
              </w:rPr>
              <w:t xml:space="preserve"> del 2021 </w:t>
            </w:r>
          </w:p>
        </w:tc>
        <w:tc>
          <w:tcPr>
            <w:tcW w:w="1868" w:type="dxa"/>
            <w:shd w:val="clear" w:color="auto" w:fill="auto"/>
            <w:vAlign w:val="center"/>
          </w:tcPr>
          <w:p w14:paraId="3B521590"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ORRHH</w:t>
            </w:r>
          </w:p>
        </w:tc>
      </w:tr>
      <w:tr w:rsidR="00862485" w:rsidRPr="00E205BD" w14:paraId="33B7C644" w14:textId="77777777" w:rsidTr="00661685">
        <w:trPr>
          <w:trHeight w:val="473"/>
        </w:trPr>
        <w:tc>
          <w:tcPr>
            <w:tcW w:w="425" w:type="dxa"/>
            <w:shd w:val="clear" w:color="auto" w:fill="auto"/>
            <w:vAlign w:val="center"/>
          </w:tcPr>
          <w:p w14:paraId="672D4742" w14:textId="77777777" w:rsidR="00862485" w:rsidRPr="00E205BD" w:rsidRDefault="00862485" w:rsidP="00661685">
            <w:pPr>
              <w:rPr>
                <w:rFonts w:ascii="Arial" w:hAnsi="Arial" w:cs="Arial"/>
                <w:sz w:val="18"/>
                <w:szCs w:val="18"/>
                <w:lang w:val="es-MX"/>
              </w:rPr>
            </w:pPr>
            <w:r>
              <w:rPr>
                <w:rFonts w:ascii="Arial" w:hAnsi="Arial" w:cs="Arial"/>
                <w:sz w:val="18"/>
                <w:szCs w:val="18"/>
                <w:lang w:val="es-MX"/>
              </w:rPr>
              <w:t>11</w:t>
            </w:r>
          </w:p>
        </w:tc>
        <w:tc>
          <w:tcPr>
            <w:tcW w:w="3093" w:type="dxa"/>
            <w:vAlign w:val="center"/>
          </w:tcPr>
          <w:p w14:paraId="4F13915B" w14:textId="77777777" w:rsidR="00862485" w:rsidRPr="00E205BD" w:rsidRDefault="00862485" w:rsidP="0066168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BC3CDB" w14:textId="523AF62D" w:rsidR="00862485" w:rsidRPr="009E561F" w:rsidRDefault="005E5E0F" w:rsidP="00661685">
            <w:pPr>
              <w:jc w:val="center"/>
              <w:rPr>
                <w:rFonts w:ascii="Arial" w:hAnsi="Arial" w:cs="Arial"/>
                <w:lang w:val="es-MX"/>
              </w:rPr>
            </w:pPr>
            <w:r w:rsidRPr="009E561F">
              <w:rPr>
                <w:rFonts w:ascii="Arial" w:hAnsi="Arial" w:cs="Arial"/>
                <w:lang w:val="es-MX"/>
              </w:rPr>
              <w:t>2</w:t>
            </w:r>
            <w:r w:rsidR="00054A07" w:rsidRPr="009E561F">
              <w:rPr>
                <w:rFonts w:ascii="Arial" w:hAnsi="Arial" w:cs="Arial"/>
                <w:lang w:val="es-MX"/>
              </w:rPr>
              <w:t>7</w:t>
            </w:r>
            <w:r w:rsidR="00862485" w:rsidRPr="009E561F">
              <w:rPr>
                <w:rFonts w:ascii="Arial" w:hAnsi="Arial" w:cs="Arial"/>
                <w:lang w:val="es-MX"/>
              </w:rPr>
              <w:t xml:space="preserve"> de </w:t>
            </w:r>
            <w:r w:rsidR="009F3D15" w:rsidRPr="009E561F">
              <w:rPr>
                <w:rFonts w:ascii="Arial" w:hAnsi="Arial" w:cs="Arial"/>
                <w:lang w:val="es-MX"/>
              </w:rPr>
              <w:t>a</w:t>
            </w:r>
            <w:r w:rsidR="005F1A18" w:rsidRPr="009E561F">
              <w:rPr>
                <w:rFonts w:ascii="Arial" w:hAnsi="Arial" w:cs="Arial"/>
                <w:lang w:val="es-MX"/>
              </w:rPr>
              <w:t xml:space="preserve">gosto </w:t>
            </w:r>
            <w:r w:rsidR="00862485" w:rsidRPr="009E561F">
              <w:rPr>
                <w:rFonts w:ascii="Arial" w:hAnsi="Arial" w:cs="Arial"/>
                <w:lang w:val="es-MX"/>
              </w:rPr>
              <w:t>del 2021</w:t>
            </w:r>
          </w:p>
          <w:p w14:paraId="1C776D82" w14:textId="77777777" w:rsidR="00862485" w:rsidRPr="009E561F" w:rsidRDefault="00862485" w:rsidP="00661685">
            <w:pPr>
              <w:jc w:val="center"/>
              <w:rPr>
                <w:rFonts w:ascii="Arial" w:hAnsi="Arial" w:cs="Arial"/>
                <w:lang w:val="es-MX"/>
              </w:rPr>
            </w:pPr>
            <w:r w:rsidRPr="009E561F">
              <w:rPr>
                <w:rFonts w:ascii="Arial" w:hAnsi="Arial" w:cs="Arial"/>
                <w:lang w:val="es-MX"/>
              </w:rPr>
              <w:t>a partir de las 16:00 horas</w:t>
            </w:r>
          </w:p>
          <w:p w14:paraId="2CB0E6CD" w14:textId="77777777" w:rsidR="00862485" w:rsidRPr="009E561F" w:rsidRDefault="00862485" w:rsidP="00661685">
            <w:pPr>
              <w:jc w:val="center"/>
              <w:rPr>
                <w:rStyle w:val="Hipervnculo"/>
                <w:rFonts w:ascii="Arial" w:hAnsi="Arial" w:cs="Arial"/>
                <w:color w:val="auto"/>
              </w:rPr>
            </w:pPr>
            <w:r w:rsidRPr="009E561F">
              <w:rPr>
                <w:rFonts w:ascii="Arial" w:hAnsi="Arial" w:cs="Arial"/>
                <w:lang w:val="es-MX"/>
              </w:rPr>
              <w:t>a través de la página web institucional</w:t>
            </w:r>
            <w:r w:rsidRPr="009E561F">
              <w:rPr>
                <w:rStyle w:val="Hipervnculo"/>
                <w:rFonts w:ascii="Arial" w:hAnsi="Arial" w:cs="Arial"/>
                <w:color w:val="auto"/>
              </w:rPr>
              <w:t xml:space="preserve"> </w:t>
            </w:r>
            <w:hyperlink r:id="rId12" w:history="1">
              <w:r w:rsidRPr="009E561F">
                <w:rPr>
                  <w:rStyle w:val="Hipervnculo"/>
                  <w:rFonts w:ascii="Arial" w:hAnsi="Arial" w:cs="Arial"/>
                  <w:color w:val="auto"/>
                </w:rPr>
                <w:t>http://convocatorias.essalud.gob.pe/</w:t>
              </w:r>
            </w:hyperlink>
          </w:p>
          <w:p w14:paraId="19930065" w14:textId="77777777" w:rsidR="00862485" w:rsidRPr="009E561F" w:rsidRDefault="00862485" w:rsidP="00661685">
            <w:pPr>
              <w:jc w:val="center"/>
              <w:rPr>
                <w:rFonts w:ascii="Arial" w:hAnsi="Arial" w:cs="Arial"/>
                <w:lang w:val="es-MX"/>
              </w:rPr>
            </w:pPr>
          </w:p>
        </w:tc>
        <w:tc>
          <w:tcPr>
            <w:tcW w:w="1868" w:type="dxa"/>
            <w:shd w:val="clear" w:color="auto" w:fill="auto"/>
            <w:vAlign w:val="center"/>
          </w:tcPr>
          <w:p w14:paraId="3782E5D4"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ORRHH – SGGI- GCTIC</w:t>
            </w:r>
          </w:p>
        </w:tc>
      </w:tr>
      <w:tr w:rsidR="00862485" w:rsidRPr="00E205BD" w14:paraId="080F3104" w14:textId="77777777" w:rsidTr="00661685">
        <w:trPr>
          <w:trHeight w:val="473"/>
        </w:trPr>
        <w:tc>
          <w:tcPr>
            <w:tcW w:w="425" w:type="dxa"/>
            <w:shd w:val="clear" w:color="auto" w:fill="auto"/>
            <w:vAlign w:val="center"/>
          </w:tcPr>
          <w:p w14:paraId="2C3DE6C9" w14:textId="77777777" w:rsidR="00862485" w:rsidRPr="00E205BD" w:rsidRDefault="00862485" w:rsidP="00661685">
            <w:pPr>
              <w:rPr>
                <w:rFonts w:ascii="Arial" w:hAnsi="Arial" w:cs="Arial"/>
                <w:sz w:val="18"/>
                <w:szCs w:val="18"/>
                <w:lang w:val="es-MX"/>
              </w:rPr>
            </w:pPr>
            <w:r>
              <w:rPr>
                <w:rFonts w:ascii="Arial" w:hAnsi="Arial" w:cs="Arial"/>
                <w:sz w:val="18"/>
                <w:szCs w:val="18"/>
                <w:lang w:val="es-MX"/>
              </w:rPr>
              <w:t>12</w:t>
            </w:r>
          </w:p>
        </w:tc>
        <w:tc>
          <w:tcPr>
            <w:tcW w:w="3093" w:type="dxa"/>
            <w:vAlign w:val="center"/>
          </w:tcPr>
          <w:p w14:paraId="5DCB7CD1" w14:textId="77777777" w:rsidR="00862485" w:rsidRPr="00E205BD" w:rsidRDefault="00862485" w:rsidP="0066168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28048EC" w14:textId="7F68960A" w:rsidR="00862485" w:rsidRPr="009E561F" w:rsidRDefault="00054A07" w:rsidP="00661685">
            <w:pPr>
              <w:jc w:val="center"/>
              <w:rPr>
                <w:rFonts w:ascii="Arial" w:hAnsi="Arial" w:cs="Arial"/>
                <w:lang w:val="es-MX"/>
              </w:rPr>
            </w:pPr>
            <w:r w:rsidRPr="009E561F">
              <w:rPr>
                <w:rFonts w:ascii="Arial" w:hAnsi="Arial" w:cs="Arial"/>
                <w:lang w:val="es-MX"/>
              </w:rPr>
              <w:t>31</w:t>
            </w:r>
            <w:r w:rsidR="00862485" w:rsidRPr="009E561F">
              <w:rPr>
                <w:rFonts w:ascii="Arial" w:hAnsi="Arial" w:cs="Arial"/>
                <w:lang w:val="es-MX"/>
              </w:rPr>
              <w:t xml:space="preserve"> de </w:t>
            </w:r>
            <w:r w:rsidR="009F3D15" w:rsidRPr="009E561F">
              <w:rPr>
                <w:rFonts w:ascii="Arial" w:hAnsi="Arial" w:cs="Arial"/>
                <w:lang w:val="es-MX"/>
              </w:rPr>
              <w:t>a</w:t>
            </w:r>
            <w:r w:rsidR="005F1A18" w:rsidRPr="009E561F">
              <w:rPr>
                <w:rFonts w:ascii="Arial" w:hAnsi="Arial" w:cs="Arial"/>
                <w:lang w:val="es-MX"/>
              </w:rPr>
              <w:t>gosto</w:t>
            </w:r>
            <w:r w:rsidR="00862485" w:rsidRPr="009E561F">
              <w:rPr>
                <w:rFonts w:ascii="Arial" w:hAnsi="Arial" w:cs="Arial"/>
                <w:lang w:val="es-MX"/>
              </w:rPr>
              <w:t xml:space="preserve"> del 2021</w:t>
            </w:r>
          </w:p>
          <w:p w14:paraId="6E7A6E42" w14:textId="77777777" w:rsidR="00862485" w:rsidRPr="009E561F" w:rsidRDefault="00862485" w:rsidP="00661685">
            <w:pPr>
              <w:jc w:val="center"/>
              <w:rPr>
                <w:rFonts w:ascii="Arial" w:hAnsi="Arial" w:cs="Arial"/>
                <w:lang w:val="es-MX"/>
              </w:rPr>
            </w:pPr>
            <w:r w:rsidRPr="009E561F">
              <w:rPr>
                <w:rFonts w:ascii="Arial" w:hAnsi="Arial" w:cs="Arial"/>
                <w:lang w:val="es-MX"/>
              </w:rPr>
              <w:t>a las 09:00 horas</w:t>
            </w:r>
          </w:p>
        </w:tc>
        <w:tc>
          <w:tcPr>
            <w:tcW w:w="1868" w:type="dxa"/>
            <w:shd w:val="clear" w:color="auto" w:fill="auto"/>
            <w:vAlign w:val="center"/>
          </w:tcPr>
          <w:p w14:paraId="69E4C2B9" w14:textId="77777777" w:rsidR="00862485" w:rsidRPr="00E205BD" w:rsidRDefault="00862485" w:rsidP="00661685">
            <w:pPr>
              <w:jc w:val="center"/>
              <w:rPr>
                <w:rFonts w:ascii="Arial" w:hAnsi="Arial" w:cs="Arial"/>
                <w:sz w:val="18"/>
                <w:szCs w:val="18"/>
                <w:lang w:val="es-MX"/>
              </w:rPr>
            </w:pPr>
            <w:r w:rsidRPr="00E205BD">
              <w:rPr>
                <w:rFonts w:ascii="Arial" w:hAnsi="Arial" w:cs="Arial"/>
                <w:sz w:val="18"/>
                <w:szCs w:val="18"/>
                <w:lang w:val="es-MX"/>
              </w:rPr>
              <w:t>ORRHH</w:t>
            </w:r>
          </w:p>
        </w:tc>
      </w:tr>
      <w:tr w:rsidR="00862485" w:rsidRPr="00E205BD" w14:paraId="517BD0EE" w14:textId="77777777" w:rsidTr="00661685">
        <w:trPr>
          <w:trHeight w:val="205"/>
        </w:trPr>
        <w:tc>
          <w:tcPr>
            <w:tcW w:w="425" w:type="dxa"/>
            <w:shd w:val="clear" w:color="auto" w:fill="auto"/>
            <w:vAlign w:val="center"/>
          </w:tcPr>
          <w:p w14:paraId="49D818F4" w14:textId="77777777" w:rsidR="00862485" w:rsidRPr="00E205BD" w:rsidRDefault="00862485" w:rsidP="00661685">
            <w:pPr>
              <w:rPr>
                <w:rFonts w:ascii="Arial" w:hAnsi="Arial" w:cs="Arial"/>
                <w:sz w:val="18"/>
                <w:szCs w:val="18"/>
                <w:lang w:val="es-MX"/>
              </w:rPr>
            </w:pPr>
            <w:r>
              <w:rPr>
                <w:rFonts w:ascii="Arial" w:hAnsi="Arial" w:cs="Arial"/>
                <w:sz w:val="18"/>
                <w:szCs w:val="18"/>
                <w:lang w:val="es-MX"/>
              </w:rPr>
              <w:t xml:space="preserve"> 13</w:t>
            </w:r>
          </w:p>
        </w:tc>
        <w:tc>
          <w:tcPr>
            <w:tcW w:w="3093" w:type="dxa"/>
            <w:vAlign w:val="center"/>
          </w:tcPr>
          <w:p w14:paraId="024232D1" w14:textId="77777777" w:rsidR="00862485" w:rsidRPr="00046D19" w:rsidRDefault="00862485" w:rsidP="0066168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0A43E2A" w14:textId="77777777" w:rsidR="00862485" w:rsidRPr="00E205BD" w:rsidRDefault="00862485" w:rsidP="0066168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77F19A9D" w14:textId="4165DE35" w:rsidR="00862485" w:rsidRPr="009E561F" w:rsidRDefault="00054A07" w:rsidP="00661685">
            <w:pPr>
              <w:jc w:val="center"/>
              <w:rPr>
                <w:rFonts w:ascii="Arial" w:hAnsi="Arial" w:cs="Arial"/>
                <w:lang w:val="es-MX"/>
              </w:rPr>
            </w:pPr>
            <w:r w:rsidRPr="009E561F">
              <w:rPr>
                <w:rFonts w:ascii="Arial" w:hAnsi="Arial" w:cs="Arial"/>
                <w:lang w:val="es-MX"/>
              </w:rPr>
              <w:t>31</w:t>
            </w:r>
            <w:r w:rsidR="00862485" w:rsidRPr="009E561F">
              <w:rPr>
                <w:rFonts w:ascii="Arial" w:hAnsi="Arial" w:cs="Arial"/>
                <w:lang w:val="es-MX"/>
              </w:rPr>
              <w:t xml:space="preserve"> de </w:t>
            </w:r>
            <w:r w:rsidR="005F1A18" w:rsidRPr="009E561F">
              <w:rPr>
                <w:rFonts w:ascii="Arial" w:hAnsi="Arial" w:cs="Arial"/>
                <w:lang w:val="es-MX"/>
              </w:rPr>
              <w:t>Agosto</w:t>
            </w:r>
            <w:r w:rsidR="00862485" w:rsidRPr="009E561F">
              <w:rPr>
                <w:rFonts w:ascii="Arial" w:hAnsi="Arial" w:cs="Arial"/>
                <w:lang w:val="es-MX"/>
              </w:rPr>
              <w:t xml:space="preserve"> del 2021                                       a las 10:00 horas</w:t>
            </w:r>
          </w:p>
        </w:tc>
        <w:tc>
          <w:tcPr>
            <w:tcW w:w="1868" w:type="dxa"/>
            <w:shd w:val="clear" w:color="auto" w:fill="auto"/>
            <w:vAlign w:val="center"/>
          </w:tcPr>
          <w:p w14:paraId="0AC56336" w14:textId="77777777" w:rsidR="00862485" w:rsidRPr="00E205BD" w:rsidRDefault="00862485" w:rsidP="00661685">
            <w:pPr>
              <w:jc w:val="center"/>
              <w:rPr>
                <w:rFonts w:ascii="Arial" w:hAnsi="Arial" w:cs="Arial"/>
                <w:sz w:val="18"/>
                <w:szCs w:val="18"/>
              </w:rPr>
            </w:pPr>
            <w:r w:rsidRPr="00E205BD">
              <w:rPr>
                <w:rFonts w:ascii="Arial" w:hAnsi="Arial" w:cs="Arial"/>
                <w:sz w:val="18"/>
                <w:szCs w:val="18"/>
                <w:lang w:val="es-MX"/>
              </w:rPr>
              <w:t>ORRHH</w:t>
            </w:r>
          </w:p>
        </w:tc>
      </w:tr>
      <w:tr w:rsidR="00862485" w:rsidRPr="00E205BD" w14:paraId="57211B2C" w14:textId="77777777" w:rsidTr="00661685">
        <w:trPr>
          <w:trHeight w:val="473"/>
        </w:trPr>
        <w:tc>
          <w:tcPr>
            <w:tcW w:w="425" w:type="dxa"/>
            <w:shd w:val="clear" w:color="auto" w:fill="auto"/>
            <w:vAlign w:val="center"/>
          </w:tcPr>
          <w:p w14:paraId="160B0AC9"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40A99012" w14:textId="77777777" w:rsidR="00862485" w:rsidRPr="00E205BD" w:rsidRDefault="00862485" w:rsidP="0066168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408CE37" w14:textId="3A16FB12" w:rsidR="00862485" w:rsidRPr="009E561F" w:rsidRDefault="00054A07" w:rsidP="00661685">
            <w:pPr>
              <w:jc w:val="center"/>
              <w:rPr>
                <w:rFonts w:ascii="Arial" w:hAnsi="Arial" w:cs="Arial"/>
                <w:lang w:val="es-MX"/>
              </w:rPr>
            </w:pPr>
            <w:r w:rsidRPr="009E561F">
              <w:rPr>
                <w:rFonts w:ascii="Arial" w:hAnsi="Arial" w:cs="Arial"/>
                <w:lang w:val="es-MX"/>
              </w:rPr>
              <w:t>31</w:t>
            </w:r>
            <w:r w:rsidR="00862485" w:rsidRPr="009E561F">
              <w:rPr>
                <w:rFonts w:ascii="Arial" w:hAnsi="Arial" w:cs="Arial"/>
                <w:lang w:val="es-MX"/>
              </w:rPr>
              <w:t xml:space="preserve"> de </w:t>
            </w:r>
            <w:r w:rsidR="009F3D15" w:rsidRPr="009E561F">
              <w:rPr>
                <w:rFonts w:ascii="Arial" w:hAnsi="Arial" w:cs="Arial"/>
                <w:lang w:val="es-MX"/>
              </w:rPr>
              <w:t>a</w:t>
            </w:r>
            <w:r w:rsidR="005F1A18" w:rsidRPr="009E561F">
              <w:rPr>
                <w:rFonts w:ascii="Arial" w:hAnsi="Arial" w:cs="Arial"/>
                <w:lang w:val="es-MX"/>
              </w:rPr>
              <w:t xml:space="preserve">gosto </w:t>
            </w:r>
            <w:r w:rsidR="00862485" w:rsidRPr="009E561F">
              <w:rPr>
                <w:rFonts w:ascii="Arial" w:hAnsi="Arial" w:cs="Arial"/>
                <w:lang w:val="es-MX"/>
              </w:rPr>
              <w:t>del 2021</w:t>
            </w:r>
          </w:p>
          <w:p w14:paraId="20DBFF5B" w14:textId="77777777" w:rsidR="00862485" w:rsidRPr="009E561F" w:rsidRDefault="00862485" w:rsidP="00661685">
            <w:pPr>
              <w:jc w:val="center"/>
              <w:rPr>
                <w:rFonts w:ascii="Arial" w:hAnsi="Arial" w:cs="Arial"/>
                <w:lang w:val="es-MX"/>
              </w:rPr>
            </w:pPr>
            <w:r w:rsidRPr="009E561F">
              <w:rPr>
                <w:rFonts w:ascii="Arial" w:hAnsi="Arial" w:cs="Arial"/>
                <w:lang w:val="es-MX"/>
              </w:rPr>
              <w:lastRenderedPageBreak/>
              <w:t>a partir de las 16:00  horas a través de la página web institucional</w:t>
            </w:r>
          </w:p>
        </w:tc>
        <w:tc>
          <w:tcPr>
            <w:tcW w:w="1868" w:type="dxa"/>
            <w:vMerge w:val="restart"/>
            <w:shd w:val="clear" w:color="auto" w:fill="auto"/>
            <w:vAlign w:val="center"/>
          </w:tcPr>
          <w:p w14:paraId="32E004B3" w14:textId="77777777" w:rsidR="00862485" w:rsidRPr="00E205BD" w:rsidRDefault="00862485" w:rsidP="00661685">
            <w:pPr>
              <w:jc w:val="center"/>
              <w:rPr>
                <w:rFonts w:ascii="Arial" w:hAnsi="Arial" w:cs="Arial"/>
                <w:sz w:val="18"/>
                <w:szCs w:val="18"/>
                <w:lang w:val="es-PE"/>
              </w:rPr>
            </w:pPr>
            <w:r w:rsidRPr="00E205BD">
              <w:rPr>
                <w:rFonts w:ascii="Arial" w:hAnsi="Arial" w:cs="Arial"/>
                <w:sz w:val="18"/>
                <w:szCs w:val="18"/>
                <w:lang w:val="es-MX"/>
              </w:rPr>
              <w:lastRenderedPageBreak/>
              <w:t>ORRHH – SGGI- GCTIC</w:t>
            </w:r>
          </w:p>
        </w:tc>
      </w:tr>
      <w:tr w:rsidR="00862485" w:rsidRPr="00E205BD" w14:paraId="11B28DB7" w14:textId="77777777" w:rsidTr="00661685">
        <w:trPr>
          <w:trHeight w:val="473"/>
        </w:trPr>
        <w:tc>
          <w:tcPr>
            <w:tcW w:w="425" w:type="dxa"/>
            <w:shd w:val="clear" w:color="auto" w:fill="auto"/>
            <w:vAlign w:val="center"/>
          </w:tcPr>
          <w:p w14:paraId="2C1C4027" w14:textId="77777777" w:rsidR="00862485" w:rsidRPr="00E205BD" w:rsidRDefault="00862485" w:rsidP="00661685">
            <w:pPr>
              <w:jc w:val="center"/>
              <w:rPr>
                <w:rFonts w:ascii="Arial" w:hAnsi="Arial" w:cs="Arial"/>
                <w:sz w:val="18"/>
                <w:szCs w:val="18"/>
                <w:lang w:val="es-MX"/>
              </w:rPr>
            </w:pPr>
            <w:r>
              <w:rPr>
                <w:rFonts w:ascii="Arial" w:hAnsi="Arial" w:cs="Arial"/>
                <w:sz w:val="18"/>
                <w:szCs w:val="18"/>
                <w:lang w:val="es-MX"/>
              </w:rPr>
              <w:lastRenderedPageBreak/>
              <w:t>15</w:t>
            </w:r>
          </w:p>
        </w:tc>
        <w:tc>
          <w:tcPr>
            <w:tcW w:w="3093" w:type="dxa"/>
            <w:vAlign w:val="center"/>
          </w:tcPr>
          <w:p w14:paraId="52D5D17D" w14:textId="77777777" w:rsidR="00862485" w:rsidRPr="00E205BD" w:rsidRDefault="00862485" w:rsidP="0066168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FD28086" w14:textId="77777777" w:rsidR="00862485" w:rsidRPr="005E5E0F" w:rsidRDefault="00862485" w:rsidP="00661685">
            <w:pPr>
              <w:jc w:val="center"/>
              <w:rPr>
                <w:rFonts w:ascii="Arial" w:hAnsi="Arial" w:cs="Arial"/>
                <w:sz w:val="18"/>
                <w:szCs w:val="18"/>
                <w:highlight w:val="yellow"/>
                <w:lang w:val="es-MX"/>
              </w:rPr>
            </w:pPr>
          </w:p>
        </w:tc>
        <w:tc>
          <w:tcPr>
            <w:tcW w:w="1868" w:type="dxa"/>
            <w:vMerge/>
            <w:shd w:val="clear" w:color="auto" w:fill="auto"/>
            <w:vAlign w:val="center"/>
          </w:tcPr>
          <w:p w14:paraId="799985E5" w14:textId="77777777" w:rsidR="00862485" w:rsidRPr="00E205BD" w:rsidRDefault="00862485" w:rsidP="00661685">
            <w:pPr>
              <w:jc w:val="center"/>
              <w:rPr>
                <w:rFonts w:ascii="Arial" w:hAnsi="Arial" w:cs="Arial"/>
                <w:sz w:val="18"/>
                <w:szCs w:val="18"/>
                <w:lang w:val="es-PE"/>
              </w:rPr>
            </w:pPr>
          </w:p>
        </w:tc>
      </w:tr>
      <w:tr w:rsidR="00862485" w:rsidRPr="00E205BD" w14:paraId="5B6E5539" w14:textId="77777777" w:rsidTr="00661685">
        <w:trPr>
          <w:trHeight w:val="333"/>
        </w:trPr>
        <w:tc>
          <w:tcPr>
            <w:tcW w:w="8930" w:type="dxa"/>
            <w:gridSpan w:val="4"/>
            <w:shd w:val="clear" w:color="auto" w:fill="BDD6EE" w:themeFill="accent1" w:themeFillTint="66"/>
            <w:vAlign w:val="center"/>
          </w:tcPr>
          <w:p w14:paraId="09F37223" w14:textId="77777777" w:rsidR="00862485" w:rsidRPr="005E5E0F" w:rsidRDefault="00862485" w:rsidP="00661685">
            <w:pPr>
              <w:rPr>
                <w:rFonts w:ascii="Arial" w:hAnsi="Arial" w:cs="Arial"/>
                <w:sz w:val="18"/>
                <w:szCs w:val="18"/>
                <w:highlight w:val="yellow"/>
                <w:lang w:val="es-PE"/>
              </w:rPr>
            </w:pPr>
            <w:r w:rsidRPr="009E561F">
              <w:rPr>
                <w:rFonts w:ascii="Arial" w:hAnsi="Arial" w:cs="Arial"/>
                <w:b/>
                <w:sz w:val="18"/>
                <w:szCs w:val="18"/>
                <w:lang w:val="es-MX"/>
              </w:rPr>
              <w:lastRenderedPageBreak/>
              <w:t>SUSCRIPCIÓN Y REGISTRO DEL CONTRATO</w:t>
            </w:r>
          </w:p>
        </w:tc>
      </w:tr>
      <w:tr w:rsidR="00862485" w:rsidRPr="00E205BD" w14:paraId="5B62FC38" w14:textId="77777777" w:rsidTr="00661685">
        <w:trPr>
          <w:trHeight w:val="511"/>
        </w:trPr>
        <w:tc>
          <w:tcPr>
            <w:tcW w:w="425" w:type="dxa"/>
            <w:vAlign w:val="center"/>
          </w:tcPr>
          <w:p w14:paraId="32C84180" w14:textId="77777777" w:rsidR="00862485" w:rsidRPr="00E205BD" w:rsidRDefault="00862485" w:rsidP="00661685">
            <w:pPr>
              <w:rPr>
                <w:rFonts w:ascii="Arial" w:hAnsi="Arial" w:cs="Arial"/>
                <w:sz w:val="18"/>
                <w:szCs w:val="18"/>
                <w:lang w:val="es-MX"/>
              </w:rPr>
            </w:pPr>
            <w:r>
              <w:rPr>
                <w:rFonts w:ascii="Arial" w:hAnsi="Arial" w:cs="Arial"/>
                <w:sz w:val="18"/>
                <w:szCs w:val="18"/>
                <w:lang w:val="es-MX"/>
              </w:rPr>
              <w:t>16</w:t>
            </w:r>
          </w:p>
        </w:tc>
        <w:tc>
          <w:tcPr>
            <w:tcW w:w="3093" w:type="dxa"/>
            <w:vAlign w:val="center"/>
          </w:tcPr>
          <w:p w14:paraId="4785A484" w14:textId="77777777" w:rsidR="00862485" w:rsidRPr="00E205BD" w:rsidRDefault="00862485" w:rsidP="0066168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6D052DB3" w14:textId="15CF7FD3" w:rsidR="00862485" w:rsidRPr="009E561F" w:rsidRDefault="00862485" w:rsidP="00054A07">
            <w:pPr>
              <w:jc w:val="center"/>
              <w:rPr>
                <w:rFonts w:ascii="Arial" w:hAnsi="Arial" w:cs="Arial"/>
                <w:lang w:val="es-MX"/>
              </w:rPr>
            </w:pPr>
            <w:r w:rsidRPr="009E561F">
              <w:rPr>
                <w:rFonts w:ascii="Arial" w:hAnsi="Arial" w:cs="Arial"/>
                <w:lang w:val="es-MX"/>
              </w:rPr>
              <w:t xml:space="preserve">A partir del </w:t>
            </w:r>
            <w:r w:rsidR="00054A07" w:rsidRPr="009E561F">
              <w:rPr>
                <w:rFonts w:ascii="Arial" w:hAnsi="Arial" w:cs="Arial"/>
                <w:lang w:val="es-MX"/>
              </w:rPr>
              <w:t>0</w:t>
            </w:r>
            <w:r w:rsidR="00DA064D" w:rsidRPr="009E561F">
              <w:rPr>
                <w:rFonts w:ascii="Arial" w:hAnsi="Arial" w:cs="Arial"/>
                <w:lang w:val="es-MX"/>
              </w:rPr>
              <w:t>1</w:t>
            </w:r>
            <w:r w:rsidRPr="009E561F">
              <w:rPr>
                <w:rFonts w:ascii="Arial" w:hAnsi="Arial" w:cs="Arial"/>
                <w:lang w:val="es-MX"/>
              </w:rPr>
              <w:t xml:space="preserve"> de </w:t>
            </w:r>
            <w:r w:rsidR="00054A07" w:rsidRPr="009E561F">
              <w:rPr>
                <w:rFonts w:ascii="Arial" w:hAnsi="Arial" w:cs="Arial"/>
                <w:lang w:val="es-MX"/>
              </w:rPr>
              <w:t>setiembre</w:t>
            </w:r>
            <w:r w:rsidR="005F1A18" w:rsidRPr="009E561F">
              <w:rPr>
                <w:rFonts w:ascii="Arial" w:hAnsi="Arial" w:cs="Arial"/>
                <w:lang w:val="es-MX"/>
              </w:rPr>
              <w:t xml:space="preserve"> </w:t>
            </w:r>
            <w:r w:rsidRPr="009E561F">
              <w:rPr>
                <w:rFonts w:ascii="Arial" w:hAnsi="Arial" w:cs="Arial"/>
                <w:lang w:val="es-MX"/>
              </w:rPr>
              <w:t>del 2021</w:t>
            </w:r>
          </w:p>
        </w:tc>
        <w:tc>
          <w:tcPr>
            <w:tcW w:w="1868" w:type="dxa"/>
            <w:shd w:val="clear" w:color="auto" w:fill="auto"/>
            <w:vAlign w:val="center"/>
          </w:tcPr>
          <w:p w14:paraId="7AB70C62" w14:textId="77777777" w:rsidR="00862485" w:rsidRPr="009E561F" w:rsidRDefault="00862485" w:rsidP="00661685">
            <w:pPr>
              <w:jc w:val="center"/>
              <w:rPr>
                <w:rFonts w:ascii="Arial" w:hAnsi="Arial" w:cs="Arial"/>
                <w:sz w:val="18"/>
                <w:szCs w:val="18"/>
              </w:rPr>
            </w:pPr>
            <w:r w:rsidRPr="009E561F">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47D7EE55"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w:t>
      </w:r>
      <w:r w:rsidR="00E205BD">
        <w:rPr>
          <w:rFonts w:ascii="Arial" w:hAnsi="Arial" w:cs="Arial"/>
          <w:sz w:val="16"/>
          <w:szCs w:val="16"/>
        </w:rPr>
        <w:t xml:space="preserve"> de Recursos Humanos de la Red Asistencial Arequipa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6CEFC865"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0923933B"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w:t>
      </w:r>
      <w:r w:rsidRPr="00141452">
        <w:rPr>
          <w:rFonts w:ascii="Arial" w:hAnsi="Arial" w:cs="Arial"/>
          <w:lang w:eastAsia="es-ES"/>
        </w:rPr>
        <w:lastRenderedPageBreak/>
        <w:t xml:space="preserve">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45E7C054"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lastRenderedPageBreak/>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B3FDDE5" w14:textId="13714296" w:rsidR="00275A61" w:rsidRPr="0050332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660D747" w14:textId="647E4BC0" w:rsidR="0018707E" w:rsidRPr="00503320" w:rsidRDefault="0018707E" w:rsidP="00503320">
      <w:pPr>
        <w:pStyle w:val="Sangradetextonormal"/>
        <w:numPr>
          <w:ilvl w:val="0"/>
          <w:numId w:val="9"/>
        </w:numPr>
        <w:ind w:hanging="294"/>
        <w:jc w:val="both"/>
        <w:rPr>
          <w:rFonts w:cs="Arial"/>
          <w:b w:val="0"/>
          <w:bCs w:val="0"/>
          <w:sz w:val="20"/>
          <w:szCs w:val="20"/>
        </w:rPr>
      </w:pPr>
      <w:r w:rsidRPr="00503320">
        <w:rPr>
          <w:rFonts w:cs="Arial"/>
          <w:b w:val="0"/>
          <w:bCs w:val="0"/>
          <w:sz w:val="20"/>
          <w:szCs w:val="20"/>
        </w:rPr>
        <w:t>Con relación al Reconocimiento por Servicios Prestados en área Asistencial en atención de pacientes con COVID-19, debidamente acreditado, la bonificación especial es la siguiente</w:t>
      </w:r>
      <w:r w:rsidR="00503320" w:rsidRPr="00503320">
        <w:rPr>
          <w:rFonts w:cs="Arial"/>
          <w:b w:val="0"/>
          <w:bCs w:val="0"/>
          <w:sz w:val="20"/>
          <w:szCs w:val="20"/>
        </w:rPr>
        <w:t>:</w:t>
      </w:r>
    </w:p>
    <w:p w14:paraId="5A05633B" w14:textId="77777777" w:rsidR="00503320" w:rsidRPr="00503320" w:rsidRDefault="00503320" w:rsidP="0050332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08A05767" w:rsidR="00EB5B6A" w:rsidRDefault="00EB5B6A" w:rsidP="00931B51">
      <w:pPr>
        <w:pStyle w:val="Sangradetextonormal"/>
        <w:jc w:val="both"/>
        <w:rPr>
          <w:rFonts w:cs="Arial"/>
          <w:sz w:val="20"/>
          <w:szCs w:val="20"/>
        </w:rPr>
      </w:pPr>
    </w:p>
    <w:p w14:paraId="7FE714F0" w14:textId="77777777" w:rsidR="00167F73" w:rsidRPr="0016238F" w:rsidRDefault="00167F73"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5A957949" w:rsidR="00E43FE9" w:rsidRPr="00134EC7" w:rsidRDefault="00E43FE9" w:rsidP="00134EC7">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00134EC7" w:rsidRPr="00E67543">
        <w:rPr>
          <w:rFonts w:ascii="Arial" w:hAnsi="Arial" w:cs="Arial"/>
          <w:color w:val="000000" w:themeColor="text1"/>
          <w:sz w:val="20"/>
          <w:szCs w:val="20"/>
        </w:rPr>
        <w:t xml:space="preserve">El postulante solo debe enviar su postulación al </w:t>
      </w:r>
      <w:r w:rsidR="00134EC7">
        <w:rPr>
          <w:rFonts w:ascii="Arial" w:hAnsi="Arial" w:cs="Arial"/>
          <w:color w:val="000000" w:themeColor="text1"/>
          <w:sz w:val="20"/>
          <w:szCs w:val="20"/>
        </w:rPr>
        <w:t>aula virtual</w:t>
      </w:r>
      <w:r w:rsidR="00134EC7" w:rsidRPr="00E67543">
        <w:rPr>
          <w:rFonts w:ascii="Arial" w:hAnsi="Arial" w:cs="Arial"/>
          <w:color w:val="000000" w:themeColor="text1"/>
          <w:sz w:val="20"/>
          <w:szCs w:val="20"/>
        </w:rPr>
        <w:t>:</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0FB8C298" w:rsidR="00E43FE9" w:rsidRPr="0016238F" w:rsidRDefault="00134EC7" w:rsidP="00772DF3">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E43FE9" w:rsidRPr="00A84170" w14:paraId="14D15C50" w14:textId="77777777" w:rsidTr="00772DF3">
        <w:trPr>
          <w:trHeight w:val="1004"/>
        </w:trPr>
        <w:tc>
          <w:tcPr>
            <w:tcW w:w="2977" w:type="dxa"/>
            <w:shd w:val="clear" w:color="auto" w:fill="auto"/>
            <w:vAlign w:val="center"/>
          </w:tcPr>
          <w:p w14:paraId="662AA1C4" w14:textId="56370BA3" w:rsidR="00E43FE9" w:rsidRPr="0016238F" w:rsidRDefault="00134EC7" w:rsidP="00772DF3">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6FE2F52E" w14:textId="75EC921A" w:rsidR="00E43FE9" w:rsidRPr="00A84170" w:rsidRDefault="008B7C2D" w:rsidP="00772DF3">
            <w:pPr>
              <w:pStyle w:val="Prrafodelista"/>
              <w:ind w:left="7"/>
              <w:rPr>
                <w:lang w:eastAsia="es-PE"/>
              </w:rPr>
            </w:pPr>
            <w:hyperlink r:id="rId13" w:history="1">
              <w:r w:rsidR="00134EC7" w:rsidRPr="00393909">
                <w:rPr>
                  <w:rStyle w:val="Hipervnculo"/>
                  <w:sz w:val="18"/>
                  <w:szCs w:val="18"/>
                </w:rPr>
                <w:t>http://aulavirtual.essalud.gob.pe/moodle/login/index.php</w:t>
              </w:r>
            </w:hyperlink>
            <w:r w:rsidR="00134EC7" w:rsidRPr="00E67543">
              <w:rPr>
                <w:color w:val="000000" w:themeColor="text1"/>
                <w:sz w:val="18"/>
                <w:szCs w:val="18"/>
                <w:lang w:val="es-MX"/>
              </w:rPr>
              <w:t>.</w:t>
            </w: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0C03" w14:textId="77777777" w:rsidR="008B7C2D" w:rsidRDefault="008B7C2D" w:rsidP="000E09BD">
      <w:r>
        <w:separator/>
      </w:r>
    </w:p>
  </w:endnote>
  <w:endnote w:type="continuationSeparator" w:id="0">
    <w:p w14:paraId="3D8CAB73" w14:textId="77777777" w:rsidR="008B7C2D" w:rsidRDefault="008B7C2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46F1" w14:textId="77777777" w:rsidR="008B7C2D" w:rsidRDefault="008B7C2D" w:rsidP="000E09BD">
      <w:r>
        <w:separator/>
      </w:r>
    </w:p>
  </w:footnote>
  <w:footnote w:type="continuationSeparator" w:id="0">
    <w:p w14:paraId="08E405BB" w14:textId="77777777" w:rsidR="008B7C2D" w:rsidRDefault="008B7C2D"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n-US" w:eastAsia="en-US"/>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20F564D"/>
    <w:multiLevelType w:val="hybridMultilevel"/>
    <w:tmpl w:val="FBA6BE96"/>
    <w:lvl w:ilvl="0" w:tplc="C520D6E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9" w15:restartNumberingAfterBreak="0">
    <w:nsid w:val="677839A0"/>
    <w:multiLevelType w:val="multilevel"/>
    <w:tmpl w:val="F8186D7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467EC4D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DD36554"/>
    <w:multiLevelType w:val="hybridMultilevel"/>
    <w:tmpl w:val="8DF8CB50"/>
    <w:lvl w:ilvl="0" w:tplc="A1FCDE6C">
      <w:start w:val="3"/>
      <w:numFmt w:val="upperRoman"/>
      <w:lvlText w:val="%1."/>
      <w:lvlJc w:val="left"/>
      <w:pPr>
        <w:ind w:left="1080" w:hanging="720"/>
      </w:pPr>
      <w:rPr>
        <w:rFonts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4"/>
  </w:num>
  <w:num w:numId="7">
    <w:abstractNumId w:val="7"/>
  </w:num>
  <w:num w:numId="8">
    <w:abstractNumId w:val="9"/>
  </w:num>
  <w:num w:numId="9">
    <w:abstractNumId w:val="30"/>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5"/>
  </w:num>
  <w:num w:numId="15">
    <w:abstractNumId w:val="25"/>
  </w:num>
  <w:num w:numId="16">
    <w:abstractNumId w:val="31"/>
  </w:num>
  <w:num w:numId="17">
    <w:abstractNumId w:val="24"/>
  </w:num>
  <w:num w:numId="18">
    <w:abstractNumId w:val="26"/>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3"/>
  </w:num>
  <w:num w:numId="25">
    <w:abstractNumId w:val="14"/>
  </w:num>
  <w:num w:numId="26">
    <w:abstractNumId w:val="32"/>
  </w:num>
  <w:num w:numId="27">
    <w:abstractNumId w:val="11"/>
  </w:num>
  <w:num w:numId="28">
    <w:abstractNumId w:val="6"/>
  </w:num>
  <w:num w:numId="29">
    <w:abstractNumId w:val="17"/>
  </w:num>
  <w:num w:numId="30">
    <w:abstractNumId w:val="13"/>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7"/>
  </w:num>
  <w:num w:numId="35">
    <w:abstractNumId w:val="2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num>
  <w:num w:numId="39">
    <w:abstractNumId w:val="29"/>
  </w:num>
  <w:num w:numId="40">
    <w:abstractNumId w:val="35"/>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4A07"/>
    <w:rsid w:val="00055202"/>
    <w:rsid w:val="00056300"/>
    <w:rsid w:val="0006425B"/>
    <w:rsid w:val="000650DA"/>
    <w:rsid w:val="000675B6"/>
    <w:rsid w:val="0007147D"/>
    <w:rsid w:val="00073103"/>
    <w:rsid w:val="000741FC"/>
    <w:rsid w:val="00075CA3"/>
    <w:rsid w:val="00077C94"/>
    <w:rsid w:val="00083C01"/>
    <w:rsid w:val="00086C81"/>
    <w:rsid w:val="00087C5B"/>
    <w:rsid w:val="000920CE"/>
    <w:rsid w:val="00093A7F"/>
    <w:rsid w:val="00094283"/>
    <w:rsid w:val="000A6A92"/>
    <w:rsid w:val="000B0967"/>
    <w:rsid w:val="000B12EB"/>
    <w:rsid w:val="000B3ECF"/>
    <w:rsid w:val="000B4AF9"/>
    <w:rsid w:val="000C17B8"/>
    <w:rsid w:val="000C358E"/>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C733F"/>
    <w:rsid w:val="001D0D0C"/>
    <w:rsid w:val="001D1605"/>
    <w:rsid w:val="001D25F6"/>
    <w:rsid w:val="001D2F60"/>
    <w:rsid w:val="001D6FC1"/>
    <w:rsid w:val="001E1879"/>
    <w:rsid w:val="001E212D"/>
    <w:rsid w:val="001E24F5"/>
    <w:rsid w:val="001E4208"/>
    <w:rsid w:val="001E48EE"/>
    <w:rsid w:val="001F0BE8"/>
    <w:rsid w:val="00206447"/>
    <w:rsid w:val="00210234"/>
    <w:rsid w:val="002106AF"/>
    <w:rsid w:val="002115D3"/>
    <w:rsid w:val="00211835"/>
    <w:rsid w:val="00212189"/>
    <w:rsid w:val="00212B1B"/>
    <w:rsid w:val="0021389E"/>
    <w:rsid w:val="00222146"/>
    <w:rsid w:val="002223F4"/>
    <w:rsid w:val="00224947"/>
    <w:rsid w:val="00225CEB"/>
    <w:rsid w:val="00231F3B"/>
    <w:rsid w:val="00232B2C"/>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383"/>
    <w:rsid w:val="002679EC"/>
    <w:rsid w:val="00270772"/>
    <w:rsid w:val="002721D8"/>
    <w:rsid w:val="00274AC5"/>
    <w:rsid w:val="00275552"/>
    <w:rsid w:val="00275A61"/>
    <w:rsid w:val="00280C0D"/>
    <w:rsid w:val="00287B1B"/>
    <w:rsid w:val="00294B05"/>
    <w:rsid w:val="00296335"/>
    <w:rsid w:val="00296747"/>
    <w:rsid w:val="00296CA8"/>
    <w:rsid w:val="002A0844"/>
    <w:rsid w:val="002A24F5"/>
    <w:rsid w:val="002A4EC0"/>
    <w:rsid w:val="002A7528"/>
    <w:rsid w:val="002A7AED"/>
    <w:rsid w:val="002A7E9B"/>
    <w:rsid w:val="002B015C"/>
    <w:rsid w:val="002B1B5B"/>
    <w:rsid w:val="002B20A0"/>
    <w:rsid w:val="002B2D8E"/>
    <w:rsid w:val="002B4759"/>
    <w:rsid w:val="002C3C47"/>
    <w:rsid w:val="002D13B7"/>
    <w:rsid w:val="002D3986"/>
    <w:rsid w:val="002D42EC"/>
    <w:rsid w:val="002D4BA8"/>
    <w:rsid w:val="002E277A"/>
    <w:rsid w:val="002E3301"/>
    <w:rsid w:val="002E36AD"/>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1081"/>
    <w:rsid w:val="00327F72"/>
    <w:rsid w:val="00331985"/>
    <w:rsid w:val="00332F58"/>
    <w:rsid w:val="00333335"/>
    <w:rsid w:val="003443EC"/>
    <w:rsid w:val="00356D94"/>
    <w:rsid w:val="00357575"/>
    <w:rsid w:val="00361307"/>
    <w:rsid w:val="003619FE"/>
    <w:rsid w:val="0036306F"/>
    <w:rsid w:val="003713EC"/>
    <w:rsid w:val="00372642"/>
    <w:rsid w:val="003735D2"/>
    <w:rsid w:val="00375D88"/>
    <w:rsid w:val="00377B4E"/>
    <w:rsid w:val="00380E64"/>
    <w:rsid w:val="00380EFF"/>
    <w:rsid w:val="00385C98"/>
    <w:rsid w:val="00386E39"/>
    <w:rsid w:val="00392DF0"/>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3F71"/>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2655"/>
    <w:rsid w:val="0048154E"/>
    <w:rsid w:val="004828AD"/>
    <w:rsid w:val="00485FE1"/>
    <w:rsid w:val="00486F6F"/>
    <w:rsid w:val="004902D2"/>
    <w:rsid w:val="0049119B"/>
    <w:rsid w:val="0049489F"/>
    <w:rsid w:val="004A080A"/>
    <w:rsid w:val="004A7AA8"/>
    <w:rsid w:val="004B2B37"/>
    <w:rsid w:val="004B5CD0"/>
    <w:rsid w:val="004B6743"/>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5FE"/>
    <w:rsid w:val="004D6CBF"/>
    <w:rsid w:val="004D7F14"/>
    <w:rsid w:val="004E01A4"/>
    <w:rsid w:val="004E020A"/>
    <w:rsid w:val="004E47AE"/>
    <w:rsid w:val="004E5EBA"/>
    <w:rsid w:val="004F0461"/>
    <w:rsid w:val="004F3D89"/>
    <w:rsid w:val="004F5FD2"/>
    <w:rsid w:val="004F6DA3"/>
    <w:rsid w:val="00500F2F"/>
    <w:rsid w:val="00503320"/>
    <w:rsid w:val="00504090"/>
    <w:rsid w:val="005071F9"/>
    <w:rsid w:val="00510754"/>
    <w:rsid w:val="00524966"/>
    <w:rsid w:val="00545F98"/>
    <w:rsid w:val="00546B4A"/>
    <w:rsid w:val="00547945"/>
    <w:rsid w:val="00551658"/>
    <w:rsid w:val="0055196F"/>
    <w:rsid w:val="00552ECB"/>
    <w:rsid w:val="005531E5"/>
    <w:rsid w:val="005616D3"/>
    <w:rsid w:val="00562445"/>
    <w:rsid w:val="0056384C"/>
    <w:rsid w:val="00570F6F"/>
    <w:rsid w:val="005802E5"/>
    <w:rsid w:val="00581A98"/>
    <w:rsid w:val="00581F84"/>
    <w:rsid w:val="00583A1F"/>
    <w:rsid w:val="00585306"/>
    <w:rsid w:val="00590B90"/>
    <w:rsid w:val="005958D2"/>
    <w:rsid w:val="005A0CBB"/>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E5E0F"/>
    <w:rsid w:val="005F1A18"/>
    <w:rsid w:val="005F391D"/>
    <w:rsid w:val="005F4E1F"/>
    <w:rsid w:val="005F55C7"/>
    <w:rsid w:val="005F7D75"/>
    <w:rsid w:val="005F7DA8"/>
    <w:rsid w:val="006002E4"/>
    <w:rsid w:val="006012D8"/>
    <w:rsid w:val="00605E88"/>
    <w:rsid w:val="00606E71"/>
    <w:rsid w:val="0060705F"/>
    <w:rsid w:val="00610038"/>
    <w:rsid w:val="0061181A"/>
    <w:rsid w:val="00613A28"/>
    <w:rsid w:val="006141A1"/>
    <w:rsid w:val="00617186"/>
    <w:rsid w:val="006206D0"/>
    <w:rsid w:val="00621B26"/>
    <w:rsid w:val="00631ECB"/>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3AF7"/>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35D"/>
    <w:rsid w:val="006E6B02"/>
    <w:rsid w:val="006E7798"/>
    <w:rsid w:val="006F03E8"/>
    <w:rsid w:val="006F3CB3"/>
    <w:rsid w:val="006F4564"/>
    <w:rsid w:val="006F46B6"/>
    <w:rsid w:val="006F52B6"/>
    <w:rsid w:val="0070072A"/>
    <w:rsid w:val="00703249"/>
    <w:rsid w:val="00704B8B"/>
    <w:rsid w:val="00712EF2"/>
    <w:rsid w:val="007161E2"/>
    <w:rsid w:val="00716CE6"/>
    <w:rsid w:val="00717D53"/>
    <w:rsid w:val="0072445D"/>
    <w:rsid w:val="007252C8"/>
    <w:rsid w:val="0072797B"/>
    <w:rsid w:val="007300EF"/>
    <w:rsid w:val="00732A95"/>
    <w:rsid w:val="007335C5"/>
    <w:rsid w:val="00734F30"/>
    <w:rsid w:val="00742432"/>
    <w:rsid w:val="007428E1"/>
    <w:rsid w:val="007430BC"/>
    <w:rsid w:val="0074334B"/>
    <w:rsid w:val="007447B6"/>
    <w:rsid w:val="0075305F"/>
    <w:rsid w:val="00755394"/>
    <w:rsid w:val="00755549"/>
    <w:rsid w:val="00757485"/>
    <w:rsid w:val="00757881"/>
    <w:rsid w:val="00762677"/>
    <w:rsid w:val="00762D98"/>
    <w:rsid w:val="00764086"/>
    <w:rsid w:val="00765899"/>
    <w:rsid w:val="0076632D"/>
    <w:rsid w:val="00770CC6"/>
    <w:rsid w:val="007771C0"/>
    <w:rsid w:val="00780C9F"/>
    <w:rsid w:val="00785193"/>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47D0C"/>
    <w:rsid w:val="008505A3"/>
    <w:rsid w:val="00852A57"/>
    <w:rsid w:val="00854AEC"/>
    <w:rsid w:val="008560E1"/>
    <w:rsid w:val="0086018A"/>
    <w:rsid w:val="00860447"/>
    <w:rsid w:val="00860FEC"/>
    <w:rsid w:val="00862485"/>
    <w:rsid w:val="00863A6E"/>
    <w:rsid w:val="008646E9"/>
    <w:rsid w:val="00866FC6"/>
    <w:rsid w:val="008710E2"/>
    <w:rsid w:val="008747BC"/>
    <w:rsid w:val="00874E77"/>
    <w:rsid w:val="0087504E"/>
    <w:rsid w:val="00875DEF"/>
    <w:rsid w:val="00876894"/>
    <w:rsid w:val="0088049A"/>
    <w:rsid w:val="00880718"/>
    <w:rsid w:val="00881E4B"/>
    <w:rsid w:val="008824A3"/>
    <w:rsid w:val="00882F0C"/>
    <w:rsid w:val="00887003"/>
    <w:rsid w:val="0089181F"/>
    <w:rsid w:val="00891BBC"/>
    <w:rsid w:val="00894B2E"/>
    <w:rsid w:val="00896B2F"/>
    <w:rsid w:val="008976D8"/>
    <w:rsid w:val="008A2A69"/>
    <w:rsid w:val="008A38A9"/>
    <w:rsid w:val="008A60A8"/>
    <w:rsid w:val="008B43A1"/>
    <w:rsid w:val="008B6FBA"/>
    <w:rsid w:val="008B7C28"/>
    <w:rsid w:val="008B7C2D"/>
    <w:rsid w:val="008D0077"/>
    <w:rsid w:val="008D132A"/>
    <w:rsid w:val="008D66E7"/>
    <w:rsid w:val="008D707C"/>
    <w:rsid w:val="008D7873"/>
    <w:rsid w:val="008E2AD3"/>
    <w:rsid w:val="008E364F"/>
    <w:rsid w:val="008E4513"/>
    <w:rsid w:val="008E50AA"/>
    <w:rsid w:val="008E5DFE"/>
    <w:rsid w:val="008F1C8D"/>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557E"/>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561F"/>
    <w:rsid w:val="009E6025"/>
    <w:rsid w:val="009E667D"/>
    <w:rsid w:val="009F05B7"/>
    <w:rsid w:val="009F2234"/>
    <w:rsid w:val="009F3D15"/>
    <w:rsid w:val="009F60B5"/>
    <w:rsid w:val="009F7D51"/>
    <w:rsid w:val="00A0160D"/>
    <w:rsid w:val="00A03294"/>
    <w:rsid w:val="00A03F0B"/>
    <w:rsid w:val="00A04959"/>
    <w:rsid w:val="00A06396"/>
    <w:rsid w:val="00A11BC4"/>
    <w:rsid w:val="00A11DAA"/>
    <w:rsid w:val="00A1218B"/>
    <w:rsid w:val="00A161C5"/>
    <w:rsid w:val="00A165EC"/>
    <w:rsid w:val="00A206E7"/>
    <w:rsid w:val="00A2156A"/>
    <w:rsid w:val="00A236DF"/>
    <w:rsid w:val="00A26A79"/>
    <w:rsid w:val="00A279ED"/>
    <w:rsid w:val="00A30539"/>
    <w:rsid w:val="00A31D6A"/>
    <w:rsid w:val="00A339D3"/>
    <w:rsid w:val="00A3450F"/>
    <w:rsid w:val="00A3535A"/>
    <w:rsid w:val="00A3703B"/>
    <w:rsid w:val="00A3735E"/>
    <w:rsid w:val="00A37615"/>
    <w:rsid w:val="00A43B43"/>
    <w:rsid w:val="00A47FAA"/>
    <w:rsid w:val="00A617BD"/>
    <w:rsid w:val="00A64BA9"/>
    <w:rsid w:val="00A73E59"/>
    <w:rsid w:val="00A74F42"/>
    <w:rsid w:val="00A762D4"/>
    <w:rsid w:val="00A76414"/>
    <w:rsid w:val="00A76B9E"/>
    <w:rsid w:val="00A80550"/>
    <w:rsid w:val="00A80EFF"/>
    <w:rsid w:val="00A84170"/>
    <w:rsid w:val="00A87E78"/>
    <w:rsid w:val="00A90B1B"/>
    <w:rsid w:val="00A9198C"/>
    <w:rsid w:val="00A92B83"/>
    <w:rsid w:val="00A92EAA"/>
    <w:rsid w:val="00A946A7"/>
    <w:rsid w:val="00AA0ACD"/>
    <w:rsid w:val="00AA18D2"/>
    <w:rsid w:val="00AA4353"/>
    <w:rsid w:val="00AA5E6D"/>
    <w:rsid w:val="00AB0FB6"/>
    <w:rsid w:val="00AB40D1"/>
    <w:rsid w:val="00AB74B0"/>
    <w:rsid w:val="00AB79FA"/>
    <w:rsid w:val="00AC021F"/>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552"/>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3553"/>
    <w:rsid w:val="00BC41EA"/>
    <w:rsid w:val="00BC5C3E"/>
    <w:rsid w:val="00BC7E75"/>
    <w:rsid w:val="00BD07F5"/>
    <w:rsid w:val="00BD35D3"/>
    <w:rsid w:val="00BD3E38"/>
    <w:rsid w:val="00BD7814"/>
    <w:rsid w:val="00BE19FE"/>
    <w:rsid w:val="00BE1FB9"/>
    <w:rsid w:val="00BE2F3D"/>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1730"/>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0F4"/>
    <w:rsid w:val="00C63968"/>
    <w:rsid w:val="00C67C89"/>
    <w:rsid w:val="00C71323"/>
    <w:rsid w:val="00C72B54"/>
    <w:rsid w:val="00C7454B"/>
    <w:rsid w:val="00C74853"/>
    <w:rsid w:val="00C80BC5"/>
    <w:rsid w:val="00C80E93"/>
    <w:rsid w:val="00C80F6A"/>
    <w:rsid w:val="00C82089"/>
    <w:rsid w:val="00C869FB"/>
    <w:rsid w:val="00C93D3D"/>
    <w:rsid w:val="00C942F1"/>
    <w:rsid w:val="00C94357"/>
    <w:rsid w:val="00C94B8F"/>
    <w:rsid w:val="00C95564"/>
    <w:rsid w:val="00C96DDE"/>
    <w:rsid w:val="00C97E37"/>
    <w:rsid w:val="00CA050C"/>
    <w:rsid w:val="00CA12A9"/>
    <w:rsid w:val="00CA6468"/>
    <w:rsid w:val="00CB08A7"/>
    <w:rsid w:val="00CB7A7F"/>
    <w:rsid w:val="00CC33F5"/>
    <w:rsid w:val="00CC5AED"/>
    <w:rsid w:val="00CC6906"/>
    <w:rsid w:val="00CD3664"/>
    <w:rsid w:val="00CD44B8"/>
    <w:rsid w:val="00CD4D51"/>
    <w:rsid w:val="00CD709D"/>
    <w:rsid w:val="00CD741F"/>
    <w:rsid w:val="00CE08A4"/>
    <w:rsid w:val="00CE2875"/>
    <w:rsid w:val="00CF0532"/>
    <w:rsid w:val="00CF07C7"/>
    <w:rsid w:val="00CF0F09"/>
    <w:rsid w:val="00CF2FED"/>
    <w:rsid w:val="00CF72AD"/>
    <w:rsid w:val="00D01198"/>
    <w:rsid w:val="00D01B8F"/>
    <w:rsid w:val="00D024EB"/>
    <w:rsid w:val="00D034D7"/>
    <w:rsid w:val="00D03757"/>
    <w:rsid w:val="00D04622"/>
    <w:rsid w:val="00D13F05"/>
    <w:rsid w:val="00D14466"/>
    <w:rsid w:val="00D14A6B"/>
    <w:rsid w:val="00D1535C"/>
    <w:rsid w:val="00D165EB"/>
    <w:rsid w:val="00D21602"/>
    <w:rsid w:val="00D24837"/>
    <w:rsid w:val="00D307C6"/>
    <w:rsid w:val="00D33972"/>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20"/>
    <w:rsid w:val="00D834BD"/>
    <w:rsid w:val="00D84FE6"/>
    <w:rsid w:val="00D861C4"/>
    <w:rsid w:val="00D86434"/>
    <w:rsid w:val="00D872FC"/>
    <w:rsid w:val="00D92267"/>
    <w:rsid w:val="00D94AB1"/>
    <w:rsid w:val="00D950B0"/>
    <w:rsid w:val="00D96234"/>
    <w:rsid w:val="00D96F43"/>
    <w:rsid w:val="00D97D7A"/>
    <w:rsid w:val="00DA04CD"/>
    <w:rsid w:val="00DA064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33A3"/>
    <w:rsid w:val="00E1544F"/>
    <w:rsid w:val="00E15543"/>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618"/>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6AD3"/>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172DD"/>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5B7B"/>
    <w:rsid w:val="00F769B4"/>
    <w:rsid w:val="00F76E5B"/>
    <w:rsid w:val="00F7717B"/>
    <w:rsid w:val="00F77283"/>
    <w:rsid w:val="00F8115E"/>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D1604"/>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1046234">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8BE8-0BDB-4BC7-8FEF-E6EB5B97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4242</Words>
  <Characters>24185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SGGI-1</cp:lastModifiedBy>
  <cp:revision>2</cp:revision>
  <cp:lastPrinted>2021-05-25T21:47:00Z</cp:lastPrinted>
  <dcterms:created xsi:type="dcterms:W3CDTF">2021-08-18T17:44:00Z</dcterms:created>
  <dcterms:modified xsi:type="dcterms:W3CDTF">2021-08-18T17:44:00Z</dcterms:modified>
</cp:coreProperties>
</file>