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42FD46D5" w:rsidR="00F41BA8" w:rsidRPr="00D057C3" w:rsidRDefault="00F41BA8" w:rsidP="00F41BA8">
      <w:pPr>
        <w:pStyle w:val="Sangradetextonormal"/>
        <w:ind w:left="360" w:firstLine="0"/>
        <w:outlineLvl w:val="0"/>
        <w:rPr>
          <w:rFonts w:cs="Arial"/>
          <w:sz w:val="20"/>
        </w:rPr>
      </w:pPr>
      <w:r w:rsidRPr="00D057C3">
        <w:rPr>
          <w:rFonts w:cs="Arial"/>
          <w:sz w:val="20"/>
        </w:rPr>
        <w:t>CÓDIG</w:t>
      </w:r>
      <w:r w:rsidR="00DF1398">
        <w:rPr>
          <w:rFonts w:cs="Arial"/>
          <w:sz w:val="20"/>
        </w:rPr>
        <w:t>O DE PROCESO: P.S. 009</w:t>
      </w:r>
      <w:r w:rsidR="00A14409" w:rsidRPr="00D057C3">
        <w:rPr>
          <w:rFonts w:cs="Arial"/>
          <w:sz w:val="20"/>
        </w:rPr>
        <w:t>-CAS-RATAC</w:t>
      </w:r>
      <w:r w:rsidR="0092032C" w:rsidRPr="00D057C3">
        <w:rPr>
          <w:rFonts w:cs="Arial"/>
          <w:sz w:val="20"/>
        </w:rPr>
        <w:t>-2017</w:t>
      </w: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B265FD">
      <w:pPr>
        <w:pStyle w:val="Sangradetextonormal"/>
        <w:numPr>
          <w:ilvl w:val="0"/>
          <w:numId w:val="5"/>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B265FD">
      <w:pPr>
        <w:pStyle w:val="Sangradetextonormal"/>
        <w:numPr>
          <w:ilvl w:val="0"/>
          <w:numId w:val="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03B8127" w:rsidR="00A73D2E" w:rsidRPr="004D493A" w:rsidRDefault="000E5AB5" w:rsidP="00A73D2E">
      <w:pPr>
        <w:pStyle w:val="Sangradetextonormal"/>
        <w:ind w:left="720" w:firstLine="0"/>
        <w:jc w:val="left"/>
        <w:rPr>
          <w:rFonts w:cs="Arial"/>
          <w:b w:val="0"/>
          <w:sz w:val="20"/>
        </w:rPr>
      </w:pPr>
      <w:r>
        <w:rPr>
          <w:rFonts w:cs="Arial"/>
          <w:b w:val="0"/>
          <w:sz w:val="20"/>
        </w:rPr>
        <w:t xml:space="preserve">  Contratar el</w:t>
      </w:r>
      <w:r w:rsidR="00A73D2E" w:rsidRPr="00D96080">
        <w:rPr>
          <w:rFonts w:cs="Arial"/>
          <w:b w:val="0"/>
          <w:sz w:val="20"/>
        </w:rPr>
        <w:t xml:space="preserve">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8287" w:type="dxa"/>
        <w:tblInd w:w="928" w:type="dxa"/>
        <w:tblLayout w:type="fixed"/>
        <w:tblCellMar>
          <w:left w:w="70" w:type="dxa"/>
          <w:right w:w="70" w:type="dxa"/>
        </w:tblCellMar>
        <w:tblLook w:val="00A0" w:firstRow="1" w:lastRow="0" w:firstColumn="1" w:lastColumn="0" w:noHBand="0" w:noVBand="0"/>
      </w:tblPr>
      <w:tblGrid>
        <w:gridCol w:w="1339"/>
        <w:gridCol w:w="1134"/>
        <w:gridCol w:w="1278"/>
        <w:gridCol w:w="1134"/>
        <w:gridCol w:w="1843"/>
        <w:gridCol w:w="1559"/>
      </w:tblGrid>
      <w:tr w:rsidR="003E68CA" w:rsidRPr="001B2AFE" w14:paraId="34536BC5" w14:textId="77777777" w:rsidTr="003E68CA">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3E68CA" w:rsidRPr="003F3D23" w14:paraId="7BB405A3" w14:textId="77777777" w:rsidTr="00F73296">
        <w:trPr>
          <w:trHeight w:val="684"/>
        </w:trPr>
        <w:tc>
          <w:tcPr>
            <w:tcW w:w="1339" w:type="dxa"/>
            <w:vMerge w:val="restart"/>
            <w:tcBorders>
              <w:top w:val="single" w:sz="4" w:space="0" w:color="auto"/>
              <w:left w:val="single" w:sz="4" w:space="0" w:color="auto"/>
              <w:right w:val="single" w:sz="4" w:space="0" w:color="auto"/>
            </w:tcBorders>
            <w:noWrap/>
            <w:vAlign w:val="center"/>
          </w:tcPr>
          <w:p w14:paraId="7F5A27C6" w14:textId="39A3802F" w:rsidR="003E68CA" w:rsidRPr="003F3D23" w:rsidRDefault="00DF1398" w:rsidP="00647B1B">
            <w:pPr>
              <w:jc w:val="center"/>
              <w:rPr>
                <w:rFonts w:ascii="Arial" w:hAnsi="Arial" w:cs="Arial"/>
                <w:sz w:val="18"/>
                <w:szCs w:val="18"/>
              </w:rPr>
            </w:pPr>
            <w:r>
              <w:rPr>
                <w:rFonts w:ascii="Arial" w:hAnsi="Arial" w:cs="Arial"/>
                <w:sz w:val="18"/>
                <w:szCs w:val="18"/>
              </w:rPr>
              <w:t xml:space="preserve">Médico </w:t>
            </w:r>
          </w:p>
        </w:tc>
        <w:tc>
          <w:tcPr>
            <w:tcW w:w="1134" w:type="dxa"/>
            <w:tcBorders>
              <w:top w:val="single" w:sz="4" w:space="0" w:color="auto"/>
              <w:left w:val="single" w:sz="4" w:space="0" w:color="auto"/>
              <w:bottom w:val="single" w:sz="4" w:space="0" w:color="auto"/>
              <w:right w:val="single" w:sz="4" w:space="0" w:color="auto"/>
            </w:tcBorders>
            <w:vAlign w:val="center"/>
          </w:tcPr>
          <w:p w14:paraId="7449698C" w14:textId="6EC36C48" w:rsidR="003E68CA" w:rsidRPr="003F3D23" w:rsidRDefault="00DF1398" w:rsidP="00DF1398">
            <w:pPr>
              <w:jc w:val="center"/>
              <w:rPr>
                <w:rFonts w:ascii="Arial" w:hAnsi="Arial" w:cs="Arial"/>
                <w:sz w:val="18"/>
                <w:szCs w:val="18"/>
              </w:rPr>
            </w:pPr>
            <w:r>
              <w:rPr>
                <w:rFonts w:ascii="Arial" w:hAnsi="Arial" w:cs="Arial"/>
                <w:sz w:val="18"/>
                <w:szCs w:val="18"/>
              </w:rPr>
              <w:t>P1ME</w:t>
            </w:r>
            <w:r w:rsidR="003E68CA" w:rsidRPr="003F3D23">
              <w:rPr>
                <w:rFonts w:ascii="Arial" w:hAnsi="Arial" w:cs="Arial"/>
                <w:sz w:val="18"/>
                <w:szCs w:val="18"/>
              </w:rPr>
              <w:t>-00</w:t>
            </w:r>
            <w:r w:rsidR="003E68CA">
              <w:rPr>
                <w:rFonts w:ascii="Arial" w:hAnsi="Arial" w:cs="Arial"/>
                <w:sz w:val="18"/>
                <w:szCs w:val="18"/>
              </w:rPr>
              <w:t>1</w:t>
            </w:r>
          </w:p>
        </w:tc>
        <w:tc>
          <w:tcPr>
            <w:tcW w:w="1278" w:type="dxa"/>
            <w:tcBorders>
              <w:left w:val="single" w:sz="4" w:space="0" w:color="auto"/>
              <w:bottom w:val="single" w:sz="4" w:space="0" w:color="auto"/>
              <w:right w:val="single" w:sz="4" w:space="0" w:color="auto"/>
            </w:tcBorders>
            <w:noWrap/>
            <w:vAlign w:val="center"/>
          </w:tcPr>
          <w:p w14:paraId="3F631665" w14:textId="669BD42E" w:rsidR="003E68CA" w:rsidRPr="003F3D23" w:rsidRDefault="003E68CA" w:rsidP="00A6239C">
            <w:pPr>
              <w:jc w:val="center"/>
              <w:rPr>
                <w:rFonts w:ascii="Arial" w:hAnsi="Arial" w:cs="Arial"/>
                <w:sz w:val="18"/>
                <w:szCs w:val="18"/>
              </w:rPr>
            </w:pPr>
            <w:r>
              <w:rPr>
                <w:rFonts w:ascii="Arial" w:hAnsi="Arial" w:cs="Arial"/>
                <w:sz w:val="18"/>
                <w:szCs w:val="18"/>
              </w:rPr>
              <w:t>S</w:t>
            </w:r>
            <w:r w:rsidR="00F73296">
              <w:rPr>
                <w:rFonts w:ascii="Arial" w:hAnsi="Arial" w:cs="Arial"/>
                <w:sz w:val="18"/>
                <w:szCs w:val="18"/>
              </w:rPr>
              <w:t>/. 3,068</w:t>
            </w:r>
            <w:r>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5D6A710C" w:rsidR="003E68CA" w:rsidRPr="003F3D23" w:rsidRDefault="003E68CA" w:rsidP="00647B1B">
            <w:pPr>
              <w:jc w:val="center"/>
              <w:rPr>
                <w:rFonts w:ascii="Arial" w:hAnsi="Arial" w:cs="Arial"/>
                <w:sz w:val="18"/>
                <w:szCs w:val="18"/>
              </w:rPr>
            </w:pPr>
            <w:r w:rsidRPr="003F3D23">
              <w:rPr>
                <w:rFonts w:ascii="Arial" w:hAnsi="Arial" w:cs="Arial"/>
                <w:sz w:val="18"/>
                <w:szCs w:val="18"/>
              </w:rPr>
              <w:t>0</w:t>
            </w:r>
            <w:r w:rsidR="00F73296">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14:paraId="73CEED47" w14:textId="7BB920D3" w:rsidR="003E68CA" w:rsidRPr="00E92650" w:rsidRDefault="00F73296" w:rsidP="00647B1B">
            <w:pPr>
              <w:jc w:val="center"/>
              <w:rPr>
                <w:rFonts w:ascii="Arial" w:hAnsi="Arial" w:cs="Arial"/>
                <w:color w:val="0D0D0D" w:themeColor="text1" w:themeTint="F2"/>
                <w:sz w:val="18"/>
                <w:szCs w:val="18"/>
              </w:rPr>
            </w:pPr>
            <w:r w:rsidRPr="00E92650">
              <w:rPr>
                <w:rFonts w:ascii="Arial" w:hAnsi="Arial" w:cs="Arial"/>
                <w:sz w:val="18"/>
                <w:szCs w:val="18"/>
                <w:lang w:eastAsia="es-ES"/>
              </w:rPr>
              <w:t>Servicio de Emergencia HIII DAC</w:t>
            </w:r>
          </w:p>
        </w:tc>
        <w:tc>
          <w:tcPr>
            <w:tcW w:w="1559" w:type="dxa"/>
            <w:vMerge w:val="restart"/>
            <w:tcBorders>
              <w:top w:val="single" w:sz="4" w:space="0" w:color="auto"/>
              <w:left w:val="single" w:sz="4" w:space="0" w:color="auto"/>
              <w:right w:val="single" w:sz="4" w:space="0" w:color="auto"/>
            </w:tcBorders>
            <w:vAlign w:val="center"/>
          </w:tcPr>
          <w:p w14:paraId="6471C589" w14:textId="27094410" w:rsidR="003E68CA" w:rsidRPr="003F3D23" w:rsidRDefault="003E68CA" w:rsidP="00647B1B">
            <w:pPr>
              <w:jc w:val="center"/>
              <w:rPr>
                <w:rFonts w:ascii="Arial" w:hAnsi="Arial" w:cs="Arial"/>
                <w:sz w:val="18"/>
                <w:szCs w:val="18"/>
              </w:rPr>
            </w:pPr>
            <w:r>
              <w:rPr>
                <w:rFonts w:ascii="Arial" w:hAnsi="Arial" w:cs="Arial"/>
                <w:sz w:val="18"/>
                <w:szCs w:val="18"/>
              </w:rPr>
              <w:t>Red Asistencial Tacna</w:t>
            </w:r>
            <w:bookmarkStart w:id="0" w:name="_GoBack"/>
            <w:bookmarkEnd w:id="0"/>
          </w:p>
        </w:tc>
      </w:tr>
      <w:tr w:rsidR="00DF1398" w:rsidRPr="003F3D23" w14:paraId="3C49A725" w14:textId="77777777" w:rsidTr="00F73296">
        <w:trPr>
          <w:trHeight w:val="684"/>
        </w:trPr>
        <w:tc>
          <w:tcPr>
            <w:tcW w:w="1339" w:type="dxa"/>
            <w:vMerge/>
            <w:tcBorders>
              <w:top w:val="single" w:sz="4" w:space="0" w:color="auto"/>
              <w:left w:val="single" w:sz="4" w:space="0" w:color="auto"/>
              <w:right w:val="single" w:sz="4" w:space="0" w:color="auto"/>
            </w:tcBorders>
            <w:noWrap/>
            <w:vAlign w:val="center"/>
          </w:tcPr>
          <w:p w14:paraId="7F967BE3" w14:textId="77777777" w:rsidR="00DF1398" w:rsidRDefault="00DF1398"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1B9EC3" w14:textId="5B8B4A55" w:rsidR="00DF1398" w:rsidRDefault="00DF1398" w:rsidP="00647B1B">
            <w:pPr>
              <w:jc w:val="center"/>
              <w:rPr>
                <w:rFonts w:ascii="Arial" w:hAnsi="Arial" w:cs="Arial"/>
                <w:sz w:val="18"/>
                <w:szCs w:val="18"/>
              </w:rPr>
            </w:pPr>
            <w:r>
              <w:rPr>
                <w:rFonts w:ascii="Arial" w:hAnsi="Arial" w:cs="Arial"/>
                <w:sz w:val="18"/>
                <w:szCs w:val="18"/>
              </w:rPr>
              <w:t>P1ME-002</w:t>
            </w:r>
          </w:p>
        </w:tc>
        <w:tc>
          <w:tcPr>
            <w:tcW w:w="1278" w:type="dxa"/>
            <w:vMerge w:val="restart"/>
            <w:tcBorders>
              <w:top w:val="single" w:sz="4" w:space="0" w:color="auto"/>
              <w:left w:val="single" w:sz="4" w:space="0" w:color="auto"/>
              <w:right w:val="single" w:sz="4" w:space="0" w:color="auto"/>
            </w:tcBorders>
            <w:noWrap/>
            <w:vAlign w:val="center"/>
          </w:tcPr>
          <w:p w14:paraId="109AE674" w14:textId="28F569FC" w:rsidR="00F73296" w:rsidRPr="00F73296" w:rsidRDefault="00F73296" w:rsidP="00F73296">
            <w:pPr>
              <w:jc w:val="center"/>
              <w:rPr>
                <w:rFonts w:ascii="Arial" w:hAnsi="Arial" w:cs="Arial"/>
                <w:sz w:val="18"/>
                <w:szCs w:val="18"/>
              </w:rPr>
            </w:pPr>
            <w:r w:rsidRPr="00F73296">
              <w:rPr>
                <w:rFonts w:ascii="Arial" w:hAnsi="Arial" w:cs="Arial"/>
                <w:sz w:val="18"/>
                <w:szCs w:val="18"/>
              </w:rPr>
              <w:t>S</w:t>
            </w:r>
            <w:proofErr w:type="gramStart"/>
            <w:r w:rsidRPr="00F73296">
              <w:rPr>
                <w:rFonts w:ascii="Arial" w:hAnsi="Arial" w:cs="Arial"/>
                <w:sz w:val="18"/>
                <w:szCs w:val="18"/>
              </w:rPr>
              <w:t>/.5,</w:t>
            </w:r>
            <w:r>
              <w:rPr>
                <w:rFonts w:ascii="Arial" w:hAnsi="Arial" w:cs="Arial"/>
                <w:sz w:val="18"/>
                <w:szCs w:val="18"/>
              </w:rPr>
              <w:t>000</w:t>
            </w:r>
            <w:r w:rsidRPr="00F73296">
              <w:rPr>
                <w:rFonts w:ascii="Arial" w:hAnsi="Arial" w:cs="Arial"/>
                <w:sz w:val="18"/>
                <w:szCs w:val="18"/>
              </w:rPr>
              <w:t>.00</w:t>
            </w:r>
            <w:proofErr w:type="gramEnd"/>
          </w:p>
          <w:p w14:paraId="7DA67CDF" w14:textId="77777777" w:rsidR="00DF1398" w:rsidRDefault="00DF1398" w:rsidP="00A6239C">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1175A3" w14:textId="5A74ACE7" w:rsidR="00DF1398" w:rsidRPr="003F3D23" w:rsidRDefault="00F73296"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73DAED84" w14:textId="25EDB9E7" w:rsidR="00DF1398" w:rsidRPr="00E92650" w:rsidRDefault="00F73296" w:rsidP="00647B1B">
            <w:pPr>
              <w:jc w:val="center"/>
              <w:rPr>
                <w:rFonts w:ascii="Arial" w:hAnsi="Arial" w:cs="Arial"/>
                <w:color w:val="000000"/>
                <w:sz w:val="18"/>
                <w:szCs w:val="18"/>
                <w:lang w:eastAsia="es-PE"/>
              </w:rPr>
            </w:pPr>
            <w:r w:rsidRPr="00E92650">
              <w:rPr>
                <w:rFonts w:ascii="Arial" w:hAnsi="Arial" w:cs="Arial"/>
                <w:sz w:val="18"/>
                <w:szCs w:val="18"/>
                <w:lang w:eastAsia="es-ES"/>
              </w:rPr>
              <w:t>PADOMI</w:t>
            </w:r>
          </w:p>
        </w:tc>
        <w:tc>
          <w:tcPr>
            <w:tcW w:w="1559" w:type="dxa"/>
            <w:vMerge/>
            <w:tcBorders>
              <w:top w:val="single" w:sz="4" w:space="0" w:color="auto"/>
              <w:left w:val="single" w:sz="4" w:space="0" w:color="auto"/>
              <w:right w:val="single" w:sz="4" w:space="0" w:color="auto"/>
            </w:tcBorders>
            <w:vAlign w:val="center"/>
          </w:tcPr>
          <w:p w14:paraId="30D6D22C" w14:textId="77777777" w:rsidR="00DF1398" w:rsidRDefault="00DF1398" w:rsidP="00647B1B">
            <w:pPr>
              <w:jc w:val="center"/>
              <w:rPr>
                <w:rFonts w:ascii="Arial" w:hAnsi="Arial" w:cs="Arial"/>
                <w:sz w:val="18"/>
                <w:szCs w:val="18"/>
              </w:rPr>
            </w:pPr>
          </w:p>
        </w:tc>
      </w:tr>
      <w:tr w:rsidR="003E68CA" w:rsidRPr="003F3D23" w14:paraId="0756CFE2" w14:textId="77777777" w:rsidTr="00CB1B56">
        <w:trPr>
          <w:trHeight w:val="740"/>
        </w:trPr>
        <w:tc>
          <w:tcPr>
            <w:tcW w:w="1339" w:type="dxa"/>
            <w:vMerge/>
            <w:tcBorders>
              <w:top w:val="single" w:sz="4" w:space="0" w:color="auto"/>
              <w:left w:val="single" w:sz="4" w:space="0" w:color="auto"/>
              <w:bottom w:val="single" w:sz="4" w:space="0" w:color="auto"/>
              <w:right w:val="single" w:sz="4" w:space="0" w:color="auto"/>
            </w:tcBorders>
            <w:noWrap/>
            <w:vAlign w:val="center"/>
          </w:tcPr>
          <w:p w14:paraId="5970AB6A" w14:textId="77777777"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0ACCCA" w14:textId="4C3DE41F" w:rsidR="003E68CA" w:rsidRDefault="00F311A3" w:rsidP="00647B1B">
            <w:pPr>
              <w:jc w:val="center"/>
              <w:rPr>
                <w:rFonts w:ascii="Arial" w:hAnsi="Arial" w:cs="Arial"/>
                <w:sz w:val="18"/>
                <w:szCs w:val="18"/>
              </w:rPr>
            </w:pPr>
            <w:r>
              <w:rPr>
                <w:rFonts w:ascii="Arial" w:hAnsi="Arial" w:cs="Arial"/>
                <w:sz w:val="18"/>
                <w:szCs w:val="18"/>
              </w:rPr>
              <w:t>P1ME-003</w:t>
            </w:r>
          </w:p>
        </w:tc>
        <w:tc>
          <w:tcPr>
            <w:tcW w:w="1278" w:type="dxa"/>
            <w:vMerge/>
            <w:tcBorders>
              <w:left w:val="single" w:sz="4" w:space="0" w:color="auto"/>
              <w:bottom w:val="single" w:sz="4" w:space="0" w:color="auto"/>
              <w:right w:val="single" w:sz="4" w:space="0" w:color="auto"/>
            </w:tcBorders>
            <w:noWrap/>
            <w:vAlign w:val="center"/>
          </w:tcPr>
          <w:p w14:paraId="575F281D" w14:textId="5F9B4646"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92CC5B" w14:textId="0EE179A8" w:rsidR="003E68CA" w:rsidRPr="003F3D23" w:rsidRDefault="003E68CA"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32B6A783" w14:textId="1A199599" w:rsidR="003E68CA" w:rsidRPr="00E92650" w:rsidRDefault="00F73296" w:rsidP="00E92650">
            <w:pPr>
              <w:jc w:val="center"/>
              <w:rPr>
                <w:rFonts w:ascii="Arial" w:hAnsi="Arial" w:cs="Arial"/>
                <w:color w:val="0D0D0D" w:themeColor="text1" w:themeTint="F2"/>
                <w:sz w:val="18"/>
                <w:szCs w:val="18"/>
              </w:rPr>
            </w:pPr>
            <w:r w:rsidRPr="00E92650">
              <w:rPr>
                <w:rFonts w:ascii="Arial" w:hAnsi="Arial" w:cs="Arial"/>
                <w:sz w:val="18"/>
                <w:szCs w:val="18"/>
                <w:lang w:eastAsia="es-ES"/>
              </w:rPr>
              <w:t xml:space="preserve">CAP I </w:t>
            </w:r>
            <w:proofErr w:type="spellStart"/>
            <w:r w:rsidRPr="00E92650">
              <w:rPr>
                <w:rFonts w:ascii="Arial" w:hAnsi="Arial" w:cs="Arial"/>
                <w:sz w:val="18"/>
                <w:szCs w:val="18"/>
                <w:lang w:eastAsia="es-ES"/>
              </w:rPr>
              <w:t>I</w:t>
            </w:r>
            <w:r w:rsidR="00E92650" w:rsidRPr="00E92650">
              <w:rPr>
                <w:rFonts w:ascii="Arial" w:hAnsi="Arial" w:cs="Arial"/>
                <w:sz w:val="18"/>
                <w:szCs w:val="18"/>
                <w:lang w:eastAsia="es-ES"/>
              </w:rPr>
              <w:t>labaya</w:t>
            </w:r>
            <w:proofErr w:type="spellEnd"/>
            <w:r w:rsidR="00E92650" w:rsidRPr="00E92650">
              <w:rPr>
                <w:rFonts w:ascii="Arial" w:hAnsi="Arial" w:cs="Arial"/>
                <w:sz w:val="18"/>
                <w:szCs w:val="18"/>
                <w:lang w:eastAsia="es-ES"/>
              </w:rPr>
              <w:t xml:space="preserve"> </w:t>
            </w:r>
          </w:p>
        </w:tc>
        <w:tc>
          <w:tcPr>
            <w:tcW w:w="1559" w:type="dxa"/>
            <w:vMerge/>
            <w:tcBorders>
              <w:top w:val="single" w:sz="4" w:space="0" w:color="auto"/>
              <w:left w:val="single" w:sz="4" w:space="0" w:color="auto"/>
              <w:right w:val="single" w:sz="4" w:space="0" w:color="auto"/>
            </w:tcBorders>
            <w:vAlign w:val="center"/>
          </w:tcPr>
          <w:p w14:paraId="24450829" w14:textId="77777777" w:rsidR="003E68CA" w:rsidRDefault="003E68CA" w:rsidP="00647B1B">
            <w:pPr>
              <w:jc w:val="center"/>
              <w:rPr>
                <w:rFonts w:ascii="Arial" w:hAnsi="Arial" w:cs="Arial"/>
                <w:sz w:val="18"/>
                <w:szCs w:val="18"/>
              </w:rPr>
            </w:pPr>
          </w:p>
        </w:tc>
      </w:tr>
      <w:tr w:rsidR="00B8303C" w14:paraId="55071A8A" w14:textId="77777777" w:rsidTr="00CB1B56">
        <w:trPr>
          <w:trHeight w:val="352"/>
        </w:trPr>
        <w:tc>
          <w:tcPr>
            <w:tcW w:w="3751" w:type="dxa"/>
            <w:gridSpan w:val="3"/>
            <w:tcBorders>
              <w:top w:val="single" w:sz="4" w:space="0" w:color="auto"/>
              <w:left w:val="single" w:sz="4" w:space="0" w:color="auto"/>
              <w:bottom w:val="single" w:sz="4" w:space="0" w:color="auto"/>
              <w:right w:val="single" w:sz="4" w:space="0" w:color="auto"/>
            </w:tcBorders>
            <w:noWrap/>
            <w:vAlign w:val="center"/>
          </w:tcPr>
          <w:p w14:paraId="2E4D63D9" w14:textId="699663A0" w:rsidR="00B8303C" w:rsidRDefault="00B8303C" w:rsidP="00647B1B">
            <w:pPr>
              <w:jc w:val="center"/>
              <w:rPr>
                <w:rFonts w:ascii="Arial" w:hAnsi="Arial" w:cs="Arial"/>
                <w:sz w:val="18"/>
                <w:szCs w:val="18"/>
              </w:rPr>
            </w:pPr>
            <w:r>
              <w:rPr>
                <w:rFonts w:ascii="Arial" w:hAnsi="Arial" w:cs="Arial"/>
                <w:sz w:val="18"/>
                <w:szCs w:val="18"/>
              </w:rPr>
              <w:t>Total</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1EB256A" w14:textId="7AE0E093" w:rsidR="00B8303C" w:rsidRDefault="00B8303C" w:rsidP="00B8303C">
            <w:pPr>
              <w:rPr>
                <w:rFonts w:ascii="Arial" w:hAnsi="Arial" w:cs="Arial"/>
                <w:sz w:val="18"/>
                <w:szCs w:val="18"/>
              </w:rPr>
            </w:pPr>
            <w:r>
              <w:rPr>
                <w:rFonts w:ascii="Arial" w:hAnsi="Arial" w:cs="Arial"/>
                <w:sz w:val="18"/>
                <w:szCs w:val="18"/>
              </w:rPr>
              <w:t xml:space="preserve">     </w:t>
            </w:r>
            <w:r w:rsidR="00991009">
              <w:rPr>
                <w:rFonts w:ascii="Arial" w:hAnsi="Arial" w:cs="Arial"/>
                <w:sz w:val="18"/>
                <w:szCs w:val="18"/>
              </w:rPr>
              <w:t xml:space="preserve"> </w:t>
            </w:r>
            <w:r>
              <w:rPr>
                <w:rFonts w:ascii="Arial" w:hAnsi="Arial" w:cs="Arial"/>
                <w:sz w:val="18"/>
                <w:szCs w:val="18"/>
              </w:rPr>
              <w:t xml:space="preserve"> </w:t>
            </w:r>
            <w:r w:rsidR="00F73296">
              <w:rPr>
                <w:rFonts w:ascii="Arial" w:hAnsi="Arial" w:cs="Arial"/>
                <w:sz w:val="18"/>
                <w:szCs w:val="18"/>
              </w:rPr>
              <w:t>03</w:t>
            </w:r>
          </w:p>
        </w:tc>
      </w:tr>
    </w:tbl>
    <w:p w14:paraId="58750CF9" w14:textId="77777777" w:rsidR="00DD5DD6" w:rsidRDefault="00DD5DD6" w:rsidP="00DD5DD6">
      <w:pPr>
        <w:pStyle w:val="Sangradetextonormal"/>
        <w:ind w:left="714" w:firstLine="0"/>
        <w:jc w:val="both"/>
        <w:rPr>
          <w:rFonts w:cs="Arial"/>
          <w:sz w:val="20"/>
        </w:rPr>
      </w:pPr>
    </w:p>
    <w:p w14:paraId="6AAF0635" w14:textId="578E0D53" w:rsidR="00DD5DD6" w:rsidRDefault="00DD5DD6" w:rsidP="00DD5DD6">
      <w:pPr>
        <w:pStyle w:val="Sangradetextonormal"/>
        <w:ind w:left="714" w:firstLine="0"/>
        <w:jc w:val="both"/>
        <w:rPr>
          <w:rFonts w:cs="Arial"/>
          <w:sz w:val="20"/>
        </w:rPr>
      </w:pPr>
    </w:p>
    <w:p w14:paraId="0DAEEE93" w14:textId="16832E09" w:rsidR="00A73D2E" w:rsidRPr="004D493A" w:rsidRDefault="00A73D2E" w:rsidP="00B265FD">
      <w:pPr>
        <w:pStyle w:val="Sangradetextonormal"/>
        <w:numPr>
          <w:ilvl w:val="0"/>
          <w:numId w:val="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B265FD">
      <w:pPr>
        <w:pStyle w:val="Sangradetextonormal"/>
        <w:numPr>
          <w:ilvl w:val="0"/>
          <w:numId w:val="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B265FD">
      <w:pPr>
        <w:pStyle w:val="Sangradetextonormal"/>
        <w:numPr>
          <w:ilvl w:val="0"/>
          <w:numId w:val="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6881AC89" w14:textId="77777777" w:rsidR="003450D8" w:rsidRPr="004D493A" w:rsidRDefault="003450D8" w:rsidP="00A73D2E">
      <w:pPr>
        <w:pStyle w:val="Sangradetextonormal"/>
        <w:ind w:left="360" w:firstLine="0"/>
        <w:jc w:val="left"/>
        <w:rPr>
          <w:rFonts w:cs="Arial"/>
          <w:sz w:val="20"/>
        </w:rPr>
      </w:pPr>
    </w:p>
    <w:p w14:paraId="0C8FAA2D" w14:textId="2844041C" w:rsidR="00A73D2E" w:rsidRPr="003450D8" w:rsidRDefault="00A73D2E" w:rsidP="00B265FD">
      <w:pPr>
        <w:pStyle w:val="Sangradetextonormal"/>
        <w:numPr>
          <w:ilvl w:val="0"/>
          <w:numId w:val="5"/>
        </w:numPr>
        <w:tabs>
          <w:tab w:val="clear" w:pos="720"/>
          <w:tab w:val="num" w:pos="462"/>
        </w:tabs>
        <w:ind w:hanging="706"/>
        <w:jc w:val="both"/>
        <w:outlineLvl w:val="0"/>
        <w:rPr>
          <w:rFonts w:cs="Arial"/>
          <w:sz w:val="18"/>
          <w:szCs w:val="18"/>
        </w:rPr>
      </w:pPr>
      <w:r w:rsidRPr="004D493A">
        <w:rPr>
          <w:rFonts w:cs="Arial"/>
          <w:sz w:val="20"/>
        </w:rPr>
        <w:t>PERFIL DEL PUESTO</w:t>
      </w:r>
    </w:p>
    <w:p w14:paraId="63AEF63D" w14:textId="4A296524" w:rsidR="00DF1398" w:rsidRDefault="00DF1398" w:rsidP="003450D8">
      <w:pPr>
        <w:pStyle w:val="Sangradetextonormal"/>
        <w:jc w:val="both"/>
        <w:outlineLvl w:val="0"/>
        <w:rPr>
          <w:rFonts w:cs="Arial"/>
          <w:sz w:val="20"/>
        </w:rPr>
      </w:pPr>
    </w:p>
    <w:p w14:paraId="44EA79FC" w14:textId="756E7014" w:rsidR="00DF1398" w:rsidRPr="002F1A1C" w:rsidRDefault="00DF1398" w:rsidP="00DF1398">
      <w:pPr>
        <w:ind w:firstLine="426"/>
        <w:jc w:val="both"/>
        <w:rPr>
          <w:rFonts w:ascii="Arial" w:hAnsi="Arial" w:cs="Arial"/>
          <w:b/>
          <w:bCs/>
        </w:rPr>
      </w:pPr>
      <w:r>
        <w:rPr>
          <w:rFonts w:ascii="Arial" w:hAnsi="Arial" w:cs="Arial"/>
          <w:b/>
          <w:bCs/>
        </w:rPr>
        <w:t xml:space="preserve"> </w:t>
      </w:r>
      <w:r w:rsidRPr="002F1A1C">
        <w:rPr>
          <w:rFonts w:ascii="Arial" w:hAnsi="Arial" w:cs="Arial"/>
          <w:b/>
          <w:bCs/>
        </w:rPr>
        <w:t>MEDICO GENERAL</w:t>
      </w:r>
      <w:r>
        <w:rPr>
          <w:rFonts w:ascii="Arial" w:hAnsi="Arial" w:cs="Arial"/>
          <w:b/>
          <w:bCs/>
        </w:rPr>
        <w:t xml:space="preserve"> (</w:t>
      </w:r>
      <w:r w:rsidR="00F73296">
        <w:rPr>
          <w:rFonts w:ascii="Arial" w:hAnsi="Arial" w:cs="Arial"/>
          <w:b/>
          <w:bCs/>
        </w:rPr>
        <w:t>P1ME-001, P1ME-002 y P1ME-003</w:t>
      </w:r>
      <w:r w:rsidRPr="002F1A1C">
        <w:rPr>
          <w:rFonts w:ascii="Arial" w:hAnsi="Arial" w:cs="Arial"/>
          <w:b/>
          <w:bCs/>
        </w:rPr>
        <w:t>)</w:t>
      </w:r>
    </w:p>
    <w:p w14:paraId="72569083" w14:textId="77777777" w:rsidR="00DF1398" w:rsidRPr="00F7772E" w:rsidRDefault="00DF1398" w:rsidP="00DF1398">
      <w:pPr>
        <w:jc w:val="both"/>
        <w:rPr>
          <w:rFonts w:ascii="Arial" w:hAnsi="Arial" w:cs="Arial"/>
          <w:color w:val="000000"/>
          <w:lang w:eastAsia="es-PE"/>
        </w:rPr>
      </w:pPr>
      <w:r w:rsidRPr="00F7772E">
        <w:rPr>
          <w:rFonts w:ascii="Arial" w:hAnsi="Arial" w:cs="Arial"/>
          <w:b/>
          <w:bCs/>
          <w:lang w:val="es-MX"/>
        </w:rPr>
        <w:tab/>
      </w:r>
    </w:p>
    <w:tbl>
      <w:tblPr>
        <w:tblW w:w="8721" w:type="dxa"/>
        <w:tblInd w:w="486" w:type="dxa"/>
        <w:tblLayout w:type="fixed"/>
        <w:tblLook w:val="0000" w:firstRow="0" w:lastRow="0" w:firstColumn="0" w:lastColumn="0" w:noHBand="0" w:noVBand="0"/>
      </w:tblPr>
      <w:tblGrid>
        <w:gridCol w:w="3108"/>
        <w:gridCol w:w="5613"/>
      </w:tblGrid>
      <w:tr w:rsidR="00DF1398" w:rsidRPr="00F7772E" w14:paraId="2D637A69" w14:textId="77777777" w:rsidTr="00360C88">
        <w:trPr>
          <w:trHeight w:val="487"/>
        </w:trPr>
        <w:tc>
          <w:tcPr>
            <w:tcW w:w="3108" w:type="dxa"/>
            <w:tcBorders>
              <w:top w:val="single" w:sz="4" w:space="0" w:color="000000"/>
              <w:left w:val="single" w:sz="4" w:space="0" w:color="000000"/>
              <w:bottom w:val="single" w:sz="4" w:space="0" w:color="000000"/>
            </w:tcBorders>
            <w:shd w:val="clear" w:color="auto" w:fill="F3F3F3"/>
            <w:vAlign w:val="center"/>
          </w:tcPr>
          <w:p w14:paraId="7DF2D4DE" w14:textId="77777777" w:rsidR="00DF1398" w:rsidRPr="00F7772E" w:rsidRDefault="00DF1398" w:rsidP="00360C88">
            <w:pPr>
              <w:jc w:val="center"/>
              <w:rPr>
                <w:rFonts w:ascii="Arial" w:hAnsi="Arial" w:cs="Arial"/>
                <w:b/>
                <w:bCs/>
                <w:lang w:val="es-MX"/>
              </w:rPr>
            </w:pPr>
            <w:r w:rsidRPr="00F7772E">
              <w:rPr>
                <w:rFonts w:ascii="Arial" w:hAnsi="Arial" w:cs="Arial"/>
                <w:b/>
                <w:bCs/>
                <w:lang w:val="es-MX"/>
              </w:rPr>
              <w:t>REQUISITOS ESPECÍFICOS</w:t>
            </w:r>
          </w:p>
        </w:tc>
        <w:tc>
          <w:tcPr>
            <w:tcW w:w="561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7DD3C69" w14:textId="77777777" w:rsidR="00DF1398" w:rsidRPr="00F7772E" w:rsidRDefault="00DF1398" w:rsidP="00360C88">
            <w:pPr>
              <w:jc w:val="center"/>
              <w:rPr>
                <w:rFonts w:ascii="Arial" w:hAnsi="Arial" w:cs="Arial"/>
                <w:lang w:val="es-MX"/>
              </w:rPr>
            </w:pPr>
            <w:r w:rsidRPr="00F7772E">
              <w:rPr>
                <w:rFonts w:ascii="Arial" w:hAnsi="Arial" w:cs="Arial"/>
                <w:b/>
                <w:bCs/>
                <w:lang w:val="es-MX"/>
              </w:rPr>
              <w:t>DETALLE</w:t>
            </w:r>
          </w:p>
        </w:tc>
      </w:tr>
      <w:tr w:rsidR="00DF1398" w:rsidRPr="00F7772E" w14:paraId="25D3EECE" w14:textId="77777777" w:rsidTr="00360C88">
        <w:trPr>
          <w:trHeight w:val="368"/>
        </w:trPr>
        <w:tc>
          <w:tcPr>
            <w:tcW w:w="3108" w:type="dxa"/>
            <w:tcBorders>
              <w:top w:val="single" w:sz="4" w:space="0" w:color="000000"/>
              <w:left w:val="single" w:sz="4" w:space="0" w:color="000000"/>
              <w:bottom w:val="single" w:sz="4" w:space="0" w:color="000000"/>
            </w:tcBorders>
            <w:vAlign w:val="center"/>
          </w:tcPr>
          <w:p w14:paraId="5C5BE80F" w14:textId="77777777" w:rsidR="00DF1398" w:rsidRPr="00F7772E" w:rsidRDefault="00DF1398" w:rsidP="00360C88">
            <w:pPr>
              <w:jc w:val="center"/>
              <w:rPr>
                <w:rFonts w:ascii="Arial" w:hAnsi="Arial" w:cs="Arial"/>
                <w:lang w:val="es-MX"/>
              </w:rPr>
            </w:pPr>
            <w:r w:rsidRPr="00F7772E">
              <w:rPr>
                <w:rFonts w:ascii="Arial" w:hAnsi="Arial" w:cs="Arial"/>
                <w:lang w:val="es-MX"/>
              </w:rPr>
              <w:t>Formación General</w:t>
            </w:r>
          </w:p>
        </w:tc>
        <w:tc>
          <w:tcPr>
            <w:tcW w:w="5613" w:type="dxa"/>
            <w:tcBorders>
              <w:top w:val="single" w:sz="4" w:space="0" w:color="000000"/>
              <w:left w:val="single" w:sz="4" w:space="0" w:color="000000"/>
              <w:bottom w:val="single" w:sz="4" w:space="0" w:color="000000"/>
              <w:right w:val="single" w:sz="4" w:space="0" w:color="000000"/>
            </w:tcBorders>
          </w:tcPr>
          <w:p w14:paraId="4CE26017" w14:textId="77777777" w:rsidR="00DF1398" w:rsidRDefault="00DF1398" w:rsidP="00DF1398">
            <w:pPr>
              <w:numPr>
                <w:ilvl w:val="0"/>
                <w:numId w:val="19"/>
              </w:numPr>
              <w:suppressAutoHyphens w:val="0"/>
              <w:ind w:left="176" w:hanging="176"/>
              <w:contextualSpacing/>
              <w:jc w:val="both"/>
              <w:rPr>
                <w:rFonts w:ascii="Arial" w:hAnsi="Arial" w:cs="Arial"/>
              </w:rPr>
            </w:pPr>
            <w:r w:rsidRPr="00F7772E">
              <w:rPr>
                <w:rFonts w:ascii="Arial" w:hAnsi="Arial" w:cs="Arial"/>
              </w:rPr>
              <w:t>Presentar copia simple del Título Profesional Un</w:t>
            </w:r>
            <w:r>
              <w:rPr>
                <w:rFonts w:ascii="Arial" w:hAnsi="Arial" w:cs="Arial"/>
              </w:rPr>
              <w:t xml:space="preserve">iversitario de Médico Cirujano </w:t>
            </w:r>
            <w:r w:rsidRPr="00F84384">
              <w:rPr>
                <w:rFonts w:ascii="Arial" w:hAnsi="Arial" w:cs="Arial"/>
              </w:rPr>
              <w:t xml:space="preserve">y Resolución del SERUMS correspondiente a la profesión. </w:t>
            </w:r>
            <w:r w:rsidRPr="00CF525E">
              <w:rPr>
                <w:rFonts w:ascii="Arial" w:hAnsi="Arial" w:cs="Arial"/>
                <w:b/>
              </w:rPr>
              <w:t>(Indispensable)</w:t>
            </w:r>
          </w:p>
          <w:p w14:paraId="238D27A0" w14:textId="77777777" w:rsidR="00DF1398" w:rsidRPr="004149E1" w:rsidRDefault="00DF1398" w:rsidP="00DF1398">
            <w:pPr>
              <w:numPr>
                <w:ilvl w:val="0"/>
                <w:numId w:val="19"/>
              </w:numPr>
              <w:suppressAutoHyphens w:val="0"/>
              <w:ind w:left="176" w:hanging="176"/>
              <w:contextualSpacing/>
              <w:jc w:val="both"/>
              <w:rPr>
                <w:rFonts w:ascii="Arial" w:hAnsi="Arial" w:cs="Arial"/>
              </w:rPr>
            </w:pPr>
            <w:r w:rsidRPr="00D671FF">
              <w:rPr>
                <w:rFonts w:ascii="Arial" w:hAnsi="Arial" w:cs="Arial"/>
              </w:rPr>
              <w:lastRenderedPageBreak/>
              <w:t>Contar con Diploma de Colegiatura y Habilitación Profesional vigente</w:t>
            </w:r>
            <w:r>
              <w:rPr>
                <w:rFonts w:ascii="Arial" w:hAnsi="Arial" w:cs="Arial"/>
              </w:rPr>
              <w:t>.</w:t>
            </w:r>
            <w:r w:rsidRPr="00D671FF">
              <w:rPr>
                <w:rFonts w:ascii="Arial" w:hAnsi="Arial" w:cs="Arial"/>
              </w:rPr>
              <w:t xml:space="preserve"> </w:t>
            </w:r>
            <w:r w:rsidRPr="00B341D8">
              <w:rPr>
                <w:rFonts w:ascii="Arial" w:hAnsi="Arial" w:cs="Arial"/>
                <w:b/>
              </w:rPr>
              <w:t>(Indispensable)</w:t>
            </w:r>
          </w:p>
          <w:p w14:paraId="7935F3B9" w14:textId="77777777" w:rsidR="00DF1398" w:rsidRPr="00F7772E" w:rsidRDefault="00DF1398" w:rsidP="00360C88">
            <w:pPr>
              <w:jc w:val="both"/>
              <w:rPr>
                <w:rFonts w:ascii="Arial" w:hAnsi="Arial" w:cs="Arial"/>
              </w:rPr>
            </w:pPr>
          </w:p>
        </w:tc>
      </w:tr>
      <w:tr w:rsidR="00DF1398" w:rsidRPr="00F7772E" w14:paraId="0D6C0734" w14:textId="77777777" w:rsidTr="00360C88">
        <w:trPr>
          <w:trHeight w:val="304"/>
        </w:trPr>
        <w:tc>
          <w:tcPr>
            <w:tcW w:w="3108" w:type="dxa"/>
            <w:tcBorders>
              <w:top w:val="single" w:sz="4" w:space="0" w:color="000000"/>
              <w:left w:val="single" w:sz="4" w:space="0" w:color="000000"/>
              <w:bottom w:val="single" w:sz="4" w:space="0" w:color="000000"/>
            </w:tcBorders>
            <w:vAlign w:val="center"/>
          </w:tcPr>
          <w:p w14:paraId="4E7D0C35" w14:textId="77777777" w:rsidR="00DF1398" w:rsidRPr="00F7772E" w:rsidRDefault="00DF1398" w:rsidP="00360C88">
            <w:pPr>
              <w:jc w:val="center"/>
              <w:rPr>
                <w:rFonts w:ascii="Arial" w:hAnsi="Arial" w:cs="Arial"/>
                <w:lang w:val="es-MX"/>
              </w:rPr>
            </w:pPr>
            <w:r w:rsidRPr="00F7772E">
              <w:rPr>
                <w:rFonts w:ascii="Arial" w:hAnsi="Arial" w:cs="Arial"/>
                <w:lang w:val="es-MX"/>
              </w:rPr>
              <w:lastRenderedPageBreak/>
              <w:t>Experiencia Laboral</w:t>
            </w:r>
          </w:p>
        </w:tc>
        <w:tc>
          <w:tcPr>
            <w:tcW w:w="5613" w:type="dxa"/>
            <w:tcBorders>
              <w:top w:val="single" w:sz="4" w:space="0" w:color="000000"/>
              <w:left w:val="single" w:sz="4" w:space="0" w:color="000000"/>
              <w:bottom w:val="single" w:sz="4" w:space="0" w:color="000000"/>
              <w:right w:val="single" w:sz="4" w:space="0" w:color="000000"/>
            </w:tcBorders>
            <w:vAlign w:val="center"/>
          </w:tcPr>
          <w:p w14:paraId="2E4A3003" w14:textId="77777777" w:rsidR="00DF1398" w:rsidRPr="00F73296" w:rsidRDefault="00DF1398" w:rsidP="00DF1398">
            <w:pPr>
              <w:numPr>
                <w:ilvl w:val="0"/>
                <w:numId w:val="19"/>
              </w:numPr>
              <w:suppressAutoHyphens w:val="0"/>
              <w:ind w:left="176" w:hanging="176"/>
              <w:contextualSpacing/>
              <w:jc w:val="both"/>
              <w:rPr>
                <w:rFonts w:ascii="Arial" w:hAnsi="Arial" w:cs="Arial"/>
                <w:b/>
              </w:rPr>
            </w:pPr>
            <w:r w:rsidRPr="00CF525E">
              <w:rPr>
                <w:rFonts w:ascii="Arial" w:hAnsi="Arial" w:cs="Arial"/>
              </w:rPr>
              <w:t xml:space="preserve">Acreditar como mínimo un (01) año en el desempeño de actividades afines a la profesión en el ámbito asistencial, con posterioridad a la obtención del Título Profesional, excluyendo el SERUMS. </w:t>
            </w:r>
            <w:r w:rsidRPr="00F73296">
              <w:rPr>
                <w:rFonts w:ascii="Arial" w:hAnsi="Arial" w:cs="Arial"/>
                <w:b/>
              </w:rPr>
              <w:t>(Indispensable)</w:t>
            </w:r>
          </w:p>
          <w:p w14:paraId="6F20A600" w14:textId="77777777" w:rsidR="00DF1398" w:rsidRPr="00F7772E" w:rsidRDefault="00DF1398" w:rsidP="00360C88">
            <w:pPr>
              <w:suppressAutoHyphens w:val="0"/>
              <w:ind w:left="162"/>
              <w:jc w:val="both"/>
              <w:rPr>
                <w:rFonts w:ascii="Arial" w:hAnsi="Arial" w:cs="Arial"/>
              </w:rPr>
            </w:pPr>
            <w:r w:rsidRPr="00F7772E">
              <w:rPr>
                <w:rFonts w:ascii="Arial" w:hAnsi="Arial" w:cs="Arial"/>
              </w:rPr>
              <w:t>Se considerará la experiencia laboral en Entidades Públicas y/o Privadas, así como la efectuada bajo la modalidad de Servicios No Personales u Honorarios Profesionales siempre que el postulante adjunte documentación por la que pruebe haber prestado servicios en dicha condición laboral por el periodo que acredita.</w:t>
            </w:r>
          </w:p>
          <w:p w14:paraId="528D2FB5" w14:textId="77777777" w:rsidR="00DF1398" w:rsidRPr="00F7772E" w:rsidRDefault="00DF1398" w:rsidP="00360C88">
            <w:pPr>
              <w:ind w:left="190"/>
              <w:jc w:val="both"/>
              <w:rPr>
                <w:rFonts w:ascii="Arial" w:hAnsi="Arial" w:cs="Arial"/>
                <w:b/>
                <w:bCs/>
                <w:lang w:val="es-MX"/>
              </w:rPr>
            </w:pPr>
            <w:r w:rsidRPr="00F7772E">
              <w:rPr>
                <w:rFonts w:ascii="Arial" w:hAnsi="Arial" w:cs="Arial"/>
              </w:rPr>
              <w:t>No se considerará como experiencia laboral: Trabajos Ad Honorem, ni Pasantías, ni prácticas.</w:t>
            </w:r>
          </w:p>
        </w:tc>
      </w:tr>
      <w:tr w:rsidR="00DF1398" w:rsidRPr="00F7772E" w14:paraId="16F1ABF9" w14:textId="77777777" w:rsidTr="00360C88">
        <w:trPr>
          <w:trHeight w:val="798"/>
        </w:trPr>
        <w:tc>
          <w:tcPr>
            <w:tcW w:w="3108" w:type="dxa"/>
            <w:tcBorders>
              <w:top w:val="single" w:sz="4" w:space="0" w:color="000000"/>
              <w:left w:val="single" w:sz="4" w:space="0" w:color="000000"/>
              <w:bottom w:val="single" w:sz="4" w:space="0" w:color="000000"/>
            </w:tcBorders>
            <w:vAlign w:val="center"/>
          </w:tcPr>
          <w:p w14:paraId="045CFE35" w14:textId="77777777" w:rsidR="00DF1398" w:rsidRPr="00F7772E" w:rsidRDefault="00DF1398" w:rsidP="00360C88">
            <w:pPr>
              <w:jc w:val="center"/>
              <w:rPr>
                <w:rFonts w:ascii="Arial" w:hAnsi="Arial" w:cs="Arial"/>
                <w:lang w:val="es-MX"/>
              </w:rPr>
            </w:pPr>
            <w:r w:rsidRPr="00F7772E">
              <w:rPr>
                <w:rFonts w:ascii="Arial" w:hAnsi="Arial" w:cs="Arial"/>
                <w:lang w:val="es-MX"/>
              </w:rPr>
              <w:t>Capacitación</w:t>
            </w:r>
          </w:p>
        </w:tc>
        <w:tc>
          <w:tcPr>
            <w:tcW w:w="5613" w:type="dxa"/>
            <w:tcBorders>
              <w:top w:val="single" w:sz="4" w:space="0" w:color="000000"/>
              <w:left w:val="single" w:sz="4" w:space="0" w:color="000000"/>
              <w:bottom w:val="single" w:sz="4" w:space="0" w:color="000000"/>
              <w:right w:val="single" w:sz="4" w:space="0" w:color="000000"/>
            </w:tcBorders>
          </w:tcPr>
          <w:p w14:paraId="7E90E016" w14:textId="53738F60" w:rsidR="00DF1398" w:rsidRPr="000B70FE" w:rsidRDefault="00F73296" w:rsidP="00F73296">
            <w:pPr>
              <w:numPr>
                <w:ilvl w:val="0"/>
                <w:numId w:val="19"/>
              </w:numPr>
              <w:suppressAutoHyphens w:val="0"/>
              <w:ind w:left="176" w:hanging="176"/>
              <w:contextualSpacing/>
              <w:jc w:val="both"/>
              <w:rPr>
                <w:rFonts w:ascii="Arial" w:hAnsi="Arial" w:cs="Arial"/>
              </w:rPr>
            </w:pPr>
            <w:r>
              <w:rPr>
                <w:rFonts w:ascii="Arial" w:hAnsi="Arial" w:cs="Arial"/>
                <w:color w:val="0D0D0D" w:themeColor="text1" w:themeTint="F2"/>
                <w:lang w:eastAsia="es-ES"/>
              </w:rPr>
              <w:t xml:space="preserve">Acreditar actividades de capacitación y/o actualizaciones a fines al servicio convocado, mínimo de 51 horas o 3 créditos realizadas a partir del año 2012 a la fecha.  </w:t>
            </w:r>
            <w:r>
              <w:rPr>
                <w:rFonts w:ascii="Arial" w:hAnsi="Arial" w:cs="Arial"/>
                <w:b/>
                <w:color w:val="0D0D0D" w:themeColor="text1" w:themeTint="F2"/>
                <w:lang w:eastAsia="es-ES"/>
              </w:rPr>
              <w:t>(Indispensable)</w:t>
            </w:r>
          </w:p>
        </w:tc>
      </w:tr>
      <w:tr w:rsidR="00DF1398" w:rsidRPr="00F7772E" w14:paraId="52BDB7F8" w14:textId="77777777" w:rsidTr="00360C88">
        <w:trPr>
          <w:trHeight w:val="898"/>
        </w:trPr>
        <w:tc>
          <w:tcPr>
            <w:tcW w:w="3108" w:type="dxa"/>
            <w:tcBorders>
              <w:top w:val="single" w:sz="4" w:space="0" w:color="000000"/>
              <w:left w:val="single" w:sz="4" w:space="0" w:color="000000"/>
              <w:bottom w:val="single" w:sz="4" w:space="0" w:color="000000"/>
            </w:tcBorders>
            <w:vAlign w:val="center"/>
          </w:tcPr>
          <w:p w14:paraId="505F2C39" w14:textId="77777777" w:rsidR="00DF1398" w:rsidRPr="00F7772E" w:rsidRDefault="00DF1398" w:rsidP="00360C88">
            <w:pPr>
              <w:jc w:val="center"/>
              <w:rPr>
                <w:rFonts w:ascii="Arial" w:hAnsi="Arial" w:cs="Arial"/>
                <w:lang w:val="es-MX"/>
              </w:rPr>
            </w:pPr>
            <w:r w:rsidRPr="00F7772E">
              <w:rPr>
                <w:rFonts w:ascii="Arial" w:hAnsi="Arial" w:cs="Arial"/>
                <w:lang w:val="es-MX"/>
              </w:rPr>
              <w:t>Conocimientos complementarios para el puesto y/o cargo.</w:t>
            </w:r>
          </w:p>
        </w:tc>
        <w:tc>
          <w:tcPr>
            <w:tcW w:w="5613" w:type="dxa"/>
            <w:tcBorders>
              <w:top w:val="single" w:sz="4" w:space="0" w:color="000000"/>
              <w:left w:val="single" w:sz="4" w:space="0" w:color="000000"/>
              <w:bottom w:val="single" w:sz="4" w:space="0" w:color="000000"/>
              <w:right w:val="single" w:sz="4" w:space="0" w:color="000000"/>
            </w:tcBorders>
            <w:vAlign w:val="center"/>
          </w:tcPr>
          <w:p w14:paraId="6E306C75" w14:textId="77777777" w:rsidR="00DF1398" w:rsidRPr="000B70FE" w:rsidRDefault="00DF1398" w:rsidP="00DF1398">
            <w:pPr>
              <w:numPr>
                <w:ilvl w:val="0"/>
                <w:numId w:val="18"/>
              </w:numPr>
              <w:tabs>
                <w:tab w:val="clear" w:pos="720"/>
                <w:tab w:val="num" w:pos="135"/>
              </w:tabs>
              <w:ind w:left="135" w:hanging="135"/>
              <w:jc w:val="both"/>
              <w:rPr>
                <w:rFonts w:ascii="Arial" w:hAnsi="Arial" w:cs="Arial"/>
                <w:lang w:val="es-MX"/>
              </w:rPr>
            </w:pPr>
            <w:r w:rsidRPr="000B70FE">
              <w:rPr>
                <w:rFonts w:ascii="Arial" w:hAnsi="Arial" w:cs="Arial"/>
              </w:rPr>
              <w:t xml:space="preserve">Manejo de software en entorno Windows: Procesador de texto, Hoja de cálculo y Correo electrónico. </w:t>
            </w:r>
            <w:r w:rsidRPr="000B70FE">
              <w:rPr>
                <w:rFonts w:ascii="Arial" w:hAnsi="Arial" w:cs="Arial"/>
                <w:b/>
                <w:bCs/>
              </w:rPr>
              <w:t>(Indispensable)</w:t>
            </w:r>
            <w:r w:rsidRPr="000B70FE">
              <w:rPr>
                <w:rFonts w:ascii="Arial" w:hAnsi="Arial" w:cs="Arial"/>
                <w:b/>
                <w:bCs/>
                <w:lang w:val="es-MX"/>
              </w:rPr>
              <w:t xml:space="preserve"> </w:t>
            </w:r>
          </w:p>
        </w:tc>
      </w:tr>
      <w:tr w:rsidR="00DF1398" w:rsidRPr="00F7772E" w14:paraId="1057A28F" w14:textId="77777777" w:rsidTr="00360C88">
        <w:trPr>
          <w:trHeight w:val="431"/>
        </w:trPr>
        <w:tc>
          <w:tcPr>
            <w:tcW w:w="3108" w:type="dxa"/>
            <w:tcBorders>
              <w:top w:val="single" w:sz="4" w:space="0" w:color="000000"/>
              <w:left w:val="single" w:sz="4" w:space="0" w:color="000000"/>
              <w:bottom w:val="single" w:sz="4" w:space="0" w:color="000000"/>
            </w:tcBorders>
            <w:vAlign w:val="center"/>
          </w:tcPr>
          <w:p w14:paraId="53477B7C" w14:textId="77777777" w:rsidR="00DF1398" w:rsidRPr="00F7772E" w:rsidRDefault="00DF1398" w:rsidP="00360C88">
            <w:pPr>
              <w:jc w:val="center"/>
              <w:rPr>
                <w:rFonts w:ascii="Arial" w:hAnsi="Arial" w:cs="Arial"/>
                <w:lang w:val="es-MX"/>
              </w:rPr>
            </w:pPr>
            <w:r>
              <w:rPr>
                <w:rFonts w:ascii="Arial" w:hAnsi="Arial" w:cs="Arial"/>
                <w:lang w:val="es-MX"/>
              </w:rPr>
              <w:t>Motivo de Contratación</w:t>
            </w:r>
          </w:p>
        </w:tc>
        <w:tc>
          <w:tcPr>
            <w:tcW w:w="5613" w:type="dxa"/>
            <w:tcBorders>
              <w:top w:val="single" w:sz="4" w:space="0" w:color="000000"/>
              <w:left w:val="single" w:sz="4" w:space="0" w:color="000000"/>
              <w:bottom w:val="single" w:sz="4" w:space="0" w:color="000000"/>
              <w:right w:val="single" w:sz="4" w:space="0" w:color="000000"/>
            </w:tcBorders>
            <w:vAlign w:val="center"/>
          </w:tcPr>
          <w:p w14:paraId="78592E71" w14:textId="77777777" w:rsidR="00DF1398" w:rsidRPr="00F7772E" w:rsidRDefault="00DF1398" w:rsidP="00DF1398">
            <w:pPr>
              <w:numPr>
                <w:ilvl w:val="0"/>
                <w:numId w:val="18"/>
              </w:numPr>
              <w:tabs>
                <w:tab w:val="clear" w:pos="720"/>
                <w:tab w:val="num" w:pos="135"/>
              </w:tabs>
              <w:ind w:left="135" w:hanging="135"/>
              <w:jc w:val="both"/>
              <w:rPr>
                <w:rFonts w:ascii="Arial" w:hAnsi="Arial" w:cs="Arial"/>
              </w:rPr>
            </w:pPr>
            <w:r>
              <w:rPr>
                <w:rFonts w:ascii="Arial" w:hAnsi="Arial" w:cs="Arial"/>
              </w:rPr>
              <w:t>CAS Reemplazo.</w:t>
            </w:r>
          </w:p>
        </w:tc>
      </w:tr>
    </w:tbl>
    <w:p w14:paraId="2B8AC7D7" w14:textId="5FD1BDDF" w:rsidR="00DF1398" w:rsidRDefault="00DF1398" w:rsidP="003450D8">
      <w:pPr>
        <w:pStyle w:val="Sangradetextonormal"/>
        <w:jc w:val="both"/>
        <w:outlineLvl w:val="0"/>
        <w:rPr>
          <w:rFonts w:cs="Arial"/>
          <w:sz w:val="20"/>
        </w:rPr>
      </w:pPr>
      <w:r w:rsidRPr="00F7772E">
        <w:rPr>
          <w:b w:val="0"/>
          <w:bCs/>
          <w:sz w:val="20"/>
          <w:lang w:val="es-MX"/>
        </w:rPr>
        <w:t xml:space="preserve"> </w:t>
      </w:r>
      <w:r w:rsidRPr="00F7772E">
        <w:rPr>
          <w:b w:val="0"/>
          <w:bCs/>
          <w:sz w:val="20"/>
          <w:lang w:val="es-MX"/>
        </w:rPr>
        <w:tab/>
      </w:r>
    </w:p>
    <w:p w14:paraId="36A87166" w14:textId="478799E4" w:rsidR="00C16F7C" w:rsidRPr="004D493A" w:rsidRDefault="00C16F7C"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Pr="000B1113">
        <w:rPr>
          <w:rFonts w:ascii="Arial" w:hAnsi="Arial" w:cs="Arial"/>
          <w:b/>
          <w:bCs/>
          <w:sz w:val="16"/>
          <w:szCs w:val="16"/>
          <w:lang w:val="es-MX"/>
        </w:rPr>
        <w:t xml:space="preserve">La acreditación implica presentar copia de los documentos </w:t>
      </w:r>
      <w:proofErr w:type="spellStart"/>
      <w:r w:rsidRPr="000B1113">
        <w:rPr>
          <w:rFonts w:ascii="Arial" w:hAnsi="Arial" w:cs="Arial"/>
          <w:b/>
          <w:bCs/>
          <w:sz w:val="16"/>
          <w:szCs w:val="16"/>
          <w:lang w:val="es-MX"/>
        </w:rPr>
        <w:t>sustentatorios</w:t>
      </w:r>
      <w:proofErr w:type="spellEnd"/>
      <w:r w:rsidRPr="000B1113">
        <w:rPr>
          <w:rFonts w:ascii="Arial" w:hAnsi="Arial" w:cs="Arial"/>
          <w:b/>
          <w:bCs/>
          <w:sz w:val="16"/>
          <w:szCs w:val="16"/>
          <w:lang w:val="es-MX"/>
        </w:rPr>
        <w:t xml:space="preserve">. Los </w:t>
      </w:r>
      <w:proofErr w:type="gramStart"/>
      <w:r w:rsidRPr="000B1113">
        <w:rPr>
          <w:rFonts w:ascii="Arial" w:hAnsi="Arial" w:cs="Arial"/>
          <w:b/>
          <w:bCs/>
          <w:sz w:val="16"/>
          <w:szCs w:val="16"/>
          <w:lang w:val="es-MX"/>
        </w:rPr>
        <w:t>postulantes  que</w:t>
      </w:r>
      <w:proofErr w:type="gramEnd"/>
      <w:r w:rsidRPr="000B1113">
        <w:rPr>
          <w:rFonts w:ascii="Arial" w:hAnsi="Arial" w:cs="Arial"/>
          <w:b/>
          <w:bCs/>
          <w:sz w:val="16"/>
          <w:szCs w:val="16"/>
          <w:lang w:val="es-MX"/>
        </w:rPr>
        <w:t xml:space="preserve"> no lo hagan serán descalificados. Los documentos</w:t>
      </w:r>
      <w:r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Pr="004D493A">
        <w:rPr>
          <w:rFonts w:ascii="Arial" w:hAnsi="Arial" w:cs="Arial"/>
          <w:b/>
          <w:bCs/>
          <w:sz w:val="16"/>
          <w:szCs w:val="16"/>
          <w:lang w:val="es-MX"/>
        </w:rPr>
        <w:t xml:space="preserve">Para la contratación del postulante seleccionado, éste presentará la documentación original </w:t>
      </w:r>
      <w:proofErr w:type="spellStart"/>
      <w:r w:rsidRPr="004D493A">
        <w:rPr>
          <w:rFonts w:ascii="Arial" w:hAnsi="Arial" w:cs="Arial"/>
          <w:b/>
          <w:bCs/>
          <w:sz w:val="16"/>
          <w:szCs w:val="16"/>
          <w:lang w:val="es-MX"/>
        </w:rPr>
        <w:t>sustentatoria</w:t>
      </w:r>
      <w:proofErr w:type="spellEnd"/>
      <w:r w:rsidRPr="004D493A">
        <w:rPr>
          <w:rFonts w:ascii="Arial" w:hAnsi="Arial" w:cs="Arial"/>
          <w:b/>
          <w:bCs/>
          <w:sz w:val="16"/>
          <w:szCs w:val="16"/>
          <w:lang w:val="es-MX"/>
        </w:rPr>
        <w:t xml:space="preserve">. </w:t>
      </w:r>
    </w:p>
    <w:p w14:paraId="1C682FFB" w14:textId="3367F82C" w:rsidR="001A1D5D" w:rsidRDefault="001A1D5D" w:rsidP="00C16F7C">
      <w:pPr>
        <w:pStyle w:val="Textoindependiente"/>
        <w:spacing w:after="0"/>
        <w:ind w:left="434" w:hanging="22"/>
        <w:jc w:val="both"/>
        <w:rPr>
          <w:rFonts w:cs="Arial"/>
          <w:sz w:val="20"/>
        </w:rPr>
      </w:pPr>
    </w:p>
    <w:p w14:paraId="5DB5A1FF" w14:textId="7ABB1B6B" w:rsidR="00650F8C" w:rsidRPr="009D585C" w:rsidRDefault="00650F8C" w:rsidP="00B265FD">
      <w:pPr>
        <w:pStyle w:val="Sangradetextonormal"/>
        <w:numPr>
          <w:ilvl w:val="0"/>
          <w:numId w:val="8"/>
        </w:numPr>
        <w:ind w:left="426" w:hanging="426"/>
        <w:jc w:val="both"/>
        <w:rPr>
          <w:rFonts w:cs="Arial"/>
          <w:sz w:val="20"/>
        </w:rPr>
      </w:pPr>
      <w:r w:rsidRPr="009D585C">
        <w:rPr>
          <w:rFonts w:cs="Arial"/>
          <w:sz w:val="20"/>
        </w:rPr>
        <w:t>CARACTERÍSTICAS DEL PUESTO O CARGO</w:t>
      </w:r>
    </w:p>
    <w:p w14:paraId="0914D0B2" w14:textId="77777777" w:rsidR="00F73296" w:rsidRDefault="00F73296" w:rsidP="00650F8C">
      <w:pPr>
        <w:pStyle w:val="Sangradetextonormal"/>
        <w:ind w:left="426" w:firstLine="0"/>
        <w:jc w:val="both"/>
        <w:rPr>
          <w:rFonts w:cs="Arial"/>
          <w:b w:val="0"/>
          <w:bCs/>
          <w:sz w:val="20"/>
        </w:rPr>
      </w:pPr>
    </w:p>
    <w:p w14:paraId="03152295" w14:textId="77777777" w:rsidR="00F73296" w:rsidRPr="00F73296" w:rsidRDefault="00F73296" w:rsidP="00F73296">
      <w:pPr>
        <w:pStyle w:val="Sangradetextonormal"/>
        <w:jc w:val="left"/>
        <w:outlineLvl w:val="0"/>
        <w:rPr>
          <w:sz w:val="20"/>
        </w:rPr>
      </w:pPr>
      <w:r w:rsidRPr="00F73296">
        <w:rPr>
          <w:sz w:val="20"/>
        </w:rPr>
        <w:t>MEDICO (P1ME-001)</w:t>
      </w:r>
    </w:p>
    <w:p w14:paraId="4D773A3B" w14:textId="68C25A75" w:rsidR="00F73296" w:rsidRPr="00F73296" w:rsidRDefault="00F73296" w:rsidP="00F73296">
      <w:pPr>
        <w:pStyle w:val="Sangradetextonormal"/>
        <w:jc w:val="left"/>
        <w:outlineLvl w:val="0"/>
        <w:rPr>
          <w:rFonts w:cs="Arial"/>
          <w:b w:val="0"/>
          <w:bCs/>
          <w:sz w:val="20"/>
        </w:rPr>
      </w:pPr>
      <w:r w:rsidRPr="00F73296">
        <w:rPr>
          <w:rFonts w:cs="Arial"/>
          <w:b w:val="0"/>
          <w:bCs/>
          <w:sz w:val="20"/>
        </w:rPr>
        <w:t>Principales Funciones a desarrollar:</w:t>
      </w:r>
    </w:p>
    <w:p w14:paraId="7E98A8E2" w14:textId="77777777" w:rsidR="000A0E49" w:rsidRPr="000A0E49" w:rsidRDefault="000A0E49" w:rsidP="00650F8C">
      <w:pPr>
        <w:pStyle w:val="Sangradetextonormal"/>
        <w:ind w:left="426" w:firstLine="0"/>
        <w:jc w:val="both"/>
        <w:rPr>
          <w:rFonts w:cs="Arial"/>
          <w:b w:val="0"/>
          <w:sz w:val="20"/>
        </w:rPr>
      </w:pPr>
    </w:p>
    <w:p w14:paraId="0BAE1C40"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Ejecutar actividades de promoción, prevención, recuperación y rehabilitación de la salud, según la capacidad resolutiva del Centro Asistencial.</w:t>
      </w:r>
    </w:p>
    <w:p w14:paraId="317E8A5C"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Examinar, diagnosticar y prescribir tratamientos según protocolos y guías de práctica clínica vigentes.</w:t>
      </w:r>
    </w:p>
    <w:p w14:paraId="5E8EAD5B"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Realizar procedimientos de diagnósticos y terapéuticos en las áreas de su competencia.</w:t>
      </w:r>
    </w:p>
    <w:p w14:paraId="229D7645"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Conducir el equipo interdisciplinario de salud en el diseño, ejecución, seguimiento y control de los procesos de atención asistencial, en el ámbito de su competencia.</w:t>
      </w:r>
    </w:p>
    <w:p w14:paraId="0DCEF25C"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Participar en actividades de información, educación y comunicación en promoción de la salud y prevención de la enfermedad.</w:t>
      </w:r>
    </w:p>
    <w:p w14:paraId="57347D3A"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Referir a un Centro Asistencial de mayor capacidad resolutiva cuando la condición clínica del paciente lo requiera.</w:t>
      </w:r>
    </w:p>
    <w:p w14:paraId="13B4F0B1"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 xml:space="preserve">Continuar el tratamiento y/o control de los pacientes </w:t>
      </w:r>
      <w:proofErr w:type="spellStart"/>
      <w:r>
        <w:rPr>
          <w:rFonts w:ascii="Arial" w:hAnsi="Arial" w:cs="Arial"/>
          <w:lang w:eastAsia="ar-SA"/>
        </w:rPr>
        <w:t>contrarreferidos</w:t>
      </w:r>
      <w:proofErr w:type="spellEnd"/>
      <w:r>
        <w:rPr>
          <w:rFonts w:ascii="Arial" w:hAnsi="Arial" w:cs="Arial"/>
          <w:lang w:eastAsia="ar-SA"/>
        </w:rPr>
        <w:t xml:space="preserve"> en el Centro Asistencial de origen, según indicación establecida en la </w:t>
      </w:r>
      <w:proofErr w:type="spellStart"/>
      <w:r>
        <w:rPr>
          <w:rFonts w:ascii="Arial" w:hAnsi="Arial" w:cs="Arial"/>
          <w:lang w:eastAsia="ar-SA"/>
        </w:rPr>
        <w:t>contrarreferencia</w:t>
      </w:r>
      <w:proofErr w:type="spellEnd"/>
      <w:r>
        <w:rPr>
          <w:rFonts w:ascii="Arial" w:hAnsi="Arial" w:cs="Arial"/>
          <w:lang w:eastAsia="ar-SA"/>
        </w:rPr>
        <w:t>.</w:t>
      </w:r>
    </w:p>
    <w:p w14:paraId="1F8268E1"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Elaborar informes y certificados de la prestación asistencial establecidos para el servicio.</w:t>
      </w:r>
    </w:p>
    <w:p w14:paraId="68FE4A84" w14:textId="77777777" w:rsidR="00D9651C" w:rsidRPr="00106241"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Registrar las prestaciones asistenciales en la Historia Clínica, los sistemas informáticos y en formularios utilizados en la atención.</w:t>
      </w:r>
    </w:p>
    <w:p w14:paraId="7E7D8E6E"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Brindar información médica sobre la situación de salud al paciente o familiar responsable.</w:t>
      </w:r>
    </w:p>
    <w:p w14:paraId="31CE020E"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Realizar las actividades de auditoría médica del Servicio Asistencial e implementar las medidas correctivas.</w:t>
      </w:r>
    </w:p>
    <w:p w14:paraId="4731A2BC"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Absolver consultas de carácter técnico asistencial y/o administrativo en el ámbito de competencia y emitir el informe correspondiente.</w:t>
      </w:r>
    </w:p>
    <w:p w14:paraId="563CE35B"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Participar en comités y comisiones y suscribir los informes o dictámenes correspondientes, en el ámbito de competencia.</w:t>
      </w:r>
    </w:p>
    <w:p w14:paraId="78EB0AD3"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Participar en la elaboración del Plan Anual de Actividades e iniciativas corporativas de los Planes de Gestión, en el ámbito de competencia.</w:t>
      </w:r>
    </w:p>
    <w:p w14:paraId="6C0B28A7"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Elaborar propuestas de mejora y participar en la actualización de Protocolos, Guías de Práctica Clínica, Manuales de Procedimientos, y otros documentos Técnico-normativos.</w:t>
      </w:r>
    </w:p>
    <w:p w14:paraId="03236D02"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Participar en el diseño y ejecución de proyectos de intervención sanitaria, investigación científica y/o docencia autorizados por las instancias institucionales correspondientes.</w:t>
      </w:r>
    </w:p>
    <w:p w14:paraId="01198D38"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Aplicar normas y medidas de bioseguridad.</w:t>
      </w:r>
    </w:p>
    <w:p w14:paraId="4C4B4642"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lastRenderedPageBreak/>
        <w:t>Mantener informado al jefe inmediato sobre las actividades que desarrolla.</w:t>
      </w:r>
    </w:p>
    <w:p w14:paraId="7ED32331"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Registrar las actividades realizadas en los sistemas de información institucional y emitir informes de su ejecución, cumplimiento estrictamente las disposiciones vigentes.</w:t>
      </w:r>
    </w:p>
    <w:p w14:paraId="04F9F801"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Velar por la seguridad, mantenimiento y operatividad de los bienes asignados para el cumplimiento de sus labores.</w:t>
      </w:r>
    </w:p>
    <w:p w14:paraId="04ABF2BE" w14:textId="77777777" w:rsidR="00D9651C" w:rsidRDefault="00D9651C" w:rsidP="00D9651C">
      <w:pPr>
        <w:pStyle w:val="Prrafodelista"/>
        <w:widowControl w:val="0"/>
        <w:numPr>
          <w:ilvl w:val="0"/>
          <w:numId w:val="20"/>
        </w:numPr>
        <w:shd w:val="clear" w:color="auto" w:fill="FFFFFF" w:themeFill="background1"/>
        <w:tabs>
          <w:tab w:val="clear" w:pos="1080"/>
        </w:tabs>
        <w:suppressAutoHyphens/>
        <w:autoSpaceDE w:val="0"/>
        <w:autoSpaceDN w:val="0"/>
        <w:adjustRightInd w:val="0"/>
        <w:ind w:left="720"/>
        <w:jc w:val="both"/>
        <w:rPr>
          <w:rFonts w:ascii="Arial" w:hAnsi="Arial" w:cs="Arial"/>
          <w:lang w:eastAsia="ar-SA"/>
        </w:rPr>
      </w:pPr>
      <w:r>
        <w:rPr>
          <w:rFonts w:ascii="Arial" w:hAnsi="Arial" w:cs="Arial"/>
          <w:lang w:eastAsia="ar-SA"/>
        </w:rPr>
        <w:t>Realizar otras funciones afines en el ámbito de competencia que le asigne el Jefe Inmediato.</w:t>
      </w:r>
    </w:p>
    <w:p w14:paraId="6075A85C" w14:textId="77777777" w:rsidR="00D9651C" w:rsidRDefault="00D9651C" w:rsidP="00D9651C">
      <w:pPr>
        <w:pStyle w:val="Sangradetextonormal"/>
        <w:ind w:left="1080" w:firstLine="0"/>
        <w:jc w:val="left"/>
        <w:outlineLvl w:val="0"/>
        <w:rPr>
          <w:sz w:val="20"/>
        </w:rPr>
      </w:pPr>
    </w:p>
    <w:p w14:paraId="12C85819" w14:textId="3146ED75" w:rsidR="00D9651C" w:rsidRPr="00F73296" w:rsidRDefault="00D9651C" w:rsidP="00D9651C">
      <w:pPr>
        <w:pStyle w:val="Sangradetextonormal"/>
        <w:jc w:val="left"/>
        <w:outlineLvl w:val="0"/>
        <w:rPr>
          <w:sz w:val="20"/>
        </w:rPr>
      </w:pPr>
      <w:r w:rsidRPr="00F73296">
        <w:rPr>
          <w:sz w:val="20"/>
        </w:rPr>
        <w:t>MEDICO (P1ME</w:t>
      </w:r>
      <w:r>
        <w:rPr>
          <w:sz w:val="20"/>
        </w:rPr>
        <w:t>-002</w:t>
      </w:r>
      <w:r w:rsidRPr="00F73296">
        <w:rPr>
          <w:sz w:val="20"/>
        </w:rPr>
        <w:t>)</w:t>
      </w:r>
    </w:p>
    <w:p w14:paraId="2AE8781F" w14:textId="265CE76F" w:rsidR="00D9651C" w:rsidRDefault="00D9651C" w:rsidP="00D9651C">
      <w:pPr>
        <w:pStyle w:val="Sangradetextonormal"/>
        <w:jc w:val="left"/>
        <w:outlineLvl w:val="0"/>
        <w:rPr>
          <w:rFonts w:cs="Arial"/>
          <w:b w:val="0"/>
          <w:bCs/>
          <w:sz w:val="20"/>
        </w:rPr>
      </w:pPr>
      <w:r w:rsidRPr="00F73296">
        <w:rPr>
          <w:rFonts w:cs="Arial"/>
          <w:b w:val="0"/>
          <w:bCs/>
          <w:sz w:val="20"/>
        </w:rPr>
        <w:t>Principales Funciones a desarrollar:</w:t>
      </w:r>
    </w:p>
    <w:p w14:paraId="552747B1" w14:textId="77777777" w:rsidR="00D9651C" w:rsidRPr="00F73296" w:rsidRDefault="00D9651C" w:rsidP="00D9651C">
      <w:pPr>
        <w:pStyle w:val="Sangradetextonormal"/>
        <w:jc w:val="left"/>
        <w:outlineLvl w:val="0"/>
        <w:rPr>
          <w:rFonts w:cs="Arial"/>
          <w:b w:val="0"/>
          <w:bCs/>
          <w:sz w:val="20"/>
        </w:rPr>
      </w:pPr>
    </w:p>
    <w:p w14:paraId="45F9482B" w14:textId="2344FA7A"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Elaborar en coordinación con el médico coordinador PADOMI la programación diaria de visitas domiciliarias en forma oportuna.</w:t>
      </w:r>
    </w:p>
    <w:p w14:paraId="07526BBF"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Atender al paciente con puntualidad, buen trato y minuciosidad en el examen.</w:t>
      </w:r>
    </w:p>
    <w:p w14:paraId="7FFC34DB"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Educar al paciente y a la familia en la forma de cumplir adecuadamente con las indicaciones de tratamiento y cuidados generales.</w:t>
      </w:r>
    </w:p>
    <w:p w14:paraId="0984B7CA"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Evolucionar en la hoja de la historia clínica lo que corresponda con letra legible y el tratamiento y la medicación prescrita.</w:t>
      </w:r>
    </w:p>
    <w:p w14:paraId="438B682B"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Llegar a un diagnóstico previo lo más cercano a lo definitivo.</w:t>
      </w:r>
    </w:p>
    <w:p w14:paraId="562824C4"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Prescribir la medicación necesaria sin exceso, que se encuadre en el petitorio farmacológico del programa.</w:t>
      </w:r>
    </w:p>
    <w:p w14:paraId="5D1769AA"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Derivar al paciente al servicio de Emergencia del hospital cuando su estado de salud lo amerite.</w:t>
      </w:r>
    </w:p>
    <w:p w14:paraId="663D7F43"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Indicar, de ser necesario los exámenes de ayuda diagnóstica que contribuyan a la confirmación, control y seguimiento del diagnóstico, determinando el tratamiento que sea necesario al paciente.</w:t>
      </w:r>
    </w:p>
    <w:p w14:paraId="60482BBE"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Generar las interconsultas a las especialidades médicas que se requieran.</w:t>
      </w:r>
    </w:p>
    <w:p w14:paraId="4BC30245"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 xml:space="preserve">Registrar en el cuadernillo de control de asistencia la visita en el domicilio del paciente y notificar la visita domiciliaria en caso de no encontrar al paciente en su domicilio. </w:t>
      </w:r>
    </w:p>
    <w:p w14:paraId="133B00A3"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Llenar el parte diario y de Red de Gestión de los pacientes atendidos consignando la firma y el número de documento del paciente y/o familiar.</w:t>
      </w:r>
    </w:p>
    <w:p w14:paraId="59943273"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Promover la participación de los miembros del equipo multidisciplinario para la atención integral del paciente.</w:t>
      </w:r>
    </w:p>
    <w:p w14:paraId="25603953"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Emitir el certificado de Incapacidad Temporal para el trabajo-CITT y el certificado de Defunción a los pacientes asignados, según corresponda.</w:t>
      </w:r>
    </w:p>
    <w:p w14:paraId="7783ECEE"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Elaborar los informes médicos para aquellos pacientes que lo requieran.</w:t>
      </w:r>
    </w:p>
    <w:p w14:paraId="1B25671E"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Emitir nuevas recetas de los pacientes en razón de que el producto recetado por el médico tratante no exista, esté agotado o la receta se encuentre deteriorada.</w:t>
      </w:r>
    </w:p>
    <w:p w14:paraId="04F198BC"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Revisar los resultados de análisis del día, resolver lo urgente y dar tratamiento de ser necesario.</w:t>
      </w:r>
    </w:p>
    <w:p w14:paraId="437D0591"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Participar periódicamente de las reuniones informativas y de evaluación que convoque la coordinación para recibir directivas y tomar acuerdos.</w:t>
      </w:r>
    </w:p>
    <w:p w14:paraId="2E4B5807"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Atender demanda de visitas médicas que se presenten dentro de la jornada regular de trabajo.</w:t>
      </w:r>
    </w:p>
    <w:p w14:paraId="1B7CE1E8"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Elaborar la estadística mensual consolidada de la atención de los pacientes.</w:t>
      </w:r>
    </w:p>
    <w:p w14:paraId="20F34133"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Velar por la seguridad y mantenimiento de los bienes asignados por la Institución para el cumplimiento de sus labores, responsabilizándose por mantenerlos operativos.</w:t>
      </w:r>
    </w:p>
    <w:p w14:paraId="2F18F2AF"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Coordinar y mantener permanentemente informado al Médico Coordinador del Programa sobres las actividades que desarrolla.</w:t>
      </w:r>
    </w:p>
    <w:p w14:paraId="6B22DD0B" w14:textId="77777777" w:rsidR="00D9651C" w:rsidRPr="00D9651C" w:rsidRDefault="00D9651C" w:rsidP="00D9651C">
      <w:pPr>
        <w:pStyle w:val="Prrafodelista"/>
        <w:widowControl w:val="0"/>
        <w:numPr>
          <w:ilvl w:val="0"/>
          <w:numId w:val="22"/>
        </w:numPr>
        <w:shd w:val="clear" w:color="auto" w:fill="FFFFFF" w:themeFill="background1"/>
        <w:suppressAutoHyphens/>
        <w:autoSpaceDE w:val="0"/>
        <w:autoSpaceDN w:val="0"/>
        <w:adjustRightInd w:val="0"/>
        <w:ind w:left="720"/>
        <w:jc w:val="both"/>
        <w:rPr>
          <w:rFonts w:ascii="Arial" w:hAnsi="Arial" w:cs="Arial"/>
          <w:lang w:eastAsia="ar-SA"/>
        </w:rPr>
      </w:pPr>
      <w:r>
        <w:rPr>
          <w:rFonts w:ascii="Arial" w:hAnsi="Arial" w:cs="Arial"/>
          <w:lang w:eastAsia="ar-SA"/>
        </w:rPr>
        <w:t>Cumplir otras funciones afines que le asigne el Jefe Inmediato dentro del ámbito de su competencia.</w:t>
      </w:r>
    </w:p>
    <w:p w14:paraId="4BB0CF34" w14:textId="77777777" w:rsidR="00B5526C" w:rsidRDefault="00B5526C" w:rsidP="00B5526C">
      <w:pPr>
        <w:pStyle w:val="Sangradetextonormal"/>
        <w:ind w:left="1080" w:firstLine="0"/>
        <w:jc w:val="left"/>
        <w:outlineLvl w:val="0"/>
        <w:rPr>
          <w:sz w:val="20"/>
        </w:rPr>
      </w:pPr>
    </w:p>
    <w:p w14:paraId="116A5CD3" w14:textId="518868AB" w:rsidR="00B5526C" w:rsidRPr="00F73296" w:rsidRDefault="00B5526C" w:rsidP="00B5526C">
      <w:pPr>
        <w:pStyle w:val="Sangradetextonormal"/>
        <w:ind w:left="567" w:firstLine="142"/>
        <w:jc w:val="left"/>
        <w:outlineLvl w:val="0"/>
        <w:rPr>
          <w:sz w:val="20"/>
        </w:rPr>
      </w:pPr>
      <w:r w:rsidRPr="00F73296">
        <w:rPr>
          <w:sz w:val="20"/>
        </w:rPr>
        <w:t>MEDICO (P1ME</w:t>
      </w:r>
      <w:r w:rsidR="00DD48F2">
        <w:rPr>
          <w:sz w:val="20"/>
        </w:rPr>
        <w:t>-003</w:t>
      </w:r>
      <w:r w:rsidRPr="00F73296">
        <w:rPr>
          <w:sz w:val="20"/>
        </w:rPr>
        <w:t>)</w:t>
      </w:r>
    </w:p>
    <w:p w14:paraId="3877D14F" w14:textId="4386ED79" w:rsidR="00B5526C" w:rsidRDefault="00B5526C" w:rsidP="00B5526C">
      <w:pPr>
        <w:pStyle w:val="Sangradetextonormal"/>
        <w:ind w:left="709" w:firstLine="0"/>
        <w:jc w:val="left"/>
        <w:outlineLvl w:val="0"/>
        <w:rPr>
          <w:rFonts w:cs="Arial"/>
          <w:b w:val="0"/>
          <w:bCs/>
          <w:sz w:val="20"/>
        </w:rPr>
      </w:pPr>
      <w:r w:rsidRPr="00F73296">
        <w:rPr>
          <w:rFonts w:cs="Arial"/>
          <w:b w:val="0"/>
          <w:bCs/>
          <w:sz w:val="20"/>
        </w:rPr>
        <w:t>Principales Funciones a desarrollar:</w:t>
      </w:r>
    </w:p>
    <w:p w14:paraId="2A510690" w14:textId="0175805B" w:rsidR="00B5526C" w:rsidRDefault="00B5526C" w:rsidP="00B5526C">
      <w:pPr>
        <w:pStyle w:val="Sangradetextonormal"/>
        <w:ind w:left="709" w:firstLine="0"/>
        <w:jc w:val="left"/>
        <w:outlineLvl w:val="0"/>
        <w:rPr>
          <w:rFonts w:cs="Arial"/>
          <w:b w:val="0"/>
          <w:bCs/>
          <w:sz w:val="20"/>
        </w:rPr>
      </w:pPr>
    </w:p>
    <w:p w14:paraId="63A0F0C2" w14:textId="210B2635"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28" w:hanging="378"/>
        <w:jc w:val="both"/>
        <w:rPr>
          <w:rFonts w:ascii="Arial" w:hAnsi="Arial" w:cs="Arial"/>
          <w:lang w:eastAsia="ar-SA"/>
        </w:rPr>
      </w:pPr>
      <w:r>
        <w:rPr>
          <w:rFonts w:ascii="Arial" w:hAnsi="Arial" w:cs="Arial"/>
          <w:lang w:eastAsia="ar-SA"/>
        </w:rPr>
        <w:t>Elaborar la epicrisis, registrar la información en la historia clínica del paciente.</w:t>
      </w:r>
    </w:p>
    <w:p w14:paraId="3041289B"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Registrar adecuadamente la información en la historia clínica del paciente, prescripción de recetas, citaciones, órdenes de farmacia, formatos de consulta externa.</w:t>
      </w:r>
    </w:p>
    <w:p w14:paraId="4EBF8BE3"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 xml:space="preserve">Realizar procedimientos de referencias y </w:t>
      </w:r>
      <w:proofErr w:type="spellStart"/>
      <w:r>
        <w:rPr>
          <w:rFonts w:ascii="Arial" w:hAnsi="Arial" w:cs="Arial"/>
          <w:lang w:eastAsia="ar-SA"/>
        </w:rPr>
        <w:t>contrarreferencias</w:t>
      </w:r>
      <w:proofErr w:type="spellEnd"/>
      <w:r>
        <w:rPr>
          <w:rFonts w:ascii="Arial" w:hAnsi="Arial" w:cs="Arial"/>
          <w:lang w:eastAsia="ar-SA"/>
        </w:rPr>
        <w:t>.</w:t>
      </w:r>
    </w:p>
    <w:p w14:paraId="25666B8B"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Elaborar informes médicos legales, otorgar certificaciones médicas legales, Certificado de Incapacidad Temporal para el Trabajo CITT, constancias de atención, etc.</w:t>
      </w:r>
    </w:p>
    <w:p w14:paraId="6538726F"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Realizar evaluación cruzada de las prestaciones asistenciales en consulta externa.</w:t>
      </w:r>
    </w:p>
    <w:p w14:paraId="418AFC58"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Elaborar Guías de Práctica Clínicas y velar por su cumplimiento, promover las investigaciones en su ámbito profesional y otros afines a las ciencias de la salud.</w:t>
      </w:r>
    </w:p>
    <w:p w14:paraId="0BFF84A7"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Coordinar el traslado de pacientes de acuerdo al daño programático, a otros centros asistenciales de salud de mayor capacidad resolutiva.</w:t>
      </w:r>
    </w:p>
    <w:p w14:paraId="6490B57C"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Orientar a pacientes y familiares sobre la patología que padece, indicando las medidas preventivas de rehabilitación a seguir.</w:t>
      </w:r>
    </w:p>
    <w:p w14:paraId="1E8F4671"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Coordinar con el Almacén de Despacho del Hospital Base, los requerimientos de materiales y equipos necesarios para las actividades en el ámbito de su competencia.</w:t>
      </w:r>
    </w:p>
    <w:p w14:paraId="798E2235"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Atender interconsultas.</w:t>
      </w:r>
    </w:p>
    <w:p w14:paraId="5CC33E31"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Cumplir con las Normas de Bioseguridad.</w:t>
      </w:r>
    </w:p>
    <w:p w14:paraId="4935D037"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Participar en actividades académicas y reuniones administrativas.</w:t>
      </w:r>
    </w:p>
    <w:p w14:paraId="3081B5D5"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Desarrollar proyectos de investigación científica relacionados con la actividad.</w:t>
      </w:r>
    </w:p>
    <w:p w14:paraId="7B297CC6"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Apoyar a los servicios asistenciales de la Red en donde sea requerida su presencia, coordinando su presencia de acuerdo a su disposición de tiempo y a la programación previamente establecida.</w:t>
      </w:r>
    </w:p>
    <w:p w14:paraId="01A4B451" w14:textId="77777777" w:rsidR="00B5526C" w:rsidRPr="00DD48F2"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Coordinar y mantener permanentemente informado al Jefe inmediato sobre las actividades que desarrolla.</w:t>
      </w:r>
    </w:p>
    <w:p w14:paraId="26A6289F" w14:textId="77777777" w:rsidR="00B5526C" w:rsidRPr="00B5526C"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Pr>
          <w:rFonts w:ascii="Arial" w:hAnsi="Arial" w:cs="Arial"/>
          <w:lang w:eastAsia="ar-SA"/>
        </w:rPr>
        <w:t>Velar por la seguridad y mantenimiento de los bienes asignados por la Institución para el cumplimiento de sus labores, responsabilizándose por mantenerlos operativos.</w:t>
      </w:r>
    </w:p>
    <w:p w14:paraId="63B8A75C" w14:textId="77777777" w:rsidR="00B5526C" w:rsidRPr="00B5526C"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sidRPr="00B5526C">
        <w:rPr>
          <w:rFonts w:ascii="Arial" w:hAnsi="Arial" w:cs="Arial"/>
          <w:lang w:eastAsia="ar-SA"/>
        </w:rPr>
        <w:t>Ingresar y/o registrar en la computadora personal asignada por la Institución, los datos e información necesaria para la correcta explotación de los aplicativos informáticos de su ámbito, guardando estricta confidencialidad de las claves y niveles de acceso que se le hayan autorizado.</w:t>
      </w:r>
    </w:p>
    <w:p w14:paraId="13C9E5D3" w14:textId="28211E9B" w:rsidR="00B5526C" w:rsidRPr="00B5526C" w:rsidRDefault="00B5526C" w:rsidP="00DD48F2">
      <w:pPr>
        <w:pStyle w:val="Prrafodelista"/>
        <w:widowControl w:val="0"/>
        <w:numPr>
          <w:ilvl w:val="0"/>
          <w:numId w:val="24"/>
        </w:numPr>
        <w:shd w:val="clear" w:color="auto" w:fill="FFFFFF" w:themeFill="background1"/>
        <w:suppressAutoHyphens/>
        <w:autoSpaceDE w:val="0"/>
        <w:autoSpaceDN w:val="0"/>
        <w:adjustRightInd w:val="0"/>
        <w:ind w:left="756" w:hanging="378"/>
        <w:jc w:val="both"/>
        <w:rPr>
          <w:rFonts w:ascii="Arial" w:hAnsi="Arial" w:cs="Arial"/>
          <w:lang w:eastAsia="ar-SA"/>
        </w:rPr>
      </w:pPr>
      <w:r w:rsidRPr="00B5526C">
        <w:rPr>
          <w:rFonts w:ascii="Arial" w:hAnsi="Arial" w:cs="Arial"/>
          <w:lang w:eastAsia="ar-SA"/>
        </w:rPr>
        <w:t>Realizar otras funciones afines al ámbito de su competencia que le asigne el Jefe</w:t>
      </w:r>
      <w:r>
        <w:rPr>
          <w:rFonts w:ascii="Arial" w:hAnsi="Arial" w:cs="Arial"/>
          <w:lang w:eastAsia="ar-SA"/>
        </w:rPr>
        <w:t xml:space="preserve"> inmediato.</w:t>
      </w:r>
    </w:p>
    <w:p w14:paraId="2D9E418D" w14:textId="7A87AD2B" w:rsidR="00BE3F8C" w:rsidRDefault="00BE3F8C" w:rsidP="00BE3F8C">
      <w:pPr>
        <w:autoSpaceDE w:val="0"/>
        <w:autoSpaceDN w:val="0"/>
        <w:adjustRightInd w:val="0"/>
        <w:jc w:val="both"/>
        <w:rPr>
          <w:rFonts w:ascii="Arial" w:hAnsi="Arial" w:cs="Arial"/>
          <w:lang w:eastAsia="es-ES"/>
        </w:rPr>
      </w:pPr>
    </w:p>
    <w:p w14:paraId="605DDA7A" w14:textId="7A6EF6FC" w:rsidR="00356D55" w:rsidRPr="00C539A3" w:rsidRDefault="00356D55" w:rsidP="00B265FD">
      <w:pPr>
        <w:pStyle w:val="Sinespaciado"/>
        <w:numPr>
          <w:ilvl w:val="0"/>
          <w:numId w:val="8"/>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039FB68A"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95360">
              <w:rPr>
                <w:rFonts w:ascii="Arial" w:hAnsi="Arial" w:cs="Arial"/>
              </w:rPr>
              <w:t>Junio</w:t>
            </w:r>
            <w:r w:rsidRPr="00C539A3">
              <w:rPr>
                <w:rFonts w:ascii="Arial" w:hAnsi="Arial" w:cs="Arial"/>
              </w:rPr>
              <w:t xml:space="preserve">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199FF069" w:rsidR="002B6F5F"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27D6A64A" w14:textId="70B63CEC" w:rsidR="00B5526C" w:rsidRDefault="00B5526C" w:rsidP="00C93B7F">
      <w:pPr>
        <w:pStyle w:val="Sinespaciado"/>
        <w:ind w:left="708"/>
        <w:jc w:val="both"/>
        <w:rPr>
          <w:rFonts w:ascii="Arial" w:hAnsi="Arial" w:cs="Arial"/>
        </w:rPr>
      </w:pPr>
    </w:p>
    <w:p w14:paraId="1212C42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47B60626" w:rsidR="002B6F5F"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2D16A950" w14:textId="596A1CCE" w:rsidR="00FA5EBA" w:rsidRDefault="00FA5EBA" w:rsidP="002B6F5F">
      <w:pPr>
        <w:pStyle w:val="Sinespaciado"/>
        <w:ind w:left="426"/>
        <w:jc w:val="both"/>
        <w:rPr>
          <w:rFonts w:ascii="Arial" w:hAnsi="Arial" w:cs="Arial"/>
        </w:rPr>
      </w:pPr>
    </w:p>
    <w:p w14:paraId="56DFF442" w14:textId="68AA779E" w:rsidR="00FA5EBA" w:rsidRDefault="00FA5EBA" w:rsidP="002B6F5F">
      <w:pPr>
        <w:pStyle w:val="Sinespaciado"/>
        <w:ind w:left="426"/>
        <w:jc w:val="both"/>
        <w:rPr>
          <w:rFonts w:ascii="Arial" w:hAnsi="Arial" w:cs="Arial"/>
        </w:rPr>
      </w:pPr>
    </w:p>
    <w:p w14:paraId="6EBBDAF6" w14:textId="37CC0528" w:rsidR="00FA5EBA" w:rsidRDefault="00FA5EBA" w:rsidP="002B6F5F">
      <w:pPr>
        <w:pStyle w:val="Sinespaciado"/>
        <w:ind w:left="426"/>
        <w:jc w:val="both"/>
        <w:rPr>
          <w:rFonts w:ascii="Arial" w:hAnsi="Arial" w:cs="Arial"/>
        </w:rPr>
      </w:pPr>
    </w:p>
    <w:p w14:paraId="28EE97B0" w14:textId="77777777" w:rsidR="00FA5EBA" w:rsidRPr="00396856" w:rsidRDefault="00FA5EBA" w:rsidP="002B6F5F">
      <w:pPr>
        <w:pStyle w:val="Sinespaciado"/>
        <w:ind w:left="426"/>
        <w:jc w:val="both"/>
        <w:rPr>
          <w:rFonts w:ascii="Arial" w:hAnsi="Arial" w:cs="Arial"/>
        </w:rPr>
      </w:pP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75A8433B" w14:textId="0E60CABA" w:rsidR="00E70426" w:rsidRPr="00396856" w:rsidRDefault="00E70426" w:rsidP="00B265FD">
      <w:pPr>
        <w:pStyle w:val="Sinespaciado"/>
        <w:numPr>
          <w:ilvl w:val="2"/>
          <w:numId w:val="9"/>
        </w:numPr>
        <w:suppressAutoHyphens w:val="0"/>
        <w:ind w:left="434" w:hanging="448"/>
        <w:rPr>
          <w:rFonts w:ascii="Arial" w:hAnsi="Arial" w:cs="Arial"/>
          <w:b/>
        </w:rPr>
      </w:pPr>
      <w:r w:rsidRPr="00396856">
        <w:rPr>
          <w:rFonts w:ascii="Arial" w:hAnsi="Arial" w:cs="Arial"/>
          <w:b/>
        </w:rPr>
        <w:t>CRONOGRAMA Y ETAPAS DEL PROCESO</w:t>
      </w:r>
    </w:p>
    <w:p w14:paraId="7187D4B9" w14:textId="7B406322" w:rsidR="00A73D2E" w:rsidRDefault="00A73D2E" w:rsidP="000A0E49">
      <w:pPr>
        <w:pStyle w:val="Sinespaciado"/>
        <w:ind w:left="434"/>
        <w:jc w:val="both"/>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0E49" w:rsidRPr="00B91C00" w14:paraId="69CBC95B" w14:textId="77777777" w:rsidTr="003C0155">
        <w:trPr>
          <w:trHeight w:val="397"/>
        </w:trPr>
        <w:tc>
          <w:tcPr>
            <w:tcW w:w="3544" w:type="dxa"/>
            <w:gridSpan w:val="2"/>
            <w:shd w:val="clear" w:color="auto" w:fill="F2F2F2" w:themeFill="background1" w:themeFillShade="F2"/>
            <w:vAlign w:val="center"/>
          </w:tcPr>
          <w:p w14:paraId="70280849"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4AD2B8F4"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110E39CB"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AREA RESPONSABLE</w:t>
            </w:r>
          </w:p>
        </w:tc>
      </w:tr>
      <w:tr w:rsidR="000A0E49" w:rsidRPr="00B91C00" w14:paraId="34BB6457" w14:textId="77777777" w:rsidTr="003C0155">
        <w:trPr>
          <w:trHeight w:val="454"/>
        </w:trPr>
        <w:tc>
          <w:tcPr>
            <w:tcW w:w="567" w:type="dxa"/>
            <w:vAlign w:val="center"/>
          </w:tcPr>
          <w:p w14:paraId="49F89321"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6031487B"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5DB67B50"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25</w:t>
            </w:r>
            <w:r w:rsidRPr="00B91C00">
              <w:rPr>
                <w:rFonts w:ascii="Arial" w:hAnsi="Arial" w:cs="Arial"/>
                <w:sz w:val="18"/>
                <w:szCs w:val="18"/>
                <w:lang w:val="es-MX"/>
              </w:rPr>
              <w:t xml:space="preserve"> de </w:t>
            </w:r>
            <w:r>
              <w:rPr>
                <w:rFonts w:ascii="Arial" w:hAnsi="Arial" w:cs="Arial"/>
                <w:sz w:val="18"/>
                <w:szCs w:val="18"/>
                <w:lang w:val="es-MX"/>
              </w:rPr>
              <w:t>M</w:t>
            </w:r>
            <w:r w:rsidRPr="00B91C00">
              <w:rPr>
                <w:rFonts w:ascii="Arial" w:hAnsi="Arial" w:cs="Arial"/>
                <w:sz w:val="18"/>
                <w:szCs w:val="18"/>
                <w:lang w:val="es-MX"/>
              </w:rPr>
              <w:t>a</w:t>
            </w:r>
            <w:r>
              <w:rPr>
                <w:rFonts w:ascii="Arial" w:hAnsi="Arial" w:cs="Arial"/>
                <w:sz w:val="18"/>
                <w:szCs w:val="18"/>
                <w:lang w:val="es-MX"/>
              </w:rPr>
              <w:t>yo</w:t>
            </w:r>
            <w:r w:rsidRPr="00B91C00">
              <w:rPr>
                <w:rFonts w:ascii="Arial" w:hAnsi="Arial" w:cs="Arial"/>
                <w:sz w:val="18"/>
                <w:szCs w:val="18"/>
                <w:lang w:val="es-MX"/>
              </w:rPr>
              <w:t xml:space="preserve"> de 2017</w:t>
            </w:r>
          </w:p>
        </w:tc>
        <w:tc>
          <w:tcPr>
            <w:tcW w:w="1842" w:type="dxa"/>
            <w:vAlign w:val="center"/>
          </w:tcPr>
          <w:p w14:paraId="3CA583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w:t>
            </w:r>
          </w:p>
        </w:tc>
      </w:tr>
      <w:tr w:rsidR="000A0E49" w:rsidRPr="00B91C00" w14:paraId="48720753" w14:textId="77777777" w:rsidTr="003C0155">
        <w:trPr>
          <w:trHeight w:val="560"/>
        </w:trPr>
        <w:tc>
          <w:tcPr>
            <w:tcW w:w="567" w:type="dxa"/>
            <w:vAlign w:val="center"/>
          </w:tcPr>
          <w:p w14:paraId="14053B6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7C53B3C" w14:textId="77777777" w:rsidR="000A0E49" w:rsidRPr="00B91C00" w:rsidRDefault="000A0E49" w:rsidP="003C0155">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547E2B96" w14:textId="77777777" w:rsidR="000A0E49" w:rsidRPr="00B91C00" w:rsidRDefault="000A0E49" w:rsidP="003C0155">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075AFB9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1FB8B4AF" w14:textId="77777777" w:rsidTr="003C0155">
        <w:trPr>
          <w:trHeight w:val="413"/>
        </w:trPr>
        <w:tc>
          <w:tcPr>
            <w:tcW w:w="3544" w:type="dxa"/>
            <w:gridSpan w:val="2"/>
            <w:shd w:val="clear" w:color="auto" w:fill="F2F2F2" w:themeFill="background1" w:themeFillShade="F2"/>
            <w:vAlign w:val="center"/>
          </w:tcPr>
          <w:p w14:paraId="598FDB95"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EE7DA90" w14:textId="77777777" w:rsidR="000A0E49" w:rsidRPr="00B91C00" w:rsidRDefault="000A0E49" w:rsidP="003C0155">
            <w:pPr>
              <w:jc w:val="both"/>
              <w:rPr>
                <w:rFonts w:ascii="Arial" w:hAnsi="Arial" w:cs="Arial"/>
                <w:sz w:val="18"/>
                <w:szCs w:val="18"/>
                <w:lang w:val="es-MX"/>
              </w:rPr>
            </w:pPr>
          </w:p>
        </w:tc>
      </w:tr>
      <w:tr w:rsidR="000A0E49" w:rsidRPr="00B91C00" w14:paraId="167B50FF" w14:textId="77777777" w:rsidTr="003C0155">
        <w:tc>
          <w:tcPr>
            <w:tcW w:w="567" w:type="dxa"/>
            <w:vAlign w:val="center"/>
          </w:tcPr>
          <w:p w14:paraId="0BF8667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53804C6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7C0015C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09</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vAlign w:val="center"/>
          </w:tcPr>
          <w:p w14:paraId="2A5192D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704CAD93" w14:textId="77777777" w:rsidTr="003C0155">
        <w:trPr>
          <w:trHeight w:val="842"/>
        </w:trPr>
        <w:tc>
          <w:tcPr>
            <w:tcW w:w="567" w:type="dxa"/>
            <w:tcBorders>
              <w:bottom w:val="single" w:sz="4" w:space="0" w:color="auto"/>
            </w:tcBorders>
            <w:vAlign w:val="center"/>
          </w:tcPr>
          <w:p w14:paraId="13DF090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6E6A027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73EDA6E2" w14:textId="77777777" w:rsidR="000A0E49" w:rsidRPr="00B91C00" w:rsidRDefault="000A0E49" w:rsidP="003C0155">
            <w:pPr>
              <w:jc w:val="both"/>
              <w:rPr>
                <w:rFonts w:ascii="Arial" w:hAnsi="Arial" w:cs="Arial"/>
                <w:sz w:val="18"/>
                <w:szCs w:val="18"/>
                <w:lang w:val="es-MX"/>
              </w:rPr>
            </w:pPr>
          </w:p>
          <w:p w14:paraId="7F281E83" w14:textId="77777777" w:rsidR="000A0E49" w:rsidRPr="00B91C00" w:rsidRDefault="00802BD1" w:rsidP="003C0155">
            <w:pPr>
              <w:jc w:val="both"/>
              <w:rPr>
                <w:rFonts w:ascii="Arial" w:hAnsi="Arial" w:cs="Arial"/>
                <w:sz w:val="18"/>
                <w:szCs w:val="18"/>
                <w:lang w:val="es-MX"/>
              </w:rPr>
            </w:pPr>
            <w:hyperlink r:id="rId10" w:history="1">
              <w:r w:rsidR="000A0E49" w:rsidRPr="00B91C00">
                <w:rPr>
                  <w:rStyle w:val="Hipervnculo"/>
                  <w:rFonts w:ascii="Arial" w:hAnsi="Arial" w:cs="Arial"/>
                  <w:sz w:val="18"/>
                  <w:szCs w:val="18"/>
                  <w:lang w:val="es-MX"/>
                </w:rPr>
                <w:t>https://ww1.essalud.gob.pe/sisep/postular_oportunidades.htm</w:t>
              </w:r>
            </w:hyperlink>
            <w:r w:rsidR="000A0E49" w:rsidRPr="00B91C00">
              <w:rPr>
                <w:rFonts w:ascii="Arial" w:hAnsi="Arial" w:cs="Arial"/>
                <w:sz w:val="18"/>
                <w:szCs w:val="18"/>
                <w:lang w:val="es-MX"/>
              </w:rPr>
              <w:t xml:space="preserve"> </w:t>
            </w:r>
          </w:p>
        </w:tc>
        <w:tc>
          <w:tcPr>
            <w:tcW w:w="3260" w:type="dxa"/>
            <w:tcBorders>
              <w:bottom w:val="single" w:sz="4" w:space="0" w:color="auto"/>
            </w:tcBorders>
            <w:vAlign w:val="center"/>
          </w:tcPr>
          <w:p w14:paraId="412795E1"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Del 13</w:t>
            </w:r>
            <w:r w:rsidRPr="00B91C00">
              <w:rPr>
                <w:rFonts w:ascii="Arial" w:hAnsi="Arial" w:cs="Arial"/>
                <w:sz w:val="18"/>
                <w:szCs w:val="18"/>
                <w:lang w:val="es-MX"/>
              </w:rPr>
              <w:t xml:space="preserve"> </w:t>
            </w:r>
            <w:r>
              <w:rPr>
                <w:rFonts w:ascii="Arial" w:hAnsi="Arial" w:cs="Arial"/>
                <w:sz w:val="18"/>
                <w:szCs w:val="18"/>
                <w:lang w:val="es-MX"/>
              </w:rPr>
              <w:t>de Junio al 15</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tcBorders>
              <w:bottom w:val="single" w:sz="4" w:space="0" w:color="auto"/>
            </w:tcBorders>
            <w:vAlign w:val="center"/>
          </w:tcPr>
          <w:p w14:paraId="26ADB02E"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3F649997" w14:textId="77777777" w:rsidTr="003C0155">
        <w:trPr>
          <w:trHeight w:val="429"/>
        </w:trPr>
        <w:tc>
          <w:tcPr>
            <w:tcW w:w="3544" w:type="dxa"/>
            <w:gridSpan w:val="2"/>
            <w:tcBorders>
              <w:right w:val="nil"/>
            </w:tcBorders>
            <w:shd w:val="clear" w:color="auto" w:fill="F2F2F2" w:themeFill="background1" w:themeFillShade="F2"/>
            <w:vAlign w:val="center"/>
          </w:tcPr>
          <w:p w14:paraId="48ABCA93"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01875215" w14:textId="77777777" w:rsidR="000A0E49" w:rsidRPr="00B91C00" w:rsidRDefault="000A0E49" w:rsidP="003C0155">
            <w:pPr>
              <w:jc w:val="both"/>
              <w:rPr>
                <w:rFonts w:ascii="Arial" w:hAnsi="Arial" w:cs="Arial"/>
                <w:sz w:val="18"/>
                <w:szCs w:val="18"/>
                <w:lang w:val="es-MX"/>
              </w:rPr>
            </w:pPr>
          </w:p>
        </w:tc>
      </w:tr>
      <w:tr w:rsidR="000A0E49" w:rsidRPr="00B91C00" w14:paraId="25961DA8" w14:textId="77777777" w:rsidTr="003C0155">
        <w:trPr>
          <w:trHeight w:val="210"/>
        </w:trPr>
        <w:tc>
          <w:tcPr>
            <w:tcW w:w="567" w:type="dxa"/>
            <w:vAlign w:val="center"/>
          </w:tcPr>
          <w:p w14:paraId="116504E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B7A0F6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44AE859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16</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7647C64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a partir de las 1</w:t>
            </w:r>
            <w:r>
              <w:rPr>
                <w:rFonts w:ascii="Arial" w:hAnsi="Arial" w:cs="Arial"/>
                <w:sz w:val="18"/>
                <w:szCs w:val="18"/>
                <w:lang w:val="es-MX"/>
              </w:rPr>
              <w:t>5</w:t>
            </w:r>
            <w:r w:rsidRPr="00B91C00">
              <w:rPr>
                <w:rFonts w:ascii="Arial" w:hAnsi="Arial" w:cs="Arial"/>
                <w:sz w:val="18"/>
                <w:szCs w:val="18"/>
                <w:lang w:val="es-MX"/>
              </w:rPr>
              <w:t xml:space="preserve">:00 horas </w:t>
            </w:r>
            <w:r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3A8F46A6" w14:textId="77777777" w:rsidR="000A0E49" w:rsidRPr="00B91C00" w:rsidRDefault="000A0E49" w:rsidP="003C0155">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0A0E49" w:rsidRPr="00B91C00" w14:paraId="5FFAEE3C" w14:textId="77777777" w:rsidTr="003C0155">
        <w:trPr>
          <w:trHeight w:val="210"/>
        </w:trPr>
        <w:tc>
          <w:tcPr>
            <w:tcW w:w="567" w:type="dxa"/>
            <w:vAlign w:val="center"/>
          </w:tcPr>
          <w:p w14:paraId="0AFC773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12767A3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663C0FE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19</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293C303F"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0513B45C"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5F97A34" w14:textId="77777777" w:rsidTr="003C0155">
        <w:trPr>
          <w:trHeight w:val="210"/>
        </w:trPr>
        <w:tc>
          <w:tcPr>
            <w:tcW w:w="567" w:type="dxa"/>
            <w:vAlign w:val="center"/>
          </w:tcPr>
          <w:p w14:paraId="3892523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60688FFF"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26691430"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                             </w:t>
            </w:r>
          </w:p>
          <w:p w14:paraId="28383427"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0F359749"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71AD7521" w14:textId="77777777" w:rsidTr="003C0155">
        <w:tc>
          <w:tcPr>
            <w:tcW w:w="567" w:type="dxa"/>
            <w:vAlign w:val="center"/>
          </w:tcPr>
          <w:p w14:paraId="1ED1D696"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73220D15"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7C5CE19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1247BE45"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Pr>
                <w:rFonts w:ascii="Arial" w:hAnsi="Arial" w:cs="Arial"/>
                <w:color w:val="000000" w:themeColor="text1"/>
                <w:sz w:val="18"/>
                <w:szCs w:val="18"/>
                <w:lang w:val="es-MX"/>
              </w:rPr>
              <w:t xml:space="preserve">:30 </w:t>
            </w:r>
            <w:r w:rsidRPr="00893390">
              <w:rPr>
                <w:rFonts w:ascii="Arial" w:hAnsi="Arial" w:cs="Arial"/>
                <w:color w:val="000000" w:themeColor="text1"/>
                <w:sz w:val="18"/>
                <w:szCs w:val="18"/>
                <w:lang w:val="es-MX"/>
              </w:rPr>
              <w:t>horas</w:t>
            </w:r>
          </w:p>
        </w:tc>
        <w:tc>
          <w:tcPr>
            <w:tcW w:w="1842" w:type="dxa"/>
            <w:vAlign w:val="center"/>
          </w:tcPr>
          <w:p w14:paraId="655B1124"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2C21AC90" w14:textId="77777777" w:rsidTr="003C0155">
        <w:tc>
          <w:tcPr>
            <w:tcW w:w="567" w:type="dxa"/>
            <w:vAlign w:val="center"/>
          </w:tcPr>
          <w:p w14:paraId="26737823"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6D4A80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173E580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19 </w:t>
            </w:r>
            <w:r w:rsidRPr="00893390">
              <w:rPr>
                <w:rFonts w:ascii="Arial" w:hAnsi="Arial" w:cs="Arial"/>
                <w:color w:val="000000" w:themeColor="text1"/>
                <w:sz w:val="18"/>
                <w:szCs w:val="18"/>
                <w:lang w:val="es-MX"/>
              </w:rPr>
              <w:t xml:space="preserve">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4DC2DAD4"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16:00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4751E742"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EE8DC62" w14:textId="77777777" w:rsidTr="003C0155">
        <w:tc>
          <w:tcPr>
            <w:tcW w:w="567" w:type="dxa"/>
            <w:vAlign w:val="center"/>
          </w:tcPr>
          <w:p w14:paraId="22E5E522"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68941481"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14:paraId="13E379D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20</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 2017 </w:t>
            </w:r>
          </w:p>
          <w:p w14:paraId="18C548C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 08:30 a 15</w:t>
            </w:r>
            <w:r w:rsidRPr="00B91C00">
              <w:rPr>
                <w:rFonts w:ascii="Arial" w:hAnsi="Arial" w:cs="Arial"/>
                <w:sz w:val="18"/>
                <w:szCs w:val="18"/>
                <w:lang w:val="es-MX"/>
              </w:rPr>
              <w:t>:00 horas</w:t>
            </w:r>
            <w:r>
              <w:rPr>
                <w:rFonts w:ascii="Arial" w:hAnsi="Arial" w:cs="Arial"/>
                <w:sz w:val="18"/>
                <w:szCs w:val="18"/>
                <w:lang w:val="es-MX"/>
              </w:rPr>
              <w:t xml:space="preserve">,  </w:t>
            </w:r>
            <w:r w:rsidRPr="006410CC">
              <w:rPr>
                <w:rFonts w:ascii="Arial" w:hAnsi="Arial" w:cs="Arial"/>
                <w:color w:val="000000"/>
                <w:sz w:val="18"/>
                <w:szCs w:val="18"/>
              </w:rPr>
              <w:t>de la Unidad de Recursos Humanos de la R</w:t>
            </w:r>
            <w:r>
              <w:rPr>
                <w:rFonts w:ascii="Arial" w:hAnsi="Arial" w:cs="Arial"/>
                <w:color w:val="000000"/>
                <w:sz w:val="18"/>
                <w:szCs w:val="18"/>
              </w:rPr>
              <w:t xml:space="preserve">ed Asistencial Tacna, </w:t>
            </w:r>
            <w:r w:rsidRPr="006410CC">
              <w:rPr>
                <w:rFonts w:ascii="Arial" w:hAnsi="Arial" w:cs="Arial"/>
                <w:color w:val="000000"/>
                <w:sz w:val="18"/>
                <w:szCs w:val="18"/>
              </w:rPr>
              <w:t xml:space="preserve">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6385CBD0"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0FEB0E6D" w14:textId="77777777" w:rsidTr="003C0155">
        <w:trPr>
          <w:trHeight w:val="448"/>
        </w:trPr>
        <w:tc>
          <w:tcPr>
            <w:tcW w:w="567" w:type="dxa"/>
            <w:vAlign w:val="center"/>
          </w:tcPr>
          <w:p w14:paraId="665B4BB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77429C2"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1E72CA80"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Pr="00893390">
              <w:rPr>
                <w:rFonts w:ascii="Arial" w:hAnsi="Arial" w:cs="Arial"/>
                <w:color w:val="000000" w:themeColor="text1"/>
                <w:sz w:val="18"/>
                <w:szCs w:val="18"/>
                <w:lang w:val="es-MX"/>
              </w:rPr>
              <w:t xml:space="preserve"> de 2017</w:t>
            </w:r>
          </w:p>
        </w:tc>
        <w:tc>
          <w:tcPr>
            <w:tcW w:w="1842" w:type="dxa"/>
            <w:vAlign w:val="center"/>
          </w:tcPr>
          <w:p w14:paraId="34CF4DDE"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6005D094" w14:textId="77777777" w:rsidTr="003C0155">
        <w:tc>
          <w:tcPr>
            <w:tcW w:w="567" w:type="dxa"/>
            <w:vAlign w:val="center"/>
          </w:tcPr>
          <w:p w14:paraId="479517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DBC3A40"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7913708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79CFFB1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15:00 horas</w:t>
            </w:r>
            <w:r>
              <w:rPr>
                <w:rFonts w:ascii="Arial" w:hAnsi="Arial" w:cs="Arial"/>
                <w:color w:val="000000" w:themeColor="text1"/>
                <w:sz w:val="18"/>
                <w:szCs w:val="18"/>
                <w:lang w:val="es-MX"/>
              </w:rPr>
              <w:t>,</w:t>
            </w:r>
            <w:r w:rsidRPr="00893390">
              <w:rPr>
                <w:rFonts w:ascii="Arial" w:hAnsi="Arial" w:cs="Arial"/>
                <w:color w:val="000000" w:themeColor="text1"/>
                <w:sz w:val="18"/>
                <w:szCs w:val="18"/>
                <w:lang w:val="es-MX"/>
              </w:rPr>
              <w:t xml:space="preserve">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3AE0E033"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8FE0301" w14:textId="77777777" w:rsidTr="003C0155">
        <w:trPr>
          <w:trHeight w:val="105"/>
        </w:trPr>
        <w:tc>
          <w:tcPr>
            <w:tcW w:w="567" w:type="dxa"/>
            <w:vAlign w:val="center"/>
          </w:tcPr>
          <w:p w14:paraId="5A1FA59D"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0B216EC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1CA45E2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68BBDF8B"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09:00 horas</w:t>
            </w:r>
          </w:p>
        </w:tc>
        <w:tc>
          <w:tcPr>
            <w:tcW w:w="1842" w:type="dxa"/>
            <w:vAlign w:val="center"/>
          </w:tcPr>
          <w:p w14:paraId="0A7BC33F"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2FE87DD" w14:textId="77777777" w:rsidTr="003C0155">
        <w:tc>
          <w:tcPr>
            <w:tcW w:w="567" w:type="dxa"/>
            <w:vAlign w:val="center"/>
          </w:tcPr>
          <w:p w14:paraId="53C6234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343C2B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992C11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5E06C06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15:00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Merge w:val="restart"/>
            <w:vAlign w:val="center"/>
          </w:tcPr>
          <w:p w14:paraId="44105E4D" w14:textId="77777777" w:rsidR="000A0E49" w:rsidRPr="00B91C00" w:rsidRDefault="000A0E49" w:rsidP="003C0155">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0A0E49" w:rsidRPr="00B91C00" w14:paraId="71337F00" w14:textId="77777777" w:rsidTr="003C0155">
        <w:trPr>
          <w:trHeight w:val="503"/>
        </w:trPr>
        <w:tc>
          <w:tcPr>
            <w:tcW w:w="567" w:type="dxa"/>
            <w:vAlign w:val="center"/>
          </w:tcPr>
          <w:p w14:paraId="39AF059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0A76900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01804765" w14:textId="77777777" w:rsidR="000A0E49" w:rsidRPr="00893390" w:rsidRDefault="000A0E49" w:rsidP="003C0155">
            <w:pPr>
              <w:jc w:val="center"/>
              <w:rPr>
                <w:rFonts w:ascii="Arial" w:hAnsi="Arial" w:cs="Arial"/>
                <w:color w:val="000000" w:themeColor="text1"/>
                <w:sz w:val="18"/>
                <w:szCs w:val="18"/>
                <w:lang w:val="es-MX"/>
              </w:rPr>
            </w:pPr>
          </w:p>
        </w:tc>
        <w:tc>
          <w:tcPr>
            <w:tcW w:w="1842" w:type="dxa"/>
            <w:vMerge/>
            <w:vAlign w:val="center"/>
          </w:tcPr>
          <w:p w14:paraId="313FA1EB" w14:textId="77777777" w:rsidR="000A0E49" w:rsidRPr="00B91C00" w:rsidRDefault="000A0E49" w:rsidP="003C0155">
            <w:pPr>
              <w:jc w:val="center"/>
              <w:rPr>
                <w:rFonts w:ascii="Arial" w:hAnsi="Arial" w:cs="Arial"/>
                <w:sz w:val="18"/>
                <w:szCs w:val="18"/>
                <w:lang w:val="es-MX"/>
              </w:rPr>
            </w:pPr>
          </w:p>
        </w:tc>
      </w:tr>
      <w:tr w:rsidR="000A0E49" w:rsidRPr="00893390" w14:paraId="7F7A57BA" w14:textId="77777777" w:rsidTr="003C0155">
        <w:trPr>
          <w:trHeight w:val="288"/>
        </w:trPr>
        <w:tc>
          <w:tcPr>
            <w:tcW w:w="8646" w:type="dxa"/>
            <w:gridSpan w:val="4"/>
            <w:shd w:val="clear" w:color="auto" w:fill="F2F2F2" w:themeFill="background1" w:themeFillShade="F2"/>
            <w:vAlign w:val="center"/>
          </w:tcPr>
          <w:p w14:paraId="5F9C050B" w14:textId="77777777" w:rsidR="000A0E49" w:rsidRPr="00893390" w:rsidRDefault="000A0E49" w:rsidP="003C0155">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0A0E49" w:rsidRPr="00B91C00" w14:paraId="07C29EEC" w14:textId="77777777" w:rsidTr="003C0155">
        <w:trPr>
          <w:trHeight w:val="438"/>
        </w:trPr>
        <w:tc>
          <w:tcPr>
            <w:tcW w:w="567" w:type="dxa"/>
            <w:vAlign w:val="center"/>
          </w:tcPr>
          <w:p w14:paraId="1384678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598410F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3A8C922D"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Pr>
                <w:rFonts w:ascii="Arial" w:hAnsi="Arial" w:cs="Arial"/>
                <w:color w:val="000000" w:themeColor="text1"/>
                <w:sz w:val="18"/>
                <w:szCs w:val="18"/>
                <w:lang w:val="es-MX"/>
              </w:rPr>
              <w:t xml:space="preserve">23 </w:t>
            </w:r>
            <w:r w:rsidRPr="0089339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3DD0A12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0A0E49" w:rsidRPr="00B91C00" w14:paraId="45A5B2C0" w14:textId="77777777" w:rsidTr="003C0155">
        <w:trPr>
          <w:trHeight w:val="412"/>
        </w:trPr>
        <w:tc>
          <w:tcPr>
            <w:tcW w:w="567" w:type="dxa"/>
            <w:vAlign w:val="center"/>
          </w:tcPr>
          <w:p w14:paraId="50578A1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495983B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0A1E40B9" w14:textId="77777777" w:rsidR="000A0E49" w:rsidRPr="00B91C00" w:rsidRDefault="000A0E49" w:rsidP="003C0155">
            <w:pPr>
              <w:jc w:val="both"/>
              <w:rPr>
                <w:rFonts w:ascii="Arial" w:hAnsi="Arial" w:cs="Arial"/>
                <w:sz w:val="18"/>
                <w:szCs w:val="18"/>
                <w:lang w:val="es-MX"/>
              </w:rPr>
            </w:pPr>
          </w:p>
        </w:tc>
      </w:tr>
    </w:tbl>
    <w:p w14:paraId="049C4CF1" w14:textId="77777777" w:rsidR="000A0E49" w:rsidRPr="004D493A" w:rsidRDefault="000A0E49" w:rsidP="00E70426">
      <w:pPr>
        <w:pStyle w:val="Sinespaciado"/>
        <w:ind w:left="426"/>
        <w:jc w:val="both"/>
        <w:rPr>
          <w:rFonts w:cs="Arial"/>
          <w:sz w:val="18"/>
          <w:szCs w:val="18"/>
        </w:rPr>
      </w:pPr>
    </w:p>
    <w:p w14:paraId="3794C058" w14:textId="6A04F9EB"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B265FD">
      <w:pPr>
        <w:pStyle w:val="Prrafodelista"/>
        <w:numPr>
          <w:ilvl w:val="0"/>
          <w:numId w:val="2"/>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B265FD">
      <w:pPr>
        <w:pStyle w:val="Prrafodelista"/>
        <w:numPr>
          <w:ilvl w:val="0"/>
          <w:numId w:val="2"/>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B265FD">
      <w:pPr>
        <w:pStyle w:val="Sangradetextonormal"/>
        <w:numPr>
          <w:ilvl w:val="2"/>
          <w:numId w:val="9"/>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B265FD">
      <w:pPr>
        <w:pStyle w:val="Sinespaciado"/>
        <w:numPr>
          <w:ilvl w:val="0"/>
          <w:numId w:val="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482BF093" w14:textId="58B9094C" w:rsidR="0038564C" w:rsidRDefault="0038564C" w:rsidP="00FE018B">
      <w:pPr>
        <w:rPr>
          <w:rFonts w:ascii="Arial" w:hAnsi="Arial" w:cs="Arial"/>
          <w:b/>
          <w:lang w:val="es-MX"/>
        </w:rPr>
      </w:pPr>
    </w:p>
    <w:p w14:paraId="5F97C8BB" w14:textId="5E34575A" w:rsidR="001065C8" w:rsidRPr="009B4280" w:rsidRDefault="001065C8" w:rsidP="00B265FD">
      <w:pPr>
        <w:pStyle w:val="Sinespaciado"/>
        <w:numPr>
          <w:ilvl w:val="2"/>
          <w:numId w:val="9"/>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B265FD">
      <w:pPr>
        <w:pStyle w:val="Prrafodelista"/>
        <w:numPr>
          <w:ilvl w:val="2"/>
          <w:numId w:val="9"/>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B265FD">
      <w:pPr>
        <w:pStyle w:val="Prrafodelista"/>
        <w:numPr>
          <w:ilvl w:val="2"/>
          <w:numId w:val="2"/>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B265FD">
      <w:pPr>
        <w:numPr>
          <w:ilvl w:val="0"/>
          <w:numId w:val="3"/>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B265FD">
      <w:pPr>
        <w:numPr>
          <w:ilvl w:val="0"/>
          <w:numId w:val="4"/>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802BD1"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802BD1"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849360E"/>
    <w:multiLevelType w:val="hybridMultilevel"/>
    <w:tmpl w:val="79AE9D64"/>
    <w:lvl w:ilvl="0" w:tplc="C026E69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2ED7038"/>
    <w:multiLevelType w:val="hybridMultilevel"/>
    <w:tmpl w:val="D504A46E"/>
    <w:lvl w:ilvl="0" w:tplc="AB685D9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C50C50"/>
    <w:multiLevelType w:val="hybridMultilevel"/>
    <w:tmpl w:val="AF864648"/>
    <w:lvl w:ilvl="0" w:tplc="6D2C9C46">
      <w:start w:val="1"/>
      <w:numFmt w:val="low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BD84941"/>
    <w:multiLevelType w:val="hybridMultilevel"/>
    <w:tmpl w:val="D17640B6"/>
    <w:lvl w:ilvl="0" w:tplc="02A846EA">
      <w:start w:val="1"/>
      <w:numFmt w:val="lowerLetter"/>
      <w:lvlText w:val="%1)"/>
      <w:lvlJc w:val="left"/>
      <w:pPr>
        <w:ind w:left="1425" w:hanging="360"/>
      </w:pPr>
      <w:rPr>
        <w:b w:val="0"/>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21" w15:restartNumberingAfterBreak="0">
    <w:nsid w:val="62C140C5"/>
    <w:multiLevelType w:val="hybridMultilevel"/>
    <w:tmpl w:val="5D40FE4E"/>
    <w:lvl w:ilvl="0" w:tplc="9AD0BFEC">
      <w:start w:val="1"/>
      <w:numFmt w:val="lowerLetter"/>
      <w:lvlText w:val="%1)"/>
      <w:lvlJc w:val="left"/>
      <w:pPr>
        <w:ind w:left="1440" w:hanging="360"/>
      </w:pPr>
      <w:rPr>
        <w:b w:val="0"/>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8"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3"/>
  </w:num>
  <w:num w:numId="3">
    <w:abstractNumId w:val="1"/>
  </w:num>
  <w:num w:numId="4">
    <w:abstractNumId w:val="22"/>
  </w:num>
  <w:num w:numId="5">
    <w:abstractNumId w:val="11"/>
  </w:num>
  <w:num w:numId="6">
    <w:abstractNumId w:val="8"/>
  </w:num>
  <w:num w:numId="7">
    <w:abstractNumId w:val="24"/>
  </w:num>
  <w:num w:numId="8">
    <w:abstractNumId w:val="26"/>
  </w:num>
  <w:num w:numId="9">
    <w:abstractNumId w:val="28"/>
  </w:num>
  <w:num w:numId="10">
    <w:abstractNumId w:val="17"/>
  </w:num>
  <w:num w:numId="11">
    <w:abstractNumId w:val="15"/>
  </w:num>
  <w:num w:numId="12">
    <w:abstractNumId w:val="10"/>
  </w:num>
  <w:num w:numId="13">
    <w:abstractNumId w:val="25"/>
  </w:num>
  <w:num w:numId="14">
    <w:abstractNumId w:val="6"/>
  </w:num>
  <w:num w:numId="15">
    <w:abstractNumId w:val="16"/>
  </w:num>
  <w:num w:numId="16">
    <w:abstractNumId w:val="7"/>
  </w:num>
  <w:num w:numId="17">
    <w:abstractNumId w:val="14"/>
  </w:num>
  <w:num w:numId="18">
    <w:abstractNumId w:val="9"/>
  </w:num>
  <w:num w:numId="19">
    <w:abstractNumId w:val="27"/>
  </w:num>
  <w:num w:numId="20">
    <w:abstractNumId w:val="23"/>
  </w:num>
  <w:num w:numId="21">
    <w:abstractNumId w:val="20"/>
  </w:num>
  <w:num w:numId="22">
    <w:abstractNumId w:val="12"/>
  </w:num>
  <w:num w:numId="23">
    <w:abstractNumId w:val="21"/>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5F8D"/>
    <w:rsid w:val="000142B9"/>
    <w:rsid w:val="00064481"/>
    <w:rsid w:val="0006561F"/>
    <w:rsid w:val="00084161"/>
    <w:rsid w:val="00096686"/>
    <w:rsid w:val="000A0E49"/>
    <w:rsid w:val="000B1113"/>
    <w:rsid w:val="000B7319"/>
    <w:rsid w:val="000E3401"/>
    <w:rsid w:val="000E5AB5"/>
    <w:rsid w:val="001065C8"/>
    <w:rsid w:val="00106CDE"/>
    <w:rsid w:val="001103DF"/>
    <w:rsid w:val="001323CC"/>
    <w:rsid w:val="00152C22"/>
    <w:rsid w:val="0016327B"/>
    <w:rsid w:val="00167A09"/>
    <w:rsid w:val="001833A5"/>
    <w:rsid w:val="00192DEB"/>
    <w:rsid w:val="00194BBF"/>
    <w:rsid w:val="001A1D5D"/>
    <w:rsid w:val="001A639E"/>
    <w:rsid w:val="001B7B10"/>
    <w:rsid w:val="001D26C7"/>
    <w:rsid w:val="0020402D"/>
    <w:rsid w:val="00245110"/>
    <w:rsid w:val="00253C4C"/>
    <w:rsid w:val="002B24CD"/>
    <w:rsid w:val="002B6F5F"/>
    <w:rsid w:val="002C6599"/>
    <w:rsid w:val="002D5046"/>
    <w:rsid w:val="002F007F"/>
    <w:rsid w:val="00326534"/>
    <w:rsid w:val="003450D8"/>
    <w:rsid w:val="00345B60"/>
    <w:rsid w:val="00356D55"/>
    <w:rsid w:val="00376A7C"/>
    <w:rsid w:val="003806A4"/>
    <w:rsid w:val="0038564C"/>
    <w:rsid w:val="003A366E"/>
    <w:rsid w:val="003A5254"/>
    <w:rsid w:val="003E68CA"/>
    <w:rsid w:val="003F163C"/>
    <w:rsid w:val="004318E8"/>
    <w:rsid w:val="004418F9"/>
    <w:rsid w:val="00452F7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3E5E"/>
    <w:rsid w:val="00645784"/>
    <w:rsid w:val="00650F8C"/>
    <w:rsid w:val="00651056"/>
    <w:rsid w:val="006936CD"/>
    <w:rsid w:val="006B7BC0"/>
    <w:rsid w:val="006E04D2"/>
    <w:rsid w:val="006F2E43"/>
    <w:rsid w:val="006F4934"/>
    <w:rsid w:val="006F6C00"/>
    <w:rsid w:val="0071113C"/>
    <w:rsid w:val="00713683"/>
    <w:rsid w:val="00727919"/>
    <w:rsid w:val="00731916"/>
    <w:rsid w:val="00765494"/>
    <w:rsid w:val="00795439"/>
    <w:rsid w:val="007A6F82"/>
    <w:rsid w:val="007B1412"/>
    <w:rsid w:val="007C0B76"/>
    <w:rsid w:val="007C798D"/>
    <w:rsid w:val="007D2CD5"/>
    <w:rsid w:val="007E3043"/>
    <w:rsid w:val="00815444"/>
    <w:rsid w:val="008635F2"/>
    <w:rsid w:val="00893390"/>
    <w:rsid w:val="00897090"/>
    <w:rsid w:val="008C459B"/>
    <w:rsid w:val="00901C6D"/>
    <w:rsid w:val="00913FBC"/>
    <w:rsid w:val="0092032C"/>
    <w:rsid w:val="0092299A"/>
    <w:rsid w:val="00936E8E"/>
    <w:rsid w:val="009455A4"/>
    <w:rsid w:val="00991009"/>
    <w:rsid w:val="00995360"/>
    <w:rsid w:val="009B1476"/>
    <w:rsid w:val="00A14409"/>
    <w:rsid w:val="00A158A2"/>
    <w:rsid w:val="00A420B5"/>
    <w:rsid w:val="00A6239C"/>
    <w:rsid w:val="00A73D2E"/>
    <w:rsid w:val="00A775DF"/>
    <w:rsid w:val="00A803AC"/>
    <w:rsid w:val="00A83B7F"/>
    <w:rsid w:val="00AA0AD2"/>
    <w:rsid w:val="00AC2372"/>
    <w:rsid w:val="00AE04B7"/>
    <w:rsid w:val="00AE47EA"/>
    <w:rsid w:val="00AF571D"/>
    <w:rsid w:val="00B15687"/>
    <w:rsid w:val="00B17FA2"/>
    <w:rsid w:val="00B265FD"/>
    <w:rsid w:val="00B41354"/>
    <w:rsid w:val="00B513AB"/>
    <w:rsid w:val="00B5526C"/>
    <w:rsid w:val="00B776EA"/>
    <w:rsid w:val="00B8303C"/>
    <w:rsid w:val="00B848EC"/>
    <w:rsid w:val="00BE2436"/>
    <w:rsid w:val="00BE3F8C"/>
    <w:rsid w:val="00C16F7C"/>
    <w:rsid w:val="00C31FE7"/>
    <w:rsid w:val="00C54966"/>
    <w:rsid w:val="00C70CED"/>
    <w:rsid w:val="00C93B7F"/>
    <w:rsid w:val="00CB1B56"/>
    <w:rsid w:val="00CE421B"/>
    <w:rsid w:val="00D057C3"/>
    <w:rsid w:val="00D379BD"/>
    <w:rsid w:val="00D5727D"/>
    <w:rsid w:val="00D66BFD"/>
    <w:rsid w:val="00D76A18"/>
    <w:rsid w:val="00D96080"/>
    <w:rsid w:val="00D9651C"/>
    <w:rsid w:val="00DB5539"/>
    <w:rsid w:val="00DD48F2"/>
    <w:rsid w:val="00DD5DD6"/>
    <w:rsid w:val="00DF1398"/>
    <w:rsid w:val="00E12DB9"/>
    <w:rsid w:val="00E15BB7"/>
    <w:rsid w:val="00E5003F"/>
    <w:rsid w:val="00E50E59"/>
    <w:rsid w:val="00E6088F"/>
    <w:rsid w:val="00E63242"/>
    <w:rsid w:val="00E70426"/>
    <w:rsid w:val="00E86272"/>
    <w:rsid w:val="00E92650"/>
    <w:rsid w:val="00E9690E"/>
    <w:rsid w:val="00EA7863"/>
    <w:rsid w:val="00EC6F98"/>
    <w:rsid w:val="00EC738A"/>
    <w:rsid w:val="00EF6BC6"/>
    <w:rsid w:val="00F20E65"/>
    <w:rsid w:val="00F2383A"/>
    <w:rsid w:val="00F311A3"/>
    <w:rsid w:val="00F41BA8"/>
    <w:rsid w:val="00F56F97"/>
    <w:rsid w:val="00F73296"/>
    <w:rsid w:val="00FA5EBA"/>
    <w:rsid w:val="00FA630D"/>
    <w:rsid w:val="00FB1161"/>
    <w:rsid w:val="00FB5F43"/>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B552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 w:type="character" w:customStyle="1" w:styleId="Ttulo1Car">
    <w:name w:val="Título 1 Car"/>
    <w:basedOn w:val="Fuentedeprrafopredeter"/>
    <w:link w:val="Ttulo1"/>
    <w:uiPriority w:val="99"/>
    <w:rsid w:val="00B5526C"/>
    <w:rPr>
      <w:rFonts w:asciiTheme="majorHAnsi" w:eastAsiaTheme="majorEastAsia" w:hAnsiTheme="majorHAnsi" w:cstheme="majorBidi"/>
      <w:color w:val="2E74B5" w:themeColor="accent1" w:themeShade="BF"/>
      <w:sz w:val="32"/>
      <w:szCs w:val="3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6B2E-3914-4FC7-8A9A-D771A59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3248</Words>
  <Characters>17868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41</cp:revision>
  <cp:lastPrinted>2017-05-25T19:51:00Z</cp:lastPrinted>
  <dcterms:created xsi:type="dcterms:W3CDTF">2017-05-04T13:51:00Z</dcterms:created>
  <dcterms:modified xsi:type="dcterms:W3CDTF">2017-05-25T20:14:00Z</dcterms:modified>
</cp:coreProperties>
</file>