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27" w:rsidRDefault="009F6927" w:rsidP="00D84B15">
      <w:pPr>
        <w:pStyle w:val="Sangradetextonormal"/>
        <w:ind w:firstLine="0"/>
        <w:rPr>
          <w:rFonts w:cs="Arial"/>
          <w:sz w:val="20"/>
          <w:szCs w:val="20"/>
        </w:rPr>
      </w:pPr>
    </w:p>
    <w:p w:rsidR="009F6927" w:rsidRDefault="009F6927" w:rsidP="00D84B15">
      <w:pPr>
        <w:pStyle w:val="Sangradetextonormal"/>
        <w:ind w:firstLine="0"/>
        <w:rPr>
          <w:rFonts w:cs="Arial"/>
          <w:sz w:val="20"/>
          <w:szCs w:val="20"/>
        </w:rPr>
      </w:pPr>
    </w:p>
    <w:p w:rsidR="009F6927" w:rsidRDefault="009F6927" w:rsidP="00D84B15">
      <w:pPr>
        <w:pStyle w:val="Sangradetextonormal"/>
        <w:ind w:firstLine="0"/>
        <w:rPr>
          <w:rFonts w:cs="Arial"/>
          <w:sz w:val="20"/>
          <w:szCs w:val="20"/>
        </w:rPr>
      </w:pPr>
    </w:p>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8F4E83"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B0627F">
        <w:rPr>
          <w:rFonts w:ascii="Arial" w:hAnsi="Arial" w:cs="Arial"/>
          <w:sz w:val="20"/>
          <w:szCs w:val="20"/>
        </w:rPr>
        <w:t xml:space="preserve">Código de Proceso de Selección: </w:t>
      </w:r>
      <w:r w:rsidR="00DC2789" w:rsidRPr="008F4E83">
        <w:rPr>
          <w:rFonts w:ascii="Arial" w:hAnsi="Arial" w:cs="Arial"/>
          <w:bCs w:val="0"/>
          <w:sz w:val="20"/>
          <w:szCs w:val="20"/>
        </w:rPr>
        <w:t>P.S.</w:t>
      </w:r>
      <w:r w:rsidR="00E00B4E">
        <w:rPr>
          <w:rFonts w:ascii="Arial" w:hAnsi="Arial" w:cs="Arial"/>
          <w:bCs w:val="0"/>
          <w:sz w:val="20"/>
          <w:szCs w:val="20"/>
        </w:rPr>
        <w:t>00</w:t>
      </w:r>
      <w:r w:rsidR="006B4EE8">
        <w:rPr>
          <w:rFonts w:ascii="Arial" w:hAnsi="Arial" w:cs="Arial"/>
          <w:bCs w:val="0"/>
          <w:sz w:val="20"/>
          <w:szCs w:val="20"/>
        </w:rPr>
        <w:t>8</w:t>
      </w:r>
      <w:r w:rsidR="007C69B0" w:rsidRPr="008F4E83">
        <w:rPr>
          <w:rFonts w:ascii="Arial" w:hAnsi="Arial" w:cs="Arial"/>
          <w:bCs w:val="0"/>
          <w:sz w:val="20"/>
          <w:szCs w:val="20"/>
        </w:rPr>
        <w:t>-</w:t>
      </w:r>
      <w:r w:rsidR="0016281F" w:rsidRPr="008F4E83">
        <w:rPr>
          <w:rFonts w:ascii="Arial" w:hAnsi="Arial" w:cs="Arial"/>
          <w:bCs w:val="0"/>
          <w:sz w:val="20"/>
          <w:szCs w:val="20"/>
        </w:rPr>
        <w:t>PVA</w:t>
      </w:r>
      <w:r w:rsidR="00640F73" w:rsidRPr="008F4E83">
        <w:rPr>
          <w:rFonts w:ascii="Arial" w:hAnsi="Arial" w:cs="Arial"/>
          <w:bCs w:val="0"/>
          <w:sz w:val="20"/>
          <w:szCs w:val="20"/>
        </w:rPr>
        <w:t>-</w:t>
      </w:r>
      <w:r w:rsidR="00B0627F" w:rsidRPr="008F4E83">
        <w:rPr>
          <w:rFonts w:ascii="Arial" w:hAnsi="Arial" w:cs="Arial"/>
          <w:bCs w:val="0"/>
          <w:sz w:val="20"/>
          <w:szCs w:val="20"/>
        </w:rPr>
        <w:t>RA</w:t>
      </w:r>
      <w:r w:rsidR="00B531F1" w:rsidRPr="008F4E83">
        <w:rPr>
          <w:rFonts w:ascii="Arial" w:hAnsi="Arial" w:cs="Arial"/>
          <w:bCs w:val="0"/>
          <w:sz w:val="20"/>
          <w:szCs w:val="20"/>
        </w:rPr>
        <w:t>HUA</w:t>
      </w:r>
      <w:r w:rsidR="00DD1C36" w:rsidRPr="008F4E83">
        <w:rPr>
          <w:rFonts w:ascii="Arial" w:hAnsi="Arial" w:cs="Arial"/>
          <w:bCs w:val="0"/>
          <w:sz w:val="20"/>
          <w:szCs w:val="20"/>
        </w:rPr>
        <w:t>-201</w:t>
      </w:r>
      <w:r w:rsidR="007C69B0" w:rsidRPr="008F4E83">
        <w:rPr>
          <w:rFonts w:ascii="Arial" w:hAnsi="Arial" w:cs="Arial"/>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677050"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002751B5">
        <w:rPr>
          <w:rFonts w:ascii="Arial" w:hAnsi="Arial" w:cs="Arial"/>
        </w:rPr>
        <w:t>cargo para la Red Asistencial Huánuco:</w:t>
      </w:r>
    </w:p>
    <w:p w:rsidR="00677050" w:rsidRDefault="00677050" w:rsidP="00677050">
      <w:pPr>
        <w:pStyle w:val="Prrafodelista1"/>
        <w:suppressAutoHyphens w:val="0"/>
        <w:contextualSpacing/>
        <w:jc w:val="both"/>
        <w:rPr>
          <w:rFonts w:ascii="Arial" w:hAnsi="Arial" w:cs="Arial"/>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3"/>
        <w:gridCol w:w="1276"/>
        <w:gridCol w:w="1417"/>
        <w:gridCol w:w="1559"/>
      </w:tblGrid>
      <w:tr w:rsidR="00FD25CD" w:rsidRPr="00487962" w:rsidTr="006B4EE8">
        <w:trPr>
          <w:trHeight w:val="537"/>
        </w:trPr>
        <w:tc>
          <w:tcPr>
            <w:tcW w:w="993"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559"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3"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417"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6B4EE8" w:rsidRPr="00487962" w:rsidTr="00683E84">
        <w:trPr>
          <w:trHeight w:val="830"/>
        </w:trPr>
        <w:tc>
          <w:tcPr>
            <w:tcW w:w="993" w:type="dxa"/>
            <w:vAlign w:val="center"/>
          </w:tcPr>
          <w:p w:rsidR="006B4EE8" w:rsidRPr="00A51430" w:rsidRDefault="006B4EE8" w:rsidP="006B4EE8">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6B4EE8" w:rsidRPr="00A51430" w:rsidRDefault="006B4EE8" w:rsidP="006B4EE8">
            <w:pPr>
              <w:jc w:val="center"/>
              <w:rPr>
                <w:rFonts w:ascii="Arial" w:hAnsi="Arial" w:cs="Arial"/>
                <w:sz w:val="18"/>
                <w:szCs w:val="18"/>
              </w:rPr>
            </w:pPr>
            <w:r>
              <w:rPr>
                <w:rFonts w:ascii="Arial" w:hAnsi="Arial" w:cs="Arial"/>
                <w:sz w:val="18"/>
                <w:szCs w:val="18"/>
              </w:rPr>
              <w:t>Pediatría</w:t>
            </w:r>
          </w:p>
        </w:tc>
        <w:tc>
          <w:tcPr>
            <w:tcW w:w="1276" w:type="dxa"/>
            <w:shd w:val="clear" w:color="auto" w:fill="auto"/>
            <w:vAlign w:val="center"/>
          </w:tcPr>
          <w:p w:rsidR="006B4EE8" w:rsidRPr="00A51430" w:rsidRDefault="006B4EE8" w:rsidP="006B4EE8">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3" w:type="dxa"/>
            <w:shd w:val="clear" w:color="auto" w:fill="auto"/>
            <w:vAlign w:val="center"/>
          </w:tcPr>
          <w:p w:rsidR="006B4EE8" w:rsidRPr="00A51430" w:rsidRDefault="006B4EE8" w:rsidP="006B4EE8">
            <w:pPr>
              <w:jc w:val="center"/>
              <w:rPr>
                <w:rFonts w:ascii="Arial" w:hAnsi="Arial" w:cs="Arial"/>
                <w:sz w:val="18"/>
                <w:szCs w:val="18"/>
                <w:lang w:val="es-MX"/>
              </w:rPr>
            </w:pPr>
            <w:r>
              <w:rPr>
                <w:rFonts w:ascii="Arial" w:hAnsi="Arial" w:cs="Arial"/>
                <w:sz w:val="18"/>
                <w:szCs w:val="18"/>
                <w:lang w:val="es-MX"/>
              </w:rPr>
              <w:t>S/. 6</w:t>
            </w:r>
            <w:r w:rsidRPr="00A51430">
              <w:rPr>
                <w:rFonts w:ascii="Arial" w:hAnsi="Arial" w:cs="Arial"/>
                <w:sz w:val="18"/>
                <w:szCs w:val="18"/>
                <w:lang w:val="es-MX"/>
              </w:rPr>
              <w:t>,</w:t>
            </w:r>
            <w:r>
              <w:rPr>
                <w:rFonts w:ascii="Arial" w:hAnsi="Arial" w:cs="Arial"/>
                <w:sz w:val="18"/>
                <w:szCs w:val="18"/>
                <w:lang w:val="es-MX"/>
              </w:rPr>
              <w:t xml:space="preserve"> 240</w:t>
            </w:r>
            <w:r w:rsidRPr="00A51430">
              <w:rPr>
                <w:rFonts w:ascii="Arial" w:hAnsi="Arial" w:cs="Arial"/>
                <w:sz w:val="18"/>
                <w:szCs w:val="18"/>
                <w:lang w:val="es-MX"/>
              </w:rPr>
              <w:t>.00 (*)</w:t>
            </w:r>
          </w:p>
        </w:tc>
        <w:tc>
          <w:tcPr>
            <w:tcW w:w="1276" w:type="dxa"/>
            <w:shd w:val="clear" w:color="auto" w:fill="auto"/>
            <w:vAlign w:val="center"/>
          </w:tcPr>
          <w:p w:rsidR="006B4EE8" w:rsidRPr="00A51430" w:rsidRDefault="006B4EE8" w:rsidP="006B4EE8">
            <w:pPr>
              <w:jc w:val="center"/>
              <w:rPr>
                <w:rFonts w:ascii="Arial" w:hAnsi="Arial" w:cs="Arial"/>
                <w:sz w:val="18"/>
                <w:szCs w:val="18"/>
              </w:rPr>
            </w:pPr>
            <w:r w:rsidRPr="00A51430">
              <w:rPr>
                <w:rFonts w:ascii="Arial" w:hAnsi="Arial" w:cs="Arial"/>
                <w:sz w:val="18"/>
                <w:szCs w:val="18"/>
              </w:rPr>
              <w:t>01</w:t>
            </w:r>
          </w:p>
        </w:tc>
        <w:tc>
          <w:tcPr>
            <w:tcW w:w="1417" w:type="dxa"/>
            <w:shd w:val="clear" w:color="auto" w:fill="auto"/>
            <w:vAlign w:val="center"/>
          </w:tcPr>
          <w:p w:rsidR="006B4EE8" w:rsidRPr="00A51430" w:rsidRDefault="006B4EE8" w:rsidP="006B4EE8">
            <w:pPr>
              <w:jc w:val="center"/>
              <w:rPr>
                <w:rFonts w:ascii="Arial" w:hAnsi="Arial" w:cs="Arial"/>
                <w:sz w:val="18"/>
                <w:szCs w:val="18"/>
              </w:rPr>
            </w:pPr>
            <w:r>
              <w:rPr>
                <w:rFonts w:ascii="Arial" w:hAnsi="Arial" w:cs="Arial"/>
                <w:sz w:val="18"/>
                <w:szCs w:val="18"/>
              </w:rPr>
              <w:t xml:space="preserve">Servicio de Prevención y Diagnóstico Precoz </w:t>
            </w:r>
          </w:p>
        </w:tc>
        <w:tc>
          <w:tcPr>
            <w:tcW w:w="1559" w:type="dxa"/>
            <w:shd w:val="clear" w:color="auto" w:fill="auto"/>
            <w:vAlign w:val="center"/>
          </w:tcPr>
          <w:p w:rsidR="006B4EE8" w:rsidRPr="00A51430" w:rsidRDefault="006B4EE8" w:rsidP="006B4EE8">
            <w:pPr>
              <w:jc w:val="center"/>
              <w:rPr>
                <w:rFonts w:ascii="Arial" w:hAnsi="Arial" w:cs="Arial"/>
                <w:sz w:val="18"/>
                <w:szCs w:val="18"/>
              </w:rPr>
            </w:pPr>
            <w:r>
              <w:rPr>
                <w:rFonts w:ascii="Arial" w:hAnsi="Arial" w:cs="Arial"/>
                <w:sz w:val="18"/>
                <w:szCs w:val="18"/>
              </w:rPr>
              <w:t xml:space="preserve">CAP III Metropolitano Red Asistencial Huánuco </w:t>
            </w:r>
          </w:p>
        </w:tc>
      </w:tr>
      <w:tr w:rsidR="00576C5A" w:rsidRPr="00487962" w:rsidTr="006B4EE8">
        <w:trPr>
          <w:trHeight w:val="304"/>
        </w:trPr>
        <w:tc>
          <w:tcPr>
            <w:tcW w:w="5671" w:type="dxa"/>
            <w:gridSpan w:val="4"/>
            <w:shd w:val="clear" w:color="auto" w:fill="F2F2F2" w:themeFill="background1" w:themeFillShade="F2"/>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2" w:type="dxa"/>
            <w:gridSpan w:val="3"/>
            <w:tcBorders>
              <w:left w:val="single" w:sz="4" w:space="0" w:color="auto"/>
            </w:tcBorders>
            <w:shd w:val="clear" w:color="auto" w:fill="F2F2F2" w:themeFill="background1" w:themeFillShade="F2"/>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F0759F" w:rsidRPr="00931790" w:rsidRDefault="00F0759F" w:rsidP="00F0759F">
      <w:pPr>
        <w:pStyle w:val="Prrafodelista6"/>
        <w:numPr>
          <w:ilvl w:val="0"/>
          <w:numId w:val="4"/>
        </w:numPr>
        <w:jc w:val="both"/>
        <w:rPr>
          <w:sz w:val="20"/>
        </w:rPr>
      </w:pPr>
      <w:r w:rsidRPr="00E250E6">
        <w:rPr>
          <w:sz w:val="20"/>
        </w:rPr>
        <w:t>Presentar Declaraciones Juradas (Formatos 1, 2, 3</w:t>
      </w:r>
      <w:r>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F0759F" w:rsidRPr="00E250E6" w:rsidRDefault="00F0759F" w:rsidP="00F0759F">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F0759F" w:rsidRPr="00E250E6" w:rsidRDefault="00F0759F" w:rsidP="00F0759F">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F0759F" w:rsidRPr="00E250E6" w:rsidRDefault="00F0759F" w:rsidP="00F0759F">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F0759F" w:rsidRPr="00E250E6" w:rsidRDefault="00F0759F" w:rsidP="00F0759F">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0759F" w:rsidRPr="00E250E6" w:rsidRDefault="00F0759F" w:rsidP="00F0759F">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F0759F" w:rsidRPr="00E250E6" w:rsidRDefault="00F0759F" w:rsidP="00F0759F">
      <w:pPr>
        <w:pStyle w:val="Prrafodelista6"/>
        <w:numPr>
          <w:ilvl w:val="0"/>
          <w:numId w:val="4"/>
        </w:numPr>
        <w:jc w:val="both"/>
        <w:rPr>
          <w:sz w:val="20"/>
        </w:rPr>
      </w:pPr>
      <w:r w:rsidRPr="00E250E6">
        <w:rPr>
          <w:sz w:val="20"/>
        </w:rPr>
        <w:t>Disponibilidad inmediata.</w:t>
      </w:r>
    </w:p>
    <w:p w:rsidR="00F0759F" w:rsidRDefault="00F0759F" w:rsidP="00F0759F">
      <w:pPr>
        <w:ind w:left="360"/>
        <w:jc w:val="both"/>
      </w:pPr>
    </w:p>
    <w:p w:rsidR="00F0759F" w:rsidRDefault="00F0759F" w:rsidP="00F0759F">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0759F" w:rsidRPr="00E51239" w:rsidRDefault="00F0759F" w:rsidP="00F0759F">
      <w:pPr>
        <w:ind w:left="567" w:hanging="207"/>
        <w:jc w:val="both"/>
        <w:rPr>
          <w:rFonts w:ascii="Arial" w:hAnsi="Arial" w:cs="Arial"/>
          <w:b/>
          <w:sz w:val="16"/>
          <w:szCs w:val="16"/>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571A17" w:rsidRPr="00571A17" w:rsidRDefault="00571A17" w:rsidP="00571A17">
      <w:pPr>
        <w:tabs>
          <w:tab w:val="left" w:pos="567"/>
        </w:tabs>
        <w:ind w:left="426" w:hanging="208"/>
        <w:jc w:val="both"/>
        <w:rPr>
          <w:rFonts w:ascii="Arial" w:hAnsi="Arial" w:cs="Arial"/>
          <w:b/>
        </w:rPr>
      </w:pPr>
      <w:r>
        <w:rPr>
          <w:b/>
        </w:rPr>
        <w:t xml:space="preserve">  </w:t>
      </w:r>
      <w:r w:rsidR="00E00B4E">
        <w:rPr>
          <w:rFonts w:ascii="Arial" w:hAnsi="Arial" w:cs="Arial"/>
          <w:b/>
        </w:rPr>
        <w:t>MÉDICO ESPECIALISTA</w:t>
      </w:r>
      <w:r w:rsidR="00E06D00">
        <w:rPr>
          <w:rFonts w:ascii="Arial" w:hAnsi="Arial" w:cs="Arial"/>
          <w:b/>
        </w:rPr>
        <w:t xml:space="preserve"> </w:t>
      </w:r>
      <w:r w:rsidR="00A80F86">
        <w:rPr>
          <w:rFonts w:ascii="Arial" w:hAnsi="Arial" w:cs="Arial"/>
          <w:b/>
        </w:rPr>
        <w:t xml:space="preserve">EN PEDIATRIA </w:t>
      </w:r>
      <w:r w:rsidRPr="00571A17">
        <w:rPr>
          <w:rFonts w:ascii="Arial" w:hAnsi="Arial" w:cs="Arial"/>
          <w:b/>
        </w:rPr>
        <w:t>(P1MES-001</w:t>
      </w:r>
      <w:r>
        <w:rPr>
          <w:rFonts w:ascii="Arial" w:hAnsi="Arial" w:cs="Arial"/>
          <w:b/>
        </w:rPr>
        <w:t>)</w:t>
      </w:r>
    </w:p>
    <w:p w:rsidR="00571A17" w:rsidRPr="00571A17" w:rsidRDefault="00571A17" w:rsidP="00571A17">
      <w:pPr>
        <w:tabs>
          <w:tab w:val="left" w:pos="567"/>
        </w:tabs>
        <w:ind w:left="426" w:hanging="208"/>
        <w:jc w:val="both"/>
        <w:rPr>
          <w:rFonts w:ascii="Arial" w:hAnsi="Arial" w:cs="Arial"/>
          <w:b/>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571A17" w:rsidRPr="00571A17" w:rsidTr="009F6927">
        <w:tc>
          <w:tcPr>
            <w:tcW w:w="2340" w:type="dxa"/>
            <w:shd w:val="clear" w:color="auto" w:fill="F2F2F2" w:themeFill="background1" w:themeFillShade="F2"/>
            <w:vAlign w:val="center"/>
          </w:tcPr>
          <w:p w:rsidR="00571A17" w:rsidRPr="00571A17" w:rsidRDefault="00571A17" w:rsidP="004A1AC7">
            <w:pPr>
              <w:jc w:val="center"/>
              <w:rPr>
                <w:rFonts w:ascii="Arial" w:hAnsi="Arial" w:cs="Arial"/>
                <w:b/>
              </w:rPr>
            </w:pPr>
            <w:r w:rsidRPr="00571A17">
              <w:rPr>
                <w:rFonts w:ascii="Arial" w:hAnsi="Arial" w:cs="Arial"/>
                <w:b/>
              </w:rPr>
              <w:t>REQUISITOS</w:t>
            </w:r>
          </w:p>
          <w:p w:rsidR="00571A17" w:rsidRPr="00571A17" w:rsidRDefault="00571A17" w:rsidP="004A1AC7">
            <w:pPr>
              <w:jc w:val="center"/>
              <w:rPr>
                <w:rFonts w:ascii="Arial" w:hAnsi="Arial" w:cs="Arial"/>
                <w:b/>
              </w:rPr>
            </w:pPr>
            <w:r w:rsidRPr="00571A17">
              <w:rPr>
                <w:rFonts w:ascii="Arial" w:hAnsi="Arial" w:cs="Arial"/>
                <w:b/>
              </w:rPr>
              <w:t>ESPECÍFICOS</w:t>
            </w:r>
          </w:p>
        </w:tc>
        <w:tc>
          <w:tcPr>
            <w:tcW w:w="6480" w:type="dxa"/>
            <w:shd w:val="clear" w:color="auto" w:fill="F2F2F2" w:themeFill="background1" w:themeFillShade="F2"/>
            <w:vAlign w:val="center"/>
          </w:tcPr>
          <w:p w:rsidR="00571A17" w:rsidRPr="00571A17" w:rsidRDefault="00571A17" w:rsidP="004A1AC7">
            <w:pPr>
              <w:jc w:val="center"/>
              <w:rPr>
                <w:rFonts w:ascii="Arial" w:hAnsi="Arial" w:cs="Arial"/>
                <w:b/>
              </w:rPr>
            </w:pPr>
            <w:r w:rsidRPr="00571A17">
              <w:rPr>
                <w:rFonts w:ascii="Arial" w:hAnsi="Arial" w:cs="Arial"/>
                <w:b/>
              </w:rPr>
              <w:t>DETALLE</w:t>
            </w:r>
          </w:p>
        </w:tc>
      </w:tr>
      <w:tr w:rsidR="00571A17" w:rsidRPr="00571A17" w:rsidTr="00571A17">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Formación General</w:t>
            </w:r>
          </w:p>
        </w:tc>
        <w:tc>
          <w:tcPr>
            <w:tcW w:w="6480" w:type="dxa"/>
          </w:tcPr>
          <w:p w:rsidR="00571A17" w:rsidRPr="00571A17" w:rsidRDefault="00571A17" w:rsidP="00571A17">
            <w:pPr>
              <w:numPr>
                <w:ilvl w:val="0"/>
                <w:numId w:val="7"/>
              </w:numPr>
              <w:contextualSpacing/>
              <w:jc w:val="both"/>
              <w:rPr>
                <w:rFonts w:ascii="Arial" w:hAnsi="Arial" w:cs="Arial"/>
                <w:lang w:eastAsia="ar-SA"/>
              </w:rPr>
            </w:pPr>
            <w:r w:rsidRPr="00571A17">
              <w:rPr>
                <w:rFonts w:ascii="Arial" w:hAnsi="Arial" w:cs="Arial"/>
                <w:lang w:val="es-MX"/>
              </w:rPr>
              <w:t>Presentar copia simple del Título Profesional de Médico Cirujano y Resolución del SERUMS correspondiente a la profesión</w:t>
            </w:r>
            <w:r w:rsidR="009F6927">
              <w:rPr>
                <w:rFonts w:ascii="Arial" w:hAnsi="Arial" w:cs="Arial"/>
                <w:lang w:val="es-MX"/>
              </w:rPr>
              <w:t>.</w:t>
            </w:r>
            <w:r w:rsidRPr="00571A17">
              <w:rPr>
                <w:rFonts w:ascii="Arial" w:hAnsi="Arial" w:cs="Arial"/>
                <w:lang w:val="es-MX"/>
              </w:rPr>
              <w:t xml:space="preserve"> </w:t>
            </w:r>
            <w:r w:rsidRPr="00571A17">
              <w:rPr>
                <w:rFonts w:ascii="Arial" w:hAnsi="Arial" w:cs="Arial"/>
                <w:b/>
                <w:lang w:val="es-MX"/>
              </w:rPr>
              <w:t>(Indispensable)</w:t>
            </w:r>
          </w:p>
          <w:p w:rsidR="00571A17" w:rsidRPr="00571A17" w:rsidRDefault="00571A17" w:rsidP="00571A17">
            <w:pPr>
              <w:widowControl w:val="0"/>
              <w:numPr>
                <w:ilvl w:val="0"/>
                <w:numId w:val="7"/>
              </w:numPr>
              <w:jc w:val="both"/>
              <w:rPr>
                <w:rFonts w:ascii="Arial" w:hAnsi="Arial" w:cs="Arial"/>
                <w:lang w:val="es-MX"/>
              </w:rPr>
            </w:pPr>
            <w:r w:rsidRPr="00571A17">
              <w:rPr>
                <w:rFonts w:ascii="Arial" w:hAnsi="Arial" w:cs="Arial"/>
                <w:lang w:val="es-MX"/>
              </w:rPr>
              <w:t>Contar con colegiatura y habilitación profesional vigente</w:t>
            </w:r>
            <w:r w:rsidR="009F6927">
              <w:rPr>
                <w:rFonts w:ascii="Arial" w:hAnsi="Arial" w:cs="Arial"/>
                <w:lang w:val="es-MX"/>
              </w:rPr>
              <w:t>.</w:t>
            </w:r>
            <w:r w:rsidRPr="00571A17">
              <w:rPr>
                <w:rFonts w:ascii="Arial" w:hAnsi="Arial" w:cs="Arial"/>
                <w:lang w:val="es-MX"/>
              </w:rPr>
              <w:t xml:space="preserve"> </w:t>
            </w:r>
            <w:r w:rsidR="009F6927">
              <w:rPr>
                <w:rFonts w:ascii="Arial" w:hAnsi="Arial" w:cs="Arial"/>
                <w:b/>
                <w:lang w:val="es-MX"/>
              </w:rPr>
              <w:t>(Indispensable)</w:t>
            </w:r>
          </w:p>
          <w:p w:rsidR="00571A17" w:rsidRPr="00571A17" w:rsidRDefault="00571A17" w:rsidP="00571A17">
            <w:pPr>
              <w:numPr>
                <w:ilvl w:val="0"/>
                <w:numId w:val="7"/>
              </w:numPr>
              <w:contextualSpacing/>
              <w:jc w:val="both"/>
              <w:rPr>
                <w:rFonts w:ascii="Arial" w:hAnsi="Arial" w:cs="Arial"/>
                <w:lang w:eastAsia="ar-SA"/>
              </w:rPr>
            </w:pPr>
            <w:r w:rsidRPr="00571A17">
              <w:rPr>
                <w:rFonts w:ascii="Arial" w:hAnsi="Arial" w:cs="Arial"/>
              </w:rPr>
              <w:t xml:space="preserve">Haber culminado el </w:t>
            </w:r>
            <w:proofErr w:type="spellStart"/>
            <w:r w:rsidRPr="00571A17">
              <w:rPr>
                <w:rFonts w:ascii="Arial" w:hAnsi="Arial" w:cs="Arial"/>
              </w:rPr>
              <w:t>Residentado</w:t>
            </w:r>
            <w:proofErr w:type="spellEnd"/>
            <w:r w:rsidRPr="00571A17">
              <w:rPr>
                <w:rFonts w:ascii="Arial" w:hAnsi="Arial" w:cs="Arial"/>
              </w:rPr>
              <w:t xml:space="preserve"> Médico en la especialidad médica requerida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009F6927">
              <w:rPr>
                <w:rFonts w:ascii="Arial" w:hAnsi="Arial" w:cs="Arial"/>
              </w:rPr>
              <w:t>.</w:t>
            </w:r>
            <w:r w:rsidR="009F6927">
              <w:rPr>
                <w:rFonts w:ascii="Arial" w:hAnsi="Arial" w:cs="Arial"/>
                <w:b/>
                <w:bCs/>
              </w:rPr>
              <w:t xml:space="preserve"> (Indispensable)</w:t>
            </w:r>
          </w:p>
        </w:tc>
      </w:tr>
      <w:tr w:rsidR="00571A17" w:rsidRPr="00571A17" w:rsidTr="00571A17">
        <w:trPr>
          <w:trHeight w:val="756"/>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lastRenderedPageBreak/>
              <w:t>Experiencia Laboral</w:t>
            </w:r>
          </w:p>
        </w:tc>
        <w:tc>
          <w:tcPr>
            <w:tcW w:w="6480" w:type="dxa"/>
          </w:tcPr>
          <w:p w:rsidR="00571A17" w:rsidRPr="00571A17" w:rsidRDefault="00571A17" w:rsidP="004A1AC7">
            <w:pPr>
              <w:ind w:left="346"/>
              <w:jc w:val="both"/>
              <w:rPr>
                <w:rFonts w:ascii="Arial" w:hAnsi="Arial" w:cs="Arial"/>
                <w:b/>
              </w:rPr>
            </w:pPr>
            <w:r w:rsidRPr="00571A17">
              <w:rPr>
                <w:rFonts w:ascii="Arial" w:hAnsi="Arial" w:cs="Arial"/>
                <w:b/>
                <w:lang w:val="es-MX"/>
              </w:rPr>
              <w:t>EXPERIENCIA GENERAL:</w:t>
            </w:r>
          </w:p>
          <w:p w:rsidR="00571A17" w:rsidRPr="00571A17" w:rsidRDefault="00571A17" w:rsidP="009F6927">
            <w:pPr>
              <w:numPr>
                <w:ilvl w:val="0"/>
                <w:numId w:val="7"/>
              </w:numPr>
              <w:contextualSpacing/>
              <w:jc w:val="both"/>
              <w:rPr>
                <w:rFonts w:ascii="Arial" w:hAnsi="Arial" w:cs="Arial"/>
                <w:lang w:val="es-MX"/>
              </w:rPr>
            </w:pPr>
            <w:r w:rsidRPr="00571A17">
              <w:rPr>
                <w:rFonts w:ascii="Arial" w:hAnsi="Arial" w:cs="Arial"/>
                <w:lang w:val="es-MX"/>
              </w:rPr>
              <w:t xml:space="preserve">Acreditar experiencia laboral mínima de cuatro (04) años (incluyendo el SERUMS) </w:t>
            </w:r>
            <w:r w:rsidRPr="009F6927">
              <w:rPr>
                <w:rFonts w:ascii="Arial" w:hAnsi="Arial" w:cs="Arial"/>
                <w:b/>
                <w:lang w:val="es-MX"/>
              </w:rPr>
              <w:t>(Indispensable)</w:t>
            </w:r>
          </w:p>
          <w:p w:rsidR="00571A17" w:rsidRPr="00571A17" w:rsidRDefault="00571A17" w:rsidP="009F6927">
            <w:pPr>
              <w:numPr>
                <w:ilvl w:val="0"/>
                <w:numId w:val="7"/>
              </w:numPr>
              <w:contextualSpacing/>
              <w:jc w:val="both"/>
              <w:rPr>
                <w:rFonts w:ascii="Arial" w:hAnsi="Arial" w:cs="Arial"/>
                <w:lang w:val="es-MX"/>
              </w:rPr>
            </w:pPr>
            <w:r w:rsidRPr="009F6927">
              <w:rPr>
                <w:rFonts w:ascii="Arial" w:hAnsi="Arial" w:cs="Arial"/>
                <w:lang w:val="es-MX"/>
              </w:rPr>
              <w:t xml:space="preserve">De preferencia, la experiencia debe haber sido desarrollada en entidades de salud o en aquellas cuyas actividades estén relacionadas con la actividad prestadora y/o aseguradora </w:t>
            </w:r>
            <w:r w:rsidR="009F6927" w:rsidRPr="009F6927">
              <w:rPr>
                <w:rFonts w:ascii="Arial" w:hAnsi="Arial" w:cs="Arial"/>
                <w:b/>
                <w:lang w:val="es-MX"/>
              </w:rPr>
              <w:t>(Deseable)</w:t>
            </w:r>
          </w:p>
          <w:p w:rsidR="00571A17" w:rsidRPr="009F6927" w:rsidRDefault="00571A17" w:rsidP="009F6927">
            <w:pPr>
              <w:ind w:left="360"/>
              <w:contextualSpacing/>
              <w:jc w:val="both"/>
              <w:rPr>
                <w:rFonts w:ascii="Arial" w:hAnsi="Arial" w:cs="Arial"/>
                <w:lang w:val="es-MX"/>
              </w:rPr>
            </w:pPr>
            <w:r w:rsidRPr="009F6927">
              <w:rPr>
                <w:rFonts w:ascii="Arial" w:hAnsi="Arial" w:cs="Arial"/>
                <w:b/>
                <w:lang w:val="es-MX"/>
              </w:rPr>
              <w:t>EXPERIENCIA ESPECÍFICA</w:t>
            </w:r>
            <w:r w:rsidRPr="009F6927">
              <w:rPr>
                <w:rFonts w:ascii="Arial" w:hAnsi="Arial" w:cs="Arial"/>
                <w:lang w:val="es-MX"/>
              </w:rPr>
              <w:t>:</w:t>
            </w:r>
          </w:p>
          <w:p w:rsidR="00571A17" w:rsidRPr="00571A17" w:rsidRDefault="00571A17" w:rsidP="009F6927">
            <w:pPr>
              <w:numPr>
                <w:ilvl w:val="0"/>
                <w:numId w:val="7"/>
              </w:numPr>
              <w:contextualSpacing/>
              <w:jc w:val="both"/>
              <w:rPr>
                <w:rFonts w:ascii="Arial" w:hAnsi="Arial" w:cs="Arial"/>
                <w:lang w:val="es-MX"/>
              </w:rPr>
            </w:pPr>
            <w:r w:rsidRPr="009F6927">
              <w:rPr>
                <w:rFonts w:ascii="Arial" w:hAnsi="Arial" w:cs="Arial"/>
                <w:lang w:val="es-MX"/>
              </w:rPr>
              <w:t xml:space="preserve">Acreditar tres (03) años de experiencia laboral en la especialidad médica requerida, incluyendo el </w:t>
            </w:r>
            <w:proofErr w:type="spellStart"/>
            <w:r w:rsidRPr="009F6927">
              <w:rPr>
                <w:rFonts w:ascii="Arial" w:hAnsi="Arial" w:cs="Arial"/>
                <w:lang w:val="es-MX"/>
              </w:rPr>
              <w:t>Residentado</w:t>
            </w:r>
            <w:proofErr w:type="spellEnd"/>
            <w:r w:rsidRPr="009F6927">
              <w:rPr>
                <w:rFonts w:ascii="Arial" w:hAnsi="Arial" w:cs="Arial"/>
                <w:lang w:val="es-MX"/>
              </w:rPr>
              <w:t xml:space="preserve"> Médico </w:t>
            </w:r>
            <w:r w:rsidRPr="009F6927">
              <w:rPr>
                <w:rFonts w:ascii="Arial" w:hAnsi="Arial" w:cs="Arial"/>
                <w:b/>
                <w:lang w:val="es-MX"/>
              </w:rPr>
              <w:t>(Indispensable)</w:t>
            </w:r>
          </w:p>
          <w:p w:rsidR="00571A17" w:rsidRPr="009F6927" w:rsidRDefault="00571A17" w:rsidP="009F6927">
            <w:pPr>
              <w:ind w:left="360"/>
              <w:contextualSpacing/>
              <w:jc w:val="both"/>
              <w:rPr>
                <w:rFonts w:ascii="Arial" w:hAnsi="Arial" w:cs="Arial"/>
                <w:lang w:val="es-MX"/>
              </w:rPr>
            </w:pPr>
            <w:r w:rsidRPr="009F6927">
              <w:rPr>
                <w:rFonts w:ascii="Arial" w:hAnsi="Arial" w:cs="Arial"/>
                <w:b/>
                <w:lang w:val="es-MX"/>
              </w:rPr>
              <w:t>EXPERIENCIA EN EL SECTOR PÚBLICO</w:t>
            </w:r>
            <w:r w:rsidRPr="009F6927">
              <w:rPr>
                <w:rFonts w:ascii="Arial" w:hAnsi="Arial" w:cs="Arial"/>
                <w:lang w:val="es-MX"/>
              </w:rPr>
              <w:t>:</w:t>
            </w:r>
          </w:p>
          <w:p w:rsidR="00571A17" w:rsidRPr="00571A17" w:rsidRDefault="00571A17" w:rsidP="009F6927">
            <w:pPr>
              <w:numPr>
                <w:ilvl w:val="0"/>
                <w:numId w:val="7"/>
              </w:numPr>
              <w:contextualSpacing/>
              <w:jc w:val="both"/>
              <w:rPr>
                <w:rFonts w:ascii="Arial" w:hAnsi="Arial" w:cs="Arial"/>
                <w:lang w:val="es-MX"/>
              </w:rPr>
            </w:pPr>
            <w:r w:rsidRPr="00571A17">
              <w:rPr>
                <w:rFonts w:ascii="Arial" w:hAnsi="Arial" w:cs="Arial"/>
                <w:lang w:val="es-MX"/>
              </w:rPr>
              <w:t xml:space="preserve">Acreditar un (01) año SERUMS </w:t>
            </w:r>
            <w:r w:rsidR="009F6927">
              <w:rPr>
                <w:rFonts w:ascii="Arial" w:hAnsi="Arial" w:cs="Arial"/>
                <w:b/>
                <w:lang w:val="es-MX"/>
              </w:rPr>
              <w:t>(Indispensable)</w:t>
            </w:r>
          </w:p>
          <w:p w:rsidR="00571A17" w:rsidRPr="00571A17" w:rsidRDefault="00571A17" w:rsidP="004A1AC7">
            <w:pPr>
              <w:jc w:val="both"/>
              <w:rPr>
                <w:rFonts w:ascii="Arial" w:hAnsi="Arial" w:cs="Arial"/>
                <w:lang w:val="es-MX"/>
              </w:rPr>
            </w:pPr>
          </w:p>
          <w:p w:rsidR="00571A17" w:rsidRPr="00571A17" w:rsidRDefault="00571A17" w:rsidP="009F6927">
            <w:pPr>
              <w:ind w:left="337" w:firstLine="14"/>
              <w:jc w:val="both"/>
              <w:rPr>
                <w:rFonts w:ascii="Arial" w:hAnsi="Arial" w:cs="Arial"/>
              </w:rPr>
            </w:pPr>
            <w:r w:rsidRPr="00571A1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71A17" w:rsidRPr="00571A17" w:rsidRDefault="00571A17" w:rsidP="009F6927">
            <w:pPr>
              <w:ind w:left="351" w:firstLine="28"/>
              <w:jc w:val="both"/>
              <w:rPr>
                <w:rFonts w:ascii="Arial" w:hAnsi="Arial" w:cs="Arial"/>
              </w:rPr>
            </w:pPr>
            <w:r w:rsidRPr="00571A17">
              <w:rPr>
                <w:rFonts w:ascii="Arial" w:hAnsi="Arial" w:cs="Arial"/>
              </w:rPr>
              <w:t>No se considerará como experiencia laboral: Trabajos ad Honorem en domicilio, ni pasantías.</w:t>
            </w:r>
          </w:p>
        </w:tc>
      </w:tr>
      <w:tr w:rsidR="00571A17" w:rsidRPr="00571A17" w:rsidTr="00571A17">
        <w:trPr>
          <w:trHeight w:val="345"/>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Capacitación</w:t>
            </w:r>
          </w:p>
        </w:tc>
        <w:tc>
          <w:tcPr>
            <w:tcW w:w="6480" w:type="dxa"/>
          </w:tcPr>
          <w:p w:rsidR="00571A17" w:rsidRPr="00571A17" w:rsidRDefault="00571A17" w:rsidP="00571A17">
            <w:pPr>
              <w:numPr>
                <w:ilvl w:val="0"/>
                <w:numId w:val="10"/>
              </w:numPr>
              <w:tabs>
                <w:tab w:val="clear" w:pos="720"/>
              </w:tabs>
              <w:suppressAutoHyphens w:val="0"/>
              <w:autoSpaceDE w:val="0"/>
              <w:autoSpaceDN w:val="0"/>
              <w:adjustRightInd w:val="0"/>
              <w:ind w:left="337" w:hanging="284"/>
              <w:jc w:val="both"/>
              <w:rPr>
                <w:rFonts w:ascii="Arial" w:hAnsi="Arial" w:cs="Arial"/>
                <w:b/>
                <w:lang w:val="es-MX"/>
              </w:rPr>
            </w:pPr>
            <w:r w:rsidRPr="00571A17">
              <w:rPr>
                <w:rFonts w:ascii="Arial" w:hAnsi="Arial" w:cs="Arial"/>
              </w:rPr>
              <w:t xml:space="preserve">Acreditar capacitación y/o actividades de actualización afines a la especialidad médica convocada, como mínimo de 51 horas (03 </w:t>
            </w:r>
            <w:r w:rsidR="008F4E83">
              <w:rPr>
                <w:rFonts w:ascii="Arial" w:hAnsi="Arial" w:cs="Arial"/>
              </w:rPr>
              <w:t>créditos), a partir del año 2014</w:t>
            </w:r>
            <w:r w:rsidRPr="00571A17">
              <w:rPr>
                <w:rFonts w:ascii="Arial" w:hAnsi="Arial" w:cs="Arial"/>
              </w:rPr>
              <w:t xml:space="preserve"> a la fecha </w:t>
            </w:r>
            <w:r w:rsidRPr="00571A17">
              <w:rPr>
                <w:rFonts w:ascii="Arial" w:hAnsi="Arial" w:cs="Arial"/>
                <w:b/>
                <w:bCs/>
              </w:rPr>
              <w:t>(Indispensable).</w:t>
            </w:r>
          </w:p>
        </w:tc>
      </w:tr>
      <w:tr w:rsidR="00571A17" w:rsidRPr="00571A17" w:rsidTr="00571A17">
        <w:trPr>
          <w:trHeight w:val="308"/>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Conocimientos complementarios para el puesto y/o cargo</w:t>
            </w:r>
          </w:p>
        </w:tc>
        <w:tc>
          <w:tcPr>
            <w:tcW w:w="6480" w:type="dxa"/>
            <w:vAlign w:val="center"/>
          </w:tcPr>
          <w:p w:rsidR="00571A17" w:rsidRPr="00571A17" w:rsidRDefault="00571A17" w:rsidP="00571A17">
            <w:pPr>
              <w:numPr>
                <w:ilvl w:val="0"/>
                <w:numId w:val="14"/>
              </w:numPr>
              <w:suppressAutoHyphens w:val="0"/>
              <w:ind w:hanging="307"/>
              <w:jc w:val="both"/>
              <w:rPr>
                <w:rFonts w:ascii="Arial" w:hAnsi="Arial" w:cs="Arial"/>
              </w:rPr>
            </w:pPr>
            <w:r w:rsidRPr="00571A17">
              <w:rPr>
                <w:rFonts w:ascii="Arial" w:hAnsi="Arial" w:cs="Arial"/>
              </w:rPr>
              <w:t xml:space="preserve">Manejo de Ofimática: Word, Excel, </w:t>
            </w:r>
            <w:proofErr w:type="spellStart"/>
            <w:r w:rsidRPr="00571A17">
              <w:rPr>
                <w:rFonts w:ascii="Arial" w:hAnsi="Arial" w:cs="Arial"/>
              </w:rPr>
              <w:t>Power</w:t>
            </w:r>
            <w:proofErr w:type="spellEnd"/>
            <w:r w:rsidRPr="00571A17">
              <w:rPr>
                <w:rFonts w:ascii="Arial" w:hAnsi="Arial" w:cs="Arial"/>
              </w:rPr>
              <w:t xml:space="preserve"> Point, Internet a nivel Básico. (</w:t>
            </w:r>
            <w:r w:rsidRPr="00571A17">
              <w:rPr>
                <w:rFonts w:ascii="Arial" w:hAnsi="Arial" w:cs="Arial"/>
                <w:b/>
              </w:rPr>
              <w:t>Indispensable)</w:t>
            </w:r>
          </w:p>
          <w:p w:rsidR="00571A17" w:rsidRPr="00571A17" w:rsidRDefault="00571A17" w:rsidP="00571A17">
            <w:pPr>
              <w:numPr>
                <w:ilvl w:val="0"/>
                <w:numId w:val="14"/>
              </w:numPr>
              <w:suppressAutoHyphens w:val="0"/>
              <w:ind w:hanging="307"/>
              <w:jc w:val="both"/>
              <w:rPr>
                <w:rFonts w:ascii="Arial" w:hAnsi="Arial" w:cs="Arial"/>
              </w:rPr>
            </w:pPr>
            <w:r w:rsidRPr="00571A17">
              <w:rPr>
                <w:rFonts w:ascii="Arial" w:hAnsi="Arial" w:cs="Arial"/>
              </w:rPr>
              <w:t xml:space="preserve">Manejo de Idioma Inglés a nivel básico. </w:t>
            </w:r>
            <w:r w:rsidRPr="00571A17">
              <w:rPr>
                <w:rFonts w:ascii="Arial" w:hAnsi="Arial" w:cs="Arial"/>
                <w:b/>
              </w:rPr>
              <w:t>(Indispensable)</w:t>
            </w:r>
          </w:p>
        </w:tc>
      </w:tr>
      <w:tr w:rsidR="00571A17" w:rsidRPr="00571A17" w:rsidTr="00571A17">
        <w:trPr>
          <w:trHeight w:val="308"/>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Habilidades o Competencias</w:t>
            </w:r>
          </w:p>
        </w:tc>
        <w:tc>
          <w:tcPr>
            <w:tcW w:w="6480" w:type="dxa"/>
          </w:tcPr>
          <w:p w:rsidR="00571A17" w:rsidRPr="009F6927" w:rsidRDefault="00571A17" w:rsidP="009F6927">
            <w:pPr>
              <w:ind w:left="360"/>
              <w:contextualSpacing/>
              <w:jc w:val="both"/>
              <w:rPr>
                <w:rFonts w:ascii="Arial" w:hAnsi="Arial" w:cs="Arial"/>
                <w:lang w:val="es-MX"/>
              </w:rPr>
            </w:pPr>
            <w:r w:rsidRPr="009F6927">
              <w:rPr>
                <w:rFonts w:ascii="Arial" w:hAnsi="Arial" w:cs="Arial"/>
                <w:b/>
                <w:lang w:val="es-MX"/>
              </w:rPr>
              <w:t>GENÉRICAS</w:t>
            </w:r>
            <w:r w:rsidRPr="009F6927">
              <w:rPr>
                <w:rFonts w:ascii="Arial" w:hAnsi="Arial" w:cs="Arial"/>
                <w:lang w:val="es-MX"/>
              </w:rPr>
              <w:t>: Actitud de servicio, ética e integridad, compromiso y responsabilidad, orientación a resultados, trabajo en equipo.</w:t>
            </w:r>
          </w:p>
          <w:p w:rsidR="00571A17" w:rsidRPr="00571A17" w:rsidRDefault="00571A17" w:rsidP="009F6927">
            <w:pPr>
              <w:ind w:left="360"/>
              <w:contextualSpacing/>
              <w:jc w:val="both"/>
              <w:rPr>
                <w:rFonts w:ascii="Arial" w:hAnsi="Arial" w:cs="Arial"/>
              </w:rPr>
            </w:pPr>
            <w:r w:rsidRPr="009F6927">
              <w:rPr>
                <w:rFonts w:ascii="Arial" w:hAnsi="Arial" w:cs="Arial"/>
                <w:b/>
                <w:lang w:val="es-MX"/>
              </w:rPr>
              <w:t>ESPECÍFICAS</w:t>
            </w:r>
            <w:r w:rsidRPr="009F6927">
              <w:rPr>
                <w:rFonts w:ascii="Arial" w:hAnsi="Arial" w:cs="Arial"/>
                <w:lang w:val="es-MX"/>
              </w:rPr>
              <w:t>: Pensamiento estratégico, comunicación efectiva, planificación y organización, capacidad de análisis y capacidad de respuesta al cambio.</w:t>
            </w:r>
          </w:p>
        </w:tc>
      </w:tr>
      <w:tr w:rsidR="00571A17" w:rsidRPr="00571A17" w:rsidTr="00571A17">
        <w:trPr>
          <w:trHeight w:val="307"/>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Motivo de Contratación</w:t>
            </w:r>
          </w:p>
        </w:tc>
        <w:tc>
          <w:tcPr>
            <w:tcW w:w="6480" w:type="dxa"/>
          </w:tcPr>
          <w:p w:rsidR="00571A17" w:rsidRPr="00571A17" w:rsidRDefault="00C0274E" w:rsidP="00571A17">
            <w:pPr>
              <w:numPr>
                <w:ilvl w:val="0"/>
                <w:numId w:val="24"/>
              </w:numPr>
              <w:suppressAutoHyphens w:val="0"/>
              <w:ind w:left="315" w:hanging="284"/>
              <w:contextualSpacing/>
              <w:jc w:val="both"/>
              <w:rPr>
                <w:rFonts w:ascii="Arial" w:hAnsi="Arial" w:cs="Arial"/>
              </w:rPr>
            </w:pPr>
            <w:r>
              <w:rPr>
                <w:rFonts w:ascii="Arial" w:hAnsi="Arial" w:cs="Arial"/>
              </w:rPr>
              <w:t xml:space="preserve">Carta N° </w:t>
            </w:r>
            <w:r w:rsidR="006B4EE8">
              <w:rPr>
                <w:rFonts w:ascii="Arial" w:hAnsi="Arial" w:cs="Arial"/>
              </w:rPr>
              <w:t>4170</w:t>
            </w:r>
            <w:r>
              <w:rPr>
                <w:rFonts w:ascii="Arial" w:hAnsi="Arial" w:cs="Arial"/>
              </w:rPr>
              <w:t>-GCGP-ESSALUD-2019</w:t>
            </w:r>
            <w:r w:rsidR="00936D13">
              <w:rPr>
                <w:rFonts w:ascii="Arial" w:hAnsi="Arial" w:cs="Arial"/>
              </w:rPr>
              <w:t xml:space="preserve"> por Renuncia del trabajador.</w:t>
            </w:r>
          </w:p>
          <w:p w:rsidR="00571A17" w:rsidRPr="00571A17" w:rsidRDefault="00571A17" w:rsidP="004A1AC7">
            <w:pPr>
              <w:ind w:left="315"/>
              <w:contextualSpacing/>
              <w:jc w:val="both"/>
              <w:rPr>
                <w:rFonts w:ascii="Arial" w:hAnsi="Arial" w:cs="Arial"/>
              </w:rPr>
            </w:pPr>
          </w:p>
        </w:tc>
      </w:tr>
    </w:tbl>
    <w:p w:rsidR="009F6927" w:rsidRDefault="009C2C2F" w:rsidP="00571A17">
      <w:pPr>
        <w:ind w:left="360"/>
        <w:jc w:val="both"/>
        <w:rPr>
          <w:rFonts w:ascii="Arial" w:hAnsi="Arial" w:cs="Arial"/>
          <w:b/>
          <w:color w:val="000000"/>
          <w:sz w:val="16"/>
          <w:szCs w:val="16"/>
        </w:rPr>
      </w:pPr>
      <w:r>
        <w:rPr>
          <w:rFonts w:ascii="Arial" w:hAnsi="Arial" w:cs="Arial"/>
          <w:b/>
          <w:lang w:val="pt-BR"/>
        </w:rPr>
        <w:t xml:space="preserve"> </w:t>
      </w:r>
      <w:r w:rsidR="00BF1530" w:rsidRPr="00BF1530">
        <w:rPr>
          <w:rFonts w:ascii="Arial" w:hAnsi="Arial" w:cs="Arial"/>
          <w:b/>
          <w:color w:val="000000"/>
          <w:sz w:val="16"/>
          <w:szCs w:val="16"/>
        </w:rPr>
        <w:t xml:space="preserve"> </w:t>
      </w:r>
    </w:p>
    <w:p w:rsidR="00BF1530" w:rsidRDefault="00BF1530" w:rsidP="00571A17">
      <w:pPr>
        <w:ind w:left="360"/>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6478B6" w:rsidRPr="00BF1530" w:rsidRDefault="006478B6" w:rsidP="00CE6344">
      <w:pPr>
        <w:ind w:left="360" w:firstLine="45"/>
        <w:jc w:val="both"/>
        <w:rPr>
          <w:color w:val="000000"/>
          <w:sz w:val="16"/>
          <w:szCs w:val="16"/>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sidR="009C2C2F">
        <w:rPr>
          <w:rFonts w:ascii="Arial" w:hAnsi="Arial" w:cs="Arial"/>
          <w:b/>
        </w:rPr>
        <w:t>EN</w:t>
      </w:r>
      <w:r w:rsidR="00997355">
        <w:rPr>
          <w:rFonts w:ascii="Arial" w:hAnsi="Arial" w:cs="Arial"/>
          <w:b/>
        </w:rPr>
        <w:t xml:space="preserve"> </w:t>
      </w:r>
      <w:r w:rsidR="006B4EE8">
        <w:rPr>
          <w:rFonts w:ascii="Arial" w:hAnsi="Arial" w:cs="Arial"/>
          <w:b/>
        </w:rPr>
        <w:t>PEDIATRIA</w:t>
      </w:r>
      <w:r w:rsidR="00D82A5D">
        <w:rPr>
          <w:rFonts w:ascii="Arial" w:hAnsi="Arial" w:cs="Arial"/>
          <w:b/>
        </w:rPr>
        <w:t xml:space="preserve"> </w:t>
      </w:r>
      <w:r>
        <w:rPr>
          <w:rFonts w:ascii="Arial" w:hAnsi="Arial" w:cs="Arial"/>
          <w:b/>
        </w:rPr>
        <w:t>(P1MES</w:t>
      </w:r>
      <w:r w:rsidR="00B531F1">
        <w:rPr>
          <w:rFonts w:ascii="Arial" w:hAnsi="Arial" w:cs="Arial"/>
          <w:b/>
        </w:rPr>
        <w:t>-001</w:t>
      </w:r>
      <w:r w:rsidR="00563633">
        <w:rPr>
          <w:rFonts w:ascii="Arial" w:hAnsi="Arial" w:cs="Arial"/>
          <w:b/>
        </w:rPr>
        <w:t>)</w:t>
      </w:r>
    </w:p>
    <w:p w:rsidR="00CE6344" w:rsidRDefault="006A594F" w:rsidP="00EE46D7">
      <w:pPr>
        <w:ind w:firstLine="360"/>
        <w:jc w:val="both"/>
        <w:rPr>
          <w:rFonts w:ascii="Arial" w:hAnsi="Arial" w:cs="Arial"/>
        </w:rPr>
      </w:pPr>
      <w:r w:rsidRPr="00CE6344">
        <w:rPr>
          <w:rFonts w:ascii="Arial" w:hAnsi="Arial" w:cs="Arial"/>
        </w:rPr>
        <w:t>Principales funciones a desarrollar:</w:t>
      </w:r>
    </w:p>
    <w:p w:rsidR="009F6927" w:rsidRPr="00CE6344" w:rsidRDefault="009F6927" w:rsidP="00EE46D7">
      <w:pPr>
        <w:ind w:firstLine="360"/>
        <w:jc w:val="both"/>
        <w:rPr>
          <w:rFonts w:ascii="Arial" w:hAnsi="Arial" w:cs="Arial"/>
        </w:rPr>
      </w:pP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Examinar, diagnosticar y prescribir tratamientos según protocolos y guías de práctica clínica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Realizar procedimientos de diagnósticos y terapéuticos en las áreas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B531F1" w:rsidRPr="00935FEC" w:rsidRDefault="00B531F1" w:rsidP="00B531F1">
      <w:pPr>
        <w:pStyle w:val="Sangradetextonormal"/>
        <w:numPr>
          <w:ilvl w:val="0"/>
          <w:numId w:val="9"/>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B531F1" w:rsidRPr="005C79DA" w:rsidRDefault="00B531F1" w:rsidP="00B531F1">
      <w:pPr>
        <w:pStyle w:val="Sangradetextonormal"/>
        <w:numPr>
          <w:ilvl w:val="0"/>
          <w:numId w:val="9"/>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informes y certificados de la prestación asistencial establecidos para el servicio.</w:t>
      </w:r>
    </w:p>
    <w:p w:rsidR="00CE6344" w:rsidRPr="00EE46D7" w:rsidRDefault="00B531F1" w:rsidP="00EE46D7">
      <w:pPr>
        <w:pStyle w:val="Sangradetextonormal"/>
        <w:numPr>
          <w:ilvl w:val="0"/>
          <w:numId w:val="9"/>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B531F1" w:rsidRPr="004F3A53" w:rsidRDefault="00B531F1" w:rsidP="00B531F1">
      <w:pPr>
        <w:pStyle w:val="Sangradetextonormal"/>
        <w:numPr>
          <w:ilvl w:val="0"/>
          <w:numId w:val="9"/>
        </w:numPr>
        <w:jc w:val="both"/>
        <w:rPr>
          <w:rFonts w:cs="Arial"/>
          <w:b w:val="0"/>
          <w:sz w:val="20"/>
          <w:szCs w:val="20"/>
        </w:rPr>
      </w:pPr>
      <w:r w:rsidRPr="00B531F1">
        <w:rPr>
          <w:b w:val="0"/>
          <w:sz w:val="20"/>
          <w:szCs w:val="20"/>
        </w:rPr>
        <w:lastRenderedPageBreak/>
        <w:t>Brindar información médica sobre la situación de salud al paciente o familiar responsable.</w:t>
      </w:r>
    </w:p>
    <w:p w:rsidR="00B531F1" w:rsidRPr="00A80F86" w:rsidRDefault="00B531F1" w:rsidP="00B531F1">
      <w:pPr>
        <w:pStyle w:val="Sangradetextonormal"/>
        <w:numPr>
          <w:ilvl w:val="0"/>
          <w:numId w:val="9"/>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A80F86" w:rsidRDefault="00A80F86" w:rsidP="00A80F86">
      <w:pPr>
        <w:pStyle w:val="Sangradetextonormal"/>
        <w:jc w:val="both"/>
        <w:rPr>
          <w:b w:val="0"/>
          <w:sz w:val="20"/>
          <w:szCs w:val="20"/>
        </w:rPr>
      </w:pPr>
    </w:p>
    <w:p w:rsidR="00A80F86" w:rsidRDefault="00A80F86" w:rsidP="00A80F86">
      <w:pPr>
        <w:pStyle w:val="Sangradetextonormal"/>
        <w:jc w:val="both"/>
        <w:rPr>
          <w:b w:val="0"/>
          <w:sz w:val="20"/>
          <w:szCs w:val="20"/>
        </w:rPr>
      </w:pPr>
    </w:p>
    <w:p w:rsidR="00A80F86" w:rsidRDefault="00A80F86" w:rsidP="00A80F86">
      <w:pPr>
        <w:pStyle w:val="Sangradetextonormal"/>
        <w:jc w:val="both"/>
        <w:rPr>
          <w:b w:val="0"/>
          <w:sz w:val="20"/>
          <w:szCs w:val="20"/>
        </w:rPr>
      </w:pPr>
    </w:p>
    <w:p w:rsidR="00A80F86" w:rsidRPr="0010530D" w:rsidRDefault="00A80F86" w:rsidP="00A80F86">
      <w:pPr>
        <w:pStyle w:val="Sangradetextonormal"/>
        <w:jc w:val="both"/>
        <w:rPr>
          <w:rFonts w:cs="Arial"/>
          <w:b w:val="0"/>
          <w:sz w:val="20"/>
          <w:szCs w:val="20"/>
        </w:rPr>
      </w:pP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B531F1" w:rsidRPr="00B531F1" w:rsidRDefault="00B531F1" w:rsidP="00B531F1">
      <w:pPr>
        <w:pStyle w:val="Sangradetextonormal"/>
        <w:numPr>
          <w:ilvl w:val="0"/>
          <w:numId w:val="9"/>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Mantener informado al jefe inmediato sobre las actividades que desarrolla.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5F2B44" w:rsidRPr="005F2B44" w:rsidRDefault="00B531F1" w:rsidP="005F2B44">
      <w:pPr>
        <w:pStyle w:val="Sangradetextonormal"/>
        <w:numPr>
          <w:ilvl w:val="0"/>
          <w:numId w:val="9"/>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5F2B44" w:rsidRDefault="005F2B44"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la Página Web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E242F5"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A80F86" w:rsidRDefault="00A80F86" w:rsidP="00A80F86">
      <w:pPr>
        <w:pStyle w:val="NormalWeb"/>
        <w:shd w:val="clear" w:color="auto" w:fill="FFFFFF"/>
        <w:spacing w:before="0" w:beforeAutospacing="0"/>
        <w:jc w:val="both"/>
        <w:rPr>
          <w:rFonts w:ascii="Arial" w:hAnsi="Arial" w:cs="Arial"/>
          <w:sz w:val="20"/>
          <w:szCs w:val="20"/>
        </w:rPr>
      </w:pPr>
    </w:p>
    <w:p w:rsidR="00A80F86" w:rsidRDefault="00A80F86" w:rsidP="00A80F86">
      <w:pPr>
        <w:pStyle w:val="NormalWeb"/>
        <w:shd w:val="clear" w:color="auto" w:fill="FFFFFF"/>
        <w:spacing w:before="0" w:beforeAutospacing="0"/>
        <w:jc w:val="both"/>
        <w:rPr>
          <w:rFonts w:ascii="Arial" w:hAnsi="Arial" w:cs="Arial"/>
          <w:sz w:val="20"/>
          <w:szCs w:val="20"/>
        </w:rPr>
      </w:pPr>
    </w:p>
    <w:p w:rsidR="00A80F86" w:rsidRDefault="00A80F86" w:rsidP="00A80F86">
      <w:pPr>
        <w:pStyle w:val="NormalWeb"/>
        <w:shd w:val="clear" w:color="auto" w:fill="FFFFFF"/>
        <w:spacing w:before="0" w:beforeAutospacing="0"/>
        <w:jc w:val="both"/>
        <w:rPr>
          <w:rFonts w:ascii="Arial" w:hAnsi="Arial" w:cs="Arial"/>
          <w:sz w:val="20"/>
          <w:szCs w:val="20"/>
        </w:rPr>
      </w:pP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bookmarkStart w:id="0" w:name="_GoBack"/>
      <w:bookmarkEnd w:id="0"/>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w:t>
      </w:r>
      <w:r w:rsidR="004F3A53">
        <w:rPr>
          <w:rFonts w:ascii="Arial" w:hAnsi="Arial" w:cs="Arial"/>
          <w:b/>
          <w:sz w:val="20"/>
          <w:szCs w:val="20"/>
        </w:rPr>
        <w:t xml:space="preserve">  </w:t>
      </w:r>
      <w:r w:rsidR="008101C6">
        <w:rPr>
          <w:rFonts w:ascii="Arial" w:hAnsi="Arial" w:cs="Arial"/>
          <w:b/>
          <w:sz w:val="20"/>
          <w:szCs w:val="20"/>
        </w:rPr>
        <w:t>MÉ</w:t>
      </w:r>
      <w:r w:rsidR="005E3B5C">
        <w:rPr>
          <w:rFonts w:ascii="Arial" w:hAnsi="Arial" w:cs="Arial"/>
          <w:b/>
          <w:sz w:val="20"/>
          <w:szCs w:val="20"/>
        </w:rPr>
        <w:t>DICO ESPECIALISTA</w:t>
      </w:r>
      <w:r w:rsidR="0084765C">
        <w:rPr>
          <w:rFonts w:ascii="Arial" w:hAnsi="Arial" w:cs="Arial"/>
          <w:b/>
          <w:sz w:val="20"/>
          <w:szCs w:val="20"/>
        </w:rPr>
        <w:t xml:space="preserve"> EN</w:t>
      </w:r>
      <w:r w:rsidR="00997355">
        <w:rPr>
          <w:rFonts w:ascii="Arial" w:hAnsi="Arial" w:cs="Arial"/>
          <w:b/>
          <w:sz w:val="20"/>
          <w:szCs w:val="20"/>
        </w:rPr>
        <w:t xml:space="preserve"> </w:t>
      </w:r>
      <w:r w:rsidR="006B4EE8">
        <w:rPr>
          <w:rFonts w:ascii="Arial" w:hAnsi="Arial" w:cs="Arial"/>
          <w:b/>
          <w:sz w:val="20"/>
          <w:szCs w:val="20"/>
        </w:rPr>
        <w:t xml:space="preserve">PEDIATRIA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7C69B0" w:rsidRPr="00035A5D" w:rsidRDefault="007C69B0" w:rsidP="007C69B0">
      <w:pPr>
        <w:jc w:val="both"/>
        <w:rPr>
          <w:rFonts w:eastAsia="Calibri" w:cs="Arial"/>
          <w:b/>
          <w:lang w:eastAsia="en-US"/>
        </w:rPr>
      </w:pPr>
    </w:p>
    <w:tbl>
      <w:tblPr>
        <w:tblW w:w="84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2695"/>
      </w:tblGrid>
      <w:tr w:rsidR="007C69B0" w:rsidRPr="00035A5D" w:rsidTr="00446834">
        <w:trPr>
          <w:trHeight w:val="300"/>
        </w:trPr>
        <w:tc>
          <w:tcPr>
            <w:tcW w:w="5729" w:type="dxa"/>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REMUNERACIÓN BÁSICA</w:t>
            </w:r>
          </w:p>
        </w:tc>
        <w:tc>
          <w:tcPr>
            <w:tcW w:w="2695" w:type="dxa"/>
            <w:vAlign w:val="center"/>
          </w:tcPr>
          <w:p w:rsidR="007C69B0" w:rsidRPr="007C69B0" w:rsidRDefault="007C69B0" w:rsidP="00446834">
            <w:pPr>
              <w:spacing w:before="100" w:beforeAutospacing="1" w:after="100" w:afterAutospacing="1"/>
              <w:ind w:left="642"/>
              <w:rPr>
                <w:rFonts w:ascii="Arial" w:hAnsi="Arial" w:cs="Arial"/>
                <w:color w:val="000000"/>
                <w:lang w:val="es-MX"/>
              </w:rPr>
            </w:pPr>
            <w:r w:rsidRPr="007C69B0">
              <w:rPr>
                <w:rFonts w:ascii="Arial" w:hAnsi="Arial" w:cs="Arial"/>
                <w:color w:val="000000"/>
                <w:lang w:val="es-MX"/>
              </w:rPr>
              <w:t>S/ 4,022.00</w:t>
            </w:r>
          </w:p>
        </w:tc>
      </w:tr>
      <w:tr w:rsidR="007C69B0" w:rsidRPr="00035A5D" w:rsidTr="00446834">
        <w:trPr>
          <w:trHeight w:val="345"/>
        </w:trPr>
        <w:tc>
          <w:tcPr>
            <w:tcW w:w="5729" w:type="dxa"/>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BONO PRODUCTIVIDAD</w:t>
            </w:r>
          </w:p>
        </w:tc>
        <w:tc>
          <w:tcPr>
            <w:tcW w:w="2695" w:type="dxa"/>
            <w:vAlign w:val="center"/>
          </w:tcPr>
          <w:p w:rsidR="007C69B0" w:rsidRPr="007C69B0" w:rsidRDefault="007C69B0" w:rsidP="00446834">
            <w:pPr>
              <w:spacing w:before="100" w:beforeAutospacing="1" w:after="100" w:afterAutospacing="1"/>
              <w:ind w:left="642"/>
              <w:rPr>
                <w:rFonts w:ascii="Arial" w:hAnsi="Arial" w:cs="Arial"/>
                <w:color w:val="000000"/>
                <w:lang w:val="es-MX"/>
              </w:rPr>
            </w:pPr>
            <w:r w:rsidRPr="007C69B0">
              <w:rPr>
                <w:rFonts w:ascii="Arial" w:hAnsi="Arial" w:cs="Arial"/>
                <w:color w:val="000000"/>
                <w:lang w:val="es-MX"/>
              </w:rPr>
              <w:t>S/    910.00</w:t>
            </w:r>
          </w:p>
        </w:tc>
      </w:tr>
      <w:tr w:rsidR="007C69B0" w:rsidRPr="00035A5D" w:rsidTr="00446834">
        <w:trPr>
          <w:trHeight w:val="231"/>
        </w:trPr>
        <w:tc>
          <w:tcPr>
            <w:tcW w:w="5729" w:type="dxa"/>
            <w:tcBorders>
              <w:bottom w:val="single" w:sz="4" w:space="0" w:color="auto"/>
            </w:tcBorders>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BONO EXTRAORDINARIO / BONO PEAR</w:t>
            </w:r>
          </w:p>
        </w:tc>
        <w:tc>
          <w:tcPr>
            <w:tcW w:w="2695" w:type="dxa"/>
            <w:tcBorders>
              <w:bottom w:val="single" w:sz="4" w:space="0" w:color="auto"/>
            </w:tcBorders>
            <w:vAlign w:val="center"/>
          </w:tcPr>
          <w:p w:rsidR="007C69B0" w:rsidRPr="007C69B0" w:rsidRDefault="007C69B0" w:rsidP="00446834">
            <w:pPr>
              <w:spacing w:before="100" w:beforeAutospacing="1" w:after="100" w:afterAutospacing="1"/>
              <w:ind w:left="642"/>
              <w:rPr>
                <w:rFonts w:ascii="Arial" w:hAnsi="Arial" w:cs="Arial"/>
                <w:color w:val="000000"/>
                <w:lang w:val="es-MX"/>
              </w:rPr>
            </w:pPr>
            <w:r w:rsidRPr="007C69B0">
              <w:rPr>
                <w:rFonts w:ascii="Arial" w:hAnsi="Arial" w:cs="Arial"/>
                <w:color w:val="000000"/>
                <w:lang w:val="es-MX"/>
              </w:rPr>
              <w:t>S/ 1,006.00</w:t>
            </w:r>
          </w:p>
        </w:tc>
      </w:tr>
      <w:tr w:rsidR="007C69B0" w:rsidRPr="00035A5D" w:rsidTr="00446834">
        <w:trPr>
          <w:trHeight w:val="231"/>
        </w:trPr>
        <w:tc>
          <w:tcPr>
            <w:tcW w:w="5729" w:type="dxa"/>
            <w:tcBorders>
              <w:bottom w:val="single" w:sz="4" w:space="0" w:color="auto"/>
            </w:tcBorders>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BONO INCREMENTO</w:t>
            </w:r>
          </w:p>
        </w:tc>
        <w:tc>
          <w:tcPr>
            <w:tcW w:w="2695" w:type="dxa"/>
            <w:tcBorders>
              <w:bottom w:val="single" w:sz="4" w:space="0" w:color="auto"/>
            </w:tcBorders>
            <w:vAlign w:val="center"/>
          </w:tcPr>
          <w:p w:rsidR="007C69B0" w:rsidRPr="007C69B0" w:rsidRDefault="007C69B0" w:rsidP="00446834">
            <w:pPr>
              <w:spacing w:before="100" w:beforeAutospacing="1" w:after="100" w:afterAutospacing="1"/>
              <w:ind w:left="642"/>
              <w:rPr>
                <w:rFonts w:ascii="Arial" w:hAnsi="Arial" w:cs="Arial"/>
                <w:color w:val="000000"/>
                <w:lang w:val="es-MX"/>
              </w:rPr>
            </w:pPr>
            <w:r w:rsidRPr="007C69B0">
              <w:rPr>
                <w:rFonts w:ascii="Arial" w:hAnsi="Arial" w:cs="Arial"/>
                <w:color w:val="000000"/>
                <w:lang w:val="es-MX"/>
              </w:rPr>
              <w:t>S/    302.00</w:t>
            </w:r>
          </w:p>
        </w:tc>
      </w:tr>
      <w:tr w:rsidR="007C69B0" w:rsidRPr="00035A5D" w:rsidTr="0010530D">
        <w:trPr>
          <w:trHeight w:val="314"/>
        </w:trPr>
        <w:tc>
          <w:tcPr>
            <w:tcW w:w="5729" w:type="dxa"/>
            <w:shd w:val="clear" w:color="auto" w:fill="F2F2F2" w:themeFill="background1" w:themeFillShade="F2"/>
            <w:vAlign w:val="center"/>
          </w:tcPr>
          <w:p w:rsidR="007C69B0" w:rsidRPr="00AF75DA" w:rsidRDefault="007C69B0" w:rsidP="00446834">
            <w:pPr>
              <w:spacing w:before="100" w:beforeAutospacing="1" w:after="100" w:afterAutospacing="1"/>
              <w:jc w:val="center"/>
              <w:rPr>
                <w:rFonts w:ascii="Arial" w:hAnsi="Arial" w:cs="Arial"/>
                <w:b/>
                <w:color w:val="000000"/>
                <w:lang w:val="es-MX"/>
              </w:rPr>
            </w:pPr>
            <w:r w:rsidRPr="00AF75DA">
              <w:rPr>
                <w:rFonts w:ascii="Arial" w:hAnsi="Arial" w:cs="Arial"/>
                <w:b/>
                <w:color w:val="000000"/>
                <w:lang w:val="es-MX"/>
              </w:rPr>
              <w:t>TOTAL REMUNERACIÓN MENSUAL</w:t>
            </w:r>
          </w:p>
        </w:tc>
        <w:tc>
          <w:tcPr>
            <w:tcW w:w="2695" w:type="dxa"/>
            <w:shd w:val="clear" w:color="auto" w:fill="F2F2F2" w:themeFill="background1" w:themeFillShade="F2"/>
            <w:vAlign w:val="center"/>
          </w:tcPr>
          <w:p w:rsidR="007C69B0" w:rsidRPr="00AF75DA" w:rsidRDefault="007C69B0" w:rsidP="00446834">
            <w:pPr>
              <w:spacing w:before="100" w:beforeAutospacing="1" w:after="100" w:afterAutospacing="1"/>
              <w:ind w:left="642"/>
              <w:rPr>
                <w:rFonts w:ascii="Arial" w:hAnsi="Arial" w:cs="Arial"/>
                <w:b/>
                <w:color w:val="000000"/>
                <w:lang w:val="es-MX"/>
              </w:rPr>
            </w:pPr>
            <w:r w:rsidRPr="00AF75DA">
              <w:rPr>
                <w:rFonts w:ascii="Arial" w:hAnsi="Arial" w:cs="Arial"/>
                <w:b/>
                <w:color w:val="000000"/>
                <w:lang w:val="es-MX"/>
              </w:rPr>
              <w:t xml:space="preserve">S/ 6,240.00 </w:t>
            </w:r>
          </w:p>
        </w:tc>
      </w:tr>
    </w:tbl>
    <w:p w:rsidR="0010530D" w:rsidRDefault="0010530D" w:rsidP="00563633">
      <w:pPr>
        <w:pStyle w:val="Prrafodelista1"/>
        <w:ind w:left="360"/>
        <w:jc w:val="both"/>
        <w:rPr>
          <w:rFonts w:ascii="Arial" w:hAnsi="Arial" w:cs="Arial"/>
          <w:b/>
          <w:sz w:val="16"/>
          <w:szCs w:val="16"/>
        </w:rPr>
      </w:pPr>
    </w:p>
    <w:p w:rsidR="00445549" w:rsidRDefault="00445549" w:rsidP="00445549">
      <w:pPr>
        <w:pStyle w:val="Prrafodelista10"/>
        <w:jc w:val="both"/>
        <w:rPr>
          <w:rFonts w:ascii="Arial" w:hAnsi="Arial" w:cs="Arial"/>
          <w:b/>
          <w:sz w:val="16"/>
          <w:szCs w:val="16"/>
        </w:rPr>
      </w:pPr>
      <w:r w:rsidRPr="00DE416E">
        <w:rPr>
          <w:rFonts w:ascii="Arial" w:hAnsi="Arial" w:cs="Arial"/>
          <w:b/>
          <w:sz w:val="16"/>
          <w:szCs w:val="16"/>
        </w:rPr>
        <w:t>Remuneraciones Básicas y Bonos señalados, según Resolución de Gerencia General N° 11-GG-ESSALUD-2019.</w:t>
      </w: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D93E78" w:rsidRDefault="00D93E78" w:rsidP="00AE6389">
      <w:pPr>
        <w:rPr>
          <w:lang w:val="es-MX"/>
        </w:rPr>
      </w:pPr>
      <w:r>
        <w:rPr>
          <w:lang w:val="es-MX"/>
        </w:rPr>
        <w:tab/>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93E78" w:rsidTr="00AD3A95">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E78" w:rsidRDefault="00D93E78" w:rsidP="00AD3A95">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E78" w:rsidRDefault="00D93E78" w:rsidP="00AD3A95">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E78" w:rsidRDefault="00D93E78" w:rsidP="00AD3A95">
            <w:pPr>
              <w:jc w:val="center"/>
              <w:rPr>
                <w:rFonts w:ascii="Arial" w:hAnsi="Arial" w:cs="Arial"/>
                <w:b/>
                <w:sz w:val="18"/>
                <w:szCs w:val="18"/>
                <w:lang w:val="es-MX"/>
              </w:rPr>
            </w:pPr>
            <w:r>
              <w:rPr>
                <w:rFonts w:ascii="Arial" w:hAnsi="Arial" w:cs="Arial"/>
                <w:b/>
                <w:sz w:val="18"/>
                <w:szCs w:val="18"/>
                <w:lang w:val="es-MX"/>
              </w:rPr>
              <w:t>AREA RESPONSABLE</w:t>
            </w:r>
          </w:p>
        </w:tc>
      </w:tr>
      <w:tr w:rsidR="00D93E78" w:rsidTr="00AD3A95">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672550" w:rsidP="006B4EE8">
            <w:pPr>
              <w:jc w:val="center"/>
              <w:rPr>
                <w:rFonts w:ascii="Arial" w:hAnsi="Arial" w:cs="Arial"/>
                <w:sz w:val="18"/>
                <w:szCs w:val="18"/>
                <w:lang w:val="es-MX"/>
              </w:rPr>
            </w:pPr>
            <w:r>
              <w:rPr>
                <w:rFonts w:ascii="Arial" w:hAnsi="Arial" w:cs="Arial"/>
                <w:sz w:val="18"/>
                <w:szCs w:val="18"/>
                <w:lang w:val="es-MX"/>
              </w:rPr>
              <w:t>28</w:t>
            </w:r>
            <w:r w:rsidR="00D93E78">
              <w:rPr>
                <w:rFonts w:ascii="Arial" w:hAnsi="Arial" w:cs="Arial"/>
                <w:sz w:val="18"/>
                <w:szCs w:val="18"/>
                <w:lang w:val="es-MX"/>
              </w:rPr>
              <w:t xml:space="preserve"> de </w:t>
            </w:r>
            <w:r w:rsidR="006B4EE8">
              <w:rPr>
                <w:rFonts w:ascii="Arial" w:hAnsi="Arial" w:cs="Arial"/>
                <w:sz w:val="18"/>
                <w:szCs w:val="18"/>
                <w:lang w:val="es-MX"/>
              </w:rPr>
              <w:t>octubre</w:t>
            </w:r>
            <w:r w:rsidR="00D93E78">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SGGI - URRHH</w:t>
            </w:r>
          </w:p>
        </w:tc>
      </w:tr>
      <w:tr w:rsidR="00D93E78" w:rsidTr="00AD3A95">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kern w:val="2"/>
                <w:sz w:val="18"/>
                <w:szCs w:val="18"/>
                <w:lang w:val="es-MX"/>
              </w:rPr>
              <w:t>SGGI – GCTIC</w:t>
            </w:r>
          </w:p>
        </w:tc>
      </w:tr>
      <w:tr w:rsidR="00D93E78" w:rsidTr="00AD3A95">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E78" w:rsidRDefault="00D93E78" w:rsidP="00AD3A95">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3E78" w:rsidRDefault="00D93E78" w:rsidP="00AD3A95">
            <w:pPr>
              <w:jc w:val="both"/>
              <w:rPr>
                <w:rFonts w:ascii="Arial" w:hAnsi="Arial" w:cs="Arial"/>
                <w:sz w:val="18"/>
                <w:szCs w:val="18"/>
                <w:lang w:val="es-MX"/>
              </w:rPr>
            </w:pPr>
          </w:p>
        </w:tc>
      </w:tr>
      <w:tr w:rsidR="00D93E78" w:rsidTr="00AD3A95">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672550" w:rsidP="00672550">
            <w:pPr>
              <w:jc w:val="center"/>
              <w:rPr>
                <w:rFonts w:ascii="Arial" w:hAnsi="Arial" w:cs="Arial"/>
                <w:sz w:val="18"/>
                <w:szCs w:val="18"/>
                <w:lang w:val="es-MX"/>
              </w:rPr>
            </w:pPr>
            <w:r>
              <w:rPr>
                <w:rFonts w:ascii="Arial" w:hAnsi="Arial" w:cs="Arial"/>
                <w:sz w:val="18"/>
                <w:szCs w:val="18"/>
                <w:lang w:val="es-MX"/>
              </w:rPr>
              <w:t>14</w:t>
            </w:r>
            <w:r w:rsidR="00D93E78">
              <w:rPr>
                <w:rFonts w:ascii="Arial" w:hAnsi="Arial" w:cs="Arial"/>
                <w:sz w:val="18"/>
                <w:szCs w:val="18"/>
                <w:lang w:val="es-MX"/>
              </w:rPr>
              <w:t xml:space="preserve"> de </w:t>
            </w:r>
            <w:r>
              <w:rPr>
                <w:rFonts w:ascii="Arial" w:hAnsi="Arial" w:cs="Arial"/>
                <w:sz w:val="18"/>
                <w:szCs w:val="18"/>
                <w:lang w:val="es-MX"/>
              </w:rPr>
              <w:t>noviem</w:t>
            </w:r>
            <w:r w:rsidR="005740BA">
              <w:rPr>
                <w:rFonts w:ascii="Arial" w:hAnsi="Arial" w:cs="Arial"/>
                <w:sz w:val="18"/>
                <w:szCs w:val="18"/>
                <w:lang w:val="es-MX"/>
              </w:rPr>
              <w:t>bre</w:t>
            </w:r>
            <w:r w:rsidR="00D93E78">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SGGI-GCTIC</w:t>
            </w:r>
          </w:p>
        </w:tc>
      </w:tr>
      <w:tr w:rsidR="00D93E78" w:rsidTr="00AD3A95">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672550" w:rsidP="005740BA">
            <w:pPr>
              <w:jc w:val="center"/>
              <w:rPr>
                <w:rFonts w:ascii="Arial" w:hAnsi="Arial" w:cs="Arial"/>
                <w:sz w:val="18"/>
                <w:szCs w:val="18"/>
                <w:lang w:val="es-MX"/>
              </w:rPr>
            </w:pPr>
            <w:r>
              <w:rPr>
                <w:rFonts w:ascii="Arial" w:hAnsi="Arial" w:cs="Arial"/>
                <w:sz w:val="18"/>
                <w:szCs w:val="18"/>
                <w:lang w:val="es-MX"/>
              </w:rPr>
              <w:t>Del  19 de noviembre al  21</w:t>
            </w:r>
            <w:r w:rsidR="00D93E78">
              <w:rPr>
                <w:rFonts w:ascii="Arial" w:hAnsi="Arial" w:cs="Arial"/>
                <w:sz w:val="18"/>
                <w:szCs w:val="18"/>
                <w:lang w:val="es-MX"/>
              </w:rPr>
              <w:t xml:space="preserve"> de </w:t>
            </w:r>
            <w:r w:rsidR="005740BA">
              <w:rPr>
                <w:rFonts w:ascii="Arial" w:hAnsi="Arial" w:cs="Arial"/>
                <w:sz w:val="18"/>
                <w:szCs w:val="18"/>
                <w:lang w:val="es-MX"/>
              </w:rPr>
              <w:t>noviembre</w:t>
            </w:r>
            <w:r w:rsidR="00D93E78">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SGGI-GCTIC</w:t>
            </w:r>
          </w:p>
        </w:tc>
      </w:tr>
      <w:tr w:rsidR="00D93E78" w:rsidTr="00AD3A95">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E78" w:rsidRDefault="00D93E78" w:rsidP="00AD3A95">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3E78" w:rsidRDefault="00D93E78" w:rsidP="00AD3A95">
            <w:pPr>
              <w:jc w:val="both"/>
              <w:rPr>
                <w:rFonts w:ascii="Arial" w:hAnsi="Arial" w:cs="Arial"/>
                <w:sz w:val="18"/>
                <w:szCs w:val="18"/>
                <w:lang w:val="es-MX"/>
              </w:rPr>
            </w:pPr>
          </w:p>
        </w:tc>
      </w:tr>
      <w:tr w:rsidR="00D93E78" w:rsidTr="00AD3A95">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D93E78" w:rsidRDefault="00D93E78" w:rsidP="00AD3A95">
            <w:pPr>
              <w:rPr>
                <w:rFonts w:ascii="Arial" w:hAnsi="Arial" w:cs="Arial"/>
                <w:sz w:val="10"/>
                <w:szCs w:val="10"/>
                <w:lang w:val="es-MX"/>
              </w:rPr>
            </w:pPr>
          </w:p>
          <w:p w:rsidR="005740BA" w:rsidRDefault="00672550" w:rsidP="00AD3A95">
            <w:pPr>
              <w:jc w:val="center"/>
              <w:rPr>
                <w:rFonts w:ascii="Arial" w:hAnsi="Arial" w:cs="Arial"/>
                <w:sz w:val="18"/>
                <w:szCs w:val="18"/>
                <w:lang w:val="es-MX"/>
              </w:rPr>
            </w:pPr>
            <w:r>
              <w:rPr>
                <w:rFonts w:ascii="Arial" w:hAnsi="Arial" w:cs="Arial"/>
                <w:sz w:val="18"/>
                <w:szCs w:val="18"/>
                <w:lang w:val="es-MX"/>
              </w:rPr>
              <w:t>22</w:t>
            </w:r>
            <w:r w:rsidR="005740BA">
              <w:rPr>
                <w:rFonts w:ascii="Arial" w:hAnsi="Arial" w:cs="Arial"/>
                <w:sz w:val="18"/>
                <w:szCs w:val="18"/>
                <w:lang w:val="es-MX"/>
              </w:rPr>
              <w:t xml:space="preserve"> de noviembre del 2019</w:t>
            </w:r>
          </w:p>
          <w:p w:rsidR="00D93E78" w:rsidRDefault="00D93E78" w:rsidP="00AD3A95">
            <w:pPr>
              <w:jc w:val="center"/>
              <w:rPr>
                <w:rFonts w:ascii="Arial" w:hAnsi="Arial" w:cs="Arial"/>
                <w:sz w:val="18"/>
                <w:szCs w:val="18"/>
                <w:lang w:val="es-MX"/>
              </w:rPr>
            </w:pPr>
            <w:r>
              <w:rPr>
                <w:rFonts w:ascii="Arial" w:hAnsi="Arial" w:cs="Arial"/>
                <w:sz w:val="18"/>
                <w:szCs w:val="18"/>
                <w:lang w:val="es-MX"/>
              </w:rPr>
              <w:t>a partir de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D93E78" w:rsidTr="00AD3A95">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94590D" w:rsidRDefault="00672550" w:rsidP="0094590D">
            <w:pPr>
              <w:jc w:val="center"/>
              <w:rPr>
                <w:rFonts w:ascii="Arial" w:hAnsi="Arial" w:cs="Arial"/>
                <w:sz w:val="18"/>
                <w:szCs w:val="18"/>
                <w:lang w:val="es-MX"/>
              </w:rPr>
            </w:pPr>
            <w:r>
              <w:rPr>
                <w:rFonts w:ascii="Arial" w:hAnsi="Arial" w:cs="Arial"/>
                <w:sz w:val="18"/>
                <w:szCs w:val="18"/>
                <w:lang w:val="es-MX"/>
              </w:rPr>
              <w:t>25</w:t>
            </w:r>
            <w:r w:rsidR="0094590D">
              <w:rPr>
                <w:rFonts w:ascii="Arial" w:hAnsi="Arial" w:cs="Arial"/>
                <w:sz w:val="18"/>
                <w:szCs w:val="18"/>
                <w:lang w:val="es-MX"/>
              </w:rPr>
              <w:t xml:space="preserve"> de noviembre del 2019</w:t>
            </w:r>
          </w:p>
          <w:p w:rsidR="00D93E78" w:rsidRDefault="0094590D" w:rsidP="00AD3A95">
            <w:pPr>
              <w:jc w:val="center"/>
              <w:rPr>
                <w:rFonts w:ascii="Arial" w:hAnsi="Arial" w:cs="Arial"/>
                <w:sz w:val="10"/>
                <w:szCs w:val="10"/>
                <w:lang w:val="es-MX"/>
              </w:rPr>
            </w:pPr>
            <w:r>
              <w:rPr>
                <w:rFonts w:ascii="Arial" w:hAnsi="Arial" w:cs="Arial"/>
                <w:sz w:val="18"/>
                <w:szCs w:val="18"/>
                <w:lang w:val="es-MX"/>
              </w:rPr>
              <w:t>a las 10</w:t>
            </w:r>
            <w:r w:rsidR="00D93E78">
              <w:rPr>
                <w:rFonts w:ascii="Arial" w:hAnsi="Arial" w:cs="Arial"/>
                <w:sz w:val="18"/>
                <w:szCs w:val="18"/>
                <w:lang w:val="es-MX"/>
              </w:rPr>
              <w:t xml:space="preserve">:00 horas </w:t>
            </w:r>
            <w:r w:rsidR="00D93E78" w:rsidRPr="00BF1396">
              <w:rPr>
                <w:rFonts w:ascii="Arial" w:hAnsi="Arial" w:cs="Arial"/>
                <w:sz w:val="18"/>
                <w:szCs w:val="18"/>
              </w:rPr>
              <w:t xml:space="preserve">en la Oficina de Recursos </w:t>
            </w:r>
            <w:r w:rsidR="00D93E78">
              <w:rPr>
                <w:rFonts w:ascii="Arial" w:hAnsi="Arial" w:cs="Arial"/>
                <w:sz w:val="18"/>
                <w:szCs w:val="18"/>
              </w:rPr>
              <w:t xml:space="preserve">Humanos Jr. Pedro </w:t>
            </w:r>
            <w:proofErr w:type="spellStart"/>
            <w:r w:rsidR="00D93E78">
              <w:rPr>
                <w:rFonts w:ascii="Arial" w:hAnsi="Arial" w:cs="Arial"/>
                <w:sz w:val="18"/>
                <w:szCs w:val="18"/>
              </w:rPr>
              <w:t>Puelles</w:t>
            </w:r>
            <w:proofErr w:type="spellEnd"/>
            <w:r w:rsidR="00D93E78">
              <w:rPr>
                <w:rFonts w:ascii="Arial" w:hAnsi="Arial" w:cs="Arial"/>
                <w:sz w:val="18"/>
                <w:szCs w:val="18"/>
              </w:rPr>
              <w:t xml:space="preserve"> N° 465</w:t>
            </w:r>
            <w:r w:rsidR="00D93E78" w:rsidRPr="00BF1396">
              <w:rPr>
                <w:rFonts w:ascii="Arial" w:hAnsi="Arial" w:cs="Arial"/>
                <w:sz w:val="18"/>
                <w:szCs w:val="18"/>
              </w:rPr>
              <w:t>- Huánuco</w:t>
            </w:r>
            <w:r w:rsidR="00D93E78">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D93E78" w:rsidTr="00AD3A95">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740BA" w:rsidRDefault="00672550" w:rsidP="005740BA">
            <w:pPr>
              <w:jc w:val="center"/>
              <w:rPr>
                <w:rFonts w:ascii="Arial" w:hAnsi="Arial" w:cs="Arial"/>
                <w:sz w:val="18"/>
                <w:szCs w:val="18"/>
                <w:lang w:val="es-MX"/>
              </w:rPr>
            </w:pPr>
            <w:r>
              <w:rPr>
                <w:rFonts w:ascii="Arial" w:hAnsi="Arial" w:cs="Arial"/>
                <w:sz w:val="18"/>
                <w:szCs w:val="18"/>
                <w:lang w:val="es-MX"/>
              </w:rPr>
              <w:t>25</w:t>
            </w:r>
            <w:r w:rsidR="005740BA">
              <w:rPr>
                <w:rFonts w:ascii="Arial" w:hAnsi="Arial" w:cs="Arial"/>
                <w:sz w:val="18"/>
                <w:szCs w:val="18"/>
                <w:lang w:val="es-MX"/>
              </w:rPr>
              <w:t xml:space="preserve"> de noviembre del 2019</w:t>
            </w:r>
          </w:p>
          <w:p w:rsidR="00D93E78" w:rsidRDefault="0094590D" w:rsidP="00AD3A95">
            <w:pPr>
              <w:jc w:val="center"/>
              <w:rPr>
                <w:rFonts w:ascii="Arial" w:hAnsi="Arial" w:cs="Arial"/>
                <w:sz w:val="18"/>
                <w:szCs w:val="18"/>
                <w:lang w:val="es-MX"/>
              </w:rPr>
            </w:pPr>
            <w:r>
              <w:rPr>
                <w:rFonts w:ascii="Arial" w:hAnsi="Arial" w:cs="Arial"/>
                <w:sz w:val="18"/>
                <w:szCs w:val="18"/>
                <w:lang w:val="es-MX"/>
              </w:rPr>
              <w:t>a las 12</w:t>
            </w:r>
            <w:r w:rsidR="00D93E78">
              <w:rPr>
                <w:rFonts w:ascii="Arial" w:hAnsi="Arial" w:cs="Arial"/>
                <w:sz w:val="18"/>
                <w:szCs w:val="18"/>
                <w:lang w:val="es-MX"/>
              </w:rPr>
              <w:t xml:space="preserve">:00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D93E78" w:rsidTr="00AD3A95">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740BA" w:rsidRDefault="00672550" w:rsidP="005740BA">
            <w:pPr>
              <w:jc w:val="center"/>
              <w:rPr>
                <w:rFonts w:ascii="Arial" w:hAnsi="Arial" w:cs="Arial"/>
                <w:sz w:val="18"/>
                <w:szCs w:val="18"/>
                <w:lang w:val="es-MX"/>
              </w:rPr>
            </w:pPr>
            <w:r>
              <w:rPr>
                <w:rFonts w:ascii="Arial" w:hAnsi="Arial" w:cs="Arial"/>
                <w:sz w:val="18"/>
                <w:szCs w:val="18"/>
                <w:lang w:val="es-MX"/>
              </w:rPr>
              <w:t>25</w:t>
            </w:r>
            <w:r w:rsidR="005740BA">
              <w:rPr>
                <w:rFonts w:ascii="Arial" w:hAnsi="Arial" w:cs="Arial"/>
                <w:sz w:val="18"/>
                <w:szCs w:val="18"/>
                <w:lang w:val="es-MX"/>
              </w:rPr>
              <w:t xml:space="preserve"> de noviembre del 2019</w:t>
            </w:r>
          </w:p>
          <w:p w:rsidR="00D93E78" w:rsidRDefault="0094590D" w:rsidP="00AD3A95">
            <w:pPr>
              <w:jc w:val="center"/>
              <w:rPr>
                <w:rFonts w:ascii="Arial" w:hAnsi="Arial" w:cs="Arial"/>
                <w:sz w:val="18"/>
                <w:szCs w:val="18"/>
                <w:lang w:val="es-MX"/>
              </w:rPr>
            </w:pPr>
            <w:r>
              <w:rPr>
                <w:rFonts w:ascii="Arial" w:hAnsi="Arial" w:cs="Arial"/>
                <w:sz w:val="18"/>
                <w:szCs w:val="18"/>
                <w:lang w:val="es-MX"/>
              </w:rPr>
              <w:t>a las 12:3</w:t>
            </w:r>
            <w:r w:rsidR="00D93E78">
              <w:rPr>
                <w:rFonts w:ascii="Arial" w:hAnsi="Arial" w:cs="Arial"/>
                <w:sz w:val="18"/>
                <w:szCs w:val="18"/>
                <w:lang w:val="es-MX"/>
              </w:rPr>
              <w:t xml:space="preserve">0 horas </w:t>
            </w:r>
            <w:r w:rsidR="00D93E78" w:rsidRPr="00BF1396">
              <w:rPr>
                <w:rFonts w:ascii="Arial" w:hAnsi="Arial" w:cs="Arial"/>
                <w:sz w:val="18"/>
                <w:szCs w:val="18"/>
              </w:rPr>
              <w:t xml:space="preserve">en la Oficina de Recursos </w:t>
            </w:r>
            <w:r w:rsidR="00D93E78">
              <w:rPr>
                <w:rFonts w:ascii="Arial" w:hAnsi="Arial" w:cs="Arial"/>
                <w:sz w:val="18"/>
                <w:szCs w:val="18"/>
              </w:rPr>
              <w:t xml:space="preserve">Humanos Jr. Pedro </w:t>
            </w:r>
            <w:proofErr w:type="spellStart"/>
            <w:r w:rsidR="00D93E78">
              <w:rPr>
                <w:rFonts w:ascii="Arial" w:hAnsi="Arial" w:cs="Arial"/>
                <w:sz w:val="18"/>
                <w:szCs w:val="18"/>
              </w:rPr>
              <w:t>Puelles</w:t>
            </w:r>
            <w:proofErr w:type="spellEnd"/>
            <w:r w:rsidR="00D93E78">
              <w:rPr>
                <w:rFonts w:ascii="Arial" w:hAnsi="Arial" w:cs="Arial"/>
                <w:sz w:val="18"/>
                <w:szCs w:val="18"/>
              </w:rPr>
              <w:t xml:space="preserve"> N° 465</w:t>
            </w:r>
            <w:r w:rsidR="00D93E78" w:rsidRPr="00BF1396">
              <w:rPr>
                <w:rFonts w:ascii="Arial" w:hAnsi="Arial" w:cs="Arial"/>
                <w:sz w:val="18"/>
                <w:szCs w:val="18"/>
              </w:rPr>
              <w:t>- Huánuco</w:t>
            </w:r>
            <w:r w:rsidR="00D93E78">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rPr>
            </w:pPr>
            <w:r>
              <w:rPr>
                <w:rFonts w:ascii="Arial" w:hAnsi="Arial" w:cs="Arial"/>
                <w:color w:val="000000"/>
                <w:sz w:val="18"/>
                <w:szCs w:val="18"/>
                <w:lang w:val="es-PE"/>
              </w:rPr>
              <w:t>URRHH</w:t>
            </w:r>
          </w:p>
        </w:tc>
      </w:tr>
      <w:tr w:rsidR="00D93E78" w:rsidTr="00AD3A95">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740BA" w:rsidRDefault="00672550" w:rsidP="005740BA">
            <w:pPr>
              <w:jc w:val="center"/>
              <w:rPr>
                <w:rFonts w:ascii="Arial" w:hAnsi="Arial" w:cs="Arial"/>
                <w:sz w:val="18"/>
                <w:szCs w:val="18"/>
                <w:lang w:val="es-MX"/>
              </w:rPr>
            </w:pPr>
            <w:r>
              <w:rPr>
                <w:rFonts w:ascii="Arial" w:hAnsi="Arial" w:cs="Arial"/>
                <w:sz w:val="18"/>
                <w:szCs w:val="18"/>
                <w:lang w:val="es-MX"/>
              </w:rPr>
              <w:t>25</w:t>
            </w:r>
            <w:r w:rsidR="005740BA">
              <w:rPr>
                <w:rFonts w:ascii="Arial" w:hAnsi="Arial" w:cs="Arial"/>
                <w:sz w:val="18"/>
                <w:szCs w:val="18"/>
                <w:lang w:val="es-MX"/>
              </w:rPr>
              <w:t xml:space="preserve"> de noviembre del 2019</w:t>
            </w:r>
          </w:p>
          <w:p w:rsidR="00D93E78" w:rsidRDefault="00D93E78" w:rsidP="00AD3A95">
            <w:pPr>
              <w:jc w:val="center"/>
              <w:rPr>
                <w:rFonts w:ascii="Arial" w:hAnsi="Arial" w:cs="Arial"/>
                <w:sz w:val="18"/>
                <w:szCs w:val="18"/>
                <w:lang w:val="es-MX"/>
              </w:rPr>
            </w:pPr>
            <w:r>
              <w:rPr>
                <w:rFonts w:ascii="Arial" w:hAnsi="Arial" w:cs="Arial"/>
                <w:sz w:val="18"/>
                <w:szCs w:val="18"/>
                <w:lang w:val="es-MX"/>
              </w:rPr>
              <w:t>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rPr>
            </w:pPr>
            <w:r>
              <w:rPr>
                <w:rFonts w:ascii="Arial" w:hAnsi="Arial" w:cs="Arial"/>
                <w:color w:val="000000"/>
                <w:sz w:val="18"/>
                <w:szCs w:val="18"/>
                <w:lang w:val="es-PE"/>
              </w:rPr>
              <w:t>SGGI – URRHH</w:t>
            </w:r>
          </w:p>
        </w:tc>
      </w:tr>
      <w:tr w:rsidR="00D93E78" w:rsidTr="00AD3A95">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740BA" w:rsidRDefault="00672550" w:rsidP="005740BA">
            <w:pPr>
              <w:jc w:val="center"/>
              <w:rPr>
                <w:rFonts w:ascii="Arial" w:hAnsi="Arial" w:cs="Arial"/>
                <w:sz w:val="18"/>
                <w:szCs w:val="18"/>
                <w:lang w:val="es-MX"/>
              </w:rPr>
            </w:pPr>
            <w:r>
              <w:rPr>
                <w:rFonts w:ascii="Arial" w:hAnsi="Arial" w:cs="Arial"/>
                <w:sz w:val="18"/>
                <w:szCs w:val="18"/>
                <w:lang w:val="es-MX"/>
              </w:rPr>
              <w:t>26</w:t>
            </w:r>
            <w:r w:rsidR="005740BA">
              <w:rPr>
                <w:rFonts w:ascii="Arial" w:hAnsi="Arial" w:cs="Arial"/>
                <w:sz w:val="18"/>
                <w:szCs w:val="18"/>
                <w:lang w:val="es-MX"/>
              </w:rPr>
              <w:t xml:space="preserve"> de noviembre del 2019</w:t>
            </w:r>
          </w:p>
          <w:p w:rsidR="00D93E78" w:rsidRDefault="00D93E78" w:rsidP="00AD3A95">
            <w:pPr>
              <w:jc w:val="center"/>
              <w:rPr>
                <w:rFonts w:ascii="Arial" w:hAnsi="Arial" w:cs="Arial"/>
                <w:color w:val="000000"/>
                <w:sz w:val="18"/>
                <w:szCs w:val="18"/>
              </w:rPr>
            </w:pPr>
            <w:r>
              <w:rPr>
                <w:rFonts w:ascii="Arial" w:hAnsi="Arial" w:cs="Arial"/>
                <w:sz w:val="18"/>
                <w:szCs w:val="18"/>
              </w:rPr>
              <w:t>de 08:00 a 15:00 horas,</w:t>
            </w:r>
            <w:r w:rsidRPr="00BF1396">
              <w:rPr>
                <w:rFonts w:ascii="Arial" w:hAnsi="Arial" w:cs="Arial"/>
                <w:sz w:val="18"/>
                <w:szCs w:val="18"/>
              </w:rPr>
              <w:t xml:space="preserve"> 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rPr>
            </w:pPr>
            <w:r>
              <w:rPr>
                <w:rFonts w:ascii="Arial" w:hAnsi="Arial" w:cs="Arial"/>
                <w:color w:val="000000"/>
                <w:sz w:val="18"/>
                <w:szCs w:val="18"/>
                <w:lang w:val="es-PE"/>
              </w:rPr>
              <w:t>URRHH</w:t>
            </w:r>
          </w:p>
        </w:tc>
      </w:tr>
      <w:tr w:rsidR="00D93E78" w:rsidTr="00AD3A95">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5740BA">
            <w:pPr>
              <w:jc w:val="center"/>
              <w:rPr>
                <w:rFonts w:ascii="Arial" w:hAnsi="Arial" w:cs="Arial"/>
                <w:sz w:val="18"/>
                <w:szCs w:val="18"/>
                <w:lang w:val="es-MX"/>
              </w:rPr>
            </w:pPr>
            <w:r>
              <w:rPr>
                <w:rFonts w:ascii="Arial" w:hAnsi="Arial" w:cs="Arial"/>
                <w:sz w:val="18"/>
                <w:szCs w:val="18"/>
                <w:lang w:val="es-MX"/>
              </w:rPr>
              <w:t xml:space="preserve">A partir del </w:t>
            </w:r>
            <w:r w:rsidR="00672550">
              <w:rPr>
                <w:rFonts w:ascii="Arial" w:hAnsi="Arial" w:cs="Arial"/>
                <w:sz w:val="18"/>
                <w:szCs w:val="18"/>
                <w:lang w:val="es-MX"/>
              </w:rPr>
              <w:t>27</w:t>
            </w:r>
            <w:r>
              <w:rPr>
                <w:rFonts w:ascii="Arial" w:hAnsi="Arial" w:cs="Arial"/>
                <w:sz w:val="18"/>
                <w:szCs w:val="18"/>
                <w:lang w:val="es-MX"/>
              </w:rPr>
              <w:t xml:space="preserve"> de </w:t>
            </w:r>
            <w:r w:rsidR="005740BA">
              <w:rPr>
                <w:rFonts w:ascii="Arial" w:hAnsi="Arial" w:cs="Arial"/>
                <w:sz w:val="18"/>
                <w:szCs w:val="18"/>
                <w:lang w:val="es-MX"/>
              </w:rPr>
              <w:t>noviembre</w:t>
            </w:r>
            <w:r>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rPr>
            </w:pPr>
            <w:r>
              <w:rPr>
                <w:rFonts w:ascii="Arial" w:hAnsi="Arial" w:cs="Arial"/>
                <w:color w:val="000000"/>
                <w:sz w:val="18"/>
                <w:szCs w:val="18"/>
                <w:lang w:val="es-PE"/>
              </w:rPr>
              <w:t>URRHH</w:t>
            </w:r>
          </w:p>
        </w:tc>
      </w:tr>
      <w:tr w:rsidR="00D93E78" w:rsidTr="00AD3A95">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740BA" w:rsidRDefault="00672550" w:rsidP="005740BA">
            <w:pPr>
              <w:jc w:val="center"/>
              <w:rPr>
                <w:rFonts w:ascii="Arial" w:hAnsi="Arial" w:cs="Arial"/>
                <w:sz w:val="18"/>
                <w:szCs w:val="18"/>
                <w:lang w:val="es-MX"/>
              </w:rPr>
            </w:pPr>
            <w:r>
              <w:rPr>
                <w:rFonts w:ascii="Arial" w:hAnsi="Arial" w:cs="Arial"/>
                <w:sz w:val="18"/>
                <w:szCs w:val="18"/>
                <w:lang w:val="es-MX"/>
              </w:rPr>
              <w:t>27</w:t>
            </w:r>
            <w:r w:rsidR="005740BA">
              <w:rPr>
                <w:rFonts w:ascii="Arial" w:hAnsi="Arial" w:cs="Arial"/>
                <w:sz w:val="18"/>
                <w:szCs w:val="18"/>
                <w:lang w:val="es-MX"/>
              </w:rPr>
              <w:t xml:space="preserve"> de noviembre del 2019</w:t>
            </w:r>
          </w:p>
          <w:p w:rsidR="00D93E78" w:rsidRDefault="00D93E78" w:rsidP="00AD3A95">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rPr>
            </w:pPr>
            <w:r>
              <w:rPr>
                <w:rFonts w:ascii="Arial" w:hAnsi="Arial" w:cs="Arial"/>
                <w:color w:val="000000"/>
                <w:sz w:val="18"/>
                <w:szCs w:val="18"/>
                <w:lang w:val="es-PE"/>
              </w:rPr>
              <w:t>SGGI-URRHH</w:t>
            </w:r>
          </w:p>
        </w:tc>
      </w:tr>
      <w:tr w:rsidR="00D93E78" w:rsidTr="00AD3A95">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740BA" w:rsidRDefault="00672550" w:rsidP="005740BA">
            <w:pPr>
              <w:jc w:val="center"/>
              <w:rPr>
                <w:rFonts w:ascii="Arial" w:hAnsi="Arial" w:cs="Arial"/>
                <w:sz w:val="18"/>
                <w:szCs w:val="18"/>
                <w:lang w:val="es-MX"/>
              </w:rPr>
            </w:pPr>
            <w:r>
              <w:rPr>
                <w:rFonts w:ascii="Arial" w:hAnsi="Arial" w:cs="Arial"/>
                <w:sz w:val="18"/>
                <w:szCs w:val="18"/>
                <w:lang w:val="es-MX"/>
              </w:rPr>
              <w:t>28</w:t>
            </w:r>
            <w:r w:rsidR="005740BA">
              <w:rPr>
                <w:rFonts w:ascii="Arial" w:hAnsi="Arial" w:cs="Arial"/>
                <w:sz w:val="18"/>
                <w:szCs w:val="18"/>
                <w:lang w:val="es-MX"/>
              </w:rPr>
              <w:t xml:space="preserve"> de noviembre del 2019</w:t>
            </w:r>
          </w:p>
          <w:p w:rsidR="00D93E78" w:rsidRDefault="00D93E78" w:rsidP="00AD3A95">
            <w:pPr>
              <w:jc w:val="center"/>
              <w:rPr>
                <w:rFonts w:ascii="Arial" w:hAnsi="Arial" w:cs="Arial"/>
                <w:sz w:val="18"/>
                <w:szCs w:val="18"/>
                <w:lang w:val="es-MX"/>
              </w:rPr>
            </w:pPr>
            <w:r>
              <w:rPr>
                <w:rFonts w:ascii="Arial" w:hAnsi="Arial" w:cs="Arial"/>
                <w:sz w:val="18"/>
                <w:szCs w:val="18"/>
                <w:lang w:val="es-MX"/>
              </w:rPr>
              <w:t>a las 09:00 horas</w:t>
            </w:r>
            <w:r>
              <w:rPr>
                <w:rFonts w:ascii="Arial" w:hAnsi="Arial" w:cs="Arial"/>
                <w:sz w:val="18"/>
                <w:szCs w:val="18"/>
              </w:rPr>
              <w:t xml:space="preserve">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D93E78" w:rsidTr="00AD3A95">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740BA" w:rsidRDefault="00672550" w:rsidP="005740BA">
            <w:pPr>
              <w:jc w:val="center"/>
              <w:rPr>
                <w:rFonts w:ascii="Arial" w:hAnsi="Arial" w:cs="Arial"/>
                <w:sz w:val="18"/>
                <w:szCs w:val="18"/>
                <w:lang w:val="es-MX"/>
              </w:rPr>
            </w:pPr>
            <w:r>
              <w:rPr>
                <w:rFonts w:ascii="Arial" w:hAnsi="Arial" w:cs="Arial"/>
                <w:sz w:val="18"/>
                <w:szCs w:val="18"/>
                <w:lang w:val="es-MX"/>
              </w:rPr>
              <w:t>28</w:t>
            </w:r>
            <w:r w:rsidR="005740BA">
              <w:rPr>
                <w:rFonts w:ascii="Arial" w:hAnsi="Arial" w:cs="Arial"/>
                <w:sz w:val="18"/>
                <w:szCs w:val="18"/>
                <w:lang w:val="es-MX"/>
              </w:rPr>
              <w:t xml:space="preserve"> de noviembre del 2019</w:t>
            </w:r>
          </w:p>
          <w:p w:rsidR="00D93E78" w:rsidRDefault="00D93E78" w:rsidP="00AD3A95">
            <w:pPr>
              <w:jc w:val="center"/>
              <w:rPr>
                <w:rFonts w:ascii="Arial" w:hAnsi="Arial" w:cs="Arial"/>
                <w:sz w:val="18"/>
                <w:szCs w:val="18"/>
                <w:lang w:val="es-MX"/>
              </w:rPr>
            </w:pPr>
            <w:r>
              <w:rPr>
                <w:rFonts w:ascii="Arial" w:hAnsi="Arial" w:cs="Arial"/>
                <w:sz w:val="18"/>
                <w:szCs w:val="18"/>
                <w:lang w:val="es-MX"/>
              </w:rPr>
              <w:t>a las 11:00 horas</w:t>
            </w:r>
            <w:r>
              <w:rPr>
                <w:rFonts w:ascii="Arial" w:hAnsi="Arial" w:cs="Arial"/>
                <w:sz w:val="18"/>
                <w:szCs w:val="18"/>
              </w:rPr>
              <w:t xml:space="preserve">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rPr>
            </w:pPr>
            <w:r>
              <w:rPr>
                <w:rFonts w:ascii="Arial" w:hAnsi="Arial" w:cs="Arial"/>
                <w:color w:val="000000"/>
                <w:sz w:val="18"/>
                <w:szCs w:val="18"/>
                <w:lang w:val="es-PE"/>
              </w:rPr>
              <w:t>URRHH</w:t>
            </w:r>
          </w:p>
        </w:tc>
      </w:tr>
      <w:tr w:rsidR="00D93E78" w:rsidTr="00AD3A95">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740BA" w:rsidRDefault="00672550" w:rsidP="005740BA">
            <w:pPr>
              <w:jc w:val="center"/>
              <w:rPr>
                <w:rFonts w:ascii="Arial" w:hAnsi="Arial" w:cs="Arial"/>
                <w:sz w:val="18"/>
                <w:szCs w:val="18"/>
                <w:lang w:val="es-MX"/>
              </w:rPr>
            </w:pPr>
            <w:r>
              <w:rPr>
                <w:rFonts w:ascii="Arial" w:hAnsi="Arial" w:cs="Arial"/>
                <w:sz w:val="18"/>
                <w:szCs w:val="18"/>
                <w:lang w:val="es-MX"/>
              </w:rPr>
              <w:t>28</w:t>
            </w:r>
            <w:r w:rsidR="005740BA">
              <w:rPr>
                <w:rFonts w:ascii="Arial" w:hAnsi="Arial" w:cs="Arial"/>
                <w:sz w:val="18"/>
                <w:szCs w:val="18"/>
                <w:lang w:val="es-MX"/>
              </w:rPr>
              <w:t xml:space="preserve"> de noviembre del 2019</w:t>
            </w:r>
          </w:p>
          <w:p w:rsidR="00D93E78" w:rsidRDefault="00D93E78" w:rsidP="00AD3A95">
            <w:pPr>
              <w:jc w:val="center"/>
              <w:rPr>
                <w:rFonts w:ascii="Arial" w:hAnsi="Arial" w:cs="Arial"/>
                <w:sz w:val="18"/>
                <w:szCs w:val="18"/>
                <w:lang w:val="es-MX"/>
              </w:rPr>
            </w:pPr>
            <w:r>
              <w:rPr>
                <w:rFonts w:ascii="Arial" w:hAnsi="Arial" w:cs="Arial"/>
                <w:sz w:val="18"/>
                <w:szCs w:val="18"/>
                <w:lang w:val="es-MX"/>
              </w:rPr>
              <w:t>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rPr>
            </w:pPr>
            <w:r>
              <w:rPr>
                <w:rFonts w:ascii="Arial" w:hAnsi="Arial" w:cs="Arial"/>
                <w:color w:val="000000"/>
                <w:sz w:val="18"/>
                <w:szCs w:val="18"/>
                <w:lang w:val="es-PE"/>
              </w:rPr>
              <w:t>SGGI-URRHH</w:t>
            </w:r>
          </w:p>
        </w:tc>
      </w:tr>
      <w:tr w:rsidR="00D93E78" w:rsidTr="00AD3A95">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suppressAutoHyphens w:val="0"/>
              <w:rPr>
                <w:rFonts w:ascii="Arial" w:hAnsi="Arial" w:cs="Arial"/>
                <w:sz w:val="18"/>
                <w:szCs w:val="18"/>
              </w:rPr>
            </w:pPr>
          </w:p>
        </w:tc>
      </w:tr>
      <w:tr w:rsidR="00D93E78" w:rsidTr="00AD3A95">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E78" w:rsidRDefault="00D93E78" w:rsidP="00AD3A95">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3E78" w:rsidRDefault="00D93E78" w:rsidP="00AD3A95">
            <w:pPr>
              <w:jc w:val="center"/>
              <w:rPr>
                <w:rFonts w:ascii="Arial" w:hAnsi="Arial" w:cs="Arial"/>
                <w:b/>
                <w:sz w:val="18"/>
                <w:szCs w:val="18"/>
                <w:lang w:val="es-MX"/>
              </w:rPr>
            </w:pPr>
          </w:p>
        </w:tc>
      </w:tr>
      <w:tr w:rsidR="00D93E78" w:rsidTr="00AD3A95">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5740BA">
            <w:pPr>
              <w:jc w:val="center"/>
              <w:rPr>
                <w:rFonts w:ascii="Arial" w:hAnsi="Arial" w:cs="Arial"/>
                <w:sz w:val="18"/>
                <w:szCs w:val="18"/>
                <w:lang w:val="es-MX"/>
              </w:rPr>
            </w:pPr>
            <w:r>
              <w:rPr>
                <w:rFonts w:ascii="Arial" w:hAnsi="Arial" w:cs="Arial"/>
                <w:sz w:val="18"/>
                <w:szCs w:val="18"/>
                <w:lang w:val="es-MX"/>
              </w:rPr>
              <w:t xml:space="preserve">A partir del </w:t>
            </w:r>
            <w:r w:rsidR="00672550">
              <w:rPr>
                <w:rFonts w:ascii="Arial" w:hAnsi="Arial" w:cs="Arial"/>
                <w:sz w:val="18"/>
                <w:szCs w:val="18"/>
                <w:lang w:val="es-MX"/>
              </w:rPr>
              <w:t>29</w:t>
            </w:r>
            <w:r w:rsidR="005740BA">
              <w:rPr>
                <w:rFonts w:ascii="Arial" w:hAnsi="Arial" w:cs="Arial"/>
                <w:sz w:val="18"/>
                <w:szCs w:val="18"/>
                <w:lang w:val="es-MX"/>
              </w:rPr>
              <w:t xml:space="preserve"> de noviembre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URRHH</w:t>
            </w:r>
          </w:p>
        </w:tc>
      </w:tr>
    </w:tbl>
    <w:p w:rsidR="00AE6389" w:rsidRDefault="00AE6389" w:rsidP="00AE5DBD">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SGGI – Sub Gerencia de Gestión de la Incorporación – GCGP – Sede Central de EsSalud.</w:t>
      </w:r>
    </w:p>
    <w:p w:rsidR="0037048E" w:rsidRPr="00F37971" w:rsidRDefault="0037048E" w:rsidP="00DF5034">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D93E78" w:rsidRDefault="00D93E78"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C93E84" w:rsidRPr="00E04288" w:rsidRDefault="00C93E84" w:rsidP="00C93E84">
      <w:pPr>
        <w:pStyle w:val="NormalWeb"/>
        <w:numPr>
          <w:ilvl w:val="0"/>
          <w:numId w:val="2"/>
        </w:numPr>
        <w:shd w:val="clear" w:color="auto" w:fill="FFFFFF"/>
        <w:tabs>
          <w:tab w:val="clear" w:pos="1332"/>
          <w:tab w:val="num" w:pos="709"/>
        </w:tabs>
        <w:ind w:left="709" w:hanging="284"/>
        <w:jc w:val="both"/>
        <w:rPr>
          <w:rFonts w:ascii="Arial" w:hAnsi="Arial" w:cs="Arial"/>
          <w:sz w:val="20"/>
          <w:szCs w:val="20"/>
        </w:rPr>
      </w:pPr>
      <w:r w:rsidRPr="00E04288">
        <w:rPr>
          <w:rFonts w:ascii="Arial" w:hAnsi="Arial" w:cs="Arial"/>
          <w:sz w:val="20"/>
          <w:szCs w:val="20"/>
        </w:rPr>
        <w:t>Cabe destacar que en los casos que corresponda y de aprobar las evaluaciones respectivas, los postulantes recibirán las bonificaciones establecidas en la Normativa vigente,</w:t>
      </w:r>
      <w:r w:rsidRPr="00E04288">
        <w:rPr>
          <w:rFonts w:ascii="Arial" w:hAnsi="Arial" w:cs="Arial"/>
          <w:color w:val="FF0000"/>
          <w:sz w:val="20"/>
          <w:szCs w:val="20"/>
        </w:rPr>
        <w:t xml:space="preserve"> </w:t>
      </w:r>
      <w:r w:rsidRPr="00E04288">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E04288">
          <w:rPr>
            <w:rStyle w:val="Hipervnculo"/>
            <w:rFonts w:ascii="Arial" w:hAnsi="Arial" w:cs="Arial"/>
            <w:sz w:val="20"/>
            <w:szCs w:val="20"/>
          </w:rPr>
          <w:t>https://convocatorias.essalud.gob.pe/</w:t>
        </w:r>
      </w:hyperlink>
      <w:r w:rsidRPr="00E04288">
        <w:rPr>
          <w:rFonts w:ascii="Arial" w:hAnsi="Arial" w:cs="Arial"/>
          <w:sz w:val="20"/>
          <w:szCs w:val="20"/>
        </w:rPr>
        <w:t>)</w:t>
      </w:r>
    </w:p>
    <w:p w:rsidR="00C93E84" w:rsidRPr="00C93E84" w:rsidRDefault="00C93E84" w:rsidP="00C93E84">
      <w:pPr>
        <w:numPr>
          <w:ilvl w:val="0"/>
          <w:numId w:val="2"/>
        </w:numPr>
        <w:tabs>
          <w:tab w:val="clear" w:pos="1332"/>
          <w:tab w:val="num" w:pos="709"/>
        </w:tabs>
        <w:suppressAutoHyphens w:val="0"/>
        <w:spacing w:before="240" w:after="240"/>
        <w:ind w:left="709" w:hanging="283"/>
        <w:jc w:val="both"/>
        <w:rPr>
          <w:rFonts w:ascii="Arial" w:hAnsi="Arial" w:cs="Arial"/>
        </w:rPr>
      </w:pPr>
      <w:r w:rsidRPr="00C93E84">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3520"/>
      </w:tblGrid>
      <w:tr w:rsidR="00C93E84" w:rsidRPr="00C93E84" w:rsidTr="00C93E84">
        <w:trPr>
          <w:trHeight w:val="332"/>
        </w:trPr>
        <w:tc>
          <w:tcPr>
            <w:tcW w:w="4498" w:type="dxa"/>
            <w:shd w:val="clear" w:color="auto" w:fill="E7E6E6"/>
            <w:vAlign w:val="center"/>
          </w:tcPr>
          <w:p w:rsidR="00C93E84" w:rsidRPr="00C93E84" w:rsidRDefault="00C93E84" w:rsidP="00AD3A95">
            <w:pPr>
              <w:autoSpaceDE w:val="0"/>
              <w:autoSpaceDN w:val="0"/>
              <w:adjustRightInd w:val="0"/>
              <w:jc w:val="center"/>
              <w:rPr>
                <w:rFonts w:ascii="Arial" w:hAnsi="Arial" w:cs="Arial"/>
                <w:b/>
                <w:lang w:val="es-ES_tradnl"/>
              </w:rPr>
            </w:pPr>
            <w:r w:rsidRPr="00C93E84">
              <w:rPr>
                <w:rFonts w:ascii="Arial" w:eastAsia="MS Mincho" w:hAnsi="Arial" w:cs="Arial"/>
                <w:b/>
              </w:rPr>
              <w:t>NIVELES POR TIEMPO DE LABORES</w:t>
            </w:r>
          </w:p>
        </w:tc>
        <w:tc>
          <w:tcPr>
            <w:tcW w:w="3520" w:type="dxa"/>
            <w:shd w:val="clear" w:color="auto" w:fill="E7E6E6"/>
            <w:vAlign w:val="center"/>
          </w:tcPr>
          <w:p w:rsidR="00C93E84" w:rsidRPr="00C93E84" w:rsidRDefault="00C93E84" w:rsidP="00AD3A95">
            <w:pPr>
              <w:autoSpaceDE w:val="0"/>
              <w:autoSpaceDN w:val="0"/>
              <w:adjustRightInd w:val="0"/>
              <w:jc w:val="center"/>
              <w:rPr>
                <w:rFonts w:ascii="Arial" w:hAnsi="Arial" w:cs="Arial"/>
                <w:b/>
                <w:lang w:val="es-ES_tradnl"/>
              </w:rPr>
            </w:pPr>
            <w:r w:rsidRPr="00C93E84">
              <w:rPr>
                <w:rFonts w:ascii="Arial" w:hAnsi="Arial" w:cs="Arial"/>
                <w:b/>
                <w:lang w:val="es-ES_tradnl"/>
              </w:rPr>
              <w:t>Bonificación sobre puntaje final</w:t>
            </w:r>
          </w:p>
        </w:tc>
      </w:tr>
      <w:tr w:rsidR="00C93E84" w:rsidRPr="00C93E84" w:rsidTr="00AD3A95">
        <w:trPr>
          <w:trHeight w:val="320"/>
        </w:trPr>
        <w:tc>
          <w:tcPr>
            <w:tcW w:w="4498" w:type="dxa"/>
          </w:tcPr>
          <w:p w:rsidR="00C93E84" w:rsidRPr="00C93E84" w:rsidRDefault="00C93E84" w:rsidP="00AD3A95">
            <w:pPr>
              <w:jc w:val="center"/>
              <w:rPr>
                <w:rFonts w:ascii="Arial" w:eastAsia="MS Mincho" w:hAnsi="Arial" w:cs="Arial"/>
              </w:rPr>
            </w:pPr>
            <w:r w:rsidRPr="00C93E84">
              <w:rPr>
                <w:rFonts w:ascii="Arial" w:eastAsia="MS Mincho" w:hAnsi="Arial" w:cs="Arial"/>
              </w:rPr>
              <w:t>05 años a más</w:t>
            </w:r>
          </w:p>
        </w:tc>
        <w:tc>
          <w:tcPr>
            <w:tcW w:w="3520"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10 %</w:t>
            </w:r>
          </w:p>
        </w:tc>
      </w:tr>
      <w:tr w:rsidR="00C93E84" w:rsidRPr="00C93E84" w:rsidTr="00AD3A95">
        <w:trPr>
          <w:trHeight w:val="320"/>
        </w:trPr>
        <w:tc>
          <w:tcPr>
            <w:tcW w:w="4498" w:type="dxa"/>
          </w:tcPr>
          <w:p w:rsidR="00C93E84" w:rsidRPr="00C93E84" w:rsidRDefault="00C93E84" w:rsidP="00AD3A95">
            <w:pPr>
              <w:jc w:val="center"/>
              <w:rPr>
                <w:rFonts w:ascii="Arial" w:eastAsia="MS Mincho" w:hAnsi="Arial" w:cs="Arial"/>
              </w:rPr>
            </w:pPr>
            <w:r w:rsidRPr="00C93E84">
              <w:rPr>
                <w:rFonts w:ascii="Arial" w:eastAsia="MS Mincho" w:hAnsi="Arial" w:cs="Arial"/>
              </w:rPr>
              <w:t>Mayor o igual a 04 años y menor de 05 años</w:t>
            </w:r>
          </w:p>
        </w:tc>
        <w:tc>
          <w:tcPr>
            <w:tcW w:w="3520"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8%</w:t>
            </w:r>
          </w:p>
        </w:tc>
      </w:tr>
      <w:tr w:rsidR="00C93E84" w:rsidRPr="00C93E84" w:rsidTr="00AD3A95">
        <w:trPr>
          <w:trHeight w:val="257"/>
        </w:trPr>
        <w:tc>
          <w:tcPr>
            <w:tcW w:w="4498" w:type="dxa"/>
          </w:tcPr>
          <w:p w:rsidR="00C93E84" w:rsidRPr="00C93E84" w:rsidRDefault="00C93E84" w:rsidP="00AD3A95">
            <w:pPr>
              <w:jc w:val="center"/>
              <w:rPr>
                <w:rFonts w:ascii="Arial" w:eastAsia="MS Mincho" w:hAnsi="Arial" w:cs="Arial"/>
              </w:rPr>
            </w:pPr>
            <w:r w:rsidRPr="00C93E84">
              <w:rPr>
                <w:rFonts w:ascii="Arial" w:eastAsia="MS Mincho" w:hAnsi="Arial" w:cs="Arial"/>
              </w:rPr>
              <w:t>Mayor o igual a 03 años y menor de 04 años</w:t>
            </w:r>
          </w:p>
        </w:tc>
        <w:tc>
          <w:tcPr>
            <w:tcW w:w="3520"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6%</w:t>
            </w:r>
          </w:p>
        </w:tc>
      </w:tr>
      <w:tr w:rsidR="00C93E84" w:rsidRPr="00C93E84" w:rsidTr="00AD3A95">
        <w:trPr>
          <w:trHeight w:val="257"/>
        </w:trPr>
        <w:tc>
          <w:tcPr>
            <w:tcW w:w="4498" w:type="dxa"/>
          </w:tcPr>
          <w:p w:rsidR="00C93E84" w:rsidRPr="00C93E84" w:rsidRDefault="00C93E84" w:rsidP="00AD3A95">
            <w:pPr>
              <w:jc w:val="center"/>
              <w:rPr>
                <w:rFonts w:ascii="Arial" w:eastAsia="MS Mincho" w:hAnsi="Arial" w:cs="Arial"/>
              </w:rPr>
            </w:pPr>
            <w:r w:rsidRPr="00C93E84">
              <w:rPr>
                <w:rFonts w:ascii="Arial" w:eastAsia="MS Mincho" w:hAnsi="Arial" w:cs="Arial"/>
              </w:rPr>
              <w:t>Mayor o igual a 02 años y menor de 03 años</w:t>
            </w:r>
          </w:p>
        </w:tc>
        <w:tc>
          <w:tcPr>
            <w:tcW w:w="3520"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4%</w:t>
            </w:r>
          </w:p>
        </w:tc>
      </w:tr>
      <w:tr w:rsidR="00C93E84" w:rsidRPr="00C93E84" w:rsidTr="00AD3A95">
        <w:trPr>
          <w:trHeight w:val="257"/>
        </w:trPr>
        <w:tc>
          <w:tcPr>
            <w:tcW w:w="4498" w:type="dxa"/>
          </w:tcPr>
          <w:p w:rsidR="00C93E84" w:rsidRPr="00C93E84" w:rsidRDefault="00C93E84" w:rsidP="00AD3A95">
            <w:pPr>
              <w:jc w:val="center"/>
              <w:rPr>
                <w:rFonts w:ascii="Arial" w:eastAsia="MS Mincho" w:hAnsi="Arial" w:cs="Arial"/>
              </w:rPr>
            </w:pPr>
            <w:r w:rsidRPr="00C93E84">
              <w:rPr>
                <w:rFonts w:ascii="Arial" w:eastAsia="MS Mincho" w:hAnsi="Arial" w:cs="Arial"/>
              </w:rPr>
              <w:t>Mayor o igual a 01 año y menor de 02 años</w:t>
            </w:r>
          </w:p>
        </w:tc>
        <w:tc>
          <w:tcPr>
            <w:tcW w:w="3520"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2%</w:t>
            </w:r>
          </w:p>
        </w:tc>
      </w:tr>
    </w:tbl>
    <w:p w:rsidR="00C93E84" w:rsidRPr="00C93E84" w:rsidRDefault="00C93E84" w:rsidP="00C93E84">
      <w:pPr>
        <w:contextualSpacing/>
        <w:jc w:val="both"/>
        <w:rPr>
          <w:rFonts w:ascii="Arial" w:eastAsia="MS Mincho" w:hAnsi="Arial" w:cs="Arial"/>
        </w:rPr>
      </w:pPr>
    </w:p>
    <w:p w:rsidR="00C93E84" w:rsidRPr="00C93E84" w:rsidRDefault="00C93E84" w:rsidP="00C93E84">
      <w:pPr>
        <w:numPr>
          <w:ilvl w:val="0"/>
          <w:numId w:val="2"/>
        </w:numPr>
        <w:tabs>
          <w:tab w:val="clear" w:pos="1332"/>
          <w:tab w:val="num" w:pos="709"/>
        </w:tabs>
        <w:suppressAutoHyphens w:val="0"/>
        <w:spacing w:before="120"/>
        <w:ind w:left="709" w:hanging="284"/>
        <w:jc w:val="both"/>
        <w:rPr>
          <w:rFonts w:ascii="Arial" w:hAnsi="Arial" w:cs="Arial"/>
        </w:rPr>
      </w:pPr>
      <w:r w:rsidRPr="00C93E84">
        <w:rPr>
          <w:rFonts w:ascii="Arial" w:hAnsi="Arial" w:cs="Arial"/>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C93E84">
        <w:rPr>
          <w:rFonts w:ascii="Arial" w:hAnsi="Arial" w:cs="Arial"/>
        </w:rPr>
        <w:t>Residentado</w:t>
      </w:r>
      <w:proofErr w:type="spellEnd"/>
      <w:r w:rsidRPr="00C93E84">
        <w:rPr>
          <w:rFonts w:ascii="Arial" w:hAnsi="Arial" w:cs="Arial"/>
        </w:rPr>
        <w:t xml:space="preserve"> Médico en ESSALUD, se les otorgará la bonificación siguiente:</w:t>
      </w:r>
    </w:p>
    <w:p w:rsidR="00C93E84" w:rsidRPr="00C93E84" w:rsidRDefault="00C93E84" w:rsidP="00C93E84">
      <w:pPr>
        <w:spacing w:before="120"/>
        <w:ind w:left="709"/>
        <w:jc w:val="both"/>
        <w:rPr>
          <w:rFonts w:ascii="Arial" w:hAnsi="Arial" w:cs="Arial"/>
        </w:rPr>
      </w:pPr>
    </w:p>
    <w:p w:rsidR="00C93E84" w:rsidRPr="00C93E84" w:rsidRDefault="00C93E84" w:rsidP="00C93E84">
      <w:pPr>
        <w:numPr>
          <w:ilvl w:val="0"/>
          <w:numId w:val="25"/>
        </w:numPr>
        <w:suppressAutoHyphens w:val="0"/>
        <w:contextualSpacing/>
        <w:jc w:val="both"/>
        <w:rPr>
          <w:rFonts w:ascii="Arial" w:eastAsia="MS Mincho" w:hAnsi="Arial" w:cs="Arial"/>
        </w:rPr>
      </w:pPr>
      <w:r w:rsidRPr="00C93E84">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C93E84">
        <w:rPr>
          <w:rFonts w:ascii="Arial" w:eastAsia="MS Mincho" w:hAnsi="Arial" w:cs="Arial"/>
        </w:rPr>
        <w:t>Residentado</w:t>
      </w:r>
      <w:proofErr w:type="spellEnd"/>
      <w:r w:rsidRPr="00C93E84">
        <w:rPr>
          <w:rFonts w:ascii="Arial" w:eastAsia="MS Mincho" w:hAnsi="Arial" w:cs="Arial"/>
        </w:rPr>
        <w:t xml:space="preserve"> Médico en ESSALUD;</w:t>
      </w:r>
    </w:p>
    <w:p w:rsidR="00C93E84" w:rsidRPr="00C93E84" w:rsidRDefault="00C93E84" w:rsidP="00C93E84">
      <w:pPr>
        <w:ind w:left="1428"/>
        <w:contextualSpacing/>
        <w:jc w:val="both"/>
        <w:rPr>
          <w:rFonts w:ascii="Arial" w:eastAsia="MS Mincho" w:hAnsi="Arial" w:cs="Arial"/>
        </w:rPr>
      </w:pPr>
    </w:p>
    <w:p w:rsidR="00C93E84" w:rsidRPr="00C93E84" w:rsidRDefault="00C93E84" w:rsidP="00C93E84">
      <w:pPr>
        <w:numPr>
          <w:ilvl w:val="0"/>
          <w:numId w:val="25"/>
        </w:numPr>
        <w:suppressAutoHyphens w:val="0"/>
        <w:contextualSpacing/>
        <w:jc w:val="both"/>
        <w:rPr>
          <w:rFonts w:ascii="Arial" w:eastAsia="MS Mincho" w:hAnsi="Arial" w:cs="Arial"/>
        </w:rPr>
      </w:pPr>
      <w:r w:rsidRPr="00C93E8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C93E84">
        <w:rPr>
          <w:rFonts w:ascii="Arial" w:eastAsia="MS Mincho" w:hAnsi="Arial" w:cs="Arial"/>
        </w:rPr>
        <w:t>Residentado</w:t>
      </w:r>
      <w:proofErr w:type="spellEnd"/>
      <w:r w:rsidRPr="00C93E84">
        <w:rPr>
          <w:rFonts w:ascii="Arial" w:eastAsia="MS Mincho" w:hAnsi="Arial" w:cs="Arial"/>
        </w:rPr>
        <w:t xml:space="preserve"> Médico en ESSALUD durante el mismo año en el que se efectúa la convocatoria a la que postula.  </w:t>
      </w:r>
    </w:p>
    <w:p w:rsidR="00C93E84" w:rsidRPr="00C93E84" w:rsidRDefault="00C93E84" w:rsidP="00C93E84">
      <w:pPr>
        <w:pStyle w:val="NormalWeb"/>
        <w:numPr>
          <w:ilvl w:val="0"/>
          <w:numId w:val="2"/>
        </w:numPr>
        <w:shd w:val="clear" w:color="auto" w:fill="FFFFFF"/>
        <w:tabs>
          <w:tab w:val="clear" w:pos="1332"/>
          <w:tab w:val="num" w:pos="709"/>
        </w:tabs>
        <w:autoSpaceDE w:val="0"/>
        <w:autoSpaceDN w:val="0"/>
        <w:adjustRightInd w:val="0"/>
        <w:ind w:left="709" w:hanging="284"/>
        <w:jc w:val="both"/>
        <w:rPr>
          <w:rFonts w:ascii="Arial" w:hAnsi="Arial" w:cs="Arial"/>
          <w:sz w:val="20"/>
          <w:szCs w:val="20"/>
        </w:rPr>
      </w:pPr>
      <w:r w:rsidRPr="00C93E8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544"/>
      </w:tblGrid>
      <w:tr w:rsidR="00C93E84" w:rsidRPr="00C93E84" w:rsidTr="00AD3A95">
        <w:trPr>
          <w:trHeight w:val="161"/>
        </w:trPr>
        <w:tc>
          <w:tcPr>
            <w:tcW w:w="4536" w:type="dxa"/>
            <w:shd w:val="clear" w:color="auto" w:fill="F2F2F2" w:themeFill="background1" w:themeFillShade="F2"/>
          </w:tcPr>
          <w:p w:rsidR="00C93E84" w:rsidRPr="00C93E84" w:rsidRDefault="00C93E84" w:rsidP="00AD3A95">
            <w:pPr>
              <w:autoSpaceDE w:val="0"/>
              <w:autoSpaceDN w:val="0"/>
              <w:adjustRightInd w:val="0"/>
              <w:jc w:val="center"/>
              <w:rPr>
                <w:rFonts w:ascii="Arial" w:hAnsi="Arial" w:cs="Arial"/>
                <w:b/>
                <w:lang w:val="es-ES_tradnl"/>
              </w:rPr>
            </w:pPr>
            <w:r w:rsidRPr="00C93E84">
              <w:rPr>
                <w:rFonts w:ascii="Arial" w:hAnsi="Arial" w:cs="Arial"/>
                <w:b/>
                <w:lang w:val="es-ES_tradnl"/>
              </w:rPr>
              <w:t>Ubicación según FONCODES</w:t>
            </w:r>
          </w:p>
        </w:tc>
        <w:tc>
          <w:tcPr>
            <w:tcW w:w="3544" w:type="dxa"/>
            <w:shd w:val="clear" w:color="auto" w:fill="F2F2F2" w:themeFill="background1" w:themeFillShade="F2"/>
          </w:tcPr>
          <w:p w:rsidR="00C93E84" w:rsidRPr="00C93E84" w:rsidRDefault="00C93E84" w:rsidP="00AD3A95">
            <w:pPr>
              <w:autoSpaceDE w:val="0"/>
              <w:autoSpaceDN w:val="0"/>
              <w:adjustRightInd w:val="0"/>
              <w:jc w:val="center"/>
              <w:rPr>
                <w:rFonts w:ascii="Arial" w:hAnsi="Arial" w:cs="Arial"/>
                <w:b/>
                <w:lang w:val="es-ES_tradnl"/>
              </w:rPr>
            </w:pPr>
            <w:r w:rsidRPr="00C93E84">
              <w:rPr>
                <w:rFonts w:ascii="Arial" w:hAnsi="Arial" w:cs="Arial"/>
                <w:b/>
                <w:lang w:val="es-ES_tradnl"/>
              </w:rPr>
              <w:t>Bonificación sobre puntaje final</w:t>
            </w:r>
          </w:p>
        </w:tc>
      </w:tr>
      <w:tr w:rsidR="00C93E84" w:rsidRPr="00C93E84" w:rsidTr="00AD3A95">
        <w:trPr>
          <w:trHeight w:val="301"/>
        </w:trPr>
        <w:tc>
          <w:tcPr>
            <w:tcW w:w="4536"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Quintil 1</w:t>
            </w:r>
          </w:p>
        </w:tc>
        <w:tc>
          <w:tcPr>
            <w:tcW w:w="3544"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15 %</w:t>
            </w:r>
          </w:p>
        </w:tc>
      </w:tr>
      <w:tr w:rsidR="00C93E84" w:rsidRPr="00C93E84" w:rsidTr="00AD3A95">
        <w:trPr>
          <w:trHeight w:val="301"/>
        </w:trPr>
        <w:tc>
          <w:tcPr>
            <w:tcW w:w="4536"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Quintil 2</w:t>
            </w:r>
          </w:p>
        </w:tc>
        <w:tc>
          <w:tcPr>
            <w:tcW w:w="3544"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10%</w:t>
            </w:r>
          </w:p>
        </w:tc>
      </w:tr>
      <w:tr w:rsidR="00C93E84" w:rsidRPr="00C93E84" w:rsidTr="00AD3A95">
        <w:trPr>
          <w:trHeight w:val="259"/>
        </w:trPr>
        <w:tc>
          <w:tcPr>
            <w:tcW w:w="4536"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Quintil 3</w:t>
            </w:r>
          </w:p>
        </w:tc>
        <w:tc>
          <w:tcPr>
            <w:tcW w:w="3544"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5%</w:t>
            </w:r>
          </w:p>
        </w:tc>
      </w:tr>
      <w:tr w:rsidR="00C93E84" w:rsidRPr="00C93E84" w:rsidTr="00AD3A95">
        <w:trPr>
          <w:trHeight w:val="259"/>
        </w:trPr>
        <w:tc>
          <w:tcPr>
            <w:tcW w:w="4536"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Quintil 4</w:t>
            </w:r>
          </w:p>
        </w:tc>
        <w:tc>
          <w:tcPr>
            <w:tcW w:w="3544"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2%</w:t>
            </w:r>
          </w:p>
        </w:tc>
      </w:tr>
      <w:tr w:rsidR="00C93E84" w:rsidRPr="00C93E84" w:rsidTr="00AD3A95">
        <w:trPr>
          <w:trHeight w:val="259"/>
        </w:trPr>
        <w:tc>
          <w:tcPr>
            <w:tcW w:w="4536"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Quintil 5</w:t>
            </w:r>
          </w:p>
        </w:tc>
        <w:tc>
          <w:tcPr>
            <w:tcW w:w="3544"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0</w:t>
            </w:r>
          </w:p>
        </w:tc>
      </w:tr>
    </w:tbl>
    <w:p w:rsidR="00C93E84" w:rsidRPr="00C93E84" w:rsidRDefault="00C93E84" w:rsidP="00C93E84">
      <w:pPr>
        <w:pStyle w:val="Encabezado1"/>
        <w:tabs>
          <w:tab w:val="clear" w:pos="4419"/>
          <w:tab w:val="clear" w:pos="8838"/>
        </w:tabs>
        <w:rPr>
          <w:rFonts w:ascii="Arial" w:hAnsi="Arial" w:cs="Arial"/>
        </w:rPr>
      </w:pPr>
      <w:r w:rsidRPr="00C93E84">
        <w:rPr>
          <w:rFonts w:ascii="Arial" w:hAnsi="Arial" w:cs="Arial"/>
        </w:rPr>
        <w:tab/>
      </w:r>
      <w:r w:rsidRPr="00C93E84">
        <w:rPr>
          <w:rFonts w:ascii="Arial" w:hAnsi="Arial" w:cs="Arial"/>
        </w:rPr>
        <w:tab/>
      </w:r>
      <w:r w:rsidRPr="00C93E84">
        <w:rPr>
          <w:rFonts w:ascii="Arial" w:hAnsi="Arial" w:cs="Arial"/>
        </w:rPr>
        <w:tab/>
      </w:r>
      <w:r w:rsidRPr="00C93E84">
        <w:rPr>
          <w:rFonts w:ascii="Arial" w:hAnsi="Arial" w:cs="Arial"/>
        </w:rPr>
        <w:tab/>
      </w:r>
      <w:r w:rsidRPr="00C93E84">
        <w:rPr>
          <w:rFonts w:ascii="Arial" w:hAnsi="Arial" w:cs="Arial"/>
        </w:rPr>
        <w:tab/>
      </w:r>
      <w:r w:rsidRPr="00C93E84">
        <w:rPr>
          <w:rFonts w:ascii="Arial" w:hAnsi="Arial" w:cs="Arial"/>
        </w:rPr>
        <w:tab/>
      </w:r>
    </w:p>
    <w:p w:rsidR="00C93E84" w:rsidRPr="00C93E84" w:rsidRDefault="00683E84" w:rsidP="00C93E84">
      <w:pPr>
        <w:pStyle w:val="Encabezado1"/>
        <w:tabs>
          <w:tab w:val="clear" w:pos="4419"/>
          <w:tab w:val="clear" w:pos="8838"/>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93E84" w:rsidRPr="00C93E84">
        <w:rPr>
          <w:rFonts w:ascii="Arial" w:hAnsi="Arial" w:cs="Arial"/>
        </w:rPr>
        <w:t xml:space="preserve">              Huánuco, 1</w:t>
      </w:r>
      <w:r>
        <w:rPr>
          <w:rFonts w:ascii="Arial" w:hAnsi="Arial" w:cs="Arial"/>
        </w:rPr>
        <w:t>4</w:t>
      </w:r>
      <w:r w:rsidR="00C93E84" w:rsidRPr="00C93E84">
        <w:rPr>
          <w:rFonts w:ascii="Arial" w:hAnsi="Arial" w:cs="Arial"/>
        </w:rPr>
        <w:t xml:space="preserve"> de </w:t>
      </w:r>
      <w:r>
        <w:rPr>
          <w:rFonts w:ascii="Arial" w:hAnsi="Arial" w:cs="Arial"/>
        </w:rPr>
        <w:t>octubre</w:t>
      </w:r>
      <w:r w:rsidR="00C93E84" w:rsidRPr="00C93E84">
        <w:rPr>
          <w:rFonts w:ascii="Arial" w:hAnsi="Arial" w:cs="Arial"/>
        </w:rPr>
        <w:t xml:space="preserve"> del 2019.</w:t>
      </w:r>
    </w:p>
    <w:p w:rsidR="00DB302E" w:rsidRPr="00EE46D7" w:rsidRDefault="00DB302E" w:rsidP="00C93E84">
      <w:pPr>
        <w:pStyle w:val="Sinespaciado5"/>
        <w:ind w:left="709"/>
        <w:jc w:val="both"/>
        <w:rPr>
          <w:rFonts w:ascii="Arial" w:hAnsi="Arial" w:cs="Arial"/>
          <w:bCs/>
        </w:rPr>
      </w:pP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1"/>
  </w:num>
  <w:num w:numId="3">
    <w:abstractNumId w:val="7"/>
  </w:num>
  <w:num w:numId="4">
    <w:abstractNumId w:val="16"/>
  </w:num>
  <w:num w:numId="5">
    <w:abstractNumId w:val="20"/>
  </w:num>
  <w:num w:numId="6">
    <w:abstractNumId w:val="8"/>
  </w:num>
  <w:num w:numId="7">
    <w:abstractNumId w:val="24"/>
  </w:num>
  <w:num w:numId="8">
    <w:abstractNumId w:val="6"/>
  </w:num>
  <w:num w:numId="9">
    <w:abstractNumId w:val="17"/>
  </w:num>
  <w:num w:numId="10">
    <w:abstractNumId w:val="15"/>
  </w:num>
  <w:num w:numId="11">
    <w:abstractNumId w:val="22"/>
  </w:num>
  <w:num w:numId="12">
    <w:abstractNumId w:val="23"/>
  </w:num>
  <w:num w:numId="13">
    <w:abstractNumId w:val="10"/>
  </w:num>
  <w:num w:numId="14">
    <w:abstractNumId w:val="9"/>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3"/>
  </w:num>
  <w:num w:numId="19">
    <w:abstractNumId w:val="25"/>
  </w:num>
  <w:num w:numId="20">
    <w:abstractNumId w:val="19"/>
  </w:num>
  <w:num w:numId="21">
    <w:abstractNumId w:val="9"/>
  </w:num>
  <w:num w:numId="22">
    <w:abstractNumId w:val="4"/>
  </w:num>
  <w:num w:numId="23">
    <w:abstractNumId w:val="22"/>
  </w:num>
  <w:num w:numId="24">
    <w:abstractNumId w:val="14"/>
  </w:num>
  <w:num w:numId="2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952"/>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30D"/>
    <w:rsid w:val="00105EE0"/>
    <w:rsid w:val="00107CAC"/>
    <w:rsid w:val="00112F54"/>
    <w:rsid w:val="0011354E"/>
    <w:rsid w:val="00116271"/>
    <w:rsid w:val="00123AF4"/>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0FE"/>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1B5"/>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1CA9"/>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30B0"/>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5549"/>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3DB"/>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3A53"/>
    <w:rsid w:val="004F405B"/>
    <w:rsid w:val="004F4B89"/>
    <w:rsid w:val="004F581B"/>
    <w:rsid w:val="004F6007"/>
    <w:rsid w:val="004F6B02"/>
    <w:rsid w:val="004F7B7F"/>
    <w:rsid w:val="005005E2"/>
    <w:rsid w:val="0050065C"/>
    <w:rsid w:val="0050073F"/>
    <w:rsid w:val="005007B3"/>
    <w:rsid w:val="00500E77"/>
    <w:rsid w:val="0050142E"/>
    <w:rsid w:val="0050148E"/>
    <w:rsid w:val="005015C9"/>
    <w:rsid w:val="00501B99"/>
    <w:rsid w:val="00502FA2"/>
    <w:rsid w:val="00504A85"/>
    <w:rsid w:val="00504FA6"/>
    <w:rsid w:val="005064E5"/>
    <w:rsid w:val="00507770"/>
    <w:rsid w:val="0051026B"/>
    <w:rsid w:val="0051036C"/>
    <w:rsid w:val="005107FB"/>
    <w:rsid w:val="00510D09"/>
    <w:rsid w:val="00510ED1"/>
    <w:rsid w:val="005117F4"/>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A17"/>
    <w:rsid w:val="00571C26"/>
    <w:rsid w:val="00572944"/>
    <w:rsid w:val="005740BA"/>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435"/>
    <w:rsid w:val="005B4943"/>
    <w:rsid w:val="005B49AA"/>
    <w:rsid w:val="005B64B7"/>
    <w:rsid w:val="005C04F4"/>
    <w:rsid w:val="005C1466"/>
    <w:rsid w:val="005C2932"/>
    <w:rsid w:val="005C37CC"/>
    <w:rsid w:val="005C3823"/>
    <w:rsid w:val="005C5D39"/>
    <w:rsid w:val="005C61B8"/>
    <w:rsid w:val="005C6666"/>
    <w:rsid w:val="005C79DA"/>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2B44"/>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35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8B6"/>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2550"/>
    <w:rsid w:val="006732ED"/>
    <w:rsid w:val="00673CCA"/>
    <w:rsid w:val="00674005"/>
    <w:rsid w:val="006766B1"/>
    <w:rsid w:val="00677050"/>
    <w:rsid w:val="00677920"/>
    <w:rsid w:val="00680095"/>
    <w:rsid w:val="0068101A"/>
    <w:rsid w:val="00681511"/>
    <w:rsid w:val="00681DD1"/>
    <w:rsid w:val="00682164"/>
    <w:rsid w:val="0068267E"/>
    <w:rsid w:val="00682B4E"/>
    <w:rsid w:val="00683446"/>
    <w:rsid w:val="00683BB3"/>
    <w:rsid w:val="00683E84"/>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B4EE8"/>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9B0"/>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4765C"/>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4E83"/>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5FEC"/>
    <w:rsid w:val="009360D9"/>
    <w:rsid w:val="00936D13"/>
    <w:rsid w:val="0094231A"/>
    <w:rsid w:val="00943826"/>
    <w:rsid w:val="009438A6"/>
    <w:rsid w:val="0094590D"/>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524E"/>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355"/>
    <w:rsid w:val="009974B7"/>
    <w:rsid w:val="009A06BF"/>
    <w:rsid w:val="009A0751"/>
    <w:rsid w:val="009A238D"/>
    <w:rsid w:val="009A2D53"/>
    <w:rsid w:val="009A317A"/>
    <w:rsid w:val="009A3AD0"/>
    <w:rsid w:val="009A42C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927"/>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26300"/>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2DB6"/>
    <w:rsid w:val="00A43F48"/>
    <w:rsid w:val="00A462AE"/>
    <w:rsid w:val="00A46CB1"/>
    <w:rsid w:val="00A46E0E"/>
    <w:rsid w:val="00A47FBA"/>
    <w:rsid w:val="00A51430"/>
    <w:rsid w:val="00A518DA"/>
    <w:rsid w:val="00A53684"/>
    <w:rsid w:val="00A55FD0"/>
    <w:rsid w:val="00A57CC9"/>
    <w:rsid w:val="00A57F89"/>
    <w:rsid w:val="00A60C94"/>
    <w:rsid w:val="00A639C9"/>
    <w:rsid w:val="00A63E9A"/>
    <w:rsid w:val="00A64555"/>
    <w:rsid w:val="00A654C9"/>
    <w:rsid w:val="00A66B8B"/>
    <w:rsid w:val="00A670D3"/>
    <w:rsid w:val="00A735BD"/>
    <w:rsid w:val="00A73D68"/>
    <w:rsid w:val="00A7437B"/>
    <w:rsid w:val="00A743E1"/>
    <w:rsid w:val="00A74ADF"/>
    <w:rsid w:val="00A74D79"/>
    <w:rsid w:val="00A76A9E"/>
    <w:rsid w:val="00A7739B"/>
    <w:rsid w:val="00A803D4"/>
    <w:rsid w:val="00A80F86"/>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2EE5"/>
    <w:rsid w:val="00AE3DF9"/>
    <w:rsid w:val="00AE52BC"/>
    <w:rsid w:val="00AE5D3C"/>
    <w:rsid w:val="00AE5DBD"/>
    <w:rsid w:val="00AE5E08"/>
    <w:rsid w:val="00AE6389"/>
    <w:rsid w:val="00AF2574"/>
    <w:rsid w:val="00AF5346"/>
    <w:rsid w:val="00AF6E21"/>
    <w:rsid w:val="00AF75DA"/>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4984"/>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274E"/>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3E84"/>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294E"/>
    <w:rsid w:val="00CD2D99"/>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A5D"/>
    <w:rsid w:val="00D84B15"/>
    <w:rsid w:val="00D84D68"/>
    <w:rsid w:val="00D903F3"/>
    <w:rsid w:val="00D9074F"/>
    <w:rsid w:val="00D909B7"/>
    <w:rsid w:val="00D91545"/>
    <w:rsid w:val="00D9216B"/>
    <w:rsid w:val="00D92B93"/>
    <w:rsid w:val="00D92C02"/>
    <w:rsid w:val="00D93E60"/>
    <w:rsid w:val="00D93E78"/>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034"/>
    <w:rsid w:val="00DF6374"/>
    <w:rsid w:val="00DF6E07"/>
    <w:rsid w:val="00DF7752"/>
    <w:rsid w:val="00E00525"/>
    <w:rsid w:val="00E00703"/>
    <w:rsid w:val="00E00B4E"/>
    <w:rsid w:val="00E03846"/>
    <w:rsid w:val="00E03956"/>
    <w:rsid w:val="00E03C5D"/>
    <w:rsid w:val="00E05DF1"/>
    <w:rsid w:val="00E06D00"/>
    <w:rsid w:val="00E07800"/>
    <w:rsid w:val="00E07E5E"/>
    <w:rsid w:val="00E1113A"/>
    <w:rsid w:val="00E11313"/>
    <w:rsid w:val="00E11388"/>
    <w:rsid w:val="00E12198"/>
    <w:rsid w:val="00E12603"/>
    <w:rsid w:val="00E12C0A"/>
    <w:rsid w:val="00E1407F"/>
    <w:rsid w:val="00E14ADA"/>
    <w:rsid w:val="00E14CC2"/>
    <w:rsid w:val="00E14E32"/>
    <w:rsid w:val="00E15BCD"/>
    <w:rsid w:val="00E16863"/>
    <w:rsid w:val="00E20B2B"/>
    <w:rsid w:val="00E2245F"/>
    <w:rsid w:val="00E2322E"/>
    <w:rsid w:val="00E242F5"/>
    <w:rsid w:val="00E255F3"/>
    <w:rsid w:val="00E25E3A"/>
    <w:rsid w:val="00E266AF"/>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3F2B"/>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0759F"/>
    <w:rsid w:val="00F10CD9"/>
    <w:rsid w:val="00F1256E"/>
    <w:rsid w:val="00F12ED6"/>
    <w:rsid w:val="00F13E6D"/>
    <w:rsid w:val="00F15613"/>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6B2"/>
    <w:rsid w:val="00FB1A1A"/>
    <w:rsid w:val="00FB2361"/>
    <w:rsid w:val="00FB3F0E"/>
    <w:rsid w:val="00FB4235"/>
    <w:rsid w:val="00FB69F6"/>
    <w:rsid w:val="00FB6A23"/>
    <w:rsid w:val="00FC0D4F"/>
    <w:rsid w:val="00FC22B1"/>
    <w:rsid w:val="00FC34E3"/>
    <w:rsid w:val="00FC4AE4"/>
    <w:rsid w:val="00FC677B"/>
    <w:rsid w:val="00FC6DB2"/>
    <w:rsid w:val="00FC716E"/>
    <w:rsid w:val="00FD106F"/>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5931EF"/>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character" w:customStyle="1" w:styleId="PrrafodelistaCar">
    <w:name w:val="Párrafo de lista Car"/>
    <w:link w:val="Prrafodelista"/>
    <w:uiPriority w:val="99"/>
    <w:rsid w:val="00C93E84"/>
    <w:rPr>
      <w:rFonts w:ascii="Arial"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299410178">
      <w:bodyDiv w:val="1"/>
      <w:marLeft w:val="0"/>
      <w:marRight w:val="0"/>
      <w:marTop w:val="0"/>
      <w:marBottom w:val="0"/>
      <w:divBdr>
        <w:top w:val="none" w:sz="0" w:space="0" w:color="auto"/>
        <w:left w:val="none" w:sz="0" w:space="0" w:color="auto"/>
        <w:bottom w:val="none" w:sz="0" w:space="0" w:color="auto"/>
        <w:right w:val="none" w:sz="0" w:space="0" w:color="auto"/>
      </w:divBdr>
    </w:div>
    <w:div w:id="1311978692">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482431462">
      <w:bodyDiv w:val="1"/>
      <w:marLeft w:val="0"/>
      <w:marRight w:val="0"/>
      <w:marTop w:val="0"/>
      <w:marBottom w:val="0"/>
      <w:divBdr>
        <w:top w:val="none" w:sz="0" w:space="0" w:color="auto"/>
        <w:left w:val="none" w:sz="0" w:space="0" w:color="auto"/>
        <w:bottom w:val="none" w:sz="0" w:space="0" w:color="auto"/>
        <w:right w:val="none" w:sz="0" w:space="0" w:color="auto"/>
      </w:divBdr>
    </w:div>
    <w:div w:id="161909935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DC97-C70B-4AD1-B951-8E89CD43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2711</Words>
  <Characters>17736</Characters>
  <Application>Microsoft Office Word</Application>
  <DocSecurity>0</DocSecurity>
  <Lines>147</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20407</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Ramirez La Rosa Richard</cp:lastModifiedBy>
  <cp:revision>27</cp:revision>
  <cp:lastPrinted>2017-05-22T20:24:00Z</cp:lastPrinted>
  <dcterms:created xsi:type="dcterms:W3CDTF">2019-05-14T12:42:00Z</dcterms:created>
  <dcterms:modified xsi:type="dcterms:W3CDTF">2019-11-18T21:54:00Z</dcterms:modified>
</cp:coreProperties>
</file>