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>O DE PROCESO: P.S. 00</w:t>
      </w:r>
      <w:r w:rsidR="006206F0">
        <w:rPr>
          <w:rFonts w:ascii="Arial" w:eastAsia="Arial" w:hAnsi="Arial" w:cs="Arial"/>
          <w:b/>
          <w:color w:val="000000"/>
        </w:rPr>
        <w:t>8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206F0" w:rsidRDefault="006206F0">
      <w:pPr>
        <w:pStyle w:val="Normal1"/>
        <w:rPr>
          <w:highlight w:val="yellow"/>
        </w:rPr>
      </w:pPr>
    </w:p>
    <w:tbl>
      <w:tblPr>
        <w:tblW w:w="102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7"/>
        <w:gridCol w:w="1274"/>
        <w:gridCol w:w="1560"/>
        <w:gridCol w:w="1559"/>
        <w:gridCol w:w="1560"/>
      </w:tblGrid>
      <w:tr w:rsidR="006206F0" w:rsidTr="004B4800">
        <w:trPr>
          <w:trHeight w:val="6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206F0" w:rsidRDefault="006206F0" w:rsidP="005B647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CC1D04" w:rsidTr="005219B9">
        <w:trPr>
          <w:trHeight w:val="8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E2919">
              <w:rPr>
                <w:rFonts w:ascii="Arial" w:eastAsia="Arial" w:hAnsi="Arial" w:cs="Arial"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5E2919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2919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C1D04">
              <w:rPr>
                <w:rFonts w:ascii="Arial" w:eastAsia="Arial" w:hAnsi="Arial" w:cs="Arial"/>
                <w:color w:val="000000"/>
                <w:sz w:val="18"/>
                <w:szCs w:val="18"/>
              </w:rPr>
              <w:t>P2TM-001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S/. 6,000.00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 de Bioquímica e Inmunoquimica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Hospital Nacional Alberto Sabogal – Red Prestacional Sabogal </w:t>
            </w:r>
          </w:p>
        </w:tc>
      </w:tr>
      <w:tr w:rsidR="00CC1D04" w:rsidTr="006F5E78">
        <w:trPr>
          <w:trHeight w:val="70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5E2919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29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5E2919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E2919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C1D04"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P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C1D04" w:rsidTr="002E6505">
        <w:trPr>
          <w:trHeight w:val="354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Default="00CC1D04" w:rsidP="00CC1D0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1D04" w:rsidRDefault="00CC1D04" w:rsidP="00CC1D04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04</w:t>
            </w:r>
          </w:p>
        </w:tc>
      </w:tr>
    </w:tbl>
    <w:p w:rsidR="006206F0" w:rsidRDefault="006206F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CC1D04" w:rsidRPr="00CC1D04" w:rsidRDefault="00CC1D04" w:rsidP="00CC1D04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E201B9" w:rsidRDefault="00487CF1" w:rsidP="0000512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5F6AC9"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6F5E78" w:rsidRPr="00352F09" w:rsidRDefault="006F5E78" w:rsidP="006F5E78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352F09">
        <w:rPr>
          <w:rFonts w:ascii="Arial" w:eastAsia="Arial" w:hAnsi="Arial" w:cs="Arial"/>
          <w:b/>
          <w:color w:val="000000"/>
        </w:rPr>
        <w:t>TECNÓLOGO MÉDICO EN LABORATORIO CLINICO Y ANATOMÍA PATOLÓGICA (P2TM-</w:t>
      </w:r>
      <w:r>
        <w:rPr>
          <w:rFonts w:ascii="Arial" w:eastAsia="Arial" w:hAnsi="Arial" w:cs="Arial"/>
          <w:b/>
          <w:color w:val="000000"/>
        </w:rPr>
        <w:t>001)</w:t>
      </w:r>
    </w:p>
    <w:p w:rsidR="006F5E78" w:rsidRDefault="006F5E78" w:rsidP="006F5E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875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5813"/>
      </w:tblGrid>
      <w:tr w:rsidR="006F5E78" w:rsidTr="004B4800">
        <w:trPr>
          <w:trHeight w:val="460"/>
        </w:trPr>
        <w:tc>
          <w:tcPr>
            <w:tcW w:w="3062" w:type="dxa"/>
            <w:shd w:val="clear" w:color="auto" w:fill="DBE5F1" w:themeFill="accent1" w:themeFillTint="33"/>
            <w:vAlign w:val="center"/>
          </w:tcPr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F5E78" w:rsidTr="005B6473">
        <w:tc>
          <w:tcPr>
            <w:tcW w:w="3062" w:type="dxa"/>
            <w:vAlign w:val="center"/>
          </w:tcPr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</w:t>
            </w:r>
            <w:r w:rsidR="005219B9">
              <w:rPr>
                <w:rFonts w:ascii="Arial" w:eastAsia="Arial" w:hAnsi="Arial" w:cs="Arial"/>
                <w:sz w:val="18"/>
                <w:szCs w:val="18"/>
              </w:rPr>
              <w:t xml:space="preserve">sional de Tecnólogo Médico en Laboratorio Clínico y Anatomía </w:t>
            </w:r>
            <w:r w:rsidR="008A205B">
              <w:rPr>
                <w:rFonts w:ascii="Arial" w:eastAsia="Arial" w:hAnsi="Arial" w:cs="Arial"/>
                <w:sz w:val="18"/>
                <w:szCs w:val="18"/>
              </w:rPr>
              <w:t xml:space="preserve">Patología. </w:t>
            </w:r>
            <w:r w:rsidR="008A205B" w:rsidRPr="008A205B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el caso de los profesionales de la salud de que no sean de nacionalidad peruana, deberán contar con los documentos validados por el Estado Peruano, DNI, Carné de Extranjería o Permiso Temporal de Permanencia. Asimismo, las constancias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expedidas en el extranjero deberán estar legalizadas en el país en que se emitieron.</w:t>
            </w:r>
          </w:p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Para el código: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P2TM-009 y P2TM-026</w:t>
            </w:r>
            <w:r>
              <w:rPr>
                <w:rFonts w:ascii="Arial" w:eastAsia="Arial" w:hAnsi="Arial" w:cs="Arial"/>
                <w:sz w:val="18"/>
                <w:szCs w:val="18"/>
              </w:rPr>
              <w:t>: Acreditar licencia emitida por el Instituto Peruano de Energía Nuclear (IPEN) para la operatividad de los equipos de Rayos X.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</w:tc>
      </w:tr>
      <w:tr w:rsidR="006F5E78" w:rsidTr="005B6473">
        <w:tc>
          <w:tcPr>
            <w:tcW w:w="3062" w:type="dxa"/>
            <w:vAlign w:val="center"/>
          </w:tcPr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(Deseable)</w:t>
            </w:r>
          </w:p>
          <w:p w:rsidR="006F5E78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6F5E78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6F5E78" w:rsidTr="005B6473">
        <w:trPr>
          <w:trHeight w:val="345"/>
        </w:trPr>
        <w:tc>
          <w:tcPr>
            <w:tcW w:w="3062" w:type="dxa"/>
            <w:vAlign w:val="center"/>
          </w:tcPr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78" w:rsidRDefault="006F5E78" w:rsidP="005B6473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6F5E78" w:rsidTr="005B6473">
        <w:trPr>
          <w:trHeight w:val="560"/>
        </w:trPr>
        <w:tc>
          <w:tcPr>
            <w:tcW w:w="3062" w:type="dxa"/>
            <w:vAlign w:val="center"/>
          </w:tcPr>
          <w:p w:rsidR="006F5E78" w:rsidRDefault="006F5E78" w:rsidP="005B6473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78" w:rsidRDefault="006F5E78" w:rsidP="005B6473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6F5E78" w:rsidTr="005B6473">
        <w:trPr>
          <w:trHeight w:val="150"/>
        </w:trPr>
        <w:tc>
          <w:tcPr>
            <w:tcW w:w="3062" w:type="dxa"/>
            <w:vAlign w:val="center"/>
          </w:tcPr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78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6F5E78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6F5E78" w:rsidTr="005B6473">
        <w:trPr>
          <w:trHeight w:val="330"/>
        </w:trPr>
        <w:tc>
          <w:tcPr>
            <w:tcW w:w="3062" w:type="dxa"/>
            <w:vAlign w:val="center"/>
          </w:tcPr>
          <w:p w:rsidR="006F5E78" w:rsidRDefault="006F5E78" w:rsidP="005B647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:rsidR="006F5E78" w:rsidRDefault="006F5E78" w:rsidP="005B6473">
            <w:pPr>
              <w:pStyle w:val="Normal1"/>
              <w:numPr>
                <w:ilvl w:val="0"/>
                <w:numId w:val="22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00512C" w:rsidRDefault="0000512C" w:rsidP="0000512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6F5E78" w:rsidRDefault="006F5E78" w:rsidP="006F5E78">
      <w:pPr>
        <w:pStyle w:val="Sangradetextonormal"/>
        <w:ind w:left="490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TECNICO NO DIPLOMADO EN </w:t>
      </w:r>
      <w:r w:rsidRPr="00352F09">
        <w:rPr>
          <w:rFonts w:ascii="Arial" w:hAnsi="Arial" w:cs="Arial"/>
          <w:b/>
        </w:rPr>
        <w:t>LABORATORIO CLÍNICO (</w:t>
      </w:r>
      <w:r w:rsidRPr="006F5E78">
        <w:rPr>
          <w:rFonts w:ascii="Arial" w:hAnsi="Arial" w:cs="Arial"/>
          <w:b/>
        </w:rPr>
        <w:t>T3TND</w:t>
      </w:r>
      <w:r w:rsidRPr="006F5E78">
        <w:rPr>
          <w:rFonts w:ascii="Arial" w:hAnsi="Arial" w:cs="Arial"/>
          <w:b/>
          <w:color w:val="000000"/>
        </w:rPr>
        <w:t>-002)</w:t>
      </w:r>
    </w:p>
    <w:p w:rsidR="006F5E78" w:rsidRDefault="006F5E78" w:rsidP="006F5E78">
      <w:pPr>
        <w:pStyle w:val="Sangradetextonormal"/>
        <w:ind w:left="490" w:hanging="14"/>
        <w:jc w:val="both"/>
        <w:rPr>
          <w:rFonts w:ascii="Arial" w:hAnsi="Arial" w:cs="Arial"/>
          <w:b/>
        </w:rPr>
      </w:pPr>
    </w:p>
    <w:tbl>
      <w:tblPr>
        <w:tblW w:w="8861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5821"/>
      </w:tblGrid>
      <w:tr w:rsidR="006F5E78" w:rsidRPr="00CE50E5" w:rsidTr="004B4800">
        <w:trPr>
          <w:trHeight w:val="480"/>
        </w:trPr>
        <w:tc>
          <w:tcPr>
            <w:tcW w:w="3040" w:type="dxa"/>
            <w:shd w:val="clear" w:color="auto" w:fill="DBE5F1" w:themeFill="accent1" w:themeFillTint="33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821" w:type="dxa"/>
            <w:shd w:val="clear" w:color="auto" w:fill="DBE5F1" w:themeFill="accent1" w:themeFillTint="33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F5E78" w:rsidRPr="00CE50E5" w:rsidTr="005B6473">
        <w:trPr>
          <w:trHeight w:val="690"/>
        </w:trPr>
        <w:tc>
          <w:tcPr>
            <w:tcW w:w="3040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821" w:type="dxa"/>
          </w:tcPr>
          <w:p w:rsidR="006F5E78" w:rsidRPr="00F63B33" w:rsidRDefault="006F5E78" w:rsidP="005219B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Presentar copia simple del Título Profesional Técnico 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Laboratorio Clínico, 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emitido por Instituto Superior Tecnológico a Nombre de la Nación (mínimo 03 años de estudio) </w:t>
            </w:r>
            <w:r w:rsidRPr="009A4A03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F5E78" w:rsidRPr="00CE50E5" w:rsidTr="005B6473">
        <w:tc>
          <w:tcPr>
            <w:tcW w:w="3040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821" w:type="dxa"/>
            <w:vAlign w:val="center"/>
          </w:tcPr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De preferencia contar con experiencia laboral mínima de un (01) año en el desempeño de funciones relacionadas a las actividades de Laboratorio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Clínico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, con posterioridad a la obtención del Título Técnico </w:t>
            </w:r>
            <w:r w:rsidRPr="00FF7A61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A4A03"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nacional o extranjera, o en aquellas cuyas actividades estén relacionadas con la actividad prestadora y/o aseguradora. (Deseable)</w:t>
            </w:r>
          </w:p>
          <w:p w:rsidR="006F5E78" w:rsidRPr="00F63B33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6F5E78" w:rsidRPr="00F63B33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6F5E78" w:rsidRPr="00CE50E5" w:rsidTr="005B6473">
        <w:trPr>
          <w:trHeight w:val="792"/>
        </w:trPr>
        <w:tc>
          <w:tcPr>
            <w:tcW w:w="3040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821" w:type="dxa"/>
            <w:vAlign w:val="center"/>
          </w:tcPr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De preferencia, capacitación y/o actividades de actualización profesional afines a la profesión y</w:t>
            </w:r>
            <w:r w:rsidR="005219B9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 a la fecha. (Deseable)</w:t>
            </w:r>
          </w:p>
        </w:tc>
      </w:tr>
      <w:tr w:rsidR="006F5E78" w:rsidRPr="00CE50E5" w:rsidTr="005B64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40" w:type="dxa"/>
            <w:vAlign w:val="center"/>
          </w:tcPr>
          <w:p w:rsidR="006F5E78" w:rsidRPr="00CE50E5" w:rsidRDefault="006F5E78" w:rsidP="005B6473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821" w:type="dxa"/>
            <w:vAlign w:val="center"/>
          </w:tcPr>
          <w:p w:rsidR="006F5E78" w:rsidRPr="00F63B33" w:rsidRDefault="006F5E78" w:rsidP="005B6473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</w:tc>
      </w:tr>
      <w:tr w:rsidR="006F5E78" w:rsidRPr="00CE50E5" w:rsidTr="005B64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40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21" w:type="dxa"/>
            <w:vAlign w:val="center"/>
          </w:tcPr>
          <w:p w:rsidR="006F5E78" w:rsidRPr="00F63B33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6F5E78" w:rsidRPr="00F63B33" w:rsidRDefault="006F5E78" w:rsidP="005B6473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ESPECÍFICAS: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F5E78" w:rsidRPr="00CE50E5" w:rsidTr="005B64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40" w:type="dxa"/>
            <w:vAlign w:val="center"/>
          </w:tcPr>
          <w:p w:rsidR="006F5E78" w:rsidRPr="00CE50E5" w:rsidRDefault="006F5E78" w:rsidP="005B6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5821" w:type="dxa"/>
            <w:vAlign w:val="center"/>
          </w:tcPr>
          <w:p w:rsidR="006F5E78" w:rsidRPr="00CE50E5" w:rsidRDefault="006F5E78" w:rsidP="005B6473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6F5E78" w:rsidRDefault="006F5E78" w:rsidP="006F5E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6F5E78" w:rsidRDefault="006F5E7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4B4800">
        <w:trPr>
          <w:trHeight w:val="291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864E98">
        <w:rPr>
          <w:rFonts w:ascii="Arial" w:eastAsia="Arial" w:hAnsi="Arial" w:cs="Arial"/>
          <w:b/>
          <w:color w:val="000000"/>
          <w:u w:val="single"/>
        </w:rPr>
        <w:t>. 008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277EB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277EB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 w:rsidR="009F6B64"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rmato</w:t>
      </w:r>
      <w:proofErr w:type="spellEnd"/>
      <w:r>
        <w:rPr>
          <w:rFonts w:ascii="Arial" w:eastAsia="Arial" w:hAnsi="Arial" w:cs="Arial"/>
          <w:b/>
          <w:color w:val="000000"/>
        </w:rPr>
        <w:t xml:space="preserve">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4B4800">
        <w:trPr>
          <w:trHeight w:val="367"/>
        </w:trPr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4B4800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E0C6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04 de corresponder,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8A205B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05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marzo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 w:rsidR="00277EB9">
              <w:rPr>
                <w:rFonts w:ascii="Arial" w:eastAsia="Arial" w:hAnsi="Arial" w:cs="Arial"/>
                <w:color w:val="000000"/>
                <w:sz w:val="18"/>
                <w:szCs w:val="18"/>
              </w:rPr>
              <w:t>l 23</w:t>
            </w:r>
            <w:bookmarkStart w:id="0" w:name="_GoBack"/>
            <w:bookmarkEnd w:id="0"/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marz</w:t>
            </w:r>
            <w:r w:rsidR="00D7120B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4E7C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4E7C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277EB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F6B64" w:rsidRDefault="009F6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F6B64" w:rsidRDefault="009F6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F6B64" w:rsidRDefault="009F6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F6B64" w:rsidRDefault="009F6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F6B64" w:rsidRDefault="009F6B6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A6297" w:rsidRDefault="00894378" w:rsidP="008A205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A6297"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  <w:t>procesos.redsabogal@gmail.com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512C"/>
    <w:rsid w:val="000478D2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111432"/>
    <w:rsid w:val="00113766"/>
    <w:rsid w:val="00141094"/>
    <w:rsid w:val="00142B45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77EB9"/>
    <w:rsid w:val="00291FE5"/>
    <w:rsid w:val="002B7C2C"/>
    <w:rsid w:val="002C1597"/>
    <w:rsid w:val="002D1E9E"/>
    <w:rsid w:val="00305C78"/>
    <w:rsid w:val="00337B72"/>
    <w:rsid w:val="00340852"/>
    <w:rsid w:val="00351036"/>
    <w:rsid w:val="003546C0"/>
    <w:rsid w:val="00354DAF"/>
    <w:rsid w:val="0035500B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B4800"/>
    <w:rsid w:val="004D3AF6"/>
    <w:rsid w:val="004E0920"/>
    <w:rsid w:val="004E7CEF"/>
    <w:rsid w:val="004F11C2"/>
    <w:rsid w:val="004F504B"/>
    <w:rsid w:val="00516773"/>
    <w:rsid w:val="005219B9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4475"/>
    <w:rsid w:val="005A6297"/>
    <w:rsid w:val="005C7155"/>
    <w:rsid w:val="005D2846"/>
    <w:rsid w:val="005F3DD3"/>
    <w:rsid w:val="005F6AC9"/>
    <w:rsid w:val="005F7C97"/>
    <w:rsid w:val="006032DD"/>
    <w:rsid w:val="00611AD7"/>
    <w:rsid w:val="00613A4B"/>
    <w:rsid w:val="006206F0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6F5E78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41A8"/>
    <w:rsid w:val="0081063C"/>
    <w:rsid w:val="008229BE"/>
    <w:rsid w:val="00823E03"/>
    <w:rsid w:val="0086037B"/>
    <w:rsid w:val="00864E98"/>
    <w:rsid w:val="00894378"/>
    <w:rsid w:val="00894AFC"/>
    <w:rsid w:val="0089688F"/>
    <w:rsid w:val="008A205B"/>
    <w:rsid w:val="008A6348"/>
    <w:rsid w:val="008B2E8C"/>
    <w:rsid w:val="008D618F"/>
    <w:rsid w:val="008E0F78"/>
    <w:rsid w:val="008F1B05"/>
    <w:rsid w:val="008F3203"/>
    <w:rsid w:val="008F39E0"/>
    <w:rsid w:val="008F70CF"/>
    <w:rsid w:val="00924D90"/>
    <w:rsid w:val="009527FC"/>
    <w:rsid w:val="00961354"/>
    <w:rsid w:val="00965A43"/>
    <w:rsid w:val="00966124"/>
    <w:rsid w:val="0099710B"/>
    <w:rsid w:val="009A2E06"/>
    <w:rsid w:val="009A4F4F"/>
    <w:rsid w:val="009A5619"/>
    <w:rsid w:val="009B7FC5"/>
    <w:rsid w:val="009E0388"/>
    <w:rsid w:val="009E5EE2"/>
    <w:rsid w:val="009F6B64"/>
    <w:rsid w:val="00A1325B"/>
    <w:rsid w:val="00A37E08"/>
    <w:rsid w:val="00A41C5E"/>
    <w:rsid w:val="00A47BD5"/>
    <w:rsid w:val="00A75E7E"/>
    <w:rsid w:val="00AA5C7A"/>
    <w:rsid w:val="00AB204F"/>
    <w:rsid w:val="00AB69AC"/>
    <w:rsid w:val="00AD562B"/>
    <w:rsid w:val="00AF3FE9"/>
    <w:rsid w:val="00B156D4"/>
    <w:rsid w:val="00B20250"/>
    <w:rsid w:val="00B4375B"/>
    <w:rsid w:val="00B5629D"/>
    <w:rsid w:val="00B5649F"/>
    <w:rsid w:val="00B63047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51593"/>
    <w:rsid w:val="00C85B43"/>
    <w:rsid w:val="00C91C10"/>
    <w:rsid w:val="00CA37AF"/>
    <w:rsid w:val="00CB2DE6"/>
    <w:rsid w:val="00CC1D04"/>
    <w:rsid w:val="00CD1D4C"/>
    <w:rsid w:val="00CE6ACE"/>
    <w:rsid w:val="00CF6B2F"/>
    <w:rsid w:val="00D130D7"/>
    <w:rsid w:val="00D27271"/>
    <w:rsid w:val="00D27B62"/>
    <w:rsid w:val="00D43345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201B9"/>
    <w:rsid w:val="00E37B8F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B4DFD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F1993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8352-74EC-4180-A8F0-483400B4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1987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4</cp:revision>
  <cp:lastPrinted>2021-03-04T20:38:00Z</cp:lastPrinted>
  <dcterms:created xsi:type="dcterms:W3CDTF">2021-03-05T21:40:00Z</dcterms:created>
  <dcterms:modified xsi:type="dcterms:W3CDTF">2021-03-17T14:53:00Z</dcterms:modified>
</cp:coreProperties>
</file>