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DE" w:rsidRPr="00A1383A" w:rsidRDefault="007E31DE" w:rsidP="007E31DE">
      <w:pPr>
        <w:pStyle w:val="Sinespaciado"/>
        <w:jc w:val="center"/>
        <w:rPr>
          <w:rFonts w:ascii="Arial" w:hAnsi="Arial" w:cs="Arial"/>
          <w:b/>
          <w:sz w:val="20"/>
          <w:szCs w:val="20"/>
        </w:rPr>
      </w:pPr>
      <w:r w:rsidRPr="00A1383A">
        <w:rPr>
          <w:rFonts w:ascii="Arial" w:hAnsi="Arial" w:cs="Arial"/>
          <w:b/>
          <w:sz w:val="20"/>
          <w:szCs w:val="20"/>
        </w:rPr>
        <w:t>SEGURO SOCIAL DE SALUD (ESSALUD)</w:t>
      </w:r>
    </w:p>
    <w:p w:rsidR="007E31DE" w:rsidRPr="00A1383A" w:rsidRDefault="007E31DE" w:rsidP="007E31DE">
      <w:pPr>
        <w:pStyle w:val="Sinespaciado"/>
        <w:jc w:val="center"/>
        <w:rPr>
          <w:rFonts w:ascii="Arial" w:hAnsi="Arial" w:cs="Arial"/>
          <w:b/>
          <w:sz w:val="20"/>
          <w:szCs w:val="20"/>
        </w:rPr>
      </w:pPr>
    </w:p>
    <w:p w:rsidR="007E31DE" w:rsidRPr="00A1383A" w:rsidRDefault="007E31DE" w:rsidP="007E31DE">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7E31DE" w:rsidRPr="00A1383A" w:rsidRDefault="007E31DE" w:rsidP="007E31DE">
      <w:pPr>
        <w:pStyle w:val="Sinespaciado"/>
        <w:jc w:val="center"/>
        <w:rPr>
          <w:rFonts w:ascii="Arial" w:hAnsi="Arial" w:cs="Arial"/>
          <w:b/>
          <w:sz w:val="20"/>
          <w:szCs w:val="20"/>
        </w:rPr>
      </w:pPr>
    </w:p>
    <w:p w:rsidR="007E31DE" w:rsidRPr="00A1383A" w:rsidRDefault="007E31DE" w:rsidP="007E31DE">
      <w:pPr>
        <w:pStyle w:val="Sinespaciado"/>
        <w:jc w:val="center"/>
        <w:rPr>
          <w:rFonts w:ascii="Arial" w:hAnsi="Arial" w:cs="Arial"/>
          <w:b/>
          <w:sz w:val="20"/>
          <w:szCs w:val="20"/>
        </w:rPr>
      </w:pPr>
      <w:r>
        <w:rPr>
          <w:rFonts w:ascii="Arial" w:hAnsi="Arial" w:cs="Arial"/>
          <w:b/>
          <w:sz w:val="20"/>
          <w:szCs w:val="20"/>
        </w:rPr>
        <w:t>RED ASISTENCIAL PASCO</w:t>
      </w:r>
    </w:p>
    <w:p w:rsidR="007E31DE" w:rsidRPr="00A1383A" w:rsidRDefault="007E31DE" w:rsidP="007E31DE">
      <w:pPr>
        <w:pStyle w:val="Sinespaciado"/>
        <w:jc w:val="center"/>
        <w:rPr>
          <w:rFonts w:ascii="Arial" w:hAnsi="Arial" w:cs="Arial"/>
          <w:b/>
          <w:sz w:val="20"/>
          <w:szCs w:val="20"/>
        </w:rPr>
      </w:pPr>
    </w:p>
    <w:p w:rsidR="007E31DE" w:rsidRPr="00A1383A" w:rsidRDefault="008C4F4C" w:rsidP="007E31DE">
      <w:pPr>
        <w:pStyle w:val="Sinespaciado"/>
        <w:jc w:val="center"/>
        <w:rPr>
          <w:rFonts w:ascii="Arial" w:hAnsi="Arial" w:cs="Arial"/>
          <w:b/>
          <w:sz w:val="20"/>
          <w:szCs w:val="20"/>
        </w:rPr>
      </w:pPr>
      <w:r>
        <w:rPr>
          <w:rFonts w:ascii="Arial" w:hAnsi="Arial" w:cs="Arial"/>
          <w:b/>
          <w:sz w:val="20"/>
          <w:szCs w:val="20"/>
        </w:rPr>
        <w:t>CÓDIGO DE PROCESO: P.S. 008</w:t>
      </w:r>
      <w:r w:rsidR="007E31DE" w:rsidRPr="00A1383A">
        <w:rPr>
          <w:rFonts w:ascii="Arial" w:hAnsi="Arial" w:cs="Arial"/>
          <w:b/>
          <w:sz w:val="20"/>
          <w:szCs w:val="20"/>
        </w:rPr>
        <w:t>-CAS-</w:t>
      </w:r>
      <w:r w:rsidR="007E31DE">
        <w:rPr>
          <w:rFonts w:ascii="Arial" w:hAnsi="Arial" w:cs="Arial"/>
          <w:b/>
          <w:sz w:val="20"/>
          <w:szCs w:val="20"/>
        </w:rPr>
        <w:t>RAPAS</w:t>
      </w:r>
      <w:r w:rsidR="007E31DE" w:rsidRPr="00A1383A">
        <w:rPr>
          <w:rFonts w:ascii="Arial" w:hAnsi="Arial" w:cs="Arial"/>
          <w:b/>
          <w:sz w:val="20"/>
          <w:szCs w:val="20"/>
        </w:rPr>
        <w:t>-2017</w:t>
      </w:r>
    </w:p>
    <w:p w:rsidR="007E31DE" w:rsidRPr="00A1383A" w:rsidRDefault="007E31DE" w:rsidP="007E31DE">
      <w:pPr>
        <w:pStyle w:val="Sinespaciado"/>
        <w:rPr>
          <w:rFonts w:ascii="Arial" w:hAnsi="Arial" w:cs="Arial"/>
          <w:sz w:val="20"/>
          <w:szCs w:val="20"/>
        </w:rPr>
      </w:pPr>
    </w:p>
    <w:p w:rsidR="007E31DE" w:rsidRPr="00A1383A" w:rsidRDefault="007E31DE" w:rsidP="007E31DE">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7E31DE" w:rsidRPr="00E439D8" w:rsidRDefault="007E31DE" w:rsidP="007E31DE">
      <w:pPr>
        <w:pStyle w:val="Sinespaciado"/>
        <w:rPr>
          <w:rFonts w:ascii="Arial" w:hAnsi="Arial" w:cs="Arial"/>
          <w:sz w:val="20"/>
          <w:szCs w:val="20"/>
        </w:rPr>
      </w:pPr>
    </w:p>
    <w:p w:rsidR="007E31DE" w:rsidRPr="00E439D8" w:rsidRDefault="007E31DE" w:rsidP="007E31DE">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7E31DE" w:rsidRDefault="007E31DE" w:rsidP="007E31DE">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B62820" w:rsidRDefault="00B62820" w:rsidP="007E31DE">
      <w:pPr>
        <w:autoSpaceDE w:val="0"/>
        <w:autoSpaceDN w:val="0"/>
        <w:adjustRightInd w:val="0"/>
        <w:spacing w:after="0" w:line="240" w:lineRule="auto"/>
        <w:rPr>
          <w:rFonts w:ascii="Arial" w:eastAsia="Times New Roman" w:hAnsi="Arial" w:cs="Arial"/>
          <w:b/>
          <w:bCs/>
          <w:sz w:val="18"/>
          <w:szCs w:val="18"/>
          <w:lang w:val="es-ES" w:eastAsia="ar-SA"/>
        </w:rPr>
      </w:pPr>
    </w:p>
    <w:tbl>
      <w:tblPr>
        <w:tblStyle w:val="Tablaconcuadrcula"/>
        <w:tblW w:w="9218" w:type="dxa"/>
        <w:tblLayout w:type="fixed"/>
        <w:tblLook w:val="04A0" w:firstRow="1" w:lastRow="0" w:firstColumn="1" w:lastColumn="0" w:noHBand="0" w:noVBand="1"/>
      </w:tblPr>
      <w:tblGrid>
        <w:gridCol w:w="1631"/>
        <w:gridCol w:w="1488"/>
        <w:gridCol w:w="1129"/>
        <w:gridCol w:w="1559"/>
        <w:gridCol w:w="1775"/>
        <w:gridCol w:w="1636"/>
      </w:tblGrid>
      <w:tr w:rsidR="00B62820" w:rsidTr="008C4F4C">
        <w:trPr>
          <w:trHeight w:val="342"/>
        </w:trPr>
        <w:tc>
          <w:tcPr>
            <w:tcW w:w="1631" w:type="dxa"/>
            <w:shd w:val="clear" w:color="auto" w:fill="D9D9D9" w:themeFill="background1" w:themeFillShade="D9"/>
          </w:tcPr>
          <w:p w:rsidR="00B62820" w:rsidRDefault="00B62820" w:rsidP="00341032">
            <w:pPr>
              <w:autoSpaceDE w:val="0"/>
              <w:autoSpaceDN w:val="0"/>
              <w:adjustRightInd w:val="0"/>
              <w:jc w:val="center"/>
              <w:rPr>
                <w:rFonts w:ascii="Arial" w:eastAsia="Times New Roman" w:hAnsi="Arial" w:cs="Arial"/>
                <w:b/>
                <w:bCs/>
                <w:sz w:val="18"/>
                <w:szCs w:val="18"/>
                <w:lang w:eastAsia="ar-SA"/>
              </w:rPr>
            </w:pPr>
            <w:r>
              <w:rPr>
                <w:rFonts w:ascii="Arial" w:hAnsi="Arial" w:cs="Arial"/>
                <w:b/>
                <w:bCs/>
                <w:color w:val="000000"/>
                <w:sz w:val="16"/>
                <w:szCs w:val="16"/>
              </w:rPr>
              <w:t>PUESTO Y/O SERVICIO</w:t>
            </w:r>
          </w:p>
        </w:tc>
        <w:tc>
          <w:tcPr>
            <w:tcW w:w="1488" w:type="dxa"/>
            <w:shd w:val="clear" w:color="auto" w:fill="D9D9D9" w:themeFill="background1" w:themeFillShade="D9"/>
            <w:vAlign w:val="center"/>
          </w:tcPr>
          <w:p w:rsidR="00B62820" w:rsidRDefault="00B62820" w:rsidP="00B62820">
            <w:pPr>
              <w:spacing w:line="100" w:lineRule="atLeast"/>
              <w:jc w:val="center"/>
              <w:rPr>
                <w:rFonts w:ascii="Arial" w:hAnsi="Arial" w:cs="Arial"/>
                <w:b/>
                <w:bCs/>
                <w:color w:val="000000"/>
                <w:sz w:val="16"/>
                <w:szCs w:val="16"/>
              </w:rPr>
            </w:pPr>
            <w:r>
              <w:rPr>
                <w:rFonts w:ascii="Arial" w:hAnsi="Arial" w:cs="Arial"/>
                <w:b/>
                <w:bCs/>
                <w:color w:val="000000"/>
                <w:sz w:val="16"/>
                <w:szCs w:val="16"/>
              </w:rPr>
              <w:t>CÓDIGO</w:t>
            </w:r>
          </w:p>
        </w:tc>
        <w:tc>
          <w:tcPr>
            <w:tcW w:w="1129" w:type="dxa"/>
            <w:shd w:val="clear" w:color="auto" w:fill="D9D9D9" w:themeFill="background1" w:themeFillShade="D9"/>
            <w:vAlign w:val="center"/>
          </w:tcPr>
          <w:p w:rsidR="00B62820" w:rsidRDefault="00B62820" w:rsidP="00B62820">
            <w:pPr>
              <w:spacing w:line="100" w:lineRule="atLeast"/>
              <w:jc w:val="center"/>
              <w:rPr>
                <w:rFonts w:ascii="Arial" w:hAnsi="Arial" w:cs="Arial"/>
                <w:b/>
                <w:bCs/>
                <w:color w:val="000000"/>
                <w:sz w:val="16"/>
                <w:szCs w:val="16"/>
              </w:rPr>
            </w:pPr>
            <w:r>
              <w:rPr>
                <w:rFonts w:ascii="Arial" w:hAnsi="Arial" w:cs="Arial"/>
                <w:b/>
                <w:bCs/>
                <w:color w:val="000000"/>
                <w:sz w:val="16"/>
                <w:szCs w:val="16"/>
              </w:rPr>
              <w:t>CANTIDAD</w:t>
            </w:r>
          </w:p>
        </w:tc>
        <w:tc>
          <w:tcPr>
            <w:tcW w:w="1559" w:type="dxa"/>
            <w:shd w:val="clear" w:color="auto" w:fill="D9D9D9" w:themeFill="background1" w:themeFillShade="D9"/>
            <w:vAlign w:val="center"/>
          </w:tcPr>
          <w:p w:rsidR="00B62820" w:rsidRDefault="00B62820" w:rsidP="00B62820">
            <w:pPr>
              <w:spacing w:line="100" w:lineRule="atLeast"/>
              <w:jc w:val="center"/>
              <w:rPr>
                <w:rFonts w:ascii="Arial" w:hAnsi="Arial" w:cs="Arial"/>
                <w:b/>
                <w:bCs/>
                <w:color w:val="000000"/>
                <w:sz w:val="16"/>
                <w:szCs w:val="16"/>
              </w:rPr>
            </w:pPr>
            <w:r>
              <w:rPr>
                <w:rFonts w:ascii="Arial" w:hAnsi="Arial" w:cs="Arial"/>
                <w:b/>
                <w:bCs/>
                <w:color w:val="000000"/>
                <w:sz w:val="16"/>
                <w:szCs w:val="16"/>
              </w:rPr>
              <w:t>RETRIBUCIÓN MENSUAL</w:t>
            </w:r>
          </w:p>
        </w:tc>
        <w:tc>
          <w:tcPr>
            <w:tcW w:w="1775" w:type="dxa"/>
            <w:shd w:val="clear" w:color="auto" w:fill="D9D9D9" w:themeFill="background1" w:themeFillShade="D9"/>
            <w:vAlign w:val="center"/>
          </w:tcPr>
          <w:p w:rsidR="00B62820" w:rsidRDefault="00B62820" w:rsidP="00B62820">
            <w:pPr>
              <w:spacing w:line="100" w:lineRule="atLeast"/>
              <w:jc w:val="center"/>
              <w:rPr>
                <w:rFonts w:ascii="Arial" w:hAnsi="Arial" w:cs="Arial"/>
                <w:b/>
                <w:bCs/>
                <w:color w:val="000000"/>
                <w:sz w:val="16"/>
                <w:szCs w:val="16"/>
              </w:rPr>
            </w:pPr>
            <w:r>
              <w:rPr>
                <w:rFonts w:ascii="Arial" w:hAnsi="Arial" w:cs="Arial"/>
                <w:b/>
                <w:bCs/>
                <w:color w:val="000000"/>
                <w:sz w:val="16"/>
                <w:szCs w:val="16"/>
              </w:rPr>
              <w:t>ÁREA CONTRATANTE</w:t>
            </w:r>
          </w:p>
        </w:tc>
        <w:tc>
          <w:tcPr>
            <w:tcW w:w="1636" w:type="dxa"/>
            <w:shd w:val="clear" w:color="auto" w:fill="D9D9D9" w:themeFill="background1" w:themeFillShade="D9"/>
            <w:vAlign w:val="center"/>
          </w:tcPr>
          <w:p w:rsidR="00B62820" w:rsidRDefault="00B62820" w:rsidP="00B62820">
            <w:pPr>
              <w:spacing w:line="100" w:lineRule="atLeast"/>
              <w:ind w:left="-70" w:right="-70"/>
              <w:jc w:val="center"/>
              <w:rPr>
                <w:rFonts w:ascii="Arial" w:hAnsi="Arial" w:cs="Arial"/>
                <w:b/>
                <w:bCs/>
                <w:color w:val="000000"/>
                <w:sz w:val="16"/>
                <w:szCs w:val="16"/>
              </w:rPr>
            </w:pPr>
            <w:r>
              <w:rPr>
                <w:rFonts w:ascii="Arial" w:hAnsi="Arial" w:cs="Arial"/>
                <w:b/>
                <w:bCs/>
                <w:color w:val="000000"/>
                <w:sz w:val="16"/>
                <w:szCs w:val="16"/>
              </w:rPr>
              <w:t>DEPENDENCIA</w:t>
            </w:r>
          </w:p>
        </w:tc>
      </w:tr>
      <w:tr w:rsidR="00E00DF6" w:rsidTr="008C4F4C">
        <w:trPr>
          <w:trHeight w:val="385"/>
        </w:trPr>
        <w:tc>
          <w:tcPr>
            <w:tcW w:w="1631" w:type="dxa"/>
            <w:vAlign w:val="center"/>
          </w:tcPr>
          <w:p w:rsidR="00E00DF6" w:rsidRDefault="00E00DF6" w:rsidP="00B62820">
            <w:pPr>
              <w:jc w:val="center"/>
              <w:rPr>
                <w:rFonts w:ascii="Arial" w:hAnsi="Arial" w:cs="Arial"/>
                <w:bCs/>
                <w:color w:val="000000"/>
                <w:sz w:val="18"/>
                <w:szCs w:val="16"/>
              </w:rPr>
            </w:pPr>
            <w:r>
              <w:rPr>
                <w:rFonts w:ascii="Arial" w:hAnsi="Arial" w:cs="Arial"/>
                <w:bCs/>
                <w:color w:val="000000"/>
                <w:sz w:val="18"/>
                <w:szCs w:val="16"/>
              </w:rPr>
              <w:t>Médico</w:t>
            </w:r>
          </w:p>
        </w:tc>
        <w:tc>
          <w:tcPr>
            <w:tcW w:w="1488" w:type="dxa"/>
            <w:vAlign w:val="center"/>
          </w:tcPr>
          <w:p w:rsidR="00E00DF6" w:rsidRDefault="00E00DF6" w:rsidP="00B62820">
            <w:pPr>
              <w:spacing w:line="100" w:lineRule="atLeast"/>
              <w:jc w:val="center"/>
              <w:rPr>
                <w:rFonts w:ascii="Arial" w:hAnsi="Arial" w:cs="Arial"/>
                <w:bCs/>
                <w:color w:val="000000"/>
                <w:sz w:val="18"/>
                <w:szCs w:val="16"/>
              </w:rPr>
            </w:pPr>
            <w:r>
              <w:rPr>
                <w:rFonts w:ascii="Arial" w:hAnsi="Arial" w:cs="Arial"/>
                <w:bCs/>
                <w:color w:val="000000"/>
                <w:sz w:val="18"/>
                <w:szCs w:val="16"/>
              </w:rPr>
              <w:t>P1ME – 001</w:t>
            </w:r>
          </w:p>
        </w:tc>
        <w:tc>
          <w:tcPr>
            <w:tcW w:w="1129" w:type="dxa"/>
            <w:vAlign w:val="center"/>
          </w:tcPr>
          <w:p w:rsidR="00E00DF6" w:rsidRDefault="00E00DF6" w:rsidP="00B62820">
            <w:pPr>
              <w:jc w:val="center"/>
              <w:rPr>
                <w:rFonts w:ascii="Arial" w:hAnsi="Arial" w:cs="Arial"/>
                <w:bCs/>
                <w:color w:val="000000"/>
                <w:sz w:val="18"/>
                <w:szCs w:val="16"/>
              </w:rPr>
            </w:pPr>
            <w:r>
              <w:rPr>
                <w:rFonts w:ascii="Arial" w:hAnsi="Arial" w:cs="Arial"/>
                <w:bCs/>
                <w:color w:val="000000"/>
                <w:sz w:val="18"/>
                <w:szCs w:val="16"/>
              </w:rPr>
              <w:t>01</w:t>
            </w:r>
          </w:p>
        </w:tc>
        <w:tc>
          <w:tcPr>
            <w:tcW w:w="1559" w:type="dxa"/>
            <w:vAlign w:val="center"/>
          </w:tcPr>
          <w:p w:rsidR="00E00DF6" w:rsidRDefault="00E00DF6" w:rsidP="00B62820">
            <w:pPr>
              <w:jc w:val="center"/>
              <w:rPr>
                <w:rFonts w:ascii="Arial" w:hAnsi="Arial" w:cs="Arial"/>
                <w:bCs/>
                <w:color w:val="000000"/>
                <w:sz w:val="18"/>
                <w:szCs w:val="16"/>
              </w:rPr>
            </w:pPr>
            <w:r>
              <w:rPr>
                <w:rFonts w:ascii="Arial" w:hAnsi="Arial" w:cs="Arial"/>
                <w:sz w:val="18"/>
                <w:szCs w:val="18"/>
              </w:rPr>
              <w:t xml:space="preserve">S/. </w:t>
            </w:r>
            <w:r>
              <w:rPr>
                <w:rFonts w:ascii="Arial" w:hAnsi="Arial" w:cs="Arial"/>
                <w:bCs/>
                <w:color w:val="000000"/>
                <w:sz w:val="18"/>
                <w:szCs w:val="16"/>
              </w:rPr>
              <w:t>3,750.50</w:t>
            </w:r>
          </w:p>
        </w:tc>
        <w:tc>
          <w:tcPr>
            <w:tcW w:w="1775" w:type="dxa"/>
            <w:vAlign w:val="center"/>
          </w:tcPr>
          <w:p w:rsidR="00E00DF6" w:rsidRDefault="00E00DF6" w:rsidP="00B62820">
            <w:pPr>
              <w:jc w:val="center"/>
              <w:rPr>
                <w:rFonts w:ascii="Arial" w:hAnsi="Arial" w:cs="Arial"/>
                <w:bCs/>
                <w:color w:val="000000"/>
                <w:sz w:val="18"/>
                <w:szCs w:val="16"/>
              </w:rPr>
            </w:pPr>
            <w:r>
              <w:rPr>
                <w:rFonts w:ascii="Arial" w:hAnsi="Arial" w:cs="Arial"/>
                <w:bCs/>
                <w:color w:val="000000"/>
                <w:sz w:val="18"/>
                <w:szCs w:val="16"/>
              </w:rPr>
              <w:t>Hospital I Huariaca</w:t>
            </w:r>
          </w:p>
        </w:tc>
        <w:tc>
          <w:tcPr>
            <w:tcW w:w="1636" w:type="dxa"/>
            <w:vMerge w:val="restart"/>
            <w:vAlign w:val="center"/>
          </w:tcPr>
          <w:p w:rsidR="00E00DF6" w:rsidRDefault="00E00DF6" w:rsidP="00B62820">
            <w:pPr>
              <w:ind w:left="-70" w:right="-70"/>
              <w:jc w:val="center"/>
              <w:rPr>
                <w:rFonts w:ascii="Arial" w:hAnsi="Arial" w:cs="Arial"/>
                <w:bCs/>
                <w:color w:val="000000"/>
                <w:sz w:val="18"/>
                <w:szCs w:val="16"/>
              </w:rPr>
            </w:pPr>
            <w:r>
              <w:rPr>
                <w:rFonts w:ascii="Arial" w:hAnsi="Arial" w:cs="Arial"/>
                <w:bCs/>
                <w:color w:val="000000"/>
                <w:sz w:val="18"/>
                <w:szCs w:val="16"/>
              </w:rPr>
              <w:t>Red Asistencial Pasco</w:t>
            </w:r>
          </w:p>
        </w:tc>
      </w:tr>
      <w:tr w:rsidR="00E00DF6" w:rsidTr="008C4F4C">
        <w:trPr>
          <w:trHeight w:val="311"/>
        </w:trPr>
        <w:tc>
          <w:tcPr>
            <w:tcW w:w="1631" w:type="dxa"/>
            <w:vAlign w:val="center"/>
          </w:tcPr>
          <w:p w:rsidR="00E00DF6" w:rsidRDefault="00E00DF6" w:rsidP="00B62820">
            <w:pPr>
              <w:jc w:val="center"/>
              <w:rPr>
                <w:rFonts w:ascii="Arial" w:hAnsi="Arial" w:cs="Arial"/>
                <w:bCs/>
                <w:color w:val="000000"/>
                <w:sz w:val="18"/>
                <w:szCs w:val="16"/>
              </w:rPr>
            </w:pPr>
            <w:r>
              <w:rPr>
                <w:rFonts w:ascii="Arial" w:hAnsi="Arial" w:cs="Arial"/>
                <w:bCs/>
                <w:color w:val="000000"/>
                <w:sz w:val="18"/>
                <w:szCs w:val="16"/>
              </w:rPr>
              <w:t>Médico</w:t>
            </w:r>
          </w:p>
        </w:tc>
        <w:tc>
          <w:tcPr>
            <w:tcW w:w="1488" w:type="dxa"/>
            <w:vAlign w:val="center"/>
          </w:tcPr>
          <w:p w:rsidR="00E00DF6" w:rsidRDefault="00E00DF6" w:rsidP="00B62820">
            <w:pPr>
              <w:spacing w:line="100" w:lineRule="atLeast"/>
              <w:jc w:val="center"/>
              <w:rPr>
                <w:rFonts w:ascii="Arial" w:hAnsi="Arial" w:cs="Arial"/>
                <w:bCs/>
                <w:color w:val="000000"/>
                <w:sz w:val="18"/>
                <w:szCs w:val="16"/>
              </w:rPr>
            </w:pPr>
            <w:r>
              <w:rPr>
                <w:rFonts w:ascii="Arial" w:hAnsi="Arial" w:cs="Arial"/>
                <w:bCs/>
                <w:color w:val="000000"/>
                <w:sz w:val="18"/>
                <w:szCs w:val="16"/>
              </w:rPr>
              <w:t>P1ME – 002</w:t>
            </w:r>
          </w:p>
        </w:tc>
        <w:tc>
          <w:tcPr>
            <w:tcW w:w="1129" w:type="dxa"/>
            <w:vAlign w:val="center"/>
          </w:tcPr>
          <w:p w:rsidR="00E00DF6" w:rsidRDefault="00E00DF6" w:rsidP="00B62820">
            <w:pPr>
              <w:spacing w:line="100" w:lineRule="atLeast"/>
              <w:jc w:val="center"/>
              <w:rPr>
                <w:rFonts w:ascii="Arial" w:hAnsi="Arial" w:cs="Arial"/>
                <w:bCs/>
                <w:color w:val="000000"/>
                <w:sz w:val="18"/>
                <w:szCs w:val="16"/>
              </w:rPr>
            </w:pPr>
            <w:r>
              <w:rPr>
                <w:rFonts w:ascii="Arial" w:hAnsi="Arial" w:cs="Arial"/>
                <w:bCs/>
                <w:color w:val="000000"/>
                <w:sz w:val="18"/>
                <w:szCs w:val="16"/>
              </w:rPr>
              <w:t>01</w:t>
            </w:r>
          </w:p>
        </w:tc>
        <w:tc>
          <w:tcPr>
            <w:tcW w:w="1559" w:type="dxa"/>
            <w:vAlign w:val="center"/>
          </w:tcPr>
          <w:p w:rsidR="00E00DF6" w:rsidRDefault="00E00DF6" w:rsidP="00B62820">
            <w:pPr>
              <w:spacing w:line="100" w:lineRule="atLeast"/>
              <w:jc w:val="center"/>
              <w:rPr>
                <w:rFonts w:ascii="Arial" w:hAnsi="Arial" w:cs="Arial"/>
                <w:bCs/>
                <w:color w:val="000000"/>
                <w:sz w:val="18"/>
                <w:szCs w:val="16"/>
              </w:rPr>
            </w:pPr>
            <w:r>
              <w:rPr>
                <w:rFonts w:ascii="Arial" w:hAnsi="Arial" w:cs="Arial"/>
                <w:sz w:val="18"/>
                <w:szCs w:val="18"/>
              </w:rPr>
              <w:t xml:space="preserve">S/. </w:t>
            </w:r>
            <w:r>
              <w:rPr>
                <w:rFonts w:ascii="Arial" w:hAnsi="Arial" w:cs="Arial"/>
                <w:bCs/>
                <w:color w:val="000000"/>
                <w:sz w:val="18"/>
                <w:szCs w:val="16"/>
              </w:rPr>
              <w:t>4,500.00</w:t>
            </w:r>
          </w:p>
        </w:tc>
        <w:tc>
          <w:tcPr>
            <w:tcW w:w="1775" w:type="dxa"/>
            <w:vAlign w:val="center"/>
          </w:tcPr>
          <w:p w:rsidR="00E00DF6" w:rsidRDefault="00E00DF6" w:rsidP="00B62820">
            <w:pPr>
              <w:spacing w:line="100" w:lineRule="atLeast"/>
              <w:jc w:val="center"/>
              <w:rPr>
                <w:rFonts w:ascii="Arial" w:hAnsi="Arial" w:cs="Arial"/>
                <w:bCs/>
                <w:color w:val="000000"/>
                <w:sz w:val="18"/>
                <w:szCs w:val="16"/>
                <w:lang w:val="pt-BR"/>
              </w:rPr>
            </w:pPr>
            <w:r>
              <w:rPr>
                <w:rFonts w:ascii="Arial" w:hAnsi="Arial" w:cs="Arial"/>
                <w:bCs/>
                <w:color w:val="000000"/>
                <w:sz w:val="18"/>
                <w:szCs w:val="16"/>
                <w:lang w:val="pt-BR"/>
              </w:rPr>
              <w:t>C.M. San Juan</w:t>
            </w:r>
          </w:p>
        </w:tc>
        <w:tc>
          <w:tcPr>
            <w:tcW w:w="1636" w:type="dxa"/>
            <w:vMerge/>
          </w:tcPr>
          <w:p w:rsidR="00E00DF6" w:rsidRDefault="00E00DF6" w:rsidP="00B62820">
            <w:pPr>
              <w:autoSpaceDE w:val="0"/>
              <w:autoSpaceDN w:val="0"/>
              <w:adjustRightInd w:val="0"/>
              <w:rPr>
                <w:rFonts w:ascii="Arial" w:eastAsia="Times New Roman" w:hAnsi="Arial" w:cs="Arial"/>
                <w:b/>
                <w:bCs/>
                <w:sz w:val="18"/>
                <w:szCs w:val="18"/>
                <w:lang w:eastAsia="ar-SA"/>
              </w:rPr>
            </w:pPr>
          </w:p>
        </w:tc>
      </w:tr>
      <w:tr w:rsidR="00E00DF6" w:rsidTr="008C4F4C">
        <w:trPr>
          <w:trHeight w:val="368"/>
        </w:trPr>
        <w:tc>
          <w:tcPr>
            <w:tcW w:w="1631" w:type="dxa"/>
            <w:vAlign w:val="center"/>
          </w:tcPr>
          <w:p w:rsidR="00E00DF6" w:rsidRDefault="00E00DF6" w:rsidP="00B62820">
            <w:pPr>
              <w:jc w:val="center"/>
              <w:rPr>
                <w:rFonts w:ascii="Arial" w:hAnsi="Arial" w:cs="Arial"/>
                <w:bCs/>
                <w:color w:val="000000"/>
                <w:sz w:val="18"/>
                <w:szCs w:val="16"/>
              </w:rPr>
            </w:pPr>
            <w:r>
              <w:rPr>
                <w:rFonts w:ascii="Arial" w:hAnsi="Arial" w:cs="Arial"/>
                <w:bCs/>
                <w:color w:val="000000"/>
                <w:sz w:val="18"/>
                <w:szCs w:val="16"/>
              </w:rPr>
              <w:t>Obstetriz</w:t>
            </w:r>
          </w:p>
        </w:tc>
        <w:tc>
          <w:tcPr>
            <w:tcW w:w="1488" w:type="dxa"/>
            <w:vAlign w:val="center"/>
          </w:tcPr>
          <w:p w:rsidR="00E00DF6" w:rsidRDefault="00E00DF6" w:rsidP="00B62820">
            <w:pPr>
              <w:spacing w:line="100" w:lineRule="atLeast"/>
              <w:jc w:val="center"/>
              <w:rPr>
                <w:rFonts w:ascii="Arial" w:hAnsi="Arial" w:cs="Arial"/>
                <w:bCs/>
                <w:color w:val="000000"/>
                <w:sz w:val="18"/>
                <w:szCs w:val="16"/>
              </w:rPr>
            </w:pPr>
            <w:r>
              <w:rPr>
                <w:rFonts w:ascii="Arial" w:hAnsi="Arial" w:cs="Arial"/>
                <w:sz w:val="18"/>
                <w:szCs w:val="18"/>
              </w:rPr>
              <w:t>P2OB</w:t>
            </w:r>
            <w:r>
              <w:rPr>
                <w:rFonts w:ascii="Arial" w:hAnsi="Arial" w:cs="Arial"/>
                <w:bCs/>
                <w:color w:val="000000"/>
                <w:sz w:val="18"/>
                <w:szCs w:val="16"/>
              </w:rPr>
              <w:t xml:space="preserve"> – 003</w:t>
            </w:r>
          </w:p>
        </w:tc>
        <w:tc>
          <w:tcPr>
            <w:tcW w:w="1129" w:type="dxa"/>
            <w:vAlign w:val="center"/>
          </w:tcPr>
          <w:p w:rsidR="00E00DF6" w:rsidRDefault="00E00DF6" w:rsidP="00B62820">
            <w:pPr>
              <w:jc w:val="center"/>
              <w:rPr>
                <w:rFonts w:ascii="Arial" w:hAnsi="Arial" w:cs="Arial"/>
                <w:bCs/>
                <w:color w:val="000000"/>
                <w:sz w:val="18"/>
                <w:szCs w:val="16"/>
              </w:rPr>
            </w:pPr>
            <w:r>
              <w:rPr>
                <w:rFonts w:ascii="Arial" w:hAnsi="Arial" w:cs="Arial"/>
                <w:bCs/>
                <w:color w:val="000000"/>
                <w:sz w:val="18"/>
                <w:szCs w:val="16"/>
              </w:rPr>
              <w:t>01</w:t>
            </w:r>
          </w:p>
        </w:tc>
        <w:tc>
          <w:tcPr>
            <w:tcW w:w="1559" w:type="dxa"/>
            <w:vAlign w:val="center"/>
          </w:tcPr>
          <w:p w:rsidR="00E00DF6" w:rsidRDefault="00E00DF6" w:rsidP="00B62820">
            <w:pPr>
              <w:jc w:val="center"/>
              <w:rPr>
                <w:rFonts w:ascii="Arial" w:hAnsi="Arial" w:cs="Arial"/>
                <w:bCs/>
                <w:color w:val="000000"/>
                <w:sz w:val="18"/>
                <w:szCs w:val="16"/>
              </w:rPr>
            </w:pPr>
            <w:r>
              <w:rPr>
                <w:rFonts w:ascii="Arial" w:hAnsi="Arial" w:cs="Arial"/>
                <w:sz w:val="18"/>
                <w:szCs w:val="18"/>
              </w:rPr>
              <w:t xml:space="preserve">S/. </w:t>
            </w:r>
            <w:r>
              <w:rPr>
                <w:rFonts w:ascii="Arial" w:hAnsi="Arial" w:cs="Arial"/>
                <w:bCs/>
                <w:color w:val="000000"/>
                <w:sz w:val="18"/>
                <w:szCs w:val="16"/>
              </w:rPr>
              <w:t>2,550.00</w:t>
            </w:r>
          </w:p>
        </w:tc>
        <w:tc>
          <w:tcPr>
            <w:tcW w:w="1775" w:type="dxa"/>
            <w:vAlign w:val="center"/>
          </w:tcPr>
          <w:p w:rsidR="00E00DF6" w:rsidRDefault="00E00DF6" w:rsidP="00B62820">
            <w:pPr>
              <w:jc w:val="center"/>
              <w:rPr>
                <w:rFonts w:ascii="Arial" w:hAnsi="Arial" w:cs="Arial"/>
                <w:bCs/>
                <w:color w:val="000000"/>
                <w:sz w:val="18"/>
                <w:szCs w:val="16"/>
                <w:lang w:val="pt-BR"/>
              </w:rPr>
            </w:pPr>
            <w:r>
              <w:rPr>
                <w:rFonts w:ascii="Arial" w:hAnsi="Arial" w:cs="Arial"/>
                <w:bCs/>
                <w:color w:val="000000"/>
                <w:sz w:val="18"/>
                <w:szCs w:val="16"/>
                <w:lang w:val="pt-BR"/>
              </w:rPr>
              <w:t>C.M. San Juan</w:t>
            </w:r>
          </w:p>
        </w:tc>
        <w:tc>
          <w:tcPr>
            <w:tcW w:w="1636" w:type="dxa"/>
            <w:vMerge/>
          </w:tcPr>
          <w:p w:rsidR="00E00DF6" w:rsidRDefault="00E00DF6" w:rsidP="00B62820">
            <w:pPr>
              <w:autoSpaceDE w:val="0"/>
              <w:autoSpaceDN w:val="0"/>
              <w:adjustRightInd w:val="0"/>
              <w:rPr>
                <w:rFonts w:ascii="Arial" w:eastAsia="Times New Roman" w:hAnsi="Arial" w:cs="Arial"/>
                <w:b/>
                <w:bCs/>
                <w:sz w:val="18"/>
                <w:szCs w:val="18"/>
                <w:lang w:eastAsia="ar-SA"/>
              </w:rPr>
            </w:pPr>
          </w:p>
        </w:tc>
      </w:tr>
      <w:tr w:rsidR="00341032" w:rsidTr="00341032">
        <w:trPr>
          <w:trHeight w:val="293"/>
        </w:trPr>
        <w:tc>
          <w:tcPr>
            <w:tcW w:w="3119" w:type="dxa"/>
            <w:gridSpan w:val="2"/>
            <w:shd w:val="clear" w:color="auto" w:fill="D9D9D9" w:themeFill="background1" w:themeFillShade="D9"/>
          </w:tcPr>
          <w:p w:rsidR="00341032" w:rsidRDefault="00341032" w:rsidP="00B62820">
            <w:pPr>
              <w:autoSpaceDE w:val="0"/>
              <w:autoSpaceDN w:val="0"/>
              <w:adjustRightInd w:val="0"/>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TOTAL </w:t>
            </w:r>
          </w:p>
        </w:tc>
        <w:tc>
          <w:tcPr>
            <w:tcW w:w="6099" w:type="dxa"/>
            <w:gridSpan w:val="4"/>
            <w:shd w:val="clear" w:color="auto" w:fill="D9D9D9" w:themeFill="background1" w:themeFillShade="D9"/>
          </w:tcPr>
          <w:p w:rsidR="00341032" w:rsidRDefault="00341032" w:rsidP="00B62820">
            <w:pPr>
              <w:autoSpaceDE w:val="0"/>
              <w:autoSpaceDN w:val="0"/>
              <w:adjustRightInd w:val="0"/>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w:t>
            </w:r>
            <w:bookmarkStart w:id="0" w:name="_GoBack"/>
            <w:bookmarkEnd w:id="0"/>
            <w:r>
              <w:rPr>
                <w:rFonts w:ascii="Arial" w:eastAsia="Times New Roman" w:hAnsi="Arial" w:cs="Arial"/>
                <w:b/>
                <w:bCs/>
                <w:sz w:val="18"/>
                <w:szCs w:val="18"/>
                <w:lang w:eastAsia="ar-SA"/>
              </w:rPr>
              <w:t>03</w:t>
            </w:r>
          </w:p>
        </w:tc>
      </w:tr>
    </w:tbl>
    <w:p w:rsidR="00B62820" w:rsidRPr="00D952CC" w:rsidRDefault="00B62820" w:rsidP="007E31DE">
      <w:pPr>
        <w:autoSpaceDE w:val="0"/>
        <w:autoSpaceDN w:val="0"/>
        <w:adjustRightInd w:val="0"/>
        <w:spacing w:after="0" w:line="240" w:lineRule="auto"/>
        <w:rPr>
          <w:rFonts w:ascii="Arial" w:eastAsia="Times New Roman" w:hAnsi="Arial" w:cs="Arial"/>
          <w:b/>
          <w:bCs/>
          <w:sz w:val="18"/>
          <w:szCs w:val="18"/>
          <w:lang w:val="es-ES" w:eastAsia="ar-SA"/>
        </w:rPr>
      </w:pPr>
    </w:p>
    <w:p w:rsidR="007E31DE" w:rsidRPr="00840A35" w:rsidRDefault="007E31DE" w:rsidP="007E31DE">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7E31DE" w:rsidRPr="00D952CC" w:rsidRDefault="007E31DE" w:rsidP="007E31DE">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7E31DE" w:rsidRPr="00D952CC" w:rsidRDefault="007E31DE" w:rsidP="007E31DE">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7E31DE" w:rsidRPr="00840A35" w:rsidRDefault="007E31DE" w:rsidP="007E31DE">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7E31DE" w:rsidRPr="00D952CC" w:rsidRDefault="007E31DE" w:rsidP="007E31DE">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7E31DE" w:rsidRPr="00D952CC" w:rsidRDefault="007E31DE" w:rsidP="007E31DE">
      <w:pPr>
        <w:suppressAutoHyphens/>
        <w:spacing w:after="0" w:line="240" w:lineRule="auto"/>
        <w:ind w:left="709" w:hanging="283"/>
        <w:jc w:val="both"/>
        <w:rPr>
          <w:rFonts w:ascii="Arial" w:eastAsia="Times New Roman" w:hAnsi="Arial" w:cs="Arial"/>
          <w:sz w:val="18"/>
          <w:szCs w:val="18"/>
          <w:lang w:val="es-ES" w:eastAsia="ar-SA"/>
        </w:rPr>
      </w:pPr>
    </w:p>
    <w:p w:rsidR="007E31DE" w:rsidRPr="00840A35" w:rsidRDefault="007E31DE" w:rsidP="007E31DE">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7E31DE" w:rsidRPr="00D952CC" w:rsidRDefault="007E31DE" w:rsidP="007E31DE">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7E31DE" w:rsidRPr="00D952CC" w:rsidRDefault="007E31DE" w:rsidP="007E31DE">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7E31DE" w:rsidRPr="00D952CC" w:rsidRDefault="007E31DE" w:rsidP="007E31DE">
      <w:pPr>
        <w:pStyle w:val="Sangradetextonormal"/>
        <w:numPr>
          <w:ilvl w:val="0"/>
          <w:numId w:val="1"/>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7E31DE" w:rsidRPr="00D952CC" w:rsidRDefault="007E31DE" w:rsidP="007E31DE">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7E31DE" w:rsidRPr="00D952CC" w:rsidRDefault="007E31DE" w:rsidP="007E31DE">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7E31DE" w:rsidRPr="00D952CC" w:rsidRDefault="007E31DE" w:rsidP="007E31DE">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7E31DE" w:rsidRDefault="007E31DE" w:rsidP="007E31DE">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E31DE" w:rsidRPr="00D952CC" w:rsidRDefault="007E31DE" w:rsidP="007E31DE">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7E31DE" w:rsidRPr="00D952CC" w:rsidRDefault="007E31DE" w:rsidP="007E31DE">
      <w:pPr>
        <w:suppressAutoHyphens/>
        <w:spacing w:after="0" w:line="240" w:lineRule="auto"/>
        <w:rPr>
          <w:rFonts w:ascii="Arial" w:eastAsia="Times New Roman" w:hAnsi="Arial" w:cs="Arial"/>
          <w:b/>
          <w:sz w:val="18"/>
          <w:szCs w:val="18"/>
          <w:lang w:val="es-ES" w:eastAsia="ar-SA"/>
        </w:rPr>
      </w:pPr>
    </w:p>
    <w:p w:rsidR="007E31DE" w:rsidRPr="00650865" w:rsidRDefault="007E31DE" w:rsidP="007E31DE">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7E31DE" w:rsidRDefault="007E31DE" w:rsidP="007E31DE">
      <w:pPr>
        <w:suppressAutoHyphens/>
        <w:spacing w:after="0" w:line="240" w:lineRule="auto"/>
        <w:ind w:left="426"/>
        <w:jc w:val="both"/>
        <w:outlineLvl w:val="0"/>
        <w:rPr>
          <w:rFonts w:ascii="Arial" w:eastAsia="Times New Roman" w:hAnsi="Arial" w:cs="Arial"/>
          <w:b/>
          <w:sz w:val="18"/>
          <w:szCs w:val="18"/>
          <w:lang w:val="es-ES" w:eastAsia="ar-SA"/>
        </w:rPr>
      </w:pPr>
    </w:p>
    <w:p w:rsidR="007E31DE" w:rsidRPr="004C213A" w:rsidRDefault="007E31DE" w:rsidP="007E31DE">
      <w:pPr>
        <w:pStyle w:val="Sinespaciado"/>
        <w:rPr>
          <w:rFonts w:ascii="Arial" w:hAnsi="Arial" w:cs="Arial"/>
          <w:b/>
          <w:sz w:val="20"/>
          <w:szCs w:val="20"/>
        </w:rPr>
      </w:pPr>
      <w:r>
        <w:rPr>
          <w:rFonts w:ascii="Arial" w:hAnsi="Arial" w:cs="Arial"/>
          <w:b/>
          <w:sz w:val="18"/>
          <w:szCs w:val="18"/>
          <w:lang w:eastAsia="ar-SA"/>
        </w:rPr>
        <w:t xml:space="preserve">  </w:t>
      </w:r>
      <w:r w:rsidR="007A1A68">
        <w:rPr>
          <w:rFonts w:ascii="Arial" w:hAnsi="Arial" w:cs="Arial"/>
          <w:b/>
          <w:sz w:val="18"/>
          <w:szCs w:val="18"/>
          <w:lang w:eastAsia="ar-SA"/>
        </w:rPr>
        <w:t xml:space="preserve">    </w:t>
      </w:r>
      <w:r>
        <w:rPr>
          <w:rFonts w:ascii="Arial" w:hAnsi="Arial" w:cs="Arial"/>
          <w:b/>
          <w:sz w:val="18"/>
          <w:szCs w:val="18"/>
          <w:lang w:eastAsia="ar-SA"/>
        </w:rPr>
        <w:t xml:space="preserve"> </w:t>
      </w:r>
      <w:r w:rsidR="008D11C0">
        <w:rPr>
          <w:rFonts w:ascii="Arial" w:hAnsi="Arial" w:cs="Arial"/>
          <w:b/>
          <w:sz w:val="20"/>
          <w:szCs w:val="20"/>
        </w:rPr>
        <w:t xml:space="preserve">MÉDICO </w:t>
      </w:r>
      <w:r>
        <w:rPr>
          <w:rFonts w:ascii="Arial" w:hAnsi="Arial" w:cs="Arial"/>
          <w:b/>
          <w:sz w:val="20"/>
          <w:szCs w:val="20"/>
        </w:rPr>
        <w:t>(</w:t>
      </w:r>
      <w:r w:rsidRPr="004C213A">
        <w:rPr>
          <w:rFonts w:ascii="Arial" w:hAnsi="Arial" w:cs="Arial"/>
          <w:b/>
          <w:sz w:val="20"/>
          <w:szCs w:val="20"/>
        </w:rPr>
        <w:t>CÓD</w:t>
      </w:r>
      <w:r w:rsidR="008D11C0">
        <w:rPr>
          <w:rFonts w:ascii="Arial" w:hAnsi="Arial" w:cs="Arial"/>
          <w:b/>
          <w:sz w:val="20"/>
          <w:szCs w:val="20"/>
        </w:rPr>
        <w:t xml:space="preserve">. </w:t>
      </w:r>
      <w:r w:rsidR="008D11C0" w:rsidRPr="008D11C0">
        <w:rPr>
          <w:rFonts w:ascii="Arial" w:hAnsi="Arial" w:cs="Arial"/>
          <w:b/>
          <w:sz w:val="20"/>
          <w:szCs w:val="20"/>
        </w:rPr>
        <w:t>P1ME – 001, P1ME – 002)</w:t>
      </w:r>
    </w:p>
    <w:tbl>
      <w:tblPr>
        <w:tblW w:w="8505" w:type="dxa"/>
        <w:tblInd w:w="279" w:type="dxa"/>
        <w:tblLayout w:type="fixed"/>
        <w:tblLook w:val="0000" w:firstRow="0" w:lastRow="0" w:firstColumn="0" w:lastColumn="0" w:noHBand="0" w:noVBand="0"/>
      </w:tblPr>
      <w:tblGrid>
        <w:gridCol w:w="3118"/>
        <w:gridCol w:w="5387"/>
      </w:tblGrid>
      <w:tr w:rsidR="008D11C0" w:rsidTr="00341032">
        <w:trPr>
          <w:trHeight w:val="399"/>
        </w:trPr>
        <w:tc>
          <w:tcPr>
            <w:tcW w:w="3118" w:type="dxa"/>
            <w:tcBorders>
              <w:top w:val="single" w:sz="4" w:space="0" w:color="000000"/>
              <w:left w:val="single" w:sz="4" w:space="0" w:color="000000"/>
              <w:bottom w:val="single" w:sz="4" w:space="0" w:color="000000"/>
            </w:tcBorders>
            <w:shd w:val="clear" w:color="auto" w:fill="BFBFBF"/>
            <w:vAlign w:val="center"/>
          </w:tcPr>
          <w:p w:rsidR="008D11C0" w:rsidRDefault="008D11C0" w:rsidP="0074404C">
            <w:pPr>
              <w:spacing w:after="0" w:line="100" w:lineRule="atLeast"/>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D11C0" w:rsidRDefault="008D11C0" w:rsidP="0074404C">
            <w:pPr>
              <w:spacing w:after="0" w:line="100" w:lineRule="atLeast"/>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8D11C0" w:rsidTr="00341032">
        <w:trPr>
          <w:trHeight w:val="399"/>
        </w:trPr>
        <w:tc>
          <w:tcPr>
            <w:tcW w:w="3118" w:type="dxa"/>
            <w:tcBorders>
              <w:top w:val="single" w:sz="4" w:space="0" w:color="000000"/>
              <w:left w:val="single" w:sz="4" w:space="0" w:color="000000"/>
              <w:bottom w:val="single" w:sz="4" w:space="0" w:color="000000"/>
            </w:tcBorders>
            <w:shd w:val="clear" w:color="auto" w:fill="auto"/>
            <w:vAlign w:val="center"/>
          </w:tcPr>
          <w:p w:rsidR="008D11C0" w:rsidRDefault="008D11C0" w:rsidP="0074404C">
            <w:pPr>
              <w:spacing w:after="0" w:line="100" w:lineRule="atLeast"/>
              <w:jc w:val="center"/>
              <w:rPr>
                <w:rFonts w:ascii="Arial" w:hAnsi="Arial" w:cs="Arial"/>
                <w:color w:val="000000"/>
                <w:sz w:val="18"/>
                <w:szCs w:val="18"/>
                <w:lang w:val="es-MX"/>
              </w:rPr>
            </w:pPr>
            <w:r>
              <w:rPr>
                <w:rFonts w:ascii="Arial" w:hAnsi="Arial" w:cs="Arial"/>
                <w:color w:val="000000"/>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1C0" w:rsidRPr="008D11C0" w:rsidRDefault="008D11C0" w:rsidP="008D11C0">
            <w:pPr>
              <w:numPr>
                <w:ilvl w:val="0"/>
                <w:numId w:val="37"/>
              </w:numPr>
              <w:suppressAutoHyphens/>
              <w:spacing w:after="0" w:line="100" w:lineRule="atLeast"/>
              <w:ind w:left="297" w:hanging="237"/>
              <w:jc w:val="both"/>
              <w:rPr>
                <w:rFonts w:ascii="Arial" w:hAnsi="Arial" w:cs="Arial"/>
                <w:b/>
                <w:color w:val="000000"/>
                <w:sz w:val="18"/>
                <w:szCs w:val="18"/>
                <w:lang w:val="es-MX"/>
              </w:rPr>
            </w:pPr>
            <w:r w:rsidRPr="008D11C0">
              <w:rPr>
                <w:rFonts w:ascii="Arial" w:hAnsi="Arial" w:cs="Arial"/>
                <w:color w:val="000000"/>
                <w:sz w:val="18"/>
                <w:szCs w:val="18"/>
                <w:lang w:val="es-MX"/>
              </w:rPr>
              <w:t>Presentar copia simple del Título Profesional de Médico Cirujano, Constancia de Colegiatura, Resolución del SERUMS correspondiente la Profesión y Constancia de Habilitación Profesional vigente.</w:t>
            </w:r>
            <w:r w:rsidRPr="008D11C0">
              <w:rPr>
                <w:rFonts w:ascii="Arial" w:hAnsi="Arial" w:cs="Arial"/>
                <w:sz w:val="18"/>
                <w:szCs w:val="18"/>
              </w:rPr>
              <w:t xml:space="preserve"> </w:t>
            </w:r>
            <w:r w:rsidRPr="008D11C0">
              <w:rPr>
                <w:rFonts w:ascii="Arial" w:hAnsi="Arial" w:cs="Arial"/>
                <w:b/>
                <w:sz w:val="18"/>
                <w:szCs w:val="18"/>
              </w:rPr>
              <w:t>(Indispensable)</w:t>
            </w:r>
          </w:p>
        </w:tc>
      </w:tr>
      <w:tr w:rsidR="008D11C0" w:rsidTr="00341032">
        <w:trPr>
          <w:trHeight w:val="399"/>
        </w:trPr>
        <w:tc>
          <w:tcPr>
            <w:tcW w:w="3118" w:type="dxa"/>
            <w:tcBorders>
              <w:top w:val="single" w:sz="4" w:space="0" w:color="000000"/>
              <w:left w:val="single" w:sz="4" w:space="0" w:color="000000"/>
              <w:bottom w:val="single" w:sz="4" w:space="0" w:color="000000"/>
            </w:tcBorders>
            <w:shd w:val="clear" w:color="auto" w:fill="auto"/>
            <w:vAlign w:val="center"/>
          </w:tcPr>
          <w:p w:rsidR="008D11C0" w:rsidRDefault="008D11C0" w:rsidP="0074404C">
            <w:pPr>
              <w:spacing w:after="0" w:line="100" w:lineRule="atLeast"/>
              <w:jc w:val="center"/>
              <w:rPr>
                <w:rFonts w:ascii="Arial" w:hAnsi="Arial" w:cs="Arial"/>
                <w:color w:val="000000"/>
                <w:sz w:val="18"/>
                <w:szCs w:val="18"/>
                <w:lang w:val="es-MX"/>
              </w:rPr>
            </w:pPr>
            <w:r>
              <w:rPr>
                <w:rFonts w:ascii="Arial" w:hAnsi="Arial" w:cs="Arial"/>
                <w:color w:val="000000"/>
                <w:sz w:val="18"/>
                <w:szCs w:val="18"/>
                <w:lang w:val="es-MX"/>
              </w:rPr>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1C0" w:rsidRPr="008D11C0" w:rsidRDefault="008D11C0" w:rsidP="008D11C0">
            <w:pPr>
              <w:numPr>
                <w:ilvl w:val="0"/>
                <w:numId w:val="37"/>
              </w:numPr>
              <w:suppressAutoHyphens/>
              <w:spacing w:after="0" w:line="100" w:lineRule="atLeast"/>
              <w:ind w:left="297" w:hanging="237"/>
              <w:jc w:val="both"/>
              <w:rPr>
                <w:rFonts w:ascii="Arial" w:hAnsi="Arial" w:cs="Arial"/>
                <w:b/>
                <w:color w:val="000000"/>
                <w:sz w:val="18"/>
                <w:szCs w:val="18"/>
                <w:lang w:val="es-MX"/>
              </w:rPr>
            </w:pPr>
            <w:r w:rsidRPr="008D11C0">
              <w:rPr>
                <w:rFonts w:ascii="Arial" w:hAnsi="Arial" w:cs="Arial"/>
                <w:color w:val="000000"/>
                <w:sz w:val="18"/>
                <w:szCs w:val="18"/>
                <w:lang w:val="es-MX"/>
              </w:rPr>
              <w:t xml:space="preserve">Acreditar experiencia laboral mínima de un (01) año en el desempeño de funciones afines a la Especialidad Médica convocada, Con posterioridad a la obtención de título Profesional, </w:t>
            </w:r>
            <w:r w:rsidRPr="008D11C0">
              <w:rPr>
                <w:rFonts w:ascii="Arial" w:hAnsi="Arial" w:cs="Arial"/>
                <w:sz w:val="18"/>
                <w:szCs w:val="18"/>
              </w:rPr>
              <w:t>incluyendo el SERUMS</w:t>
            </w:r>
            <w:r w:rsidRPr="008D11C0">
              <w:rPr>
                <w:rFonts w:ascii="Arial" w:hAnsi="Arial" w:cs="Arial"/>
                <w:b/>
                <w:sz w:val="18"/>
                <w:szCs w:val="18"/>
              </w:rPr>
              <w:t>.</w:t>
            </w:r>
            <w:r w:rsidRPr="008D11C0">
              <w:rPr>
                <w:rFonts w:ascii="Arial" w:hAnsi="Arial" w:cs="Arial"/>
                <w:sz w:val="18"/>
                <w:szCs w:val="18"/>
              </w:rPr>
              <w:t xml:space="preserve"> </w:t>
            </w:r>
            <w:r w:rsidRPr="008D11C0">
              <w:rPr>
                <w:rFonts w:ascii="Arial" w:hAnsi="Arial" w:cs="Arial"/>
                <w:b/>
                <w:sz w:val="18"/>
                <w:szCs w:val="18"/>
              </w:rPr>
              <w:t>(Indispensable)</w:t>
            </w:r>
          </w:p>
          <w:p w:rsidR="008D11C0" w:rsidRPr="008D11C0" w:rsidRDefault="008D11C0" w:rsidP="008D11C0">
            <w:pPr>
              <w:numPr>
                <w:ilvl w:val="0"/>
                <w:numId w:val="37"/>
              </w:numPr>
              <w:suppressAutoHyphens/>
              <w:spacing w:after="0" w:line="100" w:lineRule="atLeast"/>
              <w:ind w:left="297" w:hanging="237"/>
              <w:jc w:val="both"/>
              <w:rPr>
                <w:rFonts w:ascii="Arial" w:hAnsi="Arial" w:cs="Arial"/>
                <w:color w:val="000000"/>
                <w:sz w:val="18"/>
                <w:szCs w:val="18"/>
                <w:lang w:val="es-MX"/>
              </w:rPr>
            </w:pPr>
            <w:r w:rsidRPr="008D11C0">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11C0" w:rsidRPr="008D11C0" w:rsidRDefault="008D11C0" w:rsidP="008D11C0">
            <w:pPr>
              <w:numPr>
                <w:ilvl w:val="0"/>
                <w:numId w:val="37"/>
              </w:numPr>
              <w:suppressAutoHyphens/>
              <w:spacing w:after="0" w:line="100" w:lineRule="atLeast"/>
              <w:ind w:left="297" w:hanging="237"/>
              <w:jc w:val="both"/>
              <w:rPr>
                <w:rFonts w:ascii="Arial" w:hAnsi="Arial" w:cs="Arial"/>
                <w:color w:val="000000"/>
                <w:sz w:val="18"/>
                <w:szCs w:val="18"/>
                <w:lang w:val="es-MX"/>
              </w:rPr>
            </w:pPr>
            <w:r w:rsidRPr="008D11C0">
              <w:rPr>
                <w:rFonts w:ascii="Arial" w:hAnsi="Arial" w:cs="Arial"/>
                <w:color w:val="000000"/>
                <w:sz w:val="18"/>
                <w:szCs w:val="18"/>
                <w:lang w:val="es-MX"/>
              </w:rPr>
              <w:t>No se considerará como experiencia laboral: Trabajos Ad Honorem, en domicilio, ni Pasantías.</w:t>
            </w:r>
          </w:p>
        </w:tc>
      </w:tr>
      <w:tr w:rsidR="008D11C0" w:rsidTr="00341032">
        <w:trPr>
          <w:trHeight w:val="399"/>
        </w:trPr>
        <w:tc>
          <w:tcPr>
            <w:tcW w:w="3118" w:type="dxa"/>
            <w:tcBorders>
              <w:top w:val="single" w:sz="4" w:space="0" w:color="000000"/>
              <w:left w:val="single" w:sz="4" w:space="0" w:color="000000"/>
              <w:bottom w:val="single" w:sz="4" w:space="0" w:color="000000"/>
            </w:tcBorders>
            <w:shd w:val="clear" w:color="auto" w:fill="auto"/>
            <w:vAlign w:val="center"/>
          </w:tcPr>
          <w:p w:rsidR="008D11C0" w:rsidRDefault="008D11C0" w:rsidP="0074404C">
            <w:pPr>
              <w:spacing w:after="0" w:line="100" w:lineRule="atLeast"/>
              <w:jc w:val="center"/>
              <w:rPr>
                <w:rFonts w:ascii="Arial" w:hAnsi="Arial" w:cs="Arial"/>
                <w:color w:val="000000"/>
                <w:sz w:val="18"/>
                <w:szCs w:val="18"/>
                <w:lang w:val="es-MX"/>
              </w:rPr>
            </w:pPr>
            <w:r>
              <w:rPr>
                <w:rFonts w:ascii="Arial" w:hAnsi="Arial" w:cs="Arial"/>
                <w:color w:val="000000"/>
                <w:sz w:val="18"/>
                <w:szCs w:val="18"/>
                <w:lang w:val="es-MX"/>
              </w:rPr>
              <w:t>Capacitación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1C0" w:rsidRDefault="008D11C0" w:rsidP="008D11C0">
            <w:pPr>
              <w:numPr>
                <w:ilvl w:val="0"/>
                <w:numId w:val="37"/>
              </w:numPr>
              <w:suppressAutoHyphens/>
              <w:spacing w:after="0" w:line="100" w:lineRule="atLeast"/>
              <w:ind w:left="297" w:hanging="237"/>
              <w:jc w:val="both"/>
              <w:rPr>
                <w:rFonts w:ascii="Arial" w:hAnsi="Arial" w:cs="Arial"/>
                <w:b/>
                <w:color w:val="000000"/>
                <w:sz w:val="18"/>
                <w:szCs w:val="18"/>
                <w:lang w:val="es-MX"/>
              </w:rPr>
            </w:pPr>
            <w:r>
              <w:rPr>
                <w:rFonts w:ascii="Arial" w:hAnsi="Arial" w:cs="Arial"/>
                <w:color w:val="000000"/>
                <w:sz w:val="18"/>
                <w:szCs w:val="18"/>
                <w:lang w:val="es-MX"/>
              </w:rPr>
              <w:t xml:space="preserve">Acreditar actividades de capacitación y/o actualización profesional afines a la Especialidad Médica convocada, como mínimo de 60 horas realizadas a partir del año 2012 a la fecha. </w:t>
            </w:r>
            <w:r>
              <w:rPr>
                <w:rFonts w:ascii="Arial" w:hAnsi="Arial" w:cs="Arial"/>
                <w:b/>
                <w:color w:val="000000"/>
                <w:sz w:val="18"/>
                <w:szCs w:val="18"/>
                <w:lang w:val="es-MX"/>
              </w:rPr>
              <w:t>(Indispensable)</w:t>
            </w:r>
          </w:p>
        </w:tc>
      </w:tr>
      <w:tr w:rsidR="008D11C0" w:rsidTr="00341032">
        <w:trPr>
          <w:trHeight w:val="399"/>
        </w:trPr>
        <w:tc>
          <w:tcPr>
            <w:tcW w:w="3118" w:type="dxa"/>
            <w:tcBorders>
              <w:top w:val="single" w:sz="4" w:space="0" w:color="000000"/>
              <w:left w:val="single" w:sz="4" w:space="0" w:color="000000"/>
              <w:bottom w:val="single" w:sz="4" w:space="0" w:color="000000"/>
            </w:tcBorders>
            <w:shd w:val="clear" w:color="auto" w:fill="auto"/>
            <w:vAlign w:val="center"/>
          </w:tcPr>
          <w:p w:rsidR="008D11C0" w:rsidRDefault="008D11C0" w:rsidP="0074404C">
            <w:pPr>
              <w:spacing w:after="0" w:line="100" w:lineRule="atLeast"/>
              <w:jc w:val="center"/>
              <w:rPr>
                <w:rFonts w:ascii="Arial" w:hAnsi="Arial" w:cs="Arial"/>
                <w:color w:val="000000"/>
                <w:sz w:val="18"/>
                <w:szCs w:val="18"/>
                <w:lang w:val="es-MX"/>
              </w:rPr>
            </w:pPr>
            <w:r>
              <w:rPr>
                <w:rFonts w:ascii="Arial" w:hAnsi="Arial" w:cs="Arial"/>
                <w:color w:val="000000"/>
                <w:sz w:val="18"/>
                <w:szCs w:val="18"/>
                <w:lang w:val="es-MX"/>
              </w:rPr>
              <w:t>Conocimientos complementarios para el puesto o cargo</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1C0" w:rsidRDefault="008D11C0" w:rsidP="008D11C0">
            <w:pPr>
              <w:numPr>
                <w:ilvl w:val="0"/>
                <w:numId w:val="37"/>
              </w:numPr>
              <w:suppressAutoHyphens/>
              <w:spacing w:after="0" w:line="100" w:lineRule="atLeast"/>
              <w:ind w:left="297" w:hanging="237"/>
              <w:rPr>
                <w:rFonts w:ascii="Arial" w:hAnsi="Arial" w:cs="Arial"/>
                <w:b/>
                <w:color w:val="000000"/>
                <w:sz w:val="18"/>
                <w:szCs w:val="18"/>
                <w:lang w:val="es-MX"/>
              </w:rPr>
            </w:pPr>
            <w:r>
              <w:rPr>
                <w:rFonts w:ascii="Arial" w:hAnsi="Arial" w:cs="Arial"/>
                <w:color w:val="000000"/>
                <w:sz w:val="18"/>
                <w:szCs w:val="18"/>
                <w:lang w:val="es-MX"/>
              </w:rPr>
              <w:t xml:space="preserve">Manejo de software en entorno Windows: Procesador de texto, hoja de cálculo y correo electrónico. </w:t>
            </w:r>
            <w:r>
              <w:rPr>
                <w:rFonts w:ascii="Arial" w:hAnsi="Arial" w:cs="Arial"/>
                <w:b/>
                <w:color w:val="000000"/>
                <w:sz w:val="18"/>
                <w:szCs w:val="18"/>
                <w:lang w:val="es-MX"/>
              </w:rPr>
              <w:t>(Indispensable)</w:t>
            </w:r>
          </w:p>
        </w:tc>
      </w:tr>
      <w:tr w:rsidR="008D11C0" w:rsidTr="00341032">
        <w:trPr>
          <w:trHeight w:val="399"/>
        </w:trPr>
        <w:tc>
          <w:tcPr>
            <w:tcW w:w="3118" w:type="dxa"/>
            <w:tcBorders>
              <w:top w:val="single" w:sz="4" w:space="0" w:color="000000"/>
              <w:left w:val="single" w:sz="4" w:space="0" w:color="000000"/>
              <w:bottom w:val="single" w:sz="4" w:space="0" w:color="000000"/>
            </w:tcBorders>
            <w:shd w:val="clear" w:color="auto" w:fill="auto"/>
            <w:vAlign w:val="center"/>
          </w:tcPr>
          <w:p w:rsidR="008D11C0" w:rsidRDefault="008D11C0" w:rsidP="0074404C">
            <w:pPr>
              <w:spacing w:after="0" w:line="100" w:lineRule="atLeast"/>
              <w:jc w:val="center"/>
              <w:rPr>
                <w:rFonts w:ascii="Arial" w:hAnsi="Arial" w:cs="Arial"/>
                <w:color w:val="000000"/>
                <w:sz w:val="18"/>
                <w:szCs w:val="18"/>
                <w:lang w:val="es-MX"/>
              </w:rPr>
            </w:pPr>
            <w:r>
              <w:rPr>
                <w:rFonts w:ascii="Arial" w:hAnsi="Arial" w:cs="Arial"/>
                <w:color w:val="000000"/>
                <w:sz w:val="18"/>
                <w:szCs w:val="18"/>
                <w:lang w:val="es-MX"/>
              </w:rPr>
              <w:t>Motivo de contratación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1C0" w:rsidRDefault="008D11C0" w:rsidP="008D11C0">
            <w:pPr>
              <w:numPr>
                <w:ilvl w:val="0"/>
                <w:numId w:val="37"/>
              </w:numPr>
              <w:suppressAutoHyphens/>
              <w:spacing w:after="0" w:line="100" w:lineRule="atLeast"/>
              <w:ind w:left="297" w:hanging="237"/>
              <w:rPr>
                <w:rFonts w:ascii="Arial" w:hAnsi="Arial" w:cs="Arial"/>
                <w:color w:val="000000"/>
                <w:sz w:val="18"/>
                <w:szCs w:val="18"/>
                <w:lang w:val="es-MX"/>
              </w:rPr>
            </w:pPr>
            <w:r>
              <w:rPr>
                <w:rFonts w:ascii="Arial" w:hAnsi="Arial" w:cs="Arial"/>
                <w:color w:val="000000"/>
                <w:sz w:val="18"/>
                <w:szCs w:val="18"/>
                <w:lang w:val="es-MX"/>
              </w:rPr>
              <w:t>CAS por Reemplazo</w:t>
            </w:r>
          </w:p>
        </w:tc>
      </w:tr>
    </w:tbl>
    <w:p w:rsidR="007E31DE" w:rsidRDefault="007E31DE" w:rsidP="007E31DE">
      <w:pPr>
        <w:suppressAutoHyphens/>
        <w:spacing w:after="0" w:line="240" w:lineRule="auto"/>
        <w:ind w:left="426"/>
        <w:jc w:val="both"/>
        <w:outlineLvl w:val="0"/>
        <w:rPr>
          <w:rFonts w:ascii="Arial" w:eastAsia="Times New Roman" w:hAnsi="Arial" w:cs="Arial"/>
          <w:b/>
          <w:sz w:val="18"/>
          <w:szCs w:val="18"/>
          <w:lang w:val="es-ES" w:eastAsia="ar-SA"/>
        </w:rPr>
      </w:pPr>
    </w:p>
    <w:p w:rsidR="007E31DE" w:rsidRPr="00341032" w:rsidRDefault="00341032" w:rsidP="00341032">
      <w:pPr>
        <w:pStyle w:val="Sinespaciado"/>
        <w:rPr>
          <w:rFonts w:ascii="Arial" w:hAnsi="Arial" w:cs="Arial"/>
          <w:b/>
          <w:caps/>
          <w:sz w:val="20"/>
          <w:szCs w:val="20"/>
        </w:rPr>
      </w:pPr>
      <w:r>
        <w:rPr>
          <w:rFonts w:ascii="Arial" w:hAnsi="Arial" w:cs="Arial"/>
          <w:b/>
          <w:sz w:val="20"/>
          <w:szCs w:val="20"/>
        </w:rPr>
        <w:t xml:space="preserve">  </w:t>
      </w:r>
      <w:r w:rsidR="000970C9" w:rsidRPr="00341032">
        <w:rPr>
          <w:rFonts w:ascii="Arial" w:hAnsi="Arial" w:cs="Arial"/>
          <w:b/>
          <w:caps/>
          <w:sz w:val="20"/>
          <w:szCs w:val="20"/>
        </w:rPr>
        <w:t>Obstetriz</w:t>
      </w:r>
      <w:r w:rsidR="000970C9" w:rsidRPr="00341032">
        <w:rPr>
          <w:rFonts w:ascii="Arial" w:hAnsi="Arial" w:cs="Arial"/>
          <w:b/>
          <w:caps/>
          <w:sz w:val="20"/>
          <w:szCs w:val="20"/>
        </w:rPr>
        <w:t xml:space="preserve"> </w:t>
      </w:r>
      <w:r>
        <w:rPr>
          <w:rFonts w:ascii="Arial" w:hAnsi="Arial" w:cs="Arial"/>
          <w:b/>
          <w:caps/>
          <w:sz w:val="20"/>
          <w:szCs w:val="20"/>
        </w:rPr>
        <w:t xml:space="preserve">(COD. </w:t>
      </w:r>
      <w:r w:rsidR="000970C9" w:rsidRPr="00341032">
        <w:rPr>
          <w:rFonts w:ascii="Arial" w:hAnsi="Arial" w:cs="Arial"/>
          <w:b/>
          <w:caps/>
          <w:sz w:val="20"/>
          <w:szCs w:val="20"/>
        </w:rPr>
        <w:t>P2OB – 003</w:t>
      </w:r>
      <w:r>
        <w:rPr>
          <w:rFonts w:ascii="Arial" w:hAnsi="Arial" w:cs="Arial"/>
          <w:b/>
          <w:caps/>
          <w:sz w:val="20"/>
          <w:szCs w:val="20"/>
        </w:rPr>
        <w:t>)</w:t>
      </w:r>
    </w:p>
    <w:tbl>
      <w:tblPr>
        <w:tblStyle w:val="Tablaconcuadrcula"/>
        <w:tblW w:w="8647" w:type="dxa"/>
        <w:tblInd w:w="137" w:type="dxa"/>
        <w:tblLook w:val="01E0" w:firstRow="1" w:lastRow="1" w:firstColumn="1" w:lastColumn="1" w:noHBand="0" w:noVBand="0"/>
      </w:tblPr>
      <w:tblGrid>
        <w:gridCol w:w="3260"/>
        <w:gridCol w:w="5387"/>
      </w:tblGrid>
      <w:tr w:rsidR="00C70B04" w:rsidRPr="00341032" w:rsidTr="00C70B04">
        <w:tc>
          <w:tcPr>
            <w:tcW w:w="3260" w:type="dxa"/>
            <w:shd w:val="clear" w:color="auto" w:fill="C0C0C0"/>
          </w:tcPr>
          <w:p w:rsidR="00C70B04" w:rsidRPr="00341032" w:rsidRDefault="00C70B04" w:rsidP="0074404C">
            <w:pPr>
              <w:pStyle w:val="Sangradetextonormal"/>
              <w:ind w:firstLine="0"/>
              <w:rPr>
                <w:rFonts w:cs="Arial"/>
                <w:color w:val="000000"/>
                <w:sz w:val="18"/>
                <w:szCs w:val="18"/>
              </w:rPr>
            </w:pPr>
            <w:r w:rsidRPr="00341032">
              <w:rPr>
                <w:rFonts w:cs="Arial"/>
                <w:color w:val="000000"/>
                <w:sz w:val="18"/>
                <w:szCs w:val="18"/>
              </w:rPr>
              <w:t>REQUISITOS</w:t>
            </w:r>
          </w:p>
          <w:p w:rsidR="00C70B04" w:rsidRPr="00341032" w:rsidRDefault="00C70B04" w:rsidP="0074404C">
            <w:pPr>
              <w:pStyle w:val="Sangradetextonormal"/>
              <w:ind w:firstLine="0"/>
              <w:rPr>
                <w:rFonts w:cs="Arial"/>
                <w:color w:val="FFFFFF"/>
                <w:sz w:val="18"/>
                <w:szCs w:val="18"/>
              </w:rPr>
            </w:pPr>
            <w:r w:rsidRPr="00341032">
              <w:rPr>
                <w:rFonts w:cs="Arial"/>
                <w:color w:val="000000"/>
                <w:sz w:val="18"/>
                <w:szCs w:val="18"/>
              </w:rPr>
              <w:t>ESPECÍFICOS</w:t>
            </w:r>
          </w:p>
        </w:tc>
        <w:tc>
          <w:tcPr>
            <w:tcW w:w="5387" w:type="dxa"/>
            <w:shd w:val="clear" w:color="auto" w:fill="C0C0C0"/>
            <w:vAlign w:val="center"/>
          </w:tcPr>
          <w:p w:rsidR="00C70B04" w:rsidRPr="00341032" w:rsidRDefault="00C70B04" w:rsidP="0074404C">
            <w:pPr>
              <w:pStyle w:val="Sangradetextonormal"/>
              <w:ind w:firstLine="0"/>
              <w:rPr>
                <w:rFonts w:cs="Arial"/>
                <w:color w:val="FFFFFF"/>
                <w:sz w:val="18"/>
                <w:szCs w:val="18"/>
              </w:rPr>
            </w:pPr>
            <w:r w:rsidRPr="00341032">
              <w:rPr>
                <w:rFonts w:cs="Arial"/>
                <w:color w:val="000000"/>
                <w:sz w:val="18"/>
                <w:szCs w:val="18"/>
              </w:rPr>
              <w:t>DETALLE</w:t>
            </w:r>
          </w:p>
        </w:tc>
      </w:tr>
      <w:tr w:rsidR="00C70B04" w:rsidRPr="00341032" w:rsidTr="00C70B04">
        <w:tc>
          <w:tcPr>
            <w:tcW w:w="3260" w:type="dxa"/>
            <w:vAlign w:val="center"/>
          </w:tcPr>
          <w:p w:rsidR="00C70B04" w:rsidRPr="00341032" w:rsidRDefault="00C70B04" w:rsidP="0074404C">
            <w:pPr>
              <w:pStyle w:val="Textoindependiente"/>
              <w:tabs>
                <w:tab w:val="left" w:pos="360"/>
                <w:tab w:val="left" w:pos="426"/>
              </w:tabs>
              <w:spacing w:after="0"/>
              <w:jc w:val="center"/>
              <w:rPr>
                <w:rFonts w:ascii="Arial" w:hAnsi="Arial" w:cs="Arial"/>
                <w:sz w:val="18"/>
                <w:szCs w:val="18"/>
              </w:rPr>
            </w:pPr>
            <w:r w:rsidRPr="00341032">
              <w:rPr>
                <w:rFonts w:ascii="Arial" w:hAnsi="Arial" w:cs="Arial"/>
                <w:sz w:val="18"/>
                <w:szCs w:val="18"/>
              </w:rPr>
              <w:t>Formación General</w:t>
            </w:r>
          </w:p>
        </w:tc>
        <w:tc>
          <w:tcPr>
            <w:tcW w:w="5387" w:type="dxa"/>
          </w:tcPr>
          <w:p w:rsidR="00C70B04" w:rsidRPr="00341032" w:rsidRDefault="00C70B04" w:rsidP="00C70B04">
            <w:pPr>
              <w:pStyle w:val="Textoindependiente"/>
              <w:numPr>
                <w:ilvl w:val="0"/>
                <w:numId w:val="40"/>
              </w:numPr>
              <w:tabs>
                <w:tab w:val="left" w:pos="0"/>
                <w:tab w:val="left" w:pos="252"/>
              </w:tabs>
              <w:suppressAutoHyphens w:val="0"/>
              <w:spacing w:after="0"/>
              <w:ind w:left="252" w:hanging="180"/>
              <w:jc w:val="both"/>
              <w:rPr>
                <w:rFonts w:ascii="Arial" w:hAnsi="Arial" w:cs="Arial"/>
                <w:sz w:val="18"/>
                <w:szCs w:val="18"/>
              </w:rPr>
            </w:pPr>
            <w:r w:rsidRPr="00341032">
              <w:rPr>
                <w:rFonts w:ascii="Arial" w:hAnsi="Arial" w:cs="Arial"/>
                <w:sz w:val="18"/>
                <w:szCs w:val="18"/>
              </w:rPr>
              <w:t xml:space="preserve">Presentar copia simple del Título Profesional Universitario de Obstetriz, Diploma de Colegiatura, Constancia de Habilitación Profesional vigente y Resolución del SERUMS correspondiente a la Profesión. </w:t>
            </w:r>
            <w:r w:rsidRPr="00341032">
              <w:rPr>
                <w:rFonts w:ascii="Arial" w:hAnsi="Arial" w:cs="Arial"/>
                <w:b/>
                <w:sz w:val="18"/>
                <w:szCs w:val="18"/>
              </w:rPr>
              <w:t>(Indispensable)</w:t>
            </w:r>
          </w:p>
        </w:tc>
      </w:tr>
      <w:tr w:rsidR="00C70B04" w:rsidRPr="00341032" w:rsidTr="00341032">
        <w:trPr>
          <w:trHeight w:val="2815"/>
        </w:trPr>
        <w:tc>
          <w:tcPr>
            <w:tcW w:w="3260" w:type="dxa"/>
            <w:vAlign w:val="center"/>
          </w:tcPr>
          <w:p w:rsidR="00C70B04" w:rsidRPr="00341032" w:rsidRDefault="00C70B04" w:rsidP="0074404C">
            <w:pPr>
              <w:pStyle w:val="Textoindependiente"/>
              <w:tabs>
                <w:tab w:val="left" w:pos="360"/>
                <w:tab w:val="left" w:pos="426"/>
              </w:tabs>
              <w:spacing w:after="0"/>
              <w:jc w:val="center"/>
              <w:rPr>
                <w:rFonts w:ascii="Arial" w:hAnsi="Arial" w:cs="Arial"/>
                <w:sz w:val="18"/>
                <w:szCs w:val="18"/>
              </w:rPr>
            </w:pPr>
            <w:r w:rsidRPr="00341032">
              <w:rPr>
                <w:rFonts w:ascii="Arial" w:hAnsi="Arial" w:cs="Arial"/>
                <w:sz w:val="18"/>
                <w:szCs w:val="18"/>
              </w:rPr>
              <w:t>Experiencia Laboral</w:t>
            </w:r>
          </w:p>
        </w:tc>
        <w:tc>
          <w:tcPr>
            <w:tcW w:w="5387" w:type="dxa"/>
          </w:tcPr>
          <w:p w:rsidR="00341032" w:rsidRPr="00341032" w:rsidRDefault="00C70B04" w:rsidP="00341032">
            <w:pPr>
              <w:pStyle w:val="Textoindependiente"/>
              <w:numPr>
                <w:ilvl w:val="0"/>
                <w:numId w:val="41"/>
              </w:numPr>
              <w:tabs>
                <w:tab w:val="left" w:pos="0"/>
                <w:tab w:val="left" w:pos="252"/>
              </w:tabs>
              <w:suppressAutoHyphens w:val="0"/>
              <w:ind w:left="252" w:hanging="180"/>
              <w:jc w:val="both"/>
              <w:rPr>
                <w:rFonts w:ascii="Arial" w:hAnsi="Arial" w:cs="Arial"/>
                <w:sz w:val="18"/>
                <w:szCs w:val="18"/>
              </w:rPr>
            </w:pPr>
            <w:r w:rsidRPr="00341032">
              <w:rPr>
                <w:rFonts w:ascii="Arial" w:hAnsi="Arial" w:cs="Arial"/>
                <w:sz w:val="18"/>
                <w:szCs w:val="18"/>
              </w:rPr>
              <w:t xml:space="preserve">Acreditar experiencia laboral relacionada a la profesión mínima de dos (02) años posterior a la emisión del Título Profesional, excluyendo el SERUMS, en establecimientos del Primer Nivel de Atención. </w:t>
            </w:r>
            <w:r w:rsidRPr="00341032">
              <w:rPr>
                <w:rFonts w:ascii="Arial" w:hAnsi="Arial" w:cs="Arial"/>
                <w:b/>
                <w:sz w:val="18"/>
                <w:szCs w:val="18"/>
              </w:rPr>
              <w:t>(Indispensable)</w:t>
            </w:r>
          </w:p>
          <w:p w:rsidR="00341032" w:rsidRPr="00341032" w:rsidRDefault="00C70B04" w:rsidP="00341032">
            <w:pPr>
              <w:pStyle w:val="Textoindependiente"/>
              <w:tabs>
                <w:tab w:val="left" w:pos="0"/>
                <w:tab w:val="left" w:pos="252"/>
              </w:tabs>
              <w:suppressAutoHyphens w:val="0"/>
              <w:ind w:left="252"/>
              <w:jc w:val="both"/>
              <w:rPr>
                <w:rFonts w:ascii="Arial" w:hAnsi="Arial" w:cs="Arial"/>
                <w:b/>
                <w:sz w:val="18"/>
                <w:szCs w:val="18"/>
              </w:rPr>
            </w:pPr>
            <w:r w:rsidRPr="00341032">
              <w:rPr>
                <w:rFonts w:ascii="Arial" w:hAnsi="Arial" w:cs="Arial"/>
                <w:sz w:val="18"/>
                <w:szCs w:val="18"/>
              </w:rPr>
              <w:t xml:space="preserve">Se considerará la Experiencia Laboral en Entidades Públicas a partir de la culminación del SERUMS. Se considerará la experiencia Laboral efectuada bajo la modalidad de Servicios No Personales u Honorarios Profesionales siempre que sustenten documentadamente.  </w:t>
            </w:r>
            <w:r w:rsidRPr="00341032">
              <w:rPr>
                <w:rFonts w:ascii="Arial" w:hAnsi="Arial" w:cs="Arial"/>
                <w:b/>
                <w:sz w:val="18"/>
                <w:szCs w:val="18"/>
              </w:rPr>
              <w:t xml:space="preserve"> </w:t>
            </w:r>
          </w:p>
          <w:p w:rsidR="00C70B04" w:rsidRPr="00341032" w:rsidRDefault="00341032" w:rsidP="00341032">
            <w:pPr>
              <w:pStyle w:val="Textoindependiente"/>
              <w:tabs>
                <w:tab w:val="left" w:pos="0"/>
                <w:tab w:val="left" w:pos="252"/>
              </w:tabs>
              <w:suppressAutoHyphens w:val="0"/>
              <w:ind w:left="252"/>
              <w:jc w:val="both"/>
              <w:rPr>
                <w:rFonts w:ascii="Arial" w:hAnsi="Arial" w:cs="Arial"/>
                <w:sz w:val="18"/>
                <w:szCs w:val="18"/>
              </w:rPr>
            </w:pPr>
            <w:r w:rsidRPr="00341032">
              <w:rPr>
                <w:rFonts w:ascii="Arial" w:hAnsi="Arial" w:cs="Arial"/>
                <w:color w:val="000000"/>
                <w:sz w:val="18"/>
                <w:szCs w:val="18"/>
                <w:lang w:val="es-MX"/>
              </w:rPr>
              <w:t>No se considerará como experiencia laboral: Trabajos Ad Honorem, en domicilio, ni Pasantías.</w:t>
            </w:r>
            <w:r w:rsidR="00C70B04" w:rsidRPr="00341032">
              <w:rPr>
                <w:rFonts w:ascii="Arial" w:hAnsi="Arial" w:cs="Arial"/>
                <w:b/>
                <w:sz w:val="18"/>
                <w:szCs w:val="18"/>
              </w:rPr>
              <w:t xml:space="preserve">                                                                                                   </w:t>
            </w:r>
          </w:p>
        </w:tc>
      </w:tr>
      <w:tr w:rsidR="00C70B04" w:rsidRPr="00341032" w:rsidTr="00C70B04">
        <w:tc>
          <w:tcPr>
            <w:tcW w:w="3260" w:type="dxa"/>
            <w:vAlign w:val="center"/>
          </w:tcPr>
          <w:p w:rsidR="00C70B04" w:rsidRPr="00341032" w:rsidRDefault="00C70B04" w:rsidP="0074404C">
            <w:pPr>
              <w:pStyle w:val="Textoindependiente"/>
              <w:tabs>
                <w:tab w:val="left" w:pos="360"/>
                <w:tab w:val="left" w:pos="426"/>
              </w:tabs>
              <w:spacing w:after="0"/>
              <w:jc w:val="center"/>
              <w:rPr>
                <w:rFonts w:ascii="Arial" w:hAnsi="Arial" w:cs="Arial"/>
                <w:sz w:val="18"/>
                <w:szCs w:val="18"/>
              </w:rPr>
            </w:pPr>
            <w:r w:rsidRPr="00341032">
              <w:rPr>
                <w:rFonts w:ascii="Arial" w:hAnsi="Arial" w:cs="Arial"/>
                <w:sz w:val="18"/>
                <w:szCs w:val="18"/>
              </w:rPr>
              <w:t>Capacitación</w:t>
            </w:r>
          </w:p>
        </w:tc>
        <w:tc>
          <w:tcPr>
            <w:tcW w:w="5387" w:type="dxa"/>
          </w:tcPr>
          <w:p w:rsidR="00C70B04" w:rsidRPr="00341032" w:rsidRDefault="00C70B04" w:rsidP="00C70B04">
            <w:pPr>
              <w:pStyle w:val="Textoindependiente"/>
              <w:numPr>
                <w:ilvl w:val="0"/>
                <w:numId w:val="41"/>
              </w:numPr>
              <w:tabs>
                <w:tab w:val="left" w:pos="0"/>
                <w:tab w:val="left" w:pos="252"/>
              </w:tabs>
              <w:suppressAutoHyphens w:val="0"/>
              <w:spacing w:after="0"/>
              <w:ind w:left="252" w:hanging="180"/>
              <w:jc w:val="both"/>
              <w:rPr>
                <w:rFonts w:ascii="Arial" w:hAnsi="Arial" w:cs="Arial"/>
                <w:sz w:val="18"/>
                <w:szCs w:val="18"/>
              </w:rPr>
            </w:pPr>
            <w:r w:rsidRPr="00341032">
              <w:rPr>
                <w:rFonts w:ascii="Arial" w:hAnsi="Arial" w:cs="Arial"/>
                <w:sz w:val="18"/>
                <w:szCs w:val="18"/>
              </w:rPr>
              <w:t xml:space="preserve">Acreditar capacitación y/o actividades de actualización con un mínimo </w:t>
            </w:r>
            <w:r w:rsidR="000970C9" w:rsidRPr="00341032">
              <w:rPr>
                <w:rFonts w:ascii="Arial" w:hAnsi="Arial" w:cs="Arial"/>
                <w:sz w:val="18"/>
                <w:szCs w:val="18"/>
              </w:rPr>
              <w:t>de 51</w:t>
            </w:r>
            <w:r w:rsidRPr="00341032">
              <w:rPr>
                <w:rFonts w:ascii="Arial" w:hAnsi="Arial" w:cs="Arial"/>
                <w:sz w:val="18"/>
                <w:szCs w:val="18"/>
              </w:rPr>
              <w:t xml:space="preserve"> horas</w:t>
            </w:r>
            <w:r w:rsidR="00341032" w:rsidRPr="00341032">
              <w:rPr>
                <w:rFonts w:ascii="Arial" w:hAnsi="Arial" w:cs="Arial"/>
                <w:sz w:val="18"/>
                <w:szCs w:val="18"/>
              </w:rPr>
              <w:t xml:space="preserve"> o tres (03) créditos</w:t>
            </w:r>
            <w:r w:rsidRPr="00341032">
              <w:rPr>
                <w:rFonts w:ascii="Arial" w:hAnsi="Arial" w:cs="Arial"/>
                <w:sz w:val="18"/>
                <w:szCs w:val="18"/>
              </w:rPr>
              <w:t xml:space="preserve"> realizadas a partir del año 2012 en Salud Pública y/o Atención Primaria. </w:t>
            </w:r>
            <w:r w:rsidRPr="00341032">
              <w:rPr>
                <w:rFonts w:ascii="Arial" w:hAnsi="Arial" w:cs="Arial"/>
                <w:b/>
                <w:sz w:val="18"/>
                <w:szCs w:val="18"/>
              </w:rPr>
              <w:t>(Indispensable)</w:t>
            </w:r>
          </w:p>
        </w:tc>
      </w:tr>
      <w:tr w:rsidR="00C70B04" w:rsidRPr="00341032" w:rsidTr="00C70B04">
        <w:tc>
          <w:tcPr>
            <w:tcW w:w="3260" w:type="dxa"/>
          </w:tcPr>
          <w:p w:rsidR="00C70B04" w:rsidRPr="00341032" w:rsidRDefault="00C70B04" w:rsidP="0074404C">
            <w:pPr>
              <w:pStyle w:val="Textoindependiente"/>
              <w:tabs>
                <w:tab w:val="left" w:pos="360"/>
                <w:tab w:val="left" w:pos="426"/>
              </w:tabs>
              <w:spacing w:after="0"/>
              <w:rPr>
                <w:rFonts w:ascii="Arial" w:hAnsi="Arial" w:cs="Arial"/>
                <w:sz w:val="18"/>
                <w:szCs w:val="18"/>
              </w:rPr>
            </w:pPr>
            <w:r w:rsidRPr="00341032">
              <w:rPr>
                <w:rFonts w:ascii="Arial" w:hAnsi="Arial" w:cs="Arial"/>
                <w:sz w:val="18"/>
                <w:szCs w:val="18"/>
              </w:rPr>
              <w:t>Conocimientos Complementarios para el puesto o cargo</w:t>
            </w:r>
          </w:p>
        </w:tc>
        <w:tc>
          <w:tcPr>
            <w:tcW w:w="5387" w:type="dxa"/>
          </w:tcPr>
          <w:p w:rsidR="00C70B04" w:rsidRPr="00341032" w:rsidRDefault="00C70B04" w:rsidP="00C70B04">
            <w:pPr>
              <w:pStyle w:val="Textoindependiente"/>
              <w:numPr>
                <w:ilvl w:val="0"/>
                <w:numId w:val="41"/>
              </w:numPr>
              <w:tabs>
                <w:tab w:val="clear" w:pos="720"/>
                <w:tab w:val="left" w:pos="0"/>
                <w:tab w:val="left" w:pos="252"/>
              </w:tabs>
              <w:suppressAutoHyphens w:val="0"/>
              <w:spacing w:after="0"/>
              <w:ind w:left="252" w:hanging="180"/>
              <w:jc w:val="both"/>
              <w:rPr>
                <w:rFonts w:ascii="Arial" w:hAnsi="Arial" w:cs="Arial"/>
                <w:sz w:val="18"/>
                <w:szCs w:val="18"/>
              </w:rPr>
            </w:pPr>
            <w:r w:rsidRPr="00341032">
              <w:rPr>
                <w:rFonts w:ascii="Arial" w:hAnsi="Arial" w:cs="Arial"/>
                <w:sz w:val="18"/>
                <w:szCs w:val="18"/>
              </w:rPr>
              <w:t xml:space="preserve">Manejo de software en entorno Windows: Procesador de texto, Hojas de cálculo y Correo Electrónico. </w:t>
            </w:r>
            <w:r w:rsidRPr="00341032">
              <w:rPr>
                <w:rFonts w:ascii="Arial" w:hAnsi="Arial" w:cs="Arial"/>
                <w:b/>
                <w:sz w:val="18"/>
                <w:szCs w:val="18"/>
              </w:rPr>
              <w:t>(Indispensable)</w:t>
            </w:r>
            <w:r w:rsidRPr="00341032">
              <w:rPr>
                <w:rFonts w:ascii="Arial" w:hAnsi="Arial" w:cs="Arial"/>
                <w:sz w:val="18"/>
                <w:szCs w:val="18"/>
              </w:rPr>
              <w:t xml:space="preserve">  </w:t>
            </w:r>
          </w:p>
        </w:tc>
      </w:tr>
      <w:tr w:rsidR="00C70B04" w:rsidRPr="00341032" w:rsidTr="008E30F3">
        <w:tc>
          <w:tcPr>
            <w:tcW w:w="3260" w:type="dxa"/>
            <w:vAlign w:val="center"/>
          </w:tcPr>
          <w:p w:rsidR="00C70B04" w:rsidRPr="00341032" w:rsidRDefault="00C70B04" w:rsidP="00C70B04">
            <w:pPr>
              <w:spacing w:line="100" w:lineRule="atLeast"/>
              <w:jc w:val="center"/>
              <w:rPr>
                <w:rFonts w:ascii="Arial" w:hAnsi="Arial" w:cs="Arial"/>
                <w:color w:val="000000"/>
                <w:sz w:val="18"/>
                <w:szCs w:val="18"/>
                <w:lang w:val="es-MX"/>
              </w:rPr>
            </w:pPr>
            <w:r w:rsidRPr="00341032">
              <w:rPr>
                <w:rFonts w:ascii="Arial" w:hAnsi="Arial" w:cs="Arial"/>
                <w:color w:val="000000"/>
                <w:sz w:val="18"/>
                <w:szCs w:val="18"/>
                <w:lang w:val="es-MX"/>
              </w:rPr>
              <w:t>Motivo de contratación</w:t>
            </w:r>
          </w:p>
        </w:tc>
        <w:tc>
          <w:tcPr>
            <w:tcW w:w="5387" w:type="dxa"/>
            <w:vAlign w:val="center"/>
          </w:tcPr>
          <w:p w:rsidR="00C70B04" w:rsidRPr="00341032" w:rsidRDefault="00C70B04" w:rsidP="00C70B04">
            <w:pPr>
              <w:numPr>
                <w:ilvl w:val="0"/>
                <w:numId w:val="37"/>
              </w:numPr>
              <w:suppressAutoHyphens/>
              <w:spacing w:line="100" w:lineRule="atLeast"/>
              <w:ind w:left="297" w:hanging="237"/>
              <w:rPr>
                <w:rFonts w:ascii="Arial" w:hAnsi="Arial" w:cs="Arial"/>
                <w:color w:val="000000"/>
                <w:sz w:val="18"/>
                <w:szCs w:val="18"/>
                <w:lang w:val="es-MX"/>
              </w:rPr>
            </w:pPr>
            <w:r w:rsidRPr="00341032">
              <w:rPr>
                <w:rFonts w:ascii="Arial" w:hAnsi="Arial" w:cs="Arial"/>
                <w:color w:val="000000"/>
                <w:sz w:val="18"/>
                <w:szCs w:val="18"/>
                <w:lang w:val="es-MX"/>
              </w:rPr>
              <w:t>CAS por Reemplazo</w:t>
            </w:r>
          </w:p>
        </w:tc>
      </w:tr>
    </w:tbl>
    <w:p w:rsidR="007E31DE" w:rsidRPr="0017045F" w:rsidRDefault="007E31DE" w:rsidP="007E31DE">
      <w:pPr>
        <w:pStyle w:val="Sinespaciado"/>
        <w:rPr>
          <w:rFonts w:ascii="Arial" w:hAnsi="Arial" w:cs="Arial"/>
          <w:sz w:val="20"/>
          <w:szCs w:val="20"/>
          <w:highlight w:val="yellow"/>
        </w:rPr>
      </w:pPr>
    </w:p>
    <w:p w:rsidR="007E31DE" w:rsidRPr="007D3135" w:rsidRDefault="007E31DE" w:rsidP="007E31DE">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7D3135">
        <w:rPr>
          <w:rFonts w:ascii="Arial" w:hAnsi="Arial" w:cs="Arial"/>
          <w:sz w:val="16"/>
          <w:szCs w:val="16"/>
        </w:rPr>
        <w:t>acredita.No</w:t>
      </w:r>
      <w:proofErr w:type="spellEnd"/>
      <w:proofErr w:type="gramEnd"/>
      <w:r w:rsidRPr="007D3135">
        <w:rPr>
          <w:rFonts w:ascii="Arial" w:hAnsi="Arial" w:cs="Arial"/>
          <w:sz w:val="16"/>
          <w:szCs w:val="16"/>
        </w:rPr>
        <w:t xml:space="preserve"> se considerará como experiencia Laboral: Trabajos Ad Honorem, en domicilio, Pasantías ni Prácticas.</w:t>
      </w:r>
    </w:p>
    <w:p w:rsidR="007E31DE" w:rsidRPr="007D3135" w:rsidRDefault="007E31DE" w:rsidP="007E31DE">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7E31DE" w:rsidRPr="007D3135" w:rsidRDefault="007E31DE" w:rsidP="007E31DE">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7E31DE" w:rsidRPr="00D952CC" w:rsidRDefault="007E31DE" w:rsidP="007E31DE">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7E31DE" w:rsidRPr="006530ED" w:rsidRDefault="007E31DE" w:rsidP="007E31D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7E31DE" w:rsidRPr="00D952CC" w:rsidRDefault="007E31DE" w:rsidP="007E31DE">
      <w:pPr>
        <w:suppressAutoHyphens/>
        <w:spacing w:after="0" w:line="240" w:lineRule="auto"/>
        <w:ind w:left="426"/>
        <w:jc w:val="both"/>
        <w:rPr>
          <w:rFonts w:ascii="Arial" w:eastAsia="Times New Roman" w:hAnsi="Arial" w:cs="Arial"/>
          <w:b/>
          <w:sz w:val="18"/>
          <w:szCs w:val="18"/>
          <w:lang w:val="es-ES" w:eastAsia="ar-SA"/>
        </w:rPr>
      </w:pPr>
    </w:p>
    <w:p w:rsidR="007E31DE" w:rsidRPr="006C1739" w:rsidRDefault="007E31DE" w:rsidP="007E31DE">
      <w:pPr>
        <w:spacing w:after="0" w:line="240" w:lineRule="auto"/>
        <w:jc w:val="both"/>
        <w:rPr>
          <w:rFonts w:ascii="Arial" w:eastAsia="Times New Roman" w:hAnsi="Arial" w:cs="Arial"/>
          <w:sz w:val="20"/>
          <w:lang w:val="es-ES" w:eastAsia="ar-SA"/>
        </w:rPr>
      </w:pPr>
    </w:p>
    <w:p w:rsidR="008D11C0" w:rsidRPr="00341032" w:rsidRDefault="00341032" w:rsidP="008D11C0">
      <w:pPr>
        <w:spacing w:after="0" w:line="100" w:lineRule="atLeast"/>
        <w:ind w:left="360"/>
        <w:rPr>
          <w:rFonts w:ascii="Arial" w:hAnsi="Arial" w:cs="Arial"/>
          <w:b/>
          <w:sz w:val="20"/>
          <w:szCs w:val="18"/>
        </w:rPr>
      </w:pPr>
      <w:r>
        <w:rPr>
          <w:rFonts w:ascii="Arial" w:hAnsi="Arial" w:cs="Arial"/>
          <w:b/>
          <w:sz w:val="20"/>
          <w:szCs w:val="18"/>
        </w:rPr>
        <w:t>MÉ</w:t>
      </w:r>
      <w:r w:rsidR="008D11C0" w:rsidRPr="00341032">
        <w:rPr>
          <w:rFonts w:ascii="Arial" w:hAnsi="Arial" w:cs="Arial"/>
          <w:b/>
          <w:sz w:val="20"/>
          <w:szCs w:val="18"/>
        </w:rPr>
        <w:t>DICO (COD. P1ME – 001, P1ME – 002)</w:t>
      </w:r>
    </w:p>
    <w:p w:rsidR="008D11C0" w:rsidRDefault="008D11C0" w:rsidP="008D11C0">
      <w:pPr>
        <w:spacing w:after="0" w:line="100" w:lineRule="atLeast"/>
        <w:ind w:left="360"/>
        <w:rPr>
          <w:rFonts w:ascii="Arial" w:hAnsi="Arial" w:cs="Arial"/>
          <w:b/>
          <w:sz w:val="8"/>
          <w:szCs w:val="18"/>
        </w:rPr>
      </w:pPr>
    </w:p>
    <w:p w:rsidR="008D11C0" w:rsidRPr="00341032" w:rsidRDefault="008D11C0" w:rsidP="008D11C0">
      <w:pPr>
        <w:spacing w:after="0" w:line="100" w:lineRule="atLeast"/>
        <w:ind w:left="426"/>
        <w:jc w:val="both"/>
        <w:rPr>
          <w:rFonts w:ascii="Arial" w:hAnsi="Arial" w:cs="Arial"/>
          <w:b/>
          <w:sz w:val="20"/>
          <w:szCs w:val="18"/>
          <w:lang w:val="es-MX"/>
        </w:rPr>
      </w:pPr>
      <w:r w:rsidRPr="00341032">
        <w:rPr>
          <w:rFonts w:ascii="Arial" w:hAnsi="Arial" w:cs="Arial"/>
          <w:b/>
          <w:sz w:val="20"/>
          <w:szCs w:val="18"/>
          <w:lang w:val="es-MX"/>
        </w:rPr>
        <w:t>Principales funciones a desarrollar:</w:t>
      </w:r>
    </w:p>
    <w:p w:rsidR="008D11C0" w:rsidRPr="00341032" w:rsidRDefault="008D11C0" w:rsidP="008D11C0">
      <w:pPr>
        <w:spacing w:after="0" w:line="100" w:lineRule="atLeast"/>
        <w:ind w:left="426"/>
        <w:jc w:val="both"/>
        <w:rPr>
          <w:rFonts w:ascii="Arial" w:hAnsi="Arial" w:cs="Arial"/>
          <w:b/>
          <w:sz w:val="8"/>
          <w:szCs w:val="18"/>
          <w:lang w:val="es-MX"/>
        </w:rPr>
      </w:pP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Ejecutar actividades de promoción, prevención, recuperación y rehabilitación de la </w:t>
      </w:r>
      <w:r w:rsidR="00341032" w:rsidRPr="00341032">
        <w:rPr>
          <w:rFonts w:ascii="Arial" w:hAnsi="Arial" w:cs="Arial"/>
          <w:sz w:val="20"/>
          <w:szCs w:val="18"/>
        </w:rPr>
        <w:t>salud, según</w:t>
      </w:r>
      <w:r w:rsidRPr="00341032">
        <w:rPr>
          <w:rFonts w:ascii="Arial" w:hAnsi="Arial" w:cs="Arial"/>
          <w:sz w:val="20"/>
          <w:szCs w:val="18"/>
        </w:rPr>
        <w:t xml:space="preserve"> la capacidad resolutiva del Centro Asistencial.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Examinar, diagnosticar y prescribir tratamientos según protocolos y guías de práctica clínica vigentes.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Realizar procedimientos diagnósticos y terapéuticos en las áreas de su competencia.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Conducir el equipo interdisciplinario de salud en el diseño, ejecución, seguimiento y control de los procesos de atención asistencial, en el ámbito de su competencia.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Participar en actividades de información, educación y comunicación en promoción de la salud y prevención de la enfermedad.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lastRenderedPageBreak/>
        <w:t xml:space="preserve">Referir a un Centro Asistencial de mayor capacidad resolutiva cuando la condición clínica del paciente lo requiera.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Continuar el tratamiento y/o control de los pacientes contra referidos en el Centro Asistencial de origen, según indicación establecida en la </w:t>
      </w:r>
      <w:proofErr w:type="spellStart"/>
      <w:r w:rsidRPr="00341032">
        <w:rPr>
          <w:rFonts w:ascii="Arial" w:hAnsi="Arial" w:cs="Arial"/>
          <w:sz w:val="20"/>
          <w:szCs w:val="18"/>
        </w:rPr>
        <w:t>contrarreferencia</w:t>
      </w:r>
      <w:proofErr w:type="spellEnd"/>
      <w:r w:rsidRPr="00341032">
        <w:rPr>
          <w:rFonts w:ascii="Arial" w:hAnsi="Arial" w:cs="Arial"/>
          <w:sz w:val="20"/>
          <w:szCs w:val="18"/>
        </w:rPr>
        <w:t xml:space="preserve">.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Elaborar informes y certificados de la prestación asistencial establecidos para el servicio.</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Registrar las prestaciones asistenciales en la Historia Clínica, los sistemas informáticos y en formularios utilizados en la atención.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Absolver consultas de carácter técnico asistencial y/o administrativo en el ámbito de competencia y emitir el informe correspondiente.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 xml:space="preserve">Participar en comités y comisiones, suscribir los informes o dictámenes correspondientes, en el ámbito de competencia. </w:t>
      </w:r>
    </w:p>
    <w:p w:rsidR="008D11C0" w:rsidRPr="00341032" w:rsidRDefault="008D11C0" w:rsidP="008D11C0">
      <w:pPr>
        <w:numPr>
          <w:ilvl w:val="0"/>
          <w:numId w:val="38"/>
        </w:numPr>
        <w:tabs>
          <w:tab w:val="left" w:pos="720"/>
        </w:tabs>
        <w:suppressAutoHyphens/>
        <w:spacing w:after="0" w:line="100" w:lineRule="atLeast"/>
        <w:ind w:left="720" w:hanging="294"/>
        <w:jc w:val="both"/>
        <w:rPr>
          <w:rFonts w:ascii="Arial" w:hAnsi="Arial" w:cs="Arial"/>
          <w:sz w:val="20"/>
          <w:szCs w:val="18"/>
        </w:rPr>
      </w:pPr>
      <w:r w:rsidRPr="00341032">
        <w:rPr>
          <w:rFonts w:ascii="Arial" w:hAnsi="Arial" w:cs="Arial"/>
          <w:sz w:val="20"/>
          <w:szCs w:val="18"/>
        </w:rPr>
        <w:t>Aplicar las normas y medidas de bioseguridad.</w:t>
      </w:r>
    </w:p>
    <w:p w:rsidR="008D11C0" w:rsidRPr="00341032" w:rsidRDefault="008D11C0" w:rsidP="008D11C0">
      <w:pPr>
        <w:spacing w:after="0" w:line="100" w:lineRule="atLeast"/>
        <w:ind w:left="360"/>
        <w:rPr>
          <w:rFonts w:ascii="Arial" w:hAnsi="Arial" w:cs="Arial"/>
          <w:b/>
          <w:color w:val="000000"/>
          <w:sz w:val="20"/>
          <w:szCs w:val="18"/>
        </w:rPr>
      </w:pPr>
    </w:p>
    <w:p w:rsidR="008D11C0" w:rsidRPr="00341032" w:rsidRDefault="008D11C0" w:rsidP="008D11C0">
      <w:pPr>
        <w:spacing w:after="0" w:line="100" w:lineRule="atLeast"/>
        <w:ind w:left="360"/>
        <w:rPr>
          <w:rFonts w:ascii="Arial" w:hAnsi="Arial" w:cs="Arial"/>
          <w:b/>
          <w:color w:val="000000"/>
          <w:sz w:val="20"/>
          <w:szCs w:val="18"/>
        </w:rPr>
      </w:pPr>
      <w:r w:rsidRPr="00341032">
        <w:rPr>
          <w:rFonts w:ascii="Arial" w:hAnsi="Arial" w:cs="Arial"/>
          <w:b/>
          <w:color w:val="000000"/>
          <w:sz w:val="20"/>
          <w:szCs w:val="18"/>
        </w:rPr>
        <w:t>OBSTETRIZ (COD. P2OB – 003)</w:t>
      </w:r>
    </w:p>
    <w:p w:rsidR="008D11C0" w:rsidRPr="00341032" w:rsidRDefault="008D11C0" w:rsidP="008D11C0">
      <w:pPr>
        <w:spacing w:after="0" w:line="100" w:lineRule="atLeast"/>
        <w:ind w:left="360"/>
        <w:rPr>
          <w:rFonts w:ascii="Arial" w:hAnsi="Arial" w:cs="Arial"/>
          <w:b/>
          <w:color w:val="000000"/>
          <w:sz w:val="10"/>
          <w:szCs w:val="18"/>
        </w:rPr>
      </w:pPr>
    </w:p>
    <w:p w:rsidR="008D11C0" w:rsidRPr="00341032" w:rsidRDefault="008D11C0" w:rsidP="008D11C0">
      <w:pPr>
        <w:spacing w:after="0" w:line="100" w:lineRule="atLeast"/>
        <w:ind w:left="360"/>
        <w:jc w:val="both"/>
        <w:rPr>
          <w:rFonts w:ascii="Arial" w:hAnsi="Arial" w:cs="Arial"/>
          <w:b/>
          <w:sz w:val="20"/>
          <w:szCs w:val="18"/>
          <w:lang w:val="es-MX"/>
        </w:rPr>
      </w:pPr>
      <w:r w:rsidRPr="00341032">
        <w:rPr>
          <w:rFonts w:ascii="Arial" w:hAnsi="Arial" w:cs="Arial"/>
          <w:b/>
          <w:sz w:val="20"/>
          <w:szCs w:val="18"/>
          <w:lang w:val="es-MX"/>
        </w:rPr>
        <w:t>Principales funciones a desarrollar:</w:t>
      </w:r>
    </w:p>
    <w:p w:rsidR="008D11C0" w:rsidRPr="00341032" w:rsidRDefault="008D11C0" w:rsidP="008D11C0">
      <w:pPr>
        <w:pStyle w:val="Prrafodelista4"/>
        <w:spacing w:after="0"/>
        <w:ind w:left="709" w:right="142" w:hanging="284"/>
        <w:jc w:val="both"/>
        <w:rPr>
          <w:rFonts w:ascii="Arial" w:hAnsi="Arial" w:cs="Arial"/>
          <w:spacing w:val="-2"/>
          <w:sz w:val="10"/>
          <w:szCs w:val="18"/>
        </w:rPr>
      </w:pP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Brindar Atención integral a la mujer en relación al embarazo, parto y puerperio según capacidad resolutiva del Establecimiento de Salud.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Ejecutar los procedimientos de planificación familiar, control y estimulación prenatal, </w:t>
      </w:r>
      <w:proofErr w:type="spellStart"/>
      <w:r w:rsidRPr="00341032">
        <w:rPr>
          <w:rFonts w:ascii="Arial" w:hAnsi="Arial" w:cs="Arial"/>
          <w:sz w:val="20"/>
          <w:szCs w:val="18"/>
        </w:rPr>
        <w:t>psicoprofilaxis</w:t>
      </w:r>
      <w:proofErr w:type="spellEnd"/>
      <w:r w:rsidRPr="00341032">
        <w:rPr>
          <w:rFonts w:ascii="Arial" w:hAnsi="Arial" w:cs="Arial"/>
          <w:sz w:val="20"/>
          <w:szCs w:val="18"/>
        </w:rPr>
        <w:t xml:space="preserve"> y otros por indicación médica.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Realizar atención de obstetricia a la gestante de bajo riesgo obstétrico y participar en los procedimientos según indicación médica.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Realizar el monitoreo de latidos fetales y el plan terapéutico a la gestante de bajo riesgo en hospitalización y Centro Obstétrico según indicación médica.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Ejecutar actividades de promoción, prevención de obstetricia, según la capacidad resolutiva del Establecimiento de Salud.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Participar en actividades de información, educación y comunicación en promoción de la salud y prevención de la enfermedad.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Elaborar informes y certificados de la prestación asistencial establecidos para el Servicio</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Registrar las prestaciones asistenciales en la historia clínica, los sistemas informativos y los formularios utilizados en la atención</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Absolver consultas de carácter técnico asistencial y/o administrativo en el ámbito de competencia y emitir el informe correspondiente.</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Participar en comités y comisiones y suscribir los informes correspondientes, en el ámbito de su competencia.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Elaborar propuestas de mejora y participar en la actualización de Manuales de procedimientos y otros documentos técnico – normativos del Establecimiento de Salud.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Participar en la elaboración del Plan Anual de actividades y Plan de Gestión en el ámbito de competencia.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Participar en el diseño y ejecución de proyectos de intervención sanitaria, investigación científica y/o docencia autorizados por las instancias institucionales correspondientes en el marco de las normas vigentes.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Registrar las actividades realizadas en los sistemas de información institucional y emitir informes de su ejecución, cumpliendo las disposiciones vigentes.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Investigar e innovar permanentemente las técnicas y procedimientos relacionados al campo de su especialidad.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Cumplir y hacer cumplir las normas y medidas de Bioseguridad, de Seguridad y Salud en el Trabajo en el ámbito de su responsabilidad.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Participar en la implementación del sistema de control interno y la Gestión de Riesgos que correspondan en el ámbito de sus funciones e informar su cumplimiento.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Respetar y hacer respetar los derechos del asegurado, en el marco de la humanización de la atención de salud y las normas vigentes. </w:t>
      </w:r>
    </w:p>
    <w:p w:rsidR="008D11C0" w:rsidRPr="00341032" w:rsidRDefault="008D11C0" w:rsidP="008D11C0">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Cumplir con los principios y deberes establecidos en el Código de Ética del personal de Seguro Social de Salud (ESSALUD) así como no incurrir en las prohibiciones contenidas en él. </w:t>
      </w:r>
    </w:p>
    <w:p w:rsidR="00C70B04" w:rsidRPr="00341032" w:rsidRDefault="008D11C0" w:rsidP="00C70B04">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Mantener informado al jefe inmediato sobre </w:t>
      </w:r>
      <w:r w:rsidR="00C70B04" w:rsidRPr="00341032">
        <w:rPr>
          <w:rFonts w:ascii="Arial" w:hAnsi="Arial" w:cs="Arial"/>
          <w:sz w:val="20"/>
          <w:szCs w:val="18"/>
        </w:rPr>
        <w:t>las actividades que desarrolla.</w:t>
      </w:r>
    </w:p>
    <w:p w:rsidR="00C70B04" w:rsidRPr="00341032" w:rsidRDefault="008D11C0" w:rsidP="00C70B04">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Velar por la seguridad, mantenimiento y operatividad de los bienes asignados para el cumplimiento de sus labores. </w:t>
      </w:r>
    </w:p>
    <w:p w:rsidR="007E31DE" w:rsidRPr="00341032" w:rsidRDefault="008D11C0" w:rsidP="00C70B04">
      <w:pPr>
        <w:pStyle w:val="Prrafodelista4"/>
        <w:numPr>
          <w:ilvl w:val="0"/>
          <w:numId w:val="39"/>
        </w:numPr>
        <w:spacing w:after="0"/>
        <w:ind w:left="709" w:right="142" w:hanging="284"/>
        <w:jc w:val="both"/>
        <w:rPr>
          <w:rFonts w:ascii="Arial" w:hAnsi="Arial" w:cs="Arial"/>
          <w:sz w:val="20"/>
          <w:szCs w:val="18"/>
        </w:rPr>
      </w:pPr>
      <w:r w:rsidRPr="00341032">
        <w:rPr>
          <w:rFonts w:ascii="Arial" w:hAnsi="Arial" w:cs="Arial"/>
          <w:sz w:val="20"/>
          <w:szCs w:val="18"/>
        </w:rPr>
        <w:t xml:space="preserve">Realizar otras funciones que le asigne el jefe inmediato, en el ámbito de su competencia </w:t>
      </w:r>
    </w:p>
    <w:p w:rsidR="007E31DE" w:rsidRDefault="007E31DE" w:rsidP="007E31DE">
      <w:pPr>
        <w:tabs>
          <w:tab w:val="left" w:pos="-1440"/>
        </w:tabs>
        <w:spacing w:after="0" w:line="240" w:lineRule="auto"/>
        <w:contextualSpacing/>
        <w:jc w:val="both"/>
        <w:rPr>
          <w:rFonts w:ascii="Arial" w:eastAsia="Times New Roman" w:hAnsi="Arial" w:cs="Arial"/>
          <w:spacing w:val="-3"/>
          <w:sz w:val="20"/>
          <w:lang w:val="es-ES" w:eastAsia="ar-SA"/>
        </w:rPr>
      </w:pPr>
    </w:p>
    <w:p w:rsidR="007E31DE" w:rsidRPr="006C1739" w:rsidRDefault="007E31DE" w:rsidP="007E31DE">
      <w:pPr>
        <w:tabs>
          <w:tab w:val="left" w:pos="-1440"/>
        </w:tabs>
        <w:spacing w:after="0" w:line="240" w:lineRule="auto"/>
        <w:contextualSpacing/>
        <w:jc w:val="both"/>
        <w:rPr>
          <w:rFonts w:ascii="Arial" w:eastAsia="Times New Roman" w:hAnsi="Arial" w:cs="Arial"/>
          <w:spacing w:val="-3"/>
          <w:sz w:val="20"/>
          <w:lang w:val="es-ES" w:eastAsia="ar-SA"/>
        </w:rPr>
      </w:pPr>
    </w:p>
    <w:p w:rsidR="007E31DE" w:rsidRPr="006530ED" w:rsidRDefault="007E31DE" w:rsidP="007E31D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7E31DE" w:rsidRPr="006C1739" w:rsidRDefault="007E31DE" w:rsidP="007E31DE">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7E31DE" w:rsidRPr="00F71D24" w:rsidTr="00B62820">
        <w:trPr>
          <w:trHeight w:val="352"/>
        </w:trPr>
        <w:tc>
          <w:tcPr>
            <w:tcW w:w="3260" w:type="dxa"/>
            <w:shd w:val="clear" w:color="auto" w:fill="BFBFBF"/>
            <w:tcMar>
              <w:left w:w="28" w:type="dxa"/>
              <w:right w:w="28" w:type="dxa"/>
            </w:tcMar>
            <w:vAlign w:val="center"/>
          </w:tcPr>
          <w:p w:rsidR="007E31DE" w:rsidRPr="00F71D24" w:rsidRDefault="007E31DE" w:rsidP="00B6282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7E31DE" w:rsidRPr="00F71D24" w:rsidRDefault="007E31DE" w:rsidP="00B6282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7E31DE" w:rsidRPr="00F71D24" w:rsidTr="00B62820">
        <w:trPr>
          <w:trHeight w:val="257"/>
        </w:trPr>
        <w:tc>
          <w:tcPr>
            <w:tcW w:w="3260" w:type="dxa"/>
            <w:tcMar>
              <w:left w:w="28" w:type="dxa"/>
              <w:right w:w="28" w:type="dxa"/>
            </w:tcMar>
            <w:vAlign w:val="center"/>
          </w:tcPr>
          <w:p w:rsidR="007E31DE" w:rsidRPr="00F71D24" w:rsidRDefault="007E31DE" w:rsidP="00B6282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7E31DE" w:rsidRPr="00F71D24" w:rsidRDefault="007E31DE" w:rsidP="00B62820">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7E31DE" w:rsidRPr="00F71D24" w:rsidTr="00B62820">
        <w:tc>
          <w:tcPr>
            <w:tcW w:w="3260" w:type="dxa"/>
            <w:tcMar>
              <w:left w:w="28" w:type="dxa"/>
              <w:right w:w="28" w:type="dxa"/>
            </w:tcMar>
            <w:vAlign w:val="center"/>
          </w:tcPr>
          <w:p w:rsidR="007E31DE" w:rsidRPr="00F71D24" w:rsidRDefault="007E31DE" w:rsidP="00B6282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7E31DE" w:rsidRPr="00F71D24" w:rsidRDefault="007E31DE" w:rsidP="00B62820">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Inicio     </w:t>
            </w:r>
            <w:proofErr w:type="gramStart"/>
            <w:r w:rsidRPr="00F71D24">
              <w:rPr>
                <w:rFonts w:ascii="Arial" w:eastAsia="Lucida Sans Unicode" w:hAnsi="Arial" w:cs="Arial"/>
                <w:kern w:val="1"/>
                <w:sz w:val="18"/>
                <w:szCs w:val="18"/>
              </w:rPr>
              <w:t xml:space="preserve">  :</w:t>
            </w:r>
            <w:proofErr w:type="gramEnd"/>
            <w:r w:rsidR="00C70B04">
              <w:rPr>
                <w:rFonts w:ascii="Arial" w:eastAsia="Lucida Sans Unicode" w:hAnsi="Arial" w:cs="Arial"/>
                <w:kern w:val="1"/>
                <w:sz w:val="18"/>
                <w:szCs w:val="18"/>
              </w:rPr>
              <w:t xml:space="preserve"> </w:t>
            </w:r>
            <w:r w:rsidR="00341032">
              <w:rPr>
                <w:rFonts w:ascii="Arial" w:eastAsia="Lucida Sans Unicode" w:hAnsi="Arial" w:cs="Arial"/>
                <w:kern w:val="1"/>
                <w:sz w:val="18"/>
                <w:szCs w:val="18"/>
              </w:rPr>
              <w:t xml:space="preserve">31 </w:t>
            </w:r>
            <w:r w:rsidR="000970C9">
              <w:rPr>
                <w:rFonts w:ascii="Arial" w:eastAsia="Lucida Sans Unicode" w:hAnsi="Arial" w:cs="Arial"/>
                <w:kern w:val="1"/>
                <w:sz w:val="18"/>
                <w:szCs w:val="18"/>
              </w:rPr>
              <w:t xml:space="preserve">de </w:t>
            </w:r>
            <w:r w:rsidR="00341032">
              <w:rPr>
                <w:rFonts w:ascii="Arial" w:eastAsia="Lucida Sans Unicode" w:hAnsi="Arial" w:cs="Arial"/>
                <w:kern w:val="1"/>
                <w:sz w:val="18"/>
                <w:szCs w:val="18"/>
              </w:rPr>
              <w:t>agosto</w:t>
            </w:r>
            <w:r w:rsidRPr="00F71D24">
              <w:rPr>
                <w:rFonts w:ascii="Arial" w:eastAsia="Lucida Sans Unicode" w:hAnsi="Arial" w:cs="Arial"/>
                <w:kern w:val="1"/>
                <w:sz w:val="18"/>
                <w:szCs w:val="18"/>
              </w:rPr>
              <w:t xml:space="preserve"> de</w:t>
            </w:r>
            <w:r w:rsidR="000970C9">
              <w:rPr>
                <w:rFonts w:ascii="Arial" w:eastAsia="Lucida Sans Unicode" w:hAnsi="Arial" w:cs="Arial"/>
                <w:kern w:val="1"/>
                <w:sz w:val="18"/>
                <w:szCs w:val="18"/>
              </w:rPr>
              <w:t>l</w:t>
            </w:r>
            <w:r w:rsidRPr="00F71D24">
              <w:rPr>
                <w:rFonts w:ascii="Arial" w:eastAsia="Lucida Sans Unicode" w:hAnsi="Arial" w:cs="Arial"/>
                <w:kern w:val="1"/>
                <w:sz w:val="18"/>
                <w:szCs w:val="18"/>
              </w:rPr>
              <w:t xml:space="preserve"> 2017</w:t>
            </w:r>
          </w:p>
          <w:p w:rsidR="007E31DE" w:rsidRPr="00F71D24" w:rsidRDefault="00C70B04" w:rsidP="000970C9">
            <w:pPr>
              <w:pStyle w:val="Sinespaciado"/>
              <w:widowControl w:val="0"/>
              <w:tabs>
                <w:tab w:val="left" w:pos="1304"/>
              </w:tabs>
              <w:suppressAutoHyphens/>
              <w:rPr>
                <w:rFonts w:ascii="Arial" w:eastAsia="Lucida Sans Unicode" w:hAnsi="Arial" w:cs="Arial"/>
                <w:kern w:val="1"/>
                <w:sz w:val="18"/>
                <w:szCs w:val="18"/>
              </w:rPr>
            </w:pPr>
            <w:r>
              <w:rPr>
                <w:rFonts w:ascii="Arial" w:eastAsia="Lucida Sans Unicode" w:hAnsi="Arial" w:cs="Arial"/>
                <w:kern w:val="1"/>
                <w:sz w:val="18"/>
                <w:szCs w:val="18"/>
              </w:rPr>
              <w:t>Término  :</w:t>
            </w:r>
            <w:r w:rsidR="000970C9">
              <w:rPr>
                <w:rFonts w:ascii="Arial" w:eastAsia="Lucida Sans Unicode" w:hAnsi="Arial" w:cs="Arial"/>
                <w:kern w:val="1"/>
                <w:sz w:val="18"/>
                <w:szCs w:val="18"/>
              </w:rPr>
              <w:t xml:space="preserve"> </w:t>
            </w:r>
            <w:r w:rsidR="007E31DE" w:rsidRPr="00F71D24">
              <w:rPr>
                <w:rFonts w:ascii="Arial" w:eastAsia="Lucida Sans Unicode" w:hAnsi="Arial" w:cs="Arial"/>
                <w:kern w:val="1"/>
                <w:sz w:val="18"/>
                <w:szCs w:val="18"/>
              </w:rPr>
              <w:t xml:space="preserve"> </w:t>
            </w:r>
            <w:r w:rsidR="000970C9">
              <w:rPr>
                <w:rFonts w:ascii="Arial" w:eastAsia="Lucida Sans Unicode" w:hAnsi="Arial" w:cs="Arial"/>
                <w:kern w:val="1"/>
                <w:sz w:val="18"/>
                <w:szCs w:val="18"/>
              </w:rPr>
              <w:t xml:space="preserve">31 de octubre </w:t>
            </w:r>
            <w:r w:rsidR="007E31DE" w:rsidRPr="00F71D24">
              <w:rPr>
                <w:rFonts w:ascii="Arial" w:eastAsia="Lucida Sans Unicode" w:hAnsi="Arial" w:cs="Arial"/>
                <w:kern w:val="1"/>
                <w:sz w:val="18"/>
                <w:szCs w:val="18"/>
              </w:rPr>
              <w:t>del 2017(sujeto a renovación)</w:t>
            </w:r>
          </w:p>
        </w:tc>
      </w:tr>
      <w:tr w:rsidR="007E31DE" w:rsidRPr="00F71D24" w:rsidTr="00B62820">
        <w:tc>
          <w:tcPr>
            <w:tcW w:w="3260" w:type="dxa"/>
            <w:tcMar>
              <w:left w:w="28" w:type="dxa"/>
              <w:right w:w="28" w:type="dxa"/>
            </w:tcMar>
            <w:vAlign w:val="center"/>
          </w:tcPr>
          <w:p w:rsidR="007E31DE" w:rsidRPr="00F71D24" w:rsidRDefault="007E31DE" w:rsidP="00B6282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7E31DE" w:rsidRPr="00F71D24" w:rsidRDefault="007E31DE" w:rsidP="00B62820">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7E31DE" w:rsidRPr="00F71D24" w:rsidTr="00B62820">
        <w:trPr>
          <w:trHeight w:val="121"/>
        </w:trPr>
        <w:tc>
          <w:tcPr>
            <w:tcW w:w="3260" w:type="dxa"/>
            <w:tcMar>
              <w:left w:w="28" w:type="dxa"/>
              <w:right w:w="28" w:type="dxa"/>
            </w:tcMar>
            <w:vAlign w:val="center"/>
          </w:tcPr>
          <w:p w:rsidR="007E31DE" w:rsidRPr="00F71D24" w:rsidRDefault="007E31DE" w:rsidP="00B6282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7E31DE" w:rsidRPr="00F71D24" w:rsidRDefault="007E31DE" w:rsidP="00B62820">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7E31DE" w:rsidRDefault="007E31DE" w:rsidP="007E31DE">
      <w:pPr>
        <w:tabs>
          <w:tab w:val="left" w:pos="897"/>
        </w:tabs>
        <w:suppressAutoHyphens/>
        <w:spacing w:after="0" w:line="240" w:lineRule="auto"/>
        <w:jc w:val="both"/>
        <w:rPr>
          <w:rFonts w:ascii="Arial" w:eastAsia="Times New Roman" w:hAnsi="Arial" w:cs="Arial"/>
          <w:b/>
          <w:sz w:val="20"/>
          <w:lang w:val="es-ES" w:eastAsia="ar-SA"/>
        </w:rPr>
      </w:pPr>
    </w:p>
    <w:p w:rsidR="007E31DE" w:rsidRPr="006C1739" w:rsidRDefault="007E31DE" w:rsidP="007E31DE">
      <w:pPr>
        <w:tabs>
          <w:tab w:val="left" w:pos="897"/>
        </w:tabs>
        <w:suppressAutoHyphens/>
        <w:spacing w:after="0" w:line="240" w:lineRule="auto"/>
        <w:jc w:val="both"/>
        <w:rPr>
          <w:rFonts w:ascii="Arial" w:eastAsia="Times New Roman" w:hAnsi="Arial" w:cs="Arial"/>
          <w:b/>
          <w:sz w:val="20"/>
          <w:lang w:val="es-ES" w:eastAsia="ar-SA"/>
        </w:rPr>
      </w:pPr>
    </w:p>
    <w:p w:rsidR="007E31DE" w:rsidRPr="006530ED" w:rsidRDefault="007E31DE" w:rsidP="007E31D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7E31DE" w:rsidRPr="006C1739" w:rsidRDefault="007E31DE" w:rsidP="007E31DE">
      <w:pPr>
        <w:suppressAutoHyphens/>
        <w:spacing w:after="0" w:line="240" w:lineRule="auto"/>
        <w:ind w:firstLine="708"/>
        <w:jc w:val="both"/>
        <w:rPr>
          <w:rFonts w:ascii="Arial" w:eastAsia="Times New Roman" w:hAnsi="Arial" w:cs="Arial"/>
          <w:b/>
          <w:sz w:val="20"/>
          <w:lang w:val="es-ES" w:eastAsia="ar-SA"/>
        </w:rPr>
      </w:pPr>
    </w:p>
    <w:p w:rsidR="007E31DE" w:rsidRPr="00396856" w:rsidRDefault="007E31DE" w:rsidP="007E31DE">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7E31DE" w:rsidRPr="00396856" w:rsidRDefault="007E31DE" w:rsidP="007E31DE">
      <w:pPr>
        <w:pStyle w:val="Sinespaciado"/>
        <w:ind w:left="426"/>
        <w:jc w:val="both"/>
        <w:rPr>
          <w:rFonts w:ascii="Arial" w:hAnsi="Arial" w:cs="Arial"/>
          <w:sz w:val="20"/>
          <w:szCs w:val="20"/>
        </w:rPr>
      </w:pPr>
    </w:p>
    <w:p w:rsidR="007E31DE" w:rsidRPr="00396856" w:rsidRDefault="007E31DE" w:rsidP="007E31DE">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E31DE" w:rsidRPr="00396856" w:rsidRDefault="007E31DE" w:rsidP="007E31DE">
      <w:pPr>
        <w:pStyle w:val="Sinespaciado"/>
        <w:ind w:left="709"/>
        <w:jc w:val="both"/>
        <w:rPr>
          <w:rFonts w:ascii="Arial" w:hAnsi="Arial" w:cs="Arial"/>
          <w:sz w:val="20"/>
          <w:szCs w:val="20"/>
        </w:rPr>
      </w:pPr>
    </w:p>
    <w:p w:rsidR="007E31DE" w:rsidRPr="00396856" w:rsidRDefault="007E31DE" w:rsidP="007E31DE">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E31DE" w:rsidRPr="00396856" w:rsidRDefault="007E31DE" w:rsidP="007E31DE">
      <w:pPr>
        <w:pStyle w:val="Sinespaciado"/>
        <w:ind w:left="709"/>
        <w:jc w:val="both"/>
        <w:rPr>
          <w:rFonts w:ascii="Arial" w:hAnsi="Arial" w:cs="Arial"/>
          <w:sz w:val="20"/>
          <w:szCs w:val="20"/>
        </w:rPr>
      </w:pPr>
    </w:p>
    <w:p w:rsidR="007E31DE" w:rsidRPr="00396856" w:rsidRDefault="007E31DE" w:rsidP="007E31DE">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E31DE" w:rsidRPr="00396856" w:rsidRDefault="007E31DE" w:rsidP="007E31DE">
      <w:pPr>
        <w:pStyle w:val="Sinespaciado"/>
        <w:ind w:left="426"/>
        <w:jc w:val="both"/>
        <w:rPr>
          <w:rFonts w:ascii="Arial" w:hAnsi="Arial" w:cs="Arial"/>
          <w:sz w:val="20"/>
          <w:szCs w:val="20"/>
        </w:rPr>
      </w:pPr>
    </w:p>
    <w:p w:rsidR="007E31DE" w:rsidRPr="00396856" w:rsidRDefault="007E31DE" w:rsidP="007E31DE">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7E31DE" w:rsidRPr="00396856" w:rsidRDefault="007E31DE" w:rsidP="007E31DE">
      <w:pPr>
        <w:pStyle w:val="Sinespaciado"/>
        <w:ind w:left="426"/>
        <w:jc w:val="both"/>
        <w:rPr>
          <w:rFonts w:ascii="Arial" w:hAnsi="Arial" w:cs="Arial"/>
          <w:sz w:val="20"/>
          <w:szCs w:val="20"/>
        </w:rPr>
      </w:pPr>
    </w:p>
    <w:p w:rsidR="007E31DE" w:rsidRPr="00396856" w:rsidRDefault="007E31DE" w:rsidP="007E31DE">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7E31DE" w:rsidRPr="00396856" w:rsidRDefault="007E31DE" w:rsidP="007E31DE">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7E31DE" w:rsidRPr="00396856" w:rsidRDefault="007E31DE" w:rsidP="007E31DE">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7E31DE" w:rsidRPr="00396856" w:rsidRDefault="007E31DE" w:rsidP="007E31DE">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7E31DE" w:rsidRPr="00396856" w:rsidRDefault="007E31DE" w:rsidP="007E31DE">
      <w:pPr>
        <w:pStyle w:val="Sinespaciado"/>
        <w:ind w:left="426"/>
        <w:jc w:val="both"/>
        <w:rPr>
          <w:rFonts w:ascii="Arial" w:hAnsi="Arial" w:cs="Arial"/>
          <w:sz w:val="20"/>
          <w:szCs w:val="20"/>
        </w:rPr>
      </w:pPr>
    </w:p>
    <w:p w:rsidR="007E31DE" w:rsidRPr="00396856" w:rsidRDefault="007E31DE" w:rsidP="007E31DE">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E31DE" w:rsidRPr="00396856" w:rsidRDefault="007E31DE" w:rsidP="007E31DE">
      <w:pPr>
        <w:pStyle w:val="Sinespaciado"/>
        <w:ind w:left="426"/>
        <w:jc w:val="both"/>
        <w:rPr>
          <w:rFonts w:ascii="Arial" w:hAnsi="Arial" w:cs="Arial"/>
          <w:sz w:val="20"/>
          <w:szCs w:val="20"/>
        </w:rPr>
      </w:pPr>
    </w:p>
    <w:p w:rsidR="007E31DE" w:rsidRDefault="007E31DE" w:rsidP="007E31DE">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7E31DE" w:rsidRPr="00580898" w:rsidRDefault="007E31DE" w:rsidP="007E31DE">
      <w:pPr>
        <w:pStyle w:val="Sinespaciado"/>
        <w:ind w:left="426"/>
        <w:jc w:val="both"/>
        <w:rPr>
          <w:rFonts w:ascii="Arial" w:hAnsi="Arial" w:cs="Arial"/>
          <w:sz w:val="20"/>
          <w:szCs w:val="20"/>
        </w:rPr>
      </w:pPr>
    </w:p>
    <w:p w:rsidR="007E31DE" w:rsidRDefault="007E31DE" w:rsidP="007E31DE">
      <w:pPr>
        <w:suppressAutoHyphens/>
        <w:spacing w:after="0" w:line="240" w:lineRule="auto"/>
        <w:jc w:val="both"/>
        <w:rPr>
          <w:rFonts w:ascii="Arial" w:eastAsia="Times New Roman" w:hAnsi="Arial" w:cs="Arial"/>
          <w:b/>
          <w:sz w:val="20"/>
          <w:lang w:eastAsia="ar-SA"/>
        </w:rPr>
      </w:pPr>
    </w:p>
    <w:p w:rsidR="007E31DE" w:rsidRPr="00FC35AF" w:rsidRDefault="007E31DE" w:rsidP="007E31DE">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E31DE" w:rsidRDefault="007E31DE" w:rsidP="007E31DE">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800" w:type="dxa"/>
        <w:tblCellMar>
          <w:left w:w="70" w:type="dxa"/>
          <w:right w:w="70" w:type="dxa"/>
        </w:tblCellMar>
        <w:tblLook w:val="0000" w:firstRow="0" w:lastRow="0" w:firstColumn="0" w:lastColumn="0" w:noHBand="0" w:noVBand="0"/>
      </w:tblPr>
      <w:tblGrid>
        <w:gridCol w:w="435"/>
        <w:gridCol w:w="3671"/>
        <w:gridCol w:w="3260"/>
        <w:gridCol w:w="2434"/>
      </w:tblGrid>
      <w:tr w:rsidR="007E31DE" w:rsidRPr="008C4F4C" w:rsidTr="00B62820">
        <w:trPr>
          <w:trHeight w:val="285"/>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31DE" w:rsidRPr="008C4F4C" w:rsidRDefault="007E31DE" w:rsidP="00B62820">
            <w:pPr>
              <w:suppressAutoHyphens/>
              <w:spacing w:after="0" w:line="240" w:lineRule="auto"/>
              <w:jc w:val="center"/>
              <w:rPr>
                <w:rFonts w:ascii="Arial" w:hAnsi="Arial" w:cs="Arial"/>
                <w:b/>
                <w:bCs/>
                <w:sz w:val="18"/>
                <w:szCs w:val="18"/>
                <w:lang w:val="es-ES" w:eastAsia="ar-SA"/>
              </w:rPr>
            </w:pPr>
            <w:r w:rsidRPr="008C4F4C">
              <w:rPr>
                <w:rFonts w:ascii="Arial" w:hAnsi="Arial" w:cs="Arial"/>
                <w:b/>
                <w:bCs/>
                <w:sz w:val="18"/>
                <w:szCs w:val="18"/>
                <w:lang w:val="es-ES" w:eastAsia="ar-SA"/>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E31DE" w:rsidRPr="008C4F4C" w:rsidRDefault="007E31DE" w:rsidP="00B62820">
            <w:pPr>
              <w:suppressAutoHyphens/>
              <w:spacing w:after="0" w:line="240" w:lineRule="auto"/>
              <w:jc w:val="center"/>
              <w:rPr>
                <w:rFonts w:ascii="Arial" w:hAnsi="Arial" w:cs="Arial"/>
                <w:b/>
                <w:bCs/>
                <w:sz w:val="18"/>
                <w:szCs w:val="18"/>
                <w:lang w:val="es-ES" w:eastAsia="ar-SA"/>
              </w:rPr>
            </w:pPr>
            <w:r w:rsidRPr="008C4F4C">
              <w:rPr>
                <w:rFonts w:ascii="Arial" w:hAnsi="Arial" w:cs="Arial"/>
                <w:b/>
                <w:bCs/>
                <w:sz w:val="18"/>
                <w:szCs w:val="18"/>
                <w:lang w:val="es-ES" w:eastAsia="ar-SA"/>
              </w:rPr>
              <w:t>FECHA Y HORA</w:t>
            </w:r>
          </w:p>
        </w:tc>
        <w:tc>
          <w:tcPr>
            <w:tcW w:w="24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E31DE" w:rsidRPr="008C4F4C" w:rsidRDefault="007E31DE" w:rsidP="00B62820">
            <w:pPr>
              <w:suppressAutoHyphens/>
              <w:spacing w:after="0" w:line="240" w:lineRule="auto"/>
              <w:jc w:val="center"/>
              <w:rPr>
                <w:rFonts w:ascii="Arial" w:hAnsi="Arial" w:cs="Arial"/>
                <w:b/>
                <w:bCs/>
                <w:sz w:val="18"/>
                <w:szCs w:val="18"/>
                <w:lang w:val="es-ES" w:eastAsia="ar-SA"/>
              </w:rPr>
            </w:pPr>
            <w:r w:rsidRPr="008C4F4C">
              <w:rPr>
                <w:rFonts w:ascii="Arial" w:hAnsi="Arial" w:cs="Arial"/>
                <w:b/>
                <w:bCs/>
                <w:sz w:val="18"/>
                <w:szCs w:val="18"/>
                <w:lang w:val="es-ES" w:eastAsia="ar-SA"/>
              </w:rPr>
              <w:t>ÁREA RESPONSABLE</w:t>
            </w:r>
          </w:p>
        </w:tc>
      </w:tr>
      <w:tr w:rsidR="007E31DE" w:rsidRPr="008C4F4C" w:rsidTr="00B62820">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Aprobación de Convocatoria</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341032" w:rsidP="000970C9">
            <w:pPr>
              <w:spacing w:after="0"/>
              <w:jc w:val="center"/>
              <w:rPr>
                <w:rFonts w:ascii="Arial" w:hAnsi="Arial" w:cs="Arial"/>
                <w:color w:val="000000"/>
                <w:sz w:val="18"/>
                <w:szCs w:val="18"/>
                <w:lang w:val="es-ES" w:eastAsia="ar-SA"/>
              </w:rPr>
            </w:pPr>
            <w:r w:rsidRPr="008C4F4C">
              <w:rPr>
                <w:rFonts w:ascii="Arial" w:hAnsi="Arial" w:cs="Arial"/>
                <w:sz w:val="18"/>
                <w:szCs w:val="18"/>
                <w:lang w:val="es-MX"/>
              </w:rPr>
              <w:t xml:space="preserve">31 de agosto </w:t>
            </w:r>
            <w:r w:rsidR="007E31DE" w:rsidRPr="008C4F4C">
              <w:rPr>
                <w:rFonts w:ascii="Arial" w:hAnsi="Arial" w:cs="Arial"/>
                <w:sz w:val="18"/>
                <w:szCs w:val="18"/>
                <w:lang w:val="es-MX"/>
              </w:rPr>
              <w:t>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rPr>
              <w:t>SGGI</w:t>
            </w:r>
          </w:p>
        </w:tc>
      </w:tr>
      <w:tr w:rsidR="007E31DE" w:rsidRPr="008C4F4C" w:rsidTr="00B62820">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2</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sz w:val="18"/>
                <w:szCs w:val="18"/>
                <w:lang w:val="es-ES" w:eastAsia="ar-SA"/>
              </w:rPr>
            </w:pPr>
            <w:r w:rsidRPr="008C4F4C">
              <w:rPr>
                <w:rFonts w:ascii="Arial" w:hAnsi="Arial" w:cs="Arial"/>
                <w:sz w:val="18"/>
                <w:szCs w:val="18"/>
                <w:lang w:val="es-ES" w:eastAsia="ar-SA"/>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10 días anteriores a la convocatoria</w:t>
            </w:r>
          </w:p>
        </w:tc>
        <w:tc>
          <w:tcPr>
            <w:tcW w:w="2434"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rPr>
              <w:t>SGGI</w:t>
            </w:r>
          </w:p>
        </w:tc>
      </w:tr>
      <w:tr w:rsidR="007E31DE" w:rsidRPr="008C4F4C" w:rsidTr="00B62820">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E31DE" w:rsidRPr="008C4F4C" w:rsidRDefault="007E31DE" w:rsidP="00B62820">
            <w:pPr>
              <w:suppressAutoHyphens/>
              <w:spacing w:after="0" w:line="240" w:lineRule="auto"/>
              <w:rPr>
                <w:rFonts w:ascii="Arial" w:hAnsi="Arial" w:cs="Arial"/>
                <w:b/>
                <w:bCs/>
                <w:sz w:val="18"/>
                <w:szCs w:val="18"/>
                <w:lang w:val="es-ES" w:eastAsia="ar-SA"/>
              </w:rPr>
            </w:pPr>
            <w:r w:rsidRPr="008C4F4C">
              <w:rPr>
                <w:rFonts w:ascii="Arial" w:hAnsi="Arial" w:cs="Arial"/>
                <w:b/>
                <w:bCs/>
                <w:sz w:val="18"/>
                <w:szCs w:val="18"/>
                <w:lang w:val="es-ES" w:eastAsia="ar-SA"/>
              </w:rPr>
              <w:t>CONVOCATORIA</w:t>
            </w:r>
          </w:p>
        </w:tc>
      </w:tr>
      <w:tr w:rsidR="007E31DE" w:rsidRPr="008C4F4C" w:rsidTr="00B62820">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3</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val="es-ES" w:eastAsia="ar-SA"/>
              </w:rPr>
            </w:pPr>
            <w:r w:rsidRPr="008C4F4C">
              <w:rPr>
                <w:rFonts w:ascii="Arial" w:hAnsi="Arial" w:cs="Arial"/>
                <w:color w:val="000000"/>
                <w:sz w:val="18"/>
                <w:szCs w:val="18"/>
                <w:lang w:val="es-ES" w:eastAsia="ar-SA"/>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341032" w:rsidP="000970C9">
            <w:pPr>
              <w:spacing w:after="0"/>
              <w:jc w:val="center"/>
              <w:rPr>
                <w:rFonts w:ascii="Arial" w:hAnsi="Arial" w:cs="Arial"/>
                <w:color w:val="000000"/>
                <w:sz w:val="18"/>
                <w:szCs w:val="18"/>
                <w:lang w:eastAsia="es-PE"/>
              </w:rPr>
            </w:pPr>
            <w:r w:rsidRPr="008C4F4C">
              <w:rPr>
                <w:rFonts w:ascii="Arial" w:hAnsi="Arial" w:cs="Arial"/>
                <w:sz w:val="18"/>
                <w:szCs w:val="18"/>
                <w:lang w:val="es-MX"/>
              </w:rPr>
              <w:t>15</w:t>
            </w:r>
            <w:r w:rsidR="000970C9" w:rsidRPr="008C4F4C">
              <w:rPr>
                <w:rFonts w:ascii="Arial" w:hAnsi="Arial" w:cs="Arial"/>
                <w:sz w:val="18"/>
                <w:szCs w:val="18"/>
                <w:lang w:val="es-MX"/>
              </w:rPr>
              <w:t xml:space="preserve"> de setiembre</w:t>
            </w:r>
            <w:r w:rsidR="007E31DE" w:rsidRPr="008C4F4C">
              <w:rPr>
                <w:rFonts w:ascii="Arial" w:hAnsi="Arial" w:cs="Arial"/>
                <w:sz w:val="18"/>
                <w:szCs w:val="18"/>
                <w:lang w:val="es-MX"/>
              </w:rPr>
              <w:t xml:space="preserve">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rPr>
              <w:t xml:space="preserve">SGGI </w:t>
            </w:r>
            <w:r w:rsidRPr="008C4F4C">
              <w:rPr>
                <w:rFonts w:ascii="Arial" w:hAnsi="Arial" w:cs="Arial"/>
                <w:sz w:val="18"/>
                <w:szCs w:val="18"/>
                <w:lang w:val="es-ES" w:eastAsia="ar-SA"/>
              </w:rPr>
              <w:t>– GCTIC</w:t>
            </w:r>
          </w:p>
        </w:tc>
      </w:tr>
      <w:tr w:rsidR="007E31DE" w:rsidRPr="008C4F4C" w:rsidTr="00B62820">
        <w:trPr>
          <w:trHeight w:val="699"/>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4</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val="es-ES" w:eastAsia="es-PE"/>
              </w:rPr>
            </w:pPr>
            <w:r w:rsidRPr="008C4F4C">
              <w:rPr>
                <w:rFonts w:ascii="Arial" w:hAnsi="Arial" w:cs="Arial"/>
                <w:color w:val="000000"/>
                <w:sz w:val="18"/>
                <w:szCs w:val="18"/>
                <w:lang w:val="es-ES" w:eastAsia="es-PE"/>
              </w:rPr>
              <w:t>Inscripción a través del Sistema de Selección de Personal (SISEP):</w:t>
            </w:r>
          </w:p>
          <w:p w:rsidR="007E31DE" w:rsidRPr="008C4F4C" w:rsidRDefault="008C4F4C" w:rsidP="00B62820">
            <w:pPr>
              <w:suppressAutoHyphens/>
              <w:spacing w:after="0" w:line="240" w:lineRule="auto"/>
              <w:jc w:val="both"/>
              <w:rPr>
                <w:rFonts w:ascii="Arial" w:hAnsi="Arial" w:cs="Arial"/>
                <w:color w:val="000000"/>
                <w:sz w:val="18"/>
                <w:szCs w:val="18"/>
                <w:lang w:eastAsia="es-PE"/>
              </w:rPr>
            </w:pPr>
            <w:hyperlink r:id="rId9" w:history="1">
              <w:r w:rsidR="007E31DE" w:rsidRPr="008C4F4C">
                <w:rPr>
                  <w:rFonts w:ascii="Arial" w:hAnsi="Arial" w:cs="Arial"/>
                  <w:color w:val="0000FF"/>
                  <w:sz w:val="18"/>
                  <w:szCs w:val="18"/>
                  <w:u w:val="single"/>
                  <w:lang w:val="es-ES" w:eastAsia="es-PE"/>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341032" w:rsidP="000970C9">
            <w:pPr>
              <w:spacing w:after="0"/>
              <w:rPr>
                <w:rFonts w:ascii="Arial" w:hAnsi="Arial" w:cs="Arial"/>
                <w:color w:val="000000"/>
                <w:sz w:val="18"/>
                <w:szCs w:val="18"/>
                <w:lang w:eastAsia="es-PE"/>
              </w:rPr>
            </w:pPr>
            <w:r w:rsidRPr="008C4F4C">
              <w:rPr>
                <w:rFonts w:ascii="Arial" w:hAnsi="Arial" w:cs="Arial"/>
                <w:sz w:val="18"/>
                <w:szCs w:val="18"/>
                <w:lang w:val="es-MX"/>
              </w:rPr>
              <w:t xml:space="preserve">      20 </w:t>
            </w:r>
            <w:r w:rsidR="000970C9" w:rsidRPr="008C4F4C">
              <w:rPr>
                <w:rFonts w:ascii="Arial" w:hAnsi="Arial" w:cs="Arial"/>
                <w:sz w:val="18"/>
                <w:szCs w:val="18"/>
                <w:lang w:val="es-MX"/>
              </w:rPr>
              <w:t>y 21 de setiembre</w:t>
            </w:r>
            <w:r w:rsidR="007E31DE" w:rsidRPr="008C4F4C">
              <w:rPr>
                <w:rFonts w:ascii="Arial" w:hAnsi="Arial" w:cs="Arial"/>
                <w:sz w:val="18"/>
                <w:szCs w:val="18"/>
                <w:lang w:val="es-MX"/>
              </w:rPr>
              <w:t xml:space="preserve"> de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rPr>
              <w:t>SGGI</w:t>
            </w:r>
            <w:r w:rsidRPr="008C4F4C">
              <w:rPr>
                <w:rFonts w:ascii="Arial" w:hAnsi="Arial" w:cs="Arial"/>
                <w:sz w:val="18"/>
                <w:szCs w:val="18"/>
                <w:lang w:val="es-ES" w:eastAsia="ar-SA"/>
              </w:rPr>
              <w:t xml:space="preserve"> – GCTIC</w:t>
            </w:r>
          </w:p>
        </w:tc>
      </w:tr>
      <w:tr w:rsidR="007E31DE" w:rsidRPr="008C4F4C" w:rsidTr="00B62820">
        <w:trPr>
          <w:trHeight w:val="258"/>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E31DE" w:rsidRPr="008C4F4C" w:rsidRDefault="007E31DE" w:rsidP="00B62820">
            <w:pPr>
              <w:spacing w:after="0"/>
              <w:jc w:val="center"/>
              <w:rPr>
                <w:rFonts w:ascii="Arial" w:hAnsi="Arial" w:cs="Arial"/>
                <w:color w:val="000000"/>
                <w:sz w:val="18"/>
                <w:szCs w:val="18"/>
                <w:lang w:eastAsia="es-PE"/>
              </w:rPr>
            </w:pPr>
            <w:r w:rsidRPr="008C4F4C">
              <w:rPr>
                <w:rFonts w:ascii="Arial" w:hAnsi="Arial" w:cs="Arial"/>
                <w:color w:val="000000"/>
                <w:sz w:val="18"/>
                <w:szCs w:val="18"/>
                <w:lang w:eastAsia="es-PE"/>
              </w:rPr>
              <w:t>SELECCIÓN</w:t>
            </w:r>
          </w:p>
        </w:tc>
      </w:tr>
      <w:tr w:rsidR="007E31DE" w:rsidRPr="008C4F4C" w:rsidTr="00B6282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5</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0970C9" w:rsidP="000970C9">
            <w:pPr>
              <w:spacing w:after="0"/>
              <w:jc w:val="center"/>
              <w:rPr>
                <w:rFonts w:ascii="Arial" w:hAnsi="Arial" w:cs="Arial"/>
                <w:color w:val="000000"/>
                <w:sz w:val="18"/>
                <w:szCs w:val="18"/>
                <w:lang w:eastAsia="es-PE"/>
              </w:rPr>
            </w:pPr>
            <w:r w:rsidRPr="008C4F4C">
              <w:rPr>
                <w:rFonts w:ascii="Arial" w:hAnsi="Arial" w:cs="Arial"/>
                <w:sz w:val="18"/>
                <w:szCs w:val="18"/>
                <w:lang w:val="es-MX"/>
              </w:rPr>
              <w:t>22 de setiembre</w:t>
            </w:r>
            <w:r w:rsidR="007E31DE" w:rsidRPr="008C4F4C">
              <w:rPr>
                <w:rFonts w:ascii="Arial" w:hAnsi="Arial" w:cs="Arial"/>
                <w:sz w:val="18"/>
                <w:szCs w:val="18"/>
                <w:lang w:val="es-MX"/>
              </w:rPr>
              <w:t xml:space="preserve"> </w:t>
            </w:r>
            <w:r w:rsidR="007E31DE" w:rsidRPr="008C4F4C">
              <w:rPr>
                <w:rFonts w:ascii="Arial" w:hAnsi="Arial" w:cs="Arial"/>
                <w:color w:val="000000"/>
                <w:sz w:val="18"/>
                <w:szCs w:val="18"/>
              </w:rPr>
              <w:t xml:space="preserve">de 2017 </w:t>
            </w:r>
            <w:r w:rsidR="007E31DE" w:rsidRPr="008C4F4C">
              <w:rPr>
                <w:rFonts w:ascii="Arial" w:hAnsi="Arial" w:cs="Arial"/>
                <w:color w:val="000000"/>
                <w:sz w:val="18"/>
                <w:szCs w:val="18"/>
                <w:lang w:eastAsia="es-PE"/>
              </w:rPr>
              <w:t xml:space="preserve">a las 16:00 en las marquesinas informativas de la </w:t>
            </w:r>
            <w:r w:rsidR="007E31DE" w:rsidRPr="008C4F4C">
              <w:rPr>
                <w:rFonts w:ascii="Arial" w:hAnsi="Arial" w:cs="Arial"/>
                <w:sz w:val="18"/>
                <w:szCs w:val="18"/>
                <w:lang w:eastAsia="es-PE"/>
              </w:rPr>
              <w:t xml:space="preserve"> Unidad de Recursos Humanos de la Red Asistencial Pasco, sito Casa de</w:t>
            </w:r>
            <w:r w:rsidR="007E31DE" w:rsidRPr="008C4F4C">
              <w:rPr>
                <w:rFonts w:ascii="Arial" w:hAnsi="Arial" w:cs="Arial"/>
                <w:color w:val="000000"/>
                <w:sz w:val="18"/>
                <w:szCs w:val="18"/>
                <w:lang w:eastAsia="es-PE"/>
              </w:rPr>
              <w:t xml:space="preserve"> </w:t>
            </w:r>
            <w:r w:rsidR="007E31DE" w:rsidRPr="008C4F4C">
              <w:rPr>
                <w:rFonts w:ascii="Arial" w:hAnsi="Arial" w:cs="Arial"/>
                <w:sz w:val="18"/>
                <w:szCs w:val="18"/>
                <w:lang w:eastAsia="es-PE"/>
              </w:rPr>
              <w:t xml:space="preserve">Piedra S/N </w:t>
            </w:r>
            <w:proofErr w:type="spellStart"/>
            <w:r w:rsidR="007E31DE" w:rsidRPr="008C4F4C">
              <w:rPr>
                <w:rFonts w:ascii="Arial" w:hAnsi="Arial" w:cs="Arial"/>
                <w:sz w:val="18"/>
                <w:szCs w:val="18"/>
                <w:lang w:eastAsia="es-PE"/>
              </w:rPr>
              <w:t>Chaupimarca</w:t>
            </w:r>
            <w:proofErr w:type="spellEnd"/>
            <w:r w:rsidR="007E31DE" w:rsidRPr="008C4F4C">
              <w:rPr>
                <w:rFonts w:cs="Arial"/>
                <w:sz w:val="20"/>
                <w:lang w:val="es-MX"/>
              </w:rPr>
              <w:t xml:space="preserve">                          </w:t>
            </w:r>
            <w:r w:rsidR="007E31DE" w:rsidRPr="008C4F4C">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rPr>
              <w:t>SGGI</w:t>
            </w:r>
            <w:r w:rsidRPr="008C4F4C">
              <w:rPr>
                <w:rFonts w:ascii="Arial" w:hAnsi="Arial" w:cs="Arial"/>
                <w:sz w:val="18"/>
                <w:szCs w:val="18"/>
                <w:lang w:val="es-ES" w:eastAsia="ar-SA"/>
              </w:rPr>
              <w:t xml:space="preserve"> – GCTIC - </w:t>
            </w:r>
            <w:r w:rsidRPr="008C4F4C">
              <w:rPr>
                <w:rFonts w:ascii="Arial" w:hAnsi="Arial" w:cs="Arial"/>
                <w:sz w:val="18"/>
                <w:szCs w:val="18"/>
              </w:rPr>
              <w:t>URRHH</w:t>
            </w:r>
          </w:p>
        </w:tc>
      </w:tr>
      <w:tr w:rsidR="007E31DE" w:rsidRPr="008C4F4C" w:rsidTr="00B6282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6</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pacing w:after="0"/>
              <w:jc w:val="both"/>
              <w:rPr>
                <w:rFonts w:ascii="Arial" w:hAnsi="Arial" w:cs="Arial"/>
                <w:color w:val="000000"/>
                <w:sz w:val="18"/>
                <w:szCs w:val="18"/>
              </w:rPr>
            </w:pPr>
            <w:r w:rsidRPr="008C4F4C">
              <w:rPr>
                <w:rFonts w:ascii="Arial" w:hAnsi="Arial" w:cs="Arial"/>
                <w:color w:val="000000"/>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0970C9" w:rsidP="000970C9">
            <w:pPr>
              <w:spacing w:after="0"/>
              <w:jc w:val="center"/>
              <w:rPr>
                <w:rFonts w:ascii="Arial" w:hAnsi="Arial" w:cs="Arial"/>
                <w:color w:val="000000"/>
                <w:sz w:val="18"/>
                <w:szCs w:val="18"/>
                <w:lang w:eastAsia="es-PE"/>
              </w:rPr>
            </w:pPr>
            <w:r w:rsidRPr="008C4F4C">
              <w:rPr>
                <w:rFonts w:ascii="Arial" w:hAnsi="Arial" w:cs="Arial"/>
                <w:sz w:val="18"/>
                <w:szCs w:val="18"/>
                <w:lang w:val="es-MX"/>
              </w:rPr>
              <w:t xml:space="preserve">25 de setiembre </w:t>
            </w:r>
            <w:r w:rsidRPr="008C4F4C">
              <w:rPr>
                <w:rFonts w:ascii="Arial" w:hAnsi="Arial" w:cs="Arial"/>
                <w:color w:val="000000"/>
                <w:sz w:val="18"/>
                <w:szCs w:val="18"/>
                <w:lang w:eastAsia="es-PE"/>
              </w:rPr>
              <w:t>de 2017 a las 09</w:t>
            </w:r>
            <w:r w:rsidR="007E31DE" w:rsidRPr="008C4F4C">
              <w:rPr>
                <w:rFonts w:ascii="Arial" w:hAnsi="Arial" w:cs="Arial"/>
                <w:color w:val="000000"/>
                <w:sz w:val="18"/>
                <w:szCs w:val="18"/>
                <w:lang w:eastAsia="es-PE"/>
              </w:rPr>
              <w:t>:00 horas</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rPr>
                <w:rFonts w:ascii="Arial" w:hAnsi="Arial" w:cs="Arial"/>
                <w:sz w:val="18"/>
                <w:szCs w:val="18"/>
              </w:rPr>
            </w:pPr>
          </w:p>
          <w:p w:rsidR="007E31DE" w:rsidRPr="008C4F4C" w:rsidRDefault="007E31DE" w:rsidP="00B62820">
            <w:pPr>
              <w:ind w:left="-376" w:firstLine="376"/>
              <w:jc w:val="center"/>
            </w:pPr>
            <w:r w:rsidRPr="008C4F4C">
              <w:rPr>
                <w:rFonts w:ascii="Arial" w:hAnsi="Arial" w:cs="Arial"/>
                <w:sz w:val="18"/>
                <w:szCs w:val="18"/>
              </w:rPr>
              <w:t>URRHH</w:t>
            </w:r>
          </w:p>
        </w:tc>
      </w:tr>
      <w:tr w:rsidR="007E31DE" w:rsidRPr="008C4F4C" w:rsidTr="00B6282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7</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pacing w:after="0"/>
              <w:jc w:val="both"/>
              <w:rPr>
                <w:rFonts w:ascii="Arial" w:hAnsi="Arial" w:cs="Arial"/>
                <w:color w:val="000000"/>
                <w:sz w:val="18"/>
                <w:szCs w:val="18"/>
              </w:rPr>
            </w:pPr>
            <w:r w:rsidRPr="008C4F4C">
              <w:rPr>
                <w:rFonts w:ascii="Arial" w:hAnsi="Arial" w:cs="Arial"/>
                <w:color w:val="000000"/>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0970C9" w:rsidP="00B62820">
            <w:pPr>
              <w:spacing w:after="0"/>
              <w:jc w:val="center"/>
              <w:rPr>
                <w:rFonts w:ascii="Arial" w:hAnsi="Arial" w:cs="Arial"/>
                <w:color w:val="000000"/>
                <w:sz w:val="18"/>
                <w:szCs w:val="18"/>
                <w:lang w:eastAsia="es-PE"/>
              </w:rPr>
            </w:pPr>
            <w:r w:rsidRPr="008C4F4C">
              <w:rPr>
                <w:rFonts w:ascii="Arial" w:hAnsi="Arial" w:cs="Arial"/>
                <w:sz w:val="18"/>
                <w:szCs w:val="18"/>
                <w:lang w:val="es-MX"/>
              </w:rPr>
              <w:t xml:space="preserve">25 de setiembre </w:t>
            </w:r>
            <w:r w:rsidRPr="008C4F4C">
              <w:rPr>
                <w:rFonts w:ascii="Arial" w:hAnsi="Arial" w:cs="Arial"/>
                <w:color w:val="000000"/>
                <w:sz w:val="18"/>
                <w:szCs w:val="18"/>
                <w:lang w:eastAsia="es-PE"/>
              </w:rPr>
              <w:t>de 2017 a las 11</w:t>
            </w:r>
            <w:r w:rsidR="007E31DE" w:rsidRPr="008C4F4C">
              <w:rPr>
                <w:rFonts w:ascii="Arial" w:hAnsi="Arial" w:cs="Arial"/>
                <w:color w:val="000000"/>
                <w:sz w:val="18"/>
                <w:szCs w:val="18"/>
                <w:lang w:eastAsia="es-PE"/>
              </w:rPr>
              <w:t xml:space="preserve">:00 horas en las marquesinas informativas de la </w:t>
            </w:r>
            <w:r w:rsidR="007E31DE" w:rsidRPr="008C4F4C">
              <w:rPr>
                <w:rFonts w:ascii="Arial" w:hAnsi="Arial" w:cs="Arial"/>
                <w:sz w:val="18"/>
                <w:szCs w:val="18"/>
                <w:lang w:eastAsia="es-PE"/>
              </w:rPr>
              <w:t xml:space="preserve"> Unidad de Recursos Humanos de la Red Asistencial Pasco, sito Casa de</w:t>
            </w:r>
            <w:r w:rsidR="007E31DE" w:rsidRPr="008C4F4C">
              <w:rPr>
                <w:rFonts w:ascii="Arial" w:hAnsi="Arial" w:cs="Arial"/>
                <w:color w:val="000000"/>
                <w:sz w:val="18"/>
                <w:szCs w:val="18"/>
                <w:lang w:eastAsia="es-PE"/>
              </w:rPr>
              <w:t xml:space="preserve"> </w:t>
            </w:r>
            <w:r w:rsidR="007E31DE" w:rsidRPr="008C4F4C">
              <w:rPr>
                <w:rFonts w:ascii="Arial" w:hAnsi="Arial" w:cs="Arial"/>
                <w:sz w:val="18"/>
                <w:szCs w:val="18"/>
                <w:lang w:eastAsia="es-PE"/>
              </w:rPr>
              <w:t xml:space="preserve">Piedra S/N </w:t>
            </w:r>
            <w:proofErr w:type="spellStart"/>
            <w:r w:rsidR="007E31DE" w:rsidRPr="008C4F4C">
              <w:rPr>
                <w:rFonts w:ascii="Arial" w:hAnsi="Arial" w:cs="Arial"/>
                <w:sz w:val="18"/>
                <w:szCs w:val="18"/>
                <w:lang w:eastAsia="es-PE"/>
              </w:rPr>
              <w:t>Chaupimarca</w:t>
            </w:r>
            <w:proofErr w:type="spellEnd"/>
            <w:r w:rsidR="007E31DE" w:rsidRPr="008C4F4C">
              <w:rPr>
                <w:rFonts w:cs="Arial"/>
                <w:sz w:val="20"/>
                <w:lang w:val="es-MX"/>
              </w:rPr>
              <w:t xml:space="preserve">                          </w:t>
            </w:r>
            <w:r w:rsidR="007E31DE" w:rsidRPr="008C4F4C">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rPr>
                <w:rFonts w:ascii="Arial" w:hAnsi="Arial" w:cs="Arial"/>
                <w:sz w:val="18"/>
                <w:szCs w:val="18"/>
              </w:rPr>
            </w:pPr>
          </w:p>
          <w:p w:rsidR="007E31DE" w:rsidRPr="008C4F4C" w:rsidRDefault="007E31DE" w:rsidP="00B62820">
            <w:pPr>
              <w:ind w:left="-376" w:firstLine="376"/>
              <w:jc w:val="center"/>
            </w:pPr>
            <w:r w:rsidRPr="008C4F4C">
              <w:rPr>
                <w:rFonts w:ascii="Arial" w:hAnsi="Arial" w:cs="Arial"/>
                <w:sz w:val="18"/>
                <w:szCs w:val="18"/>
              </w:rPr>
              <w:t>SGGI</w:t>
            </w:r>
            <w:r w:rsidRPr="008C4F4C">
              <w:rPr>
                <w:rFonts w:ascii="Arial" w:hAnsi="Arial" w:cs="Arial"/>
                <w:sz w:val="18"/>
                <w:szCs w:val="18"/>
                <w:lang w:val="es-ES" w:eastAsia="ar-SA"/>
              </w:rPr>
              <w:t xml:space="preserve"> – GCTIC - </w:t>
            </w:r>
            <w:r w:rsidRPr="008C4F4C">
              <w:rPr>
                <w:rFonts w:ascii="Arial" w:hAnsi="Arial" w:cs="Arial"/>
                <w:sz w:val="18"/>
                <w:szCs w:val="18"/>
              </w:rPr>
              <w:t>URRHH</w:t>
            </w:r>
          </w:p>
        </w:tc>
      </w:tr>
      <w:tr w:rsidR="007E31DE" w:rsidRPr="008C4F4C" w:rsidTr="00B6282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8</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0970C9" w:rsidP="000970C9">
            <w:pPr>
              <w:spacing w:after="0"/>
              <w:jc w:val="center"/>
              <w:rPr>
                <w:rFonts w:ascii="Arial" w:hAnsi="Arial" w:cs="Arial"/>
                <w:color w:val="000000"/>
                <w:sz w:val="18"/>
                <w:szCs w:val="18"/>
                <w:lang w:eastAsia="es-PE"/>
              </w:rPr>
            </w:pPr>
            <w:r w:rsidRPr="008C4F4C">
              <w:rPr>
                <w:rFonts w:ascii="Arial" w:hAnsi="Arial" w:cs="Arial"/>
                <w:sz w:val="18"/>
                <w:szCs w:val="18"/>
                <w:lang w:val="es-MX"/>
              </w:rPr>
              <w:t>25 de setiembre</w:t>
            </w:r>
            <w:r w:rsidR="007E31DE" w:rsidRPr="008C4F4C">
              <w:rPr>
                <w:rFonts w:ascii="Arial" w:hAnsi="Arial" w:cs="Arial"/>
                <w:sz w:val="18"/>
                <w:szCs w:val="18"/>
                <w:lang w:val="es-MX"/>
              </w:rPr>
              <w:t xml:space="preserve"> </w:t>
            </w:r>
            <w:r w:rsidR="007E31DE" w:rsidRPr="008C4F4C">
              <w:rPr>
                <w:rFonts w:ascii="Arial" w:hAnsi="Arial" w:cs="Arial"/>
                <w:color w:val="000000"/>
                <w:sz w:val="18"/>
                <w:szCs w:val="18"/>
                <w:lang w:eastAsia="es-PE"/>
              </w:rPr>
              <w:t>de 2017 a las 1</w:t>
            </w:r>
            <w:r w:rsidRPr="008C4F4C">
              <w:rPr>
                <w:rFonts w:ascii="Arial" w:hAnsi="Arial" w:cs="Arial"/>
                <w:color w:val="000000"/>
                <w:sz w:val="18"/>
                <w:szCs w:val="18"/>
                <w:lang w:eastAsia="es-PE"/>
              </w:rPr>
              <w:t>2</w:t>
            </w:r>
            <w:r w:rsidR="007E31DE" w:rsidRPr="008C4F4C">
              <w:rPr>
                <w:rFonts w:ascii="Arial" w:hAnsi="Arial" w:cs="Arial"/>
                <w:color w:val="000000"/>
                <w:sz w:val="18"/>
                <w:szCs w:val="18"/>
                <w:lang w:eastAsia="es-PE"/>
              </w:rPr>
              <w:t xml:space="preserve">:00 horas </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rPr>
                <w:rFonts w:ascii="Arial" w:hAnsi="Arial" w:cs="Arial"/>
                <w:sz w:val="18"/>
                <w:szCs w:val="18"/>
              </w:rPr>
            </w:pPr>
          </w:p>
          <w:p w:rsidR="007E31DE" w:rsidRPr="008C4F4C" w:rsidRDefault="007E31DE" w:rsidP="00B62820">
            <w:pPr>
              <w:ind w:left="-376" w:firstLine="376"/>
              <w:jc w:val="center"/>
            </w:pPr>
            <w:r w:rsidRPr="008C4F4C">
              <w:rPr>
                <w:rFonts w:ascii="Arial" w:hAnsi="Arial" w:cs="Arial"/>
                <w:sz w:val="18"/>
                <w:szCs w:val="18"/>
              </w:rPr>
              <w:t>URRHH</w:t>
            </w:r>
          </w:p>
        </w:tc>
      </w:tr>
      <w:tr w:rsidR="007E31DE" w:rsidRPr="008C4F4C" w:rsidTr="00B62820">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9</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0970C9" w:rsidP="00B62820">
            <w:pPr>
              <w:spacing w:after="0"/>
              <w:jc w:val="center"/>
              <w:rPr>
                <w:rFonts w:ascii="Arial" w:hAnsi="Arial" w:cs="Arial"/>
                <w:color w:val="000000"/>
                <w:sz w:val="18"/>
                <w:szCs w:val="18"/>
                <w:lang w:eastAsia="es-PE"/>
              </w:rPr>
            </w:pPr>
            <w:r w:rsidRPr="008C4F4C">
              <w:rPr>
                <w:rFonts w:ascii="Arial" w:hAnsi="Arial" w:cs="Arial"/>
                <w:sz w:val="18"/>
                <w:szCs w:val="18"/>
                <w:lang w:val="es-MX"/>
              </w:rPr>
              <w:t xml:space="preserve">25 de setiembre </w:t>
            </w:r>
            <w:r w:rsidR="007E31DE" w:rsidRPr="008C4F4C">
              <w:rPr>
                <w:rFonts w:ascii="Arial" w:hAnsi="Arial" w:cs="Arial"/>
                <w:color w:val="000000"/>
                <w:sz w:val="18"/>
                <w:szCs w:val="18"/>
                <w:lang w:eastAsia="es-PE"/>
              </w:rPr>
              <w:t xml:space="preserve">de 2017 a las 16:00 en las marquesinas informativas de la </w:t>
            </w:r>
            <w:r w:rsidR="007E31DE" w:rsidRPr="008C4F4C">
              <w:rPr>
                <w:rFonts w:ascii="Arial" w:hAnsi="Arial" w:cs="Arial"/>
                <w:sz w:val="18"/>
                <w:szCs w:val="18"/>
                <w:lang w:eastAsia="es-PE"/>
              </w:rPr>
              <w:t xml:space="preserve"> Unidad de Recursos Humanos de la Red Asistencial Pasco, sito Casa de</w:t>
            </w:r>
            <w:r w:rsidR="007E31DE" w:rsidRPr="008C4F4C">
              <w:rPr>
                <w:rFonts w:ascii="Arial" w:hAnsi="Arial" w:cs="Arial"/>
                <w:color w:val="000000"/>
                <w:sz w:val="18"/>
                <w:szCs w:val="18"/>
                <w:lang w:eastAsia="es-PE"/>
              </w:rPr>
              <w:t xml:space="preserve"> </w:t>
            </w:r>
            <w:r w:rsidR="007E31DE" w:rsidRPr="008C4F4C">
              <w:rPr>
                <w:rFonts w:ascii="Arial" w:hAnsi="Arial" w:cs="Arial"/>
                <w:sz w:val="18"/>
                <w:szCs w:val="18"/>
                <w:lang w:eastAsia="es-PE"/>
              </w:rPr>
              <w:t xml:space="preserve">Piedra S/N </w:t>
            </w:r>
            <w:proofErr w:type="spellStart"/>
            <w:r w:rsidR="007E31DE" w:rsidRPr="008C4F4C">
              <w:rPr>
                <w:rFonts w:ascii="Arial" w:hAnsi="Arial" w:cs="Arial"/>
                <w:sz w:val="18"/>
                <w:szCs w:val="18"/>
                <w:lang w:eastAsia="es-PE"/>
              </w:rPr>
              <w:t>Chaupimarca</w:t>
            </w:r>
            <w:proofErr w:type="spellEnd"/>
            <w:r w:rsidR="007E31DE" w:rsidRPr="008C4F4C">
              <w:rPr>
                <w:rFonts w:cs="Arial"/>
                <w:sz w:val="20"/>
                <w:lang w:val="es-MX"/>
              </w:rPr>
              <w:t xml:space="preserve">                          </w:t>
            </w:r>
            <w:r w:rsidR="007E31DE" w:rsidRPr="008C4F4C">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rPr>
                <w:rFonts w:ascii="Arial" w:hAnsi="Arial" w:cs="Arial"/>
                <w:sz w:val="18"/>
                <w:szCs w:val="18"/>
              </w:rPr>
            </w:pPr>
          </w:p>
          <w:p w:rsidR="007E31DE" w:rsidRPr="008C4F4C" w:rsidRDefault="007E31DE" w:rsidP="00B62820">
            <w:pPr>
              <w:ind w:left="-376" w:firstLine="376"/>
              <w:jc w:val="center"/>
            </w:pPr>
            <w:r w:rsidRPr="008C4F4C">
              <w:rPr>
                <w:rFonts w:ascii="Arial" w:hAnsi="Arial" w:cs="Arial"/>
                <w:sz w:val="18"/>
                <w:szCs w:val="18"/>
              </w:rPr>
              <w:t>SGGI</w:t>
            </w:r>
            <w:r w:rsidRPr="008C4F4C">
              <w:rPr>
                <w:rFonts w:ascii="Arial" w:hAnsi="Arial" w:cs="Arial"/>
                <w:sz w:val="18"/>
                <w:szCs w:val="18"/>
                <w:lang w:val="es-ES" w:eastAsia="ar-SA"/>
              </w:rPr>
              <w:t xml:space="preserve"> – GCTIC - </w:t>
            </w:r>
            <w:r w:rsidRPr="008C4F4C">
              <w:rPr>
                <w:rFonts w:ascii="Arial" w:hAnsi="Arial" w:cs="Arial"/>
                <w:sz w:val="18"/>
                <w:szCs w:val="18"/>
              </w:rPr>
              <w:t>URRHH</w:t>
            </w:r>
          </w:p>
        </w:tc>
      </w:tr>
      <w:tr w:rsidR="007E31DE" w:rsidRPr="008C4F4C" w:rsidTr="00B62820">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10</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 xml:space="preserve">Recepción de </w:t>
            </w:r>
            <w:proofErr w:type="spellStart"/>
            <w:r w:rsidRPr="008C4F4C">
              <w:rPr>
                <w:rFonts w:ascii="Arial" w:hAnsi="Arial" w:cs="Arial"/>
                <w:color w:val="000000"/>
                <w:sz w:val="18"/>
                <w:szCs w:val="18"/>
                <w:lang w:eastAsia="ar-SA"/>
              </w:rPr>
              <w:t>C.V.s</w:t>
            </w:r>
            <w:proofErr w:type="spellEnd"/>
            <w:r w:rsidRPr="008C4F4C">
              <w:rPr>
                <w:rFonts w:ascii="Arial" w:hAnsi="Arial" w:cs="Arial"/>
                <w:color w:val="000000"/>
                <w:sz w:val="18"/>
                <w:szCs w:val="18"/>
                <w:lang w:eastAsia="ar-SA"/>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0970C9" w:rsidP="000970C9">
            <w:pPr>
              <w:spacing w:after="0"/>
              <w:jc w:val="center"/>
              <w:rPr>
                <w:rFonts w:ascii="Arial" w:hAnsi="Arial" w:cs="Arial"/>
                <w:color w:val="000000"/>
                <w:sz w:val="18"/>
                <w:szCs w:val="18"/>
                <w:lang w:eastAsia="es-PE"/>
              </w:rPr>
            </w:pPr>
            <w:r w:rsidRPr="008C4F4C">
              <w:rPr>
                <w:rFonts w:ascii="Arial" w:hAnsi="Arial" w:cs="Arial"/>
                <w:sz w:val="18"/>
                <w:szCs w:val="18"/>
                <w:lang w:val="es-MX"/>
              </w:rPr>
              <w:t>2</w:t>
            </w:r>
            <w:r w:rsidRPr="008C4F4C">
              <w:rPr>
                <w:rFonts w:ascii="Arial" w:hAnsi="Arial" w:cs="Arial"/>
                <w:sz w:val="18"/>
                <w:szCs w:val="18"/>
                <w:lang w:val="es-MX"/>
              </w:rPr>
              <w:t>6</w:t>
            </w:r>
            <w:r w:rsidRPr="008C4F4C">
              <w:rPr>
                <w:rFonts w:ascii="Arial" w:hAnsi="Arial" w:cs="Arial"/>
                <w:sz w:val="18"/>
                <w:szCs w:val="18"/>
                <w:lang w:val="es-MX"/>
              </w:rPr>
              <w:t xml:space="preserve"> de setiembre</w:t>
            </w:r>
            <w:r w:rsidR="007E31DE" w:rsidRPr="008C4F4C">
              <w:rPr>
                <w:rFonts w:ascii="Arial" w:hAnsi="Arial" w:cs="Arial"/>
                <w:sz w:val="18"/>
                <w:szCs w:val="18"/>
                <w:lang w:val="es-MX"/>
              </w:rPr>
              <w:t xml:space="preserve"> </w:t>
            </w:r>
            <w:r w:rsidR="007E31DE" w:rsidRPr="008C4F4C">
              <w:rPr>
                <w:rFonts w:ascii="Arial" w:hAnsi="Arial" w:cs="Arial"/>
                <w:color w:val="000000"/>
                <w:sz w:val="18"/>
                <w:szCs w:val="18"/>
                <w:lang w:eastAsia="es-PE"/>
              </w:rPr>
              <w:t xml:space="preserve">de 2017 desde  las 08:00 horas </w:t>
            </w:r>
            <w:r w:rsidR="007E31DE" w:rsidRPr="008C4F4C">
              <w:rPr>
                <w:rFonts w:ascii="Arial" w:hAnsi="Arial" w:cs="Arial"/>
                <w:sz w:val="18"/>
                <w:szCs w:val="18"/>
                <w:lang w:eastAsia="es-PE"/>
              </w:rPr>
              <w:t>hasta las 16:</w:t>
            </w:r>
            <w:r w:rsidR="007E31DE" w:rsidRPr="008C4F4C">
              <w:rPr>
                <w:rFonts w:ascii="Arial" w:hAnsi="Arial" w:cs="Arial"/>
                <w:color w:val="000000"/>
                <w:sz w:val="18"/>
                <w:szCs w:val="18"/>
                <w:lang w:eastAsia="es-PE"/>
              </w:rPr>
              <w:t xml:space="preserve">00 horas </w:t>
            </w:r>
            <w:r w:rsidR="007E31DE" w:rsidRPr="008C4F4C">
              <w:rPr>
                <w:rFonts w:ascii="Arial" w:hAnsi="Arial" w:cs="Arial"/>
                <w:sz w:val="18"/>
                <w:szCs w:val="18"/>
                <w:lang w:eastAsia="es-PE"/>
              </w:rPr>
              <w:t xml:space="preserve">en la Unidad de Recursos Humanos de la Red Asistencial Pasco, sito en Casa de Piedra S/N </w:t>
            </w:r>
            <w:proofErr w:type="spellStart"/>
            <w:r w:rsidR="007E31DE" w:rsidRPr="008C4F4C">
              <w:rPr>
                <w:rFonts w:ascii="Arial" w:hAnsi="Arial" w:cs="Arial"/>
                <w:sz w:val="18"/>
                <w:szCs w:val="18"/>
                <w:lang w:eastAsia="es-PE"/>
              </w:rPr>
              <w:t>Chaupimarca</w:t>
            </w:r>
            <w:proofErr w:type="spellEnd"/>
            <w:r w:rsidR="007E31DE" w:rsidRPr="008C4F4C">
              <w:rPr>
                <w:rFonts w:cs="Arial"/>
                <w:sz w:val="20"/>
                <w:lang w:val="es-MX"/>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pPr>
            <w:r w:rsidRPr="008C4F4C">
              <w:rPr>
                <w:rFonts w:ascii="Arial" w:hAnsi="Arial" w:cs="Arial"/>
                <w:sz w:val="18"/>
                <w:szCs w:val="18"/>
              </w:rPr>
              <w:t>URRHH</w:t>
            </w:r>
          </w:p>
        </w:tc>
      </w:tr>
      <w:tr w:rsidR="007E31DE" w:rsidRPr="008C4F4C" w:rsidTr="00B62820">
        <w:trPr>
          <w:trHeight w:val="405"/>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11</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 xml:space="preserve">Evaluación de </w:t>
            </w:r>
            <w:proofErr w:type="spellStart"/>
            <w:r w:rsidRPr="008C4F4C">
              <w:rPr>
                <w:rFonts w:ascii="Arial" w:hAnsi="Arial" w:cs="Arial"/>
                <w:color w:val="000000"/>
                <w:sz w:val="18"/>
                <w:szCs w:val="18"/>
                <w:lang w:eastAsia="ar-SA"/>
              </w:rPr>
              <w:t>C.V.s</w:t>
            </w:r>
            <w:proofErr w:type="spellEnd"/>
            <w:r w:rsidRPr="008C4F4C">
              <w:rPr>
                <w:rFonts w:ascii="Arial" w:hAnsi="Arial" w:cs="Arial"/>
                <w:color w:val="000000"/>
                <w:sz w:val="18"/>
                <w:szCs w:val="18"/>
                <w:lang w:eastAsia="ar-SA"/>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0970C9" w:rsidP="00B62820">
            <w:pPr>
              <w:spacing w:after="0"/>
              <w:jc w:val="center"/>
              <w:rPr>
                <w:rFonts w:ascii="Arial" w:hAnsi="Arial" w:cs="Arial"/>
                <w:color w:val="000000"/>
                <w:sz w:val="18"/>
                <w:szCs w:val="18"/>
                <w:lang w:eastAsia="es-PE"/>
              </w:rPr>
            </w:pPr>
            <w:r w:rsidRPr="008C4F4C">
              <w:rPr>
                <w:rFonts w:ascii="Arial" w:hAnsi="Arial" w:cs="Arial"/>
                <w:sz w:val="18"/>
                <w:szCs w:val="18"/>
                <w:lang w:val="es-MX"/>
              </w:rPr>
              <w:t>27</w:t>
            </w:r>
            <w:r w:rsidR="007E31DE" w:rsidRPr="008C4F4C">
              <w:rPr>
                <w:rFonts w:ascii="Arial" w:hAnsi="Arial" w:cs="Arial"/>
                <w:sz w:val="18"/>
                <w:szCs w:val="18"/>
                <w:lang w:val="es-MX"/>
              </w:rPr>
              <w:t xml:space="preserve"> </w:t>
            </w:r>
            <w:r w:rsidRPr="008C4F4C">
              <w:rPr>
                <w:rFonts w:ascii="Arial" w:hAnsi="Arial" w:cs="Arial"/>
                <w:sz w:val="18"/>
                <w:szCs w:val="18"/>
                <w:lang w:val="es-MX"/>
              </w:rPr>
              <w:t xml:space="preserve">de setiembre </w:t>
            </w:r>
            <w:r w:rsidR="007E31DE" w:rsidRPr="008C4F4C">
              <w:rPr>
                <w:rFonts w:ascii="Arial" w:hAnsi="Arial" w:cs="Arial"/>
                <w:color w:val="000000"/>
                <w:sz w:val="18"/>
                <w:szCs w:val="18"/>
                <w:lang w:eastAsia="es-PE"/>
              </w:rPr>
              <w:t xml:space="preserve">de 2017 </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pPr>
            <w:r w:rsidRPr="008C4F4C">
              <w:rPr>
                <w:rFonts w:ascii="Arial" w:hAnsi="Arial" w:cs="Arial"/>
                <w:sz w:val="18"/>
                <w:szCs w:val="18"/>
              </w:rPr>
              <w:t>URRHH</w:t>
            </w:r>
          </w:p>
        </w:tc>
      </w:tr>
      <w:tr w:rsidR="007E31DE" w:rsidRPr="008C4F4C" w:rsidTr="00B62820">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12</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341032" w:rsidP="00B62820">
            <w:pPr>
              <w:spacing w:after="0"/>
              <w:jc w:val="center"/>
              <w:rPr>
                <w:rFonts w:ascii="Arial" w:hAnsi="Arial" w:cs="Arial"/>
                <w:color w:val="000000"/>
                <w:sz w:val="18"/>
                <w:szCs w:val="18"/>
                <w:lang w:eastAsia="es-PE"/>
              </w:rPr>
            </w:pPr>
            <w:r w:rsidRPr="008C4F4C">
              <w:rPr>
                <w:rFonts w:ascii="Arial" w:hAnsi="Arial" w:cs="Arial"/>
                <w:sz w:val="18"/>
                <w:szCs w:val="18"/>
                <w:lang w:val="es-MX"/>
              </w:rPr>
              <w:t>28</w:t>
            </w:r>
            <w:r w:rsidR="000970C9" w:rsidRPr="008C4F4C">
              <w:rPr>
                <w:rFonts w:ascii="Arial" w:hAnsi="Arial" w:cs="Arial"/>
                <w:sz w:val="18"/>
                <w:szCs w:val="18"/>
                <w:lang w:val="es-MX"/>
              </w:rPr>
              <w:t xml:space="preserve"> de setiembre </w:t>
            </w:r>
            <w:r w:rsidR="007E31DE" w:rsidRPr="008C4F4C">
              <w:rPr>
                <w:rFonts w:ascii="Arial" w:hAnsi="Arial" w:cs="Arial"/>
                <w:color w:val="000000"/>
                <w:sz w:val="18"/>
                <w:szCs w:val="18"/>
                <w:lang w:eastAsia="es-PE"/>
              </w:rPr>
              <w:t xml:space="preserve">de 2017 a las 16:00 en las marquesinas informativas de la </w:t>
            </w:r>
            <w:r w:rsidR="007E31DE" w:rsidRPr="008C4F4C">
              <w:rPr>
                <w:rFonts w:ascii="Arial" w:hAnsi="Arial" w:cs="Arial"/>
                <w:sz w:val="18"/>
                <w:szCs w:val="18"/>
                <w:lang w:eastAsia="es-PE"/>
              </w:rPr>
              <w:t xml:space="preserve"> Unidad de Recursos Humanos de la Red Asistencial Pasco, sito Casa de</w:t>
            </w:r>
            <w:r w:rsidR="007E31DE" w:rsidRPr="008C4F4C">
              <w:rPr>
                <w:rFonts w:ascii="Arial" w:hAnsi="Arial" w:cs="Arial"/>
                <w:color w:val="000000"/>
                <w:sz w:val="18"/>
                <w:szCs w:val="18"/>
                <w:lang w:eastAsia="es-PE"/>
              </w:rPr>
              <w:t xml:space="preserve"> </w:t>
            </w:r>
            <w:r w:rsidR="007E31DE" w:rsidRPr="008C4F4C">
              <w:rPr>
                <w:rFonts w:ascii="Arial" w:hAnsi="Arial" w:cs="Arial"/>
                <w:sz w:val="18"/>
                <w:szCs w:val="18"/>
                <w:lang w:eastAsia="es-PE"/>
              </w:rPr>
              <w:t xml:space="preserve">Piedra S/N </w:t>
            </w:r>
            <w:proofErr w:type="spellStart"/>
            <w:r w:rsidR="007E31DE" w:rsidRPr="008C4F4C">
              <w:rPr>
                <w:rFonts w:ascii="Arial" w:hAnsi="Arial" w:cs="Arial"/>
                <w:sz w:val="18"/>
                <w:szCs w:val="18"/>
                <w:lang w:eastAsia="es-PE"/>
              </w:rPr>
              <w:t>Chaupimarca</w:t>
            </w:r>
            <w:proofErr w:type="spellEnd"/>
            <w:r w:rsidR="007E31DE" w:rsidRPr="008C4F4C">
              <w:rPr>
                <w:rFonts w:cs="Arial"/>
                <w:sz w:val="20"/>
                <w:lang w:val="es-MX"/>
              </w:rPr>
              <w:t xml:space="preserve">                          </w:t>
            </w:r>
            <w:r w:rsidR="007E31DE" w:rsidRPr="008C4F4C">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rPr>
                <w:rFonts w:ascii="Arial" w:hAnsi="Arial" w:cs="Arial"/>
                <w:sz w:val="18"/>
                <w:szCs w:val="18"/>
              </w:rPr>
            </w:pPr>
          </w:p>
          <w:p w:rsidR="007E31DE" w:rsidRPr="008C4F4C" w:rsidRDefault="007E31DE" w:rsidP="00B62820">
            <w:pPr>
              <w:ind w:left="-376" w:firstLine="376"/>
              <w:jc w:val="center"/>
            </w:pPr>
            <w:r w:rsidRPr="008C4F4C">
              <w:rPr>
                <w:rFonts w:ascii="Arial" w:hAnsi="Arial" w:cs="Arial"/>
                <w:sz w:val="18"/>
                <w:szCs w:val="18"/>
              </w:rPr>
              <w:t>SGGI</w:t>
            </w:r>
            <w:r w:rsidRPr="008C4F4C">
              <w:rPr>
                <w:rFonts w:ascii="Arial" w:hAnsi="Arial" w:cs="Arial"/>
                <w:sz w:val="18"/>
                <w:szCs w:val="18"/>
                <w:lang w:val="es-ES" w:eastAsia="ar-SA"/>
              </w:rPr>
              <w:t xml:space="preserve"> – GCTIC - </w:t>
            </w:r>
            <w:r w:rsidRPr="008C4F4C">
              <w:rPr>
                <w:rFonts w:ascii="Arial" w:hAnsi="Arial" w:cs="Arial"/>
                <w:sz w:val="18"/>
                <w:szCs w:val="18"/>
              </w:rPr>
              <w:t>URRHH</w:t>
            </w:r>
          </w:p>
        </w:tc>
      </w:tr>
      <w:tr w:rsidR="007E31DE" w:rsidRPr="008C4F4C" w:rsidTr="00B62820">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13</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jc w:val="both"/>
              <w:rPr>
                <w:rFonts w:ascii="Arial" w:hAnsi="Arial" w:cs="Arial"/>
                <w:sz w:val="18"/>
                <w:szCs w:val="18"/>
                <w:lang w:val="es-MX"/>
              </w:rPr>
            </w:pPr>
            <w:r w:rsidRPr="008C4F4C">
              <w:rPr>
                <w:rFonts w:ascii="Arial" w:hAnsi="Arial" w:cs="Arial"/>
                <w:sz w:val="18"/>
                <w:szCs w:val="18"/>
                <w:lang w:val="es-MX"/>
              </w:rPr>
              <w:t>Evaluación Psicológica</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341032" w:rsidP="00341032">
            <w:pPr>
              <w:jc w:val="center"/>
              <w:rPr>
                <w:rFonts w:ascii="Arial" w:hAnsi="Arial" w:cs="Arial"/>
                <w:sz w:val="18"/>
                <w:szCs w:val="18"/>
                <w:lang w:val="es-MX"/>
              </w:rPr>
            </w:pPr>
            <w:r w:rsidRPr="008C4F4C">
              <w:rPr>
                <w:rFonts w:ascii="Arial" w:hAnsi="Arial" w:cs="Arial"/>
                <w:color w:val="000000"/>
                <w:sz w:val="18"/>
                <w:szCs w:val="18"/>
              </w:rPr>
              <w:t>29</w:t>
            </w:r>
            <w:r w:rsidRPr="008C4F4C">
              <w:rPr>
                <w:rFonts w:ascii="Arial" w:hAnsi="Arial" w:cs="Arial"/>
                <w:sz w:val="18"/>
                <w:szCs w:val="18"/>
                <w:lang w:val="es-MX"/>
              </w:rPr>
              <w:t xml:space="preserve"> de setiembre</w:t>
            </w:r>
            <w:r w:rsidR="007E31DE" w:rsidRPr="008C4F4C">
              <w:rPr>
                <w:rFonts w:ascii="Arial" w:hAnsi="Arial" w:cs="Arial"/>
                <w:color w:val="000000"/>
                <w:sz w:val="18"/>
                <w:szCs w:val="18"/>
              </w:rPr>
              <w:t xml:space="preserve"> </w:t>
            </w:r>
            <w:r w:rsidR="007E31DE" w:rsidRPr="008C4F4C">
              <w:rPr>
                <w:rFonts w:ascii="Arial" w:hAnsi="Arial" w:cs="Arial"/>
                <w:color w:val="000000"/>
                <w:sz w:val="18"/>
                <w:szCs w:val="18"/>
                <w:lang w:eastAsia="es-PE"/>
              </w:rPr>
              <w:t>de 2017 a las 09:00</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ind w:left="-376" w:firstLine="376"/>
              <w:jc w:val="center"/>
              <w:rPr>
                <w:rFonts w:ascii="Arial" w:hAnsi="Arial" w:cs="Arial"/>
                <w:sz w:val="18"/>
                <w:szCs w:val="18"/>
              </w:rPr>
            </w:pPr>
            <w:r w:rsidRPr="008C4F4C">
              <w:rPr>
                <w:rFonts w:ascii="Arial" w:hAnsi="Arial" w:cs="Arial"/>
                <w:sz w:val="18"/>
                <w:szCs w:val="18"/>
              </w:rPr>
              <w:t>URRHH</w:t>
            </w:r>
          </w:p>
        </w:tc>
      </w:tr>
      <w:tr w:rsidR="007E31DE" w:rsidRPr="008C4F4C" w:rsidTr="00B62820">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14</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jc w:val="both"/>
              <w:rPr>
                <w:rFonts w:ascii="Arial" w:hAnsi="Arial" w:cs="Arial"/>
                <w:sz w:val="18"/>
                <w:szCs w:val="18"/>
                <w:lang w:val="es-MX"/>
              </w:rPr>
            </w:pPr>
            <w:r w:rsidRPr="008C4F4C">
              <w:rPr>
                <w:rFonts w:ascii="Arial" w:hAnsi="Arial" w:cs="Arial"/>
                <w:sz w:val="18"/>
                <w:szCs w:val="18"/>
                <w:lang w:val="es-MX"/>
              </w:rPr>
              <w:t>Evaluación Personal</w:t>
            </w:r>
          </w:p>
        </w:tc>
        <w:tc>
          <w:tcPr>
            <w:tcW w:w="3260" w:type="dxa"/>
            <w:tcBorders>
              <w:top w:val="single" w:sz="4" w:space="0" w:color="000000"/>
              <w:left w:val="single" w:sz="4" w:space="0" w:color="000000"/>
              <w:bottom w:val="single" w:sz="4" w:space="0" w:color="auto"/>
              <w:right w:val="single" w:sz="4" w:space="0" w:color="000000"/>
            </w:tcBorders>
            <w:vAlign w:val="center"/>
          </w:tcPr>
          <w:p w:rsidR="007E31DE" w:rsidRPr="008C4F4C" w:rsidRDefault="00341032" w:rsidP="00B62820">
            <w:pPr>
              <w:jc w:val="center"/>
              <w:rPr>
                <w:rFonts w:ascii="Arial" w:hAnsi="Arial" w:cs="Arial"/>
                <w:sz w:val="18"/>
                <w:szCs w:val="18"/>
                <w:lang w:val="es-MX"/>
              </w:rPr>
            </w:pPr>
            <w:r w:rsidRPr="008C4F4C">
              <w:rPr>
                <w:rFonts w:ascii="Arial" w:hAnsi="Arial" w:cs="Arial"/>
                <w:color w:val="000000"/>
                <w:sz w:val="18"/>
                <w:szCs w:val="18"/>
              </w:rPr>
              <w:t>29</w:t>
            </w:r>
            <w:r w:rsidRPr="008C4F4C">
              <w:rPr>
                <w:rFonts w:ascii="Arial" w:hAnsi="Arial" w:cs="Arial"/>
                <w:sz w:val="18"/>
                <w:szCs w:val="18"/>
                <w:lang w:val="es-MX"/>
              </w:rPr>
              <w:t xml:space="preserve"> de setiembre</w:t>
            </w:r>
            <w:r w:rsidRPr="008C4F4C">
              <w:rPr>
                <w:rFonts w:ascii="Arial" w:hAnsi="Arial" w:cs="Arial"/>
                <w:color w:val="000000"/>
                <w:sz w:val="18"/>
                <w:szCs w:val="18"/>
              </w:rPr>
              <w:t xml:space="preserve"> </w:t>
            </w:r>
            <w:r w:rsidR="007E31DE" w:rsidRPr="008C4F4C">
              <w:rPr>
                <w:rFonts w:ascii="Arial" w:hAnsi="Arial" w:cs="Arial"/>
                <w:color w:val="000000"/>
                <w:sz w:val="18"/>
                <w:szCs w:val="18"/>
                <w:lang w:eastAsia="es-PE"/>
              </w:rPr>
              <w:t>de 2017 a las 10:00</w:t>
            </w:r>
          </w:p>
        </w:tc>
        <w:tc>
          <w:tcPr>
            <w:tcW w:w="2434" w:type="dxa"/>
            <w:tcBorders>
              <w:top w:val="single" w:sz="4" w:space="0" w:color="000000"/>
              <w:left w:val="single" w:sz="4" w:space="0" w:color="000000"/>
              <w:bottom w:val="single" w:sz="4" w:space="0" w:color="000000"/>
              <w:right w:val="single" w:sz="4" w:space="0" w:color="000000"/>
            </w:tcBorders>
          </w:tcPr>
          <w:p w:rsidR="007E31DE" w:rsidRPr="008C4F4C" w:rsidRDefault="007E31DE" w:rsidP="00B62820">
            <w:pPr>
              <w:jc w:val="center"/>
            </w:pPr>
            <w:r w:rsidRPr="008C4F4C">
              <w:rPr>
                <w:rFonts w:ascii="Arial" w:hAnsi="Arial" w:cs="Arial"/>
                <w:sz w:val="18"/>
                <w:szCs w:val="18"/>
              </w:rPr>
              <w:t>URRHH</w:t>
            </w:r>
          </w:p>
        </w:tc>
      </w:tr>
      <w:tr w:rsidR="007E31DE" w:rsidRPr="008C4F4C" w:rsidTr="00B62820">
        <w:trPr>
          <w:trHeight w:val="170"/>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15</w:t>
            </w:r>
          </w:p>
        </w:tc>
        <w:tc>
          <w:tcPr>
            <w:tcW w:w="3671" w:type="dxa"/>
            <w:tcBorders>
              <w:top w:val="single" w:sz="4" w:space="0" w:color="000000"/>
              <w:left w:val="single" w:sz="4" w:space="0" w:color="000000"/>
              <w:bottom w:val="single" w:sz="4" w:space="0" w:color="000000"/>
              <w:right w:val="single" w:sz="4" w:space="0" w:color="auto"/>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E31DE" w:rsidRPr="008C4F4C" w:rsidRDefault="00341032" w:rsidP="00B62820">
            <w:pPr>
              <w:spacing w:after="0"/>
              <w:jc w:val="center"/>
              <w:rPr>
                <w:rFonts w:ascii="Arial" w:hAnsi="Arial" w:cs="Arial"/>
                <w:color w:val="000000"/>
                <w:sz w:val="18"/>
                <w:szCs w:val="18"/>
                <w:lang w:eastAsia="es-PE"/>
              </w:rPr>
            </w:pPr>
            <w:r w:rsidRPr="008C4F4C">
              <w:rPr>
                <w:rFonts w:ascii="Arial" w:hAnsi="Arial" w:cs="Arial"/>
                <w:color w:val="000000"/>
                <w:sz w:val="18"/>
                <w:szCs w:val="18"/>
              </w:rPr>
              <w:t>29</w:t>
            </w:r>
            <w:r w:rsidRPr="008C4F4C">
              <w:rPr>
                <w:rFonts w:ascii="Arial" w:hAnsi="Arial" w:cs="Arial"/>
                <w:sz w:val="18"/>
                <w:szCs w:val="18"/>
                <w:lang w:val="es-MX"/>
              </w:rPr>
              <w:t xml:space="preserve"> de setiembre</w:t>
            </w:r>
            <w:r w:rsidRPr="008C4F4C">
              <w:rPr>
                <w:rFonts w:ascii="Arial" w:hAnsi="Arial" w:cs="Arial"/>
                <w:color w:val="000000"/>
                <w:sz w:val="18"/>
                <w:szCs w:val="18"/>
              </w:rPr>
              <w:t xml:space="preserve"> </w:t>
            </w:r>
            <w:r w:rsidR="007E31DE" w:rsidRPr="008C4F4C">
              <w:rPr>
                <w:rFonts w:ascii="Arial" w:hAnsi="Arial" w:cs="Arial"/>
                <w:color w:val="000000"/>
                <w:sz w:val="18"/>
                <w:szCs w:val="18"/>
                <w:lang w:eastAsia="es-PE"/>
              </w:rPr>
              <w:t xml:space="preserve">de 2017 </w:t>
            </w:r>
            <w:r w:rsidR="007E31DE" w:rsidRPr="008C4F4C">
              <w:rPr>
                <w:rFonts w:ascii="Arial" w:hAnsi="Arial" w:cs="Arial"/>
                <w:color w:val="000000"/>
                <w:sz w:val="18"/>
                <w:szCs w:val="18"/>
              </w:rPr>
              <w:t xml:space="preserve"> </w:t>
            </w:r>
            <w:r w:rsidR="007E31DE" w:rsidRPr="008C4F4C">
              <w:rPr>
                <w:rFonts w:ascii="Arial" w:hAnsi="Arial" w:cs="Arial"/>
                <w:color w:val="000000"/>
                <w:sz w:val="18"/>
                <w:szCs w:val="18"/>
                <w:lang w:eastAsia="es-PE"/>
              </w:rPr>
              <w:t xml:space="preserve">a las 15:00 horas en las marquesinas informativas de la </w:t>
            </w:r>
            <w:r w:rsidR="007E31DE" w:rsidRPr="008C4F4C">
              <w:rPr>
                <w:rFonts w:ascii="Arial" w:hAnsi="Arial" w:cs="Arial"/>
                <w:sz w:val="18"/>
                <w:szCs w:val="18"/>
                <w:lang w:eastAsia="es-PE"/>
              </w:rPr>
              <w:t xml:space="preserve"> Unidad de Recursos Humanos de la Red Asistencial Pasco, sito Casa de</w:t>
            </w:r>
            <w:r w:rsidR="007E31DE" w:rsidRPr="008C4F4C">
              <w:rPr>
                <w:rFonts w:ascii="Arial" w:hAnsi="Arial" w:cs="Arial"/>
                <w:color w:val="000000"/>
                <w:sz w:val="18"/>
                <w:szCs w:val="18"/>
                <w:lang w:eastAsia="es-PE"/>
              </w:rPr>
              <w:t xml:space="preserve"> </w:t>
            </w:r>
            <w:r w:rsidR="007E31DE" w:rsidRPr="008C4F4C">
              <w:rPr>
                <w:rFonts w:ascii="Arial" w:hAnsi="Arial" w:cs="Arial"/>
                <w:sz w:val="18"/>
                <w:szCs w:val="18"/>
                <w:lang w:eastAsia="es-PE"/>
              </w:rPr>
              <w:t xml:space="preserve">Piedra S/N </w:t>
            </w:r>
            <w:proofErr w:type="spellStart"/>
            <w:r w:rsidR="007E31DE" w:rsidRPr="008C4F4C">
              <w:rPr>
                <w:rFonts w:ascii="Arial" w:hAnsi="Arial" w:cs="Arial"/>
                <w:sz w:val="18"/>
                <w:szCs w:val="18"/>
                <w:lang w:eastAsia="es-PE"/>
              </w:rPr>
              <w:t>Chaupimarca</w:t>
            </w:r>
            <w:proofErr w:type="spellEnd"/>
            <w:r w:rsidR="007E31DE" w:rsidRPr="008C4F4C">
              <w:rPr>
                <w:rFonts w:cs="Arial"/>
                <w:sz w:val="20"/>
                <w:lang w:val="es-MX"/>
              </w:rPr>
              <w:t xml:space="preserve"> </w:t>
            </w:r>
            <w:r w:rsidR="007E31DE" w:rsidRPr="008C4F4C">
              <w:rPr>
                <w:rFonts w:ascii="Arial" w:hAnsi="Arial" w:cs="Arial"/>
                <w:color w:val="000000"/>
                <w:sz w:val="18"/>
                <w:szCs w:val="18"/>
                <w:lang w:eastAsia="es-PE"/>
              </w:rPr>
              <w:t>y en la página Web institucional</w:t>
            </w:r>
          </w:p>
        </w:tc>
        <w:tc>
          <w:tcPr>
            <w:tcW w:w="2434" w:type="dxa"/>
            <w:vMerge w:val="restart"/>
            <w:tcBorders>
              <w:top w:val="single" w:sz="4" w:space="0" w:color="000000"/>
              <w:left w:val="single" w:sz="4" w:space="0" w:color="auto"/>
              <w:right w:val="single" w:sz="4" w:space="0" w:color="000000"/>
            </w:tcBorders>
          </w:tcPr>
          <w:p w:rsidR="007E31DE" w:rsidRPr="008C4F4C" w:rsidRDefault="007E31DE" w:rsidP="00B62820">
            <w:pPr>
              <w:jc w:val="center"/>
              <w:rPr>
                <w:rFonts w:ascii="Arial" w:hAnsi="Arial" w:cs="Arial"/>
                <w:sz w:val="18"/>
                <w:szCs w:val="18"/>
              </w:rPr>
            </w:pPr>
          </w:p>
          <w:p w:rsidR="007E31DE" w:rsidRPr="008C4F4C" w:rsidRDefault="007E31DE" w:rsidP="00B62820">
            <w:pPr>
              <w:jc w:val="center"/>
            </w:pPr>
            <w:r w:rsidRPr="008C4F4C">
              <w:rPr>
                <w:rFonts w:ascii="Arial" w:hAnsi="Arial" w:cs="Arial"/>
                <w:sz w:val="18"/>
                <w:szCs w:val="18"/>
              </w:rPr>
              <w:t>SGGI</w:t>
            </w:r>
            <w:r w:rsidRPr="008C4F4C">
              <w:rPr>
                <w:rFonts w:ascii="Arial" w:hAnsi="Arial" w:cs="Arial"/>
                <w:sz w:val="18"/>
                <w:szCs w:val="18"/>
                <w:lang w:val="es-ES" w:eastAsia="ar-SA"/>
              </w:rPr>
              <w:t xml:space="preserve"> – GCTIC - </w:t>
            </w:r>
            <w:r w:rsidRPr="008C4F4C">
              <w:rPr>
                <w:rFonts w:ascii="Arial" w:hAnsi="Arial" w:cs="Arial"/>
                <w:sz w:val="18"/>
                <w:szCs w:val="18"/>
              </w:rPr>
              <w:t>URRHH</w:t>
            </w:r>
          </w:p>
        </w:tc>
      </w:tr>
      <w:tr w:rsidR="007E31DE" w:rsidRPr="008C4F4C" w:rsidTr="00B62820">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16</w:t>
            </w:r>
          </w:p>
        </w:tc>
        <w:tc>
          <w:tcPr>
            <w:tcW w:w="3671" w:type="dxa"/>
            <w:tcBorders>
              <w:top w:val="single" w:sz="4" w:space="0" w:color="000000"/>
              <w:left w:val="single" w:sz="4" w:space="0" w:color="000000"/>
              <w:bottom w:val="single" w:sz="4" w:space="0" w:color="000000"/>
              <w:right w:val="single" w:sz="4" w:space="0" w:color="auto"/>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eastAsia="ar-SA"/>
              </w:rPr>
            </w:pPr>
            <w:r w:rsidRPr="008C4F4C">
              <w:rPr>
                <w:rFonts w:ascii="Arial" w:hAnsi="Arial" w:cs="Arial"/>
                <w:color w:val="000000"/>
                <w:sz w:val="18"/>
                <w:szCs w:val="18"/>
                <w:lang w:eastAsia="ar-SA"/>
              </w:rPr>
              <w:t>Publicación del Resultado Final</w:t>
            </w:r>
          </w:p>
        </w:tc>
        <w:tc>
          <w:tcPr>
            <w:tcW w:w="3260" w:type="dxa"/>
            <w:vMerge/>
            <w:tcBorders>
              <w:top w:val="single" w:sz="4" w:space="0" w:color="auto"/>
              <w:left w:val="single" w:sz="4" w:space="0" w:color="auto"/>
              <w:bottom w:val="single" w:sz="4" w:space="0" w:color="auto"/>
              <w:right w:val="single" w:sz="4" w:space="0" w:color="auto"/>
            </w:tcBorders>
            <w:vAlign w:val="center"/>
          </w:tcPr>
          <w:p w:rsidR="007E31DE" w:rsidRPr="008C4F4C" w:rsidRDefault="007E31DE" w:rsidP="00B62820">
            <w:pPr>
              <w:spacing w:after="0"/>
              <w:jc w:val="center"/>
              <w:rPr>
                <w:rFonts w:ascii="Arial" w:hAnsi="Arial" w:cs="Arial"/>
                <w:color w:val="000000"/>
                <w:sz w:val="18"/>
                <w:szCs w:val="18"/>
                <w:lang w:eastAsia="es-PE"/>
              </w:rPr>
            </w:pPr>
          </w:p>
        </w:tc>
        <w:tc>
          <w:tcPr>
            <w:tcW w:w="2434" w:type="dxa"/>
            <w:vMerge/>
            <w:tcBorders>
              <w:left w:val="single" w:sz="4" w:space="0" w:color="auto"/>
              <w:bottom w:val="single" w:sz="4" w:space="0" w:color="000000"/>
              <w:right w:val="single" w:sz="4" w:space="0" w:color="000000"/>
            </w:tcBorders>
          </w:tcPr>
          <w:p w:rsidR="007E31DE" w:rsidRPr="008C4F4C" w:rsidRDefault="007E31DE" w:rsidP="00B62820">
            <w:pPr>
              <w:jc w:val="center"/>
            </w:pPr>
          </w:p>
        </w:tc>
      </w:tr>
      <w:tr w:rsidR="007E31DE" w:rsidRPr="008C4F4C" w:rsidTr="00B62820">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E31DE" w:rsidRPr="008C4F4C" w:rsidRDefault="007E31DE" w:rsidP="00B62820">
            <w:pPr>
              <w:spacing w:after="0"/>
              <w:jc w:val="center"/>
              <w:rPr>
                <w:rFonts w:ascii="Arial" w:hAnsi="Arial" w:cs="Arial"/>
                <w:color w:val="000000"/>
                <w:sz w:val="18"/>
                <w:szCs w:val="18"/>
                <w:lang w:eastAsia="es-PE"/>
              </w:rPr>
            </w:pPr>
            <w:r w:rsidRPr="008C4F4C">
              <w:rPr>
                <w:rFonts w:ascii="Arial" w:hAnsi="Arial" w:cs="Arial"/>
                <w:color w:val="000000"/>
                <w:sz w:val="18"/>
                <w:szCs w:val="18"/>
                <w:lang w:eastAsia="es-PE"/>
              </w:rPr>
              <w:t>SUSCRIPCIÓN Y REGISTRO DEL CONTRATO</w:t>
            </w:r>
          </w:p>
        </w:tc>
      </w:tr>
      <w:tr w:rsidR="007E31DE" w:rsidRPr="00087246" w:rsidTr="00B62820">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lang w:val="es-ES" w:eastAsia="ar-SA"/>
              </w:rPr>
              <w:t>17</w:t>
            </w:r>
          </w:p>
        </w:tc>
        <w:tc>
          <w:tcPr>
            <w:tcW w:w="3671"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B62820">
            <w:pPr>
              <w:suppressAutoHyphens/>
              <w:spacing w:after="0" w:line="240" w:lineRule="auto"/>
              <w:jc w:val="both"/>
              <w:rPr>
                <w:rFonts w:ascii="Arial" w:hAnsi="Arial" w:cs="Arial"/>
                <w:color w:val="000000"/>
                <w:sz w:val="18"/>
                <w:szCs w:val="18"/>
                <w:lang w:val="es-ES" w:eastAsia="ar-SA"/>
              </w:rPr>
            </w:pPr>
            <w:r w:rsidRPr="008C4F4C">
              <w:rPr>
                <w:rFonts w:ascii="Arial" w:hAnsi="Arial" w:cs="Arial"/>
                <w:color w:val="000000"/>
                <w:sz w:val="18"/>
                <w:szCs w:val="18"/>
                <w:lang w:val="es-ES" w:eastAsia="ar-SA"/>
              </w:rPr>
              <w:t>Suscripción del Contrato</w:t>
            </w:r>
          </w:p>
        </w:tc>
        <w:tc>
          <w:tcPr>
            <w:tcW w:w="3260" w:type="dxa"/>
            <w:tcBorders>
              <w:top w:val="single" w:sz="4" w:space="0" w:color="000000"/>
              <w:left w:val="single" w:sz="4" w:space="0" w:color="000000"/>
              <w:bottom w:val="single" w:sz="4" w:space="0" w:color="000000"/>
              <w:right w:val="single" w:sz="4" w:space="0" w:color="000000"/>
            </w:tcBorders>
            <w:vAlign w:val="center"/>
          </w:tcPr>
          <w:p w:rsidR="007E31DE" w:rsidRPr="008C4F4C" w:rsidRDefault="007E31DE" w:rsidP="00341032">
            <w:pPr>
              <w:spacing w:after="0"/>
              <w:jc w:val="center"/>
              <w:rPr>
                <w:rFonts w:ascii="Arial" w:hAnsi="Arial" w:cs="Arial"/>
                <w:color w:val="000000"/>
                <w:sz w:val="18"/>
                <w:szCs w:val="18"/>
                <w:lang w:eastAsia="es-PE"/>
              </w:rPr>
            </w:pPr>
            <w:r w:rsidRPr="008C4F4C">
              <w:rPr>
                <w:rFonts w:ascii="Arial" w:hAnsi="Arial" w:cs="Arial"/>
                <w:sz w:val="18"/>
                <w:szCs w:val="18"/>
              </w:rPr>
              <w:t xml:space="preserve">A partir del </w:t>
            </w:r>
            <w:r w:rsidR="00341032" w:rsidRPr="008C4F4C">
              <w:rPr>
                <w:rFonts w:ascii="Arial" w:hAnsi="Arial" w:cs="Arial"/>
                <w:sz w:val="18"/>
                <w:szCs w:val="18"/>
              </w:rPr>
              <w:t xml:space="preserve">02 de octubre </w:t>
            </w:r>
            <w:r w:rsidRPr="008C4F4C">
              <w:rPr>
                <w:rFonts w:ascii="Arial" w:hAnsi="Arial" w:cs="Arial"/>
                <w:sz w:val="18"/>
                <w:szCs w:val="18"/>
              </w:rPr>
              <w:t>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7E31DE" w:rsidRPr="00087246" w:rsidRDefault="007E31DE" w:rsidP="00B62820">
            <w:pPr>
              <w:suppressAutoHyphens/>
              <w:spacing w:after="0" w:line="240" w:lineRule="auto"/>
              <w:jc w:val="center"/>
              <w:rPr>
                <w:rFonts w:ascii="Arial" w:hAnsi="Arial" w:cs="Arial"/>
                <w:sz w:val="18"/>
                <w:szCs w:val="18"/>
                <w:lang w:val="es-ES" w:eastAsia="ar-SA"/>
              </w:rPr>
            </w:pPr>
            <w:r w:rsidRPr="008C4F4C">
              <w:rPr>
                <w:rFonts w:ascii="Arial" w:hAnsi="Arial" w:cs="Arial"/>
                <w:sz w:val="18"/>
                <w:szCs w:val="18"/>
              </w:rPr>
              <w:t>URRHH</w:t>
            </w:r>
          </w:p>
        </w:tc>
      </w:tr>
    </w:tbl>
    <w:p w:rsidR="007E31DE" w:rsidRPr="00087246" w:rsidRDefault="007E31DE" w:rsidP="007E31DE">
      <w:pPr>
        <w:tabs>
          <w:tab w:val="num" w:pos="1080"/>
        </w:tabs>
        <w:suppressAutoHyphens/>
        <w:spacing w:after="0" w:line="240" w:lineRule="auto"/>
        <w:jc w:val="both"/>
        <w:rPr>
          <w:rFonts w:ascii="Arial" w:eastAsia="Times New Roman" w:hAnsi="Arial" w:cs="Arial"/>
          <w:b/>
          <w:sz w:val="20"/>
          <w:lang w:val="es-ES" w:eastAsia="ar-SA"/>
        </w:rPr>
      </w:pPr>
    </w:p>
    <w:p w:rsidR="007E31DE" w:rsidRPr="00087246" w:rsidRDefault="007E31DE" w:rsidP="007E31D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7E31DE" w:rsidRPr="00087246" w:rsidRDefault="007E31DE" w:rsidP="007E31D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7E31DE" w:rsidRPr="00087246" w:rsidRDefault="007E31DE" w:rsidP="007E31D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 xml:space="preserve">SGGI – Sub Gerencia de Gestión de la Incorporación – GPORH – GCGP – Sede Central de </w:t>
      </w:r>
      <w:proofErr w:type="spellStart"/>
      <w:r w:rsidRPr="00087246">
        <w:rPr>
          <w:rFonts w:ascii="Arial" w:hAnsi="Arial" w:cs="Arial"/>
          <w:b/>
          <w:sz w:val="16"/>
          <w:szCs w:val="16"/>
        </w:rPr>
        <w:t>EsSalud</w:t>
      </w:r>
      <w:proofErr w:type="spellEnd"/>
      <w:r w:rsidRPr="00087246">
        <w:rPr>
          <w:rFonts w:ascii="Arial" w:hAnsi="Arial" w:cs="Arial"/>
          <w:b/>
          <w:sz w:val="16"/>
          <w:szCs w:val="16"/>
        </w:rPr>
        <w:t>.</w:t>
      </w:r>
    </w:p>
    <w:p w:rsidR="007E31DE" w:rsidRPr="00087246" w:rsidRDefault="007E31DE" w:rsidP="007E31D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UR</w:t>
      </w:r>
      <w:r w:rsidRPr="00087246">
        <w:rPr>
          <w:rFonts w:ascii="Arial" w:hAnsi="Arial" w:cs="Arial"/>
          <w:b/>
          <w:sz w:val="16"/>
          <w:szCs w:val="16"/>
          <w:lang w:val="es-MX"/>
        </w:rPr>
        <w:t>RHH – Unidad de Recursos Humanos de la Red Asistencial Pasco</w:t>
      </w:r>
    </w:p>
    <w:p w:rsidR="007E31DE" w:rsidRPr="00087246" w:rsidRDefault="007E31DE" w:rsidP="007E31D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En el aviso de publicación de una etapa debe anunciarse la fecha y hora de la siguiente etapa.</w:t>
      </w:r>
    </w:p>
    <w:p w:rsidR="007E31DE" w:rsidRPr="00087246" w:rsidRDefault="007E31DE" w:rsidP="007E31DE">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7E31DE" w:rsidRPr="00F21B08" w:rsidRDefault="007E31DE" w:rsidP="007E31DE">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7E31DE" w:rsidRPr="006C1739" w:rsidRDefault="007E31DE" w:rsidP="00C70B04">
      <w:pPr>
        <w:suppressAutoHyphens/>
        <w:spacing w:after="0" w:line="240" w:lineRule="auto"/>
        <w:jc w:val="both"/>
        <w:rPr>
          <w:rFonts w:ascii="Arial" w:eastAsia="Times New Roman" w:hAnsi="Arial" w:cs="Arial"/>
          <w:b/>
          <w:sz w:val="20"/>
          <w:lang w:val="es-ES" w:eastAsia="ar-SA"/>
        </w:rPr>
      </w:pPr>
    </w:p>
    <w:p w:rsidR="007E31DE" w:rsidRPr="0056601B" w:rsidRDefault="007E31DE" w:rsidP="007E31DE">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7E31DE" w:rsidRPr="006C1739" w:rsidRDefault="007E31DE" w:rsidP="007E31DE">
      <w:pPr>
        <w:suppressAutoHyphens/>
        <w:spacing w:after="0" w:line="240" w:lineRule="auto"/>
        <w:jc w:val="both"/>
        <w:rPr>
          <w:rFonts w:ascii="Arial" w:eastAsia="Times New Roman" w:hAnsi="Arial" w:cs="Arial"/>
          <w:b/>
          <w:sz w:val="20"/>
          <w:lang w:val="es-ES" w:eastAsia="ar-SA"/>
        </w:rPr>
      </w:pPr>
    </w:p>
    <w:p w:rsidR="007E31DE" w:rsidRPr="00FD2216" w:rsidRDefault="007E31DE" w:rsidP="007E31DE">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E31DE" w:rsidRPr="00FD2216" w:rsidRDefault="007E31DE" w:rsidP="007E31DE">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7E31DE" w:rsidRPr="00F21B08" w:rsidTr="00B62820">
        <w:trPr>
          <w:trHeight w:val="457"/>
        </w:trPr>
        <w:tc>
          <w:tcPr>
            <w:tcW w:w="5452" w:type="dxa"/>
            <w:gridSpan w:val="2"/>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EVALUACIONES</w:t>
            </w:r>
          </w:p>
        </w:tc>
        <w:tc>
          <w:tcPr>
            <w:tcW w:w="962" w:type="dxa"/>
            <w:tcBorders>
              <w:bottom w:val="single" w:sz="4" w:space="0" w:color="auto"/>
            </w:tcBorders>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PESO</w:t>
            </w:r>
          </w:p>
        </w:tc>
        <w:tc>
          <w:tcPr>
            <w:tcW w:w="1346" w:type="dxa"/>
            <w:tcBorders>
              <w:bottom w:val="single" w:sz="4" w:space="0" w:color="auto"/>
            </w:tcBorders>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PUNTAJE MÁXIMO</w:t>
            </w:r>
          </w:p>
        </w:tc>
      </w:tr>
      <w:tr w:rsidR="007E31DE" w:rsidRPr="00F21B08" w:rsidTr="00B62820">
        <w:trPr>
          <w:trHeight w:val="446"/>
        </w:trPr>
        <w:tc>
          <w:tcPr>
            <w:tcW w:w="5452" w:type="dxa"/>
            <w:gridSpan w:val="2"/>
          </w:tcPr>
          <w:p w:rsidR="007E31DE" w:rsidRPr="00F21B08" w:rsidRDefault="007E31DE" w:rsidP="00B62820">
            <w:pPr>
              <w:spacing w:after="0"/>
              <w:jc w:val="both"/>
              <w:rPr>
                <w:rFonts w:ascii="Arial" w:hAnsi="Arial" w:cs="Arial"/>
                <w:b/>
                <w:sz w:val="18"/>
                <w:szCs w:val="18"/>
              </w:rPr>
            </w:pPr>
            <w:r w:rsidRPr="00F21B08">
              <w:rPr>
                <w:rFonts w:ascii="Arial" w:hAnsi="Arial" w:cs="Arial"/>
                <w:b/>
                <w:sz w:val="18"/>
                <w:szCs w:val="18"/>
              </w:rPr>
              <w:t>EVALUACIÓN PRE CURRICULAR (VÍA INFORMACIÓN DEL SISEP)</w:t>
            </w:r>
          </w:p>
        </w:tc>
        <w:tc>
          <w:tcPr>
            <w:tcW w:w="3484" w:type="dxa"/>
            <w:gridSpan w:val="3"/>
            <w:shd w:val="clear" w:color="auto" w:fill="auto"/>
            <w:vAlign w:val="center"/>
          </w:tcPr>
          <w:p w:rsidR="007E31DE" w:rsidRPr="00F21B08" w:rsidRDefault="007E31DE" w:rsidP="00B62820">
            <w:pPr>
              <w:spacing w:after="0"/>
              <w:jc w:val="center"/>
              <w:rPr>
                <w:rFonts w:ascii="Arial" w:hAnsi="Arial" w:cs="Arial"/>
                <w:b/>
                <w:sz w:val="18"/>
                <w:szCs w:val="18"/>
              </w:rPr>
            </w:pPr>
          </w:p>
        </w:tc>
      </w:tr>
      <w:tr w:rsidR="007E31DE" w:rsidRPr="00F21B08" w:rsidTr="00B62820">
        <w:trPr>
          <w:trHeight w:val="293"/>
        </w:trPr>
        <w:tc>
          <w:tcPr>
            <w:tcW w:w="5452" w:type="dxa"/>
            <w:gridSpan w:val="2"/>
          </w:tcPr>
          <w:p w:rsidR="007E31DE" w:rsidRPr="00F21B08" w:rsidRDefault="007E31DE" w:rsidP="00B62820">
            <w:pPr>
              <w:spacing w:after="0"/>
              <w:jc w:val="both"/>
              <w:rPr>
                <w:rFonts w:ascii="Arial" w:hAnsi="Arial" w:cs="Arial"/>
                <w:b/>
                <w:sz w:val="18"/>
                <w:szCs w:val="18"/>
              </w:rPr>
            </w:pPr>
            <w:r w:rsidRPr="00F21B08">
              <w:rPr>
                <w:rFonts w:ascii="Arial" w:hAnsi="Arial" w:cs="Arial"/>
                <w:b/>
                <w:sz w:val="18"/>
                <w:szCs w:val="18"/>
              </w:rPr>
              <w:t>EVALUACIÓN PSICOTÉCNICA</w:t>
            </w:r>
          </w:p>
        </w:tc>
        <w:tc>
          <w:tcPr>
            <w:tcW w:w="3484" w:type="dxa"/>
            <w:gridSpan w:val="3"/>
            <w:shd w:val="clear" w:color="auto" w:fill="auto"/>
            <w:vAlign w:val="center"/>
          </w:tcPr>
          <w:p w:rsidR="007E31DE" w:rsidRPr="00F21B08" w:rsidRDefault="007E31DE" w:rsidP="00B62820">
            <w:pPr>
              <w:spacing w:after="0"/>
              <w:jc w:val="center"/>
              <w:rPr>
                <w:rFonts w:ascii="Arial" w:hAnsi="Arial" w:cs="Arial"/>
                <w:b/>
                <w:sz w:val="18"/>
                <w:szCs w:val="18"/>
              </w:rPr>
            </w:pPr>
          </w:p>
        </w:tc>
      </w:tr>
      <w:tr w:rsidR="007E31DE" w:rsidRPr="00F21B08" w:rsidTr="00B62820">
        <w:trPr>
          <w:trHeight w:val="281"/>
        </w:trPr>
        <w:tc>
          <w:tcPr>
            <w:tcW w:w="5452" w:type="dxa"/>
            <w:gridSpan w:val="2"/>
          </w:tcPr>
          <w:p w:rsidR="007E31DE" w:rsidRPr="00F21B08" w:rsidRDefault="007E31DE" w:rsidP="00B62820">
            <w:pPr>
              <w:spacing w:after="0"/>
              <w:jc w:val="both"/>
              <w:rPr>
                <w:rFonts w:ascii="Arial" w:hAnsi="Arial" w:cs="Arial"/>
                <w:b/>
                <w:sz w:val="18"/>
                <w:szCs w:val="18"/>
              </w:rPr>
            </w:pPr>
            <w:r w:rsidRPr="00F21B08">
              <w:rPr>
                <w:rFonts w:ascii="Arial" w:hAnsi="Arial" w:cs="Arial"/>
                <w:b/>
                <w:sz w:val="18"/>
                <w:szCs w:val="18"/>
              </w:rPr>
              <w:t>EVALUACIÓN DE CONOCIMIENTOS</w:t>
            </w:r>
          </w:p>
        </w:tc>
        <w:tc>
          <w:tcPr>
            <w:tcW w:w="962" w:type="dxa"/>
            <w:shd w:val="clear" w:color="auto" w:fill="auto"/>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50%</w:t>
            </w:r>
          </w:p>
        </w:tc>
        <w:tc>
          <w:tcPr>
            <w:tcW w:w="1346" w:type="dxa"/>
            <w:shd w:val="clear" w:color="auto" w:fill="auto"/>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26</w:t>
            </w:r>
          </w:p>
        </w:tc>
        <w:tc>
          <w:tcPr>
            <w:tcW w:w="1176" w:type="dxa"/>
            <w:shd w:val="clear" w:color="auto" w:fill="auto"/>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50</w:t>
            </w:r>
          </w:p>
        </w:tc>
      </w:tr>
      <w:tr w:rsidR="007E31DE" w:rsidRPr="00F21B08" w:rsidTr="00B62820">
        <w:trPr>
          <w:trHeight w:val="281"/>
        </w:trPr>
        <w:tc>
          <w:tcPr>
            <w:tcW w:w="5452" w:type="dxa"/>
            <w:gridSpan w:val="2"/>
          </w:tcPr>
          <w:p w:rsidR="007E31DE" w:rsidRPr="00F21B08" w:rsidRDefault="007E31DE" w:rsidP="00B62820">
            <w:pPr>
              <w:spacing w:after="0"/>
              <w:jc w:val="both"/>
              <w:rPr>
                <w:rFonts w:ascii="Arial" w:hAnsi="Arial" w:cs="Arial"/>
                <w:b/>
                <w:sz w:val="18"/>
                <w:szCs w:val="18"/>
              </w:rPr>
            </w:pPr>
            <w:r w:rsidRPr="00F21B0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30%</w:t>
            </w:r>
          </w:p>
        </w:tc>
        <w:tc>
          <w:tcPr>
            <w:tcW w:w="1346" w:type="dxa"/>
            <w:tcBorders>
              <w:bottom w:val="single" w:sz="4" w:space="0" w:color="auto"/>
            </w:tcBorders>
            <w:shd w:val="clear" w:color="auto" w:fill="auto"/>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18</w:t>
            </w:r>
          </w:p>
        </w:tc>
        <w:tc>
          <w:tcPr>
            <w:tcW w:w="1176" w:type="dxa"/>
            <w:tcBorders>
              <w:bottom w:val="single" w:sz="4" w:space="0" w:color="auto"/>
            </w:tcBorders>
            <w:shd w:val="clear" w:color="auto" w:fill="auto"/>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30</w:t>
            </w:r>
          </w:p>
        </w:tc>
      </w:tr>
      <w:tr w:rsidR="007E31DE" w:rsidRPr="00F21B08" w:rsidTr="00B62820">
        <w:trPr>
          <w:trHeight w:val="293"/>
        </w:trPr>
        <w:tc>
          <w:tcPr>
            <w:tcW w:w="419" w:type="dxa"/>
          </w:tcPr>
          <w:p w:rsidR="007E31DE" w:rsidRPr="00F21B08" w:rsidRDefault="007E31DE" w:rsidP="00B62820">
            <w:pPr>
              <w:spacing w:after="0"/>
              <w:rPr>
                <w:rFonts w:ascii="Arial" w:hAnsi="Arial" w:cs="Arial"/>
                <w:sz w:val="18"/>
                <w:szCs w:val="18"/>
              </w:rPr>
            </w:pPr>
            <w:r w:rsidRPr="00F21B08">
              <w:rPr>
                <w:rFonts w:ascii="Arial" w:hAnsi="Arial" w:cs="Arial"/>
                <w:sz w:val="18"/>
                <w:szCs w:val="18"/>
              </w:rPr>
              <w:t>a.</w:t>
            </w:r>
          </w:p>
        </w:tc>
        <w:tc>
          <w:tcPr>
            <w:tcW w:w="5033" w:type="dxa"/>
          </w:tcPr>
          <w:p w:rsidR="007E31DE" w:rsidRPr="00F21B08" w:rsidRDefault="007E31DE" w:rsidP="00B62820">
            <w:pPr>
              <w:spacing w:after="0"/>
              <w:jc w:val="both"/>
              <w:rPr>
                <w:rFonts w:ascii="Arial" w:hAnsi="Arial" w:cs="Arial"/>
                <w:sz w:val="18"/>
                <w:szCs w:val="18"/>
              </w:rPr>
            </w:pPr>
            <w:r w:rsidRPr="00F21B08">
              <w:rPr>
                <w:rFonts w:ascii="Arial" w:hAnsi="Arial" w:cs="Arial"/>
                <w:sz w:val="18"/>
                <w:szCs w:val="18"/>
              </w:rPr>
              <w:t xml:space="preserve">Formación: </w:t>
            </w:r>
          </w:p>
        </w:tc>
        <w:tc>
          <w:tcPr>
            <w:tcW w:w="962" w:type="dxa"/>
            <w:shd w:val="clear" w:color="auto" w:fill="BFBFBF"/>
            <w:vAlign w:val="center"/>
          </w:tcPr>
          <w:p w:rsidR="007E31DE" w:rsidRPr="00F21B08" w:rsidRDefault="007E31DE" w:rsidP="00B62820">
            <w:pPr>
              <w:spacing w:after="0"/>
              <w:jc w:val="center"/>
              <w:rPr>
                <w:rFonts w:ascii="Arial" w:hAnsi="Arial" w:cs="Arial"/>
                <w:sz w:val="18"/>
                <w:szCs w:val="18"/>
              </w:rPr>
            </w:pPr>
          </w:p>
        </w:tc>
        <w:tc>
          <w:tcPr>
            <w:tcW w:w="1346" w:type="dxa"/>
            <w:shd w:val="clear" w:color="auto" w:fill="BFBFBF"/>
            <w:vAlign w:val="center"/>
          </w:tcPr>
          <w:p w:rsidR="007E31DE" w:rsidRPr="00F21B08" w:rsidRDefault="007E31DE" w:rsidP="00B62820">
            <w:pPr>
              <w:spacing w:after="0"/>
              <w:jc w:val="center"/>
              <w:rPr>
                <w:rFonts w:ascii="Arial" w:hAnsi="Arial" w:cs="Arial"/>
                <w:sz w:val="18"/>
                <w:szCs w:val="18"/>
              </w:rPr>
            </w:pPr>
          </w:p>
        </w:tc>
        <w:tc>
          <w:tcPr>
            <w:tcW w:w="1176" w:type="dxa"/>
            <w:shd w:val="clear" w:color="auto" w:fill="BFBFBF"/>
            <w:vAlign w:val="center"/>
          </w:tcPr>
          <w:p w:rsidR="007E31DE" w:rsidRPr="00F21B08" w:rsidRDefault="007E31DE" w:rsidP="00B62820">
            <w:pPr>
              <w:spacing w:after="0"/>
              <w:jc w:val="center"/>
              <w:rPr>
                <w:rFonts w:ascii="Arial" w:hAnsi="Arial" w:cs="Arial"/>
                <w:sz w:val="18"/>
                <w:szCs w:val="18"/>
              </w:rPr>
            </w:pPr>
          </w:p>
        </w:tc>
      </w:tr>
      <w:tr w:rsidR="007E31DE" w:rsidRPr="00F21B08" w:rsidTr="00B62820">
        <w:trPr>
          <w:trHeight w:val="281"/>
        </w:trPr>
        <w:tc>
          <w:tcPr>
            <w:tcW w:w="419" w:type="dxa"/>
          </w:tcPr>
          <w:p w:rsidR="007E31DE" w:rsidRPr="00F21B08" w:rsidRDefault="007E31DE" w:rsidP="00B62820">
            <w:pPr>
              <w:spacing w:after="0"/>
              <w:jc w:val="both"/>
              <w:rPr>
                <w:rFonts w:ascii="Arial" w:hAnsi="Arial" w:cs="Arial"/>
                <w:sz w:val="18"/>
                <w:szCs w:val="18"/>
              </w:rPr>
            </w:pPr>
            <w:r w:rsidRPr="00F21B08">
              <w:rPr>
                <w:rFonts w:ascii="Arial" w:hAnsi="Arial" w:cs="Arial"/>
                <w:sz w:val="18"/>
                <w:szCs w:val="18"/>
              </w:rPr>
              <w:t>b.</w:t>
            </w:r>
          </w:p>
        </w:tc>
        <w:tc>
          <w:tcPr>
            <w:tcW w:w="5033" w:type="dxa"/>
          </w:tcPr>
          <w:p w:rsidR="007E31DE" w:rsidRPr="00F21B08" w:rsidRDefault="007E31DE" w:rsidP="00B62820">
            <w:pPr>
              <w:spacing w:after="0"/>
              <w:jc w:val="both"/>
              <w:rPr>
                <w:rFonts w:ascii="Arial" w:hAnsi="Arial" w:cs="Arial"/>
                <w:sz w:val="18"/>
                <w:szCs w:val="18"/>
              </w:rPr>
            </w:pPr>
            <w:r w:rsidRPr="00F21B08">
              <w:rPr>
                <w:rFonts w:ascii="Arial" w:hAnsi="Arial" w:cs="Arial"/>
                <w:sz w:val="18"/>
                <w:szCs w:val="18"/>
              </w:rPr>
              <w:t xml:space="preserve">Experiencia Laboral: </w:t>
            </w:r>
          </w:p>
        </w:tc>
        <w:tc>
          <w:tcPr>
            <w:tcW w:w="962" w:type="dxa"/>
            <w:shd w:val="clear" w:color="auto" w:fill="BFBFBF"/>
            <w:vAlign w:val="center"/>
          </w:tcPr>
          <w:p w:rsidR="007E31DE" w:rsidRPr="00F21B08" w:rsidRDefault="007E31DE" w:rsidP="00B62820">
            <w:pPr>
              <w:spacing w:after="0"/>
              <w:jc w:val="center"/>
              <w:rPr>
                <w:rFonts w:ascii="Arial" w:hAnsi="Arial" w:cs="Arial"/>
                <w:sz w:val="18"/>
                <w:szCs w:val="18"/>
              </w:rPr>
            </w:pPr>
          </w:p>
        </w:tc>
        <w:tc>
          <w:tcPr>
            <w:tcW w:w="1346" w:type="dxa"/>
            <w:shd w:val="clear" w:color="auto" w:fill="BFBFBF"/>
            <w:vAlign w:val="center"/>
          </w:tcPr>
          <w:p w:rsidR="007E31DE" w:rsidRPr="00F21B08" w:rsidRDefault="007E31DE" w:rsidP="00B62820">
            <w:pPr>
              <w:spacing w:after="0"/>
              <w:jc w:val="center"/>
              <w:rPr>
                <w:rFonts w:ascii="Arial" w:hAnsi="Arial" w:cs="Arial"/>
                <w:sz w:val="18"/>
                <w:szCs w:val="18"/>
              </w:rPr>
            </w:pPr>
          </w:p>
        </w:tc>
        <w:tc>
          <w:tcPr>
            <w:tcW w:w="1176" w:type="dxa"/>
            <w:shd w:val="clear" w:color="auto" w:fill="BFBFBF"/>
            <w:vAlign w:val="center"/>
          </w:tcPr>
          <w:p w:rsidR="007E31DE" w:rsidRPr="00F21B08" w:rsidRDefault="007E31DE" w:rsidP="00B62820">
            <w:pPr>
              <w:spacing w:after="0"/>
              <w:jc w:val="center"/>
              <w:rPr>
                <w:rFonts w:ascii="Arial" w:hAnsi="Arial" w:cs="Arial"/>
                <w:sz w:val="18"/>
                <w:szCs w:val="18"/>
              </w:rPr>
            </w:pPr>
          </w:p>
        </w:tc>
      </w:tr>
      <w:tr w:rsidR="007E31DE" w:rsidRPr="00F21B08" w:rsidTr="00B62820">
        <w:trPr>
          <w:trHeight w:val="293"/>
        </w:trPr>
        <w:tc>
          <w:tcPr>
            <w:tcW w:w="419" w:type="dxa"/>
          </w:tcPr>
          <w:p w:rsidR="007E31DE" w:rsidRPr="00F21B08" w:rsidRDefault="007E31DE" w:rsidP="00B62820">
            <w:pPr>
              <w:spacing w:after="0"/>
              <w:jc w:val="both"/>
              <w:rPr>
                <w:rFonts w:ascii="Arial" w:hAnsi="Arial" w:cs="Arial"/>
                <w:sz w:val="18"/>
                <w:szCs w:val="18"/>
              </w:rPr>
            </w:pPr>
            <w:r w:rsidRPr="00F21B08">
              <w:rPr>
                <w:rFonts w:ascii="Arial" w:hAnsi="Arial" w:cs="Arial"/>
                <w:sz w:val="18"/>
                <w:szCs w:val="18"/>
              </w:rPr>
              <w:t>c.</w:t>
            </w:r>
          </w:p>
        </w:tc>
        <w:tc>
          <w:tcPr>
            <w:tcW w:w="5033" w:type="dxa"/>
          </w:tcPr>
          <w:p w:rsidR="007E31DE" w:rsidRPr="00F21B08" w:rsidRDefault="007E31DE" w:rsidP="00B62820">
            <w:pPr>
              <w:spacing w:after="0"/>
              <w:jc w:val="both"/>
              <w:rPr>
                <w:rFonts w:ascii="Arial" w:hAnsi="Arial" w:cs="Arial"/>
                <w:sz w:val="18"/>
                <w:szCs w:val="18"/>
              </w:rPr>
            </w:pPr>
            <w:r w:rsidRPr="00F21B08">
              <w:rPr>
                <w:rFonts w:ascii="Arial" w:hAnsi="Arial" w:cs="Arial"/>
                <w:sz w:val="18"/>
                <w:szCs w:val="18"/>
              </w:rPr>
              <w:t>Capacitación:</w:t>
            </w:r>
          </w:p>
        </w:tc>
        <w:tc>
          <w:tcPr>
            <w:tcW w:w="962" w:type="dxa"/>
            <w:tcBorders>
              <w:bottom w:val="single" w:sz="4" w:space="0" w:color="auto"/>
            </w:tcBorders>
            <w:shd w:val="clear" w:color="auto" w:fill="BFBFBF"/>
            <w:vAlign w:val="center"/>
          </w:tcPr>
          <w:p w:rsidR="007E31DE" w:rsidRPr="00F21B08" w:rsidRDefault="007E31DE" w:rsidP="00B62820">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7E31DE" w:rsidRPr="00F21B08" w:rsidRDefault="007E31DE" w:rsidP="00B62820">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7E31DE" w:rsidRPr="00F21B08" w:rsidRDefault="007E31DE" w:rsidP="00B62820">
            <w:pPr>
              <w:spacing w:after="0"/>
              <w:jc w:val="center"/>
              <w:rPr>
                <w:rFonts w:ascii="Arial" w:hAnsi="Arial" w:cs="Arial"/>
                <w:sz w:val="18"/>
                <w:szCs w:val="18"/>
              </w:rPr>
            </w:pPr>
          </w:p>
        </w:tc>
      </w:tr>
      <w:tr w:rsidR="007E31DE" w:rsidRPr="00F21B08" w:rsidTr="00B62820">
        <w:trPr>
          <w:trHeight w:val="281"/>
        </w:trPr>
        <w:tc>
          <w:tcPr>
            <w:tcW w:w="5452" w:type="dxa"/>
            <w:gridSpan w:val="2"/>
          </w:tcPr>
          <w:p w:rsidR="007E31DE" w:rsidRPr="00F21B08" w:rsidRDefault="007E31DE" w:rsidP="00B62820">
            <w:pPr>
              <w:spacing w:after="0"/>
              <w:jc w:val="both"/>
              <w:rPr>
                <w:rFonts w:ascii="Arial" w:hAnsi="Arial" w:cs="Arial"/>
                <w:b/>
                <w:sz w:val="18"/>
                <w:szCs w:val="18"/>
              </w:rPr>
            </w:pPr>
            <w:r w:rsidRPr="00F21B08">
              <w:rPr>
                <w:rFonts w:ascii="Arial" w:hAnsi="Arial" w:cs="Arial"/>
                <w:b/>
                <w:sz w:val="18"/>
                <w:szCs w:val="18"/>
              </w:rPr>
              <w:t>EVALUACIÓN PSICOLÓGICA</w:t>
            </w:r>
          </w:p>
        </w:tc>
        <w:tc>
          <w:tcPr>
            <w:tcW w:w="3484" w:type="dxa"/>
            <w:gridSpan w:val="3"/>
            <w:shd w:val="clear" w:color="auto" w:fill="auto"/>
            <w:vAlign w:val="center"/>
          </w:tcPr>
          <w:p w:rsidR="007E31DE" w:rsidRPr="00F21B08" w:rsidRDefault="007E31DE" w:rsidP="00B62820">
            <w:pPr>
              <w:spacing w:after="0"/>
              <w:jc w:val="center"/>
              <w:rPr>
                <w:rFonts w:ascii="Arial" w:hAnsi="Arial" w:cs="Arial"/>
                <w:b/>
                <w:sz w:val="18"/>
                <w:szCs w:val="18"/>
              </w:rPr>
            </w:pPr>
          </w:p>
        </w:tc>
      </w:tr>
      <w:tr w:rsidR="007E31DE" w:rsidRPr="00F21B08" w:rsidTr="00B62820">
        <w:trPr>
          <w:trHeight w:val="281"/>
        </w:trPr>
        <w:tc>
          <w:tcPr>
            <w:tcW w:w="5452" w:type="dxa"/>
            <w:gridSpan w:val="2"/>
            <w:vAlign w:val="center"/>
          </w:tcPr>
          <w:p w:rsidR="007E31DE" w:rsidRPr="00F21B08" w:rsidRDefault="007E31DE" w:rsidP="00B62820">
            <w:pPr>
              <w:spacing w:after="0"/>
              <w:rPr>
                <w:rFonts w:ascii="Arial" w:hAnsi="Arial" w:cs="Arial"/>
                <w:b/>
                <w:sz w:val="18"/>
                <w:szCs w:val="18"/>
              </w:rPr>
            </w:pPr>
            <w:r w:rsidRPr="00F21B08">
              <w:rPr>
                <w:rFonts w:ascii="Arial" w:hAnsi="Arial" w:cs="Arial"/>
                <w:b/>
                <w:sz w:val="18"/>
                <w:szCs w:val="18"/>
              </w:rPr>
              <w:t>EVALUACIÓN PERSONAL</w:t>
            </w:r>
          </w:p>
        </w:tc>
        <w:tc>
          <w:tcPr>
            <w:tcW w:w="962" w:type="dxa"/>
            <w:shd w:val="clear" w:color="auto" w:fill="auto"/>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20%</w:t>
            </w:r>
          </w:p>
        </w:tc>
        <w:tc>
          <w:tcPr>
            <w:tcW w:w="1346" w:type="dxa"/>
            <w:shd w:val="clear" w:color="auto" w:fill="auto"/>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11</w:t>
            </w:r>
          </w:p>
        </w:tc>
        <w:tc>
          <w:tcPr>
            <w:tcW w:w="1176" w:type="dxa"/>
            <w:shd w:val="clear" w:color="auto" w:fill="auto"/>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20</w:t>
            </w:r>
          </w:p>
        </w:tc>
      </w:tr>
      <w:tr w:rsidR="007E31DE" w:rsidRPr="00F21B08" w:rsidTr="00B62820">
        <w:trPr>
          <w:trHeight w:val="265"/>
        </w:trPr>
        <w:tc>
          <w:tcPr>
            <w:tcW w:w="5452" w:type="dxa"/>
            <w:gridSpan w:val="2"/>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PUNTAJE TOTAL</w:t>
            </w:r>
          </w:p>
        </w:tc>
        <w:tc>
          <w:tcPr>
            <w:tcW w:w="962" w:type="dxa"/>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100%</w:t>
            </w:r>
          </w:p>
        </w:tc>
        <w:tc>
          <w:tcPr>
            <w:tcW w:w="1346" w:type="dxa"/>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55</w:t>
            </w:r>
          </w:p>
        </w:tc>
        <w:tc>
          <w:tcPr>
            <w:tcW w:w="1176" w:type="dxa"/>
            <w:shd w:val="clear" w:color="auto" w:fill="BFBFBF"/>
            <w:vAlign w:val="center"/>
          </w:tcPr>
          <w:p w:rsidR="007E31DE" w:rsidRPr="00F21B08" w:rsidRDefault="007E31DE" w:rsidP="00B62820">
            <w:pPr>
              <w:spacing w:after="0"/>
              <w:jc w:val="center"/>
              <w:rPr>
                <w:rFonts w:ascii="Arial" w:hAnsi="Arial" w:cs="Arial"/>
                <w:b/>
                <w:sz w:val="18"/>
                <w:szCs w:val="18"/>
              </w:rPr>
            </w:pPr>
            <w:r w:rsidRPr="00F21B08">
              <w:rPr>
                <w:rFonts w:ascii="Arial" w:hAnsi="Arial" w:cs="Arial"/>
                <w:b/>
                <w:sz w:val="18"/>
                <w:szCs w:val="18"/>
              </w:rPr>
              <w:t>100</w:t>
            </w:r>
          </w:p>
        </w:tc>
      </w:tr>
    </w:tbl>
    <w:p w:rsidR="007E31DE" w:rsidRDefault="007E31DE" w:rsidP="007E31DE">
      <w:pPr>
        <w:pStyle w:val="Sinespaciado"/>
        <w:ind w:left="709"/>
        <w:jc w:val="both"/>
        <w:rPr>
          <w:rFonts w:ascii="Arial" w:hAnsi="Arial" w:cs="Arial"/>
          <w:sz w:val="20"/>
          <w:szCs w:val="20"/>
        </w:rPr>
      </w:pPr>
    </w:p>
    <w:p w:rsidR="007E31DE" w:rsidRPr="00FD2216" w:rsidRDefault="007E31DE" w:rsidP="007E31DE">
      <w:pPr>
        <w:pStyle w:val="Sinespaciado"/>
        <w:ind w:left="709"/>
        <w:jc w:val="both"/>
        <w:rPr>
          <w:rFonts w:ascii="Arial" w:hAnsi="Arial" w:cs="Arial"/>
          <w:sz w:val="20"/>
          <w:szCs w:val="20"/>
        </w:rPr>
      </w:pPr>
    </w:p>
    <w:p w:rsidR="007E31DE" w:rsidRPr="009B4280" w:rsidRDefault="007E31DE" w:rsidP="007E31DE">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7E31DE" w:rsidRPr="009B4280" w:rsidRDefault="007E31DE" w:rsidP="007E31DE">
      <w:pPr>
        <w:pStyle w:val="Prrafodelista2"/>
        <w:rPr>
          <w:rFonts w:ascii="Arial" w:hAnsi="Arial" w:cs="Arial"/>
        </w:rPr>
      </w:pPr>
    </w:p>
    <w:p w:rsidR="007E31DE" w:rsidRPr="00FC35AF" w:rsidRDefault="007E31DE" w:rsidP="007E31DE">
      <w:pPr>
        <w:pStyle w:val="Sinespaciado1"/>
        <w:numPr>
          <w:ilvl w:val="0"/>
          <w:numId w:val="3"/>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E31DE" w:rsidRPr="009B4280" w:rsidRDefault="007E31DE" w:rsidP="007E31D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E31DE" w:rsidRPr="009B4280" w:rsidTr="00B62820">
        <w:trPr>
          <w:trHeight w:val="305"/>
        </w:trPr>
        <w:tc>
          <w:tcPr>
            <w:tcW w:w="4111" w:type="dxa"/>
            <w:shd w:val="clear" w:color="auto" w:fill="BFBFBF"/>
            <w:vAlign w:val="center"/>
          </w:tcPr>
          <w:p w:rsidR="007E31DE" w:rsidRPr="009B4280" w:rsidRDefault="007E31DE" w:rsidP="00B62820">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7E31DE" w:rsidRPr="009B4280" w:rsidRDefault="007E31DE" w:rsidP="00B62820">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7E31DE" w:rsidRPr="009B4280" w:rsidTr="00B62820">
        <w:tc>
          <w:tcPr>
            <w:tcW w:w="4111"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15 %</w:t>
            </w:r>
          </w:p>
        </w:tc>
      </w:tr>
      <w:tr w:rsidR="007E31DE" w:rsidRPr="009B4280" w:rsidTr="00B62820">
        <w:tc>
          <w:tcPr>
            <w:tcW w:w="4111"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10 %</w:t>
            </w:r>
          </w:p>
        </w:tc>
      </w:tr>
      <w:tr w:rsidR="007E31DE" w:rsidRPr="009B4280" w:rsidTr="00B62820">
        <w:tc>
          <w:tcPr>
            <w:tcW w:w="4111"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5 %</w:t>
            </w:r>
          </w:p>
        </w:tc>
      </w:tr>
      <w:tr w:rsidR="007E31DE" w:rsidRPr="009B4280" w:rsidTr="00B62820">
        <w:tc>
          <w:tcPr>
            <w:tcW w:w="4111"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2 %</w:t>
            </w:r>
          </w:p>
        </w:tc>
      </w:tr>
      <w:tr w:rsidR="007E31DE" w:rsidRPr="009B4280" w:rsidTr="00B62820">
        <w:tc>
          <w:tcPr>
            <w:tcW w:w="4111"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7E31DE" w:rsidRPr="009B4280" w:rsidRDefault="007E31DE" w:rsidP="00B62820">
            <w:pPr>
              <w:pStyle w:val="Sinespaciado1"/>
              <w:jc w:val="center"/>
              <w:rPr>
                <w:rFonts w:ascii="Arial" w:hAnsi="Arial" w:cs="Arial"/>
                <w:sz w:val="20"/>
                <w:szCs w:val="20"/>
              </w:rPr>
            </w:pPr>
            <w:r w:rsidRPr="009B4280">
              <w:rPr>
                <w:rFonts w:ascii="Arial" w:hAnsi="Arial" w:cs="Arial"/>
                <w:sz w:val="20"/>
                <w:szCs w:val="20"/>
              </w:rPr>
              <w:t>0 %</w:t>
            </w:r>
          </w:p>
        </w:tc>
      </w:tr>
    </w:tbl>
    <w:p w:rsidR="007E31DE" w:rsidRPr="006C1739" w:rsidRDefault="007E31DE" w:rsidP="007E31DE">
      <w:pPr>
        <w:pStyle w:val="Sinespaciado1"/>
        <w:rPr>
          <w:rFonts w:ascii="Arial" w:hAnsi="Arial" w:cs="Arial"/>
          <w:sz w:val="20"/>
        </w:rPr>
      </w:pPr>
    </w:p>
    <w:p w:rsidR="007E31DE" w:rsidRPr="006C1739" w:rsidRDefault="007E31DE" w:rsidP="007E31DE">
      <w:pPr>
        <w:pStyle w:val="Sinespaciado1"/>
        <w:ind w:left="284"/>
        <w:rPr>
          <w:rFonts w:ascii="Arial" w:hAnsi="Arial" w:cs="Arial"/>
          <w:b/>
          <w:sz w:val="20"/>
        </w:rPr>
      </w:pPr>
      <w:r w:rsidRPr="006C1739">
        <w:rPr>
          <w:rFonts w:ascii="Arial" w:hAnsi="Arial" w:cs="Arial"/>
          <w:b/>
          <w:sz w:val="20"/>
        </w:rPr>
        <w:t>VIII. DOCUMENTACIÓN A PRESENTAR</w:t>
      </w:r>
    </w:p>
    <w:p w:rsidR="007E31DE" w:rsidRPr="006C1739" w:rsidRDefault="007E31DE" w:rsidP="007E31DE">
      <w:pPr>
        <w:pStyle w:val="Sinespaciado1"/>
        <w:rPr>
          <w:rFonts w:ascii="Arial" w:hAnsi="Arial" w:cs="Arial"/>
          <w:sz w:val="20"/>
        </w:rPr>
      </w:pPr>
    </w:p>
    <w:p w:rsidR="007E31DE" w:rsidRPr="009B4280" w:rsidRDefault="007E31DE" w:rsidP="007E31DE">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7E31DE" w:rsidRPr="009B4280" w:rsidRDefault="007E31DE" w:rsidP="007E31DE">
      <w:pPr>
        <w:pStyle w:val="Sinespaciado"/>
        <w:rPr>
          <w:rFonts w:ascii="Arial" w:hAnsi="Arial" w:cs="Arial"/>
          <w:sz w:val="20"/>
          <w:szCs w:val="20"/>
        </w:rPr>
      </w:pPr>
    </w:p>
    <w:p w:rsidR="007E31DE" w:rsidRPr="009B4280" w:rsidRDefault="007E31DE" w:rsidP="007E31DE">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E31DE" w:rsidRPr="009B4280" w:rsidRDefault="007E31DE" w:rsidP="007E31DE">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7E31DE" w:rsidRPr="009B4280" w:rsidRDefault="007E31DE" w:rsidP="007E31DE">
      <w:pPr>
        <w:pStyle w:val="Sinespaciado"/>
        <w:jc w:val="both"/>
        <w:rPr>
          <w:rFonts w:ascii="Arial" w:hAnsi="Arial" w:cs="Arial"/>
          <w:sz w:val="20"/>
          <w:szCs w:val="20"/>
        </w:rPr>
      </w:pPr>
    </w:p>
    <w:p w:rsidR="007E31DE" w:rsidRPr="009B4280" w:rsidRDefault="007E31DE" w:rsidP="007E31DE">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7E31DE" w:rsidRPr="009B4280" w:rsidRDefault="007E31DE" w:rsidP="007E31DE">
      <w:pPr>
        <w:pStyle w:val="Sinespaciado"/>
        <w:rPr>
          <w:rFonts w:ascii="Arial" w:hAnsi="Arial" w:cs="Arial"/>
          <w:sz w:val="20"/>
          <w:szCs w:val="20"/>
        </w:rPr>
      </w:pPr>
    </w:p>
    <w:p w:rsidR="007E31DE" w:rsidRPr="009B4280" w:rsidRDefault="007E31DE" w:rsidP="007E31DE">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7E31DE" w:rsidRPr="009B4280" w:rsidRDefault="007E31DE" w:rsidP="007E31DE">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7E31DE" w:rsidRPr="006C1739" w:rsidRDefault="007E31DE" w:rsidP="007E31DE">
      <w:pPr>
        <w:pStyle w:val="Sinespaciado1"/>
        <w:rPr>
          <w:rFonts w:ascii="Arial" w:hAnsi="Arial" w:cs="Arial"/>
          <w:sz w:val="20"/>
        </w:rPr>
      </w:pPr>
    </w:p>
    <w:p w:rsidR="007E31DE" w:rsidRPr="006C1739" w:rsidRDefault="007E31DE" w:rsidP="007E31DE">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7E31DE" w:rsidRPr="006C1739" w:rsidRDefault="007E31DE" w:rsidP="007E31DE">
      <w:pPr>
        <w:pStyle w:val="Sinespaciado1"/>
        <w:rPr>
          <w:rFonts w:ascii="Arial" w:hAnsi="Arial" w:cs="Arial"/>
          <w:sz w:val="20"/>
        </w:rPr>
      </w:pPr>
    </w:p>
    <w:p w:rsidR="007E31DE" w:rsidRPr="006C1739" w:rsidRDefault="007E31DE" w:rsidP="007E31DE">
      <w:pPr>
        <w:pStyle w:val="Sinespaciado1"/>
        <w:ind w:left="284"/>
        <w:rPr>
          <w:rFonts w:ascii="Arial" w:hAnsi="Arial" w:cs="Arial"/>
          <w:b/>
          <w:sz w:val="20"/>
        </w:rPr>
      </w:pPr>
    </w:p>
    <w:p w:rsidR="007E31DE" w:rsidRPr="009B4280" w:rsidRDefault="007E31DE" w:rsidP="007E31DE">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7E31DE" w:rsidRPr="009B4280" w:rsidRDefault="007E31DE" w:rsidP="007E31DE">
      <w:pPr>
        <w:pStyle w:val="Sinespaciado"/>
        <w:ind w:left="708"/>
        <w:rPr>
          <w:rFonts w:ascii="Arial" w:hAnsi="Arial" w:cs="Arial"/>
          <w:sz w:val="20"/>
          <w:szCs w:val="20"/>
        </w:rPr>
      </w:pPr>
    </w:p>
    <w:p w:rsidR="007E31DE" w:rsidRPr="009B4280" w:rsidRDefault="007E31DE" w:rsidP="007E31DE">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7E31DE" w:rsidRPr="009B4280" w:rsidRDefault="007E31DE" w:rsidP="007E31DE">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7E31DE" w:rsidRPr="009B4280" w:rsidRDefault="007E31DE" w:rsidP="007E31DE">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7E31DE" w:rsidRPr="009B4280" w:rsidRDefault="007E31DE" w:rsidP="007E31DE">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7E31DE" w:rsidRPr="009B4280" w:rsidRDefault="007E31DE" w:rsidP="007E31DE">
      <w:pPr>
        <w:pStyle w:val="Sinespaciado"/>
        <w:ind w:left="709"/>
        <w:rPr>
          <w:rFonts w:ascii="Arial" w:hAnsi="Arial" w:cs="Arial"/>
          <w:b/>
          <w:sz w:val="20"/>
          <w:szCs w:val="20"/>
        </w:rPr>
      </w:pPr>
    </w:p>
    <w:p w:rsidR="007E31DE" w:rsidRPr="009B4280" w:rsidRDefault="007E31DE" w:rsidP="007E31DE">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7E31DE" w:rsidRPr="009B4280" w:rsidRDefault="007E31DE" w:rsidP="007E31DE">
      <w:pPr>
        <w:pStyle w:val="Sinespaciado"/>
        <w:ind w:left="708"/>
        <w:jc w:val="both"/>
        <w:rPr>
          <w:rFonts w:ascii="Arial" w:hAnsi="Arial" w:cs="Arial"/>
          <w:sz w:val="20"/>
          <w:szCs w:val="20"/>
        </w:rPr>
      </w:pPr>
    </w:p>
    <w:p w:rsidR="007E31DE" w:rsidRPr="009B4280" w:rsidRDefault="007E31DE" w:rsidP="007E31DE">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7E31DE" w:rsidRPr="009B4280" w:rsidRDefault="007E31DE" w:rsidP="007E31DE">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7E31DE" w:rsidRPr="009B4280" w:rsidRDefault="007E31DE" w:rsidP="007E31DE">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7E31DE" w:rsidRPr="009B4280" w:rsidRDefault="007E31DE" w:rsidP="007E31DE">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7E31DE" w:rsidRPr="006C1739" w:rsidRDefault="007E31DE" w:rsidP="007E31DE">
      <w:pPr>
        <w:pStyle w:val="Sangradetextonormal"/>
        <w:tabs>
          <w:tab w:val="num" w:pos="1440"/>
        </w:tabs>
        <w:jc w:val="both"/>
        <w:rPr>
          <w:rFonts w:cs="Arial"/>
          <w:b w:val="0"/>
          <w:sz w:val="20"/>
          <w:szCs w:val="22"/>
          <w:highlight w:val="yellow"/>
        </w:rPr>
      </w:pPr>
    </w:p>
    <w:p w:rsidR="007E31DE" w:rsidRPr="006C1739" w:rsidRDefault="007E31DE" w:rsidP="007E31DE">
      <w:pPr>
        <w:pStyle w:val="Sangradetextonormal"/>
        <w:tabs>
          <w:tab w:val="num" w:pos="1440"/>
        </w:tabs>
        <w:jc w:val="both"/>
        <w:rPr>
          <w:rFonts w:cs="Arial"/>
          <w:b w:val="0"/>
          <w:sz w:val="20"/>
          <w:szCs w:val="22"/>
          <w:highlight w:val="yellow"/>
        </w:rPr>
      </w:pPr>
    </w:p>
    <w:p w:rsidR="007E31DE" w:rsidRPr="006C1739" w:rsidRDefault="007E31DE" w:rsidP="007E31DE">
      <w:pPr>
        <w:pStyle w:val="Sangradetextonormal"/>
        <w:jc w:val="both"/>
        <w:rPr>
          <w:rFonts w:cs="Arial"/>
          <w:sz w:val="20"/>
          <w:szCs w:val="22"/>
        </w:rPr>
      </w:pPr>
    </w:p>
    <w:p w:rsidR="007E31DE" w:rsidRPr="006C1739" w:rsidRDefault="007E31DE" w:rsidP="007E31DE">
      <w:pPr>
        <w:suppressAutoHyphens/>
        <w:spacing w:after="0" w:line="240" w:lineRule="auto"/>
        <w:ind w:left="426" w:firstLine="708"/>
        <w:jc w:val="both"/>
        <w:rPr>
          <w:rFonts w:ascii="Arial" w:hAnsi="Arial" w:cs="Arial"/>
          <w:sz w:val="20"/>
        </w:rPr>
      </w:pPr>
    </w:p>
    <w:p w:rsidR="007E31DE" w:rsidRDefault="007E31DE" w:rsidP="007E31DE"/>
    <w:p w:rsidR="00BC29FC" w:rsidRDefault="00BC29FC"/>
    <w:sectPr w:rsidR="00BC29FC" w:rsidSect="00B62820">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4F4C">
      <w:pPr>
        <w:spacing w:after="0" w:line="240" w:lineRule="auto"/>
      </w:pPr>
      <w:r>
        <w:separator/>
      </w:r>
    </w:p>
  </w:endnote>
  <w:endnote w:type="continuationSeparator" w:id="0">
    <w:p w:rsidR="00000000" w:rsidRDefault="008C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0" w:rsidRDefault="00B62820" w:rsidP="00B628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2820" w:rsidRDefault="00B62820" w:rsidP="00B6282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0" w:rsidRDefault="00B62820" w:rsidP="00B6282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4F4C">
      <w:pPr>
        <w:spacing w:after="0" w:line="240" w:lineRule="auto"/>
      </w:pPr>
      <w:r>
        <w:separator/>
      </w:r>
    </w:p>
  </w:footnote>
  <w:footnote w:type="continuationSeparator" w:id="0">
    <w:p w:rsidR="00000000" w:rsidRDefault="008C4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 w15:restartNumberingAfterBreak="0">
    <w:nsid w:val="00000003"/>
    <w:multiLevelType w:val="multilevel"/>
    <w:tmpl w:val="00000003"/>
    <w:name w:val="WWNum5"/>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2" w15:restartNumberingAfterBreak="0">
    <w:nsid w:val="00000004"/>
    <w:multiLevelType w:val="multilevel"/>
    <w:tmpl w:val="00000004"/>
    <w:name w:val="WWNum6"/>
    <w:lvl w:ilvl="0">
      <w:start w:val="1"/>
      <w:numFmt w:val="lowerLetter"/>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Times New Roman"/>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8"/>
    <w:multiLevelType w:val="multilevel"/>
    <w:tmpl w:val="00000008"/>
    <w:name w:val="WWNum17"/>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4" w15:restartNumberingAfterBreak="0">
    <w:nsid w:val="0000000C"/>
    <w:multiLevelType w:val="multilevel"/>
    <w:tmpl w:val="0000000C"/>
    <w:name w:val="WW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D"/>
    <w:multiLevelType w:val="multilevel"/>
    <w:tmpl w:val="0000000D"/>
    <w:name w:val="WWNum21"/>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6" w15:restartNumberingAfterBreak="0">
    <w:nsid w:val="0000000E"/>
    <w:multiLevelType w:val="multilevel"/>
    <w:tmpl w:val="0000000E"/>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7" w15:restartNumberingAfterBreak="0">
    <w:nsid w:val="0000000F"/>
    <w:multiLevelType w:val="multilevel"/>
    <w:tmpl w:val="0000000F"/>
    <w:name w:val="WWNum28"/>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8" w15:restartNumberingAfterBreak="0">
    <w:nsid w:val="00000010"/>
    <w:multiLevelType w:val="multilevel"/>
    <w:tmpl w:val="00000010"/>
    <w:name w:val="WWNum29"/>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9" w15:restartNumberingAfterBreak="0">
    <w:nsid w:val="00000011"/>
    <w:multiLevelType w:val="multilevel"/>
    <w:tmpl w:val="00000011"/>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2"/>
    <w:multiLevelType w:val="multilevel"/>
    <w:tmpl w:val="00000012"/>
    <w:name w:val="WWNum3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1" w15:restartNumberingAfterBreak="0">
    <w:nsid w:val="00000019"/>
    <w:multiLevelType w:val="multilevel"/>
    <w:tmpl w:val="00000019"/>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28B4EC0"/>
    <w:multiLevelType w:val="hybridMultilevel"/>
    <w:tmpl w:val="966AF8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DB46824"/>
    <w:multiLevelType w:val="hybridMultilevel"/>
    <w:tmpl w:val="FFB089D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B8D1542"/>
    <w:multiLevelType w:val="hybridMultilevel"/>
    <w:tmpl w:val="6D548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D22519A"/>
    <w:multiLevelType w:val="hybridMultilevel"/>
    <w:tmpl w:val="772A1B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15:restartNumberingAfterBreak="0">
    <w:nsid w:val="3FF43E79"/>
    <w:multiLevelType w:val="hybridMultilevel"/>
    <w:tmpl w:val="639E0B94"/>
    <w:lvl w:ilvl="0" w:tplc="0C0A0001">
      <w:start w:val="1"/>
      <w:numFmt w:val="bullet"/>
      <w:lvlText w:val=""/>
      <w:lvlJc w:val="left"/>
      <w:pPr>
        <w:tabs>
          <w:tab w:val="num" w:pos="720"/>
        </w:tabs>
        <w:ind w:left="720" w:hanging="360"/>
      </w:pPr>
      <w:rPr>
        <w:rFonts w:ascii="Symbol" w:hAnsi="Symbol" w:hint="default"/>
      </w:rPr>
    </w:lvl>
    <w:lvl w:ilvl="1" w:tplc="9AB2108E">
      <w:numFmt w:val="bullet"/>
      <w:lvlText w:val="-"/>
      <w:lvlJc w:val="left"/>
      <w:pPr>
        <w:tabs>
          <w:tab w:val="num" w:pos="1590"/>
        </w:tabs>
        <w:ind w:left="1590" w:hanging="51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6398A"/>
    <w:multiLevelType w:val="hybridMultilevel"/>
    <w:tmpl w:val="2A5A0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D4937A5"/>
    <w:multiLevelType w:val="hybridMultilevel"/>
    <w:tmpl w:val="FB603A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7"/>
  </w:num>
  <w:num w:numId="2">
    <w:abstractNumId w:val="21"/>
  </w:num>
  <w:num w:numId="3">
    <w:abstractNumId w:val="15"/>
  </w:num>
  <w:num w:numId="4">
    <w:abstractNumId w:val="25"/>
  </w:num>
  <w:num w:numId="5">
    <w:abstractNumId w:val="19"/>
  </w:num>
  <w:num w:numId="6">
    <w:abstractNumId w:val="26"/>
  </w:num>
  <w:num w:numId="7">
    <w:abstractNumId w:val="18"/>
  </w:num>
  <w:num w:numId="8">
    <w:abstractNumId w:val="20"/>
  </w:num>
  <w:num w:numId="9">
    <w:abstractNumId w:val="30"/>
  </w:num>
  <w:num w:numId="10">
    <w:abstractNumId w:val="32"/>
  </w:num>
  <w:num w:numId="11">
    <w:abstractNumId w:val="13"/>
  </w:num>
  <w:num w:numId="12">
    <w:abstractNumId w:val="39"/>
  </w:num>
  <w:num w:numId="13">
    <w:abstractNumId w:val="28"/>
  </w:num>
  <w:num w:numId="14">
    <w:abstractNumId w:val="23"/>
  </w:num>
  <w:num w:numId="15">
    <w:abstractNumId w:val="29"/>
  </w:num>
  <w:num w:numId="16">
    <w:abstractNumId w:val="33"/>
  </w:num>
  <w:num w:numId="17">
    <w:abstractNumId w:val="22"/>
  </w:num>
  <w:num w:numId="18">
    <w:abstractNumId w:val="35"/>
  </w:num>
  <w:num w:numId="19">
    <w:abstractNumId w:val="34"/>
  </w:num>
  <w:num w:numId="20">
    <w:abstractNumId w:val="24"/>
  </w:num>
  <w:num w:numId="21">
    <w:abstractNumId w:val="1"/>
  </w:num>
  <w:num w:numId="22">
    <w:abstractNumId w:val="2"/>
  </w:num>
  <w:num w:numId="23">
    <w:abstractNumId w:val="5"/>
  </w:num>
  <w:num w:numId="24">
    <w:abstractNumId w:val="7"/>
  </w:num>
  <w:num w:numId="25">
    <w:abstractNumId w:val="8"/>
  </w:num>
  <w:num w:numId="26">
    <w:abstractNumId w:val="10"/>
  </w:num>
  <w:num w:numId="27">
    <w:abstractNumId w:val="38"/>
  </w:num>
  <w:num w:numId="28">
    <w:abstractNumId w:val="14"/>
  </w:num>
  <w:num w:numId="29">
    <w:abstractNumId w:val="40"/>
  </w:num>
  <w:num w:numId="30">
    <w:abstractNumId w:val="31"/>
  </w:num>
  <w:num w:numId="31">
    <w:abstractNumId w:val="36"/>
  </w:num>
  <w:num w:numId="32">
    <w:abstractNumId w:val="0"/>
  </w:num>
  <w:num w:numId="33">
    <w:abstractNumId w:val="12"/>
  </w:num>
  <w:num w:numId="34">
    <w:abstractNumId w:val="16"/>
  </w:num>
  <w:num w:numId="35">
    <w:abstractNumId w:val="11"/>
  </w:num>
  <w:num w:numId="36">
    <w:abstractNumId w:val="9"/>
  </w:num>
  <w:num w:numId="37">
    <w:abstractNumId w:val="4"/>
  </w:num>
  <w:num w:numId="38">
    <w:abstractNumId w:val="3"/>
  </w:num>
  <w:num w:numId="39">
    <w:abstractNumId w:val="6"/>
  </w:num>
  <w:num w:numId="40">
    <w:abstractNumId w:val="2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DE"/>
    <w:rsid w:val="00041F15"/>
    <w:rsid w:val="000970C9"/>
    <w:rsid w:val="00341032"/>
    <w:rsid w:val="007A1A68"/>
    <w:rsid w:val="007E31DE"/>
    <w:rsid w:val="008C4F4C"/>
    <w:rsid w:val="008D11C0"/>
    <w:rsid w:val="00B62820"/>
    <w:rsid w:val="00BC29FC"/>
    <w:rsid w:val="00C70B04"/>
    <w:rsid w:val="00E00D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65475B"/>
  <w15:chartTrackingRefBased/>
  <w15:docId w15:val="{2EBC3953-230F-4220-B1AC-8A523F27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E3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E31DE"/>
  </w:style>
  <w:style w:type="character" w:styleId="Nmerodepgina">
    <w:name w:val="page number"/>
    <w:rsid w:val="007E31DE"/>
    <w:rPr>
      <w:rFonts w:cs="Times New Roman"/>
    </w:rPr>
  </w:style>
  <w:style w:type="paragraph" w:styleId="Sangradetextonormal">
    <w:name w:val="Body Text Indent"/>
    <w:basedOn w:val="Normal"/>
    <w:link w:val="SangradetextonormalCar"/>
    <w:rsid w:val="007E31DE"/>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7E31DE"/>
    <w:rPr>
      <w:rFonts w:ascii="Arial" w:eastAsia="Times New Roman" w:hAnsi="Arial" w:cs="Times New Roman"/>
      <w:b/>
      <w:szCs w:val="20"/>
      <w:lang w:val="es-ES" w:eastAsia="ar-SA"/>
    </w:rPr>
  </w:style>
  <w:style w:type="character" w:styleId="Hipervnculo">
    <w:name w:val="Hyperlink"/>
    <w:uiPriority w:val="99"/>
    <w:rsid w:val="007E31DE"/>
    <w:rPr>
      <w:rFonts w:cs="Times New Roman"/>
      <w:color w:val="0000FF"/>
      <w:u w:val="single"/>
    </w:rPr>
  </w:style>
  <w:style w:type="paragraph" w:customStyle="1" w:styleId="Prrafodelista2">
    <w:name w:val="Párrafo de lista2"/>
    <w:basedOn w:val="Normal"/>
    <w:qFormat/>
    <w:rsid w:val="007E31DE"/>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7E31DE"/>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7E31DE"/>
    <w:pPr>
      <w:ind w:left="720"/>
      <w:contextualSpacing/>
    </w:pPr>
  </w:style>
  <w:style w:type="paragraph" w:styleId="Sinespaciado">
    <w:name w:val="No Spacing"/>
    <w:uiPriority w:val="1"/>
    <w:qFormat/>
    <w:rsid w:val="007E31DE"/>
    <w:pPr>
      <w:spacing w:after="0" w:line="240" w:lineRule="auto"/>
    </w:pPr>
    <w:rPr>
      <w:rFonts w:ascii="Calibri" w:eastAsia="Times New Roman" w:hAnsi="Calibri" w:cs="Times New Roman"/>
      <w:lang w:val="es-ES"/>
    </w:rPr>
  </w:style>
  <w:style w:type="table" w:styleId="Tablaconcuadrcula">
    <w:name w:val="Table Grid"/>
    <w:basedOn w:val="Tablanormal"/>
    <w:rsid w:val="007E31D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7E31DE"/>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7E31DE"/>
    <w:pPr>
      <w:suppressAutoHyphens/>
      <w:autoSpaceDE w:val="0"/>
      <w:spacing w:after="0" w:line="240" w:lineRule="auto"/>
      <w:ind w:left="720"/>
    </w:pPr>
    <w:rPr>
      <w:rFonts w:ascii="Arial" w:eastAsia="Times New Roman" w:hAnsi="Arial" w:cs="Times New Roman"/>
      <w:sz w:val="18"/>
      <w:szCs w:val="24"/>
      <w:lang w:val="es-ES" w:eastAsia="ar-SA"/>
    </w:rPr>
  </w:style>
  <w:style w:type="paragraph" w:styleId="Textoindependiente">
    <w:name w:val="Body Text"/>
    <w:basedOn w:val="Normal"/>
    <w:link w:val="TextoindependienteCar"/>
    <w:rsid w:val="007E31DE"/>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7E31DE"/>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7E31DE"/>
    <w:pPr>
      <w:suppressAutoHyphens/>
    </w:pPr>
    <w:rPr>
      <w:rFonts w:ascii="Calibri" w:eastAsia="Calibri" w:hAnsi="Calibri" w:cs="Times New Roman"/>
      <w:kern w:val="1"/>
      <w:lang w:eastAsia="ar-SA"/>
    </w:rPr>
  </w:style>
  <w:style w:type="paragraph" w:customStyle="1" w:styleId="Textoindependiente23">
    <w:name w:val="Texto independiente 23"/>
    <w:basedOn w:val="Normal"/>
    <w:rsid w:val="007E31DE"/>
    <w:pPr>
      <w:suppressAutoHyphens/>
    </w:pPr>
    <w:rPr>
      <w:rFonts w:ascii="Calibri" w:eastAsia="Calibri" w:hAnsi="Calibri" w:cs="Times New Roman"/>
      <w:kern w:val="1"/>
      <w:lang w:eastAsia="ar-SA"/>
    </w:rPr>
  </w:style>
  <w:style w:type="paragraph" w:customStyle="1" w:styleId="Etiqueta">
    <w:name w:val="Etiqueta"/>
    <w:basedOn w:val="Normal"/>
    <w:rsid w:val="007E31DE"/>
    <w:pPr>
      <w:suppressLineNumbers/>
      <w:suppressAutoHyphens/>
      <w:spacing w:before="120" w:after="120"/>
    </w:pPr>
    <w:rPr>
      <w:rFonts w:ascii="Calibri" w:eastAsia="Lucida Sans Unicode" w:hAnsi="Calibri" w:cs="Tahoma"/>
      <w:i/>
      <w:iCs/>
      <w:kern w:val="1"/>
      <w:sz w:val="24"/>
      <w:szCs w:val="24"/>
      <w:lang w:eastAsia="ar-SA"/>
    </w:rPr>
  </w:style>
  <w:style w:type="paragraph" w:styleId="Textodeglobo">
    <w:name w:val="Balloon Text"/>
    <w:basedOn w:val="Normal"/>
    <w:link w:val="TextodegloboCar"/>
    <w:uiPriority w:val="99"/>
    <w:semiHidden/>
    <w:unhideWhenUsed/>
    <w:rsid w:val="007E31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1DE"/>
    <w:rPr>
      <w:rFonts w:ascii="Segoe UI" w:hAnsi="Segoe UI" w:cs="Segoe UI"/>
      <w:sz w:val="18"/>
      <w:szCs w:val="18"/>
    </w:rPr>
  </w:style>
  <w:style w:type="paragraph" w:customStyle="1" w:styleId="Prrafodelista4">
    <w:name w:val="Párrafo de lista4"/>
    <w:basedOn w:val="Normal"/>
    <w:rsid w:val="008D11C0"/>
    <w:pPr>
      <w:suppressAutoHyphens/>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3110</Words>
  <Characters>17108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cp:lastPrinted>2017-08-31T15:52:00Z</cp:lastPrinted>
  <dcterms:created xsi:type="dcterms:W3CDTF">2017-08-25T13:41:00Z</dcterms:created>
  <dcterms:modified xsi:type="dcterms:W3CDTF">2017-08-31T16:39:00Z</dcterms:modified>
</cp:coreProperties>
</file>