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B0" w:rsidRDefault="002F2503" w:rsidP="007960B0">
      <w:pPr>
        <w:jc w:val="both"/>
        <w:rPr>
          <w:rFonts w:ascii="Arial" w:hAnsi="Arial" w:cs="Arial"/>
          <w:color w:val="000000"/>
          <w:sz w:val="48"/>
          <w:u w:val="single"/>
        </w:rPr>
      </w:pPr>
      <w:r>
        <w:rPr>
          <w:rFonts w:ascii="Arial" w:hAnsi="Arial" w:cs="Arial"/>
          <w:sz w:val="48"/>
        </w:rPr>
        <w:t>Se comunica a los postulantes de</w:t>
      </w:r>
      <w:r w:rsidR="007960B0">
        <w:rPr>
          <w:rFonts w:ascii="Arial" w:hAnsi="Arial" w:cs="Arial"/>
          <w:sz w:val="48"/>
        </w:rPr>
        <w:t xml:space="preserve"> la convocatoria </w:t>
      </w:r>
      <w:r>
        <w:rPr>
          <w:rFonts w:ascii="Arial" w:hAnsi="Arial" w:cs="Arial"/>
          <w:sz w:val="48"/>
        </w:rPr>
        <w:t xml:space="preserve">al proceso de selección de código </w:t>
      </w:r>
      <w:r w:rsidR="007960B0" w:rsidRPr="007960B0">
        <w:rPr>
          <w:rFonts w:ascii="Arial" w:hAnsi="Arial" w:cs="Arial"/>
          <w:sz w:val="40"/>
          <w:szCs w:val="40"/>
        </w:rPr>
        <w:t>P.S. 007-PRA-SCENT-2019</w:t>
      </w:r>
      <w:r w:rsidR="007960B0">
        <w:rPr>
          <w:rFonts w:ascii="Arial" w:hAnsi="Arial" w:cs="Arial"/>
          <w:sz w:val="48"/>
        </w:rPr>
        <w:t>,</w:t>
      </w:r>
      <w:r>
        <w:rPr>
          <w:rFonts w:ascii="Arial" w:hAnsi="Arial" w:cs="Arial"/>
          <w:sz w:val="48"/>
        </w:rPr>
        <w:t xml:space="preserve"> para cubrir el cargo de Practicante en</w:t>
      </w:r>
      <w:r w:rsidR="007960B0">
        <w:rPr>
          <w:rFonts w:ascii="Arial" w:hAnsi="Arial" w:cs="Arial"/>
          <w:sz w:val="48"/>
        </w:rPr>
        <w:t xml:space="preserve"> Ingeniería de </w:t>
      </w:r>
      <w:r>
        <w:rPr>
          <w:rFonts w:ascii="Arial" w:hAnsi="Arial" w:cs="Arial"/>
          <w:sz w:val="48"/>
        </w:rPr>
        <w:t>S</w:t>
      </w:r>
      <w:r w:rsidRPr="007960B0">
        <w:rPr>
          <w:rFonts w:ascii="Arial" w:hAnsi="Arial" w:cs="Arial"/>
          <w:sz w:val="48"/>
        </w:rPr>
        <w:t>istemas</w:t>
      </w:r>
      <w:r>
        <w:rPr>
          <w:rFonts w:ascii="Arial" w:hAnsi="Arial" w:cs="Arial"/>
          <w:sz w:val="48"/>
        </w:rPr>
        <w:t xml:space="preserve"> ha </w:t>
      </w:r>
      <w:r>
        <w:rPr>
          <w:rFonts w:ascii="Arial" w:hAnsi="Arial" w:cs="Arial"/>
          <w:color w:val="000000"/>
          <w:sz w:val="48"/>
          <w:u w:val="single"/>
        </w:rPr>
        <w:t>quedado sin efecto por disposiciones debidamente sustentadas en coordinación con el área usuaria.</w:t>
      </w:r>
    </w:p>
    <w:p w:rsidR="002F2503" w:rsidRDefault="002F2503" w:rsidP="007960B0">
      <w:pPr>
        <w:jc w:val="both"/>
        <w:rPr>
          <w:rFonts w:ascii="Arial" w:hAnsi="Arial" w:cs="Arial"/>
          <w:color w:val="000000"/>
          <w:sz w:val="48"/>
          <w:u w:val="single"/>
        </w:rPr>
      </w:pPr>
      <w:bookmarkStart w:id="0" w:name="_GoBack"/>
      <w:bookmarkEnd w:id="0"/>
    </w:p>
    <w:p w:rsidR="002F2503" w:rsidRPr="002F2503" w:rsidRDefault="002F2503" w:rsidP="002F2503">
      <w:pPr>
        <w:jc w:val="right"/>
        <w:rPr>
          <w:rFonts w:ascii="Arial" w:hAnsi="Arial" w:cs="Arial"/>
          <w:color w:val="000000"/>
          <w:sz w:val="48"/>
        </w:rPr>
      </w:pPr>
      <w:r w:rsidRPr="002F2503">
        <w:rPr>
          <w:rFonts w:ascii="Arial" w:hAnsi="Arial" w:cs="Arial"/>
          <w:color w:val="000000"/>
          <w:sz w:val="48"/>
        </w:rPr>
        <w:t>La Comisión</w:t>
      </w:r>
    </w:p>
    <w:p w:rsidR="007960B0" w:rsidRDefault="007960B0">
      <w:pPr>
        <w:rPr>
          <w:rFonts w:ascii="Arial" w:hAnsi="Arial" w:cs="Arial"/>
          <w:color w:val="000000"/>
          <w:sz w:val="48"/>
        </w:rPr>
      </w:pPr>
      <w:r>
        <w:rPr>
          <w:rFonts w:ascii="Arial" w:hAnsi="Arial" w:cs="Arial"/>
          <w:color w:val="000000"/>
          <w:sz w:val="48"/>
        </w:rPr>
        <w:br w:type="page"/>
      </w:r>
    </w:p>
    <w:p w:rsidR="007960B0" w:rsidRDefault="007960B0" w:rsidP="007960B0">
      <w:pPr>
        <w:rPr>
          <w:rFonts w:ascii="Arial" w:hAnsi="Arial" w:cs="Arial"/>
          <w:b/>
          <w:sz w:val="27"/>
          <w:szCs w:val="27"/>
        </w:rPr>
      </w:pPr>
    </w:p>
    <w:p w:rsidR="00F37A3C" w:rsidRPr="00DF34FB" w:rsidRDefault="00F37A3C" w:rsidP="00F37A3C">
      <w:pPr>
        <w:spacing w:after="0" w:line="240" w:lineRule="auto"/>
        <w:jc w:val="center"/>
        <w:rPr>
          <w:rFonts w:ascii="Arial" w:hAnsi="Arial" w:cs="Arial"/>
          <w:b/>
          <w:sz w:val="27"/>
          <w:szCs w:val="27"/>
        </w:rPr>
      </w:pPr>
      <w:r w:rsidRPr="00DF34FB">
        <w:rPr>
          <w:rFonts w:ascii="Arial" w:hAnsi="Arial" w:cs="Arial"/>
          <w:b/>
          <w:sz w:val="27"/>
          <w:szCs w:val="27"/>
        </w:rPr>
        <w:t>¡Te invitamos a formar parte de la gran familia ESSALUD!</w:t>
      </w:r>
    </w:p>
    <w:p w:rsidR="00F37A3C" w:rsidRPr="00DF34FB" w:rsidRDefault="00F37A3C" w:rsidP="00F37A3C">
      <w:pPr>
        <w:spacing w:after="0" w:line="240" w:lineRule="auto"/>
        <w:rPr>
          <w:rFonts w:ascii="Arial" w:hAnsi="Arial" w:cs="Arial"/>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PRÁCTICAS PRE PROFESIONALES ADMINISTRATIVAS</w:t>
      </w:r>
    </w:p>
    <w:p w:rsidR="00F37A3C" w:rsidRPr="00DF34FB" w:rsidRDefault="00F37A3C" w:rsidP="00F37A3C">
      <w:pPr>
        <w:spacing w:after="0" w:line="240" w:lineRule="auto"/>
        <w:jc w:val="center"/>
        <w:rPr>
          <w:rFonts w:ascii="Arial" w:hAnsi="Arial" w:cs="Arial"/>
          <w:b/>
          <w:sz w:val="36"/>
          <w:szCs w:val="36"/>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CONVOCATORIA 2019</w:t>
      </w:r>
    </w:p>
    <w:p w:rsidR="00F37A3C" w:rsidRPr="00DF34FB" w:rsidRDefault="00F37A3C" w:rsidP="00F37A3C">
      <w:pPr>
        <w:spacing w:after="0" w:line="240" w:lineRule="auto"/>
        <w:jc w:val="center"/>
        <w:rPr>
          <w:rFonts w:ascii="Arial" w:hAnsi="Arial" w:cs="Arial"/>
          <w:b/>
          <w:sz w:val="36"/>
          <w:szCs w:val="36"/>
        </w:rPr>
      </w:pPr>
    </w:p>
    <w:p w:rsidR="00F37A3C" w:rsidRPr="00DF34FB" w:rsidRDefault="008626A3" w:rsidP="00F37A3C">
      <w:pPr>
        <w:spacing w:after="0" w:line="240" w:lineRule="auto"/>
        <w:jc w:val="center"/>
        <w:rPr>
          <w:rFonts w:ascii="Arial" w:hAnsi="Arial" w:cs="Arial"/>
          <w:b/>
          <w:sz w:val="48"/>
          <w:szCs w:val="48"/>
        </w:rPr>
      </w:pPr>
      <w:r>
        <w:rPr>
          <w:rFonts w:ascii="Arial" w:hAnsi="Arial" w:cs="Arial"/>
          <w:b/>
          <w:sz w:val="48"/>
          <w:szCs w:val="48"/>
        </w:rPr>
        <w:t>P.S. 007</w:t>
      </w:r>
      <w:r w:rsidR="00F37A3C" w:rsidRPr="00DF34FB">
        <w:rPr>
          <w:rFonts w:ascii="Arial" w:hAnsi="Arial" w:cs="Arial"/>
          <w:b/>
          <w:sz w:val="48"/>
          <w:szCs w:val="48"/>
        </w:rPr>
        <w:t>-PRA-SCENT-2019</w:t>
      </w:r>
    </w:p>
    <w:p w:rsidR="00F37A3C" w:rsidRPr="00DF34FB" w:rsidRDefault="00F37A3C" w:rsidP="00F37A3C">
      <w:pPr>
        <w:spacing w:after="0" w:line="240" w:lineRule="auto"/>
        <w:rPr>
          <w:rFonts w:ascii="Arial" w:hAnsi="Arial" w:cs="Arial"/>
          <w:highlight w:val="darkCyan"/>
        </w:rPr>
      </w:pPr>
    </w:p>
    <w:p w:rsidR="00F37A3C" w:rsidRPr="00DF34FB" w:rsidRDefault="00F37A3C" w:rsidP="00F37A3C">
      <w:pPr>
        <w:spacing w:after="0" w:line="240" w:lineRule="auto"/>
        <w:jc w:val="both"/>
        <w:rPr>
          <w:rFonts w:ascii="Arial" w:hAnsi="Arial" w:cs="Arial"/>
          <w:sz w:val="24"/>
        </w:rPr>
      </w:pPr>
      <w:r w:rsidRPr="00DF34FB">
        <w:rPr>
          <w:rFonts w:ascii="Arial" w:hAnsi="Arial" w:cs="Arial"/>
          <w:sz w:val="24"/>
        </w:rPr>
        <w:t>Con el objeto de participar en el proceso formativo de alumnos de carreras profesionales del ámbito administrativo para a la obtención de un grado o título profesional, el Seguro Social de Salud invita al proceso de selección para las siguientes especialidades:</w:t>
      </w:r>
    </w:p>
    <w:p w:rsidR="00F37A3C" w:rsidRPr="00DF34FB" w:rsidRDefault="00F37A3C" w:rsidP="00F37A3C">
      <w:pPr>
        <w:spacing w:after="0" w:line="240" w:lineRule="auto"/>
        <w:jc w:val="both"/>
        <w:rPr>
          <w:rFonts w:ascii="Arial" w:hAnsi="Arial" w:cs="Arial"/>
          <w:sz w:val="24"/>
          <w:highlight w:val="darkCyan"/>
        </w:rPr>
      </w:pPr>
    </w:p>
    <w:p w:rsidR="00F37A3C" w:rsidRPr="00DF34FB" w:rsidRDefault="00F37A3C" w:rsidP="00F37A3C">
      <w:pPr>
        <w:spacing w:after="0" w:line="240" w:lineRule="auto"/>
        <w:jc w:val="both"/>
        <w:rPr>
          <w:rFonts w:ascii="Arial" w:hAnsi="Arial" w:cs="Arial"/>
          <w:b/>
          <w:sz w:val="24"/>
        </w:rPr>
      </w:pPr>
      <w:r w:rsidRPr="00DF34FB">
        <w:rPr>
          <w:rFonts w:ascii="Arial" w:hAnsi="Arial" w:cs="Arial"/>
          <w:b/>
          <w:sz w:val="24"/>
        </w:rPr>
        <w:t>Prácticas Pre Profesionales:</w:t>
      </w:r>
    </w:p>
    <w:p w:rsidR="00F37A3C" w:rsidRPr="00DF34FB" w:rsidRDefault="00F37A3C" w:rsidP="00F37A3C">
      <w:pPr>
        <w:spacing w:after="0" w:line="240" w:lineRule="auto"/>
        <w:jc w:val="both"/>
        <w:rPr>
          <w:rFonts w:ascii="Arial" w:hAnsi="Arial" w:cs="Arial"/>
          <w:sz w:val="24"/>
          <w:highlight w:val="darkCyan"/>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062"/>
        <w:gridCol w:w="1116"/>
      </w:tblGrid>
      <w:tr w:rsidR="00F37A3C" w:rsidRPr="00DF34FB" w:rsidTr="002147AB">
        <w:trPr>
          <w:trHeight w:val="70"/>
        </w:trPr>
        <w:tc>
          <w:tcPr>
            <w:tcW w:w="127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N° VACANTES</w:t>
            </w:r>
          </w:p>
        </w:tc>
        <w:tc>
          <w:tcPr>
            <w:tcW w:w="111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CODIGO SISEP</w:t>
            </w:r>
          </w:p>
        </w:tc>
      </w:tr>
      <w:tr w:rsidR="00F37A3C" w:rsidRPr="00DF34FB" w:rsidTr="00252CA0">
        <w:trPr>
          <w:trHeight w:val="646"/>
        </w:trPr>
        <w:tc>
          <w:tcPr>
            <w:tcW w:w="1276"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b/>
                <w:color w:val="000000"/>
                <w:sz w:val="16"/>
                <w:szCs w:val="16"/>
                <w:lang w:eastAsia="es-PE"/>
              </w:rPr>
            </w:pPr>
            <w:r w:rsidRPr="00DF34FB">
              <w:rPr>
                <w:rFonts w:ascii="Arial" w:eastAsia="Times New Roman" w:hAnsi="Arial" w:cs="Arial"/>
                <w:b/>
                <w:color w:val="000000"/>
                <w:sz w:val="16"/>
                <w:szCs w:val="16"/>
                <w:lang w:eastAsia="es-PE"/>
              </w:rPr>
              <w:t>SEDE CENTRAL</w:t>
            </w:r>
          </w:p>
        </w:tc>
        <w:tc>
          <w:tcPr>
            <w:tcW w:w="4395" w:type="dxa"/>
            <w:shd w:val="clear" w:color="auto" w:fill="auto"/>
            <w:vAlign w:val="center"/>
          </w:tcPr>
          <w:p w:rsidR="00F37A3C" w:rsidRPr="00DF34FB" w:rsidRDefault="00252CA0" w:rsidP="002147AB">
            <w:pPr>
              <w:spacing w:after="0" w:line="240" w:lineRule="auto"/>
              <w:jc w:val="center"/>
              <w:rPr>
                <w:rFonts w:ascii="Arial" w:eastAsia="Times New Roman" w:hAnsi="Arial" w:cs="Arial"/>
                <w:color w:val="000000"/>
                <w:sz w:val="16"/>
                <w:szCs w:val="16"/>
                <w:highlight w:val="darkCyan"/>
                <w:lang w:eastAsia="es-PE"/>
              </w:rPr>
            </w:pPr>
            <w:r w:rsidRPr="00252CA0">
              <w:rPr>
                <w:rFonts w:ascii="Arial" w:eastAsia="Times New Roman" w:hAnsi="Arial" w:cs="Arial"/>
                <w:color w:val="000000"/>
                <w:sz w:val="16"/>
                <w:szCs w:val="16"/>
                <w:lang w:eastAsia="es-PE"/>
              </w:rPr>
              <w:t>GERENCIA CENTRAL DE GESTIÓN DE LAS PERSONAS-SUB GERENCIA DE COMPENSACIONES</w:t>
            </w:r>
          </w:p>
        </w:tc>
        <w:tc>
          <w:tcPr>
            <w:tcW w:w="1649" w:type="dxa"/>
            <w:shd w:val="clear" w:color="auto" w:fill="auto"/>
            <w:vAlign w:val="center"/>
            <w:hideMark/>
          </w:tcPr>
          <w:p w:rsidR="00F37A3C" w:rsidRPr="00DF34FB" w:rsidRDefault="00252CA0" w:rsidP="002147AB">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bCs/>
                <w:sz w:val="16"/>
                <w:szCs w:val="16"/>
                <w:lang w:eastAsia="es-PE"/>
              </w:rPr>
              <w:t>INGENIERÍA DE SISTEMAS</w:t>
            </w:r>
          </w:p>
        </w:tc>
        <w:tc>
          <w:tcPr>
            <w:tcW w:w="1062"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01</w:t>
            </w:r>
          </w:p>
        </w:tc>
        <w:tc>
          <w:tcPr>
            <w:tcW w:w="1116" w:type="dxa"/>
            <w:shd w:val="clear" w:color="auto" w:fill="auto"/>
            <w:noWrap/>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lang w:eastAsia="es-PE"/>
              </w:rPr>
            </w:pPr>
            <w:r w:rsidRPr="00DF34FB">
              <w:rPr>
                <w:rFonts w:ascii="Arial" w:eastAsia="Times New Roman" w:hAnsi="Arial" w:cs="Arial"/>
                <w:color w:val="000000"/>
                <w:sz w:val="16"/>
                <w:szCs w:val="16"/>
                <w:lang w:eastAsia="es-PE"/>
              </w:rPr>
              <w:t>PRE-001</w:t>
            </w:r>
          </w:p>
        </w:tc>
      </w:tr>
    </w:tbl>
    <w:p w:rsidR="00F37A3C" w:rsidRPr="00DF34FB" w:rsidRDefault="00F37A3C" w:rsidP="00F37A3C">
      <w:pPr>
        <w:spacing w:after="0" w:line="240" w:lineRule="auto"/>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u w:val="single"/>
        </w:rPr>
        <w:t>REQUISITOS</w:t>
      </w:r>
      <w:r w:rsidRPr="00124616">
        <w:rPr>
          <w:rFonts w:ascii="Arial" w:hAnsi="Arial" w:cs="Arial"/>
          <w:b/>
          <w:sz w:val="24"/>
        </w:rPr>
        <w:t>:</w:t>
      </w:r>
    </w:p>
    <w:p w:rsidR="00F37A3C" w:rsidRPr="00124616" w:rsidRDefault="00F37A3C" w:rsidP="00F37A3C">
      <w:pPr>
        <w:pStyle w:val="Prrafodelista"/>
        <w:spacing w:after="0" w:line="240" w:lineRule="auto"/>
        <w:ind w:left="360"/>
        <w:contextualSpacing w:val="0"/>
        <w:jc w:val="both"/>
        <w:rPr>
          <w:rFonts w:ascii="Arial" w:hAnsi="Arial" w:cs="Arial"/>
          <w:b/>
          <w:sz w:val="24"/>
        </w:rPr>
      </w:pPr>
    </w:p>
    <w:p w:rsidR="00F37A3C" w:rsidRPr="00124616" w:rsidRDefault="00F37A3C" w:rsidP="00F37A3C">
      <w:pPr>
        <w:spacing w:after="0" w:line="240" w:lineRule="auto"/>
        <w:ind w:left="360"/>
        <w:jc w:val="both"/>
        <w:rPr>
          <w:rFonts w:ascii="Arial" w:hAnsi="Arial" w:cs="Arial"/>
          <w:b/>
          <w:sz w:val="24"/>
        </w:rPr>
      </w:pPr>
      <w:r w:rsidRPr="00124616">
        <w:rPr>
          <w:rFonts w:ascii="Arial" w:hAnsi="Arial" w:cs="Arial"/>
          <w:b/>
          <w:sz w:val="24"/>
          <w:u w:val="single"/>
        </w:rPr>
        <w:t>Los postulantes interesados deberán cumplir con los requisitos siguientes</w:t>
      </w:r>
      <w:r w:rsidRPr="00124616">
        <w:rPr>
          <w:rFonts w:ascii="Arial" w:hAnsi="Arial" w:cs="Arial"/>
          <w:b/>
          <w:sz w:val="24"/>
        </w:rPr>
        <w:t>:</w:t>
      </w:r>
    </w:p>
    <w:p w:rsidR="00F37A3C" w:rsidRPr="00124616" w:rsidRDefault="00F37A3C" w:rsidP="00F37A3C">
      <w:pPr>
        <w:pStyle w:val="Prrafodelista"/>
        <w:spacing w:after="0" w:line="240" w:lineRule="auto"/>
        <w:ind w:left="709"/>
        <w:jc w:val="both"/>
        <w:rPr>
          <w:rFonts w:ascii="Arial" w:hAnsi="Arial" w:cs="Arial"/>
          <w:sz w:val="24"/>
        </w:rPr>
      </w:pPr>
    </w:p>
    <w:p w:rsidR="00F37A3C" w:rsidRPr="00124616" w:rsidRDefault="00F37A3C" w:rsidP="00F37A3C">
      <w:pPr>
        <w:spacing w:after="0" w:line="240" w:lineRule="auto"/>
        <w:ind w:left="360"/>
        <w:jc w:val="both"/>
        <w:rPr>
          <w:rFonts w:ascii="Arial" w:hAnsi="Arial" w:cs="Arial"/>
          <w:b/>
          <w:sz w:val="24"/>
          <w:u w:val="single"/>
        </w:rPr>
      </w:pPr>
      <w:r w:rsidRPr="00124616">
        <w:rPr>
          <w:rFonts w:ascii="Arial" w:hAnsi="Arial" w:cs="Arial"/>
          <w:b/>
          <w:sz w:val="24"/>
          <w:u w:val="single"/>
        </w:rPr>
        <w:t>Para prácticas pre profesionales</w:t>
      </w:r>
    </w:p>
    <w:p w:rsidR="00F37A3C" w:rsidRPr="00DF34FB" w:rsidRDefault="00F37A3C" w:rsidP="00F37A3C">
      <w:pPr>
        <w:pStyle w:val="Prrafodelista"/>
        <w:spacing w:after="0" w:line="240" w:lineRule="auto"/>
        <w:ind w:left="709"/>
        <w:jc w:val="both"/>
        <w:rPr>
          <w:rFonts w:ascii="Arial" w:hAnsi="Arial" w:cs="Arial"/>
          <w:sz w:val="24"/>
          <w:highlight w:val="darkCyan"/>
        </w:rPr>
      </w:pP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Estar cursando como mínimo el penúltimo año de su carrera profesional administrativa (mínimo 7mo ciclo de estudios culminado, según malla curricular).</w:t>
      </w: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w:t>
      </w:r>
      <w:r w:rsidR="00F0289C" w:rsidRPr="00124616">
        <w:rPr>
          <w:rFonts w:ascii="Arial" w:hAnsi="Arial" w:cs="Arial"/>
          <w:sz w:val="24"/>
        </w:rPr>
        <w:t>l</w:t>
      </w:r>
      <w:r w:rsidRPr="00124616">
        <w:rPr>
          <w:rFonts w:ascii="Arial" w:hAnsi="Arial" w:cs="Arial"/>
          <w:sz w:val="24"/>
        </w:rPr>
        <w:t xml:space="preserve"> 2019 no se suscribe el convenio correspondiente, perderá la vacante ganada.</w:t>
      </w:r>
    </w:p>
    <w:p w:rsidR="00F37A3C" w:rsidRPr="00124616" w:rsidRDefault="00F37A3C" w:rsidP="00F37A3C">
      <w:pPr>
        <w:pStyle w:val="Prrafodelista"/>
        <w:spacing w:after="0" w:line="240" w:lineRule="auto"/>
        <w:rPr>
          <w:rFonts w:ascii="Arial" w:hAnsi="Arial" w:cs="Arial"/>
          <w:sz w:val="24"/>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CÓMO POSTULAR</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124616">
          <w:rPr>
            <w:rStyle w:val="Hipervnculo"/>
            <w:rFonts w:ascii="Arial" w:hAnsi="Arial" w:cs="Arial"/>
            <w:sz w:val="24"/>
          </w:rPr>
          <w:t>http://convocatorias.essalud.gob.pe/</w:t>
        </w:r>
      </w:hyperlink>
      <w:r w:rsidRPr="00124616">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124616">
        <w:rPr>
          <w:rFonts w:ascii="Arial" w:hAnsi="Arial" w:cs="Arial"/>
          <w:sz w:val="24"/>
        </w:rPr>
        <w:lastRenderedPageBreak/>
        <w:t>cronograma respectivo, en caso de recibir otros formatos distintos a los remitidos por el SISEP, no serán considerados en el proceso de selección.</w:t>
      </w:r>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CUÁLES SON LAS ETAPAS DEL PROCESO DE SELECCIÓN</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124616">
          <w:rPr>
            <w:rStyle w:val="Hipervnculo"/>
            <w:rFonts w:ascii="Arial" w:hAnsi="Arial" w:cs="Arial"/>
            <w:sz w:val="24"/>
          </w:rPr>
          <w:t>http://convocatorias.essalud.gob.pe/</w:t>
        </w:r>
      </w:hyperlink>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124616">
        <w:rPr>
          <w:rFonts w:ascii="Arial" w:hAnsi="Arial" w:cs="Arial"/>
          <w:b/>
          <w:sz w:val="24"/>
          <w:u w:val="single"/>
        </w:rPr>
        <w:t>CRONOGRAMA DEL PROCESO</w:t>
      </w:r>
    </w:p>
    <w:p w:rsidR="00F0289C" w:rsidRPr="00DF34FB" w:rsidRDefault="00F0289C" w:rsidP="00F37A3C">
      <w:pPr>
        <w:spacing w:after="0" w:line="240" w:lineRule="auto"/>
        <w:jc w:val="both"/>
        <w:rPr>
          <w:rFonts w:ascii="Arial" w:hAnsi="Arial" w:cs="Arial"/>
          <w:b/>
          <w:sz w:val="24"/>
          <w:highlight w:val="darkCyan"/>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F0289C" w:rsidRPr="00DF34FB" w:rsidTr="002147AB">
        <w:trPr>
          <w:trHeight w:val="223"/>
        </w:trPr>
        <w:tc>
          <w:tcPr>
            <w:tcW w:w="62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N°</w:t>
            </w:r>
          </w:p>
        </w:tc>
        <w:tc>
          <w:tcPr>
            <w:tcW w:w="4394"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ACTIVIDAD</w:t>
            </w:r>
          </w:p>
        </w:tc>
        <w:tc>
          <w:tcPr>
            <w:tcW w:w="311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FECHA</w:t>
            </w:r>
          </w:p>
        </w:tc>
      </w:tr>
      <w:tr w:rsidR="00F0289C" w:rsidRPr="00DF34FB" w:rsidTr="002147AB">
        <w:trPr>
          <w:trHeight w:val="540"/>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1</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F0289C" w:rsidRPr="00124616" w:rsidRDefault="00DF34FB"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Del 10</w:t>
            </w:r>
            <w:r w:rsidR="00124616">
              <w:rPr>
                <w:rFonts w:ascii="Arial" w:hAnsi="Arial" w:cs="Arial"/>
                <w:color w:val="000000" w:themeColor="text1"/>
                <w:sz w:val="21"/>
                <w:szCs w:val="21"/>
              </w:rPr>
              <w:t xml:space="preserve"> al 16</w:t>
            </w:r>
            <w:r w:rsidR="00F0289C" w:rsidRPr="00124616">
              <w:rPr>
                <w:rFonts w:ascii="Arial" w:hAnsi="Arial" w:cs="Arial"/>
                <w:color w:val="000000" w:themeColor="text1"/>
                <w:sz w:val="21"/>
                <w:szCs w:val="21"/>
              </w:rPr>
              <w:t>.04.2019</w:t>
            </w:r>
          </w:p>
        </w:tc>
      </w:tr>
      <w:tr w:rsidR="00F0289C" w:rsidRPr="00DF34FB" w:rsidTr="002147AB">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2</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Pre calificación curricular</w:t>
            </w:r>
          </w:p>
        </w:tc>
        <w:tc>
          <w:tcPr>
            <w:tcW w:w="3118" w:type="dxa"/>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17.04</w:t>
            </w:r>
            <w:r w:rsidR="00F0289C" w:rsidRPr="00124616">
              <w:rPr>
                <w:rFonts w:ascii="Arial" w:hAnsi="Arial" w:cs="Arial"/>
                <w:color w:val="000000" w:themeColor="text1"/>
                <w:sz w:val="21"/>
                <w:szCs w:val="21"/>
              </w:rPr>
              <w:t>.2019</w:t>
            </w:r>
          </w:p>
        </w:tc>
      </w:tr>
      <w:tr w:rsidR="00F0289C" w:rsidRPr="00DF34FB" w:rsidTr="002147AB">
        <w:trPr>
          <w:trHeight w:val="87"/>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3</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Evaluación Psicotécnica</w:t>
            </w:r>
          </w:p>
        </w:tc>
        <w:tc>
          <w:tcPr>
            <w:tcW w:w="3118" w:type="dxa"/>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22.04</w:t>
            </w:r>
            <w:r w:rsidR="00F0289C" w:rsidRPr="00124616">
              <w:rPr>
                <w:rFonts w:ascii="Arial" w:hAnsi="Arial" w:cs="Arial"/>
                <w:color w:val="000000" w:themeColor="text1"/>
                <w:sz w:val="21"/>
                <w:szCs w:val="21"/>
              </w:rPr>
              <w:t>.2019</w:t>
            </w:r>
          </w:p>
        </w:tc>
      </w:tr>
      <w:tr w:rsidR="00F0289C" w:rsidRPr="00DF34FB" w:rsidTr="002147AB">
        <w:trPr>
          <w:trHeight w:val="70"/>
        </w:trPr>
        <w:tc>
          <w:tcPr>
            <w:tcW w:w="628" w:type="dxa"/>
            <w:tcBorders>
              <w:bottom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4</w:t>
            </w:r>
          </w:p>
        </w:tc>
        <w:tc>
          <w:tcPr>
            <w:tcW w:w="4394" w:type="dxa"/>
            <w:tcBorders>
              <w:bottom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23.04</w:t>
            </w:r>
            <w:r w:rsidR="00F0289C" w:rsidRPr="00124616">
              <w:rPr>
                <w:rFonts w:ascii="Arial" w:hAnsi="Arial" w:cs="Arial"/>
                <w:color w:val="000000" w:themeColor="text1"/>
                <w:sz w:val="21"/>
                <w:szCs w:val="21"/>
              </w:rPr>
              <w:t>.2019</w:t>
            </w:r>
          </w:p>
        </w:tc>
      </w:tr>
      <w:tr w:rsidR="00F0289C" w:rsidRPr="00DF34FB" w:rsidTr="002147A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25.04</w:t>
            </w:r>
            <w:r w:rsidR="00F0289C" w:rsidRPr="00124616">
              <w:rPr>
                <w:rFonts w:ascii="Arial" w:hAnsi="Arial" w:cs="Arial"/>
                <w:color w:val="000000" w:themeColor="text1"/>
                <w:sz w:val="21"/>
                <w:szCs w:val="21"/>
              </w:rPr>
              <w:t>.2019</w:t>
            </w:r>
          </w:p>
        </w:tc>
      </w:tr>
      <w:tr w:rsidR="00F0289C" w:rsidRPr="00DF34FB"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26.04</w:t>
            </w:r>
            <w:r w:rsidR="00F0289C" w:rsidRPr="00124616">
              <w:rPr>
                <w:rFonts w:ascii="Arial" w:hAnsi="Arial" w:cs="Arial"/>
                <w:color w:val="000000" w:themeColor="text1"/>
                <w:sz w:val="21"/>
                <w:szCs w:val="21"/>
              </w:rPr>
              <w:t>.2019</w:t>
            </w:r>
          </w:p>
        </w:tc>
      </w:tr>
      <w:tr w:rsidR="00F0289C" w:rsidRPr="00DF34FB" w:rsidTr="002147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29</w:t>
            </w:r>
            <w:r w:rsidR="00F0289C" w:rsidRPr="00124616">
              <w:rPr>
                <w:rFonts w:ascii="Arial" w:hAnsi="Arial" w:cs="Arial"/>
                <w:color w:val="000000" w:themeColor="text1"/>
                <w:sz w:val="21"/>
                <w:szCs w:val="21"/>
              </w:rPr>
              <w:t>.03.2019</w:t>
            </w:r>
          </w:p>
        </w:tc>
      </w:tr>
    </w:tbl>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Los postulantes que hayan aprobado la Evaluación Psicotécnica deberán presentar impresa la Ficha Resumen Curricular (</w:t>
      </w:r>
      <w:r w:rsidRPr="00744903">
        <w:rPr>
          <w:rFonts w:ascii="Arial" w:hAnsi="Arial" w:cs="Arial"/>
          <w:b/>
          <w:sz w:val="24"/>
        </w:rPr>
        <w:t>Formato N° 01</w:t>
      </w:r>
      <w:r w:rsidRPr="00744903">
        <w:rPr>
          <w:rFonts w:ascii="Arial" w:hAnsi="Arial" w:cs="Arial"/>
          <w:sz w:val="24"/>
        </w:rPr>
        <w:t>) debidamente llenada, con huella digital en los casos que corresponda y firmada en los espacios correspondientes, así como su currículum vitae documentado en la fecha y horario indicado a efecto de rendir la Entrevista Personal.</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El Cronograma adjunto es tentativo, sujeto a variaciones que se darán a conocer oportunamente.</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VIGENCIA DEL CONVENIO DE PRÁCTICAS</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 xml:space="preserve">El Programa de Prácticas en EsSalud culminará indefectiblemente el </w:t>
      </w:r>
      <w:r w:rsidRPr="00744903">
        <w:rPr>
          <w:rFonts w:ascii="Arial" w:hAnsi="Arial" w:cs="Arial"/>
          <w:b/>
          <w:sz w:val="24"/>
          <w:u w:val="single"/>
        </w:rPr>
        <w:t>31 de diciembre del año 2019</w:t>
      </w:r>
      <w:r w:rsidRPr="00744903">
        <w:rPr>
          <w:rFonts w:ascii="Arial" w:hAnsi="Arial" w:cs="Arial"/>
          <w:sz w:val="24"/>
        </w:rPr>
        <w:t xml:space="preserve"> (salvo los casos descritos en el numeral N° 01.- Requisitos). Para la suscripción del mismo, el postulante ganador deberá entregar lo siguiente:</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pStyle w:val="Prrafodelista"/>
        <w:numPr>
          <w:ilvl w:val="0"/>
          <w:numId w:val="3"/>
        </w:numPr>
        <w:spacing w:after="0" w:line="240" w:lineRule="auto"/>
        <w:jc w:val="both"/>
        <w:rPr>
          <w:rFonts w:ascii="Arial" w:hAnsi="Arial" w:cs="Arial"/>
          <w:sz w:val="24"/>
        </w:rPr>
      </w:pPr>
      <w:r w:rsidRPr="00744903">
        <w:rPr>
          <w:rFonts w:ascii="Arial" w:hAnsi="Arial" w:cs="Arial"/>
          <w:sz w:val="24"/>
        </w:rPr>
        <w:t>Carta de Presentación de la Universidad (Formato N° 02 – Modelo Referencial) debidamente firmado (original y copia).</w:t>
      </w:r>
    </w:p>
    <w:p w:rsidR="00F37A3C" w:rsidRPr="00744903" w:rsidRDefault="00F37A3C" w:rsidP="00F37A3C">
      <w:pPr>
        <w:spacing w:after="0" w:line="240" w:lineRule="auto"/>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LUGAR DE POSTULACIÓN</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La entrega de la ficha curricular (Formato N° 01) y currículum vitae simple será en las direcciones siguientes según su lugar de postulación:</w:t>
      </w:r>
    </w:p>
    <w:p w:rsidR="00252CA0" w:rsidRPr="00744903" w:rsidRDefault="00252CA0" w:rsidP="00F37A3C">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252CA0" w:rsidRPr="00CE66F4" w:rsidTr="002C24BD">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52CA0" w:rsidRPr="005F649B" w:rsidRDefault="00252CA0" w:rsidP="002C24BD">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252CA0" w:rsidRPr="005F649B" w:rsidRDefault="00252CA0" w:rsidP="002C24BD">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252CA0" w:rsidRPr="00CE66F4" w:rsidTr="002C24B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52CA0" w:rsidRPr="005F649B" w:rsidRDefault="00252CA0" w:rsidP="002C24BD">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252CA0" w:rsidRPr="00C7446C" w:rsidRDefault="00252CA0" w:rsidP="002C24BD">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252CA0" w:rsidRPr="005F649B" w:rsidRDefault="00252CA0" w:rsidP="00252CA0">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Pr>
                <w:rFonts w:ascii="Arial" w:eastAsia="Times New Roman" w:hAnsi="Arial" w:cs="Arial"/>
                <w:color w:val="000000"/>
                <w:sz w:val="16"/>
                <w:szCs w:val="16"/>
                <w:lang w:eastAsia="es-PE"/>
              </w:rPr>
              <w:t>; o</w:t>
            </w:r>
          </w:p>
          <w:p w:rsidR="00252CA0" w:rsidRPr="005F649B" w:rsidRDefault="00252CA0" w:rsidP="00252CA0">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Pr>
                <w:rFonts w:ascii="Arial" w:eastAsia="Times New Roman" w:hAnsi="Arial" w:cs="Arial"/>
                <w:color w:val="000000"/>
                <w:sz w:val="16"/>
                <w:szCs w:val="16"/>
                <w:lang w:eastAsia="es-PE"/>
              </w:rPr>
              <w:t>.</w:t>
            </w:r>
          </w:p>
        </w:tc>
      </w:tr>
    </w:tbl>
    <w:p w:rsidR="00F37A3C" w:rsidRPr="00A3204B" w:rsidRDefault="00F37A3C" w:rsidP="00F37A3C">
      <w:pPr>
        <w:spacing w:after="0" w:line="240" w:lineRule="auto"/>
        <w:jc w:val="both"/>
        <w:rPr>
          <w:rFonts w:ascii="Arial" w:hAnsi="Arial" w:cs="Arial"/>
          <w:sz w:val="24"/>
        </w:rPr>
      </w:pPr>
    </w:p>
    <w:p w:rsidR="008A70DE" w:rsidRDefault="002F2503"/>
    <w:sectPr w:rsidR="008A70DE"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C"/>
    <w:rsid w:val="00040445"/>
    <w:rsid w:val="00124616"/>
    <w:rsid w:val="00252CA0"/>
    <w:rsid w:val="002F2503"/>
    <w:rsid w:val="003B2A4B"/>
    <w:rsid w:val="00744903"/>
    <w:rsid w:val="007960B0"/>
    <w:rsid w:val="008626A3"/>
    <w:rsid w:val="00DF34FB"/>
    <w:rsid w:val="00F0289C"/>
    <w:rsid w:val="00F3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E80"/>
  <w15:chartTrackingRefBased/>
  <w15:docId w15:val="{B19ED16B-D93E-4014-B39F-588D313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3C"/>
    <w:pPr>
      <w:ind w:left="720"/>
      <w:contextualSpacing/>
    </w:pPr>
  </w:style>
  <w:style w:type="character" w:styleId="Hipervnculo">
    <w:name w:val="Hyperlink"/>
    <w:uiPriority w:val="99"/>
    <w:semiHidden/>
    <w:unhideWhenUsed/>
    <w:rsid w:val="00F37A3C"/>
    <w:rPr>
      <w:color w:val="0078BB"/>
      <w:u w:val="single"/>
    </w:rPr>
  </w:style>
  <w:style w:type="table" w:styleId="Tablaconcuadrcula">
    <w:name w:val="Table Grid"/>
    <w:basedOn w:val="Tablanormal"/>
    <w:uiPriority w:val="39"/>
    <w:rsid w:val="00F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6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3</cp:revision>
  <cp:lastPrinted>2019-04-24T20:21:00Z</cp:lastPrinted>
  <dcterms:created xsi:type="dcterms:W3CDTF">2019-04-24T20:50:00Z</dcterms:created>
  <dcterms:modified xsi:type="dcterms:W3CDTF">2019-04-24T20:56:00Z</dcterms:modified>
</cp:coreProperties>
</file>