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46" w:rsidRPr="00101C93" w:rsidRDefault="00F44546" w:rsidP="00F44546">
      <w:pPr>
        <w:pStyle w:val="Sinespaciado1"/>
        <w:jc w:val="center"/>
        <w:rPr>
          <w:rFonts w:ascii="Arial" w:hAnsi="Arial" w:cs="Arial"/>
          <w:b/>
          <w:bCs/>
          <w:sz w:val="20"/>
          <w:szCs w:val="20"/>
        </w:rPr>
      </w:pPr>
      <w:r w:rsidRPr="00101C93">
        <w:rPr>
          <w:rFonts w:ascii="Arial" w:hAnsi="Arial" w:cs="Arial"/>
          <w:b/>
          <w:bCs/>
          <w:sz w:val="20"/>
          <w:szCs w:val="20"/>
        </w:rPr>
        <w:t>AVISO DE CONVOCATORIA</w:t>
      </w:r>
    </w:p>
    <w:p w:rsidR="00F44546" w:rsidRPr="00101C93" w:rsidRDefault="00F44546" w:rsidP="00F44546">
      <w:pPr>
        <w:pStyle w:val="Sinespaciado1"/>
        <w:jc w:val="center"/>
        <w:rPr>
          <w:rFonts w:ascii="Arial" w:hAnsi="Arial" w:cs="Arial"/>
          <w:b/>
          <w:bCs/>
          <w:sz w:val="20"/>
          <w:szCs w:val="20"/>
        </w:rPr>
      </w:pPr>
    </w:p>
    <w:p w:rsidR="00F44546" w:rsidRPr="00101C93" w:rsidRDefault="00F44546" w:rsidP="00F44546">
      <w:pPr>
        <w:pStyle w:val="Sinespaciado1"/>
        <w:jc w:val="center"/>
        <w:rPr>
          <w:rFonts w:ascii="Arial" w:hAnsi="Arial" w:cs="Arial"/>
          <w:b/>
          <w:bCs/>
          <w:sz w:val="20"/>
          <w:szCs w:val="20"/>
        </w:rPr>
      </w:pPr>
      <w:r w:rsidRPr="00101C93">
        <w:rPr>
          <w:rFonts w:ascii="Arial" w:hAnsi="Arial" w:cs="Arial"/>
          <w:b/>
          <w:bCs/>
          <w:sz w:val="20"/>
          <w:szCs w:val="20"/>
        </w:rPr>
        <w:t xml:space="preserve">PROCESO DE SELECCIÓN DE PERSONAL </w:t>
      </w:r>
      <w:r w:rsidRPr="00101C93">
        <w:rPr>
          <w:rFonts w:ascii="Arial" w:hAnsi="Arial" w:cs="Arial"/>
          <w:b/>
          <w:bCs/>
          <w:sz w:val="20"/>
          <w:szCs w:val="20"/>
          <w:u w:val="single"/>
        </w:rPr>
        <w:t>POR SUPLENCIA</w:t>
      </w:r>
    </w:p>
    <w:p w:rsidR="00F44546" w:rsidRPr="00101C93" w:rsidRDefault="00F44546" w:rsidP="00F44546">
      <w:pPr>
        <w:pStyle w:val="Sinespaciado"/>
        <w:jc w:val="center"/>
        <w:rPr>
          <w:rFonts w:ascii="Arial" w:hAnsi="Arial" w:cs="Arial"/>
          <w:b/>
          <w:sz w:val="20"/>
          <w:szCs w:val="20"/>
        </w:rPr>
      </w:pPr>
      <w:r w:rsidRPr="00101C93">
        <w:rPr>
          <w:rFonts w:ascii="Arial" w:hAnsi="Arial" w:cs="Arial"/>
          <w:b/>
          <w:sz w:val="20"/>
          <w:szCs w:val="20"/>
        </w:rPr>
        <w:t xml:space="preserve">PARA EL INSTITUTO NACIONAL CARDIOVASCULAR “Carlos Alberto </w:t>
      </w:r>
      <w:proofErr w:type="spellStart"/>
      <w:r w:rsidRPr="00101C93">
        <w:rPr>
          <w:rFonts w:ascii="Arial" w:hAnsi="Arial" w:cs="Arial"/>
          <w:b/>
          <w:sz w:val="20"/>
          <w:szCs w:val="20"/>
        </w:rPr>
        <w:t>Peschiera</w:t>
      </w:r>
      <w:proofErr w:type="spellEnd"/>
      <w:r w:rsidRPr="00101C93">
        <w:rPr>
          <w:rFonts w:ascii="Arial" w:hAnsi="Arial" w:cs="Arial"/>
          <w:b/>
          <w:sz w:val="20"/>
          <w:szCs w:val="20"/>
        </w:rPr>
        <w:t xml:space="preserve"> Carrillo”</w:t>
      </w:r>
    </w:p>
    <w:p w:rsidR="00F44546" w:rsidRPr="00101C93" w:rsidRDefault="00F44546" w:rsidP="00F44546"/>
    <w:p w:rsidR="00F44546" w:rsidRPr="00101C93" w:rsidRDefault="00F44546" w:rsidP="00F44546">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101C93">
        <w:rPr>
          <w:rFonts w:ascii="Arial" w:hAnsi="Arial" w:cs="Arial"/>
          <w:sz w:val="20"/>
          <w:szCs w:val="20"/>
          <w:lang w:val="es-ES"/>
        </w:rPr>
        <w:t xml:space="preserve">Código de Proceso de Selección: </w:t>
      </w:r>
      <w:r w:rsidRPr="00101C93">
        <w:rPr>
          <w:rFonts w:ascii="Arial" w:hAnsi="Arial" w:cs="Arial"/>
          <w:bCs w:val="0"/>
          <w:sz w:val="20"/>
          <w:szCs w:val="20"/>
          <w:lang w:val="es-ES"/>
        </w:rPr>
        <w:t>P.S. N° 00</w:t>
      </w:r>
      <w:r w:rsidR="00981FAC">
        <w:rPr>
          <w:rFonts w:ascii="Arial" w:hAnsi="Arial" w:cs="Arial"/>
          <w:bCs w:val="0"/>
          <w:sz w:val="20"/>
          <w:szCs w:val="20"/>
          <w:lang w:val="es-ES"/>
        </w:rPr>
        <w:t>6</w:t>
      </w:r>
      <w:r w:rsidRPr="00101C93">
        <w:rPr>
          <w:rFonts w:ascii="Arial" w:hAnsi="Arial" w:cs="Arial"/>
          <w:bCs w:val="0"/>
          <w:sz w:val="20"/>
          <w:szCs w:val="20"/>
          <w:lang w:val="es-ES"/>
        </w:rPr>
        <w:t>-SUP-INCOR-2018</w:t>
      </w:r>
    </w:p>
    <w:p w:rsidR="00F44546" w:rsidRPr="00101C93" w:rsidRDefault="00F44546" w:rsidP="00F44546">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101C93">
        <w:rPr>
          <w:rFonts w:ascii="Arial" w:hAnsi="Arial" w:cs="Arial"/>
          <w:sz w:val="20"/>
          <w:szCs w:val="20"/>
          <w:lang w:val="es-PE"/>
        </w:rPr>
        <w:t xml:space="preserve">Órgano: </w:t>
      </w:r>
      <w:r w:rsidRPr="00101C93">
        <w:rPr>
          <w:rFonts w:ascii="Arial" w:hAnsi="Arial" w:cs="Arial"/>
          <w:b w:val="0"/>
          <w:bCs w:val="0"/>
          <w:sz w:val="20"/>
          <w:szCs w:val="20"/>
          <w:lang w:val="es-PE"/>
        </w:rPr>
        <w:t xml:space="preserve">Instituto Nacional Cardiovascular “Carlos Alberto </w:t>
      </w:r>
      <w:proofErr w:type="spellStart"/>
      <w:r w:rsidRPr="00101C93">
        <w:rPr>
          <w:rFonts w:ascii="Arial" w:hAnsi="Arial" w:cs="Arial"/>
          <w:b w:val="0"/>
          <w:bCs w:val="0"/>
          <w:sz w:val="20"/>
          <w:szCs w:val="20"/>
          <w:lang w:val="es-PE"/>
        </w:rPr>
        <w:t>Peschiera</w:t>
      </w:r>
      <w:proofErr w:type="spellEnd"/>
      <w:r w:rsidRPr="00101C93">
        <w:rPr>
          <w:rFonts w:ascii="Arial" w:hAnsi="Arial" w:cs="Arial"/>
          <w:b w:val="0"/>
          <w:bCs w:val="0"/>
          <w:sz w:val="20"/>
          <w:szCs w:val="20"/>
          <w:lang w:val="es-PE"/>
        </w:rPr>
        <w:t xml:space="preserve"> Carrillo”</w:t>
      </w:r>
    </w:p>
    <w:p w:rsidR="00F44546" w:rsidRPr="00101C93" w:rsidRDefault="00F44546" w:rsidP="00F44546">
      <w:pPr>
        <w:jc w:val="center"/>
        <w:rPr>
          <w:rFonts w:ascii="Arial" w:hAnsi="Arial" w:cs="Arial"/>
        </w:rPr>
      </w:pPr>
    </w:p>
    <w:p w:rsidR="00F44546" w:rsidRPr="00101C93" w:rsidRDefault="00F44546" w:rsidP="00F44546">
      <w:pPr>
        <w:pStyle w:val="Sinespaciado1"/>
        <w:numPr>
          <w:ilvl w:val="0"/>
          <w:numId w:val="1"/>
        </w:numPr>
        <w:ind w:left="284" w:hanging="284"/>
        <w:jc w:val="both"/>
        <w:rPr>
          <w:rFonts w:ascii="Arial" w:hAnsi="Arial" w:cs="Arial"/>
          <w:sz w:val="20"/>
          <w:szCs w:val="20"/>
        </w:rPr>
      </w:pPr>
      <w:r w:rsidRPr="00101C93">
        <w:rPr>
          <w:rFonts w:ascii="Arial" w:hAnsi="Arial" w:cs="Arial"/>
          <w:b/>
          <w:bCs/>
          <w:sz w:val="20"/>
          <w:szCs w:val="20"/>
        </w:rPr>
        <w:t>OBJETO:</w:t>
      </w:r>
      <w:r w:rsidRPr="00101C93">
        <w:rPr>
          <w:rFonts w:ascii="Arial" w:hAnsi="Arial" w:cs="Arial"/>
          <w:sz w:val="20"/>
          <w:szCs w:val="20"/>
        </w:rPr>
        <w:t xml:space="preserve"> Cubrir </w:t>
      </w:r>
      <w:r w:rsidRPr="00101C93">
        <w:rPr>
          <w:rFonts w:ascii="Arial" w:hAnsi="Arial" w:cs="Arial"/>
          <w:sz w:val="20"/>
          <w:szCs w:val="20"/>
          <w:u w:val="single"/>
        </w:rPr>
        <w:t>temporalmente</w:t>
      </w:r>
      <w:r w:rsidRPr="00101C93">
        <w:rPr>
          <w:rFonts w:ascii="Arial" w:hAnsi="Arial" w:cs="Arial"/>
          <w:sz w:val="20"/>
          <w:szCs w:val="20"/>
        </w:rPr>
        <w:t xml:space="preserve"> por Suplencia los siguientes cargos para el Instituto Nacional Cardiovascular “Carlos Alberto </w:t>
      </w:r>
      <w:proofErr w:type="spellStart"/>
      <w:r w:rsidRPr="00101C93">
        <w:rPr>
          <w:rFonts w:ascii="Arial" w:hAnsi="Arial" w:cs="Arial"/>
          <w:sz w:val="20"/>
          <w:szCs w:val="20"/>
        </w:rPr>
        <w:t>Peschiera</w:t>
      </w:r>
      <w:proofErr w:type="spellEnd"/>
      <w:r w:rsidRPr="00101C93">
        <w:rPr>
          <w:rFonts w:ascii="Arial" w:hAnsi="Arial" w:cs="Arial"/>
          <w:sz w:val="20"/>
          <w:szCs w:val="20"/>
        </w:rPr>
        <w:t xml:space="preserve"> Carrillo”:</w:t>
      </w:r>
    </w:p>
    <w:p w:rsidR="00F44546" w:rsidRPr="003C6F7F" w:rsidRDefault="00F44546" w:rsidP="00F44546">
      <w:pPr>
        <w:pStyle w:val="Sinespaciado1"/>
        <w:ind w:left="360"/>
        <w:rPr>
          <w:rFonts w:ascii="Arial" w:hAnsi="Arial" w:cs="Arial"/>
          <w:sz w:val="20"/>
          <w:szCs w:val="20"/>
        </w:rPr>
      </w:pPr>
    </w:p>
    <w:tbl>
      <w:tblPr>
        <w:tblW w:w="10201" w:type="dxa"/>
        <w:jc w:val="center"/>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561"/>
        <w:gridCol w:w="1276"/>
        <w:gridCol w:w="1559"/>
        <w:gridCol w:w="1134"/>
        <w:gridCol w:w="1843"/>
        <w:gridCol w:w="1559"/>
      </w:tblGrid>
      <w:tr w:rsidR="00F44546" w:rsidRPr="00043E53" w:rsidTr="00CA2D71">
        <w:trPr>
          <w:trHeight w:val="677"/>
          <w:jc w:val="center"/>
        </w:trPr>
        <w:tc>
          <w:tcPr>
            <w:tcW w:w="1269" w:type="dxa"/>
            <w:shd w:val="clear" w:color="auto" w:fill="F2F2F2"/>
            <w:noWrap/>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561" w:type="dxa"/>
            <w:shd w:val="clear" w:color="auto" w:fill="F2F2F2"/>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276" w:type="dxa"/>
            <w:shd w:val="clear" w:color="auto" w:fill="F2F2F2"/>
            <w:noWrap/>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559" w:type="dxa"/>
            <w:shd w:val="clear" w:color="auto" w:fill="F2F2F2"/>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1134" w:type="dxa"/>
            <w:shd w:val="clear" w:color="auto" w:fill="F2F2F2"/>
            <w:noWrap/>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843" w:type="dxa"/>
            <w:shd w:val="clear" w:color="auto" w:fill="F2F2F2"/>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559" w:type="dxa"/>
            <w:tcBorders>
              <w:right w:val="single" w:sz="4" w:space="0" w:color="auto"/>
            </w:tcBorders>
            <w:shd w:val="clear" w:color="auto" w:fill="F2F2F2"/>
            <w:noWrap/>
            <w:vAlign w:val="center"/>
          </w:tcPr>
          <w:p w:rsidR="00F44546" w:rsidRPr="00043E53" w:rsidRDefault="00F44546" w:rsidP="00926297">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F44546" w:rsidRPr="00043E53" w:rsidTr="007133AD">
        <w:trPr>
          <w:trHeight w:val="1693"/>
          <w:jc w:val="center"/>
        </w:trPr>
        <w:tc>
          <w:tcPr>
            <w:tcW w:w="1269" w:type="dxa"/>
            <w:tcBorders>
              <w:right w:val="nil"/>
            </w:tcBorders>
            <w:noWrap/>
            <w:vAlign w:val="center"/>
          </w:tcPr>
          <w:p w:rsidR="00F44546" w:rsidRPr="00C248BB" w:rsidRDefault="00F44546" w:rsidP="00926297">
            <w:pPr>
              <w:suppressAutoHyphens w:val="0"/>
              <w:jc w:val="center"/>
              <w:rPr>
                <w:rFonts w:ascii="Arial" w:hAnsi="Arial" w:cs="Arial"/>
                <w:color w:val="FF0000"/>
                <w:lang w:val="es-MX"/>
              </w:rPr>
            </w:pPr>
            <w:r w:rsidRPr="00AB3C20">
              <w:rPr>
                <w:rFonts w:ascii="Arial" w:hAnsi="Arial" w:cs="Arial"/>
                <w:color w:val="000000"/>
                <w:sz w:val="18"/>
                <w:szCs w:val="18"/>
                <w:lang w:eastAsia="es-ES"/>
              </w:rPr>
              <w:t>Médico</w:t>
            </w:r>
          </w:p>
        </w:tc>
        <w:tc>
          <w:tcPr>
            <w:tcW w:w="1561" w:type="dxa"/>
            <w:tcBorders>
              <w:right w:val="nil"/>
            </w:tcBorders>
            <w:vAlign w:val="center"/>
          </w:tcPr>
          <w:p w:rsidR="00F44546" w:rsidRPr="00D86CFB" w:rsidRDefault="00F44546" w:rsidP="00926297">
            <w:pPr>
              <w:suppressAutoHyphens w:val="0"/>
              <w:jc w:val="center"/>
              <w:rPr>
                <w:rFonts w:ascii="Arial" w:hAnsi="Arial" w:cs="Arial"/>
                <w:sz w:val="18"/>
                <w:szCs w:val="18"/>
                <w:lang w:eastAsia="es-ES"/>
              </w:rPr>
            </w:pPr>
            <w:r>
              <w:rPr>
                <w:rFonts w:ascii="Arial" w:hAnsi="Arial" w:cs="Arial"/>
                <w:sz w:val="18"/>
                <w:szCs w:val="18"/>
                <w:lang w:eastAsia="es-ES"/>
              </w:rPr>
              <w:t>Cardiología Pediátrica</w:t>
            </w:r>
          </w:p>
        </w:tc>
        <w:tc>
          <w:tcPr>
            <w:tcW w:w="1276" w:type="dxa"/>
            <w:tcBorders>
              <w:right w:val="nil"/>
            </w:tcBorders>
            <w:vAlign w:val="center"/>
          </w:tcPr>
          <w:p w:rsidR="00F44546" w:rsidRPr="00D86CFB" w:rsidRDefault="00F44546" w:rsidP="00926297">
            <w:pPr>
              <w:suppressAutoHyphens w:val="0"/>
              <w:jc w:val="center"/>
              <w:rPr>
                <w:rFonts w:ascii="Arial" w:hAnsi="Arial" w:cs="Arial"/>
                <w:sz w:val="18"/>
                <w:szCs w:val="18"/>
                <w:lang w:eastAsia="es-ES"/>
              </w:rPr>
            </w:pPr>
            <w:r w:rsidRPr="00D86CFB">
              <w:rPr>
                <w:rFonts w:ascii="Arial" w:hAnsi="Arial" w:cs="Arial"/>
                <w:sz w:val="18"/>
                <w:szCs w:val="18"/>
                <w:lang w:eastAsia="es-ES"/>
              </w:rPr>
              <w:t>P1MES-001</w:t>
            </w:r>
          </w:p>
        </w:tc>
        <w:tc>
          <w:tcPr>
            <w:tcW w:w="1559" w:type="dxa"/>
            <w:vAlign w:val="center"/>
          </w:tcPr>
          <w:p w:rsidR="00F44546" w:rsidRPr="00D86CFB" w:rsidRDefault="00F44546" w:rsidP="00926297">
            <w:pPr>
              <w:suppressAutoHyphens w:val="0"/>
              <w:jc w:val="center"/>
              <w:rPr>
                <w:rFonts w:ascii="Arial" w:hAnsi="Arial" w:cs="Arial"/>
                <w:b/>
                <w:bCs/>
                <w:lang w:val="es-MX"/>
              </w:rPr>
            </w:pPr>
            <w:r w:rsidRPr="00D86CFB">
              <w:rPr>
                <w:rFonts w:ascii="Arial" w:hAnsi="Arial" w:cs="Arial"/>
                <w:lang w:val="es-MX"/>
              </w:rPr>
              <w:t>S/. 5,938.00   (*)</w:t>
            </w:r>
          </w:p>
        </w:tc>
        <w:tc>
          <w:tcPr>
            <w:tcW w:w="1134" w:type="dxa"/>
            <w:noWrap/>
            <w:vAlign w:val="center"/>
          </w:tcPr>
          <w:p w:rsidR="00F44546" w:rsidRPr="00D86CFB" w:rsidRDefault="00F44546" w:rsidP="00926297">
            <w:pPr>
              <w:jc w:val="center"/>
              <w:rPr>
                <w:rFonts w:ascii="Arial" w:hAnsi="Arial" w:cs="Arial"/>
                <w:lang w:eastAsia="es-ES"/>
              </w:rPr>
            </w:pPr>
            <w:r w:rsidRPr="00D86CFB">
              <w:rPr>
                <w:rFonts w:ascii="Arial" w:hAnsi="Arial" w:cs="Arial"/>
                <w:lang w:eastAsia="es-ES"/>
              </w:rPr>
              <w:t>01</w:t>
            </w:r>
          </w:p>
        </w:tc>
        <w:tc>
          <w:tcPr>
            <w:tcW w:w="1843" w:type="dxa"/>
            <w:vAlign w:val="center"/>
          </w:tcPr>
          <w:p w:rsidR="00F44546" w:rsidRPr="00D86CFB" w:rsidRDefault="00F44546" w:rsidP="00926297">
            <w:pPr>
              <w:jc w:val="center"/>
              <w:rPr>
                <w:rFonts w:ascii="Arial" w:hAnsi="Arial" w:cs="Arial"/>
                <w:sz w:val="18"/>
                <w:szCs w:val="18"/>
              </w:rPr>
            </w:pPr>
            <w:r w:rsidRPr="00D86CFB">
              <w:rPr>
                <w:rFonts w:ascii="Arial" w:hAnsi="Arial" w:cs="Arial"/>
                <w:sz w:val="18"/>
                <w:szCs w:val="18"/>
              </w:rPr>
              <w:t>Servicio Clíni</w:t>
            </w:r>
            <w:r>
              <w:rPr>
                <w:rFonts w:ascii="Arial" w:hAnsi="Arial" w:cs="Arial"/>
                <w:sz w:val="18"/>
                <w:szCs w:val="18"/>
              </w:rPr>
              <w:t xml:space="preserve">co </w:t>
            </w:r>
            <w:proofErr w:type="spellStart"/>
            <w:r>
              <w:rPr>
                <w:rFonts w:ascii="Arial" w:hAnsi="Arial" w:cs="Arial"/>
                <w:sz w:val="18"/>
                <w:szCs w:val="18"/>
              </w:rPr>
              <w:t>Cardiopediátrico</w:t>
            </w:r>
            <w:proofErr w:type="spellEnd"/>
            <w:r>
              <w:rPr>
                <w:rFonts w:ascii="Arial" w:hAnsi="Arial" w:cs="Arial"/>
                <w:sz w:val="18"/>
                <w:szCs w:val="18"/>
              </w:rPr>
              <w:t xml:space="preserve"> / Dirección, </w:t>
            </w:r>
            <w:r w:rsidRPr="00D86CFB">
              <w:rPr>
                <w:rFonts w:ascii="Arial" w:hAnsi="Arial" w:cs="Arial"/>
                <w:sz w:val="18"/>
                <w:szCs w:val="18"/>
              </w:rPr>
              <w:t>Investigación</w:t>
            </w:r>
            <w:r>
              <w:rPr>
                <w:rFonts w:ascii="Arial" w:hAnsi="Arial" w:cs="Arial"/>
                <w:sz w:val="18"/>
                <w:szCs w:val="18"/>
              </w:rPr>
              <w:t>,</w:t>
            </w:r>
            <w:r w:rsidRPr="00D86CFB">
              <w:rPr>
                <w:rFonts w:ascii="Arial" w:hAnsi="Arial" w:cs="Arial"/>
                <w:sz w:val="18"/>
                <w:szCs w:val="18"/>
              </w:rPr>
              <w:t xml:space="preserve"> Docencia y Atención Especializada en Cardiopediatría</w:t>
            </w:r>
          </w:p>
        </w:tc>
        <w:tc>
          <w:tcPr>
            <w:tcW w:w="1559" w:type="dxa"/>
            <w:tcBorders>
              <w:right w:val="single" w:sz="4" w:space="0" w:color="auto"/>
            </w:tcBorders>
            <w:noWrap/>
            <w:vAlign w:val="center"/>
          </w:tcPr>
          <w:p w:rsidR="00F44546" w:rsidRPr="00D86CFB" w:rsidRDefault="00F44546" w:rsidP="00926297">
            <w:pPr>
              <w:jc w:val="center"/>
              <w:rPr>
                <w:rFonts w:ascii="Arial" w:hAnsi="Arial" w:cs="Arial"/>
                <w:b/>
                <w:bCs/>
                <w:sz w:val="18"/>
                <w:szCs w:val="18"/>
                <w:lang w:val="es-PE"/>
              </w:rPr>
            </w:pPr>
            <w:r w:rsidRPr="00D86CFB">
              <w:rPr>
                <w:rFonts w:ascii="Arial" w:hAnsi="Arial" w:cs="Arial"/>
              </w:rPr>
              <w:t xml:space="preserve">Instituto Nacional Cardiovascular “Carlos Alberto </w:t>
            </w:r>
            <w:proofErr w:type="spellStart"/>
            <w:r w:rsidRPr="00D86CFB">
              <w:rPr>
                <w:rFonts w:ascii="Arial" w:hAnsi="Arial" w:cs="Arial"/>
              </w:rPr>
              <w:t>Peschiera</w:t>
            </w:r>
            <w:proofErr w:type="spellEnd"/>
            <w:r w:rsidRPr="00D86CFB">
              <w:rPr>
                <w:rFonts w:ascii="Arial" w:hAnsi="Arial" w:cs="Arial"/>
              </w:rPr>
              <w:t xml:space="preserve"> Carrillo”</w:t>
            </w:r>
          </w:p>
        </w:tc>
      </w:tr>
      <w:tr w:rsidR="00F44546" w:rsidRPr="00043E53" w:rsidTr="007133AD">
        <w:trPr>
          <w:trHeight w:val="382"/>
          <w:jc w:val="center"/>
        </w:trPr>
        <w:tc>
          <w:tcPr>
            <w:tcW w:w="5665" w:type="dxa"/>
            <w:gridSpan w:val="4"/>
            <w:tcBorders>
              <w:bottom w:val="single" w:sz="4" w:space="0" w:color="auto"/>
            </w:tcBorders>
            <w:shd w:val="clear" w:color="auto" w:fill="F2F2F2"/>
            <w:noWrap/>
            <w:vAlign w:val="center"/>
          </w:tcPr>
          <w:p w:rsidR="00F44546" w:rsidRPr="00D86CFB" w:rsidRDefault="00F44546" w:rsidP="00926297">
            <w:pPr>
              <w:suppressAutoHyphens w:val="0"/>
              <w:jc w:val="center"/>
              <w:rPr>
                <w:rFonts w:ascii="Arial" w:hAnsi="Arial" w:cs="Arial"/>
                <w:b/>
                <w:bCs/>
                <w:sz w:val="18"/>
                <w:szCs w:val="18"/>
                <w:lang w:val="es-MX"/>
              </w:rPr>
            </w:pPr>
            <w:r w:rsidRPr="00D86CFB">
              <w:rPr>
                <w:rFonts w:ascii="Arial" w:hAnsi="Arial" w:cs="Arial"/>
                <w:b/>
                <w:bCs/>
                <w:sz w:val="18"/>
                <w:szCs w:val="18"/>
                <w:lang w:val="es-MX"/>
              </w:rPr>
              <w:t>TOTAL</w:t>
            </w:r>
          </w:p>
        </w:tc>
        <w:tc>
          <w:tcPr>
            <w:tcW w:w="4536" w:type="dxa"/>
            <w:gridSpan w:val="3"/>
            <w:tcBorders>
              <w:bottom w:val="single" w:sz="4" w:space="0" w:color="auto"/>
              <w:right w:val="single" w:sz="4" w:space="0" w:color="auto"/>
            </w:tcBorders>
            <w:shd w:val="clear" w:color="auto" w:fill="F2F2F2"/>
            <w:noWrap/>
            <w:vAlign w:val="center"/>
          </w:tcPr>
          <w:p w:rsidR="00F44546" w:rsidRPr="00D86CFB" w:rsidRDefault="00F44546" w:rsidP="00926297">
            <w:pPr>
              <w:rPr>
                <w:rFonts w:ascii="Arial" w:hAnsi="Arial" w:cs="Arial"/>
                <w:b/>
                <w:bCs/>
                <w:sz w:val="18"/>
                <w:szCs w:val="18"/>
              </w:rPr>
            </w:pPr>
            <w:r w:rsidRPr="00D86CFB">
              <w:rPr>
                <w:rFonts w:ascii="Arial" w:hAnsi="Arial" w:cs="Arial"/>
                <w:b/>
                <w:bCs/>
                <w:sz w:val="18"/>
                <w:szCs w:val="18"/>
                <w:lang w:eastAsia="es-ES"/>
              </w:rPr>
              <w:t xml:space="preserve">       </w:t>
            </w:r>
            <w:r w:rsidR="007133AD">
              <w:rPr>
                <w:rFonts w:ascii="Arial" w:hAnsi="Arial" w:cs="Arial"/>
                <w:b/>
                <w:bCs/>
                <w:sz w:val="18"/>
                <w:szCs w:val="18"/>
                <w:lang w:eastAsia="es-ES"/>
              </w:rPr>
              <w:t xml:space="preserve">  </w:t>
            </w:r>
            <w:r w:rsidRPr="00D86CFB">
              <w:rPr>
                <w:rFonts w:ascii="Arial" w:hAnsi="Arial" w:cs="Arial"/>
                <w:b/>
                <w:bCs/>
                <w:sz w:val="18"/>
                <w:szCs w:val="18"/>
                <w:lang w:eastAsia="es-ES"/>
              </w:rPr>
              <w:t>0</w:t>
            </w:r>
            <w:r>
              <w:rPr>
                <w:rFonts w:ascii="Arial" w:hAnsi="Arial" w:cs="Arial"/>
                <w:b/>
                <w:bCs/>
                <w:sz w:val="18"/>
                <w:szCs w:val="18"/>
                <w:lang w:eastAsia="es-ES"/>
              </w:rPr>
              <w:t>1</w:t>
            </w:r>
          </w:p>
        </w:tc>
      </w:tr>
    </w:tbl>
    <w:p w:rsidR="00F44546" w:rsidRDefault="00F44546" w:rsidP="00F44546">
      <w:pPr>
        <w:pStyle w:val="Sinespaciado1"/>
        <w:jc w:val="both"/>
        <w:rPr>
          <w:rFonts w:ascii="Arial" w:hAnsi="Arial" w:cs="Arial"/>
          <w:b/>
          <w:bCs/>
          <w:sz w:val="16"/>
          <w:szCs w:val="16"/>
        </w:rPr>
      </w:pPr>
    </w:p>
    <w:p w:rsidR="00F44546" w:rsidRPr="002F5FB3" w:rsidRDefault="00F44546" w:rsidP="00F44546">
      <w:pPr>
        <w:pStyle w:val="Sinespaciado1"/>
        <w:ind w:left="284"/>
        <w:jc w:val="both"/>
        <w:rPr>
          <w:rFonts w:ascii="Arial" w:hAnsi="Arial" w:cs="Arial"/>
          <w:b/>
          <w:bCs/>
          <w:sz w:val="16"/>
          <w:szCs w:val="16"/>
        </w:rPr>
      </w:pPr>
      <w:r w:rsidRPr="002F5FB3">
        <w:rPr>
          <w:rFonts w:ascii="Arial" w:hAnsi="Arial" w:cs="Arial"/>
          <w:b/>
          <w:bCs/>
          <w:sz w:val="16"/>
          <w:szCs w:val="16"/>
        </w:rPr>
        <w:t xml:space="preserve">(*) </w:t>
      </w:r>
      <w:r>
        <w:rPr>
          <w:rFonts w:ascii="Arial" w:hAnsi="Arial" w:cs="Arial"/>
          <w:b/>
          <w:bCs/>
          <w:sz w:val="16"/>
          <w:szCs w:val="16"/>
        </w:rPr>
        <w:t xml:space="preserve">De corresponder </w:t>
      </w:r>
      <w:r w:rsidRPr="002F5FB3">
        <w:rPr>
          <w:rFonts w:ascii="Arial" w:hAnsi="Arial" w:cs="Arial"/>
          <w:b/>
          <w:bCs/>
          <w:sz w:val="16"/>
          <w:szCs w:val="16"/>
        </w:rPr>
        <w:t>el mencionado cargo cuenta con Beneficios de Ley y Bonificación por labores en zona de menor desarrollo.</w:t>
      </w:r>
      <w:bookmarkStart w:id="0" w:name="_GoBack"/>
      <w:bookmarkEnd w:id="0"/>
    </w:p>
    <w:p w:rsidR="00F44546" w:rsidRDefault="00F44546" w:rsidP="00F44546">
      <w:pPr>
        <w:pStyle w:val="Sinespaciado1"/>
        <w:ind w:left="284"/>
        <w:jc w:val="both"/>
        <w:rPr>
          <w:rFonts w:ascii="Arial" w:hAnsi="Arial" w:cs="Arial"/>
          <w:b/>
          <w:bCs/>
          <w:color w:val="FF0000"/>
          <w:sz w:val="16"/>
          <w:szCs w:val="16"/>
        </w:rPr>
      </w:pPr>
    </w:p>
    <w:p w:rsidR="007B4E4C" w:rsidRPr="007B4E4C" w:rsidRDefault="007B4E4C" w:rsidP="007B4E4C">
      <w:pPr>
        <w:pStyle w:val="Ttulo4"/>
        <w:numPr>
          <w:ilvl w:val="0"/>
          <w:numId w:val="1"/>
        </w:numPr>
        <w:tabs>
          <w:tab w:val="left" w:pos="1701"/>
        </w:tabs>
        <w:suppressAutoHyphens w:val="0"/>
        <w:jc w:val="both"/>
        <w:rPr>
          <w:rFonts w:ascii="Arial" w:hAnsi="Arial" w:cs="Arial"/>
          <w:sz w:val="20"/>
          <w:szCs w:val="20"/>
        </w:rPr>
      </w:pPr>
      <w:r w:rsidRPr="007B4E4C">
        <w:rPr>
          <w:rFonts w:ascii="Arial" w:hAnsi="Arial" w:cs="Arial"/>
          <w:sz w:val="20"/>
          <w:szCs w:val="20"/>
        </w:rPr>
        <w:t xml:space="preserve">REQUISITOS GENERALES </w:t>
      </w:r>
      <w:r w:rsidRPr="007B4E4C">
        <w:rPr>
          <w:rFonts w:ascii="Arial" w:hAnsi="Arial" w:cs="Arial"/>
          <w:sz w:val="20"/>
          <w:szCs w:val="20"/>
          <w:u w:val="single"/>
        </w:rPr>
        <w:t>OBLIGATORIOS</w:t>
      </w:r>
      <w:r w:rsidRPr="007B4E4C">
        <w:rPr>
          <w:rFonts w:ascii="Arial" w:hAnsi="Arial" w:cs="Arial"/>
          <w:sz w:val="20"/>
          <w:szCs w:val="20"/>
        </w:rPr>
        <w:t>:</w:t>
      </w:r>
    </w:p>
    <w:p w:rsidR="007B4E4C" w:rsidRPr="007B4E4C" w:rsidRDefault="007B4E4C" w:rsidP="007B4E4C">
      <w:pPr>
        <w:rPr>
          <w:rFonts w:ascii="Arial" w:hAnsi="Arial" w:cs="Arial"/>
        </w:rPr>
      </w:pP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Presentar Declaraciones Juradas (Formatos 1, 2, 3 y 5) que el Sistema de Selección de Personal (SISEP) le envió al postulante de manera automática al momento de la postulación</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 xml:space="preserve">Presentar Currículum Vitae documentado y </w:t>
      </w:r>
      <w:r w:rsidRPr="007B4E4C">
        <w:rPr>
          <w:rFonts w:ascii="Arial" w:hAnsi="Arial" w:cs="Arial"/>
          <w:b/>
          <w:sz w:val="20"/>
          <w:szCs w:val="20"/>
        </w:rPr>
        <w:t>foliado</w:t>
      </w:r>
      <w:r w:rsidRPr="007B4E4C">
        <w:rPr>
          <w:rFonts w:ascii="Arial" w:hAnsi="Arial" w:cs="Arial"/>
          <w:sz w:val="20"/>
          <w:szCs w:val="20"/>
        </w:rPr>
        <w:t>, detallando la formación adquirida, períodos y lugares donde se desarrolló la experiencia laboral, así como la denominación, fechas y duración de los eventos de capacitación.</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No haber sido destituido de la Administración Pública o Privada en los últimos 05 años.</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No haber tenido relación laboral con EsSalud a plazo indeterminado durante los 12 últimos meses, a efectos de la contratación a plazo fijo. (*)</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No tener vínculo laboral vigente con ESSALUD (contratado por servicio específico) (**)</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Los trabajadores de ESSALUD que laboran bajo la modalidad de suplencia podrán postular sin renuncia previa acreditando su experiencia laboral en la condición citada.</w:t>
      </w:r>
    </w:p>
    <w:p w:rsidR="007B4E4C" w:rsidRPr="007B4E4C" w:rsidRDefault="007B4E4C" w:rsidP="007B4E4C">
      <w:pPr>
        <w:pStyle w:val="Prrafodelista1"/>
        <w:numPr>
          <w:ilvl w:val="0"/>
          <w:numId w:val="3"/>
        </w:numPr>
        <w:spacing w:after="0" w:line="240" w:lineRule="auto"/>
        <w:contextualSpacing/>
        <w:jc w:val="both"/>
        <w:rPr>
          <w:rFonts w:ascii="Arial" w:hAnsi="Arial" w:cs="Arial"/>
          <w:sz w:val="20"/>
          <w:szCs w:val="20"/>
        </w:rPr>
      </w:pPr>
      <w:r w:rsidRPr="007B4E4C">
        <w:rPr>
          <w:rFonts w:ascii="Arial" w:hAnsi="Arial" w:cs="Arial"/>
          <w:sz w:val="20"/>
          <w:szCs w:val="20"/>
        </w:rPr>
        <w:t>Disponibilidad Inmediata.</w:t>
      </w:r>
    </w:p>
    <w:p w:rsidR="007B4E4C" w:rsidRPr="007B4E4C" w:rsidRDefault="007B4E4C" w:rsidP="007B4E4C">
      <w:pPr>
        <w:autoSpaceDE w:val="0"/>
        <w:autoSpaceDN w:val="0"/>
        <w:adjustRightInd w:val="0"/>
        <w:ind w:firstLine="708"/>
        <w:jc w:val="both"/>
        <w:rPr>
          <w:rFonts w:ascii="Arial" w:hAnsi="Arial" w:cs="Arial"/>
          <w:b/>
        </w:rPr>
      </w:pPr>
    </w:p>
    <w:p w:rsidR="007B4E4C" w:rsidRPr="007B4E4C" w:rsidRDefault="007B4E4C" w:rsidP="007B4E4C">
      <w:pPr>
        <w:autoSpaceDE w:val="0"/>
        <w:autoSpaceDN w:val="0"/>
        <w:adjustRightInd w:val="0"/>
        <w:ind w:firstLine="708"/>
        <w:jc w:val="both"/>
        <w:rPr>
          <w:rFonts w:ascii="Arial" w:hAnsi="Arial" w:cs="Arial"/>
          <w:b/>
          <w:sz w:val="16"/>
          <w:szCs w:val="16"/>
        </w:rPr>
      </w:pPr>
      <w:r w:rsidRPr="007B4E4C">
        <w:rPr>
          <w:rFonts w:ascii="Arial" w:hAnsi="Arial" w:cs="Arial"/>
          <w:b/>
          <w:sz w:val="16"/>
          <w:szCs w:val="16"/>
        </w:rPr>
        <w:t>(*) Requisito considerado en la LEY DE PRODUCTIVIDAD Y COMPETITIVIDAD LABORAL</w:t>
      </w:r>
    </w:p>
    <w:p w:rsidR="007B4E4C" w:rsidRPr="007B4E4C" w:rsidRDefault="007B4E4C" w:rsidP="007B4E4C">
      <w:pPr>
        <w:autoSpaceDE w:val="0"/>
        <w:autoSpaceDN w:val="0"/>
        <w:adjustRightInd w:val="0"/>
        <w:ind w:left="720"/>
        <w:jc w:val="both"/>
        <w:rPr>
          <w:rFonts w:ascii="Arial" w:hAnsi="Arial" w:cs="Arial"/>
          <w:b/>
          <w:sz w:val="16"/>
          <w:szCs w:val="16"/>
        </w:rPr>
      </w:pPr>
      <w:r w:rsidRPr="007B4E4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B4E4C" w:rsidRPr="007B4E4C" w:rsidRDefault="007B4E4C" w:rsidP="007B4E4C">
      <w:pPr>
        <w:autoSpaceDE w:val="0"/>
        <w:autoSpaceDN w:val="0"/>
        <w:adjustRightInd w:val="0"/>
        <w:ind w:left="720"/>
        <w:jc w:val="both"/>
        <w:rPr>
          <w:rFonts w:ascii="Arial" w:hAnsi="Arial" w:cs="Arial"/>
          <w:b/>
          <w:sz w:val="16"/>
          <w:szCs w:val="16"/>
        </w:rPr>
      </w:pPr>
    </w:p>
    <w:p w:rsidR="007B4E4C" w:rsidRPr="007B4E4C" w:rsidRDefault="007B4E4C" w:rsidP="007B4E4C">
      <w:pPr>
        <w:autoSpaceDE w:val="0"/>
        <w:autoSpaceDN w:val="0"/>
        <w:adjustRightInd w:val="0"/>
        <w:ind w:left="708"/>
        <w:jc w:val="both"/>
        <w:rPr>
          <w:rFonts w:ascii="Arial" w:hAnsi="Arial" w:cs="Arial"/>
          <w:b/>
          <w:sz w:val="16"/>
          <w:szCs w:val="16"/>
        </w:rPr>
      </w:pPr>
      <w:r w:rsidRPr="007B4E4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B4E4C" w:rsidRPr="007B4E4C" w:rsidRDefault="007B4E4C" w:rsidP="007B4E4C">
      <w:pPr>
        <w:jc w:val="both"/>
        <w:rPr>
          <w:rFonts w:ascii="Arial" w:hAnsi="Arial" w:cs="Arial"/>
          <w:lang w:val="es-MX"/>
        </w:rPr>
      </w:pPr>
    </w:p>
    <w:p w:rsidR="00F44546" w:rsidRDefault="00F44546" w:rsidP="00F44546">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ESPECÍFICOS OBLIGATORIOS:</w:t>
      </w:r>
    </w:p>
    <w:p w:rsidR="00F44546" w:rsidRPr="003C6F7F" w:rsidRDefault="00F44546" w:rsidP="00F44546">
      <w:pPr>
        <w:pStyle w:val="Sinespaciado1"/>
        <w:ind w:left="284"/>
        <w:rPr>
          <w:rFonts w:ascii="Arial" w:hAnsi="Arial" w:cs="Arial"/>
          <w:b/>
          <w:bCs/>
          <w:sz w:val="20"/>
          <w:szCs w:val="20"/>
        </w:rPr>
      </w:pPr>
    </w:p>
    <w:p w:rsidR="00F44546" w:rsidRDefault="00F44546" w:rsidP="00F44546">
      <w:pPr>
        <w:ind w:left="284"/>
        <w:rPr>
          <w:rFonts w:ascii="Arial" w:hAnsi="Arial" w:cs="Arial"/>
          <w:b/>
        </w:rPr>
      </w:pPr>
      <w:r w:rsidRPr="00B06169">
        <w:rPr>
          <w:rFonts w:ascii="Arial" w:hAnsi="Arial" w:cs="Arial"/>
          <w:b/>
          <w:bCs/>
        </w:rPr>
        <w:t xml:space="preserve">   </w:t>
      </w:r>
      <w:r w:rsidRPr="00C8410E">
        <w:rPr>
          <w:rFonts w:ascii="Arial" w:hAnsi="Arial" w:cs="Arial"/>
          <w:b/>
        </w:rPr>
        <w:t>MÉDICO ESPECIALISTA EN</w:t>
      </w:r>
      <w:r>
        <w:rPr>
          <w:rFonts w:ascii="Arial" w:hAnsi="Arial" w:cs="Arial"/>
          <w:b/>
        </w:rPr>
        <w:t xml:space="preserve"> CARDILOGÍA PEDIATRÍCA</w:t>
      </w:r>
      <w:r w:rsidRPr="00C8410E">
        <w:rPr>
          <w:rFonts w:ascii="Arial" w:hAnsi="Arial" w:cs="Arial"/>
          <w:b/>
        </w:rPr>
        <w:t xml:space="preserve"> (P1MES</w:t>
      </w:r>
      <w:r>
        <w:rPr>
          <w:rFonts w:ascii="Arial" w:hAnsi="Arial" w:cs="Arial"/>
          <w:b/>
        </w:rPr>
        <w:t>-001)</w:t>
      </w:r>
    </w:p>
    <w:p w:rsidR="00F44546" w:rsidRPr="002B4439" w:rsidRDefault="00F44546" w:rsidP="00F44546">
      <w:pPr>
        <w:ind w:left="284"/>
        <w:rPr>
          <w:rFonts w:ascii="Arial" w:hAnsi="Arial" w:cs="Arial"/>
          <w:b/>
        </w:rPr>
      </w:pPr>
    </w:p>
    <w:tbl>
      <w:tblPr>
        <w:tblW w:w="8847" w:type="dxa"/>
        <w:tblInd w:w="471" w:type="dxa"/>
        <w:tblLayout w:type="fixed"/>
        <w:tblLook w:val="0000" w:firstRow="0" w:lastRow="0" w:firstColumn="0" w:lastColumn="0" w:noHBand="0" w:noVBand="0"/>
      </w:tblPr>
      <w:tblGrid>
        <w:gridCol w:w="2359"/>
        <w:gridCol w:w="6488"/>
      </w:tblGrid>
      <w:tr w:rsidR="00F44546" w:rsidRPr="004E3076" w:rsidTr="00926297">
        <w:trPr>
          <w:trHeight w:val="314"/>
        </w:trPr>
        <w:tc>
          <w:tcPr>
            <w:tcW w:w="2359" w:type="dxa"/>
            <w:tcBorders>
              <w:top w:val="single" w:sz="4" w:space="0" w:color="000000"/>
              <w:left w:val="single" w:sz="4" w:space="0" w:color="000000"/>
              <w:bottom w:val="single" w:sz="4" w:space="0" w:color="000000"/>
            </w:tcBorders>
            <w:shd w:val="clear" w:color="auto" w:fill="F2F2F2" w:themeFill="background1" w:themeFillShade="F2"/>
            <w:vAlign w:val="center"/>
          </w:tcPr>
          <w:p w:rsidR="00F44546" w:rsidRPr="004E3076" w:rsidRDefault="00F44546" w:rsidP="00926297">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44546" w:rsidRPr="004E3076" w:rsidRDefault="00F44546" w:rsidP="00926297">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DETALLE</w:t>
            </w:r>
          </w:p>
        </w:tc>
      </w:tr>
      <w:tr w:rsidR="00F44546" w:rsidRPr="004E3076" w:rsidTr="00926297">
        <w:tc>
          <w:tcPr>
            <w:tcW w:w="2359" w:type="dxa"/>
            <w:tcBorders>
              <w:top w:val="single" w:sz="4" w:space="0" w:color="000000"/>
              <w:left w:val="single" w:sz="4" w:space="0" w:color="000000"/>
              <w:bottom w:val="single" w:sz="4" w:space="0" w:color="000000"/>
            </w:tcBorders>
            <w:vAlign w:val="center"/>
          </w:tcPr>
          <w:p w:rsidR="00F44546" w:rsidRPr="004E3076" w:rsidRDefault="00F44546" w:rsidP="00926297">
            <w:pPr>
              <w:tabs>
                <w:tab w:val="left" w:pos="2772"/>
              </w:tabs>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F44546" w:rsidRPr="00056B8A" w:rsidRDefault="00F44546" w:rsidP="00926297">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Presentar copia simple del Título Profesional de Médico Cirujano y Resolución del SERUMS correspondiente a la profesión. </w:t>
            </w:r>
            <w:r w:rsidRPr="00056B8A">
              <w:rPr>
                <w:rFonts w:ascii="Arial" w:hAnsi="Arial" w:cs="Arial"/>
                <w:b/>
                <w:color w:val="000000"/>
                <w:lang w:val="es-MX"/>
              </w:rPr>
              <w:t xml:space="preserve">(Indispensable) </w:t>
            </w:r>
          </w:p>
          <w:p w:rsidR="00F44546" w:rsidRPr="00986276" w:rsidRDefault="00F44546" w:rsidP="00926297">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lastRenderedPageBreak/>
              <w:t xml:space="preserve">Contar con </w:t>
            </w:r>
            <w:r w:rsidRPr="00056B8A">
              <w:rPr>
                <w:rFonts w:ascii="Arial" w:hAnsi="Arial" w:cs="Arial"/>
                <w:color w:val="000000"/>
                <w:lang w:val="es-MX"/>
              </w:rPr>
              <w:t>Colegiatura y Habilitación Profesional vigente</w:t>
            </w:r>
            <w:r>
              <w:rPr>
                <w:rFonts w:ascii="Arial" w:hAnsi="Arial" w:cs="Arial"/>
                <w:color w:val="000000"/>
                <w:lang w:val="es-MX"/>
              </w:rPr>
              <w:t xml:space="preserve">. </w:t>
            </w:r>
            <w:r w:rsidRPr="00056B8A">
              <w:rPr>
                <w:rFonts w:ascii="Arial" w:hAnsi="Arial" w:cs="Arial"/>
                <w:b/>
                <w:color w:val="000000"/>
                <w:lang w:val="es-MX"/>
              </w:rPr>
              <w:t>(Indispensable)</w:t>
            </w:r>
          </w:p>
          <w:p w:rsidR="00F44546" w:rsidRPr="00780D85" w:rsidRDefault="00F44546" w:rsidP="00926297">
            <w:pPr>
              <w:pStyle w:val="Prrafodelista2"/>
              <w:numPr>
                <w:ilvl w:val="0"/>
                <w:numId w:val="4"/>
              </w:numPr>
              <w:suppressAutoHyphens w:val="0"/>
              <w:ind w:left="207" w:hanging="207"/>
              <w:jc w:val="both"/>
              <w:rPr>
                <w:rFonts w:ascii="Arial" w:hAnsi="Arial" w:cs="Arial"/>
                <w:b/>
                <w:color w:val="000000"/>
                <w:lang w:val="es-MX"/>
              </w:rPr>
            </w:pPr>
            <w:r w:rsidRPr="00056B8A">
              <w:rPr>
                <w:rFonts w:ascii="Arial" w:hAnsi="Arial" w:cs="Arial"/>
                <w:color w:val="000000"/>
                <w:lang w:val="es-MX"/>
              </w:rPr>
              <w:t xml:space="preserve">Presentar copia </w:t>
            </w:r>
            <w:r>
              <w:rPr>
                <w:rFonts w:ascii="Arial" w:hAnsi="Arial" w:cs="Arial"/>
                <w:color w:val="000000"/>
                <w:lang w:val="es-MX"/>
              </w:rPr>
              <w:t xml:space="preserve">simple </w:t>
            </w:r>
            <w:r w:rsidRPr="00056B8A">
              <w:rPr>
                <w:rFonts w:ascii="Arial" w:hAnsi="Arial" w:cs="Arial"/>
                <w:color w:val="000000"/>
                <w:lang w:val="es-MX"/>
              </w:rPr>
              <w:t>del Título</w:t>
            </w:r>
            <w:r>
              <w:rPr>
                <w:rFonts w:ascii="Arial" w:hAnsi="Arial" w:cs="Arial"/>
                <w:color w:val="000000"/>
                <w:lang w:val="es-MX"/>
              </w:rPr>
              <w:t xml:space="preserve"> </w:t>
            </w:r>
            <w:r w:rsidRPr="00056B8A">
              <w:rPr>
                <w:rFonts w:ascii="Arial" w:hAnsi="Arial" w:cs="Arial"/>
                <w:color w:val="000000"/>
                <w:lang w:val="es-MX"/>
              </w:rPr>
              <w:t xml:space="preserve">de </w:t>
            </w:r>
            <w:r w:rsidRPr="00506BB9">
              <w:rPr>
                <w:rFonts w:ascii="Arial" w:hAnsi="Arial" w:cs="Arial"/>
                <w:lang w:val="es-MX"/>
              </w:rPr>
              <w:t xml:space="preserve">la </w:t>
            </w:r>
            <w:r>
              <w:rPr>
                <w:rFonts w:ascii="Arial" w:hAnsi="Arial" w:cs="Arial"/>
                <w:lang w:val="es-MX"/>
              </w:rPr>
              <w:t>E</w:t>
            </w:r>
            <w:r w:rsidRPr="00506BB9">
              <w:rPr>
                <w:rFonts w:ascii="Arial" w:hAnsi="Arial" w:cs="Arial"/>
                <w:lang w:val="es-MX"/>
              </w:rPr>
              <w:t xml:space="preserve">specialidad </w:t>
            </w:r>
            <w:r>
              <w:rPr>
                <w:rFonts w:ascii="Arial" w:hAnsi="Arial" w:cs="Arial"/>
                <w:lang w:val="es-MX"/>
              </w:rPr>
              <w:t>en Pediatría.</w:t>
            </w:r>
            <w:r w:rsidRPr="00780D85">
              <w:rPr>
                <w:rFonts w:ascii="Arial" w:hAnsi="Arial" w:cs="Arial"/>
                <w:b/>
                <w:lang w:val="es-MX"/>
              </w:rPr>
              <w:t>(Indispensable)</w:t>
            </w:r>
          </w:p>
          <w:p w:rsidR="00F44546" w:rsidRPr="004E3076" w:rsidRDefault="00F44546" w:rsidP="00926297">
            <w:pPr>
              <w:pStyle w:val="Prrafodelista2"/>
              <w:numPr>
                <w:ilvl w:val="0"/>
                <w:numId w:val="4"/>
              </w:numPr>
              <w:suppressAutoHyphens w:val="0"/>
              <w:ind w:left="207" w:hanging="207"/>
              <w:jc w:val="both"/>
              <w:rPr>
                <w:rFonts w:ascii="Arial" w:hAnsi="Arial" w:cs="Arial"/>
                <w:color w:val="000000"/>
                <w:sz w:val="18"/>
                <w:szCs w:val="18"/>
              </w:rPr>
            </w:pPr>
            <w:r w:rsidRPr="00056B8A">
              <w:rPr>
                <w:rFonts w:ascii="Arial" w:hAnsi="Arial" w:cs="Arial"/>
                <w:color w:val="000000"/>
                <w:lang w:val="es-MX"/>
              </w:rPr>
              <w:t xml:space="preserve">Presentar copia </w:t>
            </w:r>
            <w:r>
              <w:rPr>
                <w:rFonts w:ascii="Arial" w:hAnsi="Arial" w:cs="Arial"/>
                <w:color w:val="000000"/>
                <w:lang w:val="es-MX"/>
              </w:rPr>
              <w:t xml:space="preserve">simple </w:t>
            </w:r>
            <w:r w:rsidRPr="00056B8A">
              <w:rPr>
                <w:rFonts w:ascii="Arial" w:hAnsi="Arial" w:cs="Arial"/>
                <w:color w:val="000000"/>
                <w:lang w:val="es-MX"/>
              </w:rPr>
              <w:t>del Título</w:t>
            </w:r>
            <w:r>
              <w:rPr>
                <w:rFonts w:ascii="Arial" w:hAnsi="Arial" w:cs="Arial"/>
                <w:color w:val="000000"/>
                <w:lang w:val="es-MX"/>
              </w:rPr>
              <w:t xml:space="preserve"> </w:t>
            </w:r>
            <w:r w:rsidRPr="00056B8A">
              <w:rPr>
                <w:rFonts w:ascii="Arial" w:hAnsi="Arial" w:cs="Arial"/>
                <w:color w:val="000000"/>
                <w:lang w:val="es-MX"/>
              </w:rPr>
              <w:t xml:space="preserve">de </w:t>
            </w:r>
            <w:r w:rsidRPr="00506BB9">
              <w:rPr>
                <w:rFonts w:ascii="Arial" w:hAnsi="Arial" w:cs="Arial"/>
                <w:lang w:val="es-MX"/>
              </w:rPr>
              <w:t xml:space="preserve">la Sub especialidad </w:t>
            </w:r>
            <w:r>
              <w:rPr>
                <w:rFonts w:ascii="Arial" w:hAnsi="Arial" w:cs="Arial"/>
                <w:lang w:val="es-MX"/>
              </w:rPr>
              <w:t xml:space="preserve">de Cardiología Pediátrica </w:t>
            </w:r>
            <w:r w:rsidRPr="00506BB9">
              <w:rPr>
                <w:rFonts w:ascii="Arial" w:hAnsi="Arial" w:cs="Arial"/>
                <w:lang w:val="es-MX"/>
              </w:rPr>
              <w:t xml:space="preserve">o Constancia de haber culminado el Residentado Médico de Cardiología Pediátrica emitida por la Universidad; de no </w:t>
            </w:r>
            <w:r w:rsidRPr="00056B8A">
              <w:rPr>
                <w:rFonts w:ascii="Arial" w:hAnsi="Arial" w:cs="Arial"/>
                <w:color w:val="000000"/>
                <w:lang w:val="es-MX"/>
              </w:rPr>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56B8A">
              <w:rPr>
                <w:rFonts w:ascii="Arial" w:hAnsi="Arial" w:cs="Arial"/>
                <w:b/>
                <w:color w:val="000000"/>
                <w:lang w:val="es-MX"/>
              </w:rPr>
              <w:t>(Indispensable)</w:t>
            </w:r>
          </w:p>
        </w:tc>
      </w:tr>
      <w:tr w:rsidR="00F44546" w:rsidRPr="004E3076" w:rsidTr="00926297">
        <w:tc>
          <w:tcPr>
            <w:tcW w:w="2359" w:type="dxa"/>
            <w:tcBorders>
              <w:top w:val="single" w:sz="4" w:space="0" w:color="000000"/>
              <w:left w:val="single" w:sz="4" w:space="0" w:color="000000"/>
              <w:bottom w:val="single" w:sz="4" w:space="0" w:color="000000"/>
            </w:tcBorders>
            <w:vAlign w:val="center"/>
          </w:tcPr>
          <w:p w:rsidR="00F44546" w:rsidRPr="004E3076" w:rsidRDefault="00F44546" w:rsidP="00926297">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lastRenderedPageBreak/>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7B4E4C" w:rsidRPr="007B4E4C" w:rsidRDefault="007B4E4C" w:rsidP="007B4E4C">
            <w:pPr>
              <w:pStyle w:val="Prrafodelista2"/>
              <w:spacing w:line="252" w:lineRule="auto"/>
              <w:ind w:left="207"/>
              <w:jc w:val="both"/>
              <w:rPr>
                <w:rFonts w:ascii="Arial" w:hAnsi="Arial" w:cs="Arial"/>
                <w:color w:val="000000" w:themeColor="text1"/>
                <w:lang w:val="es-MX" w:eastAsia="en-US"/>
              </w:rPr>
            </w:pPr>
            <w:r w:rsidRPr="007B4E4C">
              <w:rPr>
                <w:rFonts w:ascii="Arial" w:hAnsi="Arial" w:cs="Arial"/>
                <w:b/>
                <w:bCs/>
                <w:color w:val="000000" w:themeColor="text1"/>
                <w:lang w:val="es-MX" w:eastAsia="en-US"/>
              </w:rPr>
              <w:t>EXPERIENCIA GENERAL</w:t>
            </w:r>
            <w:r w:rsidRPr="007B4E4C">
              <w:rPr>
                <w:rFonts w:ascii="Arial" w:hAnsi="Arial" w:cs="Arial"/>
                <w:color w:val="000000" w:themeColor="text1"/>
                <w:lang w:val="es-MX" w:eastAsia="en-US"/>
              </w:rPr>
              <w:t>:</w:t>
            </w:r>
          </w:p>
          <w:p w:rsidR="007B4E4C" w:rsidRPr="007B4E4C" w:rsidRDefault="007B4E4C" w:rsidP="007B4E4C">
            <w:pPr>
              <w:pStyle w:val="Prrafodelista2"/>
              <w:numPr>
                <w:ilvl w:val="0"/>
                <w:numId w:val="14"/>
              </w:numPr>
              <w:suppressAutoHyphens w:val="0"/>
              <w:spacing w:line="252" w:lineRule="auto"/>
              <w:ind w:left="207" w:hanging="207"/>
              <w:jc w:val="both"/>
              <w:rPr>
                <w:rFonts w:ascii="Arial" w:hAnsi="Arial" w:cs="Arial"/>
                <w:color w:val="000000" w:themeColor="text1"/>
                <w:lang w:val="es-MX" w:eastAsia="en-US"/>
              </w:rPr>
            </w:pPr>
            <w:r w:rsidRPr="007B4E4C">
              <w:rPr>
                <w:rFonts w:ascii="Arial" w:hAnsi="Arial" w:cs="Arial"/>
                <w:color w:val="000000" w:themeColor="text1"/>
                <w:lang w:val="es-MX" w:eastAsia="en-US"/>
              </w:rPr>
              <w:t xml:space="preserve">Acreditar experiencia laboral mínima de tres (03) años (incluyendo el SERUMS). </w:t>
            </w:r>
            <w:r w:rsidRPr="007B4E4C">
              <w:rPr>
                <w:rFonts w:ascii="Arial" w:hAnsi="Arial" w:cs="Arial"/>
                <w:b/>
                <w:bCs/>
                <w:color w:val="000000" w:themeColor="text1"/>
                <w:lang w:val="es-MX" w:eastAsia="en-US"/>
              </w:rPr>
              <w:t>(Indispensable)</w:t>
            </w:r>
          </w:p>
          <w:p w:rsidR="007B4E4C" w:rsidRPr="007B4E4C" w:rsidRDefault="007B4E4C" w:rsidP="007B4E4C">
            <w:pPr>
              <w:pStyle w:val="Prrafodelista2"/>
              <w:spacing w:line="252" w:lineRule="auto"/>
              <w:ind w:left="207"/>
              <w:jc w:val="both"/>
              <w:rPr>
                <w:rFonts w:ascii="Arial" w:hAnsi="Arial" w:cs="Arial"/>
                <w:color w:val="000000" w:themeColor="text1"/>
                <w:lang w:val="es-MX" w:eastAsia="en-US"/>
              </w:rPr>
            </w:pPr>
            <w:r w:rsidRPr="007B4E4C">
              <w:rPr>
                <w:rFonts w:ascii="Arial" w:hAnsi="Arial" w:cs="Arial"/>
                <w:b/>
                <w:bCs/>
                <w:color w:val="000000" w:themeColor="text1"/>
                <w:lang w:val="es-MX" w:eastAsia="en-US"/>
              </w:rPr>
              <w:t>EXPERIENCIA ESPECÍFICA</w:t>
            </w:r>
            <w:r w:rsidRPr="007B4E4C">
              <w:rPr>
                <w:rFonts w:ascii="Arial" w:hAnsi="Arial" w:cs="Arial"/>
                <w:color w:val="000000" w:themeColor="text1"/>
                <w:lang w:val="es-MX" w:eastAsia="en-US"/>
              </w:rPr>
              <w:t>:</w:t>
            </w:r>
          </w:p>
          <w:p w:rsidR="007B4E4C" w:rsidRPr="007B4E4C" w:rsidRDefault="007B4E4C" w:rsidP="007B4E4C">
            <w:pPr>
              <w:pStyle w:val="Prrafodelista2"/>
              <w:numPr>
                <w:ilvl w:val="0"/>
                <w:numId w:val="14"/>
              </w:numPr>
              <w:suppressAutoHyphens w:val="0"/>
              <w:spacing w:line="252" w:lineRule="auto"/>
              <w:ind w:left="207" w:hanging="207"/>
              <w:jc w:val="both"/>
              <w:rPr>
                <w:rFonts w:ascii="Arial" w:hAnsi="Arial" w:cs="Arial"/>
                <w:color w:val="000000" w:themeColor="text1"/>
                <w:lang w:val="es-MX" w:eastAsia="en-US"/>
              </w:rPr>
            </w:pPr>
            <w:r w:rsidRPr="007B4E4C">
              <w:rPr>
                <w:rFonts w:ascii="Arial" w:hAnsi="Arial" w:cs="Arial"/>
                <w:color w:val="000000" w:themeColor="text1"/>
                <w:lang w:val="es-MX" w:eastAsia="en-US"/>
              </w:rPr>
              <w:t xml:space="preserve">Acreditar tres (03) años en el desempeño de funciones afines a la especialidad de Pediatría, incluyendo el Residentado Médico. </w:t>
            </w:r>
            <w:r w:rsidRPr="007B4E4C">
              <w:rPr>
                <w:rFonts w:ascii="Arial" w:hAnsi="Arial" w:cs="Arial"/>
                <w:b/>
                <w:bCs/>
                <w:color w:val="000000" w:themeColor="text1"/>
                <w:lang w:val="es-MX" w:eastAsia="en-US"/>
              </w:rPr>
              <w:t>(Indispensable)</w:t>
            </w:r>
          </w:p>
          <w:p w:rsidR="007B4E4C" w:rsidRPr="007B4E4C" w:rsidRDefault="007B4E4C" w:rsidP="007B4E4C">
            <w:pPr>
              <w:pStyle w:val="Prrafodelista2"/>
              <w:numPr>
                <w:ilvl w:val="0"/>
                <w:numId w:val="14"/>
              </w:numPr>
              <w:suppressAutoHyphens w:val="0"/>
              <w:spacing w:line="252" w:lineRule="auto"/>
              <w:ind w:left="207" w:hanging="207"/>
              <w:jc w:val="both"/>
              <w:rPr>
                <w:rFonts w:ascii="Arial" w:hAnsi="Arial" w:cs="Arial"/>
                <w:color w:val="000000" w:themeColor="text1"/>
                <w:lang w:val="es-MX" w:eastAsia="en-US"/>
              </w:rPr>
            </w:pPr>
            <w:r w:rsidRPr="007B4E4C">
              <w:rPr>
                <w:rFonts w:ascii="Arial" w:hAnsi="Arial" w:cs="Arial"/>
                <w:color w:val="000000" w:themeColor="text1"/>
                <w:lang w:val="es-MX" w:eastAsia="en-US"/>
              </w:rPr>
              <w:t>Acreditar dos (02) años en el desempeño de funciones afines a la Sub Especialidad de Cardiología Pediátrica, incl</w:t>
            </w:r>
            <w:r w:rsidR="00D3632A">
              <w:rPr>
                <w:rFonts w:ascii="Arial" w:hAnsi="Arial" w:cs="Arial"/>
                <w:color w:val="000000" w:themeColor="text1"/>
                <w:lang w:val="es-MX" w:eastAsia="en-US"/>
              </w:rPr>
              <w:t>uyendo</w:t>
            </w:r>
            <w:r w:rsidRPr="007B4E4C">
              <w:rPr>
                <w:rFonts w:ascii="Arial" w:hAnsi="Arial" w:cs="Arial"/>
                <w:color w:val="000000" w:themeColor="text1"/>
                <w:lang w:val="es-MX" w:eastAsia="en-US"/>
              </w:rPr>
              <w:t xml:space="preserve"> el Residentado Médico de la Sub Especialidad. </w:t>
            </w:r>
            <w:r w:rsidRPr="007B4E4C">
              <w:rPr>
                <w:rFonts w:ascii="Arial" w:hAnsi="Arial" w:cs="Arial"/>
                <w:b/>
                <w:bCs/>
                <w:color w:val="000000" w:themeColor="text1"/>
                <w:lang w:val="es-MX" w:eastAsia="en-US"/>
              </w:rPr>
              <w:t>(Indispensable)</w:t>
            </w:r>
          </w:p>
          <w:p w:rsidR="007B4E4C" w:rsidRPr="007B4E4C" w:rsidRDefault="007B4E4C" w:rsidP="007B4E4C">
            <w:pPr>
              <w:pStyle w:val="Prrafodelista2"/>
              <w:numPr>
                <w:ilvl w:val="0"/>
                <w:numId w:val="14"/>
              </w:numPr>
              <w:suppressAutoHyphens w:val="0"/>
              <w:spacing w:line="252" w:lineRule="auto"/>
              <w:ind w:left="207" w:hanging="207"/>
              <w:jc w:val="both"/>
              <w:rPr>
                <w:rFonts w:ascii="Arial" w:hAnsi="Arial" w:cs="Arial"/>
                <w:color w:val="000000" w:themeColor="text1"/>
                <w:lang w:val="es-MX" w:eastAsia="en-US"/>
              </w:rPr>
            </w:pPr>
            <w:r w:rsidRPr="007B4E4C">
              <w:rPr>
                <w:rFonts w:ascii="Arial" w:hAnsi="Arial" w:cs="Arial"/>
                <w:color w:val="000000" w:themeColor="text1"/>
                <w:lang w:val="es-MX" w:eastAsia="en-US"/>
              </w:rPr>
              <w:t xml:space="preserve">Acreditar como mínimo 50 procedimientos en Ecocardiografía Pediátrica dentro de los dos (02) años solicitados en el párrafo anterior. </w:t>
            </w:r>
            <w:r w:rsidRPr="007B4E4C">
              <w:rPr>
                <w:rFonts w:ascii="Arial" w:hAnsi="Arial" w:cs="Arial"/>
                <w:b/>
                <w:bCs/>
                <w:color w:val="000000" w:themeColor="text1"/>
                <w:lang w:val="es-MX" w:eastAsia="en-US"/>
              </w:rPr>
              <w:t>(Indispensable)</w:t>
            </w:r>
          </w:p>
          <w:p w:rsidR="007B4E4C" w:rsidRPr="007B4E4C" w:rsidRDefault="007B4E4C" w:rsidP="007B4E4C">
            <w:pPr>
              <w:pStyle w:val="Prrafodelista2"/>
              <w:spacing w:line="252" w:lineRule="auto"/>
              <w:ind w:left="207"/>
              <w:jc w:val="both"/>
              <w:rPr>
                <w:rFonts w:ascii="Arial" w:hAnsi="Arial" w:cs="Arial"/>
                <w:color w:val="000000" w:themeColor="text1"/>
                <w:lang w:val="es-MX" w:eastAsia="en-US"/>
              </w:rPr>
            </w:pPr>
            <w:r w:rsidRPr="007B4E4C">
              <w:rPr>
                <w:rFonts w:ascii="Arial" w:hAnsi="Arial" w:cs="Arial"/>
                <w:b/>
                <w:bCs/>
                <w:color w:val="000000" w:themeColor="text1"/>
                <w:lang w:val="es-MX" w:eastAsia="en-US"/>
              </w:rPr>
              <w:t>EXPERIENCIA EN EL SECTOR PÚBLICO</w:t>
            </w:r>
            <w:r w:rsidRPr="007B4E4C">
              <w:rPr>
                <w:rFonts w:ascii="Arial" w:hAnsi="Arial" w:cs="Arial"/>
                <w:color w:val="000000" w:themeColor="text1"/>
                <w:lang w:val="es-MX" w:eastAsia="en-US"/>
              </w:rPr>
              <w:t>:</w:t>
            </w:r>
          </w:p>
          <w:p w:rsidR="007B4E4C" w:rsidRPr="007B4E4C" w:rsidRDefault="007B4E4C" w:rsidP="007B4E4C">
            <w:pPr>
              <w:pStyle w:val="Prrafodelista2"/>
              <w:numPr>
                <w:ilvl w:val="0"/>
                <w:numId w:val="14"/>
              </w:numPr>
              <w:suppressAutoHyphens w:val="0"/>
              <w:spacing w:line="252" w:lineRule="auto"/>
              <w:ind w:left="207" w:hanging="207"/>
              <w:jc w:val="both"/>
              <w:rPr>
                <w:rFonts w:ascii="Arial" w:hAnsi="Arial" w:cs="Arial"/>
                <w:color w:val="000000" w:themeColor="text1"/>
                <w:lang w:val="es-MX" w:eastAsia="en-US"/>
              </w:rPr>
            </w:pPr>
            <w:r w:rsidRPr="007B4E4C">
              <w:rPr>
                <w:rFonts w:ascii="Arial" w:hAnsi="Arial" w:cs="Arial"/>
                <w:color w:val="000000" w:themeColor="text1"/>
                <w:lang w:val="es-MX" w:eastAsia="en-US"/>
              </w:rPr>
              <w:t xml:space="preserve">Acreditar un (01) año. </w:t>
            </w:r>
            <w:r w:rsidRPr="007B4E4C">
              <w:rPr>
                <w:rFonts w:ascii="Arial" w:hAnsi="Arial" w:cs="Arial"/>
                <w:b/>
                <w:bCs/>
                <w:color w:val="000000" w:themeColor="text1"/>
                <w:lang w:val="es-MX" w:eastAsia="en-US"/>
              </w:rPr>
              <w:t>(Indispensable)</w:t>
            </w:r>
          </w:p>
          <w:p w:rsidR="00F44546" w:rsidRPr="007B4E4C" w:rsidRDefault="00F44546" w:rsidP="00926297">
            <w:pPr>
              <w:pStyle w:val="Prrafodelista2"/>
              <w:suppressAutoHyphens w:val="0"/>
              <w:ind w:left="207"/>
              <w:jc w:val="both"/>
              <w:rPr>
                <w:rFonts w:ascii="Arial" w:hAnsi="Arial" w:cs="Arial"/>
                <w:color w:val="000000" w:themeColor="text1"/>
                <w:lang w:val="es-MX"/>
              </w:rPr>
            </w:pPr>
          </w:p>
          <w:p w:rsidR="00F44546" w:rsidRPr="007B4E4C" w:rsidRDefault="00F44546" w:rsidP="00926297">
            <w:pPr>
              <w:pStyle w:val="Prrafodelista2"/>
              <w:suppressAutoHyphens w:val="0"/>
              <w:ind w:left="207"/>
              <w:jc w:val="both"/>
              <w:rPr>
                <w:rFonts w:ascii="Arial" w:hAnsi="Arial" w:cs="Arial"/>
                <w:color w:val="000000" w:themeColor="text1"/>
                <w:lang w:val="es-MX"/>
              </w:rPr>
            </w:pPr>
            <w:r w:rsidRPr="007B4E4C">
              <w:rPr>
                <w:rFonts w:ascii="Arial" w:hAnsi="Arial" w:cs="Arial"/>
                <w:color w:val="000000" w:themeColor="text1"/>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44546" w:rsidRPr="00910FAA" w:rsidRDefault="00F44546" w:rsidP="00926297">
            <w:pPr>
              <w:pStyle w:val="Prrafodelista2"/>
              <w:suppressAutoHyphens w:val="0"/>
              <w:ind w:left="207"/>
              <w:jc w:val="both"/>
              <w:rPr>
                <w:rFonts w:ascii="Arial" w:hAnsi="Arial" w:cs="Arial"/>
                <w:color w:val="000000"/>
                <w:lang w:val="es-MX"/>
              </w:rPr>
            </w:pPr>
            <w:r w:rsidRPr="007B4E4C">
              <w:rPr>
                <w:rFonts w:ascii="Arial" w:hAnsi="Arial" w:cs="Arial"/>
                <w:color w:val="000000" w:themeColor="text1"/>
                <w:lang w:val="es-MX"/>
              </w:rPr>
              <w:t>No se considerará como experiencia Laboral: Trabajos Ad Honorem, en domicilio, Pasantías ni Prácticas.</w:t>
            </w:r>
          </w:p>
        </w:tc>
      </w:tr>
      <w:tr w:rsidR="00F44546" w:rsidRPr="0028057E" w:rsidTr="00926297">
        <w:tc>
          <w:tcPr>
            <w:tcW w:w="2359" w:type="dxa"/>
            <w:tcBorders>
              <w:top w:val="single" w:sz="4" w:space="0" w:color="000000"/>
              <w:left w:val="single" w:sz="4" w:space="0" w:color="000000"/>
              <w:bottom w:val="single" w:sz="4" w:space="0" w:color="000000"/>
            </w:tcBorders>
            <w:vAlign w:val="center"/>
          </w:tcPr>
          <w:p w:rsidR="00F44546" w:rsidRPr="00D2338B" w:rsidRDefault="00CA2D71" w:rsidP="00926297">
            <w:pPr>
              <w:snapToGrid w:val="0"/>
              <w:jc w:val="center"/>
              <w:rPr>
                <w:rFonts w:ascii="Arial" w:hAnsi="Arial" w:cs="Arial"/>
                <w:b/>
                <w:color w:val="000000"/>
                <w:sz w:val="18"/>
                <w:szCs w:val="18"/>
                <w:lang w:val="es-MX"/>
              </w:rPr>
            </w:pPr>
            <w:r>
              <w:rPr>
                <w:rFonts w:ascii="Arial" w:hAnsi="Arial" w:cs="Arial"/>
                <w:b/>
                <w:color w:val="000000"/>
                <w:sz w:val="18"/>
                <w:szCs w:val="18"/>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F44546" w:rsidRPr="00910FAA" w:rsidRDefault="00F44546" w:rsidP="00CA2D71">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 xml:space="preserve">Acreditar capacitación y/o actividades de actualización </w:t>
            </w:r>
            <w:r>
              <w:rPr>
                <w:rFonts w:ascii="Arial" w:hAnsi="Arial" w:cs="Arial"/>
                <w:color w:val="000000"/>
                <w:lang w:val="es-MX"/>
              </w:rPr>
              <w:t xml:space="preserve">Profesional </w:t>
            </w:r>
            <w:r w:rsidRPr="00910FAA">
              <w:rPr>
                <w:rFonts w:ascii="Arial" w:hAnsi="Arial" w:cs="Arial"/>
                <w:color w:val="000000"/>
                <w:lang w:val="es-MX"/>
              </w:rPr>
              <w:t xml:space="preserve">afines a la especialidad médica </w:t>
            </w:r>
            <w:r>
              <w:rPr>
                <w:rFonts w:ascii="Arial" w:hAnsi="Arial" w:cs="Arial"/>
                <w:color w:val="000000"/>
                <w:lang w:val="es-MX"/>
              </w:rPr>
              <w:t>de Ecocardiografía Pediátrica</w:t>
            </w:r>
            <w:r w:rsidRPr="00910FAA">
              <w:rPr>
                <w:rFonts w:ascii="Arial" w:hAnsi="Arial" w:cs="Arial"/>
                <w:color w:val="000000"/>
                <w:lang w:val="es-MX"/>
              </w:rPr>
              <w:t xml:space="preserve">, como mínimo de </w:t>
            </w:r>
            <w:r>
              <w:rPr>
                <w:rFonts w:ascii="Arial" w:hAnsi="Arial" w:cs="Arial"/>
                <w:color w:val="000000"/>
                <w:lang w:val="es-MX"/>
              </w:rPr>
              <w:t>6</w:t>
            </w:r>
            <w:r w:rsidRPr="00910FAA">
              <w:rPr>
                <w:rFonts w:ascii="Arial" w:hAnsi="Arial" w:cs="Arial"/>
                <w:color w:val="000000"/>
                <w:lang w:val="es-MX"/>
              </w:rPr>
              <w:t xml:space="preserve">0 horas, a partir del </w:t>
            </w:r>
            <w:r w:rsidRPr="002074B7">
              <w:rPr>
                <w:rFonts w:ascii="Arial" w:hAnsi="Arial" w:cs="Arial"/>
                <w:color w:val="000000" w:themeColor="text1"/>
                <w:lang w:val="es-MX"/>
              </w:rPr>
              <w:t xml:space="preserve">año 2013 a la </w:t>
            </w:r>
            <w:r w:rsidRPr="00910FAA">
              <w:rPr>
                <w:rFonts w:ascii="Arial" w:hAnsi="Arial" w:cs="Arial"/>
                <w:color w:val="000000"/>
                <w:lang w:val="es-MX"/>
              </w:rPr>
              <w:t xml:space="preserve">fecha. </w:t>
            </w:r>
            <w:r w:rsidRPr="00910FAA">
              <w:rPr>
                <w:rFonts w:ascii="Arial" w:hAnsi="Arial" w:cs="Arial"/>
                <w:b/>
                <w:color w:val="000000"/>
                <w:lang w:val="es-MX"/>
              </w:rPr>
              <w:t>(Indispensable)</w:t>
            </w:r>
          </w:p>
        </w:tc>
      </w:tr>
      <w:tr w:rsidR="00F44546" w:rsidRPr="0028057E" w:rsidTr="00926297">
        <w:tc>
          <w:tcPr>
            <w:tcW w:w="2359" w:type="dxa"/>
            <w:tcBorders>
              <w:top w:val="single" w:sz="4" w:space="0" w:color="000000"/>
              <w:left w:val="single" w:sz="4" w:space="0" w:color="000000"/>
              <w:bottom w:val="single" w:sz="4" w:space="0" w:color="000000"/>
            </w:tcBorders>
            <w:vAlign w:val="center"/>
          </w:tcPr>
          <w:p w:rsidR="00F44546" w:rsidRPr="00D2338B" w:rsidRDefault="00F44546" w:rsidP="00926297">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Conocimientos Complementarios para el  cargo</w:t>
            </w:r>
          </w:p>
        </w:tc>
        <w:tc>
          <w:tcPr>
            <w:tcW w:w="6488" w:type="dxa"/>
            <w:tcBorders>
              <w:top w:val="single" w:sz="4" w:space="0" w:color="000000"/>
              <w:left w:val="single" w:sz="4" w:space="0" w:color="000000"/>
              <w:bottom w:val="single" w:sz="4" w:space="0" w:color="000000"/>
              <w:right w:val="single" w:sz="4" w:space="0" w:color="000000"/>
            </w:tcBorders>
            <w:vAlign w:val="center"/>
          </w:tcPr>
          <w:p w:rsidR="00F44546" w:rsidRPr="002D38A9" w:rsidRDefault="00F44546" w:rsidP="00926297">
            <w:pPr>
              <w:pStyle w:val="Prrafodelista2"/>
              <w:numPr>
                <w:ilvl w:val="0"/>
                <w:numId w:val="4"/>
              </w:numPr>
              <w:suppressAutoHyphens w:val="0"/>
              <w:ind w:left="207" w:hanging="207"/>
              <w:jc w:val="both"/>
              <w:rPr>
                <w:rFonts w:ascii="Arial" w:hAnsi="Arial" w:cs="Arial"/>
                <w:color w:val="000000" w:themeColor="text1"/>
                <w:lang w:val="es-MX"/>
              </w:rPr>
            </w:pPr>
            <w:r w:rsidRPr="002D38A9">
              <w:rPr>
                <w:rFonts w:ascii="Arial" w:hAnsi="Arial" w:cs="Arial"/>
                <w:color w:val="000000" w:themeColor="text1"/>
                <w:lang w:val="es-MX"/>
              </w:rPr>
              <w:t xml:space="preserve">Manejo de Ofimática: Word, Excel, </w:t>
            </w:r>
            <w:proofErr w:type="spellStart"/>
            <w:r w:rsidRPr="002D38A9">
              <w:rPr>
                <w:rFonts w:ascii="Arial" w:hAnsi="Arial" w:cs="Arial"/>
                <w:color w:val="000000" w:themeColor="text1"/>
                <w:lang w:val="es-MX"/>
              </w:rPr>
              <w:t>Power</w:t>
            </w:r>
            <w:proofErr w:type="spellEnd"/>
            <w:r w:rsidRPr="002D38A9">
              <w:rPr>
                <w:rFonts w:ascii="Arial" w:hAnsi="Arial" w:cs="Arial"/>
                <w:color w:val="000000" w:themeColor="text1"/>
                <w:lang w:val="es-MX"/>
              </w:rPr>
              <w:t xml:space="preserve"> Point, Internet a nivel Básico. </w:t>
            </w:r>
            <w:r w:rsidRPr="002D38A9">
              <w:rPr>
                <w:rFonts w:ascii="Arial" w:hAnsi="Arial" w:cs="Arial"/>
                <w:b/>
                <w:color w:val="000000" w:themeColor="text1"/>
                <w:lang w:val="es-MX"/>
              </w:rPr>
              <w:t>(Indispensable)</w:t>
            </w:r>
          </w:p>
          <w:p w:rsidR="00F44546" w:rsidRPr="00910FAA" w:rsidRDefault="00F44546" w:rsidP="00926297">
            <w:pPr>
              <w:pStyle w:val="Prrafodelista2"/>
              <w:numPr>
                <w:ilvl w:val="0"/>
                <w:numId w:val="4"/>
              </w:numPr>
              <w:suppressAutoHyphens w:val="0"/>
              <w:ind w:left="207" w:hanging="207"/>
              <w:jc w:val="both"/>
              <w:rPr>
                <w:rFonts w:ascii="Arial" w:hAnsi="Arial" w:cs="Arial"/>
                <w:color w:val="000000"/>
                <w:lang w:val="es-MX"/>
              </w:rPr>
            </w:pPr>
            <w:r w:rsidRPr="002D38A9">
              <w:rPr>
                <w:rFonts w:ascii="Arial" w:hAnsi="Arial" w:cs="Arial"/>
                <w:color w:val="000000" w:themeColor="text1"/>
                <w:lang w:val="es-MX"/>
              </w:rPr>
              <w:t xml:space="preserve">Manejo de Idioma Inglés a nivel básico. </w:t>
            </w:r>
            <w:r w:rsidRPr="002D38A9">
              <w:rPr>
                <w:rFonts w:ascii="Arial" w:hAnsi="Arial" w:cs="Arial"/>
                <w:b/>
                <w:color w:val="000000" w:themeColor="text1"/>
                <w:lang w:val="es-MX"/>
              </w:rPr>
              <w:t>(Indispensable)</w:t>
            </w:r>
          </w:p>
        </w:tc>
      </w:tr>
      <w:tr w:rsidR="00F44546" w:rsidRPr="001C7658" w:rsidTr="00926297">
        <w:tc>
          <w:tcPr>
            <w:tcW w:w="2359" w:type="dxa"/>
            <w:tcBorders>
              <w:top w:val="single" w:sz="4" w:space="0" w:color="000000"/>
              <w:left w:val="single" w:sz="4" w:space="0" w:color="000000"/>
              <w:bottom w:val="single" w:sz="4" w:space="0" w:color="000000"/>
            </w:tcBorders>
            <w:vAlign w:val="center"/>
          </w:tcPr>
          <w:p w:rsidR="00F44546" w:rsidRPr="00D2338B" w:rsidRDefault="00F44546" w:rsidP="00926297">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F44546" w:rsidRPr="002D38A9" w:rsidRDefault="00F44546" w:rsidP="00926297">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GENÉRICAS:</w:t>
            </w:r>
            <w:r w:rsidRPr="002D38A9">
              <w:rPr>
                <w:rFonts w:ascii="Arial" w:hAnsi="Arial" w:cs="Arial"/>
                <w:color w:val="000000" w:themeColor="text1"/>
                <w:lang w:val="es-MX"/>
              </w:rPr>
              <w:t xml:space="preserve"> Actitud de servicio, ética e integridad, compromiso y responsabilidad, orientación a resultados, trabajo en equipo.</w:t>
            </w:r>
          </w:p>
          <w:p w:rsidR="00F44546" w:rsidRPr="002D38A9" w:rsidRDefault="00F44546" w:rsidP="00926297">
            <w:pPr>
              <w:pStyle w:val="Prrafodelista2"/>
              <w:numPr>
                <w:ilvl w:val="0"/>
                <w:numId w:val="4"/>
              </w:numPr>
              <w:suppressAutoHyphens w:val="0"/>
              <w:ind w:left="207" w:hanging="207"/>
              <w:jc w:val="both"/>
              <w:rPr>
                <w:rFonts w:ascii="Arial" w:hAnsi="Arial" w:cs="Arial"/>
                <w:color w:val="000000" w:themeColor="text1"/>
                <w:lang w:val="es-MX"/>
              </w:rPr>
            </w:pPr>
            <w:r w:rsidRPr="00016E31">
              <w:rPr>
                <w:rFonts w:ascii="Arial" w:hAnsi="Arial" w:cs="Arial"/>
                <w:b/>
                <w:color w:val="000000" w:themeColor="text1"/>
                <w:lang w:val="es-MX"/>
              </w:rPr>
              <w:t>ESPECÍFICAS:</w:t>
            </w:r>
            <w:r w:rsidRPr="002D38A9">
              <w:rPr>
                <w:rFonts w:ascii="Arial" w:hAnsi="Arial" w:cs="Arial"/>
                <w:color w:val="000000" w:themeColor="text1"/>
                <w:lang w:val="es-MX"/>
              </w:rPr>
              <w:t xml:space="preserve"> Pensamiento estratégico, comunicación efectiva, planificación y organización, capacidad de análisis y capacidad de respuesta al cambio.</w:t>
            </w:r>
          </w:p>
        </w:tc>
      </w:tr>
      <w:tr w:rsidR="00F44546" w:rsidRPr="001C7658" w:rsidTr="00926297">
        <w:tc>
          <w:tcPr>
            <w:tcW w:w="2359" w:type="dxa"/>
            <w:tcBorders>
              <w:top w:val="single" w:sz="4" w:space="0" w:color="000000"/>
              <w:left w:val="single" w:sz="4" w:space="0" w:color="000000"/>
              <w:bottom w:val="single" w:sz="4" w:space="0" w:color="000000"/>
            </w:tcBorders>
            <w:vAlign w:val="center"/>
          </w:tcPr>
          <w:p w:rsidR="00F44546" w:rsidRPr="00D2338B" w:rsidRDefault="00F44546" w:rsidP="00926297">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F44546" w:rsidRPr="002D38A9" w:rsidRDefault="00977BAE" w:rsidP="00926297">
            <w:pPr>
              <w:pStyle w:val="Prrafodelista2"/>
              <w:numPr>
                <w:ilvl w:val="0"/>
                <w:numId w:val="4"/>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Suplencia por desempeño de </w:t>
            </w:r>
            <w:r w:rsidR="00F44546" w:rsidRPr="002D38A9">
              <w:rPr>
                <w:rFonts w:ascii="Arial" w:hAnsi="Arial" w:cs="Arial"/>
                <w:color w:val="000000" w:themeColor="text1"/>
                <w:lang w:val="es-MX"/>
              </w:rPr>
              <w:t xml:space="preserve">cargo </w:t>
            </w:r>
            <w:proofErr w:type="spellStart"/>
            <w:r w:rsidR="00F44546" w:rsidRPr="002D38A9">
              <w:rPr>
                <w:rFonts w:ascii="Arial" w:hAnsi="Arial" w:cs="Arial"/>
                <w:color w:val="000000" w:themeColor="text1"/>
                <w:lang w:val="es-MX"/>
              </w:rPr>
              <w:t>jefatural</w:t>
            </w:r>
            <w:proofErr w:type="spellEnd"/>
            <w:r w:rsidR="00F44546" w:rsidRPr="002D38A9">
              <w:rPr>
                <w:rFonts w:ascii="Arial" w:hAnsi="Arial" w:cs="Arial"/>
                <w:color w:val="000000" w:themeColor="text1"/>
                <w:lang w:val="es-MX"/>
              </w:rPr>
              <w:t>.</w:t>
            </w:r>
          </w:p>
        </w:tc>
      </w:tr>
    </w:tbl>
    <w:p w:rsidR="00F44546" w:rsidRDefault="00F44546" w:rsidP="00F44546">
      <w:pPr>
        <w:ind w:left="284"/>
        <w:rPr>
          <w:rFonts w:ascii="Arial" w:hAnsi="Arial" w:cs="Arial"/>
          <w:b/>
        </w:rPr>
      </w:pPr>
      <w:r w:rsidRPr="00B06169">
        <w:rPr>
          <w:rFonts w:ascii="Arial" w:hAnsi="Arial" w:cs="Arial"/>
          <w:b/>
        </w:rPr>
        <w:t xml:space="preserve">       </w:t>
      </w:r>
    </w:p>
    <w:p w:rsidR="00F44546" w:rsidRPr="00DA70BC" w:rsidRDefault="00F44546" w:rsidP="00F44546">
      <w:pPr>
        <w:pStyle w:val="Sinespaciado1"/>
        <w:ind w:left="284"/>
        <w:jc w:val="both"/>
        <w:rPr>
          <w:rFonts w:ascii="Arial" w:hAnsi="Arial" w:cs="Arial"/>
          <w:b/>
          <w:bCs/>
          <w:sz w:val="16"/>
          <w:szCs w:val="16"/>
        </w:rPr>
      </w:pPr>
      <w:r w:rsidRPr="00DA70BC">
        <w:rPr>
          <w:rFonts w:ascii="Arial" w:hAnsi="Arial" w:cs="Arial"/>
          <w:b/>
          <w:bCs/>
          <w:sz w:val="16"/>
          <w:szCs w:val="16"/>
        </w:rPr>
        <w:t xml:space="preserve">(*) La acreditación implica presentar copia de los documentos </w:t>
      </w:r>
      <w:proofErr w:type="spellStart"/>
      <w:r w:rsidRPr="00DA70BC">
        <w:rPr>
          <w:rFonts w:ascii="Arial" w:hAnsi="Arial" w:cs="Arial"/>
          <w:b/>
          <w:bCs/>
          <w:sz w:val="16"/>
          <w:szCs w:val="16"/>
        </w:rPr>
        <w:t>sustentatorios</w:t>
      </w:r>
      <w:proofErr w:type="spellEnd"/>
      <w:r w:rsidRPr="00DA70BC">
        <w:rPr>
          <w:rFonts w:ascii="Arial" w:hAnsi="Arial" w:cs="Arial"/>
          <w:b/>
          <w:bCs/>
          <w:sz w:val="16"/>
          <w:szCs w:val="16"/>
        </w:rPr>
        <w:t>. Los postulantes que no lo hagan serán descalificados. Los documentos presentados no serán devueltos.</w:t>
      </w:r>
      <w:r>
        <w:rPr>
          <w:rFonts w:ascii="Arial" w:hAnsi="Arial" w:cs="Arial"/>
          <w:b/>
          <w:bCs/>
          <w:sz w:val="16"/>
          <w:szCs w:val="16"/>
        </w:rPr>
        <w:t xml:space="preserve"> </w:t>
      </w:r>
      <w:r w:rsidRPr="00DA70BC">
        <w:rPr>
          <w:rFonts w:ascii="Arial" w:hAnsi="Arial" w:cs="Arial"/>
          <w:b/>
          <w:bCs/>
          <w:sz w:val="16"/>
          <w:szCs w:val="16"/>
        </w:rPr>
        <w:t xml:space="preserve">Para la contratación del postulante seleccionado, este presentará la documentación original </w:t>
      </w:r>
      <w:proofErr w:type="spellStart"/>
      <w:r w:rsidRPr="00DA70BC">
        <w:rPr>
          <w:rFonts w:ascii="Arial" w:hAnsi="Arial" w:cs="Arial"/>
          <w:b/>
          <w:bCs/>
          <w:sz w:val="16"/>
          <w:szCs w:val="16"/>
        </w:rPr>
        <w:t>sustentatoria</w:t>
      </w:r>
      <w:proofErr w:type="spellEnd"/>
      <w:r w:rsidRPr="00DA70BC">
        <w:rPr>
          <w:rFonts w:ascii="Arial" w:hAnsi="Arial" w:cs="Arial"/>
          <w:b/>
          <w:bCs/>
          <w:sz w:val="16"/>
          <w:szCs w:val="16"/>
        </w:rPr>
        <w:t>. La suplencia está supeditada a la incorporación del trabajador titular.</w:t>
      </w:r>
    </w:p>
    <w:p w:rsidR="00F44546" w:rsidRPr="003C6F7F" w:rsidRDefault="00F44546" w:rsidP="00F44546">
      <w:pPr>
        <w:pStyle w:val="Sinespaciado1"/>
        <w:ind w:left="284"/>
        <w:rPr>
          <w:rFonts w:ascii="Arial" w:hAnsi="Arial" w:cs="Arial"/>
          <w:sz w:val="20"/>
          <w:szCs w:val="20"/>
        </w:rPr>
      </w:pPr>
    </w:p>
    <w:p w:rsidR="00F44546" w:rsidRDefault="00F44546" w:rsidP="00F44546">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CARACTERÍSTICAS DEL PUESTO Y/O CARGO</w:t>
      </w:r>
    </w:p>
    <w:p w:rsidR="00F44546" w:rsidRDefault="00F44546" w:rsidP="00F44546">
      <w:pPr>
        <w:ind w:left="284"/>
        <w:rPr>
          <w:rFonts w:ascii="Arial" w:hAnsi="Arial" w:cs="Arial"/>
          <w:b/>
          <w:bCs/>
        </w:rPr>
      </w:pPr>
      <w:r>
        <w:rPr>
          <w:rFonts w:ascii="Arial" w:hAnsi="Arial" w:cs="Arial"/>
          <w:b/>
          <w:bCs/>
        </w:rPr>
        <w:t xml:space="preserve"> </w:t>
      </w:r>
    </w:p>
    <w:p w:rsidR="00F44546" w:rsidRPr="00C8410E" w:rsidRDefault="00F44546" w:rsidP="00F44546">
      <w:pPr>
        <w:pStyle w:val="Sinespaciado"/>
        <w:ind w:left="284"/>
        <w:rPr>
          <w:rFonts w:ascii="Arial" w:hAnsi="Arial" w:cs="Arial"/>
          <w:b/>
          <w:sz w:val="20"/>
          <w:szCs w:val="20"/>
        </w:rPr>
      </w:pPr>
      <w:r w:rsidRPr="00C8410E">
        <w:rPr>
          <w:rFonts w:ascii="Arial" w:hAnsi="Arial" w:cs="Arial"/>
          <w:b/>
          <w:sz w:val="20"/>
          <w:szCs w:val="20"/>
        </w:rPr>
        <w:t xml:space="preserve">MÉDICO ESPECIALISTA EN </w:t>
      </w:r>
      <w:r>
        <w:rPr>
          <w:rFonts w:ascii="Arial" w:hAnsi="Arial" w:cs="Arial"/>
          <w:b/>
          <w:sz w:val="20"/>
          <w:szCs w:val="20"/>
        </w:rPr>
        <w:t xml:space="preserve">CARDIOLOGIA </w:t>
      </w:r>
      <w:r w:rsidRPr="00C8410E">
        <w:rPr>
          <w:rFonts w:ascii="Arial" w:hAnsi="Arial" w:cs="Arial"/>
          <w:b/>
          <w:sz w:val="20"/>
          <w:szCs w:val="20"/>
        </w:rPr>
        <w:t>PEDIATRÍ</w:t>
      </w:r>
      <w:r>
        <w:rPr>
          <w:rFonts w:ascii="Arial" w:hAnsi="Arial" w:cs="Arial"/>
          <w:b/>
          <w:sz w:val="20"/>
          <w:szCs w:val="20"/>
        </w:rPr>
        <w:t>C</w:t>
      </w:r>
      <w:r w:rsidRPr="00C8410E">
        <w:rPr>
          <w:rFonts w:ascii="Arial" w:hAnsi="Arial" w:cs="Arial"/>
          <w:b/>
          <w:sz w:val="20"/>
          <w:szCs w:val="20"/>
        </w:rPr>
        <w:t>A (P1MES-001)</w:t>
      </w:r>
    </w:p>
    <w:p w:rsidR="00F44546" w:rsidRPr="00C37413" w:rsidRDefault="00F44546" w:rsidP="00F44546">
      <w:pPr>
        <w:pStyle w:val="Sinespaciado"/>
        <w:ind w:firstLine="284"/>
        <w:jc w:val="both"/>
        <w:rPr>
          <w:rFonts w:ascii="Arial" w:hAnsi="Arial" w:cs="Arial"/>
          <w:sz w:val="20"/>
          <w:szCs w:val="20"/>
        </w:rPr>
      </w:pPr>
      <w:r w:rsidRPr="00C37413">
        <w:rPr>
          <w:rFonts w:ascii="Arial" w:hAnsi="Arial" w:cs="Arial"/>
          <w:sz w:val="20"/>
          <w:szCs w:val="20"/>
        </w:rPr>
        <w:t>Principales funciones a desempeñar:</w:t>
      </w:r>
    </w:p>
    <w:p w:rsidR="00F44546" w:rsidRPr="003E290A" w:rsidRDefault="00F44546" w:rsidP="00F44546">
      <w:pPr>
        <w:pStyle w:val="Sinespaciado"/>
        <w:ind w:firstLine="284"/>
        <w:jc w:val="both"/>
        <w:rPr>
          <w:rFonts w:ascii="Arial" w:hAnsi="Arial" w:cs="Arial"/>
          <w:b/>
          <w:sz w:val="20"/>
          <w:szCs w:val="20"/>
        </w:rPr>
      </w:pP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lastRenderedPageBreak/>
        <w:t>Atender y tratar a los pacientes pediátricos con cardiopatías congénitas y adquiridas que requieran atención especializada en consulta externa, hospitalización, ecocardiografías y/o hemodinámica, sea por descompensación clínica inherente a su cardiopatía, o posterior a tratamiento quirúrgico y/o intervencionista de su cardiopatía o posteriores a estudio diagnostico invasivo.</w:t>
      </w: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t>Realizar procedimientos invasivos propios de su especialidad.</w:t>
      </w: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t xml:space="preserve">Realizar las visitas médicas e indicar al personal de salud el tratamiento a seguir con el paciente, solicitante según sea el caso, exámenes auxiliares en laboratorio, rayos x, ecocardiografías, </w:t>
      </w:r>
      <w:proofErr w:type="spellStart"/>
      <w:r w:rsidRPr="00917272">
        <w:rPr>
          <w:rFonts w:ascii="Arial" w:hAnsi="Arial" w:cs="Arial"/>
          <w:sz w:val="20"/>
          <w:szCs w:val="20"/>
        </w:rPr>
        <w:t>etc</w:t>
      </w:r>
      <w:proofErr w:type="spellEnd"/>
      <w:r w:rsidRPr="00917272">
        <w:rPr>
          <w:rFonts w:ascii="Arial" w:hAnsi="Arial" w:cs="Arial"/>
          <w:sz w:val="20"/>
          <w:szCs w:val="20"/>
        </w:rPr>
        <w:t xml:space="preserve"> y/o procedimientos invasivos siguiendo las normativas vigentes sobre los horarios y frecuencias de dichos informes.</w:t>
      </w: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t xml:space="preserve">Actuar oportunamente en caso de emergencia de acuerdo a protocolos y guías establecidos en la Dirección de Investigación, Docencia y Atención Especializada en </w:t>
      </w:r>
      <w:proofErr w:type="spellStart"/>
      <w:r w:rsidRPr="00917272">
        <w:rPr>
          <w:rFonts w:ascii="Arial" w:hAnsi="Arial" w:cs="Arial"/>
          <w:sz w:val="20"/>
          <w:szCs w:val="20"/>
        </w:rPr>
        <w:t>Cardiopediatria</w:t>
      </w:r>
      <w:proofErr w:type="spellEnd"/>
      <w:r w:rsidRPr="00917272">
        <w:rPr>
          <w:rFonts w:ascii="Arial" w:hAnsi="Arial" w:cs="Arial"/>
          <w:sz w:val="20"/>
          <w:szCs w:val="20"/>
        </w:rPr>
        <w:t>.</w:t>
      </w:r>
    </w:p>
    <w:p w:rsidR="00F44546" w:rsidRPr="00917272" w:rsidRDefault="00F44546" w:rsidP="00F44546">
      <w:pPr>
        <w:pStyle w:val="Sinespaciado"/>
        <w:numPr>
          <w:ilvl w:val="0"/>
          <w:numId w:val="10"/>
        </w:numPr>
        <w:jc w:val="both"/>
        <w:rPr>
          <w:rFonts w:ascii="Arial" w:hAnsi="Arial" w:cs="Arial"/>
          <w:sz w:val="20"/>
          <w:szCs w:val="20"/>
        </w:rPr>
      </w:pPr>
      <w:r w:rsidRPr="00917272">
        <w:rPr>
          <w:rFonts w:ascii="Arial" w:hAnsi="Arial" w:cs="Arial"/>
          <w:sz w:val="20"/>
          <w:szCs w:val="20"/>
        </w:rPr>
        <w:t>Coordinar, informar, reportar y mantener informado a los jefes de los servicios de la DIDAECP sobre las actividades que desarrolla.</w:t>
      </w:r>
    </w:p>
    <w:p w:rsidR="00F44546" w:rsidRPr="00917272" w:rsidRDefault="00F44546" w:rsidP="00F44546">
      <w:pPr>
        <w:pStyle w:val="Sinespaciado"/>
        <w:ind w:left="567"/>
        <w:jc w:val="both"/>
        <w:rPr>
          <w:rFonts w:ascii="Arial" w:hAnsi="Arial" w:cs="Arial"/>
          <w:bCs/>
          <w:color w:val="000000"/>
          <w:sz w:val="20"/>
          <w:szCs w:val="20"/>
        </w:rPr>
      </w:pPr>
      <w:r w:rsidRPr="00917272">
        <w:rPr>
          <w:rFonts w:ascii="Arial" w:hAnsi="Arial" w:cs="Arial"/>
          <w:bCs/>
          <w:color w:val="000000"/>
          <w:sz w:val="20"/>
          <w:szCs w:val="20"/>
        </w:rPr>
        <w:t>Realizar otras funciones que le asigne el Jefe Inmediato en el ámbito de su competencia</w:t>
      </w:r>
    </w:p>
    <w:p w:rsidR="00F44546" w:rsidRDefault="00F44546" w:rsidP="00F44546">
      <w:pPr>
        <w:pStyle w:val="Sinespaciado"/>
        <w:ind w:left="720"/>
        <w:jc w:val="both"/>
        <w:rPr>
          <w:rFonts w:ascii="Arial" w:hAnsi="Arial" w:cs="Arial"/>
          <w:sz w:val="20"/>
          <w:szCs w:val="20"/>
        </w:rPr>
      </w:pPr>
    </w:p>
    <w:p w:rsidR="00F44546" w:rsidRPr="003C6F7F" w:rsidRDefault="00F44546" w:rsidP="00F44546">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MODALIDAD DE POSTULACIÓN</w:t>
      </w:r>
    </w:p>
    <w:p w:rsidR="00F44546" w:rsidRPr="000E03C7" w:rsidRDefault="00F44546" w:rsidP="00F44546">
      <w:pPr>
        <w:pStyle w:val="Sinespaciado1"/>
        <w:rPr>
          <w:rFonts w:ascii="Arial" w:hAnsi="Arial" w:cs="Arial"/>
          <w:sz w:val="8"/>
          <w:szCs w:val="8"/>
        </w:rPr>
      </w:pPr>
    </w:p>
    <w:p w:rsidR="00F44546" w:rsidRPr="003C6F7F" w:rsidRDefault="00F44546" w:rsidP="00F44546">
      <w:pPr>
        <w:pStyle w:val="Sinespaciado1"/>
        <w:ind w:left="284"/>
        <w:jc w:val="both"/>
        <w:rPr>
          <w:rFonts w:ascii="Arial" w:hAnsi="Arial" w:cs="Arial"/>
          <w:sz w:val="20"/>
          <w:szCs w:val="20"/>
        </w:rPr>
      </w:pPr>
      <w:r w:rsidRPr="003C6F7F">
        <w:rPr>
          <w:rFonts w:ascii="Arial" w:hAnsi="Arial" w:cs="Arial"/>
          <w:sz w:val="20"/>
          <w:szCs w:val="20"/>
        </w:rPr>
        <w:t>Las personas interesadas en participar en el proceso que cumplan con los requisitos establecidos, deberán seguir los pasos siguientes:</w:t>
      </w:r>
    </w:p>
    <w:p w:rsidR="00F44546" w:rsidRPr="003C6F7F" w:rsidRDefault="00F44546" w:rsidP="00F44546">
      <w:pPr>
        <w:pStyle w:val="Sinespaciado1"/>
        <w:ind w:left="284"/>
        <w:jc w:val="both"/>
        <w:rPr>
          <w:rFonts w:ascii="Arial" w:hAnsi="Arial" w:cs="Arial"/>
          <w:sz w:val="20"/>
          <w:szCs w:val="20"/>
        </w:rPr>
      </w:pPr>
    </w:p>
    <w:p w:rsidR="00F44546" w:rsidRPr="003C6F7F" w:rsidRDefault="00F44546" w:rsidP="00F44546">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 xml:space="preserve">Ingresar al link </w:t>
      </w:r>
      <w:hyperlink r:id="rId5" w:history="1">
        <w:r w:rsidRPr="003C6F7F">
          <w:rPr>
            <w:rStyle w:val="Hipervnculo"/>
            <w:rFonts w:ascii="Arial" w:hAnsi="Arial" w:cs="Arial"/>
            <w:sz w:val="20"/>
            <w:szCs w:val="20"/>
          </w:rPr>
          <w:t>http://ww1.essalud.gob.pe/sisep/</w:t>
        </w:r>
      </w:hyperlink>
      <w:r w:rsidRPr="003C6F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44546" w:rsidRPr="003C6F7F" w:rsidRDefault="00F44546" w:rsidP="00F44546">
      <w:pPr>
        <w:pStyle w:val="Sinespaciado1"/>
        <w:ind w:left="709" w:hanging="425"/>
        <w:jc w:val="both"/>
        <w:rPr>
          <w:rFonts w:ascii="Arial" w:hAnsi="Arial" w:cs="Arial"/>
          <w:sz w:val="20"/>
          <w:szCs w:val="20"/>
        </w:rPr>
      </w:pPr>
    </w:p>
    <w:p w:rsidR="00F44546" w:rsidRPr="003C6F7F" w:rsidRDefault="00F44546" w:rsidP="00F44546">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44546" w:rsidRPr="0097785F" w:rsidRDefault="00F44546" w:rsidP="00F44546">
      <w:pPr>
        <w:pStyle w:val="Sinespaciado1"/>
        <w:ind w:left="709" w:hanging="425"/>
        <w:jc w:val="both"/>
        <w:rPr>
          <w:rFonts w:ascii="Arial" w:hAnsi="Arial" w:cs="Arial"/>
          <w:sz w:val="12"/>
          <w:szCs w:val="12"/>
        </w:rPr>
      </w:pPr>
    </w:p>
    <w:p w:rsidR="00F44546" w:rsidRPr="003C6F7F" w:rsidRDefault="00F44546" w:rsidP="00F44546">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44546" w:rsidRPr="0097785F" w:rsidRDefault="00F44546" w:rsidP="00F44546">
      <w:pPr>
        <w:pStyle w:val="Sinespaciado1"/>
        <w:ind w:left="709" w:hanging="425"/>
        <w:jc w:val="both"/>
        <w:rPr>
          <w:rFonts w:ascii="Arial" w:hAnsi="Arial" w:cs="Arial"/>
          <w:sz w:val="12"/>
          <w:szCs w:val="12"/>
        </w:rPr>
      </w:pPr>
    </w:p>
    <w:p w:rsidR="00F44546" w:rsidRPr="003C6F7F" w:rsidRDefault="00F44546" w:rsidP="00F44546">
      <w:pPr>
        <w:pStyle w:val="Sinespaciado1"/>
        <w:ind w:left="284"/>
        <w:jc w:val="both"/>
        <w:rPr>
          <w:rFonts w:ascii="Arial" w:hAnsi="Arial" w:cs="Arial"/>
          <w:sz w:val="20"/>
          <w:szCs w:val="20"/>
        </w:rPr>
      </w:pPr>
      <w:r w:rsidRPr="003C6F7F">
        <w:rPr>
          <w:rFonts w:ascii="Arial" w:hAnsi="Arial" w:cs="Arial"/>
          <w:sz w:val="20"/>
          <w:szCs w:val="20"/>
        </w:rPr>
        <w:t>Cada postulante deberá imprimir los siguientes Formatos de Declaración Jurada que el SISEP le envió automáticamente al correo electrónico consignado al momento de postular:</w:t>
      </w:r>
    </w:p>
    <w:p w:rsidR="00F44546" w:rsidRDefault="00F44546" w:rsidP="00F44546">
      <w:pPr>
        <w:pStyle w:val="Sinespaciado1"/>
        <w:ind w:left="284"/>
        <w:jc w:val="both"/>
        <w:rPr>
          <w:rFonts w:ascii="Arial" w:hAnsi="Arial" w:cs="Arial"/>
          <w:sz w:val="16"/>
          <w:szCs w:val="16"/>
        </w:rPr>
      </w:pPr>
    </w:p>
    <w:p w:rsidR="00F44546" w:rsidRPr="003C6F7F" w:rsidRDefault="00F44546" w:rsidP="00F44546">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Cumplimiento de requisitos. </w:t>
      </w:r>
      <w:r w:rsidRPr="003C6F7F">
        <w:rPr>
          <w:rFonts w:ascii="Arial" w:hAnsi="Arial" w:cs="Arial"/>
          <w:b/>
          <w:bCs/>
          <w:sz w:val="20"/>
          <w:szCs w:val="20"/>
        </w:rPr>
        <w:t>(Formato 1)</w:t>
      </w:r>
    </w:p>
    <w:p w:rsidR="00F44546" w:rsidRPr="003C6F7F" w:rsidRDefault="00F44546" w:rsidP="00F44546">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sobre Impedimento y Nepotismo. </w:t>
      </w:r>
      <w:r w:rsidRPr="003C6F7F">
        <w:rPr>
          <w:rFonts w:ascii="Arial" w:hAnsi="Arial" w:cs="Arial"/>
          <w:b/>
          <w:bCs/>
          <w:sz w:val="20"/>
          <w:szCs w:val="20"/>
        </w:rPr>
        <w:t>(Formato 2)</w:t>
      </w:r>
    </w:p>
    <w:p w:rsidR="00F44546" w:rsidRPr="00D844F1" w:rsidRDefault="00F44546" w:rsidP="00F44546">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Confidencialidad e Incompatibilidad. </w:t>
      </w:r>
      <w:r w:rsidRPr="003C6F7F">
        <w:rPr>
          <w:rFonts w:ascii="Arial" w:hAnsi="Arial" w:cs="Arial"/>
          <w:b/>
          <w:bCs/>
          <w:sz w:val="20"/>
          <w:szCs w:val="20"/>
        </w:rPr>
        <w:t>(Formato 3)</w:t>
      </w:r>
    </w:p>
    <w:p w:rsidR="00F44546" w:rsidRPr="00292366" w:rsidRDefault="00F44546" w:rsidP="00F44546">
      <w:pPr>
        <w:pStyle w:val="Sinespaciado1"/>
        <w:numPr>
          <w:ilvl w:val="0"/>
          <w:numId w:val="2"/>
        </w:numPr>
        <w:ind w:left="567" w:hanging="283"/>
        <w:jc w:val="both"/>
        <w:rPr>
          <w:rFonts w:ascii="Arial" w:hAnsi="Arial" w:cs="Arial"/>
          <w:sz w:val="20"/>
          <w:szCs w:val="20"/>
        </w:rPr>
      </w:pPr>
      <w:r w:rsidRPr="0029236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366">
          <w:rPr>
            <w:rFonts w:ascii="Arial" w:hAnsi="Arial" w:cs="Arial"/>
            <w:sz w:val="20"/>
            <w:szCs w:val="20"/>
          </w:rPr>
          <w:t>la Universidad</w:t>
        </w:r>
      </w:smartTag>
      <w:r w:rsidRPr="00292366">
        <w:rPr>
          <w:rFonts w:ascii="Arial" w:hAnsi="Arial" w:cs="Arial"/>
          <w:sz w:val="20"/>
          <w:szCs w:val="20"/>
        </w:rPr>
        <w:t xml:space="preserve"> de haber Concluido el </w:t>
      </w:r>
      <w:proofErr w:type="spellStart"/>
      <w:r w:rsidRPr="00292366">
        <w:rPr>
          <w:rFonts w:ascii="Arial" w:hAnsi="Arial" w:cs="Arial"/>
          <w:sz w:val="20"/>
          <w:szCs w:val="20"/>
        </w:rPr>
        <w:t>Residentado</w:t>
      </w:r>
      <w:proofErr w:type="spellEnd"/>
      <w:r w:rsidRPr="00292366">
        <w:rPr>
          <w:rFonts w:ascii="Arial" w:hAnsi="Arial" w:cs="Arial"/>
          <w:sz w:val="20"/>
          <w:szCs w:val="20"/>
        </w:rPr>
        <w:t xml:space="preserve"> Médico</w:t>
      </w:r>
      <w:r w:rsidRPr="00D95FA6">
        <w:rPr>
          <w:rFonts w:ascii="Arial" w:hAnsi="Arial" w:cs="Arial"/>
          <w:sz w:val="20"/>
          <w:szCs w:val="20"/>
        </w:rPr>
        <w:t xml:space="preserve">. (Formato 4) </w:t>
      </w:r>
      <w:r w:rsidRPr="00292366">
        <w:rPr>
          <w:rFonts w:ascii="Arial" w:hAnsi="Arial" w:cs="Arial"/>
          <w:sz w:val="20"/>
          <w:szCs w:val="20"/>
        </w:rPr>
        <w:t>de corresponder.</w:t>
      </w:r>
    </w:p>
    <w:p w:rsidR="00F44546" w:rsidRPr="003C6F7F" w:rsidRDefault="00F44546" w:rsidP="00F44546">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no Registrar Antecedentes Penales. </w:t>
      </w:r>
      <w:r w:rsidRPr="003C6F7F">
        <w:rPr>
          <w:rFonts w:ascii="Arial" w:hAnsi="Arial" w:cs="Arial"/>
          <w:b/>
          <w:bCs/>
          <w:sz w:val="20"/>
          <w:szCs w:val="20"/>
        </w:rPr>
        <w:t>(Formato 5)</w:t>
      </w:r>
    </w:p>
    <w:p w:rsidR="00F44546" w:rsidRPr="0097785F" w:rsidRDefault="00F44546" w:rsidP="00F44546">
      <w:pPr>
        <w:pStyle w:val="Sinespaciado1"/>
        <w:jc w:val="both"/>
        <w:rPr>
          <w:rFonts w:ascii="Arial" w:hAnsi="Arial" w:cs="Arial"/>
          <w:b/>
          <w:bCs/>
          <w:sz w:val="12"/>
          <w:szCs w:val="12"/>
        </w:rPr>
      </w:pPr>
    </w:p>
    <w:p w:rsidR="00F44546" w:rsidRPr="003C6F7F" w:rsidRDefault="00F44546" w:rsidP="00F44546">
      <w:pPr>
        <w:pStyle w:val="Sinespaciado1"/>
        <w:ind w:left="284"/>
        <w:jc w:val="both"/>
        <w:rPr>
          <w:rFonts w:ascii="Arial" w:hAnsi="Arial" w:cs="Arial"/>
          <w:sz w:val="20"/>
          <w:szCs w:val="20"/>
        </w:rPr>
      </w:pPr>
      <w:r w:rsidRPr="003C6F7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F44546" w:rsidRPr="003C6F7F" w:rsidRDefault="00F44546" w:rsidP="00F44546">
      <w:pPr>
        <w:pStyle w:val="Sinespaciado1"/>
        <w:ind w:left="284"/>
        <w:jc w:val="both"/>
        <w:rPr>
          <w:rFonts w:ascii="Arial" w:hAnsi="Arial" w:cs="Arial"/>
          <w:sz w:val="20"/>
          <w:szCs w:val="20"/>
        </w:rPr>
      </w:pPr>
    </w:p>
    <w:p w:rsidR="00F44546" w:rsidRPr="003C6F7F" w:rsidRDefault="00F44546" w:rsidP="00F44546">
      <w:pPr>
        <w:pStyle w:val="Sinespaciado1"/>
        <w:ind w:left="284"/>
        <w:jc w:val="both"/>
        <w:rPr>
          <w:rFonts w:ascii="Arial" w:hAnsi="Arial" w:cs="Arial"/>
          <w:sz w:val="20"/>
          <w:szCs w:val="20"/>
        </w:rPr>
      </w:pPr>
      <w:r w:rsidRPr="003C6F7F">
        <w:rPr>
          <w:rFonts w:ascii="Arial" w:hAnsi="Arial" w:cs="Arial"/>
          <w:b/>
          <w:bCs/>
          <w:sz w:val="20"/>
          <w:szCs w:val="20"/>
        </w:rPr>
        <w:t>Nota:</w:t>
      </w:r>
      <w:r w:rsidRPr="003C6F7F">
        <w:rPr>
          <w:rFonts w:ascii="Arial" w:hAnsi="Arial" w:cs="Arial"/>
          <w:sz w:val="20"/>
          <w:szCs w:val="20"/>
        </w:rPr>
        <w:t xml:space="preserve"> De manera previa a la postulación respectiva, los interesados deberán revisar la información indicada en las </w:t>
      </w:r>
      <w:r w:rsidRPr="003C6F7F">
        <w:rPr>
          <w:rFonts w:ascii="Arial" w:hAnsi="Arial" w:cs="Arial"/>
          <w:b/>
          <w:bCs/>
          <w:sz w:val="20"/>
          <w:szCs w:val="20"/>
        </w:rPr>
        <w:t>“Consideraciones que deberá tener en cuenta para postular a los procesos de selección”</w:t>
      </w:r>
      <w:r w:rsidRPr="003C6F7F">
        <w:rPr>
          <w:rFonts w:ascii="Arial" w:hAnsi="Arial" w:cs="Arial"/>
          <w:sz w:val="20"/>
          <w:szCs w:val="20"/>
        </w:rPr>
        <w:t xml:space="preserve">, que se encuentra ubicada en la ruta </w:t>
      </w:r>
      <w:hyperlink r:id="rId6" w:history="1">
        <w:r w:rsidRPr="003C6F7F">
          <w:rPr>
            <w:rStyle w:val="Hipervnculo"/>
            <w:rFonts w:ascii="Arial" w:hAnsi="Arial" w:cs="Arial"/>
            <w:sz w:val="20"/>
            <w:szCs w:val="20"/>
          </w:rPr>
          <w:t>http://convocatorias.essalud.gob.pe/</w:t>
        </w:r>
      </w:hyperlink>
    </w:p>
    <w:p w:rsidR="00F44546" w:rsidRDefault="00F44546" w:rsidP="00F44546">
      <w:pPr>
        <w:pStyle w:val="Sinespaciado1"/>
        <w:jc w:val="both"/>
        <w:rPr>
          <w:rFonts w:ascii="Arial" w:hAnsi="Arial" w:cs="Arial"/>
          <w:sz w:val="20"/>
          <w:szCs w:val="20"/>
        </w:rPr>
      </w:pPr>
    </w:p>
    <w:p w:rsidR="00F44546" w:rsidRPr="003C6F7F" w:rsidRDefault="00F44546" w:rsidP="00F44546">
      <w:pPr>
        <w:pStyle w:val="Sinespaciado1"/>
        <w:jc w:val="both"/>
        <w:rPr>
          <w:rFonts w:ascii="Arial" w:hAnsi="Arial" w:cs="Arial"/>
          <w:sz w:val="20"/>
          <w:szCs w:val="20"/>
        </w:rPr>
      </w:pPr>
    </w:p>
    <w:p w:rsidR="00F44546" w:rsidRPr="003C6F7F" w:rsidRDefault="00F44546" w:rsidP="00F44546">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 xml:space="preserve">REMUNERACIÓN </w:t>
      </w:r>
      <w:r w:rsidRPr="003C6F7F">
        <w:rPr>
          <w:rFonts w:ascii="Arial" w:hAnsi="Arial" w:cs="Arial"/>
          <w:b/>
          <w:bCs/>
          <w:sz w:val="20"/>
          <w:szCs w:val="20"/>
          <w:vertAlign w:val="superscript"/>
        </w:rPr>
        <w:t>(*)</w:t>
      </w:r>
    </w:p>
    <w:p w:rsidR="00F44546" w:rsidRPr="0097785F" w:rsidRDefault="00F44546" w:rsidP="00F44546">
      <w:pPr>
        <w:pStyle w:val="Sinespaciado1"/>
        <w:rPr>
          <w:rFonts w:ascii="Arial" w:hAnsi="Arial" w:cs="Arial"/>
          <w:sz w:val="12"/>
          <w:szCs w:val="12"/>
        </w:rPr>
      </w:pPr>
    </w:p>
    <w:p w:rsidR="00F44546" w:rsidRDefault="00F44546" w:rsidP="00F44546">
      <w:pPr>
        <w:pStyle w:val="Sinespaciado1"/>
        <w:ind w:left="284"/>
        <w:rPr>
          <w:rFonts w:ascii="Arial" w:hAnsi="Arial" w:cs="Arial"/>
          <w:sz w:val="20"/>
          <w:szCs w:val="20"/>
        </w:rPr>
      </w:pPr>
      <w:r w:rsidRPr="003C6F7F">
        <w:rPr>
          <w:rFonts w:ascii="Arial" w:hAnsi="Arial" w:cs="Arial"/>
          <w:sz w:val="20"/>
          <w:szCs w:val="20"/>
        </w:rPr>
        <w:t>La persona que sea contratada en EsSalud dentro de los alcances de la presente Convocatoria, recibirá los siguientes beneficios:</w:t>
      </w:r>
    </w:p>
    <w:p w:rsidR="00F44546" w:rsidRDefault="00F44546" w:rsidP="00F44546">
      <w:pPr>
        <w:ind w:left="284"/>
        <w:rPr>
          <w:rFonts w:ascii="Arial" w:hAnsi="Arial" w:cs="Arial"/>
          <w:b/>
          <w:bCs/>
          <w:lang w:val="es-MX"/>
        </w:rPr>
      </w:pPr>
    </w:p>
    <w:p w:rsidR="00A13D46" w:rsidRPr="00C8410E" w:rsidRDefault="00A13D46" w:rsidP="00A13D46">
      <w:pPr>
        <w:pStyle w:val="Sinespaciado"/>
        <w:ind w:left="284"/>
        <w:rPr>
          <w:rFonts w:ascii="Arial" w:hAnsi="Arial" w:cs="Arial"/>
          <w:b/>
          <w:sz w:val="20"/>
          <w:szCs w:val="20"/>
        </w:rPr>
      </w:pPr>
      <w:r>
        <w:rPr>
          <w:rFonts w:ascii="Arial" w:hAnsi="Arial" w:cs="Arial"/>
          <w:b/>
          <w:sz w:val="20"/>
          <w:szCs w:val="20"/>
        </w:rPr>
        <w:t xml:space="preserve">     </w:t>
      </w:r>
      <w:r w:rsidRPr="00C8410E">
        <w:rPr>
          <w:rFonts w:ascii="Arial" w:hAnsi="Arial" w:cs="Arial"/>
          <w:b/>
          <w:sz w:val="20"/>
          <w:szCs w:val="20"/>
        </w:rPr>
        <w:t xml:space="preserve">MÉDICO ESPECIALISTA EN </w:t>
      </w:r>
      <w:r>
        <w:rPr>
          <w:rFonts w:ascii="Arial" w:hAnsi="Arial" w:cs="Arial"/>
          <w:b/>
          <w:sz w:val="20"/>
          <w:szCs w:val="20"/>
        </w:rPr>
        <w:t xml:space="preserve">CARDIOLOGIA </w:t>
      </w:r>
      <w:r w:rsidRPr="00C8410E">
        <w:rPr>
          <w:rFonts w:ascii="Arial" w:hAnsi="Arial" w:cs="Arial"/>
          <w:b/>
          <w:sz w:val="20"/>
          <w:szCs w:val="20"/>
        </w:rPr>
        <w:t>PEDIATRÍ</w:t>
      </w:r>
      <w:r>
        <w:rPr>
          <w:rFonts w:ascii="Arial" w:hAnsi="Arial" w:cs="Arial"/>
          <w:b/>
          <w:sz w:val="20"/>
          <w:szCs w:val="20"/>
        </w:rPr>
        <w:t>C</w:t>
      </w:r>
      <w:r w:rsidRPr="00C8410E">
        <w:rPr>
          <w:rFonts w:ascii="Arial" w:hAnsi="Arial" w:cs="Arial"/>
          <w:b/>
          <w:sz w:val="20"/>
          <w:szCs w:val="20"/>
        </w:rPr>
        <w:t>A (P1MES-001)</w:t>
      </w:r>
    </w:p>
    <w:p w:rsidR="00F44546" w:rsidRPr="00D844F1" w:rsidRDefault="00F44546" w:rsidP="00F44546">
      <w:pPr>
        <w:ind w:left="284"/>
        <w:rPr>
          <w:b/>
          <w:sz w:val="18"/>
          <w:szCs w:val="18"/>
          <w:lang w:val="es-MX"/>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44546" w:rsidRPr="00103257" w:rsidTr="00926297">
        <w:trPr>
          <w:trHeight w:val="199"/>
          <w:jc w:val="center"/>
        </w:trPr>
        <w:tc>
          <w:tcPr>
            <w:tcW w:w="5427" w:type="dxa"/>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REMUNERACIÓN BÁSICA</w:t>
            </w:r>
          </w:p>
        </w:tc>
        <w:tc>
          <w:tcPr>
            <w:tcW w:w="0" w:type="auto"/>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S/. 4,022.00</w:t>
            </w:r>
          </w:p>
        </w:tc>
      </w:tr>
      <w:tr w:rsidR="00F44546" w:rsidRPr="00103257" w:rsidTr="00926297">
        <w:trPr>
          <w:trHeight w:val="319"/>
          <w:jc w:val="center"/>
        </w:trPr>
        <w:tc>
          <w:tcPr>
            <w:tcW w:w="5427" w:type="dxa"/>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BONO PRODUCTIVIDAD</w:t>
            </w:r>
          </w:p>
        </w:tc>
        <w:tc>
          <w:tcPr>
            <w:tcW w:w="0" w:type="auto"/>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S/.    910.00</w:t>
            </w:r>
          </w:p>
        </w:tc>
      </w:tr>
      <w:tr w:rsidR="00F44546" w:rsidRPr="00103257" w:rsidTr="00926297">
        <w:trPr>
          <w:trHeight w:val="311"/>
          <w:jc w:val="center"/>
        </w:trPr>
        <w:tc>
          <w:tcPr>
            <w:tcW w:w="5427" w:type="dxa"/>
            <w:tcBorders>
              <w:bottom w:val="single" w:sz="4" w:space="0" w:color="auto"/>
            </w:tcBorders>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BONO POR PRESTACIONES ECONÒMICAS Y ALTA RESPONSABILIDAD</w:t>
            </w:r>
          </w:p>
        </w:tc>
        <w:tc>
          <w:tcPr>
            <w:tcW w:w="0" w:type="auto"/>
            <w:tcBorders>
              <w:bottom w:val="single" w:sz="4" w:space="0" w:color="auto"/>
            </w:tcBorders>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S/. 1,006.00</w:t>
            </w:r>
          </w:p>
        </w:tc>
      </w:tr>
      <w:tr w:rsidR="00F44546" w:rsidRPr="00103257" w:rsidTr="00926297">
        <w:trPr>
          <w:trHeight w:val="303"/>
          <w:jc w:val="center"/>
        </w:trPr>
        <w:tc>
          <w:tcPr>
            <w:tcW w:w="5427" w:type="dxa"/>
            <w:shd w:val="clear" w:color="auto" w:fill="F2F2F2" w:themeFill="background1" w:themeFillShade="F2"/>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TOTAL INGRESO  MENSUAL (*)</w:t>
            </w:r>
          </w:p>
        </w:tc>
        <w:tc>
          <w:tcPr>
            <w:tcW w:w="0" w:type="auto"/>
            <w:shd w:val="clear" w:color="auto" w:fill="F2F2F2" w:themeFill="background1" w:themeFillShade="F2"/>
            <w:vAlign w:val="center"/>
          </w:tcPr>
          <w:p w:rsidR="00F44546" w:rsidRPr="00103257" w:rsidRDefault="00F44546" w:rsidP="00926297">
            <w:pPr>
              <w:pStyle w:val="NormalWeb"/>
              <w:jc w:val="center"/>
              <w:rPr>
                <w:rFonts w:ascii="Arial" w:hAnsi="Arial" w:cs="Arial"/>
                <w:b/>
                <w:sz w:val="20"/>
                <w:szCs w:val="20"/>
                <w:lang w:val="es-MX"/>
              </w:rPr>
            </w:pPr>
            <w:r w:rsidRPr="00103257">
              <w:rPr>
                <w:rFonts w:ascii="Arial" w:hAnsi="Arial" w:cs="Arial"/>
                <w:b/>
                <w:sz w:val="20"/>
                <w:szCs w:val="20"/>
                <w:lang w:val="es-MX"/>
              </w:rPr>
              <w:t>S/. 5,938.00</w:t>
            </w:r>
          </w:p>
        </w:tc>
      </w:tr>
    </w:tbl>
    <w:p w:rsidR="00F44546" w:rsidRPr="00103257" w:rsidRDefault="00F44546" w:rsidP="00F44546">
      <w:pPr>
        <w:ind w:left="284"/>
        <w:rPr>
          <w:sz w:val="18"/>
          <w:szCs w:val="18"/>
          <w:lang w:val="es-MX"/>
        </w:rPr>
      </w:pPr>
    </w:p>
    <w:p w:rsidR="00F44546" w:rsidRDefault="00F44546" w:rsidP="00F44546">
      <w:pPr>
        <w:ind w:left="284"/>
        <w:rPr>
          <w:rFonts w:ascii="Arial" w:hAnsi="Arial" w:cs="Arial"/>
          <w:b/>
          <w:bCs/>
          <w:sz w:val="16"/>
          <w:szCs w:val="16"/>
        </w:rPr>
      </w:pPr>
      <w:r w:rsidRPr="00103257">
        <w:rPr>
          <w:sz w:val="18"/>
          <w:szCs w:val="18"/>
          <w:lang w:val="es-MX"/>
        </w:rPr>
        <w:t>(*)</w:t>
      </w:r>
      <w:r w:rsidRPr="00103257">
        <w:rPr>
          <w:rFonts w:ascii="Arial" w:hAnsi="Arial" w:cs="Arial"/>
          <w:b/>
          <w:bCs/>
          <w:sz w:val="16"/>
          <w:szCs w:val="16"/>
        </w:rPr>
        <w:t>Para todos los casos: Remuneraciones Básicas y Bonos señalados, según Resoluci</w:t>
      </w:r>
      <w:r w:rsidRPr="00BC1188">
        <w:rPr>
          <w:rFonts w:ascii="Arial" w:hAnsi="Arial" w:cs="Arial"/>
          <w:b/>
          <w:bCs/>
          <w:sz w:val="16"/>
          <w:szCs w:val="16"/>
        </w:rPr>
        <w:t>ón de Gerencia General N° 666-GG-ESSALUD-2014.</w:t>
      </w:r>
    </w:p>
    <w:p w:rsidR="00F44546" w:rsidRDefault="00F44546" w:rsidP="00F44546">
      <w:pPr>
        <w:ind w:left="284"/>
        <w:rPr>
          <w:rFonts w:ascii="Arial" w:hAnsi="Arial" w:cs="Arial"/>
          <w:b/>
          <w:bCs/>
          <w:sz w:val="16"/>
          <w:szCs w:val="16"/>
        </w:rPr>
      </w:pPr>
    </w:p>
    <w:p w:rsidR="00D017E6" w:rsidRDefault="00D017E6" w:rsidP="00D017E6">
      <w:pPr>
        <w:pStyle w:val="Sinespaciado"/>
        <w:numPr>
          <w:ilvl w:val="0"/>
          <w:numId w:val="1"/>
        </w:numPr>
        <w:ind w:left="284" w:hanging="284"/>
        <w:rPr>
          <w:rFonts w:ascii="Arial" w:hAnsi="Arial" w:cs="Arial"/>
          <w:b/>
          <w:sz w:val="20"/>
          <w:szCs w:val="20"/>
        </w:rPr>
      </w:pPr>
      <w:r w:rsidRPr="00664846">
        <w:rPr>
          <w:rFonts w:ascii="Arial" w:hAnsi="Arial" w:cs="Arial"/>
          <w:b/>
          <w:sz w:val="20"/>
          <w:szCs w:val="20"/>
        </w:rPr>
        <w:t>CRONOGRAMA Y ETAPAS DEL PROCESO</w:t>
      </w:r>
    </w:p>
    <w:p w:rsidR="00D017E6" w:rsidRDefault="00D017E6" w:rsidP="00D017E6">
      <w:pPr>
        <w:pStyle w:val="Sinespaciado"/>
        <w:ind w:left="284"/>
        <w:rPr>
          <w:rFonts w:ascii="Arial" w:hAnsi="Arial" w:cs="Arial"/>
          <w:b/>
          <w:sz w:val="20"/>
          <w:szCs w:val="20"/>
        </w:rPr>
      </w:pPr>
    </w:p>
    <w:tbl>
      <w:tblPr>
        <w:tblW w:w="9280" w:type="dxa"/>
        <w:tblInd w:w="354" w:type="dxa"/>
        <w:tblCellMar>
          <w:left w:w="70" w:type="dxa"/>
          <w:right w:w="70" w:type="dxa"/>
        </w:tblCellMar>
        <w:tblLook w:val="00A0" w:firstRow="1" w:lastRow="0" w:firstColumn="1" w:lastColumn="0" w:noHBand="0" w:noVBand="0"/>
      </w:tblPr>
      <w:tblGrid>
        <w:gridCol w:w="559"/>
        <w:gridCol w:w="3221"/>
        <w:gridCol w:w="3240"/>
        <w:gridCol w:w="2260"/>
      </w:tblGrid>
      <w:tr w:rsidR="00D017E6" w:rsidRPr="00976925" w:rsidTr="0071658E">
        <w:trPr>
          <w:trHeight w:val="53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D017E6" w:rsidRPr="00976925" w:rsidRDefault="00D017E6" w:rsidP="0071658E">
            <w:pPr>
              <w:jc w:val="center"/>
              <w:rPr>
                <w:rFonts w:ascii="Arial" w:hAnsi="Arial" w:cs="Arial"/>
                <w:b/>
                <w:color w:val="000000"/>
                <w:lang w:val="es-PE"/>
              </w:rPr>
            </w:pPr>
            <w:r w:rsidRPr="00976925">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noWrap/>
            <w:vAlign w:val="center"/>
          </w:tcPr>
          <w:p w:rsidR="00D017E6" w:rsidRPr="00976925" w:rsidRDefault="00D017E6" w:rsidP="0071658E">
            <w:pPr>
              <w:jc w:val="center"/>
              <w:rPr>
                <w:rFonts w:ascii="Arial" w:hAnsi="Arial" w:cs="Arial"/>
                <w:b/>
                <w:color w:val="000000"/>
                <w:lang w:val="es-PE"/>
              </w:rPr>
            </w:pPr>
            <w:r w:rsidRPr="00976925">
              <w:rPr>
                <w:rFonts w:ascii="Arial" w:hAnsi="Arial" w:cs="Arial"/>
                <w:b/>
                <w:color w:val="000000"/>
                <w:lang w:val="es-PE"/>
              </w:rPr>
              <w:t>FECHA Y HORA</w:t>
            </w:r>
          </w:p>
        </w:tc>
        <w:tc>
          <w:tcPr>
            <w:tcW w:w="2260" w:type="dxa"/>
            <w:tcBorders>
              <w:top w:val="single" w:sz="4" w:space="0" w:color="auto"/>
              <w:left w:val="nil"/>
              <w:bottom w:val="single" w:sz="4" w:space="0" w:color="auto"/>
              <w:right w:val="single" w:sz="4" w:space="0" w:color="auto"/>
            </w:tcBorders>
            <w:shd w:val="clear" w:color="auto" w:fill="F2F2F2"/>
            <w:noWrap/>
            <w:vAlign w:val="center"/>
          </w:tcPr>
          <w:p w:rsidR="00D017E6" w:rsidRPr="00976925" w:rsidRDefault="00D017E6" w:rsidP="0071658E">
            <w:pPr>
              <w:jc w:val="center"/>
              <w:rPr>
                <w:rFonts w:ascii="Arial" w:hAnsi="Arial" w:cs="Arial"/>
                <w:b/>
                <w:color w:val="000000"/>
                <w:lang w:val="es-PE"/>
              </w:rPr>
            </w:pPr>
            <w:r w:rsidRPr="00976925">
              <w:rPr>
                <w:rFonts w:ascii="Arial" w:hAnsi="Arial" w:cs="Arial"/>
                <w:b/>
                <w:color w:val="000000"/>
                <w:lang w:val="es-PE"/>
              </w:rPr>
              <w:t>ÁREA RESPONSABLE</w:t>
            </w:r>
          </w:p>
        </w:tc>
      </w:tr>
      <w:tr w:rsidR="00D017E6" w:rsidRPr="00976925" w:rsidTr="0071658E">
        <w:trPr>
          <w:trHeight w:val="697"/>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017E6" w:rsidRPr="00BA6A27" w:rsidRDefault="00981FAC" w:rsidP="0071658E">
            <w:pPr>
              <w:jc w:val="center"/>
              <w:rPr>
                <w:rFonts w:ascii="Arial" w:hAnsi="Arial" w:cs="Arial"/>
                <w:lang w:val="es-PE"/>
              </w:rPr>
            </w:pPr>
            <w:r>
              <w:rPr>
                <w:rFonts w:ascii="Arial" w:hAnsi="Arial" w:cs="Arial"/>
                <w:lang w:val="es-PE"/>
              </w:rPr>
              <w:t>20</w:t>
            </w:r>
            <w:r w:rsidR="00D017E6">
              <w:rPr>
                <w:rFonts w:ascii="Arial" w:hAnsi="Arial" w:cs="Arial"/>
                <w:lang w:val="es-PE"/>
              </w:rPr>
              <w:t xml:space="preserve"> de Agosto </w:t>
            </w:r>
            <w:r w:rsidR="00D017E6" w:rsidRPr="00BA6A27">
              <w:rPr>
                <w:rFonts w:ascii="Arial" w:hAnsi="Arial" w:cs="Arial"/>
                <w:lang w:val="es-PE"/>
              </w:rPr>
              <w:t>del 2018</w:t>
            </w:r>
          </w:p>
        </w:tc>
        <w:tc>
          <w:tcPr>
            <w:tcW w:w="2260" w:type="dxa"/>
            <w:tcBorders>
              <w:top w:val="nil"/>
              <w:left w:val="nil"/>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SGGI - OGRRHH</w:t>
            </w:r>
          </w:p>
        </w:tc>
      </w:tr>
      <w:tr w:rsidR="00D017E6" w:rsidRPr="00BA6A27" w:rsidTr="0040626A">
        <w:trPr>
          <w:trHeight w:val="350"/>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D017E6" w:rsidRPr="00BA6A27" w:rsidRDefault="00D017E6" w:rsidP="0071658E">
            <w:pPr>
              <w:rPr>
                <w:rFonts w:ascii="Arial" w:hAnsi="Arial" w:cs="Arial"/>
                <w:b/>
                <w:lang w:val="es-PE"/>
              </w:rPr>
            </w:pPr>
            <w:r w:rsidRPr="00BA6A27">
              <w:rPr>
                <w:rFonts w:ascii="Arial" w:hAnsi="Arial" w:cs="Arial"/>
                <w:b/>
                <w:lang w:val="es-PE"/>
              </w:rPr>
              <w:t>C</w:t>
            </w:r>
            <w:r w:rsidRPr="00C03545">
              <w:rPr>
                <w:rFonts w:ascii="Arial" w:hAnsi="Arial" w:cs="Arial"/>
                <w:b/>
                <w:shd w:val="clear" w:color="auto" w:fill="F2F2F2"/>
                <w:lang w:val="es-PE"/>
              </w:rPr>
              <w:t>ONVOCATORIA</w:t>
            </w:r>
          </w:p>
        </w:tc>
      </w:tr>
      <w:tr w:rsidR="00D017E6" w:rsidRPr="00976925"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 xml:space="preserve">Publicación en </w:t>
            </w:r>
            <w:smartTag w:uri="urn:schemas-microsoft-com:office:smarttags" w:element="PersonName">
              <w:smartTagPr>
                <w:attr w:name="ProductID" w:val="la p￡gina Web"/>
              </w:smartTagPr>
              <w:r w:rsidRPr="00976925">
                <w:rPr>
                  <w:rFonts w:ascii="Arial" w:hAnsi="Arial" w:cs="Arial"/>
                  <w:color w:val="000000"/>
                  <w:lang w:val="es-PE"/>
                </w:rPr>
                <w:t>la página Web</w:t>
              </w:r>
            </w:smartTag>
            <w:r w:rsidRPr="00976925">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017E6" w:rsidRPr="00BA6A27" w:rsidRDefault="00D017E6" w:rsidP="001C33F7">
            <w:pPr>
              <w:jc w:val="center"/>
              <w:rPr>
                <w:rFonts w:ascii="Arial" w:hAnsi="Arial" w:cs="Arial"/>
                <w:lang w:val="es-PE"/>
              </w:rPr>
            </w:pPr>
            <w:r>
              <w:rPr>
                <w:rFonts w:ascii="Arial" w:hAnsi="Arial" w:cs="Arial"/>
                <w:lang w:val="es-PE"/>
              </w:rPr>
              <w:t xml:space="preserve">A partir del </w:t>
            </w:r>
            <w:r w:rsidR="00981FAC">
              <w:rPr>
                <w:rFonts w:ascii="Arial" w:hAnsi="Arial" w:cs="Arial"/>
                <w:lang w:val="es-PE"/>
              </w:rPr>
              <w:t>20</w:t>
            </w:r>
            <w:r>
              <w:rPr>
                <w:rFonts w:ascii="Arial" w:hAnsi="Arial" w:cs="Arial"/>
                <w:lang w:val="es-PE"/>
              </w:rPr>
              <w:t xml:space="preserve"> de Agosto </w:t>
            </w:r>
            <w:r w:rsidRPr="00BA6A27">
              <w:rPr>
                <w:rFonts w:ascii="Arial" w:hAnsi="Arial" w:cs="Arial"/>
                <w:lang w:val="es-PE"/>
              </w:rPr>
              <w:t xml:space="preserve"> del 2018</w:t>
            </w:r>
          </w:p>
        </w:tc>
        <w:tc>
          <w:tcPr>
            <w:tcW w:w="2260" w:type="dxa"/>
            <w:tcBorders>
              <w:top w:val="nil"/>
              <w:left w:val="nil"/>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OGRRHH - SGGI – GCTIC</w:t>
            </w:r>
          </w:p>
        </w:tc>
      </w:tr>
      <w:tr w:rsidR="00D017E6" w:rsidRPr="00976925" w:rsidTr="0071658E">
        <w:trPr>
          <w:trHeight w:val="799"/>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Inscripción de postulantes a través del Sistema de Selección de Personal (SISEP):</w:t>
            </w:r>
          </w:p>
          <w:p w:rsidR="00D017E6" w:rsidRPr="00976925" w:rsidRDefault="005243A6" w:rsidP="0071658E">
            <w:pPr>
              <w:jc w:val="both"/>
              <w:rPr>
                <w:rFonts w:ascii="Arial" w:hAnsi="Arial" w:cs="Arial"/>
                <w:color w:val="000000"/>
                <w:lang w:val="es-PE"/>
              </w:rPr>
            </w:pPr>
            <w:hyperlink r:id="rId7" w:history="1">
              <w:r w:rsidR="00D017E6" w:rsidRPr="00976925">
                <w:rPr>
                  <w:rStyle w:val="Hipervnculo"/>
                  <w:rFonts w:ascii="Arial" w:hAnsi="Arial" w:cs="Arial"/>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D017E6" w:rsidRPr="00BA6A27" w:rsidRDefault="00D017E6" w:rsidP="001C33F7">
            <w:pPr>
              <w:jc w:val="center"/>
              <w:rPr>
                <w:rFonts w:ascii="Arial" w:hAnsi="Arial" w:cs="Arial"/>
                <w:lang w:val="es-PE"/>
              </w:rPr>
            </w:pPr>
            <w:r>
              <w:rPr>
                <w:rFonts w:ascii="Arial" w:hAnsi="Arial" w:cs="Arial"/>
                <w:lang w:val="es-PE"/>
              </w:rPr>
              <w:t>Del 2</w:t>
            </w:r>
            <w:r w:rsidR="001C33F7">
              <w:rPr>
                <w:rFonts w:ascii="Arial" w:hAnsi="Arial" w:cs="Arial"/>
                <w:lang w:val="es-PE"/>
              </w:rPr>
              <w:t>7</w:t>
            </w:r>
            <w:r>
              <w:rPr>
                <w:rFonts w:ascii="Arial" w:hAnsi="Arial" w:cs="Arial"/>
                <w:lang w:val="es-PE"/>
              </w:rPr>
              <w:t xml:space="preserve"> de Agosto al 2</w:t>
            </w:r>
            <w:r w:rsidR="001C33F7">
              <w:rPr>
                <w:rFonts w:ascii="Arial" w:hAnsi="Arial" w:cs="Arial"/>
                <w:lang w:val="es-PE"/>
              </w:rPr>
              <w:t>8</w:t>
            </w:r>
            <w:r>
              <w:rPr>
                <w:rFonts w:ascii="Arial" w:hAnsi="Arial" w:cs="Arial"/>
                <w:lang w:val="es-PE"/>
              </w:rPr>
              <w:t xml:space="preserve"> </w:t>
            </w:r>
            <w:r w:rsidRPr="00BA6A27">
              <w:rPr>
                <w:rFonts w:ascii="Arial" w:hAnsi="Arial" w:cs="Arial"/>
                <w:lang w:val="es-PE"/>
              </w:rPr>
              <w:t xml:space="preserve">de </w:t>
            </w:r>
            <w:r>
              <w:rPr>
                <w:rFonts w:ascii="Arial" w:hAnsi="Arial" w:cs="Arial"/>
                <w:lang w:val="es-PE"/>
              </w:rPr>
              <w:t xml:space="preserve">Agosto </w:t>
            </w:r>
            <w:r w:rsidRPr="00BA6A27">
              <w:rPr>
                <w:rFonts w:ascii="Arial" w:hAnsi="Arial" w:cs="Arial"/>
                <w:lang w:val="es-PE"/>
              </w:rPr>
              <w:t>del 2018</w:t>
            </w:r>
          </w:p>
        </w:tc>
        <w:tc>
          <w:tcPr>
            <w:tcW w:w="2260" w:type="dxa"/>
            <w:tcBorders>
              <w:top w:val="nil"/>
              <w:left w:val="nil"/>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OGRRHH - SGGI – GCTIC</w:t>
            </w:r>
          </w:p>
        </w:tc>
      </w:tr>
      <w:tr w:rsidR="00D017E6" w:rsidRPr="00C22885" w:rsidTr="0071658E">
        <w:trPr>
          <w:trHeight w:val="377"/>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D017E6" w:rsidRPr="00C22885" w:rsidRDefault="00D017E6" w:rsidP="0071658E">
            <w:pPr>
              <w:rPr>
                <w:rFonts w:ascii="Arial" w:hAnsi="Arial" w:cs="Arial"/>
                <w:b/>
                <w:color w:val="C00000"/>
                <w:lang w:val="es-PE"/>
              </w:rPr>
            </w:pPr>
            <w:r w:rsidRPr="00C22885">
              <w:rPr>
                <w:rFonts w:ascii="Arial" w:hAnsi="Arial" w:cs="Arial"/>
                <w:b/>
                <w:lang w:val="es-PE"/>
              </w:rPr>
              <w:t>S</w:t>
            </w:r>
            <w:r w:rsidRPr="00C03545">
              <w:rPr>
                <w:rFonts w:ascii="Arial" w:hAnsi="Arial" w:cs="Arial"/>
                <w:b/>
                <w:color w:val="000000"/>
                <w:lang w:val="es-PE"/>
              </w:rPr>
              <w:t>ELECCIÓN</w:t>
            </w:r>
          </w:p>
        </w:tc>
      </w:tr>
      <w:tr w:rsidR="00D017E6" w:rsidRPr="00976925"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017E6" w:rsidRPr="00BA6A27" w:rsidRDefault="001C33F7" w:rsidP="0071658E">
            <w:pPr>
              <w:jc w:val="center"/>
              <w:rPr>
                <w:rFonts w:ascii="Arial" w:hAnsi="Arial" w:cs="Arial"/>
                <w:lang w:val="es-PE"/>
              </w:rPr>
            </w:pPr>
            <w:r>
              <w:rPr>
                <w:rFonts w:ascii="Arial" w:hAnsi="Arial" w:cs="Arial"/>
                <w:lang w:val="es-PE"/>
              </w:rPr>
              <w:t>29</w:t>
            </w:r>
            <w:r w:rsidR="00D017E6">
              <w:rPr>
                <w:rFonts w:ascii="Arial" w:hAnsi="Arial" w:cs="Arial"/>
                <w:lang w:val="es-PE"/>
              </w:rPr>
              <w:t xml:space="preserve"> de agosto</w:t>
            </w:r>
            <w:r w:rsidR="00D017E6" w:rsidRPr="00BA6A27">
              <w:rPr>
                <w:rFonts w:ascii="Arial" w:hAnsi="Arial" w:cs="Arial"/>
                <w:lang w:val="es-PE"/>
              </w:rPr>
              <w:t xml:space="preserve"> del 2018, desde las 15:00 horas </w:t>
            </w:r>
            <w:r w:rsidR="00D017E6" w:rsidRPr="00BA6A27">
              <w:rPr>
                <w:rFonts w:ascii="Arial" w:hAnsi="Arial" w:cs="Arial"/>
              </w:rPr>
              <w:t xml:space="preserve">en </w:t>
            </w:r>
            <w:r w:rsidR="00D017E6" w:rsidRPr="00BA6A27">
              <w:rPr>
                <w:rFonts w:ascii="Arial" w:hAnsi="Arial" w:cs="Arial"/>
                <w:lang w:val="es-MX"/>
              </w:rPr>
              <w:t xml:space="preserve">las marquesinas informativas del módulo de trámite documentario del INCOR, </w:t>
            </w:r>
            <w:r w:rsidR="00D017E6" w:rsidRPr="00BA6A27">
              <w:rPr>
                <w:rFonts w:ascii="Arial" w:hAnsi="Arial" w:cs="Arial"/>
              </w:rPr>
              <w:t>sito en el Jr. Coronel Félix Zegarra</w:t>
            </w:r>
            <w:r w:rsidR="00D017E6" w:rsidRPr="00BA6A27">
              <w:rPr>
                <w:rFonts w:ascii="Arial" w:hAnsi="Arial" w:cs="Arial"/>
                <w:lang w:val="es-PE"/>
              </w:rPr>
              <w:t xml:space="preserve"> Nº 417 – Jesús María – Lima y en la página Web Institucional</w:t>
            </w:r>
          </w:p>
        </w:tc>
        <w:tc>
          <w:tcPr>
            <w:tcW w:w="2260" w:type="dxa"/>
            <w:tcBorders>
              <w:top w:val="nil"/>
              <w:left w:val="nil"/>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 xml:space="preserve">OGRRHH - SGGI – GCTIC </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D017E6" w:rsidRPr="00191DD1" w:rsidRDefault="001C33F7" w:rsidP="0071658E">
            <w:pPr>
              <w:jc w:val="center"/>
              <w:rPr>
                <w:rFonts w:ascii="Arial" w:hAnsi="Arial" w:cs="Arial"/>
                <w:color w:val="0D0D0D"/>
                <w:lang w:val="es-PE"/>
              </w:rPr>
            </w:pPr>
            <w:r>
              <w:rPr>
                <w:rFonts w:ascii="Arial" w:hAnsi="Arial" w:cs="Arial"/>
                <w:color w:val="0D0D0D"/>
                <w:lang w:val="es-PE"/>
              </w:rPr>
              <w:t>31</w:t>
            </w:r>
            <w:r w:rsidR="00D017E6" w:rsidRPr="00191DD1">
              <w:rPr>
                <w:rFonts w:ascii="Arial" w:hAnsi="Arial" w:cs="Arial"/>
                <w:color w:val="0D0D0D"/>
                <w:lang w:val="es-PE"/>
              </w:rPr>
              <w:t xml:space="preserve"> de </w:t>
            </w:r>
            <w:r w:rsidR="00D017E6">
              <w:rPr>
                <w:rFonts w:ascii="Arial" w:hAnsi="Arial" w:cs="Arial"/>
                <w:color w:val="0D0D0D"/>
                <w:lang w:val="es-PE"/>
              </w:rPr>
              <w:t>Agosto</w:t>
            </w:r>
            <w:r w:rsidR="00D017E6" w:rsidRPr="00191DD1">
              <w:rPr>
                <w:rFonts w:ascii="Arial" w:hAnsi="Arial" w:cs="Arial"/>
                <w:color w:val="0D0D0D"/>
                <w:lang w:val="es-PE"/>
              </w:rPr>
              <w:t xml:space="preserve"> del 2018, a las 09:00 horas</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rFonts w:ascii="Arial" w:hAnsi="Arial" w:cs="Arial"/>
                <w:color w:val="0D0D0D"/>
                <w:lang w:val="es-PE"/>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D017E6" w:rsidRPr="00191DD1" w:rsidRDefault="001C33F7" w:rsidP="001C33F7">
            <w:pPr>
              <w:jc w:val="center"/>
              <w:rPr>
                <w:rFonts w:ascii="Arial" w:hAnsi="Arial" w:cs="Arial"/>
                <w:color w:val="0D0D0D"/>
                <w:lang w:val="es-PE"/>
              </w:rPr>
            </w:pPr>
            <w:r>
              <w:rPr>
                <w:rFonts w:ascii="Arial" w:hAnsi="Arial" w:cs="Arial"/>
                <w:color w:val="0D0D0D"/>
                <w:lang w:val="es-PE"/>
              </w:rPr>
              <w:t>31</w:t>
            </w:r>
            <w:r w:rsidR="00D017E6">
              <w:rPr>
                <w:rFonts w:ascii="Arial" w:hAnsi="Arial" w:cs="Arial"/>
                <w:color w:val="0D0D0D"/>
                <w:lang w:val="es-PE"/>
              </w:rPr>
              <w:t xml:space="preserve"> de Agosto</w:t>
            </w:r>
            <w:r w:rsidR="00D017E6" w:rsidRPr="00191DD1">
              <w:rPr>
                <w:rFonts w:ascii="Arial" w:hAnsi="Arial" w:cs="Arial"/>
                <w:color w:val="0D0D0D"/>
                <w:lang w:val="es-PE"/>
              </w:rPr>
              <w:t xml:space="preserve"> del 2018, a partir de las 15:00 horas </w:t>
            </w:r>
            <w:r w:rsidR="00D017E6" w:rsidRPr="00191DD1">
              <w:rPr>
                <w:rFonts w:ascii="Arial" w:hAnsi="Arial" w:cs="Arial"/>
                <w:color w:val="0D0D0D"/>
              </w:rPr>
              <w:t>en las marquesinas informativas y en la página Web Institucional</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 - SGGI – GCTIC</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017E6" w:rsidRPr="00191DD1" w:rsidRDefault="001C33F7" w:rsidP="001C33F7">
            <w:pPr>
              <w:jc w:val="center"/>
              <w:rPr>
                <w:rFonts w:ascii="Arial" w:hAnsi="Arial" w:cs="Arial"/>
                <w:color w:val="0D0D0D"/>
                <w:lang w:val="es-PE"/>
              </w:rPr>
            </w:pPr>
            <w:r>
              <w:rPr>
                <w:rFonts w:ascii="Arial" w:hAnsi="Arial" w:cs="Arial"/>
                <w:color w:val="0D0D0D"/>
                <w:lang w:val="es-PE"/>
              </w:rPr>
              <w:t>03</w:t>
            </w:r>
            <w:r w:rsidR="00D017E6">
              <w:rPr>
                <w:rFonts w:ascii="Arial" w:hAnsi="Arial" w:cs="Arial"/>
                <w:color w:val="0D0D0D"/>
                <w:lang w:val="es-PE"/>
              </w:rPr>
              <w:t xml:space="preserve"> </w:t>
            </w:r>
            <w:r w:rsidR="00D017E6" w:rsidRPr="00191DD1">
              <w:rPr>
                <w:rFonts w:ascii="Arial" w:hAnsi="Arial" w:cs="Arial"/>
                <w:color w:val="0D0D0D"/>
                <w:lang w:val="es-PE"/>
              </w:rPr>
              <w:t xml:space="preserve">de </w:t>
            </w:r>
            <w:r>
              <w:rPr>
                <w:rFonts w:ascii="Arial" w:hAnsi="Arial" w:cs="Arial"/>
                <w:color w:val="0D0D0D"/>
                <w:lang w:val="es-PE"/>
              </w:rPr>
              <w:t xml:space="preserve">Setiembre </w:t>
            </w:r>
            <w:r w:rsidR="00D017E6" w:rsidRPr="00191DD1">
              <w:rPr>
                <w:rFonts w:ascii="Arial" w:hAnsi="Arial" w:cs="Arial"/>
                <w:color w:val="0D0D0D"/>
                <w:lang w:val="es-PE"/>
              </w:rPr>
              <w:t>del 2018, a las 09:00 horas</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D017E6" w:rsidRPr="00191DD1" w:rsidRDefault="001C33F7" w:rsidP="0071658E">
            <w:pPr>
              <w:jc w:val="center"/>
              <w:rPr>
                <w:rFonts w:ascii="Arial" w:hAnsi="Arial" w:cs="Arial"/>
                <w:color w:val="0D0D0D"/>
                <w:lang w:val="es-PE"/>
              </w:rPr>
            </w:pPr>
            <w:r>
              <w:rPr>
                <w:rFonts w:ascii="Arial" w:hAnsi="Arial" w:cs="Arial"/>
                <w:color w:val="0D0D0D"/>
                <w:lang w:val="es-PE"/>
              </w:rPr>
              <w:t xml:space="preserve">03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w:t>
            </w:r>
            <w:r w:rsidR="00D017E6" w:rsidRPr="00191DD1">
              <w:rPr>
                <w:rFonts w:ascii="Arial" w:hAnsi="Arial" w:cs="Arial"/>
                <w:color w:val="0D0D0D"/>
                <w:lang w:val="es-PE"/>
              </w:rPr>
              <w:t xml:space="preserve">, a partir de las 15:00 horas </w:t>
            </w:r>
            <w:r w:rsidR="00D017E6" w:rsidRPr="00191DD1">
              <w:rPr>
                <w:rFonts w:ascii="Arial" w:hAnsi="Arial" w:cs="Arial"/>
                <w:color w:val="0D0D0D"/>
              </w:rPr>
              <w:t>en las marquesinas informativas y en la página Web Institucional</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 - SGGI – GCTIC</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 xml:space="preserve">Recepción de </w:t>
            </w:r>
            <w:proofErr w:type="spellStart"/>
            <w:r w:rsidRPr="00976925">
              <w:rPr>
                <w:rFonts w:ascii="Arial" w:hAnsi="Arial" w:cs="Arial"/>
                <w:color w:val="000000"/>
                <w:lang w:val="es-PE"/>
              </w:rPr>
              <w:t>C.V.s</w:t>
            </w:r>
            <w:proofErr w:type="spellEnd"/>
            <w:r w:rsidRPr="00976925">
              <w:rPr>
                <w:rFonts w:ascii="Arial" w:hAnsi="Arial" w:cs="Arial"/>
                <w:color w:val="000000"/>
                <w:lang w:val="es-PE"/>
              </w:rPr>
              <w:t xml:space="preserve">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D017E6" w:rsidRPr="00191DD1" w:rsidRDefault="001C33F7" w:rsidP="001C33F7">
            <w:pPr>
              <w:jc w:val="center"/>
              <w:rPr>
                <w:rFonts w:ascii="Arial" w:hAnsi="Arial" w:cs="Arial"/>
                <w:color w:val="0D0D0D"/>
                <w:lang w:val="es-PE"/>
              </w:rPr>
            </w:pPr>
            <w:r>
              <w:rPr>
                <w:rFonts w:ascii="Arial" w:hAnsi="Arial" w:cs="Arial"/>
                <w:color w:val="0D0D0D"/>
                <w:lang w:val="es-PE"/>
              </w:rPr>
              <w:t xml:space="preserve">04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w:t>
            </w:r>
            <w:r w:rsidR="00D017E6">
              <w:rPr>
                <w:rFonts w:ascii="Arial" w:hAnsi="Arial" w:cs="Arial"/>
                <w:color w:val="0D0D0D"/>
                <w:lang w:val="es-PE"/>
              </w:rPr>
              <w:t>, de 08:00 a 15</w:t>
            </w:r>
            <w:r w:rsidR="00D017E6" w:rsidRPr="00191DD1">
              <w:rPr>
                <w:rFonts w:ascii="Arial" w:hAnsi="Arial" w:cs="Arial"/>
                <w:color w:val="0D0D0D"/>
                <w:lang w:val="es-PE"/>
              </w:rPr>
              <w:t>:00 horas en el Módulo de Trámite Documentario del INCOR</w:t>
            </w:r>
            <w:r w:rsidR="00D017E6" w:rsidRPr="00191DD1">
              <w:rPr>
                <w:rFonts w:ascii="Arial" w:hAnsi="Arial" w:cs="Arial"/>
                <w:color w:val="0D0D0D"/>
              </w:rPr>
              <w:t>, sito en Jr. Coronel Félix Zegarra</w:t>
            </w:r>
            <w:r w:rsidR="00D017E6" w:rsidRPr="00191DD1">
              <w:rPr>
                <w:rFonts w:ascii="Arial" w:hAnsi="Arial" w:cs="Arial"/>
                <w:color w:val="0D0D0D"/>
                <w:lang w:val="es-PE"/>
              </w:rPr>
              <w:t xml:space="preserve"> Nº 417 – Jesús María – Lima</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 xml:space="preserve">Evaluación de </w:t>
            </w:r>
            <w:proofErr w:type="spellStart"/>
            <w:r w:rsidRPr="00976925">
              <w:rPr>
                <w:rFonts w:ascii="Arial" w:hAnsi="Arial" w:cs="Arial"/>
                <w:color w:val="000000"/>
                <w:lang w:val="es-PE"/>
              </w:rPr>
              <w:t>C.V.s</w:t>
            </w:r>
            <w:proofErr w:type="spellEnd"/>
            <w:r w:rsidRPr="0097692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017E6" w:rsidRPr="00191DD1" w:rsidRDefault="00D017E6" w:rsidP="001C33F7">
            <w:pPr>
              <w:jc w:val="center"/>
              <w:rPr>
                <w:rFonts w:ascii="Arial" w:hAnsi="Arial" w:cs="Arial"/>
                <w:color w:val="0D0D0D"/>
                <w:lang w:val="es-PE"/>
              </w:rPr>
            </w:pPr>
            <w:r w:rsidRPr="00191DD1">
              <w:rPr>
                <w:rFonts w:ascii="Arial" w:hAnsi="Arial" w:cs="Arial"/>
                <w:color w:val="0D0D0D"/>
                <w:lang w:val="es-PE"/>
              </w:rPr>
              <w:t xml:space="preserve">A partir del </w:t>
            </w:r>
            <w:r>
              <w:rPr>
                <w:rFonts w:ascii="Arial" w:hAnsi="Arial" w:cs="Arial"/>
                <w:color w:val="0D0D0D"/>
                <w:lang w:val="es-PE"/>
              </w:rPr>
              <w:t>0</w:t>
            </w:r>
            <w:r w:rsidR="001C33F7">
              <w:rPr>
                <w:rFonts w:ascii="Arial" w:hAnsi="Arial" w:cs="Arial"/>
                <w:color w:val="0D0D0D"/>
                <w:lang w:val="es-PE"/>
              </w:rPr>
              <w:t>5</w:t>
            </w:r>
            <w:r>
              <w:rPr>
                <w:rFonts w:ascii="Arial" w:hAnsi="Arial" w:cs="Arial"/>
                <w:color w:val="0D0D0D"/>
                <w:lang w:val="es-PE"/>
              </w:rPr>
              <w:t xml:space="preserve">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976925">
                <w:rPr>
                  <w:rFonts w:ascii="Arial" w:hAnsi="Arial" w:cs="Arial"/>
                  <w:color w:val="000000"/>
                  <w:lang w:val="es-PE"/>
                </w:rPr>
                <w:t>la Evaluación Curricular</w:t>
              </w:r>
            </w:smartTag>
            <w:r w:rsidRPr="0097692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017E6" w:rsidRPr="00191DD1" w:rsidRDefault="00D017E6" w:rsidP="001C33F7">
            <w:pPr>
              <w:jc w:val="center"/>
              <w:rPr>
                <w:rFonts w:ascii="Arial" w:hAnsi="Arial" w:cs="Arial"/>
                <w:color w:val="0D0D0D"/>
                <w:lang w:val="es-PE"/>
              </w:rPr>
            </w:pPr>
            <w:r>
              <w:rPr>
                <w:rFonts w:ascii="Arial" w:hAnsi="Arial" w:cs="Arial"/>
                <w:color w:val="0D0D0D"/>
                <w:lang w:val="es-PE"/>
              </w:rPr>
              <w:t>0</w:t>
            </w:r>
            <w:r w:rsidR="001C33F7">
              <w:rPr>
                <w:rFonts w:ascii="Arial" w:hAnsi="Arial" w:cs="Arial"/>
                <w:color w:val="0D0D0D"/>
                <w:lang w:val="es-PE"/>
              </w:rPr>
              <w:t>6</w:t>
            </w:r>
            <w:r>
              <w:rPr>
                <w:rFonts w:ascii="Arial" w:hAnsi="Arial" w:cs="Arial"/>
                <w:color w:val="0D0D0D"/>
                <w:lang w:val="es-PE"/>
              </w:rPr>
              <w:t xml:space="preserve">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 xml:space="preserve">del 2018, a partir de las 15:00 horas </w:t>
            </w:r>
            <w:r w:rsidRPr="00191DD1">
              <w:rPr>
                <w:rFonts w:ascii="Arial" w:hAnsi="Arial" w:cs="Arial"/>
                <w:color w:val="0D0D0D"/>
              </w:rPr>
              <w:t>en las marquesinas informativas del INCOR y en la página Web institucional</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 - SGGI – GCTIC</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D017E6" w:rsidRPr="00191DD1" w:rsidRDefault="00D017E6" w:rsidP="001C33F7">
            <w:pPr>
              <w:jc w:val="center"/>
              <w:rPr>
                <w:rFonts w:ascii="Arial" w:hAnsi="Arial" w:cs="Arial"/>
                <w:color w:val="0D0D0D"/>
                <w:lang w:val="es-PE"/>
              </w:rPr>
            </w:pPr>
            <w:r>
              <w:rPr>
                <w:rFonts w:ascii="Arial" w:hAnsi="Arial" w:cs="Arial"/>
                <w:color w:val="0D0D0D"/>
                <w:lang w:val="es-PE"/>
              </w:rPr>
              <w:t>0</w:t>
            </w:r>
            <w:r w:rsidR="001C33F7">
              <w:rPr>
                <w:rFonts w:ascii="Arial" w:hAnsi="Arial" w:cs="Arial"/>
                <w:color w:val="0D0D0D"/>
                <w:lang w:val="es-PE"/>
              </w:rPr>
              <w:t>7</w:t>
            </w:r>
            <w:r>
              <w:rPr>
                <w:rFonts w:ascii="Arial" w:hAnsi="Arial" w:cs="Arial"/>
                <w:color w:val="0D0D0D"/>
                <w:lang w:val="es-PE"/>
              </w:rPr>
              <w:t xml:space="preserve">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del 2018, a las 10:00 horas</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D017E6" w:rsidRPr="00191DD1" w:rsidRDefault="00D017E6" w:rsidP="001C33F7">
            <w:pPr>
              <w:jc w:val="center"/>
              <w:rPr>
                <w:rFonts w:ascii="Arial" w:hAnsi="Arial" w:cs="Arial"/>
                <w:color w:val="0D0D0D"/>
                <w:lang w:val="es-PE"/>
              </w:rPr>
            </w:pPr>
            <w:r>
              <w:rPr>
                <w:rFonts w:ascii="Arial" w:hAnsi="Arial" w:cs="Arial"/>
                <w:color w:val="0D0D0D"/>
                <w:lang w:val="es-PE"/>
              </w:rPr>
              <w:t>0</w:t>
            </w:r>
            <w:r w:rsidR="001C33F7">
              <w:rPr>
                <w:rFonts w:ascii="Arial" w:hAnsi="Arial" w:cs="Arial"/>
                <w:color w:val="0D0D0D"/>
                <w:lang w:val="es-PE"/>
              </w:rPr>
              <w:t>7</w:t>
            </w:r>
            <w:r>
              <w:rPr>
                <w:rFonts w:ascii="Arial" w:hAnsi="Arial" w:cs="Arial"/>
                <w:color w:val="0D0D0D"/>
                <w:lang w:val="es-PE"/>
              </w:rPr>
              <w:t xml:space="preserve"> </w:t>
            </w:r>
            <w:r w:rsidRPr="00191DD1">
              <w:rPr>
                <w:rFonts w:ascii="Arial" w:hAnsi="Arial" w:cs="Arial"/>
                <w:color w:val="0D0D0D"/>
                <w:lang w:val="es-PE"/>
              </w:rPr>
              <w:t xml:space="preserve">de </w:t>
            </w:r>
            <w:r>
              <w:rPr>
                <w:rFonts w:ascii="Arial" w:hAnsi="Arial" w:cs="Arial"/>
                <w:color w:val="0D0D0D"/>
                <w:lang w:val="es-PE"/>
              </w:rPr>
              <w:t xml:space="preserve">Setiembre </w:t>
            </w:r>
            <w:r w:rsidRPr="00191DD1">
              <w:rPr>
                <w:rFonts w:ascii="Arial" w:hAnsi="Arial" w:cs="Arial"/>
                <w:color w:val="0D0D0D"/>
                <w:lang w:val="es-PE"/>
              </w:rPr>
              <w:t xml:space="preserve">del 2018, a partir de las 15:00 horas </w:t>
            </w:r>
            <w:r w:rsidRPr="00191DD1">
              <w:rPr>
                <w:rFonts w:ascii="Arial" w:hAnsi="Arial" w:cs="Arial"/>
                <w:color w:val="0D0D0D"/>
              </w:rPr>
              <w:t>en las marquesinas informativas y en la página Web Institucional</w:t>
            </w:r>
          </w:p>
        </w:tc>
        <w:tc>
          <w:tcPr>
            <w:tcW w:w="2260" w:type="dxa"/>
            <w:vMerge w:val="restart"/>
            <w:tcBorders>
              <w:top w:val="nil"/>
              <w:left w:val="nil"/>
              <w:right w:val="single" w:sz="4" w:space="0" w:color="auto"/>
            </w:tcBorders>
            <w:noWrap/>
            <w:vAlign w:val="center"/>
          </w:tcPr>
          <w:p w:rsidR="00D017E6" w:rsidRPr="00191DD1" w:rsidRDefault="00D017E6" w:rsidP="0071658E">
            <w:pPr>
              <w:jc w:val="center"/>
              <w:rPr>
                <w:color w:val="0D0D0D"/>
              </w:rPr>
            </w:pPr>
            <w:r w:rsidRPr="00191DD1">
              <w:rPr>
                <w:rFonts w:ascii="Arial" w:hAnsi="Arial" w:cs="Arial"/>
                <w:color w:val="0D0D0D"/>
                <w:lang w:val="es-PE"/>
              </w:rPr>
              <w:t>OGRRHH - SGGI – GCTIC</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017E6" w:rsidRPr="00191DD1" w:rsidRDefault="00D017E6" w:rsidP="0071658E">
            <w:pPr>
              <w:jc w:val="center"/>
              <w:rPr>
                <w:rFonts w:ascii="Arial" w:hAnsi="Arial" w:cs="Arial"/>
                <w:color w:val="0D0D0D"/>
                <w:lang w:val="es-PE"/>
              </w:rPr>
            </w:pPr>
          </w:p>
        </w:tc>
        <w:tc>
          <w:tcPr>
            <w:tcW w:w="2260" w:type="dxa"/>
            <w:vMerge/>
            <w:tcBorders>
              <w:left w:val="nil"/>
              <w:bottom w:val="single" w:sz="4" w:space="0" w:color="auto"/>
              <w:right w:val="single" w:sz="4" w:space="0" w:color="auto"/>
            </w:tcBorders>
            <w:noWrap/>
            <w:vAlign w:val="center"/>
          </w:tcPr>
          <w:p w:rsidR="00D017E6" w:rsidRPr="00191DD1" w:rsidRDefault="00D017E6" w:rsidP="0071658E">
            <w:pPr>
              <w:jc w:val="center"/>
              <w:rPr>
                <w:rFonts w:ascii="Arial" w:hAnsi="Arial" w:cs="Arial"/>
                <w:color w:val="0D0D0D"/>
                <w:lang w:val="es-PE"/>
              </w:rPr>
            </w:pPr>
          </w:p>
        </w:tc>
      </w:tr>
      <w:tr w:rsidR="00D017E6" w:rsidRPr="00191DD1" w:rsidTr="0071658E">
        <w:trPr>
          <w:trHeight w:val="410"/>
        </w:trPr>
        <w:tc>
          <w:tcPr>
            <w:tcW w:w="92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D017E6" w:rsidRPr="00191DD1" w:rsidRDefault="00D017E6" w:rsidP="0071658E">
            <w:pPr>
              <w:rPr>
                <w:rFonts w:ascii="Arial" w:hAnsi="Arial" w:cs="Arial"/>
                <w:b/>
                <w:color w:val="0D0D0D"/>
                <w:lang w:val="es-PE"/>
              </w:rPr>
            </w:pPr>
            <w:r w:rsidRPr="00191DD1">
              <w:rPr>
                <w:rFonts w:ascii="Arial" w:hAnsi="Arial" w:cs="Arial"/>
                <w:b/>
                <w:color w:val="0D0D0D"/>
                <w:lang w:val="es-PE"/>
              </w:rPr>
              <w:t>SUSCRIPCIÓN Y REGISTRO DEL CONTRATO</w:t>
            </w:r>
          </w:p>
        </w:tc>
      </w:tr>
      <w:tr w:rsidR="00D017E6" w:rsidRPr="00191DD1" w:rsidTr="0071658E">
        <w:trPr>
          <w:trHeight w:val="387"/>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017E6" w:rsidRPr="00191DD1" w:rsidRDefault="00D017E6" w:rsidP="001C33F7">
            <w:pPr>
              <w:jc w:val="center"/>
              <w:rPr>
                <w:rFonts w:ascii="Arial" w:hAnsi="Arial" w:cs="Arial"/>
                <w:color w:val="0D0D0D"/>
                <w:lang w:val="es-PE"/>
              </w:rPr>
            </w:pPr>
            <w:r w:rsidRPr="00191DD1">
              <w:rPr>
                <w:rFonts w:ascii="Arial" w:hAnsi="Arial" w:cs="Arial"/>
                <w:color w:val="0D0D0D"/>
                <w:lang w:val="es-PE"/>
              </w:rPr>
              <w:t xml:space="preserve">Desde el </w:t>
            </w:r>
            <w:r w:rsidR="001C33F7">
              <w:rPr>
                <w:rFonts w:ascii="Arial" w:hAnsi="Arial" w:cs="Arial"/>
                <w:color w:val="0D0D0D"/>
                <w:lang w:val="es-PE"/>
              </w:rPr>
              <w:t>10</w:t>
            </w:r>
            <w:r w:rsidRPr="00191DD1">
              <w:rPr>
                <w:rFonts w:ascii="Arial" w:hAnsi="Arial" w:cs="Arial"/>
                <w:color w:val="0D0D0D"/>
                <w:lang w:val="es-PE"/>
              </w:rPr>
              <w:t xml:space="preserve"> de </w:t>
            </w:r>
            <w:r>
              <w:rPr>
                <w:rFonts w:ascii="Arial" w:hAnsi="Arial" w:cs="Arial"/>
                <w:color w:val="0D0D0D"/>
                <w:lang w:val="es-PE"/>
              </w:rPr>
              <w:t>Setiembre</w:t>
            </w:r>
            <w:r w:rsidRPr="00191DD1">
              <w:rPr>
                <w:rFonts w:ascii="Arial" w:hAnsi="Arial" w:cs="Arial"/>
                <w:color w:val="0D0D0D"/>
                <w:lang w:val="es-PE"/>
              </w:rPr>
              <w:t xml:space="preserve"> del 2018</w:t>
            </w:r>
          </w:p>
        </w:tc>
        <w:tc>
          <w:tcPr>
            <w:tcW w:w="2260" w:type="dxa"/>
            <w:tcBorders>
              <w:top w:val="nil"/>
              <w:left w:val="nil"/>
              <w:bottom w:val="single" w:sz="4" w:space="0" w:color="auto"/>
              <w:right w:val="single" w:sz="4" w:space="0" w:color="auto"/>
            </w:tcBorders>
            <w:noWrap/>
            <w:vAlign w:val="center"/>
          </w:tcPr>
          <w:p w:rsidR="00D017E6" w:rsidRPr="00191DD1" w:rsidRDefault="00D017E6" w:rsidP="0071658E">
            <w:pPr>
              <w:jc w:val="center"/>
              <w:rPr>
                <w:rFonts w:ascii="Arial" w:hAnsi="Arial" w:cs="Arial"/>
                <w:color w:val="0D0D0D"/>
                <w:lang w:val="es-PE"/>
              </w:rPr>
            </w:pPr>
            <w:r w:rsidRPr="00191DD1">
              <w:rPr>
                <w:rFonts w:ascii="Arial" w:hAnsi="Arial" w:cs="Arial"/>
                <w:color w:val="0D0D0D"/>
                <w:lang w:val="es-PE"/>
              </w:rPr>
              <w:t>OGRRHH</w:t>
            </w:r>
          </w:p>
        </w:tc>
      </w:tr>
      <w:tr w:rsidR="00D017E6" w:rsidRPr="00191DD1" w:rsidTr="0071658E">
        <w:trPr>
          <w:trHeight w:val="300"/>
        </w:trPr>
        <w:tc>
          <w:tcPr>
            <w:tcW w:w="559" w:type="dxa"/>
            <w:tcBorders>
              <w:top w:val="nil"/>
              <w:left w:val="single" w:sz="4" w:space="0" w:color="auto"/>
              <w:bottom w:val="single" w:sz="4" w:space="0" w:color="auto"/>
              <w:right w:val="single" w:sz="4" w:space="0" w:color="auto"/>
            </w:tcBorders>
            <w:noWrap/>
            <w:vAlign w:val="center"/>
          </w:tcPr>
          <w:p w:rsidR="00D017E6" w:rsidRPr="00976925" w:rsidRDefault="00D017E6" w:rsidP="0071658E">
            <w:pPr>
              <w:jc w:val="center"/>
              <w:rPr>
                <w:rFonts w:ascii="Arial" w:hAnsi="Arial" w:cs="Arial"/>
                <w:color w:val="000000"/>
                <w:lang w:val="es-PE"/>
              </w:rPr>
            </w:pPr>
            <w:r w:rsidRPr="00976925">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D017E6" w:rsidRPr="00976925" w:rsidRDefault="00D017E6" w:rsidP="0071658E">
            <w:pPr>
              <w:jc w:val="both"/>
              <w:rPr>
                <w:rFonts w:ascii="Arial" w:hAnsi="Arial" w:cs="Arial"/>
                <w:color w:val="000000"/>
                <w:lang w:val="es-PE"/>
              </w:rPr>
            </w:pPr>
            <w:r w:rsidRPr="00976925">
              <w:rPr>
                <w:rFonts w:ascii="Arial" w:hAnsi="Arial" w:cs="Arial"/>
                <w:color w:val="000000"/>
                <w:lang w:val="es-PE"/>
              </w:rPr>
              <w:t>Registro del Contrato</w:t>
            </w:r>
          </w:p>
        </w:tc>
        <w:tc>
          <w:tcPr>
            <w:tcW w:w="5500" w:type="dxa"/>
            <w:gridSpan w:val="2"/>
            <w:tcBorders>
              <w:top w:val="single" w:sz="4" w:space="0" w:color="auto"/>
              <w:left w:val="nil"/>
              <w:bottom w:val="single" w:sz="4" w:space="0" w:color="auto"/>
              <w:right w:val="single" w:sz="4" w:space="0" w:color="auto"/>
            </w:tcBorders>
            <w:shd w:val="clear" w:color="auto" w:fill="F2F2F2"/>
            <w:noWrap/>
            <w:vAlign w:val="center"/>
          </w:tcPr>
          <w:p w:rsidR="00D017E6" w:rsidRPr="00191DD1" w:rsidRDefault="00D017E6" w:rsidP="0071658E">
            <w:pPr>
              <w:jc w:val="center"/>
              <w:rPr>
                <w:rFonts w:ascii="Arial" w:hAnsi="Arial" w:cs="Arial"/>
                <w:color w:val="0D0D0D"/>
                <w:lang w:val="es-PE"/>
              </w:rPr>
            </w:pPr>
          </w:p>
        </w:tc>
      </w:tr>
    </w:tbl>
    <w:p w:rsidR="00D017E6" w:rsidRPr="00664846" w:rsidRDefault="00D017E6" w:rsidP="00D017E6">
      <w:pPr>
        <w:pStyle w:val="Sinespaciado"/>
        <w:ind w:left="284"/>
        <w:rPr>
          <w:rFonts w:ascii="Arial" w:hAnsi="Arial" w:cs="Arial"/>
          <w:b/>
          <w:sz w:val="20"/>
          <w:szCs w:val="20"/>
        </w:rPr>
      </w:pPr>
    </w:p>
    <w:p w:rsidR="00D017E6" w:rsidRPr="00664846" w:rsidRDefault="00D017E6" w:rsidP="00D017E6">
      <w:pPr>
        <w:pStyle w:val="Sinespaciado"/>
        <w:tabs>
          <w:tab w:val="left" w:pos="709"/>
        </w:tabs>
        <w:rPr>
          <w:rFonts w:ascii="Arial" w:hAnsi="Arial" w:cs="Arial"/>
          <w:sz w:val="2"/>
          <w:szCs w:val="2"/>
        </w:rPr>
      </w:pP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El Cronograma adjunto es tentativo, sujeto a variaciones que se darán a conocer oportunamente.</w:t>
      </w: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Todas las publicaciones se efectuarán en la Unidad de Recursos Humanos y otros lugares pertinentes.</w:t>
      </w: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SGGI – Sub Gerencia de Gestión de la Incorporación – GPORH – GCGP – Sede Central de EsSalud.</w:t>
      </w: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OGR</w:t>
      </w:r>
      <w:r w:rsidRPr="006741C6">
        <w:rPr>
          <w:rFonts w:ascii="Arial" w:hAnsi="Arial" w:cs="Arial"/>
          <w:sz w:val="16"/>
          <w:szCs w:val="16"/>
          <w:lang w:val="es-MX"/>
        </w:rPr>
        <w:t>RHH – Oficina de Gestión de Recursos Humanos del INCOR.</w:t>
      </w: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En el aviso de publicación de una etapa debe anunciarse la fecha y hora de la siguiente etapa.</w:t>
      </w:r>
    </w:p>
    <w:p w:rsidR="00D017E6" w:rsidRPr="006741C6" w:rsidRDefault="00D017E6" w:rsidP="00D017E6">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6741C6">
        <w:rPr>
          <w:rFonts w:ascii="Arial" w:hAnsi="Arial" w:cs="Arial"/>
          <w:sz w:val="16"/>
          <w:szCs w:val="16"/>
        </w:rPr>
        <w:t>Se precisa que deberá inscribirse en una sola opción en el sistema SISEP.</w:t>
      </w:r>
    </w:p>
    <w:p w:rsidR="00D017E6" w:rsidRPr="006741C6" w:rsidRDefault="00D017E6" w:rsidP="00D017E6">
      <w:pPr>
        <w:pStyle w:val="Prrafodelista"/>
        <w:numPr>
          <w:ilvl w:val="0"/>
          <w:numId w:val="7"/>
        </w:numPr>
        <w:tabs>
          <w:tab w:val="left" w:pos="709"/>
        </w:tabs>
        <w:suppressAutoHyphens w:val="0"/>
        <w:ind w:left="709" w:hanging="425"/>
        <w:jc w:val="both"/>
        <w:rPr>
          <w:rFonts w:ascii="Arial" w:hAnsi="Arial" w:cs="Arial"/>
          <w:sz w:val="16"/>
          <w:szCs w:val="16"/>
        </w:rPr>
      </w:pPr>
      <w:r w:rsidRPr="006741C6">
        <w:rPr>
          <w:rFonts w:ascii="Arial" w:hAnsi="Arial" w:cs="Arial"/>
          <w:sz w:val="16"/>
          <w:szCs w:val="16"/>
        </w:rPr>
        <w:t>Cabe indicar que el resultado corresponde a una Pre Calificación sujeta a la posterior verificación de los datos ingresados y de la documentación conexa solicitada.</w:t>
      </w:r>
    </w:p>
    <w:p w:rsidR="00984AE3" w:rsidRDefault="00984AE3" w:rsidP="00D017E6">
      <w:pPr>
        <w:pStyle w:val="Sinespaciado"/>
        <w:rPr>
          <w:rFonts w:ascii="Arial" w:hAnsi="Arial" w:cs="Arial"/>
          <w:sz w:val="20"/>
          <w:szCs w:val="20"/>
          <w:highlight w:val="yellow"/>
        </w:rPr>
      </w:pPr>
    </w:p>
    <w:p w:rsidR="00984AE3" w:rsidRPr="00032ADF" w:rsidRDefault="00984AE3" w:rsidP="00984AE3">
      <w:pPr>
        <w:pStyle w:val="Ttulo4"/>
        <w:numPr>
          <w:ilvl w:val="0"/>
          <w:numId w:val="1"/>
        </w:numPr>
        <w:tabs>
          <w:tab w:val="left" w:pos="426"/>
        </w:tabs>
        <w:rPr>
          <w:rFonts w:ascii="Arial" w:hAnsi="Arial" w:cs="Arial"/>
          <w:sz w:val="20"/>
          <w:lang w:val="es-MX"/>
        </w:rPr>
      </w:pPr>
      <w:r w:rsidRPr="00032ADF">
        <w:rPr>
          <w:rFonts w:ascii="Arial" w:hAnsi="Arial" w:cs="Arial"/>
          <w:sz w:val="20"/>
          <w:lang w:val="es-MX"/>
        </w:rPr>
        <w:t>DE LAS ETAPAS DE EVALUACIÓN</w:t>
      </w:r>
    </w:p>
    <w:p w:rsidR="00984AE3" w:rsidRPr="00D67058" w:rsidRDefault="00984AE3" w:rsidP="00984AE3">
      <w:pPr>
        <w:pStyle w:val="Encabezado1"/>
        <w:tabs>
          <w:tab w:val="clear" w:pos="4419"/>
          <w:tab w:val="clear" w:pos="8838"/>
        </w:tabs>
        <w:ind w:left="4950" w:hanging="3957"/>
        <w:jc w:val="right"/>
        <w:rPr>
          <w:rFonts w:ascii="Arial" w:hAnsi="Arial" w:cs="Arial"/>
          <w:lang w:eastAsia="es-ES"/>
        </w:rPr>
      </w:pPr>
    </w:p>
    <w:p w:rsidR="00984AE3" w:rsidRPr="00E85184" w:rsidRDefault="00984AE3" w:rsidP="00984AE3">
      <w:pPr>
        <w:pStyle w:val="Sinespaciado3"/>
        <w:numPr>
          <w:ilvl w:val="0"/>
          <w:numId w:val="8"/>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984AE3" w:rsidRPr="00E85184" w:rsidRDefault="00984AE3" w:rsidP="00984AE3">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150"/>
      </w:tblGrid>
      <w:tr w:rsidR="00984AE3" w:rsidRPr="00E85184" w:rsidTr="00265D76">
        <w:trPr>
          <w:trHeight w:val="509"/>
        </w:trPr>
        <w:tc>
          <w:tcPr>
            <w:tcW w:w="4678" w:type="dxa"/>
            <w:gridSpan w:val="2"/>
            <w:shd w:val="clear" w:color="auto" w:fill="F2F2F2" w:themeFill="background1" w:themeFillShade="F2"/>
            <w:vAlign w:val="center"/>
          </w:tcPr>
          <w:p w:rsidR="00984AE3" w:rsidRPr="00E85184" w:rsidRDefault="00984AE3" w:rsidP="00265D76">
            <w:pPr>
              <w:jc w:val="center"/>
              <w:rPr>
                <w:rFonts w:ascii="Arial" w:hAnsi="Arial" w:cs="Arial"/>
                <w:b/>
              </w:rPr>
            </w:pPr>
            <w:r w:rsidRPr="00E85184">
              <w:rPr>
                <w:rFonts w:ascii="Arial" w:hAnsi="Arial" w:cs="Arial"/>
                <w:b/>
              </w:rPr>
              <w:t>EVALUACIONES</w:t>
            </w:r>
          </w:p>
        </w:tc>
        <w:tc>
          <w:tcPr>
            <w:tcW w:w="1244" w:type="dxa"/>
            <w:shd w:val="clear" w:color="auto" w:fill="F2F2F2" w:themeFill="background1" w:themeFillShade="F2"/>
            <w:vAlign w:val="center"/>
          </w:tcPr>
          <w:p w:rsidR="00984AE3" w:rsidRPr="00E85184" w:rsidRDefault="00984AE3" w:rsidP="00265D76">
            <w:pPr>
              <w:jc w:val="center"/>
              <w:rPr>
                <w:rFonts w:ascii="Arial" w:hAnsi="Arial" w:cs="Arial"/>
                <w:b/>
              </w:rPr>
            </w:pPr>
            <w:r w:rsidRPr="00E85184">
              <w:rPr>
                <w:rFonts w:ascii="Arial" w:hAnsi="Arial" w:cs="Arial"/>
                <w:b/>
              </w:rPr>
              <w:t>PESO</w:t>
            </w:r>
          </w:p>
        </w:tc>
        <w:tc>
          <w:tcPr>
            <w:tcW w:w="1150" w:type="dxa"/>
            <w:shd w:val="clear" w:color="auto" w:fill="F2F2F2" w:themeFill="background1" w:themeFillShade="F2"/>
            <w:vAlign w:val="center"/>
          </w:tcPr>
          <w:p w:rsidR="00984AE3" w:rsidRPr="00E85184" w:rsidRDefault="00984AE3" w:rsidP="00265D76">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rsidR="00984AE3" w:rsidRPr="00E85184" w:rsidRDefault="00984AE3" w:rsidP="00265D76">
            <w:pPr>
              <w:jc w:val="center"/>
              <w:rPr>
                <w:rFonts w:ascii="Arial" w:hAnsi="Arial" w:cs="Arial"/>
                <w:b/>
              </w:rPr>
            </w:pPr>
            <w:r w:rsidRPr="00E85184">
              <w:rPr>
                <w:rFonts w:ascii="Arial" w:hAnsi="Arial" w:cs="Arial"/>
                <w:b/>
              </w:rPr>
              <w:t>PUNTAJE MÁXIMO</w:t>
            </w:r>
          </w:p>
        </w:tc>
      </w:tr>
      <w:tr w:rsidR="00984AE3" w:rsidRPr="00E85184" w:rsidTr="00265D76">
        <w:tc>
          <w:tcPr>
            <w:tcW w:w="4678" w:type="dxa"/>
            <w:gridSpan w:val="2"/>
          </w:tcPr>
          <w:p w:rsidR="00984AE3" w:rsidRPr="00D835D3" w:rsidRDefault="00984AE3" w:rsidP="00265D76">
            <w:pPr>
              <w:jc w:val="both"/>
              <w:rPr>
                <w:rFonts w:ascii="Arial" w:hAnsi="Arial" w:cs="Arial"/>
                <w:b/>
                <w:sz w:val="18"/>
                <w:szCs w:val="18"/>
              </w:rPr>
            </w:pPr>
            <w:r w:rsidRPr="00D835D3">
              <w:rPr>
                <w:rFonts w:ascii="Arial" w:hAnsi="Arial" w:cs="Arial"/>
                <w:b/>
                <w:sz w:val="18"/>
                <w:szCs w:val="18"/>
              </w:rPr>
              <w:t>EVALUACIÓN PRE CURRICULAR (VÍA INFORMACIÓN DEL SISEP)</w:t>
            </w:r>
          </w:p>
        </w:tc>
        <w:tc>
          <w:tcPr>
            <w:tcW w:w="3544" w:type="dxa"/>
            <w:gridSpan w:val="3"/>
            <w:vAlign w:val="center"/>
          </w:tcPr>
          <w:p w:rsidR="00984AE3" w:rsidRPr="00D835D3" w:rsidRDefault="00984AE3" w:rsidP="00265D76">
            <w:pPr>
              <w:jc w:val="center"/>
              <w:rPr>
                <w:rFonts w:ascii="Arial" w:hAnsi="Arial" w:cs="Arial"/>
                <w:b/>
                <w:sz w:val="18"/>
                <w:szCs w:val="18"/>
              </w:rPr>
            </w:pPr>
          </w:p>
        </w:tc>
      </w:tr>
      <w:tr w:rsidR="00984AE3" w:rsidRPr="00E85184" w:rsidTr="00265D76">
        <w:tc>
          <w:tcPr>
            <w:tcW w:w="4678" w:type="dxa"/>
            <w:gridSpan w:val="2"/>
          </w:tcPr>
          <w:p w:rsidR="00984AE3" w:rsidRPr="00D835D3" w:rsidRDefault="00984AE3" w:rsidP="00265D76">
            <w:pPr>
              <w:jc w:val="both"/>
              <w:rPr>
                <w:rFonts w:ascii="Arial" w:hAnsi="Arial" w:cs="Arial"/>
                <w:b/>
                <w:sz w:val="18"/>
                <w:szCs w:val="18"/>
              </w:rPr>
            </w:pPr>
            <w:r w:rsidRPr="00D835D3">
              <w:rPr>
                <w:rFonts w:ascii="Arial" w:hAnsi="Arial" w:cs="Arial"/>
                <w:b/>
                <w:sz w:val="18"/>
                <w:szCs w:val="18"/>
              </w:rPr>
              <w:t xml:space="preserve">EVALUACIÓN PSICOTÉCNICA </w:t>
            </w:r>
          </w:p>
        </w:tc>
        <w:tc>
          <w:tcPr>
            <w:tcW w:w="3544" w:type="dxa"/>
            <w:gridSpan w:val="3"/>
            <w:vAlign w:val="center"/>
          </w:tcPr>
          <w:p w:rsidR="00984AE3" w:rsidRPr="00D835D3" w:rsidRDefault="00984AE3" w:rsidP="00265D76">
            <w:pPr>
              <w:jc w:val="center"/>
              <w:rPr>
                <w:rFonts w:ascii="Arial" w:hAnsi="Arial" w:cs="Arial"/>
                <w:b/>
                <w:sz w:val="18"/>
                <w:szCs w:val="18"/>
              </w:rPr>
            </w:pPr>
          </w:p>
        </w:tc>
      </w:tr>
      <w:tr w:rsidR="00984AE3" w:rsidRPr="00E85184" w:rsidTr="00265D76">
        <w:tc>
          <w:tcPr>
            <w:tcW w:w="4678" w:type="dxa"/>
            <w:gridSpan w:val="2"/>
          </w:tcPr>
          <w:p w:rsidR="00984AE3" w:rsidRPr="00D835D3" w:rsidRDefault="00984AE3" w:rsidP="00265D76">
            <w:pPr>
              <w:jc w:val="both"/>
              <w:rPr>
                <w:rFonts w:ascii="Arial" w:hAnsi="Arial" w:cs="Arial"/>
                <w:b/>
                <w:sz w:val="18"/>
                <w:szCs w:val="18"/>
              </w:rPr>
            </w:pPr>
            <w:r w:rsidRPr="00D835D3">
              <w:rPr>
                <w:rFonts w:ascii="Arial" w:hAnsi="Arial" w:cs="Arial"/>
                <w:b/>
                <w:sz w:val="18"/>
                <w:szCs w:val="18"/>
              </w:rPr>
              <w:t>EVALUACIÓN DE CONOCIMIENTOS</w:t>
            </w:r>
          </w:p>
        </w:tc>
        <w:tc>
          <w:tcPr>
            <w:tcW w:w="1244" w:type="dxa"/>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50%</w:t>
            </w:r>
          </w:p>
        </w:tc>
        <w:tc>
          <w:tcPr>
            <w:tcW w:w="1150" w:type="dxa"/>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26</w:t>
            </w:r>
          </w:p>
        </w:tc>
        <w:tc>
          <w:tcPr>
            <w:tcW w:w="1150" w:type="dxa"/>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50</w:t>
            </w:r>
          </w:p>
        </w:tc>
      </w:tr>
      <w:tr w:rsidR="00984AE3" w:rsidRPr="00E85184" w:rsidTr="00265D76">
        <w:tc>
          <w:tcPr>
            <w:tcW w:w="4678" w:type="dxa"/>
            <w:gridSpan w:val="2"/>
          </w:tcPr>
          <w:p w:rsidR="00984AE3" w:rsidRPr="00D835D3" w:rsidRDefault="00984AE3" w:rsidP="00265D76">
            <w:pPr>
              <w:jc w:val="both"/>
              <w:rPr>
                <w:rFonts w:ascii="Arial" w:hAnsi="Arial" w:cs="Arial"/>
                <w:b/>
                <w:sz w:val="18"/>
                <w:szCs w:val="18"/>
              </w:rPr>
            </w:pPr>
            <w:r w:rsidRPr="00D835D3">
              <w:rPr>
                <w:rFonts w:ascii="Arial" w:hAnsi="Arial" w:cs="Arial"/>
                <w:b/>
                <w:sz w:val="18"/>
                <w:szCs w:val="18"/>
              </w:rPr>
              <w:t>EVALUACIÓN CURRICULAR (HOJAS DE VIDA)</w:t>
            </w:r>
          </w:p>
        </w:tc>
        <w:tc>
          <w:tcPr>
            <w:tcW w:w="1244" w:type="dxa"/>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30%</w:t>
            </w:r>
          </w:p>
        </w:tc>
        <w:tc>
          <w:tcPr>
            <w:tcW w:w="1150" w:type="dxa"/>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18</w:t>
            </w:r>
          </w:p>
        </w:tc>
        <w:tc>
          <w:tcPr>
            <w:tcW w:w="1150" w:type="dxa"/>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30</w:t>
            </w:r>
          </w:p>
        </w:tc>
      </w:tr>
      <w:tr w:rsidR="00984AE3" w:rsidRPr="00E85184" w:rsidTr="00265D76">
        <w:tc>
          <w:tcPr>
            <w:tcW w:w="504" w:type="dxa"/>
          </w:tcPr>
          <w:p w:rsidR="00984AE3" w:rsidRPr="00D835D3" w:rsidRDefault="00984AE3" w:rsidP="00265D76">
            <w:pPr>
              <w:rPr>
                <w:rFonts w:ascii="Arial" w:hAnsi="Arial" w:cs="Arial"/>
                <w:sz w:val="18"/>
                <w:szCs w:val="18"/>
              </w:rPr>
            </w:pPr>
            <w:r w:rsidRPr="00D835D3">
              <w:rPr>
                <w:rFonts w:ascii="Arial" w:hAnsi="Arial" w:cs="Arial"/>
                <w:sz w:val="18"/>
                <w:szCs w:val="18"/>
              </w:rPr>
              <w:t>a.</w:t>
            </w:r>
          </w:p>
        </w:tc>
        <w:tc>
          <w:tcPr>
            <w:tcW w:w="4174" w:type="dxa"/>
          </w:tcPr>
          <w:p w:rsidR="00984AE3" w:rsidRPr="00D835D3" w:rsidRDefault="00984AE3" w:rsidP="00265D76">
            <w:pPr>
              <w:jc w:val="both"/>
              <w:rPr>
                <w:rFonts w:ascii="Arial" w:hAnsi="Arial" w:cs="Arial"/>
                <w:sz w:val="18"/>
                <w:szCs w:val="18"/>
              </w:rPr>
            </w:pPr>
            <w:r w:rsidRPr="00D835D3">
              <w:rPr>
                <w:rFonts w:ascii="Arial" w:hAnsi="Arial" w:cs="Arial"/>
                <w:sz w:val="18"/>
                <w:szCs w:val="18"/>
              </w:rPr>
              <w:t xml:space="preserve">Formación: </w:t>
            </w:r>
          </w:p>
        </w:tc>
        <w:tc>
          <w:tcPr>
            <w:tcW w:w="1244"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r>
      <w:tr w:rsidR="00984AE3" w:rsidRPr="00E85184" w:rsidTr="00265D76">
        <w:tc>
          <w:tcPr>
            <w:tcW w:w="504" w:type="dxa"/>
          </w:tcPr>
          <w:p w:rsidR="00984AE3" w:rsidRPr="00D835D3" w:rsidRDefault="00984AE3" w:rsidP="00265D76">
            <w:pPr>
              <w:jc w:val="both"/>
              <w:rPr>
                <w:rFonts w:ascii="Arial" w:hAnsi="Arial" w:cs="Arial"/>
                <w:sz w:val="18"/>
                <w:szCs w:val="18"/>
              </w:rPr>
            </w:pPr>
            <w:r w:rsidRPr="00D835D3">
              <w:rPr>
                <w:rFonts w:ascii="Arial" w:hAnsi="Arial" w:cs="Arial"/>
                <w:sz w:val="18"/>
                <w:szCs w:val="18"/>
              </w:rPr>
              <w:t>b.</w:t>
            </w:r>
          </w:p>
        </w:tc>
        <w:tc>
          <w:tcPr>
            <w:tcW w:w="4174" w:type="dxa"/>
          </w:tcPr>
          <w:p w:rsidR="00984AE3" w:rsidRPr="00D835D3" w:rsidRDefault="00984AE3" w:rsidP="00265D76">
            <w:pPr>
              <w:jc w:val="both"/>
              <w:rPr>
                <w:rFonts w:ascii="Arial" w:hAnsi="Arial" w:cs="Arial"/>
                <w:sz w:val="18"/>
                <w:szCs w:val="18"/>
              </w:rPr>
            </w:pPr>
            <w:r w:rsidRPr="00D835D3">
              <w:rPr>
                <w:rFonts w:ascii="Arial" w:hAnsi="Arial" w:cs="Arial"/>
                <w:sz w:val="18"/>
                <w:szCs w:val="18"/>
              </w:rPr>
              <w:t xml:space="preserve">Experiencia Laboral: </w:t>
            </w:r>
          </w:p>
        </w:tc>
        <w:tc>
          <w:tcPr>
            <w:tcW w:w="1244"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r>
      <w:tr w:rsidR="00984AE3" w:rsidRPr="00E85184" w:rsidTr="00265D76">
        <w:tc>
          <w:tcPr>
            <w:tcW w:w="504" w:type="dxa"/>
          </w:tcPr>
          <w:p w:rsidR="00984AE3" w:rsidRPr="00D835D3" w:rsidRDefault="00984AE3" w:rsidP="00265D76">
            <w:pPr>
              <w:jc w:val="both"/>
              <w:rPr>
                <w:rFonts w:ascii="Arial" w:hAnsi="Arial" w:cs="Arial"/>
                <w:sz w:val="18"/>
                <w:szCs w:val="18"/>
              </w:rPr>
            </w:pPr>
            <w:r w:rsidRPr="00D835D3">
              <w:rPr>
                <w:rFonts w:ascii="Arial" w:hAnsi="Arial" w:cs="Arial"/>
                <w:sz w:val="18"/>
                <w:szCs w:val="18"/>
              </w:rPr>
              <w:t>c.</w:t>
            </w:r>
          </w:p>
        </w:tc>
        <w:tc>
          <w:tcPr>
            <w:tcW w:w="4174" w:type="dxa"/>
          </w:tcPr>
          <w:p w:rsidR="00984AE3" w:rsidRPr="00D835D3" w:rsidRDefault="00984AE3" w:rsidP="00265D76">
            <w:pPr>
              <w:jc w:val="both"/>
              <w:rPr>
                <w:rFonts w:ascii="Arial" w:hAnsi="Arial" w:cs="Arial"/>
                <w:sz w:val="18"/>
                <w:szCs w:val="18"/>
              </w:rPr>
            </w:pPr>
            <w:r w:rsidRPr="00D835D3">
              <w:rPr>
                <w:rFonts w:ascii="Arial" w:hAnsi="Arial" w:cs="Arial"/>
                <w:sz w:val="18"/>
                <w:szCs w:val="18"/>
              </w:rPr>
              <w:t>Capacitación:</w:t>
            </w:r>
          </w:p>
        </w:tc>
        <w:tc>
          <w:tcPr>
            <w:tcW w:w="1244"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sz w:val="18"/>
                <w:szCs w:val="18"/>
              </w:rPr>
            </w:pPr>
          </w:p>
        </w:tc>
      </w:tr>
      <w:tr w:rsidR="00984AE3" w:rsidRPr="00E85184" w:rsidTr="00265D76">
        <w:tc>
          <w:tcPr>
            <w:tcW w:w="4678" w:type="dxa"/>
            <w:gridSpan w:val="2"/>
          </w:tcPr>
          <w:p w:rsidR="00984AE3" w:rsidRPr="00D835D3" w:rsidRDefault="00984AE3" w:rsidP="00265D76">
            <w:pPr>
              <w:jc w:val="both"/>
              <w:rPr>
                <w:rFonts w:ascii="Arial" w:hAnsi="Arial" w:cs="Arial"/>
                <w:b/>
                <w:sz w:val="18"/>
                <w:szCs w:val="18"/>
              </w:rPr>
            </w:pPr>
            <w:r w:rsidRPr="00D835D3">
              <w:rPr>
                <w:rFonts w:ascii="Arial" w:hAnsi="Arial" w:cs="Arial"/>
                <w:b/>
                <w:sz w:val="18"/>
                <w:szCs w:val="18"/>
              </w:rPr>
              <w:t>EVALUACIÓN PSICOLOGICA</w:t>
            </w:r>
          </w:p>
        </w:tc>
        <w:tc>
          <w:tcPr>
            <w:tcW w:w="3544" w:type="dxa"/>
            <w:gridSpan w:val="3"/>
            <w:shd w:val="clear" w:color="auto" w:fill="auto"/>
            <w:vAlign w:val="center"/>
          </w:tcPr>
          <w:p w:rsidR="00984AE3" w:rsidRPr="00D835D3" w:rsidRDefault="00984AE3" w:rsidP="00265D76">
            <w:pPr>
              <w:jc w:val="center"/>
              <w:rPr>
                <w:rFonts w:ascii="Arial" w:hAnsi="Arial" w:cs="Arial"/>
                <w:sz w:val="18"/>
                <w:szCs w:val="18"/>
              </w:rPr>
            </w:pPr>
          </w:p>
        </w:tc>
      </w:tr>
      <w:tr w:rsidR="00984AE3" w:rsidRPr="00E85184" w:rsidTr="00265D76">
        <w:tc>
          <w:tcPr>
            <w:tcW w:w="4678" w:type="dxa"/>
            <w:gridSpan w:val="2"/>
            <w:vAlign w:val="center"/>
          </w:tcPr>
          <w:p w:rsidR="00984AE3" w:rsidRPr="00D835D3" w:rsidRDefault="00984AE3" w:rsidP="00265D76">
            <w:pPr>
              <w:rPr>
                <w:rFonts w:ascii="Arial" w:hAnsi="Arial" w:cs="Arial"/>
                <w:b/>
                <w:sz w:val="18"/>
                <w:szCs w:val="18"/>
              </w:rPr>
            </w:pPr>
            <w:r w:rsidRPr="00D835D3">
              <w:rPr>
                <w:rFonts w:ascii="Arial" w:hAnsi="Arial" w:cs="Arial"/>
                <w:b/>
                <w:sz w:val="18"/>
                <w:szCs w:val="18"/>
              </w:rPr>
              <w:t>EVALUACIÓN PERSONAL</w:t>
            </w:r>
          </w:p>
        </w:tc>
        <w:tc>
          <w:tcPr>
            <w:tcW w:w="1244" w:type="dxa"/>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20%</w:t>
            </w:r>
          </w:p>
        </w:tc>
        <w:tc>
          <w:tcPr>
            <w:tcW w:w="1150" w:type="dxa"/>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11</w:t>
            </w:r>
          </w:p>
        </w:tc>
        <w:tc>
          <w:tcPr>
            <w:tcW w:w="1150" w:type="dxa"/>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20</w:t>
            </w:r>
          </w:p>
        </w:tc>
      </w:tr>
      <w:tr w:rsidR="00984AE3" w:rsidRPr="00E85184" w:rsidTr="00265D76">
        <w:trPr>
          <w:trHeight w:val="339"/>
        </w:trPr>
        <w:tc>
          <w:tcPr>
            <w:tcW w:w="4678" w:type="dxa"/>
            <w:gridSpan w:val="2"/>
            <w:shd w:val="clear" w:color="auto" w:fill="F2F2F2" w:themeFill="background1" w:themeFillShade="F2"/>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PUNTAJE TOTAL</w:t>
            </w:r>
          </w:p>
        </w:tc>
        <w:tc>
          <w:tcPr>
            <w:tcW w:w="1244" w:type="dxa"/>
            <w:shd w:val="clear" w:color="auto" w:fill="F2F2F2" w:themeFill="background1" w:themeFillShade="F2"/>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100%</w:t>
            </w: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55</w:t>
            </w:r>
          </w:p>
        </w:tc>
        <w:tc>
          <w:tcPr>
            <w:tcW w:w="1150" w:type="dxa"/>
            <w:shd w:val="clear" w:color="auto" w:fill="F2F2F2" w:themeFill="background1" w:themeFillShade="F2"/>
            <w:vAlign w:val="center"/>
          </w:tcPr>
          <w:p w:rsidR="00984AE3" w:rsidRPr="00D835D3" w:rsidRDefault="00984AE3" w:rsidP="00265D76">
            <w:pPr>
              <w:jc w:val="center"/>
              <w:rPr>
                <w:rFonts w:ascii="Arial" w:hAnsi="Arial" w:cs="Arial"/>
                <w:b/>
                <w:sz w:val="18"/>
                <w:szCs w:val="18"/>
              </w:rPr>
            </w:pPr>
            <w:r w:rsidRPr="00D835D3">
              <w:rPr>
                <w:rFonts w:ascii="Arial" w:hAnsi="Arial" w:cs="Arial"/>
                <w:b/>
                <w:sz w:val="18"/>
                <w:szCs w:val="18"/>
              </w:rPr>
              <w:t>100</w:t>
            </w:r>
          </w:p>
        </w:tc>
      </w:tr>
    </w:tbl>
    <w:p w:rsidR="00984AE3" w:rsidRPr="00E85184" w:rsidRDefault="00984AE3" w:rsidP="00984AE3">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Cabe destacar que en los casos que corresponda y de aprobar las evaluaciones respectivas, los postulantes recibirán las bonificaciones establecidas en la Normativa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8"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984AE3" w:rsidRDefault="00984AE3" w:rsidP="00984AE3">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E85184">
        <w:rPr>
          <w:rFonts w:ascii="Arial" w:hAnsi="Arial" w:cs="Arial"/>
        </w:rPr>
        <w:t>de  labores</w:t>
      </w:r>
      <w:proofErr w:type="gramEnd"/>
      <w:r w:rsidRPr="00E85184">
        <w:rPr>
          <w:rFonts w:ascii="Arial" w:hAnsi="Arial" w:cs="Arial"/>
        </w:rPr>
        <w:t>, de acuerdo al siguiente cuadro:</w:t>
      </w:r>
    </w:p>
    <w:p w:rsidR="00984AE3" w:rsidRDefault="00984AE3" w:rsidP="00984AE3">
      <w:pPr>
        <w:suppressAutoHyphens w:val="0"/>
        <w:spacing w:before="240" w:after="240"/>
        <w:jc w:val="both"/>
        <w:rPr>
          <w:rFonts w:ascii="Arial" w:hAnsi="Arial" w:cs="Arial"/>
        </w:rPr>
      </w:pPr>
    </w:p>
    <w:p w:rsidR="00984AE3" w:rsidRPr="00E85184" w:rsidRDefault="00984AE3" w:rsidP="00984AE3">
      <w:pPr>
        <w:suppressAutoHyphens w:val="0"/>
        <w:spacing w:before="240" w:after="24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84AE3" w:rsidRPr="00E85184" w:rsidTr="00265D76">
        <w:trPr>
          <w:trHeight w:val="467"/>
        </w:trPr>
        <w:tc>
          <w:tcPr>
            <w:tcW w:w="4281" w:type="dxa"/>
            <w:shd w:val="clear" w:color="auto" w:fill="F2F2F2" w:themeFill="background1" w:themeFillShade="F2"/>
            <w:vAlign w:val="center"/>
          </w:tcPr>
          <w:p w:rsidR="00984AE3" w:rsidRPr="00E85184" w:rsidRDefault="00984AE3" w:rsidP="00265D76">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rsidR="00984AE3" w:rsidRPr="00E85184" w:rsidRDefault="00984AE3" w:rsidP="00265D76">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984AE3" w:rsidRPr="00E85184" w:rsidTr="00265D76">
        <w:trPr>
          <w:trHeight w:val="285"/>
        </w:trPr>
        <w:tc>
          <w:tcPr>
            <w:tcW w:w="4281" w:type="dxa"/>
          </w:tcPr>
          <w:p w:rsidR="00984AE3" w:rsidRPr="00E85184" w:rsidRDefault="00984AE3" w:rsidP="00265D76">
            <w:pPr>
              <w:jc w:val="center"/>
              <w:rPr>
                <w:rFonts w:ascii="Arial" w:eastAsia="MS Mincho" w:hAnsi="Arial" w:cs="Arial"/>
              </w:rPr>
            </w:pPr>
            <w:r w:rsidRPr="00E85184">
              <w:rPr>
                <w:rFonts w:ascii="Arial" w:eastAsia="MS Mincho" w:hAnsi="Arial" w:cs="Arial"/>
              </w:rPr>
              <w:t>05 años a más</w:t>
            </w:r>
          </w:p>
        </w:tc>
        <w:tc>
          <w:tcPr>
            <w:tcW w:w="3322"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984AE3" w:rsidRPr="00E85184" w:rsidTr="00265D76">
        <w:trPr>
          <w:trHeight w:val="285"/>
        </w:trPr>
        <w:tc>
          <w:tcPr>
            <w:tcW w:w="4281" w:type="dxa"/>
          </w:tcPr>
          <w:p w:rsidR="00984AE3" w:rsidRPr="00E85184" w:rsidRDefault="00984AE3" w:rsidP="00265D76">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984AE3" w:rsidRPr="00E85184" w:rsidTr="00265D76">
        <w:trPr>
          <w:trHeight w:val="229"/>
        </w:trPr>
        <w:tc>
          <w:tcPr>
            <w:tcW w:w="4281" w:type="dxa"/>
          </w:tcPr>
          <w:p w:rsidR="00984AE3" w:rsidRPr="00E85184" w:rsidRDefault="00984AE3" w:rsidP="00265D76">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984AE3" w:rsidRPr="00E85184" w:rsidTr="00265D76">
        <w:trPr>
          <w:trHeight w:val="229"/>
        </w:trPr>
        <w:tc>
          <w:tcPr>
            <w:tcW w:w="4281" w:type="dxa"/>
          </w:tcPr>
          <w:p w:rsidR="00984AE3" w:rsidRPr="00E85184" w:rsidRDefault="00984AE3" w:rsidP="00265D76">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984AE3" w:rsidRPr="00E85184" w:rsidTr="00265D76">
        <w:trPr>
          <w:trHeight w:val="229"/>
        </w:trPr>
        <w:tc>
          <w:tcPr>
            <w:tcW w:w="4281" w:type="dxa"/>
          </w:tcPr>
          <w:p w:rsidR="00984AE3" w:rsidRPr="00E85184" w:rsidRDefault="00984AE3" w:rsidP="00265D76">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984AE3" w:rsidRPr="00E85184" w:rsidRDefault="00984AE3" w:rsidP="00984AE3">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E85184">
        <w:rPr>
          <w:rFonts w:ascii="Arial" w:hAnsi="Arial" w:cs="Arial"/>
        </w:rPr>
        <w:t>Residentado</w:t>
      </w:r>
      <w:proofErr w:type="spellEnd"/>
      <w:r w:rsidRPr="00E85184">
        <w:rPr>
          <w:rFonts w:ascii="Arial" w:hAnsi="Arial" w:cs="Arial"/>
        </w:rPr>
        <w:t xml:space="preserve"> Médico en ESSALUD, se les otorgará la bonificación siguiente:</w:t>
      </w:r>
    </w:p>
    <w:p w:rsidR="00984AE3" w:rsidRDefault="00984AE3" w:rsidP="00984AE3">
      <w:pPr>
        <w:suppressAutoHyphens w:val="0"/>
        <w:ind w:left="1428"/>
        <w:contextualSpacing/>
        <w:jc w:val="both"/>
        <w:rPr>
          <w:rFonts w:ascii="Arial" w:eastAsia="MS Mincho" w:hAnsi="Arial" w:cs="Arial"/>
        </w:rPr>
      </w:pPr>
    </w:p>
    <w:p w:rsidR="00984AE3" w:rsidRPr="00E85184" w:rsidRDefault="00984AE3" w:rsidP="00984AE3">
      <w:pPr>
        <w:numPr>
          <w:ilvl w:val="0"/>
          <w:numId w:val="9"/>
        </w:numPr>
        <w:suppressAutoHyphens w:val="0"/>
        <w:contextualSpacing/>
        <w:jc w:val="both"/>
        <w:rPr>
          <w:rFonts w:ascii="Arial" w:eastAsia="MS Mincho" w:hAnsi="Arial" w:cs="Arial"/>
        </w:rPr>
      </w:pPr>
      <w:r w:rsidRPr="00E8518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E85184">
        <w:rPr>
          <w:rFonts w:ascii="Arial" w:eastAsia="MS Mincho" w:hAnsi="Arial" w:cs="Arial"/>
        </w:rPr>
        <w:t>Residentado</w:t>
      </w:r>
      <w:proofErr w:type="spellEnd"/>
      <w:r w:rsidRPr="00E85184">
        <w:rPr>
          <w:rFonts w:ascii="Arial" w:eastAsia="MS Mincho" w:hAnsi="Arial" w:cs="Arial"/>
        </w:rPr>
        <w:t xml:space="preserve"> Médico en ESSALUD;</w:t>
      </w:r>
    </w:p>
    <w:p w:rsidR="00984AE3" w:rsidRPr="00E85184" w:rsidRDefault="00984AE3" w:rsidP="00984AE3">
      <w:pPr>
        <w:numPr>
          <w:ilvl w:val="0"/>
          <w:numId w:val="9"/>
        </w:numPr>
        <w:suppressAutoHyphens w:val="0"/>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E85184">
        <w:rPr>
          <w:rFonts w:ascii="Arial" w:eastAsia="MS Mincho" w:hAnsi="Arial" w:cs="Arial"/>
        </w:rPr>
        <w:t>Residentado</w:t>
      </w:r>
      <w:proofErr w:type="spellEnd"/>
      <w:r w:rsidRPr="00E85184">
        <w:rPr>
          <w:rFonts w:ascii="Arial" w:eastAsia="MS Mincho" w:hAnsi="Arial" w:cs="Arial"/>
        </w:rPr>
        <w:t xml:space="preserve"> Médico en ESSALUD durante el mismo año en el que se efectúa la convocatoria a la que postula.  </w:t>
      </w:r>
    </w:p>
    <w:p w:rsidR="00984AE3" w:rsidRPr="002E7298" w:rsidRDefault="00984AE3" w:rsidP="00984AE3">
      <w:pPr>
        <w:pStyle w:val="NormalWeb"/>
        <w:numPr>
          <w:ilvl w:val="0"/>
          <w:numId w:val="6"/>
        </w:numPr>
        <w:shd w:val="clear" w:color="auto" w:fill="FFFFFF"/>
        <w:tabs>
          <w:tab w:val="clear" w:pos="1332"/>
          <w:tab w:val="num" w:pos="709"/>
        </w:tabs>
        <w:autoSpaceDE w:val="0"/>
        <w:autoSpaceDN w:val="0"/>
        <w:adjustRightInd w:val="0"/>
        <w:ind w:left="709" w:hanging="284"/>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84AE3" w:rsidRPr="00E85184" w:rsidTr="00265D76">
        <w:trPr>
          <w:trHeight w:val="299"/>
        </w:trPr>
        <w:tc>
          <w:tcPr>
            <w:tcW w:w="3788" w:type="dxa"/>
            <w:shd w:val="clear" w:color="auto" w:fill="F2F2F2" w:themeFill="background1" w:themeFillShade="F2"/>
          </w:tcPr>
          <w:p w:rsidR="00984AE3" w:rsidRPr="00E85184" w:rsidRDefault="00984AE3" w:rsidP="00265D76">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984AE3" w:rsidRPr="00E85184" w:rsidRDefault="00984AE3" w:rsidP="00265D76">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984AE3" w:rsidRPr="00E85184" w:rsidTr="00265D76">
        <w:trPr>
          <w:trHeight w:val="261"/>
        </w:trPr>
        <w:tc>
          <w:tcPr>
            <w:tcW w:w="3788"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984AE3" w:rsidRPr="00E85184" w:rsidTr="00265D76">
        <w:trPr>
          <w:trHeight w:val="261"/>
        </w:trPr>
        <w:tc>
          <w:tcPr>
            <w:tcW w:w="3788"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984AE3" w:rsidRPr="00E85184" w:rsidTr="00265D76">
        <w:tc>
          <w:tcPr>
            <w:tcW w:w="3788"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984AE3" w:rsidRPr="00E85184" w:rsidTr="00265D76">
        <w:tc>
          <w:tcPr>
            <w:tcW w:w="3788"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984AE3" w:rsidRPr="00E85184" w:rsidTr="00265D76">
        <w:tc>
          <w:tcPr>
            <w:tcW w:w="3788"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984AE3" w:rsidRPr="00E85184" w:rsidRDefault="00984AE3" w:rsidP="00265D76">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984AE3" w:rsidRPr="008A48AB" w:rsidRDefault="00984AE3" w:rsidP="00984AE3">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984AE3" w:rsidRPr="008A48AB" w:rsidRDefault="00984AE3" w:rsidP="00984AE3">
      <w:pPr>
        <w:pStyle w:val="Encabezado1"/>
        <w:tabs>
          <w:tab w:val="clear" w:pos="4419"/>
          <w:tab w:val="clear" w:pos="8838"/>
        </w:tabs>
        <w:rPr>
          <w:rFonts w:ascii="Arial" w:hAnsi="Arial" w:cs="Arial"/>
        </w:rPr>
      </w:pP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t xml:space="preserve">  </w:t>
      </w:r>
      <w:r w:rsidRPr="008A48AB">
        <w:rPr>
          <w:rFonts w:ascii="Arial" w:hAnsi="Arial" w:cs="Arial"/>
        </w:rPr>
        <w:tab/>
      </w:r>
      <w:r w:rsidRPr="008A48AB">
        <w:rPr>
          <w:rFonts w:ascii="Arial" w:hAnsi="Arial" w:cs="Arial"/>
        </w:rPr>
        <w:tab/>
      </w:r>
      <w:r w:rsidRPr="008A48AB">
        <w:rPr>
          <w:rFonts w:ascii="Arial" w:hAnsi="Arial" w:cs="Arial"/>
        </w:rPr>
        <w:tab/>
      </w:r>
    </w:p>
    <w:p w:rsidR="00984AE3" w:rsidRPr="00036EE1" w:rsidRDefault="00984AE3" w:rsidP="00984AE3">
      <w:pPr>
        <w:pStyle w:val="Sinespaciado"/>
        <w:rPr>
          <w:rFonts w:ascii="Arial" w:hAnsi="Arial" w:cs="Arial"/>
          <w:sz w:val="20"/>
          <w:szCs w:val="20"/>
          <w:highlight w:val="yellow"/>
        </w:rPr>
      </w:pP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r>
      <w:r w:rsidRPr="008A48AB">
        <w:rPr>
          <w:rFonts w:ascii="Arial" w:hAnsi="Arial" w:cs="Arial"/>
        </w:rPr>
        <w:tab/>
        <w:t xml:space="preserve">                       </w:t>
      </w:r>
      <w:r>
        <w:rPr>
          <w:rFonts w:ascii="Arial" w:hAnsi="Arial" w:cs="Arial"/>
        </w:rPr>
        <w:t xml:space="preserve"> </w:t>
      </w:r>
      <w:r w:rsidRPr="00036EE1">
        <w:rPr>
          <w:rFonts w:ascii="Arial" w:hAnsi="Arial" w:cs="Arial"/>
          <w:sz w:val="20"/>
          <w:szCs w:val="20"/>
        </w:rPr>
        <w:t xml:space="preserve">Lima, </w:t>
      </w:r>
      <w:r>
        <w:rPr>
          <w:rFonts w:ascii="Arial" w:hAnsi="Arial" w:cs="Arial"/>
          <w:sz w:val="20"/>
          <w:szCs w:val="20"/>
        </w:rPr>
        <w:t>20</w:t>
      </w:r>
      <w:r w:rsidRPr="00036EE1">
        <w:rPr>
          <w:rFonts w:ascii="Arial" w:hAnsi="Arial" w:cs="Arial"/>
          <w:sz w:val="20"/>
          <w:szCs w:val="20"/>
        </w:rPr>
        <w:t xml:space="preserve"> de </w:t>
      </w:r>
      <w:r>
        <w:rPr>
          <w:rFonts w:ascii="Arial" w:hAnsi="Arial" w:cs="Arial"/>
          <w:sz w:val="20"/>
          <w:szCs w:val="20"/>
        </w:rPr>
        <w:t>Agost</w:t>
      </w:r>
      <w:r w:rsidRPr="00036EE1">
        <w:rPr>
          <w:rFonts w:ascii="Arial" w:hAnsi="Arial" w:cs="Arial"/>
          <w:sz w:val="20"/>
          <w:szCs w:val="20"/>
        </w:rPr>
        <w:t>o del 2018</w:t>
      </w:r>
      <w:r>
        <w:rPr>
          <w:rFonts w:ascii="Arial" w:hAnsi="Arial" w:cs="Arial"/>
          <w:sz w:val="20"/>
          <w:szCs w:val="20"/>
        </w:rPr>
        <w:t>.</w:t>
      </w:r>
    </w:p>
    <w:p w:rsidR="00984AE3" w:rsidRPr="00A51A3E" w:rsidRDefault="00984AE3" w:rsidP="00D017E6">
      <w:pPr>
        <w:pStyle w:val="Sinespaciado"/>
        <w:rPr>
          <w:rFonts w:ascii="Arial" w:hAnsi="Arial" w:cs="Arial"/>
          <w:sz w:val="20"/>
          <w:szCs w:val="20"/>
          <w:highlight w:val="yellow"/>
        </w:rPr>
      </w:pPr>
    </w:p>
    <w:sectPr w:rsidR="00984AE3" w:rsidRPr="00A51A3E" w:rsidSect="00E3796A">
      <w:pgSz w:w="11906" w:h="16838"/>
      <w:pgMar w:top="1134" w:right="1418"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 w15:restartNumberingAfterBreak="0">
    <w:nsid w:val="2D2F1CC8"/>
    <w:multiLevelType w:val="hybridMultilevel"/>
    <w:tmpl w:val="DA6E2C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439F72EC"/>
    <w:multiLevelType w:val="hybridMultilevel"/>
    <w:tmpl w:val="9828D01A"/>
    <w:lvl w:ilvl="0" w:tplc="28BACA5C">
      <w:start w:val="1"/>
      <w:numFmt w:val="bullet"/>
      <w:lvlText w:val=""/>
      <w:lvlJc w:val="left"/>
      <w:pPr>
        <w:ind w:left="36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0" w15:restartNumberingAfterBreak="0">
    <w:nsid w:val="45ED5D66"/>
    <w:multiLevelType w:val="hybridMultilevel"/>
    <w:tmpl w:val="7F3238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2"/>
  </w:num>
  <w:num w:numId="6">
    <w:abstractNumId w:val="5"/>
  </w:num>
  <w:num w:numId="7">
    <w:abstractNumId w:val="3"/>
  </w:num>
  <w:num w:numId="8">
    <w:abstractNumId w:val="2"/>
  </w:num>
  <w:num w:numId="9">
    <w:abstractNumId w:val="6"/>
  </w:num>
  <w:num w:numId="10">
    <w:abstractNumId w:val="7"/>
  </w:num>
  <w:num w:numId="11">
    <w:abstractNumId w:val="10"/>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46"/>
    <w:rsid w:val="000568CC"/>
    <w:rsid w:val="001C33F7"/>
    <w:rsid w:val="0040626A"/>
    <w:rsid w:val="00414136"/>
    <w:rsid w:val="005243A6"/>
    <w:rsid w:val="005F1F4B"/>
    <w:rsid w:val="00644952"/>
    <w:rsid w:val="007133AD"/>
    <w:rsid w:val="007829C4"/>
    <w:rsid w:val="007B4E4C"/>
    <w:rsid w:val="00842120"/>
    <w:rsid w:val="00977BAE"/>
    <w:rsid w:val="00981FAC"/>
    <w:rsid w:val="00984AE3"/>
    <w:rsid w:val="00A13D46"/>
    <w:rsid w:val="00A928E7"/>
    <w:rsid w:val="00B526AE"/>
    <w:rsid w:val="00CA2D71"/>
    <w:rsid w:val="00CC2887"/>
    <w:rsid w:val="00D017E6"/>
    <w:rsid w:val="00D13816"/>
    <w:rsid w:val="00D3632A"/>
    <w:rsid w:val="00D62F99"/>
    <w:rsid w:val="00EA2139"/>
    <w:rsid w:val="00F20A2C"/>
    <w:rsid w:val="00F44546"/>
    <w:rsid w:val="00F56246"/>
    <w:rsid w:val="00FF44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3BBFBF"/>
  <w15:chartTrackingRefBased/>
  <w15:docId w15:val="{FCA47595-7623-4DE7-8C9F-99D18CE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46"/>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F44546"/>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F44546"/>
    <w:rPr>
      <w:rFonts w:ascii="Calibri" w:eastAsia="Calibri" w:hAnsi="Calibri" w:cs="Calibri"/>
      <w:b/>
      <w:bCs/>
      <w:sz w:val="28"/>
      <w:szCs w:val="28"/>
      <w:lang w:val="en-US" w:eastAsia="ar-SA"/>
    </w:rPr>
  </w:style>
  <w:style w:type="paragraph" w:customStyle="1" w:styleId="Sinespaciado1">
    <w:name w:val="Sin espaciado1"/>
    <w:uiPriority w:val="99"/>
    <w:rsid w:val="00F44546"/>
    <w:pPr>
      <w:spacing w:after="0" w:line="240" w:lineRule="auto"/>
    </w:pPr>
    <w:rPr>
      <w:rFonts w:ascii="Calibri" w:eastAsia="Calibri" w:hAnsi="Calibri" w:cs="Calibri"/>
      <w:lang w:val="es-ES"/>
    </w:rPr>
  </w:style>
  <w:style w:type="paragraph" w:styleId="Ttulo">
    <w:name w:val="Title"/>
    <w:basedOn w:val="Normal"/>
    <w:next w:val="Normal"/>
    <w:link w:val="TtuloCar"/>
    <w:uiPriority w:val="10"/>
    <w:qFormat/>
    <w:rsid w:val="00F44546"/>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10"/>
    <w:rsid w:val="00F44546"/>
    <w:rPr>
      <w:rFonts w:ascii="Cambria" w:eastAsia="Calibri" w:hAnsi="Cambria" w:cs="Cambria"/>
      <w:b/>
      <w:bCs/>
      <w:kern w:val="28"/>
      <w:sz w:val="32"/>
      <w:szCs w:val="32"/>
      <w:lang w:val="en-US" w:eastAsia="es-PE"/>
    </w:rPr>
  </w:style>
  <w:style w:type="character" w:styleId="Hipervnculo">
    <w:name w:val="Hyperlink"/>
    <w:basedOn w:val="Fuentedeprrafopredeter"/>
    <w:rsid w:val="00F44546"/>
    <w:rPr>
      <w:color w:val="0000FF"/>
      <w:u w:val="single"/>
    </w:rPr>
  </w:style>
  <w:style w:type="paragraph" w:customStyle="1" w:styleId="Prrafodelista2">
    <w:name w:val="Párrafo de lista2"/>
    <w:basedOn w:val="Normal"/>
    <w:rsid w:val="00F44546"/>
    <w:pPr>
      <w:ind w:left="720"/>
    </w:pPr>
  </w:style>
  <w:style w:type="paragraph" w:styleId="NormalWeb">
    <w:name w:val="Normal (Web)"/>
    <w:basedOn w:val="Normal"/>
    <w:rsid w:val="00F44546"/>
    <w:pPr>
      <w:suppressAutoHyphens w:val="0"/>
      <w:spacing w:before="100" w:beforeAutospacing="1" w:after="100" w:afterAutospacing="1"/>
    </w:pPr>
    <w:rPr>
      <w:sz w:val="24"/>
      <w:szCs w:val="24"/>
      <w:lang w:eastAsia="es-ES"/>
    </w:rPr>
  </w:style>
  <w:style w:type="paragraph" w:customStyle="1" w:styleId="Prrafodelista3">
    <w:name w:val="Párrafo de lista3"/>
    <w:basedOn w:val="Normal"/>
    <w:qFormat/>
    <w:rsid w:val="00F44546"/>
    <w:pPr>
      <w:suppressAutoHyphens w:val="0"/>
      <w:ind w:left="720"/>
      <w:contextualSpacing/>
    </w:pPr>
    <w:rPr>
      <w:rFonts w:ascii="Arial" w:hAnsi="Arial"/>
      <w:sz w:val="22"/>
      <w:lang w:eastAsia="es-ES"/>
    </w:rPr>
  </w:style>
  <w:style w:type="paragraph" w:styleId="Textoindependiente">
    <w:name w:val="Body Text"/>
    <w:basedOn w:val="Normal"/>
    <w:link w:val="TextoindependienteCar"/>
    <w:unhideWhenUsed/>
    <w:rsid w:val="00F44546"/>
    <w:pPr>
      <w:spacing w:after="120"/>
    </w:pPr>
  </w:style>
  <w:style w:type="character" w:customStyle="1" w:styleId="TextoindependienteCar">
    <w:name w:val="Texto independiente Car"/>
    <w:basedOn w:val="Fuentedeprrafopredeter"/>
    <w:link w:val="Textoindependiente"/>
    <w:rsid w:val="00F44546"/>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F44546"/>
    <w:pPr>
      <w:tabs>
        <w:tab w:val="center" w:pos="4419"/>
        <w:tab w:val="right" w:pos="8838"/>
      </w:tabs>
    </w:pPr>
    <w:rPr>
      <w:lang w:eastAsia="ar-SA"/>
    </w:rPr>
  </w:style>
  <w:style w:type="paragraph" w:customStyle="1" w:styleId="Prrafodelista4">
    <w:name w:val="Párrafo de lista4"/>
    <w:basedOn w:val="Normal"/>
    <w:qFormat/>
    <w:rsid w:val="00F44546"/>
    <w:pPr>
      <w:suppressAutoHyphens w:val="0"/>
      <w:ind w:left="720"/>
      <w:contextualSpacing/>
    </w:pPr>
    <w:rPr>
      <w:rFonts w:ascii="Arial" w:hAnsi="Arial"/>
      <w:sz w:val="22"/>
      <w:lang w:eastAsia="es-ES"/>
    </w:rPr>
  </w:style>
  <w:style w:type="paragraph" w:customStyle="1" w:styleId="Sinespaciado3">
    <w:name w:val="Sin espaciado3"/>
    <w:rsid w:val="00F44546"/>
    <w:pPr>
      <w:spacing w:after="0" w:line="240" w:lineRule="auto"/>
    </w:pPr>
    <w:rPr>
      <w:rFonts w:ascii="Calibri" w:eastAsia="Times New Roman" w:hAnsi="Calibri" w:cs="Times New Roman"/>
      <w:lang w:val="es-ES"/>
    </w:rPr>
  </w:style>
  <w:style w:type="paragraph" w:styleId="Sinespaciado">
    <w:name w:val="No Spacing"/>
    <w:uiPriority w:val="1"/>
    <w:qFormat/>
    <w:rsid w:val="00F44546"/>
    <w:pPr>
      <w:spacing w:after="0" w:line="240" w:lineRule="auto"/>
    </w:pPr>
    <w:rPr>
      <w:lang w:val="es-ES"/>
    </w:rPr>
  </w:style>
  <w:style w:type="paragraph" w:styleId="Prrafodelista">
    <w:name w:val="List Paragraph"/>
    <w:basedOn w:val="Normal"/>
    <w:uiPriority w:val="34"/>
    <w:qFormat/>
    <w:rsid w:val="00D017E6"/>
    <w:pPr>
      <w:ind w:left="720"/>
      <w:contextualSpacing/>
    </w:pPr>
  </w:style>
  <w:style w:type="paragraph" w:customStyle="1" w:styleId="Prrafodelista1">
    <w:name w:val="Párrafo de lista1"/>
    <w:basedOn w:val="Normal"/>
    <w:qFormat/>
    <w:rsid w:val="007B4E4C"/>
    <w:pPr>
      <w:suppressAutoHyphens w:val="0"/>
      <w:spacing w:after="200" w:line="276" w:lineRule="auto"/>
      <w:ind w:left="720"/>
    </w:pPr>
    <w:rPr>
      <w:rFonts w:ascii="Calibri" w:hAnsi="Calibri" w:cs="Calibri"/>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2663</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8</cp:revision>
  <dcterms:created xsi:type="dcterms:W3CDTF">2018-08-20T19:43:00Z</dcterms:created>
  <dcterms:modified xsi:type="dcterms:W3CDTF">2018-08-24T00:12:00Z</dcterms:modified>
</cp:coreProperties>
</file>