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E9E8" w14:textId="24714BF9" w:rsidR="00441DC1" w:rsidRDefault="00441DC1" w:rsidP="00033A09">
      <w:pPr>
        <w:pStyle w:val="Sinespaciado"/>
        <w:jc w:val="center"/>
        <w:rPr>
          <w:rFonts w:ascii="Arial" w:hAnsi="Arial" w:cs="Arial"/>
          <w:b/>
          <w:sz w:val="20"/>
          <w:szCs w:val="20"/>
        </w:rPr>
      </w:pPr>
    </w:p>
    <w:p w14:paraId="6E45D0CF" w14:textId="77777777" w:rsidR="008B728B" w:rsidRDefault="008B728B" w:rsidP="00441DC1">
      <w:pPr>
        <w:jc w:val="center"/>
        <w:rPr>
          <w:rFonts w:ascii="Arial" w:hAnsi="Arial" w:cs="Arial"/>
          <w:b/>
          <w:sz w:val="56"/>
          <w:szCs w:val="56"/>
          <w:lang w:eastAsia="es-ES"/>
        </w:rPr>
      </w:pPr>
    </w:p>
    <w:p w14:paraId="4F726208" w14:textId="77777777" w:rsidR="008B728B" w:rsidRDefault="008B728B" w:rsidP="00441DC1">
      <w:pPr>
        <w:jc w:val="center"/>
        <w:rPr>
          <w:rFonts w:ascii="Arial" w:hAnsi="Arial" w:cs="Arial"/>
          <w:b/>
          <w:sz w:val="56"/>
          <w:szCs w:val="56"/>
          <w:lang w:eastAsia="es-ES"/>
        </w:rPr>
      </w:pPr>
    </w:p>
    <w:p w14:paraId="0BFD2E66" w14:textId="076882E6" w:rsidR="00441DC1" w:rsidRPr="006D0957" w:rsidRDefault="00441DC1" w:rsidP="00441DC1">
      <w:pPr>
        <w:jc w:val="center"/>
        <w:rPr>
          <w:rFonts w:ascii="Arial" w:hAnsi="Arial" w:cs="Arial"/>
          <w:b/>
          <w:i/>
          <w:sz w:val="56"/>
          <w:szCs w:val="56"/>
          <w:lang w:eastAsia="es-ES"/>
        </w:rPr>
      </w:pPr>
      <w:r w:rsidRPr="006D0957">
        <w:rPr>
          <w:rFonts w:ascii="Arial" w:hAnsi="Arial" w:cs="Arial"/>
          <w:b/>
          <w:sz w:val="56"/>
          <w:szCs w:val="56"/>
          <w:lang w:eastAsia="es-ES"/>
        </w:rPr>
        <w:t>COMUNICADO</w:t>
      </w:r>
      <w:r w:rsidRPr="00441DC1">
        <w:rPr>
          <w:rFonts w:ascii="Arial" w:hAnsi="Arial" w:cs="Arial"/>
          <w:b/>
          <w:sz w:val="56"/>
          <w:szCs w:val="56"/>
          <w:lang w:eastAsia="es-ES"/>
        </w:rPr>
        <w:t xml:space="preserve"> N° 01</w:t>
      </w:r>
    </w:p>
    <w:p w14:paraId="0AE9A4E6" w14:textId="77777777" w:rsidR="00441DC1" w:rsidRPr="00441DC1" w:rsidRDefault="00441DC1" w:rsidP="00441DC1">
      <w:pPr>
        <w:suppressAutoHyphens w:val="0"/>
        <w:rPr>
          <w:rFonts w:ascii="Arial" w:hAnsi="Arial" w:cs="Arial"/>
          <w:sz w:val="22"/>
          <w:lang w:eastAsia="es-ES"/>
        </w:rPr>
      </w:pPr>
      <w:r w:rsidRPr="00441DC1">
        <w:rPr>
          <w:rFonts w:ascii="Arial" w:hAnsi="Arial" w:cs="Arial"/>
          <w:lang w:eastAsia="es-ES"/>
        </w:rPr>
        <w:t xml:space="preserve"> </w:t>
      </w:r>
    </w:p>
    <w:p w14:paraId="4067B49E" w14:textId="77777777" w:rsidR="00441DC1" w:rsidRPr="00441DC1" w:rsidRDefault="00441DC1" w:rsidP="00441DC1">
      <w:pPr>
        <w:suppressAutoHyphens w:val="0"/>
        <w:rPr>
          <w:rFonts w:ascii="Arial" w:hAnsi="Arial" w:cs="Arial"/>
          <w:lang w:eastAsia="es-ES"/>
        </w:rPr>
      </w:pPr>
    </w:p>
    <w:p w14:paraId="6588D98D" w14:textId="2DC47BA4" w:rsidR="00441DC1" w:rsidRPr="00441DC1" w:rsidRDefault="00441DC1" w:rsidP="00441DC1">
      <w:pPr>
        <w:suppressAutoHyphens w:val="0"/>
        <w:jc w:val="both"/>
        <w:rPr>
          <w:rFonts w:ascii="Arial" w:hAnsi="Arial" w:cs="Arial"/>
          <w:i/>
          <w:sz w:val="48"/>
          <w:szCs w:val="48"/>
          <w:lang w:eastAsia="es-ES"/>
        </w:rPr>
      </w:pPr>
      <w:r w:rsidRPr="00441DC1">
        <w:rPr>
          <w:rFonts w:ascii="Arial" w:hAnsi="Arial" w:cs="Arial"/>
          <w:i/>
          <w:sz w:val="48"/>
          <w:szCs w:val="48"/>
          <w:lang w:eastAsia="es-ES"/>
        </w:rPr>
        <w:t>La Comisión del Proceso de Selección de Personal</w:t>
      </w:r>
      <w:r w:rsidR="008C07D8">
        <w:rPr>
          <w:rFonts w:ascii="Arial" w:hAnsi="Arial" w:cs="Arial"/>
          <w:i/>
          <w:sz w:val="48"/>
          <w:szCs w:val="48"/>
          <w:lang w:eastAsia="es-ES"/>
        </w:rPr>
        <w:t xml:space="preserve"> </w:t>
      </w:r>
      <w:r w:rsidR="008C07D8" w:rsidRPr="00441DC1">
        <w:rPr>
          <w:rFonts w:ascii="Arial" w:hAnsi="Arial" w:cs="Arial"/>
          <w:b/>
          <w:i/>
          <w:sz w:val="48"/>
          <w:szCs w:val="48"/>
          <w:u w:val="single"/>
          <w:lang w:eastAsia="es-ES"/>
        </w:rPr>
        <w:t>PS. 006-PVA-RAMOQ-2023</w:t>
      </w:r>
      <w:r w:rsidRPr="00441DC1">
        <w:rPr>
          <w:rFonts w:ascii="Arial" w:hAnsi="Arial" w:cs="Arial"/>
          <w:i/>
          <w:sz w:val="48"/>
          <w:szCs w:val="48"/>
          <w:lang w:eastAsia="es-ES"/>
        </w:rPr>
        <w:t xml:space="preserve">, </w:t>
      </w:r>
      <w:r w:rsidR="00DB1050">
        <w:rPr>
          <w:rFonts w:ascii="Arial" w:hAnsi="Arial" w:cs="Arial"/>
          <w:i/>
          <w:sz w:val="48"/>
          <w:szCs w:val="48"/>
          <w:lang w:eastAsia="es-ES"/>
        </w:rPr>
        <w:t>comunica</w:t>
      </w:r>
      <w:r w:rsidRPr="00441DC1">
        <w:rPr>
          <w:rFonts w:ascii="Arial" w:hAnsi="Arial" w:cs="Arial"/>
          <w:i/>
          <w:sz w:val="48"/>
          <w:szCs w:val="48"/>
          <w:lang w:eastAsia="es-ES"/>
        </w:rPr>
        <w:t xml:space="preserve"> a los postulantes la reprogramación del</w:t>
      </w:r>
      <w:r w:rsidR="00F328DE">
        <w:rPr>
          <w:rFonts w:ascii="Arial" w:hAnsi="Arial" w:cs="Arial"/>
          <w:i/>
          <w:sz w:val="48"/>
          <w:szCs w:val="48"/>
          <w:lang w:eastAsia="es-ES"/>
        </w:rPr>
        <w:t xml:space="preserve"> cronograma establecido</w:t>
      </w:r>
      <w:r w:rsidRPr="00441DC1">
        <w:rPr>
          <w:rFonts w:ascii="Arial" w:hAnsi="Arial" w:cs="Arial"/>
          <w:i/>
          <w:sz w:val="48"/>
          <w:szCs w:val="48"/>
          <w:lang w:eastAsia="es-ES"/>
        </w:rPr>
        <w:t>; en concordancia con procedimientos</w:t>
      </w:r>
      <w:r w:rsidR="00EE152D">
        <w:rPr>
          <w:rFonts w:ascii="Arial" w:hAnsi="Arial" w:cs="Arial"/>
          <w:i/>
          <w:sz w:val="48"/>
          <w:szCs w:val="48"/>
          <w:lang w:eastAsia="es-ES"/>
        </w:rPr>
        <w:t xml:space="preserve"> y/o actividades</w:t>
      </w:r>
      <w:r w:rsidRPr="00441DC1">
        <w:rPr>
          <w:rFonts w:ascii="Arial" w:hAnsi="Arial" w:cs="Arial"/>
          <w:i/>
          <w:sz w:val="48"/>
          <w:szCs w:val="48"/>
          <w:lang w:eastAsia="es-ES"/>
        </w:rPr>
        <w:t xml:space="preserve"> </w:t>
      </w:r>
      <w:r w:rsidR="00EE152D">
        <w:rPr>
          <w:rFonts w:ascii="Arial" w:hAnsi="Arial" w:cs="Arial"/>
          <w:i/>
          <w:sz w:val="48"/>
          <w:szCs w:val="48"/>
          <w:lang w:eastAsia="es-ES"/>
        </w:rPr>
        <w:t>debidamente justificada</w:t>
      </w:r>
      <w:r w:rsidRPr="00441DC1">
        <w:rPr>
          <w:rFonts w:ascii="Arial" w:hAnsi="Arial" w:cs="Arial"/>
          <w:i/>
          <w:sz w:val="48"/>
          <w:szCs w:val="48"/>
          <w:lang w:eastAsia="es-ES"/>
        </w:rPr>
        <w:t>s.</w:t>
      </w:r>
      <w:bookmarkStart w:id="0" w:name="_GoBack"/>
      <w:bookmarkEnd w:id="0"/>
    </w:p>
    <w:p w14:paraId="4E0EF35A" w14:textId="77777777" w:rsidR="00441DC1" w:rsidRPr="00441DC1" w:rsidRDefault="00441DC1" w:rsidP="00441DC1">
      <w:pPr>
        <w:suppressAutoHyphens w:val="0"/>
        <w:jc w:val="both"/>
        <w:rPr>
          <w:rFonts w:ascii="Arial" w:hAnsi="Arial" w:cs="Arial"/>
          <w:i/>
          <w:sz w:val="48"/>
          <w:szCs w:val="48"/>
          <w:lang w:eastAsia="es-ES"/>
        </w:rPr>
      </w:pPr>
    </w:p>
    <w:p w14:paraId="2E9AAA93" w14:textId="77777777" w:rsidR="00441DC1" w:rsidRPr="00441DC1" w:rsidRDefault="00441DC1" w:rsidP="00441DC1">
      <w:pPr>
        <w:suppressAutoHyphens w:val="0"/>
        <w:rPr>
          <w:rFonts w:ascii="Arial" w:hAnsi="Arial" w:cs="Arial"/>
          <w:i/>
          <w:sz w:val="48"/>
          <w:szCs w:val="48"/>
          <w:lang w:eastAsia="es-ES"/>
        </w:rPr>
      </w:pPr>
      <w:r w:rsidRPr="00441DC1">
        <w:rPr>
          <w:rFonts w:ascii="Arial" w:hAnsi="Arial" w:cs="Arial"/>
          <w:i/>
          <w:sz w:val="48"/>
          <w:szCs w:val="48"/>
          <w:lang w:eastAsia="es-ES"/>
        </w:rPr>
        <w:t>La Comisión</w:t>
      </w:r>
    </w:p>
    <w:p w14:paraId="7E8E8BEF" w14:textId="77777777" w:rsidR="00441DC1" w:rsidRPr="00441DC1" w:rsidRDefault="00441DC1" w:rsidP="00441DC1">
      <w:pPr>
        <w:suppressAutoHyphens w:val="0"/>
        <w:rPr>
          <w:rFonts w:ascii="Arial" w:hAnsi="Arial" w:cs="Arial"/>
          <w:i/>
          <w:sz w:val="48"/>
          <w:szCs w:val="48"/>
          <w:lang w:eastAsia="es-ES"/>
        </w:rPr>
      </w:pPr>
    </w:p>
    <w:p w14:paraId="3D9B5B6B" w14:textId="77777777" w:rsidR="00441DC1" w:rsidRPr="00441DC1" w:rsidRDefault="00441DC1" w:rsidP="00441DC1">
      <w:pPr>
        <w:suppressAutoHyphens w:val="0"/>
        <w:rPr>
          <w:rFonts w:ascii="Arial" w:hAnsi="Arial" w:cs="Arial"/>
          <w:i/>
          <w:sz w:val="48"/>
          <w:szCs w:val="48"/>
          <w:lang w:eastAsia="es-ES"/>
        </w:rPr>
      </w:pPr>
    </w:p>
    <w:p w14:paraId="0C0EDAA3" w14:textId="77777777" w:rsidR="00441DC1" w:rsidRPr="00441DC1" w:rsidRDefault="00441DC1" w:rsidP="00441DC1">
      <w:pPr>
        <w:suppressAutoHyphens w:val="0"/>
        <w:rPr>
          <w:rFonts w:ascii="Arial" w:hAnsi="Arial" w:cs="Arial"/>
          <w:i/>
          <w:sz w:val="48"/>
          <w:szCs w:val="48"/>
          <w:lang w:eastAsia="es-ES"/>
        </w:rPr>
      </w:pPr>
      <w:r w:rsidRPr="00441DC1">
        <w:rPr>
          <w:rFonts w:ascii="Arial" w:hAnsi="Arial" w:cs="Arial"/>
          <w:i/>
          <w:sz w:val="48"/>
          <w:szCs w:val="48"/>
          <w:lang w:eastAsia="es-ES"/>
        </w:rPr>
        <w:t>Moquegua, 11 de octubre del 2023.</w:t>
      </w:r>
    </w:p>
    <w:p w14:paraId="297C5597" w14:textId="218A0B44" w:rsidR="00441DC1" w:rsidRDefault="00441DC1">
      <w:pPr>
        <w:suppressAutoHyphens w:val="0"/>
        <w:spacing w:after="160" w:line="259" w:lineRule="auto"/>
        <w:rPr>
          <w:rFonts w:ascii="Arial" w:eastAsia="Calibri" w:hAnsi="Arial" w:cs="Arial"/>
          <w:b/>
          <w:lang w:eastAsia="en-US"/>
        </w:rPr>
      </w:pPr>
    </w:p>
    <w:p w14:paraId="47DF03D9" w14:textId="51A374FF" w:rsidR="00441DC1" w:rsidRDefault="00441DC1">
      <w:pPr>
        <w:suppressAutoHyphens w:val="0"/>
        <w:spacing w:after="160" w:line="259" w:lineRule="auto"/>
        <w:rPr>
          <w:rFonts w:ascii="Arial" w:eastAsia="Calibri" w:hAnsi="Arial" w:cs="Arial"/>
          <w:b/>
          <w:lang w:eastAsia="en-US"/>
        </w:rPr>
      </w:pPr>
    </w:p>
    <w:p w14:paraId="06CC3A53" w14:textId="63E633E7" w:rsidR="00441DC1" w:rsidRDefault="00441DC1">
      <w:pPr>
        <w:suppressAutoHyphens w:val="0"/>
        <w:spacing w:after="160" w:line="259" w:lineRule="auto"/>
        <w:rPr>
          <w:rFonts w:ascii="Arial" w:eastAsia="Calibri" w:hAnsi="Arial" w:cs="Arial"/>
          <w:b/>
          <w:lang w:eastAsia="en-US"/>
        </w:rPr>
      </w:pPr>
    </w:p>
    <w:p w14:paraId="11621623" w14:textId="7AF801CC" w:rsidR="00441DC1" w:rsidRDefault="00441DC1">
      <w:pPr>
        <w:suppressAutoHyphens w:val="0"/>
        <w:spacing w:after="160" w:line="259" w:lineRule="auto"/>
        <w:rPr>
          <w:rFonts w:ascii="Arial" w:eastAsia="Calibri" w:hAnsi="Arial" w:cs="Arial"/>
          <w:b/>
          <w:lang w:eastAsia="en-US"/>
        </w:rPr>
      </w:pPr>
    </w:p>
    <w:p w14:paraId="1769DB15" w14:textId="530684BA" w:rsidR="00441DC1" w:rsidRDefault="00441DC1">
      <w:pPr>
        <w:suppressAutoHyphens w:val="0"/>
        <w:spacing w:after="160" w:line="259" w:lineRule="auto"/>
        <w:rPr>
          <w:rFonts w:ascii="Arial" w:eastAsia="Calibri" w:hAnsi="Arial" w:cs="Arial"/>
          <w:b/>
          <w:lang w:eastAsia="en-US"/>
        </w:rPr>
      </w:pPr>
    </w:p>
    <w:p w14:paraId="3C1EB414" w14:textId="00EF3B4F" w:rsidR="00441DC1" w:rsidRDefault="00441DC1">
      <w:pPr>
        <w:suppressAutoHyphens w:val="0"/>
        <w:spacing w:after="160" w:line="259" w:lineRule="auto"/>
        <w:rPr>
          <w:rFonts w:ascii="Arial" w:eastAsia="Calibri" w:hAnsi="Arial" w:cs="Arial"/>
          <w:b/>
          <w:lang w:eastAsia="en-US"/>
        </w:rPr>
      </w:pPr>
    </w:p>
    <w:p w14:paraId="74C30995" w14:textId="795388B2" w:rsidR="00441DC1" w:rsidRDefault="00441DC1">
      <w:pPr>
        <w:suppressAutoHyphens w:val="0"/>
        <w:spacing w:after="160" w:line="259" w:lineRule="auto"/>
        <w:rPr>
          <w:rFonts w:ascii="Arial" w:eastAsia="Calibri" w:hAnsi="Arial" w:cs="Arial"/>
          <w:b/>
          <w:lang w:eastAsia="en-US"/>
        </w:rPr>
      </w:pPr>
    </w:p>
    <w:p w14:paraId="14B00BE1" w14:textId="40C469EA" w:rsidR="00441DC1" w:rsidRDefault="00441DC1">
      <w:pPr>
        <w:suppressAutoHyphens w:val="0"/>
        <w:spacing w:after="160" w:line="259" w:lineRule="auto"/>
        <w:rPr>
          <w:rFonts w:ascii="Arial" w:eastAsia="Calibri" w:hAnsi="Arial" w:cs="Arial"/>
          <w:b/>
          <w:lang w:eastAsia="en-US"/>
        </w:rPr>
      </w:pPr>
    </w:p>
    <w:p w14:paraId="4A20122B" w14:textId="4B65E57F" w:rsidR="00441DC1" w:rsidRDefault="00441DC1">
      <w:pPr>
        <w:suppressAutoHyphens w:val="0"/>
        <w:spacing w:after="160" w:line="259" w:lineRule="auto"/>
        <w:rPr>
          <w:rFonts w:ascii="Arial" w:eastAsia="Calibri" w:hAnsi="Arial" w:cs="Arial"/>
          <w:b/>
          <w:lang w:eastAsia="en-US"/>
        </w:rPr>
      </w:pPr>
    </w:p>
    <w:p w14:paraId="1F2205DE" w14:textId="7747C91F" w:rsidR="00441DC1" w:rsidRDefault="00441DC1">
      <w:pPr>
        <w:suppressAutoHyphens w:val="0"/>
        <w:spacing w:after="160" w:line="259" w:lineRule="auto"/>
        <w:rPr>
          <w:rFonts w:ascii="Arial" w:eastAsia="Calibri" w:hAnsi="Arial" w:cs="Arial"/>
          <w:b/>
          <w:lang w:eastAsia="en-US"/>
        </w:rPr>
      </w:pPr>
    </w:p>
    <w:p w14:paraId="17FBA24D" w14:textId="2B8E1726" w:rsidR="00441DC1" w:rsidRDefault="00441DC1">
      <w:pPr>
        <w:suppressAutoHyphens w:val="0"/>
        <w:spacing w:after="160" w:line="259" w:lineRule="auto"/>
        <w:rPr>
          <w:rFonts w:ascii="Arial" w:eastAsia="Calibri" w:hAnsi="Arial" w:cs="Arial"/>
          <w:b/>
          <w:lang w:eastAsia="en-US"/>
        </w:rPr>
      </w:pPr>
    </w:p>
    <w:p w14:paraId="051AE8F8" w14:textId="7468359A" w:rsidR="00441DC1" w:rsidRDefault="00441DC1">
      <w:pPr>
        <w:suppressAutoHyphens w:val="0"/>
        <w:spacing w:after="160" w:line="259" w:lineRule="auto"/>
        <w:rPr>
          <w:rFonts w:ascii="Arial" w:eastAsia="Calibri" w:hAnsi="Arial" w:cs="Arial"/>
          <w:b/>
          <w:lang w:eastAsia="en-US"/>
        </w:rPr>
      </w:pPr>
    </w:p>
    <w:p w14:paraId="5CDD4809" w14:textId="30215B1C" w:rsidR="00441DC1" w:rsidRDefault="00441DC1">
      <w:pPr>
        <w:suppressAutoHyphens w:val="0"/>
        <w:spacing w:after="160" w:line="259" w:lineRule="auto"/>
        <w:rPr>
          <w:rFonts w:ascii="Arial" w:eastAsia="Calibri" w:hAnsi="Arial" w:cs="Arial"/>
          <w:b/>
          <w:lang w:eastAsia="en-US"/>
        </w:rPr>
      </w:pPr>
    </w:p>
    <w:p w14:paraId="0AB112D9" w14:textId="398BEF90" w:rsidR="00441DC1" w:rsidRDefault="00441DC1">
      <w:pPr>
        <w:suppressAutoHyphens w:val="0"/>
        <w:spacing w:after="160" w:line="259" w:lineRule="auto"/>
        <w:rPr>
          <w:rFonts w:ascii="Arial" w:eastAsia="Calibri" w:hAnsi="Arial" w:cs="Arial"/>
          <w:b/>
          <w:lang w:eastAsia="en-US"/>
        </w:rPr>
      </w:pPr>
    </w:p>
    <w:p w14:paraId="4872322A" w14:textId="5FFB60B4" w:rsidR="008B728B" w:rsidRDefault="008B728B">
      <w:pPr>
        <w:suppressAutoHyphens w:val="0"/>
        <w:spacing w:after="160" w:line="259" w:lineRule="auto"/>
        <w:rPr>
          <w:rFonts w:ascii="Arial" w:eastAsia="Calibri" w:hAnsi="Arial" w:cs="Arial"/>
          <w:b/>
          <w:lang w:eastAsia="en-US"/>
        </w:rPr>
      </w:pPr>
    </w:p>
    <w:p w14:paraId="739219F0" w14:textId="77777777" w:rsidR="00025F3F" w:rsidRDefault="00025F3F">
      <w:pPr>
        <w:suppressAutoHyphens w:val="0"/>
        <w:spacing w:after="160" w:line="259" w:lineRule="auto"/>
        <w:rPr>
          <w:rFonts w:ascii="Arial" w:eastAsia="Calibri" w:hAnsi="Arial" w:cs="Arial"/>
          <w:b/>
          <w:lang w:eastAsia="en-US"/>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8B728B" w:rsidRPr="00683A61" w14:paraId="7187CF1B" w14:textId="77777777" w:rsidTr="00DB1050">
        <w:trPr>
          <w:trHeight w:val="409"/>
        </w:trPr>
        <w:tc>
          <w:tcPr>
            <w:tcW w:w="3234" w:type="dxa"/>
            <w:gridSpan w:val="2"/>
            <w:shd w:val="clear" w:color="auto" w:fill="BDD6EE"/>
            <w:vAlign w:val="center"/>
          </w:tcPr>
          <w:p w14:paraId="62E205F6" w14:textId="77777777" w:rsidR="008B728B" w:rsidRPr="00683A61" w:rsidRDefault="008B728B" w:rsidP="00DB105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140BA282" w14:textId="77777777" w:rsidR="008B728B" w:rsidRPr="00683A61" w:rsidRDefault="008B728B" w:rsidP="00DB1050">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1D661D89" w14:textId="77777777" w:rsidR="008B728B" w:rsidRPr="00683A61" w:rsidRDefault="008B728B" w:rsidP="00DB105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8B728B" w:rsidRPr="00683A61" w14:paraId="16A79544" w14:textId="77777777" w:rsidTr="00DB1050">
        <w:trPr>
          <w:trHeight w:val="367"/>
        </w:trPr>
        <w:tc>
          <w:tcPr>
            <w:tcW w:w="425" w:type="dxa"/>
            <w:vAlign w:val="center"/>
          </w:tcPr>
          <w:p w14:paraId="022143CF"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51331F8F" w14:textId="77777777" w:rsidR="008B728B" w:rsidRPr="00683A61" w:rsidRDefault="008B728B" w:rsidP="00DB1050">
            <w:pPr>
              <w:jc w:val="center"/>
              <w:rPr>
                <w:rFonts w:ascii="Arial" w:hAnsi="Arial" w:cs="Arial"/>
                <w:sz w:val="18"/>
                <w:szCs w:val="18"/>
                <w:lang w:val="es-MX"/>
              </w:rPr>
            </w:pPr>
            <w:r w:rsidRPr="00683A61">
              <w:rPr>
                <w:rFonts w:ascii="Arial" w:hAnsi="Arial" w:cs="Arial"/>
                <w:sz w:val="18"/>
                <w:szCs w:val="18"/>
                <w:lang w:val="es-MX"/>
              </w:rPr>
              <w:t>Aprobación del Aviso de Convocatoria</w:t>
            </w:r>
          </w:p>
        </w:tc>
        <w:tc>
          <w:tcPr>
            <w:tcW w:w="3544" w:type="dxa"/>
            <w:vAlign w:val="center"/>
          </w:tcPr>
          <w:p w14:paraId="314E961B" w14:textId="77777777" w:rsidR="008B728B" w:rsidRPr="00683A61" w:rsidRDefault="008B728B" w:rsidP="00DB1050">
            <w:pPr>
              <w:jc w:val="center"/>
              <w:rPr>
                <w:rFonts w:ascii="Arial" w:hAnsi="Arial" w:cs="Arial"/>
                <w:sz w:val="18"/>
                <w:szCs w:val="18"/>
                <w:lang w:val="es-MX"/>
              </w:rPr>
            </w:pPr>
            <w:r w:rsidRPr="00474171">
              <w:rPr>
                <w:rFonts w:ascii="Arial" w:hAnsi="Arial" w:cs="Arial"/>
                <w:sz w:val="18"/>
                <w:szCs w:val="18"/>
                <w:lang w:val="es-MX"/>
              </w:rPr>
              <w:t xml:space="preserve"> </w:t>
            </w:r>
            <w:r>
              <w:rPr>
                <w:rFonts w:ascii="Arial" w:hAnsi="Arial" w:cs="Arial"/>
                <w:sz w:val="18"/>
                <w:szCs w:val="18"/>
                <w:lang w:val="es-MX"/>
              </w:rPr>
              <w:t>19</w:t>
            </w:r>
            <w:r w:rsidRPr="00474171">
              <w:rPr>
                <w:rFonts w:ascii="Arial" w:hAnsi="Arial" w:cs="Arial"/>
                <w:sz w:val="18"/>
                <w:szCs w:val="18"/>
                <w:lang w:val="es-MX"/>
              </w:rPr>
              <w:t xml:space="preserve"> de </w:t>
            </w:r>
            <w:r>
              <w:rPr>
                <w:rFonts w:ascii="Arial" w:hAnsi="Arial" w:cs="Arial"/>
                <w:sz w:val="18"/>
                <w:szCs w:val="18"/>
                <w:lang w:val="es-MX"/>
              </w:rPr>
              <w:t xml:space="preserve">setiembre </w:t>
            </w:r>
            <w:r w:rsidRPr="00683A61">
              <w:rPr>
                <w:rFonts w:ascii="Arial" w:hAnsi="Arial" w:cs="Arial"/>
                <w:sz w:val="18"/>
                <w:szCs w:val="18"/>
                <w:lang w:val="es-MX"/>
              </w:rPr>
              <w:t>del 202</w:t>
            </w:r>
            <w:r>
              <w:rPr>
                <w:rFonts w:ascii="Arial" w:hAnsi="Arial" w:cs="Arial"/>
                <w:sz w:val="18"/>
                <w:szCs w:val="18"/>
                <w:lang w:val="es-MX"/>
              </w:rPr>
              <w:t>3</w:t>
            </w:r>
          </w:p>
        </w:tc>
        <w:tc>
          <w:tcPr>
            <w:tcW w:w="1727" w:type="dxa"/>
            <w:vAlign w:val="center"/>
          </w:tcPr>
          <w:p w14:paraId="2EE15C88" w14:textId="77777777" w:rsidR="008B728B" w:rsidRPr="00683A61" w:rsidRDefault="008B728B" w:rsidP="00DB1050">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415754DC" w14:textId="77777777" w:rsidTr="00DB1050">
        <w:trPr>
          <w:trHeight w:val="367"/>
        </w:trPr>
        <w:tc>
          <w:tcPr>
            <w:tcW w:w="425" w:type="dxa"/>
            <w:vAlign w:val="center"/>
          </w:tcPr>
          <w:p w14:paraId="36160C99"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06EE1A95" w14:textId="77777777" w:rsidR="008B728B" w:rsidRPr="00683A61" w:rsidRDefault="008B728B" w:rsidP="00DB1050">
            <w:pPr>
              <w:jc w:val="center"/>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777E872A" w14:textId="77777777" w:rsidR="008B728B" w:rsidRPr="00683A61" w:rsidRDefault="008B728B" w:rsidP="00DB1050">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4C144992" w14:textId="77777777" w:rsidR="008B728B" w:rsidRPr="00683A61" w:rsidRDefault="008B728B" w:rsidP="00DB1050">
            <w:pPr>
              <w:jc w:val="center"/>
              <w:rPr>
                <w:rFonts w:ascii="Arial" w:hAnsi="Arial" w:cs="Arial"/>
                <w:sz w:val="18"/>
                <w:szCs w:val="18"/>
                <w:lang w:val="es-MX"/>
              </w:rPr>
            </w:pPr>
            <w:r w:rsidRPr="00683A61">
              <w:rPr>
                <w:rFonts w:ascii="Arial" w:hAnsi="Arial" w:cs="Arial"/>
                <w:sz w:val="18"/>
                <w:szCs w:val="18"/>
                <w:lang w:val="es-MX"/>
              </w:rPr>
              <w:t>SGGI-GCTIC</w:t>
            </w:r>
          </w:p>
        </w:tc>
      </w:tr>
      <w:tr w:rsidR="008B728B" w:rsidRPr="00683A61" w14:paraId="3861A2EC" w14:textId="77777777" w:rsidTr="00DB1050">
        <w:trPr>
          <w:trHeight w:val="379"/>
        </w:trPr>
        <w:tc>
          <w:tcPr>
            <w:tcW w:w="8505" w:type="dxa"/>
            <w:gridSpan w:val="4"/>
            <w:shd w:val="clear" w:color="auto" w:fill="BDD6EE"/>
            <w:vAlign w:val="center"/>
          </w:tcPr>
          <w:p w14:paraId="4E5F4833" w14:textId="77777777" w:rsidR="008B728B" w:rsidRPr="00683A61" w:rsidRDefault="008B728B" w:rsidP="00DB105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8B728B" w:rsidRPr="00683A61" w14:paraId="3573FC55" w14:textId="77777777" w:rsidTr="00DB1050">
        <w:trPr>
          <w:trHeight w:val="681"/>
        </w:trPr>
        <w:tc>
          <w:tcPr>
            <w:tcW w:w="425" w:type="dxa"/>
            <w:vAlign w:val="center"/>
          </w:tcPr>
          <w:p w14:paraId="14B3FBC6"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57CE8BB5" w14:textId="77777777" w:rsidR="008B728B" w:rsidRPr="00683A61" w:rsidRDefault="008B728B" w:rsidP="00DB1050">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9D2821C" w14:textId="77777777" w:rsidR="008B728B" w:rsidRPr="00683A61" w:rsidRDefault="008B728B" w:rsidP="00DB1050">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22</w:t>
            </w:r>
            <w:r w:rsidRPr="00683A61">
              <w:rPr>
                <w:rFonts w:ascii="Arial" w:hAnsi="Arial" w:cs="Arial"/>
                <w:sz w:val="18"/>
              </w:rPr>
              <w:t xml:space="preserve"> de </w:t>
            </w:r>
            <w:r>
              <w:rPr>
                <w:rFonts w:ascii="Arial" w:hAnsi="Arial" w:cs="Arial"/>
                <w:sz w:val="18"/>
              </w:rPr>
              <w:t>setiembre</w:t>
            </w:r>
            <w:r w:rsidRPr="00683A61">
              <w:rPr>
                <w:rFonts w:ascii="Arial" w:hAnsi="Arial" w:cs="Arial"/>
                <w:sz w:val="18"/>
              </w:rPr>
              <w:t xml:space="preserve"> del 202</w:t>
            </w:r>
            <w:r>
              <w:rPr>
                <w:rFonts w:ascii="Arial" w:hAnsi="Arial" w:cs="Arial"/>
                <w:sz w:val="18"/>
              </w:rPr>
              <w:t>3</w:t>
            </w:r>
          </w:p>
        </w:tc>
        <w:tc>
          <w:tcPr>
            <w:tcW w:w="1727" w:type="dxa"/>
            <w:vAlign w:val="center"/>
          </w:tcPr>
          <w:p w14:paraId="0BD64078" w14:textId="77777777" w:rsidR="008B728B" w:rsidRPr="00683A61" w:rsidRDefault="008B728B" w:rsidP="00DB1050">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8B728B" w:rsidRPr="00683A61" w14:paraId="540FE745" w14:textId="77777777" w:rsidTr="00DB1050">
        <w:trPr>
          <w:trHeight w:val="681"/>
        </w:trPr>
        <w:tc>
          <w:tcPr>
            <w:tcW w:w="425" w:type="dxa"/>
            <w:vAlign w:val="center"/>
          </w:tcPr>
          <w:p w14:paraId="3DA42052"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C78C2A7" w14:textId="77777777" w:rsidR="008B728B" w:rsidRPr="00683A61" w:rsidRDefault="008B728B" w:rsidP="00DB1050">
            <w:pPr>
              <w:spacing w:line="276" w:lineRule="auto"/>
              <w:jc w:val="center"/>
              <w:rPr>
                <w:rFonts w:ascii="Arial" w:hAnsi="Arial" w:cs="Arial"/>
                <w:b/>
                <w:sz w:val="18"/>
                <w:szCs w:val="18"/>
              </w:rPr>
            </w:pPr>
            <w:r w:rsidRPr="00683A61">
              <w:rPr>
                <w:rFonts w:ascii="Arial" w:hAnsi="Arial" w:cs="Arial"/>
                <w:b/>
                <w:sz w:val="18"/>
                <w:szCs w:val="18"/>
              </w:rPr>
              <w:t>Inscripción por SISEP:</w:t>
            </w:r>
          </w:p>
          <w:p w14:paraId="1FD06AD8" w14:textId="77777777" w:rsidR="008B728B" w:rsidRPr="00683A61" w:rsidRDefault="008B728B" w:rsidP="00DB1050">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199FA2B5" w14:textId="77777777" w:rsidR="008B728B" w:rsidRPr="00683A61" w:rsidRDefault="008B728B" w:rsidP="00DB1050">
            <w:pPr>
              <w:spacing w:line="276" w:lineRule="auto"/>
              <w:jc w:val="center"/>
              <w:rPr>
                <w:rFonts w:ascii="Arial" w:hAnsi="Arial" w:cs="Arial"/>
                <w:sz w:val="18"/>
                <w:szCs w:val="18"/>
              </w:rPr>
            </w:pPr>
            <w:r>
              <w:rPr>
                <w:rFonts w:ascii="Arial" w:hAnsi="Arial" w:cs="Arial"/>
                <w:sz w:val="18"/>
                <w:szCs w:val="18"/>
              </w:rPr>
              <w:t>Del 04 al 05 octubre</w:t>
            </w:r>
            <w:r w:rsidRPr="00683A61">
              <w:rPr>
                <w:rFonts w:ascii="Arial" w:hAnsi="Arial" w:cs="Arial"/>
                <w:sz w:val="18"/>
                <w:szCs w:val="18"/>
              </w:rPr>
              <w:t xml:space="preserve"> del 202</w:t>
            </w:r>
            <w:r>
              <w:rPr>
                <w:rFonts w:ascii="Arial" w:hAnsi="Arial" w:cs="Arial"/>
                <w:sz w:val="18"/>
                <w:szCs w:val="18"/>
              </w:rPr>
              <w:t>3</w:t>
            </w:r>
          </w:p>
          <w:p w14:paraId="1C31C31C" w14:textId="77777777" w:rsidR="008B728B" w:rsidRPr="007C741D" w:rsidRDefault="008B728B" w:rsidP="00DB1050">
            <w:pPr>
              <w:spacing w:line="276" w:lineRule="auto"/>
              <w:jc w:val="center"/>
              <w:rPr>
                <w:rFonts w:ascii="Arial" w:hAnsi="Arial" w:cs="Arial"/>
                <w:bCs/>
                <w:strike/>
                <w:sz w:val="18"/>
                <w:szCs w:val="18"/>
                <w:u w:val="single"/>
                <w:lang w:val="es-MX"/>
              </w:rPr>
            </w:pPr>
            <w:r w:rsidRPr="007C741D">
              <w:rPr>
                <w:rFonts w:ascii="Arial" w:hAnsi="Arial" w:cs="Arial"/>
                <w:bCs/>
                <w:sz w:val="18"/>
                <w:szCs w:val="18"/>
                <w:u w:val="single"/>
              </w:rPr>
              <w:t>(hasta las 1</w:t>
            </w:r>
            <w:r>
              <w:rPr>
                <w:rFonts w:ascii="Arial" w:hAnsi="Arial" w:cs="Arial"/>
                <w:bCs/>
                <w:sz w:val="18"/>
                <w:szCs w:val="18"/>
                <w:u w:val="single"/>
              </w:rPr>
              <w:t>3</w:t>
            </w:r>
            <w:r w:rsidRPr="007C741D">
              <w:rPr>
                <w:rFonts w:ascii="Arial" w:hAnsi="Arial" w:cs="Arial"/>
                <w:bCs/>
                <w:sz w:val="18"/>
                <w:szCs w:val="18"/>
                <w:u w:val="single"/>
              </w:rPr>
              <w:t>:00 horas)</w:t>
            </w:r>
          </w:p>
        </w:tc>
        <w:tc>
          <w:tcPr>
            <w:tcW w:w="1727" w:type="dxa"/>
            <w:vMerge w:val="restart"/>
            <w:vAlign w:val="center"/>
          </w:tcPr>
          <w:p w14:paraId="3C16DC58" w14:textId="77777777" w:rsidR="008B728B" w:rsidRPr="00683A61" w:rsidRDefault="008B728B" w:rsidP="00DB1050">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8B728B" w:rsidRPr="00683A61" w14:paraId="54A16C88" w14:textId="77777777" w:rsidTr="00DB1050">
        <w:trPr>
          <w:trHeight w:val="548"/>
        </w:trPr>
        <w:tc>
          <w:tcPr>
            <w:tcW w:w="425" w:type="dxa"/>
            <w:vAlign w:val="center"/>
          </w:tcPr>
          <w:p w14:paraId="012830F7"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7DEB209C" w14:textId="77777777" w:rsidR="008B728B" w:rsidRPr="00683A61" w:rsidRDefault="008B728B" w:rsidP="00DB1050">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04EF94F" w14:textId="77777777" w:rsidR="008B728B" w:rsidRDefault="008B728B" w:rsidP="00DB1050">
            <w:pPr>
              <w:spacing w:line="276" w:lineRule="auto"/>
              <w:jc w:val="center"/>
              <w:rPr>
                <w:rFonts w:ascii="Arial" w:hAnsi="Arial" w:cs="Arial"/>
                <w:sz w:val="18"/>
                <w:szCs w:val="18"/>
              </w:rPr>
            </w:pPr>
            <w:r>
              <w:rPr>
                <w:rFonts w:ascii="Arial" w:hAnsi="Arial" w:cs="Arial"/>
                <w:sz w:val="18"/>
                <w:szCs w:val="18"/>
              </w:rPr>
              <w:t>05 octubre</w:t>
            </w:r>
            <w:r w:rsidRPr="00683A61">
              <w:rPr>
                <w:rFonts w:ascii="Arial" w:hAnsi="Arial" w:cs="Arial"/>
                <w:sz w:val="18"/>
                <w:szCs w:val="18"/>
              </w:rPr>
              <w:t xml:space="preserve"> del 202</w:t>
            </w:r>
            <w:r>
              <w:rPr>
                <w:rFonts w:ascii="Arial" w:hAnsi="Arial" w:cs="Arial"/>
                <w:sz w:val="18"/>
                <w:szCs w:val="18"/>
              </w:rPr>
              <w:t>3</w:t>
            </w:r>
          </w:p>
          <w:p w14:paraId="30BF1BA6" w14:textId="77777777" w:rsidR="008B728B" w:rsidRPr="00683A61" w:rsidRDefault="008B728B" w:rsidP="00DB1050">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E9481E1" w14:textId="77777777" w:rsidR="008B728B" w:rsidRPr="00683A61" w:rsidRDefault="008B728B" w:rsidP="00DB1050">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12474EA9" w14:textId="77777777" w:rsidR="008B728B" w:rsidRPr="00683A61" w:rsidRDefault="008B728B" w:rsidP="00DB1050">
            <w:pPr>
              <w:jc w:val="both"/>
              <w:rPr>
                <w:rFonts w:ascii="Arial" w:hAnsi="Arial" w:cs="Arial"/>
                <w:sz w:val="18"/>
                <w:szCs w:val="18"/>
                <w:lang w:val="es-MX"/>
              </w:rPr>
            </w:pPr>
          </w:p>
        </w:tc>
      </w:tr>
      <w:tr w:rsidR="008B728B" w:rsidRPr="00683A61" w14:paraId="16F48E1D" w14:textId="77777777" w:rsidTr="00DB1050">
        <w:trPr>
          <w:trHeight w:val="256"/>
        </w:trPr>
        <w:tc>
          <w:tcPr>
            <w:tcW w:w="8505" w:type="dxa"/>
            <w:gridSpan w:val="4"/>
            <w:shd w:val="clear" w:color="auto" w:fill="BDD6EE"/>
            <w:vAlign w:val="center"/>
          </w:tcPr>
          <w:p w14:paraId="4FCD6DA7" w14:textId="77777777" w:rsidR="008B728B" w:rsidRPr="00683A61" w:rsidRDefault="008B728B" w:rsidP="00DB1050">
            <w:pPr>
              <w:jc w:val="both"/>
              <w:rPr>
                <w:rFonts w:ascii="Arial" w:hAnsi="Arial" w:cs="Arial"/>
                <w:sz w:val="18"/>
                <w:szCs w:val="18"/>
                <w:lang w:val="es-MX"/>
              </w:rPr>
            </w:pPr>
            <w:r w:rsidRPr="00683A61">
              <w:rPr>
                <w:rFonts w:ascii="Arial" w:hAnsi="Arial" w:cs="Arial"/>
                <w:b/>
                <w:sz w:val="18"/>
                <w:szCs w:val="18"/>
                <w:lang w:val="es-MX"/>
              </w:rPr>
              <w:t>SELECCIÓN</w:t>
            </w:r>
          </w:p>
        </w:tc>
      </w:tr>
      <w:tr w:rsidR="008B728B" w:rsidRPr="00683A61" w14:paraId="7DFA2CAD" w14:textId="77777777" w:rsidTr="00DB1050">
        <w:trPr>
          <w:trHeight w:val="473"/>
        </w:trPr>
        <w:tc>
          <w:tcPr>
            <w:tcW w:w="425" w:type="dxa"/>
            <w:vAlign w:val="center"/>
          </w:tcPr>
          <w:p w14:paraId="3EFCBE56"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011EADE1"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110152E7" w14:textId="77777777" w:rsidR="008B728B" w:rsidRDefault="008B728B" w:rsidP="00DB1050">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7AD62A4D" w14:textId="77777777" w:rsidR="008B728B" w:rsidRPr="003E32BF" w:rsidRDefault="008B728B" w:rsidP="00DB1050">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521D522"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20E0A6E5" w14:textId="77777777" w:rsidTr="00DB1050">
        <w:trPr>
          <w:trHeight w:val="473"/>
        </w:trPr>
        <w:tc>
          <w:tcPr>
            <w:tcW w:w="425" w:type="dxa"/>
            <w:vAlign w:val="center"/>
          </w:tcPr>
          <w:p w14:paraId="0190D2F3"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2BF96F8C"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1B391B57" w14:textId="77777777" w:rsidR="008B728B" w:rsidRDefault="008B728B" w:rsidP="00DB1050">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78DA9089" w14:textId="77777777" w:rsidR="008B728B" w:rsidRPr="003E32BF" w:rsidRDefault="008B728B" w:rsidP="00DB1050">
            <w:pPr>
              <w:jc w:val="center"/>
              <w:rPr>
                <w:rFonts w:ascii="Arial" w:hAnsi="Arial" w:cs="Arial"/>
                <w:sz w:val="18"/>
                <w:szCs w:val="18"/>
                <w:lang w:val="es-MX"/>
              </w:rPr>
            </w:pPr>
            <w:r>
              <w:rPr>
                <w:rFonts w:ascii="Arial" w:hAnsi="Arial" w:cs="Arial"/>
                <w:sz w:val="18"/>
                <w:szCs w:val="18"/>
                <w:lang w:val="es-MX"/>
              </w:rPr>
              <w:t>a partir de las 10:0</w:t>
            </w:r>
            <w:r w:rsidRPr="003E32BF">
              <w:rPr>
                <w:rFonts w:ascii="Arial" w:hAnsi="Arial" w:cs="Arial"/>
                <w:sz w:val="18"/>
                <w:szCs w:val="18"/>
                <w:lang w:val="es-MX"/>
              </w:rPr>
              <w:t>0 horas</w:t>
            </w:r>
          </w:p>
        </w:tc>
        <w:tc>
          <w:tcPr>
            <w:tcW w:w="1727" w:type="dxa"/>
            <w:vAlign w:val="center"/>
          </w:tcPr>
          <w:p w14:paraId="73E7DB9A"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2F27201D" w14:textId="77777777" w:rsidTr="00DB1050">
        <w:trPr>
          <w:trHeight w:val="473"/>
        </w:trPr>
        <w:tc>
          <w:tcPr>
            <w:tcW w:w="425" w:type="dxa"/>
            <w:vAlign w:val="center"/>
          </w:tcPr>
          <w:p w14:paraId="656F7415"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7FC5421C" w14:textId="77777777" w:rsidR="008B728B" w:rsidRPr="00683A61" w:rsidRDefault="008B728B" w:rsidP="00DB105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4D862F5F" w14:textId="77777777" w:rsidR="008B728B" w:rsidRDefault="008B728B" w:rsidP="00DB1050">
            <w:pPr>
              <w:spacing w:line="276" w:lineRule="auto"/>
              <w:jc w:val="center"/>
              <w:rPr>
                <w:rFonts w:ascii="Arial" w:hAnsi="Arial" w:cs="Arial"/>
                <w:sz w:val="18"/>
                <w:szCs w:val="18"/>
              </w:rPr>
            </w:pPr>
            <w:r>
              <w:rPr>
                <w:rFonts w:ascii="Arial" w:hAnsi="Arial" w:cs="Arial"/>
                <w:sz w:val="18"/>
                <w:szCs w:val="18"/>
              </w:rPr>
              <w:t>06 octubre</w:t>
            </w:r>
            <w:r w:rsidRPr="00683A61">
              <w:rPr>
                <w:rFonts w:ascii="Arial" w:hAnsi="Arial" w:cs="Arial"/>
                <w:sz w:val="18"/>
                <w:szCs w:val="18"/>
              </w:rPr>
              <w:t xml:space="preserve"> del 202</w:t>
            </w:r>
            <w:r>
              <w:rPr>
                <w:rFonts w:ascii="Arial" w:hAnsi="Arial" w:cs="Arial"/>
                <w:sz w:val="18"/>
                <w:szCs w:val="18"/>
              </w:rPr>
              <w:t>3</w:t>
            </w:r>
          </w:p>
          <w:p w14:paraId="2FD42B73" w14:textId="77777777" w:rsidR="008B728B" w:rsidRPr="003E32BF" w:rsidRDefault="008B728B" w:rsidP="00DB1050">
            <w:pPr>
              <w:jc w:val="center"/>
              <w:rPr>
                <w:rFonts w:ascii="Arial" w:hAnsi="Arial" w:cs="Arial"/>
                <w:sz w:val="18"/>
                <w:szCs w:val="18"/>
                <w:lang w:val="es-MX"/>
              </w:rPr>
            </w:pPr>
            <w:r w:rsidRPr="003E32BF">
              <w:rPr>
                <w:rFonts w:ascii="Arial" w:hAnsi="Arial" w:cs="Arial"/>
                <w:sz w:val="18"/>
                <w:szCs w:val="18"/>
                <w:lang w:val="es-MX"/>
              </w:rPr>
              <w:t>a partir de las 16:00 horas</w:t>
            </w:r>
          </w:p>
          <w:p w14:paraId="7993AFBE" w14:textId="77777777" w:rsidR="008B728B" w:rsidRPr="003E32BF" w:rsidRDefault="008B728B" w:rsidP="00DB1050">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31CA0B7A"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8B728B" w:rsidRPr="00683A61" w14:paraId="560617D8" w14:textId="77777777" w:rsidTr="00DB1050">
        <w:trPr>
          <w:trHeight w:val="473"/>
        </w:trPr>
        <w:tc>
          <w:tcPr>
            <w:tcW w:w="425" w:type="dxa"/>
            <w:vAlign w:val="center"/>
          </w:tcPr>
          <w:p w14:paraId="0B07B561"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41C61099" w14:textId="77777777" w:rsidR="008B728B" w:rsidRPr="00683A61" w:rsidRDefault="008B728B" w:rsidP="00DB1050">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6677868F" w14:textId="77777777" w:rsidR="008B728B" w:rsidRPr="00683A61" w:rsidRDefault="008B728B" w:rsidP="00DB1050">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12721902" w14:textId="77777777" w:rsidR="008B728B" w:rsidRPr="003E32BF" w:rsidRDefault="008B728B" w:rsidP="00DB1050">
            <w:pPr>
              <w:jc w:val="center"/>
              <w:rPr>
                <w:rFonts w:ascii="Arial" w:hAnsi="Arial" w:cs="Arial"/>
                <w:sz w:val="18"/>
                <w:szCs w:val="18"/>
                <w:lang w:val="es-MX"/>
              </w:rPr>
            </w:pPr>
            <w:r>
              <w:rPr>
                <w:rFonts w:ascii="Arial" w:hAnsi="Arial" w:cs="Arial"/>
                <w:sz w:val="18"/>
                <w:szCs w:val="18"/>
                <w:lang w:val="es-MX"/>
              </w:rPr>
              <w:t>09 al 10</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3E361B46" w14:textId="77777777" w:rsidR="008B728B" w:rsidRPr="001A02A8" w:rsidRDefault="008B728B" w:rsidP="00DB1050">
            <w:pPr>
              <w:jc w:val="center"/>
              <w:rPr>
                <w:rFonts w:ascii="Arial" w:hAnsi="Arial" w:cs="Arial"/>
                <w:bCs/>
                <w:strike/>
                <w:sz w:val="18"/>
                <w:szCs w:val="18"/>
                <w:lang w:val="es-MX"/>
              </w:rPr>
            </w:pPr>
            <w:r>
              <w:rPr>
                <w:rFonts w:ascii="Arial" w:hAnsi="Arial" w:cs="Arial"/>
                <w:bCs/>
                <w:sz w:val="18"/>
                <w:szCs w:val="18"/>
                <w:u w:val="single"/>
              </w:rPr>
              <w:t>(hasta las 15:</w:t>
            </w:r>
            <w:r w:rsidRPr="001A02A8">
              <w:rPr>
                <w:rFonts w:ascii="Arial" w:hAnsi="Arial" w:cs="Arial"/>
                <w:bCs/>
                <w:sz w:val="18"/>
                <w:szCs w:val="18"/>
                <w:u w:val="single"/>
              </w:rPr>
              <w:t>.00 horas.)</w:t>
            </w:r>
          </w:p>
        </w:tc>
        <w:tc>
          <w:tcPr>
            <w:tcW w:w="1727" w:type="dxa"/>
            <w:vAlign w:val="center"/>
          </w:tcPr>
          <w:p w14:paraId="3CC11316"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52E0AD71" w14:textId="77777777" w:rsidTr="00DB1050">
        <w:trPr>
          <w:trHeight w:val="473"/>
        </w:trPr>
        <w:tc>
          <w:tcPr>
            <w:tcW w:w="425" w:type="dxa"/>
            <w:vAlign w:val="center"/>
          </w:tcPr>
          <w:p w14:paraId="42CDA60A"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6667AF0A"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32B2F191" w14:textId="3D1192EF" w:rsidR="008B728B" w:rsidRPr="00025F3F" w:rsidRDefault="008B728B" w:rsidP="00DB1050">
            <w:pPr>
              <w:jc w:val="center"/>
              <w:rPr>
                <w:rFonts w:ascii="Arial" w:hAnsi="Arial" w:cs="Arial"/>
                <w:sz w:val="18"/>
                <w:szCs w:val="18"/>
                <w:highlight w:val="yellow"/>
                <w:lang w:val="es-MX"/>
              </w:rPr>
            </w:pPr>
            <w:r w:rsidRPr="00025F3F">
              <w:rPr>
                <w:rFonts w:ascii="Arial" w:hAnsi="Arial" w:cs="Arial"/>
                <w:sz w:val="18"/>
                <w:szCs w:val="18"/>
                <w:highlight w:val="yellow"/>
                <w:lang w:val="es-MX"/>
              </w:rPr>
              <w:t xml:space="preserve">A partir del </w:t>
            </w:r>
            <w:r w:rsidR="00FB5641">
              <w:rPr>
                <w:rFonts w:ascii="Arial" w:hAnsi="Arial" w:cs="Arial"/>
                <w:sz w:val="18"/>
                <w:szCs w:val="18"/>
                <w:highlight w:val="yellow"/>
                <w:lang w:val="es-MX"/>
              </w:rPr>
              <w:t>12</w:t>
            </w:r>
            <w:r w:rsidRPr="00025F3F">
              <w:rPr>
                <w:rFonts w:ascii="Arial" w:hAnsi="Arial" w:cs="Arial"/>
                <w:sz w:val="18"/>
                <w:szCs w:val="18"/>
                <w:highlight w:val="yellow"/>
                <w:lang w:val="es-MX"/>
              </w:rPr>
              <w:t xml:space="preserve"> de octubre del 2023</w:t>
            </w:r>
          </w:p>
        </w:tc>
        <w:tc>
          <w:tcPr>
            <w:tcW w:w="1727" w:type="dxa"/>
            <w:vAlign w:val="center"/>
          </w:tcPr>
          <w:p w14:paraId="15EA26D6"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2738F416" w14:textId="77777777" w:rsidTr="00DB1050">
        <w:trPr>
          <w:trHeight w:val="853"/>
        </w:trPr>
        <w:tc>
          <w:tcPr>
            <w:tcW w:w="425" w:type="dxa"/>
            <w:vAlign w:val="center"/>
          </w:tcPr>
          <w:p w14:paraId="106AAFC1"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67E54193"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611182A9" w14:textId="0B44765C" w:rsidR="008B728B" w:rsidRPr="00025F3F" w:rsidRDefault="008B728B" w:rsidP="00DB1050">
            <w:pPr>
              <w:jc w:val="center"/>
              <w:rPr>
                <w:rFonts w:ascii="Arial" w:hAnsi="Arial" w:cs="Arial"/>
                <w:sz w:val="18"/>
                <w:szCs w:val="18"/>
                <w:highlight w:val="yellow"/>
                <w:lang w:val="es-MX"/>
              </w:rPr>
            </w:pPr>
            <w:r w:rsidRPr="00025F3F">
              <w:rPr>
                <w:rFonts w:ascii="Arial" w:hAnsi="Arial" w:cs="Arial"/>
                <w:sz w:val="18"/>
                <w:szCs w:val="18"/>
                <w:highlight w:val="yellow"/>
                <w:lang w:val="es-MX"/>
              </w:rPr>
              <w:t>1</w:t>
            </w:r>
            <w:r w:rsidR="00FB5641">
              <w:rPr>
                <w:rFonts w:ascii="Arial" w:hAnsi="Arial" w:cs="Arial"/>
                <w:sz w:val="18"/>
                <w:szCs w:val="18"/>
                <w:highlight w:val="yellow"/>
                <w:lang w:val="es-MX"/>
              </w:rPr>
              <w:t>3</w:t>
            </w:r>
            <w:r w:rsidRPr="00025F3F">
              <w:rPr>
                <w:rFonts w:ascii="Arial" w:hAnsi="Arial" w:cs="Arial"/>
                <w:sz w:val="18"/>
                <w:szCs w:val="18"/>
                <w:highlight w:val="yellow"/>
                <w:lang w:val="es-MX"/>
              </w:rPr>
              <w:t xml:space="preserve"> de octubre del 2023</w:t>
            </w:r>
          </w:p>
          <w:p w14:paraId="77CE7A90" w14:textId="77777777" w:rsidR="008B728B" w:rsidRPr="00025F3F" w:rsidRDefault="008B728B" w:rsidP="00DB1050">
            <w:pPr>
              <w:jc w:val="center"/>
              <w:rPr>
                <w:rFonts w:ascii="Arial" w:hAnsi="Arial" w:cs="Arial"/>
                <w:sz w:val="18"/>
                <w:szCs w:val="18"/>
                <w:highlight w:val="yellow"/>
                <w:lang w:val="es-MX"/>
              </w:rPr>
            </w:pPr>
            <w:r w:rsidRPr="00025F3F">
              <w:rPr>
                <w:rFonts w:ascii="Arial" w:hAnsi="Arial" w:cs="Arial"/>
                <w:sz w:val="18"/>
                <w:szCs w:val="18"/>
                <w:highlight w:val="yellow"/>
                <w:lang w:val="es-MX"/>
              </w:rPr>
              <w:t>a partir de las 16:00 horas</w:t>
            </w:r>
          </w:p>
          <w:p w14:paraId="4740D91A" w14:textId="77777777" w:rsidR="008B728B" w:rsidRPr="00025F3F" w:rsidRDefault="008B728B" w:rsidP="00DB1050">
            <w:pPr>
              <w:jc w:val="center"/>
              <w:rPr>
                <w:rFonts w:ascii="Arial" w:hAnsi="Arial" w:cs="Arial"/>
                <w:sz w:val="18"/>
                <w:szCs w:val="18"/>
                <w:highlight w:val="yellow"/>
                <w:u w:val="single"/>
              </w:rPr>
            </w:pPr>
            <w:r w:rsidRPr="00025F3F">
              <w:rPr>
                <w:rFonts w:ascii="Arial" w:hAnsi="Arial" w:cs="Arial"/>
                <w:sz w:val="18"/>
                <w:szCs w:val="18"/>
                <w:highlight w:val="yellow"/>
                <w:lang w:val="es-MX"/>
              </w:rPr>
              <w:t>a través de la página web institucional</w:t>
            </w:r>
            <w:r w:rsidRPr="00025F3F">
              <w:rPr>
                <w:rStyle w:val="Hipervnculo"/>
                <w:sz w:val="18"/>
                <w:szCs w:val="18"/>
                <w:highlight w:val="yellow"/>
              </w:rPr>
              <w:t xml:space="preserve"> </w:t>
            </w:r>
            <w:hyperlink r:id="rId10" w:history="1">
              <w:r w:rsidRPr="00025F3F">
                <w:rPr>
                  <w:rStyle w:val="Hipervnculo"/>
                  <w:sz w:val="18"/>
                  <w:szCs w:val="18"/>
                  <w:highlight w:val="yellow"/>
                </w:rPr>
                <w:t>http://convocatorias.essalud.gob.pe/</w:t>
              </w:r>
            </w:hyperlink>
          </w:p>
        </w:tc>
        <w:tc>
          <w:tcPr>
            <w:tcW w:w="1727" w:type="dxa"/>
            <w:vAlign w:val="center"/>
          </w:tcPr>
          <w:p w14:paraId="1DD59EC7"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8B728B" w:rsidRPr="00683A61" w14:paraId="174A6FA2" w14:textId="77777777" w:rsidTr="00DB1050">
        <w:trPr>
          <w:trHeight w:val="473"/>
        </w:trPr>
        <w:tc>
          <w:tcPr>
            <w:tcW w:w="425" w:type="dxa"/>
            <w:vAlign w:val="center"/>
          </w:tcPr>
          <w:p w14:paraId="4EF8C7E2"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3919056A" w14:textId="77777777" w:rsidR="008B728B" w:rsidRPr="00683A61" w:rsidRDefault="008B728B" w:rsidP="00DB1050">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FF184F5" w14:textId="6358F96B" w:rsidR="008B728B" w:rsidRPr="00025F3F" w:rsidRDefault="00FB5641" w:rsidP="00DB1050">
            <w:pPr>
              <w:jc w:val="center"/>
              <w:rPr>
                <w:rFonts w:ascii="Arial" w:hAnsi="Arial" w:cs="Arial"/>
                <w:sz w:val="18"/>
                <w:szCs w:val="18"/>
                <w:highlight w:val="yellow"/>
                <w:lang w:val="es-MX"/>
              </w:rPr>
            </w:pPr>
            <w:r>
              <w:rPr>
                <w:rFonts w:ascii="Arial" w:hAnsi="Arial" w:cs="Arial"/>
                <w:sz w:val="18"/>
                <w:szCs w:val="18"/>
                <w:highlight w:val="yellow"/>
                <w:lang w:val="es-MX"/>
              </w:rPr>
              <w:t>16</w:t>
            </w:r>
            <w:r w:rsidR="008B728B" w:rsidRPr="00025F3F">
              <w:rPr>
                <w:rFonts w:ascii="Arial" w:hAnsi="Arial" w:cs="Arial"/>
                <w:sz w:val="18"/>
                <w:szCs w:val="18"/>
                <w:highlight w:val="yellow"/>
                <w:lang w:val="es-MX"/>
              </w:rPr>
              <w:t xml:space="preserve"> de octubre del 2023</w:t>
            </w:r>
          </w:p>
          <w:p w14:paraId="3F866F7D" w14:textId="77777777" w:rsidR="008B728B" w:rsidRPr="00025F3F" w:rsidRDefault="008B728B" w:rsidP="00DB1050">
            <w:pPr>
              <w:jc w:val="center"/>
              <w:rPr>
                <w:rFonts w:ascii="Arial" w:hAnsi="Arial" w:cs="Arial"/>
                <w:sz w:val="18"/>
                <w:szCs w:val="18"/>
                <w:highlight w:val="yellow"/>
                <w:lang w:val="es-MX"/>
              </w:rPr>
            </w:pPr>
            <w:r w:rsidRPr="00025F3F">
              <w:rPr>
                <w:rFonts w:ascii="Arial" w:hAnsi="Arial" w:cs="Arial"/>
                <w:sz w:val="18"/>
                <w:szCs w:val="18"/>
                <w:highlight w:val="yellow"/>
                <w:lang w:val="es-MX"/>
              </w:rPr>
              <w:t>a partir de las 09:00 horas</w:t>
            </w:r>
          </w:p>
        </w:tc>
        <w:tc>
          <w:tcPr>
            <w:tcW w:w="1727" w:type="dxa"/>
            <w:vAlign w:val="center"/>
          </w:tcPr>
          <w:p w14:paraId="236FE900" w14:textId="77777777" w:rsidR="008B728B" w:rsidRPr="00683A61" w:rsidRDefault="008B728B" w:rsidP="00DB1050">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41FA34FA" w14:textId="77777777" w:rsidTr="00DB1050">
        <w:trPr>
          <w:trHeight w:val="205"/>
        </w:trPr>
        <w:tc>
          <w:tcPr>
            <w:tcW w:w="425" w:type="dxa"/>
            <w:vAlign w:val="center"/>
          </w:tcPr>
          <w:p w14:paraId="1DA94A08"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0289E6E2"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Evaluación Personal</w:t>
            </w:r>
          </w:p>
          <w:p w14:paraId="7F6B14A2" w14:textId="77777777" w:rsidR="008B728B" w:rsidRPr="00683A61" w:rsidRDefault="008B728B" w:rsidP="00DB1050">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4A039552" w14:textId="6467237F" w:rsidR="008B728B" w:rsidRPr="00025F3F" w:rsidRDefault="00FB5641" w:rsidP="00DB1050">
            <w:pPr>
              <w:jc w:val="center"/>
              <w:rPr>
                <w:rFonts w:ascii="Arial" w:hAnsi="Arial" w:cs="Arial"/>
                <w:sz w:val="18"/>
                <w:szCs w:val="18"/>
                <w:highlight w:val="yellow"/>
                <w:lang w:val="es-MX"/>
              </w:rPr>
            </w:pPr>
            <w:r>
              <w:rPr>
                <w:rFonts w:ascii="Arial" w:hAnsi="Arial" w:cs="Arial"/>
                <w:sz w:val="18"/>
                <w:szCs w:val="18"/>
                <w:highlight w:val="yellow"/>
                <w:lang w:val="es-MX"/>
              </w:rPr>
              <w:t>16</w:t>
            </w:r>
            <w:r w:rsidR="008B728B" w:rsidRPr="00025F3F">
              <w:rPr>
                <w:rFonts w:ascii="Arial" w:hAnsi="Arial" w:cs="Arial"/>
                <w:sz w:val="18"/>
                <w:szCs w:val="18"/>
                <w:highlight w:val="yellow"/>
                <w:lang w:val="es-MX"/>
              </w:rPr>
              <w:t xml:space="preserve"> de octubre del 2023</w:t>
            </w:r>
          </w:p>
          <w:p w14:paraId="06844F1F" w14:textId="283B22AC" w:rsidR="008B728B" w:rsidRPr="00025F3F" w:rsidRDefault="00794306" w:rsidP="00DB1050">
            <w:pPr>
              <w:jc w:val="center"/>
              <w:rPr>
                <w:rFonts w:ascii="Arial" w:hAnsi="Arial" w:cs="Arial"/>
                <w:sz w:val="18"/>
                <w:szCs w:val="18"/>
                <w:highlight w:val="yellow"/>
                <w:lang w:val="es-MX"/>
              </w:rPr>
            </w:pPr>
            <w:r>
              <w:rPr>
                <w:rFonts w:ascii="Arial" w:hAnsi="Arial" w:cs="Arial"/>
                <w:sz w:val="18"/>
                <w:szCs w:val="18"/>
                <w:highlight w:val="yellow"/>
                <w:lang w:val="es-MX"/>
              </w:rPr>
              <w:t>a partir de las 09:3</w:t>
            </w:r>
            <w:r w:rsidR="008B728B" w:rsidRPr="00025F3F">
              <w:rPr>
                <w:rFonts w:ascii="Arial" w:hAnsi="Arial" w:cs="Arial"/>
                <w:sz w:val="18"/>
                <w:szCs w:val="18"/>
                <w:highlight w:val="yellow"/>
                <w:lang w:val="es-MX"/>
              </w:rPr>
              <w:t>0 horas</w:t>
            </w:r>
          </w:p>
        </w:tc>
        <w:tc>
          <w:tcPr>
            <w:tcW w:w="1727" w:type="dxa"/>
            <w:vAlign w:val="center"/>
          </w:tcPr>
          <w:p w14:paraId="1CDC140F" w14:textId="77777777" w:rsidR="008B728B" w:rsidRPr="00683A61" w:rsidRDefault="008B728B" w:rsidP="00DB1050">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r w:rsidR="008B728B" w:rsidRPr="00683A61" w14:paraId="4EE87160" w14:textId="77777777" w:rsidTr="00DB1050">
        <w:trPr>
          <w:trHeight w:val="473"/>
        </w:trPr>
        <w:tc>
          <w:tcPr>
            <w:tcW w:w="425" w:type="dxa"/>
            <w:vAlign w:val="center"/>
          </w:tcPr>
          <w:p w14:paraId="36CF3722"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4682E4CC"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269050F6" w14:textId="05691BB8" w:rsidR="008B728B" w:rsidRPr="00025F3F" w:rsidRDefault="00FB5641" w:rsidP="00DB1050">
            <w:pPr>
              <w:jc w:val="center"/>
              <w:rPr>
                <w:rFonts w:ascii="Arial" w:hAnsi="Arial" w:cs="Arial"/>
                <w:sz w:val="18"/>
                <w:szCs w:val="18"/>
                <w:highlight w:val="yellow"/>
                <w:lang w:val="es-MX"/>
              </w:rPr>
            </w:pPr>
            <w:r>
              <w:rPr>
                <w:rFonts w:ascii="Arial" w:hAnsi="Arial" w:cs="Arial"/>
                <w:sz w:val="18"/>
                <w:szCs w:val="18"/>
                <w:highlight w:val="yellow"/>
                <w:lang w:val="es-MX"/>
              </w:rPr>
              <w:t>16</w:t>
            </w:r>
            <w:r w:rsidR="008B728B" w:rsidRPr="00025F3F">
              <w:rPr>
                <w:rFonts w:ascii="Arial" w:hAnsi="Arial" w:cs="Arial"/>
                <w:sz w:val="18"/>
                <w:szCs w:val="18"/>
                <w:highlight w:val="yellow"/>
                <w:lang w:val="es-MX"/>
              </w:rPr>
              <w:t xml:space="preserve"> de octubre del 2023</w:t>
            </w:r>
          </w:p>
          <w:p w14:paraId="097EA199" w14:textId="77777777" w:rsidR="008B728B" w:rsidRPr="00025F3F" w:rsidRDefault="008B728B" w:rsidP="00DB1050">
            <w:pPr>
              <w:jc w:val="center"/>
              <w:rPr>
                <w:rFonts w:ascii="Arial" w:hAnsi="Arial" w:cs="Arial"/>
                <w:sz w:val="18"/>
                <w:szCs w:val="18"/>
                <w:highlight w:val="yellow"/>
                <w:lang w:val="es-MX"/>
              </w:rPr>
            </w:pPr>
            <w:r w:rsidRPr="00025F3F">
              <w:rPr>
                <w:rFonts w:ascii="Arial" w:hAnsi="Arial" w:cs="Arial"/>
                <w:sz w:val="18"/>
                <w:szCs w:val="18"/>
                <w:highlight w:val="yellow"/>
                <w:lang w:val="es-MX"/>
              </w:rPr>
              <w:t>a partir de las 16:00 horas a través de la página web institucional</w:t>
            </w:r>
          </w:p>
        </w:tc>
        <w:tc>
          <w:tcPr>
            <w:tcW w:w="1727" w:type="dxa"/>
            <w:vMerge w:val="restart"/>
            <w:vAlign w:val="center"/>
          </w:tcPr>
          <w:p w14:paraId="5A0A0ED9" w14:textId="77777777" w:rsidR="008B728B" w:rsidRPr="00683A61" w:rsidRDefault="008B728B" w:rsidP="00DB1050">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8B728B" w:rsidRPr="00683A61" w14:paraId="2792C85C" w14:textId="77777777" w:rsidTr="00DB1050">
        <w:trPr>
          <w:trHeight w:val="473"/>
        </w:trPr>
        <w:tc>
          <w:tcPr>
            <w:tcW w:w="425" w:type="dxa"/>
            <w:vAlign w:val="center"/>
          </w:tcPr>
          <w:p w14:paraId="465241D9"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5CB4F0BB" w14:textId="77777777" w:rsidR="008B728B" w:rsidRPr="00683A61" w:rsidRDefault="008B728B" w:rsidP="00DB105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4841A0A" w14:textId="77777777" w:rsidR="008B728B" w:rsidRPr="003E32BF" w:rsidRDefault="008B728B" w:rsidP="00DB1050">
            <w:pPr>
              <w:jc w:val="both"/>
              <w:rPr>
                <w:rFonts w:ascii="Arial" w:hAnsi="Arial" w:cs="Arial"/>
                <w:strike/>
                <w:sz w:val="18"/>
                <w:szCs w:val="18"/>
                <w:lang w:val="es-MX"/>
              </w:rPr>
            </w:pPr>
          </w:p>
        </w:tc>
        <w:tc>
          <w:tcPr>
            <w:tcW w:w="1727" w:type="dxa"/>
            <w:vMerge/>
            <w:vAlign w:val="center"/>
          </w:tcPr>
          <w:p w14:paraId="7AE7BEE1" w14:textId="77777777" w:rsidR="008B728B" w:rsidRPr="00683A61" w:rsidRDefault="008B728B" w:rsidP="00DB1050">
            <w:pPr>
              <w:jc w:val="both"/>
              <w:rPr>
                <w:rFonts w:ascii="Arial" w:hAnsi="Arial" w:cs="Arial"/>
                <w:sz w:val="18"/>
                <w:szCs w:val="18"/>
                <w:lang w:val="es-PE"/>
              </w:rPr>
            </w:pPr>
          </w:p>
        </w:tc>
      </w:tr>
      <w:tr w:rsidR="008B728B" w:rsidRPr="00683A61" w14:paraId="0A56DAA5" w14:textId="77777777" w:rsidTr="00DB1050">
        <w:trPr>
          <w:trHeight w:val="333"/>
        </w:trPr>
        <w:tc>
          <w:tcPr>
            <w:tcW w:w="8505" w:type="dxa"/>
            <w:gridSpan w:val="4"/>
            <w:shd w:val="clear" w:color="auto" w:fill="BDD6EE"/>
            <w:vAlign w:val="center"/>
          </w:tcPr>
          <w:p w14:paraId="451D2665" w14:textId="77777777" w:rsidR="008B728B" w:rsidRPr="003E32BF" w:rsidRDefault="008B728B" w:rsidP="00DB1050">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8B728B" w:rsidRPr="00683A61" w14:paraId="2AC385F2" w14:textId="77777777" w:rsidTr="00DB1050">
        <w:trPr>
          <w:trHeight w:val="464"/>
        </w:trPr>
        <w:tc>
          <w:tcPr>
            <w:tcW w:w="425" w:type="dxa"/>
            <w:vAlign w:val="center"/>
          </w:tcPr>
          <w:p w14:paraId="410E9946"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681AE825" w14:textId="77777777" w:rsidR="008B728B" w:rsidRPr="00683A61" w:rsidRDefault="008B728B" w:rsidP="00DB105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6B48CBD9" w14:textId="5739D553" w:rsidR="008B728B" w:rsidRPr="003E32BF" w:rsidRDefault="008B728B" w:rsidP="00DB1050">
            <w:pPr>
              <w:jc w:val="center"/>
              <w:rPr>
                <w:rFonts w:ascii="Arial" w:hAnsi="Arial" w:cs="Arial"/>
                <w:sz w:val="18"/>
                <w:szCs w:val="18"/>
                <w:lang w:val="es-MX"/>
              </w:rPr>
            </w:pPr>
            <w:r w:rsidRPr="00442917">
              <w:rPr>
                <w:rFonts w:ascii="Arial" w:hAnsi="Arial" w:cs="Arial"/>
                <w:sz w:val="18"/>
                <w:szCs w:val="18"/>
                <w:highlight w:val="yellow"/>
                <w:lang w:val="es-MX"/>
              </w:rPr>
              <w:t xml:space="preserve">A partir del </w:t>
            </w:r>
            <w:r w:rsidR="00FB5641" w:rsidRPr="00442917">
              <w:rPr>
                <w:rFonts w:ascii="Arial" w:hAnsi="Arial" w:cs="Arial"/>
                <w:sz w:val="18"/>
                <w:szCs w:val="18"/>
                <w:highlight w:val="yellow"/>
                <w:lang w:val="es-MX"/>
              </w:rPr>
              <w:t>17</w:t>
            </w:r>
            <w:r w:rsidRPr="00442917">
              <w:rPr>
                <w:rFonts w:ascii="Arial" w:hAnsi="Arial" w:cs="Arial"/>
                <w:sz w:val="18"/>
                <w:szCs w:val="18"/>
                <w:highlight w:val="yellow"/>
                <w:lang w:val="es-MX"/>
              </w:rPr>
              <w:t xml:space="preserve"> de octubre del 2023</w:t>
            </w:r>
          </w:p>
        </w:tc>
        <w:tc>
          <w:tcPr>
            <w:tcW w:w="1727" w:type="dxa"/>
            <w:vAlign w:val="center"/>
          </w:tcPr>
          <w:p w14:paraId="62C14010" w14:textId="77777777" w:rsidR="008B728B" w:rsidRPr="00683A61" w:rsidRDefault="008B728B" w:rsidP="00DB1050">
            <w:pPr>
              <w:jc w:val="center"/>
              <w:rPr>
                <w:rFonts w:ascii="Arial" w:hAnsi="Arial" w:cs="Arial"/>
                <w:sz w:val="18"/>
                <w:szCs w:val="18"/>
              </w:rPr>
            </w:pPr>
            <w:r>
              <w:rPr>
                <w:rFonts w:ascii="Arial" w:hAnsi="Arial" w:cs="Arial"/>
                <w:sz w:val="18"/>
                <w:szCs w:val="18"/>
              </w:rPr>
              <w:t>U</w:t>
            </w:r>
            <w:r w:rsidRPr="00683A61">
              <w:rPr>
                <w:rFonts w:ascii="Arial" w:hAnsi="Arial" w:cs="Arial"/>
                <w:sz w:val="18"/>
                <w:szCs w:val="18"/>
              </w:rPr>
              <w:t>RRHH</w:t>
            </w:r>
          </w:p>
        </w:tc>
      </w:tr>
    </w:tbl>
    <w:p w14:paraId="49B5EA15" w14:textId="77777777" w:rsidR="008B728B" w:rsidRDefault="008B728B">
      <w:pPr>
        <w:suppressAutoHyphens w:val="0"/>
        <w:spacing w:after="160" w:line="259" w:lineRule="auto"/>
        <w:rPr>
          <w:rFonts w:ascii="Arial" w:eastAsia="Calibri" w:hAnsi="Arial" w:cs="Arial"/>
          <w:b/>
          <w:lang w:eastAsia="en-US"/>
        </w:rPr>
      </w:pPr>
    </w:p>
    <w:p w14:paraId="3E15E326" w14:textId="68B7F48E" w:rsidR="00441DC1" w:rsidRDefault="00441DC1">
      <w:pPr>
        <w:suppressAutoHyphens w:val="0"/>
        <w:spacing w:after="160" w:line="259" w:lineRule="auto"/>
        <w:rPr>
          <w:rFonts w:ascii="Arial" w:eastAsia="Calibri" w:hAnsi="Arial" w:cs="Arial"/>
          <w:b/>
          <w:lang w:eastAsia="en-US"/>
        </w:rPr>
      </w:pPr>
    </w:p>
    <w:p w14:paraId="742DDDEC" w14:textId="1EA7ADFB" w:rsidR="00441DC1" w:rsidRDefault="00441DC1">
      <w:pPr>
        <w:suppressAutoHyphens w:val="0"/>
        <w:spacing w:after="160" w:line="259" w:lineRule="auto"/>
        <w:rPr>
          <w:rFonts w:ascii="Arial" w:eastAsia="Calibri" w:hAnsi="Arial" w:cs="Arial"/>
          <w:b/>
          <w:lang w:eastAsia="en-US"/>
        </w:rPr>
      </w:pPr>
    </w:p>
    <w:p w14:paraId="21CA4AC8" w14:textId="68A390E7" w:rsidR="00441DC1" w:rsidRDefault="00441DC1">
      <w:pPr>
        <w:suppressAutoHyphens w:val="0"/>
        <w:spacing w:after="160" w:line="259" w:lineRule="auto"/>
        <w:rPr>
          <w:rFonts w:ascii="Arial" w:eastAsia="Calibri" w:hAnsi="Arial" w:cs="Arial"/>
          <w:b/>
          <w:lang w:eastAsia="en-US"/>
        </w:rPr>
      </w:pPr>
    </w:p>
    <w:p w14:paraId="65FADB3D" w14:textId="63B98D86" w:rsidR="00441DC1" w:rsidRDefault="00441DC1">
      <w:pPr>
        <w:suppressAutoHyphens w:val="0"/>
        <w:spacing w:after="160" w:line="259" w:lineRule="auto"/>
        <w:rPr>
          <w:rFonts w:ascii="Arial" w:eastAsia="Calibri" w:hAnsi="Arial" w:cs="Arial"/>
          <w:b/>
          <w:lang w:eastAsia="en-US"/>
        </w:rPr>
      </w:pPr>
    </w:p>
    <w:p w14:paraId="607729C4" w14:textId="77777777" w:rsidR="00441DC1" w:rsidRDefault="00441DC1">
      <w:pPr>
        <w:suppressAutoHyphens w:val="0"/>
        <w:spacing w:after="160" w:line="259" w:lineRule="auto"/>
        <w:rPr>
          <w:rFonts w:ascii="Arial" w:eastAsia="Calibri" w:hAnsi="Arial" w:cs="Arial"/>
          <w:b/>
          <w:lang w:eastAsia="en-US"/>
        </w:rPr>
      </w:pPr>
    </w:p>
    <w:p w14:paraId="624FA4C7" w14:textId="77777777" w:rsidR="0051152B" w:rsidRDefault="0051152B" w:rsidP="00033A09">
      <w:pPr>
        <w:pStyle w:val="Sinespaciado"/>
        <w:jc w:val="center"/>
        <w:rPr>
          <w:rFonts w:ascii="Arial" w:hAnsi="Arial" w:cs="Arial"/>
          <w:b/>
          <w:sz w:val="20"/>
          <w:szCs w:val="20"/>
        </w:rPr>
      </w:pPr>
    </w:p>
    <w:p w14:paraId="53D42BE8" w14:textId="34DFD59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94C9B0"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 xml:space="preserve">RED ASISTENCIAL </w:t>
      </w:r>
      <w:r w:rsidR="00B0108C">
        <w:rPr>
          <w:rFonts w:cs="Arial"/>
          <w:sz w:val="20"/>
          <w:szCs w:val="20"/>
        </w:rPr>
        <w:t>MOQUEGUA</w:t>
      </w:r>
    </w:p>
    <w:p w14:paraId="4E14F45D" w14:textId="77777777" w:rsidR="00033A09" w:rsidRPr="00454FBE" w:rsidRDefault="00033A09" w:rsidP="00033A09">
      <w:pPr>
        <w:pStyle w:val="Sinespaciado"/>
        <w:jc w:val="center"/>
        <w:rPr>
          <w:rFonts w:ascii="Arial" w:hAnsi="Arial" w:cs="Arial"/>
          <w:b/>
          <w:sz w:val="20"/>
          <w:szCs w:val="20"/>
        </w:rPr>
      </w:pPr>
    </w:p>
    <w:p w14:paraId="14EF6AEE" w14:textId="6E21BE4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455346">
        <w:rPr>
          <w:rFonts w:ascii="Arial" w:hAnsi="Arial" w:cs="Arial"/>
          <w:b/>
          <w:sz w:val="20"/>
          <w:szCs w:val="20"/>
        </w:rPr>
        <w:t xml:space="preserve"> 006</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w:t>
      </w:r>
      <w:r w:rsidR="00B0108C">
        <w:rPr>
          <w:rFonts w:ascii="Arial" w:hAnsi="Arial" w:cs="Arial"/>
          <w:b/>
          <w:sz w:val="20"/>
          <w:szCs w:val="20"/>
        </w:rPr>
        <w:t>MOQ</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6039D4A9"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F653F">
        <w:rPr>
          <w:rFonts w:cs="Arial"/>
          <w:b w:val="0"/>
          <w:sz w:val="20"/>
          <w:szCs w:val="20"/>
        </w:rPr>
        <w:t>el</w:t>
      </w:r>
      <w:r w:rsidR="00D4550F" w:rsidRPr="00454FBE">
        <w:rPr>
          <w:rFonts w:cs="Arial"/>
          <w:b w:val="0"/>
          <w:sz w:val="20"/>
          <w:szCs w:val="20"/>
        </w:rPr>
        <w:t xml:space="preserve"> siguiente</w:t>
      </w:r>
      <w:r w:rsidR="007F653F">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w:t>
      </w:r>
      <w:r w:rsidR="00D331B3">
        <w:rPr>
          <w:rFonts w:cs="Arial"/>
          <w:b w:val="0"/>
          <w:sz w:val="20"/>
          <w:szCs w:val="20"/>
        </w:rPr>
        <w:t xml:space="preserve"> Moquegua</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87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7"/>
        <w:gridCol w:w="1701"/>
        <w:gridCol w:w="1275"/>
        <w:gridCol w:w="1560"/>
        <w:gridCol w:w="1561"/>
      </w:tblGrid>
      <w:tr w:rsidR="009F684D" w:rsidRPr="00454FBE" w14:paraId="420D6C63" w14:textId="77777777" w:rsidTr="009F684D">
        <w:trPr>
          <w:trHeight w:val="439"/>
        </w:trPr>
        <w:tc>
          <w:tcPr>
            <w:tcW w:w="1276" w:type="dxa"/>
            <w:shd w:val="clear" w:color="auto" w:fill="BDD6EE" w:themeFill="accent1" w:themeFillTint="66"/>
            <w:vAlign w:val="center"/>
          </w:tcPr>
          <w:p w14:paraId="2CAD6554" w14:textId="77777777" w:rsidR="009F684D" w:rsidRPr="00211970" w:rsidRDefault="009F684D" w:rsidP="00C17E08">
            <w:pPr>
              <w:jc w:val="center"/>
              <w:rPr>
                <w:rFonts w:ascii="Arial" w:hAnsi="Arial" w:cs="Arial"/>
                <w:b/>
                <w:sz w:val="17"/>
                <w:szCs w:val="17"/>
              </w:rPr>
            </w:pPr>
            <w:r w:rsidRPr="00211970">
              <w:rPr>
                <w:rFonts w:ascii="Arial" w:hAnsi="Arial" w:cs="Arial"/>
                <w:b/>
                <w:sz w:val="17"/>
                <w:szCs w:val="17"/>
              </w:rPr>
              <w:t>CARGO</w:t>
            </w:r>
          </w:p>
        </w:tc>
        <w:tc>
          <w:tcPr>
            <w:tcW w:w="1417" w:type="dxa"/>
            <w:shd w:val="clear" w:color="auto" w:fill="BDD6EE" w:themeFill="accent1" w:themeFillTint="66"/>
            <w:vAlign w:val="center"/>
          </w:tcPr>
          <w:p w14:paraId="2BAD9D3E" w14:textId="77777777" w:rsidR="009F684D" w:rsidRPr="00211970" w:rsidRDefault="009F684D" w:rsidP="00C17E08">
            <w:pPr>
              <w:jc w:val="center"/>
              <w:rPr>
                <w:rFonts w:ascii="Arial" w:hAnsi="Arial" w:cs="Arial"/>
                <w:b/>
                <w:sz w:val="17"/>
                <w:szCs w:val="17"/>
              </w:rPr>
            </w:pPr>
            <w:r w:rsidRPr="00211970">
              <w:rPr>
                <w:rFonts w:ascii="Arial" w:hAnsi="Arial" w:cs="Arial"/>
                <w:b/>
                <w:sz w:val="17"/>
                <w:szCs w:val="17"/>
              </w:rPr>
              <w:t>CÓDIGO CARGO</w:t>
            </w:r>
          </w:p>
        </w:tc>
        <w:tc>
          <w:tcPr>
            <w:tcW w:w="1701" w:type="dxa"/>
            <w:tcBorders>
              <w:bottom w:val="single" w:sz="4" w:space="0" w:color="auto"/>
            </w:tcBorders>
            <w:shd w:val="clear" w:color="auto" w:fill="BDD6EE" w:themeFill="accent1" w:themeFillTint="66"/>
            <w:vAlign w:val="center"/>
          </w:tcPr>
          <w:p w14:paraId="3E761C0E" w14:textId="77777777" w:rsidR="009F684D" w:rsidRPr="00211970" w:rsidRDefault="009F684D" w:rsidP="00454FBE">
            <w:pPr>
              <w:jc w:val="center"/>
              <w:rPr>
                <w:rFonts w:ascii="Arial" w:hAnsi="Arial" w:cs="Arial"/>
                <w:b/>
                <w:sz w:val="17"/>
                <w:szCs w:val="17"/>
              </w:rPr>
            </w:pPr>
            <w:r w:rsidRPr="00211970">
              <w:rPr>
                <w:rFonts w:ascii="Arial" w:hAnsi="Arial" w:cs="Arial"/>
                <w:b/>
                <w:sz w:val="17"/>
                <w:szCs w:val="17"/>
              </w:rPr>
              <w:t>REMUNERACIÓN MENSUAL</w:t>
            </w:r>
          </w:p>
        </w:tc>
        <w:tc>
          <w:tcPr>
            <w:tcW w:w="1275" w:type="dxa"/>
            <w:shd w:val="clear" w:color="auto" w:fill="BDD6EE" w:themeFill="accent1" w:themeFillTint="66"/>
            <w:vAlign w:val="center"/>
          </w:tcPr>
          <w:p w14:paraId="541F1855" w14:textId="77777777" w:rsidR="009F684D" w:rsidRPr="00211970" w:rsidRDefault="009F684D" w:rsidP="00C17E08">
            <w:pPr>
              <w:jc w:val="center"/>
              <w:rPr>
                <w:rFonts w:ascii="Arial" w:hAnsi="Arial" w:cs="Arial"/>
                <w:b/>
                <w:sz w:val="17"/>
                <w:szCs w:val="17"/>
              </w:rPr>
            </w:pPr>
            <w:r w:rsidRPr="00211970">
              <w:rPr>
                <w:rFonts w:ascii="Arial" w:hAnsi="Arial" w:cs="Arial"/>
                <w:b/>
                <w:sz w:val="17"/>
                <w:szCs w:val="17"/>
              </w:rPr>
              <w:t>CANTIDAD</w:t>
            </w:r>
          </w:p>
        </w:tc>
        <w:tc>
          <w:tcPr>
            <w:tcW w:w="1560" w:type="dxa"/>
            <w:tcBorders>
              <w:bottom w:val="single" w:sz="4" w:space="0" w:color="auto"/>
            </w:tcBorders>
            <w:shd w:val="clear" w:color="auto" w:fill="BDD6EE" w:themeFill="accent1" w:themeFillTint="66"/>
            <w:vAlign w:val="center"/>
          </w:tcPr>
          <w:p w14:paraId="47F54726" w14:textId="77777777" w:rsidR="009F684D" w:rsidRPr="00211970" w:rsidRDefault="009F684D" w:rsidP="00C17E08">
            <w:pPr>
              <w:jc w:val="center"/>
              <w:rPr>
                <w:rFonts w:ascii="Arial" w:hAnsi="Arial" w:cs="Arial"/>
                <w:b/>
                <w:sz w:val="17"/>
                <w:szCs w:val="17"/>
              </w:rPr>
            </w:pPr>
            <w:r w:rsidRPr="00211970">
              <w:rPr>
                <w:rFonts w:ascii="Arial" w:hAnsi="Arial" w:cs="Arial"/>
                <w:b/>
                <w:sz w:val="17"/>
                <w:szCs w:val="17"/>
              </w:rPr>
              <w:t>LUGAR DE LABORES</w:t>
            </w:r>
          </w:p>
        </w:tc>
        <w:tc>
          <w:tcPr>
            <w:tcW w:w="1561" w:type="dxa"/>
            <w:tcBorders>
              <w:bottom w:val="single" w:sz="4" w:space="0" w:color="auto"/>
            </w:tcBorders>
            <w:shd w:val="clear" w:color="auto" w:fill="BDD6EE" w:themeFill="accent1" w:themeFillTint="66"/>
            <w:vAlign w:val="center"/>
          </w:tcPr>
          <w:p w14:paraId="27B76794" w14:textId="77777777" w:rsidR="009F684D" w:rsidRPr="00211970" w:rsidRDefault="009F684D" w:rsidP="00C17E08">
            <w:pPr>
              <w:jc w:val="center"/>
              <w:rPr>
                <w:rFonts w:ascii="Arial" w:hAnsi="Arial" w:cs="Arial"/>
                <w:b/>
                <w:sz w:val="17"/>
                <w:szCs w:val="17"/>
              </w:rPr>
            </w:pPr>
            <w:r w:rsidRPr="00211970">
              <w:rPr>
                <w:rFonts w:ascii="Arial" w:hAnsi="Arial" w:cs="Arial"/>
                <w:b/>
                <w:sz w:val="17"/>
                <w:szCs w:val="17"/>
              </w:rPr>
              <w:t>DEPENDENCIA</w:t>
            </w:r>
          </w:p>
        </w:tc>
      </w:tr>
      <w:tr w:rsidR="009F684D" w:rsidRPr="00454FBE" w14:paraId="7A0DECBB" w14:textId="77777777" w:rsidTr="00F15E49">
        <w:trPr>
          <w:trHeight w:val="1587"/>
        </w:trPr>
        <w:tc>
          <w:tcPr>
            <w:tcW w:w="1276" w:type="dxa"/>
            <w:shd w:val="clear" w:color="auto" w:fill="FFFFFF" w:themeFill="background1"/>
            <w:vAlign w:val="center"/>
          </w:tcPr>
          <w:p w14:paraId="29A68789" w14:textId="103F649D" w:rsidR="009F684D" w:rsidRPr="00211970" w:rsidRDefault="009F684D" w:rsidP="009F684D">
            <w:pPr>
              <w:jc w:val="center"/>
              <w:rPr>
                <w:rFonts w:ascii="Arial" w:hAnsi="Arial" w:cs="Arial"/>
                <w:b/>
                <w:sz w:val="17"/>
                <w:szCs w:val="17"/>
              </w:rPr>
            </w:pPr>
            <w:r>
              <w:rPr>
                <w:rFonts w:ascii="Arial" w:hAnsi="Arial" w:cs="Arial"/>
                <w:sz w:val="18"/>
                <w:szCs w:val="18"/>
              </w:rPr>
              <w:t>Cirujano Dentista</w:t>
            </w:r>
          </w:p>
        </w:tc>
        <w:tc>
          <w:tcPr>
            <w:tcW w:w="1417" w:type="dxa"/>
            <w:shd w:val="clear" w:color="auto" w:fill="FFFFFF" w:themeFill="background1"/>
            <w:vAlign w:val="center"/>
          </w:tcPr>
          <w:p w14:paraId="74AA5A53" w14:textId="6B038C56" w:rsidR="009F684D" w:rsidRPr="00211970" w:rsidRDefault="009F684D" w:rsidP="009F684D">
            <w:pPr>
              <w:jc w:val="center"/>
              <w:rPr>
                <w:rFonts w:ascii="Arial" w:hAnsi="Arial" w:cs="Arial"/>
                <w:b/>
                <w:sz w:val="17"/>
                <w:szCs w:val="17"/>
              </w:rPr>
            </w:pPr>
            <w:r>
              <w:rPr>
                <w:rFonts w:ascii="Arial" w:hAnsi="Arial" w:cs="Arial"/>
                <w:sz w:val="18"/>
                <w:szCs w:val="18"/>
              </w:rPr>
              <w:t>P2CD-001</w:t>
            </w:r>
          </w:p>
        </w:tc>
        <w:tc>
          <w:tcPr>
            <w:tcW w:w="1701" w:type="dxa"/>
            <w:tcBorders>
              <w:bottom w:val="single" w:sz="4" w:space="0" w:color="auto"/>
            </w:tcBorders>
            <w:shd w:val="clear" w:color="auto" w:fill="FFFFFF" w:themeFill="background1"/>
            <w:vAlign w:val="center"/>
          </w:tcPr>
          <w:p w14:paraId="46580DE6" w14:textId="022BAD04" w:rsidR="009F684D" w:rsidRPr="00211970" w:rsidRDefault="009F684D" w:rsidP="009F684D">
            <w:pPr>
              <w:jc w:val="center"/>
              <w:rPr>
                <w:rFonts w:ascii="Arial" w:hAnsi="Arial" w:cs="Arial"/>
                <w:b/>
                <w:sz w:val="17"/>
                <w:szCs w:val="17"/>
              </w:rPr>
            </w:pPr>
            <w:r w:rsidRPr="00996C00">
              <w:rPr>
                <w:rFonts w:ascii="Arial" w:hAnsi="Arial" w:cs="Arial"/>
                <w:sz w:val="18"/>
                <w:szCs w:val="18"/>
              </w:rPr>
              <w:t>S/. 5,771.00 (*)</w:t>
            </w:r>
          </w:p>
        </w:tc>
        <w:tc>
          <w:tcPr>
            <w:tcW w:w="1275" w:type="dxa"/>
            <w:shd w:val="clear" w:color="auto" w:fill="FFFFFF" w:themeFill="background1"/>
            <w:vAlign w:val="center"/>
          </w:tcPr>
          <w:p w14:paraId="3B1A1230" w14:textId="609929F9" w:rsidR="009F684D" w:rsidRPr="00211970" w:rsidRDefault="009F684D" w:rsidP="009F684D">
            <w:pPr>
              <w:jc w:val="center"/>
              <w:rPr>
                <w:rFonts w:ascii="Arial" w:hAnsi="Arial" w:cs="Arial"/>
                <w:b/>
                <w:sz w:val="17"/>
                <w:szCs w:val="17"/>
              </w:rPr>
            </w:pPr>
            <w:r w:rsidRPr="00996C00">
              <w:rPr>
                <w:rFonts w:ascii="Arial" w:hAnsi="Arial" w:cs="Arial"/>
                <w:sz w:val="18"/>
                <w:szCs w:val="18"/>
              </w:rPr>
              <w:t>01</w:t>
            </w:r>
          </w:p>
        </w:tc>
        <w:tc>
          <w:tcPr>
            <w:tcW w:w="1560" w:type="dxa"/>
            <w:tcBorders>
              <w:bottom w:val="single" w:sz="4" w:space="0" w:color="auto"/>
            </w:tcBorders>
            <w:shd w:val="clear" w:color="auto" w:fill="FFFFFF" w:themeFill="background1"/>
            <w:vAlign w:val="center"/>
          </w:tcPr>
          <w:p w14:paraId="723888E9" w14:textId="6EEC2626" w:rsidR="009F684D" w:rsidRPr="00211970" w:rsidRDefault="009F684D" w:rsidP="009F684D">
            <w:pPr>
              <w:jc w:val="center"/>
              <w:rPr>
                <w:rFonts w:ascii="Arial" w:hAnsi="Arial" w:cs="Arial"/>
                <w:b/>
                <w:sz w:val="17"/>
                <w:szCs w:val="17"/>
              </w:rPr>
            </w:pPr>
            <w:r w:rsidRPr="00996C00">
              <w:rPr>
                <w:rFonts w:ascii="Arial" w:hAnsi="Arial" w:cs="Arial"/>
                <w:sz w:val="18"/>
                <w:szCs w:val="18"/>
              </w:rPr>
              <w:t xml:space="preserve">Hospital </w:t>
            </w:r>
            <w:r>
              <w:rPr>
                <w:rFonts w:ascii="Arial" w:hAnsi="Arial" w:cs="Arial"/>
                <w:sz w:val="18"/>
                <w:szCs w:val="18"/>
              </w:rPr>
              <w:t>Base II Moquegua</w:t>
            </w:r>
            <w:r w:rsidRPr="00996C00">
              <w:rPr>
                <w:rFonts w:ascii="Arial" w:hAnsi="Arial" w:cs="Arial"/>
                <w:sz w:val="18"/>
                <w:szCs w:val="18"/>
              </w:rPr>
              <w:t xml:space="preserve"> / </w:t>
            </w:r>
            <w:r>
              <w:rPr>
                <w:rFonts w:ascii="Arial" w:hAnsi="Arial" w:cs="Arial"/>
                <w:sz w:val="18"/>
                <w:szCs w:val="18"/>
              </w:rPr>
              <w:t>Departamento de Cirugía /</w:t>
            </w:r>
            <w:r w:rsidRPr="00996C00">
              <w:rPr>
                <w:rFonts w:ascii="Arial" w:hAnsi="Arial" w:cs="Arial"/>
                <w:sz w:val="18"/>
                <w:szCs w:val="18"/>
              </w:rPr>
              <w:t xml:space="preserve"> </w:t>
            </w:r>
            <w:r>
              <w:rPr>
                <w:rFonts w:ascii="Arial" w:hAnsi="Arial" w:cs="Arial"/>
                <w:sz w:val="18"/>
                <w:szCs w:val="18"/>
              </w:rPr>
              <w:t>Servicio de Cirugía / Despacho</w:t>
            </w:r>
          </w:p>
        </w:tc>
        <w:tc>
          <w:tcPr>
            <w:tcW w:w="1561" w:type="dxa"/>
            <w:tcBorders>
              <w:bottom w:val="single" w:sz="4" w:space="0" w:color="auto"/>
            </w:tcBorders>
            <w:shd w:val="clear" w:color="auto" w:fill="FFFFFF" w:themeFill="background1"/>
            <w:vAlign w:val="center"/>
          </w:tcPr>
          <w:p w14:paraId="7DE94BCD" w14:textId="7F824CA4" w:rsidR="009F684D" w:rsidRPr="00211970" w:rsidRDefault="009F684D" w:rsidP="009F684D">
            <w:pPr>
              <w:jc w:val="center"/>
              <w:rPr>
                <w:rFonts w:ascii="Arial" w:hAnsi="Arial" w:cs="Arial"/>
                <w:b/>
                <w:sz w:val="17"/>
                <w:szCs w:val="17"/>
              </w:rPr>
            </w:pPr>
            <w:r>
              <w:rPr>
                <w:rFonts w:ascii="Arial" w:hAnsi="Arial" w:cs="Arial"/>
                <w:sz w:val="18"/>
                <w:szCs w:val="18"/>
              </w:rPr>
              <w:t>Red Asistencial Moquegua</w:t>
            </w:r>
          </w:p>
        </w:tc>
      </w:tr>
      <w:tr w:rsidR="009F684D" w:rsidRPr="00454FBE" w14:paraId="0480D53B" w14:textId="77777777" w:rsidTr="00F15E49">
        <w:trPr>
          <w:trHeight w:val="278"/>
        </w:trPr>
        <w:tc>
          <w:tcPr>
            <w:tcW w:w="4394" w:type="dxa"/>
            <w:gridSpan w:val="3"/>
            <w:shd w:val="clear" w:color="auto" w:fill="BDD6EE" w:themeFill="accent1" w:themeFillTint="66"/>
            <w:vAlign w:val="center"/>
          </w:tcPr>
          <w:p w14:paraId="0850F7AA" w14:textId="746774C6" w:rsidR="009F684D" w:rsidRPr="00996C00" w:rsidRDefault="009F684D" w:rsidP="009F684D">
            <w:pPr>
              <w:jc w:val="center"/>
              <w:rPr>
                <w:rFonts w:ascii="Arial" w:hAnsi="Arial" w:cs="Arial"/>
                <w:sz w:val="18"/>
                <w:szCs w:val="18"/>
              </w:rPr>
            </w:pPr>
            <w:r>
              <w:rPr>
                <w:rFonts w:ascii="Arial" w:hAnsi="Arial" w:cs="Arial"/>
                <w:sz w:val="18"/>
                <w:szCs w:val="18"/>
              </w:rPr>
              <w:t>Total</w:t>
            </w:r>
          </w:p>
        </w:tc>
        <w:tc>
          <w:tcPr>
            <w:tcW w:w="4396" w:type="dxa"/>
            <w:gridSpan w:val="3"/>
            <w:shd w:val="clear" w:color="auto" w:fill="BDD6EE" w:themeFill="accent1" w:themeFillTint="66"/>
            <w:vAlign w:val="center"/>
          </w:tcPr>
          <w:p w14:paraId="68A7B2BC" w14:textId="6C1BCEAE" w:rsidR="009F684D" w:rsidRDefault="009F684D" w:rsidP="009F684D">
            <w:pPr>
              <w:rPr>
                <w:rFonts w:ascii="Arial" w:hAnsi="Arial" w:cs="Arial"/>
                <w:sz w:val="18"/>
                <w:szCs w:val="18"/>
              </w:rPr>
            </w:pPr>
            <w:r>
              <w:rPr>
                <w:rFonts w:ascii="Arial" w:hAnsi="Arial" w:cs="Arial"/>
                <w:sz w:val="18"/>
                <w:szCs w:val="18"/>
              </w:rPr>
              <w:t xml:space="preserve">        01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304A19F3"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r w:rsidR="00FC3B53">
        <w:rPr>
          <w:rFonts w:cs="Arial"/>
          <w:bCs w:val="0"/>
          <w:sz w:val="20"/>
          <w:szCs w:val="20"/>
        </w:rPr>
        <w:tab/>
      </w:r>
    </w:p>
    <w:p w14:paraId="2174F645" w14:textId="146363CF"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 xml:space="preserve">Asistencial </w:t>
      </w:r>
      <w:r w:rsidR="00364B5F">
        <w:rPr>
          <w:rFonts w:cs="Arial"/>
          <w:b w:val="0"/>
          <w:sz w:val="20"/>
          <w:szCs w:val="20"/>
        </w:rPr>
        <w:t>Moquegua</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09A29E7B" w:rsidR="008E5736" w:rsidRDefault="00206F7D" w:rsidP="008E5736">
      <w:pPr>
        <w:pStyle w:val="Sangradetextonormal"/>
        <w:jc w:val="both"/>
        <w:rPr>
          <w:rFonts w:cs="Arial"/>
          <w:b w:val="0"/>
          <w:sz w:val="20"/>
          <w:szCs w:val="20"/>
        </w:rPr>
      </w:pPr>
      <w:r>
        <w:rPr>
          <w:rFonts w:cs="Arial"/>
          <w:b w:val="0"/>
          <w:sz w:val="20"/>
          <w:szCs w:val="20"/>
        </w:rPr>
        <w:t xml:space="preserve">Unidad </w:t>
      </w:r>
      <w:r w:rsidR="008E5736" w:rsidRPr="008E5736">
        <w:rPr>
          <w:rFonts w:cs="Arial"/>
          <w:b w:val="0"/>
          <w:sz w:val="20"/>
          <w:szCs w:val="20"/>
        </w:rPr>
        <w:t xml:space="preserve">de Recursos Humanos de la Red </w:t>
      </w:r>
      <w:r w:rsidR="008E5736">
        <w:rPr>
          <w:rFonts w:cs="Arial"/>
          <w:b w:val="0"/>
          <w:sz w:val="20"/>
          <w:szCs w:val="20"/>
        </w:rPr>
        <w:t>Asistencial</w:t>
      </w:r>
      <w:r>
        <w:rPr>
          <w:rFonts w:cs="Arial"/>
          <w:b w:val="0"/>
          <w:sz w:val="20"/>
          <w:szCs w:val="20"/>
        </w:rPr>
        <w:t xml:space="preserve"> Moquegua</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110ACA20" w:rsid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DF58BF" w:rsidRDefault="008E5736" w:rsidP="008E5736">
      <w:pPr>
        <w:pStyle w:val="Sangradetextonormal"/>
        <w:numPr>
          <w:ilvl w:val="0"/>
          <w:numId w:val="3"/>
        </w:numPr>
        <w:tabs>
          <w:tab w:val="num" w:pos="1080"/>
        </w:tabs>
        <w:ind w:left="1080"/>
        <w:jc w:val="both"/>
        <w:rPr>
          <w:rFonts w:cs="Arial"/>
          <w:b w:val="0"/>
          <w:sz w:val="20"/>
          <w:szCs w:val="20"/>
        </w:rPr>
      </w:pPr>
      <w:r w:rsidRPr="00DF58BF">
        <w:rPr>
          <w:rFonts w:cs="Arial"/>
          <w:b w:val="0"/>
          <w:sz w:val="20"/>
          <w:szCs w:val="20"/>
        </w:rPr>
        <w:t>Disponibilidad inmediata.</w:t>
      </w:r>
    </w:p>
    <w:p w14:paraId="5590EDB7" w14:textId="77777777" w:rsidR="008E5736" w:rsidRPr="00DF58BF" w:rsidRDefault="008E5736" w:rsidP="00DF58BF">
      <w:pPr>
        <w:pStyle w:val="Sangradetextonormal"/>
        <w:ind w:left="1080" w:firstLine="0"/>
        <w:jc w:val="both"/>
        <w:rPr>
          <w:rFonts w:cs="Arial"/>
          <w:b w:val="0"/>
          <w:sz w:val="20"/>
          <w:szCs w:val="20"/>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75C26F" w14:textId="72264482"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debe verificar que los documentos sustentatorios se adjunten correctamente y que sean legibles, caso contrario, estos documentos no serán considerados como válidos.</w:t>
      </w:r>
    </w:p>
    <w:p w14:paraId="411F2C5B" w14:textId="03057039" w:rsidR="009F0087" w:rsidRDefault="009F0087" w:rsidP="009F0087">
      <w:pPr>
        <w:pStyle w:val="Sangradetextonormal"/>
        <w:tabs>
          <w:tab w:val="num" w:pos="2880"/>
        </w:tabs>
        <w:jc w:val="both"/>
        <w:rPr>
          <w:rFonts w:cs="Arial"/>
          <w:b w:val="0"/>
          <w:sz w:val="20"/>
          <w:szCs w:val="20"/>
        </w:rPr>
      </w:pPr>
    </w:p>
    <w:p w14:paraId="16D11645" w14:textId="77777777" w:rsidR="009F0087" w:rsidRPr="001B7122" w:rsidRDefault="009F0087" w:rsidP="009F0087">
      <w:pPr>
        <w:pStyle w:val="Sangradetextonormal"/>
        <w:numPr>
          <w:ilvl w:val="2"/>
          <w:numId w:val="2"/>
        </w:numPr>
        <w:tabs>
          <w:tab w:val="clear" w:pos="1800"/>
          <w:tab w:val="num" w:pos="1134"/>
        </w:tabs>
        <w:ind w:left="1134" w:hanging="425"/>
        <w:jc w:val="both"/>
        <w:rPr>
          <w:rFonts w:cs="Arial"/>
          <w:b w:val="0"/>
          <w:sz w:val="20"/>
          <w:szCs w:val="20"/>
        </w:rPr>
      </w:pPr>
      <w:r w:rsidRPr="001B7122">
        <w:rPr>
          <w:rFonts w:cs="Arial"/>
          <w:b w:val="0"/>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26B0DB0B" w14:textId="5A67A9B3"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t xml:space="preserve">Cualquier comunicación respecto al presente proceso de selección deberá ser </w:t>
      </w:r>
      <w:r w:rsidR="00134586">
        <w:rPr>
          <w:rFonts w:cs="Arial"/>
          <w:b w:val="0"/>
          <w:sz w:val="20"/>
          <w:szCs w:val="20"/>
        </w:rPr>
        <w:t>remitida a</w:t>
      </w:r>
      <w:r w:rsidR="00C0727D">
        <w:rPr>
          <w:rFonts w:cs="Arial"/>
          <w:b w:val="0"/>
          <w:sz w:val="20"/>
          <w:szCs w:val="20"/>
        </w:rPr>
        <w:t xml:space="preserve"> </w:t>
      </w:r>
      <w:r w:rsidR="00134586">
        <w:rPr>
          <w:rFonts w:cs="Arial"/>
          <w:b w:val="0"/>
          <w:sz w:val="20"/>
          <w:szCs w:val="20"/>
        </w:rPr>
        <w:t>l</w:t>
      </w:r>
      <w:r w:rsidR="00C0727D">
        <w:rPr>
          <w:rFonts w:cs="Arial"/>
          <w:b w:val="0"/>
          <w:sz w:val="20"/>
          <w:szCs w:val="20"/>
        </w:rPr>
        <w:t>os</w:t>
      </w:r>
      <w:r w:rsidR="00134586">
        <w:rPr>
          <w:rFonts w:cs="Arial"/>
          <w:b w:val="0"/>
          <w:sz w:val="20"/>
          <w:szCs w:val="20"/>
        </w:rPr>
        <w:t xml:space="preserve"> correo</w:t>
      </w:r>
      <w:r w:rsidR="00C0727D">
        <w:rPr>
          <w:rFonts w:cs="Arial"/>
          <w:b w:val="0"/>
          <w:sz w:val="20"/>
          <w:szCs w:val="20"/>
        </w:rPr>
        <w:t>s</w:t>
      </w:r>
      <w:r w:rsidR="00134586">
        <w:rPr>
          <w:rFonts w:cs="Arial"/>
          <w:b w:val="0"/>
          <w:sz w:val="20"/>
          <w:szCs w:val="20"/>
        </w:rPr>
        <w:t xml:space="preserve"> </w:t>
      </w:r>
      <w:r w:rsidR="00134586" w:rsidRPr="006460AB">
        <w:rPr>
          <w:rFonts w:cs="Arial"/>
          <w:b w:val="0"/>
          <w:color w:val="000000" w:themeColor="text1"/>
          <w:sz w:val="20"/>
          <w:szCs w:val="20"/>
        </w:rPr>
        <w:t>electrónico</w:t>
      </w:r>
      <w:r w:rsidR="00C0727D" w:rsidRPr="006460AB">
        <w:rPr>
          <w:rFonts w:cs="Arial"/>
          <w:b w:val="0"/>
          <w:color w:val="000000" w:themeColor="text1"/>
          <w:sz w:val="20"/>
          <w:szCs w:val="20"/>
        </w:rPr>
        <w:t>s</w:t>
      </w:r>
      <w:r w:rsidR="00134586" w:rsidRPr="006460AB">
        <w:rPr>
          <w:rFonts w:cs="Arial"/>
          <w:b w:val="0"/>
          <w:color w:val="000000" w:themeColor="text1"/>
          <w:sz w:val="20"/>
          <w:szCs w:val="20"/>
        </w:rPr>
        <w:t xml:space="preserve"> </w:t>
      </w:r>
      <w:hyperlink r:id="rId12" w:history="1">
        <w:r w:rsidR="009A51C5" w:rsidRPr="009A51C5">
          <w:rPr>
            <w:rStyle w:val="Hipervnculo"/>
            <w:b w:val="0"/>
            <w:color w:val="000000" w:themeColor="text1"/>
            <w:sz w:val="20"/>
            <w:szCs w:val="20"/>
            <w:u w:val="none"/>
          </w:rPr>
          <w:t xml:space="preserve">susana.cardenas@esalud.gob.pe </w:t>
        </w:r>
      </w:hyperlink>
      <w:r w:rsidRPr="006460AB">
        <w:rPr>
          <w:rFonts w:cs="Arial"/>
          <w:b w:val="0"/>
          <w:color w:val="000000" w:themeColor="text1"/>
          <w:sz w:val="20"/>
          <w:szCs w:val="20"/>
        </w:rPr>
        <w:t>medio por el cual serán atendidas las consultas respectivas.</w:t>
      </w:r>
    </w:p>
    <w:p w14:paraId="155D3324" w14:textId="77777777" w:rsidR="00962B40" w:rsidRPr="006460AB" w:rsidRDefault="00962B40" w:rsidP="00962B40">
      <w:pPr>
        <w:pStyle w:val="Sangradetextonormal"/>
        <w:tabs>
          <w:tab w:val="num" w:pos="2880"/>
        </w:tabs>
        <w:ind w:left="1134" w:firstLine="0"/>
        <w:jc w:val="both"/>
        <w:rPr>
          <w:rFonts w:cs="Arial"/>
          <w:b w:val="0"/>
          <w:color w:val="000000" w:themeColor="text1"/>
          <w:sz w:val="20"/>
          <w:szCs w:val="20"/>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1DC0F809" w14:textId="419406FB" w:rsidR="0004113F" w:rsidRPr="005A2F4A" w:rsidRDefault="00ED328F" w:rsidP="00ED328F">
      <w:pPr>
        <w:pStyle w:val="Sangradetextonormal"/>
        <w:tabs>
          <w:tab w:val="left" w:pos="142"/>
        </w:tabs>
        <w:ind w:left="426" w:firstLine="0"/>
        <w:jc w:val="both"/>
        <w:outlineLvl w:val="0"/>
        <w:rPr>
          <w:rFonts w:cs="Arial"/>
          <w:color w:val="000000"/>
          <w:sz w:val="20"/>
          <w:szCs w:val="20"/>
          <w:lang w:eastAsia="es-ES"/>
        </w:rPr>
      </w:pPr>
      <w:r>
        <w:rPr>
          <w:rFonts w:cs="Arial"/>
          <w:sz w:val="20"/>
          <w:szCs w:val="20"/>
        </w:rPr>
        <w:t>CIRUJANO DENTISTA (P2CD</w:t>
      </w:r>
      <w:r w:rsidR="003F61BD">
        <w:rPr>
          <w:rFonts w:cs="Arial"/>
          <w:sz w:val="20"/>
          <w:szCs w:val="20"/>
        </w:rPr>
        <w:t>-001)</w:t>
      </w:r>
    </w:p>
    <w:p w14:paraId="0EF8304A" w14:textId="1A26073E" w:rsidR="0004113F" w:rsidRDefault="0004113F" w:rsidP="0004113F">
      <w:pPr>
        <w:pStyle w:val="Sangradetextonormal"/>
        <w:tabs>
          <w:tab w:val="left" w:pos="142"/>
        </w:tabs>
        <w:ind w:firstLine="0"/>
        <w:jc w:val="both"/>
        <w:outlineLvl w:val="0"/>
        <w:rPr>
          <w:rFonts w:cs="Arial"/>
          <w:color w:val="000000"/>
          <w:lang w:eastAsia="es-ES"/>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B77681" w:rsidRPr="00C85113" w14:paraId="1BED98D5" w14:textId="77777777" w:rsidTr="00DB10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63EE974" w14:textId="77777777" w:rsidR="00B77681" w:rsidRPr="00C85113" w:rsidRDefault="00B77681" w:rsidP="00DB1050">
            <w:pPr>
              <w:autoSpaceDE w:val="0"/>
              <w:autoSpaceDN w:val="0"/>
              <w:jc w:val="center"/>
              <w:rPr>
                <w:rFonts w:ascii="Arial" w:hAnsi="Arial" w:cs="Arial"/>
                <w:b/>
                <w:bCs/>
                <w:sz w:val="18"/>
                <w:szCs w:val="18"/>
              </w:rPr>
            </w:pPr>
            <w:r w:rsidRPr="00C8511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68EB61F" w14:textId="77777777" w:rsidR="00B77681" w:rsidRPr="00C85113" w:rsidRDefault="00B77681" w:rsidP="00DB1050">
            <w:pPr>
              <w:autoSpaceDE w:val="0"/>
              <w:autoSpaceDN w:val="0"/>
              <w:jc w:val="center"/>
              <w:rPr>
                <w:rFonts w:ascii="Arial" w:hAnsi="Arial" w:cs="Arial"/>
                <w:b/>
                <w:bCs/>
                <w:sz w:val="18"/>
                <w:szCs w:val="18"/>
              </w:rPr>
            </w:pPr>
            <w:r w:rsidRPr="00C85113">
              <w:rPr>
                <w:rFonts w:ascii="Arial" w:hAnsi="Arial" w:cs="Arial"/>
                <w:b/>
                <w:bCs/>
                <w:sz w:val="18"/>
                <w:szCs w:val="18"/>
              </w:rPr>
              <w:t>DETALLE</w:t>
            </w:r>
          </w:p>
        </w:tc>
      </w:tr>
      <w:tr w:rsidR="00B77681" w:rsidRPr="00C85113" w14:paraId="7A9C988E" w14:textId="77777777" w:rsidTr="00DB10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0CE77E" w14:textId="77777777" w:rsidR="00B77681" w:rsidRPr="00C85113" w:rsidRDefault="00B77681" w:rsidP="00DB1050">
            <w:pPr>
              <w:autoSpaceDE w:val="0"/>
              <w:autoSpaceDN w:val="0"/>
              <w:jc w:val="center"/>
              <w:rPr>
                <w:rFonts w:ascii="Arial" w:hAnsi="Arial" w:cs="Arial"/>
                <w:b/>
                <w:bCs/>
                <w:sz w:val="18"/>
                <w:szCs w:val="18"/>
              </w:rPr>
            </w:pPr>
            <w:r w:rsidRPr="00C8511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198485" w14:textId="77777777" w:rsidR="00B77681" w:rsidRPr="00C85113" w:rsidRDefault="00B77681" w:rsidP="00B77681">
            <w:pPr>
              <w:numPr>
                <w:ilvl w:val="0"/>
                <w:numId w:val="30"/>
              </w:numPr>
              <w:suppressAutoHyphens w:val="0"/>
              <w:snapToGrid w:val="0"/>
              <w:ind w:left="317" w:hanging="284"/>
              <w:jc w:val="both"/>
              <w:rPr>
                <w:rFonts w:ascii="Arial" w:hAnsi="Arial" w:cs="Arial"/>
                <w:sz w:val="18"/>
                <w:szCs w:val="18"/>
              </w:rPr>
            </w:pPr>
            <w:r w:rsidRPr="00C85113">
              <w:rPr>
                <w:rFonts w:ascii="Arial" w:hAnsi="Arial" w:cs="Arial"/>
                <w:sz w:val="18"/>
                <w:szCs w:val="18"/>
              </w:rPr>
              <w:t xml:space="preserve">Acreditar* copia simple de Título Profesional Universitario de Cirujano Dentista, </w:t>
            </w:r>
            <w:proofErr w:type="spellStart"/>
            <w:r w:rsidRPr="00C85113">
              <w:rPr>
                <w:rFonts w:ascii="Arial" w:hAnsi="Arial" w:cs="Arial"/>
                <w:sz w:val="18"/>
                <w:szCs w:val="18"/>
              </w:rPr>
              <w:t>Odonto</w:t>
            </w:r>
            <w:proofErr w:type="spellEnd"/>
            <w:r>
              <w:rPr>
                <w:rFonts w:ascii="Arial" w:hAnsi="Arial" w:cs="Arial"/>
                <w:sz w:val="18"/>
                <w:szCs w:val="18"/>
              </w:rPr>
              <w:t>-</w:t>
            </w:r>
            <w:r w:rsidRPr="00C85113">
              <w:rPr>
                <w:rFonts w:ascii="Arial" w:hAnsi="Arial" w:cs="Arial"/>
                <w:sz w:val="18"/>
                <w:szCs w:val="18"/>
              </w:rPr>
              <w:t>estomatología, Odontología o denominación similar y Resolución de SERUMS correspondiente a la profesión.</w:t>
            </w:r>
          </w:p>
          <w:p w14:paraId="7CFDC18C" w14:textId="77777777" w:rsidR="00B77681" w:rsidRPr="00C85113" w:rsidRDefault="00B77681" w:rsidP="00B77681">
            <w:pPr>
              <w:numPr>
                <w:ilvl w:val="0"/>
                <w:numId w:val="30"/>
              </w:numPr>
              <w:suppressAutoHyphens w:val="0"/>
              <w:snapToGrid w:val="0"/>
              <w:ind w:left="317" w:hanging="284"/>
              <w:jc w:val="both"/>
              <w:rPr>
                <w:rFonts w:ascii="Arial" w:hAnsi="Arial" w:cs="Arial"/>
                <w:sz w:val="18"/>
                <w:szCs w:val="18"/>
              </w:rPr>
            </w:pPr>
            <w:r w:rsidRPr="00C85113">
              <w:rPr>
                <w:rFonts w:ascii="Arial" w:hAnsi="Arial" w:cs="Arial"/>
                <w:sz w:val="18"/>
                <w:szCs w:val="18"/>
              </w:rPr>
              <w:t xml:space="preserve">Acreditar* copia simple de Diploma de Colegiatura y Habilitación Profesional vigente a la fecha de inscripción. </w:t>
            </w:r>
            <w:r w:rsidRPr="00C85113">
              <w:rPr>
                <w:rFonts w:ascii="Arial" w:hAnsi="Arial" w:cs="Arial"/>
                <w:b/>
                <w:color w:val="000000"/>
                <w:sz w:val="18"/>
                <w:szCs w:val="18"/>
                <w:lang w:val="es-MX"/>
              </w:rPr>
              <w:t xml:space="preserve">(Indispensable) </w:t>
            </w:r>
          </w:p>
          <w:p w14:paraId="2DF712E5" w14:textId="77777777" w:rsidR="00B77681" w:rsidRPr="00C85113" w:rsidRDefault="00B77681" w:rsidP="00B77681">
            <w:pPr>
              <w:numPr>
                <w:ilvl w:val="0"/>
                <w:numId w:val="30"/>
              </w:numPr>
              <w:suppressAutoHyphens w:val="0"/>
              <w:snapToGrid w:val="0"/>
              <w:ind w:left="317" w:hanging="284"/>
              <w:jc w:val="both"/>
              <w:rPr>
                <w:rFonts w:ascii="Arial" w:hAnsi="Arial" w:cs="Arial"/>
                <w:sz w:val="18"/>
                <w:szCs w:val="18"/>
              </w:rPr>
            </w:pPr>
            <w:r w:rsidRPr="00C85113">
              <w:rPr>
                <w:rFonts w:ascii="Arial" w:hAnsi="Arial" w:cs="Arial"/>
                <w:color w:val="000000"/>
                <w:sz w:val="18"/>
                <w:szCs w:val="18"/>
                <w:lang w:val="es-MX"/>
              </w:rPr>
              <w:t>Acreditar licencia emitida por el Instituto Peruano de Energía Nuclear (IPEN) para</w:t>
            </w:r>
            <w:r>
              <w:rPr>
                <w:rFonts w:ascii="Arial" w:hAnsi="Arial" w:cs="Arial"/>
                <w:color w:val="000000"/>
                <w:sz w:val="18"/>
                <w:szCs w:val="18"/>
                <w:lang w:val="es-MX"/>
              </w:rPr>
              <w:t xml:space="preserve"> la operatividad de los Equipos de Rayos X. </w:t>
            </w:r>
            <w:r>
              <w:rPr>
                <w:rFonts w:ascii="Arial" w:hAnsi="Arial" w:cs="Arial"/>
                <w:b/>
                <w:color w:val="000000"/>
                <w:sz w:val="18"/>
                <w:szCs w:val="18"/>
                <w:lang w:val="es-MX"/>
              </w:rPr>
              <w:t>(Indispensable)</w:t>
            </w:r>
          </w:p>
        </w:tc>
      </w:tr>
      <w:tr w:rsidR="00B77681" w:rsidRPr="008C479C" w14:paraId="0CA3F9E6" w14:textId="77777777" w:rsidTr="00DB10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9576B8" w14:textId="77777777" w:rsidR="00B77681" w:rsidRPr="00333293" w:rsidRDefault="00B77681" w:rsidP="00DB1050">
            <w:pPr>
              <w:autoSpaceDE w:val="0"/>
              <w:autoSpaceDN w:val="0"/>
              <w:jc w:val="center"/>
              <w:rPr>
                <w:rFonts w:ascii="Arial" w:hAnsi="Arial" w:cs="Arial"/>
                <w:b/>
                <w:bCs/>
                <w:sz w:val="18"/>
                <w:szCs w:val="18"/>
              </w:rPr>
            </w:pPr>
            <w:r w:rsidRPr="0033329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F869DA" w14:textId="77777777" w:rsidR="00B77681" w:rsidRPr="00333293" w:rsidRDefault="00B77681" w:rsidP="00DB1050">
            <w:pPr>
              <w:ind w:left="244"/>
              <w:jc w:val="both"/>
              <w:rPr>
                <w:rFonts w:ascii="Arial" w:hAnsi="Arial" w:cs="Arial"/>
                <w:sz w:val="18"/>
                <w:szCs w:val="18"/>
              </w:rPr>
            </w:pPr>
            <w:r w:rsidRPr="00333293">
              <w:rPr>
                <w:rFonts w:ascii="Arial" w:hAnsi="Arial" w:cs="Arial"/>
                <w:b/>
                <w:sz w:val="18"/>
                <w:szCs w:val="18"/>
              </w:rPr>
              <w:t xml:space="preserve"> EXPERIENCIA GENERAL</w:t>
            </w:r>
            <w:r w:rsidRPr="00333293">
              <w:rPr>
                <w:rFonts w:ascii="Arial" w:hAnsi="Arial" w:cs="Arial"/>
                <w:sz w:val="18"/>
                <w:szCs w:val="18"/>
              </w:rPr>
              <w:t>:</w:t>
            </w:r>
          </w:p>
          <w:p w14:paraId="5901B772" w14:textId="77777777" w:rsidR="00B77681" w:rsidRPr="000B3533" w:rsidRDefault="00B77681" w:rsidP="00B77681">
            <w:pPr>
              <w:numPr>
                <w:ilvl w:val="0"/>
                <w:numId w:val="10"/>
              </w:numPr>
              <w:suppressAutoHyphens w:val="0"/>
              <w:ind w:left="313" w:hanging="283"/>
              <w:jc w:val="both"/>
              <w:rPr>
                <w:rFonts w:ascii="Arial" w:hAnsi="Arial" w:cs="Arial"/>
                <w:sz w:val="18"/>
                <w:szCs w:val="18"/>
              </w:rPr>
            </w:pPr>
            <w:r w:rsidRPr="00333293">
              <w:rPr>
                <w:rFonts w:ascii="Arial" w:hAnsi="Arial" w:cs="Arial"/>
                <w:sz w:val="18"/>
                <w:szCs w:val="18"/>
                <w:lang w:val="es-MX"/>
              </w:rPr>
              <w:t xml:space="preserve">Acreditar* </w:t>
            </w:r>
            <w:r w:rsidRPr="00333293">
              <w:rPr>
                <w:rFonts w:ascii="Arial" w:hAnsi="Arial" w:cs="Arial"/>
                <w:sz w:val="18"/>
                <w:szCs w:val="18"/>
              </w:rPr>
              <w:t xml:space="preserve">experiencia laboral </w:t>
            </w:r>
            <w:r w:rsidRPr="000B3533">
              <w:rPr>
                <w:rFonts w:ascii="Arial" w:hAnsi="Arial" w:cs="Arial"/>
                <w:sz w:val="18"/>
                <w:szCs w:val="18"/>
              </w:rPr>
              <w:t xml:space="preserve">mínima de tres (03) años incluido el SERUMS. </w:t>
            </w:r>
            <w:r w:rsidRPr="000B3533">
              <w:rPr>
                <w:rFonts w:ascii="Arial" w:hAnsi="Arial" w:cs="Arial"/>
                <w:b/>
                <w:sz w:val="18"/>
                <w:szCs w:val="18"/>
              </w:rPr>
              <w:t>(Indispensable)</w:t>
            </w:r>
          </w:p>
          <w:p w14:paraId="179EBD5F" w14:textId="77777777" w:rsidR="00B77681" w:rsidRPr="000B3533" w:rsidRDefault="00B77681" w:rsidP="00DB1050">
            <w:pPr>
              <w:ind w:left="313" w:hanging="141"/>
              <w:jc w:val="both"/>
              <w:rPr>
                <w:rFonts w:ascii="Arial" w:hAnsi="Arial" w:cs="Arial"/>
                <w:sz w:val="18"/>
                <w:szCs w:val="18"/>
              </w:rPr>
            </w:pPr>
            <w:r w:rsidRPr="000B3533">
              <w:rPr>
                <w:rFonts w:ascii="Arial" w:hAnsi="Arial" w:cs="Arial"/>
                <w:b/>
                <w:sz w:val="18"/>
                <w:szCs w:val="18"/>
              </w:rPr>
              <w:t xml:space="preserve">   EXPERIENCIA ESPECÍFICA</w:t>
            </w:r>
            <w:r w:rsidRPr="000B3533">
              <w:rPr>
                <w:rFonts w:ascii="Arial" w:hAnsi="Arial" w:cs="Arial"/>
                <w:sz w:val="18"/>
                <w:szCs w:val="18"/>
              </w:rPr>
              <w:t>:</w:t>
            </w:r>
          </w:p>
          <w:p w14:paraId="3FD3AA12" w14:textId="77777777" w:rsidR="00B77681" w:rsidRPr="000B3533" w:rsidRDefault="00B77681" w:rsidP="00B77681">
            <w:pPr>
              <w:numPr>
                <w:ilvl w:val="0"/>
                <w:numId w:val="10"/>
              </w:numPr>
              <w:suppressAutoHyphens w:val="0"/>
              <w:ind w:left="313" w:hanging="283"/>
              <w:jc w:val="both"/>
              <w:rPr>
                <w:rFonts w:ascii="Arial" w:hAnsi="Arial" w:cs="Arial"/>
                <w:b/>
                <w:sz w:val="18"/>
                <w:szCs w:val="18"/>
              </w:rPr>
            </w:pPr>
            <w:r w:rsidRPr="000B3533">
              <w:rPr>
                <w:rFonts w:ascii="Arial" w:hAnsi="Arial" w:cs="Arial"/>
                <w:sz w:val="18"/>
                <w:szCs w:val="18"/>
                <w:lang w:val="es-MX"/>
              </w:rPr>
              <w:t xml:space="preserve">Acreditar* </w:t>
            </w:r>
            <w:r w:rsidRPr="000B3533">
              <w:rPr>
                <w:rFonts w:ascii="Arial" w:hAnsi="Arial" w:cs="Arial"/>
                <w:sz w:val="18"/>
                <w:szCs w:val="18"/>
              </w:rPr>
              <w:t>experiencia laboral mínima de dos (02) años en el desempeño de funciones afines a la profesión y/o puesto, con posterioridad a la formación requerida.</w:t>
            </w:r>
            <w:r w:rsidRPr="000B3533">
              <w:rPr>
                <w:rFonts w:ascii="Arial" w:hAnsi="Arial" w:cs="Arial"/>
                <w:b/>
                <w:sz w:val="18"/>
                <w:szCs w:val="18"/>
              </w:rPr>
              <w:t xml:space="preserve"> (Indispensable)</w:t>
            </w:r>
          </w:p>
          <w:p w14:paraId="1C01D062" w14:textId="77777777" w:rsidR="00B77681" w:rsidRPr="00333293" w:rsidRDefault="00B77681" w:rsidP="00DB1050">
            <w:pPr>
              <w:suppressAutoHyphens w:val="0"/>
              <w:ind w:left="313"/>
              <w:jc w:val="both"/>
              <w:rPr>
                <w:rFonts w:ascii="Arial" w:hAnsi="Arial" w:cs="Arial"/>
                <w:b/>
                <w:sz w:val="18"/>
                <w:szCs w:val="18"/>
              </w:rPr>
            </w:pPr>
            <w:r w:rsidRPr="0033329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33293">
              <w:rPr>
                <w:rFonts w:ascii="Arial" w:hAnsi="Arial" w:cs="Arial"/>
                <w:b/>
                <w:bCs/>
                <w:sz w:val="18"/>
                <w:szCs w:val="18"/>
              </w:rPr>
              <w:t>(Deseable)</w:t>
            </w:r>
          </w:p>
        </w:tc>
      </w:tr>
      <w:tr w:rsidR="00B77681" w:rsidRPr="008C479C" w14:paraId="20E51D72" w14:textId="77777777" w:rsidTr="00DB10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9B6AC2C" w14:textId="77777777" w:rsidR="00B77681" w:rsidRPr="00333293" w:rsidRDefault="00B77681" w:rsidP="00DB1050">
            <w:pPr>
              <w:autoSpaceDE w:val="0"/>
              <w:autoSpaceDN w:val="0"/>
              <w:jc w:val="center"/>
              <w:rPr>
                <w:rFonts w:ascii="Arial" w:hAnsi="Arial" w:cs="Arial"/>
                <w:b/>
                <w:bCs/>
                <w:sz w:val="18"/>
                <w:szCs w:val="18"/>
              </w:rPr>
            </w:pPr>
            <w:r w:rsidRPr="0033329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F7CFA1" w14:textId="77777777" w:rsidR="00B77681" w:rsidRPr="00333293" w:rsidRDefault="00B77681" w:rsidP="00B77681">
            <w:pPr>
              <w:numPr>
                <w:ilvl w:val="0"/>
                <w:numId w:val="47"/>
              </w:numPr>
              <w:suppressAutoHyphens w:val="0"/>
              <w:snapToGrid w:val="0"/>
              <w:ind w:left="286" w:hanging="283"/>
              <w:jc w:val="both"/>
              <w:rPr>
                <w:rFonts w:ascii="Arial" w:hAnsi="Arial" w:cs="Arial"/>
                <w:sz w:val="18"/>
                <w:szCs w:val="18"/>
              </w:rPr>
            </w:pPr>
            <w:r w:rsidRPr="00333293">
              <w:rPr>
                <w:rFonts w:ascii="Arial" w:hAnsi="Arial" w:cs="Arial"/>
                <w:sz w:val="18"/>
                <w:szCs w:val="18"/>
                <w:lang w:val="es-MX"/>
              </w:rPr>
              <w:t xml:space="preserve">Acreditar* </w:t>
            </w:r>
            <w:r w:rsidRPr="00333293">
              <w:rPr>
                <w:rFonts w:ascii="Arial" w:hAnsi="Arial" w:cs="Arial"/>
                <w:sz w:val="18"/>
                <w:szCs w:val="18"/>
              </w:rPr>
              <w:t>capacitación y/o actividades de actualización afines al cargo convocado, como mínimo de 51 horas o 03 créditos, realizadas a partir del año 201</w:t>
            </w:r>
            <w:r>
              <w:rPr>
                <w:rFonts w:ascii="Arial" w:hAnsi="Arial" w:cs="Arial"/>
                <w:sz w:val="18"/>
                <w:szCs w:val="18"/>
              </w:rPr>
              <w:t>8</w:t>
            </w:r>
            <w:r w:rsidRPr="00333293">
              <w:rPr>
                <w:rFonts w:ascii="Arial" w:hAnsi="Arial" w:cs="Arial"/>
                <w:sz w:val="18"/>
                <w:szCs w:val="18"/>
              </w:rPr>
              <w:t xml:space="preserve"> a la fecha. </w:t>
            </w:r>
            <w:r w:rsidRPr="00333293">
              <w:rPr>
                <w:rFonts w:ascii="Arial" w:hAnsi="Arial" w:cs="Arial"/>
                <w:b/>
                <w:bCs/>
                <w:sz w:val="18"/>
                <w:szCs w:val="18"/>
              </w:rPr>
              <w:t>(Indispensable)</w:t>
            </w:r>
          </w:p>
        </w:tc>
      </w:tr>
      <w:tr w:rsidR="00B77681" w:rsidRPr="008C479C" w14:paraId="67F8C20C" w14:textId="77777777" w:rsidTr="00DB10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A75C9C" w14:textId="77777777" w:rsidR="00B77681" w:rsidRPr="00333293" w:rsidRDefault="00B77681" w:rsidP="00DB1050">
            <w:pPr>
              <w:ind w:left="108"/>
              <w:jc w:val="center"/>
              <w:rPr>
                <w:rFonts w:ascii="Arial" w:hAnsi="Arial" w:cs="Arial"/>
                <w:b/>
                <w:bCs/>
                <w:sz w:val="18"/>
                <w:szCs w:val="18"/>
              </w:rPr>
            </w:pPr>
            <w:r w:rsidRPr="0033329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987701" w14:textId="77777777" w:rsidR="00B77681" w:rsidRPr="00333293" w:rsidRDefault="00B77681" w:rsidP="00B77681">
            <w:pPr>
              <w:numPr>
                <w:ilvl w:val="0"/>
                <w:numId w:val="46"/>
              </w:numPr>
              <w:tabs>
                <w:tab w:val="clear" w:pos="360"/>
                <w:tab w:val="num" w:pos="312"/>
              </w:tabs>
              <w:suppressAutoHyphens w:val="0"/>
              <w:ind w:left="286" w:hanging="258"/>
              <w:jc w:val="both"/>
              <w:rPr>
                <w:rFonts w:ascii="Arial" w:hAnsi="Arial" w:cs="Arial"/>
                <w:sz w:val="18"/>
                <w:szCs w:val="18"/>
              </w:rPr>
            </w:pPr>
            <w:r w:rsidRPr="00333293">
              <w:rPr>
                <w:rFonts w:ascii="Arial" w:hAnsi="Arial" w:cs="Arial"/>
                <w:sz w:val="18"/>
                <w:szCs w:val="18"/>
              </w:rPr>
              <w:t xml:space="preserve">Manejo de Ofimática: Word, Excel, </w:t>
            </w:r>
            <w:proofErr w:type="spellStart"/>
            <w:r w:rsidRPr="00333293">
              <w:rPr>
                <w:rFonts w:ascii="Arial" w:hAnsi="Arial" w:cs="Arial"/>
                <w:sz w:val="18"/>
                <w:szCs w:val="18"/>
              </w:rPr>
              <w:t>Power</w:t>
            </w:r>
            <w:proofErr w:type="spellEnd"/>
            <w:r w:rsidRPr="00333293">
              <w:rPr>
                <w:rFonts w:ascii="Arial" w:hAnsi="Arial" w:cs="Arial"/>
                <w:sz w:val="18"/>
                <w:szCs w:val="18"/>
              </w:rPr>
              <w:t xml:space="preserve"> Point, Internet a nivel      Básico. (</w:t>
            </w:r>
            <w:r w:rsidRPr="00333293">
              <w:rPr>
                <w:rFonts w:ascii="Arial" w:hAnsi="Arial" w:cs="Arial"/>
                <w:b/>
                <w:bCs/>
                <w:sz w:val="18"/>
                <w:szCs w:val="18"/>
              </w:rPr>
              <w:t>Indispensable)</w:t>
            </w:r>
          </w:p>
          <w:p w14:paraId="171A5342" w14:textId="77777777" w:rsidR="00B77681" w:rsidRPr="00333293" w:rsidRDefault="00B77681" w:rsidP="00DB1050">
            <w:pPr>
              <w:suppressAutoHyphens w:val="0"/>
              <w:ind w:left="286"/>
              <w:jc w:val="both"/>
              <w:rPr>
                <w:rFonts w:ascii="Arial" w:hAnsi="Arial" w:cs="Arial"/>
                <w:sz w:val="18"/>
                <w:szCs w:val="18"/>
              </w:rPr>
            </w:pPr>
          </w:p>
        </w:tc>
      </w:tr>
      <w:tr w:rsidR="00B77681" w:rsidRPr="00333293" w14:paraId="3DB0D91D" w14:textId="77777777" w:rsidTr="00DB10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39339B" w14:textId="77777777" w:rsidR="00B77681" w:rsidRPr="00333293" w:rsidRDefault="00B77681" w:rsidP="00DB1050">
            <w:pPr>
              <w:autoSpaceDE w:val="0"/>
              <w:autoSpaceDN w:val="0"/>
              <w:jc w:val="center"/>
              <w:rPr>
                <w:rFonts w:ascii="Arial" w:hAnsi="Arial" w:cs="Arial"/>
                <w:b/>
                <w:bCs/>
                <w:sz w:val="18"/>
                <w:szCs w:val="18"/>
              </w:rPr>
            </w:pPr>
            <w:r w:rsidRPr="0033329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67D94B5" w14:textId="77777777" w:rsidR="00B77681" w:rsidRPr="00333293" w:rsidRDefault="00B77681" w:rsidP="00DB1050">
            <w:pPr>
              <w:ind w:left="244"/>
              <w:contextualSpacing/>
              <w:jc w:val="both"/>
              <w:rPr>
                <w:rFonts w:ascii="Arial" w:hAnsi="Arial" w:cs="Arial"/>
                <w:b/>
                <w:sz w:val="18"/>
                <w:szCs w:val="18"/>
              </w:rPr>
            </w:pPr>
            <w:r w:rsidRPr="00333293">
              <w:rPr>
                <w:rFonts w:ascii="Arial" w:hAnsi="Arial" w:cs="Arial"/>
                <w:b/>
                <w:sz w:val="18"/>
                <w:szCs w:val="18"/>
              </w:rPr>
              <w:t xml:space="preserve">GENERICAS: </w:t>
            </w:r>
            <w:r w:rsidRPr="00333293">
              <w:rPr>
                <w:rFonts w:ascii="Arial" w:hAnsi="Arial" w:cs="Arial"/>
                <w:sz w:val="18"/>
                <w:szCs w:val="18"/>
              </w:rPr>
              <w:t>Actitud de servicio, ética e integridad, compromiso y responsabilidad, orientación a resultados y trabajo en equipo.</w:t>
            </w:r>
          </w:p>
          <w:p w14:paraId="3ABE9D99" w14:textId="77777777" w:rsidR="00B77681" w:rsidRPr="00333293" w:rsidRDefault="00B77681" w:rsidP="00DB1050">
            <w:pPr>
              <w:ind w:left="244"/>
              <w:contextualSpacing/>
              <w:jc w:val="both"/>
              <w:rPr>
                <w:rFonts w:ascii="Arial" w:hAnsi="Arial" w:cs="Arial"/>
                <w:b/>
                <w:sz w:val="18"/>
                <w:szCs w:val="18"/>
              </w:rPr>
            </w:pPr>
            <w:r w:rsidRPr="00333293">
              <w:rPr>
                <w:rFonts w:ascii="Arial" w:hAnsi="Arial" w:cs="Arial"/>
                <w:b/>
                <w:sz w:val="18"/>
                <w:szCs w:val="18"/>
              </w:rPr>
              <w:t xml:space="preserve">ESPECIFICAS: </w:t>
            </w:r>
            <w:r w:rsidRPr="0033329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bl>
    <w:p w14:paraId="44D1AF4E" w14:textId="387D8F76" w:rsidR="00A52FC4" w:rsidRDefault="00A52FC4" w:rsidP="006A1D7D">
      <w:pPr>
        <w:pStyle w:val="Textoindependiente"/>
        <w:spacing w:after="0"/>
        <w:ind w:right="-569"/>
        <w:jc w:val="both"/>
        <w:rPr>
          <w:rFonts w:ascii="Arial" w:hAnsi="Arial" w:cs="Arial"/>
          <w:b/>
          <w:bCs/>
          <w:sz w:val="16"/>
          <w:szCs w:val="16"/>
          <w:lang w:val="es-MX"/>
        </w:rPr>
      </w:pPr>
    </w:p>
    <w:p w14:paraId="6AC9537E" w14:textId="5027F1AC" w:rsidR="00C80C48" w:rsidRDefault="00C80C48" w:rsidP="007344FA">
      <w:pPr>
        <w:pStyle w:val="Textoindependiente"/>
        <w:spacing w:after="0"/>
        <w:ind w:left="182" w:right="-569" w:hanging="56"/>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00B265D1">
        <w:rPr>
          <w:rFonts w:ascii="Arial" w:hAnsi="Arial" w:cs="Arial"/>
          <w:b/>
          <w:bCs/>
          <w:sz w:val="16"/>
          <w:szCs w:val="16"/>
          <w:lang w:val="es-MX"/>
        </w:rPr>
        <w:t>.</w:t>
      </w:r>
    </w:p>
    <w:p w14:paraId="276F2A8E" w14:textId="6EC03F9B" w:rsidR="00B265D1" w:rsidRDefault="00B265D1" w:rsidP="007344FA">
      <w:pPr>
        <w:pStyle w:val="Textoindependiente"/>
        <w:spacing w:after="0"/>
        <w:ind w:left="182" w:right="-569" w:hanging="56"/>
        <w:jc w:val="both"/>
        <w:rPr>
          <w:rFonts w:ascii="Arial" w:hAnsi="Arial" w:cs="Arial"/>
          <w:b/>
          <w:bCs/>
          <w:sz w:val="16"/>
          <w:szCs w:val="16"/>
          <w:lang w:val="es-MX"/>
        </w:rPr>
      </w:pPr>
    </w:p>
    <w:p w14:paraId="60551C16" w14:textId="3C235EB8" w:rsidR="00B265D1" w:rsidRDefault="00B265D1" w:rsidP="007344FA">
      <w:pPr>
        <w:pStyle w:val="Textoindependiente"/>
        <w:spacing w:after="0"/>
        <w:ind w:left="182" w:right="-569" w:hanging="56"/>
        <w:jc w:val="both"/>
        <w:rPr>
          <w:rFonts w:ascii="Arial" w:hAnsi="Arial" w:cs="Arial"/>
          <w:b/>
          <w:bCs/>
          <w:sz w:val="16"/>
          <w:szCs w:val="16"/>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46509967" w:rsidR="007252E8" w:rsidRDefault="00335269" w:rsidP="007252E8">
      <w:pPr>
        <w:ind w:left="426"/>
        <w:jc w:val="both"/>
        <w:rPr>
          <w:rFonts w:ascii="Arial" w:hAnsi="Arial" w:cs="Arial"/>
          <w:b/>
          <w:bCs/>
          <w:lang w:val="es-MX"/>
        </w:rPr>
      </w:pPr>
      <w:r>
        <w:rPr>
          <w:rFonts w:ascii="Arial" w:hAnsi="Arial" w:cs="Arial"/>
          <w:b/>
          <w:bCs/>
          <w:lang w:val="es-MX"/>
        </w:rPr>
        <w:t>CIRUJANO DENTISTA</w:t>
      </w:r>
      <w:r w:rsidR="00FC1033">
        <w:rPr>
          <w:rFonts w:ascii="Arial" w:hAnsi="Arial" w:cs="Arial"/>
          <w:b/>
          <w:bCs/>
          <w:lang w:val="es-MX"/>
        </w:rPr>
        <w:t xml:space="preserve"> </w:t>
      </w:r>
      <w:r>
        <w:rPr>
          <w:rFonts w:ascii="Arial" w:hAnsi="Arial" w:cs="Arial"/>
          <w:b/>
          <w:bCs/>
          <w:lang w:val="es-MX"/>
        </w:rPr>
        <w:t>(P2CD</w:t>
      </w:r>
      <w:r w:rsidR="007252E8">
        <w:rPr>
          <w:rFonts w:ascii="Arial" w:hAnsi="Arial" w:cs="Arial"/>
          <w:b/>
          <w:bCs/>
          <w:lang w:val="es-MX"/>
        </w:rPr>
        <w:t>-001)</w:t>
      </w:r>
    </w:p>
    <w:p w14:paraId="13E52604" w14:textId="5E7B33B1" w:rsidR="00FF4265" w:rsidRPr="00B714CD" w:rsidRDefault="00642376" w:rsidP="00642376">
      <w:pPr>
        <w:keepNext/>
        <w:jc w:val="both"/>
        <w:outlineLvl w:val="3"/>
        <w:rPr>
          <w:rFonts w:ascii="Arial" w:hAnsi="Arial" w:cs="Arial"/>
          <w:b/>
          <w:lang w:val="es-MX" w:eastAsia="es-ES"/>
        </w:rPr>
      </w:pPr>
      <w:r>
        <w:rPr>
          <w:rFonts w:ascii="Arial" w:hAnsi="Arial" w:cs="Arial"/>
          <w:b/>
          <w:lang w:val="es-MX" w:eastAsia="es-ES"/>
        </w:rPr>
        <w:t xml:space="preserve">        </w:t>
      </w:r>
      <w:r w:rsidR="00FF4265" w:rsidRPr="00B714CD">
        <w:rPr>
          <w:rFonts w:ascii="Arial" w:hAnsi="Arial" w:cs="Arial"/>
          <w:b/>
          <w:lang w:val="es-MX" w:eastAsia="es-ES"/>
        </w:rPr>
        <w:t>Función Principal del cargo a desempeñar</w:t>
      </w:r>
      <w:r>
        <w:rPr>
          <w:rFonts w:ascii="Arial" w:hAnsi="Arial" w:cs="Arial"/>
          <w:b/>
          <w:lang w:val="es-MX" w:eastAsia="es-ES"/>
        </w:rPr>
        <w:t>:</w:t>
      </w:r>
    </w:p>
    <w:p w14:paraId="58F02E1C" w14:textId="77777777" w:rsidR="00FF4265" w:rsidRPr="00FF4265" w:rsidRDefault="00FF4265" w:rsidP="00FF4265">
      <w:pPr>
        <w:jc w:val="both"/>
        <w:rPr>
          <w:rFonts w:ascii="Arial" w:hAnsi="Arial" w:cs="Arial"/>
          <w:b/>
          <w:lang w:val="es-MX"/>
        </w:rPr>
      </w:pPr>
    </w:p>
    <w:p w14:paraId="08974063" w14:textId="3DE7B67A" w:rsidR="00642376" w:rsidRDefault="00642376" w:rsidP="00642376">
      <w:pPr>
        <w:pStyle w:val="Prrafodelista"/>
        <w:numPr>
          <w:ilvl w:val="0"/>
          <w:numId w:val="45"/>
        </w:numPr>
        <w:contextualSpacing/>
        <w:jc w:val="both"/>
        <w:rPr>
          <w:sz w:val="20"/>
          <w:szCs w:val="20"/>
          <w:lang w:val="es-MX"/>
        </w:rPr>
      </w:pPr>
      <w:r w:rsidRPr="00642376">
        <w:rPr>
          <w:sz w:val="20"/>
          <w:szCs w:val="20"/>
          <w:lang w:val="es-MX"/>
        </w:rPr>
        <w:t xml:space="preserve">Brindar atención </w:t>
      </w:r>
      <w:proofErr w:type="spellStart"/>
      <w:r w:rsidRPr="00642376">
        <w:rPr>
          <w:sz w:val="20"/>
          <w:szCs w:val="20"/>
          <w:lang w:val="es-MX"/>
        </w:rPr>
        <w:t>odontoestomatológica</w:t>
      </w:r>
      <w:proofErr w:type="spellEnd"/>
      <w:r w:rsidRPr="00642376">
        <w:rPr>
          <w:sz w:val="20"/>
          <w:szCs w:val="20"/>
          <w:lang w:val="es-MX"/>
        </w:rPr>
        <w:t xml:space="preserve"> en las áreas de su competencia y según nivel y categoría del Establecimiento de Salud.</w:t>
      </w:r>
    </w:p>
    <w:p w14:paraId="29729364"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Examinar, diagnosticar y prescribir tratamientos odontológicos según protocolos y guías de práctica clínica aprobados.</w:t>
      </w:r>
    </w:p>
    <w:p w14:paraId="2B8D3108"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Elaborar el Plan de Atención odontológica, según la complejidad del daño del paciente.</w:t>
      </w:r>
    </w:p>
    <w:p w14:paraId="629EC13E" w14:textId="63D341B9" w:rsidR="00FF4265" w:rsidRDefault="00FF4265" w:rsidP="00FF4265">
      <w:pPr>
        <w:pStyle w:val="Prrafodelista"/>
        <w:numPr>
          <w:ilvl w:val="0"/>
          <w:numId w:val="45"/>
        </w:numPr>
        <w:contextualSpacing/>
        <w:jc w:val="both"/>
        <w:rPr>
          <w:sz w:val="20"/>
          <w:szCs w:val="20"/>
          <w:lang w:val="es-MX"/>
        </w:rPr>
      </w:pPr>
      <w:r w:rsidRPr="00FF4265">
        <w:rPr>
          <w:sz w:val="20"/>
          <w:szCs w:val="20"/>
          <w:lang w:val="es-MX"/>
        </w:rPr>
        <w:t>Ejecutar trabajos y procedimientos odontológicos de acuerdo al nivel de complejidad del Establecimiento de salud.</w:t>
      </w:r>
    </w:p>
    <w:p w14:paraId="3A8D4FBE" w14:textId="002BFAC2" w:rsidR="00642376" w:rsidRDefault="00642376" w:rsidP="00642376">
      <w:pPr>
        <w:contextualSpacing/>
        <w:jc w:val="both"/>
        <w:rPr>
          <w:lang w:val="es-MX"/>
        </w:rPr>
      </w:pPr>
    </w:p>
    <w:p w14:paraId="323F8CDD" w14:textId="377B0736" w:rsidR="00642376" w:rsidRDefault="00642376" w:rsidP="00642376">
      <w:pPr>
        <w:contextualSpacing/>
        <w:jc w:val="both"/>
        <w:rPr>
          <w:lang w:val="es-MX"/>
        </w:rPr>
      </w:pPr>
    </w:p>
    <w:p w14:paraId="05D06A67" w14:textId="278EA558" w:rsidR="00642376" w:rsidRDefault="00642376" w:rsidP="00642376">
      <w:pPr>
        <w:contextualSpacing/>
        <w:jc w:val="both"/>
        <w:rPr>
          <w:lang w:val="es-MX"/>
        </w:rPr>
      </w:pPr>
    </w:p>
    <w:p w14:paraId="2669F617" w14:textId="4A129105" w:rsidR="00642376" w:rsidRDefault="00642376" w:rsidP="00642376">
      <w:pPr>
        <w:contextualSpacing/>
        <w:jc w:val="both"/>
        <w:rPr>
          <w:lang w:val="es-MX"/>
        </w:rPr>
      </w:pPr>
    </w:p>
    <w:p w14:paraId="45523D4A" w14:textId="77777777" w:rsidR="00642376" w:rsidRDefault="00642376" w:rsidP="00642376">
      <w:pPr>
        <w:contextualSpacing/>
        <w:jc w:val="both"/>
        <w:rPr>
          <w:lang w:val="es-MX"/>
        </w:rPr>
      </w:pPr>
    </w:p>
    <w:p w14:paraId="1F48D606" w14:textId="48475C87" w:rsidR="00642376" w:rsidRDefault="00642376" w:rsidP="00642376">
      <w:pPr>
        <w:contextualSpacing/>
        <w:jc w:val="both"/>
        <w:rPr>
          <w:lang w:val="es-MX"/>
        </w:rPr>
      </w:pPr>
    </w:p>
    <w:p w14:paraId="74B5714B" w14:textId="6FC84AAC" w:rsidR="00642376" w:rsidRDefault="00642376" w:rsidP="00642376">
      <w:pPr>
        <w:contextualSpacing/>
        <w:jc w:val="both"/>
        <w:rPr>
          <w:lang w:val="es-MX"/>
        </w:rPr>
      </w:pPr>
    </w:p>
    <w:p w14:paraId="71E58F35" w14:textId="77777777" w:rsidR="00642376" w:rsidRPr="00642376" w:rsidRDefault="00642376" w:rsidP="00642376">
      <w:pPr>
        <w:contextualSpacing/>
        <w:jc w:val="both"/>
        <w:rPr>
          <w:lang w:val="es-MX"/>
        </w:rPr>
      </w:pPr>
    </w:p>
    <w:p w14:paraId="7F685058"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Ejecutar actividades de promoción, prevención, recuperación y rehabilitación de la salud bucal, según la capacidad resolutiva del Establecimiento de Salud.</w:t>
      </w:r>
    </w:p>
    <w:p w14:paraId="5FDF4497"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Aplicar la cartera de servicios de atención odontológica aprobada para el Establecimiento de Salud.</w:t>
      </w:r>
    </w:p>
    <w:p w14:paraId="1357422E"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Gestionar el material médico quirúrgico, insumos y equipos necesarios para los procedimientos diagnósticos, terapéuticos y administrarlos de acuerdo a las normas vigentes.</w:t>
      </w:r>
    </w:p>
    <w:p w14:paraId="159292B7"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Participar en las actividades de información, educación y comunicación de promoción de la salud y prevención de la enfermedad bucal</w:t>
      </w:r>
    </w:p>
    <w:p w14:paraId="33132C35"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 xml:space="preserve">Referir a un establecimiento de Salud cuando la condición clínica del paciente lo requiera y en el marco de las normas vigentes. </w:t>
      </w:r>
    </w:p>
    <w:p w14:paraId="0193A9CD"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 xml:space="preserve">Continuar el tratamiento y/o control de los pacientes </w:t>
      </w:r>
      <w:proofErr w:type="spellStart"/>
      <w:r w:rsidRPr="00FF4265">
        <w:rPr>
          <w:sz w:val="20"/>
          <w:szCs w:val="20"/>
          <w:lang w:val="es-MX"/>
        </w:rPr>
        <w:t>contrareferidos</w:t>
      </w:r>
      <w:proofErr w:type="spellEnd"/>
      <w:r w:rsidRPr="00FF4265">
        <w:rPr>
          <w:sz w:val="20"/>
          <w:szCs w:val="20"/>
          <w:lang w:val="es-MX"/>
        </w:rPr>
        <w:t xml:space="preserve"> en el Establecimiento de Salud de Origen, según indicación establecida en la contrarreferencia.</w:t>
      </w:r>
    </w:p>
    <w:p w14:paraId="18E5C7F6"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Elaborar y registrar la Ficha Odontológica o equivalente en la Historia Clínica, en los sistemas informáticos y en formularios utilizados en la atención.</w:t>
      </w:r>
    </w:p>
    <w:p w14:paraId="4234DB78"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Elaborar informes y certificados de la prestación asistencial establecidos para el servicio.</w:t>
      </w:r>
    </w:p>
    <w:p w14:paraId="00D46B4B"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Brindar información odontológica sobre la situación de salud al paciente o familiar responsable</w:t>
      </w:r>
    </w:p>
    <w:p w14:paraId="7024CC33"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Participar en Comités y comisiones y suscribir los informes correspondientes, en el ámbito de competencia.</w:t>
      </w:r>
    </w:p>
    <w:p w14:paraId="4EBAA3F5"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Absolver consultas de carácter técnico asistencial y/o administrativo en el ámbito de competencia y emitir el informe correspondiente.</w:t>
      </w:r>
    </w:p>
    <w:p w14:paraId="6930D4E1"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Elaborar propuestas de mejora y participar en la actualización de Manuales de Procedimientos y otros documentos técnicos normativos según requerimiento o necesidad del Establecimiento de Salud.</w:t>
      </w:r>
    </w:p>
    <w:p w14:paraId="1163A4A4"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Participar en la elaboración del Plan Anual de Actividades e iniciativas corporativas de los Planes de Gestión, en el ámbito de competencia.</w:t>
      </w:r>
    </w:p>
    <w:p w14:paraId="36AFE672"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Participar en el diseño y ejecución de proyectos de intervención sanitaria, investigación científica y/o docencia autorizados por las instancias institucionales correspondientes en el marco de las normas vigentes.</w:t>
      </w:r>
    </w:p>
    <w:p w14:paraId="1528661A"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Realizar las actividades de auditoria odontológica del Servicio Asistencial y emitir el Informe correspondiente.</w:t>
      </w:r>
    </w:p>
    <w:p w14:paraId="49E1C03F"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Investigar e innovar permanentemente las técnicas y procedimientos relacionados al campo de su especialidad.</w:t>
      </w:r>
    </w:p>
    <w:p w14:paraId="749911B1"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lang w:val="es-MX"/>
        </w:rPr>
        <w:t>Cumplir y hacer cumplir las normas y medidas de Bioseguridad y de Seguridad y Salud en el Trabajo en el ámbito de responsabilidad.</w:t>
      </w:r>
    </w:p>
    <w:p w14:paraId="2F48A737" w14:textId="77777777" w:rsidR="00FF4265" w:rsidRPr="00FF4265" w:rsidRDefault="00FF4265" w:rsidP="00FF4265">
      <w:pPr>
        <w:pStyle w:val="Prrafodelista"/>
        <w:numPr>
          <w:ilvl w:val="0"/>
          <w:numId w:val="45"/>
        </w:numPr>
        <w:contextualSpacing/>
        <w:jc w:val="both"/>
        <w:rPr>
          <w:sz w:val="20"/>
          <w:szCs w:val="20"/>
        </w:rPr>
      </w:pPr>
      <w:r w:rsidRPr="00FF4265">
        <w:rPr>
          <w:sz w:val="20"/>
          <w:szCs w:val="20"/>
        </w:rPr>
        <w:t>Participar en la implementación del sistema de control interno y la Gestión de Riesgos que correspondan en el ámbito de sus funciones e informar su cumplimiento.</w:t>
      </w:r>
    </w:p>
    <w:p w14:paraId="1143C2D3" w14:textId="77777777" w:rsidR="00FF4265" w:rsidRPr="00FF4265" w:rsidRDefault="00FF4265" w:rsidP="00FF4265">
      <w:pPr>
        <w:pStyle w:val="Prrafodelista"/>
        <w:numPr>
          <w:ilvl w:val="0"/>
          <w:numId w:val="45"/>
        </w:numPr>
        <w:contextualSpacing/>
        <w:jc w:val="both"/>
        <w:rPr>
          <w:sz w:val="20"/>
          <w:szCs w:val="20"/>
        </w:rPr>
      </w:pPr>
      <w:r w:rsidRPr="00FF4265">
        <w:rPr>
          <w:sz w:val="20"/>
          <w:szCs w:val="20"/>
        </w:rPr>
        <w:t xml:space="preserve">Respetar y hacer respetar los derechos del asegurado, en el marco de la política de humanización de la atención de salud y las normas vigentes. </w:t>
      </w:r>
    </w:p>
    <w:p w14:paraId="6F95C3F5" w14:textId="77777777" w:rsidR="00FF4265" w:rsidRPr="00FF4265" w:rsidRDefault="00FF4265" w:rsidP="00FF4265">
      <w:pPr>
        <w:pStyle w:val="Prrafodelista"/>
        <w:numPr>
          <w:ilvl w:val="0"/>
          <w:numId w:val="45"/>
        </w:numPr>
        <w:contextualSpacing/>
        <w:jc w:val="both"/>
        <w:rPr>
          <w:sz w:val="20"/>
          <w:szCs w:val="20"/>
        </w:rPr>
      </w:pPr>
      <w:r w:rsidRPr="00FF4265">
        <w:rPr>
          <w:sz w:val="20"/>
          <w:szCs w:val="20"/>
        </w:rPr>
        <w:t>Cumplir con los principios y deberes establecidos en el Código de Ética del Personal del Seguro Social de Salud (ESSALUD), así como no incurrir en las prohibiciones contenidas en él. Registrar las actividades realizadas en los sistemas de información institucional y emitir informes de su ejecución, cumpliendo estrictamente las disposiciones vigentes.</w:t>
      </w:r>
    </w:p>
    <w:p w14:paraId="5F8B8DC1" w14:textId="77777777" w:rsidR="00FF4265" w:rsidRPr="00FF4265" w:rsidRDefault="00FF4265" w:rsidP="00FF4265">
      <w:pPr>
        <w:pStyle w:val="Prrafodelista"/>
        <w:numPr>
          <w:ilvl w:val="0"/>
          <w:numId w:val="45"/>
        </w:numPr>
        <w:contextualSpacing/>
        <w:jc w:val="both"/>
        <w:rPr>
          <w:sz w:val="20"/>
          <w:szCs w:val="20"/>
        </w:rPr>
      </w:pPr>
      <w:r w:rsidRPr="00FF4265">
        <w:rPr>
          <w:sz w:val="20"/>
          <w:szCs w:val="20"/>
        </w:rPr>
        <w:t>Mantener informado al jefe inmediato sobre las actividades que desarrolla. Velar por la seguridad, mantenimiento y operatividad de los bienes asignados para el cumplimiento de sus labores.</w:t>
      </w:r>
    </w:p>
    <w:p w14:paraId="07CA19C8" w14:textId="77777777" w:rsidR="00FF4265" w:rsidRPr="00FF4265" w:rsidRDefault="00FF4265" w:rsidP="00FF4265">
      <w:pPr>
        <w:pStyle w:val="Prrafodelista"/>
        <w:numPr>
          <w:ilvl w:val="0"/>
          <w:numId w:val="45"/>
        </w:numPr>
        <w:contextualSpacing/>
        <w:jc w:val="both"/>
        <w:rPr>
          <w:sz w:val="20"/>
          <w:szCs w:val="20"/>
          <w:lang w:val="es-MX"/>
        </w:rPr>
      </w:pPr>
      <w:r w:rsidRPr="00FF4265">
        <w:rPr>
          <w:sz w:val="20"/>
          <w:szCs w:val="20"/>
        </w:rPr>
        <w:t>Realizar otras funciones que le asigne el jefe inmediato, en el ámbito de su competencia.</w:t>
      </w:r>
    </w:p>
    <w:p w14:paraId="66CE55FF" w14:textId="7F061CDE" w:rsidR="00B8707E" w:rsidRPr="00FF4265" w:rsidRDefault="001C4714" w:rsidP="00E03BEA">
      <w:pPr>
        <w:pStyle w:val="Sangradetextonormal"/>
        <w:tabs>
          <w:tab w:val="left" w:pos="142"/>
        </w:tabs>
        <w:ind w:firstLine="0"/>
        <w:jc w:val="both"/>
        <w:outlineLvl w:val="0"/>
        <w:rPr>
          <w:rFonts w:cs="Arial"/>
          <w:b w:val="0"/>
          <w:sz w:val="20"/>
          <w:szCs w:val="20"/>
        </w:rPr>
      </w:pPr>
      <w:r w:rsidRPr="00FF4265">
        <w:rPr>
          <w:rFonts w:cs="Arial"/>
          <w:sz w:val="20"/>
          <w:szCs w:val="20"/>
          <w:lang w:val="es-MX"/>
        </w:rPr>
        <w:tab/>
      </w: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18573F86" w14:textId="288E5A73" w:rsidR="00FF3E59" w:rsidRDefault="00FF3E59" w:rsidP="00D5731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30B388" w14:textId="7F646CBA" w:rsidR="00642376" w:rsidRDefault="00642376" w:rsidP="00D5731C">
      <w:pPr>
        <w:pStyle w:val="Sinespaciado"/>
        <w:ind w:left="426"/>
        <w:jc w:val="both"/>
        <w:rPr>
          <w:rFonts w:ascii="Arial" w:hAnsi="Arial" w:cs="Arial"/>
          <w:sz w:val="20"/>
          <w:szCs w:val="20"/>
        </w:rPr>
      </w:pPr>
    </w:p>
    <w:p w14:paraId="4AAC1361" w14:textId="46705B29" w:rsidR="00642376" w:rsidRDefault="00642376" w:rsidP="00D5731C">
      <w:pPr>
        <w:pStyle w:val="Sinespaciado"/>
        <w:ind w:left="426"/>
        <w:jc w:val="both"/>
        <w:rPr>
          <w:rFonts w:ascii="Arial" w:hAnsi="Arial" w:cs="Arial"/>
          <w:sz w:val="20"/>
          <w:szCs w:val="20"/>
        </w:rPr>
      </w:pPr>
    </w:p>
    <w:p w14:paraId="5F661573" w14:textId="6A51C9A5" w:rsidR="00642376" w:rsidRDefault="00642376" w:rsidP="00D5731C">
      <w:pPr>
        <w:pStyle w:val="Sinespaciado"/>
        <w:ind w:left="426"/>
        <w:jc w:val="both"/>
        <w:rPr>
          <w:rFonts w:ascii="Arial" w:hAnsi="Arial" w:cs="Arial"/>
          <w:sz w:val="20"/>
          <w:szCs w:val="20"/>
        </w:rPr>
      </w:pPr>
    </w:p>
    <w:p w14:paraId="7262D030" w14:textId="77777777" w:rsidR="00642376" w:rsidRDefault="00642376" w:rsidP="00FF3E59">
      <w:pPr>
        <w:pStyle w:val="Sinespaciado"/>
        <w:ind w:left="426"/>
        <w:jc w:val="both"/>
        <w:rPr>
          <w:rFonts w:ascii="Arial" w:hAnsi="Arial" w:cs="Arial"/>
          <w:bCs/>
          <w:sz w:val="20"/>
          <w:szCs w:val="20"/>
        </w:rPr>
      </w:pPr>
    </w:p>
    <w:p w14:paraId="4576AC0D" w14:textId="638EA528"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E57A5CF" w14:textId="5F864C5E" w:rsidR="00865A23" w:rsidRDefault="00865A23"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C6361DE" w14:textId="12B4C14C" w:rsidR="00E11343" w:rsidRPr="0031246D" w:rsidRDefault="00E11343" w:rsidP="00E11343">
      <w:pPr>
        <w:pStyle w:val="Sangradetextonormal"/>
        <w:tabs>
          <w:tab w:val="left" w:pos="142"/>
        </w:tabs>
        <w:ind w:firstLine="0"/>
        <w:jc w:val="both"/>
        <w:outlineLvl w:val="0"/>
        <w:rPr>
          <w:rFonts w:cs="Arial"/>
          <w:color w:val="000000"/>
          <w:sz w:val="20"/>
          <w:szCs w:val="20"/>
          <w:lang w:eastAsia="es-ES"/>
        </w:rPr>
      </w:pPr>
      <w:r>
        <w:rPr>
          <w:rFonts w:cs="Arial"/>
          <w:sz w:val="20"/>
          <w:szCs w:val="20"/>
        </w:rPr>
        <w:tab/>
        <w:t xml:space="preserve">    </w:t>
      </w:r>
      <w:r w:rsidR="00427E81">
        <w:rPr>
          <w:rFonts w:cs="Arial"/>
          <w:sz w:val="20"/>
          <w:szCs w:val="20"/>
        </w:rPr>
        <w:t>CIRUJANO DENTISTA</w:t>
      </w:r>
      <w:r>
        <w:rPr>
          <w:rFonts w:cs="Arial"/>
          <w:sz w:val="20"/>
          <w:szCs w:val="20"/>
        </w:rPr>
        <w:t xml:space="preserve"> </w:t>
      </w:r>
      <w:r w:rsidR="00427E81">
        <w:rPr>
          <w:rFonts w:cs="Arial"/>
          <w:color w:val="000000"/>
          <w:sz w:val="20"/>
          <w:szCs w:val="20"/>
          <w:lang w:eastAsia="es-ES"/>
        </w:rPr>
        <w:t>(P2CD</w:t>
      </w:r>
      <w:r w:rsidRPr="0031246D">
        <w:rPr>
          <w:rFonts w:cs="Arial"/>
          <w:color w:val="000000"/>
          <w:sz w:val="20"/>
          <w:szCs w:val="20"/>
          <w:lang w:eastAsia="es-ES"/>
        </w:rPr>
        <w:t>-001)</w:t>
      </w:r>
    </w:p>
    <w:p w14:paraId="6BAE794E" w14:textId="77777777" w:rsidR="00E11343" w:rsidRDefault="00E11343" w:rsidP="00E11343">
      <w:pPr>
        <w:pStyle w:val="Sangradetextonormal"/>
        <w:tabs>
          <w:tab w:val="left" w:pos="142"/>
        </w:tabs>
        <w:ind w:firstLine="0"/>
        <w:jc w:val="both"/>
        <w:outlineLvl w:val="0"/>
        <w:rPr>
          <w:rFonts w:cs="Arial"/>
          <w:color w:val="000000"/>
          <w:lang w:eastAsia="es-ES"/>
        </w:rPr>
      </w:pPr>
    </w:p>
    <w:tbl>
      <w:tblPr>
        <w:tblW w:w="85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2753"/>
      </w:tblGrid>
      <w:tr w:rsidR="00427E81" w:rsidRPr="00F12BEC" w14:paraId="185B29C1" w14:textId="77777777" w:rsidTr="00427E81">
        <w:trPr>
          <w:trHeight w:val="247"/>
        </w:trPr>
        <w:tc>
          <w:tcPr>
            <w:tcW w:w="5799" w:type="dxa"/>
            <w:vAlign w:val="center"/>
          </w:tcPr>
          <w:p w14:paraId="00C5B31E" w14:textId="77777777" w:rsidR="00427E81" w:rsidRPr="00F12BEC" w:rsidRDefault="00427E81" w:rsidP="00DB1050">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2753" w:type="dxa"/>
            <w:vAlign w:val="center"/>
          </w:tcPr>
          <w:p w14:paraId="3B7526B8" w14:textId="77777777" w:rsidR="00427E81" w:rsidRPr="00F12BEC" w:rsidRDefault="00427E81" w:rsidP="00DB1050">
            <w:pPr>
              <w:spacing w:before="100" w:beforeAutospacing="1" w:after="100" w:afterAutospacing="1"/>
              <w:ind w:left="642"/>
              <w:rPr>
                <w:rFonts w:ascii="Arial" w:hAnsi="Arial" w:cs="Arial"/>
                <w:lang w:val="es-MX"/>
              </w:rPr>
            </w:pPr>
            <w:r>
              <w:rPr>
                <w:rFonts w:ascii="Arial" w:hAnsi="Arial" w:cs="Arial"/>
                <w:lang w:val="es-MX"/>
              </w:rPr>
              <w:t>S/ 3841</w:t>
            </w:r>
            <w:r w:rsidRPr="00F12BEC">
              <w:rPr>
                <w:rFonts w:ascii="Arial" w:hAnsi="Arial" w:cs="Arial"/>
                <w:lang w:val="es-MX"/>
              </w:rPr>
              <w:t>.00</w:t>
            </w:r>
          </w:p>
        </w:tc>
      </w:tr>
      <w:tr w:rsidR="00427E81" w:rsidRPr="00F12BEC" w14:paraId="26C19477" w14:textId="77777777" w:rsidTr="00427E81">
        <w:trPr>
          <w:trHeight w:val="287"/>
        </w:trPr>
        <w:tc>
          <w:tcPr>
            <w:tcW w:w="5799" w:type="dxa"/>
            <w:vAlign w:val="center"/>
          </w:tcPr>
          <w:p w14:paraId="7C5D85EF" w14:textId="77777777" w:rsidR="00427E81" w:rsidRPr="00F12BEC" w:rsidRDefault="00427E81" w:rsidP="00DB1050">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2753" w:type="dxa"/>
            <w:vAlign w:val="center"/>
          </w:tcPr>
          <w:p w14:paraId="2AE82433" w14:textId="77777777" w:rsidR="00427E81" w:rsidRPr="00F12BEC" w:rsidRDefault="00427E81" w:rsidP="00DB1050">
            <w:pPr>
              <w:spacing w:before="100" w:beforeAutospacing="1" w:after="100" w:afterAutospacing="1"/>
              <w:ind w:left="642"/>
              <w:rPr>
                <w:rFonts w:ascii="Arial" w:hAnsi="Arial" w:cs="Arial"/>
                <w:lang w:val="es-MX"/>
              </w:rPr>
            </w:pPr>
            <w:r>
              <w:rPr>
                <w:rFonts w:ascii="Arial" w:hAnsi="Arial" w:cs="Arial"/>
                <w:lang w:val="es-MX"/>
              </w:rPr>
              <w:t>S/   721</w:t>
            </w:r>
            <w:r w:rsidRPr="00F12BEC">
              <w:rPr>
                <w:rFonts w:ascii="Arial" w:hAnsi="Arial" w:cs="Arial"/>
                <w:lang w:val="es-MX"/>
              </w:rPr>
              <w:t>.00</w:t>
            </w:r>
          </w:p>
        </w:tc>
      </w:tr>
      <w:tr w:rsidR="00427E81" w:rsidRPr="00F12BEC" w14:paraId="3A214D30" w14:textId="77777777" w:rsidTr="00427E81">
        <w:trPr>
          <w:trHeight w:val="268"/>
        </w:trPr>
        <w:tc>
          <w:tcPr>
            <w:tcW w:w="5799" w:type="dxa"/>
            <w:tcBorders>
              <w:bottom w:val="single" w:sz="4" w:space="0" w:color="auto"/>
            </w:tcBorders>
            <w:vAlign w:val="center"/>
          </w:tcPr>
          <w:p w14:paraId="6B696E32" w14:textId="77777777" w:rsidR="00427E81" w:rsidRPr="00F12BEC" w:rsidRDefault="00427E81" w:rsidP="00DB1050">
            <w:pPr>
              <w:spacing w:before="100" w:beforeAutospacing="1" w:after="100" w:afterAutospacing="1"/>
              <w:jc w:val="center"/>
              <w:rPr>
                <w:rFonts w:ascii="Arial" w:hAnsi="Arial" w:cs="Arial"/>
                <w:b/>
                <w:lang w:val="es-MX"/>
              </w:rPr>
            </w:pPr>
            <w:r w:rsidRPr="00F12BEC">
              <w:rPr>
                <w:rFonts w:ascii="Arial" w:hAnsi="Arial" w:cs="Arial"/>
                <w:b/>
                <w:lang w:val="es-MX"/>
              </w:rPr>
              <w:t>BONO EXTRAORDINARIO</w:t>
            </w:r>
          </w:p>
        </w:tc>
        <w:tc>
          <w:tcPr>
            <w:tcW w:w="2753" w:type="dxa"/>
            <w:tcBorders>
              <w:bottom w:val="single" w:sz="4" w:space="0" w:color="auto"/>
            </w:tcBorders>
            <w:vAlign w:val="center"/>
          </w:tcPr>
          <w:p w14:paraId="46B5739E" w14:textId="37CC0C24" w:rsidR="00427E81" w:rsidRPr="00F12BEC" w:rsidRDefault="00427E81" w:rsidP="00DB1050">
            <w:pPr>
              <w:spacing w:before="100" w:beforeAutospacing="1" w:after="100" w:afterAutospacing="1"/>
              <w:ind w:left="642"/>
              <w:rPr>
                <w:rFonts w:ascii="Arial" w:hAnsi="Arial" w:cs="Arial"/>
                <w:lang w:val="es-MX"/>
              </w:rPr>
            </w:pPr>
            <w:r>
              <w:rPr>
                <w:rFonts w:ascii="Arial" w:hAnsi="Arial" w:cs="Arial"/>
                <w:lang w:val="es-MX"/>
              </w:rPr>
              <w:t xml:space="preserve">S/ </w:t>
            </w:r>
            <w:r w:rsidR="00CA7373">
              <w:rPr>
                <w:rFonts w:ascii="Arial" w:hAnsi="Arial" w:cs="Arial"/>
                <w:lang w:val="es-MX"/>
              </w:rPr>
              <w:t xml:space="preserve">  </w:t>
            </w:r>
            <w:r>
              <w:rPr>
                <w:rFonts w:ascii="Arial" w:hAnsi="Arial" w:cs="Arial"/>
                <w:lang w:val="es-MX"/>
              </w:rPr>
              <w:t>960</w:t>
            </w:r>
            <w:r w:rsidRPr="00F12BEC">
              <w:rPr>
                <w:rFonts w:ascii="Arial" w:hAnsi="Arial" w:cs="Arial"/>
                <w:lang w:val="es-MX"/>
              </w:rPr>
              <w:t>.00</w:t>
            </w:r>
          </w:p>
        </w:tc>
      </w:tr>
      <w:tr w:rsidR="00427E81" w:rsidRPr="00F12BEC" w14:paraId="280E07F4" w14:textId="77777777" w:rsidTr="00427E81">
        <w:trPr>
          <w:trHeight w:val="268"/>
        </w:trPr>
        <w:tc>
          <w:tcPr>
            <w:tcW w:w="5799" w:type="dxa"/>
            <w:tcBorders>
              <w:bottom w:val="single" w:sz="4" w:space="0" w:color="auto"/>
            </w:tcBorders>
            <w:vAlign w:val="center"/>
          </w:tcPr>
          <w:p w14:paraId="2A9B0DA5" w14:textId="77777777" w:rsidR="00427E81" w:rsidRPr="00F12BEC" w:rsidRDefault="00427E81" w:rsidP="00DB1050">
            <w:pPr>
              <w:spacing w:before="100" w:beforeAutospacing="1" w:after="100" w:afterAutospacing="1"/>
              <w:jc w:val="center"/>
              <w:rPr>
                <w:rFonts w:ascii="Arial" w:hAnsi="Arial" w:cs="Arial"/>
                <w:b/>
                <w:lang w:val="es-MX"/>
              </w:rPr>
            </w:pPr>
            <w:r w:rsidRPr="00F12BEC">
              <w:rPr>
                <w:rFonts w:ascii="Arial" w:hAnsi="Arial" w:cs="Arial"/>
                <w:b/>
                <w:lang w:val="es-MX"/>
              </w:rPr>
              <w:t>BONO INCREMENTO</w:t>
            </w:r>
          </w:p>
        </w:tc>
        <w:tc>
          <w:tcPr>
            <w:tcW w:w="2753" w:type="dxa"/>
            <w:tcBorders>
              <w:bottom w:val="single" w:sz="4" w:space="0" w:color="auto"/>
            </w:tcBorders>
            <w:vAlign w:val="center"/>
          </w:tcPr>
          <w:p w14:paraId="1967394D" w14:textId="77777777" w:rsidR="00427E81" w:rsidRPr="00F12BEC" w:rsidRDefault="00427E81" w:rsidP="00DB1050">
            <w:pPr>
              <w:spacing w:before="100" w:beforeAutospacing="1" w:after="100" w:afterAutospacing="1"/>
              <w:ind w:left="642"/>
              <w:rPr>
                <w:rFonts w:ascii="Arial" w:hAnsi="Arial" w:cs="Arial"/>
                <w:lang w:val="es-MX"/>
              </w:rPr>
            </w:pPr>
            <w:r>
              <w:rPr>
                <w:rFonts w:ascii="Arial" w:hAnsi="Arial" w:cs="Arial"/>
                <w:lang w:val="es-MX"/>
              </w:rPr>
              <w:t>S/   249</w:t>
            </w:r>
            <w:r w:rsidRPr="00F12BEC">
              <w:rPr>
                <w:rFonts w:ascii="Arial" w:hAnsi="Arial" w:cs="Arial"/>
                <w:lang w:val="es-MX"/>
              </w:rPr>
              <w:t>.00</w:t>
            </w:r>
          </w:p>
        </w:tc>
      </w:tr>
      <w:tr w:rsidR="00427E81" w:rsidRPr="00F12BEC" w14:paraId="6F33BA0A" w14:textId="77777777" w:rsidTr="00C332B3">
        <w:trPr>
          <w:trHeight w:val="269"/>
        </w:trPr>
        <w:tc>
          <w:tcPr>
            <w:tcW w:w="5799" w:type="dxa"/>
            <w:shd w:val="clear" w:color="auto" w:fill="BDD6EE" w:themeFill="accent1" w:themeFillTint="66"/>
            <w:vAlign w:val="center"/>
          </w:tcPr>
          <w:p w14:paraId="3D53F255" w14:textId="77777777" w:rsidR="00427E81" w:rsidRPr="00F12BEC" w:rsidRDefault="00427E81" w:rsidP="00DB1050">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2753" w:type="dxa"/>
            <w:shd w:val="clear" w:color="auto" w:fill="BDD6EE" w:themeFill="accent1" w:themeFillTint="66"/>
            <w:vAlign w:val="center"/>
          </w:tcPr>
          <w:p w14:paraId="588486C9" w14:textId="77777777" w:rsidR="00427E81" w:rsidRPr="00F12BEC" w:rsidRDefault="00427E81" w:rsidP="00DB1050">
            <w:pPr>
              <w:spacing w:before="100" w:beforeAutospacing="1" w:after="100" w:afterAutospacing="1"/>
              <w:ind w:left="642"/>
              <w:rPr>
                <w:rFonts w:ascii="Arial" w:hAnsi="Arial" w:cs="Arial"/>
                <w:b/>
                <w:lang w:val="es-MX"/>
              </w:rPr>
            </w:pPr>
            <w:r>
              <w:rPr>
                <w:rFonts w:ascii="Arial" w:hAnsi="Arial" w:cs="Arial"/>
                <w:b/>
                <w:lang w:val="es-MX"/>
              </w:rPr>
              <w:t>S/ 5771</w:t>
            </w:r>
            <w:r w:rsidRPr="00F12BEC">
              <w:rPr>
                <w:rFonts w:ascii="Arial" w:hAnsi="Arial" w:cs="Arial"/>
                <w:b/>
                <w:lang w:val="es-MX"/>
              </w:rPr>
              <w:t>.00</w:t>
            </w:r>
          </w:p>
        </w:tc>
      </w:tr>
    </w:tbl>
    <w:p w14:paraId="0DB624F4" w14:textId="77777777" w:rsidR="00E11343" w:rsidRDefault="00E11343" w:rsidP="00E11343">
      <w:pPr>
        <w:pStyle w:val="Sangradetextonormal"/>
        <w:tabs>
          <w:tab w:val="left" w:pos="142"/>
        </w:tabs>
        <w:ind w:firstLine="0"/>
        <w:jc w:val="both"/>
        <w:outlineLvl w:val="0"/>
        <w:rPr>
          <w:rFonts w:cs="Arial"/>
          <w:sz w:val="20"/>
          <w:szCs w:val="20"/>
          <w:lang w:val="es-MX"/>
        </w:rPr>
      </w:pPr>
    </w:p>
    <w:p w14:paraId="33C35938" w14:textId="66D6448A" w:rsidR="00E11343" w:rsidRDefault="00E11343" w:rsidP="002B49A4">
      <w:pPr>
        <w:ind w:left="426"/>
        <w:jc w:val="both"/>
        <w:rPr>
          <w:rFonts w:ascii="Arial" w:hAnsi="Arial" w:cs="Arial"/>
          <w:b/>
          <w:bCs/>
          <w:sz w:val="16"/>
          <w:szCs w:val="16"/>
        </w:rPr>
      </w:pPr>
      <w:r w:rsidRPr="00E11343">
        <w:rPr>
          <w:rFonts w:ascii="Arial" w:hAnsi="Arial" w:cs="Arial"/>
          <w:b/>
          <w:bCs/>
          <w:sz w:val="16"/>
          <w:szCs w:val="16"/>
        </w:rPr>
        <w:t>(*) Remuneración Básica y Bonos señalados, según Resolución de Gerencia General N° 246-GG-ESSALUD-2023.</w:t>
      </w:r>
    </w:p>
    <w:p w14:paraId="5ACEDE62" w14:textId="77777777" w:rsidR="00404FD1" w:rsidRPr="00E11343" w:rsidRDefault="00404FD1" w:rsidP="002B49A4">
      <w:pPr>
        <w:ind w:left="426"/>
        <w:jc w:val="both"/>
        <w:rPr>
          <w:rFonts w:ascii="Arial" w:hAnsi="Arial" w:cs="Arial"/>
          <w:b/>
          <w:bCs/>
          <w:sz w:val="16"/>
          <w:szCs w:val="16"/>
        </w:rPr>
      </w:pPr>
    </w:p>
    <w:p w14:paraId="01FAD61A" w14:textId="1447E646" w:rsidR="00FD7B6F" w:rsidRPr="00E11343" w:rsidRDefault="00FD7B6F" w:rsidP="009E4F68">
      <w:pPr>
        <w:jc w:val="both"/>
        <w:rPr>
          <w:rFonts w:ascii="Arial" w:hAnsi="Arial" w:cs="Arial"/>
          <w:b/>
          <w:bCs/>
          <w:sz w:val="16"/>
          <w:szCs w:val="16"/>
          <w:u w:val="single"/>
        </w:rPr>
      </w:pPr>
    </w:p>
    <w:p w14:paraId="6676D5DC" w14:textId="77777777" w:rsidR="00253DA0" w:rsidRPr="006230DB"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134586">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A2F482A" w:rsidR="00FF3E59" w:rsidRPr="00683A61" w:rsidRDefault="00FF3E59" w:rsidP="007C741D">
            <w:pPr>
              <w:jc w:val="center"/>
              <w:rPr>
                <w:rFonts w:ascii="Arial" w:hAnsi="Arial" w:cs="Arial"/>
                <w:sz w:val="18"/>
                <w:szCs w:val="18"/>
                <w:lang w:val="es-MX"/>
              </w:rPr>
            </w:pPr>
            <w:r w:rsidRPr="00683A61">
              <w:rPr>
                <w:rFonts w:ascii="Arial" w:hAnsi="Arial" w:cs="Arial"/>
                <w:sz w:val="18"/>
                <w:szCs w:val="18"/>
                <w:lang w:val="es-MX"/>
              </w:rPr>
              <w:t>Aprobación del Aviso de Convocatoria</w:t>
            </w:r>
          </w:p>
        </w:tc>
        <w:tc>
          <w:tcPr>
            <w:tcW w:w="3544" w:type="dxa"/>
            <w:vAlign w:val="center"/>
          </w:tcPr>
          <w:p w14:paraId="45F211AD" w14:textId="5CB91079" w:rsidR="00FF3E59" w:rsidRPr="00683A61" w:rsidRDefault="00FF3E59" w:rsidP="00043EB2">
            <w:pPr>
              <w:jc w:val="center"/>
              <w:rPr>
                <w:rFonts w:ascii="Arial" w:hAnsi="Arial" w:cs="Arial"/>
                <w:sz w:val="18"/>
                <w:szCs w:val="18"/>
                <w:lang w:val="es-MX"/>
              </w:rPr>
            </w:pPr>
            <w:r w:rsidRPr="00474171">
              <w:rPr>
                <w:rFonts w:ascii="Arial" w:hAnsi="Arial" w:cs="Arial"/>
                <w:sz w:val="18"/>
                <w:szCs w:val="18"/>
                <w:lang w:val="es-MX"/>
              </w:rPr>
              <w:t xml:space="preserve"> </w:t>
            </w:r>
            <w:r w:rsidR="00642376">
              <w:rPr>
                <w:rFonts w:ascii="Arial" w:hAnsi="Arial" w:cs="Arial"/>
                <w:sz w:val="18"/>
                <w:szCs w:val="18"/>
                <w:lang w:val="es-MX"/>
              </w:rPr>
              <w:t>19</w:t>
            </w:r>
            <w:r w:rsidRPr="00474171">
              <w:rPr>
                <w:rFonts w:ascii="Arial" w:hAnsi="Arial" w:cs="Arial"/>
                <w:sz w:val="18"/>
                <w:szCs w:val="18"/>
                <w:lang w:val="es-MX"/>
              </w:rPr>
              <w:t xml:space="preserve"> de </w:t>
            </w:r>
            <w:r w:rsidR="00642376">
              <w:rPr>
                <w:rFonts w:ascii="Arial" w:hAnsi="Arial" w:cs="Arial"/>
                <w:sz w:val="18"/>
                <w:szCs w:val="18"/>
                <w:lang w:val="es-MX"/>
              </w:rPr>
              <w:t>setiembre</w:t>
            </w:r>
            <w:r w:rsidR="00043EB2">
              <w:rPr>
                <w:rFonts w:ascii="Arial" w:hAnsi="Arial" w:cs="Arial"/>
                <w:sz w:val="18"/>
                <w:szCs w:val="18"/>
                <w:lang w:val="es-MX"/>
              </w:rPr>
              <w:t xml:space="preserve"> </w:t>
            </w:r>
            <w:r w:rsidRPr="00683A61">
              <w:rPr>
                <w:rFonts w:ascii="Arial" w:hAnsi="Arial" w:cs="Arial"/>
                <w:sz w:val="18"/>
                <w:szCs w:val="18"/>
                <w:lang w:val="es-MX"/>
              </w:rPr>
              <w:t>del 202</w:t>
            </w:r>
            <w:r>
              <w:rPr>
                <w:rFonts w:ascii="Arial" w:hAnsi="Arial" w:cs="Arial"/>
                <w:sz w:val="18"/>
                <w:szCs w:val="18"/>
                <w:lang w:val="es-MX"/>
              </w:rPr>
              <w:t>3</w:t>
            </w:r>
          </w:p>
        </w:tc>
        <w:tc>
          <w:tcPr>
            <w:tcW w:w="1727" w:type="dxa"/>
            <w:vAlign w:val="center"/>
          </w:tcPr>
          <w:p w14:paraId="729CE1A0" w14:textId="55FE34F1"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 xml:space="preserve">SGGI – </w:t>
            </w:r>
            <w:r w:rsidR="00E2242A">
              <w:rPr>
                <w:rFonts w:ascii="Arial" w:hAnsi="Arial" w:cs="Arial"/>
                <w:sz w:val="18"/>
                <w:szCs w:val="18"/>
                <w:lang w:val="es-MX"/>
              </w:rPr>
              <w:t>U</w:t>
            </w:r>
            <w:r w:rsidRPr="00683A61">
              <w:rPr>
                <w:rFonts w:ascii="Arial" w:hAnsi="Arial" w:cs="Arial"/>
                <w:sz w:val="18"/>
                <w:szCs w:val="18"/>
                <w:lang w:val="es-MX"/>
              </w:rPr>
              <w:t>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7C741D">
            <w:pPr>
              <w:jc w:val="center"/>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134586">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134586">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76652880" w:rsidR="00FF3E59" w:rsidRPr="00683A61" w:rsidRDefault="00FF3E59" w:rsidP="00043EB2">
            <w:pPr>
              <w:spacing w:line="276" w:lineRule="auto"/>
              <w:jc w:val="center"/>
              <w:rPr>
                <w:rFonts w:ascii="Arial" w:hAnsi="Arial" w:cs="Arial"/>
                <w:sz w:val="18"/>
                <w:szCs w:val="18"/>
              </w:rPr>
            </w:pPr>
            <w:r w:rsidRPr="00683A61">
              <w:rPr>
                <w:rFonts w:ascii="Arial" w:hAnsi="Arial" w:cs="Arial"/>
                <w:sz w:val="18"/>
              </w:rPr>
              <w:t xml:space="preserve">A partir del </w:t>
            </w:r>
            <w:r w:rsidR="00642376">
              <w:rPr>
                <w:rFonts w:ascii="Arial" w:hAnsi="Arial" w:cs="Arial"/>
                <w:sz w:val="18"/>
              </w:rPr>
              <w:t>22</w:t>
            </w:r>
            <w:r w:rsidRPr="00683A61">
              <w:rPr>
                <w:rFonts w:ascii="Arial" w:hAnsi="Arial" w:cs="Arial"/>
                <w:sz w:val="18"/>
              </w:rPr>
              <w:t xml:space="preserve"> de </w:t>
            </w:r>
            <w:r w:rsidR="001F334B">
              <w:rPr>
                <w:rFonts w:ascii="Arial" w:hAnsi="Arial" w:cs="Arial"/>
                <w:sz w:val="18"/>
              </w:rPr>
              <w:t>setiembre</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212ADBA2" w:rsidR="00FF3E59" w:rsidRPr="00683A61" w:rsidRDefault="00FF3E59" w:rsidP="00134586">
            <w:pPr>
              <w:jc w:val="center"/>
              <w:rPr>
                <w:rFonts w:ascii="Arial" w:hAnsi="Arial" w:cs="Arial"/>
                <w:sz w:val="18"/>
                <w:szCs w:val="18"/>
                <w:lang w:val="en-US"/>
              </w:rPr>
            </w:pPr>
            <w:r w:rsidRPr="00683A61">
              <w:rPr>
                <w:rFonts w:ascii="Arial" w:hAnsi="Arial" w:cs="Arial"/>
                <w:sz w:val="18"/>
                <w:szCs w:val="18"/>
                <w:lang w:val="es-MX"/>
              </w:rPr>
              <w:t>SGGI-</w:t>
            </w:r>
            <w:r w:rsidR="00E2242A">
              <w:rPr>
                <w:rFonts w:ascii="Arial" w:hAnsi="Arial" w:cs="Arial"/>
                <w:sz w:val="18"/>
                <w:szCs w:val="18"/>
                <w:lang w:val="es-MX"/>
              </w:rPr>
              <w:t>U</w:t>
            </w:r>
            <w:r w:rsidRPr="00683A61">
              <w:rPr>
                <w:rFonts w:ascii="Arial" w:hAnsi="Arial" w:cs="Arial"/>
                <w:sz w:val="18"/>
                <w:szCs w:val="18"/>
                <w:lang w:val="es-MX"/>
              </w:rPr>
              <w:t>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4D34E979" w:rsidR="00FF3E59" w:rsidRPr="00683A61" w:rsidRDefault="00BA59EB" w:rsidP="00134586">
            <w:pPr>
              <w:spacing w:line="276" w:lineRule="auto"/>
              <w:jc w:val="center"/>
              <w:rPr>
                <w:rFonts w:ascii="Arial" w:hAnsi="Arial" w:cs="Arial"/>
                <w:sz w:val="18"/>
                <w:szCs w:val="18"/>
              </w:rPr>
            </w:pPr>
            <w:r>
              <w:rPr>
                <w:rFonts w:ascii="Arial" w:hAnsi="Arial" w:cs="Arial"/>
                <w:sz w:val="18"/>
                <w:szCs w:val="18"/>
              </w:rPr>
              <w:t xml:space="preserve">Del </w:t>
            </w:r>
            <w:r w:rsidR="00642376">
              <w:rPr>
                <w:rFonts w:ascii="Arial" w:hAnsi="Arial" w:cs="Arial"/>
                <w:sz w:val="18"/>
                <w:szCs w:val="18"/>
              </w:rPr>
              <w:t>04</w:t>
            </w:r>
            <w:r w:rsidR="00FF3E59">
              <w:rPr>
                <w:rFonts w:ascii="Arial" w:hAnsi="Arial" w:cs="Arial"/>
                <w:sz w:val="18"/>
                <w:szCs w:val="18"/>
              </w:rPr>
              <w:t xml:space="preserve"> al </w:t>
            </w:r>
            <w:r w:rsidR="00642376">
              <w:rPr>
                <w:rFonts w:ascii="Arial" w:hAnsi="Arial" w:cs="Arial"/>
                <w:sz w:val="18"/>
                <w:szCs w:val="18"/>
              </w:rPr>
              <w:t>05</w:t>
            </w:r>
            <w:r>
              <w:rPr>
                <w:rFonts w:ascii="Arial" w:hAnsi="Arial" w:cs="Arial"/>
                <w:sz w:val="18"/>
                <w:szCs w:val="18"/>
              </w:rPr>
              <w:t xml:space="preserve"> </w:t>
            </w:r>
            <w:r w:rsidR="00642376">
              <w:rPr>
                <w:rFonts w:ascii="Arial" w:hAnsi="Arial" w:cs="Arial"/>
                <w:sz w:val="18"/>
                <w:szCs w:val="18"/>
              </w:rPr>
              <w:t>octu</w:t>
            </w:r>
            <w:r w:rsidR="009804C5">
              <w:rPr>
                <w:rFonts w:ascii="Arial" w:hAnsi="Arial" w:cs="Arial"/>
                <w:sz w:val="18"/>
                <w:szCs w:val="18"/>
              </w:rPr>
              <w:t>bre</w:t>
            </w:r>
            <w:r w:rsidR="00FF3E59" w:rsidRPr="00683A61">
              <w:rPr>
                <w:rFonts w:ascii="Arial" w:hAnsi="Arial" w:cs="Arial"/>
                <w:sz w:val="18"/>
                <w:szCs w:val="18"/>
              </w:rPr>
              <w:t xml:space="preserve"> del 202</w:t>
            </w:r>
            <w:r w:rsidR="00FF3E59">
              <w:rPr>
                <w:rFonts w:ascii="Arial" w:hAnsi="Arial" w:cs="Arial"/>
                <w:sz w:val="18"/>
                <w:szCs w:val="18"/>
              </w:rPr>
              <w:t>3</w:t>
            </w:r>
          </w:p>
          <w:p w14:paraId="53D539A8" w14:textId="16E4E543" w:rsidR="00FF3E59" w:rsidRPr="007C741D" w:rsidRDefault="00FF3E59" w:rsidP="00134586">
            <w:pPr>
              <w:spacing w:line="276" w:lineRule="auto"/>
              <w:jc w:val="center"/>
              <w:rPr>
                <w:rFonts w:ascii="Arial" w:hAnsi="Arial" w:cs="Arial"/>
                <w:bCs/>
                <w:strike/>
                <w:sz w:val="18"/>
                <w:szCs w:val="18"/>
                <w:u w:val="single"/>
                <w:lang w:val="es-MX"/>
              </w:rPr>
            </w:pPr>
            <w:r w:rsidRPr="007C741D">
              <w:rPr>
                <w:rFonts w:ascii="Arial" w:hAnsi="Arial" w:cs="Arial"/>
                <w:bCs/>
                <w:sz w:val="18"/>
                <w:szCs w:val="18"/>
                <w:u w:val="single"/>
              </w:rPr>
              <w:t>(hasta las 1</w:t>
            </w:r>
            <w:r w:rsidR="00642376">
              <w:rPr>
                <w:rFonts w:ascii="Arial" w:hAnsi="Arial" w:cs="Arial"/>
                <w:bCs/>
                <w:sz w:val="18"/>
                <w:szCs w:val="18"/>
                <w:u w:val="single"/>
              </w:rPr>
              <w:t>3</w:t>
            </w:r>
            <w:r w:rsidRPr="007C741D">
              <w:rPr>
                <w:rFonts w:ascii="Arial" w:hAnsi="Arial" w:cs="Arial"/>
                <w:bCs/>
                <w:sz w:val="18"/>
                <w:szCs w:val="18"/>
                <w:u w:val="single"/>
              </w:rPr>
              <w:t>:00 horas)</w:t>
            </w:r>
          </w:p>
        </w:tc>
        <w:tc>
          <w:tcPr>
            <w:tcW w:w="1727" w:type="dxa"/>
            <w:vMerge w:val="restart"/>
            <w:vAlign w:val="center"/>
          </w:tcPr>
          <w:p w14:paraId="3611CD68" w14:textId="0BD600B4" w:rsidR="00FF3E59" w:rsidRPr="00683A61" w:rsidRDefault="00E2242A" w:rsidP="00134586">
            <w:pPr>
              <w:jc w:val="center"/>
              <w:rPr>
                <w:rFonts w:ascii="Arial" w:hAnsi="Arial" w:cs="Arial"/>
                <w:sz w:val="18"/>
                <w:szCs w:val="18"/>
                <w:lang w:val="en-US"/>
              </w:rPr>
            </w:pPr>
            <w:r>
              <w:rPr>
                <w:rFonts w:ascii="Arial" w:hAnsi="Arial" w:cs="Arial"/>
                <w:sz w:val="18"/>
                <w:szCs w:val="18"/>
                <w:lang w:val="en-US"/>
              </w:rPr>
              <w:t>U</w:t>
            </w:r>
            <w:r w:rsidR="00FF3E59" w:rsidRPr="00683A61">
              <w:rPr>
                <w:rFonts w:ascii="Arial" w:hAnsi="Arial" w:cs="Arial"/>
                <w:sz w:val="18"/>
                <w:szCs w:val="18"/>
                <w:lang w:val="en-US"/>
              </w:rPr>
              <w:t>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134586">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3BCE4C38" w14:textId="77777777" w:rsidR="00642376" w:rsidRDefault="00642376" w:rsidP="00134586">
            <w:pPr>
              <w:spacing w:line="276" w:lineRule="auto"/>
              <w:jc w:val="center"/>
              <w:rPr>
                <w:rFonts w:ascii="Arial" w:hAnsi="Arial" w:cs="Arial"/>
                <w:sz w:val="18"/>
                <w:szCs w:val="18"/>
              </w:rPr>
            </w:pPr>
            <w:r>
              <w:rPr>
                <w:rFonts w:ascii="Arial" w:hAnsi="Arial" w:cs="Arial"/>
                <w:sz w:val="18"/>
                <w:szCs w:val="18"/>
              </w:rPr>
              <w:t>05 octubre</w:t>
            </w:r>
            <w:r w:rsidRPr="00683A61">
              <w:rPr>
                <w:rFonts w:ascii="Arial" w:hAnsi="Arial" w:cs="Arial"/>
                <w:sz w:val="18"/>
                <w:szCs w:val="18"/>
              </w:rPr>
              <w:t xml:space="preserve"> del 202</w:t>
            </w:r>
            <w:r>
              <w:rPr>
                <w:rFonts w:ascii="Arial" w:hAnsi="Arial" w:cs="Arial"/>
                <w:sz w:val="18"/>
                <w:szCs w:val="18"/>
              </w:rPr>
              <w:t>3</w:t>
            </w:r>
          </w:p>
          <w:p w14:paraId="6FC9CE8F" w14:textId="0E3FACA1"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134586">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134586">
            <w:pPr>
              <w:jc w:val="both"/>
              <w:rPr>
                <w:rFonts w:ascii="Arial" w:hAnsi="Arial" w:cs="Arial"/>
                <w:sz w:val="18"/>
                <w:szCs w:val="18"/>
                <w:lang w:val="es-MX"/>
              </w:rPr>
            </w:pPr>
          </w:p>
        </w:tc>
      </w:tr>
      <w:tr w:rsidR="00FF3E59" w:rsidRPr="00683A61" w14:paraId="2CE1B205" w14:textId="77777777" w:rsidTr="004B725A">
        <w:trPr>
          <w:trHeight w:val="256"/>
        </w:trPr>
        <w:tc>
          <w:tcPr>
            <w:tcW w:w="8505" w:type="dxa"/>
            <w:gridSpan w:val="4"/>
            <w:shd w:val="clear" w:color="auto" w:fill="BDD6EE"/>
            <w:vAlign w:val="center"/>
          </w:tcPr>
          <w:p w14:paraId="7257C9B2" w14:textId="77777777" w:rsidR="00FF3E59" w:rsidRPr="00683A61" w:rsidRDefault="00FF3E59" w:rsidP="00134586">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435CB889" w14:textId="4B1D89F9" w:rsidR="00447C82" w:rsidRDefault="00447C82" w:rsidP="00447C82">
            <w:pPr>
              <w:spacing w:line="276" w:lineRule="auto"/>
              <w:jc w:val="center"/>
              <w:rPr>
                <w:rFonts w:ascii="Arial" w:hAnsi="Arial" w:cs="Arial"/>
                <w:sz w:val="18"/>
                <w:szCs w:val="18"/>
              </w:rPr>
            </w:pPr>
            <w:r>
              <w:rPr>
                <w:rFonts w:ascii="Arial" w:hAnsi="Arial" w:cs="Arial"/>
                <w:sz w:val="18"/>
                <w:szCs w:val="18"/>
              </w:rPr>
              <w:t>0</w:t>
            </w:r>
            <w:r w:rsidR="005F0A14">
              <w:rPr>
                <w:rFonts w:ascii="Arial" w:hAnsi="Arial" w:cs="Arial"/>
                <w:sz w:val="18"/>
                <w:szCs w:val="18"/>
              </w:rPr>
              <w:t>6</w:t>
            </w:r>
            <w:r>
              <w:rPr>
                <w:rFonts w:ascii="Arial" w:hAnsi="Arial" w:cs="Arial"/>
                <w:sz w:val="18"/>
                <w:szCs w:val="18"/>
              </w:rPr>
              <w:t xml:space="preserve"> octubre</w:t>
            </w:r>
            <w:r w:rsidRPr="00683A61">
              <w:rPr>
                <w:rFonts w:ascii="Arial" w:hAnsi="Arial" w:cs="Arial"/>
                <w:sz w:val="18"/>
                <w:szCs w:val="18"/>
              </w:rPr>
              <w:t xml:space="preserve"> del 202</w:t>
            </w:r>
            <w:r>
              <w:rPr>
                <w:rFonts w:ascii="Arial" w:hAnsi="Arial" w:cs="Arial"/>
                <w:sz w:val="18"/>
                <w:szCs w:val="18"/>
              </w:rPr>
              <w:t>3</w:t>
            </w:r>
          </w:p>
          <w:p w14:paraId="1E74D5E2"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25594FFF"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lastRenderedPageBreak/>
              <w:t>7</w:t>
            </w:r>
          </w:p>
        </w:tc>
        <w:tc>
          <w:tcPr>
            <w:tcW w:w="2809" w:type="dxa"/>
            <w:vAlign w:val="center"/>
          </w:tcPr>
          <w:p w14:paraId="7ED5EB9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572040A7" w14:textId="70782A89" w:rsidR="00447C82" w:rsidRDefault="00447C82" w:rsidP="00447C82">
            <w:pPr>
              <w:spacing w:line="276" w:lineRule="auto"/>
              <w:jc w:val="center"/>
              <w:rPr>
                <w:rFonts w:ascii="Arial" w:hAnsi="Arial" w:cs="Arial"/>
                <w:sz w:val="18"/>
                <w:szCs w:val="18"/>
              </w:rPr>
            </w:pPr>
            <w:r>
              <w:rPr>
                <w:rFonts w:ascii="Arial" w:hAnsi="Arial" w:cs="Arial"/>
                <w:sz w:val="18"/>
                <w:szCs w:val="18"/>
              </w:rPr>
              <w:t>0</w:t>
            </w:r>
            <w:r w:rsidR="005F0A14">
              <w:rPr>
                <w:rFonts w:ascii="Arial" w:hAnsi="Arial" w:cs="Arial"/>
                <w:sz w:val="18"/>
                <w:szCs w:val="18"/>
              </w:rPr>
              <w:t>6</w:t>
            </w:r>
            <w:r>
              <w:rPr>
                <w:rFonts w:ascii="Arial" w:hAnsi="Arial" w:cs="Arial"/>
                <w:sz w:val="18"/>
                <w:szCs w:val="18"/>
              </w:rPr>
              <w:t xml:space="preserve"> octubre</w:t>
            </w:r>
            <w:r w:rsidRPr="00683A61">
              <w:rPr>
                <w:rFonts w:ascii="Arial" w:hAnsi="Arial" w:cs="Arial"/>
                <w:sz w:val="18"/>
                <w:szCs w:val="18"/>
              </w:rPr>
              <w:t xml:space="preserve"> del 202</w:t>
            </w:r>
            <w:r>
              <w:rPr>
                <w:rFonts w:ascii="Arial" w:hAnsi="Arial" w:cs="Arial"/>
                <w:sz w:val="18"/>
                <w:szCs w:val="18"/>
              </w:rPr>
              <w:t>3</w:t>
            </w:r>
          </w:p>
          <w:p w14:paraId="782FFAA8" w14:textId="59803033" w:rsidR="00FF3E59" w:rsidRPr="003E32BF" w:rsidRDefault="00352877" w:rsidP="00134586">
            <w:pPr>
              <w:jc w:val="center"/>
              <w:rPr>
                <w:rFonts w:ascii="Arial" w:hAnsi="Arial" w:cs="Arial"/>
                <w:sz w:val="18"/>
                <w:szCs w:val="18"/>
                <w:lang w:val="es-MX"/>
              </w:rPr>
            </w:pPr>
            <w:r>
              <w:rPr>
                <w:rFonts w:ascii="Arial" w:hAnsi="Arial" w:cs="Arial"/>
                <w:sz w:val="18"/>
                <w:szCs w:val="18"/>
                <w:lang w:val="es-MX"/>
              </w:rPr>
              <w:t>a partir de las 10:0</w:t>
            </w:r>
            <w:r w:rsidR="00FF3E59" w:rsidRPr="003E32BF">
              <w:rPr>
                <w:rFonts w:ascii="Arial" w:hAnsi="Arial" w:cs="Arial"/>
                <w:sz w:val="18"/>
                <w:szCs w:val="18"/>
                <w:lang w:val="es-MX"/>
              </w:rPr>
              <w:t>0 horas</w:t>
            </w:r>
          </w:p>
        </w:tc>
        <w:tc>
          <w:tcPr>
            <w:tcW w:w="1727" w:type="dxa"/>
            <w:vAlign w:val="center"/>
          </w:tcPr>
          <w:p w14:paraId="63AFFA70" w14:textId="3F0EAF96"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0B5D1B31" w14:textId="47A356CC" w:rsidR="00447C82" w:rsidRDefault="00447C82" w:rsidP="00447C82">
            <w:pPr>
              <w:spacing w:line="276" w:lineRule="auto"/>
              <w:jc w:val="center"/>
              <w:rPr>
                <w:rFonts w:ascii="Arial" w:hAnsi="Arial" w:cs="Arial"/>
                <w:sz w:val="18"/>
                <w:szCs w:val="18"/>
              </w:rPr>
            </w:pPr>
            <w:r>
              <w:rPr>
                <w:rFonts w:ascii="Arial" w:hAnsi="Arial" w:cs="Arial"/>
                <w:sz w:val="18"/>
                <w:szCs w:val="18"/>
              </w:rPr>
              <w:t>0</w:t>
            </w:r>
            <w:r w:rsidR="005F0A14">
              <w:rPr>
                <w:rFonts w:ascii="Arial" w:hAnsi="Arial" w:cs="Arial"/>
                <w:sz w:val="18"/>
                <w:szCs w:val="18"/>
              </w:rPr>
              <w:t>6</w:t>
            </w:r>
            <w:r>
              <w:rPr>
                <w:rFonts w:ascii="Arial" w:hAnsi="Arial" w:cs="Arial"/>
                <w:sz w:val="18"/>
                <w:szCs w:val="18"/>
              </w:rPr>
              <w:t xml:space="preserve"> octubre</w:t>
            </w:r>
            <w:r w:rsidRPr="00683A61">
              <w:rPr>
                <w:rFonts w:ascii="Arial" w:hAnsi="Arial" w:cs="Arial"/>
                <w:sz w:val="18"/>
                <w:szCs w:val="18"/>
              </w:rPr>
              <w:t xml:space="preserve"> del 202</w:t>
            </w:r>
            <w:r>
              <w:rPr>
                <w:rFonts w:ascii="Arial" w:hAnsi="Arial" w:cs="Arial"/>
                <w:sz w:val="18"/>
                <w:szCs w:val="18"/>
              </w:rPr>
              <w:t>3</w:t>
            </w:r>
          </w:p>
          <w:p w14:paraId="672040B0"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4" w:history="1">
              <w:r w:rsidRPr="003E32BF">
                <w:rPr>
                  <w:rStyle w:val="Hipervnculo"/>
                  <w:sz w:val="18"/>
                  <w:szCs w:val="18"/>
                </w:rPr>
                <w:t>http://convocatorias.essalud.gob.pe/</w:t>
              </w:r>
            </w:hyperlink>
          </w:p>
        </w:tc>
        <w:tc>
          <w:tcPr>
            <w:tcW w:w="1727" w:type="dxa"/>
            <w:vAlign w:val="center"/>
          </w:tcPr>
          <w:p w14:paraId="558ED524" w14:textId="200A7A96"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134586">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 xml:space="preserve">Presentación de Formatos N°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5DE4FE39" w14:textId="1CB5CA7F" w:rsidR="000E15B4" w:rsidRPr="003E32BF" w:rsidRDefault="005F0A14" w:rsidP="000E15B4">
            <w:pPr>
              <w:jc w:val="center"/>
              <w:rPr>
                <w:rFonts w:ascii="Arial" w:hAnsi="Arial" w:cs="Arial"/>
                <w:sz w:val="18"/>
                <w:szCs w:val="18"/>
                <w:lang w:val="es-MX"/>
              </w:rPr>
            </w:pPr>
            <w:r>
              <w:rPr>
                <w:rFonts w:ascii="Arial" w:hAnsi="Arial" w:cs="Arial"/>
                <w:sz w:val="18"/>
                <w:szCs w:val="18"/>
                <w:lang w:val="es-MX"/>
              </w:rPr>
              <w:t>09</w:t>
            </w:r>
            <w:r w:rsidR="009A3343">
              <w:rPr>
                <w:rFonts w:ascii="Arial" w:hAnsi="Arial" w:cs="Arial"/>
                <w:sz w:val="18"/>
                <w:szCs w:val="18"/>
                <w:lang w:val="es-MX"/>
              </w:rPr>
              <w:t xml:space="preserve"> </w:t>
            </w:r>
            <w:r w:rsidR="001A02A8">
              <w:rPr>
                <w:rFonts w:ascii="Arial" w:hAnsi="Arial" w:cs="Arial"/>
                <w:sz w:val="18"/>
                <w:szCs w:val="18"/>
                <w:lang w:val="es-MX"/>
              </w:rPr>
              <w:t>al</w:t>
            </w:r>
            <w:r w:rsidR="009A3343">
              <w:rPr>
                <w:rFonts w:ascii="Arial" w:hAnsi="Arial" w:cs="Arial"/>
                <w:sz w:val="18"/>
                <w:szCs w:val="18"/>
                <w:lang w:val="es-MX"/>
              </w:rPr>
              <w:t xml:space="preserve"> </w:t>
            </w:r>
            <w:r>
              <w:rPr>
                <w:rFonts w:ascii="Arial" w:hAnsi="Arial" w:cs="Arial"/>
                <w:sz w:val="18"/>
                <w:szCs w:val="18"/>
                <w:lang w:val="es-MX"/>
              </w:rPr>
              <w:t>10</w:t>
            </w:r>
            <w:r w:rsidR="000E15B4" w:rsidRPr="003E32BF">
              <w:rPr>
                <w:rFonts w:ascii="Arial" w:hAnsi="Arial" w:cs="Arial"/>
                <w:sz w:val="18"/>
                <w:szCs w:val="18"/>
                <w:lang w:val="es-MX"/>
              </w:rPr>
              <w:t xml:space="preserve"> de </w:t>
            </w:r>
            <w:r>
              <w:rPr>
                <w:rFonts w:ascii="Arial" w:hAnsi="Arial" w:cs="Arial"/>
                <w:sz w:val="18"/>
                <w:szCs w:val="18"/>
                <w:lang w:val="es-MX"/>
              </w:rPr>
              <w:t>octub</w:t>
            </w:r>
            <w:r w:rsidR="00072887">
              <w:rPr>
                <w:rFonts w:ascii="Arial" w:hAnsi="Arial" w:cs="Arial"/>
                <w:sz w:val="18"/>
                <w:szCs w:val="18"/>
                <w:lang w:val="es-MX"/>
              </w:rPr>
              <w:t>re</w:t>
            </w:r>
            <w:r w:rsidR="000E15B4" w:rsidRPr="003E32BF">
              <w:rPr>
                <w:rFonts w:ascii="Arial" w:hAnsi="Arial" w:cs="Arial"/>
                <w:sz w:val="18"/>
                <w:szCs w:val="18"/>
                <w:lang w:val="es-MX"/>
              </w:rPr>
              <w:t xml:space="preserve"> del 2023</w:t>
            </w:r>
          </w:p>
          <w:p w14:paraId="7ABAAF94" w14:textId="243436B9" w:rsidR="00FF3E59" w:rsidRPr="001A02A8" w:rsidRDefault="00072887" w:rsidP="00134586">
            <w:pPr>
              <w:jc w:val="center"/>
              <w:rPr>
                <w:rFonts w:ascii="Arial" w:hAnsi="Arial" w:cs="Arial"/>
                <w:bCs/>
                <w:strike/>
                <w:sz w:val="18"/>
                <w:szCs w:val="18"/>
                <w:lang w:val="es-MX"/>
              </w:rPr>
            </w:pPr>
            <w:r>
              <w:rPr>
                <w:rFonts w:ascii="Arial" w:hAnsi="Arial" w:cs="Arial"/>
                <w:bCs/>
                <w:sz w:val="18"/>
                <w:szCs w:val="18"/>
                <w:u w:val="single"/>
              </w:rPr>
              <w:t>(hasta las 1</w:t>
            </w:r>
            <w:r w:rsidR="005F0A14">
              <w:rPr>
                <w:rFonts w:ascii="Arial" w:hAnsi="Arial" w:cs="Arial"/>
                <w:bCs/>
                <w:sz w:val="18"/>
                <w:szCs w:val="18"/>
                <w:u w:val="single"/>
              </w:rPr>
              <w:t>5:</w:t>
            </w:r>
            <w:r w:rsidR="00FF3E59" w:rsidRPr="001A02A8">
              <w:rPr>
                <w:rFonts w:ascii="Arial" w:hAnsi="Arial" w:cs="Arial"/>
                <w:bCs/>
                <w:sz w:val="18"/>
                <w:szCs w:val="18"/>
                <w:u w:val="single"/>
              </w:rPr>
              <w:t>.00</w:t>
            </w:r>
            <w:r w:rsidR="001A02A8" w:rsidRPr="001A02A8">
              <w:rPr>
                <w:rFonts w:ascii="Arial" w:hAnsi="Arial" w:cs="Arial"/>
                <w:bCs/>
                <w:sz w:val="18"/>
                <w:szCs w:val="18"/>
                <w:u w:val="single"/>
              </w:rPr>
              <w:t xml:space="preserve"> horas</w:t>
            </w:r>
            <w:r w:rsidR="00FF3E59" w:rsidRPr="001A02A8">
              <w:rPr>
                <w:rFonts w:ascii="Arial" w:hAnsi="Arial" w:cs="Arial"/>
                <w:bCs/>
                <w:sz w:val="18"/>
                <w:szCs w:val="18"/>
                <w:u w:val="single"/>
              </w:rPr>
              <w:t>.)</w:t>
            </w:r>
          </w:p>
        </w:tc>
        <w:tc>
          <w:tcPr>
            <w:tcW w:w="1727" w:type="dxa"/>
            <w:vAlign w:val="center"/>
          </w:tcPr>
          <w:p w14:paraId="66EEA851" w14:textId="1ED2A6A4"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688FD5D4" w:rsidR="00FF3E59" w:rsidRPr="003E32BF" w:rsidRDefault="00FF3E59" w:rsidP="00043EB2">
            <w:pPr>
              <w:jc w:val="center"/>
              <w:rPr>
                <w:rFonts w:ascii="Arial" w:hAnsi="Arial" w:cs="Arial"/>
                <w:sz w:val="18"/>
                <w:szCs w:val="18"/>
                <w:lang w:val="es-MX"/>
              </w:rPr>
            </w:pPr>
            <w:r w:rsidRPr="003E32BF">
              <w:rPr>
                <w:rFonts w:ascii="Arial" w:hAnsi="Arial" w:cs="Arial"/>
                <w:sz w:val="18"/>
                <w:szCs w:val="18"/>
                <w:lang w:val="es-MX"/>
              </w:rPr>
              <w:t xml:space="preserve">A partir del </w:t>
            </w:r>
            <w:r w:rsidR="00E31C37">
              <w:rPr>
                <w:rFonts w:ascii="Arial" w:hAnsi="Arial" w:cs="Arial"/>
                <w:sz w:val="18"/>
                <w:szCs w:val="18"/>
                <w:lang w:val="es-MX"/>
              </w:rPr>
              <w:t>11</w:t>
            </w:r>
            <w:r w:rsidRPr="003E32BF">
              <w:rPr>
                <w:rFonts w:ascii="Arial" w:hAnsi="Arial" w:cs="Arial"/>
                <w:sz w:val="18"/>
                <w:szCs w:val="18"/>
                <w:lang w:val="es-MX"/>
              </w:rPr>
              <w:t xml:space="preserve"> de </w:t>
            </w:r>
            <w:r w:rsidR="00684D66">
              <w:rPr>
                <w:rFonts w:ascii="Arial" w:hAnsi="Arial" w:cs="Arial"/>
                <w:sz w:val="18"/>
                <w:szCs w:val="18"/>
                <w:lang w:val="es-MX"/>
              </w:rPr>
              <w:t>octub</w:t>
            </w:r>
            <w:r w:rsidR="00A369D7">
              <w:rPr>
                <w:rFonts w:ascii="Arial" w:hAnsi="Arial" w:cs="Arial"/>
                <w:sz w:val="18"/>
                <w:szCs w:val="18"/>
                <w:lang w:val="es-MX"/>
              </w:rPr>
              <w:t>re</w:t>
            </w:r>
            <w:r w:rsidRPr="003E32BF">
              <w:rPr>
                <w:rFonts w:ascii="Arial" w:hAnsi="Arial" w:cs="Arial"/>
                <w:sz w:val="18"/>
                <w:szCs w:val="18"/>
                <w:lang w:val="es-MX"/>
              </w:rPr>
              <w:t xml:space="preserve"> del 2023</w:t>
            </w:r>
          </w:p>
        </w:tc>
        <w:tc>
          <w:tcPr>
            <w:tcW w:w="1727" w:type="dxa"/>
            <w:vAlign w:val="center"/>
          </w:tcPr>
          <w:p w14:paraId="7D0D40E5" w14:textId="14327373"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443C9009" w:rsidR="00FF3E59" w:rsidRPr="003E32BF" w:rsidRDefault="00E31C37" w:rsidP="00134586">
            <w:pPr>
              <w:jc w:val="center"/>
              <w:rPr>
                <w:rFonts w:ascii="Arial" w:hAnsi="Arial" w:cs="Arial"/>
                <w:sz w:val="18"/>
                <w:szCs w:val="18"/>
                <w:lang w:val="es-MX"/>
              </w:rPr>
            </w:pPr>
            <w:r>
              <w:rPr>
                <w:rFonts w:ascii="Arial" w:hAnsi="Arial" w:cs="Arial"/>
                <w:sz w:val="18"/>
                <w:szCs w:val="18"/>
                <w:lang w:val="es-MX"/>
              </w:rPr>
              <w:t>1</w:t>
            </w:r>
            <w:r w:rsidR="00F15E49">
              <w:rPr>
                <w:rFonts w:ascii="Arial" w:hAnsi="Arial" w:cs="Arial"/>
                <w:sz w:val="18"/>
                <w:szCs w:val="18"/>
                <w:lang w:val="es-MX"/>
              </w:rPr>
              <w:t>1</w:t>
            </w:r>
            <w:r w:rsidR="00FF3E59" w:rsidRPr="003E32BF">
              <w:rPr>
                <w:rFonts w:ascii="Arial" w:hAnsi="Arial" w:cs="Arial"/>
                <w:sz w:val="18"/>
                <w:szCs w:val="18"/>
                <w:lang w:val="es-MX"/>
              </w:rPr>
              <w:t xml:space="preserve"> de </w:t>
            </w:r>
            <w:r>
              <w:rPr>
                <w:rFonts w:ascii="Arial" w:hAnsi="Arial" w:cs="Arial"/>
                <w:sz w:val="18"/>
                <w:szCs w:val="18"/>
                <w:lang w:val="es-MX"/>
              </w:rPr>
              <w:t>octu</w:t>
            </w:r>
            <w:r w:rsidR="00A369D7">
              <w:rPr>
                <w:rFonts w:ascii="Arial" w:hAnsi="Arial" w:cs="Arial"/>
                <w:sz w:val="18"/>
                <w:szCs w:val="18"/>
                <w:lang w:val="es-MX"/>
              </w:rPr>
              <w:t>bre</w:t>
            </w:r>
            <w:r w:rsidR="00FF3E59" w:rsidRPr="003E32BF">
              <w:rPr>
                <w:rFonts w:ascii="Arial" w:hAnsi="Arial" w:cs="Arial"/>
                <w:sz w:val="18"/>
                <w:szCs w:val="18"/>
                <w:lang w:val="es-MX"/>
              </w:rPr>
              <w:t xml:space="preserve"> del 2023</w:t>
            </w:r>
          </w:p>
          <w:p w14:paraId="0F8D348C"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134586">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5" w:history="1">
              <w:r w:rsidRPr="003E32BF">
                <w:rPr>
                  <w:rStyle w:val="Hipervnculo"/>
                  <w:sz w:val="18"/>
                  <w:szCs w:val="18"/>
                </w:rPr>
                <w:t>http://convocatorias.essalud.gob.pe/</w:t>
              </w:r>
            </w:hyperlink>
          </w:p>
        </w:tc>
        <w:tc>
          <w:tcPr>
            <w:tcW w:w="1727" w:type="dxa"/>
            <w:vAlign w:val="center"/>
          </w:tcPr>
          <w:p w14:paraId="3A2C0ABB" w14:textId="4CC2FAFE"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5D03815D"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207A0AA3" w14:textId="5E377DB8" w:rsidR="00E31C37" w:rsidRPr="003E32BF" w:rsidRDefault="00E31C37" w:rsidP="00E31C37">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5B8FA24F"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4B1C5D60"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04F6E4F0" w14:textId="30A67EFC" w:rsidR="00E31C37" w:rsidRPr="003E32BF" w:rsidRDefault="00E31C37" w:rsidP="00E31C37">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6A5E0E50" w14:textId="348ACFE2" w:rsidR="00FF3E59" w:rsidRPr="003E32BF" w:rsidRDefault="00043EB2" w:rsidP="00134586">
            <w:pPr>
              <w:jc w:val="center"/>
              <w:rPr>
                <w:rFonts w:ascii="Arial" w:hAnsi="Arial" w:cs="Arial"/>
                <w:sz w:val="18"/>
                <w:szCs w:val="18"/>
                <w:lang w:val="es-MX"/>
              </w:rPr>
            </w:pPr>
            <w:r>
              <w:rPr>
                <w:rFonts w:ascii="Arial" w:hAnsi="Arial" w:cs="Arial"/>
                <w:sz w:val="18"/>
                <w:szCs w:val="18"/>
                <w:lang w:val="es-MX"/>
              </w:rPr>
              <w:t>a partir de las 10:0</w:t>
            </w:r>
            <w:r w:rsidR="00FF3E59" w:rsidRPr="003E32BF">
              <w:rPr>
                <w:rFonts w:ascii="Arial" w:hAnsi="Arial" w:cs="Arial"/>
                <w:sz w:val="18"/>
                <w:szCs w:val="18"/>
                <w:lang w:val="es-MX"/>
              </w:rPr>
              <w:t>0 horas</w:t>
            </w:r>
          </w:p>
        </w:tc>
        <w:tc>
          <w:tcPr>
            <w:tcW w:w="1727" w:type="dxa"/>
            <w:vAlign w:val="center"/>
          </w:tcPr>
          <w:p w14:paraId="355809C0" w14:textId="2F2B7AF3" w:rsidR="00FF3E59" w:rsidRPr="00683A61" w:rsidRDefault="00E2242A" w:rsidP="00134586">
            <w:pPr>
              <w:jc w:val="center"/>
              <w:rPr>
                <w:rFonts w:ascii="Arial" w:hAnsi="Arial" w:cs="Arial"/>
                <w:sz w:val="18"/>
                <w:szCs w:val="18"/>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0EB976E0" w14:textId="1C0AC6FD" w:rsidR="00E31C37" w:rsidRPr="003E32BF" w:rsidRDefault="00E31C37" w:rsidP="00E31C37">
            <w:pPr>
              <w:jc w:val="center"/>
              <w:rPr>
                <w:rFonts w:ascii="Arial" w:hAnsi="Arial" w:cs="Arial"/>
                <w:sz w:val="18"/>
                <w:szCs w:val="18"/>
                <w:lang w:val="es-MX"/>
              </w:rPr>
            </w:pPr>
            <w:r>
              <w:rPr>
                <w:rFonts w:ascii="Arial" w:hAnsi="Arial" w:cs="Arial"/>
                <w:sz w:val="18"/>
                <w:szCs w:val="18"/>
                <w:lang w:val="es-MX"/>
              </w:rPr>
              <w:t>12</w:t>
            </w:r>
            <w:r w:rsidRPr="003E32BF">
              <w:rPr>
                <w:rFonts w:ascii="Arial" w:hAnsi="Arial" w:cs="Arial"/>
                <w:sz w:val="18"/>
                <w:szCs w:val="18"/>
                <w:lang w:val="es-MX"/>
              </w:rPr>
              <w:t xml:space="preserve"> de </w:t>
            </w:r>
            <w:r>
              <w:rPr>
                <w:rFonts w:ascii="Arial" w:hAnsi="Arial" w:cs="Arial"/>
                <w:sz w:val="18"/>
                <w:szCs w:val="18"/>
                <w:lang w:val="es-MX"/>
              </w:rPr>
              <w:t>octubre</w:t>
            </w:r>
            <w:r w:rsidRPr="003E32BF">
              <w:rPr>
                <w:rFonts w:ascii="Arial" w:hAnsi="Arial" w:cs="Arial"/>
                <w:sz w:val="18"/>
                <w:szCs w:val="18"/>
                <w:lang w:val="es-MX"/>
              </w:rPr>
              <w:t xml:space="preserve"> del 2023</w:t>
            </w:r>
          </w:p>
          <w:p w14:paraId="5F8889D7"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1EB0999" w:rsidR="00FF3E59" w:rsidRPr="00683A61" w:rsidRDefault="00E2242A" w:rsidP="00134586">
            <w:pPr>
              <w:jc w:val="center"/>
              <w:rPr>
                <w:rFonts w:ascii="Arial" w:hAnsi="Arial" w:cs="Arial"/>
                <w:sz w:val="18"/>
                <w:szCs w:val="18"/>
                <w:lang w:val="es-PE"/>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134586">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134586">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134586">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65507844" w:rsidR="00FF3E59" w:rsidRPr="003E32BF" w:rsidRDefault="00FF3E59" w:rsidP="00043EB2">
            <w:pPr>
              <w:jc w:val="center"/>
              <w:rPr>
                <w:rFonts w:ascii="Arial" w:hAnsi="Arial" w:cs="Arial"/>
                <w:sz w:val="18"/>
                <w:szCs w:val="18"/>
                <w:lang w:val="es-MX"/>
              </w:rPr>
            </w:pPr>
            <w:r w:rsidRPr="003E32BF">
              <w:rPr>
                <w:rFonts w:ascii="Arial" w:hAnsi="Arial" w:cs="Arial"/>
                <w:sz w:val="18"/>
                <w:szCs w:val="18"/>
                <w:lang w:val="es-MX"/>
              </w:rPr>
              <w:t xml:space="preserve">A partir del </w:t>
            </w:r>
            <w:r w:rsidR="00E31C37">
              <w:rPr>
                <w:rFonts w:ascii="Arial" w:hAnsi="Arial" w:cs="Arial"/>
                <w:sz w:val="18"/>
                <w:szCs w:val="18"/>
                <w:lang w:val="es-MX"/>
              </w:rPr>
              <w:t>13</w:t>
            </w:r>
            <w:r w:rsidRPr="003E32BF">
              <w:rPr>
                <w:rFonts w:ascii="Arial" w:hAnsi="Arial" w:cs="Arial"/>
                <w:sz w:val="18"/>
                <w:szCs w:val="18"/>
                <w:lang w:val="es-MX"/>
              </w:rPr>
              <w:t xml:space="preserve"> de </w:t>
            </w:r>
            <w:r w:rsidR="00E31C37">
              <w:rPr>
                <w:rFonts w:ascii="Arial" w:hAnsi="Arial" w:cs="Arial"/>
                <w:sz w:val="18"/>
                <w:szCs w:val="18"/>
                <w:lang w:val="es-MX"/>
              </w:rPr>
              <w:t>octu</w:t>
            </w:r>
            <w:r w:rsidR="00A369D7">
              <w:rPr>
                <w:rFonts w:ascii="Arial" w:hAnsi="Arial" w:cs="Arial"/>
                <w:sz w:val="18"/>
                <w:szCs w:val="18"/>
                <w:lang w:val="es-MX"/>
              </w:rPr>
              <w:t>bre</w:t>
            </w:r>
            <w:r w:rsidRPr="003E32BF">
              <w:rPr>
                <w:rFonts w:ascii="Arial" w:hAnsi="Arial" w:cs="Arial"/>
                <w:sz w:val="18"/>
                <w:szCs w:val="18"/>
                <w:lang w:val="es-MX"/>
              </w:rPr>
              <w:t xml:space="preserve"> del 2023</w:t>
            </w:r>
          </w:p>
        </w:tc>
        <w:tc>
          <w:tcPr>
            <w:tcW w:w="1727" w:type="dxa"/>
            <w:vAlign w:val="center"/>
          </w:tcPr>
          <w:p w14:paraId="76C169FC" w14:textId="775C1FCE" w:rsidR="00FF3E59" w:rsidRPr="00683A61" w:rsidRDefault="00E2242A" w:rsidP="00134586">
            <w:pPr>
              <w:jc w:val="center"/>
              <w:rPr>
                <w:rFonts w:ascii="Arial" w:hAnsi="Arial" w:cs="Arial"/>
                <w:sz w:val="18"/>
                <w:szCs w:val="18"/>
              </w:rPr>
            </w:pPr>
            <w:r>
              <w:rPr>
                <w:rFonts w:ascii="Arial" w:hAnsi="Arial" w:cs="Arial"/>
                <w:sz w:val="18"/>
                <w:szCs w:val="18"/>
              </w:rPr>
              <w:t>U</w:t>
            </w:r>
            <w:r w:rsidR="00FF3E59" w:rsidRPr="00683A61">
              <w:rPr>
                <w:rFonts w:ascii="Arial" w:hAnsi="Arial" w:cs="Arial"/>
                <w:sz w:val="18"/>
                <w:szCs w:val="18"/>
              </w:rPr>
              <w:t>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0B906861" w:rsidR="00FF3E59" w:rsidRPr="00AC4B7B" w:rsidRDefault="00380AAB"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F3E59" w:rsidRPr="00AC4B7B">
        <w:rPr>
          <w:rFonts w:ascii="Arial" w:hAnsi="Arial" w:cs="Arial"/>
          <w:sz w:val="16"/>
          <w:szCs w:val="16"/>
        </w:rPr>
        <w:t xml:space="preserve">RRHH – </w:t>
      </w:r>
      <w:r>
        <w:rPr>
          <w:rFonts w:ascii="Arial" w:hAnsi="Arial" w:cs="Arial"/>
          <w:sz w:val="16"/>
          <w:szCs w:val="16"/>
        </w:rPr>
        <w:t>Unidad</w:t>
      </w:r>
      <w:r w:rsidR="00FF3E59" w:rsidRPr="00AC4B7B">
        <w:rPr>
          <w:rFonts w:ascii="Arial" w:hAnsi="Arial" w:cs="Arial"/>
          <w:sz w:val="16"/>
          <w:szCs w:val="16"/>
        </w:rPr>
        <w:t xml:space="preserve"> de Recursos Humanos de la Red </w:t>
      </w:r>
      <w:r w:rsidR="00FF3E59">
        <w:rPr>
          <w:rFonts w:ascii="Arial" w:hAnsi="Arial" w:cs="Arial"/>
          <w:sz w:val="16"/>
          <w:szCs w:val="16"/>
        </w:rPr>
        <w:t xml:space="preserve">Asistencial </w:t>
      </w:r>
      <w:r>
        <w:rPr>
          <w:rFonts w:ascii="Arial" w:hAnsi="Arial" w:cs="Arial"/>
          <w:sz w:val="16"/>
          <w:szCs w:val="16"/>
        </w:rPr>
        <w:t>Moquegua</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551D2986" w14:textId="77777777" w:rsidR="00404FD1" w:rsidRDefault="00404FD1" w:rsidP="00657B73">
      <w:pPr>
        <w:pStyle w:val="Prrafodelista7"/>
        <w:suppressAutoHyphens w:val="0"/>
        <w:ind w:left="851" w:hanging="284"/>
        <w:jc w:val="both"/>
        <w:rPr>
          <w:rFonts w:ascii="Arial" w:hAnsi="Arial" w:cs="Arial"/>
          <w:b/>
          <w:sz w:val="17"/>
          <w:szCs w:val="17"/>
          <w:lang w:val="es-MX"/>
        </w:rPr>
      </w:pP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105"/>
        <w:gridCol w:w="1163"/>
        <w:gridCol w:w="1134"/>
      </w:tblGrid>
      <w:tr w:rsidR="00FD7B6F" w:rsidRPr="00093F48" w14:paraId="37B50E02" w14:textId="77777777" w:rsidTr="00F15E49">
        <w:tc>
          <w:tcPr>
            <w:tcW w:w="3402" w:type="dxa"/>
            <w:shd w:val="clear" w:color="auto" w:fill="BDD6EE" w:themeFill="accent1" w:themeFillTint="66"/>
            <w:vAlign w:val="center"/>
          </w:tcPr>
          <w:p w14:paraId="60C7365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ETAPAS DE EVALUACIÓN</w:t>
            </w:r>
          </w:p>
        </w:tc>
        <w:tc>
          <w:tcPr>
            <w:tcW w:w="1418" w:type="dxa"/>
            <w:shd w:val="clear" w:color="auto" w:fill="BDD6EE" w:themeFill="accent1" w:themeFillTint="66"/>
            <w:vAlign w:val="center"/>
          </w:tcPr>
          <w:p w14:paraId="557D4C59"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CARÁCTER</w:t>
            </w:r>
          </w:p>
        </w:tc>
        <w:tc>
          <w:tcPr>
            <w:tcW w:w="1105" w:type="dxa"/>
            <w:shd w:val="clear" w:color="auto" w:fill="BDD6EE" w:themeFill="accent1" w:themeFillTint="66"/>
            <w:vAlign w:val="center"/>
          </w:tcPr>
          <w:p w14:paraId="42E6E5DF"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MÍNIMO</w:t>
            </w:r>
          </w:p>
        </w:tc>
        <w:tc>
          <w:tcPr>
            <w:tcW w:w="1134" w:type="dxa"/>
            <w:shd w:val="clear" w:color="auto" w:fill="BDD6EE" w:themeFill="accent1" w:themeFillTint="66"/>
            <w:vAlign w:val="center"/>
          </w:tcPr>
          <w:p w14:paraId="32F337E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F15E49">
        <w:trPr>
          <w:trHeight w:val="373"/>
        </w:trPr>
        <w:tc>
          <w:tcPr>
            <w:tcW w:w="3402" w:type="dxa"/>
            <w:shd w:val="clear" w:color="auto" w:fill="auto"/>
            <w:vAlign w:val="center"/>
          </w:tcPr>
          <w:p w14:paraId="37E74230"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DE CONOCIMIENTOS</w:t>
            </w:r>
          </w:p>
        </w:tc>
        <w:tc>
          <w:tcPr>
            <w:tcW w:w="1418" w:type="dxa"/>
            <w:shd w:val="clear" w:color="auto" w:fill="auto"/>
            <w:vAlign w:val="center"/>
          </w:tcPr>
          <w:p w14:paraId="3DE2EEA6"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1105" w:type="dxa"/>
            <w:shd w:val="clear" w:color="auto" w:fill="auto"/>
            <w:vAlign w:val="center"/>
          </w:tcPr>
          <w:p w14:paraId="45EA2D85"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22</w:t>
            </w:r>
          </w:p>
        </w:tc>
        <w:tc>
          <w:tcPr>
            <w:tcW w:w="1134" w:type="dxa"/>
            <w:shd w:val="clear" w:color="auto" w:fill="auto"/>
            <w:vAlign w:val="center"/>
          </w:tcPr>
          <w:p w14:paraId="313A30C1"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F15E49">
        <w:trPr>
          <w:trHeight w:val="781"/>
        </w:trPr>
        <w:tc>
          <w:tcPr>
            <w:tcW w:w="3402" w:type="dxa"/>
            <w:shd w:val="clear" w:color="auto" w:fill="FFFFFF" w:themeFill="background1"/>
            <w:vAlign w:val="center"/>
          </w:tcPr>
          <w:p w14:paraId="15070DFE" w14:textId="73031E80"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CURRICULAR</w:t>
            </w:r>
          </w:p>
          <w:p w14:paraId="4AB08D88" w14:textId="77777777" w:rsidR="00FD7B6F" w:rsidRPr="00093F48" w:rsidRDefault="00FD7B6F" w:rsidP="00E3312E">
            <w:pPr>
              <w:jc w:val="center"/>
              <w:rPr>
                <w:rFonts w:ascii="Arial" w:hAnsi="Arial" w:cs="Arial"/>
                <w:b/>
                <w:sz w:val="18"/>
                <w:szCs w:val="18"/>
              </w:rPr>
            </w:pPr>
            <w:r w:rsidRPr="00093F48">
              <w:rPr>
                <w:rFonts w:ascii="Arial" w:hAnsi="Arial" w:cs="Arial"/>
                <w:sz w:val="18"/>
                <w:szCs w:val="18"/>
              </w:rPr>
              <w:t>(Formación, Experiencia Laboral, Capacitación)</w:t>
            </w:r>
          </w:p>
        </w:tc>
        <w:tc>
          <w:tcPr>
            <w:tcW w:w="1418" w:type="dxa"/>
            <w:vAlign w:val="center"/>
          </w:tcPr>
          <w:p w14:paraId="723286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1105" w:type="dxa"/>
            <w:vAlign w:val="center"/>
          </w:tcPr>
          <w:p w14:paraId="175CE72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c>
          <w:tcPr>
            <w:tcW w:w="1134" w:type="dxa"/>
            <w:vAlign w:val="center"/>
          </w:tcPr>
          <w:p w14:paraId="615AB9F9"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F15E49">
        <w:trPr>
          <w:trHeight w:val="415"/>
        </w:trPr>
        <w:tc>
          <w:tcPr>
            <w:tcW w:w="3402" w:type="dxa"/>
            <w:shd w:val="clear" w:color="auto" w:fill="FFFFFF" w:themeFill="background1"/>
            <w:vAlign w:val="center"/>
          </w:tcPr>
          <w:p w14:paraId="619FA9CC"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PERSONAL</w:t>
            </w:r>
          </w:p>
        </w:tc>
        <w:tc>
          <w:tcPr>
            <w:tcW w:w="1418" w:type="dxa"/>
            <w:vAlign w:val="center"/>
          </w:tcPr>
          <w:p w14:paraId="4541CF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1105" w:type="dxa"/>
            <w:vAlign w:val="center"/>
          </w:tcPr>
          <w:p w14:paraId="08C04E8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11</w:t>
            </w:r>
          </w:p>
        </w:tc>
        <w:tc>
          <w:tcPr>
            <w:tcW w:w="1134" w:type="dxa"/>
            <w:vAlign w:val="center"/>
          </w:tcPr>
          <w:p w14:paraId="7606E44A"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F15E49">
        <w:trPr>
          <w:trHeight w:val="339"/>
        </w:trPr>
        <w:tc>
          <w:tcPr>
            <w:tcW w:w="4820" w:type="dxa"/>
            <w:gridSpan w:val="2"/>
            <w:shd w:val="clear" w:color="auto" w:fill="BDD6EE" w:themeFill="accent1" w:themeFillTint="66"/>
            <w:vAlign w:val="center"/>
          </w:tcPr>
          <w:p w14:paraId="60E99FEA"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TOTAL</w:t>
            </w:r>
          </w:p>
        </w:tc>
        <w:tc>
          <w:tcPr>
            <w:tcW w:w="1105" w:type="dxa"/>
            <w:shd w:val="clear" w:color="auto" w:fill="BDD6EE" w:themeFill="accent1" w:themeFillTint="66"/>
            <w:vAlign w:val="center"/>
          </w:tcPr>
          <w:p w14:paraId="7DA8BCC1"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53</w:t>
            </w:r>
          </w:p>
        </w:tc>
        <w:tc>
          <w:tcPr>
            <w:tcW w:w="1134" w:type="dxa"/>
            <w:shd w:val="clear" w:color="auto" w:fill="BDD6EE" w:themeFill="accent1" w:themeFillTint="66"/>
            <w:vAlign w:val="center"/>
          </w:tcPr>
          <w:p w14:paraId="33F95DD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r>
    </w:tbl>
    <w:p w14:paraId="1E4D07E0" w14:textId="626E90E5" w:rsidR="008A4E37" w:rsidRDefault="008A4E37" w:rsidP="00FD7B6F">
      <w:pPr>
        <w:pStyle w:val="Prrafodelista"/>
        <w:jc w:val="both"/>
        <w:rPr>
          <w:sz w:val="20"/>
          <w:szCs w:val="20"/>
        </w:rPr>
      </w:pPr>
      <w:bookmarkStart w:id="1" w:name="_Hlk62053334"/>
    </w:p>
    <w:p w14:paraId="46B9830C" w14:textId="55E545BD" w:rsidR="00F15E49" w:rsidRDefault="00F15E49" w:rsidP="00FD7B6F">
      <w:pPr>
        <w:pStyle w:val="Prrafodelista"/>
        <w:jc w:val="both"/>
        <w:rPr>
          <w:sz w:val="20"/>
          <w:szCs w:val="20"/>
        </w:rPr>
      </w:pPr>
    </w:p>
    <w:p w14:paraId="57B15074" w14:textId="779AB266" w:rsidR="00F15E49" w:rsidRDefault="00F15E49" w:rsidP="00FD7B6F">
      <w:pPr>
        <w:pStyle w:val="Prrafodelista"/>
        <w:jc w:val="both"/>
        <w:rPr>
          <w:sz w:val="20"/>
          <w:szCs w:val="20"/>
        </w:rPr>
      </w:pPr>
    </w:p>
    <w:p w14:paraId="04BADC8F" w14:textId="2BF29E74" w:rsidR="00F15E49" w:rsidRDefault="00F15E49" w:rsidP="00FD7B6F">
      <w:pPr>
        <w:pStyle w:val="Prrafodelista"/>
        <w:jc w:val="both"/>
        <w:rPr>
          <w:sz w:val="20"/>
          <w:szCs w:val="20"/>
        </w:rPr>
      </w:pPr>
    </w:p>
    <w:p w14:paraId="15B58CC7" w14:textId="49C9D445" w:rsidR="00F15E49" w:rsidRDefault="00F15E49" w:rsidP="00FD7B6F">
      <w:pPr>
        <w:pStyle w:val="Prrafodelista"/>
        <w:jc w:val="both"/>
        <w:rPr>
          <w:sz w:val="20"/>
          <w:szCs w:val="20"/>
        </w:rPr>
      </w:pPr>
    </w:p>
    <w:p w14:paraId="5EE133EE" w14:textId="77777777" w:rsidR="00F15E49" w:rsidRDefault="00F15E49" w:rsidP="00FD7B6F">
      <w:pPr>
        <w:pStyle w:val="Prrafodelista"/>
        <w:jc w:val="both"/>
        <w:rPr>
          <w:sz w:val="20"/>
          <w:szCs w:val="20"/>
        </w:rPr>
      </w:pPr>
    </w:p>
    <w:bookmarkEnd w:id="1"/>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31507B23" w14:textId="7790ADA0" w:rsidR="008412C0" w:rsidRDefault="008412C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34586">
        <w:trPr>
          <w:trHeight w:val="495"/>
        </w:trPr>
        <w:tc>
          <w:tcPr>
            <w:tcW w:w="2405" w:type="dxa"/>
            <w:shd w:val="clear" w:color="auto" w:fill="BDD6EE" w:themeFill="accent1" w:themeFillTint="66"/>
            <w:vAlign w:val="center"/>
          </w:tcPr>
          <w:p w14:paraId="5CF2F52E"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34586">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34586">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34586">
            <w:pPr>
              <w:pStyle w:val="Sinespaciado4"/>
              <w:jc w:val="both"/>
              <w:rPr>
                <w:rFonts w:ascii="Arial" w:hAnsi="Arial" w:cs="Arial"/>
                <w:sz w:val="18"/>
                <w:szCs w:val="18"/>
              </w:rPr>
            </w:pPr>
          </w:p>
          <w:p w14:paraId="4E7B8272"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34586">
            <w:pPr>
              <w:pStyle w:val="Sinespaciado4"/>
              <w:jc w:val="both"/>
              <w:rPr>
                <w:rFonts w:ascii="Arial" w:hAnsi="Arial" w:cs="Arial"/>
                <w:sz w:val="18"/>
                <w:szCs w:val="18"/>
              </w:rPr>
            </w:pPr>
          </w:p>
          <w:p w14:paraId="21DE1445"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34586">
            <w:pPr>
              <w:pStyle w:val="Sinespaciado4"/>
              <w:jc w:val="both"/>
              <w:rPr>
                <w:rFonts w:ascii="Arial" w:hAnsi="Arial" w:cs="Arial"/>
                <w:bCs/>
                <w:sz w:val="18"/>
                <w:szCs w:val="18"/>
              </w:rPr>
            </w:pPr>
          </w:p>
          <w:p w14:paraId="5651B9D7"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lastRenderedPageBreak/>
              <w:t>No se considerará como experiencia laboral: Trabajos Ad Honorem, ni Pasantías.</w:t>
            </w:r>
          </w:p>
        </w:tc>
      </w:tr>
      <w:tr w:rsidR="00FD7B6F" w:rsidRPr="00093F48" w14:paraId="5F989A34" w14:textId="77777777" w:rsidTr="00134586">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34586">
            <w:pPr>
              <w:pStyle w:val="Sinespaciado4"/>
              <w:jc w:val="both"/>
              <w:rPr>
                <w:rFonts w:ascii="Arial" w:hAnsi="Arial" w:cs="Arial"/>
                <w:sz w:val="18"/>
                <w:szCs w:val="18"/>
              </w:rPr>
            </w:pPr>
          </w:p>
          <w:p w14:paraId="2039AC6D"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D7B6F" w:rsidRPr="00093F48" w14:paraId="4A73B623" w14:textId="77777777" w:rsidTr="00134586">
        <w:trPr>
          <w:trHeight w:val="599"/>
        </w:trPr>
        <w:tc>
          <w:tcPr>
            <w:tcW w:w="2405" w:type="dxa"/>
            <w:vAlign w:val="center"/>
          </w:tcPr>
          <w:p w14:paraId="7C60971A" w14:textId="251EDC0A"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Conocimientos</w:t>
            </w:r>
          </w:p>
          <w:p w14:paraId="2091B4F6" w14:textId="77777777"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34586">
        <w:trPr>
          <w:trHeight w:val="599"/>
        </w:trPr>
        <w:tc>
          <w:tcPr>
            <w:tcW w:w="8358" w:type="dxa"/>
            <w:gridSpan w:val="2"/>
            <w:vAlign w:val="center"/>
          </w:tcPr>
          <w:p w14:paraId="541F391A" w14:textId="77777777" w:rsidR="00FD7B6F" w:rsidRPr="00093F48" w:rsidRDefault="00FD7B6F" w:rsidP="00134586">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34586">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62F9B25A" w:rsidR="00FD7B6F"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03C11C5" w14:textId="5DFA0A11" w:rsidR="00B56D4E" w:rsidRDefault="00B56D4E" w:rsidP="00B56D4E">
      <w:pPr>
        <w:pStyle w:val="Prrafodelista2"/>
        <w:rPr>
          <w:rFonts w:ascii="Arial" w:hAnsi="Arial" w:cs="Arial"/>
        </w:rPr>
      </w:pPr>
    </w:p>
    <w:p w14:paraId="5C6114E7" w14:textId="74E7668D" w:rsidR="00F15E49" w:rsidRDefault="00F15E49" w:rsidP="00B56D4E">
      <w:pPr>
        <w:pStyle w:val="Prrafodelista2"/>
        <w:rPr>
          <w:rFonts w:ascii="Arial" w:hAnsi="Arial" w:cs="Arial"/>
        </w:rPr>
      </w:pPr>
    </w:p>
    <w:p w14:paraId="6C56296E" w14:textId="408044B1" w:rsidR="00F15E49" w:rsidRDefault="00F15E49" w:rsidP="00B56D4E">
      <w:pPr>
        <w:pStyle w:val="Prrafodelista2"/>
        <w:rPr>
          <w:rFonts w:ascii="Arial" w:hAnsi="Arial" w:cs="Arial"/>
        </w:rPr>
      </w:pPr>
    </w:p>
    <w:p w14:paraId="13D80B27" w14:textId="62308A44" w:rsidR="00F15E49" w:rsidRDefault="00F15E49" w:rsidP="00B56D4E">
      <w:pPr>
        <w:pStyle w:val="Prrafodelista2"/>
        <w:rPr>
          <w:rFonts w:ascii="Arial" w:hAnsi="Arial" w:cs="Arial"/>
        </w:rPr>
      </w:pPr>
    </w:p>
    <w:p w14:paraId="7B354E42" w14:textId="470827F9" w:rsidR="00F15E49" w:rsidRDefault="00F15E49" w:rsidP="00B56D4E">
      <w:pPr>
        <w:pStyle w:val="Prrafodelista2"/>
        <w:rPr>
          <w:rFonts w:ascii="Arial" w:hAnsi="Arial" w:cs="Arial"/>
        </w:rPr>
      </w:pPr>
    </w:p>
    <w:p w14:paraId="1EF247D0" w14:textId="4FB9AD8F" w:rsidR="00F15E49" w:rsidRDefault="00F15E49" w:rsidP="00B56D4E">
      <w:pPr>
        <w:pStyle w:val="Prrafodelista2"/>
        <w:rPr>
          <w:rFonts w:ascii="Arial" w:hAnsi="Arial" w:cs="Arial"/>
        </w:rPr>
      </w:pPr>
    </w:p>
    <w:p w14:paraId="21442D3B" w14:textId="4F87E196" w:rsidR="00F15E49" w:rsidRDefault="00F15E49" w:rsidP="00B56D4E">
      <w:pPr>
        <w:pStyle w:val="Prrafodelista2"/>
        <w:rPr>
          <w:rFonts w:ascii="Arial" w:hAnsi="Arial" w:cs="Arial"/>
        </w:rPr>
      </w:pPr>
    </w:p>
    <w:p w14:paraId="2AE61754" w14:textId="5819B134" w:rsidR="00F15E49" w:rsidRDefault="00F15E49" w:rsidP="00B56D4E">
      <w:pPr>
        <w:pStyle w:val="Prrafodelista2"/>
        <w:rPr>
          <w:rFonts w:ascii="Arial" w:hAnsi="Arial" w:cs="Arial"/>
        </w:rPr>
      </w:pPr>
    </w:p>
    <w:p w14:paraId="6CB000DD" w14:textId="77777777" w:rsidR="00F15E49" w:rsidRDefault="00F15E49" w:rsidP="00B56D4E">
      <w:pPr>
        <w:pStyle w:val="Prrafodelista2"/>
        <w:rPr>
          <w:rFonts w:ascii="Arial" w:hAnsi="Arial" w:cs="Arial"/>
        </w:rPr>
      </w:pPr>
    </w:p>
    <w:p w14:paraId="17D0404C" w14:textId="2B3F54EA" w:rsidR="00B56D4E" w:rsidRDefault="00B56D4E" w:rsidP="00B56D4E">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34586">
        <w:trPr>
          <w:trHeight w:val="305"/>
        </w:trPr>
        <w:tc>
          <w:tcPr>
            <w:tcW w:w="4111" w:type="dxa"/>
            <w:shd w:val="clear" w:color="auto" w:fill="BDD6EE" w:themeFill="accent1" w:themeFillTint="66"/>
            <w:vAlign w:val="center"/>
          </w:tcPr>
          <w:p w14:paraId="2545BEB2"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34586">
        <w:tc>
          <w:tcPr>
            <w:tcW w:w="4111" w:type="dxa"/>
            <w:vAlign w:val="center"/>
          </w:tcPr>
          <w:p w14:paraId="2C4ADA3C"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34586">
        <w:tc>
          <w:tcPr>
            <w:tcW w:w="4111" w:type="dxa"/>
            <w:vAlign w:val="center"/>
          </w:tcPr>
          <w:p w14:paraId="10FB5A2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34586">
        <w:tc>
          <w:tcPr>
            <w:tcW w:w="4111" w:type="dxa"/>
            <w:vAlign w:val="center"/>
          </w:tcPr>
          <w:p w14:paraId="1813E9D6"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34586">
        <w:tc>
          <w:tcPr>
            <w:tcW w:w="4111" w:type="dxa"/>
            <w:vAlign w:val="center"/>
          </w:tcPr>
          <w:p w14:paraId="441529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34586">
        <w:tc>
          <w:tcPr>
            <w:tcW w:w="4111" w:type="dxa"/>
            <w:vAlign w:val="center"/>
          </w:tcPr>
          <w:p w14:paraId="2724385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3D2C5E0D"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EA2A95D"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1484F71" w14:textId="0E1C893B" w:rsidR="00853335" w:rsidRDefault="00853335" w:rsidP="00853335">
      <w:pPr>
        <w:pStyle w:val="Sangradetextonormal"/>
        <w:ind w:left="720" w:firstLine="0"/>
        <w:jc w:val="both"/>
        <w:rPr>
          <w:rFonts w:cs="Arial"/>
          <w:b w:val="0"/>
          <w:bCs w:val="0"/>
          <w:sz w:val="20"/>
          <w:szCs w:val="20"/>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5E4E" w14:textId="77777777" w:rsidR="00DB1050" w:rsidRDefault="00DB1050" w:rsidP="000E09BD">
      <w:r>
        <w:separator/>
      </w:r>
    </w:p>
  </w:endnote>
  <w:endnote w:type="continuationSeparator" w:id="0">
    <w:p w14:paraId="28DC8226" w14:textId="77777777" w:rsidR="00DB1050" w:rsidRDefault="00DB105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B9A2" w14:textId="77777777" w:rsidR="00DB1050" w:rsidRDefault="00DB1050" w:rsidP="000E09BD">
      <w:r>
        <w:separator/>
      </w:r>
    </w:p>
  </w:footnote>
  <w:footnote w:type="continuationSeparator" w:id="0">
    <w:p w14:paraId="6839B144" w14:textId="77777777" w:rsidR="00DB1050" w:rsidRDefault="00DB1050"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5C23" w14:textId="77777777" w:rsidR="00DB1050" w:rsidRDefault="00DB105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57B4AE5"/>
    <w:multiLevelType w:val="hybridMultilevel"/>
    <w:tmpl w:val="D3F849F4"/>
    <w:lvl w:ilvl="0" w:tplc="04090017">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6"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B400DF94"/>
    <w:lvl w:ilvl="0" w:tplc="D11E10F4">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7"/>
  </w:num>
  <w:num w:numId="6">
    <w:abstractNumId w:val="8"/>
  </w:num>
  <w:num w:numId="7">
    <w:abstractNumId w:val="9"/>
  </w:num>
  <w:num w:numId="8">
    <w:abstractNumId w:val="12"/>
  </w:num>
  <w:num w:numId="9">
    <w:abstractNumId w:val="37"/>
  </w:num>
  <w:num w:numId="10">
    <w:abstractNumId w:val="3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5"/>
  </w:num>
  <w:num w:numId="14">
    <w:abstractNumId w:val="22"/>
  </w:num>
  <w:num w:numId="15">
    <w:abstractNumId w:val="34"/>
  </w:num>
  <w:num w:numId="16">
    <w:abstractNumId w:val="38"/>
  </w:num>
  <w:num w:numId="17">
    <w:abstractNumId w:val="31"/>
  </w:num>
  <w:num w:numId="18">
    <w:abstractNumId w:val="35"/>
  </w:num>
  <w:num w:numId="19">
    <w:abstractNumId w:val="0"/>
  </w:num>
  <w:num w:numId="20">
    <w:abstractNumId w:val="2"/>
  </w:num>
  <w:num w:numId="21">
    <w:abstractNumId w:val="25"/>
  </w:num>
  <w:num w:numId="22">
    <w:abstractNumId w:val="5"/>
  </w:num>
  <w:num w:numId="23">
    <w:abstractNumId w:val="39"/>
  </w:num>
  <w:num w:numId="24">
    <w:abstractNumId w:val="3"/>
  </w:num>
  <w:num w:numId="25">
    <w:abstractNumId w:val="33"/>
  </w:num>
  <w:num w:numId="26">
    <w:abstractNumId w:val="1"/>
  </w:num>
  <w:num w:numId="27">
    <w:abstractNumId w:val="18"/>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1"/>
  </w:num>
  <w:num w:numId="31">
    <w:abstractNumId w:val="14"/>
  </w:num>
  <w:num w:numId="32">
    <w:abstractNumId w:val="17"/>
  </w:num>
  <w:num w:numId="33">
    <w:abstractNumId w:val="41"/>
  </w:num>
  <w:num w:numId="34">
    <w:abstractNumId w:val="26"/>
  </w:num>
  <w:num w:numId="35">
    <w:abstractNumId w:val="10"/>
  </w:num>
  <w:num w:numId="36">
    <w:abstractNumId w:val="19"/>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3"/>
  </w:num>
  <w:num w:numId="40">
    <w:abstractNumId w:val="23"/>
  </w:num>
  <w:num w:numId="41">
    <w:abstractNumId w:val="4"/>
  </w:num>
  <w:num w:numId="42">
    <w:abstractNumId w:val="4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6"/>
  </w:num>
  <w:num w:numId="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67C0"/>
    <w:rsid w:val="0000755F"/>
    <w:rsid w:val="00011163"/>
    <w:rsid w:val="000168FE"/>
    <w:rsid w:val="00017948"/>
    <w:rsid w:val="00025F3F"/>
    <w:rsid w:val="00030FDB"/>
    <w:rsid w:val="00033A09"/>
    <w:rsid w:val="00034302"/>
    <w:rsid w:val="00035DEC"/>
    <w:rsid w:val="00036476"/>
    <w:rsid w:val="00037FE8"/>
    <w:rsid w:val="0004113F"/>
    <w:rsid w:val="000433CA"/>
    <w:rsid w:val="00043EB2"/>
    <w:rsid w:val="000448CC"/>
    <w:rsid w:val="00045657"/>
    <w:rsid w:val="00045D5C"/>
    <w:rsid w:val="00046679"/>
    <w:rsid w:val="000472C8"/>
    <w:rsid w:val="000548E5"/>
    <w:rsid w:val="00054F84"/>
    <w:rsid w:val="00055F8C"/>
    <w:rsid w:val="000571AC"/>
    <w:rsid w:val="000610FB"/>
    <w:rsid w:val="0006425B"/>
    <w:rsid w:val="00072887"/>
    <w:rsid w:val="0007518F"/>
    <w:rsid w:val="00075F58"/>
    <w:rsid w:val="00077918"/>
    <w:rsid w:val="000815C1"/>
    <w:rsid w:val="0008229C"/>
    <w:rsid w:val="00084EBD"/>
    <w:rsid w:val="000920CE"/>
    <w:rsid w:val="00097498"/>
    <w:rsid w:val="000A129C"/>
    <w:rsid w:val="000A734C"/>
    <w:rsid w:val="000B0967"/>
    <w:rsid w:val="000B3ECF"/>
    <w:rsid w:val="000C17B8"/>
    <w:rsid w:val="000C7CFE"/>
    <w:rsid w:val="000D140E"/>
    <w:rsid w:val="000D31FC"/>
    <w:rsid w:val="000D4172"/>
    <w:rsid w:val="000D6BEE"/>
    <w:rsid w:val="000E0760"/>
    <w:rsid w:val="000E09BD"/>
    <w:rsid w:val="000E15B4"/>
    <w:rsid w:val="000E7869"/>
    <w:rsid w:val="000F0F26"/>
    <w:rsid w:val="000F6574"/>
    <w:rsid w:val="001018FE"/>
    <w:rsid w:val="00105257"/>
    <w:rsid w:val="00105F29"/>
    <w:rsid w:val="001076EC"/>
    <w:rsid w:val="00115586"/>
    <w:rsid w:val="00117F46"/>
    <w:rsid w:val="0012213D"/>
    <w:rsid w:val="00130AA3"/>
    <w:rsid w:val="0013182E"/>
    <w:rsid w:val="00133715"/>
    <w:rsid w:val="00134586"/>
    <w:rsid w:val="00136B05"/>
    <w:rsid w:val="00145D7B"/>
    <w:rsid w:val="00156838"/>
    <w:rsid w:val="00161CBB"/>
    <w:rsid w:val="0016238F"/>
    <w:rsid w:val="00162B16"/>
    <w:rsid w:val="001638E0"/>
    <w:rsid w:val="00167A3C"/>
    <w:rsid w:val="0017003B"/>
    <w:rsid w:val="00171AA8"/>
    <w:rsid w:val="001720DA"/>
    <w:rsid w:val="00174068"/>
    <w:rsid w:val="0017525E"/>
    <w:rsid w:val="001764D6"/>
    <w:rsid w:val="001773E7"/>
    <w:rsid w:val="00180AF8"/>
    <w:rsid w:val="00197AAB"/>
    <w:rsid w:val="001A02A8"/>
    <w:rsid w:val="001A259C"/>
    <w:rsid w:val="001A399C"/>
    <w:rsid w:val="001A3D68"/>
    <w:rsid w:val="001B5F64"/>
    <w:rsid w:val="001B6C31"/>
    <w:rsid w:val="001C4714"/>
    <w:rsid w:val="001C4906"/>
    <w:rsid w:val="001D2F60"/>
    <w:rsid w:val="001D405D"/>
    <w:rsid w:val="001D6FC1"/>
    <w:rsid w:val="001D7F9A"/>
    <w:rsid w:val="001E1879"/>
    <w:rsid w:val="001E212D"/>
    <w:rsid w:val="001E3D14"/>
    <w:rsid w:val="001E3F3E"/>
    <w:rsid w:val="001E4208"/>
    <w:rsid w:val="001E48EE"/>
    <w:rsid w:val="001E51B8"/>
    <w:rsid w:val="001F03EC"/>
    <w:rsid w:val="001F0BE8"/>
    <w:rsid w:val="001F1B45"/>
    <w:rsid w:val="001F334B"/>
    <w:rsid w:val="001F7B07"/>
    <w:rsid w:val="002052EF"/>
    <w:rsid w:val="00206F7D"/>
    <w:rsid w:val="00211835"/>
    <w:rsid w:val="00211970"/>
    <w:rsid w:val="00212189"/>
    <w:rsid w:val="00213DCF"/>
    <w:rsid w:val="00217E45"/>
    <w:rsid w:val="002223F4"/>
    <w:rsid w:val="00224EB3"/>
    <w:rsid w:val="00225CEB"/>
    <w:rsid w:val="00230865"/>
    <w:rsid w:val="00231F3B"/>
    <w:rsid w:val="0024087F"/>
    <w:rsid w:val="00240FE9"/>
    <w:rsid w:val="002430D7"/>
    <w:rsid w:val="002462F6"/>
    <w:rsid w:val="002513AB"/>
    <w:rsid w:val="00253DA0"/>
    <w:rsid w:val="002549BF"/>
    <w:rsid w:val="00255AF8"/>
    <w:rsid w:val="00255FD9"/>
    <w:rsid w:val="00264176"/>
    <w:rsid w:val="002679EC"/>
    <w:rsid w:val="002721D8"/>
    <w:rsid w:val="0027321B"/>
    <w:rsid w:val="00274256"/>
    <w:rsid w:val="00274A3C"/>
    <w:rsid w:val="00274AC5"/>
    <w:rsid w:val="00280C0D"/>
    <w:rsid w:val="00284AC9"/>
    <w:rsid w:val="00286AA7"/>
    <w:rsid w:val="00294B05"/>
    <w:rsid w:val="00296335"/>
    <w:rsid w:val="00296870"/>
    <w:rsid w:val="00296CA8"/>
    <w:rsid w:val="002A0878"/>
    <w:rsid w:val="002A565F"/>
    <w:rsid w:val="002A7AED"/>
    <w:rsid w:val="002A7E9B"/>
    <w:rsid w:val="002B1F54"/>
    <w:rsid w:val="002B2D8E"/>
    <w:rsid w:val="002B49A4"/>
    <w:rsid w:val="002B6E86"/>
    <w:rsid w:val="002D42EC"/>
    <w:rsid w:val="002D5528"/>
    <w:rsid w:val="002E277A"/>
    <w:rsid w:val="002E4A9E"/>
    <w:rsid w:val="002E5588"/>
    <w:rsid w:val="002E5876"/>
    <w:rsid w:val="002E73F0"/>
    <w:rsid w:val="002F386D"/>
    <w:rsid w:val="002F4675"/>
    <w:rsid w:val="002F4FAE"/>
    <w:rsid w:val="0030039A"/>
    <w:rsid w:val="003016D5"/>
    <w:rsid w:val="00304311"/>
    <w:rsid w:val="00304B57"/>
    <w:rsid w:val="003066B8"/>
    <w:rsid w:val="00310293"/>
    <w:rsid w:val="00312452"/>
    <w:rsid w:val="00312D37"/>
    <w:rsid w:val="003138AE"/>
    <w:rsid w:val="003173B0"/>
    <w:rsid w:val="00320399"/>
    <w:rsid w:val="00322A7A"/>
    <w:rsid w:val="00325983"/>
    <w:rsid w:val="003278DE"/>
    <w:rsid w:val="00332F58"/>
    <w:rsid w:val="00333FDE"/>
    <w:rsid w:val="0033467D"/>
    <w:rsid w:val="00335204"/>
    <w:rsid w:val="00335269"/>
    <w:rsid w:val="00340127"/>
    <w:rsid w:val="003513A0"/>
    <w:rsid w:val="00352877"/>
    <w:rsid w:val="00356D94"/>
    <w:rsid w:val="00357575"/>
    <w:rsid w:val="0036087B"/>
    <w:rsid w:val="0036306F"/>
    <w:rsid w:val="00364B5F"/>
    <w:rsid w:val="00366B4B"/>
    <w:rsid w:val="003713EC"/>
    <w:rsid w:val="00372642"/>
    <w:rsid w:val="003735D2"/>
    <w:rsid w:val="00380AAB"/>
    <w:rsid w:val="00380E64"/>
    <w:rsid w:val="00386E39"/>
    <w:rsid w:val="003911C4"/>
    <w:rsid w:val="00393448"/>
    <w:rsid w:val="003A0BB6"/>
    <w:rsid w:val="003A3A2F"/>
    <w:rsid w:val="003A489E"/>
    <w:rsid w:val="003A4EB7"/>
    <w:rsid w:val="003A7E29"/>
    <w:rsid w:val="003B1057"/>
    <w:rsid w:val="003C3021"/>
    <w:rsid w:val="003D2203"/>
    <w:rsid w:val="003E10A0"/>
    <w:rsid w:val="003E73B6"/>
    <w:rsid w:val="003F4623"/>
    <w:rsid w:val="003F5047"/>
    <w:rsid w:val="003F5672"/>
    <w:rsid w:val="003F61BD"/>
    <w:rsid w:val="003F6F2E"/>
    <w:rsid w:val="00404FD1"/>
    <w:rsid w:val="00410899"/>
    <w:rsid w:val="00412207"/>
    <w:rsid w:val="0041326A"/>
    <w:rsid w:val="00421D0E"/>
    <w:rsid w:val="00422D5E"/>
    <w:rsid w:val="004262D3"/>
    <w:rsid w:val="00427C39"/>
    <w:rsid w:val="00427E81"/>
    <w:rsid w:val="004334AB"/>
    <w:rsid w:val="00433E48"/>
    <w:rsid w:val="004364ED"/>
    <w:rsid w:val="00437CDB"/>
    <w:rsid w:val="00440A0B"/>
    <w:rsid w:val="00441DC1"/>
    <w:rsid w:val="004420D7"/>
    <w:rsid w:val="00442917"/>
    <w:rsid w:val="00445822"/>
    <w:rsid w:val="00447C82"/>
    <w:rsid w:val="00450C62"/>
    <w:rsid w:val="0045236C"/>
    <w:rsid w:val="00454FBE"/>
    <w:rsid w:val="00455346"/>
    <w:rsid w:val="00457EB5"/>
    <w:rsid w:val="004604B9"/>
    <w:rsid w:val="00461681"/>
    <w:rsid w:val="004623F5"/>
    <w:rsid w:val="0046514D"/>
    <w:rsid w:val="00467DD9"/>
    <w:rsid w:val="00477F8D"/>
    <w:rsid w:val="00477FF8"/>
    <w:rsid w:val="0048154E"/>
    <w:rsid w:val="0049119B"/>
    <w:rsid w:val="00497AC3"/>
    <w:rsid w:val="004A439E"/>
    <w:rsid w:val="004A7AA8"/>
    <w:rsid w:val="004B13B9"/>
    <w:rsid w:val="004B725A"/>
    <w:rsid w:val="004C08D6"/>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2EBC"/>
    <w:rsid w:val="00504090"/>
    <w:rsid w:val="0051152B"/>
    <w:rsid w:val="0052434C"/>
    <w:rsid w:val="00524608"/>
    <w:rsid w:val="00525C82"/>
    <w:rsid w:val="00532056"/>
    <w:rsid w:val="00542181"/>
    <w:rsid w:val="00543B1C"/>
    <w:rsid w:val="00546972"/>
    <w:rsid w:val="00547945"/>
    <w:rsid w:val="005500E8"/>
    <w:rsid w:val="005569C9"/>
    <w:rsid w:val="00557806"/>
    <w:rsid w:val="00562445"/>
    <w:rsid w:val="00563276"/>
    <w:rsid w:val="005634E3"/>
    <w:rsid w:val="00570F6F"/>
    <w:rsid w:val="005802E5"/>
    <w:rsid w:val="00581075"/>
    <w:rsid w:val="00581A98"/>
    <w:rsid w:val="00581F84"/>
    <w:rsid w:val="00582028"/>
    <w:rsid w:val="00582EF7"/>
    <w:rsid w:val="00583B8A"/>
    <w:rsid w:val="00585306"/>
    <w:rsid w:val="005958D2"/>
    <w:rsid w:val="005A0014"/>
    <w:rsid w:val="005A19A0"/>
    <w:rsid w:val="005A6612"/>
    <w:rsid w:val="005B0BF0"/>
    <w:rsid w:val="005B12F3"/>
    <w:rsid w:val="005B1331"/>
    <w:rsid w:val="005B1EC8"/>
    <w:rsid w:val="005B4CE8"/>
    <w:rsid w:val="005C23B7"/>
    <w:rsid w:val="005C362A"/>
    <w:rsid w:val="005D691C"/>
    <w:rsid w:val="005F0A14"/>
    <w:rsid w:val="005F55C7"/>
    <w:rsid w:val="0060017A"/>
    <w:rsid w:val="006002E4"/>
    <w:rsid w:val="00605E88"/>
    <w:rsid w:val="00605FB2"/>
    <w:rsid w:val="006072E1"/>
    <w:rsid w:val="00610038"/>
    <w:rsid w:val="0061181A"/>
    <w:rsid w:val="0061290A"/>
    <w:rsid w:val="00612B85"/>
    <w:rsid w:val="006206D0"/>
    <w:rsid w:val="0062219E"/>
    <w:rsid w:val="006230DB"/>
    <w:rsid w:val="00625D78"/>
    <w:rsid w:val="00631ECB"/>
    <w:rsid w:val="00634D01"/>
    <w:rsid w:val="0063724F"/>
    <w:rsid w:val="00640B2A"/>
    <w:rsid w:val="00640E2F"/>
    <w:rsid w:val="00642376"/>
    <w:rsid w:val="0064363E"/>
    <w:rsid w:val="00644EA8"/>
    <w:rsid w:val="006459EE"/>
    <w:rsid w:val="006460AB"/>
    <w:rsid w:val="00652F52"/>
    <w:rsid w:val="0065520F"/>
    <w:rsid w:val="00657B73"/>
    <w:rsid w:val="00660AAD"/>
    <w:rsid w:val="00663BE1"/>
    <w:rsid w:val="006641FF"/>
    <w:rsid w:val="00664769"/>
    <w:rsid w:val="006655B4"/>
    <w:rsid w:val="00667820"/>
    <w:rsid w:val="00670F17"/>
    <w:rsid w:val="00677103"/>
    <w:rsid w:val="0068056C"/>
    <w:rsid w:val="00682C4C"/>
    <w:rsid w:val="00684D66"/>
    <w:rsid w:val="006859CD"/>
    <w:rsid w:val="00687A9D"/>
    <w:rsid w:val="00687B0A"/>
    <w:rsid w:val="00690787"/>
    <w:rsid w:val="006926B6"/>
    <w:rsid w:val="006947A1"/>
    <w:rsid w:val="006A01E0"/>
    <w:rsid w:val="006A1D7D"/>
    <w:rsid w:val="006A6002"/>
    <w:rsid w:val="006A6E5D"/>
    <w:rsid w:val="006B2323"/>
    <w:rsid w:val="006B2E7B"/>
    <w:rsid w:val="006B4447"/>
    <w:rsid w:val="006B5B94"/>
    <w:rsid w:val="006B5DC6"/>
    <w:rsid w:val="006B785C"/>
    <w:rsid w:val="006C1507"/>
    <w:rsid w:val="006C1621"/>
    <w:rsid w:val="006C2A52"/>
    <w:rsid w:val="006C3071"/>
    <w:rsid w:val="006C7D55"/>
    <w:rsid w:val="006D0AEA"/>
    <w:rsid w:val="006D29F0"/>
    <w:rsid w:val="006D2B42"/>
    <w:rsid w:val="006D50EA"/>
    <w:rsid w:val="006E3B8C"/>
    <w:rsid w:val="006E4A33"/>
    <w:rsid w:val="006E4BF5"/>
    <w:rsid w:val="006E4C7D"/>
    <w:rsid w:val="006E68C2"/>
    <w:rsid w:val="006F03E8"/>
    <w:rsid w:val="006F3CB3"/>
    <w:rsid w:val="006F4564"/>
    <w:rsid w:val="006F52B6"/>
    <w:rsid w:val="00703249"/>
    <w:rsid w:val="00712EF2"/>
    <w:rsid w:val="00714030"/>
    <w:rsid w:val="0071405D"/>
    <w:rsid w:val="007161E2"/>
    <w:rsid w:val="00717D53"/>
    <w:rsid w:val="0072044B"/>
    <w:rsid w:val="00723CE4"/>
    <w:rsid w:val="0072445D"/>
    <w:rsid w:val="007252C8"/>
    <w:rsid w:val="007252E8"/>
    <w:rsid w:val="00727E31"/>
    <w:rsid w:val="00730439"/>
    <w:rsid w:val="007344FA"/>
    <w:rsid w:val="00740809"/>
    <w:rsid w:val="007428E1"/>
    <w:rsid w:val="00745A58"/>
    <w:rsid w:val="0075305F"/>
    <w:rsid w:val="007538C6"/>
    <w:rsid w:val="00754CC4"/>
    <w:rsid w:val="00755549"/>
    <w:rsid w:val="00757485"/>
    <w:rsid w:val="00757881"/>
    <w:rsid w:val="00760018"/>
    <w:rsid w:val="00762D98"/>
    <w:rsid w:val="00765899"/>
    <w:rsid w:val="0076632D"/>
    <w:rsid w:val="00773144"/>
    <w:rsid w:val="00776C62"/>
    <w:rsid w:val="007771C0"/>
    <w:rsid w:val="0078456A"/>
    <w:rsid w:val="007909E5"/>
    <w:rsid w:val="007911A1"/>
    <w:rsid w:val="00794306"/>
    <w:rsid w:val="007A7B02"/>
    <w:rsid w:val="007B2470"/>
    <w:rsid w:val="007B37BD"/>
    <w:rsid w:val="007B47C1"/>
    <w:rsid w:val="007C1E0C"/>
    <w:rsid w:val="007C1F5F"/>
    <w:rsid w:val="007C223E"/>
    <w:rsid w:val="007C260D"/>
    <w:rsid w:val="007C5294"/>
    <w:rsid w:val="007C544C"/>
    <w:rsid w:val="007C741D"/>
    <w:rsid w:val="007E0DA1"/>
    <w:rsid w:val="007F19C4"/>
    <w:rsid w:val="007F653F"/>
    <w:rsid w:val="0080066A"/>
    <w:rsid w:val="00800A33"/>
    <w:rsid w:val="00801FA0"/>
    <w:rsid w:val="008071CB"/>
    <w:rsid w:val="008100E2"/>
    <w:rsid w:val="00810513"/>
    <w:rsid w:val="008105CE"/>
    <w:rsid w:val="00811F9E"/>
    <w:rsid w:val="0081479B"/>
    <w:rsid w:val="008148CC"/>
    <w:rsid w:val="008152D4"/>
    <w:rsid w:val="0081634B"/>
    <w:rsid w:val="00816D99"/>
    <w:rsid w:val="008215B7"/>
    <w:rsid w:val="00821789"/>
    <w:rsid w:val="00823B1B"/>
    <w:rsid w:val="00830837"/>
    <w:rsid w:val="0083382B"/>
    <w:rsid w:val="00837BCC"/>
    <w:rsid w:val="008412C0"/>
    <w:rsid w:val="00842DAE"/>
    <w:rsid w:val="00846C97"/>
    <w:rsid w:val="008505A3"/>
    <w:rsid w:val="00852A57"/>
    <w:rsid w:val="00853335"/>
    <w:rsid w:val="00854AEC"/>
    <w:rsid w:val="008560E1"/>
    <w:rsid w:val="0086018A"/>
    <w:rsid w:val="00860447"/>
    <w:rsid w:val="008613A0"/>
    <w:rsid w:val="00863A6E"/>
    <w:rsid w:val="00864AAD"/>
    <w:rsid w:val="00865A23"/>
    <w:rsid w:val="00866C32"/>
    <w:rsid w:val="00870132"/>
    <w:rsid w:val="00870B38"/>
    <w:rsid w:val="008710E2"/>
    <w:rsid w:val="00874E77"/>
    <w:rsid w:val="0087504E"/>
    <w:rsid w:val="00875DEF"/>
    <w:rsid w:val="008764B6"/>
    <w:rsid w:val="00876894"/>
    <w:rsid w:val="0088049A"/>
    <w:rsid w:val="008824A3"/>
    <w:rsid w:val="00887003"/>
    <w:rsid w:val="00891BBC"/>
    <w:rsid w:val="008A23FC"/>
    <w:rsid w:val="008A2A69"/>
    <w:rsid w:val="008A38A9"/>
    <w:rsid w:val="008A4E37"/>
    <w:rsid w:val="008A6DB9"/>
    <w:rsid w:val="008B610F"/>
    <w:rsid w:val="008B728B"/>
    <w:rsid w:val="008C07D8"/>
    <w:rsid w:val="008C0FA1"/>
    <w:rsid w:val="008C66E3"/>
    <w:rsid w:val="008C6AAF"/>
    <w:rsid w:val="008D132A"/>
    <w:rsid w:val="008D66E7"/>
    <w:rsid w:val="008D707C"/>
    <w:rsid w:val="008D7873"/>
    <w:rsid w:val="008E0041"/>
    <w:rsid w:val="008E20C1"/>
    <w:rsid w:val="008E2AD3"/>
    <w:rsid w:val="008E3B75"/>
    <w:rsid w:val="008E4A99"/>
    <w:rsid w:val="008E50AA"/>
    <w:rsid w:val="008E5736"/>
    <w:rsid w:val="008E5DFE"/>
    <w:rsid w:val="008E77C1"/>
    <w:rsid w:val="008E7D70"/>
    <w:rsid w:val="008F28A8"/>
    <w:rsid w:val="008F45B6"/>
    <w:rsid w:val="009006D8"/>
    <w:rsid w:val="009007E1"/>
    <w:rsid w:val="00904D5D"/>
    <w:rsid w:val="00905794"/>
    <w:rsid w:val="009143D8"/>
    <w:rsid w:val="009211F1"/>
    <w:rsid w:val="0092259D"/>
    <w:rsid w:val="00925574"/>
    <w:rsid w:val="00931003"/>
    <w:rsid w:val="00932B34"/>
    <w:rsid w:val="00936248"/>
    <w:rsid w:val="009405A0"/>
    <w:rsid w:val="009440B2"/>
    <w:rsid w:val="00944FE4"/>
    <w:rsid w:val="00946CFB"/>
    <w:rsid w:val="0095407C"/>
    <w:rsid w:val="0095515D"/>
    <w:rsid w:val="0095611E"/>
    <w:rsid w:val="00957A3A"/>
    <w:rsid w:val="0096033D"/>
    <w:rsid w:val="00961BDA"/>
    <w:rsid w:val="00962389"/>
    <w:rsid w:val="00962B40"/>
    <w:rsid w:val="00964DE5"/>
    <w:rsid w:val="009653A1"/>
    <w:rsid w:val="00966FB4"/>
    <w:rsid w:val="009701A8"/>
    <w:rsid w:val="00970A9A"/>
    <w:rsid w:val="009711DF"/>
    <w:rsid w:val="00972B39"/>
    <w:rsid w:val="00974900"/>
    <w:rsid w:val="00974A3A"/>
    <w:rsid w:val="009802A1"/>
    <w:rsid w:val="009804C5"/>
    <w:rsid w:val="009814A3"/>
    <w:rsid w:val="00983C7C"/>
    <w:rsid w:val="00987594"/>
    <w:rsid w:val="00992277"/>
    <w:rsid w:val="009935B9"/>
    <w:rsid w:val="009949C4"/>
    <w:rsid w:val="00996C00"/>
    <w:rsid w:val="00996E8E"/>
    <w:rsid w:val="009A0CEE"/>
    <w:rsid w:val="009A1420"/>
    <w:rsid w:val="009A3343"/>
    <w:rsid w:val="009A51C5"/>
    <w:rsid w:val="009B0A72"/>
    <w:rsid w:val="009B0E7A"/>
    <w:rsid w:val="009B0FDE"/>
    <w:rsid w:val="009B6604"/>
    <w:rsid w:val="009B77D4"/>
    <w:rsid w:val="009C0DFB"/>
    <w:rsid w:val="009C4BDC"/>
    <w:rsid w:val="009C628D"/>
    <w:rsid w:val="009C660F"/>
    <w:rsid w:val="009C6DFB"/>
    <w:rsid w:val="009C6F2B"/>
    <w:rsid w:val="009C6FE9"/>
    <w:rsid w:val="009C7993"/>
    <w:rsid w:val="009D165D"/>
    <w:rsid w:val="009D352F"/>
    <w:rsid w:val="009E09CB"/>
    <w:rsid w:val="009E0C61"/>
    <w:rsid w:val="009E2A6E"/>
    <w:rsid w:val="009E3952"/>
    <w:rsid w:val="009E4F68"/>
    <w:rsid w:val="009E7AEC"/>
    <w:rsid w:val="009F0087"/>
    <w:rsid w:val="009F2234"/>
    <w:rsid w:val="009F29A5"/>
    <w:rsid w:val="009F684D"/>
    <w:rsid w:val="00A04959"/>
    <w:rsid w:val="00A06F44"/>
    <w:rsid w:val="00A077C0"/>
    <w:rsid w:val="00A125C0"/>
    <w:rsid w:val="00A125F7"/>
    <w:rsid w:val="00A21DE0"/>
    <w:rsid w:val="00A2338F"/>
    <w:rsid w:val="00A236DF"/>
    <w:rsid w:val="00A30539"/>
    <w:rsid w:val="00A31D6A"/>
    <w:rsid w:val="00A3450F"/>
    <w:rsid w:val="00A350EA"/>
    <w:rsid w:val="00A35F76"/>
    <w:rsid w:val="00A369D7"/>
    <w:rsid w:val="00A3703B"/>
    <w:rsid w:val="00A4006E"/>
    <w:rsid w:val="00A43431"/>
    <w:rsid w:val="00A52FC4"/>
    <w:rsid w:val="00A548EF"/>
    <w:rsid w:val="00A617BD"/>
    <w:rsid w:val="00A66B46"/>
    <w:rsid w:val="00A70DB7"/>
    <w:rsid w:val="00A74DC6"/>
    <w:rsid w:val="00A74FBB"/>
    <w:rsid w:val="00A762D4"/>
    <w:rsid w:val="00A76414"/>
    <w:rsid w:val="00A77031"/>
    <w:rsid w:val="00A80550"/>
    <w:rsid w:val="00A81ED2"/>
    <w:rsid w:val="00A84170"/>
    <w:rsid w:val="00A87E78"/>
    <w:rsid w:val="00A9198C"/>
    <w:rsid w:val="00A92EAA"/>
    <w:rsid w:val="00A93718"/>
    <w:rsid w:val="00A95FD3"/>
    <w:rsid w:val="00AA0ACD"/>
    <w:rsid w:val="00AA4145"/>
    <w:rsid w:val="00AA4353"/>
    <w:rsid w:val="00AA53BB"/>
    <w:rsid w:val="00AA5E6D"/>
    <w:rsid w:val="00AB40D1"/>
    <w:rsid w:val="00AB5E87"/>
    <w:rsid w:val="00AC021F"/>
    <w:rsid w:val="00AC3DB8"/>
    <w:rsid w:val="00AD5C8A"/>
    <w:rsid w:val="00AD68BA"/>
    <w:rsid w:val="00AD6E36"/>
    <w:rsid w:val="00AD7FF6"/>
    <w:rsid w:val="00AE0CE1"/>
    <w:rsid w:val="00AE1B40"/>
    <w:rsid w:val="00AE34D8"/>
    <w:rsid w:val="00AE6C32"/>
    <w:rsid w:val="00AF0EBD"/>
    <w:rsid w:val="00AF36FB"/>
    <w:rsid w:val="00AF3D26"/>
    <w:rsid w:val="00B0108C"/>
    <w:rsid w:val="00B0274B"/>
    <w:rsid w:val="00B03828"/>
    <w:rsid w:val="00B046A3"/>
    <w:rsid w:val="00B0711A"/>
    <w:rsid w:val="00B07477"/>
    <w:rsid w:val="00B11587"/>
    <w:rsid w:val="00B16E03"/>
    <w:rsid w:val="00B172A9"/>
    <w:rsid w:val="00B21247"/>
    <w:rsid w:val="00B22CDD"/>
    <w:rsid w:val="00B25289"/>
    <w:rsid w:val="00B265D1"/>
    <w:rsid w:val="00B32BB4"/>
    <w:rsid w:val="00B32DC4"/>
    <w:rsid w:val="00B350C8"/>
    <w:rsid w:val="00B40B53"/>
    <w:rsid w:val="00B41DA8"/>
    <w:rsid w:val="00B42222"/>
    <w:rsid w:val="00B4323C"/>
    <w:rsid w:val="00B45738"/>
    <w:rsid w:val="00B45FE9"/>
    <w:rsid w:val="00B474DA"/>
    <w:rsid w:val="00B56B66"/>
    <w:rsid w:val="00B56D4E"/>
    <w:rsid w:val="00B607E3"/>
    <w:rsid w:val="00B62BEF"/>
    <w:rsid w:val="00B62D32"/>
    <w:rsid w:val="00B641B1"/>
    <w:rsid w:val="00B6639A"/>
    <w:rsid w:val="00B7097B"/>
    <w:rsid w:val="00B714CD"/>
    <w:rsid w:val="00B71523"/>
    <w:rsid w:val="00B728F7"/>
    <w:rsid w:val="00B74BDA"/>
    <w:rsid w:val="00B75D8C"/>
    <w:rsid w:val="00B77681"/>
    <w:rsid w:val="00B80317"/>
    <w:rsid w:val="00B83278"/>
    <w:rsid w:val="00B8707E"/>
    <w:rsid w:val="00B905CB"/>
    <w:rsid w:val="00B91921"/>
    <w:rsid w:val="00B95034"/>
    <w:rsid w:val="00B951CB"/>
    <w:rsid w:val="00BA1FD3"/>
    <w:rsid w:val="00BA41C6"/>
    <w:rsid w:val="00BA59EB"/>
    <w:rsid w:val="00BA603B"/>
    <w:rsid w:val="00BA7C26"/>
    <w:rsid w:val="00BA7CF7"/>
    <w:rsid w:val="00BB2372"/>
    <w:rsid w:val="00BB2672"/>
    <w:rsid w:val="00BC0B6C"/>
    <w:rsid w:val="00BC29FC"/>
    <w:rsid w:val="00BC5C3E"/>
    <w:rsid w:val="00BD07F5"/>
    <w:rsid w:val="00BD35D3"/>
    <w:rsid w:val="00BD7814"/>
    <w:rsid w:val="00BE3765"/>
    <w:rsid w:val="00BF037A"/>
    <w:rsid w:val="00BF1AF2"/>
    <w:rsid w:val="00BF2754"/>
    <w:rsid w:val="00BF3AFA"/>
    <w:rsid w:val="00BF4EA7"/>
    <w:rsid w:val="00C0370C"/>
    <w:rsid w:val="00C03BE6"/>
    <w:rsid w:val="00C05FB8"/>
    <w:rsid w:val="00C06E51"/>
    <w:rsid w:val="00C070E8"/>
    <w:rsid w:val="00C0727D"/>
    <w:rsid w:val="00C128F0"/>
    <w:rsid w:val="00C14220"/>
    <w:rsid w:val="00C1592D"/>
    <w:rsid w:val="00C17512"/>
    <w:rsid w:val="00C17E08"/>
    <w:rsid w:val="00C2452A"/>
    <w:rsid w:val="00C248B8"/>
    <w:rsid w:val="00C24D4F"/>
    <w:rsid w:val="00C27A24"/>
    <w:rsid w:val="00C30824"/>
    <w:rsid w:val="00C332B3"/>
    <w:rsid w:val="00C3564B"/>
    <w:rsid w:val="00C45620"/>
    <w:rsid w:val="00C46F62"/>
    <w:rsid w:val="00C47068"/>
    <w:rsid w:val="00C51B2E"/>
    <w:rsid w:val="00C51B42"/>
    <w:rsid w:val="00C5235B"/>
    <w:rsid w:val="00C62477"/>
    <w:rsid w:val="00C6370E"/>
    <w:rsid w:val="00C657FF"/>
    <w:rsid w:val="00C67309"/>
    <w:rsid w:val="00C67F15"/>
    <w:rsid w:val="00C72B54"/>
    <w:rsid w:val="00C7454B"/>
    <w:rsid w:val="00C74853"/>
    <w:rsid w:val="00C77CE7"/>
    <w:rsid w:val="00C80BC5"/>
    <w:rsid w:val="00C80C48"/>
    <w:rsid w:val="00C80E93"/>
    <w:rsid w:val="00C82912"/>
    <w:rsid w:val="00C85337"/>
    <w:rsid w:val="00C869FB"/>
    <w:rsid w:val="00C911B3"/>
    <w:rsid w:val="00C93D3D"/>
    <w:rsid w:val="00C94357"/>
    <w:rsid w:val="00C96DDE"/>
    <w:rsid w:val="00CA050C"/>
    <w:rsid w:val="00CA11FA"/>
    <w:rsid w:val="00CA12A9"/>
    <w:rsid w:val="00CA7373"/>
    <w:rsid w:val="00CB317C"/>
    <w:rsid w:val="00CB7A7F"/>
    <w:rsid w:val="00CC25E1"/>
    <w:rsid w:val="00CC33F5"/>
    <w:rsid w:val="00CC5C79"/>
    <w:rsid w:val="00CD44B8"/>
    <w:rsid w:val="00CD4D51"/>
    <w:rsid w:val="00CD741F"/>
    <w:rsid w:val="00CE08A4"/>
    <w:rsid w:val="00CE2875"/>
    <w:rsid w:val="00CE3A62"/>
    <w:rsid w:val="00CE5044"/>
    <w:rsid w:val="00CF07C7"/>
    <w:rsid w:val="00CF2FED"/>
    <w:rsid w:val="00D034D7"/>
    <w:rsid w:val="00D03612"/>
    <w:rsid w:val="00D04622"/>
    <w:rsid w:val="00D04995"/>
    <w:rsid w:val="00D105E6"/>
    <w:rsid w:val="00D14A6B"/>
    <w:rsid w:val="00D1535C"/>
    <w:rsid w:val="00D17905"/>
    <w:rsid w:val="00D23685"/>
    <w:rsid w:val="00D260D7"/>
    <w:rsid w:val="00D307C6"/>
    <w:rsid w:val="00D3133C"/>
    <w:rsid w:val="00D32F20"/>
    <w:rsid w:val="00D331B3"/>
    <w:rsid w:val="00D3383C"/>
    <w:rsid w:val="00D3420D"/>
    <w:rsid w:val="00D42BB7"/>
    <w:rsid w:val="00D42D83"/>
    <w:rsid w:val="00D44203"/>
    <w:rsid w:val="00D4550F"/>
    <w:rsid w:val="00D45545"/>
    <w:rsid w:val="00D459C3"/>
    <w:rsid w:val="00D55981"/>
    <w:rsid w:val="00D5731C"/>
    <w:rsid w:val="00D606A0"/>
    <w:rsid w:val="00D6235B"/>
    <w:rsid w:val="00D6408F"/>
    <w:rsid w:val="00D71AD4"/>
    <w:rsid w:val="00D72D7F"/>
    <w:rsid w:val="00D747AA"/>
    <w:rsid w:val="00D759A5"/>
    <w:rsid w:val="00D76909"/>
    <w:rsid w:val="00D77451"/>
    <w:rsid w:val="00D80053"/>
    <w:rsid w:val="00D81219"/>
    <w:rsid w:val="00D813C0"/>
    <w:rsid w:val="00D834FA"/>
    <w:rsid w:val="00D861C4"/>
    <w:rsid w:val="00D86434"/>
    <w:rsid w:val="00D90E3A"/>
    <w:rsid w:val="00D91353"/>
    <w:rsid w:val="00D92267"/>
    <w:rsid w:val="00D928AE"/>
    <w:rsid w:val="00D94AB1"/>
    <w:rsid w:val="00D96054"/>
    <w:rsid w:val="00D96234"/>
    <w:rsid w:val="00D96E45"/>
    <w:rsid w:val="00D96F43"/>
    <w:rsid w:val="00D976E6"/>
    <w:rsid w:val="00DA1C25"/>
    <w:rsid w:val="00DB0C85"/>
    <w:rsid w:val="00DB1050"/>
    <w:rsid w:val="00DB43DD"/>
    <w:rsid w:val="00DB51F4"/>
    <w:rsid w:val="00DB5D0E"/>
    <w:rsid w:val="00DB640F"/>
    <w:rsid w:val="00DB67F3"/>
    <w:rsid w:val="00DC590C"/>
    <w:rsid w:val="00DC7E07"/>
    <w:rsid w:val="00DD0294"/>
    <w:rsid w:val="00DD106F"/>
    <w:rsid w:val="00DD2535"/>
    <w:rsid w:val="00DD4F7A"/>
    <w:rsid w:val="00DD67DF"/>
    <w:rsid w:val="00DE0044"/>
    <w:rsid w:val="00DE4CEA"/>
    <w:rsid w:val="00DE50FD"/>
    <w:rsid w:val="00DF005C"/>
    <w:rsid w:val="00DF262A"/>
    <w:rsid w:val="00DF45BD"/>
    <w:rsid w:val="00DF58BF"/>
    <w:rsid w:val="00E018EC"/>
    <w:rsid w:val="00E03BEA"/>
    <w:rsid w:val="00E04B84"/>
    <w:rsid w:val="00E05387"/>
    <w:rsid w:val="00E11343"/>
    <w:rsid w:val="00E121A9"/>
    <w:rsid w:val="00E15C1F"/>
    <w:rsid w:val="00E15EEB"/>
    <w:rsid w:val="00E15FEB"/>
    <w:rsid w:val="00E161A5"/>
    <w:rsid w:val="00E210C2"/>
    <w:rsid w:val="00E2242A"/>
    <w:rsid w:val="00E22E57"/>
    <w:rsid w:val="00E23AE6"/>
    <w:rsid w:val="00E2608B"/>
    <w:rsid w:val="00E30DE1"/>
    <w:rsid w:val="00E31C37"/>
    <w:rsid w:val="00E31F3A"/>
    <w:rsid w:val="00E3312E"/>
    <w:rsid w:val="00E3419C"/>
    <w:rsid w:val="00E34C05"/>
    <w:rsid w:val="00E352C6"/>
    <w:rsid w:val="00E45282"/>
    <w:rsid w:val="00E467AD"/>
    <w:rsid w:val="00E47ABE"/>
    <w:rsid w:val="00E50117"/>
    <w:rsid w:val="00E51B5F"/>
    <w:rsid w:val="00E52C8B"/>
    <w:rsid w:val="00E5691E"/>
    <w:rsid w:val="00E60511"/>
    <w:rsid w:val="00E62E5F"/>
    <w:rsid w:val="00E71B8A"/>
    <w:rsid w:val="00E7219F"/>
    <w:rsid w:val="00E76672"/>
    <w:rsid w:val="00E770D3"/>
    <w:rsid w:val="00E97AE6"/>
    <w:rsid w:val="00E97F56"/>
    <w:rsid w:val="00EA2FF6"/>
    <w:rsid w:val="00EA3A0E"/>
    <w:rsid w:val="00EA7911"/>
    <w:rsid w:val="00EA7FF4"/>
    <w:rsid w:val="00EC05F1"/>
    <w:rsid w:val="00EC2E33"/>
    <w:rsid w:val="00EC3156"/>
    <w:rsid w:val="00EC364E"/>
    <w:rsid w:val="00EC630E"/>
    <w:rsid w:val="00EC7406"/>
    <w:rsid w:val="00ED0658"/>
    <w:rsid w:val="00ED100C"/>
    <w:rsid w:val="00ED328F"/>
    <w:rsid w:val="00EE152D"/>
    <w:rsid w:val="00EE26BC"/>
    <w:rsid w:val="00EE26DB"/>
    <w:rsid w:val="00EF3D58"/>
    <w:rsid w:val="00EF42DB"/>
    <w:rsid w:val="00EF5AE0"/>
    <w:rsid w:val="00EF5E0F"/>
    <w:rsid w:val="00EF68CA"/>
    <w:rsid w:val="00EF71A5"/>
    <w:rsid w:val="00F01386"/>
    <w:rsid w:val="00F10B57"/>
    <w:rsid w:val="00F12032"/>
    <w:rsid w:val="00F14CFF"/>
    <w:rsid w:val="00F15813"/>
    <w:rsid w:val="00F15E49"/>
    <w:rsid w:val="00F22BA0"/>
    <w:rsid w:val="00F23CDA"/>
    <w:rsid w:val="00F23F11"/>
    <w:rsid w:val="00F258BA"/>
    <w:rsid w:val="00F303E4"/>
    <w:rsid w:val="00F3050C"/>
    <w:rsid w:val="00F31A3F"/>
    <w:rsid w:val="00F328DE"/>
    <w:rsid w:val="00F32960"/>
    <w:rsid w:val="00F362DC"/>
    <w:rsid w:val="00F369C6"/>
    <w:rsid w:val="00F42A7E"/>
    <w:rsid w:val="00F439C0"/>
    <w:rsid w:val="00F45026"/>
    <w:rsid w:val="00F50CE2"/>
    <w:rsid w:val="00F55463"/>
    <w:rsid w:val="00F5709F"/>
    <w:rsid w:val="00F5744E"/>
    <w:rsid w:val="00F6390A"/>
    <w:rsid w:val="00F71493"/>
    <w:rsid w:val="00F75453"/>
    <w:rsid w:val="00F769B4"/>
    <w:rsid w:val="00F7717B"/>
    <w:rsid w:val="00F8577E"/>
    <w:rsid w:val="00F90009"/>
    <w:rsid w:val="00F9190C"/>
    <w:rsid w:val="00F92EB6"/>
    <w:rsid w:val="00F93C98"/>
    <w:rsid w:val="00F948C6"/>
    <w:rsid w:val="00F94F40"/>
    <w:rsid w:val="00F97053"/>
    <w:rsid w:val="00F97462"/>
    <w:rsid w:val="00F97E1B"/>
    <w:rsid w:val="00FA0E0C"/>
    <w:rsid w:val="00FA1361"/>
    <w:rsid w:val="00FA4FC0"/>
    <w:rsid w:val="00FB5641"/>
    <w:rsid w:val="00FB5670"/>
    <w:rsid w:val="00FC0D48"/>
    <w:rsid w:val="00FC1033"/>
    <w:rsid w:val="00FC3ABC"/>
    <w:rsid w:val="00FC3B53"/>
    <w:rsid w:val="00FC5EFD"/>
    <w:rsid w:val="00FC64B1"/>
    <w:rsid w:val="00FC6548"/>
    <w:rsid w:val="00FD319D"/>
    <w:rsid w:val="00FD7B6F"/>
    <w:rsid w:val="00FE2FC5"/>
    <w:rsid w:val="00FF291F"/>
    <w:rsid w:val="00FF3E59"/>
    <w:rsid w:val="00FF4265"/>
    <w:rsid w:val="00FF5C95"/>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st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customStyle="1" w:styleId="Mencinsinresolver1">
    <w:name w:val="Mención sin resolver1"/>
    <w:basedOn w:val="Fuentedeprrafopredeter"/>
    <w:uiPriority w:val="99"/>
    <w:semiHidden/>
    <w:unhideWhenUsed/>
    <w:rsid w:val="006460AB"/>
    <w:rPr>
      <w:color w:val="605E5C"/>
      <w:shd w:val="clear" w:color="auto" w:fill="E1DFDD"/>
    </w:rPr>
  </w:style>
  <w:style w:type="character" w:customStyle="1" w:styleId="Mencinsinresolver2">
    <w:name w:val="Mención sin resolver2"/>
    <w:basedOn w:val="Fuentedeprrafopredeter"/>
    <w:uiPriority w:val="99"/>
    <w:semiHidden/>
    <w:unhideWhenUsed/>
    <w:rsid w:val="009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a.cardenas@esalud.gob.pe%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FE44-5158-45A2-A935-0F4D7D59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5028</Words>
  <Characters>27656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Santa Cruz Cabanillas Danilo</cp:lastModifiedBy>
  <cp:revision>33</cp:revision>
  <cp:lastPrinted>2023-10-11T17:49:00Z</cp:lastPrinted>
  <dcterms:created xsi:type="dcterms:W3CDTF">2023-10-11T17:31:00Z</dcterms:created>
  <dcterms:modified xsi:type="dcterms:W3CDTF">2023-10-11T17:49:00Z</dcterms:modified>
</cp:coreProperties>
</file>