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9A7FC4" w:rsidP="007E5240">
      <w:pPr>
        <w:pStyle w:val="Sangradetextonormal"/>
        <w:ind w:firstLine="0"/>
        <w:rPr>
          <w:rFonts w:cs="Arial"/>
          <w:sz w:val="20"/>
          <w:szCs w:val="20"/>
          <w:lang w:val="es-PE"/>
        </w:rPr>
      </w:pPr>
      <w:r>
        <w:rPr>
          <w:rFonts w:cs="Arial"/>
          <w:sz w:val="20"/>
          <w:szCs w:val="20"/>
        </w:rPr>
        <w:t>PARA LA RED ASISTENCIAL 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BC17B0">
        <w:rPr>
          <w:rFonts w:ascii="Arial" w:hAnsi="Arial" w:cs="Arial"/>
          <w:b w:val="0"/>
          <w:bCs w:val="0"/>
          <w:sz w:val="20"/>
          <w:szCs w:val="20"/>
        </w:rPr>
        <w:t>006</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9A7FC4">
        <w:rPr>
          <w:rFonts w:ascii="Arial" w:hAnsi="Arial" w:cs="Arial"/>
          <w:b w:val="0"/>
          <w:bCs w:val="0"/>
          <w:sz w:val="20"/>
          <w:szCs w:val="20"/>
        </w:rPr>
        <w:t>JUL</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A7FC4">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1560"/>
        <w:gridCol w:w="1559"/>
      </w:tblGrid>
      <w:tr w:rsidR="00FD25CD" w:rsidRPr="00487962" w:rsidTr="0030371A">
        <w:trPr>
          <w:trHeight w:val="537"/>
        </w:trPr>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560"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2F6487" w:rsidRPr="00487962" w:rsidTr="0030371A">
        <w:trPr>
          <w:trHeight w:val="842"/>
        </w:trPr>
        <w:tc>
          <w:tcPr>
            <w:tcW w:w="1418" w:type="dxa"/>
            <w:vAlign w:val="center"/>
          </w:tcPr>
          <w:p w:rsidR="002F6487" w:rsidRPr="00A51430" w:rsidRDefault="00BC17B0" w:rsidP="00CE7718">
            <w:pPr>
              <w:jc w:val="center"/>
              <w:rPr>
                <w:rFonts w:ascii="Arial" w:hAnsi="Arial" w:cs="Arial"/>
                <w:sz w:val="18"/>
                <w:szCs w:val="18"/>
              </w:rPr>
            </w:pPr>
            <w:r>
              <w:rPr>
                <w:rFonts w:ascii="Arial" w:hAnsi="Arial" w:cs="Arial"/>
                <w:sz w:val="18"/>
                <w:szCs w:val="18"/>
              </w:rPr>
              <w:t>Cirujano Dentista</w:t>
            </w:r>
          </w:p>
        </w:tc>
        <w:tc>
          <w:tcPr>
            <w:tcW w:w="1559" w:type="dxa"/>
            <w:shd w:val="clear" w:color="auto" w:fill="auto"/>
            <w:vAlign w:val="center"/>
          </w:tcPr>
          <w:p w:rsidR="002F6487" w:rsidRPr="00A51430" w:rsidRDefault="006706C6" w:rsidP="006B2919">
            <w:pPr>
              <w:jc w:val="center"/>
              <w:rPr>
                <w:rFonts w:ascii="Arial" w:hAnsi="Arial" w:cs="Arial"/>
                <w:sz w:val="18"/>
                <w:szCs w:val="18"/>
              </w:rPr>
            </w:pPr>
            <w:r>
              <w:rPr>
                <w:rFonts w:ascii="Arial" w:hAnsi="Arial" w:cs="Arial"/>
                <w:sz w:val="18"/>
                <w:szCs w:val="18"/>
              </w:rPr>
              <w:t>Cirugía Bucal y Maxilof</w:t>
            </w:r>
            <w:r w:rsidR="00BC17B0">
              <w:rPr>
                <w:rFonts w:ascii="Arial" w:hAnsi="Arial" w:cs="Arial"/>
                <w:sz w:val="18"/>
                <w:szCs w:val="18"/>
              </w:rPr>
              <w:t>acial</w:t>
            </w:r>
          </w:p>
        </w:tc>
        <w:tc>
          <w:tcPr>
            <w:tcW w:w="1276" w:type="dxa"/>
            <w:shd w:val="clear" w:color="auto" w:fill="auto"/>
            <w:vAlign w:val="center"/>
          </w:tcPr>
          <w:p w:rsidR="002F6487" w:rsidRPr="00A51430" w:rsidRDefault="00BC17B0" w:rsidP="00CE6C3C">
            <w:pPr>
              <w:jc w:val="center"/>
              <w:rPr>
                <w:rFonts w:ascii="Arial" w:hAnsi="Arial" w:cs="Arial"/>
                <w:sz w:val="18"/>
                <w:szCs w:val="18"/>
              </w:rPr>
            </w:pPr>
            <w:r>
              <w:rPr>
                <w:rFonts w:ascii="Arial" w:hAnsi="Arial" w:cs="Arial"/>
                <w:sz w:val="18"/>
                <w:szCs w:val="18"/>
              </w:rPr>
              <w:t>P2CD</w:t>
            </w:r>
            <w:r w:rsidR="002F6487">
              <w:rPr>
                <w:rFonts w:ascii="Arial" w:hAnsi="Arial" w:cs="Arial"/>
                <w:sz w:val="18"/>
                <w:szCs w:val="18"/>
              </w:rPr>
              <w:t>-001</w:t>
            </w:r>
          </w:p>
        </w:tc>
        <w:tc>
          <w:tcPr>
            <w:tcW w:w="1843" w:type="dxa"/>
            <w:shd w:val="clear" w:color="auto" w:fill="auto"/>
            <w:vAlign w:val="center"/>
          </w:tcPr>
          <w:p w:rsidR="002F6487" w:rsidRPr="00A51430" w:rsidRDefault="000E0F8E" w:rsidP="009A7FC4">
            <w:pPr>
              <w:jc w:val="center"/>
              <w:rPr>
                <w:rFonts w:ascii="Arial" w:hAnsi="Arial" w:cs="Arial"/>
                <w:sz w:val="18"/>
                <w:szCs w:val="18"/>
                <w:lang w:val="es-MX"/>
              </w:rPr>
            </w:pPr>
            <w:r>
              <w:rPr>
                <w:rFonts w:ascii="Arial" w:hAnsi="Arial" w:cs="Arial"/>
                <w:sz w:val="18"/>
                <w:szCs w:val="18"/>
                <w:lang w:val="es-MX"/>
              </w:rPr>
              <w:t>S/. 4</w:t>
            </w:r>
            <w:r w:rsidR="00CE7718" w:rsidRPr="00A51430">
              <w:rPr>
                <w:rFonts w:ascii="Arial" w:hAnsi="Arial" w:cs="Arial"/>
                <w:sz w:val="18"/>
                <w:szCs w:val="18"/>
                <w:lang w:val="es-MX"/>
              </w:rPr>
              <w:t>,</w:t>
            </w:r>
            <w:r>
              <w:rPr>
                <w:rFonts w:ascii="Arial" w:hAnsi="Arial" w:cs="Arial"/>
                <w:sz w:val="18"/>
                <w:szCs w:val="18"/>
                <w:lang w:val="es-MX"/>
              </w:rPr>
              <w:t xml:space="preserve"> 863</w:t>
            </w:r>
            <w:r w:rsidR="00CE7718" w:rsidRPr="00A51430">
              <w:rPr>
                <w:rFonts w:ascii="Arial" w:hAnsi="Arial" w:cs="Arial"/>
                <w:sz w:val="18"/>
                <w:szCs w:val="18"/>
                <w:lang w:val="es-MX"/>
              </w:rPr>
              <w:t>.00 (*)</w:t>
            </w:r>
          </w:p>
        </w:tc>
        <w:tc>
          <w:tcPr>
            <w:tcW w:w="1275" w:type="dxa"/>
            <w:shd w:val="clear" w:color="auto" w:fill="auto"/>
            <w:vAlign w:val="center"/>
          </w:tcPr>
          <w:p w:rsidR="002F6487" w:rsidRPr="00A51430" w:rsidRDefault="002F6487" w:rsidP="00CE6C3C">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rsidR="002F6487" w:rsidRPr="00A51430" w:rsidRDefault="00BC17B0" w:rsidP="00887D6A">
            <w:pPr>
              <w:jc w:val="center"/>
              <w:rPr>
                <w:rFonts w:ascii="Arial" w:hAnsi="Arial" w:cs="Arial"/>
                <w:sz w:val="18"/>
                <w:szCs w:val="18"/>
              </w:rPr>
            </w:pPr>
            <w:r w:rsidRPr="00B977BE">
              <w:rPr>
                <w:rFonts w:ascii="Arial" w:hAnsi="Arial" w:cs="Arial"/>
                <w:sz w:val="18"/>
                <w:szCs w:val="18"/>
              </w:rPr>
              <w:t>Servicio de Especialidades Quirúrgicas</w:t>
            </w:r>
            <w:r w:rsidR="00030F30" w:rsidRPr="00B977BE">
              <w:rPr>
                <w:rFonts w:ascii="Arial" w:hAnsi="Arial" w:cs="Arial"/>
                <w:sz w:val="18"/>
                <w:szCs w:val="18"/>
              </w:rPr>
              <w:t xml:space="preserve"> – Departamento de Cirugía</w:t>
            </w:r>
          </w:p>
        </w:tc>
        <w:tc>
          <w:tcPr>
            <w:tcW w:w="1559" w:type="dxa"/>
            <w:shd w:val="clear" w:color="auto" w:fill="auto"/>
            <w:vAlign w:val="center"/>
          </w:tcPr>
          <w:p w:rsidR="002F6487" w:rsidRPr="00A51430" w:rsidRDefault="00BC17B0" w:rsidP="009A7FC4">
            <w:pPr>
              <w:jc w:val="center"/>
              <w:rPr>
                <w:rFonts w:ascii="Arial" w:hAnsi="Arial" w:cs="Arial"/>
                <w:sz w:val="18"/>
                <w:szCs w:val="18"/>
              </w:rPr>
            </w:pPr>
            <w:r>
              <w:rPr>
                <w:rFonts w:ascii="Arial" w:hAnsi="Arial" w:cs="Arial"/>
                <w:sz w:val="18"/>
                <w:szCs w:val="18"/>
              </w:rPr>
              <w:t>Hospital III Juliaca</w:t>
            </w:r>
          </w:p>
        </w:tc>
      </w:tr>
      <w:tr w:rsidR="009A7FC4" w:rsidRPr="00487962" w:rsidTr="0030371A">
        <w:trPr>
          <w:trHeight w:val="304"/>
        </w:trPr>
        <w:tc>
          <w:tcPr>
            <w:tcW w:w="6096" w:type="dxa"/>
            <w:gridSpan w:val="4"/>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bookmarkStart w:id="0" w:name="_GoBack"/>
      <w:bookmarkEnd w:id="0"/>
    </w:p>
    <w:p w:rsidR="007001C2" w:rsidRDefault="007001C2" w:rsidP="007001C2">
      <w:pPr>
        <w:pStyle w:val="Prrafodelista1"/>
        <w:suppressAutoHyphens w:val="0"/>
        <w:ind w:left="0"/>
        <w:contextualSpacing/>
        <w:jc w:val="both"/>
        <w:rPr>
          <w:rFonts w:ascii="Arial" w:hAnsi="Arial" w:cs="Arial"/>
          <w:b/>
          <w:sz w:val="18"/>
        </w:rPr>
      </w:pPr>
    </w:p>
    <w:p w:rsidR="00E43D3C" w:rsidRDefault="00B76832" w:rsidP="00E43D3C">
      <w:pPr>
        <w:ind w:left="360"/>
        <w:jc w:val="both"/>
        <w:rPr>
          <w:rFonts w:ascii="Arial" w:hAnsi="Arial" w:cs="Arial"/>
          <w:b/>
          <w:color w:val="000000"/>
          <w:lang w:val="es-PE"/>
        </w:rPr>
      </w:pPr>
      <w:r>
        <w:rPr>
          <w:rFonts w:ascii="Arial" w:hAnsi="Arial" w:cs="Arial"/>
          <w:b/>
          <w:lang w:val="pt-BR"/>
        </w:rPr>
        <w:t xml:space="preserve">CIRUJANO DENTISTA </w:t>
      </w:r>
      <w:r w:rsidR="00BF1530" w:rsidRPr="00BF1530">
        <w:rPr>
          <w:rFonts w:ascii="Arial" w:hAnsi="Arial" w:cs="Arial"/>
          <w:b/>
          <w:lang w:val="pt-BR"/>
        </w:rPr>
        <w:t>(</w:t>
      </w:r>
      <w:r>
        <w:rPr>
          <w:rFonts w:ascii="Arial" w:hAnsi="Arial" w:cs="Arial"/>
          <w:b/>
          <w:color w:val="000000"/>
          <w:lang w:val="es-PE"/>
        </w:rPr>
        <w:t>P</w:t>
      </w:r>
      <w:r w:rsidR="00543D53">
        <w:rPr>
          <w:rFonts w:ascii="Arial" w:hAnsi="Arial" w:cs="Arial"/>
          <w:b/>
          <w:color w:val="000000"/>
          <w:lang w:val="es-PE"/>
        </w:rPr>
        <w:t>2</w:t>
      </w:r>
      <w:r>
        <w:rPr>
          <w:rFonts w:ascii="Arial" w:hAnsi="Arial" w:cs="Arial"/>
          <w:b/>
          <w:color w:val="000000"/>
          <w:lang w:val="es-PE"/>
        </w:rPr>
        <w:t>CD</w:t>
      </w:r>
      <w:r w:rsidR="00BF1530" w:rsidRPr="00BF1530">
        <w:rPr>
          <w:rFonts w:ascii="Arial" w:hAnsi="Arial" w:cs="Arial"/>
          <w:b/>
          <w:color w:val="000000"/>
          <w:lang w:val="es-PE"/>
        </w:rPr>
        <w:t>-001)</w:t>
      </w:r>
    </w:p>
    <w:p w:rsidR="00E43D3C" w:rsidRPr="00E43D3C" w:rsidRDefault="00BF1530" w:rsidP="00E43D3C">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43D3C" w:rsidRPr="00BF1530" w:rsidTr="000F6CA8">
        <w:tc>
          <w:tcPr>
            <w:tcW w:w="234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REQUISITOS</w:t>
            </w:r>
          </w:p>
          <w:p w:rsidR="00E43D3C" w:rsidRPr="00BF1530" w:rsidRDefault="00E43D3C" w:rsidP="000F6CA8">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DETALLE</w:t>
            </w:r>
          </w:p>
        </w:tc>
      </w:tr>
      <w:tr w:rsidR="00E43D3C" w:rsidRPr="00BF1530" w:rsidTr="000F6CA8">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Formación General</w:t>
            </w:r>
          </w:p>
        </w:tc>
        <w:tc>
          <w:tcPr>
            <w:tcW w:w="6480" w:type="dxa"/>
          </w:tcPr>
          <w:p w:rsidR="00B76832" w:rsidRPr="00B76832" w:rsidRDefault="00B76832" w:rsidP="00B76832">
            <w:pPr>
              <w:pStyle w:val="Prrafodelista"/>
              <w:numPr>
                <w:ilvl w:val="0"/>
                <w:numId w:val="7"/>
              </w:numPr>
              <w:contextualSpacing/>
              <w:jc w:val="both"/>
              <w:rPr>
                <w:color w:val="000000"/>
                <w:sz w:val="20"/>
                <w:szCs w:val="20"/>
                <w:lang w:val="es-MX"/>
              </w:rPr>
            </w:pPr>
            <w:r w:rsidRPr="00B76832">
              <w:rPr>
                <w:color w:val="000000"/>
                <w:sz w:val="20"/>
                <w:szCs w:val="20"/>
                <w:lang w:val="es-MX"/>
              </w:rPr>
              <w:t>Presentar copia simple del Título Profesional de Cirujano Dentista</w:t>
            </w:r>
            <w:r w:rsidR="00C00E48">
              <w:rPr>
                <w:color w:val="000000"/>
                <w:sz w:val="20"/>
                <w:szCs w:val="20"/>
                <w:lang w:val="es-MX"/>
              </w:rPr>
              <w:t>, Odontoestomatólogo, Odontólogo o denominación similar</w:t>
            </w:r>
            <w:r w:rsidRPr="00B76832">
              <w:rPr>
                <w:color w:val="000000"/>
                <w:sz w:val="20"/>
                <w:szCs w:val="20"/>
                <w:lang w:val="es-MX"/>
              </w:rPr>
              <w:t xml:space="preserve"> y Resolución del SERUMS correspondiente a la profesión </w:t>
            </w:r>
            <w:r w:rsidRPr="00B76832">
              <w:rPr>
                <w:b/>
                <w:color w:val="000000"/>
                <w:sz w:val="20"/>
                <w:szCs w:val="20"/>
                <w:lang w:val="es-MX"/>
              </w:rPr>
              <w:t>(Indispensable).</w:t>
            </w:r>
          </w:p>
          <w:p w:rsidR="00B76832" w:rsidRPr="00B76832" w:rsidRDefault="00B76832" w:rsidP="00B76832">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sidRPr="00B76832">
              <w:rPr>
                <w:b/>
                <w:color w:val="000000"/>
                <w:sz w:val="20"/>
                <w:szCs w:val="20"/>
                <w:lang w:val="es-MX"/>
              </w:rPr>
              <w:t>(Indispensable).</w:t>
            </w:r>
          </w:p>
          <w:p w:rsidR="00B76832" w:rsidRPr="00B76832" w:rsidRDefault="00B76832" w:rsidP="00B76832">
            <w:pPr>
              <w:pStyle w:val="Prrafodelista"/>
              <w:numPr>
                <w:ilvl w:val="0"/>
                <w:numId w:val="7"/>
              </w:numPr>
              <w:contextualSpacing/>
              <w:jc w:val="both"/>
              <w:rPr>
                <w:sz w:val="20"/>
                <w:szCs w:val="20"/>
                <w:lang w:val="es-MX"/>
              </w:rPr>
            </w:pPr>
            <w:r w:rsidRPr="00B76832">
              <w:rPr>
                <w:color w:val="000000" w:themeColor="text1"/>
                <w:sz w:val="20"/>
                <w:szCs w:val="20"/>
                <w:lang w:val="es-MX"/>
              </w:rPr>
              <w:t>Acreditar licencia emitida por el Instituto Peruano de Energía Nuclear (IPEN) para la operatividad de los equipos de rayos X</w:t>
            </w:r>
            <w:r w:rsidRPr="00B76832">
              <w:rPr>
                <w:bCs/>
                <w:color w:val="000000"/>
                <w:sz w:val="20"/>
                <w:szCs w:val="20"/>
                <w:lang w:eastAsia="ar-SA"/>
              </w:rPr>
              <w:t xml:space="preserve"> </w:t>
            </w:r>
            <w:r w:rsidRPr="00B76832">
              <w:rPr>
                <w:b/>
                <w:bCs/>
                <w:color w:val="000000"/>
                <w:sz w:val="20"/>
                <w:szCs w:val="20"/>
                <w:lang w:eastAsia="ar-SA"/>
              </w:rPr>
              <w:t>(Indispensable).</w:t>
            </w:r>
          </w:p>
          <w:p w:rsidR="00B76832" w:rsidRPr="00AC1C59" w:rsidRDefault="00B76832" w:rsidP="00B76832">
            <w:pPr>
              <w:numPr>
                <w:ilvl w:val="0"/>
                <w:numId w:val="7"/>
              </w:numPr>
              <w:contextualSpacing/>
              <w:jc w:val="both"/>
              <w:rPr>
                <w:rFonts w:ascii="Arial" w:hAnsi="Arial" w:cs="Arial"/>
                <w:lang w:eastAsia="ar-SA"/>
              </w:rPr>
            </w:pPr>
            <w:r w:rsidRPr="00B76832">
              <w:rPr>
                <w:rFonts w:ascii="Arial" w:hAnsi="Arial" w:cs="Arial"/>
                <w:bCs/>
                <w:color w:val="000000"/>
                <w:lang w:eastAsia="ar-SA"/>
              </w:rPr>
              <w:t xml:space="preserve">Presentar copia simple del Título de Especialista en Cirugía Bucal y Maxilofacial </w:t>
            </w:r>
            <w:r w:rsidRPr="00B76832">
              <w:rPr>
                <w:rFonts w:ascii="Arial" w:hAnsi="Arial" w:cs="Arial"/>
                <w:b/>
                <w:bCs/>
                <w:color w:val="000000"/>
                <w:lang w:eastAsia="ar-SA"/>
              </w:rPr>
              <w:t>(Indispensable).</w:t>
            </w:r>
          </w:p>
        </w:tc>
      </w:tr>
      <w:tr w:rsidR="00E43D3C" w:rsidRPr="00BF1530" w:rsidTr="000F6CA8">
        <w:trPr>
          <w:trHeight w:val="756"/>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Experiencia Laboral</w:t>
            </w:r>
          </w:p>
        </w:tc>
        <w:tc>
          <w:tcPr>
            <w:tcW w:w="6480" w:type="dxa"/>
          </w:tcPr>
          <w:p w:rsidR="00E43D3C" w:rsidRPr="00BF1530" w:rsidRDefault="00E43D3C" w:rsidP="000F6CA8">
            <w:pPr>
              <w:ind w:left="346"/>
              <w:jc w:val="both"/>
              <w:rPr>
                <w:rFonts w:ascii="Arial" w:hAnsi="Arial" w:cs="Arial"/>
                <w:b/>
                <w:lang w:eastAsia="es-ES"/>
              </w:rPr>
            </w:pPr>
            <w:r w:rsidRPr="00BF1530">
              <w:rPr>
                <w:rFonts w:ascii="Arial" w:hAnsi="Arial" w:cs="Arial"/>
                <w:b/>
                <w:lang w:val="es-MX"/>
              </w:rPr>
              <w:t>EXPERIENCIA GENERAL:</w:t>
            </w:r>
          </w:p>
          <w:p w:rsidR="00E43D3C" w:rsidRPr="002B19B9" w:rsidRDefault="00E43D3C" w:rsidP="00E43D3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2B19B9">
              <w:rPr>
                <w:rFonts w:ascii="Arial" w:hAnsi="Arial" w:cs="Arial"/>
                <w:lang w:val="es-MX"/>
              </w:rPr>
              <w:t>cuatro</w:t>
            </w:r>
            <w:r w:rsidRPr="00F65B82">
              <w:rPr>
                <w:rFonts w:ascii="Arial" w:hAnsi="Arial" w:cs="Arial"/>
                <w:lang w:val="es-MX"/>
              </w:rPr>
              <w:t xml:space="preserve"> (0</w:t>
            </w:r>
            <w:r w:rsidR="002B19B9">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2B19B9" w:rsidRPr="00BF1530" w:rsidRDefault="002B19B9" w:rsidP="00E43D3C">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w:t>
            </w:r>
            <w:r w:rsidRPr="002B19B9">
              <w:rPr>
                <w:rFonts w:ascii="Arial" w:hAnsi="Arial" w:cs="Arial"/>
                <w:lang w:val="es-MX"/>
              </w:rPr>
              <w:lastRenderedPageBreak/>
              <w:t>relacionadas con la actividad prestadora y/o aseguradora</w:t>
            </w:r>
            <w:r>
              <w:rPr>
                <w:rFonts w:ascii="Arial" w:hAnsi="Arial" w:cs="Arial"/>
                <w:b/>
                <w:lang w:val="es-MX"/>
              </w:rPr>
              <w:t xml:space="preserve"> (Deseable).</w:t>
            </w:r>
          </w:p>
          <w:p w:rsidR="00E43D3C" w:rsidRPr="00BF1530" w:rsidRDefault="00E43D3C" w:rsidP="000F6CA8">
            <w:pPr>
              <w:ind w:left="343"/>
              <w:jc w:val="both"/>
              <w:rPr>
                <w:rFonts w:ascii="Arial" w:hAnsi="Arial" w:cs="Arial"/>
                <w:b/>
                <w:lang w:val="es-MX"/>
              </w:rPr>
            </w:pPr>
            <w:r w:rsidRPr="00BF1530">
              <w:rPr>
                <w:rFonts w:ascii="Arial" w:hAnsi="Arial" w:cs="Arial"/>
                <w:b/>
                <w:lang w:val="es-MX"/>
              </w:rPr>
              <w:t>EXPERIENCIA ESPECÍFICA:</w:t>
            </w:r>
          </w:p>
          <w:p w:rsidR="00E43D3C" w:rsidRPr="00BF1530" w:rsidRDefault="002B19B9" w:rsidP="00E43D3C">
            <w:pPr>
              <w:numPr>
                <w:ilvl w:val="0"/>
                <w:numId w:val="11"/>
              </w:numPr>
              <w:suppressAutoHyphens w:val="0"/>
              <w:ind w:left="343" w:hanging="283"/>
              <w:jc w:val="both"/>
              <w:rPr>
                <w:rFonts w:ascii="Arial" w:hAnsi="Arial" w:cs="Arial"/>
                <w:lang w:val="es-MX"/>
              </w:rPr>
            </w:pPr>
            <w:r>
              <w:rPr>
                <w:rFonts w:ascii="Arial" w:hAnsi="Arial" w:cs="Arial"/>
                <w:lang w:val="es-MX"/>
              </w:rPr>
              <w:t>Acreditar tres (03</w:t>
            </w:r>
            <w:r w:rsidR="00E43D3C" w:rsidRPr="00BF1530">
              <w:rPr>
                <w:rFonts w:ascii="Arial" w:hAnsi="Arial" w:cs="Arial"/>
                <w:lang w:val="es-MX"/>
              </w:rPr>
              <w:t>) año</w:t>
            </w:r>
            <w:r w:rsidR="00E43D3C">
              <w:rPr>
                <w:rFonts w:ascii="Arial" w:hAnsi="Arial" w:cs="Arial"/>
                <w:lang w:val="es-MX"/>
              </w:rPr>
              <w:t>s</w:t>
            </w:r>
            <w:r w:rsidR="00E43D3C" w:rsidRPr="00BF1530">
              <w:rPr>
                <w:rFonts w:ascii="Arial" w:hAnsi="Arial" w:cs="Arial"/>
                <w:lang w:val="es-MX"/>
              </w:rPr>
              <w:t xml:space="preserve"> en el desempeño de funciones afines a</w:t>
            </w:r>
            <w:r w:rsidR="00E43D3C">
              <w:rPr>
                <w:rFonts w:ascii="Arial" w:hAnsi="Arial" w:cs="Arial"/>
                <w:lang w:val="es-MX"/>
              </w:rPr>
              <w:t>l cargo y</w:t>
            </w:r>
            <w:r w:rsidR="00E43D3C" w:rsidRPr="00BF1530">
              <w:rPr>
                <w:rFonts w:ascii="Arial" w:hAnsi="Arial" w:cs="Arial"/>
                <w:lang w:val="es-MX"/>
              </w:rPr>
              <w:t>/o puesto, con posterioridad a</w:t>
            </w:r>
            <w:r>
              <w:rPr>
                <w:rFonts w:ascii="Arial" w:hAnsi="Arial" w:cs="Arial"/>
                <w:lang w:val="es-MX"/>
              </w:rPr>
              <w:t>l Título Profesional, excluyendo el SERUMS</w:t>
            </w:r>
            <w:r w:rsidR="00E43D3C">
              <w:rPr>
                <w:rFonts w:ascii="Arial" w:hAnsi="Arial" w:cs="Arial"/>
                <w:lang w:val="es-MX"/>
              </w:rPr>
              <w:t xml:space="preserve"> </w:t>
            </w:r>
            <w:r w:rsidR="00E43D3C" w:rsidRPr="00A53A21">
              <w:rPr>
                <w:rFonts w:ascii="Arial" w:hAnsi="Arial" w:cs="Arial"/>
                <w:b/>
                <w:lang w:val="es-MX"/>
              </w:rPr>
              <w:t>(Indis</w:t>
            </w:r>
            <w:r w:rsidR="00E43D3C">
              <w:rPr>
                <w:rFonts w:ascii="Arial" w:hAnsi="Arial" w:cs="Arial"/>
                <w:b/>
                <w:lang w:val="es-MX"/>
              </w:rPr>
              <w:t>pensable).</w:t>
            </w:r>
          </w:p>
          <w:p w:rsidR="00E43D3C" w:rsidRPr="006607B9" w:rsidRDefault="00E43D3C" w:rsidP="000F6CA8">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D87615" w:rsidRPr="00D87615" w:rsidRDefault="00D87615" w:rsidP="00D87615">
            <w:pPr>
              <w:pStyle w:val="Prrafodelista"/>
              <w:numPr>
                <w:ilvl w:val="0"/>
                <w:numId w:val="34"/>
              </w:numPr>
              <w:suppressAutoHyphens/>
              <w:spacing w:line="276" w:lineRule="auto"/>
              <w:ind w:left="323" w:hanging="270"/>
              <w:contextualSpacing/>
              <w:jc w:val="both"/>
              <w:rPr>
                <w:sz w:val="20"/>
                <w:szCs w:val="20"/>
                <w:lang w:val="es-MX"/>
              </w:rPr>
            </w:pPr>
            <w:r>
              <w:t xml:space="preserve"> </w:t>
            </w:r>
            <w:r w:rsidR="00E43D3C" w:rsidRPr="00D87615">
              <w:rPr>
                <w:sz w:val="20"/>
                <w:szCs w:val="20"/>
                <w:lang w:val="es-MX"/>
              </w:rPr>
              <w:t xml:space="preserve">Acreditar un (01) año </w:t>
            </w:r>
            <w:r w:rsidR="002B19B9">
              <w:rPr>
                <w:sz w:val="20"/>
                <w:szCs w:val="20"/>
                <w:lang w:val="es-MX"/>
              </w:rPr>
              <w:t>de SERUMS</w:t>
            </w:r>
            <w:r w:rsidR="00E43D3C" w:rsidRPr="00D87615">
              <w:rPr>
                <w:b/>
                <w:sz w:val="20"/>
                <w:szCs w:val="20"/>
              </w:rPr>
              <w:t xml:space="preserve"> (Indispensable).</w:t>
            </w:r>
          </w:p>
          <w:p w:rsidR="00D87615" w:rsidRPr="00D87615" w:rsidRDefault="00D87615" w:rsidP="00D87615">
            <w:pPr>
              <w:pStyle w:val="Prrafodelista"/>
              <w:suppressAutoHyphens/>
              <w:spacing w:line="276" w:lineRule="auto"/>
              <w:ind w:left="323"/>
              <w:contextualSpacing/>
              <w:jc w:val="both"/>
              <w:rPr>
                <w:sz w:val="20"/>
                <w:szCs w:val="20"/>
                <w:lang w:val="es-MX"/>
              </w:rPr>
            </w:pPr>
          </w:p>
          <w:p w:rsidR="00E43D3C" w:rsidRPr="00BF1530" w:rsidRDefault="00E43D3C" w:rsidP="000F6CA8">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3D3C" w:rsidRPr="00BF1530" w:rsidRDefault="00E43D3C" w:rsidP="000F6CA8">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E43D3C" w:rsidRPr="00BF1530" w:rsidTr="00E246C7">
        <w:trPr>
          <w:trHeight w:val="920"/>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lastRenderedPageBreak/>
              <w:t>Capacitación</w:t>
            </w:r>
          </w:p>
        </w:tc>
        <w:tc>
          <w:tcPr>
            <w:tcW w:w="6480" w:type="dxa"/>
          </w:tcPr>
          <w:p w:rsidR="006E46BD" w:rsidRPr="00E246C7" w:rsidRDefault="00E43D3C" w:rsidP="00E246C7">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sidR="00FC5365">
              <w:rPr>
                <w:rFonts w:ascii="Arial" w:hAnsi="Arial" w:cs="Arial"/>
                <w:lang w:val="es-MX"/>
              </w:rPr>
              <w:t xml:space="preserve"> en cirugía bucal o cirugía maxilofacial, como mínimo de 60</w:t>
            </w:r>
            <w:r>
              <w:rPr>
                <w:rFonts w:ascii="Arial" w:hAnsi="Arial" w:cs="Arial"/>
                <w:lang w:val="es-MX"/>
              </w:rPr>
              <w:t xml:space="preserve"> </w:t>
            </w:r>
            <w:r w:rsidR="00FC5365">
              <w:rPr>
                <w:rFonts w:ascii="Arial" w:hAnsi="Arial" w:cs="Arial"/>
                <w:lang w:val="es-MX"/>
              </w:rPr>
              <w:t>horas</w:t>
            </w:r>
            <w:r w:rsidRPr="00F65B82">
              <w:rPr>
                <w:rFonts w:ascii="Arial" w:hAnsi="Arial" w:cs="Arial"/>
                <w:lang w:val="es-MX"/>
              </w:rPr>
              <w:t>,</w:t>
            </w:r>
            <w:r w:rsidRPr="00BF1530">
              <w:rPr>
                <w:rFonts w:ascii="Arial" w:hAnsi="Arial" w:cs="Arial"/>
                <w:lang w:val="es-MX"/>
              </w:rPr>
              <w:t xml:space="preserve"> realizadas </w:t>
            </w:r>
            <w:r w:rsidR="00FC5365" w:rsidRPr="00BF1530">
              <w:rPr>
                <w:rFonts w:ascii="Arial" w:hAnsi="Arial" w:cs="Arial"/>
                <w:lang w:val="es-MX"/>
              </w:rPr>
              <w:t>a partir del año 201</w:t>
            </w:r>
            <w:r w:rsidR="00FC5365">
              <w:rPr>
                <w:rFonts w:ascii="Arial" w:hAnsi="Arial" w:cs="Arial"/>
                <w:lang w:val="es-MX"/>
              </w:rPr>
              <w:t>3</w:t>
            </w:r>
            <w:r w:rsidR="00FC5365" w:rsidRPr="00BF1530">
              <w:rPr>
                <w:rFonts w:ascii="Arial" w:hAnsi="Arial" w:cs="Arial"/>
                <w:lang w:val="es-MX"/>
              </w:rPr>
              <w:t xml:space="preserve"> a la fecha</w:t>
            </w:r>
            <w:r w:rsidR="00FC5365">
              <w:rPr>
                <w:rFonts w:ascii="Arial" w:hAnsi="Arial" w:cs="Arial"/>
                <w:lang w:val="es-MX"/>
              </w:rPr>
              <w:t xml:space="preserve"> y con posterioridad a la obtención del Título Profesional </w:t>
            </w:r>
            <w:r>
              <w:rPr>
                <w:rFonts w:ascii="Arial" w:hAnsi="Arial" w:cs="Arial"/>
                <w:b/>
                <w:lang w:val="es-MX"/>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43D3C" w:rsidRPr="00AA0735" w:rsidRDefault="00E43D3C" w:rsidP="00E43D3C">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p w:rsidR="00E43D3C" w:rsidRPr="00AA0735" w:rsidRDefault="00E43D3C" w:rsidP="00E43D3C">
            <w:pPr>
              <w:numPr>
                <w:ilvl w:val="0"/>
                <w:numId w:val="14"/>
              </w:numPr>
              <w:suppressAutoHyphens w:val="0"/>
              <w:ind w:hanging="307"/>
              <w:jc w:val="both"/>
              <w:rPr>
                <w:rFonts w:ascii="Arial" w:hAnsi="Arial" w:cs="Arial"/>
              </w:rPr>
            </w:pPr>
            <w:r w:rsidRPr="00AA0735">
              <w:rPr>
                <w:rFonts w:ascii="Arial" w:hAnsi="Arial" w:cs="Arial"/>
              </w:rPr>
              <w:t xml:space="preserve">Manejo de Idioma Inglés a nivel básico </w:t>
            </w:r>
            <w:r w:rsidRPr="00AA0735">
              <w:rPr>
                <w:rFonts w:ascii="Arial" w:hAnsi="Arial" w:cs="Arial"/>
                <w:b/>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Habilidades o Competencias</w:t>
            </w:r>
          </w:p>
        </w:tc>
        <w:tc>
          <w:tcPr>
            <w:tcW w:w="6480" w:type="dxa"/>
          </w:tcPr>
          <w:p w:rsidR="00E43D3C" w:rsidRPr="00BF1530" w:rsidRDefault="00E43D3C" w:rsidP="000F6CA8">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43D3C" w:rsidRPr="00BF1530" w:rsidRDefault="00E43D3C" w:rsidP="000F6CA8">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43D3C" w:rsidRPr="00BF1530" w:rsidTr="000F6CA8">
        <w:trPr>
          <w:trHeight w:val="307"/>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Motivo de Contratación</w:t>
            </w:r>
          </w:p>
        </w:tc>
        <w:tc>
          <w:tcPr>
            <w:tcW w:w="6480" w:type="dxa"/>
          </w:tcPr>
          <w:p w:rsidR="00E43D3C" w:rsidRPr="00BF1530" w:rsidRDefault="00E43D3C" w:rsidP="006E46BD">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w:t>
            </w:r>
            <w:r>
              <w:rPr>
                <w:rFonts w:ascii="Arial" w:hAnsi="Arial" w:cs="Arial"/>
              </w:rPr>
              <w:t>ución de Gerencia Central N°</w:t>
            </w:r>
            <w:r w:rsidR="006706C6">
              <w:rPr>
                <w:rFonts w:ascii="Arial" w:hAnsi="Arial" w:cs="Arial"/>
              </w:rPr>
              <w:t>1418</w:t>
            </w:r>
            <w:r w:rsidR="006E46BD">
              <w:rPr>
                <w:rFonts w:ascii="Arial" w:hAnsi="Arial" w:cs="Arial"/>
              </w:rPr>
              <w:t>-GCGP-ESSALUD-2018</w:t>
            </w:r>
          </w:p>
        </w:tc>
      </w:tr>
    </w:tbl>
    <w:p w:rsidR="00B76832" w:rsidRPr="00BF1530" w:rsidRDefault="00B76832"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B977BE" w:rsidRDefault="00030F30" w:rsidP="00880361">
      <w:pPr>
        <w:ind w:left="360"/>
        <w:jc w:val="both"/>
        <w:rPr>
          <w:rFonts w:ascii="Arial" w:hAnsi="Arial" w:cs="Arial"/>
          <w:b/>
        </w:rPr>
      </w:pPr>
      <w:r w:rsidRPr="00B977BE">
        <w:rPr>
          <w:rFonts w:ascii="Arial" w:hAnsi="Arial" w:cs="Arial"/>
          <w:b/>
        </w:rPr>
        <w:t>CIRUJANO DENTISTA</w:t>
      </w:r>
      <w:r w:rsidR="00EC654F" w:rsidRPr="00B977BE">
        <w:rPr>
          <w:rFonts w:ascii="Arial" w:hAnsi="Arial" w:cs="Arial"/>
          <w:b/>
        </w:rPr>
        <w:t xml:space="preserve"> </w:t>
      </w:r>
      <w:r w:rsidRPr="00B977BE">
        <w:rPr>
          <w:rFonts w:ascii="Arial" w:hAnsi="Arial" w:cs="Arial"/>
          <w:b/>
        </w:rPr>
        <w:t>(P2CD</w:t>
      </w:r>
      <w:r w:rsidR="00B531F1" w:rsidRPr="00B977BE">
        <w:rPr>
          <w:rFonts w:ascii="Arial" w:hAnsi="Arial" w:cs="Arial"/>
          <w:b/>
        </w:rPr>
        <w:t>-001</w:t>
      </w:r>
      <w:r w:rsidR="00563633" w:rsidRPr="00B977BE">
        <w:rPr>
          <w:rFonts w:ascii="Arial" w:hAnsi="Arial" w:cs="Arial"/>
          <w:b/>
        </w:rPr>
        <w:t>)</w:t>
      </w:r>
      <w:r w:rsidR="00B76832" w:rsidRPr="00B977BE">
        <w:rPr>
          <w:rFonts w:ascii="Arial" w:hAnsi="Arial" w:cs="Arial"/>
          <w:b/>
        </w:rPr>
        <w:t xml:space="preserve"> </w:t>
      </w:r>
    </w:p>
    <w:p w:rsidR="00CE6344" w:rsidRPr="00B977BE" w:rsidRDefault="006A594F" w:rsidP="00EE46D7">
      <w:pPr>
        <w:ind w:firstLine="360"/>
        <w:jc w:val="both"/>
        <w:rPr>
          <w:rFonts w:ascii="Arial" w:hAnsi="Arial" w:cs="Arial"/>
        </w:rPr>
      </w:pPr>
      <w:r w:rsidRPr="00B977BE">
        <w:rPr>
          <w:rFonts w:ascii="Arial" w:hAnsi="Arial" w:cs="Arial"/>
        </w:rPr>
        <w:t>Principales funciones a desarrollar:</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Examinar, diagnosticar y prescribir tratamientos odontológicos según protocolos y guías de práctica clínica aprobados.</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Elaborar el plan de atención odontológica, según la complejidad del paciente.</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Ejecutar trabajos y procedimientos odontológicos de acuerdo al nivel de complejidad del Establecimiento de Salud.</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Ejecutar actividades de promoción, prevención, recuperación y rehabilitación de la salud bucal, según la capacidad resolutiva del establecimiento de salud.</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Aplicar la cartera de servicios de atención odontológica aprobada para el establecimiento de salud.</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Gestionar el material médico quirúrgico, insumos y equipos necesarios para los procedimientos, diagnósticos, terapéuticos y administrarlos de acuerdo a las normas vigentes.</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Participar en las actividades de información, educación y comunicación en promoción de la salud y prevención de la enfermedad bucal.</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eastAsia="en-US"/>
        </w:rPr>
        <w:t>Referir a un establecimiento de salud cuando la condición clínica del paciente lo requiera y en el marco de las normas vigentes</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eastAsia="en-US"/>
        </w:rPr>
        <w:t xml:space="preserve">Continuar el tratamiento y/o control de los pacientes, </w:t>
      </w:r>
      <w:proofErr w:type="spellStart"/>
      <w:r>
        <w:rPr>
          <w:rFonts w:eastAsiaTheme="minorHAnsi"/>
          <w:b w:val="0"/>
          <w:sz w:val="20"/>
          <w:szCs w:val="20"/>
          <w:lang w:eastAsia="en-US"/>
        </w:rPr>
        <w:t>contrarrerferidos</w:t>
      </w:r>
      <w:proofErr w:type="spellEnd"/>
      <w:r>
        <w:rPr>
          <w:rFonts w:eastAsiaTheme="minorHAnsi"/>
          <w:b w:val="0"/>
          <w:sz w:val="20"/>
          <w:szCs w:val="20"/>
          <w:lang w:eastAsia="en-US"/>
        </w:rPr>
        <w:t xml:space="preserve"> en el establecimiento de salud de origen según indicación establecida en la </w:t>
      </w:r>
      <w:proofErr w:type="spellStart"/>
      <w:r>
        <w:rPr>
          <w:rFonts w:eastAsiaTheme="minorHAnsi"/>
          <w:b w:val="0"/>
          <w:sz w:val="20"/>
          <w:szCs w:val="20"/>
          <w:lang w:eastAsia="en-US"/>
        </w:rPr>
        <w:t>contrarreferencia</w:t>
      </w:r>
      <w:proofErr w:type="spellEnd"/>
      <w:r>
        <w:rPr>
          <w:rFonts w:eastAsiaTheme="minorHAnsi"/>
          <w:b w:val="0"/>
          <w:sz w:val="20"/>
          <w:szCs w:val="20"/>
          <w:lang w:eastAsia="en-US"/>
        </w:rPr>
        <w:t>.</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Elaborar y registrar la Ficha Odontológica o equivalente en la Historia Clínica, en los sistemas informáticos y en formularios utilizados en la atención.</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Elaborar informes y certificados de la prestación asistencial establecidos para el servicio.</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Brindar información odontológica sobre la situación de salud al paciente o familiar responsable.</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Participar en comités y comisiones y suscribir los informes correspondientes en el ámbito de competencia</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Absolver consultas de carácter técnico asistencial y/o administrativo en el ámbito de competencia y emitir el informe correspondiente.</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lastRenderedPageBreak/>
        <w:t>Elaborar propuestas de mejora y participar en la actualización de manuela de procedimientos y otros documentos técnico-normativo según requerimiento o necesidad del establecimiento de salud.</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eastAsia="en-US"/>
        </w:rPr>
        <w:t>Participar en el diseño ejecución de proyectos de intervención sanitaria, investigación científica y/o docencia autorizados por las instancias institucionales correspondientes en el marco de las normas vigentes.</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eastAsia="en-US"/>
        </w:rPr>
        <w:t xml:space="preserve">Realizar actividades de auditoria odontológica del servicio asistencial y emitir </w:t>
      </w:r>
      <w:r w:rsidR="00324455">
        <w:rPr>
          <w:rFonts w:eastAsiaTheme="minorHAnsi"/>
          <w:b w:val="0"/>
          <w:sz w:val="20"/>
          <w:szCs w:val="20"/>
          <w:lang w:eastAsia="en-US"/>
        </w:rPr>
        <w:t>el informe correspondiente en el</w:t>
      </w:r>
      <w:r>
        <w:rPr>
          <w:rFonts w:eastAsiaTheme="minorHAnsi"/>
          <w:b w:val="0"/>
          <w:sz w:val="20"/>
          <w:szCs w:val="20"/>
          <w:lang w:eastAsia="en-US"/>
        </w:rPr>
        <w:t xml:space="preserve"> marco de la norma vigente.</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Investigar e innovar permanentemente las técnicas y procedimientos relacionados al campo de su especialidad.</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Cumplir y hacer cumplir las normas y medidas de Bioseguridad y de Seguridad y Salud en el Trabajo en el ámbito de responsabilidad.</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Participar en el diseño y ejecución de proyectos de intervención sanitaria, investigación científica y/o docencia autorizados por las instancias institucionales correspondientes en el marco de las normas vigentes.</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Participar en la implementación del sistema de control interno y la Gestión de Riesgos que correspondan en el ámbito de sus funciones e informar su cumplimiento.</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Respetar y hacer respetar los derechos del asegurado, en el marco de la política de humanización de la atención de salud y las normas vigentes.</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Cumplir con los principios y deberes establecidos en el Código de Ética del Personal del Seguro Social de Salud (ESSALUD), así como no incurrir en las prohibiciones contenidas en él.</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Registrar las actividades realizadas en los sistemas de información institucional y emitir informes de su ejecución, cumpliendo estrictamente las disposiciones vigentes.</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Mantener informado al jefe inmediato sobre las actividades que desarrolla.</w:t>
      </w:r>
    </w:p>
    <w:p w:rsidR="009E49ED" w:rsidRDefault="009E49ED" w:rsidP="009E49ED">
      <w:pPr>
        <w:pStyle w:val="Sangradetextonormal"/>
        <w:numPr>
          <w:ilvl w:val="0"/>
          <w:numId w:val="38"/>
        </w:numPr>
        <w:jc w:val="both"/>
        <w:rPr>
          <w:rFonts w:cs="Arial"/>
          <w:b w:val="0"/>
          <w:sz w:val="20"/>
          <w:szCs w:val="20"/>
        </w:rPr>
      </w:pPr>
      <w:r>
        <w:rPr>
          <w:rFonts w:eastAsiaTheme="minorHAnsi"/>
          <w:b w:val="0"/>
          <w:sz w:val="20"/>
          <w:szCs w:val="20"/>
          <w:lang w:val="es-PE" w:eastAsia="en-US"/>
        </w:rPr>
        <w:t>Velar por la seguridad, mantenimiento y operatividad de los bienes asignados para el cumplimiento de sus labores.</w:t>
      </w:r>
    </w:p>
    <w:p w:rsidR="009E49ED" w:rsidRDefault="009E49ED" w:rsidP="009E49ED">
      <w:pPr>
        <w:pStyle w:val="Sangradetextonormal"/>
        <w:numPr>
          <w:ilvl w:val="0"/>
          <w:numId w:val="38"/>
        </w:numPr>
        <w:jc w:val="both"/>
        <w:rPr>
          <w:rFonts w:cs="Arial"/>
          <w:b w:val="0"/>
          <w:sz w:val="20"/>
          <w:szCs w:val="20"/>
        </w:rPr>
      </w:pPr>
      <w:r>
        <w:rPr>
          <w:b w:val="0"/>
          <w:sz w:val="20"/>
          <w:szCs w:val="20"/>
          <w:lang w:val="es-PE"/>
        </w:rPr>
        <w:t>Realizar otras funciones que le asigne el jefe inmediato, en el ámbito de su competencia.</w:t>
      </w:r>
    </w:p>
    <w:p w:rsidR="00B977BE" w:rsidRDefault="00B977BE" w:rsidP="00030F30">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lastRenderedPageBreak/>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090128" w:rsidRPr="00090128" w:rsidRDefault="00090128" w:rsidP="00090128">
      <w:pPr>
        <w:pStyle w:val="Prrafodelista1"/>
        <w:suppressAutoHyphens w:val="0"/>
        <w:ind w:left="284"/>
        <w:contextualSpacing/>
        <w:jc w:val="both"/>
        <w:rPr>
          <w:rFonts w:ascii="Arial" w:hAnsi="Arial" w:cs="Arial"/>
          <w:b/>
          <w:color w:val="000000"/>
          <w:sz w:val="14"/>
          <w:szCs w:val="14"/>
        </w:rPr>
      </w:pPr>
    </w:p>
    <w:p w:rsidR="00CE7718" w:rsidRPr="00D53141" w:rsidRDefault="000E0F8E" w:rsidP="00CE7718">
      <w:pPr>
        <w:pStyle w:val="Sinespaciado"/>
        <w:ind w:left="284"/>
        <w:jc w:val="both"/>
        <w:rPr>
          <w:rFonts w:ascii="Arial" w:hAnsi="Arial" w:cs="Arial"/>
          <w:b/>
          <w:sz w:val="20"/>
          <w:szCs w:val="20"/>
        </w:rPr>
      </w:pPr>
      <w:r>
        <w:rPr>
          <w:rFonts w:ascii="Arial" w:hAnsi="Arial" w:cs="Arial"/>
          <w:b/>
          <w:sz w:val="20"/>
          <w:szCs w:val="20"/>
        </w:rPr>
        <w:t>CIRUJANO DENTISTA</w:t>
      </w:r>
      <w:r w:rsidR="00CE7718">
        <w:rPr>
          <w:rFonts w:ascii="Arial" w:hAnsi="Arial" w:cs="Arial"/>
          <w:b/>
          <w:sz w:val="20"/>
          <w:szCs w:val="20"/>
        </w:rPr>
        <w:t xml:space="preserve"> </w:t>
      </w:r>
      <w:r w:rsidR="00CE7718" w:rsidRPr="00D53141">
        <w:rPr>
          <w:rFonts w:ascii="Arial" w:hAnsi="Arial" w:cs="Arial"/>
          <w:b/>
          <w:sz w:val="20"/>
          <w:szCs w:val="20"/>
          <w:lang w:val="pt-BR"/>
        </w:rPr>
        <w:t>(</w:t>
      </w:r>
      <w:r>
        <w:rPr>
          <w:rFonts w:ascii="Arial" w:hAnsi="Arial" w:cs="Arial"/>
          <w:b/>
          <w:color w:val="000000"/>
          <w:sz w:val="20"/>
          <w:szCs w:val="20"/>
          <w:lang w:val="es-PE"/>
        </w:rPr>
        <w:t>P2CD</w:t>
      </w:r>
      <w:r w:rsidR="00CE7718" w:rsidRPr="00D53141">
        <w:rPr>
          <w:rFonts w:ascii="Arial" w:hAnsi="Arial" w:cs="Arial"/>
          <w:b/>
          <w:color w:val="000000"/>
          <w:sz w:val="20"/>
          <w:szCs w:val="20"/>
          <w:lang w:val="es-PE"/>
        </w:rPr>
        <w:t>-001</w:t>
      </w:r>
      <w:r w:rsidR="00CE7718">
        <w:rPr>
          <w:rFonts w:ascii="Arial" w:hAnsi="Arial" w:cs="Arial"/>
          <w:b/>
          <w:color w:val="000000"/>
          <w:sz w:val="20"/>
          <w:szCs w:val="20"/>
          <w:lang w:val="es-PE"/>
        </w:rPr>
        <w:t>)</w:t>
      </w:r>
      <w:r w:rsidR="00CE7718" w:rsidRPr="00D53141">
        <w:rPr>
          <w:rFonts w:ascii="Arial" w:hAnsi="Arial" w:cs="Arial"/>
          <w:b/>
          <w:sz w:val="20"/>
          <w:szCs w:val="20"/>
          <w:lang w:val="pt-BR"/>
        </w:rPr>
        <w:tab/>
      </w:r>
    </w:p>
    <w:p w:rsidR="00CE7718" w:rsidRPr="00D53141" w:rsidRDefault="00CE7718" w:rsidP="00CE7718">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CE7718" w:rsidRPr="00D53141" w:rsidTr="000F6CA8">
        <w:trPr>
          <w:trHeight w:val="216"/>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CE7718" w:rsidRPr="00D53141" w:rsidRDefault="000E0F8E" w:rsidP="000E0F8E">
            <w:pPr>
              <w:pStyle w:val="NormalWeb"/>
              <w:jc w:val="center"/>
              <w:rPr>
                <w:rFonts w:ascii="Arial" w:hAnsi="Arial" w:cs="Arial"/>
                <w:sz w:val="20"/>
                <w:szCs w:val="20"/>
              </w:rPr>
            </w:pPr>
            <w:r>
              <w:rPr>
                <w:rFonts w:ascii="Arial" w:hAnsi="Arial" w:cs="Arial"/>
                <w:sz w:val="20"/>
                <w:szCs w:val="20"/>
              </w:rPr>
              <w:t xml:space="preserve"> S/.  3</w:t>
            </w:r>
            <w:r w:rsidR="00CE7718">
              <w:rPr>
                <w:rFonts w:ascii="Arial" w:hAnsi="Arial" w:cs="Arial"/>
                <w:sz w:val="20"/>
                <w:szCs w:val="20"/>
              </w:rPr>
              <w:t xml:space="preserve">, </w:t>
            </w:r>
            <w:r>
              <w:rPr>
                <w:rFonts w:ascii="Arial" w:hAnsi="Arial" w:cs="Arial"/>
                <w:sz w:val="20"/>
                <w:szCs w:val="20"/>
              </w:rPr>
              <w:t>314</w:t>
            </w:r>
            <w:r w:rsidR="00CE7718" w:rsidRPr="00D53141">
              <w:rPr>
                <w:rFonts w:ascii="Arial" w:hAnsi="Arial" w:cs="Arial"/>
                <w:sz w:val="20"/>
                <w:szCs w:val="20"/>
              </w:rPr>
              <w:t>.00</w:t>
            </w:r>
          </w:p>
        </w:tc>
      </w:tr>
      <w:tr w:rsidR="00CE7718" w:rsidRPr="00D53141" w:rsidTr="000F6CA8">
        <w:trPr>
          <w:trHeight w:val="219"/>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CE7718" w:rsidRPr="00D53141" w:rsidRDefault="000E0F8E" w:rsidP="000F6CA8">
            <w:pPr>
              <w:pStyle w:val="NormalWeb"/>
              <w:rPr>
                <w:rFonts w:ascii="Arial" w:hAnsi="Arial" w:cs="Arial"/>
                <w:sz w:val="20"/>
                <w:szCs w:val="20"/>
              </w:rPr>
            </w:pPr>
            <w:r>
              <w:rPr>
                <w:rFonts w:ascii="Arial" w:hAnsi="Arial" w:cs="Arial"/>
                <w:sz w:val="20"/>
                <w:szCs w:val="20"/>
              </w:rPr>
              <w:t xml:space="preserve">           S/.      721</w:t>
            </w:r>
            <w:r w:rsidR="00CE7718" w:rsidRPr="00D53141">
              <w:rPr>
                <w:rFonts w:ascii="Arial" w:hAnsi="Arial" w:cs="Arial"/>
                <w:sz w:val="20"/>
                <w:szCs w:val="20"/>
              </w:rPr>
              <w:t>.00</w:t>
            </w:r>
          </w:p>
        </w:tc>
      </w:tr>
      <w:tr w:rsidR="00CE7718" w:rsidRPr="00D53141" w:rsidTr="000F6CA8">
        <w:trPr>
          <w:trHeight w:val="311"/>
        </w:trPr>
        <w:tc>
          <w:tcPr>
            <w:tcW w:w="6095" w:type="dxa"/>
          </w:tcPr>
          <w:p w:rsidR="00CE7718" w:rsidRPr="00D53141" w:rsidRDefault="000E0F8E" w:rsidP="000F6CA8">
            <w:pPr>
              <w:pStyle w:val="NormalWeb"/>
              <w:jc w:val="center"/>
              <w:rPr>
                <w:rFonts w:ascii="Arial" w:hAnsi="Arial" w:cs="Arial"/>
                <w:sz w:val="20"/>
                <w:szCs w:val="20"/>
              </w:rPr>
            </w:pPr>
            <w:r>
              <w:rPr>
                <w:rFonts w:ascii="Arial" w:hAnsi="Arial" w:cs="Arial"/>
                <w:sz w:val="20"/>
                <w:szCs w:val="20"/>
              </w:rPr>
              <w:t>BONO POR PRESTACIONES ECONÓMICAS Y ALTA RESPONSABILIDAD</w:t>
            </w:r>
          </w:p>
        </w:tc>
        <w:tc>
          <w:tcPr>
            <w:tcW w:w="2597" w:type="dxa"/>
          </w:tcPr>
          <w:p w:rsidR="00CE7718" w:rsidRPr="00D53141" w:rsidRDefault="00CE7718" w:rsidP="000F6CA8">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0E0F8E">
              <w:rPr>
                <w:rFonts w:ascii="Arial" w:hAnsi="Arial" w:cs="Arial"/>
                <w:sz w:val="20"/>
                <w:szCs w:val="20"/>
              </w:rPr>
              <w:t>/.      828</w:t>
            </w:r>
            <w:r w:rsidRPr="00D53141">
              <w:rPr>
                <w:rFonts w:ascii="Arial" w:hAnsi="Arial" w:cs="Arial"/>
                <w:sz w:val="20"/>
                <w:szCs w:val="20"/>
              </w:rPr>
              <w:t>.00</w:t>
            </w:r>
          </w:p>
        </w:tc>
      </w:tr>
      <w:tr w:rsidR="00CE7718" w:rsidRPr="00D53141" w:rsidTr="000F6CA8">
        <w:trPr>
          <w:trHeight w:val="216"/>
        </w:trPr>
        <w:tc>
          <w:tcPr>
            <w:tcW w:w="6095" w:type="dxa"/>
            <w:shd w:val="clear" w:color="auto" w:fill="F2F2F2" w:themeFill="background1" w:themeFillShade="F2"/>
          </w:tcPr>
          <w:p w:rsidR="00CE7718" w:rsidRPr="00D53141" w:rsidRDefault="00CE7718" w:rsidP="000F6CA8">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CE7718" w:rsidRPr="00D53141" w:rsidRDefault="000E0F8E" w:rsidP="000F6CA8">
            <w:pPr>
              <w:pStyle w:val="NormalWeb"/>
              <w:tabs>
                <w:tab w:val="left" w:pos="601"/>
              </w:tabs>
              <w:jc w:val="center"/>
              <w:rPr>
                <w:rFonts w:ascii="Arial" w:hAnsi="Arial" w:cs="Arial"/>
                <w:b/>
                <w:sz w:val="20"/>
                <w:szCs w:val="20"/>
              </w:rPr>
            </w:pPr>
            <w:r>
              <w:rPr>
                <w:rFonts w:ascii="Arial" w:hAnsi="Arial" w:cs="Arial"/>
                <w:b/>
                <w:sz w:val="20"/>
                <w:szCs w:val="20"/>
              </w:rPr>
              <w:t>S/.  4, 863</w:t>
            </w:r>
            <w:r w:rsidR="00CE7718" w:rsidRPr="00D53141">
              <w:rPr>
                <w:rFonts w:ascii="Arial" w:hAnsi="Arial" w:cs="Arial"/>
                <w:b/>
                <w:sz w:val="20"/>
                <w:szCs w:val="20"/>
              </w:rPr>
              <w:t>.00</w:t>
            </w:r>
          </w:p>
        </w:tc>
      </w:tr>
    </w:tbl>
    <w:p w:rsidR="00CE7718" w:rsidRPr="00D53141" w:rsidRDefault="00CE7718" w:rsidP="00CE7718">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33616E" w:rsidP="0033616E">
            <w:pPr>
              <w:jc w:val="center"/>
              <w:rPr>
                <w:rFonts w:ascii="Arial" w:hAnsi="Arial" w:cs="Arial"/>
                <w:sz w:val="18"/>
                <w:szCs w:val="18"/>
                <w:lang w:val="es-MX"/>
              </w:rPr>
            </w:pPr>
            <w:r>
              <w:rPr>
                <w:rFonts w:ascii="Arial" w:hAnsi="Arial" w:cs="Arial"/>
                <w:sz w:val="18"/>
                <w:szCs w:val="18"/>
                <w:lang w:val="es-MX"/>
              </w:rPr>
              <w:t>23</w:t>
            </w:r>
            <w:r w:rsidR="0059496C">
              <w:rPr>
                <w:rFonts w:ascii="Arial" w:hAnsi="Arial" w:cs="Arial"/>
                <w:sz w:val="18"/>
                <w:szCs w:val="18"/>
                <w:lang w:val="es-MX"/>
              </w:rPr>
              <w:t xml:space="preserve"> de </w:t>
            </w:r>
            <w:r>
              <w:rPr>
                <w:rFonts w:ascii="Arial" w:hAnsi="Arial" w:cs="Arial"/>
                <w:sz w:val="18"/>
                <w:szCs w:val="18"/>
                <w:lang w:val="es-MX"/>
              </w:rPr>
              <w:t>noviembre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 - DRRHH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33616E" w:rsidP="0033616E">
            <w:pPr>
              <w:jc w:val="center"/>
              <w:rPr>
                <w:rFonts w:ascii="Arial" w:hAnsi="Arial" w:cs="Arial"/>
                <w:sz w:val="18"/>
                <w:szCs w:val="18"/>
                <w:lang w:val="es-MX"/>
              </w:rPr>
            </w:pPr>
            <w:r>
              <w:rPr>
                <w:rFonts w:ascii="Arial" w:hAnsi="Arial" w:cs="Arial"/>
                <w:sz w:val="18"/>
                <w:szCs w:val="18"/>
                <w:lang w:val="es-MX"/>
              </w:rPr>
              <w:t xml:space="preserve"> 10</w:t>
            </w:r>
            <w:r w:rsidR="0059496C">
              <w:rPr>
                <w:rFonts w:ascii="Arial" w:hAnsi="Arial" w:cs="Arial"/>
                <w:sz w:val="18"/>
                <w:szCs w:val="18"/>
                <w:lang w:val="es-MX"/>
              </w:rPr>
              <w:t xml:space="preserve"> de </w:t>
            </w:r>
            <w:r>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33616E" w:rsidP="0033616E">
            <w:pPr>
              <w:jc w:val="center"/>
              <w:rPr>
                <w:rFonts w:ascii="Arial" w:hAnsi="Arial" w:cs="Arial"/>
                <w:sz w:val="18"/>
                <w:szCs w:val="18"/>
                <w:lang w:val="es-MX"/>
              </w:rPr>
            </w:pPr>
            <w:r>
              <w:rPr>
                <w:rFonts w:ascii="Arial" w:hAnsi="Arial" w:cs="Arial"/>
                <w:sz w:val="18"/>
                <w:szCs w:val="18"/>
                <w:lang w:val="es-MX"/>
              </w:rPr>
              <w:t>13 al</w:t>
            </w:r>
            <w:r w:rsidR="00CF29BF">
              <w:rPr>
                <w:rFonts w:ascii="Arial" w:hAnsi="Arial" w:cs="Arial"/>
                <w:sz w:val="18"/>
                <w:szCs w:val="18"/>
                <w:lang w:val="es-MX"/>
              </w:rPr>
              <w:t xml:space="preserve"> </w:t>
            </w:r>
            <w:r>
              <w:rPr>
                <w:rFonts w:ascii="Arial" w:hAnsi="Arial" w:cs="Arial"/>
                <w:sz w:val="18"/>
                <w:szCs w:val="18"/>
                <w:lang w:val="es-MX"/>
              </w:rPr>
              <w:t>14</w:t>
            </w:r>
            <w:r w:rsidR="0059496C">
              <w:rPr>
                <w:rFonts w:ascii="Arial" w:hAnsi="Arial" w:cs="Arial"/>
                <w:sz w:val="18"/>
                <w:szCs w:val="18"/>
                <w:lang w:val="es-MX"/>
              </w:rPr>
              <w:t xml:space="preserve"> de </w:t>
            </w:r>
            <w:r>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Default="0059496C" w:rsidP="004B281C">
            <w:pPr>
              <w:rPr>
                <w:rFonts w:ascii="Arial" w:hAnsi="Arial" w:cs="Arial"/>
                <w:sz w:val="10"/>
                <w:szCs w:val="10"/>
                <w:lang w:val="es-MX"/>
              </w:rPr>
            </w:pPr>
          </w:p>
          <w:p w:rsidR="0059496C" w:rsidRDefault="0033616E" w:rsidP="004B281C">
            <w:pPr>
              <w:jc w:val="center"/>
              <w:rPr>
                <w:rFonts w:ascii="Arial" w:hAnsi="Arial" w:cs="Arial"/>
                <w:sz w:val="18"/>
                <w:szCs w:val="18"/>
                <w:lang w:val="es-MX"/>
              </w:rPr>
            </w:pPr>
            <w:r>
              <w:rPr>
                <w:rFonts w:ascii="Arial" w:hAnsi="Arial" w:cs="Arial"/>
                <w:sz w:val="18"/>
                <w:szCs w:val="18"/>
                <w:lang w:val="es-MX"/>
              </w:rPr>
              <w:t>17</w:t>
            </w:r>
            <w:r w:rsidR="0059496C">
              <w:rPr>
                <w:rFonts w:ascii="Arial" w:hAnsi="Arial" w:cs="Arial"/>
                <w:sz w:val="18"/>
                <w:szCs w:val="18"/>
                <w:lang w:val="es-MX"/>
              </w:rPr>
              <w:t xml:space="preserve"> de </w:t>
            </w:r>
            <w:r>
              <w:rPr>
                <w:rFonts w:ascii="Arial" w:hAnsi="Arial" w:cs="Arial"/>
                <w:sz w:val="18"/>
                <w:szCs w:val="18"/>
                <w:lang w:val="es-MX"/>
              </w:rPr>
              <w:t xml:space="preserve">diciembre </w:t>
            </w:r>
            <w:r w:rsidR="0059496C">
              <w:rPr>
                <w:rFonts w:ascii="Arial" w:hAnsi="Arial" w:cs="Arial"/>
                <w:sz w:val="18"/>
                <w:szCs w:val="18"/>
                <w:lang w:val="es-MX"/>
              </w:rPr>
              <w:t xml:space="preserve">del 2018 </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9F21F0" w:rsidP="009F21F0">
            <w:pPr>
              <w:jc w:val="center"/>
              <w:rPr>
                <w:rFonts w:ascii="Arial" w:hAnsi="Arial" w:cs="Arial"/>
                <w:sz w:val="10"/>
                <w:szCs w:val="10"/>
                <w:lang w:val="es-MX"/>
              </w:rPr>
            </w:pPr>
            <w:r>
              <w:rPr>
                <w:rFonts w:ascii="Arial" w:hAnsi="Arial" w:cs="Arial"/>
                <w:sz w:val="18"/>
                <w:szCs w:val="18"/>
                <w:lang w:val="es-MX"/>
              </w:rPr>
              <w:t>18</w:t>
            </w:r>
            <w:r w:rsidR="0059496C">
              <w:rPr>
                <w:rFonts w:ascii="Arial" w:hAnsi="Arial" w:cs="Arial"/>
                <w:sz w:val="18"/>
                <w:szCs w:val="18"/>
                <w:lang w:val="es-MX"/>
              </w:rPr>
              <w:t xml:space="preserve"> de </w:t>
            </w:r>
            <w:r>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037B7B" w:rsidP="00037B7B">
            <w:pPr>
              <w:jc w:val="center"/>
              <w:rPr>
                <w:rFonts w:ascii="Arial" w:hAnsi="Arial" w:cs="Arial"/>
                <w:sz w:val="18"/>
                <w:szCs w:val="18"/>
                <w:lang w:val="es-MX"/>
              </w:rPr>
            </w:pPr>
            <w:r>
              <w:rPr>
                <w:rFonts w:ascii="Arial" w:hAnsi="Arial" w:cs="Arial"/>
                <w:sz w:val="18"/>
                <w:szCs w:val="18"/>
                <w:lang w:val="es-MX"/>
              </w:rPr>
              <w:t>18</w:t>
            </w:r>
            <w:r w:rsidR="0018000A">
              <w:rPr>
                <w:rFonts w:ascii="Arial" w:hAnsi="Arial" w:cs="Arial"/>
                <w:sz w:val="18"/>
                <w:szCs w:val="18"/>
                <w:lang w:val="es-MX"/>
              </w:rPr>
              <w:t xml:space="preserve"> </w:t>
            </w:r>
            <w:r w:rsidR="0059496C">
              <w:rPr>
                <w:rFonts w:ascii="Arial" w:hAnsi="Arial" w:cs="Arial"/>
                <w:sz w:val="18"/>
                <w:szCs w:val="18"/>
                <w:lang w:val="es-MX"/>
              </w:rPr>
              <w:t xml:space="preserve">de </w:t>
            </w:r>
            <w:r>
              <w:rPr>
                <w:rFonts w:ascii="Arial" w:hAnsi="Arial" w:cs="Arial"/>
                <w:sz w:val="18"/>
                <w:szCs w:val="18"/>
                <w:lang w:val="es-MX"/>
              </w:rPr>
              <w:t>diciembre</w:t>
            </w:r>
            <w:r w:rsidR="0053047A">
              <w:rPr>
                <w:rFonts w:ascii="Arial" w:hAnsi="Arial" w:cs="Arial"/>
                <w:sz w:val="18"/>
                <w:szCs w:val="18"/>
                <w:lang w:val="es-MX"/>
              </w:rPr>
              <w:t xml:space="preserve"> </w:t>
            </w:r>
            <w:r w:rsidR="0018000A">
              <w:rPr>
                <w:rFonts w:ascii="Arial" w:hAnsi="Arial" w:cs="Arial"/>
                <w:sz w:val="18"/>
                <w:szCs w:val="18"/>
                <w:lang w:val="es-MX"/>
              </w:rPr>
              <w:t xml:space="preserve">del </w:t>
            </w:r>
            <w:r w:rsidR="0059496C">
              <w:rPr>
                <w:rFonts w:ascii="Arial" w:hAnsi="Arial" w:cs="Arial"/>
                <w:sz w:val="18"/>
                <w:szCs w:val="18"/>
                <w:lang w:val="es-MX"/>
              </w:rPr>
              <w:t xml:space="preserve">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37B7B">
            <w:pPr>
              <w:jc w:val="center"/>
              <w:rPr>
                <w:rFonts w:ascii="Arial" w:hAnsi="Arial" w:cs="Arial"/>
                <w:sz w:val="18"/>
                <w:szCs w:val="18"/>
                <w:lang w:val="es-MX"/>
              </w:rPr>
            </w:pPr>
            <w:r>
              <w:rPr>
                <w:rFonts w:ascii="Arial" w:hAnsi="Arial" w:cs="Arial"/>
                <w:sz w:val="18"/>
                <w:szCs w:val="18"/>
                <w:lang w:val="es-MX"/>
              </w:rPr>
              <w:t xml:space="preserve"> </w:t>
            </w:r>
            <w:r w:rsidR="00037B7B">
              <w:rPr>
                <w:rFonts w:ascii="Arial" w:hAnsi="Arial" w:cs="Arial"/>
                <w:sz w:val="18"/>
                <w:szCs w:val="18"/>
                <w:lang w:val="es-MX"/>
              </w:rPr>
              <w:t>18</w:t>
            </w:r>
            <w:r w:rsidR="0018000A">
              <w:rPr>
                <w:rFonts w:ascii="Arial" w:hAnsi="Arial" w:cs="Arial"/>
                <w:sz w:val="18"/>
                <w:szCs w:val="18"/>
                <w:lang w:val="es-MX"/>
              </w:rPr>
              <w:t xml:space="preserve"> de </w:t>
            </w:r>
            <w:r w:rsidR="00037B7B">
              <w:rPr>
                <w:rFonts w:ascii="Arial" w:hAnsi="Arial" w:cs="Arial"/>
                <w:sz w:val="18"/>
                <w:szCs w:val="18"/>
                <w:lang w:val="es-MX"/>
              </w:rPr>
              <w:t>diciembre</w:t>
            </w:r>
            <w:r w:rsidR="0053047A">
              <w:rPr>
                <w:rFonts w:ascii="Arial" w:hAnsi="Arial" w:cs="Arial"/>
                <w:sz w:val="18"/>
                <w:szCs w:val="18"/>
                <w:lang w:val="es-MX"/>
              </w:rPr>
              <w:t xml:space="preserve"> </w:t>
            </w:r>
            <w:r>
              <w:rPr>
                <w:rFonts w:ascii="Arial" w:hAnsi="Arial" w:cs="Arial"/>
                <w:sz w:val="18"/>
                <w:szCs w:val="18"/>
                <w:lang w:val="es-MX"/>
              </w:rPr>
              <w:t xml:space="preserve">del 2018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037B7B" w:rsidP="004B281C">
            <w:pPr>
              <w:jc w:val="center"/>
              <w:rPr>
                <w:rFonts w:ascii="Arial" w:hAnsi="Arial" w:cs="Arial"/>
                <w:sz w:val="18"/>
                <w:szCs w:val="18"/>
                <w:lang w:val="es-MX"/>
              </w:rPr>
            </w:pPr>
            <w:r>
              <w:rPr>
                <w:rFonts w:ascii="Arial" w:hAnsi="Arial" w:cs="Arial"/>
                <w:sz w:val="18"/>
                <w:szCs w:val="18"/>
                <w:lang w:val="es-MX"/>
              </w:rPr>
              <w:t>18</w:t>
            </w:r>
            <w:r w:rsidR="0059496C">
              <w:rPr>
                <w:rFonts w:ascii="Arial" w:hAnsi="Arial" w:cs="Arial"/>
                <w:sz w:val="18"/>
                <w:szCs w:val="18"/>
                <w:lang w:val="es-MX"/>
              </w:rPr>
              <w:t xml:space="preserve"> de </w:t>
            </w:r>
            <w:r>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037B7B" w:rsidP="004B281C">
            <w:pPr>
              <w:jc w:val="center"/>
              <w:rPr>
                <w:rFonts w:ascii="Arial" w:hAnsi="Arial" w:cs="Arial"/>
                <w:sz w:val="18"/>
                <w:szCs w:val="18"/>
                <w:lang w:val="es-MX"/>
              </w:rPr>
            </w:pPr>
            <w:r>
              <w:rPr>
                <w:rFonts w:ascii="Arial" w:hAnsi="Arial" w:cs="Arial"/>
                <w:sz w:val="18"/>
                <w:szCs w:val="18"/>
                <w:lang w:val="es-MX"/>
              </w:rPr>
              <w:t>19</w:t>
            </w:r>
            <w:r w:rsidR="0059496C">
              <w:rPr>
                <w:rFonts w:ascii="Arial" w:hAnsi="Arial" w:cs="Arial"/>
                <w:sz w:val="18"/>
                <w:szCs w:val="18"/>
                <w:lang w:val="es-MX"/>
              </w:rPr>
              <w:t xml:space="preserve"> de </w:t>
            </w:r>
            <w:r>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p>
          <w:p w:rsidR="0059496C" w:rsidRPr="004C06F0" w:rsidRDefault="0059496C" w:rsidP="004B281C">
            <w:pPr>
              <w:jc w:val="center"/>
              <w:rPr>
                <w:rFonts w:ascii="Arial" w:hAnsi="Arial" w:cs="Arial"/>
                <w:sz w:val="18"/>
              </w:rPr>
            </w:pPr>
            <w:r>
              <w:rPr>
                <w:rFonts w:ascii="Arial" w:hAnsi="Arial" w:cs="Arial"/>
                <w:sz w:val="18"/>
                <w:szCs w:val="18"/>
              </w:rPr>
              <w:t xml:space="preserve">de 08:00 a 14:00 horas, en la División de Recursos Humanos 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37B7B">
            <w:pPr>
              <w:jc w:val="center"/>
              <w:rPr>
                <w:rFonts w:ascii="Arial" w:hAnsi="Arial" w:cs="Arial"/>
                <w:sz w:val="18"/>
                <w:szCs w:val="18"/>
                <w:lang w:val="es-MX"/>
              </w:rPr>
            </w:pPr>
            <w:r>
              <w:rPr>
                <w:rFonts w:ascii="Arial" w:hAnsi="Arial" w:cs="Arial"/>
                <w:sz w:val="18"/>
                <w:szCs w:val="18"/>
                <w:lang w:val="es-MX"/>
              </w:rPr>
              <w:t xml:space="preserve">A partir del </w:t>
            </w:r>
            <w:r w:rsidR="00037B7B">
              <w:rPr>
                <w:rFonts w:ascii="Arial" w:hAnsi="Arial" w:cs="Arial"/>
                <w:sz w:val="18"/>
                <w:szCs w:val="18"/>
                <w:lang w:val="es-MX"/>
              </w:rPr>
              <w:t>19</w:t>
            </w:r>
            <w:r>
              <w:rPr>
                <w:rFonts w:ascii="Arial" w:hAnsi="Arial" w:cs="Arial"/>
                <w:sz w:val="18"/>
                <w:szCs w:val="18"/>
                <w:lang w:val="es-MX"/>
              </w:rPr>
              <w:t xml:space="preserve"> de</w:t>
            </w:r>
            <w:r w:rsidR="006C2A21">
              <w:rPr>
                <w:rFonts w:ascii="Arial" w:hAnsi="Arial" w:cs="Arial"/>
                <w:sz w:val="18"/>
                <w:szCs w:val="18"/>
                <w:lang w:val="es-MX"/>
              </w:rPr>
              <w:t xml:space="preserve"> </w:t>
            </w:r>
            <w:r w:rsidR="00037B7B">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037B7B" w:rsidP="004B281C">
            <w:pPr>
              <w:jc w:val="center"/>
              <w:rPr>
                <w:rFonts w:ascii="Arial" w:hAnsi="Arial" w:cs="Arial"/>
                <w:sz w:val="18"/>
                <w:szCs w:val="18"/>
                <w:lang w:val="es-MX"/>
              </w:rPr>
            </w:pPr>
            <w:r>
              <w:rPr>
                <w:rFonts w:ascii="Arial" w:hAnsi="Arial" w:cs="Arial"/>
                <w:sz w:val="18"/>
                <w:szCs w:val="18"/>
                <w:lang w:val="es-MX"/>
              </w:rPr>
              <w:t>20</w:t>
            </w:r>
            <w:r w:rsidR="0059496C">
              <w:rPr>
                <w:rFonts w:ascii="Arial" w:hAnsi="Arial" w:cs="Arial"/>
                <w:sz w:val="18"/>
                <w:szCs w:val="18"/>
                <w:lang w:val="es-MX"/>
              </w:rPr>
              <w:t xml:space="preserve"> de </w:t>
            </w:r>
            <w:r>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037B7B" w:rsidP="00037B7B">
            <w:pPr>
              <w:jc w:val="center"/>
              <w:rPr>
                <w:rFonts w:ascii="Arial" w:hAnsi="Arial" w:cs="Arial"/>
                <w:sz w:val="18"/>
                <w:szCs w:val="18"/>
                <w:lang w:val="es-MX"/>
              </w:rPr>
            </w:pPr>
            <w:r>
              <w:rPr>
                <w:rFonts w:ascii="Arial" w:hAnsi="Arial" w:cs="Arial"/>
                <w:sz w:val="18"/>
                <w:szCs w:val="18"/>
                <w:lang w:val="es-MX"/>
              </w:rPr>
              <w:t>21</w:t>
            </w:r>
            <w:r w:rsidR="0059496C">
              <w:rPr>
                <w:rFonts w:ascii="Arial" w:hAnsi="Arial" w:cs="Arial"/>
                <w:sz w:val="18"/>
                <w:szCs w:val="18"/>
                <w:lang w:val="es-MX"/>
              </w:rPr>
              <w:t xml:space="preserve"> de </w:t>
            </w:r>
            <w:r>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 xml:space="preserve">del 2018 a las 09:00 horas  </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037B7B" w:rsidP="00037B7B">
            <w:pPr>
              <w:jc w:val="center"/>
              <w:rPr>
                <w:rFonts w:ascii="Arial" w:hAnsi="Arial" w:cs="Arial"/>
                <w:sz w:val="18"/>
                <w:szCs w:val="18"/>
                <w:lang w:val="es-MX"/>
              </w:rPr>
            </w:pPr>
            <w:r>
              <w:rPr>
                <w:rFonts w:ascii="Arial" w:hAnsi="Arial" w:cs="Arial"/>
                <w:sz w:val="18"/>
                <w:szCs w:val="18"/>
                <w:lang w:val="es-MX"/>
              </w:rPr>
              <w:t>21</w:t>
            </w:r>
            <w:r w:rsidR="0059496C">
              <w:rPr>
                <w:rFonts w:ascii="Arial" w:hAnsi="Arial" w:cs="Arial"/>
                <w:sz w:val="18"/>
                <w:szCs w:val="18"/>
                <w:lang w:val="es-MX"/>
              </w:rPr>
              <w:t xml:space="preserve"> de </w:t>
            </w:r>
            <w:r>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 a las 11:00 horas</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037B7B" w:rsidP="00037B7B">
            <w:pPr>
              <w:jc w:val="center"/>
              <w:rPr>
                <w:rFonts w:ascii="Arial" w:hAnsi="Arial" w:cs="Arial"/>
                <w:sz w:val="18"/>
                <w:szCs w:val="18"/>
                <w:lang w:val="es-MX"/>
              </w:rPr>
            </w:pPr>
            <w:r>
              <w:rPr>
                <w:rFonts w:ascii="Arial" w:hAnsi="Arial" w:cs="Arial"/>
                <w:sz w:val="18"/>
                <w:szCs w:val="18"/>
                <w:lang w:val="es-MX"/>
              </w:rPr>
              <w:t>21</w:t>
            </w:r>
            <w:r w:rsidR="0059496C">
              <w:rPr>
                <w:rFonts w:ascii="Arial" w:hAnsi="Arial" w:cs="Arial"/>
                <w:sz w:val="18"/>
                <w:szCs w:val="18"/>
                <w:lang w:val="es-MX"/>
              </w:rPr>
              <w:t xml:space="preserve"> de </w:t>
            </w:r>
            <w:r>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 xml:space="preserve">del 2018 a partir de las 16:00 horas en las marquesinas </w:t>
            </w:r>
            <w:r w:rsidR="0059496C">
              <w:rPr>
                <w:rFonts w:ascii="Arial" w:hAnsi="Arial" w:cs="Arial"/>
                <w:sz w:val="18"/>
                <w:szCs w:val="18"/>
                <w:lang w:val="es-MX"/>
              </w:rPr>
              <w:lastRenderedPageBreak/>
              <w:t>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lastRenderedPageBreak/>
              <w:t>SGGI-DRRHH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lastRenderedPageBreak/>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3B6C23">
            <w:pPr>
              <w:jc w:val="center"/>
              <w:rPr>
                <w:rFonts w:ascii="Arial" w:hAnsi="Arial" w:cs="Arial"/>
                <w:sz w:val="18"/>
                <w:szCs w:val="18"/>
                <w:lang w:val="es-MX"/>
              </w:rPr>
            </w:pPr>
            <w:r>
              <w:rPr>
                <w:rFonts w:ascii="Arial" w:hAnsi="Arial" w:cs="Arial"/>
                <w:sz w:val="18"/>
                <w:szCs w:val="18"/>
                <w:lang w:val="es-MX"/>
              </w:rPr>
              <w:t xml:space="preserve">A partir del </w:t>
            </w:r>
            <w:r w:rsidR="003B6C23">
              <w:rPr>
                <w:rFonts w:ascii="Arial" w:hAnsi="Arial" w:cs="Arial"/>
                <w:sz w:val="18"/>
                <w:szCs w:val="18"/>
                <w:lang w:val="es-MX"/>
              </w:rPr>
              <w:t>26</w:t>
            </w:r>
            <w:r>
              <w:rPr>
                <w:rFonts w:ascii="Arial" w:hAnsi="Arial" w:cs="Arial"/>
                <w:sz w:val="18"/>
                <w:szCs w:val="18"/>
                <w:lang w:val="es-MX"/>
              </w:rPr>
              <w:t xml:space="preserve"> de </w:t>
            </w:r>
            <w:r w:rsidR="003B6C23">
              <w:rPr>
                <w:rFonts w:ascii="Arial" w:hAnsi="Arial" w:cs="Arial"/>
                <w:sz w:val="18"/>
                <w:szCs w:val="18"/>
                <w:lang w:val="es-MX"/>
              </w:rPr>
              <w:t>diciembre</w:t>
            </w:r>
            <w:r w:rsidR="006C2A21">
              <w:rPr>
                <w:rFonts w:ascii="Arial" w:hAnsi="Arial" w:cs="Arial"/>
                <w:sz w:val="18"/>
                <w:szCs w:val="18"/>
                <w:lang w:val="es-MX"/>
              </w:rPr>
              <w:t xml:space="preserv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DRRHH</w:t>
            </w:r>
          </w:p>
        </w:tc>
      </w:tr>
    </w:tbl>
    <w:p w:rsidR="0059496C" w:rsidRDefault="0059496C" w:rsidP="0059496C">
      <w:pPr>
        <w:rPr>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Pr>
          <w:rFonts w:cs="Arial"/>
          <w:sz w:val="16"/>
          <w:szCs w:val="16"/>
        </w:rPr>
        <w:t>D</w:t>
      </w:r>
      <w:r w:rsidRPr="00F37971">
        <w:rPr>
          <w:rFonts w:cs="Arial"/>
          <w:sz w:val="16"/>
          <w:szCs w:val="16"/>
        </w:rPr>
        <w:t xml:space="preserve">RRHH – </w:t>
      </w:r>
      <w:r>
        <w:rPr>
          <w:rFonts w:cs="Arial"/>
          <w:sz w:val="16"/>
          <w:szCs w:val="16"/>
        </w:rPr>
        <w:t xml:space="preserve">División </w:t>
      </w:r>
      <w:r w:rsidRPr="00F37971">
        <w:rPr>
          <w:rFonts w:cs="Arial"/>
          <w:sz w:val="16"/>
          <w:szCs w:val="16"/>
        </w:rPr>
        <w:t>de Recursos Humanos de la Red Asistencial</w:t>
      </w:r>
      <w:r>
        <w:rPr>
          <w:rFonts w:cs="Arial"/>
          <w:sz w:val="16"/>
          <w:szCs w:val="16"/>
        </w:rPr>
        <w:t xml:space="preserve"> Juliaca</w:t>
      </w:r>
      <w:r w:rsidRPr="00F37971">
        <w:rPr>
          <w:rFonts w:cs="Arial"/>
          <w:sz w:val="16"/>
          <w:szCs w:val="16"/>
        </w:rPr>
        <w:t>.</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CB62CB" w:rsidRPr="00433BF2" w:rsidRDefault="00CB62CB" w:rsidP="00CB62CB">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B62CB" w:rsidRPr="00433BF2" w:rsidTr="006755D8">
        <w:trPr>
          <w:trHeight w:val="299"/>
        </w:trPr>
        <w:tc>
          <w:tcPr>
            <w:tcW w:w="4253" w:type="dxa"/>
            <w:shd w:val="clear" w:color="auto" w:fill="B3B3B3"/>
          </w:tcPr>
          <w:p w:rsidR="00CB62CB" w:rsidRPr="00433BF2" w:rsidRDefault="00CB62CB" w:rsidP="006755D8">
            <w:pPr>
              <w:autoSpaceDE w:val="0"/>
              <w:autoSpaceDN w:val="0"/>
              <w:adjustRightInd w:val="0"/>
              <w:jc w:val="center"/>
              <w:rPr>
                <w:rFonts w:ascii="Arial" w:hAnsi="Arial" w:cs="Arial"/>
                <w:b/>
                <w:lang w:val="es-ES_tradnl"/>
              </w:rPr>
            </w:pPr>
            <w:r w:rsidRPr="00433BF2">
              <w:rPr>
                <w:rFonts w:ascii="Arial" w:hAnsi="Arial" w:cs="Arial"/>
                <w:b/>
                <w:lang w:val="es-ES_tradnl"/>
              </w:rPr>
              <w:lastRenderedPageBreak/>
              <w:t>Ubicación según FONCODES</w:t>
            </w:r>
          </w:p>
        </w:tc>
        <w:tc>
          <w:tcPr>
            <w:tcW w:w="3402" w:type="dxa"/>
            <w:shd w:val="clear" w:color="auto" w:fill="B3B3B3"/>
          </w:tcPr>
          <w:p w:rsidR="00CB62CB" w:rsidRPr="00433BF2" w:rsidRDefault="00CB62CB" w:rsidP="006755D8">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CB62CB" w:rsidRPr="00433BF2" w:rsidTr="006755D8">
        <w:trPr>
          <w:trHeight w:val="261"/>
        </w:trPr>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CB62CB" w:rsidRPr="00433BF2" w:rsidTr="006755D8">
        <w:tc>
          <w:tcPr>
            <w:tcW w:w="4253"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CB62CB" w:rsidRPr="00433BF2" w:rsidRDefault="00CB62CB" w:rsidP="006755D8">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CB62CB" w:rsidRDefault="00CB62CB" w:rsidP="00CB62CB">
      <w:pPr>
        <w:pStyle w:val="Textoindependiente"/>
        <w:rPr>
          <w:lang w:eastAsia="ar-SA"/>
        </w:rPr>
      </w:pPr>
    </w:p>
    <w:p w:rsidR="001F2160" w:rsidRPr="00CB62CB" w:rsidRDefault="001F2160"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430944">
        <w:rPr>
          <w:rFonts w:ascii="Arial" w:hAnsi="Arial" w:cs="Arial"/>
          <w:bCs/>
        </w:rPr>
        <w:t>Juliaca</w:t>
      </w:r>
      <w:r w:rsidR="00AB2D5D">
        <w:rPr>
          <w:rFonts w:ascii="Arial" w:hAnsi="Arial" w:cs="Arial"/>
          <w:bCs/>
        </w:rPr>
        <w:t>,</w:t>
      </w:r>
      <w:r w:rsidR="004A658F">
        <w:rPr>
          <w:rFonts w:ascii="Arial" w:hAnsi="Arial" w:cs="Arial"/>
          <w:bCs/>
        </w:rPr>
        <w:t xml:space="preserve"> </w:t>
      </w:r>
      <w:r w:rsidR="003B6C23">
        <w:rPr>
          <w:rFonts w:ascii="Arial" w:hAnsi="Arial" w:cs="Arial"/>
          <w:bCs/>
        </w:rPr>
        <w:t>noviembre</w:t>
      </w:r>
      <w:r w:rsidR="004A658F">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1"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7"/>
  </w:num>
  <w:num w:numId="4">
    <w:abstractNumId w:val="21"/>
  </w:num>
  <w:num w:numId="5">
    <w:abstractNumId w:val="27"/>
  </w:num>
  <w:num w:numId="6">
    <w:abstractNumId w:val="9"/>
  </w:num>
  <w:num w:numId="7">
    <w:abstractNumId w:val="36"/>
  </w:num>
  <w:num w:numId="8">
    <w:abstractNumId w:val="5"/>
  </w:num>
  <w:num w:numId="9">
    <w:abstractNumId w:val="22"/>
  </w:num>
  <w:num w:numId="10">
    <w:abstractNumId w:val="17"/>
  </w:num>
  <w:num w:numId="11">
    <w:abstractNumId w:val="34"/>
  </w:num>
  <w:num w:numId="12">
    <w:abstractNumId w:val="35"/>
  </w:num>
  <w:num w:numId="13">
    <w:abstractNumId w:val="13"/>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4"/>
  </w:num>
  <w:num w:numId="19">
    <w:abstractNumId w:val="37"/>
  </w:num>
  <w:num w:numId="20">
    <w:abstractNumId w:val="25"/>
  </w:num>
  <w:num w:numId="21">
    <w:abstractNumId w:val="26"/>
  </w:num>
  <w:num w:numId="22">
    <w:abstractNumId w:va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num>
  <w:num w:numId="26">
    <w:abstractNumId w:val="4"/>
  </w:num>
  <w:num w:numId="27">
    <w:abstractNumId w:val="18"/>
  </w:num>
  <w:num w:numId="28">
    <w:abstractNumId w:val="16"/>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33"/>
  </w:num>
  <w:num w:numId="34">
    <w:abstractNumId w:val="24"/>
  </w:num>
  <w:num w:numId="35">
    <w:abstractNumId w:val="32"/>
  </w:num>
  <w:num w:numId="36">
    <w:abstractNumId w:val="19"/>
  </w:num>
  <w:num w:numId="37">
    <w:abstractNumId w:val="3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496"/>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9332A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34"/>
    <w:rsid w:val="00030F30"/>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F379-94B7-4E23-B687-775179CE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2528</Words>
  <Characters>16810</Characters>
  <Application>Microsoft Office Word</Application>
  <DocSecurity>0</DocSecurity>
  <Lines>140</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19300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104</cp:revision>
  <cp:lastPrinted>2017-05-22T20:24:00Z</cp:lastPrinted>
  <dcterms:created xsi:type="dcterms:W3CDTF">2017-11-21T15:03:00Z</dcterms:created>
  <dcterms:modified xsi:type="dcterms:W3CDTF">2018-11-23T21:58:00Z</dcterms:modified>
</cp:coreProperties>
</file>