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D353" w14:textId="77777777" w:rsidR="00213D33" w:rsidRPr="00AC0B75" w:rsidRDefault="00213D33" w:rsidP="00213D33">
      <w:pPr>
        <w:jc w:val="center"/>
        <w:rPr>
          <w:b/>
          <w:i/>
          <w:sz w:val="72"/>
          <w:szCs w:val="72"/>
        </w:rPr>
      </w:pPr>
      <w:r w:rsidRPr="00AC0B75">
        <w:rPr>
          <w:b/>
          <w:sz w:val="72"/>
          <w:szCs w:val="72"/>
        </w:rPr>
        <w:t>COMUNICADO</w:t>
      </w:r>
    </w:p>
    <w:p w14:paraId="064DE96D" w14:textId="77777777" w:rsidR="00213D33" w:rsidRDefault="00213D33" w:rsidP="00213D33">
      <w:pPr>
        <w:pStyle w:val="Sinespaciado"/>
        <w:jc w:val="both"/>
        <w:rPr>
          <w:rFonts w:ascii="Times New Roman" w:hAnsi="Times New Roman"/>
          <w:sz w:val="52"/>
          <w:szCs w:val="52"/>
        </w:rPr>
      </w:pPr>
    </w:p>
    <w:p w14:paraId="7600BF01" w14:textId="6605E028" w:rsidR="00213D33" w:rsidRDefault="00213D33" w:rsidP="00213D33">
      <w:pPr>
        <w:pStyle w:val="Sinespaciado"/>
        <w:jc w:val="both"/>
        <w:rPr>
          <w:rFonts w:ascii="Times New Roman" w:hAnsi="Times New Roman"/>
          <w:bCs/>
          <w:sz w:val="48"/>
          <w:szCs w:val="48"/>
        </w:rPr>
      </w:pPr>
      <w:r w:rsidRPr="00521A47">
        <w:rPr>
          <w:rFonts w:ascii="Times New Roman" w:hAnsi="Times New Roman"/>
          <w:sz w:val="52"/>
          <w:szCs w:val="52"/>
        </w:rPr>
        <w:t xml:space="preserve">Se comunica a los postulantes del presente proceso de selección con código </w:t>
      </w:r>
      <w:r w:rsidRPr="00521A47">
        <w:rPr>
          <w:rFonts w:ascii="Times New Roman" w:hAnsi="Times New Roman"/>
          <w:b/>
          <w:sz w:val="52"/>
          <w:szCs w:val="52"/>
          <w:u w:val="single"/>
        </w:rPr>
        <w:t>P.S. 00</w:t>
      </w:r>
      <w:r>
        <w:rPr>
          <w:rFonts w:ascii="Times New Roman" w:hAnsi="Times New Roman"/>
          <w:b/>
          <w:sz w:val="52"/>
          <w:szCs w:val="52"/>
          <w:u w:val="single"/>
        </w:rPr>
        <w:t>4-SUP</w:t>
      </w:r>
      <w:r w:rsidRPr="00521A47">
        <w:rPr>
          <w:rFonts w:ascii="Times New Roman" w:hAnsi="Times New Roman"/>
          <w:b/>
          <w:sz w:val="52"/>
          <w:szCs w:val="52"/>
          <w:u w:val="single"/>
        </w:rPr>
        <w:t>-RAJUL-202</w:t>
      </w:r>
      <w:r>
        <w:rPr>
          <w:rFonts w:ascii="Times New Roman" w:hAnsi="Times New Roman"/>
          <w:b/>
          <w:sz w:val="52"/>
          <w:szCs w:val="52"/>
          <w:u w:val="single"/>
        </w:rPr>
        <w:t>3</w:t>
      </w:r>
      <w:r w:rsidRPr="00521A47">
        <w:rPr>
          <w:rFonts w:ascii="Times New Roman" w:hAnsi="Times New Roman"/>
          <w:sz w:val="52"/>
          <w:szCs w:val="52"/>
        </w:rPr>
        <w:t xml:space="preserve">, </w:t>
      </w:r>
      <w:r w:rsidRPr="00FE2E37">
        <w:rPr>
          <w:rFonts w:ascii="Times New Roman" w:hAnsi="Times New Roman"/>
          <w:bCs/>
          <w:sz w:val="48"/>
          <w:szCs w:val="48"/>
        </w:rPr>
        <w:t xml:space="preserve">que se ha procedido a la modificación en el Cronograma y Etapas del Proceso de </w:t>
      </w:r>
      <w:r>
        <w:rPr>
          <w:rFonts w:ascii="Times New Roman" w:hAnsi="Times New Roman"/>
          <w:bCs/>
          <w:sz w:val="48"/>
          <w:szCs w:val="48"/>
        </w:rPr>
        <w:t>S</w:t>
      </w:r>
      <w:r w:rsidRPr="00FE2E37">
        <w:rPr>
          <w:rFonts w:ascii="Times New Roman" w:hAnsi="Times New Roman"/>
          <w:bCs/>
          <w:sz w:val="48"/>
          <w:szCs w:val="48"/>
        </w:rPr>
        <w:t xml:space="preserve">elección, a fin de reprogramar </w:t>
      </w:r>
      <w:r>
        <w:rPr>
          <w:rFonts w:ascii="Times New Roman" w:hAnsi="Times New Roman"/>
          <w:bCs/>
          <w:sz w:val="48"/>
          <w:szCs w:val="48"/>
        </w:rPr>
        <w:t xml:space="preserve">desde la etapa de </w:t>
      </w:r>
      <w:r w:rsidRPr="00213D33">
        <w:rPr>
          <w:rFonts w:ascii="Times New Roman" w:hAnsi="Times New Roman"/>
          <w:b/>
          <w:sz w:val="44"/>
          <w:szCs w:val="44"/>
        </w:rPr>
        <w:t>INSCRIPCION POR SISEP</w:t>
      </w:r>
      <w:r w:rsidRPr="00521A47">
        <w:rPr>
          <w:rFonts w:ascii="Times New Roman" w:hAnsi="Times New Roman"/>
          <w:bCs/>
          <w:sz w:val="52"/>
          <w:szCs w:val="52"/>
        </w:rPr>
        <w:t>,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521A47">
        <w:rPr>
          <w:rFonts w:ascii="Times New Roman" w:hAnsi="Times New Roman"/>
          <w:bCs/>
          <w:sz w:val="48"/>
          <w:szCs w:val="48"/>
        </w:rPr>
        <w:t>según siguiente cronograma.</w:t>
      </w:r>
    </w:p>
    <w:p w14:paraId="5B015069" w14:textId="77777777" w:rsidR="00213D33" w:rsidRDefault="00213D33" w:rsidP="00213D33">
      <w:pPr>
        <w:pStyle w:val="Sinespaciado"/>
        <w:jc w:val="both"/>
        <w:rPr>
          <w:rFonts w:ascii="Times New Roman" w:hAnsi="Times New Roman"/>
          <w:bCs/>
          <w:sz w:val="48"/>
          <w:szCs w:val="48"/>
        </w:rPr>
      </w:pPr>
    </w:p>
    <w:p w14:paraId="2E37DB58" w14:textId="77777777" w:rsidR="00213D33" w:rsidRPr="00B33DC5" w:rsidRDefault="00213D33" w:rsidP="00213D33">
      <w:pPr>
        <w:pStyle w:val="Prrafodelista"/>
        <w:numPr>
          <w:ilvl w:val="0"/>
          <w:numId w:val="2"/>
        </w:numPr>
        <w:ind w:left="360" w:right="70" w:hanging="426"/>
        <w:jc w:val="both"/>
        <w:rPr>
          <w:sz w:val="20"/>
          <w:szCs w:val="20"/>
        </w:rPr>
      </w:pPr>
      <w:r w:rsidRPr="00B33DC5">
        <w:rPr>
          <w:b/>
          <w:sz w:val="20"/>
          <w:szCs w:val="20"/>
          <w:lang w:eastAsia="es-PE"/>
        </w:rPr>
        <w:t>CRONOGRAMA Y ETAPAS DEL PROCESO</w:t>
      </w:r>
    </w:p>
    <w:p w14:paraId="2FE68BD9" w14:textId="77777777" w:rsidR="00213D33" w:rsidRPr="00B33DC5" w:rsidRDefault="00213D33" w:rsidP="00213D33">
      <w:pPr>
        <w:pStyle w:val="Prrafodelista"/>
        <w:ind w:left="360" w:right="70"/>
        <w:jc w:val="both"/>
        <w:rPr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3"/>
        <w:gridCol w:w="3235"/>
        <w:gridCol w:w="1868"/>
      </w:tblGrid>
      <w:tr w:rsidR="00213D33" w:rsidRPr="00B33DC5" w14:paraId="71C0CDDB" w14:textId="77777777" w:rsidTr="00F9463D">
        <w:trPr>
          <w:trHeight w:val="351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A8FC53F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235" w:type="dxa"/>
            <w:shd w:val="clear" w:color="auto" w:fill="B4C6E7" w:themeFill="accent1" w:themeFillTint="66"/>
            <w:vAlign w:val="center"/>
          </w:tcPr>
          <w:p w14:paraId="388ECB51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68" w:type="dxa"/>
            <w:shd w:val="clear" w:color="auto" w:fill="B4C6E7" w:themeFill="accent1" w:themeFillTint="66"/>
            <w:vAlign w:val="center"/>
          </w:tcPr>
          <w:p w14:paraId="591ABC90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b/>
                <w:sz w:val="18"/>
                <w:szCs w:val="18"/>
                <w:lang w:val="es-MX"/>
              </w:rPr>
              <w:t>ÁREA RESPONSABLE</w:t>
            </w:r>
          </w:p>
        </w:tc>
      </w:tr>
      <w:tr w:rsidR="00213D33" w:rsidRPr="00B33DC5" w14:paraId="0759FBB6" w14:textId="77777777" w:rsidTr="00F9463D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39D5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49D0" w14:textId="77777777" w:rsidR="00213D33" w:rsidRPr="00B33DC5" w:rsidRDefault="00213D33" w:rsidP="00F9463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Aprobación del Aviso de Convocatoria 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ED9B8F" w14:textId="77777777" w:rsidR="00213D33" w:rsidRPr="008A4706" w:rsidRDefault="00213D33" w:rsidP="00F94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8A4706">
              <w:rPr>
                <w:rFonts w:ascii="Arial" w:hAnsi="Arial" w:cs="Arial"/>
                <w:bCs/>
                <w:sz w:val="18"/>
                <w:szCs w:val="18"/>
                <w:lang w:val="es-MX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5</w:t>
            </w:r>
            <w:r w:rsidRPr="008A4706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 de octubre del 2023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775A579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bCs/>
                <w:sz w:val="18"/>
                <w:szCs w:val="18"/>
                <w:lang w:val="es-MX"/>
              </w:rPr>
              <w:t>SGGI – DRRHH</w:t>
            </w:r>
          </w:p>
        </w:tc>
      </w:tr>
      <w:tr w:rsidR="00213D33" w:rsidRPr="00B33DC5" w14:paraId="60326549" w14:textId="77777777" w:rsidTr="00F9463D">
        <w:trPr>
          <w:trHeight w:val="328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21A260C" w14:textId="77777777" w:rsidR="00213D33" w:rsidRPr="008A4706" w:rsidRDefault="00213D33" w:rsidP="00F9463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A4706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 E INSCRIPCIÓN</w:t>
            </w:r>
          </w:p>
        </w:tc>
      </w:tr>
      <w:tr w:rsidR="00213D33" w:rsidRPr="00B33DC5" w14:paraId="1F92F9D7" w14:textId="77777777" w:rsidTr="00F9463D">
        <w:trPr>
          <w:trHeight w:val="675"/>
        </w:trPr>
        <w:tc>
          <w:tcPr>
            <w:tcW w:w="426" w:type="dxa"/>
            <w:vAlign w:val="center"/>
          </w:tcPr>
          <w:p w14:paraId="086493F0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58C1FAE" w14:textId="77777777" w:rsidR="00213D33" w:rsidRPr="00B33DC5" w:rsidRDefault="00213D33" w:rsidP="00F9463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bCs/>
                <w:sz w:val="18"/>
                <w:szCs w:val="18"/>
                <w:lang w:val="es-MX"/>
              </w:rPr>
              <w:t>Publicación del Aviso de Convocatoria en la página Web institucional</w:t>
            </w:r>
          </w:p>
        </w:tc>
        <w:tc>
          <w:tcPr>
            <w:tcW w:w="3235" w:type="dxa"/>
            <w:vAlign w:val="center"/>
          </w:tcPr>
          <w:p w14:paraId="3BA8003F" w14:textId="77777777" w:rsidR="00213D33" w:rsidRPr="008A4706" w:rsidRDefault="00213D33" w:rsidP="00F94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8A4706">
              <w:rPr>
                <w:rFonts w:ascii="Arial" w:hAnsi="Arial" w:cs="Arial"/>
                <w:bCs/>
                <w:sz w:val="18"/>
                <w:szCs w:val="18"/>
                <w:lang w:val="es-MX"/>
              </w:rPr>
              <w:t>A partir del 0</w:t>
            </w: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6</w:t>
            </w:r>
            <w:r w:rsidRPr="008A4706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 de octubre del 2023</w:t>
            </w:r>
          </w:p>
        </w:tc>
        <w:tc>
          <w:tcPr>
            <w:tcW w:w="1868" w:type="dxa"/>
            <w:vAlign w:val="center"/>
          </w:tcPr>
          <w:p w14:paraId="371E46E8" w14:textId="77777777" w:rsidR="00213D33" w:rsidRPr="00B33DC5" w:rsidRDefault="00213D33" w:rsidP="00F9463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bCs/>
                <w:sz w:val="18"/>
                <w:szCs w:val="18"/>
                <w:lang w:val="es-MX"/>
              </w:rPr>
              <w:t>SGGI-DRRHH - GCTIC</w:t>
            </w:r>
          </w:p>
        </w:tc>
      </w:tr>
      <w:tr w:rsidR="00213D33" w:rsidRPr="00B33DC5" w14:paraId="4D4CEBB6" w14:textId="77777777" w:rsidTr="00F9463D">
        <w:trPr>
          <w:trHeight w:val="681"/>
        </w:trPr>
        <w:tc>
          <w:tcPr>
            <w:tcW w:w="426" w:type="dxa"/>
            <w:vAlign w:val="center"/>
          </w:tcPr>
          <w:p w14:paraId="6487727D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3B4006E4" w14:textId="77777777" w:rsidR="00213D33" w:rsidRPr="00B33DC5" w:rsidRDefault="00213D33" w:rsidP="00F9463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b/>
                <w:sz w:val="18"/>
                <w:szCs w:val="18"/>
                <w:lang w:val="es-MX"/>
              </w:rPr>
              <w:t>Inscripción por SISEP:</w:t>
            </w:r>
          </w:p>
          <w:p w14:paraId="22553EBC" w14:textId="7400DFC1" w:rsidR="00213D33" w:rsidRPr="009E60D9" w:rsidRDefault="00213D33" w:rsidP="00F9463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PE"/>
              </w:rPr>
            </w:pPr>
            <w:r w:rsidRPr="009E60D9">
              <w:rPr>
                <w:rFonts w:ascii="Arial" w:hAnsi="Arial" w:cs="Arial"/>
                <w:bCs/>
                <w:sz w:val="18"/>
                <w:szCs w:val="18"/>
                <w:lang w:val="es-PE"/>
              </w:rPr>
              <w:t>(</w:t>
            </w:r>
            <w:r w:rsidRPr="009E60D9">
              <w:rPr>
                <w:bCs/>
                <w:lang w:val="es-PE"/>
              </w:rPr>
              <w:t>ww10.essalud.gob.pe/</w:t>
            </w:r>
            <w:proofErr w:type="spellStart"/>
            <w:r w:rsidRPr="009E60D9">
              <w:rPr>
                <w:bCs/>
                <w:lang w:val="es-PE"/>
              </w:rPr>
              <w:t>sisep</w:t>
            </w:r>
            <w:proofErr w:type="spellEnd"/>
            <w:r w:rsidRPr="009E60D9">
              <w:rPr>
                <w:bCs/>
                <w:lang w:val="es-PE"/>
              </w:rPr>
              <w:t>)</w:t>
            </w:r>
          </w:p>
        </w:tc>
        <w:tc>
          <w:tcPr>
            <w:tcW w:w="3235" w:type="dxa"/>
            <w:vAlign w:val="center"/>
          </w:tcPr>
          <w:p w14:paraId="3B5466F9" w14:textId="1869C843" w:rsidR="00213D33" w:rsidRPr="008A4706" w:rsidRDefault="00213D33" w:rsidP="00F94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213D33"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t xml:space="preserve">Del 13 al </w:t>
            </w:r>
            <w:r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t>17</w:t>
            </w:r>
            <w:r w:rsidRPr="00213D33"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t xml:space="preserve"> de octubre del 2023</w:t>
            </w:r>
          </w:p>
          <w:p w14:paraId="2FFF2C89" w14:textId="5257314A" w:rsidR="00213D33" w:rsidRPr="008A4706" w:rsidRDefault="00213D33" w:rsidP="00F9463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8A4706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 xml:space="preserve">(hasta las </w:t>
            </w:r>
            <w:r w:rsidR="00A34386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15:</w:t>
            </w:r>
            <w:r w:rsidRPr="008A4706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00 horas)</w:t>
            </w:r>
          </w:p>
        </w:tc>
        <w:tc>
          <w:tcPr>
            <w:tcW w:w="1868" w:type="dxa"/>
            <w:vMerge w:val="restart"/>
            <w:vAlign w:val="center"/>
          </w:tcPr>
          <w:p w14:paraId="6B5C4195" w14:textId="77777777" w:rsidR="00213D33" w:rsidRPr="00B33DC5" w:rsidRDefault="00213D33" w:rsidP="00F9463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bCs/>
                <w:sz w:val="18"/>
                <w:szCs w:val="18"/>
                <w:lang w:val="es-MX"/>
              </w:rPr>
              <w:t>DRRHH – SGGI - GCTIC</w:t>
            </w:r>
          </w:p>
        </w:tc>
      </w:tr>
      <w:tr w:rsidR="00213D33" w:rsidRPr="00B33DC5" w14:paraId="4A805DF6" w14:textId="77777777" w:rsidTr="00F9463D">
        <w:trPr>
          <w:trHeight w:val="548"/>
        </w:trPr>
        <w:tc>
          <w:tcPr>
            <w:tcW w:w="426" w:type="dxa"/>
            <w:vAlign w:val="center"/>
          </w:tcPr>
          <w:p w14:paraId="1AFB8541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3E33C3D0" w14:textId="77777777" w:rsidR="00213D33" w:rsidRPr="00B33DC5" w:rsidRDefault="00213D33" w:rsidP="00F9463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b/>
                <w:sz w:val="18"/>
                <w:szCs w:val="18"/>
                <w:lang w:val="es-MX"/>
              </w:rPr>
              <w:t>Resultado de Postulantes inscritos en el SISEP</w:t>
            </w:r>
          </w:p>
        </w:tc>
        <w:tc>
          <w:tcPr>
            <w:tcW w:w="3235" w:type="dxa"/>
            <w:vAlign w:val="center"/>
          </w:tcPr>
          <w:p w14:paraId="62EBDB0D" w14:textId="42D8DF21" w:rsidR="00213D33" w:rsidRPr="00B33DC5" w:rsidRDefault="00213D33" w:rsidP="00F9463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17</w:t>
            </w:r>
            <w:r w:rsidRPr="008A4706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 de octubre del</w:t>
            </w:r>
            <w:r w:rsidRPr="00B33DC5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 2023</w:t>
            </w:r>
          </w:p>
          <w:p w14:paraId="0D3F6F6C" w14:textId="13E1021C" w:rsidR="00213D33" w:rsidRPr="00B33DC5" w:rsidRDefault="00213D33" w:rsidP="00F946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B33DC5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(a partir de las 1</w:t>
            </w:r>
            <w:r w:rsidR="00A34386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6</w:t>
            </w:r>
            <w:r w:rsidRPr="00B33DC5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:00 horas)</w:t>
            </w:r>
          </w:p>
        </w:tc>
        <w:tc>
          <w:tcPr>
            <w:tcW w:w="1868" w:type="dxa"/>
            <w:vMerge/>
            <w:vAlign w:val="center"/>
          </w:tcPr>
          <w:p w14:paraId="55A232B6" w14:textId="77777777" w:rsidR="00213D33" w:rsidRPr="00B33DC5" w:rsidRDefault="00213D33" w:rsidP="00F9463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213D33" w:rsidRPr="00B33DC5" w14:paraId="0563F00C" w14:textId="77777777" w:rsidTr="00F9463D">
        <w:trPr>
          <w:trHeight w:val="281"/>
        </w:trPr>
        <w:tc>
          <w:tcPr>
            <w:tcW w:w="9072" w:type="dxa"/>
            <w:gridSpan w:val="4"/>
            <w:shd w:val="clear" w:color="auto" w:fill="B4C6E7" w:themeFill="accent1" w:themeFillTint="66"/>
            <w:vAlign w:val="center"/>
          </w:tcPr>
          <w:p w14:paraId="39A18B25" w14:textId="77777777" w:rsidR="00213D33" w:rsidRPr="00B33DC5" w:rsidRDefault="00213D33" w:rsidP="00F9463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</w:tr>
      <w:tr w:rsidR="00213D33" w:rsidRPr="00B33DC5" w14:paraId="5130AB87" w14:textId="77777777" w:rsidTr="00F9463D">
        <w:trPr>
          <w:trHeight w:val="473"/>
        </w:trPr>
        <w:tc>
          <w:tcPr>
            <w:tcW w:w="426" w:type="dxa"/>
            <w:shd w:val="clear" w:color="auto" w:fill="auto"/>
            <w:vAlign w:val="center"/>
          </w:tcPr>
          <w:p w14:paraId="65FCBB86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3543" w:type="dxa"/>
            <w:vAlign w:val="center"/>
          </w:tcPr>
          <w:p w14:paraId="2BB2E23E" w14:textId="77777777" w:rsidR="00213D33" w:rsidRPr="00B33DC5" w:rsidRDefault="00213D33" w:rsidP="00F9463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b/>
                <w:sz w:val="18"/>
                <w:szCs w:val="18"/>
                <w:lang w:val="es-MX"/>
              </w:rPr>
              <w:t>Prueba de enlace (Obligatorio)</w:t>
            </w:r>
            <w:r w:rsidRPr="00B33DC5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 </w:t>
            </w:r>
            <w:hyperlink r:id="rId7" w:history="1">
              <w:r w:rsidRPr="00B33DC5">
                <w:rPr>
                  <w:rFonts w:ascii="Arial" w:hAnsi="Arial" w:cs="Arial"/>
                  <w:bCs/>
                  <w:sz w:val="18"/>
                  <w:szCs w:val="18"/>
                  <w:u w:val="single"/>
                  <w:lang w:val="es-MX"/>
                </w:rPr>
                <w:t>http://aulavirtual.essalud.gob.pe/moodle/login/index.php</w:t>
              </w:r>
            </w:hyperlink>
          </w:p>
        </w:tc>
        <w:tc>
          <w:tcPr>
            <w:tcW w:w="3235" w:type="dxa"/>
            <w:shd w:val="clear" w:color="auto" w:fill="auto"/>
            <w:vAlign w:val="center"/>
          </w:tcPr>
          <w:p w14:paraId="089E20D8" w14:textId="294C01E9" w:rsidR="00213D33" w:rsidRPr="00AB68E1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13D33"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t>1</w:t>
            </w:r>
            <w:r w:rsidR="00A34386"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t>8</w:t>
            </w:r>
            <w:r w:rsidRPr="00213D33"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t xml:space="preserve"> de octubre </w:t>
            </w:r>
            <w:r w:rsidRPr="00213D33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del 2023</w:t>
            </w:r>
          </w:p>
          <w:p w14:paraId="355EBA6A" w14:textId="2CCA9EF4" w:rsidR="00213D33" w:rsidRPr="00AB68E1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B68E1">
              <w:rPr>
                <w:rFonts w:ascii="Arial" w:hAnsi="Arial" w:cs="Arial"/>
                <w:sz w:val="18"/>
                <w:szCs w:val="18"/>
                <w:lang w:val="es-MX"/>
              </w:rPr>
              <w:t xml:space="preserve">a las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  <w:r w:rsidRPr="00AB68E1">
              <w:rPr>
                <w:rFonts w:ascii="Arial" w:hAnsi="Arial" w:cs="Arial"/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E2233FA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 xml:space="preserve">DRRHH </w:t>
            </w:r>
          </w:p>
        </w:tc>
      </w:tr>
      <w:tr w:rsidR="00213D33" w:rsidRPr="00B33DC5" w14:paraId="50E04CD9" w14:textId="77777777" w:rsidTr="00F9463D">
        <w:trPr>
          <w:trHeight w:val="934"/>
        </w:trPr>
        <w:tc>
          <w:tcPr>
            <w:tcW w:w="426" w:type="dxa"/>
            <w:shd w:val="clear" w:color="auto" w:fill="auto"/>
            <w:vAlign w:val="center"/>
          </w:tcPr>
          <w:p w14:paraId="53312C3D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3543" w:type="dxa"/>
            <w:vAlign w:val="center"/>
          </w:tcPr>
          <w:p w14:paraId="207B03F8" w14:textId="77777777" w:rsidR="00213D33" w:rsidRPr="00B33DC5" w:rsidRDefault="00213D33" w:rsidP="00F9463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Evaluación de Conocimientos – Plataforma Virtual  </w:t>
            </w:r>
            <w:hyperlink r:id="rId8" w:history="1">
              <w:r w:rsidRPr="00B33DC5">
                <w:rPr>
                  <w:rFonts w:ascii="Arial" w:hAnsi="Arial" w:cs="Arial"/>
                  <w:bCs/>
                  <w:u w:val="single"/>
                  <w:lang w:val="es-MX"/>
                </w:rPr>
                <w:t>http://aulavirtual.essalud.gob.pe/moodle/login/index.php</w:t>
              </w:r>
            </w:hyperlink>
          </w:p>
        </w:tc>
        <w:tc>
          <w:tcPr>
            <w:tcW w:w="3235" w:type="dxa"/>
            <w:shd w:val="clear" w:color="auto" w:fill="auto"/>
            <w:vAlign w:val="center"/>
          </w:tcPr>
          <w:p w14:paraId="2A53F279" w14:textId="596EB591" w:rsidR="00213D33" w:rsidRPr="00AB68E1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13D33"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t>1</w:t>
            </w:r>
            <w:r w:rsidR="00A34386"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t>8</w:t>
            </w:r>
            <w:r w:rsidRPr="00213D33"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t xml:space="preserve"> de octubre </w:t>
            </w:r>
            <w:r w:rsidRPr="00213D33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del 2023</w:t>
            </w:r>
          </w:p>
          <w:p w14:paraId="7189DA54" w14:textId="75CFCD40" w:rsidR="00213D33" w:rsidRPr="00AB68E1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B68E1">
              <w:rPr>
                <w:rFonts w:ascii="Arial" w:hAnsi="Arial" w:cs="Arial"/>
                <w:sz w:val="18"/>
                <w:szCs w:val="18"/>
                <w:lang w:val="es-MX"/>
              </w:rPr>
              <w:t>a las 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  <w:r w:rsidRPr="00AB68E1">
              <w:rPr>
                <w:rFonts w:ascii="Arial" w:hAnsi="Arial" w:cs="Arial"/>
                <w:sz w:val="18"/>
                <w:szCs w:val="18"/>
                <w:lang w:val="es-MX"/>
              </w:rPr>
              <w:t xml:space="preserve">:00 horas 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089C891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DRRHH</w:t>
            </w:r>
          </w:p>
        </w:tc>
      </w:tr>
      <w:tr w:rsidR="00213D33" w:rsidRPr="00B33DC5" w14:paraId="6EA18B5C" w14:textId="77777777" w:rsidTr="00F9463D">
        <w:trPr>
          <w:trHeight w:val="473"/>
        </w:trPr>
        <w:tc>
          <w:tcPr>
            <w:tcW w:w="426" w:type="dxa"/>
            <w:shd w:val="clear" w:color="auto" w:fill="auto"/>
            <w:vAlign w:val="center"/>
          </w:tcPr>
          <w:p w14:paraId="47F1096F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3543" w:type="dxa"/>
            <w:vAlign w:val="center"/>
          </w:tcPr>
          <w:p w14:paraId="0503B0AF" w14:textId="77777777" w:rsidR="00213D33" w:rsidRPr="00B33DC5" w:rsidRDefault="00213D33" w:rsidP="00F9463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bCs/>
                <w:sz w:val="18"/>
                <w:szCs w:val="18"/>
                <w:lang w:val="es-MX"/>
              </w:rPr>
              <w:t>Publicación de resultados de la Evaluación de Conocimientos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799DD661" w14:textId="1621870B" w:rsidR="00213D33" w:rsidRPr="00AB68E1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13D33"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t>1</w:t>
            </w:r>
            <w:r w:rsidR="00A34386"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t>8</w:t>
            </w:r>
            <w:r w:rsidRPr="00213D33"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t xml:space="preserve"> de octubre </w:t>
            </w:r>
            <w:r w:rsidRPr="00213D33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del 2023</w:t>
            </w:r>
          </w:p>
          <w:p w14:paraId="373638E8" w14:textId="6C43F3B6" w:rsidR="00213D33" w:rsidRPr="00AB68E1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B68E1">
              <w:rPr>
                <w:rFonts w:ascii="Arial" w:hAnsi="Arial" w:cs="Arial"/>
                <w:sz w:val="18"/>
                <w:szCs w:val="18"/>
                <w:lang w:val="es-MX"/>
              </w:rPr>
              <w:t>a partir de las 16:</w:t>
            </w:r>
            <w:r w:rsidR="00A34386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  <w:r w:rsidRPr="00AB68E1">
              <w:rPr>
                <w:rFonts w:ascii="Arial" w:hAnsi="Arial" w:cs="Arial"/>
                <w:sz w:val="18"/>
                <w:szCs w:val="18"/>
                <w:lang w:val="es-MX"/>
              </w:rPr>
              <w:t xml:space="preserve">0 horas </w:t>
            </w:r>
          </w:p>
          <w:p w14:paraId="3631E4E3" w14:textId="77777777" w:rsidR="00213D33" w:rsidRPr="00AB68E1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B68E1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AB68E1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AB6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68" w:type="dxa"/>
            <w:shd w:val="clear" w:color="auto" w:fill="auto"/>
            <w:vAlign w:val="center"/>
          </w:tcPr>
          <w:p w14:paraId="3326B2AE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DRRHH – SGGI- GCTIC</w:t>
            </w:r>
          </w:p>
        </w:tc>
      </w:tr>
      <w:tr w:rsidR="00213D33" w:rsidRPr="00B33DC5" w14:paraId="398DBA48" w14:textId="77777777" w:rsidTr="00F9463D">
        <w:trPr>
          <w:trHeight w:val="473"/>
        </w:trPr>
        <w:tc>
          <w:tcPr>
            <w:tcW w:w="426" w:type="dxa"/>
            <w:shd w:val="clear" w:color="auto" w:fill="auto"/>
            <w:vAlign w:val="center"/>
          </w:tcPr>
          <w:p w14:paraId="466C3392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3543" w:type="dxa"/>
            <w:vAlign w:val="center"/>
          </w:tcPr>
          <w:p w14:paraId="4003384A" w14:textId="77777777" w:rsidR="00213D33" w:rsidRPr="00B33DC5" w:rsidRDefault="00213D33" w:rsidP="00F946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B33DC5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569336F6" w14:textId="77777777" w:rsidR="00213D33" w:rsidRPr="00B33DC5" w:rsidRDefault="00213D33" w:rsidP="00F9463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Presentación de Formatos </w:t>
            </w:r>
            <w:proofErr w:type="spellStart"/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N°</w:t>
            </w:r>
            <w:proofErr w:type="spellEnd"/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 xml:space="preserve"> 01, 02, 03, 04 de corresponder y 05 (registrados vía SISEP) y el CV descriptivo y documentado, a la plataforma virtual. </w:t>
            </w:r>
            <w:r w:rsidRPr="00B33DC5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>http://aulavirtual.essalud.gob.pe/moodle/login/index.php.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68B07187" w14:textId="68AEF943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13D33"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lastRenderedPageBreak/>
              <w:t>1</w:t>
            </w:r>
            <w:r w:rsidR="00A34386"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t>9</w:t>
            </w:r>
            <w:r w:rsidRPr="00213D33"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t xml:space="preserve"> de octubre </w:t>
            </w:r>
            <w:r w:rsidRPr="00213D33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del 2023</w:t>
            </w:r>
          </w:p>
          <w:p w14:paraId="5400330A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16:00 horas)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26B2EF29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DRRHH</w:t>
            </w:r>
          </w:p>
        </w:tc>
      </w:tr>
      <w:tr w:rsidR="00213D33" w:rsidRPr="00B33DC5" w14:paraId="106D6257" w14:textId="77777777" w:rsidTr="00F9463D">
        <w:trPr>
          <w:trHeight w:val="424"/>
        </w:trPr>
        <w:tc>
          <w:tcPr>
            <w:tcW w:w="426" w:type="dxa"/>
            <w:shd w:val="clear" w:color="auto" w:fill="auto"/>
            <w:vAlign w:val="center"/>
          </w:tcPr>
          <w:p w14:paraId="0D303373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3543" w:type="dxa"/>
            <w:vAlign w:val="center"/>
          </w:tcPr>
          <w:p w14:paraId="0D328DB6" w14:textId="77777777" w:rsidR="00213D33" w:rsidRPr="00B33DC5" w:rsidRDefault="00213D33" w:rsidP="00F9463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Curricular</w:t>
            </w:r>
            <w:r w:rsidRPr="00B33DC5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 (C.V descriptivo, documentado y formatos requeridos)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677324CE" w14:textId="6F469FDC" w:rsidR="00213D33" w:rsidRPr="00AB68E1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B68E1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</w:t>
            </w:r>
            <w:r w:rsidR="00A34386"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t>20</w:t>
            </w:r>
            <w:r w:rsidRPr="00213D33"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t xml:space="preserve"> de octubre </w:t>
            </w:r>
            <w:r w:rsidRPr="00213D33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del 2023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757DAB0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DRRHH</w:t>
            </w:r>
          </w:p>
        </w:tc>
      </w:tr>
      <w:tr w:rsidR="00213D33" w:rsidRPr="00B33DC5" w14:paraId="47F5516B" w14:textId="77777777" w:rsidTr="00F9463D">
        <w:trPr>
          <w:trHeight w:val="832"/>
        </w:trPr>
        <w:tc>
          <w:tcPr>
            <w:tcW w:w="426" w:type="dxa"/>
            <w:shd w:val="clear" w:color="auto" w:fill="auto"/>
            <w:vAlign w:val="center"/>
          </w:tcPr>
          <w:p w14:paraId="4F625342" w14:textId="77777777" w:rsidR="00213D33" w:rsidRPr="00B33DC5" w:rsidRDefault="00213D33" w:rsidP="00F9463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3543" w:type="dxa"/>
            <w:vAlign w:val="center"/>
          </w:tcPr>
          <w:p w14:paraId="0A20F8E6" w14:textId="77777777" w:rsidR="00213D33" w:rsidRPr="00B33DC5" w:rsidRDefault="00213D33" w:rsidP="00F9463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Evaluación Curricular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2DF954F1" w14:textId="4267ACA3" w:rsidR="00213D33" w:rsidRPr="00AB68E1" w:rsidRDefault="00A34386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t>20</w:t>
            </w:r>
            <w:r w:rsidR="00213D33" w:rsidRPr="00213D33"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t xml:space="preserve"> de octubre </w:t>
            </w:r>
            <w:r w:rsidR="00213D33" w:rsidRPr="00213D33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del 2023</w:t>
            </w:r>
          </w:p>
          <w:p w14:paraId="513C5CAB" w14:textId="77777777" w:rsidR="00213D33" w:rsidRPr="00AB68E1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B68E1">
              <w:rPr>
                <w:rFonts w:ascii="Arial" w:hAnsi="Arial" w:cs="Arial"/>
                <w:sz w:val="18"/>
                <w:szCs w:val="18"/>
                <w:lang w:val="es-MX"/>
              </w:rPr>
              <w:t>a partir de las 16:00 horas</w:t>
            </w:r>
          </w:p>
          <w:p w14:paraId="13BBF207" w14:textId="77777777" w:rsidR="00213D33" w:rsidRPr="00AB68E1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68E1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AB68E1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AB6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68" w:type="dxa"/>
            <w:shd w:val="clear" w:color="auto" w:fill="auto"/>
            <w:vAlign w:val="center"/>
          </w:tcPr>
          <w:p w14:paraId="2C40AB38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DRRHH – SGGI- GCTIC</w:t>
            </w:r>
          </w:p>
        </w:tc>
      </w:tr>
      <w:tr w:rsidR="00213D33" w:rsidRPr="00B33DC5" w14:paraId="70307995" w14:textId="77777777" w:rsidTr="00F9463D">
        <w:trPr>
          <w:trHeight w:val="473"/>
        </w:trPr>
        <w:tc>
          <w:tcPr>
            <w:tcW w:w="426" w:type="dxa"/>
            <w:shd w:val="clear" w:color="auto" w:fill="auto"/>
            <w:vAlign w:val="center"/>
          </w:tcPr>
          <w:p w14:paraId="29415A0D" w14:textId="77777777" w:rsidR="00213D33" w:rsidRPr="00B33DC5" w:rsidRDefault="00213D33" w:rsidP="00F9463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3543" w:type="dxa"/>
            <w:vAlign w:val="center"/>
          </w:tcPr>
          <w:p w14:paraId="4B2878F1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3DC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Prueba de enlace (Obligatorio) </w:t>
            </w:r>
            <w:hyperlink r:id="rId11" w:history="1">
              <w:r w:rsidRPr="00B33DC5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http://aulavirtual.essalud.gob.pe/moodle/login/index.php</w:t>
              </w:r>
            </w:hyperlink>
          </w:p>
        </w:tc>
        <w:tc>
          <w:tcPr>
            <w:tcW w:w="3235" w:type="dxa"/>
            <w:shd w:val="clear" w:color="auto" w:fill="auto"/>
            <w:vAlign w:val="center"/>
          </w:tcPr>
          <w:p w14:paraId="6AB495AE" w14:textId="77777777" w:rsidR="00213D33" w:rsidRPr="00AB68E1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13D33"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t xml:space="preserve">23 de octubre </w:t>
            </w:r>
            <w:r w:rsidRPr="00213D33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del 2023</w:t>
            </w:r>
          </w:p>
          <w:p w14:paraId="2CDF3623" w14:textId="77777777" w:rsidR="00213D33" w:rsidRPr="00AB68E1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B68E1">
              <w:rPr>
                <w:rFonts w:ascii="Arial" w:hAnsi="Arial" w:cs="Arial"/>
                <w:sz w:val="18"/>
                <w:szCs w:val="18"/>
                <w:lang w:val="es-MX"/>
              </w:rPr>
              <w:t>a las 09:00 horas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A2CB535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DRRHH</w:t>
            </w:r>
          </w:p>
        </w:tc>
      </w:tr>
      <w:tr w:rsidR="00213D33" w:rsidRPr="00B33DC5" w14:paraId="4077A7CF" w14:textId="77777777" w:rsidTr="00F9463D">
        <w:trPr>
          <w:trHeight w:val="205"/>
        </w:trPr>
        <w:tc>
          <w:tcPr>
            <w:tcW w:w="426" w:type="dxa"/>
            <w:shd w:val="clear" w:color="auto" w:fill="auto"/>
            <w:vAlign w:val="center"/>
          </w:tcPr>
          <w:p w14:paraId="0EB54656" w14:textId="77777777" w:rsidR="00213D33" w:rsidRPr="00B33DC5" w:rsidRDefault="00213D33" w:rsidP="00F9463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 xml:space="preserve"> 13</w:t>
            </w:r>
          </w:p>
        </w:tc>
        <w:tc>
          <w:tcPr>
            <w:tcW w:w="3543" w:type="dxa"/>
            <w:vAlign w:val="center"/>
          </w:tcPr>
          <w:p w14:paraId="5B5818CC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DC5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Personal</w:t>
            </w: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B33DC5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 </w:t>
            </w:r>
            <w:hyperlink r:id="rId12" w:history="1">
              <w:r w:rsidRPr="00B33DC5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http://aulavirtual.essalud.gob.pe/moodle/login/index.php</w:t>
              </w:r>
            </w:hyperlink>
          </w:p>
        </w:tc>
        <w:tc>
          <w:tcPr>
            <w:tcW w:w="3235" w:type="dxa"/>
            <w:shd w:val="clear" w:color="auto" w:fill="auto"/>
            <w:vAlign w:val="center"/>
          </w:tcPr>
          <w:p w14:paraId="5DBC35DB" w14:textId="77777777" w:rsidR="00213D33" w:rsidRPr="00AB68E1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13D33"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t xml:space="preserve">23 de octubre </w:t>
            </w:r>
            <w:r w:rsidRPr="00213D33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del 2023</w:t>
            </w:r>
          </w:p>
          <w:p w14:paraId="186AF40B" w14:textId="77777777" w:rsidR="00213D33" w:rsidRPr="00AB68E1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B68E1">
              <w:rPr>
                <w:rFonts w:ascii="Arial" w:hAnsi="Arial" w:cs="Arial"/>
                <w:sz w:val="18"/>
                <w:szCs w:val="18"/>
                <w:lang w:val="es-MX"/>
              </w:rPr>
              <w:t>a las 10:00 horas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A210989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DRRHH</w:t>
            </w:r>
          </w:p>
        </w:tc>
      </w:tr>
      <w:tr w:rsidR="00213D33" w:rsidRPr="00B33DC5" w14:paraId="3F390FF4" w14:textId="77777777" w:rsidTr="00F9463D">
        <w:trPr>
          <w:trHeight w:val="473"/>
        </w:trPr>
        <w:tc>
          <w:tcPr>
            <w:tcW w:w="426" w:type="dxa"/>
            <w:shd w:val="clear" w:color="auto" w:fill="auto"/>
            <w:vAlign w:val="center"/>
          </w:tcPr>
          <w:p w14:paraId="496D7E46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3543" w:type="dxa"/>
            <w:vAlign w:val="center"/>
          </w:tcPr>
          <w:p w14:paraId="0892279D" w14:textId="77777777" w:rsidR="00213D33" w:rsidRPr="00B33DC5" w:rsidRDefault="00213D33" w:rsidP="00F9463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235" w:type="dxa"/>
            <w:vMerge w:val="restart"/>
            <w:shd w:val="clear" w:color="auto" w:fill="auto"/>
            <w:vAlign w:val="center"/>
          </w:tcPr>
          <w:p w14:paraId="6A065FE4" w14:textId="77777777" w:rsidR="00213D33" w:rsidRPr="00AB68E1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13D33"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t xml:space="preserve">23 de octubre </w:t>
            </w:r>
            <w:r w:rsidRPr="00213D33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del 2023</w:t>
            </w:r>
          </w:p>
          <w:p w14:paraId="11998DF7" w14:textId="77777777" w:rsidR="00213D33" w:rsidRPr="00AB68E1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B68E1">
              <w:rPr>
                <w:rFonts w:ascii="Arial" w:hAnsi="Arial" w:cs="Arial"/>
                <w:sz w:val="18"/>
                <w:szCs w:val="18"/>
                <w:lang w:val="es-MX"/>
              </w:rPr>
              <w:t>a partir de las 16:00 horas a través de la página web institucional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14:paraId="4AE7F1EE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DRRHH – SGGI- GCTIC</w:t>
            </w:r>
          </w:p>
        </w:tc>
      </w:tr>
      <w:tr w:rsidR="00213D33" w:rsidRPr="00B33DC5" w14:paraId="060AD0FA" w14:textId="77777777" w:rsidTr="00F9463D">
        <w:trPr>
          <w:trHeight w:val="473"/>
        </w:trPr>
        <w:tc>
          <w:tcPr>
            <w:tcW w:w="426" w:type="dxa"/>
            <w:shd w:val="clear" w:color="auto" w:fill="auto"/>
            <w:vAlign w:val="center"/>
          </w:tcPr>
          <w:p w14:paraId="0B25CAFA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3543" w:type="dxa"/>
            <w:vAlign w:val="center"/>
          </w:tcPr>
          <w:p w14:paraId="43E8894D" w14:textId="77777777" w:rsidR="00213D33" w:rsidRPr="00B33DC5" w:rsidRDefault="00213D33" w:rsidP="00F9463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235" w:type="dxa"/>
            <w:vMerge/>
            <w:shd w:val="clear" w:color="auto" w:fill="auto"/>
            <w:vAlign w:val="center"/>
          </w:tcPr>
          <w:p w14:paraId="4AE81674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44B244EB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D33" w:rsidRPr="00B33DC5" w14:paraId="5A5B331B" w14:textId="77777777" w:rsidTr="00F9463D">
        <w:trPr>
          <w:trHeight w:val="333"/>
        </w:trPr>
        <w:tc>
          <w:tcPr>
            <w:tcW w:w="9072" w:type="dxa"/>
            <w:gridSpan w:val="4"/>
            <w:shd w:val="clear" w:color="auto" w:fill="B4C6E7" w:themeFill="accent1" w:themeFillTint="66"/>
            <w:vAlign w:val="center"/>
          </w:tcPr>
          <w:p w14:paraId="67FFC5FC" w14:textId="77777777" w:rsidR="00213D33" w:rsidRPr="00B33DC5" w:rsidRDefault="00213D33" w:rsidP="00F9463D">
            <w:pPr>
              <w:rPr>
                <w:rFonts w:ascii="Arial" w:hAnsi="Arial" w:cs="Arial"/>
                <w:sz w:val="18"/>
                <w:szCs w:val="18"/>
              </w:rPr>
            </w:pPr>
            <w:r w:rsidRPr="00B33DC5">
              <w:rPr>
                <w:rFonts w:ascii="Arial" w:hAnsi="Arial"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</w:tr>
      <w:tr w:rsidR="00213D33" w:rsidRPr="00B33DC5" w14:paraId="754B11C3" w14:textId="77777777" w:rsidTr="00F9463D">
        <w:trPr>
          <w:trHeight w:val="391"/>
        </w:trPr>
        <w:tc>
          <w:tcPr>
            <w:tcW w:w="426" w:type="dxa"/>
            <w:vAlign w:val="center"/>
          </w:tcPr>
          <w:p w14:paraId="77C4757C" w14:textId="77777777" w:rsidR="00213D33" w:rsidRPr="00B33DC5" w:rsidRDefault="00213D33" w:rsidP="00F9463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3543" w:type="dxa"/>
            <w:vAlign w:val="center"/>
          </w:tcPr>
          <w:p w14:paraId="46DC1EB7" w14:textId="77777777" w:rsidR="00213D33" w:rsidRPr="00B33DC5" w:rsidRDefault="00213D33" w:rsidP="00F9463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DC5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5933850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C6C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Pr="00213D33">
              <w:rPr>
                <w:rFonts w:ascii="Arial" w:hAnsi="Arial" w:cs="Arial"/>
                <w:bCs/>
                <w:sz w:val="18"/>
                <w:szCs w:val="18"/>
                <w:highlight w:val="yellow"/>
                <w:lang w:val="es-MX"/>
              </w:rPr>
              <w:t xml:space="preserve">24 de octubre </w:t>
            </w:r>
            <w:r w:rsidRPr="00213D33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del 2023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BE402C4" w14:textId="77777777" w:rsidR="00213D33" w:rsidRPr="00B33DC5" w:rsidRDefault="00213D33" w:rsidP="00F946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DC5">
              <w:rPr>
                <w:rFonts w:ascii="Arial" w:hAnsi="Arial" w:cs="Arial"/>
                <w:sz w:val="18"/>
                <w:szCs w:val="18"/>
              </w:rPr>
              <w:t>DRRHH</w:t>
            </w:r>
          </w:p>
        </w:tc>
      </w:tr>
    </w:tbl>
    <w:p w14:paraId="5BF549B8" w14:textId="77777777" w:rsidR="00213D33" w:rsidRPr="00B33DC5" w:rsidRDefault="00213D33" w:rsidP="00213D33">
      <w:pPr>
        <w:pStyle w:val="Prrafodelista1"/>
        <w:numPr>
          <w:ilvl w:val="0"/>
          <w:numId w:val="3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B33DC5">
        <w:rPr>
          <w:rFonts w:ascii="Arial" w:hAnsi="Arial" w:cs="Arial"/>
          <w:bCs/>
          <w:sz w:val="16"/>
          <w:szCs w:val="16"/>
        </w:rPr>
        <w:t>El Cronograma adjunto es tentativo, sujeto a variaciones que se darán a conocer oportunamente mediante el comunicado respectivo y/o resultados de la etapa de evaluación previa.</w:t>
      </w:r>
    </w:p>
    <w:p w14:paraId="6C19F6A0" w14:textId="77777777" w:rsidR="00213D33" w:rsidRPr="00B33DC5" w:rsidRDefault="00213D33" w:rsidP="00213D33">
      <w:pPr>
        <w:pStyle w:val="Prrafodelista1"/>
        <w:numPr>
          <w:ilvl w:val="0"/>
          <w:numId w:val="3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B33DC5">
        <w:rPr>
          <w:rFonts w:ascii="Arial" w:hAnsi="Arial" w:cs="Arial"/>
          <w:sz w:val="16"/>
          <w:szCs w:val="16"/>
        </w:rPr>
        <w:t>Cada publicación de resultados incluirá la fecha y hora de la siguiente evaluación incluyendo l</w:t>
      </w:r>
      <w:r w:rsidRPr="00B33DC5">
        <w:rPr>
          <w:rFonts w:ascii="Arial" w:hAnsi="Arial" w:cs="Arial"/>
          <w:sz w:val="16"/>
          <w:szCs w:val="16"/>
          <w:lang w:val="es-MX"/>
        </w:rPr>
        <w:t xml:space="preserve">a prueba de enlace respectiva, la cual es de </w:t>
      </w:r>
      <w:r w:rsidRPr="00B33DC5">
        <w:rPr>
          <w:rFonts w:ascii="Arial" w:hAnsi="Arial" w:cs="Arial"/>
          <w:sz w:val="16"/>
          <w:szCs w:val="16"/>
          <w:u w:val="single"/>
          <w:lang w:val="es-MX"/>
        </w:rPr>
        <w:t>carácter obligatorio</w:t>
      </w:r>
      <w:r w:rsidRPr="00B33DC5">
        <w:rPr>
          <w:rFonts w:ascii="Arial" w:hAnsi="Arial" w:cs="Arial"/>
          <w:sz w:val="16"/>
          <w:szCs w:val="16"/>
          <w:lang w:val="es-MX"/>
        </w:rPr>
        <w:t>.</w:t>
      </w:r>
    </w:p>
    <w:p w14:paraId="3B174FB6" w14:textId="77777777" w:rsidR="00213D33" w:rsidRPr="00B33DC5" w:rsidRDefault="00213D33" w:rsidP="00213D33">
      <w:pPr>
        <w:pStyle w:val="Prrafodelista1"/>
        <w:numPr>
          <w:ilvl w:val="0"/>
          <w:numId w:val="3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33DC5">
        <w:rPr>
          <w:rFonts w:ascii="Arial" w:hAnsi="Arial" w:cs="Arial"/>
          <w:sz w:val="16"/>
          <w:szCs w:val="16"/>
        </w:rPr>
        <w:t>Todas las etapas de evaluación se realizarán a través de medios virtuales.</w:t>
      </w:r>
    </w:p>
    <w:p w14:paraId="0859CF10" w14:textId="77777777" w:rsidR="00213D33" w:rsidRPr="00B33DC5" w:rsidRDefault="00213D33" w:rsidP="00213D33">
      <w:pPr>
        <w:pStyle w:val="Prrafodelista1"/>
        <w:numPr>
          <w:ilvl w:val="0"/>
          <w:numId w:val="3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33DC5">
        <w:rPr>
          <w:rFonts w:ascii="Arial" w:hAnsi="Arial" w:cs="Arial"/>
          <w:sz w:val="16"/>
          <w:szCs w:val="16"/>
        </w:rPr>
        <w:t>SGGI – Sub Gerencia de Gestión de la Incorporación.</w:t>
      </w:r>
    </w:p>
    <w:p w14:paraId="78695966" w14:textId="77777777" w:rsidR="00213D33" w:rsidRPr="00B33DC5" w:rsidRDefault="00213D33" w:rsidP="00213D33">
      <w:pPr>
        <w:pStyle w:val="Prrafodelista1"/>
        <w:numPr>
          <w:ilvl w:val="0"/>
          <w:numId w:val="3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33DC5">
        <w:rPr>
          <w:rFonts w:ascii="Arial" w:hAnsi="Arial" w:cs="Arial"/>
          <w:sz w:val="16"/>
          <w:szCs w:val="16"/>
        </w:rPr>
        <w:t>ORRHH – Oficina/Unidad/División de Recursos Humanos de la Red Asistencial Juliaca.</w:t>
      </w:r>
    </w:p>
    <w:p w14:paraId="7C978DEB" w14:textId="77777777" w:rsidR="00213D33" w:rsidRPr="00B33DC5" w:rsidRDefault="00213D33" w:rsidP="00213D33">
      <w:pPr>
        <w:pStyle w:val="Prrafodelista1"/>
        <w:numPr>
          <w:ilvl w:val="0"/>
          <w:numId w:val="3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33DC5">
        <w:rPr>
          <w:rFonts w:ascii="Arial" w:hAnsi="Arial" w:cs="Arial"/>
          <w:sz w:val="16"/>
          <w:szCs w:val="16"/>
        </w:rPr>
        <w:t>GCTIC – Gerencia Central de Tecnologías de Información y Comunicaciones</w:t>
      </w:r>
    </w:p>
    <w:p w14:paraId="535991B6" w14:textId="77777777" w:rsidR="00213D33" w:rsidRDefault="00213D33" w:rsidP="00213D33">
      <w:pPr>
        <w:pStyle w:val="Sinespaciado"/>
        <w:jc w:val="both"/>
        <w:rPr>
          <w:rFonts w:ascii="Times New Roman" w:hAnsi="Times New Roman"/>
          <w:bCs/>
          <w:sz w:val="48"/>
          <w:szCs w:val="48"/>
        </w:rPr>
      </w:pPr>
    </w:p>
    <w:p w14:paraId="787A3B4B" w14:textId="77777777" w:rsidR="00694738" w:rsidRDefault="00694738"/>
    <w:p w14:paraId="4E1B2B69" w14:textId="77777777" w:rsidR="00213D33" w:rsidRDefault="00213D33"/>
    <w:p w14:paraId="6302CE96" w14:textId="77777777" w:rsidR="00213D33" w:rsidRPr="00213D33" w:rsidRDefault="00213D33" w:rsidP="00213D33">
      <w:pPr>
        <w:jc w:val="both"/>
        <w:rPr>
          <w:rFonts w:cs="Arial"/>
          <w:i/>
          <w:iCs/>
          <w:sz w:val="36"/>
          <w:szCs w:val="36"/>
        </w:rPr>
      </w:pPr>
      <w:r w:rsidRPr="00213D33">
        <w:rPr>
          <w:rFonts w:cs="Arial"/>
          <w:i/>
          <w:iCs/>
          <w:sz w:val="36"/>
          <w:szCs w:val="36"/>
        </w:rPr>
        <w:t xml:space="preserve">Agradecemos su atención y comprensión  </w:t>
      </w:r>
    </w:p>
    <w:p w14:paraId="7DBC4022" w14:textId="77777777" w:rsidR="00213D33" w:rsidRPr="00213D33" w:rsidRDefault="00213D33" w:rsidP="00213D33">
      <w:pPr>
        <w:jc w:val="both"/>
        <w:rPr>
          <w:rFonts w:cs="Arial"/>
          <w:i/>
          <w:iCs/>
          <w:sz w:val="36"/>
          <w:szCs w:val="36"/>
        </w:rPr>
      </w:pPr>
    </w:p>
    <w:p w14:paraId="39F54AEB" w14:textId="77777777" w:rsidR="00213D33" w:rsidRPr="00213D33" w:rsidRDefault="00213D33" w:rsidP="00213D33">
      <w:pPr>
        <w:jc w:val="both"/>
        <w:rPr>
          <w:rFonts w:cs="Arial"/>
          <w:sz w:val="40"/>
          <w:szCs w:val="40"/>
        </w:rPr>
      </w:pPr>
      <w:r w:rsidRPr="00213D33">
        <w:rPr>
          <w:rFonts w:cs="Arial"/>
          <w:i/>
          <w:iCs/>
          <w:sz w:val="36"/>
          <w:szCs w:val="36"/>
        </w:rPr>
        <w:t>La Comisión</w:t>
      </w:r>
      <w:r w:rsidRPr="00213D33">
        <w:rPr>
          <w:rFonts w:cs="Arial"/>
          <w:sz w:val="40"/>
          <w:szCs w:val="40"/>
        </w:rPr>
        <w:tab/>
      </w:r>
    </w:p>
    <w:p w14:paraId="1247E8E0" w14:textId="77777777" w:rsidR="00213D33" w:rsidRPr="00213D33" w:rsidRDefault="00213D33" w:rsidP="00213D33">
      <w:pPr>
        <w:jc w:val="both"/>
        <w:rPr>
          <w:rFonts w:cs="Arial"/>
          <w:sz w:val="40"/>
          <w:szCs w:val="40"/>
        </w:rPr>
      </w:pPr>
    </w:p>
    <w:p w14:paraId="6BBD8222" w14:textId="77777777" w:rsidR="00213D33" w:rsidRPr="00213D33" w:rsidRDefault="00213D33" w:rsidP="00213D33">
      <w:pPr>
        <w:jc w:val="both"/>
        <w:rPr>
          <w:rFonts w:cs="Arial"/>
          <w:sz w:val="40"/>
          <w:szCs w:val="40"/>
        </w:rPr>
      </w:pPr>
    </w:p>
    <w:p w14:paraId="60364B5C" w14:textId="6DA2409B" w:rsidR="00213D33" w:rsidRPr="00213D33" w:rsidRDefault="00213D33" w:rsidP="00213D33">
      <w:pPr>
        <w:jc w:val="both"/>
        <w:rPr>
          <w:rFonts w:cs="Arial"/>
          <w:i/>
          <w:iCs/>
          <w:sz w:val="36"/>
          <w:szCs w:val="36"/>
        </w:rPr>
      </w:pPr>
      <w:r w:rsidRPr="00213D33">
        <w:rPr>
          <w:rFonts w:cs="Arial"/>
          <w:i/>
          <w:iCs/>
          <w:sz w:val="32"/>
          <w:szCs w:val="32"/>
        </w:rPr>
        <w:t>Juliaca, 16 de octubre del 2023</w:t>
      </w:r>
      <w:r w:rsidRPr="00213D33">
        <w:rPr>
          <w:rFonts w:cs="Arial"/>
          <w:i/>
          <w:iCs/>
          <w:sz w:val="36"/>
          <w:szCs w:val="36"/>
        </w:rPr>
        <w:tab/>
      </w:r>
    </w:p>
    <w:p w14:paraId="2D139333" w14:textId="77777777" w:rsidR="00213D33" w:rsidRDefault="00213D33"/>
    <w:sectPr w:rsidR="00213D33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15F2" w14:textId="77777777" w:rsidR="00213D33" w:rsidRDefault="00213D33" w:rsidP="00213D33">
      <w:r>
        <w:separator/>
      </w:r>
    </w:p>
  </w:endnote>
  <w:endnote w:type="continuationSeparator" w:id="0">
    <w:p w14:paraId="1A424F50" w14:textId="77777777" w:rsidR="00213D33" w:rsidRDefault="00213D33" w:rsidP="0021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EF72" w14:textId="77777777" w:rsidR="00213D33" w:rsidRDefault="00213D33" w:rsidP="00213D33">
      <w:r>
        <w:separator/>
      </w:r>
    </w:p>
  </w:footnote>
  <w:footnote w:type="continuationSeparator" w:id="0">
    <w:p w14:paraId="3D660357" w14:textId="77777777" w:rsidR="00213D33" w:rsidRDefault="00213D33" w:rsidP="0021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EA2B" w14:textId="77777777" w:rsidR="00213D33" w:rsidRDefault="00213D33" w:rsidP="00213D33">
    <w:pPr>
      <w:pStyle w:val="Encabezado"/>
      <w:tabs>
        <w:tab w:val="left" w:pos="22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E1F73B2" wp14:editId="47A6658E">
          <wp:simplePos x="0" y="0"/>
          <wp:positionH relativeFrom="column">
            <wp:posOffset>-602615</wp:posOffset>
          </wp:positionH>
          <wp:positionV relativeFrom="paragraph">
            <wp:posOffset>-37465</wp:posOffset>
          </wp:positionV>
          <wp:extent cx="1148715" cy="433070"/>
          <wp:effectExtent l="0" t="0" r="0" b="508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  <w:p w14:paraId="48151FE7" w14:textId="77777777" w:rsidR="00213D33" w:rsidRDefault="00213D33" w:rsidP="00213D33">
    <w:pPr>
      <w:pStyle w:val="Encabezado"/>
      <w:tabs>
        <w:tab w:val="clear" w:pos="4252"/>
        <w:tab w:val="clear" w:pos="8504"/>
        <w:tab w:val="left" w:pos="2280"/>
        <w:tab w:val="left" w:pos="2832"/>
        <w:tab w:val="left" w:pos="3540"/>
        <w:tab w:val="left" w:pos="4956"/>
      </w:tabs>
      <w:rPr>
        <w:rFonts w:ascii="Arial" w:hAnsi="Arial" w:cs="Arial"/>
        <w:bCs/>
        <w:color w:val="231F20"/>
        <w:w w:val="105"/>
        <w:sz w:val="18"/>
        <w:szCs w:val="18"/>
      </w:rPr>
    </w:pPr>
    <w:r>
      <w:rPr>
        <w:rFonts w:ascii="Arial" w:hAnsi="Arial" w:cs="Arial"/>
        <w:bCs/>
        <w:color w:val="231F20"/>
        <w:w w:val="105"/>
        <w:sz w:val="18"/>
        <w:szCs w:val="18"/>
      </w:rPr>
      <w:tab/>
    </w:r>
    <w:r>
      <w:rPr>
        <w:rFonts w:ascii="Arial" w:hAnsi="Arial" w:cs="Arial"/>
        <w:bCs/>
        <w:color w:val="231F20"/>
        <w:w w:val="105"/>
        <w:sz w:val="18"/>
        <w:szCs w:val="18"/>
      </w:rPr>
      <w:tab/>
    </w:r>
    <w:r>
      <w:rPr>
        <w:rFonts w:ascii="Arial" w:hAnsi="Arial" w:cs="Arial"/>
        <w:bCs/>
        <w:color w:val="231F20"/>
        <w:w w:val="105"/>
        <w:sz w:val="18"/>
        <w:szCs w:val="18"/>
      </w:rPr>
      <w:tab/>
    </w:r>
    <w:r>
      <w:rPr>
        <w:rFonts w:ascii="Arial" w:hAnsi="Arial" w:cs="Arial"/>
        <w:bCs/>
        <w:color w:val="231F20"/>
        <w:w w:val="105"/>
        <w:sz w:val="18"/>
        <w:szCs w:val="18"/>
      </w:rPr>
      <w:tab/>
    </w:r>
    <w:r>
      <w:rPr>
        <w:rFonts w:ascii="Arial" w:hAnsi="Arial" w:cs="Arial"/>
        <w:bCs/>
        <w:color w:val="231F20"/>
        <w:w w:val="105"/>
        <w:sz w:val="18"/>
        <w:szCs w:val="18"/>
      </w:rPr>
      <w:tab/>
    </w:r>
    <w:r>
      <w:rPr>
        <w:rFonts w:ascii="Arial" w:hAnsi="Arial" w:cs="Arial"/>
        <w:bCs/>
        <w:color w:val="231F20"/>
        <w:w w:val="105"/>
        <w:sz w:val="18"/>
        <w:szCs w:val="18"/>
      </w:rPr>
      <w:tab/>
    </w:r>
  </w:p>
  <w:p w14:paraId="6D75C82B" w14:textId="77777777" w:rsidR="00213D33" w:rsidRPr="00386347" w:rsidRDefault="00213D33" w:rsidP="00213D33">
    <w:pPr>
      <w:pStyle w:val="Encabezado"/>
      <w:tabs>
        <w:tab w:val="left" w:pos="2280"/>
      </w:tabs>
      <w:rPr>
        <w:rFonts w:ascii="Arial" w:hAnsi="Arial" w:cs="Arial"/>
        <w:bCs/>
        <w:color w:val="231F20"/>
        <w:w w:val="105"/>
        <w:sz w:val="18"/>
        <w:szCs w:val="18"/>
      </w:rPr>
    </w:pPr>
    <w:r>
      <w:rPr>
        <w:rFonts w:ascii="Arial" w:hAnsi="Arial" w:cs="Arial"/>
        <w:bCs/>
        <w:color w:val="231F20"/>
        <w:w w:val="105"/>
        <w:sz w:val="18"/>
        <w:szCs w:val="18"/>
      </w:rPr>
      <w:t xml:space="preserve">            </w:t>
    </w:r>
    <w:r w:rsidRPr="00386347">
      <w:rPr>
        <w:rFonts w:ascii="Arial" w:hAnsi="Arial" w:cs="Arial"/>
        <w:bCs/>
        <w:color w:val="231F20"/>
        <w:w w:val="105"/>
        <w:sz w:val="18"/>
        <w:szCs w:val="18"/>
      </w:rPr>
      <w:t>“Decenio de la Igualdad de Oportunidades para mujeres y hombres”</w:t>
    </w:r>
  </w:p>
  <w:p w14:paraId="5A8CFEFF" w14:textId="77777777" w:rsidR="00213D33" w:rsidRDefault="00213D33" w:rsidP="00213D33">
    <w:pPr>
      <w:tabs>
        <w:tab w:val="left" w:pos="1425"/>
        <w:tab w:val="center" w:pos="4252"/>
      </w:tabs>
      <w:jc w:val="center"/>
    </w:pPr>
    <w:r>
      <w:rPr>
        <w:rFonts w:ascii="Arial" w:hAnsi="Arial" w:cs="Arial"/>
        <w:sz w:val="18"/>
        <w:szCs w:val="16"/>
      </w:rPr>
      <w:t>“Año de la unidad, la paz y el desarrollo”</w:t>
    </w:r>
  </w:p>
  <w:p w14:paraId="5960F0DF" w14:textId="77777777" w:rsidR="00213D33" w:rsidRDefault="00213D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15F2"/>
    <w:multiLevelType w:val="multilevel"/>
    <w:tmpl w:val="AB3CAF46"/>
    <w:lvl w:ilvl="0">
      <w:start w:val="1"/>
      <w:numFmt w:val="decimal"/>
      <w:pStyle w:val="Subttu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33"/>
    <w:rsid w:val="001D0130"/>
    <w:rsid w:val="00213D33"/>
    <w:rsid w:val="0028578C"/>
    <w:rsid w:val="00330C44"/>
    <w:rsid w:val="0033293E"/>
    <w:rsid w:val="00604E21"/>
    <w:rsid w:val="00694738"/>
    <w:rsid w:val="008B172A"/>
    <w:rsid w:val="009E60D9"/>
    <w:rsid w:val="00A34386"/>
    <w:rsid w:val="00D077FA"/>
    <w:rsid w:val="00E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14948"/>
  <w15:chartTrackingRefBased/>
  <w15:docId w15:val="{99345456-B05C-4CBA-B4E4-51D17B32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D3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PE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8B172A"/>
    <w:pPr>
      <w:numPr>
        <w:numId w:val="1"/>
      </w:numPr>
      <w:ind w:left="284" w:hanging="284"/>
    </w:pPr>
    <w:rPr>
      <w:rFonts w:eastAsiaTheme="minorEastAsia"/>
      <w:b/>
      <w:bCs/>
      <w:color w:val="0D0D0D" w:themeColor="text1" w:themeTint="F2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B172A"/>
    <w:rPr>
      <w:rFonts w:ascii="Times New Roman" w:eastAsiaTheme="minorEastAsia" w:hAnsi="Times New Roman"/>
      <w:b/>
      <w:bCs/>
      <w:color w:val="0D0D0D" w:themeColor="text1" w:themeTint="F2"/>
      <w:spacing w:val="15"/>
      <w:sz w:val="24"/>
    </w:rPr>
  </w:style>
  <w:style w:type="character" w:styleId="Ttulodellibro">
    <w:name w:val="Book Title"/>
    <w:basedOn w:val="Fuentedeprrafopredeter"/>
    <w:uiPriority w:val="33"/>
    <w:qFormat/>
    <w:rsid w:val="008B172A"/>
    <w:rPr>
      <w:rFonts w:ascii="Times New Roman" w:hAnsi="Times New Roman"/>
      <w:b/>
      <w:bCs/>
      <w:i w:val="0"/>
      <w:iCs/>
      <w:color w:val="auto"/>
      <w:spacing w:val="5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21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3D33"/>
  </w:style>
  <w:style w:type="paragraph" w:styleId="Piedepgina">
    <w:name w:val="footer"/>
    <w:basedOn w:val="Normal"/>
    <w:link w:val="PiedepginaCar"/>
    <w:uiPriority w:val="99"/>
    <w:unhideWhenUsed/>
    <w:rsid w:val="0021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D33"/>
  </w:style>
  <w:style w:type="paragraph" w:styleId="Sinespaciado">
    <w:name w:val="No Spacing"/>
    <w:uiPriority w:val="99"/>
    <w:qFormat/>
    <w:rsid w:val="00213D33"/>
    <w:pPr>
      <w:spacing w:after="0" w:line="240" w:lineRule="auto"/>
    </w:pPr>
    <w:rPr>
      <w:rFonts w:ascii="Calibri" w:eastAsia="Calibri" w:hAnsi="Calibri" w:cs="Times New Roman"/>
      <w:kern w:val="0"/>
      <w:lang w:val="es-ES"/>
      <w14:ligatures w14:val="none"/>
    </w:rPr>
  </w:style>
  <w:style w:type="character" w:styleId="Hipervnculo">
    <w:name w:val="Hyperlink"/>
    <w:rsid w:val="00213D33"/>
    <w:rPr>
      <w:color w:val="0000FF"/>
      <w:u w:val="single"/>
    </w:rPr>
  </w:style>
  <w:style w:type="paragraph" w:styleId="Prrafodelista">
    <w:name w:val="List Paragraph"/>
    <w:aliases w:val="Titulo de Fígura,TITULO A,Cuadro 2-1,Fundamentacion,Bulleted List,Lista vistosa - Énfasis 11,Titulo parrafo,Punto,3,Iz - Párrafo de lista,Sivsa Parrafo,Footnote,Lista 123,Number List 1,Lista media 2 - Énfasis 41,SubPárrafo de lista,N°"/>
    <w:basedOn w:val="Normal"/>
    <w:link w:val="PrrafodelistaCar"/>
    <w:uiPriority w:val="34"/>
    <w:qFormat/>
    <w:rsid w:val="00213D33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Titulo parrafo Car,Punto Car,3 Car,Iz - Párrafo de lista Car,Sivsa Parrafo Car,Footnote Car,Lista 123 Car,N° Car"/>
    <w:link w:val="Prrafodelista"/>
    <w:uiPriority w:val="34"/>
    <w:qFormat/>
    <w:locked/>
    <w:rsid w:val="00213D33"/>
    <w:rPr>
      <w:rFonts w:ascii="Arial" w:eastAsia="Times New Roman" w:hAnsi="Arial" w:cs="Arial"/>
      <w:kern w:val="0"/>
      <w:lang w:val="es-ES" w:eastAsia="es-ES"/>
      <w14:ligatures w14:val="none"/>
    </w:rPr>
  </w:style>
  <w:style w:type="paragraph" w:customStyle="1" w:styleId="Prrafodelista1">
    <w:name w:val="Párrafo de lista1"/>
    <w:basedOn w:val="Normal"/>
    <w:qFormat/>
    <w:rsid w:val="00213D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virtual.essalud.gob.pe/moodle/login/index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ulavirtual.essalud.gob.pe/moodle/login/index.php" TargetMode="External"/><Relationship Id="rId12" Type="http://schemas.openxmlformats.org/officeDocument/2006/relationships/hyperlink" Target="http://aulavirtual.essalud.gob.pe/moodle/login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ulavirtual.essalud.gob.pe/moodle/login/index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onvocatorias.essalud.gob.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vocatorias.essalud.gob.p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3105</Characters>
  <Application>Microsoft Office Word</Application>
  <DocSecurity>4</DocSecurity>
  <Lines>25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Caceres Quispe Maritza Irene</dc:creator>
  <cp:keywords/>
  <dc:description/>
  <cp:lastModifiedBy>Cornejo Garay Yessi</cp:lastModifiedBy>
  <cp:revision>2</cp:revision>
  <dcterms:created xsi:type="dcterms:W3CDTF">2023-10-16T21:43:00Z</dcterms:created>
  <dcterms:modified xsi:type="dcterms:W3CDTF">2023-10-16T21:43:00Z</dcterms:modified>
</cp:coreProperties>
</file>