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7451CD" w:rsidRPr="00597567" w:rsidRDefault="007451CD" w:rsidP="007451CD">
      <w:pPr>
        <w:pStyle w:val="Sinespaciado"/>
        <w:jc w:val="center"/>
        <w:rPr>
          <w:rFonts w:ascii="Arial" w:hAnsi="Arial" w:cs="Arial"/>
          <w:b/>
          <w:sz w:val="20"/>
          <w:szCs w:val="20"/>
        </w:rPr>
      </w:pPr>
      <w:r>
        <w:rPr>
          <w:rFonts w:ascii="Arial" w:hAnsi="Arial" w:cs="Arial"/>
          <w:b/>
          <w:sz w:val="20"/>
          <w:szCs w:val="20"/>
        </w:rPr>
        <w:t>RE</w:t>
      </w:r>
      <w:r w:rsidRPr="00597567">
        <w:rPr>
          <w:rFonts w:ascii="Arial" w:hAnsi="Arial" w:cs="Arial"/>
          <w:b/>
          <w:sz w:val="20"/>
          <w:szCs w:val="20"/>
        </w:rPr>
        <w:t>D</w:t>
      </w:r>
      <w:r>
        <w:rPr>
          <w:rFonts w:ascii="Arial" w:hAnsi="Arial" w:cs="Arial"/>
          <w:b/>
          <w:sz w:val="20"/>
          <w:szCs w:val="20"/>
        </w:rPr>
        <w:t xml:space="preserve"> ASISTENCIAL MOYOBAMBA</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451CD">
        <w:rPr>
          <w:rFonts w:ascii="Arial" w:hAnsi="Arial" w:cs="Arial"/>
          <w:b/>
          <w:sz w:val="20"/>
          <w:szCs w:val="20"/>
        </w:rPr>
        <w:t>P.S. 00</w:t>
      </w:r>
      <w:r w:rsidR="00802E07">
        <w:rPr>
          <w:rFonts w:ascii="Arial" w:hAnsi="Arial" w:cs="Arial"/>
          <w:b/>
          <w:sz w:val="20"/>
          <w:szCs w:val="20"/>
        </w:rPr>
        <w:t>3</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7451CD">
        <w:rPr>
          <w:rFonts w:ascii="Arial" w:hAnsi="Arial" w:cs="Arial"/>
          <w:b/>
          <w:sz w:val="20"/>
          <w:szCs w:val="20"/>
        </w:rPr>
        <w:t>RAMOY</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CA2614">
        <w:rPr>
          <w:rFonts w:cs="Arial"/>
          <w:b w:val="0"/>
          <w:sz w:val="20"/>
          <w:szCs w:val="20"/>
        </w:rPr>
        <w:t>Red Asistencial Moyobamba</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3C7D6E" w:rsidRPr="00CA3427" w:rsidTr="00454FBE">
        <w:trPr>
          <w:trHeight w:val="850"/>
        </w:trPr>
        <w:tc>
          <w:tcPr>
            <w:tcW w:w="1135" w:type="dxa"/>
            <w:vAlign w:val="center"/>
          </w:tcPr>
          <w:p w:rsidR="003C7D6E" w:rsidRPr="00CA3427" w:rsidRDefault="003C7D6E" w:rsidP="003C7D6E">
            <w:pPr>
              <w:jc w:val="center"/>
              <w:rPr>
                <w:rFonts w:ascii="Arial" w:hAnsi="Arial" w:cs="Arial"/>
                <w:sz w:val="18"/>
                <w:szCs w:val="18"/>
              </w:rPr>
            </w:pPr>
            <w:r w:rsidRPr="00D772A8">
              <w:rPr>
                <w:rFonts w:ascii="Arial" w:hAnsi="Arial" w:cs="Arial"/>
                <w:sz w:val="18"/>
                <w:szCs w:val="18"/>
              </w:rPr>
              <w:t>Médico</w:t>
            </w:r>
          </w:p>
        </w:tc>
        <w:tc>
          <w:tcPr>
            <w:tcW w:w="1469" w:type="dxa"/>
            <w:shd w:val="clear" w:color="auto" w:fill="auto"/>
            <w:vAlign w:val="center"/>
          </w:tcPr>
          <w:p w:rsidR="003C7D6E" w:rsidRPr="00CA3427" w:rsidRDefault="003C7D6E" w:rsidP="003C7D6E">
            <w:pPr>
              <w:jc w:val="center"/>
              <w:rPr>
                <w:rFonts w:ascii="Arial" w:hAnsi="Arial" w:cs="Arial"/>
                <w:sz w:val="18"/>
                <w:szCs w:val="18"/>
              </w:rPr>
            </w:pPr>
            <w:r w:rsidRPr="00CA3427">
              <w:rPr>
                <w:rFonts w:ascii="Arial" w:hAnsi="Arial" w:cs="Arial"/>
                <w:sz w:val="18"/>
                <w:szCs w:val="18"/>
              </w:rPr>
              <w:t>_____</w:t>
            </w:r>
          </w:p>
        </w:tc>
        <w:tc>
          <w:tcPr>
            <w:tcW w:w="1224" w:type="dxa"/>
            <w:shd w:val="clear" w:color="auto" w:fill="auto"/>
            <w:vAlign w:val="center"/>
          </w:tcPr>
          <w:p w:rsidR="003C7D6E" w:rsidRPr="00D772A8" w:rsidRDefault="003C7D6E" w:rsidP="003C7D6E">
            <w:pPr>
              <w:jc w:val="center"/>
              <w:rPr>
                <w:rFonts w:ascii="Arial" w:hAnsi="Arial" w:cs="Arial"/>
                <w:sz w:val="18"/>
                <w:szCs w:val="18"/>
              </w:rPr>
            </w:pPr>
            <w:r w:rsidRPr="00D772A8">
              <w:rPr>
                <w:rFonts w:ascii="Arial" w:hAnsi="Arial" w:cs="Arial"/>
                <w:sz w:val="18"/>
                <w:szCs w:val="18"/>
              </w:rPr>
              <w:t>P1ME-001</w:t>
            </w:r>
          </w:p>
        </w:tc>
        <w:tc>
          <w:tcPr>
            <w:tcW w:w="1559" w:type="dxa"/>
            <w:shd w:val="clear" w:color="auto" w:fill="auto"/>
            <w:vAlign w:val="center"/>
          </w:tcPr>
          <w:p w:rsidR="003C7D6E" w:rsidRPr="00CA3427" w:rsidRDefault="003C7D6E" w:rsidP="003C7D6E">
            <w:pPr>
              <w:jc w:val="center"/>
              <w:rPr>
                <w:rFonts w:ascii="Arial" w:hAnsi="Arial" w:cs="Arial"/>
                <w:sz w:val="18"/>
                <w:szCs w:val="18"/>
                <w:lang w:val="es-MX"/>
              </w:rPr>
            </w:pPr>
            <w:r w:rsidRPr="00CA3427">
              <w:rPr>
                <w:rFonts w:ascii="Arial" w:hAnsi="Arial" w:cs="Arial"/>
                <w:sz w:val="18"/>
                <w:szCs w:val="18"/>
                <w:lang w:val="es-MX"/>
              </w:rPr>
              <w:t>S/.</w:t>
            </w:r>
            <w:r>
              <w:rPr>
                <w:rFonts w:ascii="Arial" w:hAnsi="Arial" w:cs="Arial"/>
                <w:sz w:val="18"/>
                <w:szCs w:val="18"/>
                <w:lang w:val="es-MX"/>
              </w:rPr>
              <w:t>6,240</w:t>
            </w:r>
            <w:r w:rsidRPr="00CA3427">
              <w:rPr>
                <w:rFonts w:ascii="Arial" w:hAnsi="Arial" w:cs="Arial"/>
                <w:sz w:val="18"/>
                <w:szCs w:val="18"/>
                <w:lang w:val="es-MX"/>
              </w:rPr>
              <w:t>.00 (*)</w:t>
            </w:r>
          </w:p>
        </w:tc>
        <w:tc>
          <w:tcPr>
            <w:tcW w:w="1175" w:type="dxa"/>
            <w:shd w:val="clear" w:color="auto" w:fill="auto"/>
            <w:vAlign w:val="center"/>
          </w:tcPr>
          <w:p w:rsidR="003C7D6E" w:rsidRPr="00CA3427" w:rsidRDefault="003C7D6E" w:rsidP="003C7D6E">
            <w:pPr>
              <w:jc w:val="center"/>
              <w:rPr>
                <w:rFonts w:ascii="Arial" w:hAnsi="Arial" w:cs="Arial"/>
                <w:sz w:val="18"/>
                <w:szCs w:val="18"/>
              </w:rPr>
            </w:pPr>
            <w:r w:rsidRPr="00CA3427">
              <w:rPr>
                <w:rFonts w:ascii="Arial" w:hAnsi="Arial" w:cs="Arial"/>
                <w:sz w:val="18"/>
                <w:szCs w:val="18"/>
              </w:rPr>
              <w:t>01</w:t>
            </w:r>
          </w:p>
        </w:tc>
        <w:tc>
          <w:tcPr>
            <w:tcW w:w="1512" w:type="dxa"/>
            <w:shd w:val="clear" w:color="auto" w:fill="auto"/>
            <w:vAlign w:val="center"/>
          </w:tcPr>
          <w:p w:rsidR="003C7D6E" w:rsidRPr="00CA3427" w:rsidRDefault="003C7D6E" w:rsidP="007807C2">
            <w:pPr>
              <w:jc w:val="center"/>
              <w:rPr>
                <w:rFonts w:ascii="Arial" w:hAnsi="Arial" w:cs="Arial"/>
                <w:sz w:val="18"/>
                <w:szCs w:val="18"/>
              </w:rPr>
            </w:pPr>
            <w:r>
              <w:rPr>
                <w:rFonts w:ascii="Arial" w:hAnsi="Arial" w:cs="Arial"/>
                <w:sz w:val="18"/>
                <w:szCs w:val="18"/>
              </w:rPr>
              <w:t>Hospital</w:t>
            </w:r>
            <w:r w:rsidR="004E69F4">
              <w:rPr>
                <w:rFonts w:ascii="Arial" w:hAnsi="Arial" w:cs="Arial"/>
                <w:sz w:val="18"/>
                <w:szCs w:val="18"/>
              </w:rPr>
              <w:t xml:space="preserve"> I</w:t>
            </w:r>
            <w:r>
              <w:rPr>
                <w:rFonts w:ascii="Arial" w:hAnsi="Arial" w:cs="Arial"/>
                <w:sz w:val="18"/>
                <w:szCs w:val="18"/>
              </w:rPr>
              <w:t xml:space="preserve"> Alto</w:t>
            </w:r>
            <w:r w:rsidR="007807C2">
              <w:rPr>
                <w:rFonts w:ascii="Arial" w:hAnsi="Arial" w:cs="Arial"/>
                <w:sz w:val="18"/>
                <w:szCs w:val="18"/>
              </w:rPr>
              <w:t xml:space="preserve"> M</w:t>
            </w:r>
            <w:r>
              <w:rPr>
                <w:rFonts w:ascii="Arial" w:hAnsi="Arial" w:cs="Arial"/>
                <w:sz w:val="18"/>
                <w:szCs w:val="18"/>
              </w:rPr>
              <w:t>ayo</w:t>
            </w:r>
          </w:p>
        </w:tc>
        <w:tc>
          <w:tcPr>
            <w:tcW w:w="1428" w:type="dxa"/>
            <w:vMerge w:val="restart"/>
            <w:shd w:val="clear" w:color="auto" w:fill="auto"/>
            <w:vAlign w:val="center"/>
          </w:tcPr>
          <w:p w:rsidR="003C7D6E" w:rsidRPr="00CA3427" w:rsidRDefault="003C7D6E" w:rsidP="003C7D6E">
            <w:pPr>
              <w:jc w:val="center"/>
              <w:rPr>
                <w:rFonts w:ascii="Arial" w:hAnsi="Arial" w:cs="Arial"/>
                <w:sz w:val="18"/>
                <w:szCs w:val="18"/>
              </w:rPr>
            </w:pPr>
            <w:r>
              <w:rPr>
                <w:rFonts w:ascii="Arial" w:hAnsi="Arial" w:cs="Arial"/>
                <w:sz w:val="18"/>
                <w:szCs w:val="18"/>
              </w:rPr>
              <w:t xml:space="preserve">Red Asistencial Moyobamba </w:t>
            </w:r>
          </w:p>
        </w:tc>
      </w:tr>
      <w:tr w:rsidR="003C7D6E" w:rsidRPr="00CA3427" w:rsidTr="00454FBE">
        <w:trPr>
          <w:trHeight w:val="850"/>
        </w:trPr>
        <w:tc>
          <w:tcPr>
            <w:tcW w:w="1135" w:type="dxa"/>
            <w:vAlign w:val="center"/>
          </w:tcPr>
          <w:p w:rsidR="003C7D6E" w:rsidRPr="00D772A8" w:rsidRDefault="003C7D6E" w:rsidP="003C7D6E">
            <w:pPr>
              <w:jc w:val="center"/>
              <w:rPr>
                <w:rFonts w:ascii="Arial" w:hAnsi="Arial" w:cs="Arial"/>
                <w:sz w:val="18"/>
                <w:szCs w:val="18"/>
              </w:rPr>
            </w:pPr>
            <w:r w:rsidRPr="00D772A8">
              <w:rPr>
                <w:rFonts w:ascii="Arial" w:hAnsi="Arial" w:cs="Arial"/>
                <w:sz w:val="18"/>
                <w:szCs w:val="18"/>
              </w:rPr>
              <w:t>Médico</w:t>
            </w:r>
          </w:p>
        </w:tc>
        <w:tc>
          <w:tcPr>
            <w:tcW w:w="1469" w:type="dxa"/>
            <w:shd w:val="clear" w:color="auto" w:fill="auto"/>
            <w:vAlign w:val="center"/>
          </w:tcPr>
          <w:p w:rsidR="003C7D6E" w:rsidRPr="00CA3427" w:rsidRDefault="003C7D6E" w:rsidP="003C7D6E">
            <w:pPr>
              <w:rPr>
                <w:rFonts w:ascii="Arial" w:hAnsi="Arial" w:cs="Arial"/>
                <w:sz w:val="18"/>
                <w:szCs w:val="18"/>
              </w:rPr>
            </w:pPr>
            <w:r>
              <w:rPr>
                <w:rFonts w:ascii="Arial" w:hAnsi="Arial" w:cs="Arial"/>
                <w:sz w:val="18"/>
                <w:szCs w:val="18"/>
              </w:rPr>
              <w:t xml:space="preserve">        </w:t>
            </w:r>
            <w:r w:rsidRPr="00CA3427">
              <w:rPr>
                <w:rFonts w:ascii="Arial" w:hAnsi="Arial" w:cs="Arial"/>
                <w:sz w:val="18"/>
                <w:szCs w:val="18"/>
              </w:rPr>
              <w:t>_____</w:t>
            </w:r>
          </w:p>
        </w:tc>
        <w:tc>
          <w:tcPr>
            <w:tcW w:w="1224" w:type="dxa"/>
            <w:shd w:val="clear" w:color="auto" w:fill="auto"/>
            <w:vAlign w:val="center"/>
          </w:tcPr>
          <w:p w:rsidR="003C7D6E" w:rsidRPr="00D772A8" w:rsidRDefault="003C7D6E" w:rsidP="003C7D6E">
            <w:pPr>
              <w:jc w:val="center"/>
              <w:rPr>
                <w:rFonts w:ascii="Arial" w:hAnsi="Arial" w:cs="Arial"/>
                <w:sz w:val="18"/>
                <w:szCs w:val="18"/>
              </w:rPr>
            </w:pPr>
            <w:r w:rsidRPr="00D772A8">
              <w:rPr>
                <w:rFonts w:ascii="Arial" w:hAnsi="Arial" w:cs="Arial"/>
                <w:sz w:val="18"/>
                <w:szCs w:val="18"/>
              </w:rPr>
              <w:t>P1ME</w:t>
            </w:r>
            <w:r>
              <w:rPr>
                <w:rFonts w:ascii="Arial" w:hAnsi="Arial" w:cs="Arial"/>
                <w:sz w:val="18"/>
                <w:szCs w:val="18"/>
              </w:rPr>
              <w:t>-002</w:t>
            </w:r>
          </w:p>
        </w:tc>
        <w:tc>
          <w:tcPr>
            <w:tcW w:w="1559" w:type="dxa"/>
            <w:shd w:val="clear" w:color="auto" w:fill="auto"/>
            <w:vAlign w:val="center"/>
          </w:tcPr>
          <w:p w:rsidR="003C7D6E" w:rsidRPr="00CA3427" w:rsidRDefault="003C7D6E" w:rsidP="003C7D6E">
            <w:pPr>
              <w:jc w:val="center"/>
              <w:rPr>
                <w:rFonts w:ascii="Arial" w:hAnsi="Arial" w:cs="Arial"/>
                <w:sz w:val="18"/>
                <w:szCs w:val="18"/>
                <w:lang w:val="es-MX"/>
              </w:rPr>
            </w:pPr>
            <w:r w:rsidRPr="00CA3427">
              <w:rPr>
                <w:rFonts w:ascii="Arial" w:hAnsi="Arial" w:cs="Arial"/>
                <w:sz w:val="18"/>
                <w:szCs w:val="18"/>
                <w:lang w:val="es-MX"/>
              </w:rPr>
              <w:t>S/.</w:t>
            </w:r>
            <w:r>
              <w:rPr>
                <w:rFonts w:ascii="Arial" w:hAnsi="Arial" w:cs="Arial"/>
                <w:sz w:val="18"/>
                <w:szCs w:val="18"/>
                <w:lang w:val="es-MX"/>
              </w:rPr>
              <w:t>6,240</w:t>
            </w:r>
            <w:r w:rsidRPr="00CA3427">
              <w:rPr>
                <w:rFonts w:ascii="Arial" w:hAnsi="Arial" w:cs="Arial"/>
                <w:sz w:val="18"/>
                <w:szCs w:val="18"/>
                <w:lang w:val="es-MX"/>
              </w:rPr>
              <w:t>.00 (*)</w:t>
            </w:r>
          </w:p>
        </w:tc>
        <w:tc>
          <w:tcPr>
            <w:tcW w:w="1175" w:type="dxa"/>
            <w:shd w:val="clear" w:color="auto" w:fill="auto"/>
            <w:vAlign w:val="center"/>
          </w:tcPr>
          <w:p w:rsidR="003C7D6E" w:rsidRPr="00CA3427" w:rsidRDefault="003C7D6E" w:rsidP="003C7D6E">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3C7D6E" w:rsidRDefault="00CA2614" w:rsidP="003C7D6E">
            <w:pPr>
              <w:jc w:val="center"/>
              <w:rPr>
                <w:rFonts w:ascii="Arial" w:hAnsi="Arial" w:cs="Arial"/>
                <w:sz w:val="18"/>
                <w:szCs w:val="18"/>
              </w:rPr>
            </w:pPr>
            <w:r>
              <w:rPr>
                <w:rFonts w:ascii="Arial" w:hAnsi="Arial" w:cs="Arial"/>
                <w:sz w:val="18"/>
                <w:szCs w:val="18"/>
              </w:rPr>
              <w:t xml:space="preserve">Centro Asistencial </w:t>
            </w:r>
            <w:r w:rsidR="003C7D6E">
              <w:rPr>
                <w:rFonts w:ascii="Arial" w:hAnsi="Arial" w:cs="Arial"/>
                <w:sz w:val="18"/>
                <w:szCs w:val="18"/>
              </w:rPr>
              <w:t xml:space="preserve"> Rioja </w:t>
            </w:r>
          </w:p>
        </w:tc>
        <w:tc>
          <w:tcPr>
            <w:tcW w:w="1428" w:type="dxa"/>
            <w:vMerge/>
            <w:shd w:val="clear" w:color="auto" w:fill="auto"/>
            <w:vAlign w:val="center"/>
          </w:tcPr>
          <w:p w:rsidR="003C7D6E" w:rsidRPr="00CA3427" w:rsidRDefault="003C7D6E" w:rsidP="003C7D6E">
            <w:pPr>
              <w:jc w:val="center"/>
              <w:rPr>
                <w:rFonts w:ascii="Arial" w:hAnsi="Arial" w:cs="Arial"/>
                <w:sz w:val="18"/>
                <w:szCs w:val="18"/>
              </w:rPr>
            </w:pPr>
          </w:p>
        </w:tc>
      </w:tr>
      <w:tr w:rsidR="003C7D6E" w:rsidRPr="00CA3427" w:rsidTr="00454FBE">
        <w:trPr>
          <w:trHeight w:val="304"/>
        </w:trPr>
        <w:tc>
          <w:tcPr>
            <w:tcW w:w="5387" w:type="dxa"/>
            <w:gridSpan w:val="4"/>
            <w:shd w:val="clear" w:color="auto" w:fill="BDD6EE" w:themeFill="accent1" w:themeFillTint="66"/>
            <w:vAlign w:val="center"/>
          </w:tcPr>
          <w:p w:rsidR="003C7D6E" w:rsidRPr="00CA3427" w:rsidRDefault="003C7D6E" w:rsidP="003C7D6E">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C7D6E" w:rsidRPr="00CA3427" w:rsidRDefault="003C7D6E" w:rsidP="003C7D6E">
            <w:pPr>
              <w:rPr>
                <w:rFonts w:ascii="Arial" w:hAnsi="Arial" w:cs="Arial"/>
                <w:b/>
                <w:sz w:val="18"/>
                <w:szCs w:val="18"/>
              </w:rPr>
            </w:pPr>
            <w:r w:rsidRPr="00CA3427">
              <w:rPr>
                <w:rFonts w:ascii="Arial" w:hAnsi="Arial" w:cs="Arial"/>
                <w:b/>
                <w:sz w:val="18"/>
                <w:szCs w:val="18"/>
              </w:rPr>
              <w:t xml:space="preserve">       </w:t>
            </w:r>
            <w:r w:rsidR="00CA2614">
              <w:rPr>
                <w:rFonts w:ascii="Arial" w:hAnsi="Arial" w:cs="Arial"/>
                <w:b/>
                <w:sz w:val="18"/>
                <w:szCs w:val="18"/>
              </w:rPr>
              <w:t>02</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C3564B" w:rsidP="00D4550F">
      <w:pPr>
        <w:pStyle w:val="Sangradetextonormal"/>
        <w:ind w:left="709" w:firstLine="0"/>
        <w:jc w:val="both"/>
        <w:rPr>
          <w:rFonts w:cs="Arial"/>
          <w:b w:val="0"/>
          <w:sz w:val="20"/>
          <w:szCs w:val="20"/>
        </w:rPr>
      </w:pPr>
      <w:r w:rsidRPr="00CA3427">
        <w:rPr>
          <w:rFonts w:cs="Arial"/>
          <w:b w:val="0"/>
          <w:sz w:val="20"/>
          <w:szCs w:val="20"/>
        </w:rPr>
        <w:t>Red Asistencial Moyobamba.</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Default="00831E56" w:rsidP="00831E56">
      <w:pPr>
        <w:pStyle w:val="Sangradetextonormal"/>
        <w:jc w:val="both"/>
        <w:rPr>
          <w:rFonts w:cs="Arial"/>
          <w:b w:val="0"/>
          <w:sz w:val="20"/>
          <w:szCs w:val="20"/>
        </w:rPr>
      </w:pPr>
      <w:r>
        <w:rPr>
          <w:rFonts w:cs="Arial"/>
          <w:b w:val="0"/>
          <w:sz w:val="20"/>
          <w:szCs w:val="20"/>
        </w:rPr>
        <w:t>Jefatura de la Unidad de Recursos Humanos de la Red Asistencial Moyobamba</w:t>
      </w:r>
      <w:r w:rsidRPr="00354BBC">
        <w:rPr>
          <w:rFonts w:cs="Arial"/>
          <w:b w:val="0"/>
          <w:sz w:val="20"/>
          <w:szCs w:val="20"/>
        </w:rPr>
        <w:t>.</w:t>
      </w:r>
    </w:p>
    <w:p w:rsidR="00831E56" w:rsidRPr="00CA3427" w:rsidRDefault="00831E56" w:rsidP="00831E56">
      <w:pPr>
        <w:pStyle w:val="Sangradetextonormal"/>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831E56" w:rsidRDefault="00831E56" w:rsidP="00846C97">
      <w:pPr>
        <w:ind w:left="709"/>
        <w:rPr>
          <w:rFonts w:ascii="Arial" w:hAnsi="Arial" w:cs="Arial"/>
          <w:bCs/>
          <w:sz w:val="16"/>
          <w:szCs w:val="16"/>
        </w:rPr>
      </w:pPr>
    </w:p>
    <w:p w:rsidR="00831E56" w:rsidRDefault="00831E56" w:rsidP="00846C97">
      <w:pPr>
        <w:ind w:left="709"/>
        <w:rPr>
          <w:rFonts w:ascii="Arial" w:hAnsi="Arial" w:cs="Arial"/>
          <w:bCs/>
          <w:sz w:val="16"/>
          <w:szCs w:val="16"/>
        </w:rPr>
      </w:pPr>
    </w:p>
    <w:p w:rsidR="00831E56" w:rsidRPr="00CA3427" w:rsidRDefault="00831E56" w:rsidP="00846C97">
      <w:pPr>
        <w:ind w:left="709"/>
        <w:rPr>
          <w:rFonts w:ascii="Arial" w:hAnsi="Arial" w:cs="Arial"/>
          <w:bCs/>
          <w:sz w:val="16"/>
          <w:szCs w:val="16"/>
        </w:rPr>
      </w:pPr>
    </w:p>
    <w:p w:rsidR="007909E5" w:rsidRPr="00CA3427" w:rsidRDefault="00C3564B" w:rsidP="00846C97">
      <w:pPr>
        <w:ind w:left="709"/>
        <w:rPr>
          <w:rFonts w:cs="Arial"/>
          <w:b/>
        </w:rPr>
      </w:pPr>
      <w:r w:rsidRPr="00CA3427">
        <w:rPr>
          <w:rFonts w:ascii="Arial" w:hAnsi="Arial" w:cs="Arial"/>
          <w:b/>
          <w:bCs/>
          <w:sz w:val="16"/>
          <w:szCs w:val="16"/>
        </w:rPr>
        <w:t xml:space="preserve"> </w:t>
      </w: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846C97" w:rsidRPr="00CA3427" w:rsidRDefault="00846C97" w:rsidP="0061181A">
      <w:pPr>
        <w:ind w:left="360"/>
        <w:jc w:val="both"/>
        <w:rPr>
          <w:rFonts w:ascii="Arial" w:hAnsi="Arial" w:cs="Arial"/>
          <w:b/>
          <w:bCs/>
          <w:lang w:val="es-MX"/>
        </w:rPr>
      </w:pPr>
    </w:p>
    <w:p w:rsidR="0061181A" w:rsidRPr="00CA3427" w:rsidRDefault="00A84170" w:rsidP="00A84170">
      <w:pPr>
        <w:ind w:left="360" w:firstLine="66"/>
        <w:jc w:val="both"/>
        <w:rPr>
          <w:rFonts w:ascii="Arial" w:hAnsi="Arial" w:cs="Arial"/>
          <w:b/>
        </w:rPr>
      </w:pPr>
      <w:r w:rsidRPr="00CA3427">
        <w:rPr>
          <w:rFonts w:ascii="Arial" w:hAnsi="Arial" w:cs="Arial"/>
          <w:b/>
          <w:bCs/>
        </w:rPr>
        <w:t xml:space="preserve">  </w:t>
      </w:r>
      <w:r w:rsidR="003C7D6E">
        <w:rPr>
          <w:rFonts w:ascii="Arial" w:hAnsi="Arial" w:cs="Arial"/>
          <w:b/>
          <w:bCs/>
        </w:rPr>
        <w:t>MEDICO</w:t>
      </w:r>
      <w:r w:rsidR="00332F58" w:rsidRPr="00CA3427">
        <w:rPr>
          <w:rFonts w:ascii="Arial" w:hAnsi="Arial" w:cs="Arial"/>
          <w:b/>
          <w:bCs/>
        </w:rPr>
        <w:t xml:space="preserve"> </w:t>
      </w:r>
      <w:r w:rsidR="00467DD9" w:rsidRPr="00CA3427">
        <w:rPr>
          <w:rFonts w:ascii="Arial" w:hAnsi="Arial" w:cs="Arial"/>
          <w:b/>
        </w:rPr>
        <w:t>(</w:t>
      </w:r>
      <w:r w:rsidR="003C7D6E" w:rsidRPr="0061605D">
        <w:rPr>
          <w:rFonts w:ascii="Arial" w:hAnsi="Arial" w:cs="Arial"/>
          <w:b/>
        </w:rPr>
        <w:t>P1ME-001</w:t>
      </w:r>
      <w:r w:rsidR="003C7D6E">
        <w:rPr>
          <w:rFonts w:ascii="Arial" w:hAnsi="Arial" w:cs="Arial"/>
          <w:b/>
        </w:rPr>
        <w:t xml:space="preserve"> - </w:t>
      </w:r>
      <w:r w:rsidR="003C7D6E" w:rsidRPr="0061605D">
        <w:rPr>
          <w:rFonts w:ascii="Arial" w:hAnsi="Arial" w:cs="Arial"/>
          <w:b/>
        </w:rPr>
        <w:t>P1ME-00</w:t>
      </w:r>
      <w:r w:rsidR="003C7D6E">
        <w:rPr>
          <w:rFonts w:ascii="Arial" w:hAnsi="Arial" w:cs="Arial"/>
          <w:b/>
        </w:rPr>
        <w:t>2</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3C7D6E" w:rsidRPr="00057C3A" w:rsidRDefault="003C7D6E" w:rsidP="003C7D6E">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Acreditar* copia simple del Título Profesional Universitario de Médico Cirujano y Resolución de SERUMS correspondiente a la profesión. </w:t>
            </w:r>
            <w:r w:rsidRPr="00057C3A">
              <w:rPr>
                <w:rFonts w:ascii="Arial" w:hAnsi="Arial" w:cs="Arial"/>
                <w:b/>
                <w:sz w:val="18"/>
                <w:szCs w:val="18"/>
                <w:lang w:val="es-MX"/>
              </w:rPr>
              <w:t>(Indispensable)</w:t>
            </w:r>
          </w:p>
          <w:p w:rsidR="00831E56" w:rsidRPr="00CA3427" w:rsidRDefault="003C7D6E" w:rsidP="00831E56">
            <w:pPr>
              <w:numPr>
                <w:ilvl w:val="0"/>
                <w:numId w:val="10"/>
              </w:numPr>
              <w:ind w:left="244" w:hanging="244"/>
              <w:jc w:val="both"/>
              <w:rPr>
                <w:rFonts w:ascii="Arial" w:hAnsi="Arial" w:cs="Arial"/>
                <w:sz w:val="18"/>
                <w:szCs w:val="18"/>
              </w:rPr>
            </w:pPr>
            <w:r w:rsidRPr="00057C3A">
              <w:rPr>
                <w:rFonts w:ascii="Arial" w:hAnsi="Arial" w:cs="Arial"/>
                <w:sz w:val="18"/>
                <w:szCs w:val="18"/>
                <w:lang w:val="es-MX"/>
              </w:rPr>
              <w:t xml:space="preserve">Contar con Diploma de Colegiatura y Habilidad Profesional vigente a la fecha de inscripción. </w:t>
            </w:r>
            <w:r w:rsidRPr="00057C3A">
              <w:rPr>
                <w:rFonts w:ascii="Arial" w:hAnsi="Arial" w:cs="Arial"/>
                <w:b/>
                <w:bCs/>
                <w:color w:val="000000"/>
                <w:sz w:val="18"/>
                <w:szCs w:val="18"/>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3C7D6E" w:rsidRPr="0061605D" w:rsidRDefault="003C7D6E" w:rsidP="003C7D6E">
            <w:pPr>
              <w:ind w:left="244"/>
              <w:jc w:val="both"/>
              <w:rPr>
                <w:rFonts w:ascii="Arial" w:hAnsi="Arial" w:cs="Arial"/>
                <w:sz w:val="18"/>
                <w:szCs w:val="18"/>
              </w:rPr>
            </w:pPr>
            <w:r w:rsidRPr="0061605D">
              <w:rPr>
                <w:rFonts w:ascii="Arial" w:hAnsi="Arial" w:cs="Arial"/>
                <w:b/>
                <w:sz w:val="18"/>
                <w:szCs w:val="18"/>
              </w:rPr>
              <w:t>EXPERIENCIA GENERAL</w:t>
            </w:r>
            <w:r w:rsidRPr="0061605D">
              <w:rPr>
                <w:rFonts w:ascii="Arial" w:hAnsi="Arial" w:cs="Arial"/>
                <w:sz w:val="18"/>
                <w:szCs w:val="18"/>
              </w:rPr>
              <w:t>:</w:t>
            </w:r>
          </w:p>
          <w:p w:rsidR="003C7D6E" w:rsidRPr="0061605D" w:rsidRDefault="003C7D6E" w:rsidP="003C7D6E">
            <w:pPr>
              <w:numPr>
                <w:ilvl w:val="0"/>
                <w:numId w:val="10"/>
              </w:numPr>
              <w:suppressAutoHyphens w:val="0"/>
              <w:ind w:left="244" w:hanging="244"/>
              <w:jc w:val="both"/>
              <w:rPr>
                <w:rFonts w:ascii="Arial" w:hAnsi="Arial" w:cs="Arial"/>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dos (02) años en el desempeño de funciones afines a la profesión y/o cargo. </w:t>
            </w:r>
            <w:r w:rsidRPr="0061605D">
              <w:rPr>
                <w:rFonts w:ascii="Arial" w:hAnsi="Arial" w:cs="Arial"/>
                <w:b/>
                <w:sz w:val="18"/>
                <w:szCs w:val="18"/>
              </w:rPr>
              <w:t>(Indispensable)</w:t>
            </w:r>
          </w:p>
          <w:p w:rsidR="003C7D6E" w:rsidRPr="0061605D" w:rsidRDefault="003C7D6E" w:rsidP="003C7D6E">
            <w:pPr>
              <w:ind w:left="244"/>
              <w:jc w:val="both"/>
              <w:rPr>
                <w:rFonts w:ascii="Arial" w:hAnsi="Arial" w:cs="Arial"/>
                <w:b/>
                <w:sz w:val="18"/>
                <w:szCs w:val="18"/>
              </w:rPr>
            </w:pPr>
          </w:p>
          <w:p w:rsidR="003C7D6E" w:rsidRPr="0061605D" w:rsidRDefault="003C7D6E" w:rsidP="003C7D6E">
            <w:pPr>
              <w:ind w:left="244"/>
              <w:jc w:val="both"/>
              <w:rPr>
                <w:rFonts w:ascii="Arial" w:hAnsi="Arial" w:cs="Arial"/>
                <w:sz w:val="18"/>
                <w:szCs w:val="18"/>
              </w:rPr>
            </w:pPr>
            <w:r w:rsidRPr="0061605D">
              <w:rPr>
                <w:rFonts w:ascii="Arial" w:hAnsi="Arial" w:cs="Arial"/>
                <w:b/>
                <w:sz w:val="18"/>
                <w:szCs w:val="18"/>
              </w:rPr>
              <w:t>EXPERIENCIA ESPECÍFICA</w:t>
            </w:r>
            <w:r w:rsidRPr="0061605D">
              <w:rPr>
                <w:rFonts w:ascii="Arial" w:hAnsi="Arial" w:cs="Arial"/>
                <w:sz w:val="18"/>
                <w:szCs w:val="18"/>
              </w:rPr>
              <w:t>:</w:t>
            </w:r>
          </w:p>
          <w:p w:rsidR="003C7D6E" w:rsidRPr="0061605D" w:rsidRDefault="003C7D6E" w:rsidP="003C7D6E">
            <w:pPr>
              <w:numPr>
                <w:ilvl w:val="0"/>
                <w:numId w:val="10"/>
              </w:numPr>
              <w:suppressAutoHyphens w:val="0"/>
              <w:ind w:left="244" w:hanging="244"/>
              <w:jc w:val="both"/>
              <w:rPr>
                <w:rFonts w:ascii="Arial" w:hAnsi="Arial" w:cs="Arial"/>
                <w:b/>
                <w:sz w:val="18"/>
                <w:szCs w:val="18"/>
              </w:rPr>
            </w:pPr>
            <w:r w:rsidRPr="0061605D">
              <w:rPr>
                <w:rFonts w:ascii="Arial" w:hAnsi="Arial" w:cs="Arial"/>
                <w:sz w:val="18"/>
                <w:szCs w:val="18"/>
              </w:rPr>
              <w:t>Acreditar</w:t>
            </w:r>
            <w:r w:rsidRPr="0061605D">
              <w:rPr>
                <w:rFonts w:ascii="Arial" w:hAnsi="Arial" w:cs="Arial"/>
                <w:sz w:val="18"/>
                <w:szCs w:val="18"/>
                <w:lang w:val="es-MX"/>
              </w:rPr>
              <w:t>*</w:t>
            </w:r>
            <w:r w:rsidRPr="0061605D">
              <w:rPr>
                <w:rFonts w:ascii="Arial" w:hAnsi="Arial" w:cs="Arial"/>
                <w:sz w:val="18"/>
                <w:szCs w:val="18"/>
              </w:rPr>
              <w:t xml:space="preserve"> experiencia laboral mínima de dos (02) años vinculado al puesto a desempeñar, de los cuales deberá contar con un (01) año de </w:t>
            </w:r>
            <w:r w:rsidRPr="0061605D">
              <w:rPr>
                <w:rFonts w:ascii="Arial" w:hAnsi="Arial" w:cs="Arial"/>
                <w:color w:val="000000"/>
                <w:sz w:val="18"/>
                <w:szCs w:val="18"/>
              </w:rPr>
              <w:t>SERUMS</w:t>
            </w:r>
            <w:r>
              <w:rPr>
                <w:rFonts w:ascii="Arial" w:hAnsi="Arial" w:cs="Arial"/>
                <w:color w:val="000000"/>
                <w:sz w:val="18"/>
                <w:szCs w:val="18"/>
              </w:rPr>
              <w:t xml:space="preserve"> (</w:t>
            </w:r>
            <w:r w:rsidRPr="0061605D">
              <w:rPr>
                <w:rFonts w:ascii="Arial" w:hAnsi="Arial" w:cs="Arial"/>
                <w:sz w:val="18"/>
                <w:szCs w:val="18"/>
              </w:rPr>
              <w:t>experiencia mínima requerida en el sector público</w:t>
            </w:r>
            <w:r>
              <w:rPr>
                <w:rFonts w:ascii="Arial" w:hAnsi="Arial" w:cs="Arial"/>
                <w:sz w:val="18"/>
                <w:szCs w:val="18"/>
              </w:rPr>
              <w:t>)</w:t>
            </w:r>
            <w:r w:rsidRPr="0061605D">
              <w:rPr>
                <w:rFonts w:ascii="Arial" w:hAnsi="Arial" w:cs="Arial"/>
                <w:sz w:val="18"/>
                <w:szCs w:val="18"/>
              </w:rPr>
              <w:t>.</w:t>
            </w:r>
            <w:r w:rsidRPr="0061605D">
              <w:rPr>
                <w:rFonts w:ascii="Arial" w:hAnsi="Arial" w:cs="Arial"/>
                <w:b/>
                <w:sz w:val="18"/>
                <w:szCs w:val="18"/>
              </w:rPr>
              <w:t xml:space="preserve"> (Indispensable)</w:t>
            </w:r>
            <w:r w:rsidRPr="0061605D">
              <w:rPr>
                <w:rFonts w:ascii="Arial" w:hAnsi="Arial" w:cs="Arial"/>
                <w:sz w:val="18"/>
                <w:szCs w:val="18"/>
              </w:rPr>
              <w:t xml:space="preserve"> </w:t>
            </w:r>
          </w:p>
          <w:p w:rsidR="003C7D6E" w:rsidRPr="0061605D" w:rsidRDefault="003C7D6E" w:rsidP="003C7D6E">
            <w:pPr>
              <w:suppressAutoHyphens w:val="0"/>
              <w:jc w:val="both"/>
              <w:rPr>
                <w:rFonts w:cs="Arial"/>
                <w:b/>
                <w:sz w:val="18"/>
                <w:szCs w:val="18"/>
              </w:rPr>
            </w:pPr>
          </w:p>
          <w:p w:rsidR="00C06E51" w:rsidRPr="00CA3427" w:rsidRDefault="003C7D6E" w:rsidP="003C7D6E">
            <w:pPr>
              <w:numPr>
                <w:ilvl w:val="0"/>
                <w:numId w:val="10"/>
              </w:numPr>
              <w:suppressAutoHyphens w:val="0"/>
              <w:ind w:left="244" w:hanging="244"/>
              <w:jc w:val="both"/>
              <w:rPr>
                <w:rFonts w:cs="Arial"/>
                <w:b/>
                <w:sz w:val="18"/>
                <w:szCs w:val="18"/>
              </w:rPr>
            </w:pPr>
            <w:r w:rsidRPr="0061605D">
              <w:rPr>
                <w:rFonts w:ascii="Arial" w:hAnsi="Arial" w:cs="Arial"/>
                <w:sz w:val="18"/>
                <w:szCs w:val="18"/>
              </w:rPr>
              <w:t>De preferencia, la experiencia debe haber sido desarrollada en entidades de salud o en aquellas cuyas actividades estén relacionadas con la actividad prestadora y/o aseguradora.</w:t>
            </w:r>
            <w:r w:rsidRPr="0061605D">
              <w:rPr>
                <w:rFonts w:ascii="Arial" w:hAnsi="Arial" w:cs="Arial"/>
                <w:color w:val="000000"/>
              </w:rPr>
              <w:t xml:space="preserve"> </w:t>
            </w:r>
            <w:r w:rsidRPr="0061605D">
              <w:rPr>
                <w:rFonts w:ascii="Arial" w:hAnsi="Arial" w:cs="Arial"/>
                <w:b/>
                <w:bCs/>
                <w:sz w:val="18"/>
                <w:szCs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CA3427" w:rsidRDefault="003C7D6E" w:rsidP="00C80E93">
            <w:pPr>
              <w:numPr>
                <w:ilvl w:val="0"/>
                <w:numId w:val="10"/>
              </w:numPr>
              <w:suppressAutoHyphens w:val="0"/>
              <w:ind w:left="244" w:hanging="244"/>
              <w:jc w:val="both"/>
              <w:rPr>
                <w:rFonts w:ascii="Arial" w:hAnsi="Arial" w:cs="Arial"/>
                <w:sz w:val="18"/>
                <w:szCs w:val="18"/>
                <w:lang w:val="es-MX"/>
              </w:rPr>
            </w:pPr>
            <w:r w:rsidRPr="0061605D">
              <w:rPr>
                <w:rFonts w:ascii="Arial" w:hAnsi="Arial" w:cs="Arial"/>
                <w:sz w:val="18"/>
                <w:szCs w:val="18"/>
              </w:rPr>
              <w:t>Acreditar</w:t>
            </w:r>
            <w:r w:rsidRPr="0061605D">
              <w:rPr>
                <w:rFonts w:ascii="Arial" w:hAnsi="Arial" w:cs="Arial"/>
                <w:sz w:val="18"/>
                <w:szCs w:val="18"/>
                <w:lang w:val="es-MX"/>
              </w:rPr>
              <w:t xml:space="preserve">* </w:t>
            </w:r>
            <w:r w:rsidRPr="0061605D">
              <w:rPr>
                <w:rFonts w:ascii="Arial" w:hAnsi="Arial" w:cs="Arial"/>
                <w:sz w:val="18"/>
                <w:szCs w:val="18"/>
              </w:rPr>
              <w:t xml:space="preserve">capacitación y/o actividades de actualización profesional afines al cargo convocado, como mínimo de 51 horas o 03 créditos, realizadas a partir del año 2015 a la fecha. </w:t>
            </w:r>
            <w:r w:rsidRPr="0061605D">
              <w:rPr>
                <w:rFonts w:ascii="Arial" w:hAnsi="Arial" w:cs="Arial"/>
                <w:b/>
                <w:sz w:val="18"/>
                <w:szCs w:val="18"/>
              </w:rPr>
              <w:t>(Indispensable)</w:t>
            </w:r>
          </w:p>
        </w:tc>
      </w:tr>
      <w:tr w:rsidR="003C7D6E" w:rsidRPr="00CA3427" w:rsidTr="00A84170">
        <w:trPr>
          <w:trHeight w:val="605"/>
        </w:trPr>
        <w:tc>
          <w:tcPr>
            <w:tcW w:w="2411" w:type="dxa"/>
            <w:vAlign w:val="center"/>
          </w:tcPr>
          <w:p w:rsidR="003C7D6E" w:rsidRPr="00CA3427" w:rsidRDefault="003C7D6E" w:rsidP="003C7D6E">
            <w:pPr>
              <w:pStyle w:val="Sangradetextonormal"/>
              <w:ind w:firstLine="0"/>
              <w:rPr>
                <w:rFonts w:cs="Arial"/>
                <w:b w:val="0"/>
                <w:sz w:val="18"/>
                <w:szCs w:val="18"/>
              </w:rPr>
            </w:pPr>
            <w:r w:rsidRPr="00CA3427">
              <w:rPr>
                <w:rFonts w:cs="Arial"/>
                <w:sz w:val="18"/>
                <w:szCs w:val="18"/>
              </w:rPr>
              <w:t xml:space="preserve">Conocimientos de Ofimática e Idiomas </w:t>
            </w:r>
            <w:r w:rsidRPr="00CA3427">
              <w:rPr>
                <w:rFonts w:cs="Arial"/>
                <w:sz w:val="16"/>
                <w:szCs w:val="16"/>
              </w:rPr>
              <w:t>(</w:t>
            </w:r>
            <w:r w:rsidRPr="00CA3427">
              <w:rPr>
                <w:rFonts w:cs="Arial"/>
                <w:b w:val="0"/>
                <w:sz w:val="16"/>
                <w:szCs w:val="16"/>
              </w:rPr>
              <w:t>requisito  que será validado en el Formato 01:Declaración Jurada de Cumplimiento de Requisitos</w:t>
            </w:r>
            <w:r w:rsidRPr="00CA3427">
              <w:rPr>
                <w:rFonts w:cs="Arial"/>
                <w:sz w:val="16"/>
                <w:szCs w:val="16"/>
              </w:rPr>
              <w:t>)</w:t>
            </w:r>
          </w:p>
        </w:tc>
        <w:tc>
          <w:tcPr>
            <w:tcW w:w="6094" w:type="dxa"/>
            <w:shd w:val="clear" w:color="auto" w:fill="auto"/>
            <w:vAlign w:val="center"/>
          </w:tcPr>
          <w:p w:rsidR="003C7D6E" w:rsidRPr="0061605D" w:rsidRDefault="003C7D6E" w:rsidP="003C7D6E">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Ofimática: Word, Excel, Power Point, Internet a nivel básico. </w:t>
            </w:r>
            <w:r w:rsidRPr="0061605D">
              <w:rPr>
                <w:rFonts w:ascii="Arial" w:hAnsi="Arial" w:cs="Arial"/>
                <w:b/>
                <w:sz w:val="18"/>
                <w:szCs w:val="18"/>
              </w:rPr>
              <w:t>(Indispensable)</w:t>
            </w:r>
          </w:p>
          <w:p w:rsidR="003C7D6E" w:rsidRPr="0061605D" w:rsidRDefault="003C7D6E" w:rsidP="003C7D6E">
            <w:pPr>
              <w:numPr>
                <w:ilvl w:val="0"/>
                <w:numId w:val="10"/>
              </w:numPr>
              <w:ind w:left="244" w:hanging="244"/>
              <w:jc w:val="both"/>
              <w:rPr>
                <w:rFonts w:ascii="Arial" w:hAnsi="Arial" w:cs="Arial"/>
                <w:sz w:val="18"/>
                <w:szCs w:val="18"/>
              </w:rPr>
            </w:pPr>
            <w:r w:rsidRPr="0061605D">
              <w:rPr>
                <w:rFonts w:ascii="Arial" w:hAnsi="Arial" w:cs="Arial"/>
                <w:sz w:val="18"/>
                <w:szCs w:val="18"/>
              </w:rPr>
              <w:t xml:space="preserve">Manejo de Idioma Inglés a nivel básico. </w:t>
            </w:r>
            <w:r w:rsidRPr="0061605D">
              <w:rPr>
                <w:rFonts w:ascii="Arial" w:hAnsi="Arial" w:cs="Arial"/>
                <w:b/>
                <w:sz w:val="18"/>
                <w:szCs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C3241C" w:rsidP="000954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0009541A" w:rsidRPr="0061605D">
              <w:rPr>
                <w:rFonts w:ascii="Arial" w:hAnsi="Arial" w:cs="Arial"/>
                <w:sz w:val="18"/>
                <w:szCs w:val="18"/>
              </w:rPr>
              <w:t xml:space="preserve">desempeño de cargo de confianza </w:t>
            </w:r>
          </w:p>
        </w:tc>
      </w:tr>
    </w:tbl>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09541A" w:rsidRPr="0061605D" w:rsidRDefault="0009541A" w:rsidP="0009541A">
      <w:pPr>
        <w:pStyle w:val="Sangradetextonormal"/>
        <w:ind w:left="426" w:firstLine="0"/>
        <w:jc w:val="both"/>
        <w:rPr>
          <w:rFonts w:cs="Arial"/>
          <w:sz w:val="20"/>
          <w:szCs w:val="20"/>
        </w:rPr>
      </w:pPr>
      <w:r w:rsidRPr="0061605D">
        <w:rPr>
          <w:rFonts w:cs="Arial"/>
          <w:sz w:val="20"/>
          <w:szCs w:val="20"/>
        </w:rPr>
        <w:t>MÉDICO (P1ME-001</w:t>
      </w:r>
      <w:r>
        <w:rPr>
          <w:rFonts w:cs="Arial"/>
          <w:sz w:val="20"/>
          <w:szCs w:val="20"/>
        </w:rPr>
        <w:t xml:space="preserve">- </w:t>
      </w:r>
      <w:r w:rsidR="00D7450D">
        <w:rPr>
          <w:rFonts w:cs="Arial"/>
          <w:sz w:val="20"/>
          <w:szCs w:val="20"/>
        </w:rPr>
        <w:t>P1ME-002</w:t>
      </w:r>
      <w:r w:rsidRPr="0061605D">
        <w:rPr>
          <w:rFonts w:cs="Arial"/>
          <w:sz w:val="20"/>
          <w:szCs w:val="20"/>
        </w:rPr>
        <w:t>)</w:t>
      </w:r>
    </w:p>
    <w:p w:rsidR="0009541A" w:rsidRPr="0061605D" w:rsidRDefault="0009541A" w:rsidP="0009541A">
      <w:pPr>
        <w:pStyle w:val="Sangradetextonormal"/>
        <w:ind w:left="426" w:firstLine="0"/>
        <w:jc w:val="both"/>
        <w:rPr>
          <w:rFonts w:cs="Arial"/>
          <w:sz w:val="20"/>
          <w:szCs w:val="20"/>
        </w:rPr>
      </w:pPr>
    </w:p>
    <w:p w:rsidR="0009541A" w:rsidRDefault="0009541A" w:rsidP="0009541A">
      <w:pPr>
        <w:pStyle w:val="Sangradetextonormal"/>
        <w:ind w:left="426" w:firstLine="0"/>
        <w:jc w:val="both"/>
        <w:rPr>
          <w:rFonts w:cs="Arial"/>
          <w:sz w:val="20"/>
          <w:szCs w:val="20"/>
        </w:rPr>
      </w:pPr>
      <w:r w:rsidRPr="0061605D">
        <w:rPr>
          <w:rFonts w:cs="Arial"/>
          <w:sz w:val="20"/>
          <w:szCs w:val="20"/>
        </w:rPr>
        <w:t>Principales funciones a desarrollar:</w:t>
      </w:r>
    </w:p>
    <w:p w:rsidR="00831E56" w:rsidRPr="0061605D" w:rsidRDefault="00831E56" w:rsidP="0009541A">
      <w:pPr>
        <w:pStyle w:val="Sangradetextonormal"/>
        <w:ind w:left="426" w:firstLine="0"/>
        <w:jc w:val="both"/>
        <w:rPr>
          <w:rFonts w:cs="Arial"/>
          <w:sz w:val="20"/>
          <w:szCs w:val="20"/>
        </w:rPr>
      </w:pPr>
    </w:p>
    <w:p w:rsidR="00831E56" w:rsidRPr="00B578B1" w:rsidRDefault="00831E56" w:rsidP="00831E56">
      <w:pPr>
        <w:pStyle w:val="Prrafodelista"/>
        <w:numPr>
          <w:ilvl w:val="0"/>
          <w:numId w:val="21"/>
        </w:numPr>
        <w:tabs>
          <w:tab w:val="left" w:pos="-1440"/>
        </w:tabs>
        <w:spacing w:line="100" w:lineRule="atLeast"/>
        <w:jc w:val="both"/>
        <w:rPr>
          <w:sz w:val="20"/>
          <w:szCs w:val="20"/>
          <w:lang w:val="es-PE"/>
        </w:rPr>
      </w:pPr>
      <w:r w:rsidRPr="00B578B1">
        <w:rPr>
          <w:sz w:val="20"/>
          <w:szCs w:val="20"/>
          <w:lang w:val="es-PE"/>
        </w:rPr>
        <w:t>Ejecutar actividades de promoción, prevención, recuperación y rehabilitación de la salud, según la capacidad resolutiva del establecimiento de salud.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B578B1">
        <w:rPr>
          <w:rFonts w:ascii="Arial" w:hAnsi="Arial" w:cs="Arial"/>
          <w:lang w:val="es-PE"/>
        </w:rPr>
        <w:t>Examinar, diagnosticar y prescribir tratamientos</w:t>
      </w:r>
      <w:r w:rsidRPr="004F142F">
        <w:rPr>
          <w:rFonts w:ascii="Arial" w:hAnsi="Arial" w:cs="Arial"/>
          <w:lang w:val="es-PE"/>
        </w:rPr>
        <w:t xml:space="preserve"> según protocolos y guías de práctica clínica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Realizar procedimientos de diagnóstico y terapéuticos en las áreas de su competencia</w:t>
      </w:r>
      <w:r>
        <w:rPr>
          <w:rFonts w:ascii="Arial" w:hAnsi="Arial" w:cs="Arial"/>
          <w:lang w:val="es-PE"/>
        </w:rPr>
        <w:t>.</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Pr>
          <w:rFonts w:ascii="Arial" w:hAnsi="Arial" w:cs="Arial"/>
          <w:lang w:val="es-PE"/>
        </w:rPr>
        <w:t>C</w:t>
      </w:r>
      <w:r w:rsidRPr="004F142F">
        <w:rPr>
          <w:rFonts w:ascii="Arial" w:hAnsi="Arial" w:cs="Arial"/>
          <w:lang w:val="es-PE"/>
        </w:rPr>
        <w:t>onducir el equipo interdisciplinario de salud en el diseño, ejecución, seguimiento y control de los procesos de atención asistencial, en el ámbito de su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actividades de información, educación y comunicación en promoción de la salud y prevención de la enfermedad.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Referir a un establecimiento de salud cuando la condición clínica del paciente lo requiera y en el marco de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lastRenderedPageBreak/>
        <w:t>Continuar el tratamiento y/o control de los pacientes contrarreferidos en el Centro Asistencial de origen, según indicación establecida en la contrarreferencia.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Elaborar informes y certificados de la prestación asistencial establecidos para el servicio.</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prestaciones asistenciales en la Historia Clínica, los sistemas informáticos y en formularios utilizados en la atención.</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Absolver consultas de carácter técnico asistencial y/o administrativo en el ámbito de competencia y emitir el informe correspondiente.</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comités y comisiones y suscribir los informes o dictámenes correspondientes, en el ámbito de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elaboración del Plan Anual de Actividades e iniciativas corporativas de los Planes de Gestión, en el ámbito de competencia.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y hacer cumplir las normas y medidas de Bioseguridad y de Seguridad y Salud en el Trabajo en el ámbito de responsabilidad.</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Participar en la implementación del sistema de control interno y la Gestión de Riesgos que correspondan en el ámbito de sus funciones e informar su cumplimiento.</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Respetar y hacer respetar los derechos del asegurado, en el marco de la política de humanización de la atención de salud y las normas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Cumplir con los principios y deberes establecidos en el Código de Ética del Personal del Seguro Socia de Salud (ESSALUD), así como no incurrir en las prohibiciones contenidas en él.</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Mantener informado al jefe inmediato sobre las actividades que desarrolla.</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Registrar las actividades realizadas en los sistemas de información institucional y emitir informes de su ejecución, cumpliendo estrictamente las disposiciones vigentes.</w:t>
      </w:r>
    </w:p>
    <w:p w:rsidR="00831E56" w:rsidRPr="004F142F"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Velar por la seguridad, mantenimiento y operatividad de los bienes asignados para el cumplimiento de sus labores.</w:t>
      </w:r>
    </w:p>
    <w:p w:rsidR="00831E56" w:rsidRDefault="00831E56" w:rsidP="00831E56">
      <w:pPr>
        <w:numPr>
          <w:ilvl w:val="0"/>
          <w:numId w:val="21"/>
        </w:numPr>
        <w:tabs>
          <w:tab w:val="left" w:pos="-1440"/>
        </w:tabs>
        <w:spacing w:line="100" w:lineRule="atLeast"/>
        <w:jc w:val="both"/>
        <w:rPr>
          <w:rFonts w:ascii="Arial" w:hAnsi="Arial" w:cs="Arial"/>
          <w:lang w:val="es-PE"/>
        </w:rPr>
      </w:pPr>
      <w:r w:rsidRPr="004F142F">
        <w:rPr>
          <w:rFonts w:ascii="Arial" w:hAnsi="Arial" w:cs="Arial"/>
          <w:lang w:val="es-PE"/>
        </w:rPr>
        <w:t>Realizar otras funciones que le asigne el jefe inmediato en el ámbito de competencia.</w:t>
      </w:r>
    </w:p>
    <w:p w:rsidR="00831E56" w:rsidRDefault="00831E56" w:rsidP="00831E56">
      <w:pPr>
        <w:ind w:left="360" w:firstLine="66"/>
        <w:jc w:val="both"/>
        <w:rPr>
          <w:rFonts w:ascii="Arial" w:hAnsi="Arial" w:cs="Arial"/>
          <w:b/>
          <w:sz w:val="2"/>
          <w:szCs w:val="2"/>
        </w:rPr>
      </w:pPr>
    </w:p>
    <w:p w:rsidR="00831E56" w:rsidRDefault="00831E56" w:rsidP="00831E56">
      <w:pPr>
        <w:ind w:left="360" w:firstLine="66"/>
        <w:jc w:val="both"/>
        <w:rPr>
          <w:rFonts w:ascii="Arial" w:hAnsi="Arial" w:cs="Arial"/>
          <w:b/>
          <w:sz w:val="2"/>
          <w:szCs w:val="2"/>
        </w:rPr>
      </w:pPr>
    </w:p>
    <w:p w:rsidR="0009541A" w:rsidRPr="00A209DB" w:rsidRDefault="00831E56" w:rsidP="0009541A">
      <w:pPr>
        <w:ind w:left="709" w:hanging="1"/>
        <w:jc w:val="both"/>
        <w:rPr>
          <w:rFonts w:ascii="Arial" w:eastAsiaTheme="minorHAnsi" w:hAnsi="Arial" w:cs="Arial"/>
          <w:color w:val="000000" w:themeColor="text1"/>
          <w:lang w:val="es-PE" w:eastAsia="en-US"/>
        </w:rPr>
      </w:pPr>
      <w:r>
        <w:rPr>
          <w:rFonts w:ascii="Arial" w:eastAsiaTheme="minorHAnsi" w:hAnsi="Arial" w:cs="Arial"/>
          <w:color w:val="000000" w:themeColor="text1"/>
          <w:lang w:val="es-PE" w:eastAsia="en-US"/>
        </w:rPr>
        <w:t xml:space="preserve"> </w:t>
      </w:r>
      <w:r w:rsidR="0009541A" w:rsidRPr="00A209DB">
        <w:rPr>
          <w:rFonts w:ascii="Arial" w:eastAsiaTheme="minorHAnsi" w:hAnsi="Arial" w:cs="Arial"/>
          <w:color w:val="000000" w:themeColor="text1"/>
          <w:lang w:val="es-PE" w:eastAsia="en-US"/>
        </w:rPr>
        <w:t>el ámbito de su competencia.</w:t>
      </w:r>
    </w:p>
    <w:p w:rsidR="0009541A" w:rsidRPr="00A209DB" w:rsidRDefault="0009541A" w:rsidP="0009541A">
      <w:pPr>
        <w:jc w:val="both"/>
        <w:rPr>
          <w:rFonts w:ascii="Arial" w:eastAsiaTheme="minorHAnsi" w:hAnsi="Arial" w:cs="Arial"/>
          <w:color w:val="000000" w:themeColor="text1"/>
          <w:szCs w:val="22"/>
          <w:lang w:val="es-PE" w:eastAsia="en-US"/>
        </w:rPr>
      </w:pPr>
    </w:p>
    <w:p w:rsidR="0009541A" w:rsidRDefault="0009541A" w:rsidP="0009541A">
      <w:pPr>
        <w:suppressAutoHyphens w:val="0"/>
        <w:autoSpaceDE w:val="0"/>
        <w:autoSpaceDN w:val="0"/>
        <w:adjustRightInd w:val="0"/>
        <w:jc w:val="both"/>
        <w:rPr>
          <w:rFonts w:ascii="Arial" w:eastAsiaTheme="minorHAnsi" w:hAnsi="Arial" w:cs="Arial"/>
          <w:color w:val="000000" w:themeColor="text1"/>
          <w:szCs w:val="22"/>
          <w:lang w:val="es-PE" w:eastAsia="en-US"/>
        </w:rPr>
      </w:pPr>
    </w:p>
    <w:p w:rsidR="0009541A" w:rsidRDefault="0009541A" w:rsidP="0009541A">
      <w:pPr>
        <w:suppressAutoHyphens w:val="0"/>
        <w:autoSpaceDE w:val="0"/>
        <w:autoSpaceDN w:val="0"/>
        <w:adjustRightInd w:val="0"/>
        <w:jc w:val="both"/>
        <w:rPr>
          <w:rFonts w:ascii="Arial" w:eastAsiaTheme="minorHAnsi" w:hAnsi="Arial" w:cs="Arial"/>
          <w:color w:val="000000" w:themeColor="text1"/>
          <w:szCs w:val="22"/>
          <w:lang w:val="es-PE" w:eastAsia="en-US"/>
        </w:rPr>
      </w:pP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CA2614">
        <w:rPr>
          <w:rFonts w:ascii="Arial" w:hAnsi="Arial" w:cs="Arial"/>
          <w:b/>
          <w:sz w:val="20"/>
          <w:szCs w:val="20"/>
        </w:rPr>
        <w:t xml:space="preserve"> </w:t>
      </w:r>
      <w:r w:rsidRPr="00CA3427">
        <w:rPr>
          <w:rFonts w:ascii="Arial" w:hAnsi="Arial" w:cs="Arial"/>
          <w:b/>
          <w:sz w:val="20"/>
          <w:szCs w:val="20"/>
        </w:rPr>
        <w:t>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r w:rsidR="00D7450D" w:rsidRPr="00CA3427">
        <w:rPr>
          <w:rFonts w:ascii="Arial" w:hAnsi="Arial" w:cs="Arial"/>
          <w:b/>
          <w:sz w:val="20"/>
          <w:szCs w:val="20"/>
        </w:rPr>
        <w:t>_(</w:t>
      </w:r>
      <w:r w:rsidR="00D7450D" w:rsidRPr="00831E56">
        <w:rPr>
          <w:rFonts w:ascii="Arial" w:hAnsi="Arial" w:cs="Arial"/>
          <w:b/>
          <w:sz w:val="20"/>
          <w:szCs w:val="20"/>
        </w:rPr>
        <w:t>P</w:t>
      </w:r>
      <w:r w:rsidR="00831E56" w:rsidRPr="00D772A8">
        <w:rPr>
          <w:rFonts w:ascii="Arial" w:hAnsi="Arial" w:cs="Arial"/>
          <w:b/>
          <w:sz w:val="20"/>
          <w:szCs w:val="20"/>
        </w:rPr>
        <w:t>1ME-001</w:t>
      </w:r>
      <w:r w:rsidRPr="00CA3427">
        <w:rPr>
          <w:rFonts w:ascii="Arial" w:hAnsi="Arial" w:cs="Arial"/>
          <w:b/>
          <w:sz w:val="20"/>
          <w:szCs w:val="20"/>
        </w:rPr>
        <w:t>)</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lastRenderedPageBreak/>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831E56" w:rsidP="00831E56">
      <w:pPr>
        <w:ind w:left="426"/>
        <w:jc w:val="both"/>
        <w:rPr>
          <w:rFonts w:cs="Arial"/>
          <w:b/>
        </w:rPr>
      </w:pPr>
      <w:r w:rsidRPr="00D772A8">
        <w:rPr>
          <w:rFonts w:ascii="Arial" w:hAnsi="Arial" w:cs="Arial"/>
          <w:b/>
          <w:bCs/>
        </w:rPr>
        <w:t xml:space="preserve">MÉDICO </w:t>
      </w:r>
      <w:r w:rsidRPr="00D772A8">
        <w:rPr>
          <w:rFonts w:ascii="Arial" w:hAnsi="Arial" w:cs="Arial"/>
          <w:b/>
        </w:rPr>
        <w:t>(P1ME-001</w:t>
      </w:r>
      <w:r w:rsidR="00C97BF0">
        <w:rPr>
          <w:rFonts w:ascii="Arial" w:hAnsi="Arial" w:cs="Arial"/>
          <w:b/>
        </w:rPr>
        <w:t>- P1ME-002</w:t>
      </w:r>
      <w:r w:rsidRPr="00D772A8">
        <w:rPr>
          <w:rFonts w:ascii="Arial" w:hAnsi="Arial" w:cs="Arial"/>
          <w:b/>
        </w:rPr>
        <w:t>)</w:t>
      </w:r>
      <w:r>
        <w:rPr>
          <w:rFonts w:ascii="Arial" w:hAnsi="Arial" w:cs="Arial"/>
          <w:b/>
        </w:rPr>
        <w:t xml:space="preserve"> </w:t>
      </w:r>
      <w:r w:rsidRPr="00CA3427">
        <w:rPr>
          <w:rFonts w:cs="Arial"/>
        </w:rPr>
        <w:t xml:space="preserve"> </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4,022</w:t>
            </w:r>
            <w:r w:rsidRPr="00CA3427">
              <w:rPr>
                <w:rFonts w:ascii="Arial" w:hAnsi="Arial" w:cs="Arial"/>
                <w:color w:val="000000"/>
                <w:sz w:val="18"/>
                <w:szCs w:val="18"/>
                <w:lang w:val="es-MX"/>
              </w:rPr>
              <w:t>.00</w:t>
            </w:r>
          </w:p>
        </w:tc>
      </w:tr>
      <w:tr w:rsidR="00EE26DB" w:rsidRPr="00CA3427" w:rsidTr="00EE26DB">
        <w:trPr>
          <w:trHeight w:val="289"/>
        </w:trPr>
        <w:tc>
          <w:tcPr>
            <w:tcW w:w="5406" w:type="dxa"/>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910</w:t>
            </w:r>
            <w:r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C97BF0" w:rsidP="00C97BF0">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1,006</w:t>
            </w:r>
            <w:r w:rsidR="00EE26DB" w:rsidRPr="00CA3427">
              <w:rPr>
                <w:rFonts w:ascii="Arial" w:hAnsi="Arial" w:cs="Arial"/>
                <w:color w:val="000000"/>
                <w:sz w:val="18"/>
                <w:szCs w:val="18"/>
                <w:lang w:val="es-MX"/>
              </w:rPr>
              <w:t>.00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EE26DB" w:rsidP="00C97BF0">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C97BF0">
              <w:rPr>
                <w:rFonts w:ascii="Arial" w:hAnsi="Arial" w:cs="Arial"/>
                <w:color w:val="000000"/>
                <w:sz w:val="18"/>
                <w:szCs w:val="18"/>
                <w:lang w:val="es-MX"/>
              </w:rPr>
              <w:t>302</w:t>
            </w:r>
            <w:r w:rsidRPr="00CA3427">
              <w:rPr>
                <w:rFonts w:ascii="Arial" w:hAnsi="Arial" w:cs="Arial"/>
                <w:color w:val="000000"/>
                <w:sz w:val="18"/>
                <w:szCs w:val="18"/>
                <w:lang w:val="es-MX"/>
              </w:rPr>
              <w:t>.00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EE26DB" w:rsidP="00C97BF0">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C97BF0">
              <w:rPr>
                <w:rFonts w:ascii="Arial" w:hAnsi="Arial" w:cs="Arial"/>
                <w:b/>
                <w:sz w:val="18"/>
                <w:szCs w:val="18"/>
                <w:lang w:val="es-MX"/>
              </w:rPr>
              <w:t>6,240</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CA2614" w:rsidRPr="00D772A8" w:rsidRDefault="00EE26DB" w:rsidP="00CA2614">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w:t>
      </w:r>
      <w:r w:rsidR="00CA2614">
        <w:rPr>
          <w:rFonts w:ascii="Arial" w:hAnsi="Arial" w:cs="Arial"/>
          <w:b/>
          <w:sz w:val="16"/>
          <w:szCs w:val="16"/>
        </w:rPr>
        <w:t xml:space="preserve">General </w:t>
      </w:r>
      <w:r w:rsidR="00CA2614" w:rsidRPr="00D772A8">
        <w:rPr>
          <w:rFonts w:ascii="Arial" w:hAnsi="Arial" w:cs="Arial"/>
          <w:b/>
          <w:sz w:val="16"/>
          <w:szCs w:val="16"/>
        </w:rPr>
        <w:t xml:space="preserve">N° </w:t>
      </w:r>
      <w:r w:rsidR="00CA2614">
        <w:rPr>
          <w:rFonts w:ascii="Arial" w:hAnsi="Arial" w:cs="Arial"/>
          <w:b/>
          <w:sz w:val="16"/>
          <w:szCs w:val="16"/>
        </w:rPr>
        <w:t>974</w:t>
      </w:r>
      <w:r w:rsidR="00CA2614" w:rsidRPr="00D772A8">
        <w:rPr>
          <w:rFonts w:ascii="Arial" w:hAnsi="Arial" w:cs="Arial"/>
          <w:b/>
          <w:sz w:val="16"/>
          <w:szCs w:val="16"/>
        </w:rPr>
        <w:t>-GG-ESSALUD-20</w:t>
      </w:r>
      <w:r w:rsidR="00CA2614">
        <w:rPr>
          <w:rFonts w:ascii="Arial" w:hAnsi="Arial" w:cs="Arial"/>
          <w:b/>
          <w:sz w:val="16"/>
          <w:szCs w:val="16"/>
        </w:rPr>
        <w:t>20</w:t>
      </w:r>
      <w:r w:rsidR="00CA2614" w:rsidRPr="00D772A8">
        <w:rPr>
          <w:rFonts w:ascii="Arial" w:hAnsi="Arial" w:cs="Arial"/>
          <w:b/>
          <w:sz w:val="16"/>
          <w:szCs w:val="16"/>
        </w:rPr>
        <w:t xml:space="preserve">. </w:t>
      </w:r>
    </w:p>
    <w:p w:rsidR="00EE26DB" w:rsidRPr="00CA3427" w:rsidRDefault="00EE26DB" w:rsidP="00EE26DB">
      <w:pPr>
        <w:ind w:left="426"/>
        <w:jc w:val="both"/>
        <w:rPr>
          <w:rFonts w:ascii="Arial" w:hAnsi="Arial" w:cs="Arial"/>
          <w:b/>
          <w:sz w:val="16"/>
          <w:szCs w:val="16"/>
        </w:rPr>
      </w:pP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F5744E" w:rsidRPr="00CA3427" w:rsidRDefault="00F5744E" w:rsidP="00F5744E">
      <w:pPr>
        <w:pStyle w:val="Sangradetextonormal"/>
        <w:tabs>
          <w:tab w:val="left" w:pos="360"/>
        </w:tabs>
        <w:ind w:left="1800" w:firstLine="0"/>
        <w:jc w:val="both"/>
        <w:rPr>
          <w:rFonts w:cs="Arial"/>
          <w:b w:val="0"/>
        </w:rPr>
      </w:pPr>
    </w:p>
    <w:p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rsidTr="005C7659">
        <w:trPr>
          <w:trHeight w:val="592"/>
        </w:trPr>
        <w:tc>
          <w:tcPr>
            <w:tcW w:w="3234" w:type="dxa"/>
            <w:gridSpan w:val="2"/>
            <w:tcBorders>
              <w:bottom w:val="single" w:sz="4" w:space="0" w:color="auto"/>
            </w:tcBorders>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CA3427" w:rsidRDefault="009007E1" w:rsidP="005C7659">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CA3427" w:rsidRDefault="00CA2614" w:rsidP="00CA2614">
            <w:pPr>
              <w:jc w:val="center"/>
              <w:rPr>
                <w:rFonts w:ascii="Arial" w:hAnsi="Arial" w:cs="Arial"/>
                <w:sz w:val="18"/>
                <w:szCs w:val="18"/>
                <w:lang w:val="es-MX"/>
              </w:rPr>
            </w:pPr>
            <w:r>
              <w:rPr>
                <w:rFonts w:ascii="Arial" w:hAnsi="Arial" w:cs="Arial"/>
                <w:sz w:val="18"/>
                <w:szCs w:val="18"/>
                <w:lang w:val="es-MX"/>
              </w:rPr>
              <w:t xml:space="preserve">09 </w:t>
            </w:r>
            <w:r w:rsidR="009007E1" w:rsidRPr="00CA3427">
              <w:rPr>
                <w:rFonts w:ascii="Arial" w:hAnsi="Arial" w:cs="Arial"/>
                <w:sz w:val="18"/>
                <w:szCs w:val="18"/>
                <w:lang w:val="es-MX"/>
              </w:rPr>
              <w:t xml:space="preserve">de </w:t>
            </w:r>
            <w:r>
              <w:rPr>
                <w:rFonts w:ascii="Arial" w:hAnsi="Arial" w:cs="Arial"/>
                <w:sz w:val="18"/>
                <w:szCs w:val="18"/>
                <w:lang w:val="es-MX"/>
              </w:rPr>
              <w:t xml:space="preserve">octubre </w:t>
            </w:r>
            <w:r w:rsidR="009007E1"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 xml:space="preserve">SGGI – </w:t>
            </w:r>
            <w:r w:rsidR="00C97BF0" w:rsidRPr="00C109F5">
              <w:rPr>
                <w:rFonts w:ascii="Arial" w:hAnsi="Arial" w:cs="Arial"/>
                <w:sz w:val="18"/>
                <w:szCs w:val="18"/>
                <w:lang w:val="es-MX"/>
              </w:rPr>
              <w:t>GCPS</w:t>
            </w:r>
          </w:p>
        </w:tc>
      </w:tr>
      <w:tr w:rsidR="009007E1" w:rsidRPr="00CA342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CA3427" w:rsidRDefault="00383EE7" w:rsidP="00383EE7">
            <w:pPr>
              <w:jc w:val="center"/>
              <w:rPr>
                <w:rFonts w:ascii="Arial" w:hAnsi="Arial" w:cs="Arial"/>
                <w:sz w:val="18"/>
                <w:szCs w:val="18"/>
                <w:lang w:val="es-MX"/>
              </w:rPr>
            </w:pPr>
            <w:r>
              <w:rPr>
                <w:rFonts w:ascii="Arial" w:hAnsi="Arial" w:cs="Arial"/>
                <w:sz w:val="18"/>
                <w:szCs w:val="18"/>
                <w:lang w:val="es-MX"/>
              </w:rPr>
              <w:t>09</w:t>
            </w:r>
            <w:r w:rsidR="00C3241C">
              <w:rPr>
                <w:rFonts w:ascii="Arial" w:hAnsi="Arial" w:cs="Arial"/>
                <w:sz w:val="18"/>
                <w:szCs w:val="18"/>
                <w:lang w:val="es-MX"/>
              </w:rPr>
              <w:t xml:space="preserve"> </w:t>
            </w:r>
            <w:r w:rsidR="009007E1" w:rsidRPr="00CA3427">
              <w:rPr>
                <w:rFonts w:ascii="Arial" w:hAnsi="Arial" w:cs="Arial"/>
                <w:sz w:val="18"/>
                <w:szCs w:val="18"/>
                <w:lang w:val="es-MX"/>
              </w:rPr>
              <w:t xml:space="preserve">de </w:t>
            </w:r>
            <w:r>
              <w:rPr>
                <w:rFonts w:ascii="Arial" w:hAnsi="Arial" w:cs="Arial"/>
                <w:sz w:val="18"/>
                <w:szCs w:val="18"/>
                <w:lang w:val="es-MX"/>
              </w:rPr>
              <w:t>octubre</w:t>
            </w:r>
            <w:r w:rsidR="009007E1" w:rsidRPr="00CA3427">
              <w:rPr>
                <w:rFonts w:ascii="Arial" w:hAnsi="Arial" w:cs="Arial"/>
                <w:sz w:val="18"/>
                <w:szCs w:val="18"/>
                <w:lang w:val="es-MX"/>
              </w:rPr>
              <w:t xml:space="preserve"> del 2020</w:t>
            </w:r>
          </w:p>
        </w:tc>
        <w:tc>
          <w:tcPr>
            <w:tcW w:w="1868" w:type="dxa"/>
            <w:shd w:val="clear" w:color="auto" w:fill="auto"/>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rsidTr="005C7659">
        <w:trPr>
          <w:trHeight w:val="328"/>
        </w:trPr>
        <w:tc>
          <w:tcPr>
            <w:tcW w:w="8646" w:type="dxa"/>
            <w:gridSpan w:val="4"/>
            <w:tcBorders>
              <w:top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rsidTr="005C7659">
        <w:trPr>
          <w:trHeight w:val="68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rsidR="009007E1" w:rsidRPr="00CA3427" w:rsidRDefault="009007E1" w:rsidP="005C7659">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383EE7">
              <w:rPr>
                <w:rFonts w:ascii="Arial" w:hAnsi="Arial" w:cs="Arial"/>
                <w:sz w:val="18"/>
                <w:szCs w:val="18"/>
                <w:lang w:eastAsia="es-ES"/>
              </w:rPr>
              <w:t>15</w:t>
            </w:r>
            <w:r w:rsidRPr="00CA3427">
              <w:rPr>
                <w:rFonts w:ascii="Arial" w:hAnsi="Arial" w:cs="Arial"/>
                <w:sz w:val="18"/>
                <w:szCs w:val="18"/>
                <w:lang w:eastAsia="es-ES"/>
              </w:rPr>
              <w:t xml:space="preserve"> al </w:t>
            </w:r>
            <w:r w:rsidR="00383EE7">
              <w:rPr>
                <w:rFonts w:ascii="Arial" w:hAnsi="Arial" w:cs="Arial"/>
                <w:sz w:val="18"/>
                <w:szCs w:val="18"/>
                <w:lang w:eastAsia="es-ES"/>
              </w:rPr>
              <w:t>16</w:t>
            </w:r>
            <w:r w:rsidRPr="00CA3427">
              <w:rPr>
                <w:rFonts w:ascii="Arial" w:hAnsi="Arial" w:cs="Arial"/>
                <w:sz w:val="18"/>
                <w:szCs w:val="18"/>
                <w:lang w:eastAsia="es-ES"/>
              </w:rPr>
              <w:t xml:space="preserve"> de </w:t>
            </w:r>
            <w:r w:rsidR="00383EE7">
              <w:rPr>
                <w:rFonts w:ascii="Arial" w:hAnsi="Arial" w:cs="Arial"/>
                <w:sz w:val="18"/>
                <w:szCs w:val="18"/>
                <w:lang w:eastAsia="es-ES"/>
              </w:rPr>
              <w:t>octubre</w:t>
            </w:r>
            <w:r w:rsidRPr="00CA3427">
              <w:rPr>
                <w:rFonts w:ascii="Arial" w:hAnsi="Arial" w:cs="Arial"/>
                <w:sz w:val="18"/>
                <w:szCs w:val="18"/>
                <w:lang w:eastAsia="es-ES"/>
              </w:rPr>
              <w:t xml:space="preserve"> del 2020</w:t>
            </w:r>
          </w:p>
          <w:p w:rsidR="009007E1" w:rsidRPr="00CA3427" w:rsidRDefault="009007E1" w:rsidP="006B4447">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6B4447" w:rsidRPr="00CA3427">
              <w:rPr>
                <w:rFonts w:ascii="Arial" w:hAnsi="Arial" w:cs="Arial"/>
                <w:b/>
                <w:sz w:val="18"/>
                <w:szCs w:val="18"/>
                <w:u w:val="single"/>
                <w:lang w:eastAsia="es-ES"/>
              </w:rPr>
              <w:t>3</w:t>
            </w:r>
            <w:r w:rsidRPr="00CA3427">
              <w:rPr>
                <w:rFonts w:ascii="Arial" w:hAnsi="Arial" w:cs="Arial"/>
                <w:b/>
                <w:sz w:val="18"/>
                <w:szCs w:val="18"/>
                <w:u w:val="single"/>
                <w:lang w:eastAsia="es-ES"/>
              </w:rPr>
              <w:t>:00 horas)</w:t>
            </w:r>
          </w:p>
        </w:tc>
        <w:tc>
          <w:tcPr>
            <w:tcW w:w="1868" w:type="dxa"/>
            <w:vMerge w:val="restart"/>
            <w:vAlign w:val="center"/>
          </w:tcPr>
          <w:p w:rsidR="009007E1" w:rsidRPr="00CA3427" w:rsidRDefault="009007E1" w:rsidP="005C7659">
            <w:pPr>
              <w:jc w:val="center"/>
              <w:rPr>
                <w:rFonts w:ascii="Arial" w:hAnsi="Arial" w:cs="Arial"/>
                <w:sz w:val="18"/>
                <w:szCs w:val="18"/>
                <w:lang w:val="en-US"/>
              </w:rPr>
            </w:pPr>
            <w:r w:rsidRPr="00CA3427">
              <w:rPr>
                <w:rFonts w:ascii="Arial" w:hAnsi="Arial" w:cs="Arial"/>
                <w:sz w:val="18"/>
                <w:szCs w:val="18"/>
                <w:lang w:val="en-US"/>
              </w:rPr>
              <w:t xml:space="preserve">SGGI </w:t>
            </w:r>
          </w:p>
        </w:tc>
      </w:tr>
      <w:tr w:rsidR="009007E1" w:rsidRPr="00CA3427" w:rsidTr="005C7659">
        <w:trPr>
          <w:trHeight w:val="521"/>
        </w:trPr>
        <w:tc>
          <w:tcPr>
            <w:tcW w:w="425" w:type="dxa"/>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9007E1" w:rsidRPr="00CA3427" w:rsidRDefault="00383EE7"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 de octubre</w:t>
            </w:r>
            <w:r w:rsidR="009007E1" w:rsidRPr="00CA3427">
              <w:rPr>
                <w:rFonts w:ascii="Arial" w:hAnsi="Arial" w:cs="Arial"/>
                <w:sz w:val="18"/>
                <w:szCs w:val="18"/>
                <w:lang w:eastAsia="es-ES"/>
              </w:rPr>
              <w:t xml:space="preserve"> del 2020</w:t>
            </w:r>
          </w:p>
          <w:p w:rsidR="006B4447" w:rsidRPr="00CA3427" w:rsidRDefault="009007E1" w:rsidP="006B4447">
            <w:pPr>
              <w:jc w:val="center"/>
              <w:rPr>
                <w:rFonts w:ascii="Arial" w:hAnsi="Arial" w:cs="Arial"/>
                <w:sz w:val="18"/>
                <w:szCs w:val="18"/>
                <w:lang w:eastAsia="es-ES"/>
              </w:rPr>
            </w:pPr>
            <w:r w:rsidRPr="00CA3427">
              <w:rPr>
                <w:rFonts w:ascii="Arial" w:hAnsi="Arial" w:cs="Arial"/>
                <w:sz w:val="18"/>
                <w:szCs w:val="18"/>
                <w:lang w:eastAsia="es-ES"/>
              </w:rPr>
              <w:t>a las 15:00 horas</w:t>
            </w:r>
          </w:p>
          <w:p w:rsidR="006B4447" w:rsidRPr="00CA3427" w:rsidRDefault="006B4447" w:rsidP="006B4447">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rsidR="009007E1" w:rsidRPr="00CA3427"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rsidR="009007E1" w:rsidRPr="00CA3427" w:rsidRDefault="009007E1" w:rsidP="005C7659">
            <w:pPr>
              <w:jc w:val="center"/>
              <w:rPr>
                <w:rFonts w:ascii="Arial" w:hAnsi="Arial" w:cs="Arial"/>
                <w:sz w:val="18"/>
                <w:szCs w:val="18"/>
                <w:lang w:val="es-MX"/>
              </w:rPr>
            </w:pPr>
          </w:p>
        </w:tc>
      </w:tr>
      <w:tr w:rsidR="009007E1" w:rsidRPr="00CA3427" w:rsidTr="005C7659">
        <w:trPr>
          <w:trHeight w:val="423"/>
        </w:trPr>
        <w:tc>
          <w:tcPr>
            <w:tcW w:w="8646" w:type="dxa"/>
            <w:gridSpan w:val="4"/>
            <w:tcBorders>
              <w:bottom w:val="single" w:sz="4" w:space="0" w:color="auto"/>
            </w:tcBorders>
            <w:shd w:val="clear" w:color="auto" w:fill="BDD6EE" w:themeFill="accent1" w:themeFillTint="66"/>
            <w:vAlign w:val="center"/>
          </w:tcPr>
          <w:p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9007E1" w:rsidRPr="00CA3427" w:rsidTr="00383EE7">
        <w:trPr>
          <w:trHeight w:val="664"/>
        </w:trPr>
        <w:tc>
          <w:tcPr>
            <w:tcW w:w="425" w:type="dxa"/>
            <w:tcBorders>
              <w:bottom w:val="single" w:sz="4" w:space="0" w:color="auto"/>
            </w:tcBorders>
            <w:vAlign w:val="center"/>
          </w:tcPr>
          <w:p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5</w:t>
            </w:r>
          </w:p>
        </w:tc>
        <w:tc>
          <w:tcPr>
            <w:tcW w:w="2809" w:type="dxa"/>
            <w:tcBorders>
              <w:bottom w:val="single" w:sz="4" w:space="0" w:color="auto"/>
            </w:tcBorders>
            <w:vAlign w:val="center"/>
          </w:tcPr>
          <w:p w:rsidR="009007E1" w:rsidRPr="00CA3427" w:rsidRDefault="00383EE7" w:rsidP="005C7659">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tcBorders>
              <w:bottom w:val="single" w:sz="4" w:space="0" w:color="auto"/>
            </w:tcBorders>
            <w:vAlign w:val="center"/>
          </w:tcPr>
          <w:p w:rsidR="009007E1" w:rsidRPr="00CA3427" w:rsidRDefault="00383EE7" w:rsidP="006B4447">
            <w:pPr>
              <w:jc w:val="center"/>
              <w:rPr>
                <w:rFonts w:ascii="Arial" w:hAnsi="Arial" w:cs="Arial"/>
                <w:sz w:val="18"/>
                <w:szCs w:val="18"/>
                <w:lang w:val="es-MX"/>
              </w:rPr>
            </w:pPr>
            <w:r>
              <w:rPr>
                <w:rFonts w:ascii="Arial" w:hAnsi="Arial" w:cs="Arial"/>
                <w:sz w:val="18"/>
                <w:szCs w:val="18"/>
                <w:lang w:val="es-MX"/>
              </w:rPr>
              <w:t>19 de octubre del 2020</w:t>
            </w:r>
          </w:p>
        </w:tc>
        <w:tc>
          <w:tcPr>
            <w:tcW w:w="1868" w:type="dxa"/>
            <w:tcBorders>
              <w:bottom w:val="single" w:sz="4" w:space="0" w:color="auto"/>
            </w:tcBorders>
            <w:vAlign w:val="center"/>
          </w:tcPr>
          <w:p w:rsidR="009007E1" w:rsidRPr="00CA3427" w:rsidRDefault="00383EE7" w:rsidP="00C97BF0">
            <w:pPr>
              <w:jc w:val="center"/>
              <w:rPr>
                <w:rFonts w:ascii="Arial" w:hAnsi="Arial" w:cs="Arial"/>
                <w:color w:val="000000"/>
                <w:sz w:val="18"/>
                <w:szCs w:val="18"/>
                <w:lang w:val="es-MX"/>
              </w:rPr>
            </w:pPr>
            <w:r>
              <w:rPr>
                <w:rFonts w:ascii="Arial" w:hAnsi="Arial" w:cs="Arial"/>
                <w:color w:val="000000"/>
                <w:sz w:val="18"/>
                <w:szCs w:val="18"/>
                <w:lang w:val="es-MX"/>
              </w:rPr>
              <w:t>RAMOY</w:t>
            </w:r>
          </w:p>
        </w:tc>
      </w:tr>
      <w:tr w:rsidR="00383EE7" w:rsidRPr="00CA3427" w:rsidTr="005C7659">
        <w:trPr>
          <w:trHeight w:val="1961"/>
        </w:trPr>
        <w:tc>
          <w:tcPr>
            <w:tcW w:w="425" w:type="dxa"/>
            <w:tcBorders>
              <w:bottom w:val="single" w:sz="4" w:space="0" w:color="auto"/>
            </w:tcBorders>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383EE7" w:rsidRPr="00CA3427" w:rsidRDefault="00383EE7" w:rsidP="00383EE7">
            <w:pPr>
              <w:jc w:val="both"/>
              <w:rPr>
                <w:rFonts w:ascii="Arial" w:hAnsi="Arial" w:cs="Arial"/>
                <w:b/>
                <w:sz w:val="18"/>
                <w:szCs w:val="18"/>
                <w:lang w:val="es-MX"/>
              </w:rPr>
            </w:pPr>
            <w:r w:rsidRPr="00CA3427">
              <w:rPr>
                <w:rFonts w:ascii="Arial" w:hAnsi="Arial" w:cs="Arial"/>
                <w:b/>
                <w:sz w:val="18"/>
                <w:szCs w:val="18"/>
                <w:lang w:val="es-MX"/>
              </w:rPr>
              <w:t>Evaluación de Conocimientos</w:t>
            </w:r>
          </w:p>
          <w:p w:rsidR="00383EE7" w:rsidRPr="00CA3427" w:rsidRDefault="002A4644" w:rsidP="002A4644">
            <w:pPr>
              <w:jc w:val="both"/>
              <w:rPr>
                <w:rFonts w:ascii="Arial" w:hAnsi="Arial" w:cs="Arial"/>
                <w:sz w:val="18"/>
                <w:szCs w:val="18"/>
                <w:lang w:val="es-MX"/>
              </w:rPr>
            </w:pPr>
            <w:r>
              <w:rPr>
                <w:rFonts w:ascii="Arial" w:hAnsi="Arial" w:cs="Arial"/>
                <w:i/>
                <w:sz w:val="18"/>
                <w:szCs w:val="18"/>
                <w:lang w:val="es-MX"/>
              </w:rPr>
              <w:t xml:space="preserve">        </w:t>
            </w:r>
            <w:r w:rsidR="00383EE7" w:rsidRPr="00CA3427">
              <w:rPr>
                <w:rFonts w:ascii="Arial" w:hAnsi="Arial" w:cs="Arial"/>
                <w:i/>
                <w:sz w:val="18"/>
                <w:szCs w:val="18"/>
                <w:lang w:val="es-MX"/>
              </w:rPr>
              <w:t>(plataforma virtual</w:t>
            </w:r>
            <w:r>
              <w:rPr>
                <w:rFonts w:ascii="Arial" w:hAnsi="Arial" w:cs="Arial"/>
                <w:i/>
                <w:sz w:val="18"/>
                <w:szCs w:val="18"/>
                <w:lang w:val="es-MX"/>
              </w:rPr>
              <w:t>)</w:t>
            </w:r>
            <w:bookmarkStart w:id="0" w:name="_GoBack"/>
            <w:bookmarkEnd w:id="0"/>
            <w:r w:rsidR="00383EE7" w:rsidRPr="00CA3427">
              <w:rPr>
                <w:rFonts w:ascii="Arial" w:hAnsi="Arial" w:cs="Arial"/>
                <w:i/>
                <w:sz w:val="18"/>
                <w:szCs w:val="18"/>
                <w:lang w:val="es-MX"/>
              </w:rPr>
              <w:t xml:space="preserve"> </w:t>
            </w:r>
          </w:p>
        </w:tc>
        <w:tc>
          <w:tcPr>
            <w:tcW w:w="3544" w:type="dxa"/>
            <w:tcBorders>
              <w:bottom w:val="single" w:sz="4" w:space="0" w:color="auto"/>
            </w:tcBorders>
            <w:vAlign w:val="center"/>
          </w:tcPr>
          <w:p w:rsidR="00383EE7" w:rsidRPr="00CA3427" w:rsidRDefault="00383EE7" w:rsidP="00383EE7">
            <w:pPr>
              <w:jc w:val="center"/>
              <w:rPr>
                <w:rFonts w:ascii="Arial" w:hAnsi="Arial" w:cs="Arial"/>
                <w:sz w:val="18"/>
                <w:szCs w:val="18"/>
                <w:lang w:val="es-MX"/>
              </w:rPr>
            </w:pPr>
            <w:proofErr w:type="gramStart"/>
            <w:r>
              <w:rPr>
                <w:rFonts w:ascii="Arial" w:hAnsi="Arial" w:cs="Arial"/>
                <w:sz w:val="18"/>
                <w:szCs w:val="18"/>
                <w:lang w:val="es-MX"/>
              </w:rPr>
              <w:t>20  de</w:t>
            </w:r>
            <w:proofErr w:type="gramEnd"/>
            <w:r>
              <w:rPr>
                <w:rFonts w:ascii="Arial" w:hAnsi="Arial" w:cs="Arial"/>
                <w:sz w:val="18"/>
                <w:szCs w:val="18"/>
                <w:lang w:val="es-MX"/>
              </w:rPr>
              <w:t xml:space="preserve"> octubre</w:t>
            </w:r>
            <w:r w:rsidRPr="00CA3427">
              <w:rPr>
                <w:rFonts w:ascii="Arial" w:hAnsi="Arial" w:cs="Arial"/>
                <w:sz w:val="18"/>
                <w:szCs w:val="18"/>
                <w:lang w:val="es-MX"/>
              </w:rPr>
              <w:t xml:space="preserve"> del 2020 </w:t>
            </w:r>
          </w:p>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rsidR="00383EE7" w:rsidRPr="00CA3427" w:rsidRDefault="00383EE7" w:rsidP="00383EE7">
            <w:pPr>
              <w:jc w:val="center"/>
              <w:rPr>
                <w:rFonts w:ascii="Arial" w:hAnsi="Arial" w:cs="Arial"/>
                <w:color w:val="000000"/>
                <w:sz w:val="18"/>
                <w:szCs w:val="18"/>
                <w:lang w:val="es-MX"/>
              </w:rPr>
            </w:pPr>
            <w:r w:rsidRPr="00CA3427">
              <w:rPr>
                <w:rFonts w:ascii="Arial" w:hAnsi="Arial" w:cs="Arial"/>
                <w:sz w:val="18"/>
                <w:szCs w:val="18"/>
                <w:lang w:val="es-MX"/>
              </w:rPr>
              <w:t xml:space="preserve">SGGI – </w:t>
            </w:r>
            <w:r w:rsidRPr="00383EE7">
              <w:rPr>
                <w:rFonts w:ascii="Arial" w:hAnsi="Arial" w:cs="Arial"/>
                <w:sz w:val="18"/>
                <w:szCs w:val="18"/>
                <w:lang w:val="es-MX"/>
              </w:rPr>
              <w:t>RAMOY</w:t>
            </w:r>
          </w:p>
        </w:tc>
      </w:tr>
      <w:tr w:rsidR="00383EE7" w:rsidRPr="00CA3427" w:rsidTr="005C7659">
        <w:trPr>
          <w:trHeight w:val="1961"/>
        </w:trPr>
        <w:tc>
          <w:tcPr>
            <w:tcW w:w="425" w:type="dxa"/>
            <w:tcBorders>
              <w:bottom w:val="single" w:sz="4" w:space="0" w:color="auto"/>
            </w:tcBorders>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lastRenderedPageBreak/>
              <w:t>7</w:t>
            </w:r>
          </w:p>
        </w:tc>
        <w:tc>
          <w:tcPr>
            <w:tcW w:w="2809" w:type="dxa"/>
            <w:tcBorders>
              <w:bottom w:val="single" w:sz="4" w:space="0" w:color="auto"/>
            </w:tcBorders>
            <w:vAlign w:val="center"/>
          </w:tcPr>
          <w:p w:rsidR="00383EE7" w:rsidRPr="00CA3427" w:rsidRDefault="00383EE7" w:rsidP="00383EE7">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t>21 de octubre</w:t>
            </w:r>
            <w:r w:rsidRPr="00CA3427">
              <w:rPr>
                <w:rFonts w:ascii="Arial" w:hAnsi="Arial" w:cs="Arial"/>
                <w:sz w:val="18"/>
                <w:szCs w:val="18"/>
                <w:lang w:val="es-MX"/>
              </w:rPr>
              <w:t xml:space="preserve"> del 2020 </w:t>
            </w:r>
          </w:p>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383EE7" w:rsidRPr="00CA3427" w:rsidRDefault="00383EE7" w:rsidP="00383EE7">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383EE7" w:rsidRPr="00CA3427" w:rsidRDefault="00383EE7" w:rsidP="00383EE7">
            <w:pPr>
              <w:jc w:val="center"/>
              <w:rPr>
                <w:rFonts w:ascii="Arial" w:hAnsi="Arial" w:cs="Arial"/>
                <w:sz w:val="18"/>
                <w:szCs w:val="18"/>
                <w:lang w:val="es-MX"/>
              </w:rPr>
            </w:pPr>
          </w:p>
        </w:tc>
        <w:tc>
          <w:tcPr>
            <w:tcW w:w="1868" w:type="dxa"/>
            <w:tcBorders>
              <w:bottom w:val="single" w:sz="4" w:space="0" w:color="auto"/>
            </w:tcBorders>
            <w:vAlign w:val="center"/>
          </w:tcPr>
          <w:p w:rsidR="00383EE7" w:rsidRPr="00303B6B" w:rsidRDefault="00383EE7" w:rsidP="00383EE7">
            <w:pPr>
              <w:jc w:val="center"/>
              <w:rPr>
                <w:rFonts w:ascii="Arial" w:hAnsi="Arial" w:cs="Arial"/>
                <w:sz w:val="18"/>
                <w:szCs w:val="18"/>
                <w:lang w:val="es-MX"/>
              </w:rPr>
            </w:pPr>
            <w:r w:rsidRPr="00303B6B">
              <w:rPr>
                <w:rFonts w:ascii="Arial" w:hAnsi="Arial" w:cs="Arial"/>
                <w:sz w:val="18"/>
                <w:szCs w:val="18"/>
                <w:lang w:val="es-MX"/>
              </w:rPr>
              <w:t>SGGI – RAMOY - GCTIC</w:t>
            </w:r>
          </w:p>
        </w:tc>
      </w:tr>
      <w:tr w:rsidR="00383EE7" w:rsidRPr="00CA3427" w:rsidTr="005C7659">
        <w:trPr>
          <w:trHeight w:val="1961"/>
        </w:trPr>
        <w:tc>
          <w:tcPr>
            <w:tcW w:w="425" w:type="dxa"/>
            <w:tcBorders>
              <w:bottom w:val="single" w:sz="4" w:space="0" w:color="auto"/>
            </w:tcBorders>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383EE7" w:rsidRPr="00CA3427" w:rsidRDefault="00383EE7" w:rsidP="00383EE7">
            <w:pPr>
              <w:suppressAutoHyphens w:val="0"/>
              <w:autoSpaceDE w:val="0"/>
              <w:autoSpaceDN w:val="0"/>
              <w:adjustRightInd w:val="0"/>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383EE7" w:rsidRPr="00CA3427" w:rsidRDefault="00383EE7" w:rsidP="00383EE7">
            <w:pPr>
              <w:suppressAutoHyphens w:val="0"/>
              <w:autoSpaceDE w:val="0"/>
              <w:autoSpaceDN w:val="0"/>
              <w:adjustRightInd w:val="0"/>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383EE7" w:rsidRPr="00CA3427" w:rsidRDefault="00383EE7" w:rsidP="00383EE7">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sidR="00303B6B">
              <w:rPr>
                <w:rFonts w:ascii="Arial" w:hAnsi="Arial" w:cs="Arial"/>
                <w:sz w:val="18"/>
                <w:szCs w:val="18"/>
                <w:lang w:eastAsia="es-ES"/>
              </w:rPr>
              <w:t>22</w:t>
            </w:r>
            <w:r w:rsidRPr="00CA3427">
              <w:rPr>
                <w:rFonts w:ascii="Arial" w:hAnsi="Arial" w:cs="Arial"/>
                <w:sz w:val="18"/>
                <w:szCs w:val="18"/>
                <w:lang w:eastAsia="es-ES"/>
              </w:rPr>
              <w:t xml:space="preserve"> al </w:t>
            </w:r>
            <w:r w:rsidR="00303B6B">
              <w:rPr>
                <w:rFonts w:ascii="Arial" w:hAnsi="Arial" w:cs="Arial"/>
                <w:sz w:val="18"/>
                <w:szCs w:val="18"/>
                <w:lang w:eastAsia="es-ES"/>
              </w:rPr>
              <w:t>23</w:t>
            </w:r>
            <w:r w:rsidRPr="00CA3427">
              <w:rPr>
                <w:rFonts w:ascii="Arial" w:hAnsi="Arial" w:cs="Arial"/>
                <w:sz w:val="18"/>
                <w:szCs w:val="18"/>
                <w:lang w:eastAsia="es-ES"/>
              </w:rPr>
              <w:t xml:space="preserve"> de </w:t>
            </w:r>
            <w:r w:rsidR="00303B6B">
              <w:rPr>
                <w:rFonts w:ascii="Arial" w:hAnsi="Arial" w:cs="Arial"/>
                <w:sz w:val="18"/>
                <w:szCs w:val="18"/>
                <w:lang w:eastAsia="es-ES"/>
              </w:rPr>
              <w:t>octu</w:t>
            </w:r>
            <w:r w:rsidRPr="00CA3427">
              <w:rPr>
                <w:rFonts w:ascii="Arial" w:hAnsi="Arial" w:cs="Arial"/>
                <w:sz w:val="18"/>
                <w:szCs w:val="18"/>
                <w:lang w:eastAsia="es-ES"/>
              </w:rPr>
              <w:t>bre del 2020</w:t>
            </w:r>
          </w:p>
          <w:p w:rsidR="00383EE7" w:rsidRPr="00CA3427" w:rsidRDefault="00383EE7" w:rsidP="00383EE7">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383EE7" w:rsidRPr="00303B6B" w:rsidRDefault="00383EE7" w:rsidP="00383EE7">
            <w:pPr>
              <w:jc w:val="center"/>
              <w:rPr>
                <w:rFonts w:ascii="Arial" w:hAnsi="Arial" w:cs="Arial"/>
                <w:sz w:val="18"/>
                <w:szCs w:val="18"/>
                <w:lang w:val="en-US"/>
              </w:rPr>
            </w:pPr>
            <w:r w:rsidRPr="00303B6B">
              <w:rPr>
                <w:rFonts w:ascii="Arial" w:hAnsi="Arial" w:cs="Arial"/>
                <w:sz w:val="18"/>
                <w:szCs w:val="18"/>
                <w:lang w:val="en-US"/>
              </w:rPr>
              <w:t>SGGI</w:t>
            </w:r>
          </w:p>
        </w:tc>
      </w:tr>
      <w:tr w:rsidR="00383EE7" w:rsidRPr="00CA3427" w:rsidTr="005C7659">
        <w:trPr>
          <w:trHeight w:val="473"/>
        </w:trPr>
        <w:tc>
          <w:tcPr>
            <w:tcW w:w="425" w:type="dxa"/>
            <w:shd w:val="clear" w:color="auto" w:fill="auto"/>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383EE7" w:rsidRPr="00CA3427" w:rsidRDefault="00383EE7" w:rsidP="00303B6B">
            <w:pPr>
              <w:jc w:val="center"/>
              <w:rPr>
                <w:rFonts w:ascii="Arial" w:hAnsi="Arial" w:cs="Arial"/>
                <w:sz w:val="18"/>
                <w:szCs w:val="18"/>
                <w:lang w:val="es-MX"/>
              </w:rPr>
            </w:pPr>
            <w:r w:rsidRPr="00CA3427">
              <w:rPr>
                <w:rFonts w:ascii="Arial" w:hAnsi="Arial" w:cs="Arial"/>
                <w:sz w:val="18"/>
                <w:szCs w:val="18"/>
                <w:lang w:val="es-MX"/>
              </w:rPr>
              <w:t xml:space="preserve">A partir del </w:t>
            </w:r>
            <w:r w:rsidR="00303B6B">
              <w:rPr>
                <w:rFonts w:ascii="Arial" w:hAnsi="Arial" w:cs="Arial"/>
                <w:sz w:val="18"/>
                <w:szCs w:val="18"/>
                <w:lang w:val="es-MX"/>
              </w:rPr>
              <w:t>26</w:t>
            </w:r>
            <w:r w:rsidRPr="00CA3427">
              <w:rPr>
                <w:rFonts w:ascii="Arial" w:hAnsi="Arial" w:cs="Arial"/>
                <w:sz w:val="18"/>
                <w:szCs w:val="18"/>
                <w:lang w:val="es-MX"/>
              </w:rPr>
              <w:t xml:space="preserve"> de </w:t>
            </w:r>
            <w:r w:rsidR="00303B6B">
              <w:rPr>
                <w:rFonts w:ascii="Arial" w:hAnsi="Arial" w:cs="Arial"/>
                <w:sz w:val="18"/>
                <w:szCs w:val="18"/>
                <w:lang w:val="es-MX"/>
              </w:rPr>
              <w:t>octu</w:t>
            </w:r>
            <w:r w:rsidRPr="00CA3427">
              <w:rPr>
                <w:rFonts w:ascii="Arial" w:hAnsi="Arial" w:cs="Arial"/>
                <w:sz w:val="18"/>
                <w:szCs w:val="18"/>
                <w:lang w:val="es-MX"/>
              </w:rPr>
              <w:t xml:space="preserve">bre del 2020 </w:t>
            </w:r>
          </w:p>
        </w:tc>
        <w:tc>
          <w:tcPr>
            <w:tcW w:w="1868" w:type="dxa"/>
            <w:shd w:val="clear" w:color="auto" w:fill="auto"/>
            <w:vAlign w:val="center"/>
          </w:tcPr>
          <w:p w:rsidR="00383EE7" w:rsidRPr="00303B6B" w:rsidRDefault="00383EE7" w:rsidP="00383EE7">
            <w:pPr>
              <w:jc w:val="center"/>
              <w:rPr>
                <w:rFonts w:ascii="Arial" w:hAnsi="Arial" w:cs="Arial"/>
                <w:sz w:val="18"/>
                <w:szCs w:val="18"/>
                <w:lang w:val="es-MX"/>
              </w:rPr>
            </w:pPr>
            <w:r w:rsidRPr="00303B6B">
              <w:rPr>
                <w:rFonts w:ascii="Arial" w:hAnsi="Arial" w:cs="Arial"/>
                <w:sz w:val="18"/>
                <w:szCs w:val="18"/>
                <w:lang w:val="es-MX"/>
              </w:rPr>
              <w:t>SGGI – RAMOY</w:t>
            </w:r>
          </w:p>
        </w:tc>
      </w:tr>
      <w:tr w:rsidR="00383EE7" w:rsidRPr="00CA3427" w:rsidTr="005C7659">
        <w:trPr>
          <w:trHeight w:val="473"/>
        </w:trPr>
        <w:tc>
          <w:tcPr>
            <w:tcW w:w="425" w:type="dxa"/>
            <w:shd w:val="clear" w:color="auto" w:fill="auto"/>
            <w:vAlign w:val="center"/>
          </w:tcPr>
          <w:p w:rsidR="00383EE7" w:rsidRPr="00CA3427" w:rsidRDefault="00383EE7" w:rsidP="00383EE7">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383EE7" w:rsidRPr="00CA3427" w:rsidRDefault="00303B6B" w:rsidP="00383EE7">
            <w:pPr>
              <w:jc w:val="center"/>
              <w:rPr>
                <w:rFonts w:ascii="Arial" w:hAnsi="Arial" w:cs="Arial"/>
                <w:sz w:val="18"/>
                <w:szCs w:val="18"/>
                <w:lang w:val="es-MX"/>
              </w:rPr>
            </w:pPr>
            <w:r>
              <w:rPr>
                <w:rFonts w:ascii="Arial" w:hAnsi="Arial" w:cs="Arial"/>
                <w:sz w:val="18"/>
                <w:szCs w:val="18"/>
                <w:lang w:val="es-MX"/>
              </w:rPr>
              <w:t>29 de octubre</w:t>
            </w:r>
            <w:r w:rsidR="00383EE7" w:rsidRPr="00CA3427">
              <w:rPr>
                <w:rFonts w:ascii="Arial" w:hAnsi="Arial" w:cs="Arial"/>
                <w:sz w:val="18"/>
                <w:szCs w:val="18"/>
                <w:lang w:val="es-MX"/>
              </w:rPr>
              <w:t xml:space="preserve"> del 2020 </w:t>
            </w:r>
          </w:p>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383EE7" w:rsidRPr="00CA3427" w:rsidRDefault="00383EE7" w:rsidP="00383EE7">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383EE7" w:rsidRPr="00CA3427" w:rsidRDefault="00383EE7" w:rsidP="00383EE7">
            <w:pPr>
              <w:jc w:val="center"/>
              <w:rPr>
                <w:rFonts w:ascii="Arial" w:hAnsi="Arial" w:cs="Arial"/>
                <w:sz w:val="18"/>
                <w:szCs w:val="18"/>
                <w:lang w:val="es-MX"/>
              </w:rPr>
            </w:pPr>
          </w:p>
        </w:tc>
        <w:tc>
          <w:tcPr>
            <w:tcW w:w="1868" w:type="dxa"/>
            <w:shd w:val="clear" w:color="auto" w:fill="auto"/>
            <w:vAlign w:val="center"/>
          </w:tcPr>
          <w:p w:rsidR="00383EE7" w:rsidRPr="00303B6B" w:rsidRDefault="00383EE7" w:rsidP="00383EE7">
            <w:pPr>
              <w:jc w:val="center"/>
              <w:rPr>
                <w:rFonts w:ascii="Arial" w:hAnsi="Arial" w:cs="Arial"/>
                <w:sz w:val="18"/>
                <w:szCs w:val="18"/>
                <w:lang w:val="es-MX"/>
              </w:rPr>
            </w:pPr>
            <w:r w:rsidRPr="00303B6B">
              <w:rPr>
                <w:rFonts w:ascii="Arial" w:hAnsi="Arial" w:cs="Arial"/>
                <w:sz w:val="18"/>
                <w:szCs w:val="18"/>
                <w:lang w:val="es-MX"/>
              </w:rPr>
              <w:t>SGGI – RAMOY - GCTIC</w:t>
            </w:r>
          </w:p>
        </w:tc>
      </w:tr>
      <w:tr w:rsidR="00383EE7" w:rsidRPr="00CA3427" w:rsidTr="005C7659">
        <w:trPr>
          <w:trHeight w:val="473"/>
        </w:trPr>
        <w:tc>
          <w:tcPr>
            <w:tcW w:w="425" w:type="dxa"/>
            <w:shd w:val="clear" w:color="auto" w:fill="auto"/>
            <w:vAlign w:val="center"/>
          </w:tcPr>
          <w:p w:rsidR="00383EE7" w:rsidRPr="00CA3427" w:rsidRDefault="00026EBD" w:rsidP="00383EE7">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383EE7" w:rsidRPr="00CA3427" w:rsidRDefault="00383EE7" w:rsidP="00383EE7">
            <w:pPr>
              <w:jc w:val="both"/>
              <w:rPr>
                <w:rFonts w:ascii="Arial" w:hAnsi="Arial" w:cs="Arial"/>
                <w:sz w:val="18"/>
                <w:szCs w:val="18"/>
                <w:lang w:val="es-MX"/>
              </w:rPr>
            </w:pPr>
            <w:r w:rsidRPr="006266DE">
              <w:rPr>
                <w:rFonts w:ascii="Arial" w:hAnsi="Arial" w:cs="Arial"/>
                <w:b/>
                <w:sz w:val="18"/>
                <w:szCs w:val="18"/>
                <w:lang w:val="es-MX"/>
              </w:rPr>
              <w:t>Prueba de enlace (Obligatorio)</w:t>
            </w:r>
          </w:p>
        </w:tc>
        <w:tc>
          <w:tcPr>
            <w:tcW w:w="3544" w:type="dxa"/>
            <w:shd w:val="clear" w:color="auto" w:fill="auto"/>
            <w:vAlign w:val="center"/>
          </w:tcPr>
          <w:p w:rsidR="00383EE7" w:rsidRDefault="00303B6B" w:rsidP="00383EE7">
            <w:pPr>
              <w:jc w:val="center"/>
              <w:rPr>
                <w:rFonts w:ascii="Arial" w:hAnsi="Arial" w:cs="Arial"/>
                <w:sz w:val="18"/>
                <w:szCs w:val="18"/>
                <w:lang w:val="es-MX"/>
              </w:rPr>
            </w:pPr>
            <w:r>
              <w:rPr>
                <w:rFonts w:ascii="Arial" w:hAnsi="Arial" w:cs="Arial"/>
                <w:sz w:val="18"/>
                <w:szCs w:val="18"/>
                <w:lang w:val="es-MX"/>
              </w:rPr>
              <w:t>30 de octubre del 2020</w:t>
            </w:r>
          </w:p>
        </w:tc>
        <w:tc>
          <w:tcPr>
            <w:tcW w:w="1868" w:type="dxa"/>
            <w:shd w:val="clear" w:color="auto" w:fill="auto"/>
            <w:vAlign w:val="center"/>
          </w:tcPr>
          <w:p w:rsidR="00383EE7" w:rsidRPr="00303B6B" w:rsidRDefault="00026EBD" w:rsidP="00383EE7">
            <w:pPr>
              <w:jc w:val="center"/>
              <w:rPr>
                <w:rFonts w:ascii="Arial" w:hAnsi="Arial" w:cs="Arial"/>
                <w:sz w:val="18"/>
                <w:szCs w:val="18"/>
                <w:lang w:val="es-MX"/>
              </w:rPr>
            </w:pPr>
            <w:r>
              <w:rPr>
                <w:rFonts w:ascii="Arial" w:hAnsi="Arial" w:cs="Arial"/>
                <w:sz w:val="18"/>
                <w:szCs w:val="18"/>
                <w:lang w:val="es-MX"/>
              </w:rPr>
              <w:t>RAMOY</w:t>
            </w:r>
          </w:p>
        </w:tc>
      </w:tr>
      <w:tr w:rsidR="00383EE7" w:rsidRPr="00CA3427" w:rsidTr="006B4447">
        <w:trPr>
          <w:trHeight w:val="831"/>
        </w:trPr>
        <w:tc>
          <w:tcPr>
            <w:tcW w:w="425" w:type="dxa"/>
            <w:shd w:val="clear" w:color="auto" w:fill="auto"/>
            <w:vAlign w:val="center"/>
          </w:tcPr>
          <w:p w:rsidR="00383EE7" w:rsidRPr="00CA3427" w:rsidRDefault="00026EBD" w:rsidP="00383EE7">
            <w:pPr>
              <w:rPr>
                <w:rFonts w:ascii="Arial" w:hAnsi="Arial" w:cs="Arial"/>
                <w:sz w:val="18"/>
                <w:szCs w:val="18"/>
                <w:lang w:val="es-MX"/>
              </w:rPr>
            </w:pPr>
            <w:r>
              <w:rPr>
                <w:rFonts w:ascii="Arial" w:hAnsi="Arial" w:cs="Arial"/>
                <w:sz w:val="18"/>
                <w:szCs w:val="18"/>
                <w:lang w:val="es-MX"/>
              </w:rPr>
              <w:t>12</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383EE7" w:rsidRPr="00CA3427" w:rsidRDefault="00383EE7" w:rsidP="00383EE7">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383EE7" w:rsidRPr="00CA3427" w:rsidRDefault="00383EE7" w:rsidP="00383EE7">
            <w:pPr>
              <w:jc w:val="both"/>
              <w:rPr>
                <w:rFonts w:ascii="Arial" w:hAnsi="Arial" w:cs="Arial"/>
                <w:sz w:val="18"/>
                <w:szCs w:val="18"/>
                <w:lang w:val="es-MX"/>
              </w:rPr>
            </w:pPr>
          </w:p>
        </w:tc>
        <w:tc>
          <w:tcPr>
            <w:tcW w:w="3544" w:type="dxa"/>
            <w:shd w:val="clear" w:color="auto" w:fill="auto"/>
            <w:vAlign w:val="center"/>
          </w:tcPr>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 xml:space="preserve">Del </w:t>
            </w:r>
            <w:r w:rsidR="00303B6B">
              <w:rPr>
                <w:rFonts w:ascii="Arial" w:hAnsi="Arial" w:cs="Arial"/>
                <w:sz w:val="18"/>
                <w:szCs w:val="18"/>
                <w:lang w:val="es-MX"/>
              </w:rPr>
              <w:t>02</w:t>
            </w:r>
            <w:r w:rsidRPr="00CA3427">
              <w:rPr>
                <w:rFonts w:ascii="Arial" w:hAnsi="Arial" w:cs="Arial"/>
                <w:sz w:val="18"/>
                <w:szCs w:val="18"/>
                <w:lang w:val="es-MX"/>
              </w:rPr>
              <w:t xml:space="preserve"> al </w:t>
            </w:r>
            <w:r w:rsidR="00303B6B">
              <w:rPr>
                <w:rFonts w:ascii="Arial" w:hAnsi="Arial" w:cs="Arial"/>
                <w:sz w:val="18"/>
                <w:szCs w:val="18"/>
                <w:lang w:val="es-MX"/>
              </w:rPr>
              <w:t>03</w:t>
            </w:r>
            <w:r w:rsidRPr="00CA3427">
              <w:rPr>
                <w:rFonts w:ascii="Arial" w:hAnsi="Arial" w:cs="Arial"/>
                <w:sz w:val="18"/>
                <w:szCs w:val="18"/>
                <w:lang w:val="es-MX"/>
              </w:rPr>
              <w:t xml:space="preserve"> de </w:t>
            </w:r>
            <w:r w:rsidR="00303B6B">
              <w:rPr>
                <w:rFonts w:ascii="Arial" w:hAnsi="Arial" w:cs="Arial"/>
                <w:sz w:val="18"/>
                <w:szCs w:val="18"/>
                <w:lang w:val="es-MX"/>
              </w:rPr>
              <w:t xml:space="preserve">noviembre </w:t>
            </w:r>
            <w:r w:rsidRPr="00CA3427">
              <w:rPr>
                <w:rFonts w:ascii="Arial" w:hAnsi="Arial" w:cs="Arial"/>
                <w:sz w:val="18"/>
                <w:szCs w:val="18"/>
                <w:lang w:val="es-MX"/>
              </w:rPr>
              <w:t xml:space="preserve">del 2020 </w:t>
            </w:r>
          </w:p>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83EE7" w:rsidRPr="00303B6B" w:rsidRDefault="00383EE7" w:rsidP="00383EE7">
            <w:pPr>
              <w:jc w:val="center"/>
              <w:rPr>
                <w:rFonts w:ascii="Arial" w:hAnsi="Arial" w:cs="Arial"/>
                <w:sz w:val="18"/>
                <w:szCs w:val="18"/>
              </w:rPr>
            </w:pPr>
            <w:r w:rsidRPr="00303B6B">
              <w:rPr>
                <w:rFonts w:ascii="Arial" w:hAnsi="Arial" w:cs="Arial"/>
                <w:sz w:val="18"/>
                <w:szCs w:val="18"/>
                <w:lang w:val="es-MX"/>
              </w:rPr>
              <w:t>SGGI – RAMOY</w:t>
            </w:r>
          </w:p>
        </w:tc>
      </w:tr>
      <w:tr w:rsidR="00383EE7" w:rsidRPr="00CA3427" w:rsidTr="005C7659">
        <w:trPr>
          <w:trHeight w:val="473"/>
        </w:trPr>
        <w:tc>
          <w:tcPr>
            <w:tcW w:w="425" w:type="dxa"/>
            <w:shd w:val="clear" w:color="auto" w:fill="auto"/>
            <w:vAlign w:val="center"/>
          </w:tcPr>
          <w:p w:rsidR="00383EE7" w:rsidRPr="00CA3427" w:rsidRDefault="00026EBD" w:rsidP="00383EE7">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83EE7" w:rsidRPr="00CA3427" w:rsidRDefault="00026EBD" w:rsidP="00383EE7">
            <w:pPr>
              <w:jc w:val="center"/>
              <w:rPr>
                <w:rFonts w:ascii="Arial" w:hAnsi="Arial" w:cs="Arial"/>
                <w:sz w:val="18"/>
                <w:szCs w:val="18"/>
                <w:lang w:val="es-MX"/>
              </w:rPr>
            </w:pPr>
            <w:r>
              <w:rPr>
                <w:rFonts w:ascii="Arial" w:hAnsi="Arial" w:cs="Arial"/>
                <w:sz w:val="18"/>
                <w:szCs w:val="18"/>
                <w:lang w:val="es-MX"/>
              </w:rPr>
              <w:t>04 de noviembre</w:t>
            </w:r>
            <w:r w:rsidR="00383EE7" w:rsidRPr="00CA3427">
              <w:rPr>
                <w:rFonts w:ascii="Arial" w:hAnsi="Arial" w:cs="Arial"/>
                <w:sz w:val="18"/>
                <w:szCs w:val="18"/>
                <w:lang w:val="es-MX"/>
              </w:rPr>
              <w:t xml:space="preserve"> del 2020</w:t>
            </w:r>
          </w:p>
          <w:p w:rsidR="00383EE7" w:rsidRPr="00CA3427" w:rsidRDefault="00383EE7" w:rsidP="00383EE7">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83EE7" w:rsidRPr="00303B6B" w:rsidRDefault="00383EE7" w:rsidP="00383EE7">
            <w:pPr>
              <w:jc w:val="center"/>
              <w:rPr>
                <w:rFonts w:ascii="Arial" w:hAnsi="Arial" w:cs="Arial"/>
                <w:sz w:val="18"/>
                <w:szCs w:val="18"/>
                <w:lang w:val="es-PE"/>
              </w:rPr>
            </w:pPr>
            <w:r w:rsidRPr="00303B6B">
              <w:rPr>
                <w:rFonts w:ascii="Arial" w:hAnsi="Arial" w:cs="Arial"/>
                <w:sz w:val="18"/>
                <w:szCs w:val="18"/>
                <w:lang w:val="es-MX"/>
              </w:rPr>
              <w:t>SGGI – RAMOY - GCTIC</w:t>
            </w:r>
          </w:p>
        </w:tc>
      </w:tr>
      <w:tr w:rsidR="00383EE7" w:rsidRPr="00CA3427" w:rsidTr="005C7659">
        <w:trPr>
          <w:trHeight w:val="473"/>
        </w:trPr>
        <w:tc>
          <w:tcPr>
            <w:tcW w:w="425" w:type="dxa"/>
            <w:shd w:val="clear" w:color="auto" w:fill="auto"/>
            <w:vAlign w:val="center"/>
          </w:tcPr>
          <w:p w:rsidR="00383EE7" w:rsidRPr="00CA3427" w:rsidRDefault="00026EBD" w:rsidP="00383EE7">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383EE7" w:rsidRPr="00CA3427" w:rsidRDefault="00383EE7" w:rsidP="00383EE7">
            <w:pPr>
              <w:jc w:val="center"/>
              <w:rPr>
                <w:rFonts w:ascii="Arial" w:hAnsi="Arial" w:cs="Arial"/>
                <w:sz w:val="18"/>
                <w:szCs w:val="18"/>
                <w:lang w:val="es-MX"/>
              </w:rPr>
            </w:pPr>
          </w:p>
        </w:tc>
        <w:tc>
          <w:tcPr>
            <w:tcW w:w="1868" w:type="dxa"/>
            <w:vMerge/>
            <w:shd w:val="clear" w:color="auto" w:fill="auto"/>
            <w:vAlign w:val="center"/>
          </w:tcPr>
          <w:p w:rsidR="00383EE7" w:rsidRPr="00CA3427" w:rsidRDefault="00383EE7" w:rsidP="00383EE7">
            <w:pPr>
              <w:jc w:val="center"/>
              <w:rPr>
                <w:rFonts w:ascii="Arial" w:hAnsi="Arial" w:cs="Arial"/>
                <w:color w:val="000000"/>
                <w:sz w:val="18"/>
                <w:szCs w:val="18"/>
                <w:lang w:val="es-PE"/>
              </w:rPr>
            </w:pPr>
          </w:p>
        </w:tc>
      </w:tr>
      <w:tr w:rsidR="00383EE7" w:rsidRPr="00CA3427" w:rsidTr="005C7659">
        <w:trPr>
          <w:trHeight w:val="333"/>
        </w:trPr>
        <w:tc>
          <w:tcPr>
            <w:tcW w:w="8646" w:type="dxa"/>
            <w:gridSpan w:val="4"/>
            <w:shd w:val="clear" w:color="auto" w:fill="BDD6EE" w:themeFill="accent1" w:themeFillTint="66"/>
            <w:vAlign w:val="center"/>
          </w:tcPr>
          <w:p w:rsidR="00383EE7" w:rsidRPr="00CA3427" w:rsidRDefault="00383EE7" w:rsidP="00383EE7">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383EE7" w:rsidRPr="00CA3427" w:rsidTr="005C7659">
        <w:trPr>
          <w:trHeight w:val="511"/>
        </w:trPr>
        <w:tc>
          <w:tcPr>
            <w:tcW w:w="425" w:type="dxa"/>
            <w:vAlign w:val="center"/>
          </w:tcPr>
          <w:p w:rsidR="00383EE7" w:rsidRPr="00CA3427" w:rsidRDefault="00026EBD" w:rsidP="00383EE7">
            <w:pPr>
              <w:rPr>
                <w:rFonts w:ascii="Arial" w:hAnsi="Arial" w:cs="Arial"/>
                <w:sz w:val="18"/>
                <w:szCs w:val="18"/>
                <w:lang w:val="es-MX"/>
              </w:rPr>
            </w:pPr>
            <w:r>
              <w:rPr>
                <w:rFonts w:ascii="Arial" w:hAnsi="Arial" w:cs="Arial"/>
                <w:sz w:val="18"/>
                <w:szCs w:val="18"/>
                <w:lang w:val="es-MX"/>
              </w:rPr>
              <w:t>15</w:t>
            </w:r>
          </w:p>
        </w:tc>
        <w:tc>
          <w:tcPr>
            <w:tcW w:w="2809" w:type="dxa"/>
            <w:vAlign w:val="center"/>
          </w:tcPr>
          <w:p w:rsidR="00383EE7" w:rsidRPr="00CA3427" w:rsidRDefault="00383EE7" w:rsidP="00383EE7">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383EE7" w:rsidRPr="00CA3427" w:rsidRDefault="00383EE7" w:rsidP="00026EBD">
            <w:pPr>
              <w:jc w:val="center"/>
              <w:rPr>
                <w:rFonts w:ascii="Arial" w:hAnsi="Arial" w:cs="Arial"/>
                <w:sz w:val="18"/>
                <w:szCs w:val="18"/>
                <w:lang w:val="es-MX"/>
              </w:rPr>
            </w:pPr>
            <w:r w:rsidRPr="00CA3427">
              <w:rPr>
                <w:rFonts w:ascii="Arial" w:hAnsi="Arial" w:cs="Arial"/>
                <w:sz w:val="18"/>
                <w:szCs w:val="18"/>
                <w:lang w:val="es-MX"/>
              </w:rPr>
              <w:t xml:space="preserve">A partir del </w:t>
            </w:r>
            <w:r w:rsidR="00026EBD">
              <w:rPr>
                <w:rFonts w:ascii="Arial" w:hAnsi="Arial" w:cs="Arial"/>
                <w:sz w:val="18"/>
                <w:szCs w:val="18"/>
                <w:lang w:val="es-MX"/>
              </w:rPr>
              <w:t>05</w:t>
            </w:r>
            <w:r>
              <w:rPr>
                <w:rFonts w:ascii="Arial" w:hAnsi="Arial" w:cs="Arial"/>
                <w:sz w:val="18"/>
                <w:szCs w:val="18"/>
                <w:lang w:val="es-MX"/>
              </w:rPr>
              <w:t xml:space="preserve"> de </w:t>
            </w:r>
            <w:r w:rsidR="00026EBD">
              <w:rPr>
                <w:rFonts w:ascii="Arial" w:hAnsi="Arial" w:cs="Arial"/>
                <w:sz w:val="18"/>
                <w:szCs w:val="18"/>
                <w:lang w:val="es-MX"/>
              </w:rPr>
              <w:t>noviembre</w:t>
            </w:r>
            <w:r w:rsidRPr="00CA3427">
              <w:rPr>
                <w:rFonts w:ascii="Arial" w:hAnsi="Arial" w:cs="Arial"/>
                <w:sz w:val="18"/>
                <w:szCs w:val="18"/>
                <w:lang w:val="es-MX"/>
              </w:rPr>
              <w:t xml:space="preserve"> del 2020</w:t>
            </w:r>
          </w:p>
        </w:tc>
        <w:tc>
          <w:tcPr>
            <w:tcW w:w="1868" w:type="dxa"/>
            <w:shd w:val="clear" w:color="auto" w:fill="auto"/>
            <w:vAlign w:val="center"/>
          </w:tcPr>
          <w:p w:rsidR="00383EE7" w:rsidRPr="00CA3427" w:rsidRDefault="00383EE7" w:rsidP="00383EE7">
            <w:pPr>
              <w:jc w:val="center"/>
              <w:rPr>
                <w:rFonts w:ascii="Arial" w:hAnsi="Arial" w:cs="Arial"/>
                <w:sz w:val="18"/>
                <w:szCs w:val="18"/>
              </w:rPr>
            </w:pPr>
            <w:r w:rsidRPr="00CA3427">
              <w:rPr>
                <w:rFonts w:ascii="Arial" w:hAnsi="Arial" w:cs="Arial"/>
                <w:sz w:val="18"/>
                <w:szCs w:val="18"/>
              </w:rPr>
              <w:t>SGGP</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C97BF0" w:rsidRPr="000902A1" w:rsidRDefault="00C97BF0" w:rsidP="00C97BF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0902A1">
        <w:rPr>
          <w:rFonts w:ascii="Arial" w:hAnsi="Arial" w:cs="Arial"/>
          <w:color w:val="000000" w:themeColor="text1"/>
          <w:sz w:val="16"/>
          <w:szCs w:val="16"/>
        </w:rPr>
        <w:t>URRHH – Unidad de Recursos Humanos</w:t>
      </w:r>
      <w:r w:rsidR="00CD6C34">
        <w:rPr>
          <w:rFonts w:ascii="Arial" w:hAnsi="Arial" w:cs="Arial"/>
          <w:color w:val="000000" w:themeColor="text1"/>
          <w:sz w:val="16"/>
          <w:szCs w:val="16"/>
        </w:rPr>
        <w:t xml:space="preserve"> de </w:t>
      </w:r>
      <w:r w:rsidR="00EA2DB2">
        <w:rPr>
          <w:rFonts w:ascii="Arial" w:hAnsi="Arial" w:cs="Arial"/>
          <w:color w:val="000000" w:themeColor="text1"/>
          <w:sz w:val="16"/>
          <w:szCs w:val="16"/>
        </w:rPr>
        <w:t xml:space="preserve">la </w:t>
      </w:r>
      <w:r w:rsidR="00EA2DB2" w:rsidRPr="000902A1">
        <w:rPr>
          <w:rFonts w:ascii="Arial" w:hAnsi="Arial" w:cs="Arial"/>
          <w:color w:val="000000" w:themeColor="text1"/>
          <w:sz w:val="16"/>
          <w:szCs w:val="16"/>
        </w:rPr>
        <w:t>Red</w:t>
      </w:r>
      <w:r w:rsidR="00483866" w:rsidRPr="000902A1">
        <w:rPr>
          <w:rFonts w:ascii="Arial" w:hAnsi="Arial" w:cs="Arial"/>
          <w:color w:val="000000" w:themeColor="text1"/>
          <w:sz w:val="16"/>
          <w:szCs w:val="16"/>
        </w:rPr>
        <w:t xml:space="preserve"> Asistencial Moyobamba</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026EBD">
        <w:rPr>
          <w:rFonts w:cs="Arial"/>
          <w:b w:val="0"/>
          <w:sz w:val="20"/>
          <w:szCs w:val="20"/>
        </w:rPr>
        <w:t xml:space="preserve">3 </w:t>
      </w:r>
      <w:r w:rsidR="006D29F0" w:rsidRPr="00CA3427">
        <w:rPr>
          <w:rFonts w:cs="Arial"/>
          <w:b w:val="0"/>
          <w:sz w:val="20"/>
          <w:szCs w:val="20"/>
        </w:rPr>
        <w:t xml:space="preserve">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lastRenderedPageBreak/>
        <w:t>La postulación es vía electrónica, previa inscripción en el SISEP, por lo que el registro respectivo deberá ser efectuado dentro la fecha y hora señalada en el cronograma de la convocatoria.</w:t>
      </w:r>
    </w:p>
    <w:p w:rsidR="006D29F0" w:rsidRPr="00CA3427" w:rsidRDefault="006D29F0" w:rsidP="00F5744E">
      <w:pPr>
        <w:pStyle w:val="Sangradetextonormal"/>
        <w:jc w:val="both"/>
        <w:rPr>
          <w:rFonts w:cs="Arial"/>
          <w:sz w:val="20"/>
          <w:szCs w:val="20"/>
        </w:rPr>
      </w:pP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026EBD" w:rsidRPr="00CA3427" w:rsidRDefault="00026EBD" w:rsidP="00026EBD">
      <w:pPr>
        <w:pStyle w:val="Sinespaciado4"/>
        <w:ind w:left="720"/>
        <w:jc w:val="both"/>
        <w:rPr>
          <w:rFonts w:ascii="Arial" w:hAnsi="Arial" w:cs="Arial"/>
          <w:sz w:val="20"/>
          <w:szCs w:val="20"/>
        </w:rPr>
      </w:pP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7451CD" w:rsidP="004C36FE">
      <w:pPr>
        <w:ind w:firstLine="708"/>
        <w:jc w:val="both"/>
        <w:rPr>
          <w:rFonts w:ascii="Arial" w:hAnsi="Arial" w:cs="Arial"/>
          <w:b/>
          <w:bCs/>
        </w:rPr>
      </w:pPr>
      <w:r>
        <w:rPr>
          <w:rFonts w:ascii="Arial" w:hAnsi="Arial" w:cs="Arial"/>
          <w:b/>
          <w:bCs/>
        </w:rPr>
        <w:t>8.1</w:t>
      </w:r>
      <w:r w:rsidR="004C36FE" w:rsidRPr="00CA3427">
        <w:rPr>
          <w:rFonts w:ascii="Arial" w:hAnsi="Arial" w:cs="Arial"/>
          <w:b/>
          <w:bCs/>
        </w:rPr>
        <w:t xml:space="preserve">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7451CD">
        <w:rPr>
          <w:rFonts w:ascii="Arial" w:hAnsi="Arial" w:cs="Arial"/>
          <w:b/>
          <w:bCs/>
        </w:rPr>
        <w:t>2</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w:t>
            </w:r>
            <w:r w:rsidR="006F3CB3" w:rsidRPr="00CA3427">
              <w:rPr>
                <w:rFonts w:ascii="Arial" w:hAnsi="Arial" w:cs="Arial"/>
                <w:sz w:val="18"/>
                <w:szCs w:val="18"/>
              </w:rPr>
              <w:lastRenderedPageBreak/>
              <w:t xml:space="preserve">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lastRenderedPageBreak/>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026EB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26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97BF0" w:rsidRPr="00026EBD" w:rsidRDefault="00C97BF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rsidR="00C97BF0" w:rsidRPr="00026EBD" w:rsidRDefault="00C97BF0" w:rsidP="00C97BF0">
      <w:pPr>
        <w:pStyle w:val="Prrafodelista"/>
        <w:numPr>
          <w:ilvl w:val="0"/>
          <w:numId w:val="9"/>
        </w:numPr>
        <w:jc w:val="both"/>
        <w:rPr>
          <w:sz w:val="20"/>
          <w:szCs w:val="20"/>
        </w:rPr>
      </w:pPr>
      <w:r w:rsidRPr="00026EBD">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97BF0" w:rsidRPr="00026EBD" w:rsidRDefault="00C97BF0" w:rsidP="00C97BF0">
      <w:pPr>
        <w:jc w:val="both"/>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97BF0" w:rsidRPr="00026EBD" w:rsidTr="00026EBD">
        <w:trPr>
          <w:trHeight w:val="273"/>
        </w:trPr>
        <w:tc>
          <w:tcPr>
            <w:tcW w:w="4380" w:type="dxa"/>
            <w:shd w:val="clear" w:color="auto" w:fill="BDD6EE" w:themeFill="accent1" w:themeFillTint="66"/>
            <w:vAlign w:val="center"/>
          </w:tcPr>
          <w:p w:rsidR="00C97BF0" w:rsidRPr="00026EBD" w:rsidRDefault="00C97BF0" w:rsidP="006F7DA4">
            <w:pPr>
              <w:jc w:val="center"/>
              <w:rPr>
                <w:rFonts w:ascii="Arial" w:eastAsia="MS Mincho" w:hAnsi="Arial" w:cs="Arial"/>
                <w:b/>
                <w:sz w:val="18"/>
                <w:szCs w:val="18"/>
              </w:rPr>
            </w:pPr>
            <w:r w:rsidRPr="00026EBD">
              <w:rPr>
                <w:rFonts w:ascii="Arial" w:eastAsia="MS Mincho" w:hAnsi="Arial" w:cs="Arial"/>
                <w:b/>
                <w:sz w:val="18"/>
                <w:szCs w:val="18"/>
              </w:rPr>
              <w:t>NIVELES POR TIEMPO DE LABORES</w:t>
            </w:r>
          </w:p>
        </w:tc>
        <w:tc>
          <w:tcPr>
            <w:tcW w:w="3905" w:type="dxa"/>
            <w:shd w:val="clear" w:color="auto" w:fill="BDD6EE" w:themeFill="accent1" w:themeFillTint="66"/>
            <w:vAlign w:val="center"/>
          </w:tcPr>
          <w:p w:rsidR="00C97BF0" w:rsidRPr="00026EBD" w:rsidRDefault="00C97BF0" w:rsidP="006F7DA4">
            <w:pPr>
              <w:jc w:val="center"/>
              <w:rPr>
                <w:rFonts w:ascii="Arial" w:eastAsia="MS Mincho" w:hAnsi="Arial" w:cs="Arial"/>
                <w:b/>
                <w:sz w:val="18"/>
                <w:szCs w:val="18"/>
              </w:rPr>
            </w:pPr>
            <w:r w:rsidRPr="00026EBD">
              <w:rPr>
                <w:rFonts w:ascii="Arial" w:eastAsia="MS Mincho" w:hAnsi="Arial" w:cs="Arial"/>
                <w:b/>
                <w:sz w:val="18"/>
                <w:szCs w:val="18"/>
              </w:rPr>
              <w:t>PORCENTAJE DE BONIFICACION</w:t>
            </w:r>
          </w:p>
        </w:tc>
      </w:tr>
      <w:tr w:rsidR="00C97BF0" w:rsidRPr="00026EBD" w:rsidTr="006F7DA4">
        <w:trPr>
          <w:trHeight w:val="215"/>
        </w:trPr>
        <w:tc>
          <w:tcPr>
            <w:tcW w:w="4380"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05 años a más</w:t>
            </w:r>
          </w:p>
        </w:tc>
        <w:tc>
          <w:tcPr>
            <w:tcW w:w="3905"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10%</w:t>
            </w:r>
          </w:p>
        </w:tc>
      </w:tr>
      <w:tr w:rsidR="00C97BF0" w:rsidRPr="00026EBD" w:rsidTr="006F7DA4">
        <w:trPr>
          <w:trHeight w:val="261"/>
        </w:trPr>
        <w:tc>
          <w:tcPr>
            <w:tcW w:w="4380"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Mayor o igual a 04 años y menor de 05 años</w:t>
            </w:r>
          </w:p>
        </w:tc>
        <w:tc>
          <w:tcPr>
            <w:tcW w:w="3905"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8%</w:t>
            </w:r>
          </w:p>
        </w:tc>
      </w:tr>
      <w:tr w:rsidR="00C97BF0" w:rsidRPr="00026EBD" w:rsidTr="006F7DA4">
        <w:trPr>
          <w:trHeight w:val="265"/>
        </w:trPr>
        <w:tc>
          <w:tcPr>
            <w:tcW w:w="4380"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Mayor o igual a 03 años y menor de 04 años</w:t>
            </w:r>
          </w:p>
        </w:tc>
        <w:tc>
          <w:tcPr>
            <w:tcW w:w="3905"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6%</w:t>
            </w:r>
          </w:p>
        </w:tc>
      </w:tr>
      <w:tr w:rsidR="00C97BF0" w:rsidRPr="00026EBD" w:rsidTr="006F7DA4">
        <w:trPr>
          <w:trHeight w:val="287"/>
        </w:trPr>
        <w:tc>
          <w:tcPr>
            <w:tcW w:w="4380"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Mayor o igual a 02 años y menor de 03 años</w:t>
            </w:r>
          </w:p>
        </w:tc>
        <w:tc>
          <w:tcPr>
            <w:tcW w:w="3905"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4%</w:t>
            </w:r>
          </w:p>
        </w:tc>
      </w:tr>
      <w:tr w:rsidR="00C97BF0" w:rsidRPr="00026EBD" w:rsidTr="006F7DA4">
        <w:trPr>
          <w:trHeight w:val="264"/>
        </w:trPr>
        <w:tc>
          <w:tcPr>
            <w:tcW w:w="4380"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Mayor o igual a 01 año y menor de 02 años</w:t>
            </w:r>
          </w:p>
        </w:tc>
        <w:tc>
          <w:tcPr>
            <w:tcW w:w="3905" w:type="dxa"/>
          </w:tcPr>
          <w:p w:rsidR="00C97BF0" w:rsidRPr="00026EBD" w:rsidRDefault="00C97BF0" w:rsidP="006F7DA4">
            <w:pPr>
              <w:jc w:val="center"/>
              <w:rPr>
                <w:rFonts w:ascii="Arial" w:eastAsia="MS Mincho" w:hAnsi="Arial" w:cs="Arial"/>
                <w:sz w:val="18"/>
                <w:szCs w:val="18"/>
              </w:rPr>
            </w:pPr>
            <w:r w:rsidRPr="00026EBD">
              <w:rPr>
                <w:rFonts w:ascii="Arial" w:eastAsia="MS Mincho" w:hAnsi="Arial" w:cs="Arial"/>
                <w:sz w:val="18"/>
                <w:szCs w:val="18"/>
              </w:rPr>
              <w:t>2%</w:t>
            </w:r>
          </w:p>
        </w:tc>
      </w:tr>
    </w:tbl>
    <w:p w:rsidR="00C97BF0" w:rsidRPr="00026EBD" w:rsidRDefault="00C97BF0" w:rsidP="00C97BF0">
      <w:pPr>
        <w:jc w:val="both"/>
        <w:rPr>
          <w:rFonts w:ascii="Arial" w:hAnsi="Arial" w:cs="Arial"/>
        </w:rPr>
      </w:pPr>
    </w:p>
    <w:p w:rsidR="00026EBD" w:rsidRDefault="00C97BF0" w:rsidP="00026EBD">
      <w:pPr>
        <w:pStyle w:val="Encabezado1"/>
        <w:tabs>
          <w:tab w:val="clear" w:pos="4419"/>
          <w:tab w:val="clear" w:pos="8838"/>
        </w:tabs>
        <w:rPr>
          <w:rFonts w:ascii="Arial" w:hAnsi="Arial" w:cs="Arial"/>
          <w:lang w:eastAsia="es-PE"/>
        </w:rPr>
      </w:pPr>
      <w:r w:rsidRPr="00026EBD">
        <w:rPr>
          <w:rFonts w:ascii="Arial" w:hAnsi="Arial" w:cs="Arial"/>
          <w:lang w:eastAsia="es-PE"/>
        </w:rPr>
        <w:tab/>
      </w:r>
    </w:p>
    <w:p w:rsidR="00C97BF0" w:rsidRDefault="00C97BF0" w:rsidP="00026EBD">
      <w:pPr>
        <w:pStyle w:val="Encabezado1"/>
        <w:numPr>
          <w:ilvl w:val="0"/>
          <w:numId w:val="9"/>
        </w:numPr>
        <w:tabs>
          <w:tab w:val="clear" w:pos="4419"/>
          <w:tab w:val="clear" w:pos="8838"/>
        </w:tabs>
        <w:rPr>
          <w:rFonts w:ascii="Arial" w:hAnsi="Arial" w:cs="Arial"/>
        </w:rPr>
      </w:pPr>
      <w:r w:rsidRPr="00026EBD">
        <w:rPr>
          <w:rFonts w:ascii="Arial" w:hAnsi="Arial" w:cs="Arial"/>
        </w:rPr>
        <w:t>Asimismo, según corresponda, se otorgará Bonificación por haber realizado el SERUMS en relación a los quintiles dentro del mapa de pobreza elaborado por FONCODES. El criterio a aplicarse es el siguiente:</w:t>
      </w:r>
    </w:p>
    <w:p w:rsidR="00026EBD" w:rsidRPr="00026EBD" w:rsidRDefault="00026EBD" w:rsidP="00026EBD">
      <w:pPr>
        <w:pStyle w:val="Textoindependiente"/>
        <w:rPr>
          <w:lang w:eastAsia="ar-SA"/>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C97BF0" w:rsidRPr="00C97BF0" w:rsidTr="006F7DA4">
        <w:trPr>
          <w:trHeight w:val="311"/>
        </w:trPr>
        <w:tc>
          <w:tcPr>
            <w:tcW w:w="3686" w:type="dxa"/>
            <w:shd w:val="clear" w:color="auto" w:fill="BDD6EE" w:themeFill="accent1" w:themeFillTint="66"/>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eastAsia="MS Mincho" w:hAnsi="Arial" w:cs="Arial"/>
                <w:b/>
              </w:rPr>
              <w:t>Ubicación según FONCODES</w:t>
            </w:r>
          </w:p>
        </w:tc>
        <w:tc>
          <w:tcPr>
            <w:tcW w:w="3685" w:type="dxa"/>
            <w:shd w:val="clear" w:color="auto" w:fill="BDD6EE" w:themeFill="accent1" w:themeFillTint="66"/>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eastAsia="MS Mincho" w:hAnsi="Arial" w:cs="Arial"/>
                <w:b/>
              </w:rPr>
              <w:t>Bonificación sobre puntaje final</w:t>
            </w:r>
          </w:p>
        </w:tc>
      </w:tr>
      <w:tr w:rsidR="00C97BF0" w:rsidRPr="00C97BF0" w:rsidTr="006F7DA4">
        <w:trPr>
          <w:trHeight w:val="118"/>
        </w:trPr>
        <w:tc>
          <w:tcPr>
            <w:tcW w:w="3686"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Quintil 1</w:t>
            </w:r>
          </w:p>
        </w:tc>
        <w:tc>
          <w:tcPr>
            <w:tcW w:w="3685"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15 %</w:t>
            </w:r>
          </w:p>
        </w:tc>
      </w:tr>
      <w:tr w:rsidR="00C97BF0" w:rsidRPr="00C97BF0" w:rsidTr="006F7DA4">
        <w:trPr>
          <w:trHeight w:val="70"/>
        </w:trPr>
        <w:tc>
          <w:tcPr>
            <w:tcW w:w="3686"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Quintil 2</w:t>
            </w:r>
          </w:p>
        </w:tc>
        <w:tc>
          <w:tcPr>
            <w:tcW w:w="3685"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10%</w:t>
            </w:r>
          </w:p>
        </w:tc>
      </w:tr>
      <w:tr w:rsidR="00C97BF0" w:rsidRPr="00C97BF0" w:rsidTr="006F7DA4">
        <w:tc>
          <w:tcPr>
            <w:tcW w:w="3686"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Quintil 3</w:t>
            </w:r>
          </w:p>
        </w:tc>
        <w:tc>
          <w:tcPr>
            <w:tcW w:w="3685"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5%</w:t>
            </w:r>
          </w:p>
        </w:tc>
      </w:tr>
      <w:tr w:rsidR="00C97BF0" w:rsidRPr="00C97BF0" w:rsidTr="006F7DA4">
        <w:tc>
          <w:tcPr>
            <w:tcW w:w="3686"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Quintil 4</w:t>
            </w:r>
          </w:p>
        </w:tc>
        <w:tc>
          <w:tcPr>
            <w:tcW w:w="3685"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2%</w:t>
            </w:r>
          </w:p>
        </w:tc>
      </w:tr>
      <w:tr w:rsidR="00C97BF0" w:rsidRPr="00635837" w:rsidTr="006F7DA4">
        <w:tc>
          <w:tcPr>
            <w:tcW w:w="3686"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Quintil 5</w:t>
            </w:r>
          </w:p>
        </w:tc>
        <w:tc>
          <w:tcPr>
            <w:tcW w:w="3685" w:type="dxa"/>
            <w:vAlign w:val="center"/>
          </w:tcPr>
          <w:p w:rsidR="00C97BF0" w:rsidRPr="00026EBD" w:rsidRDefault="00C97BF0" w:rsidP="006F7DA4">
            <w:pPr>
              <w:autoSpaceDE w:val="0"/>
              <w:autoSpaceDN w:val="0"/>
              <w:adjustRightInd w:val="0"/>
              <w:jc w:val="center"/>
              <w:rPr>
                <w:rFonts w:ascii="Arial" w:hAnsi="Arial" w:cs="Arial"/>
                <w:lang w:val="es-ES_tradnl"/>
              </w:rPr>
            </w:pPr>
            <w:r w:rsidRPr="00026EBD">
              <w:rPr>
                <w:rFonts w:ascii="Arial" w:hAnsi="Arial" w:cs="Arial"/>
                <w:lang w:val="es-ES_tradnl"/>
              </w:rPr>
              <w:t>0</w:t>
            </w:r>
          </w:p>
        </w:tc>
      </w:tr>
    </w:tbl>
    <w:p w:rsidR="00C97BF0" w:rsidRDefault="00C97BF0" w:rsidP="00C97BF0">
      <w:pPr>
        <w:pStyle w:val="Encabezado1"/>
        <w:tabs>
          <w:tab w:val="clear" w:pos="4419"/>
          <w:tab w:val="clear" w:pos="8838"/>
        </w:tabs>
        <w:rPr>
          <w:rFonts w:ascii="Arial" w:hAnsi="Arial" w:cs="Arial"/>
          <w:lang w:eastAsia="es-PE"/>
        </w:rPr>
      </w:pPr>
      <w:r w:rsidRPr="00623871">
        <w:rPr>
          <w:rFonts w:ascii="Arial" w:hAnsi="Arial" w:cs="Arial"/>
          <w:lang w:eastAsia="es-PE"/>
        </w:rPr>
        <w:tab/>
      </w:r>
    </w:p>
    <w:p w:rsidR="00A84170" w:rsidRPr="00CA3427" w:rsidRDefault="00A84170" w:rsidP="00C93D3D">
      <w:pPr>
        <w:pStyle w:val="Textoindependiente"/>
        <w:spacing w:after="0"/>
        <w:ind w:left="284" w:right="281"/>
        <w:jc w:val="both"/>
        <w:rPr>
          <w:rFonts w:ascii="Arial" w:hAnsi="Arial" w:cs="Arial"/>
        </w:rPr>
      </w:pPr>
    </w:p>
    <w:p w:rsidR="00C1592D" w:rsidRPr="00CA3427" w:rsidRDefault="00C1592D" w:rsidP="007451CD">
      <w:pPr>
        <w:pStyle w:val="Textoindependiente"/>
        <w:numPr>
          <w:ilvl w:val="1"/>
          <w:numId w:val="24"/>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026EBD" w:rsidRDefault="00026EBD"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026EBD" w:rsidRDefault="00026EBD"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026EBD" w:rsidRPr="00CA3427" w:rsidRDefault="00026EBD"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lastRenderedPageBreak/>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026EBD">
        <w:rPr>
          <w:rFonts w:ascii="Arial" w:hAnsi="Arial" w:cs="Arial"/>
          <w:sz w:val="20"/>
          <w:szCs w:val="20"/>
        </w:rPr>
        <w:t xml:space="preserve"> </w:t>
      </w:r>
      <w:r w:rsidRPr="00CA3427">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026EBD" w:rsidP="00153940">
            <w:pPr>
              <w:jc w:val="center"/>
              <w:rPr>
                <w:rFonts w:ascii="Arial" w:hAnsi="Arial" w:cs="Arial"/>
                <w:b/>
                <w:bCs/>
                <w:color w:val="000000" w:themeColor="text1"/>
              </w:rPr>
            </w:pPr>
            <w:r>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427" w:rsidRDefault="00F5744E" w:rsidP="00153940">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C97BF0" w:rsidP="00153940">
            <w:pPr>
              <w:jc w:val="center"/>
              <w:rPr>
                <w:rFonts w:ascii="Arial" w:hAnsi="Arial" w:cs="Arial"/>
                <w:b/>
                <w:bCs/>
                <w:color w:val="000000"/>
                <w:sz w:val="18"/>
                <w:szCs w:val="18"/>
              </w:rPr>
            </w:pPr>
            <w:r>
              <w:rPr>
                <w:rFonts w:ascii="Arial" w:hAnsi="Arial" w:cs="Arial"/>
                <w:b/>
                <w:bCs/>
                <w:color w:val="000000"/>
              </w:rPr>
              <w:t>RED ASISTENCIAL MOYOBAMBA</w:t>
            </w:r>
          </w:p>
        </w:tc>
        <w:tc>
          <w:tcPr>
            <w:tcW w:w="5461" w:type="dxa"/>
            <w:shd w:val="clear" w:color="auto" w:fill="auto"/>
            <w:vAlign w:val="center"/>
          </w:tcPr>
          <w:p w:rsidR="00F5744E" w:rsidRPr="00CA3427" w:rsidRDefault="00F5744E" w:rsidP="00153940">
            <w:pPr>
              <w:pStyle w:val="Prrafodelista"/>
              <w:ind w:left="7"/>
              <w:rPr>
                <w:lang w:eastAsia="es-PE"/>
              </w:rPr>
            </w:pPr>
            <w:r w:rsidRPr="00CA3427">
              <w:rPr>
                <w:lang w:eastAsia="es-PE"/>
              </w:rPr>
              <w:t xml:space="preserve">      </w:t>
            </w:r>
          </w:p>
          <w:p w:rsidR="00C97BF0" w:rsidRDefault="00BD3762" w:rsidP="00C97BF0">
            <w:pPr>
              <w:pStyle w:val="Prrafodelista"/>
              <w:ind w:left="7" w:firstLine="351"/>
              <w:rPr>
                <w:lang w:eastAsia="es-PE"/>
              </w:rPr>
            </w:pPr>
            <w:hyperlink r:id="rId11" w:history="1">
              <w:r w:rsidR="00C97BF0" w:rsidRPr="00C74087">
                <w:rPr>
                  <w:rStyle w:val="Hipervnculo"/>
                  <w:lang w:eastAsia="es-PE"/>
                </w:rPr>
                <w:t>rrhh.moyobamba@gmail.com</w:t>
              </w:r>
            </w:hyperlink>
          </w:p>
          <w:p w:rsidR="00F5744E" w:rsidRPr="00A84170" w:rsidRDefault="00F5744E" w:rsidP="00153940">
            <w:pPr>
              <w:pStyle w:val="Prrafodelista"/>
              <w:ind w:left="7"/>
              <w:rPr>
                <w:lang w:eastAsia="es-PE"/>
              </w:rPr>
            </w:pPr>
          </w:p>
          <w:p w:rsidR="00F5744E" w:rsidRPr="00A84170" w:rsidRDefault="00F5744E" w:rsidP="00153940">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62" w:rsidRDefault="00BD3762" w:rsidP="000E09BD">
      <w:r>
        <w:separator/>
      </w:r>
    </w:p>
  </w:endnote>
  <w:endnote w:type="continuationSeparator" w:id="0">
    <w:p w:rsidR="00BD3762" w:rsidRDefault="00BD376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62" w:rsidRDefault="00BD3762" w:rsidP="000E09BD">
      <w:r>
        <w:separator/>
      </w:r>
    </w:p>
  </w:footnote>
  <w:footnote w:type="continuationSeparator" w:id="0">
    <w:p w:rsidR="00BD3762" w:rsidRDefault="00BD376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568722E"/>
    <w:multiLevelType w:val="hybridMultilevel"/>
    <w:tmpl w:val="73D09276"/>
    <w:lvl w:ilvl="0" w:tplc="C2ACE714">
      <w:start w:val="1"/>
      <w:numFmt w:val="lowerLetter"/>
      <w:lvlText w:val="%1)"/>
      <w:lvlJc w:val="left"/>
      <w:pPr>
        <w:ind w:left="928" w:hanging="360"/>
      </w:pPr>
      <w:rPr>
        <w:rFonts w:hint="default"/>
      </w:rPr>
    </w:lvl>
    <w:lvl w:ilvl="1" w:tplc="280A0019" w:tentative="1">
      <w:start w:val="1"/>
      <w:numFmt w:val="lowerLetter"/>
      <w:lvlText w:val="%2."/>
      <w:lvlJc w:val="left"/>
      <w:pPr>
        <w:ind w:left="5759" w:hanging="360"/>
      </w:pPr>
    </w:lvl>
    <w:lvl w:ilvl="2" w:tplc="280A001B" w:tentative="1">
      <w:start w:val="1"/>
      <w:numFmt w:val="lowerRoman"/>
      <w:lvlText w:val="%3."/>
      <w:lvlJc w:val="right"/>
      <w:pPr>
        <w:ind w:left="6479" w:hanging="180"/>
      </w:pPr>
    </w:lvl>
    <w:lvl w:ilvl="3" w:tplc="280A000F" w:tentative="1">
      <w:start w:val="1"/>
      <w:numFmt w:val="decimal"/>
      <w:lvlText w:val="%4."/>
      <w:lvlJc w:val="left"/>
      <w:pPr>
        <w:ind w:left="7199" w:hanging="360"/>
      </w:pPr>
    </w:lvl>
    <w:lvl w:ilvl="4" w:tplc="280A0019" w:tentative="1">
      <w:start w:val="1"/>
      <w:numFmt w:val="lowerLetter"/>
      <w:lvlText w:val="%5."/>
      <w:lvlJc w:val="left"/>
      <w:pPr>
        <w:ind w:left="7919" w:hanging="360"/>
      </w:pPr>
    </w:lvl>
    <w:lvl w:ilvl="5" w:tplc="280A001B" w:tentative="1">
      <w:start w:val="1"/>
      <w:numFmt w:val="lowerRoman"/>
      <w:lvlText w:val="%6."/>
      <w:lvlJc w:val="right"/>
      <w:pPr>
        <w:ind w:left="8639" w:hanging="180"/>
      </w:pPr>
    </w:lvl>
    <w:lvl w:ilvl="6" w:tplc="280A000F" w:tentative="1">
      <w:start w:val="1"/>
      <w:numFmt w:val="decimal"/>
      <w:lvlText w:val="%7."/>
      <w:lvlJc w:val="left"/>
      <w:pPr>
        <w:ind w:left="9359" w:hanging="360"/>
      </w:pPr>
    </w:lvl>
    <w:lvl w:ilvl="7" w:tplc="280A0019" w:tentative="1">
      <w:start w:val="1"/>
      <w:numFmt w:val="lowerLetter"/>
      <w:lvlText w:val="%8."/>
      <w:lvlJc w:val="left"/>
      <w:pPr>
        <w:ind w:left="10079" w:hanging="360"/>
      </w:pPr>
    </w:lvl>
    <w:lvl w:ilvl="8" w:tplc="280A001B" w:tentative="1">
      <w:start w:val="1"/>
      <w:numFmt w:val="lowerRoman"/>
      <w:lvlText w:val="%9."/>
      <w:lvlJc w:val="right"/>
      <w:pPr>
        <w:ind w:left="10799" w:hanging="180"/>
      </w:p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2B0F1E"/>
    <w:multiLevelType w:val="multilevel"/>
    <w:tmpl w:val="3222CD7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C9C664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0201FA"/>
    <w:multiLevelType w:val="hybridMultilevel"/>
    <w:tmpl w:val="D97E44E4"/>
    <w:lvl w:ilvl="0" w:tplc="D3C820A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0"/>
  </w:num>
  <w:num w:numId="7">
    <w:abstractNumId w:val="1"/>
  </w:num>
  <w:num w:numId="8">
    <w:abstractNumId w:val="3"/>
  </w:num>
  <w:num w:numId="9">
    <w:abstractNumId w:val="18"/>
  </w:num>
  <w:num w:numId="10">
    <w:abstractNumId w:val="1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6"/>
  </w:num>
  <w:num w:numId="15">
    <w:abstractNumId w:val="14"/>
  </w:num>
  <w:num w:numId="16">
    <w:abstractNumId w:val="19"/>
  </w:num>
  <w:num w:numId="17">
    <w:abstractNumId w:val="13"/>
  </w:num>
  <w:num w:numId="18">
    <w:abstractNumId w:val="15"/>
  </w:num>
  <w:num w:numId="19">
    <w:abstractNumId w:val="9"/>
  </w:num>
  <w:num w:numId="20">
    <w:abstractNumId w:val="7"/>
  </w:num>
  <w:num w:numId="21">
    <w:abstractNumId w:val="20"/>
  </w:num>
  <w:num w:numId="22">
    <w:abstractNumId w:val="5"/>
  </w:num>
  <w:num w:numId="23">
    <w:abstractNumId w:val="11"/>
  </w:num>
  <w:num w:numId="24">
    <w:abstractNumId w:val="16"/>
  </w:num>
  <w:num w:numId="2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6EBD"/>
    <w:rsid w:val="00030FDB"/>
    <w:rsid w:val="00033A09"/>
    <w:rsid w:val="00035DEC"/>
    <w:rsid w:val="00036476"/>
    <w:rsid w:val="00037FE8"/>
    <w:rsid w:val="00045657"/>
    <w:rsid w:val="00045D5C"/>
    <w:rsid w:val="00046679"/>
    <w:rsid w:val="000548E5"/>
    <w:rsid w:val="0006425B"/>
    <w:rsid w:val="000902A1"/>
    <w:rsid w:val="000920CE"/>
    <w:rsid w:val="0009541A"/>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644"/>
    <w:rsid w:val="002A7AED"/>
    <w:rsid w:val="002A7E9B"/>
    <w:rsid w:val="002B2D8E"/>
    <w:rsid w:val="002D42EC"/>
    <w:rsid w:val="002E277A"/>
    <w:rsid w:val="002E5588"/>
    <w:rsid w:val="002E5876"/>
    <w:rsid w:val="002F386D"/>
    <w:rsid w:val="002F4FAE"/>
    <w:rsid w:val="0030039A"/>
    <w:rsid w:val="00301DC4"/>
    <w:rsid w:val="00303B6B"/>
    <w:rsid w:val="00304311"/>
    <w:rsid w:val="003066B8"/>
    <w:rsid w:val="00306C40"/>
    <w:rsid w:val="00310293"/>
    <w:rsid w:val="003138AE"/>
    <w:rsid w:val="003173B0"/>
    <w:rsid w:val="00332F58"/>
    <w:rsid w:val="00356D94"/>
    <w:rsid w:val="00357575"/>
    <w:rsid w:val="0036306F"/>
    <w:rsid w:val="003713EC"/>
    <w:rsid w:val="00372642"/>
    <w:rsid w:val="003735D2"/>
    <w:rsid w:val="00380E64"/>
    <w:rsid w:val="00383EE7"/>
    <w:rsid w:val="00386E39"/>
    <w:rsid w:val="003A0BB6"/>
    <w:rsid w:val="003A3A2F"/>
    <w:rsid w:val="003A489E"/>
    <w:rsid w:val="003A4EB7"/>
    <w:rsid w:val="003B1057"/>
    <w:rsid w:val="003C7D6E"/>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7DD9"/>
    <w:rsid w:val="0048154E"/>
    <w:rsid w:val="00483866"/>
    <w:rsid w:val="0049119B"/>
    <w:rsid w:val="004A7AA8"/>
    <w:rsid w:val="004C36FE"/>
    <w:rsid w:val="004C6B6B"/>
    <w:rsid w:val="004D2224"/>
    <w:rsid w:val="004D2CD9"/>
    <w:rsid w:val="004D55D1"/>
    <w:rsid w:val="004D7F14"/>
    <w:rsid w:val="004E020A"/>
    <w:rsid w:val="004E5EBA"/>
    <w:rsid w:val="004E69F4"/>
    <w:rsid w:val="004F0461"/>
    <w:rsid w:val="004F5FD2"/>
    <w:rsid w:val="00500F2F"/>
    <w:rsid w:val="00504090"/>
    <w:rsid w:val="00547945"/>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D4FB6"/>
    <w:rsid w:val="006E4BF5"/>
    <w:rsid w:val="006F03E8"/>
    <w:rsid w:val="006F3CB3"/>
    <w:rsid w:val="006F4564"/>
    <w:rsid w:val="006F52B6"/>
    <w:rsid w:val="00703249"/>
    <w:rsid w:val="00712EF2"/>
    <w:rsid w:val="007161E2"/>
    <w:rsid w:val="00717D53"/>
    <w:rsid w:val="0072445D"/>
    <w:rsid w:val="007252C8"/>
    <w:rsid w:val="007451CD"/>
    <w:rsid w:val="0075305F"/>
    <w:rsid w:val="00755549"/>
    <w:rsid w:val="00757485"/>
    <w:rsid w:val="00757881"/>
    <w:rsid w:val="00762D98"/>
    <w:rsid w:val="00765899"/>
    <w:rsid w:val="0076632D"/>
    <w:rsid w:val="007771C0"/>
    <w:rsid w:val="007807C2"/>
    <w:rsid w:val="00783164"/>
    <w:rsid w:val="007909E5"/>
    <w:rsid w:val="007A7B02"/>
    <w:rsid w:val="007B2470"/>
    <w:rsid w:val="007B47C1"/>
    <w:rsid w:val="007C1F5F"/>
    <w:rsid w:val="007C260D"/>
    <w:rsid w:val="007C544C"/>
    <w:rsid w:val="007E0DA1"/>
    <w:rsid w:val="007F19C4"/>
    <w:rsid w:val="00801FA0"/>
    <w:rsid w:val="00802E07"/>
    <w:rsid w:val="00806ABC"/>
    <w:rsid w:val="008071CB"/>
    <w:rsid w:val="008105CE"/>
    <w:rsid w:val="008148CC"/>
    <w:rsid w:val="0081634B"/>
    <w:rsid w:val="00816D99"/>
    <w:rsid w:val="00821789"/>
    <w:rsid w:val="00823B1B"/>
    <w:rsid w:val="00831E56"/>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1B7"/>
    <w:rsid w:val="009B6604"/>
    <w:rsid w:val="009B77D4"/>
    <w:rsid w:val="009C0DFB"/>
    <w:rsid w:val="009C628D"/>
    <w:rsid w:val="009C7993"/>
    <w:rsid w:val="009E09CB"/>
    <w:rsid w:val="009E0C61"/>
    <w:rsid w:val="009E3952"/>
    <w:rsid w:val="009F2234"/>
    <w:rsid w:val="00A04959"/>
    <w:rsid w:val="00A236DF"/>
    <w:rsid w:val="00A30539"/>
    <w:rsid w:val="00A31D6A"/>
    <w:rsid w:val="00A3450F"/>
    <w:rsid w:val="00A3703B"/>
    <w:rsid w:val="00A617BD"/>
    <w:rsid w:val="00A709A0"/>
    <w:rsid w:val="00A762D4"/>
    <w:rsid w:val="00A76414"/>
    <w:rsid w:val="00A80550"/>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3762"/>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DDE"/>
    <w:rsid w:val="00C97BF0"/>
    <w:rsid w:val="00CA050C"/>
    <w:rsid w:val="00CA12A9"/>
    <w:rsid w:val="00CA2614"/>
    <w:rsid w:val="00CA3427"/>
    <w:rsid w:val="00CB7A7F"/>
    <w:rsid w:val="00CD44B8"/>
    <w:rsid w:val="00CD4D51"/>
    <w:rsid w:val="00CD6C34"/>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450D"/>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DB2"/>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DC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moyobamb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CE82-4220-49C9-BDC7-7DD05CFA9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3809</Words>
  <Characters>20955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30</cp:revision>
  <cp:lastPrinted>2019-12-05T17:27:00Z</cp:lastPrinted>
  <dcterms:created xsi:type="dcterms:W3CDTF">2020-10-08T21:53:00Z</dcterms:created>
  <dcterms:modified xsi:type="dcterms:W3CDTF">2020-10-09T17:26:00Z</dcterms:modified>
</cp:coreProperties>
</file>