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4C" w:rsidRPr="00D65467" w:rsidRDefault="006B064C" w:rsidP="006B064C">
      <w:pPr>
        <w:pStyle w:val="Sinespaciado"/>
        <w:jc w:val="center"/>
        <w:rPr>
          <w:rFonts w:ascii="Arial" w:hAnsi="Arial" w:cs="Arial"/>
          <w:b/>
          <w:sz w:val="20"/>
          <w:szCs w:val="20"/>
        </w:rPr>
      </w:pPr>
      <w:r w:rsidRPr="00D65467">
        <w:rPr>
          <w:rFonts w:ascii="Arial" w:hAnsi="Arial" w:cs="Arial"/>
          <w:b/>
          <w:sz w:val="20"/>
          <w:szCs w:val="20"/>
        </w:rPr>
        <w:t>SEGURO SOCIAL DE SALUD (ESSALUD)</w:t>
      </w:r>
    </w:p>
    <w:p w:rsidR="006B064C" w:rsidRPr="00D65467" w:rsidRDefault="006B064C" w:rsidP="006B064C">
      <w:pPr>
        <w:pStyle w:val="Sinespaciado1"/>
        <w:jc w:val="center"/>
        <w:rPr>
          <w:rFonts w:ascii="Arial" w:hAnsi="Arial" w:cs="Arial"/>
          <w:b/>
          <w:bCs/>
          <w:sz w:val="20"/>
          <w:szCs w:val="20"/>
        </w:rPr>
      </w:pPr>
    </w:p>
    <w:p w:rsidR="006B064C" w:rsidRPr="00D65467" w:rsidRDefault="006B064C" w:rsidP="006B064C">
      <w:pPr>
        <w:pStyle w:val="Sinespaciado1"/>
        <w:jc w:val="center"/>
        <w:rPr>
          <w:rFonts w:ascii="Arial" w:hAnsi="Arial" w:cs="Arial"/>
          <w:b/>
          <w:bCs/>
          <w:sz w:val="20"/>
          <w:szCs w:val="20"/>
        </w:rPr>
      </w:pPr>
      <w:r w:rsidRPr="00D65467">
        <w:rPr>
          <w:rFonts w:ascii="Arial" w:hAnsi="Arial" w:cs="Arial"/>
          <w:b/>
          <w:bCs/>
          <w:sz w:val="20"/>
          <w:szCs w:val="20"/>
        </w:rPr>
        <w:t>AVISO DE CONVOCATORIA</w:t>
      </w:r>
    </w:p>
    <w:p w:rsidR="006B064C" w:rsidRPr="00D65467" w:rsidRDefault="006B064C" w:rsidP="006B064C">
      <w:pPr>
        <w:pStyle w:val="Sinespaciado1"/>
        <w:jc w:val="center"/>
        <w:rPr>
          <w:rFonts w:ascii="Arial" w:hAnsi="Arial" w:cs="Arial"/>
          <w:b/>
          <w:bCs/>
          <w:sz w:val="20"/>
          <w:szCs w:val="20"/>
        </w:rPr>
      </w:pPr>
    </w:p>
    <w:p w:rsidR="006B064C" w:rsidRPr="00D65467" w:rsidRDefault="006B064C" w:rsidP="006B064C">
      <w:pPr>
        <w:pStyle w:val="Sinespaciado1"/>
        <w:jc w:val="center"/>
        <w:rPr>
          <w:rFonts w:ascii="Arial" w:hAnsi="Arial" w:cs="Arial"/>
          <w:b/>
          <w:bCs/>
          <w:sz w:val="20"/>
          <w:szCs w:val="20"/>
        </w:rPr>
      </w:pPr>
      <w:r w:rsidRPr="00D65467">
        <w:rPr>
          <w:rFonts w:ascii="Arial" w:hAnsi="Arial" w:cs="Arial"/>
          <w:b/>
          <w:bCs/>
          <w:sz w:val="20"/>
          <w:szCs w:val="20"/>
        </w:rPr>
        <w:t xml:space="preserve">PROCESO DE SELECCIÓN DE PERSONAL </w:t>
      </w:r>
      <w:r w:rsidRPr="00D65467">
        <w:rPr>
          <w:rFonts w:ascii="Arial" w:hAnsi="Arial" w:cs="Arial"/>
          <w:b/>
          <w:bCs/>
          <w:sz w:val="20"/>
          <w:szCs w:val="20"/>
          <w:u w:val="single"/>
        </w:rPr>
        <w:t>POR SUPLENCIA</w:t>
      </w:r>
    </w:p>
    <w:p w:rsidR="006B064C" w:rsidRPr="00D65467" w:rsidRDefault="006B064C" w:rsidP="006B064C">
      <w:pPr>
        <w:pStyle w:val="Sinespaciado"/>
        <w:jc w:val="center"/>
        <w:rPr>
          <w:rFonts w:ascii="Arial" w:hAnsi="Arial" w:cs="Arial"/>
          <w:b/>
          <w:sz w:val="20"/>
          <w:szCs w:val="20"/>
        </w:rPr>
      </w:pPr>
      <w:r w:rsidRPr="00D65467">
        <w:rPr>
          <w:rFonts w:ascii="Arial" w:hAnsi="Arial" w:cs="Arial"/>
          <w:b/>
          <w:sz w:val="20"/>
          <w:szCs w:val="20"/>
        </w:rPr>
        <w:t xml:space="preserve">PARA EL INSTITUTO NACIONAL CARDIOVASCULAR “Carlos Alberto </w:t>
      </w:r>
      <w:proofErr w:type="spellStart"/>
      <w:r w:rsidRPr="00D65467">
        <w:rPr>
          <w:rFonts w:ascii="Arial" w:hAnsi="Arial" w:cs="Arial"/>
          <w:b/>
          <w:sz w:val="20"/>
          <w:szCs w:val="20"/>
        </w:rPr>
        <w:t>Peschiera</w:t>
      </w:r>
      <w:proofErr w:type="spellEnd"/>
      <w:r w:rsidRPr="00D65467">
        <w:rPr>
          <w:rFonts w:ascii="Arial" w:hAnsi="Arial" w:cs="Arial"/>
          <w:b/>
          <w:sz w:val="20"/>
          <w:szCs w:val="20"/>
        </w:rPr>
        <w:t xml:space="preserve"> Carrillo”</w:t>
      </w:r>
    </w:p>
    <w:p w:rsidR="006B064C" w:rsidRPr="00D65467" w:rsidRDefault="006B064C" w:rsidP="006B064C">
      <w:pPr>
        <w:pStyle w:val="Puesto"/>
        <w:rPr>
          <w:rFonts w:ascii="Arial" w:hAnsi="Arial" w:cs="Arial"/>
          <w:sz w:val="20"/>
          <w:szCs w:val="20"/>
          <w:lang w:val="es-ES"/>
        </w:rPr>
      </w:pPr>
    </w:p>
    <w:p w:rsidR="006B064C" w:rsidRPr="00D65467" w:rsidRDefault="006B064C" w:rsidP="006B064C">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D65467">
        <w:rPr>
          <w:rFonts w:ascii="Arial" w:hAnsi="Arial" w:cs="Arial"/>
          <w:sz w:val="20"/>
          <w:szCs w:val="20"/>
          <w:lang w:val="es-ES"/>
        </w:rPr>
        <w:t xml:space="preserve">Código de Proceso de Selección: </w:t>
      </w:r>
      <w:r w:rsidR="003E61E0">
        <w:rPr>
          <w:rFonts w:ascii="Arial" w:hAnsi="Arial" w:cs="Arial"/>
          <w:bCs w:val="0"/>
          <w:sz w:val="20"/>
          <w:szCs w:val="20"/>
          <w:lang w:val="es-ES"/>
        </w:rPr>
        <w:t>P.S. N° 002</w:t>
      </w:r>
      <w:r w:rsidRPr="00D65467">
        <w:rPr>
          <w:rFonts w:ascii="Arial" w:hAnsi="Arial" w:cs="Arial"/>
          <w:bCs w:val="0"/>
          <w:sz w:val="20"/>
          <w:szCs w:val="20"/>
          <w:lang w:val="es-ES"/>
        </w:rPr>
        <w:t>-SUP-INCOR-2020</w:t>
      </w:r>
    </w:p>
    <w:p w:rsidR="006B064C" w:rsidRPr="00D65467" w:rsidRDefault="006B064C" w:rsidP="006B064C">
      <w:pPr>
        <w:pStyle w:val="Puest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65467">
        <w:rPr>
          <w:rFonts w:ascii="Arial" w:hAnsi="Arial" w:cs="Arial"/>
          <w:sz w:val="20"/>
          <w:szCs w:val="20"/>
          <w:lang w:val="es-PE"/>
        </w:rPr>
        <w:t xml:space="preserve">Órgano: </w:t>
      </w:r>
      <w:r w:rsidRPr="00D65467">
        <w:rPr>
          <w:rFonts w:ascii="Arial" w:hAnsi="Arial" w:cs="Arial"/>
          <w:b w:val="0"/>
          <w:bCs w:val="0"/>
          <w:sz w:val="20"/>
          <w:szCs w:val="20"/>
          <w:lang w:val="es-PE"/>
        </w:rPr>
        <w:t xml:space="preserve">Instituto Nacional Cardiovascular “Carlos Alberto </w:t>
      </w:r>
      <w:proofErr w:type="spellStart"/>
      <w:r w:rsidRPr="00D65467">
        <w:rPr>
          <w:rFonts w:ascii="Arial" w:hAnsi="Arial" w:cs="Arial"/>
          <w:b w:val="0"/>
          <w:bCs w:val="0"/>
          <w:sz w:val="20"/>
          <w:szCs w:val="20"/>
          <w:lang w:val="es-PE"/>
        </w:rPr>
        <w:t>Peschiera</w:t>
      </w:r>
      <w:proofErr w:type="spellEnd"/>
      <w:r w:rsidRPr="00D65467">
        <w:rPr>
          <w:rFonts w:ascii="Arial" w:hAnsi="Arial" w:cs="Arial"/>
          <w:b w:val="0"/>
          <w:bCs w:val="0"/>
          <w:sz w:val="20"/>
          <w:szCs w:val="20"/>
          <w:lang w:val="es-PE"/>
        </w:rPr>
        <w:t xml:space="preserve"> Carrillo”</w:t>
      </w:r>
    </w:p>
    <w:p w:rsidR="006B064C" w:rsidRPr="00D65467" w:rsidRDefault="006B064C" w:rsidP="006B064C">
      <w:pPr>
        <w:pStyle w:val="Sinespaciado1"/>
        <w:ind w:left="360"/>
        <w:jc w:val="both"/>
        <w:rPr>
          <w:rFonts w:ascii="Arial" w:hAnsi="Arial" w:cs="Arial"/>
          <w:b/>
          <w:sz w:val="20"/>
          <w:szCs w:val="20"/>
        </w:rPr>
      </w:pPr>
    </w:p>
    <w:p w:rsidR="006B064C" w:rsidRPr="00D65467" w:rsidRDefault="006B064C" w:rsidP="006B064C">
      <w:pPr>
        <w:numPr>
          <w:ilvl w:val="0"/>
          <w:numId w:val="2"/>
        </w:numPr>
        <w:tabs>
          <w:tab w:val="clear" w:pos="720"/>
          <w:tab w:val="num" w:pos="426"/>
          <w:tab w:val="num" w:pos="1776"/>
        </w:tabs>
        <w:suppressAutoHyphens w:val="0"/>
        <w:ind w:left="426" w:hanging="426"/>
        <w:rPr>
          <w:rFonts w:ascii="Arial" w:hAnsi="Arial" w:cs="Arial"/>
          <w:b/>
          <w:lang w:eastAsia="es-ES"/>
        </w:rPr>
      </w:pPr>
      <w:r w:rsidRPr="00D65467">
        <w:rPr>
          <w:rFonts w:ascii="Arial" w:hAnsi="Arial" w:cs="Arial"/>
          <w:b/>
          <w:lang w:eastAsia="es-ES"/>
        </w:rPr>
        <w:t>GENERALIDADES</w:t>
      </w:r>
    </w:p>
    <w:p w:rsidR="006B064C" w:rsidRPr="00D65467" w:rsidRDefault="006B064C" w:rsidP="006B064C">
      <w:pPr>
        <w:suppressAutoHyphens w:val="0"/>
        <w:rPr>
          <w:rFonts w:ascii="Arial" w:hAnsi="Arial" w:cs="Arial"/>
          <w:lang w:eastAsia="es-ES"/>
        </w:rPr>
      </w:pPr>
    </w:p>
    <w:p w:rsidR="006B064C" w:rsidRPr="00D65467" w:rsidRDefault="006B064C" w:rsidP="006B064C">
      <w:pPr>
        <w:keepNext/>
        <w:numPr>
          <w:ilvl w:val="1"/>
          <w:numId w:val="10"/>
        </w:numPr>
        <w:tabs>
          <w:tab w:val="left" w:pos="851"/>
        </w:tabs>
        <w:suppressAutoHyphens w:val="0"/>
        <w:jc w:val="both"/>
        <w:outlineLvl w:val="3"/>
        <w:rPr>
          <w:rFonts w:ascii="Arial" w:hAnsi="Arial" w:cs="Arial"/>
          <w:b/>
          <w:lang w:eastAsia="es-ES"/>
        </w:rPr>
      </w:pPr>
      <w:r w:rsidRPr="00D65467">
        <w:rPr>
          <w:rFonts w:ascii="Arial" w:hAnsi="Arial" w:cs="Arial"/>
          <w:b/>
          <w:lang w:eastAsia="es-ES"/>
        </w:rPr>
        <w:t>Objeto de la Convocatoria:</w:t>
      </w:r>
    </w:p>
    <w:p w:rsidR="006B064C" w:rsidRPr="00D65467" w:rsidRDefault="006B064C" w:rsidP="006B064C">
      <w:pPr>
        <w:keepNext/>
        <w:tabs>
          <w:tab w:val="left" w:pos="851"/>
        </w:tabs>
        <w:suppressAutoHyphens w:val="0"/>
        <w:ind w:left="770"/>
        <w:jc w:val="both"/>
        <w:outlineLvl w:val="3"/>
        <w:rPr>
          <w:rFonts w:ascii="Arial" w:hAnsi="Arial" w:cs="Arial"/>
          <w:b/>
          <w:lang w:eastAsia="es-ES"/>
        </w:rPr>
      </w:pPr>
      <w:r w:rsidRPr="00D65467">
        <w:rPr>
          <w:rFonts w:ascii="Arial" w:hAnsi="Arial" w:cs="Arial"/>
          <w:lang w:eastAsia="en-US"/>
        </w:rPr>
        <w:t xml:space="preserve">Cubrir el siguiente cargo en la modalidad de </w:t>
      </w:r>
      <w:r w:rsidRPr="00D65467">
        <w:rPr>
          <w:rFonts w:ascii="Arial" w:hAnsi="Arial" w:cs="Arial"/>
          <w:b/>
          <w:lang w:eastAsia="en-US"/>
        </w:rPr>
        <w:t>Plazo Fijo (</w:t>
      </w:r>
      <w:r w:rsidRPr="00D65467">
        <w:rPr>
          <w:rFonts w:ascii="Arial" w:hAnsi="Arial" w:cs="Arial"/>
          <w:b/>
        </w:rPr>
        <w:t>Suplencia)</w:t>
      </w:r>
      <w:r w:rsidRPr="00D65467">
        <w:rPr>
          <w:rFonts w:ascii="Arial" w:hAnsi="Arial" w:cs="Arial"/>
          <w:lang w:eastAsia="es-ES"/>
        </w:rPr>
        <w:t xml:space="preserve"> para</w:t>
      </w:r>
      <w:r w:rsidRPr="00D65467">
        <w:rPr>
          <w:rFonts w:ascii="Arial" w:hAnsi="Arial" w:cs="Arial"/>
        </w:rPr>
        <w:t xml:space="preserve"> el Instituto Nacional Cardiovascular “Carlos Alberto </w:t>
      </w:r>
      <w:proofErr w:type="spellStart"/>
      <w:r w:rsidRPr="00D65467">
        <w:rPr>
          <w:rFonts w:ascii="Arial" w:hAnsi="Arial" w:cs="Arial"/>
        </w:rPr>
        <w:t>Peschiera</w:t>
      </w:r>
      <w:proofErr w:type="spellEnd"/>
      <w:r w:rsidRPr="00D65467">
        <w:rPr>
          <w:rFonts w:ascii="Arial" w:hAnsi="Arial" w:cs="Arial"/>
        </w:rPr>
        <w:t xml:space="preserve"> Carrillo”:</w:t>
      </w:r>
    </w:p>
    <w:p w:rsidR="006B064C" w:rsidRPr="00D65467" w:rsidRDefault="006B064C" w:rsidP="006B064C">
      <w:pPr>
        <w:keepNext/>
        <w:tabs>
          <w:tab w:val="left" w:pos="851"/>
        </w:tabs>
        <w:suppressAutoHyphens w:val="0"/>
        <w:ind w:left="851"/>
        <w:jc w:val="both"/>
        <w:outlineLvl w:val="3"/>
        <w:rPr>
          <w:rFonts w:ascii="Arial" w:hAnsi="Arial" w:cs="Arial"/>
        </w:rPr>
      </w:pPr>
      <w:r w:rsidRPr="00D65467">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1134"/>
        <w:gridCol w:w="2258"/>
        <w:gridCol w:w="1569"/>
      </w:tblGrid>
      <w:tr w:rsidR="006B064C" w:rsidRPr="00D65467" w:rsidTr="00834289">
        <w:trPr>
          <w:trHeight w:val="467"/>
        </w:trPr>
        <w:tc>
          <w:tcPr>
            <w:tcW w:w="993" w:type="dxa"/>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CARGO</w:t>
            </w:r>
          </w:p>
        </w:tc>
        <w:tc>
          <w:tcPr>
            <w:tcW w:w="1559" w:type="dxa"/>
            <w:shd w:val="clear" w:color="auto" w:fill="BFBFBF"/>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ESPECIALIDAD</w:t>
            </w:r>
          </w:p>
        </w:tc>
        <w:tc>
          <w:tcPr>
            <w:tcW w:w="1286" w:type="dxa"/>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CÓDIGO DE CARGO</w:t>
            </w:r>
          </w:p>
        </w:tc>
        <w:tc>
          <w:tcPr>
            <w:tcW w:w="1559" w:type="dxa"/>
            <w:shd w:val="clear" w:color="auto" w:fill="BFBFBF"/>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REMUNERACIÓN MENSUAL</w:t>
            </w:r>
          </w:p>
        </w:tc>
        <w:tc>
          <w:tcPr>
            <w:tcW w:w="1134" w:type="dxa"/>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CANTIDAD</w:t>
            </w:r>
          </w:p>
        </w:tc>
        <w:tc>
          <w:tcPr>
            <w:tcW w:w="2258" w:type="dxa"/>
            <w:shd w:val="clear" w:color="auto" w:fill="BFBFBF"/>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LUGAR DE LABORES</w:t>
            </w:r>
          </w:p>
        </w:tc>
        <w:tc>
          <w:tcPr>
            <w:tcW w:w="1569" w:type="dxa"/>
            <w:tcBorders>
              <w:right w:val="single" w:sz="4" w:space="0" w:color="auto"/>
            </w:tcBorders>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DEPENDENCIA</w:t>
            </w:r>
          </w:p>
        </w:tc>
      </w:tr>
      <w:tr w:rsidR="009137DE" w:rsidRPr="00D65467" w:rsidTr="009137DE">
        <w:trPr>
          <w:trHeight w:val="985"/>
        </w:trPr>
        <w:tc>
          <w:tcPr>
            <w:tcW w:w="993" w:type="dxa"/>
            <w:vMerge w:val="restart"/>
            <w:tcBorders>
              <w:bottom w:val="single" w:sz="4" w:space="0" w:color="auto"/>
            </w:tcBorders>
            <w:noWrap/>
            <w:vAlign w:val="center"/>
          </w:tcPr>
          <w:p w:rsidR="009137DE" w:rsidRPr="00D65467" w:rsidRDefault="009137DE" w:rsidP="00834289">
            <w:pPr>
              <w:jc w:val="center"/>
              <w:rPr>
                <w:rFonts w:ascii="Arial" w:hAnsi="Arial" w:cs="Arial"/>
                <w:sz w:val="16"/>
                <w:szCs w:val="16"/>
              </w:rPr>
            </w:pPr>
            <w:r w:rsidRPr="00D65467">
              <w:rPr>
                <w:rFonts w:ascii="Arial" w:hAnsi="Arial" w:cs="Arial"/>
                <w:sz w:val="16"/>
                <w:szCs w:val="16"/>
              </w:rPr>
              <w:t>Médico</w:t>
            </w:r>
          </w:p>
          <w:p w:rsidR="009137DE" w:rsidRPr="00D65467" w:rsidRDefault="009137DE" w:rsidP="00834289">
            <w:pPr>
              <w:jc w:val="center"/>
              <w:rPr>
                <w:rFonts w:ascii="Arial" w:hAnsi="Arial" w:cs="Arial"/>
                <w:sz w:val="16"/>
                <w:szCs w:val="16"/>
              </w:rPr>
            </w:pPr>
          </w:p>
        </w:tc>
        <w:tc>
          <w:tcPr>
            <w:tcW w:w="1559" w:type="dxa"/>
            <w:vMerge w:val="restart"/>
            <w:vAlign w:val="center"/>
          </w:tcPr>
          <w:p w:rsidR="009137DE" w:rsidRDefault="009137DE" w:rsidP="006B064C">
            <w:pPr>
              <w:jc w:val="center"/>
              <w:rPr>
                <w:rFonts w:ascii="Arial" w:hAnsi="Arial" w:cs="Arial"/>
                <w:sz w:val="16"/>
                <w:szCs w:val="16"/>
              </w:rPr>
            </w:pPr>
            <w:r>
              <w:rPr>
                <w:rFonts w:ascii="Arial" w:hAnsi="Arial" w:cs="Arial"/>
                <w:sz w:val="16"/>
                <w:szCs w:val="16"/>
              </w:rPr>
              <w:t>Cardiología</w:t>
            </w:r>
          </w:p>
          <w:p w:rsidR="009137DE" w:rsidRPr="00D65467" w:rsidRDefault="009137DE" w:rsidP="00834289">
            <w:pPr>
              <w:jc w:val="center"/>
              <w:rPr>
                <w:rFonts w:ascii="Arial" w:hAnsi="Arial" w:cs="Arial"/>
                <w:sz w:val="16"/>
                <w:szCs w:val="16"/>
              </w:rPr>
            </w:pPr>
          </w:p>
        </w:tc>
        <w:tc>
          <w:tcPr>
            <w:tcW w:w="1286" w:type="dxa"/>
            <w:tcBorders>
              <w:bottom w:val="single" w:sz="4" w:space="0" w:color="auto"/>
            </w:tcBorders>
            <w:noWrap/>
            <w:vAlign w:val="center"/>
          </w:tcPr>
          <w:p w:rsidR="009137DE" w:rsidRPr="00D65467" w:rsidRDefault="009137DE" w:rsidP="009137DE">
            <w:pPr>
              <w:jc w:val="center"/>
              <w:rPr>
                <w:rFonts w:ascii="Arial" w:hAnsi="Arial" w:cs="Arial"/>
                <w:sz w:val="16"/>
                <w:szCs w:val="16"/>
              </w:rPr>
            </w:pPr>
            <w:r>
              <w:rPr>
                <w:rFonts w:ascii="Arial" w:hAnsi="Arial" w:cs="Arial"/>
                <w:sz w:val="16"/>
                <w:szCs w:val="16"/>
              </w:rPr>
              <w:t>P1MES-00</w:t>
            </w:r>
          </w:p>
        </w:tc>
        <w:tc>
          <w:tcPr>
            <w:tcW w:w="1559" w:type="dxa"/>
            <w:vMerge w:val="restart"/>
            <w:vAlign w:val="center"/>
          </w:tcPr>
          <w:p w:rsidR="009137DE" w:rsidRPr="00D65467" w:rsidRDefault="009137DE" w:rsidP="00834289">
            <w:pPr>
              <w:jc w:val="center"/>
              <w:rPr>
                <w:rFonts w:ascii="Arial" w:hAnsi="Arial" w:cs="Arial"/>
                <w:b/>
                <w:bCs/>
                <w:sz w:val="16"/>
                <w:szCs w:val="16"/>
                <w:lang w:val="es-MX"/>
              </w:rPr>
            </w:pPr>
            <w:r w:rsidRPr="00D65467">
              <w:rPr>
                <w:rFonts w:ascii="Arial" w:hAnsi="Arial" w:cs="Arial"/>
                <w:sz w:val="16"/>
                <w:szCs w:val="16"/>
                <w:lang w:val="es-MX"/>
              </w:rPr>
              <w:t>S/ 6,240.00   (*)</w:t>
            </w:r>
          </w:p>
        </w:tc>
        <w:tc>
          <w:tcPr>
            <w:tcW w:w="1134" w:type="dxa"/>
            <w:tcBorders>
              <w:bottom w:val="single" w:sz="4" w:space="0" w:color="auto"/>
            </w:tcBorders>
            <w:noWrap/>
            <w:vAlign w:val="center"/>
          </w:tcPr>
          <w:p w:rsidR="009137DE" w:rsidRPr="00D65467" w:rsidRDefault="009137DE" w:rsidP="00834289">
            <w:pPr>
              <w:jc w:val="center"/>
              <w:rPr>
                <w:rFonts w:ascii="Arial" w:hAnsi="Arial" w:cs="Arial"/>
                <w:sz w:val="16"/>
                <w:szCs w:val="16"/>
              </w:rPr>
            </w:pPr>
            <w:r w:rsidRPr="00D65467">
              <w:rPr>
                <w:rFonts w:ascii="Arial" w:hAnsi="Arial" w:cs="Arial"/>
                <w:sz w:val="16"/>
                <w:szCs w:val="16"/>
              </w:rPr>
              <w:t>01</w:t>
            </w:r>
          </w:p>
        </w:tc>
        <w:tc>
          <w:tcPr>
            <w:tcW w:w="2258" w:type="dxa"/>
            <w:tcBorders>
              <w:bottom w:val="single" w:sz="4" w:space="0" w:color="auto"/>
            </w:tcBorders>
            <w:vAlign w:val="center"/>
          </w:tcPr>
          <w:p w:rsidR="009137DE" w:rsidRPr="00D65467" w:rsidRDefault="009137DE" w:rsidP="009137DE">
            <w:pPr>
              <w:jc w:val="center"/>
              <w:rPr>
                <w:rFonts w:ascii="Arial" w:hAnsi="Arial" w:cs="Arial"/>
                <w:sz w:val="16"/>
                <w:szCs w:val="16"/>
              </w:rPr>
            </w:pPr>
            <w:r w:rsidRPr="00D65467">
              <w:rPr>
                <w:rFonts w:ascii="Arial" w:hAnsi="Arial" w:cs="Arial"/>
                <w:sz w:val="16"/>
                <w:szCs w:val="16"/>
              </w:rPr>
              <w:t xml:space="preserve">Servicio de </w:t>
            </w:r>
            <w:r>
              <w:rPr>
                <w:rFonts w:ascii="Arial" w:hAnsi="Arial" w:cs="Arial"/>
                <w:sz w:val="16"/>
                <w:szCs w:val="16"/>
              </w:rPr>
              <w:t xml:space="preserve">Cardiología </w:t>
            </w:r>
            <w:proofErr w:type="spellStart"/>
            <w:r>
              <w:rPr>
                <w:rFonts w:ascii="Arial" w:hAnsi="Arial" w:cs="Arial"/>
                <w:sz w:val="16"/>
                <w:szCs w:val="16"/>
              </w:rPr>
              <w:t>Perioperatoria</w:t>
            </w:r>
            <w:proofErr w:type="spellEnd"/>
            <w:r>
              <w:rPr>
                <w:rFonts w:ascii="Arial" w:hAnsi="Arial" w:cs="Arial"/>
                <w:sz w:val="16"/>
                <w:szCs w:val="16"/>
              </w:rPr>
              <w:t xml:space="preserve"> </w:t>
            </w:r>
            <w:r w:rsidRPr="00D65467">
              <w:rPr>
                <w:rFonts w:ascii="Arial" w:hAnsi="Arial" w:cs="Arial"/>
                <w:sz w:val="16"/>
                <w:szCs w:val="16"/>
              </w:rPr>
              <w:t>/Dirección de Investigación, Docencia y Atención Especial</w:t>
            </w:r>
            <w:r>
              <w:rPr>
                <w:rFonts w:ascii="Arial" w:hAnsi="Arial" w:cs="Arial"/>
                <w:sz w:val="16"/>
                <w:szCs w:val="16"/>
              </w:rPr>
              <w:t>izada en Cirugía Cardiovascular</w:t>
            </w:r>
          </w:p>
        </w:tc>
        <w:tc>
          <w:tcPr>
            <w:tcW w:w="1569" w:type="dxa"/>
            <w:vMerge w:val="restart"/>
            <w:tcBorders>
              <w:right w:val="single" w:sz="4" w:space="0" w:color="auto"/>
            </w:tcBorders>
            <w:noWrap/>
            <w:vAlign w:val="center"/>
          </w:tcPr>
          <w:p w:rsidR="009137DE" w:rsidRPr="00D65467" w:rsidRDefault="009137DE" w:rsidP="00834289">
            <w:pPr>
              <w:jc w:val="center"/>
              <w:rPr>
                <w:rFonts w:ascii="Arial" w:hAnsi="Arial" w:cs="Arial"/>
                <w:sz w:val="16"/>
                <w:szCs w:val="16"/>
              </w:rPr>
            </w:pPr>
          </w:p>
          <w:p w:rsidR="009137DE" w:rsidRPr="00D65467" w:rsidRDefault="009137DE" w:rsidP="00834289">
            <w:pPr>
              <w:jc w:val="center"/>
              <w:rPr>
                <w:rFonts w:ascii="Arial" w:hAnsi="Arial" w:cs="Arial"/>
                <w:sz w:val="16"/>
                <w:szCs w:val="16"/>
              </w:rPr>
            </w:pPr>
            <w:r w:rsidRPr="00D65467">
              <w:rPr>
                <w:rFonts w:ascii="Arial" w:hAnsi="Arial" w:cs="Arial"/>
                <w:sz w:val="16"/>
                <w:szCs w:val="16"/>
              </w:rPr>
              <w:t xml:space="preserve">Instituto Nacional Cardiovascular “Carlos Alberto </w:t>
            </w:r>
            <w:proofErr w:type="spellStart"/>
            <w:r w:rsidRPr="00D65467">
              <w:rPr>
                <w:rFonts w:ascii="Arial" w:hAnsi="Arial" w:cs="Arial"/>
                <w:sz w:val="16"/>
                <w:szCs w:val="16"/>
              </w:rPr>
              <w:t>Peschiera</w:t>
            </w:r>
            <w:proofErr w:type="spellEnd"/>
            <w:r w:rsidRPr="00D65467">
              <w:rPr>
                <w:rFonts w:ascii="Arial" w:hAnsi="Arial" w:cs="Arial"/>
                <w:sz w:val="16"/>
                <w:szCs w:val="16"/>
              </w:rPr>
              <w:t xml:space="preserve"> Carrillo”</w:t>
            </w:r>
          </w:p>
          <w:p w:rsidR="009137DE" w:rsidRPr="00D65467" w:rsidRDefault="009137DE" w:rsidP="00834289">
            <w:pPr>
              <w:jc w:val="center"/>
              <w:rPr>
                <w:rFonts w:ascii="Arial" w:hAnsi="Arial" w:cs="Arial"/>
                <w:sz w:val="16"/>
                <w:szCs w:val="16"/>
              </w:rPr>
            </w:pPr>
          </w:p>
          <w:p w:rsidR="009137DE" w:rsidRPr="00D65467" w:rsidRDefault="009137DE" w:rsidP="00834289">
            <w:pPr>
              <w:jc w:val="center"/>
              <w:rPr>
                <w:rFonts w:ascii="Arial" w:hAnsi="Arial" w:cs="Arial"/>
                <w:sz w:val="16"/>
                <w:szCs w:val="16"/>
              </w:rPr>
            </w:pPr>
          </w:p>
        </w:tc>
      </w:tr>
      <w:tr w:rsidR="009137DE" w:rsidRPr="00D65467" w:rsidTr="009137DE">
        <w:trPr>
          <w:trHeight w:val="984"/>
        </w:trPr>
        <w:tc>
          <w:tcPr>
            <w:tcW w:w="993" w:type="dxa"/>
            <w:vMerge/>
            <w:tcBorders>
              <w:bottom w:val="single" w:sz="4" w:space="0" w:color="auto"/>
            </w:tcBorders>
            <w:noWrap/>
            <w:vAlign w:val="center"/>
          </w:tcPr>
          <w:p w:rsidR="009137DE" w:rsidRPr="00D65467" w:rsidRDefault="009137DE" w:rsidP="00834289">
            <w:pPr>
              <w:jc w:val="center"/>
              <w:rPr>
                <w:rFonts w:ascii="Arial" w:hAnsi="Arial" w:cs="Arial"/>
                <w:sz w:val="16"/>
                <w:szCs w:val="16"/>
              </w:rPr>
            </w:pPr>
          </w:p>
        </w:tc>
        <w:tc>
          <w:tcPr>
            <w:tcW w:w="1559" w:type="dxa"/>
            <w:vMerge/>
            <w:vAlign w:val="center"/>
          </w:tcPr>
          <w:p w:rsidR="009137DE" w:rsidRPr="00D65467" w:rsidRDefault="009137DE" w:rsidP="00834289">
            <w:pPr>
              <w:jc w:val="center"/>
              <w:rPr>
                <w:rFonts w:ascii="Arial" w:hAnsi="Arial" w:cs="Arial"/>
                <w:sz w:val="16"/>
                <w:szCs w:val="16"/>
              </w:rPr>
            </w:pPr>
          </w:p>
        </w:tc>
        <w:tc>
          <w:tcPr>
            <w:tcW w:w="1286" w:type="dxa"/>
            <w:tcBorders>
              <w:bottom w:val="single" w:sz="4" w:space="0" w:color="auto"/>
            </w:tcBorders>
            <w:noWrap/>
            <w:vAlign w:val="center"/>
          </w:tcPr>
          <w:p w:rsidR="009137DE" w:rsidRPr="00D65467" w:rsidRDefault="009137DE" w:rsidP="00834289">
            <w:pPr>
              <w:jc w:val="center"/>
              <w:rPr>
                <w:rFonts w:ascii="Arial" w:hAnsi="Arial" w:cs="Arial"/>
                <w:sz w:val="16"/>
                <w:szCs w:val="16"/>
              </w:rPr>
            </w:pPr>
            <w:r w:rsidRPr="00D65467">
              <w:rPr>
                <w:rFonts w:ascii="Arial" w:hAnsi="Arial" w:cs="Arial"/>
                <w:sz w:val="16"/>
                <w:szCs w:val="16"/>
              </w:rPr>
              <w:t>P1MES-002</w:t>
            </w:r>
          </w:p>
        </w:tc>
        <w:tc>
          <w:tcPr>
            <w:tcW w:w="1559" w:type="dxa"/>
            <w:vMerge/>
            <w:vAlign w:val="center"/>
          </w:tcPr>
          <w:p w:rsidR="009137DE" w:rsidRPr="00D65467" w:rsidRDefault="009137DE" w:rsidP="00834289">
            <w:pPr>
              <w:jc w:val="center"/>
              <w:rPr>
                <w:rFonts w:ascii="Arial" w:hAnsi="Arial" w:cs="Arial"/>
                <w:sz w:val="16"/>
                <w:szCs w:val="16"/>
                <w:lang w:val="es-MX"/>
              </w:rPr>
            </w:pPr>
          </w:p>
        </w:tc>
        <w:tc>
          <w:tcPr>
            <w:tcW w:w="1134" w:type="dxa"/>
            <w:noWrap/>
            <w:vAlign w:val="center"/>
          </w:tcPr>
          <w:p w:rsidR="009137DE" w:rsidRPr="00D65467" w:rsidRDefault="009137DE" w:rsidP="00834289">
            <w:pPr>
              <w:jc w:val="center"/>
              <w:rPr>
                <w:rFonts w:ascii="Arial" w:hAnsi="Arial" w:cs="Arial"/>
                <w:sz w:val="16"/>
                <w:szCs w:val="16"/>
              </w:rPr>
            </w:pPr>
            <w:r w:rsidRPr="00D65467">
              <w:rPr>
                <w:rFonts w:ascii="Arial" w:hAnsi="Arial" w:cs="Arial"/>
                <w:sz w:val="16"/>
                <w:szCs w:val="16"/>
              </w:rPr>
              <w:t>01</w:t>
            </w:r>
          </w:p>
        </w:tc>
        <w:tc>
          <w:tcPr>
            <w:tcW w:w="2258" w:type="dxa"/>
            <w:vAlign w:val="center"/>
          </w:tcPr>
          <w:p w:rsidR="009137DE" w:rsidRPr="00D65467" w:rsidRDefault="009137DE" w:rsidP="009137DE">
            <w:pPr>
              <w:jc w:val="center"/>
              <w:rPr>
                <w:rFonts w:ascii="Arial" w:hAnsi="Arial" w:cs="Arial"/>
                <w:sz w:val="16"/>
                <w:szCs w:val="16"/>
              </w:rPr>
            </w:pPr>
            <w:r>
              <w:rPr>
                <w:rFonts w:ascii="Arial" w:hAnsi="Arial" w:cs="Arial"/>
                <w:sz w:val="16"/>
                <w:szCs w:val="16"/>
              </w:rPr>
              <w:t xml:space="preserve">Servicio de Cardiología No Invasiva/Dirección de Investigación, Docencia y Atención Especializada en </w:t>
            </w:r>
            <w:proofErr w:type="spellStart"/>
            <w:r>
              <w:rPr>
                <w:rFonts w:ascii="Arial" w:hAnsi="Arial" w:cs="Arial"/>
                <w:sz w:val="16"/>
                <w:szCs w:val="16"/>
              </w:rPr>
              <w:t>Cardilogía</w:t>
            </w:r>
            <w:proofErr w:type="spellEnd"/>
          </w:p>
        </w:tc>
        <w:tc>
          <w:tcPr>
            <w:tcW w:w="1569" w:type="dxa"/>
            <w:vMerge/>
            <w:tcBorders>
              <w:right w:val="single" w:sz="4" w:space="0" w:color="auto"/>
            </w:tcBorders>
            <w:noWrap/>
            <w:vAlign w:val="center"/>
          </w:tcPr>
          <w:p w:rsidR="009137DE" w:rsidRPr="00D65467" w:rsidRDefault="009137DE" w:rsidP="00834289">
            <w:pPr>
              <w:jc w:val="center"/>
              <w:rPr>
                <w:rFonts w:ascii="Arial" w:hAnsi="Arial" w:cs="Arial"/>
                <w:sz w:val="16"/>
                <w:szCs w:val="16"/>
              </w:rPr>
            </w:pPr>
          </w:p>
        </w:tc>
      </w:tr>
      <w:tr w:rsidR="009137DE" w:rsidRPr="00D65467" w:rsidTr="00834289">
        <w:trPr>
          <w:trHeight w:val="261"/>
        </w:trPr>
        <w:tc>
          <w:tcPr>
            <w:tcW w:w="993" w:type="dxa"/>
            <w:vMerge/>
            <w:tcBorders>
              <w:bottom w:val="single" w:sz="4" w:space="0" w:color="auto"/>
            </w:tcBorders>
            <w:noWrap/>
            <w:vAlign w:val="center"/>
          </w:tcPr>
          <w:p w:rsidR="009137DE" w:rsidRPr="00D65467" w:rsidRDefault="009137DE" w:rsidP="00834289">
            <w:pPr>
              <w:jc w:val="center"/>
              <w:rPr>
                <w:rFonts w:ascii="Arial" w:hAnsi="Arial" w:cs="Arial"/>
                <w:sz w:val="16"/>
                <w:szCs w:val="16"/>
              </w:rPr>
            </w:pPr>
          </w:p>
        </w:tc>
        <w:tc>
          <w:tcPr>
            <w:tcW w:w="1559" w:type="dxa"/>
            <w:tcBorders>
              <w:bottom w:val="single" w:sz="4" w:space="0" w:color="auto"/>
            </w:tcBorders>
            <w:vAlign w:val="center"/>
          </w:tcPr>
          <w:p w:rsidR="009137DE" w:rsidRPr="00D65467" w:rsidRDefault="009137DE" w:rsidP="00834289">
            <w:pPr>
              <w:jc w:val="center"/>
              <w:rPr>
                <w:rFonts w:ascii="Arial" w:hAnsi="Arial" w:cs="Arial"/>
                <w:sz w:val="16"/>
                <w:szCs w:val="16"/>
              </w:rPr>
            </w:pPr>
            <w:r>
              <w:rPr>
                <w:rFonts w:ascii="Arial" w:hAnsi="Arial" w:cs="Arial"/>
                <w:sz w:val="16"/>
                <w:szCs w:val="16"/>
              </w:rPr>
              <w:t>Pediatra</w:t>
            </w:r>
          </w:p>
        </w:tc>
        <w:tc>
          <w:tcPr>
            <w:tcW w:w="1286" w:type="dxa"/>
            <w:tcBorders>
              <w:bottom w:val="single" w:sz="4" w:space="0" w:color="auto"/>
            </w:tcBorders>
            <w:noWrap/>
            <w:vAlign w:val="center"/>
          </w:tcPr>
          <w:p w:rsidR="009137DE" w:rsidRPr="00D65467" w:rsidRDefault="00715E0D" w:rsidP="00834289">
            <w:pPr>
              <w:jc w:val="center"/>
              <w:rPr>
                <w:rFonts w:ascii="Arial" w:hAnsi="Arial" w:cs="Arial"/>
                <w:sz w:val="16"/>
                <w:szCs w:val="16"/>
              </w:rPr>
            </w:pPr>
            <w:r>
              <w:rPr>
                <w:rFonts w:ascii="Arial" w:hAnsi="Arial" w:cs="Arial"/>
                <w:sz w:val="16"/>
                <w:szCs w:val="16"/>
              </w:rPr>
              <w:t>P1MES-003</w:t>
            </w:r>
          </w:p>
        </w:tc>
        <w:tc>
          <w:tcPr>
            <w:tcW w:w="1559" w:type="dxa"/>
            <w:vMerge/>
            <w:vAlign w:val="center"/>
          </w:tcPr>
          <w:p w:rsidR="009137DE" w:rsidRPr="00D65467" w:rsidRDefault="009137DE" w:rsidP="00834289">
            <w:pPr>
              <w:jc w:val="center"/>
              <w:rPr>
                <w:rFonts w:ascii="Arial" w:hAnsi="Arial" w:cs="Arial"/>
                <w:sz w:val="16"/>
                <w:szCs w:val="16"/>
                <w:lang w:val="es-MX"/>
              </w:rPr>
            </w:pPr>
          </w:p>
        </w:tc>
        <w:tc>
          <w:tcPr>
            <w:tcW w:w="1134" w:type="dxa"/>
            <w:tcBorders>
              <w:bottom w:val="single" w:sz="4" w:space="0" w:color="auto"/>
            </w:tcBorders>
            <w:noWrap/>
            <w:vAlign w:val="center"/>
          </w:tcPr>
          <w:p w:rsidR="009137DE" w:rsidRPr="00D65467" w:rsidRDefault="009137DE" w:rsidP="00834289">
            <w:pPr>
              <w:jc w:val="center"/>
              <w:rPr>
                <w:rFonts w:ascii="Arial" w:hAnsi="Arial" w:cs="Arial"/>
                <w:sz w:val="16"/>
                <w:szCs w:val="16"/>
              </w:rPr>
            </w:pPr>
            <w:r w:rsidRPr="00D65467">
              <w:rPr>
                <w:rFonts w:ascii="Arial" w:hAnsi="Arial" w:cs="Arial"/>
                <w:sz w:val="16"/>
                <w:szCs w:val="16"/>
              </w:rPr>
              <w:t>01</w:t>
            </w:r>
          </w:p>
        </w:tc>
        <w:tc>
          <w:tcPr>
            <w:tcW w:w="2258" w:type="dxa"/>
            <w:tcBorders>
              <w:bottom w:val="single" w:sz="4" w:space="0" w:color="auto"/>
            </w:tcBorders>
            <w:vAlign w:val="center"/>
          </w:tcPr>
          <w:p w:rsidR="009137DE" w:rsidRPr="00D65467" w:rsidRDefault="009137DE" w:rsidP="0024599F">
            <w:pPr>
              <w:jc w:val="center"/>
              <w:rPr>
                <w:rFonts w:ascii="Arial" w:hAnsi="Arial" w:cs="Arial"/>
                <w:sz w:val="16"/>
                <w:szCs w:val="16"/>
              </w:rPr>
            </w:pPr>
            <w:r w:rsidRPr="00D65467">
              <w:rPr>
                <w:rFonts w:ascii="Arial" w:hAnsi="Arial" w:cs="Arial"/>
                <w:sz w:val="16"/>
                <w:szCs w:val="16"/>
              </w:rPr>
              <w:t xml:space="preserve">Servicio de </w:t>
            </w:r>
            <w:r>
              <w:rPr>
                <w:rFonts w:ascii="Arial" w:hAnsi="Arial" w:cs="Arial"/>
                <w:sz w:val="16"/>
                <w:szCs w:val="16"/>
              </w:rPr>
              <w:t xml:space="preserve">Cuidados Intensivos Pediátricos </w:t>
            </w:r>
            <w:r w:rsidRPr="00D65467">
              <w:rPr>
                <w:rFonts w:ascii="Arial" w:hAnsi="Arial" w:cs="Arial"/>
                <w:sz w:val="16"/>
                <w:szCs w:val="16"/>
              </w:rPr>
              <w:t xml:space="preserve">/Dirección de Investigación, Docencia y Atención Especializada en Cardiopediatría </w:t>
            </w:r>
          </w:p>
        </w:tc>
        <w:tc>
          <w:tcPr>
            <w:tcW w:w="1569" w:type="dxa"/>
            <w:vMerge/>
            <w:tcBorders>
              <w:right w:val="single" w:sz="4" w:space="0" w:color="auto"/>
            </w:tcBorders>
            <w:noWrap/>
            <w:vAlign w:val="center"/>
          </w:tcPr>
          <w:p w:rsidR="009137DE" w:rsidRPr="00D65467" w:rsidRDefault="009137DE" w:rsidP="00834289">
            <w:pPr>
              <w:jc w:val="center"/>
              <w:rPr>
                <w:rFonts w:ascii="Arial" w:hAnsi="Arial" w:cs="Arial"/>
                <w:sz w:val="16"/>
                <w:szCs w:val="16"/>
              </w:rPr>
            </w:pPr>
          </w:p>
        </w:tc>
      </w:tr>
      <w:tr w:rsidR="006B064C" w:rsidRPr="00D65467" w:rsidTr="00834289">
        <w:trPr>
          <w:trHeight w:val="289"/>
        </w:trPr>
        <w:tc>
          <w:tcPr>
            <w:tcW w:w="5397" w:type="dxa"/>
            <w:gridSpan w:val="4"/>
            <w:shd w:val="clear" w:color="auto" w:fill="BFBFBF"/>
            <w:noWrap/>
            <w:vAlign w:val="center"/>
          </w:tcPr>
          <w:p w:rsidR="006B064C" w:rsidRPr="00D65467" w:rsidRDefault="006B064C" w:rsidP="00834289">
            <w:pPr>
              <w:suppressAutoHyphens w:val="0"/>
              <w:jc w:val="center"/>
              <w:rPr>
                <w:rFonts w:ascii="Arial" w:hAnsi="Arial" w:cs="Arial"/>
                <w:b/>
                <w:sz w:val="16"/>
                <w:szCs w:val="16"/>
                <w:lang w:val="es-MX"/>
              </w:rPr>
            </w:pPr>
            <w:r w:rsidRPr="00D65467">
              <w:rPr>
                <w:rFonts w:ascii="Arial" w:hAnsi="Arial" w:cs="Arial"/>
                <w:b/>
                <w:sz w:val="16"/>
                <w:szCs w:val="16"/>
                <w:lang w:val="es-MX"/>
              </w:rPr>
              <w:t>TOTAL</w:t>
            </w:r>
          </w:p>
        </w:tc>
        <w:tc>
          <w:tcPr>
            <w:tcW w:w="4961" w:type="dxa"/>
            <w:gridSpan w:val="3"/>
            <w:tcBorders>
              <w:right w:val="single" w:sz="4" w:space="0" w:color="auto"/>
            </w:tcBorders>
            <w:shd w:val="clear" w:color="auto" w:fill="BFBFBF"/>
            <w:noWrap/>
            <w:vAlign w:val="center"/>
          </w:tcPr>
          <w:p w:rsidR="006B064C" w:rsidRPr="00D65467" w:rsidRDefault="006B064C" w:rsidP="00834289">
            <w:pPr>
              <w:rPr>
                <w:rFonts w:ascii="Arial" w:hAnsi="Arial" w:cs="Arial"/>
                <w:b/>
                <w:sz w:val="16"/>
                <w:szCs w:val="16"/>
              </w:rPr>
            </w:pPr>
            <w:r w:rsidRPr="00D65467">
              <w:rPr>
                <w:rFonts w:ascii="Arial" w:hAnsi="Arial" w:cs="Arial"/>
                <w:b/>
                <w:sz w:val="16"/>
                <w:szCs w:val="16"/>
                <w:lang w:eastAsia="es-ES"/>
              </w:rPr>
              <w:t xml:space="preserve">        </w:t>
            </w:r>
            <w:r w:rsidR="009137DE">
              <w:rPr>
                <w:rFonts w:ascii="Arial" w:hAnsi="Arial" w:cs="Arial"/>
                <w:b/>
                <w:sz w:val="16"/>
                <w:szCs w:val="16"/>
                <w:lang w:eastAsia="es-ES"/>
              </w:rPr>
              <w:t xml:space="preserve"> </w:t>
            </w:r>
            <w:r w:rsidRPr="00D65467">
              <w:rPr>
                <w:rFonts w:ascii="Arial" w:hAnsi="Arial" w:cs="Arial"/>
                <w:b/>
                <w:sz w:val="16"/>
                <w:szCs w:val="16"/>
                <w:lang w:eastAsia="es-ES"/>
              </w:rPr>
              <w:t xml:space="preserve"> </w:t>
            </w:r>
            <w:r w:rsidR="003E61E0">
              <w:rPr>
                <w:rFonts w:ascii="Arial" w:hAnsi="Arial" w:cs="Arial"/>
                <w:b/>
                <w:sz w:val="16"/>
                <w:szCs w:val="16"/>
                <w:lang w:eastAsia="es-ES"/>
              </w:rPr>
              <w:t>03</w:t>
            </w:r>
          </w:p>
        </w:tc>
      </w:tr>
    </w:tbl>
    <w:p w:rsidR="006B064C" w:rsidRPr="00D65467" w:rsidRDefault="006B064C" w:rsidP="006B064C">
      <w:pPr>
        <w:pStyle w:val="Prrafodelista2"/>
        <w:ind w:left="0" w:right="252"/>
        <w:jc w:val="both"/>
        <w:rPr>
          <w:rFonts w:ascii="Arial" w:hAnsi="Arial" w:cs="Arial"/>
          <w:sz w:val="16"/>
          <w:szCs w:val="16"/>
        </w:rPr>
      </w:pPr>
      <w:r>
        <w:rPr>
          <w:rFonts w:ascii="Arial" w:hAnsi="Arial" w:cs="Arial"/>
          <w:b/>
        </w:rPr>
        <w:t>(</w:t>
      </w:r>
      <w:r w:rsidRPr="00D65467">
        <w:rPr>
          <w:rFonts w:ascii="Arial" w:hAnsi="Arial" w:cs="Arial"/>
          <w:b/>
          <w:sz w:val="16"/>
          <w:szCs w:val="16"/>
        </w:rPr>
        <w:t>*) Además de lo indicado, el mencionado cargo cuenta con Beneficios de Ley y Bonificación por labores en Zona de Menor desarrollo de corresponder.</w:t>
      </w:r>
    </w:p>
    <w:p w:rsidR="006B064C" w:rsidRPr="00D65467" w:rsidRDefault="006B064C" w:rsidP="006B064C">
      <w:pPr>
        <w:pStyle w:val="Sinespaciado"/>
        <w:ind w:left="284"/>
        <w:rPr>
          <w:rFonts w:ascii="Arial" w:hAnsi="Arial" w:cs="Arial"/>
          <w:sz w:val="16"/>
          <w:szCs w:val="16"/>
        </w:rPr>
      </w:pPr>
    </w:p>
    <w:p w:rsidR="006B064C" w:rsidRPr="00D65467"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Unidad Orgánica y/o Área Solicitante</w:t>
      </w:r>
    </w:p>
    <w:p w:rsidR="006B064C" w:rsidRPr="00D65467" w:rsidRDefault="006B064C" w:rsidP="006B064C">
      <w:pPr>
        <w:pStyle w:val="Prrafodelista"/>
        <w:ind w:left="720"/>
        <w:rPr>
          <w:bCs/>
          <w:sz w:val="20"/>
          <w:szCs w:val="20"/>
          <w:lang w:eastAsia="es-PE"/>
        </w:rPr>
      </w:pPr>
      <w:r w:rsidRPr="00D65467">
        <w:rPr>
          <w:bCs/>
          <w:sz w:val="20"/>
          <w:szCs w:val="20"/>
          <w:lang w:eastAsia="es-PE"/>
        </w:rPr>
        <w:t xml:space="preserve">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w:t>
      </w:r>
    </w:p>
    <w:p w:rsidR="006B064C" w:rsidRPr="00D65467" w:rsidRDefault="006B064C" w:rsidP="006B064C">
      <w:pPr>
        <w:pStyle w:val="Prrafodelista"/>
        <w:ind w:left="720"/>
        <w:rPr>
          <w:bCs/>
          <w:sz w:val="20"/>
          <w:szCs w:val="20"/>
          <w:lang w:eastAsia="es-PE"/>
        </w:rPr>
      </w:pPr>
    </w:p>
    <w:p w:rsidR="006B064C" w:rsidRPr="00D65467"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encargada de realizar el proceso de contratación</w:t>
      </w:r>
    </w:p>
    <w:p w:rsidR="006B064C" w:rsidRPr="00D65467" w:rsidRDefault="006B064C" w:rsidP="006B064C">
      <w:pPr>
        <w:pStyle w:val="Prrafodelista"/>
        <w:ind w:left="720"/>
        <w:rPr>
          <w:bCs/>
          <w:sz w:val="20"/>
          <w:szCs w:val="20"/>
          <w:lang w:eastAsia="es-PE"/>
        </w:rPr>
      </w:pPr>
      <w:r w:rsidRPr="00D65467">
        <w:rPr>
          <w:bCs/>
          <w:sz w:val="20"/>
          <w:szCs w:val="20"/>
          <w:lang w:eastAsia="es-PE"/>
        </w:rPr>
        <w:t xml:space="preserve">Oficina de Gestión de Recursos Humanos de la Oficina de Administración del 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 INCOR</w:t>
      </w:r>
    </w:p>
    <w:p w:rsidR="006B064C" w:rsidRPr="00D65467" w:rsidRDefault="006B064C" w:rsidP="006B064C">
      <w:pPr>
        <w:pStyle w:val="Prrafodelista"/>
        <w:ind w:left="720"/>
        <w:rPr>
          <w:bCs/>
          <w:sz w:val="20"/>
          <w:szCs w:val="20"/>
          <w:lang w:eastAsia="es-PE"/>
        </w:rPr>
      </w:pPr>
    </w:p>
    <w:p w:rsidR="006B064C" w:rsidRPr="00D65467"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Consideraciones para contratación laboral directa</w:t>
      </w:r>
    </w:p>
    <w:p w:rsidR="006B064C" w:rsidRPr="00D65467" w:rsidRDefault="006B064C" w:rsidP="006B064C">
      <w:pPr>
        <w:numPr>
          <w:ilvl w:val="0"/>
          <w:numId w:val="11"/>
        </w:numPr>
        <w:suppressAutoHyphens w:val="0"/>
        <w:ind w:firstLine="66"/>
        <w:jc w:val="both"/>
        <w:rPr>
          <w:rFonts w:ascii="Arial" w:hAnsi="Arial" w:cs="Arial"/>
          <w:b/>
          <w:lang w:eastAsia="es-ES"/>
        </w:rPr>
      </w:pPr>
      <w:r w:rsidRPr="00D65467">
        <w:rPr>
          <w:rFonts w:ascii="Arial" w:hAnsi="Arial" w:cs="Arial"/>
          <w:lang w:eastAsia="es-ES"/>
        </w:rPr>
        <w:t>No haber sido destituido de la Administración Pública o Privada en los últimos 05 años.</w:t>
      </w:r>
    </w:p>
    <w:p w:rsidR="006B064C" w:rsidRPr="00D65467" w:rsidRDefault="006B064C" w:rsidP="006B064C">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No haber tenido relación laboral con EsSalud a plazo indeterminado durante los 12 últimos meses, a efectos de la contratación a plazo fijo. (*)</w:t>
      </w:r>
    </w:p>
    <w:p w:rsidR="006B064C" w:rsidRPr="00D65467" w:rsidRDefault="006B064C" w:rsidP="006B064C">
      <w:pPr>
        <w:numPr>
          <w:ilvl w:val="0"/>
          <w:numId w:val="11"/>
        </w:numPr>
        <w:suppressAutoHyphens w:val="0"/>
        <w:ind w:firstLine="66"/>
        <w:jc w:val="both"/>
        <w:rPr>
          <w:rFonts w:ascii="Arial" w:hAnsi="Arial" w:cs="Arial"/>
          <w:b/>
          <w:lang w:eastAsia="es-ES"/>
        </w:rPr>
      </w:pPr>
      <w:r w:rsidRPr="00D65467">
        <w:rPr>
          <w:rFonts w:ascii="Arial" w:hAnsi="Arial" w:cs="Arial"/>
          <w:lang w:eastAsia="es-ES"/>
        </w:rPr>
        <w:t>No tener vínculo laboral vigente con ESSALUD (contratado por servicio específico). (**)</w:t>
      </w:r>
    </w:p>
    <w:p w:rsidR="006B064C" w:rsidRPr="00D65467" w:rsidRDefault="006B064C" w:rsidP="006B064C">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6B064C" w:rsidRPr="00D65467" w:rsidRDefault="006B064C" w:rsidP="006B064C">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suplencia podrán postular sin renuncia previa, acreditando su experiencia laboral en la condición citada.</w:t>
      </w:r>
    </w:p>
    <w:p w:rsidR="006B064C" w:rsidRPr="00D65467" w:rsidRDefault="006B064C" w:rsidP="006B064C">
      <w:pPr>
        <w:numPr>
          <w:ilvl w:val="0"/>
          <w:numId w:val="11"/>
        </w:numPr>
        <w:suppressAutoHyphens w:val="0"/>
        <w:ind w:firstLine="66"/>
        <w:jc w:val="both"/>
        <w:rPr>
          <w:rFonts w:ascii="Arial" w:hAnsi="Arial" w:cs="Arial"/>
          <w:b/>
          <w:lang w:eastAsia="es-ES"/>
        </w:rPr>
      </w:pPr>
      <w:r w:rsidRPr="00D65467">
        <w:rPr>
          <w:rFonts w:ascii="Arial" w:hAnsi="Arial" w:cs="Arial"/>
          <w:lang w:eastAsia="es-ES"/>
        </w:rPr>
        <w:t>Disponibilidad inmediata.</w:t>
      </w:r>
    </w:p>
    <w:p w:rsidR="006B064C" w:rsidRPr="00D65467" w:rsidRDefault="006B064C" w:rsidP="006B064C">
      <w:pPr>
        <w:suppressAutoHyphens w:val="0"/>
        <w:ind w:left="426"/>
        <w:jc w:val="both"/>
        <w:rPr>
          <w:rFonts w:ascii="Arial" w:hAnsi="Arial" w:cs="Arial"/>
          <w:b/>
          <w:lang w:eastAsia="es-ES"/>
        </w:rPr>
      </w:pPr>
    </w:p>
    <w:p w:rsidR="006B064C" w:rsidRPr="00D65467" w:rsidRDefault="006B064C" w:rsidP="006B064C">
      <w:pPr>
        <w:tabs>
          <w:tab w:val="left" w:pos="426"/>
        </w:tabs>
        <w:autoSpaceDE w:val="0"/>
        <w:autoSpaceDN w:val="0"/>
        <w:ind w:firstLine="426"/>
        <w:jc w:val="both"/>
        <w:rPr>
          <w:rFonts w:ascii="Arial" w:hAnsi="Arial" w:cs="Arial"/>
          <w:sz w:val="16"/>
          <w:szCs w:val="16"/>
        </w:rPr>
      </w:pPr>
      <w:r w:rsidRPr="00D65467">
        <w:rPr>
          <w:rFonts w:ascii="Arial" w:hAnsi="Arial" w:cs="Arial"/>
          <w:sz w:val="16"/>
          <w:szCs w:val="16"/>
        </w:rPr>
        <w:t>(*) Requisito considerado en la LEY DE PRODUCTIVIDAD Y COMPETITIVIDAD LABORAL</w:t>
      </w:r>
    </w:p>
    <w:p w:rsidR="006B064C" w:rsidRPr="00D65467" w:rsidRDefault="006B064C" w:rsidP="006B064C">
      <w:pPr>
        <w:tabs>
          <w:tab w:val="left" w:pos="426"/>
        </w:tabs>
        <w:autoSpaceDE w:val="0"/>
        <w:autoSpaceDN w:val="0"/>
        <w:ind w:left="426"/>
        <w:jc w:val="both"/>
        <w:rPr>
          <w:rFonts w:ascii="Arial" w:hAnsi="Arial" w:cs="Arial"/>
          <w:sz w:val="16"/>
          <w:szCs w:val="16"/>
        </w:rPr>
      </w:pPr>
      <w:r w:rsidRPr="00D6546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6B064C" w:rsidRPr="00D65467" w:rsidRDefault="006B064C" w:rsidP="006B064C">
      <w:pPr>
        <w:tabs>
          <w:tab w:val="left" w:pos="426"/>
        </w:tabs>
        <w:ind w:left="709" w:firstLine="426"/>
        <w:jc w:val="both"/>
        <w:rPr>
          <w:rFonts w:ascii="Arial" w:hAnsi="Arial" w:cs="Arial"/>
          <w:sz w:val="16"/>
          <w:szCs w:val="16"/>
        </w:rPr>
      </w:pPr>
    </w:p>
    <w:p w:rsidR="006B064C" w:rsidRPr="00D65467" w:rsidRDefault="006B064C" w:rsidP="006B064C">
      <w:pPr>
        <w:tabs>
          <w:tab w:val="left" w:pos="426"/>
        </w:tabs>
        <w:ind w:left="426"/>
        <w:jc w:val="both"/>
        <w:rPr>
          <w:rFonts w:ascii="Arial" w:hAnsi="Arial" w:cs="Arial"/>
          <w:sz w:val="16"/>
          <w:szCs w:val="16"/>
        </w:rPr>
      </w:pPr>
      <w:r w:rsidRPr="00D65467">
        <w:rPr>
          <w:rFonts w:ascii="Arial" w:hAnsi="Arial" w:cs="Arial"/>
          <w:sz w:val="16"/>
          <w:szCs w:val="16"/>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B064C" w:rsidRPr="00D65467" w:rsidRDefault="006B064C" w:rsidP="006B064C">
      <w:pPr>
        <w:rPr>
          <w:rFonts w:ascii="Arial" w:hAnsi="Arial" w:cs="Arial"/>
          <w:lang w:eastAsia="es-ES"/>
        </w:rPr>
      </w:pPr>
    </w:p>
    <w:p w:rsidR="006B064C" w:rsidRPr="00D65467" w:rsidRDefault="006B064C" w:rsidP="006B064C">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D65467">
        <w:rPr>
          <w:rFonts w:ascii="Arial" w:hAnsi="Arial" w:cs="Arial"/>
          <w:b/>
          <w:lang w:eastAsia="es-ES"/>
        </w:rPr>
        <w:t>PERFIL DEL CARGO</w:t>
      </w:r>
    </w:p>
    <w:p w:rsidR="006B064C" w:rsidRPr="00D65467" w:rsidRDefault="006B064C" w:rsidP="006B064C">
      <w:pPr>
        <w:pStyle w:val="Sinespaciado1"/>
        <w:rPr>
          <w:rFonts w:ascii="Arial" w:hAnsi="Arial" w:cs="Arial"/>
          <w:sz w:val="20"/>
          <w:szCs w:val="20"/>
        </w:rPr>
      </w:pPr>
    </w:p>
    <w:p w:rsidR="006B064C" w:rsidRDefault="006B064C" w:rsidP="006B064C">
      <w:pPr>
        <w:ind w:left="426" w:hanging="142"/>
        <w:jc w:val="both"/>
        <w:rPr>
          <w:rFonts w:ascii="Arial" w:hAnsi="Arial" w:cs="Arial"/>
          <w:b/>
          <w:bCs/>
        </w:rPr>
      </w:pPr>
      <w:r w:rsidRPr="00D65467">
        <w:rPr>
          <w:rFonts w:ascii="Arial" w:hAnsi="Arial" w:cs="Arial"/>
          <w:b/>
          <w:bCs/>
        </w:rPr>
        <w:t xml:space="preserve">   MÉDICO ESPECIALISTA EN </w:t>
      </w:r>
      <w:r w:rsidR="0024599F">
        <w:rPr>
          <w:rFonts w:ascii="Arial" w:hAnsi="Arial" w:cs="Arial"/>
          <w:b/>
          <w:bCs/>
        </w:rPr>
        <w:t xml:space="preserve">CARDIOLOGÍA </w:t>
      </w:r>
      <w:r w:rsidRPr="00D65467">
        <w:rPr>
          <w:rFonts w:ascii="Arial" w:hAnsi="Arial" w:cs="Arial"/>
          <w:b/>
          <w:bCs/>
        </w:rPr>
        <w:t xml:space="preserve">(COD. P1MES-001) </w:t>
      </w:r>
    </w:p>
    <w:p w:rsidR="009137DE" w:rsidRPr="00D65467" w:rsidRDefault="009137DE" w:rsidP="006B064C">
      <w:pPr>
        <w:ind w:left="426" w:hanging="142"/>
        <w:jc w:val="both"/>
        <w:rPr>
          <w:rFonts w:ascii="Arial" w:hAnsi="Arial" w:cs="Arial"/>
          <w:b/>
          <w:bCs/>
        </w:rPr>
      </w:pPr>
    </w:p>
    <w:tbl>
      <w:tblPr>
        <w:tblW w:w="9323" w:type="dxa"/>
        <w:tblInd w:w="-5" w:type="dxa"/>
        <w:tblLayout w:type="fixed"/>
        <w:tblLook w:val="0000" w:firstRow="0" w:lastRow="0" w:firstColumn="0" w:lastColumn="0" w:noHBand="0" w:noVBand="0"/>
      </w:tblPr>
      <w:tblGrid>
        <w:gridCol w:w="2835"/>
        <w:gridCol w:w="6488"/>
      </w:tblGrid>
      <w:tr w:rsidR="006B064C" w:rsidRPr="00D65467" w:rsidTr="00834289">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DETALLE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sidR="0024599F">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p w:rsidR="006B064C" w:rsidRPr="00D65467" w:rsidRDefault="006B064C" w:rsidP="00834289">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834289">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6B064C" w:rsidRPr="00D65467" w:rsidRDefault="006B064C" w:rsidP="00834289">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sidR="009137DE">
              <w:rPr>
                <w:color w:val="000000" w:themeColor="text1"/>
                <w:sz w:val="20"/>
                <w:szCs w:val="20"/>
                <w:lang w:val="es-MX"/>
              </w:rPr>
              <w:t xml:space="preserve">eriencia laboral mínima de cuatro años y seis meses </w:t>
            </w:r>
            <w:r w:rsidR="00834289">
              <w:rPr>
                <w:color w:val="000000" w:themeColor="text1"/>
                <w:sz w:val="20"/>
                <w:szCs w:val="20"/>
                <w:lang w:val="es-MX"/>
              </w:rPr>
              <w:t>(04 años y 06 meses)</w:t>
            </w:r>
            <w:r w:rsidRPr="00D65467">
              <w:rPr>
                <w:color w:val="000000" w:themeColor="text1"/>
                <w:sz w:val="20"/>
                <w:szCs w:val="20"/>
                <w:lang w:val="es-MX"/>
              </w:rPr>
              <w:t xml:space="preserve"> en el desempeño de actividades y/o funciones afines a la profesión, incluyendo el SERUMS. </w:t>
            </w:r>
            <w:r w:rsidRPr="00D65467">
              <w:rPr>
                <w:b/>
                <w:color w:val="000000" w:themeColor="text1"/>
                <w:sz w:val="20"/>
                <w:szCs w:val="20"/>
                <w:lang w:val="es-MX"/>
              </w:rPr>
              <w:t>(Indispensable)</w:t>
            </w:r>
          </w:p>
          <w:p w:rsidR="006B064C" w:rsidRPr="00D65467" w:rsidRDefault="006B064C" w:rsidP="00834289">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6B064C" w:rsidRPr="00D65467" w:rsidRDefault="006B064C" w:rsidP="00834289">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6B064C" w:rsidRPr="00834289" w:rsidRDefault="006B064C" w:rsidP="00834289">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sidR="00834289">
              <w:rPr>
                <w:rFonts w:ascii="Arial" w:hAnsi="Arial" w:cs="Arial"/>
                <w:lang w:val="es-MX"/>
              </w:rPr>
              <w:t xml:space="preserve"> tres (03</w:t>
            </w:r>
            <w:r w:rsidRPr="00D65467">
              <w:rPr>
                <w:rFonts w:ascii="Arial" w:hAnsi="Arial" w:cs="Arial"/>
                <w:lang w:val="es-MX"/>
              </w:rPr>
              <w:t xml:space="preserve">) años en el desempeño de funciones afines a la especialidad de </w:t>
            </w:r>
            <w:r w:rsidR="00834289">
              <w:rPr>
                <w:rFonts w:ascii="Arial" w:hAnsi="Arial" w:cs="Arial"/>
                <w:lang w:val="es-MX"/>
              </w:rPr>
              <w:t>Cardiología</w:t>
            </w:r>
            <w:r w:rsidRPr="00D65467">
              <w:rPr>
                <w:rFonts w:ascii="Arial" w:hAnsi="Arial" w:cs="Arial"/>
                <w:lang w:val="es-MX"/>
              </w:rPr>
              <w:t xml:space="preserve">, incluyendo el Residentado Médico. </w:t>
            </w:r>
            <w:r w:rsidRPr="00D65467">
              <w:rPr>
                <w:rFonts w:ascii="Arial" w:hAnsi="Arial" w:cs="Arial"/>
                <w:b/>
                <w:lang w:val="es-MX"/>
              </w:rPr>
              <w:t>(Indispensable)</w:t>
            </w:r>
          </w:p>
          <w:p w:rsidR="00834289" w:rsidRDefault="00834289" w:rsidP="00834289">
            <w:pPr>
              <w:pStyle w:val="Prrafodelista2"/>
              <w:numPr>
                <w:ilvl w:val="0"/>
                <w:numId w:val="1"/>
              </w:numPr>
              <w:suppressAutoHyphens w:val="0"/>
              <w:ind w:left="207" w:hanging="174"/>
              <w:jc w:val="both"/>
              <w:rPr>
                <w:rFonts w:ascii="Arial" w:hAnsi="Arial" w:cs="Arial"/>
                <w:lang w:val="es-MX"/>
              </w:rPr>
            </w:pPr>
            <w:r w:rsidRPr="00834289">
              <w:rPr>
                <w:rFonts w:ascii="Arial" w:hAnsi="Arial" w:cs="Arial"/>
                <w:lang w:val="es-MX"/>
              </w:rPr>
              <w:t>Acreditar</w:t>
            </w:r>
            <w:r w:rsidRPr="00D65467">
              <w:rPr>
                <w:rFonts w:ascii="Arial" w:hAnsi="Arial" w:cs="Arial"/>
                <w:lang w:val="es-MX"/>
              </w:rPr>
              <w:t>*</w:t>
            </w:r>
            <w:r>
              <w:rPr>
                <w:rFonts w:ascii="Arial" w:hAnsi="Arial" w:cs="Arial"/>
                <w:lang w:val="es-MX"/>
              </w:rPr>
              <w:t xml:space="preserve"> seis (06) meses en el desempeño de funciones y/o actividades asistenciales en Unidad de Cuidados Intensivos </w:t>
            </w:r>
            <w:proofErr w:type="spellStart"/>
            <w:r>
              <w:rPr>
                <w:rFonts w:ascii="Arial" w:hAnsi="Arial" w:cs="Arial"/>
                <w:lang w:val="es-MX"/>
              </w:rPr>
              <w:t>Caridovasculares</w:t>
            </w:r>
            <w:proofErr w:type="spellEnd"/>
            <w:r>
              <w:rPr>
                <w:rFonts w:ascii="Arial" w:hAnsi="Arial" w:cs="Arial"/>
                <w:lang w:val="es-MX"/>
              </w:rPr>
              <w:t xml:space="preserve"> posterior al </w:t>
            </w:r>
            <w:proofErr w:type="spellStart"/>
            <w:r>
              <w:rPr>
                <w:rFonts w:ascii="Arial" w:hAnsi="Arial" w:cs="Arial"/>
                <w:lang w:val="es-MX"/>
              </w:rPr>
              <w:t>Residentado</w:t>
            </w:r>
            <w:proofErr w:type="spellEnd"/>
            <w:r>
              <w:rPr>
                <w:rFonts w:ascii="Arial" w:hAnsi="Arial" w:cs="Arial"/>
                <w:lang w:val="es-MX"/>
              </w:rPr>
              <w:t xml:space="preserve"> Médico.</w:t>
            </w:r>
          </w:p>
          <w:p w:rsidR="00834289" w:rsidRPr="00834289" w:rsidRDefault="00834289" w:rsidP="00834289">
            <w:pPr>
              <w:pStyle w:val="Prrafodelista2"/>
              <w:numPr>
                <w:ilvl w:val="0"/>
                <w:numId w:val="1"/>
              </w:numPr>
              <w:suppressAutoHyphens w:val="0"/>
              <w:ind w:left="207" w:hanging="174"/>
              <w:jc w:val="both"/>
              <w:rPr>
                <w:rFonts w:ascii="Arial" w:hAnsi="Arial" w:cs="Arial"/>
                <w:lang w:val="es-MX"/>
              </w:rPr>
            </w:pPr>
            <w:r w:rsidRPr="00D65467">
              <w:rPr>
                <w:rFonts w:ascii="Arial" w:hAnsi="Arial" w:cs="Arial"/>
                <w:b/>
                <w:lang w:val="es-MX"/>
              </w:rPr>
              <w:t>(Indispensable)</w:t>
            </w:r>
          </w:p>
          <w:p w:rsidR="006B064C" w:rsidRPr="00D65467" w:rsidRDefault="006B064C" w:rsidP="00834289">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834289" w:rsidRDefault="006B064C" w:rsidP="00834289">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 xml:space="preserve">Acreditar* capacitación y/o actividades de actualización Profesional afines a la especialidad médica, como mínimo de 60 horas, a partir del año 2015 a la fecha. </w:t>
            </w:r>
            <w:r w:rsidRPr="00D65467">
              <w:rPr>
                <w:rFonts w:ascii="Arial" w:hAnsi="Arial" w:cs="Arial"/>
                <w:b/>
                <w:color w:val="000000" w:themeColor="text1"/>
                <w:lang w:val="es-MX"/>
              </w:rPr>
              <w:t>(Indispensable)</w:t>
            </w:r>
          </w:p>
          <w:p w:rsidR="00834289" w:rsidRPr="00834289" w:rsidRDefault="00834289" w:rsidP="00834289">
            <w:pPr>
              <w:pStyle w:val="Prrafodelista2"/>
              <w:numPr>
                <w:ilvl w:val="0"/>
                <w:numId w:val="1"/>
              </w:numPr>
              <w:suppressAutoHyphens w:val="0"/>
              <w:ind w:left="207" w:hanging="207"/>
              <w:jc w:val="both"/>
              <w:rPr>
                <w:rFonts w:ascii="Arial" w:hAnsi="Arial" w:cs="Arial"/>
                <w:color w:val="000000" w:themeColor="text1"/>
                <w:lang w:val="es-MX"/>
              </w:rPr>
            </w:pPr>
            <w:r w:rsidRPr="00834289">
              <w:rPr>
                <w:rFonts w:ascii="Arial" w:hAnsi="Arial" w:cs="Arial"/>
                <w:color w:val="000000" w:themeColor="text1"/>
                <w:lang w:val="es-MX"/>
              </w:rPr>
              <w:t>Acreditar entrenamiento en Cuidados Intensivos Cardiológicos como mínimo tres (03) meses</w:t>
            </w:r>
            <w:r w:rsidRPr="00834289">
              <w:rPr>
                <w:rFonts w:ascii="Arial" w:hAnsi="Arial" w:cs="Arial"/>
                <w:b/>
                <w:color w:val="000000" w:themeColor="text1"/>
                <w:lang w:val="es-MX"/>
              </w:rPr>
              <w:t>. (Indispensable)</w:t>
            </w:r>
          </w:p>
          <w:p w:rsidR="006B064C" w:rsidRPr="00C76B6A" w:rsidRDefault="006B064C" w:rsidP="00C76B6A">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Default="006B064C" w:rsidP="00834289">
            <w:pPr>
              <w:snapToGrid w:val="0"/>
              <w:jc w:val="center"/>
              <w:rPr>
                <w:rFonts w:ascii="Arial" w:hAnsi="Arial" w:cs="Arial"/>
                <w:b/>
              </w:rPr>
            </w:pPr>
            <w:r w:rsidRPr="00D65467">
              <w:rPr>
                <w:rFonts w:ascii="Arial" w:hAnsi="Arial" w:cs="Arial"/>
                <w:b/>
              </w:rPr>
              <w:t>Conocimientos de Ofimática e Idiomas</w:t>
            </w:r>
          </w:p>
          <w:p w:rsidR="006B064C" w:rsidRPr="00D65467" w:rsidRDefault="006B064C" w:rsidP="00834289">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834289">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064C" w:rsidRPr="00D65467" w:rsidTr="00834289">
        <w:trPr>
          <w:trHeight w:val="605"/>
        </w:trPr>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C76B6A">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sidR="00C76B6A">
              <w:rPr>
                <w:rFonts w:ascii="Arial" w:hAnsi="Arial" w:cs="Arial"/>
                <w:lang w:val="es-MX"/>
              </w:rPr>
              <w:t xml:space="preserve"> cargo </w:t>
            </w:r>
            <w:proofErr w:type="spellStart"/>
            <w:r w:rsidR="00C76B6A">
              <w:rPr>
                <w:rFonts w:ascii="Arial" w:hAnsi="Arial" w:cs="Arial"/>
                <w:lang w:val="es-MX"/>
              </w:rPr>
              <w:t>Jefatural</w:t>
            </w:r>
            <w:proofErr w:type="spellEnd"/>
            <w:r w:rsidR="00C76B6A">
              <w:rPr>
                <w:rFonts w:ascii="Arial" w:hAnsi="Arial" w:cs="Arial"/>
                <w:lang w:val="es-MX"/>
              </w:rPr>
              <w:t xml:space="preserve"> / Resol. N° 189</w:t>
            </w:r>
            <w:r w:rsidRPr="00D65467">
              <w:rPr>
                <w:rFonts w:ascii="Arial" w:hAnsi="Arial" w:cs="Arial"/>
                <w:lang w:val="es-MX"/>
              </w:rPr>
              <w:t>-DIR-INCOR</w:t>
            </w:r>
            <w:r w:rsidR="00C76B6A">
              <w:rPr>
                <w:rFonts w:ascii="Arial" w:hAnsi="Arial" w:cs="Arial"/>
                <w:lang w:val="es-MX"/>
              </w:rPr>
              <w:t>-ESSALUD-2016</w:t>
            </w:r>
            <w:r w:rsidRPr="00D65467">
              <w:rPr>
                <w:rFonts w:ascii="Arial" w:hAnsi="Arial" w:cs="Arial"/>
                <w:lang w:val="es-MX"/>
              </w:rPr>
              <w:t>.</w:t>
            </w:r>
          </w:p>
        </w:tc>
      </w:tr>
    </w:tbl>
    <w:p w:rsidR="006B064C" w:rsidRPr="00D65467" w:rsidRDefault="006B064C" w:rsidP="006B064C">
      <w:pPr>
        <w:ind w:left="284" w:hanging="284"/>
        <w:rPr>
          <w:rFonts w:ascii="Arial" w:hAnsi="Arial" w:cs="Arial"/>
          <w:b/>
          <w:bCs/>
        </w:rPr>
      </w:pPr>
    </w:p>
    <w:p w:rsidR="00C76B6A" w:rsidRDefault="00C76B6A" w:rsidP="00C76B6A">
      <w:pPr>
        <w:ind w:left="426" w:hanging="142"/>
        <w:jc w:val="both"/>
        <w:rPr>
          <w:rFonts w:ascii="Arial" w:hAnsi="Arial" w:cs="Arial"/>
          <w:b/>
          <w:bCs/>
        </w:rPr>
      </w:pPr>
      <w:r w:rsidRPr="00D65467">
        <w:rPr>
          <w:rFonts w:ascii="Arial" w:hAnsi="Arial" w:cs="Arial"/>
          <w:b/>
          <w:bCs/>
        </w:rPr>
        <w:lastRenderedPageBreak/>
        <w:t xml:space="preserve">   MÉDICO ESPECIALISTA EN </w:t>
      </w:r>
      <w:r>
        <w:rPr>
          <w:rFonts w:ascii="Arial" w:hAnsi="Arial" w:cs="Arial"/>
          <w:b/>
          <w:bCs/>
        </w:rPr>
        <w:t>CARDIOLOGÍA (COD. P1MES-002</w:t>
      </w:r>
      <w:r w:rsidRPr="00D65467">
        <w:rPr>
          <w:rFonts w:ascii="Arial" w:hAnsi="Arial" w:cs="Arial"/>
          <w:b/>
          <w:bCs/>
        </w:rPr>
        <w:t xml:space="preserve">) </w:t>
      </w:r>
    </w:p>
    <w:p w:rsidR="00C76B6A" w:rsidRPr="00D65467" w:rsidRDefault="00C76B6A" w:rsidP="00C76B6A">
      <w:pPr>
        <w:ind w:left="426" w:hanging="142"/>
        <w:jc w:val="both"/>
        <w:rPr>
          <w:rFonts w:ascii="Arial" w:hAnsi="Arial" w:cs="Arial"/>
          <w:b/>
          <w:bCs/>
        </w:rPr>
      </w:pPr>
    </w:p>
    <w:tbl>
      <w:tblPr>
        <w:tblW w:w="9323" w:type="dxa"/>
        <w:tblInd w:w="-5" w:type="dxa"/>
        <w:tblLayout w:type="fixed"/>
        <w:tblLook w:val="0000" w:firstRow="0" w:lastRow="0" w:firstColumn="0" w:lastColumn="0" w:noHBand="0" w:noVBand="0"/>
      </w:tblPr>
      <w:tblGrid>
        <w:gridCol w:w="2835"/>
        <w:gridCol w:w="6488"/>
      </w:tblGrid>
      <w:tr w:rsidR="00C76B6A" w:rsidRPr="00D65467" w:rsidTr="004331EE">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C76B6A" w:rsidRPr="00D65467" w:rsidRDefault="00C76B6A" w:rsidP="004331EE">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76B6A" w:rsidRPr="00D65467" w:rsidRDefault="00C76B6A" w:rsidP="004331EE">
            <w:pPr>
              <w:snapToGrid w:val="0"/>
              <w:jc w:val="center"/>
              <w:rPr>
                <w:rFonts w:ascii="Arial" w:hAnsi="Arial" w:cs="Arial"/>
                <w:b/>
                <w:lang w:val="es-MX"/>
              </w:rPr>
            </w:pPr>
            <w:r w:rsidRPr="00D65467">
              <w:rPr>
                <w:rFonts w:ascii="Arial" w:hAnsi="Arial" w:cs="Arial"/>
                <w:b/>
                <w:lang w:val="es-MX"/>
              </w:rPr>
              <w:t>DETALLE</w:t>
            </w:r>
          </w:p>
        </w:tc>
      </w:tr>
      <w:tr w:rsidR="00C76B6A" w:rsidRPr="00D65467" w:rsidTr="004331EE">
        <w:tc>
          <w:tcPr>
            <w:tcW w:w="2835" w:type="dxa"/>
            <w:tcBorders>
              <w:top w:val="single" w:sz="4" w:space="0" w:color="000000"/>
              <w:left w:val="single" w:sz="4" w:space="0" w:color="000000"/>
              <w:bottom w:val="single" w:sz="4" w:space="0" w:color="000000"/>
            </w:tcBorders>
            <w:vAlign w:val="center"/>
          </w:tcPr>
          <w:p w:rsidR="00C76B6A" w:rsidRPr="00D65467" w:rsidRDefault="00C76B6A" w:rsidP="004331EE">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C76B6A" w:rsidRPr="00D65467"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C76B6A" w:rsidRPr="00D65467"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C76B6A" w:rsidRPr="00DE77CB"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p w:rsidR="00DE77CB" w:rsidRPr="00DE77CB" w:rsidRDefault="00DE77CB" w:rsidP="004331EE">
            <w:pPr>
              <w:pStyle w:val="Prrafodelista2"/>
              <w:numPr>
                <w:ilvl w:val="0"/>
                <w:numId w:val="1"/>
              </w:numPr>
              <w:suppressAutoHyphens w:val="0"/>
              <w:ind w:left="207" w:hanging="207"/>
              <w:jc w:val="both"/>
              <w:rPr>
                <w:rFonts w:ascii="Arial" w:hAnsi="Arial" w:cs="Arial"/>
                <w:lang w:val="es-MX"/>
              </w:rPr>
            </w:pPr>
            <w:r w:rsidRPr="00DE77CB">
              <w:rPr>
                <w:rFonts w:ascii="Arial" w:hAnsi="Arial" w:cs="Arial"/>
                <w:lang w:val="es-MX"/>
              </w:rPr>
              <w:t xml:space="preserve">Acreditar* copia simple de Título de </w:t>
            </w:r>
            <w:proofErr w:type="spellStart"/>
            <w:r w:rsidRPr="00DE77CB">
              <w:rPr>
                <w:rFonts w:ascii="Arial" w:hAnsi="Arial" w:cs="Arial"/>
                <w:lang w:val="es-MX"/>
              </w:rPr>
              <w:t>Sub</w:t>
            </w:r>
            <w:proofErr w:type="spellEnd"/>
            <w:r w:rsidRPr="00DE77CB">
              <w:rPr>
                <w:rFonts w:ascii="Arial" w:hAnsi="Arial" w:cs="Arial"/>
                <w:lang w:val="es-MX"/>
              </w:rPr>
              <w:t xml:space="preserve"> Especialidad en Rehabilitación Cardiaca</w:t>
            </w:r>
            <w:r>
              <w:rPr>
                <w:rFonts w:ascii="Arial" w:hAnsi="Arial" w:cs="Arial"/>
                <w:lang w:val="es-MX"/>
              </w:rPr>
              <w:t xml:space="preserve">. </w:t>
            </w:r>
            <w:r w:rsidRPr="00DE77CB">
              <w:rPr>
                <w:rFonts w:ascii="Arial" w:hAnsi="Arial" w:cs="Arial"/>
                <w:b/>
                <w:lang w:val="es-MX"/>
              </w:rPr>
              <w:t>(Deseable)</w:t>
            </w:r>
          </w:p>
          <w:p w:rsidR="00C76B6A" w:rsidRPr="00DE77CB" w:rsidRDefault="00C76B6A" w:rsidP="004331EE">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p w:rsidR="00DE77CB" w:rsidRPr="00D65467" w:rsidRDefault="00DE77CB" w:rsidP="004331EE">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w:t>
            </w:r>
            <w:r>
              <w:rPr>
                <w:rFonts w:ascii="Arial" w:hAnsi="Arial" w:cs="Arial"/>
                <w:lang w:val="es-MX"/>
              </w:rPr>
              <w:t xml:space="preserve">Sub </w:t>
            </w:r>
            <w:r w:rsidRPr="00D65467">
              <w:rPr>
                <w:rFonts w:ascii="Arial" w:hAnsi="Arial" w:cs="Arial"/>
                <w:lang w:val="es-MX"/>
              </w:rPr>
              <w:t>Especialista</w:t>
            </w:r>
            <w:r>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tc>
      </w:tr>
      <w:tr w:rsidR="00C76B6A" w:rsidRPr="00D65467" w:rsidTr="004331EE">
        <w:tc>
          <w:tcPr>
            <w:tcW w:w="2835" w:type="dxa"/>
            <w:tcBorders>
              <w:top w:val="single" w:sz="4" w:space="0" w:color="000000"/>
              <w:left w:val="single" w:sz="4" w:space="0" w:color="000000"/>
              <w:bottom w:val="single" w:sz="4" w:space="0" w:color="000000"/>
            </w:tcBorders>
            <w:vAlign w:val="center"/>
          </w:tcPr>
          <w:p w:rsidR="00C76B6A" w:rsidRPr="00D65467" w:rsidRDefault="00C76B6A" w:rsidP="004331EE">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C76B6A" w:rsidRPr="00D65467" w:rsidRDefault="00C76B6A" w:rsidP="004331EE">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C76B6A" w:rsidRPr="00D65467" w:rsidRDefault="00C76B6A" w:rsidP="004331EE">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eriencia laboral mínima de cuatro (04</w:t>
            </w:r>
            <w:r w:rsidR="000C32D4">
              <w:rPr>
                <w:color w:val="000000" w:themeColor="text1"/>
                <w:sz w:val="20"/>
                <w:szCs w:val="20"/>
                <w:lang w:val="es-MX"/>
              </w:rPr>
              <w:t>)</w:t>
            </w:r>
            <w:r>
              <w:rPr>
                <w:color w:val="000000" w:themeColor="text1"/>
                <w:sz w:val="20"/>
                <w:szCs w:val="20"/>
                <w:lang w:val="es-MX"/>
              </w:rPr>
              <w:t xml:space="preserve"> años </w:t>
            </w:r>
            <w:r w:rsidRPr="00D65467">
              <w:rPr>
                <w:color w:val="000000" w:themeColor="text1"/>
                <w:sz w:val="20"/>
                <w:szCs w:val="20"/>
                <w:lang w:val="es-MX"/>
              </w:rPr>
              <w:t xml:space="preserve">en el desempeño de actividades y/o funciones afines a la profesión, incluyendo el SERUMS. </w:t>
            </w:r>
            <w:r w:rsidRPr="00D65467">
              <w:rPr>
                <w:b/>
                <w:color w:val="000000" w:themeColor="text1"/>
                <w:sz w:val="20"/>
                <w:szCs w:val="20"/>
                <w:lang w:val="es-MX"/>
              </w:rPr>
              <w:t>(Indispensable)</w:t>
            </w:r>
          </w:p>
          <w:p w:rsidR="00C76B6A" w:rsidRPr="00D65467" w:rsidRDefault="00C76B6A" w:rsidP="004331EE">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C76B6A" w:rsidRPr="00D65467" w:rsidRDefault="00C76B6A" w:rsidP="004331EE">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C76B6A" w:rsidRPr="00834289" w:rsidRDefault="00C76B6A" w:rsidP="004331EE">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Pr>
                <w:rFonts w:ascii="Arial" w:hAnsi="Arial" w:cs="Arial"/>
                <w:lang w:val="es-MX"/>
              </w:rPr>
              <w:t xml:space="preserve"> tres (03</w:t>
            </w:r>
            <w:r w:rsidRPr="00D65467">
              <w:rPr>
                <w:rFonts w:ascii="Arial" w:hAnsi="Arial" w:cs="Arial"/>
                <w:lang w:val="es-MX"/>
              </w:rPr>
              <w:t xml:space="preserve">) años en el desempeño de funciones afines a la especialidad de </w:t>
            </w:r>
            <w:r>
              <w:rPr>
                <w:rFonts w:ascii="Arial" w:hAnsi="Arial" w:cs="Arial"/>
                <w:lang w:val="es-MX"/>
              </w:rPr>
              <w:t>Cardiología</w:t>
            </w:r>
            <w:r w:rsidRPr="00D65467">
              <w:rPr>
                <w:rFonts w:ascii="Arial" w:hAnsi="Arial" w:cs="Arial"/>
                <w:lang w:val="es-MX"/>
              </w:rPr>
              <w:t xml:space="preserve">, incluyendo el Residentado Médico. </w:t>
            </w:r>
            <w:r w:rsidRPr="00D65467">
              <w:rPr>
                <w:rFonts w:ascii="Arial" w:hAnsi="Arial" w:cs="Arial"/>
                <w:b/>
                <w:lang w:val="es-MX"/>
              </w:rPr>
              <w:t>(Indispensable)</w:t>
            </w:r>
          </w:p>
          <w:p w:rsidR="00C76B6A" w:rsidRPr="000C32D4" w:rsidRDefault="00C76B6A" w:rsidP="004331EE">
            <w:pPr>
              <w:pStyle w:val="Prrafodelista2"/>
              <w:numPr>
                <w:ilvl w:val="0"/>
                <w:numId w:val="1"/>
              </w:numPr>
              <w:suppressAutoHyphens w:val="0"/>
              <w:ind w:left="207" w:hanging="174"/>
              <w:jc w:val="both"/>
              <w:rPr>
                <w:rFonts w:ascii="Arial" w:hAnsi="Arial" w:cs="Arial"/>
                <w:b/>
                <w:lang w:val="es-MX"/>
              </w:rPr>
            </w:pPr>
            <w:r w:rsidRPr="00834289">
              <w:rPr>
                <w:rFonts w:ascii="Arial" w:hAnsi="Arial" w:cs="Arial"/>
                <w:lang w:val="es-MX"/>
              </w:rPr>
              <w:t>Acreditar</w:t>
            </w:r>
            <w:r w:rsidRPr="00D65467">
              <w:rPr>
                <w:rFonts w:ascii="Arial" w:hAnsi="Arial" w:cs="Arial"/>
                <w:lang w:val="es-MX"/>
              </w:rPr>
              <w:t>*</w:t>
            </w:r>
            <w:r w:rsidR="000C32D4">
              <w:rPr>
                <w:rFonts w:ascii="Arial" w:hAnsi="Arial" w:cs="Arial"/>
                <w:lang w:val="es-MX"/>
              </w:rPr>
              <w:t xml:space="preserve"> un año (01) año</w:t>
            </w:r>
            <w:r>
              <w:rPr>
                <w:rFonts w:ascii="Arial" w:hAnsi="Arial" w:cs="Arial"/>
                <w:lang w:val="es-MX"/>
              </w:rPr>
              <w:t xml:space="preserve"> en el desempeño de funciones y/o actividades asistenciales en </w:t>
            </w:r>
            <w:r w:rsidR="000C32D4">
              <w:rPr>
                <w:rFonts w:ascii="Arial" w:hAnsi="Arial" w:cs="Arial"/>
                <w:lang w:val="es-MX"/>
              </w:rPr>
              <w:t>Rehabilitación Cardiaca incluyendo el Residentado de la Sub Especialidad</w:t>
            </w:r>
            <w:r w:rsidRPr="000C32D4">
              <w:rPr>
                <w:rFonts w:ascii="Arial" w:hAnsi="Arial" w:cs="Arial"/>
                <w:b/>
                <w:lang w:val="es-MX"/>
              </w:rPr>
              <w:t>.</w:t>
            </w:r>
            <w:r w:rsidR="000C32D4" w:rsidRPr="000C32D4">
              <w:rPr>
                <w:rFonts w:ascii="Arial" w:hAnsi="Arial" w:cs="Arial"/>
                <w:b/>
                <w:lang w:val="es-MX"/>
              </w:rPr>
              <w:t xml:space="preserve"> (Deseable)</w:t>
            </w:r>
          </w:p>
          <w:p w:rsidR="00C76B6A" w:rsidRPr="00D65467" w:rsidRDefault="00C76B6A" w:rsidP="004331EE">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C76B6A" w:rsidRPr="00D65467"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C76B6A" w:rsidRPr="00D65467" w:rsidTr="004331EE">
        <w:tc>
          <w:tcPr>
            <w:tcW w:w="2835" w:type="dxa"/>
            <w:tcBorders>
              <w:top w:val="single" w:sz="4" w:space="0" w:color="000000"/>
              <w:left w:val="single" w:sz="4" w:space="0" w:color="000000"/>
              <w:bottom w:val="single" w:sz="4" w:space="0" w:color="000000"/>
            </w:tcBorders>
            <w:vAlign w:val="center"/>
          </w:tcPr>
          <w:p w:rsidR="00C76B6A" w:rsidRPr="00D65467" w:rsidRDefault="00C76B6A" w:rsidP="004331EE">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C76B6A" w:rsidRPr="00834289" w:rsidRDefault="00C76B6A" w:rsidP="004331EE">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w:t>
            </w:r>
            <w:r w:rsidR="000C32D4">
              <w:rPr>
                <w:rFonts w:ascii="Arial" w:hAnsi="Arial" w:cs="Arial"/>
                <w:color w:val="000000" w:themeColor="text1"/>
                <w:lang w:val="es-MX"/>
              </w:rPr>
              <w:t>alidad médica, como mínimo de 51</w:t>
            </w:r>
            <w:r w:rsidRPr="00D65467">
              <w:rPr>
                <w:rFonts w:ascii="Arial" w:hAnsi="Arial" w:cs="Arial"/>
                <w:color w:val="000000" w:themeColor="text1"/>
                <w:lang w:val="es-MX"/>
              </w:rPr>
              <w:t xml:space="preserve"> horas</w:t>
            </w:r>
            <w:r w:rsidR="000C32D4">
              <w:rPr>
                <w:rFonts w:ascii="Arial" w:hAnsi="Arial" w:cs="Arial"/>
                <w:color w:val="000000" w:themeColor="text1"/>
                <w:lang w:val="es-MX"/>
              </w:rPr>
              <w:t xml:space="preserve"> o 03 créditos</w:t>
            </w:r>
            <w:r w:rsidRPr="00D65467">
              <w:rPr>
                <w:rFonts w:ascii="Arial" w:hAnsi="Arial" w:cs="Arial"/>
                <w:color w:val="000000" w:themeColor="text1"/>
                <w:lang w:val="es-MX"/>
              </w:rPr>
              <w:t xml:space="preserve">, a partir del año 2015 a la fecha. </w:t>
            </w:r>
            <w:r w:rsidRPr="00D65467">
              <w:rPr>
                <w:rFonts w:ascii="Arial" w:hAnsi="Arial" w:cs="Arial"/>
                <w:b/>
                <w:color w:val="000000" w:themeColor="text1"/>
                <w:lang w:val="es-MX"/>
              </w:rPr>
              <w:t>(Indispensable)</w:t>
            </w:r>
          </w:p>
          <w:p w:rsidR="00C76B6A" w:rsidRPr="00C76B6A"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C76B6A" w:rsidRPr="00D65467" w:rsidTr="004331EE">
        <w:tc>
          <w:tcPr>
            <w:tcW w:w="2835" w:type="dxa"/>
            <w:tcBorders>
              <w:top w:val="single" w:sz="4" w:space="0" w:color="000000"/>
              <w:left w:val="single" w:sz="4" w:space="0" w:color="000000"/>
              <w:bottom w:val="single" w:sz="4" w:space="0" w:color="000000"/>
            </w:tcBorders>
            <w:vAlign w:val="center"/>
          </w:tcPr>
          <w:p w:rsidR="00C76B6A" w:rsidRDefault="00C76B6A" w:rsidP="004331EE">
            <w:pPr>
              <w:snapToGrid w:val="0"/>
              <w:jc w:val="center"/>
              <w:rPr>
                <w:rFonts w:ascii="Arial" w:hAnsi="Arial" w:cs="Arial"/>
                <w:b/>
              </w:rPr>
            </w:pPr>
            <w:r w:rsidRPr="00D65467">
              <w:rPr>
                <w:rFonts w:ascii="Arial" w:hAnsi="Arial" w:cs="Arial"/>
                <w:b/>
              </w:rPr>
              <w:t>Conocimientos de Ofimática e Idiomas</w:t>
            </w:r>
          </w:p>
          <w:p w:rsidR="00C76B6A" w:rsidRPr="00D65467" w:rsidRDefault="00C76B6A" w:rsidP="004331EE">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C76B6A" w:rsidRPr="00D65467"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C76B6A" w:rsidRPr="00D65467"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C76B6A" w:rsidRPr="00D65467" w:rsidTr="004331EE">
        <w:tc>
          <w:tcPr>
            <w:tcW w:w="2835" w:type="dxa"/>
            <w:tcBorders>
              <w:top w:val="single" w:sz="4" w:space="0" w:color="000000"/>
              <w:left w:val="single" w:sz="4" w:space="0" w:color="000000"/>
              <w:bottom w:val="single" w:sz="4" w:space="0" w:color="000000"/>
            </w:tcBorders>
            <w:vAlign w:val="center"/>
          </w:tcPr>
          <w:p w:rsidR="00C76B6A" w:rsidRPr="00D65467" w:rsidRDefault="00C76B6A" w:rsidP="004331EE">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C76B6A" w:rsidRPr="00D65467" w:rsidRDefault="00C76B6A" w:rsidP="004331EE">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C76B6A" w:rsidRPr="00D65467" w:rsidRDefault="00C76B6A"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6B6A" w:rsidRPr="00D65467" w:rsidTr="004331EE">
        <w:trPr>
          <w:trHeight w:val="605"/>
        </w:trPr>
        <w:tc>
          <w:tcPr>
            <w:tcW w:w="2835" w:type="dxa"/>
            <w:tcBorders>
              <w:top w:val="single" w:sz="4" w:space="0" w:color="000000"/>
              <w:left w:val="single" w:sz="4" w:space="0" w:color="000000"/>
              <w:bottom w:val="single" w:sz="4" w:space="0" w:color="000000"/>
            </w:tcBorders>
            <w:vAlign w:val="center"/>
          </w:tcPr>
          <w:p w:rsidR="00C76B6A" w:rsidRPr="00D65467" w:rsidRDefault="00C76B6A" w:rsidP="004331EE">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C76B6A" w:rsidRPr="00D65467" w:rsidRDefault="00C76B6A" w:rsidP="00C76B6A">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Pr>
                <w:rFonts w:ascii="Arial" w:hAnsi="Arial" w:cs="Arial"/>
                <w:lang w:val="es-MX"/>
              </w:rPr>
              <w:t xml:space="preserve"> cargo </w:t>
            </w:r>
            <w:proofErr w:type="spellStart"/>
            <w:r>
              <w:rPr>
                <w:rFonts w:ascii="Arial" w:hAnsi="Arial" w:cs="Arial"/>
                <w:lang w:val="es-MX"/>
              </w:rPr>
              <w:t>Jefatural</w:t>
            </w:r>
            <w:proofErr w:type="spellEnd"/>
            <w:r>
              <w:rPr>
                <w:rFonts w:ascii="Arial" w:hAnsi="Arial" w:cs="Arial"/>
                <w:lang w:val="es-MX"/>
              </w:rPr>
              <w:t xml:space="preserve"> / Resol. N° </w:t>
            </w:r>
            <w:r w:rsidRPr="006F1477">
              <w:rPr>
                <w:rFonts w:ascii="Arial" w:hAnsi="Arial" w:cs="Arial"/>
                <w:color w:val="FF0000"/>
                <w:lang w:val="es-MX"/>
              </w:rPr>
              <w:t>189-</w:t>
            </w:r>
            <w:r w:rsidRPr="00D65467">
              <w:rPr>
                <w:rFonts w:ascii="Arial" w:hAnsi="Arial" w:cs="Arial"/>
                <w:lang w:val="es-MX"/>
              </w:rPr>
              <w:t>DIR-INCOR</w:t>
            </w:r>
            <w:r w:rsidR="006F1477">
              <w:rPr>
                <w:rFonts w:ascii="Arial" w:hAnsi="Arial" w:cs="Arial"/>
                <w:lang w:val="es-MX"/>
              </w:rPr>
              <w:t>-ESSALUD-2020</w:t>
            </w:r>
          </w:p>
        </w:tc>
      </w:tr>
    </w:tbl>
    <w:p w:rsidR="00C76B6A" w:rsidRDefault="00C76B6A" w:rsidP="006B064C">
      <w:pPr>
        <w:ind w:left="426"/>
        <w:jc w:val="both"/>
        <w:rPr>
          <w:rFonts w:ascii="Arial" w:hAnsi="Arial" w:cs="Arial"/>
          <w:b/>
          <w:bCs/>
        </w:rPr>
      </w:pPr>
    </w:p>
    <w:p w:rsidR="00C76B6A" w:rsidRDefault="00C76B6A" w:rsidP="006B064C">
      <w:pPr>
        <w:ind w:left="426"/>
        <w:jc w:val="both"/>
        <w:rPr>
          <w:rFonts w:ascii="Arial" w:hAnsi="Arial" w:cs="Arial"/>
          <w:b/>
          <w:bCs/>
        </w:rPr>
      </w:pPr>
    </w:p>
    <w:p w:rsidR="00C76B6A" w:rsidRDefault="00C76B6A" w:rsidP="006B064C">
      <w:pPr>
        <w:ind w:left="426"/>
        <w:jc w:val="both"/>
        <w:rPr>
          <w:rFonts w:ascii="Arial" w:hAnsi="Arial" w:cs="Arial"/>
          <w:b/>
          <w:bCs/>
        </w:rPr>
      </w:pPr>
    </w:p>
    <w:p w:rsidR="00C76B6A" w:rsidRDefault="00C76B6A" w:rsidP="006B064C">
      <w:pPr>
        <w:ind w:left="426"/>
        <w:jc w:val="both"/>
        <w:rPr>
          <w:rFonts w:ascii="Arial" w:hAnsi="Arial" w:cs="Arial"/>
          <w:b/>
          <w:bCs/>
        </w:rPr>
      </w:pPr>
    </w:p>
    <w:p w:rsidR="00C76B6A" w:rsidRDefault="00C76B6A" w:rsidP="006B064C">
      <w:pPr>
        <w:ind w:left="426"/>
        <w:jc w:val="both"/>
        <w:rPr>
          <w:rFonts w:ascii="Arial" w:hAnsi="Arial" w:cs="Arial"/>
          <w:b/>
          <w:bCs/>
        </w:rPr>
      </w:pPr>
    </w:p>
    <w:p w:rsidR="00C76B6A" w:rsidRDefault="00C76B6A" w:rsidP="006B064C">
      <w:pPr>
        <w:ind w:left="426"/>
        <w:jc w:val="both"/>
        <w:rPr>
          <w:rFonts w:ascii="Arial" w:hAnsi="Arial" w:cs="Arial"/>
          <w:b/>
          <w:bCs/>
        </w:rPr>
      </w:pPr>
    </w:p>
    <w:p w:rsidR="00715E0D" w:rsidRDefault="00715E0D" w:rsidP="00715E0D">
      <w:pPr>
        <w:ind w:left="426" w:hanging="142"/>
        <w:jc w:val="both"/>
        <w:rPr>
          <w:rFonts w:ascii="Arial" w:hAnsi="Arial" w:cs="Arial"/>
          <w:b/>
          <w:bCs/>
        </w:rPr>
      </w:pPr>
      <w:r w:rsidRPr="00D65467">
        <w:rPr>
          <w:rFonts w:ascii="Arial" w:hAnsi="Arial" w:cs="Arial"/>
          <w:b/>
          <w:bCs/>
        </w:rPr>
        <w:t xml:space="preserve">   MÉDICO ESPECIALISTA EN </w:t>
      </w:r>
      <w:r>
        <w:rPr>
          <w:rFonts w:ascii="Arial" w:hAnsi="Arial" w:cs="Arial"/>
          <w:b/>
          <w:bCs/>
        </w:rPr>
        <w:t>PEDIATRÍA (COD. P1MES-003</w:t>
      </w:r>
      <w:r w:rsidRPr="00D65467">
        <w:rPr>
          <w:rFonts w:ascii="Arial" w:hAnsi="Arial" w:cs="Arial"/>
          <w:b/>
          <w:bCs/>
        </w:rPr>
        <w:t xml:space="preserve">) </w:t>
      </w:r>
    </w:p>
    <w:p w:rsidR="00715E0D" w:rsidRPr="00D65467" w:rsidRDefault="00715E0D" w:rsidP="00715E0D">
      <w:pPr>
        <w:ind w:left="426" w:hanging="142"/>
        <w:jc w:val="both"/>
        <w:rPr>
          <w:rFonts w:ascii="Arial" w:hAnsi="Arial" w:cs="Arial"/>
          <w:b/>
          <w:bCs/>
        </w:rPr>
      </w:pPr>
    </w:p>
    <w:tbl>
      <w:tblPr>
        <w:tblW w:w="9323" w:type="dxa"/>
        <w:tblInd w:w="-5" w:type="dxa"/>
        <w:tblLayout w:type="fixed"/>
        <w:tblLook w:val="0000" w:firstRow="0" w:lastRow="0" w:firstColumn="0" w:lastColumn="0" w:noHBand="0" w:noVBand="0"/>
      </w:tblPr>
      <w:tblGrid>
        <w:gridCol w:w="2835"/>
        <w:gridCol w:w="6488"/>
      </w:tblGrid>
      <w:tr w:rsidR="00715E0D" w:rsidRPr="00D65467" w:rsidTr="004331EE">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715E0D" w:rsidRPr="00D65467" w:rsidRDefault="00715E0D" w:rsidP="004331EE">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15E0D" w:rsidRPr="00D65467" w:rsidRDefault="00715E0D" w:rsidP="004331EE">
            <w:pPr>
              <w:snapToGrid w:val="0"/>
              <w:jc w:val="center"/>
              <w:rPr>
                <w:rFonts w:ascii="Arial" w:hAnsi="Arial" w:cs="Arial"/>
                <w:b/>
                <w:lang w:val="es-MX"/>
              </w:rPr>
            </w:pPr>
            <w:r w:rsidRPr="00D65467">
              <w:rPr>
                <w:rFonts w:ascii="Arial" w:hAnsi="Arial" w:cs="Arial"/>
                <w:b/>
                <w:lang w:val="es-MX"/>
              </w:rPr>
              <w:t>DETALLE</w:t>
            </w:r>
          </w:p>
        </w:tc>
      </w:tr>
      <w:tr w:rsidR="00715E0D" w:rsidRPr="00D65467" w:rsidTr="004331EE">
        <w:tc>
          <w:tcPr>
            <w:tcW w:w="2835" w:type="dxa"/>
            <w:tcBorders>
              <w:top w:val="single" w:sz="4" w:space="0" w:color="000000"/>
              <w:left w:val="single" w:sz="4" w:space="0" w:color="000000"/>
              <w:bottom w:val="single" w:sz="4" w:space="0" w:color="000000"/>
            </w:tcBorders>
            <w:vAlign w:val="center"/>
          </w:tcPr>
          <w:p w:rsidR="00715E0D" w:rsidRPr="00D65467" w:rsidRDefault="00715E0D" w:rsidP="004331EE">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715E0D" w:rsidRPr="00D65467" w:rsidRDefault="00715E0D"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715E0D" w:rsidRPr="00D65467" w:rsidRDefault="00715E0D"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715E0D" w:rsidRPr="00DE77CB" w:rsidRDefault="00715E0D"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sidR="00FE19BE">
              <w:rPr>
                <w:rFonts w:ascii="Arial" w:hAnsi="Arial" w:cs="Arial"/>
                <w:lang w:val="es-MX"/>
              </w:rPr>
              <w:t>Pediatría</w:t>
            </w:r>
            <w:r w:rsidRPr="00D65467">
              <w:rPr>
                <w:rFonts w:ascii="Arial" w:hAnsi="Arial" w:cs="Arial"/>
                <w:lang w:val="es-MX"/>
              </w:rPr>
              <w:t xml:space="preserve">. </w:t>
            </w:r>
            <w:r w:rsidRPr="00D65467">
              <w:rPr>
                <w:rFonts w:ascii="Arial" w:hAnsi="Arial" w:cs="Arial"/>
                <w:b/>
                <w:lang w:val="es-MX"/>
              </w:rPr>
              <w:t>(Indispensable)</w:t>
            </w:r>
          </w:p>
          <w:p w:rsidR="00715E0D" w:rsidRPr="00DE77CB" w:rsidRDefault="00715E0D" w:rsidP="004331EE">
            <w:pPr>
              <w:pStyle w:val="Prrafodelista2"/>
              <w:numPr>
                <w:ilvl w:val="0"/>
                <w:numId w:val="1"/>
              </w:numPr>
              <w:suppressAutoHyphens w:val="0"/>
              <w:ind w:left="207" w:hanging="207"/>
              <w:jc w:val="both"/>
              <w:rPr>
                <w:rFonts w:ascii="Arial" w:hAnsi="Arial" w:cs="Arial"/>
                <w:lang w:val="es-MX"/>
              </w:rPr>
            </w:pPr>
            <w:r w:rsidRPr="00DE77CB">
              <w:rPr>
                <w:rFonts w:ascii="Arial" w:hAnsi="Arial" w:cs="Arial"/>
                <w:lang w:val="es-MX"/>
              </w:rPr>
              <w:t xml:space="preserve">Acreditar* copia simple de Título de </w:t>
            </w:r>
            <w:proofErr w:type="spellStart"/>
            <w:r w:rsidRPr="00DE77CB">
              <w:rPr>
                <w:rFonts w:ascii="Arial" w:hAnsi="Arial" w:cs="Arial"/>
                <w:lang w:val="es-MX"/>
              </w:rPr>
              <w:t>Sub</w:t>
            </w:r>
            <w:proofErr w:type="spellEnd"/>
            <w:r w:rsidRPr="00DE77CB">
              <w:rPr>
                <w:rFonts w:ascii="Arial" w:hAnsi="Arial" w:cs="Arial"/>
                <w:lang w:val="es-MX"/>
              </w:rPr>
              <w:t xml:space="preserve"> Especialidad en </w:t>
            </w:r>
            <w:r w:rsidR="00FE19BE">
              <w:rPr>
                <w:rFonts w:ascii="Arial" w:hAnsi="Arial" w:cs="Arial"/>
                <w:lang w:val="es-MX"/>
              </w:rPr>
              <w:t>Pediatría Intensiva o Cardiología Pediátrica o Constancia de Título en trámite emitido por la Universidad de formación.</w:t>
            </w:r>
            <w:r>
              <w:rPr>
                <w:rFonts w:ascii="Arial" w:hAnsi="Arial" w:cs="Arial"/>
                <w:lang w:val="es-MX"/>
              </w:rPr>
              <w:t xml:space="preserve"> </w:t>
            </w:r>
            <w:r w:rsidR="00FE19BE">
              <w:rPr>
                <w:rFonts w:ascii="Arial" w:hAnsi="Arial" w:cs="Arial"/>
                <w:b/>
                <w:lang w:val="es-MX"/>
              </w:rPr>
              <w:t>(Indispensable</w:t>
            </w:r>
            <w:r w:rsidRPr="00DE77CB">
              <w:rPr>
                <w:rFonts w:ascii="Arial" w:hAnsi="Arial" w:cs="Arial"/>
                <w:b/>
                <w:lang w:val="es-MX"/>
              </w:rPr>
              <w:t>)</w:t>
            </w:r>
          </w:p>
          <w:p w:rsidR="00715E0D" w:rsidRPr="00DE77CB" w:rsidRDefault="00715E0D" w:rsidP="004331EE">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p w:rsidR="00715E0D" w:rsidRPr="00D65467" w:rsidRDefault="00715E0D" w:rsidP="004331EE">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w:t>
            </w:r>
            <w:r>
              <w:rPr>
                <w:rFonts w:ascii="Arial" w:hAnsi="Arial" w:cs="Arial"/>
                <w:lang w:val="es-MX"/>
              </w:rPr>
              <w:t xml:space="preserve">Sub </w:t>
            </w:r>
            <w:r w:rsidRPr="00D65467">
              <w:rPr>
                <w:rFonts w:ascii="Arial" w:hAnsi="Arial" w:cs="Arial"/>
                <w:lang w:val="es-MX"/>
              </w:rPr>
              <w:t>Especialista</w:t>
            </w:r>
            <w:r>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tc>
      </w:tr>
      <w:tr w:rsidR="00715E0D" w:rsidRPr="00D65467" w:rsidTr="004331EE">
        <w:tc>
          <w:tcPr>
            <w:tcW w:w="2835" w:type="dxa"/>
            <w:tcBorders>
              <w:top w:val="single" w:sz="4" w:space="0" w:color="000000"/>
              <w:left w:val="single" w:sz="4" w:space="0" w:color="000000"/>
              <w:bottom w:val="single" w:sz="4" w:space="0" w:color="000000"/>
            </w:tcBorders>
            <w:vAlign w:val="center"/>
          </w:tcPr>
          <w:p w:rsidR="00715E0D" w:rsidRPr="00D65467" w:rsidRDefault="00715E0D" w:rsidP="004331EE">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715E0D" w:rsidRPr="00D65467" w:rsidRDefault="00715E0D" w:rsidP="004331EE">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715E0D" w:rsidRPr="00D65467" w:rsidRDefault="00715E0D" w:rsidP="004331EE">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e</w:t>
            </w:r>
            <w:r w:rsidR="0016545C">
              <w:rPr>
                <w:color w:val="000000" w:themeColor="text1"/>
                <w:sz w:val="20"/>
                <w:szCs w:val="20"/>
                <w:lang w:val="es-MX"/>
              </w:rPr>
              <w:t xml:space="preserve">riencia laboral mínima de </w:t>
            </w:r>
            <w:r>
              <w:rPr>
                <w:color w:val="000000" w:themeColor="text1"/>
                <w:sz w:val="20"/>
                <w:szCs w:val="20"/>
                <w:lang w:val="es-MX"/>
              </w:rPr>
              <w:t xml:space="preserve"> (04) años </w:t>
            </w:r>
            <w:r w:rsidRPr="00D65467">
              <w:rPr>
                <w:color w:val="000000" w:themeColor="text1"/>
                <w:sz w:val="20"/>
                <w:szCs w:val="20"/>
                <w:lang w:val="es-MX"/>
              </w:rPr>
              <w:t xml:space="preserve">en el desempeño de actividades y/o funciones afines a la profesión, incluyendo el SERUMS. </w:t>
            </w:r>
            <w:r w:rsidRPr="00D65467">
              <w:rPr>
                <w:b/>
                <w:color w:val="000000" w:themeColor="text1"/>
                <w:sz w:val="20"/>
                <w:szCs w:val="20"/>
                <w:lang w:val="es-MX"/>
              </w:rPr>
              <w:t>(Indispensable)</w:t>
            </w:r>
          </w:p>
          <w:p w:rsidR="00715E0D" w:rsidRPr="00D65467" w:rsidRDefault="00715E0D" w:rsidP="004331EE">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715E0D" w:rsidRPr="00D65467" w:rsidRDefault="00715E0D" w:rsidP="004331EE">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715E0D" w:rsidRPr="00834289" w:rsidRDefault="00715E0D" w:rsidP="004331EE">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Pr>
                <w:rFonts w:ascii="Arial" w:hAnsi="Arial" w:cs="Arial"/>
                <w:lang w:val="es-MX"/>
              </w:rPr>
              <w:t xml:space="preserve"> tres (03</w:t>
            </w:r>
            <w:r w:rsidRPr="00D65467">
              <w:rPr>
                <w:rFonts w:ascii="Arial" w:hAnsi="Arial" w:cs="Arial"/>
                <w:lang w:val="es-MX"/>
              </w:rPr>
              <w:t xml:space="preserve">) años en el desempeño de funciones afines a la especialidad de </w:t>
            </w:r>
            <w:r w:rsidR="0016545C">
              <w:rPr>
                <w:rFonts w:ascii="Arial" w:hAnsi="Arial" w:cs="Arial"/>
                <w:lang w:val="es-MX"/>
              </w:rPr>
              <w:t>Pediatría</w:t>
            </w:r>
            <w:r w:rsidRPr="00D65467">
              <w:rPr>
                <w:rFonts w:ascii="Arial" w:hAnsi="Arial" w:cs="Arial"/>
                <w:lang w:val="es-MX"/>
              </w:rPr>
              <w:t xml:space="preserve">, incluyendo el Residentado Médico. </w:t>
            </w:r>
            <w:r w:rsidRPr="00D65467">
              <w:rPr>
                <w:rFonts w:ascii="Arial" w:hAnsi="Arial" w:cs="Arial"/>
                <w:b/>
                <w:lang w:val="es-MX"/>
              </w:rPr>
              <w:t>(Indispensable)</w:t>
            </w:r>
          </w:p>
          <w:p w:rsidR="00715E0D" w:rsidRDefault="00715E0D" w:rsidP="004331EE">
            <w:pPr>
              <w:pStyle w:val="Prrafodelista2"/>
              <w:numPr>
                <w:ilvl w:val="0"/>
                <w:numId w:val="1"/>
              </w:numPr>
              <w:suppressAutoHyphens w:val="0"/>
              <w:ind w:left="207" w:hanging="174"/>
              <w:jc w:val="both"/>
              <w:rPr>
                <w:rFonts w:ascii="Arial" w:hAnsi="Arial" w:cs="Arial"/>
                <w:b/>
                <w:lang w:val="es-MX"/>
              </w:rPr>
            </w:pPr>
            <w:r w:rsidRPr="00834289">
              <w:rPr>
                <w:rFonts w:ascii="Arial" w:hAnsi="Arial" w:cs="Arial"/>
                <w:lang w:val="es-MX"/>
              </w:rPr>
              <w:t>Acreditar</w:t>
            </w:r>
            <w:r w:rsidRPr="00D65467">
              <w:rPr>
                <w:rFonts w:ascii="Arial" w:hAnsi="Arial" w:cs="Arial"/>
                <w:lang w:val="es-MX"/>
              </w:rPr>
              <w:t>*</w:t>
            </w:r>
            <w:r>
              <w:rPr>
                <w:rFonts w:ascii="Arial" w:hAnsi="Arial" w:cs="Arial"/>
                <w:lang w:val="es-MX"/>
              </w:rPr>
              <w:t xml:space="preserve"> un año (01) año en el desempeño de funciones y</w:t>
            </w:r>
            <w:r w:rsidR="0016545C">
              <w:rPr>
                <w:rFonts w:ascii="Arial" w:hAnsi="Arial" w:cs="Arial"/>
                <w:lang w:val="es-MX"/>
              </w:rPr>
              <w:t xml:space="preserve">/o actividades asistenciales en Unidad de Cuidados Intensivos Pediátricos que incluya patología cardiovascular y post operatorio cardiovascular pediátrico </w:t>
            </w:r>
            <w:r>
              <w:rPr>
                <w:rFonts w:ascii="Arial" w:hAnsi="Arial" w:cs="Arial"/>
                <w:lang w:val="es-MX"/>
              </w:rPr>
              <w:t>incluyendo el Residentado de la Sub Especialidad</w:t>
            </w:r>
            <w:r w:rsidRPr="000C32D4">
              <w:rPr>
                <w:rFonts w:ascii="Arial" w:hAnsi="Arial" w:cs="Arial"/>
                <w:b/>
                <w:lang w:val="es-MX"/>
              </w:rPr>
              <w:t>.</w:t>
            </w:r>
            <w:r w:rsidR="0016545C">
              <w:rPr>
                <w:rFonts w:ascii="Arial" w:hAnsi="Arial" w:cs="Arial"/>
                <w:b/>
                <w:lang w:val="es-MX"/>
              </w:rPr>
              <w:t xml:space="preserve"> (Indispensable</w:t>
            </w:r>
            <w:r w:rsidRPr="000C32D4">
              <w:rPr>
                <w:rFonts w:ascii="Arial" w:hAnsi="Arial" w:cs="Arial"/>
                <w:b/>
                <w:lang w:val="es-MX"/>
              </w:rPr>
              <w:t>)</w:t>
            </w:r>
          </w:p>
          <w:p w:rsidR="0016545C" w:rsidRPr="0016545C" w:rsidRDefault="0016545C" w:rsidP="004331EE">
            <w:pPr>
              <w:pStyle w:val="Prrafodelista2"/>
              <w:numPr>
                <w:ilvl w:val="0"/>
                <w:numId w:val="1"/>
              </w:numPr>
              <w:suppressAutoHyphens w:val="0"/>
              <w:ind w:left="207" w:hanging="174"/>
              <w:jc w:val="both"/>
              <w:rPr>
                <w:rFonts w:ascii="Arial" w:hAnsi="Arial" w:cs="Arial"/>
                <w:lang w:val="es-MX"/>
              </w:rPr>
            </w:pPr>
            <w:r w:rsidRPr="0016545C">
              <w:rPr>
                <w:rFonts w:ascii="Arial" w:hAnsi="Arial" w:cs="Arial"/>
                <w:lang w:val="es-MX"/>
              </w:rPr>
              <w:t>Acreditar</w:t>
            </w:r>
            <w:r>
              <w:rPr>
                <w:rFonts w:ascii="Arial" w:hAnsi="Arial" w:cs="Arial"/>
                <w:lang w:val="es-MX"/>
              </w:rPr>
              <w:t xml:space="preserve">* 06 meses en el desempeño de funciones en ecocardiografía pediátrica. </w:t>
            </w:r>
            <w:r w:rsidRPr="0016545C">
              <w:rPr>
                <w:rFonts w:ascii="Arial" w:hAnsi="Arial" w:cs="Arial"/>
                <w:b/>
                <w:lang w:val="es-MX"/>
              </w:rPr>
              <w:t>(Indispensable)</w:t>
            </w:r>
          </w:p>
          <w:p w:rsidR="00715E0D" w:rsidRPr="00D65467" w:rsidRDefault="00715E0D" w:rsidP="004331EE">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715E0D" w:rsidRPr="00D65467" w:rsidRDefault="00715E0D"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715E0D" w:rsidRPr="00D65467" w:rsidTr="004331EE">
        <w:tc>
          <w:tcPr>
            <w:tcW w:w="2835" w:type="dxa"/>
            <w:tcBorders>
              <w:top w:val="single" w:sz="4" w:space="0" w:color="000000"/>
              <w:left w:val="single" w:sz="4" w:space="0" w:color="000000"/>
              <w:bottom w:val="single" w:sz="4" w:space="0" w:color="000000"/>
            </w:tcBorders>
            <w:vAlign w:val="center"/>
          </w:tcPr>
          <w:p w:rsidR="00715E0D" w:rsidRPr="00D65467" w:rsidRDefault="00715E0D" w:rsidP="004331EE">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715E0D" w:rsidRPr="00834289" w:rsidRDefault="00715E0D" w:rsidP="004331EE">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w:t>
            </w:r>
            <w:r w:rsidR="0016545C">
              <w:rPr>
                <w:rFonts w:ascii="Arial" w:hAnsi="Arial" w:cs="Arial"/>
                <w:color w:val="000000" w:themeColor="text1"/>
                <w:lang w:val="es-MX"/>
              </w:rPr>
              <w:t>alidad médica, como mínimo de 60</w:t>
            </w:r>
            <w:r w:rsidRPr="00D65467">
              <w:rPr>
                <w:rFonts w:ascii="Arial" w:hAnsi="Arial" w:cs="Arial"/>
                <w:color w:val="000000" w:themeColor="text1"/>
                <w:lang w:val="es-MX"/>
              </w:rPr>
              <w:t xml:space="preserve"> horas, a partir del año 2015 a la fecha. </w:t>
            </w:r>
            <w:r w:rsidRPr="00D65467">
              <w:rPr>
                <w:rFonts w:ascii="Arial" w:hAnsi="Arial" w:cs="Arial"/>
                <w:b/>
                <w:color w:val="000000" w:themeColor="text1"/>
                <w:lang w:val="es-MX"/>
              </w:rPr>
              <w:t>(Indispensable)</w:t>
            </w:r>
          </w:p>
          <w:p w:rsidR="00715E0D" w:rsidRPr="0016545C" w:rsidRDefault="00715E0D"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p w:rsidR="0016545C" w:rsidRPr="00B74767" w:rsidRDefault="0016545C" w:rsidP="00B74767">
            <w:pPr>
              <w:pStyle w:val="Prrafodelista2"/>
              <w:numPr>
                <w:ilvl w:val="0"/>
                <w:numId w:val="1"/>
              </w:numPr>
              <w:suppressAutoHyphens w:val="0"/>
              <w:ind w:left="207" w:hanging="207"/>
              <w:jc w:val="both"/>
              <w:rPr>
                <w:rFonts w:ascii="Arial" w:hAnsi="Arial" w:cs="Arial"/>
                <w:lang w:val="es-MX"/>
              </w:rPr>
            </w:pPr>
            <w:r w:rsidRPr="00B74767">
              <w:rPr>
                <w:rFonts w:ascii="Arial" w:hAnsi="Arial" w:cs="Arial"/>
                <w:lang w:val="es-MX"/>
              </w:rPr>
              <w:t xml:space="preserve">Acreditar curso de capacitación en Soporte </w:t>
            </w:r>
            <w:r w:rsidR="00B74767" w:rsidRPr="00B74767">
              <w:rPr>
                <w:rFonts w:ascii="Arial" w:hAnsi="Arial" w:cs="Arial"/>
                <w:lang w:val="es-MX"/>
              </w:rPr>
              <w:t>Vital Avanzado Pediátrico (PALS</w:t>
            </w:r>
            <w:r w:rsidRPr="00B74767">
              <w:rPr>
                <w:rFonts w:ascii="Arial" w:hAnsi="Arial" w:cs="Arial"/>
                <w:lang w:val="es-MX"/>
              </w:rPr>
              <w:t>) vigente de no contar con ella, presentar Declaración Jurada de compromiso de regularización que tendrá validez de hasta un (01) mes, la que será reemplazada por la constancia del curso emitida por un centro acreditado</w:t>
            </w:r>
            <w:r w:rsidRPr="00B74767">
              <w:rPr>
                <w:rFonts w:ascii="Arial" w:hAnsi="Arial" w:cs="Arial"/>
                <w:b/>
                <w:lang w:val="es-MX"/>
              </w:rPr>
              <w:t>. (Indispensable)</w:t>
            </w:r>
          </w:p>
        </w:tc>
      </w:tr>
      <w:tr w:rsidR="00715E0D" w:rsidRPr="00D65467" w:rsidTr="004331EE">
        <w:tc>
          <w:tcPr>
            <w:tcW w:w="2835" w:type="dxa"/>
            <w:tcBorders>
              <w:top w:val="single" w:sz="4" w:space="0" w:color="000000"/>
              <w:left w:val="single" w:sz="4" w:space="0" w:color="000000"/>
              <w:bottom w:val="single" w:sz="4" w:space="0" w:color="000000"/>
            </w:tcBorders>
            <w:vAlign w:val="center"/>
          </w:tcPr>
          <w:p w:rsidR="00715E0D" w:rsidRDefault="00715E0D" w:rsidP="004331EE">
            <w:pPr>
              <w:snapToGrid w:val="0"/>
              <w:jc w:val="center"/>
              <w:rPr>
                <w:rFonts w:ascii="Arial" w:hAnsi="Arial" w:cs="Arial"/>
                <w:b/>
              </w:rPr>
            </w:pPr>
            <w:r w:rsidRPr="00D65467">
              <w:rPr>
                <w:rFonts w:ascii="Arial" w:hAnsi="Arial" w:cs="Arial"/>
                <w:b/>
              </w:rPr>
              <w:t>Conocimientos de Ofimática e Idiomas</w:t>
            </w:r>
          </w:p>
          <w:p w:rsidR="00715E0D" w:rsidRPr="00D65467" w:rsidRDefault="00715E0D" w:rsidP="004331EE">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715E0D" w:rsidRPr="00D65467" w:rsidRDefault="00715E0D"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715E0D" w:rsidRPr="00D65467" w:rsidRDefault="00715E0D" w:rsidP="004331EE">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715E0D" w:rsidRPr="00D65467" w:rsidTr="004331EE">
        <w:tc>
          <w:tcPr>
            <w:tcW w:w="2835" w:type="dxa"/>
            <w:tcBorders>
              <w:top w:val="single" w:sz="4" w:space="0" w:color="000000"/>
              <w:left w:val="single" w:sz="4" w:space="0" w:color="000000"/>
              <w:bottom w:val="single" w:sz="4" w:space="0" w:color="000000"/>
            </w:tcBorders>
            <w:vAlign w:val="center"/>
          </w:tcPr>
          <w:p w:rsidR="00715E0D" w:rsidRPr="00D65467" w:rsidRDefault="00715E0D" w:rsidP="004331EE">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715E0D" w:rsidRPr="00D65467" w:rsidRDefault="00715E0D" w:rsidP="004331EE">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12147B" w:rsidRPr="0012147B" w:rsidRDefault="00715E0D" w:rsidP="0012147B">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15E0D" w:rsidRPr="00D65467" w:rsidTr="004331EE">
        <w:trPr>
          <w:trHeight w:val="605"/>
        </w:trPr>
        <w:tc>
          <w:tcPr>
            <w:tcW w:w="2835" w:type="dxa"/>
            <w:tcBorders>
              <w:top w:val="single" w:sz="4" w:space="0" w:color="000000"/>
              <w:left w:val="single" w:sz="4" w:space="0" w:color="000000"/>
              <w:bottom w:val="single" w:sz="4" w:space="0" w:color="000000"/>
            </w:tcBorders>
            <w:vAlign w:val="center"/>
          </w:tcPr>
          <w:p w:rsidR="00715E0D" w:rsidRPr="00D65467" w:rsidRDefault="00715E0D" w:rsidP="004331EE">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715E0D" w:rsidRPr="00D65467" w:rsidRDefault="00715E0D" w:rsidP="004331EE">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Pr>
                <w:rFonts w:ascii="Arial" w:hAnsi="Arial" w:cs="Arial"/>
                <w:lang w:val="es-MX"/>
              </w:rPr>
              <w:t xml:space="preserve"> cargo </w:t>
            </w:r>
            <w:proofErr w:type="spellStart"/>
            <w:r>
              <w:rPr>
                <w:rFonts w:ascii="Arial" w:hAnsi="Arial" w:cs="Arial"/>
                <w:lang w:val="es-MX"/>
              </w:rPr>
              <w:t>Jefatural</w:t>
            </w:r>
            <w:proofErr w:type="spellEnd"/>
            <w:r>
              <w:rPr>
                <w:rFonts w:ascii="Arial" w:hAnsi="Arial" w:cs="Arial"/>
                <w:lang w:val="es-MX"/>
              </w:rPr>
              <w:t xml:space="preserve"> / Resol. N° </w:t>
            </w:r>
            <w:r w:rsidR="009D2385" w:rsidRPr="009D2385">
              <w:rPr>
                <w:rFonts w:ascii="Arial" w:hAnsi="Arial" w:cs="Arial"/>
                <w:lang w:val="es-MX"/>
              </w:rPr>
              <w:t>10</w:t>
            </w:r>
            <w:r w:rsidRPr="009D2385">
              <w:rPr>
                <w:rFonts w:ascii="Arial" w:hAnsi="Arial" w:cs="Arial"/>
                <w:lang w:val="es-MX"/>
              </w:rPr>
              <w:t>-</w:t>
            </w:r>
            <w:r w:rsidRPr="00D65467">
              <w:rPr>
                <w:rFonts w:ascii="Arial" w:hAnsi="Arial" w:cs="Arial"/>
                <w:lang w:val="es-MX"/>
              </w:rPr>
              <w:t>DIR-INCOR</w:t>
            </w:r>
            <w:r>
              <w:rPr>
                <w:rFonts w:ascii="Arial" w:hAnsi="Arial" w:cs="Arial"/>
                <w:lang w:val="es-MX"/>
              </w:rPr>
              <w:t>-ESSALUD-2020</w:t>
            </w:r>
          </w:p>
        </w:tc>
      </w:tr>
    </w:tbl>
    <w:p w:rsidR="006B064C" w:rsidRPr="00D65467" w:rsidRDefault="006B064C" w:rsidP="009D2385">
      <w:pPr>
        <w:tabs>
          <w:tab w:val="num" w:pos="426"/>
          <w:tab w:val="num" w:pos="1776"/>
        </w:tabs>
        <w:suppressAutoHyphens w:val="0"/>
        <w:jc w:val="both"/>
        <w:rPr>
          <w:rFonts w:ascii="Arial" w:hAnsi="Arial" w:cs="Arial"/>
          <w:b/>
          <w:lang w:eastAsia="es-ES"/>
        </w:rPr>
      </w:pPr>
    </w:p>
    <w:p w:rsidR="006B064C" w:rsidRPr="00D65467" w:rsidRDefault="006B064C" w:rsidP="006B064C">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D65467">
        <w:rPr>
          <w:rFonts w:ascii="Arial" w:hAnsi="Arial" w:cs="Arial"/>
          <w:b/>
          <w:color w:val="000000"/>
          <w:lang w:eastAsia="es-ES"/>
        </w:rPr>
        <w:t>CARACTERÍSTICAS DEL CARGO</w:t>
      </w:r>
    </w:p>
    <w:p w:rsidR="006B064C" w:rsidRPr="00D65467" w:rsidRDefault="006B064C" w:rsidP="006B064C">
      <w:pPr>
        <w:rPr>
          <w:rFonts w:ascii="Arial" w:hAnsi="Arial" w:cs="Arial"/>
          <w:b/>
          <w:bCs/>
        </w:rPr>
      </w:pPr>
    </w:p>
    <w:p w:rsidR="006B064C" w:rsidRPr="00D65467" w:rsidRDefault="006B064C" w:rsidP="006B064C">
      <w:pPr>
        <w:ind w:left="426" w:hanging="142"/>
        <w:jc w:val="both"/>
        <w:rPr>
          <w:rFonts w:ascii="Arial" w:hAnsi="Arial" w:cs="Arial"/>
          <w:b/>
          <w:bCs/>
        </w:rPr>
      </w:pPr>
      <w:r w:rsidRPr="00D65467">
        <w:rPr>
          <w:rFonts w:ascii="Arial" w:hAnsi="Arial" w:cs="Arial"/>
          <w:b/>
          <w:bCs/>
          <w:lang w:val="es-MX"/>
        </w:rPr>
        <w:t xml:space="preserve"> </w:t>
      </w:r>
      <w:r w:rsidRPr="00D65467">
        <w:rPr>
          <w:rFonts w:ascii="Arial" w:hAnsi="Arial" w:cs="Arial"/>
          <w:b/>
          <w:bCs/>
        </w:rPr>
        <w:t xml:space="preserve">MÉDICO ESPECIALISTA EN </w:t>
      </w:r>
      <w:r w:rsidR="00EE59A0">
        <w:rPr>
          <w:rFonts w:ascii="Arial" w:hAnsi="Arial" w:cs="Arial"/>
          <w:b/>
          <w:bCs/>
        </w:rPr>
        <w:t xml:space="preserve">CARDIOLOGÍA </w:t>
      </w:r>
      <w:r w:rsidRPr="00D65467">
        <w:rPr>
          <w:rFonts w:ascii="Arial" w:hAnsi="Arial" w:cs="Arial"/>
          <w:b/>
          <w:bCs/>
        </w:rPr>
        <w:t xml:space="preserve">(COD. P1MES-001) </w:t>
      </w:r>
    </w:p>
    <w:p w:rsidR="006B064C" w:rsidRDefault="006B064C" w:rsidP="006B064C">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eastAsia="es-ES"/>
        </w:rPr>
        <w:t xml:space="preserve">Ejecutar actividades </w:t>
      </w:r>
      <w:r w:rsidRPr="00BB46C7">
        <w:rPr>
          <w:rFonts w:cs="Arial"/>
          <w:sz w:val="20"/>
          <w:lang w:val="es-ES_tradnl" w:eastAsia="es-ES"/>
        </w:rPr>
        <w:t xml:space="preserve">de promoción, prevención, recuperación y rehabilitación de la salud, según la capacidad resolutiva del </w:t>
      </w:r>
      <w:r w:rsidRPr="00BB46C7">
        <w:rPr>
          <w:rFonts w:cs="Arial"/>
          <w:color w:val="000000"/>
          <w:sz w:val="20"/>
          <w:lang w:val="es-ES_tradnl" w:eastAsia="es-ES"/>
        </w:rPr>
        <w:t>Instituto.</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Examinar, diagnosticar y prescribir tratamientos según protocolos y guías de práctica clínica vigentes.</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Realizar procedimientos de diagnósticos y terapéuticos en las áreas de su competencia.</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Conducir el equipo interdisciplinario de salud en el diseño, ejecución, seguimiento y control de los procesos de atención asistencial, en el ámbito de su competencia.</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Participar en actividades de información, educación y comunicación en promoción de la salud y prevención de la enfermedad.</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Elaborar informes y certificados de la prestación asistencial establecidos para el servicio.</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Registrar las prestaciones asistenciales en la Historia Clínica, los sistemas informáticos y en formularios utilizados en la atención.</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Brindar información médica sobre la situación de salud al paciente o familiar responsable.</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 xml:space="preserve">Realizar las actividades de auditoría médica del Servicio Asistencial </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Absolver consultas de carácter técnico asistencial y/o administrativo en el ámbito de competencia y emitir el informe correspondiente.</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Participar en comités y comisiones y suscribir los informes o dictámenes correspondientes, en el ámbito de competencia.</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Participar en la elaboración del Plan Anual de Actividades e iniciativas corporativas de los Planes de Gestión, en el ámbito de competencia.</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Elaborar propuestas de mejora y participar en la actualización de Protocolos, Guías de Práctica Clínica, Manuales de Procedimientos y otros documentos técnico-normativos.</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Participar en el diseño y ejecución de proyectos de intervención sanitaria, investigación científica y/o docencia autorizados por las instancias institucionales correspondientes.</w:t>
      </w:r>
    </w:p>
    <w:p w:rsidR="00EE59A0" w:rsidRPr="00BB46C7" w:rsidRDefault="00EE59A0" w:rsidP="00EE59A0">
      <w:pPr>
        <w:numPr>
          <w:ilvl w:val="0"/>
          <w:numId w:val="18"/>
        </w:numPr>
        <w:suppressAutoHyphens w:val="0"/>
        <w:ind w:left="714" w:right="142" w:hanging="357"/>
        <w:jc w:val="both"/>
        <w:rPr>
          <w:rFonts w:ascii="Arial" w:hAnsi="Arial" w:cs="Arial"/>
        </w:rPr>
      </w:pPr>
      <w:r w:rsidRPr="00BB46C7">
        <w:rPr>
          <w:rFonts w:ascii="Arial" w:hAnsi="Arial" w:cs="Arial"/>
        </w:rPr>
        <w:t>Aplicar las normas y medidas de bioseguridad.</w:t>
      </w:r>
    </w:p>
    <w:p w:rsidR="00EE59A0" w:rsidRPr="00BB46C7" w:rsidRDefault="00EE59A0" w:rsidP="00EE59A0">
      <w:pPr>
        <w:numPr>
          <w:ilvl w:val="0"/>
          <w:numId w:val="18"/>
        </w:numPr>
        <w:suppressAutoHyphens w:val="0"/>
        <w:ind w:left="714" w:right="142" w:hanging="357"/>
        <w:jc w:val="both"/>
        <w:rPr>
          <w:rFonts w:ascii="Arial" w:hAnsi="Arial" w:cs="Arial"/>
        </w:rPr>
      </w:pPr>
      <w:r w:rsidRPr="00BB46C7">
        <w:rPr>
          <w:rFonts w:ascii="Arial" w:hAnsi="Arial" w:cs="Arial"/>
        </w:rPr>
        <w:t xml:space="preserve">Mantener informado al jefe del </w:t>
      </w:r>
      <w:r w:rsidRPr="00BB46C7">
        <w:rPr>
          <w:rFonts w:ascii="Arial" w:hAnsi="Arial" w:cs="Arial"/>
          <w:color w:val="000000"/>
        </w:rPr>
        <w:t xml:space="preserve">Servicio </w:t>
      </w:r>
      <w:r w:rsidRPr="00BB46C7">
        <w:rPr>
          <w:rFonts w:ascii="Arial" w:hAnsi="Arial" w:cs="Arial"/>
        </w:rPr>
        <w:t>sobre las actividades que desarrolla.</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Registrar las actividades realizadas en los sistemas de información institucional y emitir informes de su ejecución, cumpliendo estrictamente las disposiciones vigentes.</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Velar por la seguridad, mantenimiento y operatividad de los bienes asignados para el cumplimiento de sus labores.</w:t>
      </w:r>
    </w:p>
    <w:p w:rsidR="00EE59A0" w:rsidRPr="00BB46C7" w:rsidRDefault="00EE59A0" w:rsidP="00EE59A0">
      <w:pPr>
        <w:pStyle w:val="Textoindependiente23"/>
        <w:numPr>
          <w:ilvl w:val="0"/>
          <w:numId w:val="18"/>
        </w:numPr>
        <w:ind w:left="714" w:right="142" w:hanging="357"/>
        <w:rPr>
          <w:rFonts w:cs="Arial"/>
          <w:sz w:val="20"/>
          <w:lang w:val="es-ES_tradnl" w:eastAsia="es-ES"/>
        </w:rPr>
      </w:pPr>
      <w:r w:rsidRPr="00BB46C7">
        <w:rPr>
          <w:rFonts w:cs="Arial"/>
          <w:sz w:val="20"/>
          <w:lang w:val="es-ES_tradnl" w:eastAsia="es-ES"/>
        </w:rPr>
        <w:t>Cumplir con los principios y deberes establecidos en el Código de Ética del Personal del Seguro Social de Salud (ESSALUD), así como no incurrir en las prohibiciones contenidas en él.</w:t>
      </w:r>
    </w:p>
    <w:p w:rsidR="00EE59A0" w:rsidRPr="001A1E23" w:rsidRDefault="00EE59A0" w:rsidP="00EE59A0">
      <w:pPr>
        <w:pStyle w:val="Textoindependiente23"/>
        <w:numPr>
          <w:ilvl w:val="0"/>
          <w:numId w:val="18"/>
        </w:numPr>
        <w:ind w:left="714" w:right="142" w:hanging="357"/>
        <w:rPr>
          <w:rFonts w:cs="Arial"/>
          <w:sz w:val="18"/>
          <w:szCs w:val="18"/>
          <w:lang w:val="es-ES_tradnl" w:eastAsia="es-ES"/>
        </w:rPr>
      </w:pPr>
      <w:r w:rsidRPr="00BB46C7">
        <w:rPr>
          <w:rFonts w:cs="Arial"/>
          <w:sz w:val="20"/>
          <w:lang w:val="es-ES_tradnl" w:eastAsia="es-ES"/>
        </w:rPr>
        <w:t>Realizar otras funciones afines en el ámbito de competencia que le asigne el jefe del Servicio.</w:t>
      </w:r>
    </w:p>
    <w:p w:rsidR="00EE59A0" w:rsidRDefault="00EE59A0" w:rsidP="006B064C">
      <w:pPr>
        <w:keepNext/>
        <w:tabs>
          <w:tab w:val="left" w:pos="426"/>
        </w:tabs>
        <w:suppressAutoHyphens w:val="0"/>
        <w:ind w:left="426"/>
        <w:jc w:val="both"/>
        <w:outlineLvl w:val="3"/>
        <w:rPr>
          <w:rFonts w:ascii="Arial" w:hAnsi="Arial" w:cs="Arial"/>
          <w:b/>
          <w:lang w:val="es-MX" w:eastAsia="es-ES"/>
        </w:rPr>
      </w:pPr>
    </w:p>
    <w:p w:rsidR="006F1477" w:rsidRPr="00D65467" w:rsidRDefault="006F1477" w:rsidP="006F1477">
      <w:pPr>
        <w:ind w:left="426" w:hanging="142"/>
        <w:jc w:val="both"/>
        <w:rPr>
          <w:rFonts w:ascii="Arial" w:hAnsi="Arial" w:cs="Arial"/>
          <w:b/>
          <w:bCs/>
        </w:rPr>
      </w:pPr>
      <w:r w:rsidRPr="00D65467">
        <w:rPr>
          <w:rFonts w:ascii="Arial" w:hAnsi="Arial" w:cs="Arial"/>
          <w:b/>
          <w:bCs/>
        </w:rPr>
        <w:t xml:space="preserve">MÉDICO ESPECIALISTA EN </w:t>
      </w:r>
      <w:r>
        <w:rPr>
          <w:rFonts w:ascii="Arial" w:hAnsi="Arial" w:cs="Arial"/>
          <w:b/>
          <w:bCs/>
        </w:rPr>
        <w:t>CARDIOLOGÍA (COD. P1MES-002</w:t>
      </w:r>
      <w:r w:rsidRPr="00D65467">
        <w:rPr>
          <w:rFonts w:ascii="Arial" w:hAnsi="Arial" w:cs="Arial"/>
          <w:b/>
          <w:bCs/>
        </w:rPr>
        <w:t xml:space="preserve">) </w:t>
      </w:r>
    </w:p>
    <w:p w:rsidR="006F1477" w:rsidRDefault="006F1477" w:rsidP="006F1477">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6F1477" w:rsidRPr="006F1477" w:rsidRDefault="006F1477" w:rsidP="006F1477">
      <w:pPr>
        <w:pStyle w:val="Prrafodelista"/>
        <w:numPr>
          <w:ilvl w:val="0"/>
          <w:numId w:val="19"/>
        </w:numPr>
        <w:spacing w:after="200"/>
        <w:ind w:left="714" w:hanging="357"/>
        <w:contextualSpacing/>
        <w:rPr>
          <w:sz w:val="20"/>
          <w:szCs w:val="20"/>
          <w:lang w:val="es-PE"/>
        </w:rPr>
      </w:pPr>
      <w:r w:rsidRPr="006F1477">
        <w:rPr>
          <w:sz w:val="20"/>
          <w:szCs w:val="20"/>
          <w:lang w:val="es-PE"/>
        </w:rPr>
        <w:t xml:space="preserve">Realizar Consulta médica </w:t>
      </w:r>
    </w:p>
    <w:p w:rsidR="006F1477" w:rsidRPr="006F1477" w:rsidRDefault="006F1477" w:rsidP="006F1477">
      <w:pPr>
        <w:pStyle w:val="Prrafodelista"/>
        <w:numPr>
          <w:ilvl w:val="0"/>
          <w:numId w:val="19"/>
        </w:numPr>
        <w:spacing w:after="200"/>
        <w:ind w:left="714" w:hanging="357"/>
        <w:contextualSpacing/>
        <w:rPr>
          <w:sz w:val="20"/>
          <w:szCs w:val="20"/>
          <w:lang w:val="es-PE"/>
        </w:rPr>
      </w:pPr>
      <w:r w:rsidRPr="006F1477">
        <w:rPr>
          <w:sz w:val="20"/>
          <w:szCs w:val="20"/>
          <w:lang w:val="es-PE"/>
        </w:rPr>
        <w:t>Visita médica y responder interconsultas en pacientes hospitalizados que requieren atención de Rehabilitación Cardiorrespiratoria Fase I.</w:t>
      </w:r>
    </w:p>
    <w:p w:rsidR="006F1477" w:rsidRPr="006F1477" w:rsidRDefault="006F1477" w:rsidP="006F1477">
      <w:pPr>
        <w:pStyle w:val="Prrafodelista"/>
        <w:numPr>
          <w:ilvl w:val="0"/>
          <w:numId w:val="19"/>
        </w:numPr>
        <w:spacing w:after="200"/>
        <w:ind w:left="714" w:hanging="357"/>
        <w:contextualSpacing/>
        <w:rPr>
          <w:sz w:val="20"/>
          <w:szCs w:val="20"/>
          <w:lang w:val="es-PE"/>
        </w:rPr>
      </w:pPr>
      <w:r w:rsidRPr="006F1477">
        <w:rPr>
          <w:sz w:val="20"/>
          <w:szCs w:val="20"/>
          <w:lang w:val="es-PE"/>
        </w:rPr>
        <w:t>Realizar atención en Fase II modalidad virtual de Rehabilitación cardiaca</w:t>
      </w:r>
    </w:p>
    <w:p w:rsidR="006F1477" w:rsidRPr="006F1477" w:rsidRDefault="006F1477" w:rsidP="006F1477">
      <w:pPr>
        <w:pStyle w:val="Prrafodelista"/>
        <w:numPr>
          <w:ilvl w:val="0"/>
          <w:numId w:val="19"/>
        </w:numPr>
        <w:spacing w:after="200"/>
        <w:ind w:left="714" w:hanging="357"/>
        <w:contextualSpacing/>
        <w:rPr>
          <w:sz w:val="20"/>
          <w:szCs w:val="20"/>
          <w:lang w:val="es-PE"/>
        </w:rPr>
      </w:pPr>
      <w:r w:rsidRPr="006F1477">
        <w:rPr>
          <w:sz w:val="20"/>
          <w:szCs w:val="20"/>
          <w:lang w:val="es-PE"/>
        </w:rPr>
        <w:t>Coordinar con el equipo multidisciplinario la atención del paciente, así como las actividades a realizar con los pacientes</w:t>
      </w:r>
    </w:p>
    <w:p w:rsidR="006F1477" w:rsidRPr="006F1477" w:rsidRDefault="006F1477" w:rsidP="006F1477">
      <w:pPr>
        <w:pStyle w:val="Prrafodelista"/>
        <w:numPr>
          <w:ilvl w:val="0"/>
          <w:numId w:val="19"/>
        </w:numPr>
        <w:spacing w:after="200"/>
        <w:ind w:left="714" w:hanging="357"/>
        <w:contextualSpacing/>
        <w:rPr>
          <w:sz w:val="20"/>
          <w:szCs w:val="20"/>
          <w:lang w:val="es-PE"/>
        </w:rPr>
      </w:pPr>
      <w:r w:rsidRPr="006F1477">
        <w:rPr>
          <w:sz w:val="20"/>
          <w:szCs w:val="20"/>
          <w:lang w:val="es-PE"/>
        </w:rPr>
        <w:t>Realizar las pruebas funcionales para pacientes de Falla cardiaca y candidatos a trasplante cardiaco y TAVI (Test de Fragilidad, Test de caminata de los 6 minutos y Test cardiopulmonar)</w:t>
      </w:r>
    </w:p>
    <w:p w:rsidR="006F1477" w:rsidRPr="006F1477" w:rsidRDefault="006F1477" w:rsidP="006F1477">
      <w:pPr>
        <w:pStyle w:val="Prrafodelista"/>
        <w:numPr>
          <w:ilvl w:val="0"/>
          <w:numId w:val="19"/>
        </w:numPr>
        <w:spacing w:after="200"/>
        <w:ind w:left="714" w:hanging="357"/>
        <w:contextualSpacing/>
        <w:rPr>
          <w:sz w:val="20"/>
          <w:szCs w:val="20"/>
          <w:lang w:val="es-PE"/>
        </w:rPr>
      </w:pPr>
      <w:r w:rsidRPr="006F1477">
        <w:rPr>
          <w:sz w:val="20"/>
          <w:szCs w:val="20"/>
          <w:lang w:val="es-PE"/>
        </w:rPr>
        <w:t>Realizar pruebas de esfuerzo.</w:t>
      </w:r>
    </w:p>
    <w:p w:rsidR="006F1477" w:rsidRPr="006F1477" w:rsidRDefault="006F1477" w:rsidP="006F1477">
      <w:pPr>
        <w:pStyle w:val="Prrafodelista"/>
        <w:numPr>
          <w:ilvl w:val="0"/>
          <w:numId w:val="19"/>
        </w:numPr>
        <w:spacing w:after="200"/>
        <w:ind w:left="714" w:hanging="357"/>
        <w:contextualSpacing/>
        <w:rPr>
          <w:sz w:val="20"/>
          <w:szCs w:val="20"/>
          <w:lang w:val="es-PE"/>
        </w:rPr>
      </w:pPr>
      <w:r w:rsidRPr="006F1477">
        <w:rPr>
          <w:sz w:val="20"/>
          <w:szCs w:val="20"/>
          <w:lang w:val="es-PE"/>
        </w:rPr>
        <w:t>Participar del llenado de la base de datos de la UFRC</w:t>
      </w:r>
    </w:p>
    <w:p w:rsidR="009D2385" w:rsidRPr="009D2385" w:rsidRDefault="006F1477" w:rsidP="009D2385">
      <w:pPr>
        <w:pStyle w:val="Prrafodelista"/>
        <w:numPr>
          <w:ilvl w:val="0"/>
          <w:numId w:val="19"/>
        </w:numPr>
        <w:spacing w:after="200"/>
        <w:ind w:left="714" w:hanging="357"/>
        <w:contextualSpacing/>
        <w:rPr>
          <w:sz w:val="20"/>
          <w:szCs w:val="20"/>
          <w:lang w:val="es-PE"/>
        </w:rPr>
      </w:pPr>
      <w:r w:rsidRPr="006F1477">
        <w:rPr>
          <w:sz w:val="20"/>
          <w:szCs w:val="20"/>
          <w:lang w:val="es-PE"/>
        </w:rPr>
        <w:t>Realizar y participar de las investigaciones que realiza el equipo dentro de la institución.</w:t>
      </w:r>
    </w:p>
    <w:p w:rsidR="009D2385" w:rsidRPr="009D2385" w:rsidRDefault="009D2385" w:rsidP="009D2385">
      <w:pPr>
        <w:ind w:left="284"/>
        <w:rPr>
          <w:rFonts w:ascii="Arial" w:hAnsi="Arial" w:cs="Arial"/>
          <w:b/>
        </w:rPr>
      </w:pPr>
      <w:r w:rsidRPr="009D2385">
        <w:rPr>
          <w:rFonts w:ascii="Arial" w:hAnsi="Arial" w:cs="Arial"/>
          <w:b/>
        </w:rPr>
        <w:t>MÉDICO ESPECIALISTA EN PEDIATRÍA (COD. P1MES-006)</w:t>
      </w:r>
    </w:p>
    <w:p w:rsidR="009D2385" w:rsidRPr="009D2385" w:rsidRDefault="009D2385" w:rsidP="009D2385">
      <w:pPr>
        <w:ind w:left="426"/>
        <w:jc w:val="both"/>
        <w:outlineLvl w:val="0"/>
        <w:rPr>
          <w:rFonts w:ascii="Arial" w:hAnsi="Arial" w:cs="Arial"/>
          <w:bCs/>
          <w:lang w:val="es-MX"/>
        </w:rPr>
      </w:pPr>
      <w:r w:rsidRPr="009D2385">
        <w:rPr>
          <w:rFonts w:ascii="Arial" w:hAnsi="Arial" w:cs="Arial"/>
          <w:bCs/>
          <w:lang w:val="es-MX"/>
        </w:rPr>
        <w:t>Principales funciones a desarrollar:</w:t>
      </w:r>
    </w:p>
    <w:p w:rsidR="009D2385" w:rsidRPr="00D32CB9" w:rsidRDefault="009D2385" w:rsidP="009D2385">
      <w:pPr>
        <w:ind w:left="426"/>
        <w:jc w:val="both"/>
        <w:outlineLvl w:val="0"/>
        <w:rPr>
          <w:rFonts w:ascii="Arial" w:hAnsi="Arial" w:cs="Arial"/>
          <w:bCs/>
          <w:lang w:val="es-MX"/>
        </w:rPr>
      </w:pPr>
    </w:p>
    <w:p w:rsidR="009D2385" w:rsidRPr="00BB46C7"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Atender y tratar a los pacientes neonatos y pediátricos con cardiopatías congénitas y adquiridas que requieran atención en las Unidades de Cuidados Intensivos e Intermedios, sea por descomposición clínica inherente a su cardiopatía o posterior al tratamiento quirúrgico y/o intervencionista de su cardiopatía o, posterior a estudio diagnóstico invasivo.</w:t>
      </w:r>
    </w:p>
    <w:p w:rsidR="009D2385" w:rsidRPr="00BB46C7"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Realizar procedimientos invasivos propios de su especialidad, como parte del tratamiento a los pacientes neonatos y pediátricos cardiópatas internados en las Unidades de Cuidados Intensivos e Intermedios.</w:t>
      </w:r>
    </w:p>
    <w:p w:rsidR="009D2385" w:rsidRPr="00BB46C7"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Realizar la entrega de guardia, al finalizar su turno al médico asistente entrante, efectuando el reporte médico de cada uno de los pacientes a su cargo durante la guardia.</w:t>
      </w:r>
    </w:p>
    <w:p w:rsidR="009D2385" w:rsidRPr="00BB46C7"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Realizar las visitas médicas e indicar al personal de salud el tratamiento a seguir con el paciente, solicitando según sea el caso, análisis y exámenes auxiliares en laboratorio, rayos x, ecocardiografías, etc. y/o procedimientos invasivos.</w:t>
      </w:r>
    </w:p>
    <w:p w:rsidR="009D2385" w:rsidRPr="00BB46C7"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Proponer e indicar los tratamientos médicos y/o quirúrgico acorde con los diagnósticos determinados en los pacientes neonatos y pediátricos cardiópatas para dar solución a dichos problemas.</w:t>
      </w:r>
    </w:p>
    <w:p w:rsidR="009D2385" w:rsidRPr="00BB46C7"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Detectar y tratar precozmente las complicaciones que pudieran presentarse en el paciente hospitalizado en las Unidades de Cuidados Intensivos e Intermedios.</w:t>
      </w:r>
    </w:p>
    <w:p w:rsidR="009D2385" w:rsidRPr="00BB46C7"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Realizar estudios de ecocardiografía en los pacientes hospitalizados en el área asignada según su programación.</w:t>
      </w:r>
    </w:p>
    <w:p w:rsidR="009D2385" w:rsidRDefault="009D2385" w:rsidP="009D2385">
      <w:pPr>
        <w:pStyle w:val="Sinespaciado"/>
        <w:numPr>
          <w:ilvl w:val="0"/>
          <w:numId w:val="21"/>
        </w:numPr>
        <w:jc w:val="both"/>
        <w:rPr>
          <w:rFonts w:ascii="Arial" w:hAnsi="Arial" w:cs="Arial"/>
          <w:sz w:val="20"/>
          <w:szCs w:val="20"/>
        </w:rPr>
      </w:pPr>
      <w:r w:rsidRPr="00BB46C7">
        <w:rPr>
          <w:rFonts w:ascii="Arial" w:hAnsi="Arial" w:cs="Arial"/>
          <w:sz w:val="20"/>
          <w:szCs w:val="20"/>
        </w:rPr>
        <w:t xml:space="preserve">Brindar atención de forma diligente a pacientes cardiópatas hospitalizados en </w:t>
      </w:r>
      <w:r w:rsidR="003E61E0" w:rsidRPr="00BB46C7">
        <w:rPr>
          <w:rFonts w:ascii="Arial" w:hAnsi="Arial" w:cs="Arial"/>
          <w:sz w:val="20"/>
          <w:szCs w:val="20"/>
        </w:rPr>
        <w:t>otras áreas</w:t>
      </w:r>
      <w:r w:rsidRPr="00BB46C7">
        <w:rPr>
          <w:rFonts w:ascii="Arial" w:hAnsi="Arial" w:cs="Arial"/>
          <w:sz w:val="20"/>
          <w:szCs w:val="20"/>
        </w:rPr>
        <w:t xml:space="preserve"> del INCOR que súbitamente presenten signos clínicos de alarma y </w:t>
      </w:r>
      <w:r w:rsidRPr="00BB46C7">
        <w:rPr>
          <w:rFonts w:ascii="Arial" w:hAnsi="Arial" w:cs="Arial"/>
          <w:sz w:val="20"/>
          <w:szCs w:val="20"/>
        </w:rPr>
        <w:tab/>
        <w:t>que a juicio de la enfermera o médico que los detecte en primera instancia requiera de su intervención.</w:t>
      </w:r>
    </w:p>
    <w:p w:rsidR="006B064C" w:rsidRPr="00D65467" w:rsidRDefault="006B064C" w:rsidP="009D2385">
      <w:pPr>
        <w:jc w:val="both"/>
        <w:rPr>
          <w:rFonts w:ascii="Arial" w:hAnsi="Arial" w:cs="Arial"/>
          <w:b/>
          <w:bCs/>
        </w:rPr>
      </w:pPr>
    </w:p>
    <w:p w:rsidR="006B064C" w:rsidRPr="00D65467" w:rsidRDefault="006B064C" w:rsidP="006B064C">
      <w:pPr>
        <w:suppressAutoHyphens w:val="0"/>
        <w:jc w:val="both"/>
        <w:rPr>
          <w:rFonts w:ascii="Arial" w:hAnsi="Arial" w:cs="Arial"/>
          <w:b/>
          <w:u w:val="single"/>
          <w:lang w:eastAsia="es-ES"/>
        </w:rPr>
      </w:pPr>
      <w:r w:rsidRPr="00D65467">
        <w:rPr>
          <w:rFonts w:ascii="Arial" w:hAnsi="Arial" w:cs="Arial"/>
          <w:b/>
          <w:lang w:eastAsia="es-ES"/>
        </w:rPr>
        <w:t>IV.    MODALIDAD DE POSTULACIÒN</w:t>
      </w:r>
    </w:p>
    <w:p w:rsidR="006B064C" w:rsidRPr="00D65467" w:rsidRDefault="006B064C" w:rsidP="006B064C">
      <w:pPr>
        <w:suppressAutoHyphens w:val="0"/>
        <w:ind w:left="360"/>
        <w:jc w:val="both"/>
        <w:rPr>
          <w:rFonts w:ascii="Arial" w:hAnsi="Arial" w:cs="Arial"/>
          <w:lang w:eastAsia="es-ES"/>
        </w:rPr>
      </w:pPr>
    </w:p>
    <w:p w:rsidR="006B064C" w:rsidRPr="00D65467" w:rsidRDefault="006B064C" w:rsidP="006B064C">
      <w:pPr>
        <w:suppressAutoHyphens w:val="0"/>
        <w:ind w:left="426"/>
        <w:jc w:val="both"/>
        <w:rPr>
          <w:rFonts w:ascii="Arial" w:eastAsia="Calibri" w:hAnsi="Arial" w:cs="Arial"/>
          <w:b/>
          <w:lang w:eastAsia="en-US"/>
        </w:rPr>
      </w:pPr>
      <w:r w:rsidRPr="00D65467">
        <w:rPr>
          <w:rFonts w:ascii="Arial" w:eastAsia="Calibri" w:hAnsi="Arial" w:cs="Arial"/>
          <w:b/>
          <w:lang w:eastAsia="en-US"/>
        </w:rPr>
        <w:t xml:space="preserve">Inscripción por el Sistema de Selección de Personal (SISEP): </w:t>
      </w:r>
    </w:p>
    <w:p w:rsidR="006B064C" w:rsidRPr="00D65467" w:rsidRDefault="006B064C" w:rsidP="006B064C">
      <w:pPr>
        <w:suppressAutoHyphens w:val="0"/>
        <w:ind w:left="426"/>
        <w:jc w:val="both"/>
        <w:rPr>
          <w:rFonts w:ascii="Arial" w:eastAsia="Calibri" w:hAnsi="Arial" w:cs="Arial"/>
          <w:b/>
          <w:lang w:eastAsia="en-US"/>
        </w:rPr>
      </w:pPr>
    </w:p>
    <w:p w:rsidR="006B064C" w:rsidRPr="00D65467" w:rsidRDefault="006B064C" w:rsidP="006B064C">
      <w:pPr>
        <w:suppressAutoHyphens w:val="0"/>
        <w:ind w:left="426"/>
        <w:jc w:val="both"/>
        <w:rPr>
          <w:rFonts w:ascii="Arial" w:eastAsia="Calibri" w:hAnsi="Arial" w:cs="Arial"/>
          <w:lang w:eastAsia="en-US"/>
        </w:rPr>
      </w:pPr>
      <w:r w:rsidRPr="00D65467">
        <w:rPr>
          <w:rFonts w:ascii="Arial" w:eastAsia="Calibri" w:hAnsi="Arial" w:cs="Arial"/>
          <w:lang w:eastAsia="en-US"/>
        </w:rPr>
        <w:t>El postulante debe ingresar al link (ww1.essalud.gob.pe/</w:t>
      </w:r>
      <w:proofErr w:type="spellStart"/>
      <w:r w:rsidRPr="00D65467">
        <w:rPr>
          <w:rFonts w:ascii="Arial" w:eastAsia="Calibri" w:hAnsi="Arial" w:cs="Arial"/>
          <w:lang w:eastAsia="en-US"/>
        </w:rPr>
        <w:t>sisep</w:t>
      </w:r>
      <w:proofErr w:type="spellEnd"/>
      <w:r w:rsidRPr="00D65467">
        <w:rPr>
          <w:rFonts w:ascii="Arial" w:eastAsia="Calibri" w:hAnsi="Arial" w:cs="Arial"/>
          <w:lang w:eastAsia="en-US"/>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w:t>
      </w:r>
      <w:r w:rsidRPr="00D65467">
        <w:rPr>
          <w:rFonts w:ascii="Arial" w:eastAsia="Calibri" w:hAnsi="Arial" w:cs="Arial"/>
          <w:b/>
          <w:u w:val="single"/>
          <w:lang w:eastAsia="en-US"/>
        </w:rPr>
        <w:t>cuenta electrónica en Gmail</w:t>
      </w:r>
      <w:r w:rsidRPr="00D65467">
        <w:rPr>
          <w:rFonts w:ascii="Arial" w:eastAsia="Calibri" w:hAnsi="Arial" w:cs="Arial"/>
          <w:lang w:eastAsia="en-US"/>
        </w:rPr>
        <w:t>),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B064C" w:rsidRPr="00D65467" w:rsidRDefault="006B064C" w:rsidP="006B064C">
      <w:pPr>
        <w:suppressAutoHyphens w:val="0"/>
        <w:ind w:left="426"/>
        <w:jc w:val="both"/>
        <w:rPr>
          <w:rFonts w:ascii="Arial" w:eastAsia="Calibri" w:hAnsi="Arial" w:cs="Arial"/>
          <w:b/>
          <w:u w:val="single"/>
          <w:lang w:eastAsia="en-US"/>
        </w:rPr>
      </w:pPr>
    </w:p>
    <w:p w:rsidR="006B064C" w:rsidRPr="00D65467" w:rsidRDefault="006B064C" w:rsidP="006B064C">
      <w:pPr>
        <w:suppressAutoHyphens w:val="0"/>
        <w:ind w:left="426"/>
        <w:jc w:val="both"/>
        <w:rPr>
          <w:rFonts w:ascii="Arial" w:eastAsia="Calibri" w:hAnsi="Arial" w:cs="Arial"/>
          <w:b/>
          <w:lang w:eastAsia="en-US"/>
        </w:rPr>
      </w:pPr>
      <w:r w:rsidRPr="00D65467">
        <w:rPr>
          <w:rFonts w:ascii="Arial" w:eastAsia="Calibri" w:hAnsi="Arial" w:cs="Arial"/>
          <w:b/>
          <w:lang w:eastAsia="en-US"/>
        </w:rPr>
        <w:t>Postulación Vía Electrónica:</w:t>
      </w:r>
    </w:p>
    <w:p w:rsidR="006B064C" w:rsidRPr="00D65467" w:rsidRDefault="006B064C" w:rsidP="006B064C">
      <w:pPr>
        <w:suppressAutoHyphens w:val="0"/>
        <w:ind w:left="426"/>
        <w:jc w:val="both"/>
        <w:rPr>
          <w:rFonts w:ascii="Arial" w:eastAsia="Calibri" w:hAnsi="Arial" w:cs="Arial"/>
          <w:lang w:eastAsia="en-US"/>
        </w:rPr>
      </w:pPr>
    </w:p>
    <w:p w:rsidR="006B064C" w:rsidRPr="00D65467" w:rsidRDefault="006B064C" w:rsidP="006B064C">
      <w:pPr>
        <w:suppressAutoHyphens w:val="0"/>
        <w:ind w:left="426"/>
        <w:jc w:val="both"/>
        <w:rPr>
          <w:rFonts w:ascii="Arial" w:eastAsia="Calibri" w:hAnsi="Arial" w:cs="Arial"/>
          <w:color w:val="000000"/>
          <w:lang w:eastAsia="en-US"/>
        </w:rPr>
      </w:pPr>
      <w:r w:rsidRPr="00D65467">
        <w:rPr>
          <w:rFonts w:ascii="Arial" w:eastAsia="Calibri" w:hAnsi="Arial" w:cs="Arial"/>
          <w:lang w:eastAsia="en-US"/>
        </w:rPr>
        <w:t xml:space="preserve">Los postulantes inscritos (vía SISEP) que cumplan con los requisitos establecidos, deberán enviar al correo electrónico (véase numeral X) dentro del horario y fecha establecida en el cronograma, los </w:t>
      </w:r>
      <w:r w:rsidRPr="00D65467">
        <w:rPr>
          <w:rFonts w:ascii="Arial" w:eastAsia="Calibri" w:hAnsi="Arial" w:cs="Arial"/>
          <w:b/>
          <w:lang w:eastAsia="en-US"/>
        </w:rPr>
        <w:t>Formatos 01, 02, 03, y 05</w:t>
      </w:r>
      <w:r w:rsidRPr="00D65467">
        <w:rPr>
          <w:rFonts w:ascii="Arial" w:eastAsia="Calibri" w:hAnsi="Arial" w:cs="Arial"/>
          <w:lang w:eastAsia="en-US"/>
        </w:rPr>
        <w:t xml:space="preserve">, debidamente firmados, foliados y con la impresión dactilar. Así como el </w:t>
      </w:r>
      <w:r w:rsidRPr="00D65467">
        <w:rPr>
          <w:rFonts w:ascii="Arial" w:eastAsia="Calibri" w:hAnsi="Arial" w:cs="Arial"/>
          <w:b/>
          <w:lang w:eastAsia="en-US"/>
        </w:rPr>
        <w:t>CV descriptivo y documentado</w:t>
      </w:r>
      <w:r w:rsidRPr="00D65467">
        <w:rPr>
          <w:rFonts w:ascii="Arial" w:eastAsia="Calibri" w:hAnsi="Arial" w:cs="Arial"/>
          <w:lang w:eastAsia="en-US"/>
        </w:rPr>
        <w:t xml:space="preserve"> (debidamente firmado y foliado en cada hoja</w:t>
      </w:r>
      <w:r w:rsidRPr="00D65467">
        <w:rPr>
          <w:rFonts w:ascii="Arial" w:eastAsia="Calibri" w:hAnsi="Arial" w:cs="Arial"/>
          <w:b/>
          <w:lang w:eastAsia="en-US"/>
        </w:rPr>
        <w:t>). Toda la documentación es de carácter obligatorio en el orden antes señalado</w:t>
      </w:r>
      <w:r w:rsidRPr="00D65467">
        <w:rPr>
          <w:rFonts w:ascii="Arial" w:eastAsia="Calibri" w:hAnsi="Arial" w:cs="Arial"/>
          <w:lang w:eastAsia="en-US"/>
        </w:rPr>
        <w:t xml:space="preserve">, </w:t>
      </w:r>
      <w:r w:rsidRPr="00D65467">
        <w:rPr>
          <w:rFonts w:ascii="Arial" w:eastAsia="Calibri" w:hAnsi="Arial" w:cs="Arial"/>
          <w:color w:val="000000"/>
          <w:lang w:eastAsia="en-US"/>
        </w:rPr>
        <w:t>indicando en el</w:t>
      </w:r>
      <w:r w:rsidRPr="00D65467">
        <w:rPr>
          <w:rFonts w:ascii="Arial" w:eastAsia="Calibri" w:hAnsi="Arial" w:cs="Arial"/>
          <w:b/>
          <w:color w:val="000000"/>
          <w:lang w:eastAsia="en-US"/>
        </w:rPr>
        <w:t xml:space="preserve"> </w:t>
      </w:r>
      <w:r w:rsidRPr="00D65467">
        <w:rPr>
          <w:rFonts w:ascii="Arial" w:eastAsia="Calibri" w:hAnsi="Arial" w:cs="Arial"/>
          <w:color w:val="000000"/>
          <w:lang w:eastAsia="en-US"/>
        </w:rPr>
        <w:t xml:space="preserve">asunto del correo </w:t>
      </w:r>
      <w:r w:rsidRPr="00D65467">
        <w:rPr>
          <w:rFonts w:ascii="Arial" w:eastAsia="Calibri" w:hAnsi="Arial" w:cs="Arial"/>
          <w:b/>
          <w:color w:val="000000"/>
          <w:lang w:eastAsia="en-US"/>
        </w:rPr>
        <w:t>APELLIDOS y el Código del servicio al cual postula</w:t>
      </w:r>
      <w:r w:rsidRPr="00D65467">
        <w:rPr>
          <w:rFonts w:ascii="Arial" w:eastAsia="Calibri" w:hAnsi="Arial" w:cs="Arial"/>
          <w:color w:val="000000"/>
          <w:lang w:eastAsia="en-US"/>
        </w:rPr>
        <w:t xml:space="preserve">, caso contrario </w:t>
      </w:r>
      <w:r w:rsidRPr="00D65467">
        <w:rPr>
          <w:rFonts w:ascii="Arial" w:eastAsia="Calibri" w:hAnsi="Arial" w:cs="Arial"/>
          <w:b/>
          <w:color w:val="000000"/>
          <w:lang w:eastAsia="en-US"/>
        </w:rPr>
        <w:t>NO</w:t>
      </w:r>
      <w:r w:rsidRPr="00D65467">
        <w:rPr>
          <w:rFonts w:ascii="Arial" w:eastAsia="Calibri" w:hAnsi="Arial" w:cs="Arial"/>
          <w:color w:val="000000"/>
          <w:lang w:eastAsia="en-US"/>
        </w:rPr>
        <w:t xml:space="preserve"> se evaluará lo presentado.</w:t>
      </w:r>
    </w:p>
    <w:p w:rsidR="006B064C" w:rsidRPr="00D65467" w:rsidRDefault="006B064C" w:rsidP="006B064C">
      <w:pPr>
        <w:suppressAutoHyphens w:val="0"/>
        <w:ind w:left="426"/>
        <w:jc w:val="both"/>
        <w:rPr>
          <w:rFonts w:ascii="Arial" w:eastAsia="Calibri" w:hAnsi="Arial" w:cs="Arial"/>
          <w:b/>
          <w:lang w:eastAsia="en-US"/>
        </w:rPr>
      </w:pPr>
    </w:p>
    <w:p w:rsidR="006B064C" w:rsidRPr="00D65467" w:rsidRDefault="006B064C" w:rsidP="006B064C">
      <w:pPr>
        <w:suppressAutoHyphens w:val="0"/>
        <w:ind w:left="426"/>
        <w:jc w:val="center"/>
        <w:rPr>
          <w:rFonts w:ascii="Arial" w:eastAsia="Calibri" w:hAnsi="Arial" w:cs="Arial"/>
          <w:b/>
          <w:lang w:eastAsia="en-US"/>
        </w:rPr>
      </w:pPr>
      <w:r w:rsidRPr="00D65467">
        <w:rPr>
          <w:rFonts w:ascii="Arial" w:eastAsia="Calibri" w:hAnsi="Arial" w:cs="Arial"/>
          <w:lang w:eastAsia="en-US"/>
        </w:rPr>
        <w:t xml:space="preserve">Ejemplo: </w:t>
      </w:r>
      <w:r w:rsidRPr="00D65467">
        <w:rPr>
          <w:rFonts w:ascii="Arial" w:eastAsia="Calibri" w:hAnsi="Arial" w:cs="Arial"/>
          <w:b/>
          <w:lang w:eastAsia="en-US"/>
        </w:rPr>
        <w:t>APELLIDOS_(P1ME-001)</w:t>
      </w:r>
    </w:p>
    <w:p w:rsidR="006B064C" w:rsidRPr="00D65467" w:rsidRDefault="006B064C" w:rsidP="006B064C">
      <w:pPr>
        <w:suppressAutoHyphens w:val="0"/>
        <w:ind w:left="426"/>
        <w:jc w:val="both"/>
        <w:rPr>
          <w:rFonts w:ascii="Arial" w:eastAsia="Calibri" w:hAnsi="Arial" w:cs="Arial"/>
          <w:b/>
          <w:lang w:eastAsia="en-US"/>
        </w:rPr>
      </w:pPr>
      <w:r w:rsidRPr="00D65467">
        <w:rPr>
          <w:rFonts w:ascii="Arial" w:eastAsia="Calibri" w:hAnsi="Arial" w:cs="Arial"/>
          <w:lang w:eastAsia="en-US"/>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B064C" w:rsidRPr="00D65467" w:rsidRDefault="006B064C" w:rsidP="006B064C">
      <w:pPr>
        <w:suppressAutoHyphens w:val="0"/>
        <w:jc w:val="both"/>
        <w:rPr>
          <w:rFonts w:ascii="Arial" w:eastAsia="Calibri" w:hAnsi="Arial" w:cs="Arial"/>
          <w:u w:val="single"/>
          <w:lang w:eastAsia="en-US"/>
        </w:rPr>
      </w:pPr>
    </w:p>
    <w:p w:rsidR="006B064C" w:rsidRPr="00D65467" w:rsidRDefault="006B064C" w:rsidP="006B064C">
      <w:pPr>
        <w:numPr>
          <w:ilvl w:val="0"/>
          <w:numId w:val="12"/>
        </w:numPr>
        <w:suppressAutoHyphens w:val="0"/>
        <w:ind w:left="426" w:hanging="426"/>
        <w:jc w:val="both"/>
        <w:rPr>
          <w:rFonts w:ascii="Arial" w:hAnsi="Arial" w:cs="Arial"/>
          <w:b/>
        </w:rPr>
      </w:pPr>
      <w:r w:rsidRPr="00D65467">
        <w:rPr>
          <w:rFonts w:ascii="Arial" w:hAnsi="Arial" w:cs="Arial"/>
          <w:b/>
        </w:rPr>
        <w:t>REMUNERACIÓN (*)</w:t>
      </w:r>
    </w:p>
    <w:p w:rsidR="006B064C" w:rsidRPr="00D65467" w:rsidRDefault="006B064C" w:rsidP="006B064C">
      <w:pPr>
        <w:suppressAutoHyphens w:val="0"/>
        <w:spacing w:before="100" w:beforeAutospacing="1" w:after="100" w:afterAutospacing="1"/>
        <w:ind w:left="426"/>
        <w:jc w:val="both"/>
        <w:rPr>
          <w:rFonts w:ascii="Arial" w:hAnsi="Arial" w:cs="Arial"/>
          <w:lang w:eastAsia="es-ES"/>
        </w:rPr>
      </w:pPr>
      <w:r w:rsidRPr="00D65467">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854652" w:rsidRPr="006575DA" w:rsidTr="00015D1B">
        <w:trPr>
          <w:trHeight w:val="249"/>
        </w:trPr>
        <w:tc>
          <w:tcPr>
            <w:tcW w:w="5406" w:type="dxa"/>
            <w:vAlign w:val="center"/>
          </w:tcPr>
          <w:p w:rsidR="00854652" w:rsidRPr="006575DA" w:rsidRDefault="006B064C" w:rsidP="00015D1B">
            <w:pPr>
              <w:spacing w:before="100" w:beforeAutospacing="1" w:after="100" w:afterAutospacing="1"/>
              <w:jc w:val="both"/>
              <w:rPr>
                <w:rFonts w:ascii="Arial" w:hAnsi="Arial" w:cs="Arial"/>
                <w:b/>
                <w:lang w:val="es-MX"/>
              </w:rPr>
            </w:pPr>
            <w:r w:rsidRPr="00D65467">
              <w:rPr>
                <w:rFonts w:ascii="Arial" w:hAnsi="Arial" w:cs="Arial"/>
                <w:b/>
                <w:lang w:eastAsia="es-ES"/>
              </w:rPr>
              <w:t xml:space="preserve">  </w:t>
            </w:r>
            <w:r w:rsidR="00854652" w:rsidRPr="006575DA">
              <w:rPr>
                <w:rFonts w:ascii="Arial" w:hAnsi="Arial" w:cs="Arial"/>
                <w:b/>
                <w:lang w:val="es-MX"/>
              </w:rPr>
              <w:t>REMUNERACIÓN BÁSICA</w:t>
            </w:r>
          </w:p>
        </w:tc>
        <w:tc>
          <w:tcPr>
            <w:tcW w:w="2562" w:type="dxa"/>
            <w:vAlign w:val="center"/>
          </w:tcPr>
          <w:p w:rsidR="00854652" w:rsidRPr="006575DA" w:rsidRDefault="00854652" w:rsidP="00015D1B">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4,022.00</w:t>
            </w:r>
          </w:p>
        </w:tc>
      </w:tr>
      <w:tr w:rsidR="00854652" w:rsidRPr="006575DA" w:rsidTr="00015D1B">
        <w:trPr>
          <w:trHeight w:val="289"/>
        </w:trPr>
        <w:tc>
          <w:tcPr>
            <w:tcW w:w="5406" w:type="dxa"/>
            <w:vAlign w:val="center"/>
          </w:tcPr>
          <w:p w:rsidR="00854652" w:rsidRPr="006575DA" w:rsidRDefault="00854652" w:rsidP="00015D1B">
            <w:pPr>
              <w:spacing w:before="100" w:beforeAutospacing="1" w:after="100" w:afterAutospacing="1"/>
              <w:jc w:val="both"/>
              <w:rPr>
                <w:rFonts w:ascii="Arial" w:hAnsi="Arial" w:cs="Arial"/>
                <w:b/>
                <w:lang w:val="es-MX"/>
              </w:rPr>
            </w:pPr>
            <w:r w:rsidRPr="006575DA">
              <w:rPr>
                <w:rFonts w:ascii="Arial" w:hAnsi="Arial" w:cs="Arial"/>
                <w:b/>
                <w:lang w:val="es-MX"/>
              </w:rPr>
              <w:t>BONO PRODUCTIVIDAD</w:t>
            </w:r>
          </w:p>
        </w:tc>
        <w:tc>
          <w:tcPr>
            <w:tcW w:w="2562" w:type="dxa"/>
            <w:vAlign w:val="center"/>
          </w:tcPr>
          <w:p w:rsidR="00854652" w:rsidRPr="006575DA" w:rsidRDefault="00854652" w:rsidP="00015D1B">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910.00</w:t>
            </w:r>
          </w:p>
        </w:tc>
      </w:tr>
      <w:tr w:rsidR="00854652" w:rsidRPr="006575DA" w:rsidTr="00015D1B">
        <w:trPr>
          <w:trHeight w:val="270"/>
        </w:trPr>
        <w:tc>
          <w:tcPr>
            <w:tcW w:w="5406" w:type="dxa"/>
            <w:tcBorders>
              <w:bottom w:val="single" w:sz="4" w:space="0" w:color="auto"/>
            </w:tcBorders>
            <w:vAlign w:val="center"/>
          </w:tcPr>
          <w:p w:rsidR="00854652" w:rsidRPr="006575DA" w:rsidRDefault="00854652" w:rsidP="00015D1B">
            <w:pPr>
              <w:spacing w:before="100" w:beforeAutospacing="1" w:after="100" w:afterAutospacing="1"/>
              <w:jc w:val="both"/>
              <w:rPr>
                <w:rFonts w:ascii="Arial" w:hAnsi="Arial" w:cs="Arial"/>
                <w:b/>
                <w:lang w:val="es-MX"/>
              </w:rPr>
            </w:pPr>
            <w:r w:rsidRPr="006575DA">
              <w:rPr>
                <w:rFonts w:ascii="Arial" w:hAnsi="Arial" w:cs="Arial"/>
                <w:b/>
                <w:lang w:val="es-MX"/>
              </w:rPr>
              <w:t>BONO EXTRAORDINARIO</w:t>
            </w:r>
          </w:p>
        </w:tc>
        <w:tc>
          <w:tcPr>
            <w:tcW w:w="2562" w:type="dxa"/>
            <w:tcBorders>
              <w:bottom w:val="single" w:sz="4" w:space="0" w:color="auto"/>
            </w:tcBorders>
            <w:vAlign w:val="center"/>
          </w:tcPr>
          <w:p w:rsidR="00854652" w:rsidRPr="006575DA" w:rsidRDefault="00854652" w:rsidP="00015D1B">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1006.00</w:t>
            </w:r>
          </w:p>
        </w:tc>
      </w:tr>
      <w:tr w:rsidR="00854652" w:rsidRPr="006575DA" w:rsidTr="00015D1B">
        <w:trPr>
          <w:trHeight w:val="270"/>
        </w:trPr>
        <w:tc>
          <w:tcPr>
            <w:tcW w:w="5406" w:type="dxa"/>
            <w:tcBorders>
              <w:bottom w:val="single" w:sz="4" w:space="0" w:color="auto"/>
            </w:tcBorders>
            <w:vAlign w:val="center"/>
          </w:tcPr>
          <w:p w:rsidR="00854652" w:rsidRPr="006575DA" w:rsidRDefault="00854652" w:rsidP="00015D1B">
            <w:pPr>
              <w:spacing w:before="100" w:beforeAutospacing="1" w:after="100" w:afterAutospacing="1"/>
              <w:jc w:val="both"/>
              <w:rPr>
                <w:rFonts w:ascii="Arial" w:hAnsi="Arial" w:cs="Arial"/>
                <w:b/>
                <w:lang w:val="es-MX"/>
              </w:rPr>
            </w:pPr>
            <w:r w:rsidRPr="006575DA">
              <w:rPr>
                <w:rFonts w:ascii="Arial" w:hAnsi="Arial" w:cs="Arial"/>
                <w:b/>
                <w:lang w:val="es-MX"/>
              </w:rPr>
              <w:t>BONO INCREMENTO</w:t>
            </w:r>
          </w:p>
        </w:tc>
        <w:tc>
          <w:tcPr>
            <w:tcW w:w="2562" w:type="dxa"/>
            <w:tcBorders>
              <w:bottom w:val="single" w:sz="4" w:space="0" w:color="auto"/>
            </w:tcBorders>
            <w:vAlign w:val="center"/>
          </w:tcPr>
          <w:p w:rsidR="00854652" w:rsidRPr="006575DA" w:rsidRDefault="00854652" w:rsidP="00015D1B">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302.00</w:t>
            </w:r>
          </w:p>
        </w:tc>
      </w:tr>
      <w:tr w:rsidR="00854652" w:rsidRPr="006575DA" w:rsidTr="00854652">
        <w:trPr>
          <w:trHeight w:val="424"/>
        </w:trPr>
        <w:tc>
          <w:tcPr>
            <w:tcW w:w="5406" w:type="dxa"/>
            <w:shd w:val="clear" w:color="auto" w:fill="BFBFBF" w:themeFill="background1" w:themeFillShade="BF"/>
            <w:vAlign w:val="center"/>
          </w:tcPr>
          <w:p w:rsidR="00854652" w:rsidRPr="006575DA" w:rsidRDefault="00854652" w:rsidP="00015D1B">
            <w:pPr>
              <w:spacing w:before="100" w:beforeAutospacing="1" w:after="100" w:afterAutospacing="1"/>
              <w:rPr>
                <w:rFonts w:ascii="Arial" w:hAnsi="Arial" w:cs="Arial"/>
                <w:b/>
                <w:lang w:val="es-MX"/>
              </w:rPr>
            </w:pPr>
            <w:bookmarkStart w:id="0" w:name="_GoBack" w:colFirst="0" w:colLast="1"/>
            <w:r w:rsidRPr="006575DA">
              <w:rPr>
                <w:rFonts w:ascii="Arial" w:hAnsi="Arial" w:cs="Arial"/>
                <w:b/>
                <w:lang w:val="es-MX"/>
              </w:rPr>
              <w:t>TOTAL REMUNERACION MENSUAL (*)</w:t>
            </w:r>
          </w:p>
        </w:tc>
        <w:tc>
          <w:tcPr>
            <w:tcW w:w="2562" w:type="dxa"/>
            <w:shd w:val="clear" w:color="auto" w:fill="BFBFBF" w:themeFill="background1" w:themeFillShade="BF"/>
            <w:vAlign w:val="center"/>
          </w:tcPr>
          <w:p w:rsidR="00854652" w:rsidRPr="006575DA" w:rsidRDefault="00854652" w:rsidP="00015D1B">
            <w:pPr>
              <w:spacing w:before="100" w:beforeAutospacing="1" w:after="100" w:afterAutospacing="1"/>
              <w:ind w:left="642"/>
              <w:rPr>
                <w:rFonts w:ascii="Arial" w:hAnsi="Arial" w:cs="Arial"/>
                <w:b/>
                <w:lang w:val="es-MX"/>
              </w:rPr>
            </w:pPr>
            <w:r w:rsidRPr="006575DA">
              <w:rPr>
                <w:rFonts w:ascii="Arial" w:hAnsi="Arial" w:cs="Arial"/>
                <w:b/>
                <w:lang w:val="es-MX"/>
              </w:rPr>
              <w:t xml:space="preserve">S/ 6,240.00 </w:t>
            </w:r>
          </w:p>
        </w:tc>
      </w:tr>
      <w:bookmarkEnd w:id="0"/>
    </w:tbl>
    <w:p w:rsidR="00854652" w:rsidRPr="006575DA" w:rsidRDefault="00854652" w:rsidP="00854652">
      <w:pPr>
        <w:jc w:val="both"/>
        <w:rPr>
          <w:rFonts w:ascii="Arial" w:hAnsi="Arial" w:cs="Arial"/>
          <w:b/>
        </w:rPr>
      </w:pPr>
    </w:p>
    <w:p w:rsidR="00854652" w:rsidRPr="002166A3" w:rsidRDefault="00854652" w:rsidP="00854652">
      <w:pPr>
        <w:ind w:left="426"/>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974-GG-ESSALUD-2020. </w:t>
      </w:r>
    </w:p>
    <w:p w:rsidR="00854652" w:rsidRPr="003A1125" w:rsidRDefault="00854652" w:rsidP="00854652">
      <w:pPr>
        <w:pStyle w:val="Sinespaciado"/>
        <w:jc w:val="both"/>
        <w:rPr>
          <w:rFonts w:ascii="Arial" w:hAnsi="Arial" w:cs="Arial"/>
          <w:sz w:val="28"/>
          <w:szCs w:val="28"/>
          <w:u w:val="single"/>
        </w:rPr>
      </w:pPr>
    </w:p>
    <w:p w:rsidR="006B064C" w:rsidRPr="00D65467" w:rsidRDefault="006B064C" w:rsidP="006B064C">
      <w:pPr>
        <w:numPr>
          <w:ilvl w:val="0"/>
          <w:numId w:val="12"/>
        </w:numPr>
        <w:suppressAutoHyphens w:val="0"/>
        <w:ind w:left="426" w:hanging="426"/>
        <w:jc w:val="both"/>
        <w:rPr>
          <w:rFonts w:ascii="Arial" w:hAnsi="Arial" w:cs="Arial"/>
          <w:b/>
          <w:lang w:val="es-MX" w:eastAsia="es-ES"/>
        </w:rPr>
      </w:pPr>
      <w:r w:rsidRPr="00D65467">
        <w:rPr>
          <w:rFonts w:ascii="Arial" w:hAnsi="Arial" w:cs="Arial"/>
          <w:lang w:val="es-MX" w:eastAsia="es-ES"/>
        </w:rPr>
        <w:t xml:space="preserve"> </w:t>
      </w:r>
      <w:r w:rsidRPr="00D65467">
        <w:rPr>
          <w:rFonts w:ascii="Arial" w:hAnsi="Arial" w:cs="Arial"/>
          <w:b/>
          <w:lang w:val="es-MX" w:eastAsia="es-ES"/>
        </w:rPr>
        <w:t>CRONOGRAMA Y ETAPAS DEL PROCESO</w:t>
      </w:r>
    </w:p>
    <w:p w:rsidR="006B064C" w:rsidRPr="00D65467" w:rsidRDefault="006B064C" w:rsidP="006B064C">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6B064C" w:rsidRPr="00D65467" w:rsidTr="00834289">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B064C" w:rsidRPr="00D65467" w:rsidRDefault="006B064C" w:rsidP="00834289">
            <w:pPr>
              <w:suppressAutoHyphens w:val="0"/>
              <w:jc w:val="center"/>
              <w:rPr>
                <w:rFonts w:ascii="Arial" w:hAnsi="Arial" w:cs="Arial"/>
                <w:b/>
                <w:lang w:val="es-MX" w:eastAsia="ar-SA"/>
              </w:rPr>
            </w:pPr>
            <w:r w:rsidRPr="00D65467">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B064C" w:rsidRPr="00D65467" w:rsidRDefault="006B064C" w:rsidP="00834289">
            <w:pPr>
              <w:suppressAutoHyphens w:val="0"/>
              <w:jc w:val="center"/>
              <w:rPr>
                <w:rFonts w:ascii="Arial" w:hAnsi="Arial" w:cs="Arial"/>
                <w:lang w:val="es-MX" w:eastAsia="es-ES"/>
              </w:rPr>
            </w:pPr>
            <w:r w:rsidRPr="00D65467">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B064C" w:rsidRPr="00D65467" w:rsidRDefault="006B064C" w:rsidP="00834289">
            <w:pPr>
              <w:suppressAutoHyphens w:val="0"/>
              <w:jc w:val="center"/>
              <w:rPr>
                <w:rFonts w:ascii="Arial" w:hAnsi="Arial" w:cs="Arial"/>
                <w:b/>
                <w:lang w:val="es-MX" w:eastAsia="es-ES"/>
              </w:rPr>
            </w:pPr>
            <w:r w:rsidRPr="00D65467">
              <w:rPr>
                <w:rFonts w:ascii="Arial" w:hAnsi="Arial" w:cs="Arial"/>
                <w:b/>
                <w:lang w:val="es-MX" w:eastAsia="es-ES"/>
              </w:rPr>
              <w:t>AREA RESPONSABLE</w:t>
            </w:r>
          </w:p>
        </w:tc>
      </w:tr>
      <w:tr w:rsidR="006B064C" w:rsidRPr="00D65467" w:rsidTr="00834289">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jc w:val="center"/>
              <w:rPr>
                <w:rFonts w:ascii="Arial" w:hAnsi="Arial" w:cs="Arial"/>
                <w:b/>
                <w:lang w:val="es-MX" w:eastAsia="es-ES"/>
              </w:rPr>
            </w:pPr>
            <w:r w:rsidRPr="00D65467">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jc w:val="both"/>
              <w:rPr>
                <w:rFonts w:ascii="Arial" w:hAnsi="Arial" w:cs="Arial"/>
                <w:lang w:val="es-MX" w:eastAsia="es-ES"/>
              </w:rPr>
            </w:pPr>
            <w:r w:rsidRPr="00D65467">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A96EF4" w:rsidRDefault="004331EE"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04 de noviembre </w:t>
            </w:r>
            <w:r w:rsidR="006B064C" w:rsidRPr="00A96EF4">
              <w:rPr>
                <w:rFonts w:ascii="Arial" w:hAnsi="Arial" w:cs="Arial"/>
                <w:color w:val="000000" w:themeColor="text1"/>
                <w:lang w:val="es-MX" w:eastAsia="es-ES"/>
              </w:rPr>
              <w:t>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jc w:val="center"/>
              <w:rPr>
                <w:rFonts w:ascii="Arial" w:hAnsi="Arial" w:cs="Arial"/>
                <w:lang w:val="es-MX" w:eastAsia="es-ES"/>
              </w:rPr>
            </w:pPr>
            <w:r w:rsidRPr="00D65467">
              <w:rPr>
                <w:rFonts w:ascii="Arial" w:hAnsi="Arial" w:cs="Arial"/>
                <w:lang w:val="es-MX" w:eastAsia="es-ES"/>
              </w:rPr>
              <w:t>SGGI</w:t>
            </w:r>
            <w:r>
              <w:rPr>
                <w:rFonts w:ascii="Arial" w:hAnsi="Arial" w:cs="Arial"/>
                <w:lang w:val="es-MX" w:eastAsia="es-ES"/>
              </w:rPr>
              <w:t>-URRHH</w:t>
            </w:r>
          </w:p>
        </w:tc>
      </w:tr>
      <w:tr w:rsidR="006B064C" w:rsidRPr="00D65467" w:rsidTr="00834289">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B064C" w:rsidRPr="00D65467" w:rsidRDefault="006B064C" w:rsidP="00834289">
            <w:pPr>
              <w:suppressAutoHyphens w:val="0"/>
              <w:jc w:val="center"/>
              <w:rPr>
                <w:rFonts w:ascii="Arial" w:hAnsi="Arial" w:cs="Arial"/>
                <w:b/>
                <w:lang w:val="es-MX" w:eastAsia="es-ES"/>
              </w:rPr>
            </w:pPr>
            <w:r w:rsidRPr="00D65467">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B064C" w:rsidRPr="00D65467" w:rsidRDefault="006B064C" w:rsidP="00834289">
            <w:pPr>
              <w:suppressAutoHyphens w:val="0"/>
              <w:jc w:val="both"/>
              <w:rPr>
                <w:rFonts w:ascii="Arial" w:hAnsi="Arial" w:cs="Arial"/>
                <w:lang w:val="es-MX" w:eastAsia="es-ES"/>
              </w:rPr>
            </w:pPr>
            <w:r w:rsidRPr="00D65467">
              <w:rPr>
                <w:rFonts w:ascii="Arial" w:hAnsi="Arial" w:cs="Arial"/>
                <w:color w:val="000000"/>
                <w:lang w:val="es-PE" w:eastAsia="es-ES"/>
              </w:rPr>
              <w:t xml:space="preserve">Publicación de la Convocatoria en </w:t>
            </w:r>
            <w:r w:rsidRPr="00D65467">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6B064C" w:rsidRPr="00A96EF4" w:rsidRDefault="004331EE" w:rsidP="004331EE">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05</w:t>
            </w:r>
            <w:r w:rsidR="006B064C" w:rsidRPr="00A96EF4">
              <w:rPr>
                <w:rFonts w:ascii="Arial" w:hAnsi="Arial" w:cs="Arial"/>
                <w:color w:val="000000" w:themeColor="text1"/>
                <w:lang w:val="es-MX" w:eastAsia="es-ES"/>
              </w:rPr>
              <w:t xml:space="preserve"> de </w:t>
            </w:r>
            <w:r>
              <w:rPr>
                <w:rFonts w:ascii="Arial" w:hAnsi="Arial" w:cs="Arial"/>
                <w:color w:val="000000" w:themeColor="text1"/>
                <w:lang w:val="es-MX" w:eastAsia="es-ES"/>
              </w:rPr>
              <w:t>noviemb</w:t>
            </w:r>
            <w:r w:rsidR="006B064C" w:rsidRPr="00A96EF4">
              <w:rPr>
                <w:rFonts w:ascii="Arial" w:hAnsi="Arial" w:cs="Arial"/>
                <w:color w:val="000000" w:themeColor="text1"/>
                <w:lang w:val="es-MX" w:eastAsia="es-ES"/>
              </w:rPr>
              <w:t>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6B064C" w:rsidRPr="00D65467" w:rsidRDefault="006B064C" w:rsidP="00834289">
            <w:pPr>
              <w:suppressAutoHyphens w:val="0"/>
              <w:jc w:val="center"/>
              <w:rPr>
                <w:rFonts w:ascii="Arial" w:hAnsi="Arial" w:cs="Arial"/>
                <w:lang w:val="es-MX" w:eastAsia="es-ES"/>
              </w:rPr>
            </w:pPr>
            <w:r w:rsidRPr="00D65467">
              <w:rPr>
                <w:rFonts w:ascii="Arial" w:hAnsi="Arial" w:cs="Arial"/>
                <w:lang w:val="es-MX" w:eastAsia="es-ES"/>
              </w:rPr>
              <w:t>SGGI-GCTIC</w:t>
            </w:r>
          </w:p>
        </w:tc>
      </w:tr>
      <w:tr w:rsidR="006B064C" w:rsidRPr="00D65467" w:rsidTr="00834289">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B064C" w:rsidRPr="00A96EF4" w:rsidRDefault="006B064C" w:rsidP="00834289">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CONVOCATORIA</w:t>
            </w:r>
          </w:p>
        </w:tc>
      </w:tr>
      <w:tr w:rsidR="006B064C" w:rsidRPr="00D65467" w:rsidTr="00834289">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jc w:val="center"/>
              <w:rPr>
                <w:rFonts w:ascii="Arial" w:hAnsi="Arial" w:cs="Arial"/>
                <w:b/>
                <w:lang w:val="es-MX" w:eastAsia="es-ES"/>
              </w:rPr>
            </w:pPr>
            <w:r w:rsidRPr="00D65467">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spacing w:line="276" w:lineRule="auto"/>
              <w:rPr>
                <w:rFonts w:ascii="Arial" w:hAnsi="Arial" w:cs="Arial"/>
                <w:b/>
                <w:lang w:eastAsia="es-ES"/>
              </w:rPr>
            </w:pPr>
            <w:r w:rsidRPr="00D65467">
              <w:rPr>
                <w:rFonts w:ascii="Arial" w:hAnsi="Arial" w:cs="Arial"/>
                <w:b/>
                <w:lang w:eastAsia="es-ES"/>
              </w:rPr>
              <w:t>Inscripción por SISEP:</w:t>
            </w:r>
          </w:p>
          <w:p w:rsidR="006B064C" w:rsidRPr="00D65467" w:rsidRDefault="006B064C" w:rsidP="00834289">
            <w:pPr>
              <w:suppressAutoHyphens w:val="0"/>
              <w:spacing w:line="276" w:lineRule="auto"/>
              <w:rPr>
                <w:rFonts w:ascii="Arial" w:hAnsi="Arial" w:cs="Arial"/>
                <w:lang w:eastAsia="es-ES"/>
              </w:rPr>
            </w:pPr>
            <w:r w:rsidRPr="00D65467">
              <w:rPr>
                <w:rFonts w:ascii="Arial" w:hAnsi="Arial" w:cs="Arial"/>
                <w:lang w:eastAsia="es-ES"/>
              </w:rPr>
              <w:t>(</w:t>
            </w:r>
            <w:r w:rsidRPr="00D65467">
              <w:rPr>
                <w:rFonts w:ascii="Arial" w:hAnsi="Arial" w:cs="Arial"/>
                <w:color w:val="0000FF"/>
                <w:u w:val="single"/>
                <w:lang w:eastAsia="es-ES"/>
              </w:rPr>
              <w:t>ww1.essalud.gob.pe/</w:t>
            </w:r>
            <w:proofErr w:type="spellStart"/>
            <w:r w:rsidRPr="00D65467">
              <w:rPr>
                <w:rFonts w:ascii="Arial" w:hAnsi="Arial" w:cs="Arial"/>
                <w:color w:val="0000FF"/>
                <w:u w:val="single"/>
                <w:lang w:eastAsia="es-ES"/>
              </w:rPr>
              <w:t>sisep</w:t>
            </w:r>
            <w:proofErr w:type="spellEnd"/>
            <w:r w:rsidRPr="00D65467">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Default="004331EE" w:rsidP="00834289">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12</w:t>
            </w:r>
            <w:r w:rsidR="009D2385">
              <w:rPr>
                <w:rFonts w:ascii="Arial" w:hAnsi="Arial" w:cs="Arial"/>
                <w:color w:val="000000" w:themeColor="text1"/>
                <w:lang w:eastAsia="es-ES"/>
              </w:rPr>
              <w:t xml:space="preserve"> de </w:t>
            </w:r>
            <w:r w:rsidR="00973AFA">
              <w:rPr>
                <w:rFonts w:ascii="Arial" w:hAnsi="Arial" w:cs="Arial"/>
                <w:color w:val="000000" w:themeColor="text1"/>
                <w:lang w:eastAsia="es-ES"/>
              </w:rPr>
              <w:t xml:space="preserve">noviembre </w:t>
            </w:r>
            <w:r w:rsidR="006B064C" w:rsidRPr="00A96EF4">
              <w:rPr>
                <w:rFonts w:ascii="Arial" w:hAnsi="Arial" w:cs="Arial"/>
                <w:color w:val="000000" w:themeColor="text1"/>
                <w:lang w:eastAsia="es-ES"/>
              </w:rPr>
              <w:t>del 2020</w:t>
            </w:r>
            <w:r>
              <w:rPr>
                <w:rFonts w:ascii="Arial" w:hAnsi="Arial" w:cs="Arial"/>
                <w:color w:val="000000" w:themeColor="text1"/>
                <w:lang w:eastAsia="es-ES"/>
              </w:rPr>
              <w:t xml:space="preserve"> y</w:t>
            </w:r>
          </w:p>
          <w:p w:rsidR="006B064C" w:rsidRPr="00A96EF4" w:rsidRDefault="009D2385" w:rsidP="004331EE">
            <w:pPr>
              <w:suppressAutoHyphens w:val="0"/>
              <w:spacing w:line="276" w:lineRule="auto"/>
              <w:jc w:val="center"/>
              <w:rPr>
                <w:rFonts w:ascii="Arial" w:hAnsi="Arial" w:cs="Arial"/>
                <w:b/>
                <w:color w:val="000000" w:themeColor="text1"/>
                <w:u w:val="single"/>
                <w:lang w:val="es-MX" w:eastAsia="es-ES"/>
              </w:rPr>
            </w:pPr>
            <w:r>
              <w:rPr>
                <w:rFonts w:ascii="Arial" w:hAnsi="Arial" w:cs="Arial"/>
                <w:b/>
                <w:color w:val="000000" w:themeColor="text1"/>
                <w:u w:val="single"/>
                <w:lang w:eastAsia="es-ES"/>
              </w:rPr>
              <w:t>hasta las 1</w:t>
            </w:r>
            <w:r w:rsidR="004331EE">
              <w:rPr>
                <w:rFonts w:ascii="Arial" w:hAnsi="Arial" w:cs="Arial"/>
                <w:b/>
                <w:color w:val="000000" w:themeColor="text1"/>
                <w:u w:val="single"/>
                <w:lang w:eastAsia="es-ES"/>
              </w:rPr>
              <w:t>6</w:t>
            </w:r>
            <w:r w:rsidR="006B064C" w:rsidRPr="00A96EF4">
              <w:rPr>
                <w:rFonts w:ascii="Arial" w:hAnsi="Arial" w:cs="Arial"/>
                <w:b/>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jc w:val="center"/>
              <w:rPr>
                <w:rFonts w:ascii="Arial" w:hAnsi="Arial" w:cs="Arial"/>
                <w:lang w:val="es-MX" w:eastAsia="es-ES"/>
              </w:rPr>
            </w:pPr>
            <w:r w:rsidRPr="00D65467">
              <w:rPr>
                <w:rFonts w:ascii="Arial" w:hAnsi="Arial" w:cs="Arial"/>
                <w:lang w:val="es-MX" w:eastAsia="es-ES"/>
              </w:rPr>
              <w:t>SGGI – GCTIC-URRHH</w:t>
            </w:r>
          </w:p>
        </w:tc>
      </w:tr>
      <w:tr w:rsidR="006B064C" w:rsidRPr="00D65467" w:rsidTr="00834289">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jc w:val="center"/>
              <w:rPr>
                <w:rFonts w:ascii="Arial" w:hAnsi="Arial" w:cs="Arial"/>
                <w:b/>
                <w:lang w:val="es-MX" w:eastAsia="es-ES"/>
              </w:rPr>
            </w:pPr>
            <w:r w:rsidRPr="00D65467">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autoSpaceDE w:val="0"/>
              <w:autoSpaceDN w:val="0"/>
              <w:adjustRightInd w:val="0"/>
              <w:rPr>
                <w:rFonts w:ascii="Arial" w:hAnsi="Arial" w:cs="Arial"/>
                <w:b/>
                <w:lang w:eastAsia="es-ES"/>
              </w:rPr>
            </w:pPr>
            <w:r w:rsidRPr="00D65467">
              <w:rPr>
                <w:rFonts w:ascii="Arial" w:hAnsi="Arial" w:cs="Arial"/>
                <w:b/>
                <w:lang w:val="es-MX" w:eastAsia="es-ES"/>
              </w:rPr>
              <w:t xml:space="preserve">Resultado de Postulantes inscritos en el SISEP </w:t>
            </w:r>
            <w:r w:rsidRPr="00D65467">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A96EF4" w:rsidRDefault="004331EE" w:rsidP="00834289">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 xml:space="preserve">13 </w:t>
            </w:r>
            <w:r w:rsidR="009D2385">
              <w:rPr>
                <w:rFonts w:ascii="Arial" w:hAnsi="Arial" w:cs="Arial"/>
                <w:color w:val="000000" w:themeColor="text1"/>
                <w:lang w:eastAsia="es-ES"/>
              </w:rPr>
              <w:t>de</w:t>
            </w:r>
            <w:r>
              <w:rPr>
                <w:rFonts w:ascii="Arial" w:hAnsi="Arial" w:cs="Arial"/>
                <w:color w:val="000000" w:themeColor="text1"/>
                <w:lang w:eastAsia="es-ES"/>
              </w:rPr>
              <w:t xml:space="preserve"> </w:t>
            </w:r>
            <w:r w:rsidR="00973AFA">
              <w:rPr>
                <w:rFonts w:ascii="Arial" w:hAnsi="Arial" w:cs="Arial"/>
                <w:color w:val="000000" w:themeColor="text1"/>
                <w:lang w:eastAsia="es-ES"/>
              </w:rPr>
              <w:t xml:space="preserve">noviembre </w:t>
            </w:r>
            <w:r w:rsidR="006B064C" w:rsidRPr="00A96EF4">
              <w:rPr>
                <w:rFonts w:ascii="Arial" w:hAnsi="Arial" w:cs="Arial"/>
                <w:color w:val="000000" w:themeColor="text1"/>
                <w:lang w:eastAsia="es-ES"/>
              </w:rPr>
              <w:t>del 2020</w:t>
            </w:r>
          </w:p>
          <w:p w:rsidR="006B064C" w:rsidRPr="00A96EF4" w:rsidRDefault="006B064C" w:rsidP="00834289">
            <w:pPr>
              <w:suppressAutoHyphens w:val="0"/>
              <w:jc w:val="center"/>
              <w:rPr>
                <w:rFonts w:ascii="Arial" w:hAnsi="Arial" w:cs="Arial"/>
                <w:color w:val="000000" w:themeColor="text1"/>
                <w:lang w:eastAsia="es-ES"/>
              </w:rPr>
            </w:pPr>
            <w:r w:rsidRPr="00A96EF4">
              <w:rPr>
                <w:rFonts w:ascii="Arial" w:hAnsi="Arial" w:cs="Arial"/>
                <w:color w:val="000000" w:themeColor="text1"/>
                <w:lang w:eastAsia="es-ES"/>
              </w:rPr>
              <w:t>a las 1</w:t>
            </w:r>
            <w:r w:rsidR="004331EE">
              <w:rPr>
                <w:rFonts w:ascii="Arial" w:hAnsi="Arial" w:cs="Arial"/>
                <w:color w:val="000000" w:themeColor="text1"/>
                <w:lang w:eastAsia="es-ES"/>
              </w:rPr>
              <w:t>0</w:t>
            </w:r>
            <w:r w:rsidRPr="00A96EF4">
              <w:rPr>
                <w:rFonts w:ascii="Arial" w:hAnsi="Arial" w:cs="Arial"/>
                <w:color w:val="000000" w:themeColor="text1"/>
                <w:lang w:eastAsia="es-ES"/>
              </w:rPr>
              <w:t>:00 horas</w:t>
            </w:r>
          </w:p>
          <w:p w:rsidR="006B064C" w:rsidRPr="00A96EF4" w:rsidRDefault="006B064C" w:rsidP="00834289">
            <w:pPr>
              <w:suppressAutoHyphens w:val="0"/>
              <w:jc w:val="center"/>
              <w:rPr>
                <w:rFonts w:ascii="Arial" w:hAnsi="Arial" w:cs="Arial"/>
                <w:color w:val="000000" w:themeColor="text1"/>
                <w:lang w:val="es-MX" w:eastAsia="es-ES"/>
              </w:rPr>
            </w:pPr>
            <w:r w:rsidRPr="00A96EF4">
              <w:rPr>
                <w:rFonts w:ascii="Arial" w:hAnsi="Arial" w:cs="Arial"/>
                <w:color w:val="000000" w:themeColor="text1"/>
                <w:lang w:eastAsia="es-ES"/>
              </w:rPr>
              <w:t xml:space="preserve"> </w:t>
            </w: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7"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4C" w:rsidRPr="00D65467" w:rsidRDefault="006B064C" w:rsidP="00834289">
            <w:pPr>
              <w:suppressAutoHyphens w:val="0"/>
              <w:jc w:val="center"/>
              <w:rPr>
                <w:rFonts w:ascii="Arial" w:hAnsi="Arial" w:cs="Arial"/>
                <w:lang w:val="es-MX" w:eastAsia="es-ES"/>
              </w:rPr>
            </w:pPr>
            <w:r w:rsidRPr="00D65467">
              <w:rPr>
                <w:rFonts w:ascii="Arial" w:hAnsi="Arial" w:cs="Arial"/>
                <w:lang w:val="es-PE" w:eastAsia="es-ES"/>
              </w:rPr>
              <w:t>URRHH</w:t>
            </w:r>
            <w:r w:rsidRPr="00D65467">
              <w:rPr>
                <w:rFonts w:ascii="Arial" w:hAnsi="Arial" w:cs="Arial"/>
                <w:lang w:val="es-MX" w:eastAsia="es-ES"/>
              </w:rPr>
              <w:t xml:space="preserve"> - SGGI – GCTIC</w:t>
            </w:r>
          </w:p>
        </w:tc>
      </w:tr>
      <w:tr w:rsidR="006B064C" w:rsidRPr="00D65467" w:rsidTr="00834289">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B064C" w:rsidRPr="00D65467" w:rsidRDefault="006B064C" w:rsidP="00834289">
            <w:pPr>
              <w:suppressAutoHyphens w:val="0"/>
              <w:jc w:val="both"/>
              <w:rPr>
                <w:rFonts w:ascii="Arial" w:hAnsi="Arial" w:cs="Arial"/>
                <w:color w:val="FF0000"/>
                <w:lang w:val="es-MX" w:eastAsia="es-ES"/>
              </w:rPr>
            </w:pPr>
            <w:r w:rsidRPr="00D65467">
              <w:rPr>
                <w:rFonts w:ascii="Arial" w:hAnsi="Arial" w:cs="Arial"/>
                <w:b/>
                <w:lang w:val="es-MX" w:eastAsia="es-ES"/>
              </w:rPr>
              <w:t>SELECCIÓN</w:t>
            </w:r>
          </w:p>
        </w:tc>
      </w:tr>
      <w:tr w:rsidR="006B064C" w:rsidRPr="00D65467" w:rsidTr="00834289">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6B064C" w:rsidRDefault="006B064C" w:rsidP="00834289">
            <w:pPr>
              <w:suppressAutoHyphens w:val="0"/>
              <w:jc w:val="both"/>
              <w:rPr>
                <w:rFonts w:ascii="Arial" w:hAnsi="Arial" w:cs="Arial"/>
                <w:lang w:val="es-MX" w:eastAsia="es-ES"/>
              </w:rPr>
            </w:pPr>
            <w:r>
              <w:rPr>
                <w:rFonts w:ascii="Arial" w:hAnsi="Arial" w:cs="Arial"/>
                <w:lang w:val="es-MX" w:eastAsia="es-ES"/>
              </w:rPr>
              <w:t xml:space="preserve">Prueba de enlace* </w:t>
            </w:r>
            <w:r w:rsidRPr="00A96EF4">
              <w:rPr>
                <w:rFonts w:ascii="Arial" w:hAnsi="Arial" w:cs="Arial"/>
                <w:b/>
                <w:lang w:val="es-MX" w:eastAsia="es-ES"/>
              </w:rPr>
              <w:t>(obligatorio)</w:t>
            </w:r>
          </w:p>
          <w:p w:rsidR="006B064C" w:rsidRPr="00D65467" w:rsidRDefault="006B064C" w:rsidP="00834289">
            <w:pPr>
              <w:suppressAutoHyphens w:val="0"/>
              <w:jc w:val="both"/>
              <w:rPr>
                <w:rFonts w:ascii="Arial" w:hAnsi="Arial" w:cs="Arial"/>
                <w:lang w:val="es-MX" w:eastAsia="es-ES"/>
              </w:rPr>
            </w:pPr>
            <w:r>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6B064C" w:rsidRPr="00A96EF4" w:rsidRDefault="009D2385"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w:t>
            </w:r>
            <w:r w:rsidR="004331EE">
              <w:rPr>
                <w:rFonts w:ascii="Arial" w:hAnsi="Arial" w:cs="Arial"/>
                <w:color w:val="000000" w:themeColor="text1"/>
                <w:lang w:val="es-MX" w:eastAsia="es-ES"/>
              </w:rPr>
              <w:t>3</w:t>
            </w:r>
            <w:r>
              <w:rPr>
                <w:rFonts w:ascii="Arial" w:hAnsi="Arial" w:cs="Arial"/>
                <w:color w:val="000000" w:themeColor="text1"/>
                <w:lang w:val="es-MX" w:eastAsia="es-ES"/>
              </w:rPr>
              <w:t xml:space="preserve"> de </w:t>
            </w:r>
            <w:r w:rsidR="00973AFA">
              <w:rPr>
                <w:rFonts w:ascii="Arial" w:hAnsi="Arial" w:cs="Arial"/>
                <w:color w:val="000000" w:themeColor="text1"/>
                <w:lang w:eastAsia="es-ES"/>
              </w:rPr>
              <w:t>noviembre</w:t>
            </w:r>
            <w:r w:rsidR="00973AFA">
              <w:rPr>
                <w:rFonts w:ascii="Arial" w:hAnsi="Arial" w:cs="Arial"/>
                <w:color w:val="000000" w:themeColor="text1"/>
                <w:lang w:val="es-MX" w:eastAsia="es-ES"/>
              </w:rPr>
              <w:t xml:space="preserve"> </w:t>
            </w:r>
            <w:r w:rsidR="006B064C" w:rsidRPr="00A96EF4">
              <w:rPr>
                <w:rFonts w:ascii="Arial" w:hAnsi="Arial" w:cs="Arial"/>
                <w:color w:val="000000" w:themeColor="text1"/>
                <w:lang w:val="es-MX" w:eastAsia="es-ES"/>
              </w:rPr>
              <w:t>del 2020</w:t>
            </w:r>
          </w:p>
          <w:p w:rsidR="006B064C" w:rsidRPr="00A96EF4" w:rsidRDefault="006B064C" w:rsidP="004331EE">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las 1</w:t>
            </w:r>
            <w:r w:rsidR="004331EE">
              <w:rPr>
                <w:rFonts w:ascii="Arial" w:hAnsi="Arial" w:cs="Arial"/>
                <w:color w:val="000000" w:themeColor="text1"/>
                <w:lang w:val="es-MX" w:eastAsia="es-ES"/>
              </w:rPr>
              <w:t>5</w:t>
            </w:r>
            <w:r w:rsidRPr="00A96EF4">
              <w:rPr>
                <w:rFonts w:ascii="Arial" w:hAnsi="Arial" w:cs="Arial"/>
                <w:color w:val="000000" w:themeColor="text1"/>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tcPr>
          <w:p w:rsidR="006B064C" w:rsidRPr="00D65467" w:rsidRDefault="006B064C" w:rsidP="00834289">
            <w:pPr>
              <w:suppressAutoHyphens w:val="0"/>
              <w:jc w:val="center"/>
              <w:rPr>
                <w:rFonts w:ascii="Arial" w:hAnsi="Arial" w:cs="Arial"/>
                <w:lang w:val="es-PE" w:eastAsia="es-ES"/>
              </w:rPr>
            </w:pPr>
          </w:p>
        </w:tc>
      </w:tr>
      <w:tr w:rsidR="006B064C" w:rsidRPr="00D65467" w:rsidTr="00834289">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6B064C" w:rsidRPr="00D65467" w:rsidRDefault="006B064C" w:rsidP="00834289">
            <w:pPr>
              <w:suppressAutoHyphens w:val="0"/>
              <w:jc w:val="both"/>
              <w:rPr>
                <w:rFonts w:ascii="Arial" w:hAnsi="Arial" w:cs="Arial"/>
                <w:b/>
                <w:lang w:val="es-MX" w:eastAsia="es-ES"/>
              </w:rPr>
            </w:pPr>
            <w:r w:rsidRPr="00D65467">
              <w:rPr>
                <w:rFonts w:ascii="Arial" w:hAnsi="Arial" w:cs="Arial"/>
                <w:b/>
                <w:lang w:val="es-MX" w:eastAsia="es-ES"/>
              </w:rPr>
              <w:t>Evaluación de Conocimientos</w:t>
            </w:r>
          </w:p>
          <w:p w:rsidR="006B064C" w:rsidRPr="00D65467" w:rsidRDefault="006B064C" w:rsidP="00834289">
            <w:pPr>
              <w:suppressAutoHyphens w:val="0"/>
              <w:jc w:val="both"/>
              <w:rPr>
                <w:rFonts w:ascii="Arial" w:hAnsi="Arial" w:cs="Arial"/>
                <w:lang w:val="es-MX" w:eastAsia="es-ES"/>
              </w:rPr>
            </w:pPr>
            <w:r w:rsidRPr="00D65467">
              <w:rPr>
                <w:rFonts w:ascii="Arial" w:hAnsi="Arial" w:cs="Arial"/>
                <w:i/>
                <w:lang w:val="es-MX" w:eastAsia="es-ES"/>
              </w:rPr>
              <w:t xml:space="preserve">(plataforma virtual </w:t>
            </w:r>
            <w:proofErr w:type="spellStart"/>
            <w:r w:rsidRPr="00D65467">
              <w:rPr>
                <w:rFonts w:ascii="Arial" w:hAnsi="Arial" w:cs="Arial"/>
                <w:i/>
                <w:lang w:val="es-MX" w:eastAsia="es-ES"/>
              </w:rPr>
              <w:t>Classroom</w:t>
            </w:r>
            <w:proofErr w:type="spellEnd"/>
            <w:r w:rsidRPr="00D65467">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6B064C" w:rsidRPr="00A96EF4" w:rsidRDefault="009D2385"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w:t>
            </w:r>
            <w:r w:rsidR="004331EE">
              <w:rPr>
                <w:rFonts w:ascii="Arial" w:hAnsi="Arial" w:cs="Arial"/>
                <w:color w:val="000000" w:themeColor="text1"/>
                <w:lang w:val="es-MX" w:eastAsia="es-ES"/>
              </w:rPr>
              <w:t>6</w:t>
            </w:r>
            <w:r>
              <w:rPr>
                <w:rFonts w:ascii="Arial" w:hAnsi="Arial" w:cs="Arial"/>
                <w:color w:val="000000" w:themeColor="text1"/>
                <w:lang w:val="es-MX" w:eastAsia="es-ES"/>
              </w:rPr>
              <w:t xml:space="preserve"> de noviembre</w:t>
            </w:r>
            <w:r w:rsidR="006B064C" w:rsidRPr="00A96EF4">
              <w:rPr>
                <w:rFonts w:ascii="Arial" w:hAnsi="Arial" w:cs="Arial"/>
                <w:color w:val="000000" w:themeColor="text1"/>
                <w:lang w:val="es-MX" w:eastAsia="es-ES"/>
              </w:rPr>
              <w:t xml:space="preserve"> del 2020</w:t>
            </w:r>
          </w:p>
          <w:p w:rsidR="006B064C" w:rsidRPr="00A96EF4" w:rsidRDefault="006B064C" w:rsidP="004331EE">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las 1</w:t>
            </w:r>
            <w:r w:rsidR="004331EE">
              <w:rPr>
                <w:rFonts w:ascii="Arial" w:hAnsi="Arial" w:cs="Arial"/>
                <w:color w:val="000000" w:themeColor="text1"/>
                <w:lang w:val="es-MX" w:eastAsia="es-ES"/>
              </w:rPr>
              <w:t>0</w:t>
            </w:r>
            <w:r w:rsidRPr="00A96EF4">
              <w:rPr>
                <w:rFonts w:ascii="Arial" w:hAnsi="Arial" w:cs="Arial"/>
                <w:color w:val="000000" w:themeColor="text1"/>
                <w:lang w:val="es-MX" w:eastAsia="es-ES"/>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tcPr>
          <w:p w:rsidR="006B064C" w:rsidRPr="00D65467" w:rsidRDefault="006B064C" w:rsidP="00834289">
            <w:pPr>
              <w:suppressAutoHyphens w:val="0"/>
              <w:jc w:val="center"/>
              <w:rPr>
                <w:rFonts w:ascii="Arial" w:hAnsi="Arial" w:cs="Arial"/>
                <w:lang w:val="es-PE" w:eastAsia="es-ES"/>
              </w:rPr>
            </w:pPr>
            <w:r w:rsidRPr="00D65467">
              <w:rPr>
                <w:rFonts w:ascii="Arial" w:hAnsi="Arial" w:cs="Arial"/>
                <w:lang w:val="es-MX" w:eastAsia="es-ES"/>
              </w:rPr>
              <w:t>OGRH</w:t>
            </w:r>
          </w:p>
        </w:tc>
      </w:tr>
      <w:tr w:rsidR="006B064C" w:rsidRPr="00D65467" w:rsidTr="00834289">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both"/>
              <w:rPr>
                <w:rFonts w:ascii="Arial" w:hAnsi="Arial" w:cs="Arial"/>
                <w:lang w:val="es-MX" w:eastAsia="es-ES"/>
              </w:rPr>
            </w:pPr>
            <w:r w:rsidRPr="00D65467">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9D2385"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w:t>
            </w:r>
            <w:r w:rsidR="004331EE">
              <w:rPr>
                <w:rFonts w:ascii="Arial" w:hAnsi="Arial" w:cs="Arial"/>
                <w:color w:val="000000" w:themeColor="text1"/>
                <w:lang w:val="es-MX" w:eastAsia="es-ES"/>
              </w:rPr>
              <w:t>6</w:t>
            </w:r>
            <w:r>
              <w:rPr>
                <w:rFonts w:ascii="Arial" w:hAnsi="Arial" w:cs="Arial"/>
                <w:color w:val="000000" w:themeColor="text1"/>
                <w:lang w:val="es-MX" w:eastAsia="es-ES"/>
              </w:rPr>
              <w:t xml:space="preserve"> de </w:t>
            </w:r>
            <w:r w:rsidR="00973AFA">
              <w:rPr>
                <w:rFonts w:ascii="Arial" w:hAnsi="Arial" w:cs="Arial"/>
                <w:color w:val="000000" w:themeColor="text1"/>
                <w:lang w:eastAsia="es-ES"/>
              </w:rPr>
              <w:t>noviembre</w:t>
            </w:r>
            <w:r w:rsidR="006B064C" w:rsidRPr="00A96EF4">
              <w:rPr>
                <w:rFonts w:ascii="Arial" w:hAnsi="Arial" w:cs="Arial"/>
                <w:color w:val="000000" w:themeColor="text1"/>
                <w:lang w:val="es-MX" w:eastAsia="es-ES"/>
              </w:rPr>
              <w:t xml:space="preserve"> del 2020</w:t>
            </w:r>
          </w:p>
          <w:p w:rsidR="006B064C" w:rsidRPr="00A96EF4" w:rsidRDefault="009D2385"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16</w:t>
            </w:r>
            <w:r w:rsidR="006B064C" w:rsidRPr="00A96EF4">
              <w:rPr>
                <w:rFonts w:ascii="Arial" w:hAnsi="Arial" w:cs="Arial"/>
                <w:color w:val="000000" w:themeColor="text1"/>
                <w:lang w:val="es-MX" w:eastAsia="es-ES"/>
              </w:rPr>
              <w:t xml:space="preserve">:00 horas </w:t>
            </w:r>
          </w:p>
          <w:p w:rsidR="006B064C" w:rsidRPr="00A96EF4" w:rsidRDefault="006B064C" w:rsidP="00834289">
            <w:pPr>
              <w:suppressAutoHyphens w:val="0"/>
              <w:jc w:val="center"/>
              <w:rPr>
                <w:rFonts w:ascii="Arial" w:hAnsi="Arial" w:cs="Arial"/>
                <w:color w:val="000000" w:themeColor="text1"/>
                <w:u w:val="single"/>
                <w:lang w:eastAsia="es-ES"/>
              </w:rPr>
            </w:pP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8"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lang w:eastAsia="es-ES"/>
              </w:rPr>
            </w:pPr>
            <w:r w:rsidRPr="00D65467">
              <w:rPr>
                <w:rFonts w:ascii="Arial" w:hAnsi="Arial" w:cs="Arial"/>
                <w:lang w:val="es-PE" w:eastAsia="es-ES"/>
              </w:rPr>
              <w:t>SGGI -GCTIC</w:t>
            </w:r>
          </w:p>
        </w:tc>
      </w:tr>
      <w:tr w:rsidR="006B064C" w:rsidRPr="00D65467" w:rsidTr="00834289">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autoSpaceDE w:val="0"/>
              <w:autoSpaceDN w:val="0"/>
              <w:adjustRightInd w:val="0"/>
              <w:rPr>
                <w:rFonts w:ascii="Arial" w:hAnsi="Arial" w:cs="Arial"/>
                <w:b/>
                <w:u w:val="single"/>
                <w:lang w:val="es-MX" w:eastAsia="es-ES"/>
              </w:rPr>
            </w:pPr>
            <w:r w:rsidRPr="00D65467">
              <w:rPr>
                <w:rFonts w:ascii="Arial" w:hAnsi="Arial" w:cs="Arial"/>
                <w:b/>
                <w:u w:val="single"/>
                <w:lang w:val="es-MX" w:eastAsia="es-ES"/>
              </w:rPr>
              <w:t>Postulación vía electrónica:</w:t>
            </w:r>
          </w:p>
          <w:p w:rsidR="006B064C" w:rsidRPr="00D65467" w:rsidRDefault="006B064C" w:rsidP="00834289">
            <w:pPr>
              <w:suppressAutoHyphens w:val="0"/>
              <w:autoSpaceDE w:val="0"/>
              <w:autoSpaceDN w:val="0"/>
              <w:adjustRightInd w:val="0"/>
              <w:rPr>
                <w:rFonts w:ascii="Arial" w:hAnsi="Arial" w:cs="Arial"/>
                <w:b/>
                <w:u w:val="single"/>
                <w:lang w:val="es-MX" w:eastAsia="es-ES"/>
              </w:rPr>
            </w:pPr>
            <w:r w:rsidRPr="00D65467">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9D2385"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w:t>
            </w:r>
            <w:r w:rsidR="004331EE">
              <w:rPr>
                <w:rFonts w:ascii="Arial" w:hAnsi="Arial" w:cs="Arial"/>
                <w:color w:val="000000" w:themeColor="text1"/>
                <w:lang w:val="es-MX" w:eastAsia="es-ES"/>
              </w:rPr>
              <w:t>7</w:t>
            </w:r>
            <w:r>
              <w:rPr>
                <w:rFonts w:ascii="Arial" w:hAnsi="Arial" w:cs="Arial"/>
                <w:color w:val="000000" w:themeColor="text1"/>
                <w:lang w:val="es-MX" w:eastAsia="es-ES"/>
              </w:rPr>
              <w:t xml:space="preserve"> de </w:t>
            </w:r>
            <w:r w:rsidR="00973AFA">
              <w:rPr>
                <w:rFonts w:ascii="Arial" w:hAnsi="Arial" w:cs="Arial"/>
                <w:color w:val="000000" w:themeColor="text1"/>
                <w:lang w:eastAsia="es-ES"/>
              </w:rPr>
              <w:t>noviembre</w:t>
            </w:r>
            <w:r w:rsidR="004331EE">
              <w:rPr>
                <w:rFonts w:ascii="Arial" w:hAnsi="Arial" w:cs="Arial"/>
                <w:color w:val="000000" w:themeColor="text1"/>
                <w:lang w:val="es-MX" w:eastAsia="es-ES"/>
              </w:rPr>
              <w:t xml:space="preserve"> </w:t>
            </w:r>
            <w:r w:rsidR="006B064C" w:rsidRPr="00A96EF4">
              <w:rPr>
                <w:rFonts w:ascii="Arial" w:hAnsi="Arial" w:cs="Arial"/>
                <w:color w:val="000000" w:themeColor="text1"/>
                <w:lang w:val="es-MX" w:eastAsia="es-ES"/>
              </w:rPr>
              <w:t>del 2020</w:t>
            </w:r>
          </w:p>
          <w:p w:rsidR="006B064C" w:rsidRPr="00A96EF4" w:rsidRDefault="006B064C" w:rsidP="00834289">
            <w:pPr>
              <w:suppressAutoHyphens w:val="0"/>
              <w:jc w:val="center"/>
              <w:rPr>
                <w:rFonts w:ascii="Arial" w:hAnsi="Arial" w:cs="Arial"/>
                <w:color w:val="000000" w:themeColor="text1"/>
                <w:lang w:val="es-MX" w:eastAsia="es-ES"/>
              </w:rPr>
            </w:pPr>
            <w:r w:rsidRPr="00A96EF4">
              <w:rPr>
                <w:rFonts w:ascii="Arial" w:hAnsi="Arial" w:cs="Arial"/>
                <w:color w:val="000000" w:themeColor="text1"/>
                <w:u w:val="single"/>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lang w:eastAsia="es-ES"/>
              </w:rPr>
            </w:pPr>
            <w:r w:rsidRPr="00D65467">
              <w:rPr>
                <w:rFonts w:ascii="Arial" w:hAnsi="Arial" w:cs="Arial"/>
                <w:lang w:val="es-MX" w:eastAsia="es-ES"/>
              </w:rPr>
              <w:t>OGRH</w:t>
            </w:r>
          </w:p>
        </w:tc>
      </w:tr>
      <w:tr w:rsidR="006B064C" w:rsidRPr="00D65467" w:rsidTr="00834289">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both"/>
              <w:rPr>
                <w:rFonts w:ascii="Arial" w:hAnsi="Arial" w:cs="Arial"/>
                <w:lang w:val="es-MX" w:eastAsia="es-ES"/>
              </w:rPr>
            </w:pPr>
            <w:r w:rsidRPr="00D65467">
              <w:rPr>
                <w:rFonts w:ascii="Arial" w:hAnsi="Arial" w:cs="Arial"/>
                <w:b/>
                <w:lang w:val="es-MX" w:eastAsia="es-ES"/>
              </w:rPr>
              <w:t>Evaluación Curricular</w:t>
            </w:r>
            <w:r w:rsidRPr="00D65467">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9D2385" w:rsidP="004331EE">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1</w:t>
            </w:r>
            <w:r w:rsidR="004331EE">
              <w:rPr>
                <w:rFonts w:ascii="Arial" w:hAnsi="Arial" w:cs="Arial"/>
                <w:color w:val="000000" w:themeColor="text1"/>
                <w:lang w:val="es-MX" w:eastAsia="es-ES"/>
              </w:rPr>
              <w:t>8</w:t>
            </w:r>
            <w:r>
              <w:rPr>
                <w:rFonts w:ascii="Arial" w:hAnsi="Arial" w:cs="Arial"/>
                <w:color w:val="000000" w:themeColor="text1"/>
                <w:lang w:val="es-MX" w:eastAsia="es-ES"/>
              </w:rPr>
              <w:t xml:space="preserve"> </w:t>
            </w:r>
            <w:r w:rsidR="00973AFA">
              <w:rPr>
                <w:rFonts w:ascii="Arial" w:hAnsi="Arial" w:cs="Arial"/>
                <w:color w:val="000000" w:themeColor="text1"/>
                <w:lang w:eastAsia="es-ES"/>
              </w:rPr>
              <w:t>noviembre</w:t>
            </w:r>
            <w:r w:rsidR="004331EE">
              <w:rPr>
                <w:rFonts w:ascii="Arial" w:hAnsi="Arial" w:cs="Arial"/>
                <w:color w:val="000000" w:themeColor="text1"/>
                <w:lang w:val="es-MX" w:eastAsia="es-ES"/>
              </w:rPr>
              <w:t xml:space="preserve"> </w:t>
            </w:r>
            <w:r w:rsidR="006B064C" w:rsidRPr="00A96EF4">
              <w:rPr>
                <w:rFonts w:ascii="Arial" w:hAnsi="Arial" w:cs="Arial"/>
                <w:color w:val="000000" w:themeColor="text1"/>
                <w:lang w:val="es-MX" w:eastAsia="es-ES"/>
              </w:rPr>
              <w:t xml:space="preserve">del 2020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lang w:val="es-MX" w:eastAsia="es-ES"/>
              </w:rPr>
            </w:pPr>
            <w:r w:rsidRPr="00D65467">
              <w:rPr>
                <w:rFonts w:ascii="Arial" w:hAnsi="Arial" w:cs="Arial"/>
                <w:lang w:val="es-MX" w:eastAsia="es-ES"/>
              </w:rPr>
              <w:t>OGRH</w:t>
            </w:r>
          </w:p>
        </w:tc>
      </w:tr>
      <w:tr w:rsidR="006B064C" w:rsidRPr="00D65467" w:rsidTr="00834289">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both"/>
              <w:rPr>
                <w:rFonts w:ascii="Arial" w:hAnsi="Arial" w:cs="Arial"/>
                <w:lang w:val="es-MX" w:eastAsia="es-ES"/>
              </w:rPr>
            </w:pPr>
            <w:r w:rsidRPr="00D65467">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4331EE"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18 </w:t>
            </w:r>
            <w:r w:rsidR="00973AFA">
              <w:rPr>
                <w:rFonts w:ascii="Arial" w:hAnsi="Arial" w:cs="Arial"/>
                <w:color w:val="000000" w:themeColor="text1"/>
                <w:lang w:eastAsia="es-ES"/>
              </w:rPr>
              <w:t>noviembre</w:t>
            </w:r>
            <w:r>
              <w:rPr>
                <w:rFonts w:ascii="Arial" w:hAnsi="Arial" w:cs="Arial"/>
                <w:color w:val="000000" w:themeColor="text1"/>
                <w:lang w:val="es-MX" w:eastAsia="es-ES"/>
              </w:rPr>
              <w:t xml:space="preserve"> </w:t>
            </w:r>
            <w:r w:rsidRPr="00A96EF4">
              <w:rPr>
                <w:rFonts w:ascii="Arial" w:hAnsi="Arial" w:cs="Arial"/>
                <w:color w:val="000000" w:themeColor="text1"/>
                <w:lang w:val="es-MX" w:eastAsia="es-ES"/>
              </w:rPr>
              <w:t xml:space="preserve">del 2020 </w:t>
            </w:r>
            <w:r>
              <w:rPr>
                <w:rFonts w:ascii="Arial" w:hAnsi="Arial" w:cs="Arial"/>
                <w:color w:val="000000" w:themeColor="text1"/>
                <w:lang w:val="es-MX" w:eastAsia="es-ES"/>
              </w:rPr>
              <w:t xml:space="preserve"> </w:t>
            </w:r>
            <w:r w:rsidR="006B064C" w:rsidRPr="00A96EF4">
              <w:rPr>
                <w:rFonts w:ascii="Arial" w:hAnsi="Arial" w:cs="Arial"/>
                <w:color w:val="000000" w:themeColor="text1"/>
                <w:lang w:val="es-MX" w:eastAsia="es-ES"/>
              </w:rPr>
              <w:t xml:space="preserve"> </w:t>
            </w:r>
          </w:p>
          <w:p w:rsidR="006B064C" w:rsidRPr="00A96EF4" w:rsidRDefault="006B064C" w:rsidP="00834289">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a partir de las 16:00 horas </w:t>
            </w:r>
          </w:p>
          <w:p w:rsidR="006B064C" w:rsidRPr="00A96EF4" w:rsidRDefault="006B064C" w:rsidP="00834289">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9"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lang w:val="es-MX" w:eastAsia="es-ES"/>
              </w:rPr>
            </w:pPr>
            <w:r w:rsidRPr="00D65467">
              <w:rPr>
                <w:rFonts w:ascii="Arial" w:hAnsi="Arial" w:cs="Arial"/>
                <w:lang w:val="es-MX" w:eastAsia="es-ES"/>
              </w:rPr>
              <w:t>SGGI – OGRH- GCTIC</w:t>
            </w:r>
          </w:p>
        </w:tc>
      </w:tr>
      <w:tr w:rsidR="006B064C" w:rsidRPr="00D65467" w:rsidTr="00834289">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6B064C" w:rsidP="00834289">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Evaluación Personal</w:t>
            </w:r>
            <w:r w:rsidRPr="00A96EF4">
              <w:rPr>
                <w:rFonts w:ascii="Arial" w:hAnsi="Arial" w:cs="Arial"/>
                <w:color w:val="000000" w:themeColor="text1"/>
                <w:lang w:val="es-MX" w:eastAsia="es-ES"/>
              </w:rPr>
              <w:t xml:space="preserve"> </w:t>
            </w:r>
          </w:p>
          <w:p w:rsidR="006B064C" w:rsidRPr="00A96EF4" w:rsidRDefault="006B064C" w:rsidP="00834289">
            <w:pPr>
              <w:suppressAutoHyphens w:val="0"/>
              <w:jc w:val="both"/>
              <w:rPr>
                <w:rFonts w:ascii="Arial" w:hAnsi="Arial" w:cs="Arial"/>
                <w:i/>
                <w:color w:val="000000" w:themeColor="text1"/>
                <w:lang w:val="es-MX" w:eastAsia="es-ES"/>
              </w:rPr>
            </w:pPr>
            <w:r w:rsidRPr="00A96EF4">
              <w:rPr>
                <w:rFonts w:ascii="Arial" w:hAnsi="Arial" w:cs="Arial"/>
                <w:i/>
                <w:color w:val="000000" w:themeColor="text1"/>
                <w:lang w:val="es-MX" w:eastAsia="es-ES"/>
              </w:rPr>
              <w:t xml:space="preserve"> (plataforma virtual Zoom)</w:t>
            </w:r>
          </w:p>
          <w:p w:rsidR="006B064C" w:rsidRPr="00A96EF4" w:rsidRDefault="006B064C" w:rsidP="00834289">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9D2385"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El 1</w:t>
            </w:r>
            <w:r w:rsidR="004331EE">
              <w:rPr>
                <w:rFonts w:ascii="Arial" w:hAnsi="Arial" w:cs="Arial"/>
                <w:color w:val="000000" w:themeColor="text1"/>
                <w:lang w:val="es-MX" w:eastAsia="es-ES"/>
              </w:rPr>
              <w:t>9</w:t>
            </w:r>
            <w:r w:rsidR="006B064C" w:rsidRPr="00A96EF4">
              <w:rPr>
                <w:rFonts w:ascii="Arial" w:hAnsi="Arial" w:cs="Arial"/>
                <w:color w:val="000000" w:themeColor="text1"/>
                <w:lang w:val="es-MX" w:eastAsia="es-ES"/>
              </w:rPr>
              <w:t xml:space="preserve"> </w:t>
            </w:r>
            <w:r>
              <w:rPr>
                <w:rFonts w:ascii="Arial" w:hAnsi="Arial" w:cs="Arial"/>
                <w:color w:val="000000" w:themeColor="text1"/>
                <w:lang w:val="es-MX" w:eastAsia="es-ES"/>
              </w:rPr>
              <w:t xml:space="preserve">de </w:t>
            </w:r>
            <w:r w:rsidR="00973AFA">
              <w:rPr>
                <w:rFonts w:ascii="Arial" w:hAnsi="Arial" w:cs="Arial"/>
                <w:color w:val="000000" w:themeColor="text1"/>
                <w:lang w:eastAsia="es-ES"/>
              </w:rPr>
              <w:t>noviembre</w:t>
            </w:r>
            <w:r w:rsidR="00973AFA">
              <w:rPr>
                <w:rFonts w:ascii="Arial" w:hAnsi="Arial" w:cs="Arial"/>
                <w:color w:val="000000" w:themeColor="text1"/>
                <w:lang w:val="es-MX" w:eastAsia="es-ES"/>
              </w:rPr>
              <w:t xml:space="preserve"> </w:t>
            </w:r>
            <w:r w:rsidR="006B064C" w:rsidRPr="00A96EF4">
              <w:rPr>
                <w:rFonts w:ascii="Arial" w:hAnsi="Arial" w:cs="Arial"/>
                <w:color w:val="000000" w:themeColor="text1"/>
                <w:lang w:val="es-MX" w:eastAsia="es-ES"/>
              </w:rPr>
              <w:t xml:space="preserve">del 2020 </w:t>
            </w:r>
          </w:p>
          <w:p w:rsidR="006B064C" w:rsidRPr="00A96EF4" w:rsidRDefault="006B064C" w:rsidP="00834289">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(según el horario señalado en los resultados de la evaluación curricular)</w:t>
            </w:r>
          </w:p>
        </w:tc>
        <w:tc>
          <w:tcPr>
            <w:tcW w:w="1841"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6B064C" w:rsidP="00834289">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OGRH</w:t>
            </w:r>
          </w:p>
        </w:tc>
      </w:tr>
      <w:tr w:rsidR="006B064C" w:rsidRPr="00D65467" w:rsidTr="00834289">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6B064C" w:rsidP="00834289">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6B064C" w:rsidRPr="00A96EF4" w:rsidRDefault="00973AFA" w:rsidP="0083428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19</w:t>
            </w:r>
            <w:r w:rsidRPr="00A96EF4">
              <w:rPr>
                <w:rFonts w:ascii="Arial" w:hAnsi="Arial" w:cs="Arial"/>
                <w:color w:val="000000" w:themeColor="text1"/>
                <w:lang w:val="es-MX" w:eastAsia="es-ES"/>
              </w:rPr>
              <w:t xml:space="preserve"> </w:t>
            </w:r>
            <w:r>
              <w:rPr>
                <w:rFonts w:ascii="Arial" w:hAnsi="Arial" w:cs="Arial"/>
                <w:color w:val="000000" w:themeColor="text1"/>
                <w:lang w:val="es-MX" w:eastAsia="es-ES"/>
              </w:rPr>
              <w:t xml:space="preserve">de </w:t>
            </w:r>
            <w:r>
              <w:rPr>
                <w:rFonts w:ascii="Arial" w:hAnsi="Arial" w:cs="Arial"/>
                <w:color w:val="000000" w:themeColor="text1"/>
                <w:lang w:eastAsia="es-ES"/>
              </w:rPr>
              <w:t>noviembre</w:t>
            </w:r>
            <w:r>
              <w:rPr>
                <w:rFonts w:ascii="Arial" w:hAnsi="Arial" w:cs="Arial"/>
                <w:color w:val="000000" w:themeColor="text1"/>
                <w:lang w:val="es-MX" w:eastAsia="es-ES"/>
              </w:rPr>
              <w:t xml:space="preserve"> </w:t>
            </w:r>
            <w:r w:rsidRPr="00A96EF4">
              <w:rPr>
                <w:rFonts w:ascii="Arial" w:hAnsi="Arial" w:cs="Arial"/>
                <w:color w:val="000000" w:themeColor="text1"/>
                <w:lang w:val="es-MX" w:eastAsia="es-ES"/>
              </w:rPr>
              <w:t xml:space="preserve">del 2020 </w:t>
            </w:r>
          </w:p>
          <w:p w:rsidR="006B064C" w:rsidRPr="00A96EF4" w:rsidRDefault="006B064C" w:rsidP="00834289">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 a partir de las 16:00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B064C" w:rsidRPr="00A96EF4" w:rsidRDefault="006B064C" w:rsidP="00834289">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SGGI – OGRH – GCTIC</w:t>
            </w:r>
          </w:p>
        </w:tc>
      </w:tr>
      <w:tr w:rsidR="006B064C" w:rsidRPr="00D65467" w:rsidTr="00834289">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center"/>
              <w:rPr>
                <w:rFonts w:ascii="Arial" w:hAnsi="Arial" w:cs="Arial"/>
                <w:b/>
                <w:lang w:val="es-MX" w:eastAsia="es-ES"/>
              </w:rPr>
            </w:pPr>
            <w:r>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jc w:val="both"/>
              <w:rPr>
                <w:rFonts w:ascii="Arial" w:hAnsi="Arial" w:cs="Arial"/>
                <w:lang w:val="es-MX" w:eastAsia="es-ES"/>
              </w:rPr>
            </w:pPr>
            <w:r w:rsidRPr="00D65467">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B064C" w:rsidRPr="00D65467" w:rsidRDefault="006B064C" w:rsidP="00834289">
            <w:pPr>
              <w:suppressAutoHyphens w:val="0"/>
              <w:rPr>
                <w:rFonts w:ascii="Arial" w:hAnsi="Arial" w:cs="Arial"/>
                <w:lang w:eastAsia="ar-SA"/>
              </w:rPr>
            </w:pPr>
          </w:p>
        </w:tc>
      </w:tr>
      <w:tr w:rsidR="006B064C" w:rsidRPr="00D65467" w:rsidTr="00834289">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B064C" w:rsidRPr="00D65467" w:rsidRDefault="006B064C" w:rsidP="00834289">
            <w:pPr>
              <w:suppressAutoHyphens w:val="0"/>
              <w:rPr>
                <w:rFonts w:ascii="Arial" w:hAnsi="Arial" w:cs="Arial"/>
                <w:b/>
                <w:color w:val="FF0000"/>
                <w:lang w:val="es-MX" w:eastAsia="es-ES"/>
              </w:rPr>
            </w:pPr>
            <w:r w:rsidRPr="00D65467">
              <w:rPr>
                <w:rFonts w:ascii="Arial" w:hAnsi="Arial" w:cs="Arial"/>
                <w:b/>
                <w:lang w:val="es-MX" w:eastAsia="es-ES"/>
              </w:rPr>
              <w:t>SUSCRIPCIÓN Y REGISTRO DEL CONTRATO</w:t>
            </w:r>
          </w:p>
        </w:tc>
      </w:tr>
      <w:tr w:rsidR="006B064C" w:rsidRPr="00A96EF4" w:rsidTr="00834289">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6B064C" w:rsidP="00834289">
            <w:pPr>
              <w:suppressAutoHyphens w:val="0"/>
              <w:jc w:val="center"/>
              <w:rPr>
                <w:rFonts w:ascii="Arial" w:hAnsi="Arial" w:cs="Arial"/>
                <w:b/>
                <w:color w:val="000000" w:themeColor="text1"/>
                <w:lang w:val="es-MX" w:eastAsia="es-ES"/>
              </w:rPr>
            </w:pPr>
            <w:r>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6B064C" w:rsidP="00834289">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172FDD" w:rsidP="00973AF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w:t>
            </w:r>
            <w:r w:rsidR="00973AFA">
              <w:rPr>
                <w:rFonts w:ascii="Arial" w:hAnsi="Arial" w:cs="Arial"/>
                <w:color w:val="000000" w:themeColor="text1"/>
                <w:lang w:val="es-MX" w:eastAsia="es-ES"/>
              </w:rPr>
              <w:t xml:space="preserve"> 20</w:t>
            </w:r>
            <w:r>
              <w:rPr>
                <w:rFonts w:ascii="Arial" w:hAnsi="Arial" w:cs="Arial"/>
                <w:color w:val="000000" w:themeColor="text1"/>
                <w:lang w:val="es-MX" w:eastAsia="es-ES"/>
              </w:rPr>
              <w:t xml:space="preserve"> de noviembre</w:t>
            </w:r>
            <w:r w:rsidR="006B064C" w:rsidRPr="00A96EF4">
              <w:rPr>
                <w:rFonts w:ascii="Arial" w:hAnsi="Arial" w:cs="Arial"/>
                <w:color w:val="000000" w:themeColor="text1"/>
                <w:lang w:val="es-MX" w:eastAsia="es-ES"/>
              </w:rPr>
              <w:t xml:space="preserve"> del 2020</w:t>
            </w:r>
          </w:p>
        </w:tc>
        <w:tc>
          <w:tcPr>
            <w:tcW w:w="1841" w:type="dxa"/>
            <w:tcBorders>
              <w:top w:val="single" w:sz="4" w:space="0" w:color="auto"/>
              <w:left w:val="single" w:sz="4" w:space="0" w:color="auto"/>
              <w:bottom w:val="single" w:sz="4" w:space="0" w:color="auto"/>
              <w:right w:val="single" w:sz="4" w:space="0" w:color="auto"/>
            </w:tcBorders>
            <w:vAlign w:val="center"/>
            <w:hideMark/>
          </w:tcPr>
          <w:p w:rsidR="006B064C" w:rsidRPr="00A96EF4" w:rsidRDefault="006B064C" w:rsidP="00834289">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OGRH</w:t>
            </w:r>
          </w:p>
        </w:tc>
      </w:tr>
    </w:tbl>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color w:val="000000" w:themeColor="text1"/>
          <w:sz w:val="16"/>
          <w:szCs w:val="16"/>
          <w:lang w:val="es-PE"/>
        </w:rPr>
        <w:t xml:space="preserve">El Cronograma adjunto es tentativo, sujeto a variaciones que </w:t>
      </w:r>
      <w:r w:rsidRPr="00EE72F1">
        <w:rPr>
          <w:rFonts w:ascii="Arial" w:hAnsi="Arial" w:cs="Arial"/>
          <w:sz w:val="16"/>
          <w:szCs w:val="16"/>
          <w:lang w:val="es-PE"/>
        </w:rPr>
        <w:t>se darán a conocer oportunamente.</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Cabe indicar que el resultado corresponde a una Calificación sujeta a la posterior verificación de los datos ingresados y de la documentación conexa solicitada.</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Todas las etapas de evaluación se realizarán a través de medios virtuales.</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SGGI – Sub Gerencia de Gestión de la Incorporación.</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 xml:space="preserve">OGRH – Oficina de Gestión de Recursos Humanos – INCOR </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GCTIC – Gerencia Central de Tecnologías de Información y Comunicaciones.</w:t>
      </w:r>
    </w:p>
    <w:p w:rsidR="006B064C" w:rsidRPr="00D65467" w:rsidRDefault="006B064C" w:rsidP="006B064C">
      <w:pPr>
        <w:suppressAutoHyphens w:val="0"/>
        <w:ind w:right="70"/>
        <w:jc w:val="both"/>
        <w:rPr>
          <w:rFonts w:ascii="Arial" w:hAnsi="Arial" w:cs="Arial"/>
          <w:highlight w:val="yellow"/>
          <w:lang w:eastAsia="es-ES"/>
        </w:rPr>
      </w:pPr>
    </w:p>
    <w:p w:rsidR="006B064C" w:rsidRPr="00D65467" w:rsidRDefault="006B064C" w:rsidP="006B064C">
      <w:pPr>
        <w:suppressAutoHyphens w:val="0"/>
        <w:ind w:right="70"/>
        <w:jc w:val="both"/>
        <w:rPr>
          <w:rFonts w:ascii="Arial" w:hAnsi="Arial" w:cs="Arial"/>
          <w:b/>
          <w:lang w:val="es-MX" w:eastAsia="es-ES"/>
        </w:rPr>
      </w:pPr>
      <w:r w:rsidRPr="00D65467">
        <w:rPr>
          <w:rFonts w:ascii="Arial" w:hAnsi="Arial" w:cs="Arial"/>
          <w:b/>
          <w:lang w:val="es-MX" w:eastAsia="es-ES"/>
        </w:rPr>
        <w:t xml:space="preserve">(*) Se precisará fecha y hora de la prueba de enlace respectiva, la cual es de </w:t>
      </w:r>
      <w:r w:rsidRPr="00D65467">
        <w:rPr>
          <w:rFonts w:ascii="Arial" w:hAnsi="Arial" w:cs="Arial"/>
          <w:b/>
          <w:u w:val="single"/>
          <w:lang w:val="es-MX" w:eastAsia="es-ES"/>
        </w:rPr>
        <w:t>carácter obligatorio</w:t>
      </w:r>
      <w:r w:rsidRPr="00D65467">
        <w:rPr>
          <w:rFonts w:ascii="Arial" w:hAnsi="Arial" w:cs="Arial"/>
          <w:b/>
          <w:lang w:val="es-MX" w:eastAsia="es-ES"/>
        </w:rPr>
        <w:t>.</w:t>
      </w:r>
    </w:p>
    <w:p w:rsidR="006B064C" w:rsidRPr="00D65467" w:rsidRDefault="006B064C" w:rsidP="006B064C">
      <w:pPr>
        <w:suppressAutoHyphens w:val="0"/>
        <w:ind w:right="70"/>
        <w:jc w:val="both"/>
        <w:rPr>
          <w:rFonts w:ascii="Arial" w:hAnsi="Arial" w:cs="Arial"/>
          <w:highlight w:val="yellow"/>
          <w:lang w:eastAsia="es-E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DOCUMENTACIÓN OBLIGATORIA A PRESENTAR</w:t>
      </w:r>
    </w:p>
    <w:p w:rsidR="006B064C" w:rsidRPr="00D65467" w:rsidRDefault="006B064C" w:rsidP="006B064C">
      <w:pPr>
        <w:ind w:left="4950" w:hanging="3957"/>
        <w:jc w:val="right"/>
        <w:rPr>
          <w:rFonts w:ascii="Arial" w:hAnsi="Arial" w:cs="Arial"/>
          <w:highlight w:val="yellow"/>
          <w:lang w:eastAsia="es-ES"/>
        </w:rPr>
      </w:pPr>
    </w:p>
    <w:p w:rsidR="006B064C" w:rsidRPr="00D65467" w:rsidRDefault="006B064C" w:rsidP="006B064C">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 xml:space="preserve">Presentar Currículum Vitae descriptivo (Hoja de Vida) y documentado, así como las Declaraciones Juradas (Formatos 01, 02, 03 y 05) debidamente </w:t>
      </w:r>
      <w:r w:rsidRPr="00D65467">
        <w:rPr>
          <w:rFonts w:ascii="Arial" w:hAnsi="Arial" w:cs="Arial"/>
          <w:b/>
          <w:lang w:eastAsia="es-ES"/>
        </w:rPr>
        <w:t>foliados</w:t>
      </w:r>
      <w:r w:rsidRPr="00D65467">
        <w:rPr>
          <w:rFonts w:ascii="Arial" w:hAnsi="Arial" w:cs="Arial"/>
          <w:lang w:eastAsia="es-ES"/>
        </w:rPr>
        <w:t>,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6B064C" w:rsidRPr="00D65467" w:rsidRDefault="006B064C" w:rsidP="006B064C">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B064C" w:rsidRPr="00D65467" w:rsidRDefault="006B064C" w:rsidP="006B064C">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La postulación es vía electrónica, previa inscripción en el SISEP, por lo que el registro respectivo deberá ser efectuado dentro la fecha y hora señalada en el cronograma de la convocatoria.</w:t>
      </w:r>
    </w:p>
    <w:p w:rsidR="006B064C" w:rsidRPr="00D65467" w:rsidRDefault="006B064C" w:rsidP="006B064C">
      <w:pPr>
        <w:suppressAutoHyphens w:val="0"/>
        <w:jc w:val="both"/>
        <w:rPr>
          <w:rFonts w:ascii="Arial" w:hAnsi="Arial" w:cs="Arial"/>
          <w:highlight w:val="yellow"/>
          <w:lang w:eastAsia="en-U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DE LAS ETAPAS DE EVALUACIÓN</w:t>
      </w:r>
    </w:p>
    <w:p w:rsidR="006B064C" w:rsidRPr="00D65467" w:rsidRDefault="006B064C" w:rsidP="006B064C">
      <w:pPr>
        <w:jc w:val="both"/>
        <w:rPr>
          <w:rFonts w:ascii="Arial" w:hAnsi="Arial" w:cs="Arial"/>
          <w:b/>
          <w:lang w:eastAsia="es-ES"/>
        </w:rPr>
      </w:pPr>
    </w:p>
    <w:p w:rsidR="006B064C" w:rsidRPr="00172FDD" w:rsidRDefault="006B064C" w:rsidP="006B064C">
      <w:pPr>
        <w:numPr>
          <w:ilvl w:val="0"/>
          <w:numId w:val="13"/>
        </w:numPr>
        <w:suppressAutoHyphens w:val="0"/>
        <w:jc w:val="both"/>
        <w:rPr>
          <w:rFonts w:ascii="Arial" w:hAnsi="Arial" w:cs="Arial"/>
          <w:b/>
          <w:lang w:eastAsia="es-ES"/>
        </w:rPr>
      </w:pPr>
      <w:r w:rsidRPr="00D65467">
        <w:rPr>
          <w:rFonts w:ascii="Arial" w:hAnsi="Arial" w:cs="Arial"/>
          <w:lang w:eastAsia="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72FDD" w:rsidRPr="00D65467" w:rsidRDefault="00172FDD" w:rsidP="00172FDD">
      <w:pPr>
        <w:suppressAutoHyphens w:val="0"/>
        <w:jc w:val="both"/>
        <w:rPr>
          <w:rFonts w:ascii="Arial" w:hAnsi="Arial" w:cs="Arial"/>
          <w:b/>
          <w:lang w:eastAsia="es-ES"/>
        </w:rPr>
      </w:pPr>
    </w:p>
    <w:p w:rsidR="006B064C" w:rsidRPr="00D65467" w:rsidRDefault="006B064C" w:rsidP="006B064C">
      <w:pPr>
        <w:suppressAutoHyphens w:val="0"/>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418"/>
        <w:gridCol w:w="992"/>
        <w:gridCol w:w="1276"/>
        <w:gridCol w:w="1275"/>
      </w:tblGrid>
      <w:tr w:rsidR="006B064C" w:rsidRPr="00D65467" w:rsidTr="00834289">
        <w:tc>
          <w:tcPr>
            <w:tcW w:w="3515"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ETAPAS DE EVALUACIÓN</w:t>
            </w:r>
          </w:p>
        </w:tc>
        <w:tc>
          <w:tcPr>
            <w:tcW w:w="1418"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CARÁCTER</w:t>
            </w:r>
          </w:p>
        </w:tc>
        <w:tc>
          <w:tcPr>
            <w:tcW w:w="992"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PESO</w:t>
            </w:r>
          </w:p>
        </w:tc>
        <w:tc>
          <w:tcPr>
            <w:tcW w:w="1276"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PUNTAJE MÍNIMO</w:t>
            </w:r>
          </w:p>
        </w:tc>
        <w:tc>
          <w:tcPr>
            <w:tcW w:w="1275"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PUNTAJE MÁXIMO</w:t>
            </w:r>
          </w:p>
        </w:tc>
      </w:tr>
      <w:tr w:rsidR="006B064C" w:rsidRPr="00D65467" w:rsidTr="00834289">
        <w:trPr>
          <w:trHeight w:val="373"/>
        </w:trPr>
        <w:tc>
          <w:tcPr>
            <w:tcW w:w="3515" w:type="dxa"/>
            <w:shd w:val="clear" w:color="auto" w:fill="auto"/>
            <w:vAlign w:val="center"/>
          </w:tcPr>
          <w:p w:rsidR="006B064C" w:rsidRPr="00D65467" w:rsidRDefault="006B064C" w:rsidP="00834289">
            <w:pPr>
              <w:suppressAutoHyphens w:val="0"/>
              <w:rPr>
                <w:rFonts w:ascii="Arial" w:hAnsi="Arial" w:cs="Arial"/>
                <w:b/>
                <w:lang w:eastAsia="es-ES"/>
              </w:rPr>
            </w:pPr>
            <w:r w:rsidRPr="00D65467">
              <w:rPr>
                <w:rFonts w:ascii="Arial" w:hAnsi="Arial" w:cs="Arial"/>
                <w:b/>
                <w:lang w:eastAsia="es-ES"/>
              </w:rPr>
              <w:t>EVALUACIÓN DE CONOCIMIENTOS</w:t>
            </w:r>
          </w:p>
        </w:tc>
        <w:tc>
          <w:tcPr>
            <w:tcW w:w="1418"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Eliminatorio</w:t>
            </w:r>
          </w:p>
        </w:tc>
        <w:tc>
          <w:tcPr>
            <w:tcW w:w="992"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c>
          <w:tcPr>
            <w:tcW w:w="1276"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22</w:t>
            </w:r>
          </w:p>
        </w:tc>
        <w:tc>
          <w:tcPr>
            <w:tcW w:w="1275"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r>
      <w:tr w:rsidR="006B064C" w:rsidRPr="00D65467" w:rsidTr="00834289">
        <w:trPr>
          <w:trHeight w:val="781"/>
        </w:trPr>
        <w:tc>
          <w:tcPr>
            <w:tcW w:w="3515" w:type="dxa"/>
            <w:shd w:val="clear" w:color="auto" w:fill="FFFFFF"/>
            <w:vAlign w:val="center"/>
          </w:tcPr>
          <w:p w:rsidR="006B064C" w:rsidRPr="00D65467" w:rsidRDefault="006B064C" w:rsidP="00834289">
            <w:pPr>
              <w:suppressAutoHyphens w:val="0"/>
              <w:jc w:val="both"/>
              <w:rPr>
                <w:rFonts w:ascii="Arial" w:hAnsi="Arial" w:cs="Arial"/>
                <w:b/>
                <w:lang w:eastAsia="es-ES"/>
              </w:rPr>
            </w:pPr>
            <w:r w:rsidRPr="00D65467">
              <w:rPr>
                <w:rFonts w:ascii="Arial" w:hAnsi="Arial" w:cs="Arial"/>
                <w:b/>
                <w:lang w:eastAsia="es-ES"/>
              </w:rPr>
              <w:t xml:space="preserve">EVALUACIÓN CURRICULAR </w:t>
            </w:r>
          </w:p>
          <w:p w:rsidR="006B064C" w:rsidRPr="00D65467" w:rsidRDefault="006B064C" w:rsidP="00834289">
            <w:pPr>
              <w:suppressAutoHyphens w:val="0"/>
              <w:jc w:val="both"/>
              <w:rPr>
                <w:rFonts w:ascii="Arial" w:hAnsi="Arial" w:cs="Arial"/>
                <w:b/>
                <w:lang w:eastAsia="es-ES"/>
              </w:rPr>
            </w:pPr>
            <w:r w:rsidRPr="00D65467">
              <w:rPr>
                <w:rFonts w:ascii="Arial" w:hAnsi="Arial" w:cs="Arial"/>
                <w:lang w:eastAsia="es-ES"/>
              </w:rPr>
              <w:t>(Formación, Experiencia Laboral, Capacitación)</w:t>
            </w:r>
          </w:p>
        </w:tc>
        <w:tc>
          <w:tcPr>
            <w:tcW w:w="1418"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c>
          <w:tcPr>
            <w:tcW w:w="1276"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20</w:t>
            </w:r>
          </w:p>
        </w:tc>
        <w:tc>
          <w:tcPr>
            <w:tcW w:w="1275"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r>
      <w:tr w:rsidR="006B064C" w:rsidRPr="00D65467" w:rsidTr="00834289">
        <w:trPr>
          <w:trHeight w:val="415"/>
        </w:trPr>
        <w:tc>
          <w:tcPr>
            <w:tcW w:w="3515" w:type="dxa"/>
            <w:shd w:val="clear" w:color="auto" w:fill="FFFFFF"/>
            <w:vAlign w:val="center"/>
          </w:tcPr>
          <w:p w:rsidR="006B064C" w:rsidRPr="00D65467" w:rsidRDefault="006B064C" w:rsidP="00834289">
            <w:pPr>
              <w:suppressAutoHyphens w:val="0"/>
              <w:rPr>
                <w:rFonts w:ascii="Arial" w:hAnsi="Arial" w:cs="Arial"/>
                <w:b/>
                <w:lang w:eastAsia="es-ES"/>
              </w:rPr>
            </w:pPr>
            <w:r w:rsidRPr="00D65467">
              <w:rPr>
                <w:rFonts w:ascii="Arial" w:hAnsi="Arial" w:cs="Arial"/>
                <w:b/>
                <w:lang w:eastAsia="es-ES"/>
              </w:rPr>
              <w:t>EVALUACIÓN PERSONAL</w:t>
            </w:r>
          </w:p>
        </w:tc>
        <w:tc>
          <w:tcPr>
            <w:tcW w:w="1418"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6B064C" w:rsidRPr="00D65467" w:rsidRDefault="006B064C" w:rsidP="00834289">
            <w:pPr>
              <w:suppressAutoHyphens w:val="0"/>
              <w:rPr>
                <w:rFonts w:ascii="Arial" w:hAnsi="Arial" w:cs="Arial"/>
                <w:lang w:eastAsia="es-ES"/>
              </w:rPr>
            </w:pPr>
            <w:r w:rsidRPr="00D65467">
              <w:rPr>
                <w:rFonts w:ascii="Arial" w:hAnsi="Arial" w:cs="Arial"/>
                <w:lang w:eastAsia="es-ES"/>
              </w:rPr>
              <w:t xml:space="preserve">     20%</w:t>
            </w:r>
          </w:p>
        </w:tc>
        <w:tc>
          <w:tcPr>
            <w:tcW w:w="1276" w:type="dxa"/>
            <w:vAlign w:val="center"/>
          </w:tcPr>
          <w:p w:rsidR="006B064C" w:rsidRPr="00D65467" w:rsidRDefault="006B064C" w:rsidP="00834289">
            <w:pPr>
              <w:suppressAutoHyphens w:val="0"/>
              <w:rPr>
                <w:rFonts w:ascii="Arial" w:hAnsi="Arial" w:cs="Arial"/>
                <w:lang w:eastAsia="es-ES"/>
              </w:rPr>
            </w:pPr>
            <w:r w:rsidRPr="00D65467">
              <w:rPr>
                <w:rFonts w:ascii="Arial" w:hAnsi="Arial" w:cs="Arial"/>
                <w:lang w:eastAsia="es-ES"/>
              </w:rPr>
              <w:t xml:space="preserve">         11</w:t>
            </w:r>
          </w:p>
        </w:tc>
        <w:tc>
          <w:tcPr>
            <w:tcW w:w="1275"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20</w:t>
            </w:r>
          </w:p>
        </w:tc>
      </w:tr>
      <w:tr w:rsidR="006B064C" w:rsidRPr="00D65467" w:rsidTr="00834289">
        <w:trPr>
          <w:trHeight w:val="339"/>
        </w:trPr>
        <w:tc>
          <w:tcPr>
            <w:tcW w:w="4933" w:type="dxa"/>
            <w:gridSpan w:val="2"/>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PUNTAJE TOTAL</w:t>
            </w:r>
          </w:p>
        </w:tc>
        <w:tc>
          <w:tcPr>
            <w:tcW w:w="992"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100%</w:t>
            </w:r>
          </w:p>
        </w:tc>
        <w:tc>
          <w:tcPr>
            <w:tcW w:w="1276"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53</w:t>
            </w:r>
          </w:p>
        </w:tc>
        <w:tc>
          <w:tcPr>
            <w:tcW w:w="1275"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100</w:t>
            </w:r>
          </w:p>
        </w:tc>
      </w:tr>
    </w:tbl>
    <w:p w:rsidR="006B064C" w:rsidRPr="00D65467" w:rsidRDefault="006B064C" w:rsidP="006B064C">
      <w:pPr>
        <w:suppressAutoHyphens w:val="0"/>
        <w:jc w:val="both"/>
        <w:rPr>
          <w:rFonts w:ascii="Arial" w:hAnsi="Arial" w:cs="Arial"/>
          <w:highlight w:val="yellow"/>
          <w:lang w:eastAsia="en-US"/>
        </w:rPr>
      </w:pPr>
    </w:p>
    <w:p w:rsidR="006B064C" w:rsidRPr="00D65467" w:rsidRDefault="006B064C" w:rsidP="006B064C">
      <w:pPr>
        <w:suppressAutoHyphens w:val="0"/>
        <w:ind w:left="426"/>
        <w:rPr>
          <w:rFonts w:ascii="Arial" w:hAnsi="Arial" w:cs="Arial"/>
          <w:b/>
          <w:bCs/>
          <w:lang w:eastAsia="en-US"/>
        </w:rPr>
      </w:pPr>
      <w:r w:rsidRPr="00D65467">
        <w:rPr>
          <w:rFonts w:ascii="Arial" w:hAnsi="Arial" w:cs="Arial"/>
          <w:b/>
          <w:bCs/>
          <w:lang w:eastAsia="en-US"/>
        </w:rPr>
        <w:t xml:space="preserve">8.2 EVALUACIÓN DE CONOCIMIENTOS: </w:t>
      </w:r>
    </w:p>
    <w:p w:rsidR="006B064C" w:rsidRPr="00D65467" w:rsidRDefault="006B064C" w:rsidP="006B064C">
      <w:pPr>
        <w:suppressAutoHyphens w:val="0"/>
        <w:ind w:left="426"/>
        <w:rPr>
          <w:rFonts w:ascii="Arial" w:hAnsi="Arial" w:cs="Arial"/>
          <w:b/>
          <w:bCs/>
          <w:lang w:eastAsia="en-US"/>
        </w:rPr>
      </w:pPr>
    </w:p>
    <w:p w:rsidR="006B064C" w:rsidRPr="00D65467" w:rsidRDefault="006B064C" w:rsidP="006B064C">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B064C" w:rsidRPr="00D65467" w:rsidRDefault="006B064C" w:rsidP="006B064C">
      <w:pPr>
        <w:suppressAutoHyphens w:val="0"/>
        <w:rPr>
          <w:rFonts w:ascii="Arial" w:hAnsi="Arial" w:cs="Arial"/>
          <w:lang w:eastAsia="en-US"/>
        </w:rPr>
      </w:pPr>
    </w:p>
    <w:p w:rsidR="006B064C" w:rsidRPr="00D65467" w:rsidRDefault="006B064C" w:rsidP="006B064C">
      <w:pPr>
        <w:suppressAutoHyphens w:val="0"/>
        <w:ind w:left="426"/>
        <w:rPr>
          <w:rFonts w:ascii="Arial" w:hAnsi="Arial" w:cs="Arial"/>
          <w:b/>
          <w:bCs/>
          <w:lang w:eastAsia="en-US"/>
        </w:rPr>
      </w:pPr>
      <w:r w:rsidRPr="00D65467">
        <w:rPr>
          <w:rFonts w:ascii="Arial" w:hAnsi="Arial" w:cs="Arial"/>
          <w:b/>
          <w:bCs/>
          <w:lang w:eastAsia="en-US"/>
        </w:rPr>
        <w:t xml:space="preserve">8.3 EVALUACIÓN CURRICULAR: </w:t>
      </w:r>
    </w:p>
    <w:p w:rsidR="006B064C" w:rsidRPr="00D65467" w:rsidRDefault="006B064C" w:rsidP="006B064C">
      <w:pPr>
        <w:suppressAutoHyphens w:val="0"/>
        <w:ind w:left="426"/>
        <w:rPr>
          <w:rFonts w:ascii="Arial" w:hAnsi="Arial" w:cs="Arial"/>
          <w:lang w:eastAsia="en-US"/>
        </w:rPr>
      </w:pPr>
    </w:p>
    <w:p w:rsidR="006B064C" w:rsidRPr="00D65467" w:rsidRDefault="006B064C" w:rsidP="006B064C">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6B064C" w:rsidRPr="00D65467" w:rsidRDefault="006B064C" w:rsidP="006B064C">
      <w:pPr>
        <w:suppressAutoHyphens w:val="0"/>
        <w:ind w:left="426"/>
        <w:jc w:val="both"/>
        <w:rPr>
          <w:rFonts w:ascii="Arial" w:hAnsi="Arial" w:cs="Arial"/>
          <w:lang w:eastAsia="en-US"/>
        </w:rPr>
      </w:pPr>
    </w:p>
    <w:p w:rsidR="006B064C" w:rsidRPr="00D65467" w:rsidRDefault="006B064C" w:rsidP="006B064C">
      <w:pPr>
        <w:suppressAutoHyphens w:val="0"/>
        <w:ind w:left="426"/>
        <w:jc w:val="both"/>
        <w:rPr>
          <w:rFonts w:ascii="Arial" w:hAnsi="Arial" w:cs="Arial"/>
          <w:lang w:eastAsia="en-US"/>
        </w:rPr>
      </w:pPr>
      <w:r w:rsidRPr="00D65467">
        <w:rPr>
          <w:rFonts w:ascii="Arial" w:hAnsi="Arial" w:cs="Arial"/>
          <w:lang w:eastAsia="en-US"/>
        </w:rPr>
        <w:t>Los requisitos solicitados en la presente convocatoria serán sustentados del siguiente modo:</w:t>
      </w:r>
    </w:p>
    <w:p w:rsidR="006B064C" w:rsidRPr="00D65467" w:rsidRDefault="006B064C" w:rsidP="006B064C">
      <w:pPr>
        <w:suppressAutoHyphens w:val="0"/>
        <w:ind w:left="567" w:hanging="567"/>
        <w:jc w:val="both"/>
        <w:rPr>
          <w:rFonts w:ascii="Arial" w:hAnsi="Arial" w:cs="Arial"/>
          <w:highlight w:val="yellow"/>
          <w:lang w:eastAsia="en-US"/>
        </w:rPr>
      </w:pPr>
      <w:r w:rsidRPr="00D65467">
        <w:rPr>
          <w:rFonts w:ascii="Arial" w:hAnsi="Arial" w:cs="Arial"/>
          <w:highlight w:val="yellow"/>
          <w:lang w:eastAsia="en-US"/>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B064C" w:rsidRPr="00D65467" w:rsidTr="00834289">
        <w:trPr>
          <w:trHeight w:val="495"/>
        </w:trPr>
        <w:tc>
          <w:tcPr>
            <w:tcW w:w="2268" w:type="dxa"/>
            <w:shd w:val="clear" w:color="auto" w:fill="BFBFBF"/>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Para el caso de:</w:t>
            </w:r>
          </w:p>
        </w:tc>
        <w:tc>
          <w:tcPr>
            <w:tcW w:w="6096" w:type="dxa"/>
            <w:shd w:val="clear" w:color="auto" w:fill="BFBFBF"/>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Se acreditará con:</w:t>
            </w:r>
          </w:p>
        </w:tc>
      </w:tr>
      <w:tr w:rsidR="006B064C" w:rsidRPr="00D65467" w:rsidTr="00834289">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Formación académica</w:t>
            </w:r>
          </w:p>
        </w:tc>
        <w:tc>
          <w:tcPr>
            <w:tcW w:w="6096" w:type="dxa"/>
            <w:shd w:val="clear" w:color="auto" w:fill="auto"/>
            <w:vAlign w:val="center"/>
          </w:tcPr>
          <w:p w:rsidR="006B064C" w:rsidRPr="00D65467" w:rsidRDefault="006B064C" w:rsidP="00172FDD">
            <w:pPr>
              <w:suppressAutoHyphens w:val="0"/>
              <w:jc w:val="both"/>
              <w:rPr>
                <w:rFonts w:ascii="Arial" w:hAnsi="Arial" w:cs="Arial"/>
                <w:lang w:eastAsia="en-US"/>
              </w:rPr>
            </w:pPr>
            <w:r w:rsidRPr="00D65467">
              <w:rPr>
                <w:rFonts w:ascii="Arial" w:hAnsi="Arial" w:cs="Arial"/>
                <w:lang w:eastAsia="en-US"/>
              </w:rPr>
              <w:t xml:space="preserve">Deberá acreditarse con copia simple de la formación académica requerida en el perfil del puesto convocado (Título Profesional Universitario de Médico Cirujano y </w:t>
            </w:r>
            <w:r w:rsidR="00172FDD">
              <w:rPr>
                <w:rFonts w:ascii="Arial" w:hAnsi="Arial" w:cs="Arial"/>
                <w:lang w:val="es-MX"/>
              </w:rPr>
              <w:t>Título de la especialidad</w:t>
            </w:r>
            <w:r w:rsidRPr="00D65467">
              <w:rPr>
                <w:rFonts w:ascii="Arial" w:hAnsi="Arial" w:cs="Arial"/>
                <w:lang w:eastAsia="en-US"/>
              </w:rPr>
              <w:t xml:space="preserve">). Además, deberá presentar copia simple de Resolución del SERUMS colegiatura y habilitación profesional vigente y </w:t>
            </w:r>
            <w:r w:rsidRPr="00D65467">
              <w:rPr>
                <w:rFonts w:ascii="Arial" w:hAnsi="Arial" w:cs="Arial"/>
                <w:lang w:val="es-MX"/>
              </w:rPr>
              <w:t>Registro Nacional de Especialista.</w:t>
            </w:r>
          </w:p>
        </w:tc>
      </w:tr>
      <w:tr w:rsidR="006B064C" w:rsidRPr="00D65467" w:rsidTr="00834289">
        <w:trPr>
          <w:trHeight w:val="854"/>
        </w:trPr>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Experiencia laboral</w:t>
            </w:r>
          </w:p>
        </w:tc>
        <w:tc>
          <w:tcPr>
            <w:tcW w:w="6096" w:type="dxa"/>
            <w:shd w:val="clear" w:color="auto" w:fill="auto"/>
            <w:vAlign w:val="center"/>
          </w:tcPr>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Deberá acreditarse con certificados y/o constancias de trabajo, contratos, adendas, resoluciones de encargo de funciones y término de las mismas u otros documentos en los que se indique fechas de inicio y finalización de la actividad.</w:t>
            </w:r>
          </w:p>
          <w:p w:rsidR="006B064C" w:rsidRPr="00D65467" w:rsidRDefault="006B064C" w:rsidP="00834289">
            <w:pPr>
              <w:suppressAutoHyphens w:val="0"/>
              <w:jc w:val="both"/>
              <w:rPr>
                <w:rFonts w:ascii="Arial" w:hAnsi="Arial" w:cs="Arial"/>
                <w:lang w:eastAsia="en-US"/>
              </w:rPr>
            </w:pPr>
          </w:p>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 xml:space="preserve">Experiencia General: </w:t>
            </w:r>
          </w:p>
          <w:p w:rsidR="006B064C" w:rsidRPr="00D65467" w:rsidRDefault="006B064C" w:rsidP="00834289">
            <w:pPr>
              <w:suppressAutoHyphens w:val="0"/>
              <w:rPr>
                <w:rFonts w:ascii="Arial" w:hAnsi="Arial" w:cs="Arial"/>
                <w:lang w:eastAsia="en-US"/>
              </w:rPr>
            </w:pPr>
            <w:r w:rsidRPr="00D65467">
              <w:rPr>
                <w:rFonts w:ascii="Arial" w:hAnsi="Arial" w:cs="Arial"/>
                <w:lang w:eastAsia="en-US"/>
              </w:rPr>
              <w:t>El tiempo de experiencia laboral será contabilizado según las siguientes consideraciones:</w:t>
            </w:r>
            <w:r w:rsidRPr="00D65467">
              <w:rPr>
                <w:rFonts w:ascii="Arial" w:hAnsi="Arial" w:cs="Arial"/>
                <w:lang w:eastAsia="en-US"/>
              </w:rPr>
              <w:br/>
            </w:r>
          </w:p>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Para aquellos puestos donde se requiera formación técnica o universitaria, la experiencia general se contabilizará a partir del momento de egreso de la formación correspondiente, lo que incluye también las prácticas profesionales; caso contrario, la experi</w:t>
            </w:r>
            <w:r w:rsidR="00172FDD">
              <w:rPr>
                <w:rFonts w:ascii="Arial" w:hAnsi="Arial" w:cs="Arial"/>
                <w:lang w:eastAsia="en-US"/>
              </w:rPr>
              <w:t>encia general será contabilizada</w:t>
            </w:r>
            <w:r w:rsidRPr="00D65467">
              <w:rPr>
                <w:rFonts w:ascii="Arial" w:hAnsi="Arial" w:cs="Arial"/>
                <w:lang w:eastAsia="en-US"/>
              </w:rPr>
              <w:t xml:space="preserve"> desde la fecha indicada en el grado académico y/o título técnico o universitario que se adjunte al expediente según corresponda.</w:t>
            </w:r>
          </w:p>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No se considerará como experiencia laboral: Trabajos Ad Honorem, ni Pasantías.</w:t>
            </w:r>
          </w:p>
        </w:tc>
      </w:tr>
      <w:tr w:rsidR="006B064C" w:rsidRPr="00D65467" w:rsidTr="00834289">
        <w:trPr>
          <w:trHeight w:val="1070"/>
        </w:trPr>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Capacitación</w:t>
            </w:r>
          </w:p>
        </w:tc>
        <w:tc>
          <w:tcPr>
            <w:tcW w:w="6096" w:type="dxa"/>
            <w:shd w:val="clear" w:color="auto" w:fill="auto"/>
            <w:vAlign w:val="center"/>
          </w:tcPr>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Deberá acreditarse mediante certificados y/o constancias y/o diplomas de la capacitación solicitada, estos estudios deben ser concluidos satisfactoriamente y el certificado y/o constancia debe indicar el número de horas solicitado.</w:t>
            </w:r>
          </w:p>
        </w:tc>
      </w:tr>
      <w:tr w:rsidR="006B064C" w:rsidRPr="00D65467" w:rsidTr="00834289">
        <w:trPr>
          <w:trHeight w:val="599"/>
        </w:trPr>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 xml:space="preserve">Conocimientos </w:t>
            </w:r>
          </w:p>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de Ofimática e Idiomas</w:t>
            </w:r>
          </w:p>
        </w:tc>
        <w:tc>
          <w:tcPr>
            <w:tcW w:w="6096" w:type="dxa"/>
            <w:shd w:val="clear" w:color="auto" w:fill="auto"/>
            <w:vAlign w:val="center"/>
          </w:tcPr>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Requisito  que será validado en el Formato 01: Declaración Jurada de Cumplimiento de Requisitos.</w:t>
            </w:r>
          </w:p>
        </w:tc>
      </w:tr>
    </w:tbl>
    <w:p w:rsidR="006B064C" w:rsidRPr="00D65467" w:rsidRDefault="006B064C" w:rsidP="006B064C">
      <w:pPr>
        <w:shd w:val="clear" w:color="auto" w:fill="FFFFFF"/>
        <w:suppressAutoHyphens w:val="0"/>
        <w:autoSpaceDE w:val="0"/>
        <w:autoSpaceDN w:val="0"/>
        <w:adjustRightInd w:val="0"/>
        <w:ind w:left="786"/>
        <w:jc w:val="both"/>
        <w:rPr>
          <w:rFonts w:ascii="Arial" w:hAnsi="Arial" w:cs="Arial"/>
        </w:rPr>
      </w:pPr>
    </w:p>
    <w:p w:rsidR="006B064C" w:rsidRPr="00D65467" w:rsidRDefault="006B064C" w:rsidP="006B064C">
      <w:pPr>
        <w:shd w:val="clear" w:color="auto" w:fill="FFFFFF"/>
        <w:suppressAutoHyphens w:val="0"/>
        <w:autoSpaceDE w:val="0"/>
        <w:autoSpaceDN w:val="0"/>
        <w:adjustRightInd w:val="0"/>
        <w:ind w:left="786"/>
        <w:jc w:val="both"/>
        <w:rPr>
          <w:rFonts w:ascii="Arial" w:hAnsi="Arial" w:cs="Arial"/>
        </w:rPr>
      </w:pPr>
      <w:r w:rsidRPr="00D65467">
        <w:rPr>
          <w:rFonts w:ascii="Arial" w:hAnsi="Arial" w:cs="Arial"/>
        </w:rPr>
        <w:t>Cabe destacar que en los casos que corresponda y de aprobar las evaluaciones respectivas, los postulantes recibirán las bonificaciones establecidas en la Normativa vigente.</w:t>
      </w:r>
    </w:p>
    <w:p w:rsidR="006B064C" w:rsidRPr="00D65467" w:rsidRDefault="006B064C" w:rsidP="006B064C">
      <w:pPr>
        <w:suppressAutoHyphens w:val="0"/>
        <w:ind w:left="284" w:right="281"/>
        <w:jc w:val="both"/>
        <w:rPr>
          <w:rFonts w:ascii="Arial" w:hAnsi="Arial" w:cs="Arial"/>
          <w:lang w:eastAsia="es-ES"/>
        </w:rPr>
      </w:pPr>
    </w:p>
    <w:p w:rsidR="006B064C" w:rsidRDefault="006B064C" w:rsidP="006B064C">
      <w:pPr>
        <w:numPr>
          <w:ilvl w:val="0"/>
          <w:numId w:val="7"/>
        </w:numPr>
        <w:suppressAutoHyphens w:val="0"/>
        <w:jc w:val="both"/>
        <w:rPr>
          <w:rFonts w:ascii="Arial" w:hAnsi="Arial" w:cs="Arial"/>
          <w:lang w:eastAsia="es-ES"/>
        </w:rPr>
      </w:pPr>
      <w:r w:rsidRPr="00D65467">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172FDD" w:rsidRDefault="00172FDD" w:rsidP="00172FDD">
      <w:pPr>
        <w:suppressAutoHyphens w:val="0"/>
        <w:jc w:val="both"/>
        <w:rPr>
          <w:rFonts w:ascii="Arial" w:hAnsi="Arial" w:cs="Arial"/>
        </w:rPr>
      </w:pPr>
    </w:p>
    <w:p w:rsidR="00172FDD" w:rsidRDefault="00172FDD" w:rsidP="00172FDD">
      <w:pPr>
        <w:suppressAutoHyphens w:val="0"/>
        <w:jc w:val="both"/>
        <w:rPr>
          <w:rFonts w:ascii="Arial" w:hAnsi="Arial" w:cs="Arial"/>
        </w:rPr>
      </w:pPr>
    </w:p>
    <w:p w:rsidR="00172FDD" w:rsidRDefault="00172FDD" w:rsidP="00172FDD">
      <w:pPr>
        <w:suppressAutoHyphens w:val="0"/>
        <w:jc w:val="both"/>
        <w:rPr>
          <w:rFonts w:ascii="Arial" w:hAnsi="Arial" w:cs="Arial"/>
        </w:rPr>
      </w:pPr>
    </w:p>
    <w:p w:rsidR="00172FDD" w:rsidRDefault="00172FDD" w:rsidP="00172FDD">
      <w:pPr>
        <w:suppressAutoHyphens w:val="0"/>
        <w:jc w:val="both"/>
        <w:rPr>
          <w:rFonts w:ascii="Arial" w:hAnsi="Arial" w:cs="Arial"/>
        </w:rPr>
      </w:pPr>
    </w:p>
    <w:p w:rsidR="00172FDD" w:rsidRDefault="00172FDD" w:rsidP="00172FDD">
      <w:pPr>
        <w:suppressAutoHyphens w:val="0"/>
        <w:jc w:val="both"/>
        <w:rPr>
          <w:rFonts w:ascii="Arial" w:hAnsi="Arial" w:cs="Arial"/>
        </w:rPr>
      </w:pPr>
    </w:p>
    <w:p w:rsidR="00172FDD" w:rsidRDefault="00172FDD" w:rsidP="00172FDD">
      <w:pPr>
        <w:suppressAutoHyphens w:val="0"/>
        <w:jc w:val="both"/>
        <w:rPr>
          <w:rFonts w:ascii="Arial" w:hAnsi="Arial" w:cs="Arial"/>
        </w:rPr>
      </w:pPr>
    </w:p>
    <w:p w:rsidR="00172FDD" w:rsidRPr="00D65467" w:rsidRDefault="00172FDD" w:rsidP="00172FDD">
      <w:pPr>
        <w:suppressAutoHyphens w:val="0"/>
        <w:jc w:val="both"/>
        <w:rPr>
          <w:rFonts w:ascii="Arial" w:hAnsi="Arial" w:cs="Arial"/>
          <w:lang w:eastAsia="es-ES"/>
        </w:rPr>
      </w:pPr>
    </w:p>
    <w:p w:rsidR="006B064C" w:rsidRPr="00D65467" w:rsidRDefault="006B064C" w:rsidP="006B064C">
      <w:pPr>
        <w:suppressAutoHyphens w:val="0"/>
        <w:ind w:left="708"/>
        <w:jc w:val="both"/>
        <w:rPr>
          <w:rFonts w:ascii="Arial" w:hAnsi="Arial" w:cs="Arial"/>
          <w:lang w:eastAsia="es-E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B064C" w:rsidRPr="00D65467" w:rsidTr="00834289">
        <w:trPr>
          <w:trHeight w:val="273"/>
        </w:trPr>
        <w:tc>
          <w:tcPr>
            <w:tcW w:w="4380" w:type="dxa"/>
            <w:shd w:val="clear" w:color="auto" w:fill="BFBFBF"/>
          </w:tcPr>
          <w:p w:rsidR="006B064C" w:rsidRPr="00D65467" w:rsidRDefault="006B064C" w:rsidP="00834289">
            <w:pPr>
              <w:suppressAutoHyphens w:val="0"/>
              <w:jc w:val="center"/>
              <w:rPr>
                <w:rFonts w:ascii="Arial" w:eastAsia="MS Mincho" w:hAnsi="Arial" w:cs="Arial"/>
                <w:b/>
                <w:lang w:eastAsia="es-ES"/>
              </w:rPr>
            </w:pPr>
            <w:r w:rsidRPr="00D65467">
              <w:rPr>
                <w:rFonts w:ascii="Arial" w:eastAsia="MS Mincho" w:hAnsi="Arial" w:cs="Arial"/>
                <w:b/>
                <w:lang w:eastAsia="es-ES"/>
              </w:rPr>
              <w:t>NIVELES POR TIEMPO DE LABORES</w:t>
            </w:r>
          </w:p>
        </w:tc>
        <w:tc>
          <w:tcPr>
            <w:tcW w:w="3905" w:type="dxa"/>
            <w:shd w:val="clear" w:color="auto" w:fill="BFBFBF"/>
          </w:tcPr>
          <w:p w:rsidR="006B064C" w:rsidRPr="00D65467" w:rsidRDefault="006B064C" w:rsidP="00834289">
            <w:pPr>
              <w:suppressAutoHyphens w:val="0"/>
              <w:jc w:val="center"/>
              <w:rPr>
                <w:rFonts w:ascii="Arial" w:eastAsia="MS Mincho" w:hAnsi="Arial" w:cs="Arial"/>
                <w:b/>
                <w:lang w:eastAsia="es-ES"/>
              </w:rPr>
            </w:pPr>
            <w:r w:rsidRPr="00D65467">
              <w:rPr>
                <w:rFonts w:ascii="Arial" w:eastAsia="MS Mincho" w:hAnsi="Arial" w:cs="Arial"/>
                <w:b/>
                <w:lang w:eastAsia="es-ES"/>
              </w:rPr>
              <w:t>PORCENTAJE DE BONIFICACION</w:t>
            </w:r>
          </w:p>
        </w:tc>
      </w:tr>
      <w:tr w:rsidR="006B064C" w:rsidRPr="00D65467" w:rsidTr="00834289">
        <w:trPr>
          <w:trHeight w:val="215"/>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05 años a más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10%</w:t>
            </w:r>
          </w:p>
        </w:tc>
      </w:tr>
      <w:tr w:rsidR="006B064C" w:rsidRPr="00D65467" w:rsidTr="00834289">
        <w:trPr>
          <w:trHeight w:val="261"/>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04 años y menor de 05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8%</w:t>
            </w:r>
          </w:p>
        </w:tc>
      </w:tr>
      <w:tr w:rsidR="006B064C" w:rsidRPr="00D65467" w:rsidTr="00834289">
        <w:trPr>
          <w:trHeight w:val="265"/>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03 años y menor de 04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6%</w:t>
            </w:r>
          </w:p>
        </w:tc>
      </w:tr>
      <w:tr w:rsidR="006B064C" w:rsidRPr="00D65467" w:rsidTr="00834289">
        <w:trPr>
          <w:trHeight w:val="287"/>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02 años y menor de 03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4%</w:t>
            </w:r>
          </w:p>
        </w:tc>
      </w:tr>
      <w:tr w:rsidR="006B064C" w:rsidRPr="00D65467" w:rsidTr="00834289">
        <w:trPr>
          <w:trHeight w:val="264"/>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01 año y menor de 02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2%</w:t>
            </w:r>
          </w:p>
        </w:tc>
      </w:tr>
    </w:tbl>
    <w:p w:rsidR="006B064C" w:rsidRPr="00D65467" w:rsidRDefault="006B064C" w:rsidP="006B064C">
      <w:pPr>
        <w:suppressAutoHyphens w:val="0"/>
        <w:jc w:val="both"/>
        <w:rPr>
          <w:rFonts w:ascii="Arial" w:hAnsi="Arial" w:cs="Arial"/>
          <w:lang w:eastAsia="es-ES"/>
        </w:rPr>
      </w:pPr>
    </w:p>
    <w:p w:rsidR="006B064C" w:rsidRPr="00D65467" w:rsidRDefault="006B064C" w:rsidP="006B064C">
      <w:pPr>
        <w:numPr>
          <w:ilvl w:val="0"/>
          <w:numId w:val="7"/>
        </w:numPr>
        <w:suppressAutoHyphens w:val="0"/>
        <w:rPr>
          <w:rFonts w:ascii="Arial" w:eastAsia="Calibri" w:hAnsi="Arial" w:cs="Arial"/>
          <w:lang w:val="es-PE"/>
        </w:rPr>
      </w:pPr>
      <w:r w:rsidRPr="00D65467">
        <w:rPr>
          <w:rFonts w:ascii="Arial" w:eastAsia="Calibri" w:hAnsi="Arial" w:cs="Arial"/>
          <w:lang w:val="es-PE"/>
        </w:rPr>
        <w:t>Asimismo, según corresponda, se otorgará Bonificación por haber realizado el SERUMS en relación a los quintiles dentro del mapa de pobreza elaborado por FONCODES. El criterio a aplicarse es el siguiente</w:t>
      </w:r>
    </w:p>
    <w:p w:rsidR="006B064C" w:rsidRPr="00D65467" w:rsidRDefault="006B064C" w:rsidP="006B064C">
      <w:pPr>
        <w:suppressAutoHyphens w:val="0"/>
        <w:ind w:left="720"/>
        <w:rPr>
          <w:rFonts w:ascii="Arial" w:eastAsia="Calibri"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B064C" w:rsidRPr="00D65467" w:rsidTr="00834289">
        <w:trPr>
          <w:trHeight w:val="305"/>
        </w:trPr>
        <w:tc>
          <w:tcPr>
            <w:tcW w:w="4111" w:type="dxa"/>
            <w:shd w:val="clear" w:color="auto" w:fill="BFBFBF"/>
            <w:vAlign w:val="center"/>
          </w:tcPr>
          <w:p w:rsidR="006B064C" w:rsidRPr="00D65467" w:rsidRDefault="006B064C" w:rsidP="00834289">
            <w:pPr>
              <w:suppressAutoHyphens w:val="0"/>
              <w:jc w:val="center"/>
              <w:rPr>
                <w:rFonts w:ascii="Arial" w:hAnsi="Arial" w:cs="Arial"/>
                <w:b/>
                <w:lang w:eastAsia="en-US"/>
              </w:rPr>
            </w:pPr>
            <w:r w:rsidRPr="00D65467">
              <w:rPr>
                <w:rFonts w:ascii="Arial" w:hAnsi="Arial" w:cs="Arial"/>
                <w:b/>
                <w:lang w:eastAsia="en-US"/>
              </w:rPr>
              <w:t>Ubicación según FONCODES</w:t>
            </w:r>
          </w:p>
        </w:tc>
        <w:tc>
          <w:tcPr>
            <w:tcW w:w="4252" w:type="dxa"/>
            <w:shd w:val="clear" w:color="auto" w:fill="BFBFBF"/>
            <w:vAlign w:val="center"/>
          </w:tcPr>
          <w:p w:rsidR="006B064C" w:rsidRPr="00D65467" w:rsidRDefault="006B064C" w:rsidP="00834289">
            <w:pPr>
              <w:suppressAutoHyphens w:val="0"/>
              <w:jc w:val="center"/>
              <w:rPr>
                <w:rFonts w:ascii="Arial" w:hAnsi="Arial" w:cs="Arial"/>
                <w:b/>
                <w:lang w:eastAsia="en-US"/>
              </w:rPr>
            </w:pPr>
            <w:r w:rsidRPr="00D65467">
              <w:rPr>
                <w:rFonts w:ascii="Arial" w:hAnsi="Arial" w:cs="Arial"/>
                <w:b/>
                <w:lang w:eastAsia="en-US"/>
              </w:rPr>
              <w:t>Bonificación sobre puntaje final</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1</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15 %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2</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10 %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3</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5 %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4</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2 %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5</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0 %</w:t>
            </w:r>
          </w:p>
        </w:tc>
      </w:tr>
    </w:tbl>
    <w:p w:rsidR="006B064C" w:rsidRPr="00D65467" w:rsidRDefault="006B064C" w:rsidP="006B064C">
      <w:pPr>
        <w:rPr>
          <w:rFonts w:ascii="Arial" w:hAnsi="Arial" w:cs="Arial"/>
          <w:lang w:eastAsia="ar-SA"/>
        </w:rPr>
      </w:pP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lang w:eastAsia="ar-SA"/>
        </w:rPr>
        <w:tab/>
      </w:r>
    </w:p>
    <w:p w:rsidR="006B064C" w:rsidRPr="00D65467" w:rsidRDefault="006B064C" w:rsidP="006B064C">
      <w:pPr>
        <w:numPr>
          <w:ilvl w:val="0"/>
          <w:numId w:val="15"/>
        </w:numPr>
        <w:suppressAutoHyphens w:val="0"/>
        <w:ind w:left="709" w:hanging="283"/>
        <w:jc w:val="both"/>
        <w:rPr>
          <w:rFonts w:ascii="Arial" w:hAnsi="Arial" w:cs="Arial"/>
          <w:lang w:eastAsia="en-US"/>
        </w:rPr>
      </w:pPr>
      <w:r w:rsidRPr="00D65467">
        <w:rPr>
          <w:rFonts w:ascii="Arial" w:hAnsi="Arial" w:cs="Arial"/>
          <w:lang w:eastAsia="en-US"/>
        </w:rPr>
        <w:t>De otro lado, de acuerdo a lo señalado en las normas vigentes para los profesionales médicos especialistas que demuestren haber culminado su Residentado Médico en ESSALUD, se les otorgará la bonificación siguiente:</w:t>
      </w:r>
    </w:p>
    <w:p w:rsidR="006B064C" w:rsidRPr="00D65467" w:rsidRDefault="006B064C" w:rsidP="006B064C">
      <w:pPr>
        <w:suppressAutoHyphens w:val="0"/>
        <w:ind w:left="709"/>
        <w:jc w:val="both"/>
        <w:rPr>
          <w:rFonts w:ascii="Arial" w:hAnsi="Arial" w:cs="Arial"/>
          <w:lang w:eastAsia="en-US"/>
        </w:rPr>
      </w:pPr>
    </w:p>
    <w:p w:rsidR="006B064C" w:rsidRPr="00D65467" w:rsidRDefault="006B064C" w:rsidP="006B064C">
      <w:pPr>
        <w:numPr>
          <w:ilvl w:val="4"/>
          <w:numId w:val="4"/>
        </w:numPr>
        <w:suppressAutoHyphens w:val="0"/>
        <w:ind w:left="1134"/>
        <w:jc w:val="both"/>
        <w:rPr>
          <w:rFonts w:ascii="Arial" w:hAnsi="Arial" w:cs="Arial"/>
          <w:lang w:eastAsia="en-US"/>
        </w:rPr>
      </w:pPr>
      <w:r w:rsidRPr="00D65467">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6B064C" w:rsidRPr="00D65467" w:rsidRDefault="006B064C" w:rsidP="006B064C">
      <w:pPr>
        <w:numPr>
          <w:ilvl w:val="4"/>
          <w:numId w:val="4"/>
        </w:numPr>
        <w:suppressAutoHyphens w:val="0"/>
        <w:ind w:left="1134"/>
        <w:jc w:val="both"/>
        <w:rPr>
          <w:rFonts w:ascii="Arial" w:hAnsi="Arial" w:cs="Arial"/>
          <w:lang w:eastAsia="en-US"/>
        </w:rPr>
      </w:pPr>
      <w:r w:rsidRPr="00D65467">
        <w:rPr>
          <w:rFonts w:ascii="Arial" w:hAnsi="Arial" w:cs="Arial"/>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B064C" w:rsidRPr="00D65467" w:rsidRDefault="006B064C" w:rsidP="006B064C">
      <w:pPr>
        <w:suppressAutoHyphens w:val="0"/>
        <w:ind w:left="284" w:right="281"/>
        <w:jc w:val="both"/>
        <w:rPr>
          <w:rFonts w:ascii="Arial" w:hAnsi="Arial" w:cs="Arial"/>
          <w:lang w:eastAsia="es-ES"/>
        </w:rPr>
      </w:pPr>
    </w:p>
    <w:p w:rsidR="006B064C" w:rsidRPr="00D65467" w:rsidRDefault="006B064C" w:rsidP="006B064C">
      <w:pPr>
        <w:numPr>
          <w:ilvl w:val="1"/>
          <w:numId w:val="14"/>
        </w:numPr>
        <w:suppressAutoHyphens w:val="0"/>
        <w:ind w:right="281"/>
        <w:jc w:val="both"/>
        <w:rPr>
          <w:rFonts w:ascii="Arial" w:hAnsi="Arial" w:cs="Arial"/>
          <w:b/>
          <w:bCs/>
          <w:lang w:eastAsia="es-ES"/>
        </w:rPr>
      </w:pPr>
      <w:r w:rsidRPr="00D65467">
        <w:rPr>
          <w:rFonts w:ascii="Arial" w:hAnsi="Arial" w:cs="Arial"/>
          <w:b/>
          <w:bCs/>
          <w:lang w:eastAsia="es-ES"/>
        </w:rPr>
        <w:t>EVALUACIÓN PERSONAL:</w:t>
      </w:r>
    </w:p>
    <w:p w:rsidR="006B064C" w:rsidRPr="00D65467" w:rsidRDefault="006B064C" w:rsidP="006B064C">
      <w:pPr>
        <w:suppressAutoHyphens w:val="0"/>
        <w:ind w:left="284" w:right="281"/>
        <w:jc w:val="both"/>
        <w:rPr>
          <w:rFonts w:ascii="Arial" w:hAnsi="Arial" w:cs="Arial"/>
          <w:lang w:eastAsia="es-ES"/>
        </w:rPr>
      </w:pPr>
    </w:p>
    <w:p w:rsidR="006B064C" w:rsidRPr="00D65467" w:rsidRDefault="006B064C" w:rsidP="006B064C">
      <w:pPr>
        <w:suppressAutoHyphens w:val="0"/>
        <w:ind w:left="704" w:right="281"/>
        <w:jc w:val="both"/>
        <w:rPr>
          <w:rFonts w:ascii="Arial" w:hAnsi="Arial" w:cs="Arial"/>
          <w:lang w:eastAsia="es-ES"/>
        </w:rPr>
      </w:pPr>
      <w:r w:rsidRPr="00D65467">
        <w:rPr>
          <w:rFonts w:ascii="Arial" w:hAnsi="Arial" w:cs="Arial"/>
          <w:lang w:eastAsia="es-ES"/>
        </w:rPr>
        <w:t>Esta evaluación es eliminatoria y tiene puntaje mínimo de once (11) puntos y máximo de veinte (20) puntos. Se desarrollará a través del medio de videoconferencia Zoom en la fecha y horario indicado.</w:t>
      </w:r>
    </w:p>
    <w:p w:rsidR="006B064C" w:rsidRPr="00D65467" w:rsidRDefault="006B064C" w:rsidP="006B064C">
      <w:pPr>
        <w:suppressAutoHyphens w:val="0"/>
        <w:ind w:left="704" w:right="281"/>
        <w:jc w:val="both"/>
        <w:rPr>
          <w:rFonts w:ascii="Arial" w:hAnsi="Arial" w:cs="Arial"/>
          <w:lang w:eastAsia="es-ES"/>
        </w:rPr>
      </w:pPr>
    </w:p>
    <w:p w:rsidR="006B064C" w:rsidRPr="00D65467" w:rsidRDefault="006B064C" w:rsidP="006B064C">
      <w:pPr>
        <w:numPr>
          <w:ilvl w:val="0"/>
          <w:numId w:val="7"/>
        </w:numPr>
        <w:suppressAutoHyphens w:val="0"/>
        <w:ind w:right="281"/>
        <w:jc w:val="both"/>
        <w:rPr>
          <w:rFonts w:ascii="Arial" w:hAnsi="Arial" w:cs="Arial"/>
          <w:lang w:eastAsia="es-ES"/>
        </w:rPr>
      </w:pPr>
      <w:r w:rsidRPr="00D65467">
        <w:rPr>
          <w:rFonts w:ascii="Arial" w:hAnsi="Arial" w:cs="Arial"/>
          <w:lang w:eastAsia="es-ES"/>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B064C" w:rsidRPr="00D65467" w:rsidRDefault="006B064C" w:rsidP="006B064C">
      <w:pPr>
        <w:shd w:val="clear" w:color="auto" w:fill="FFFFFF"/>
        <w:suppressAutoHyphens w:val="0"/>
        <w:autoSpaceDE w:val="0"/>
        <w:autoSpaceDN w:val="0"/>
        <w:adjustRightInd w:val="0"/>
        <w:ind w:left="786"/>
        <w:jc w:val="both"/>
        <w:rPr>
          <w:rFonts w:ascii="Arial" w:hAnsi="Arial" w:cs="Arial"/>
          <w:lang w:val="es-ES_tradnl" w:eastAsia="es-E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DE LA DECLARATORIA DE DESIERTO O CANCELACIÓN DEL PROCESO</w:t>
      </w:r>
    </w:p>
    <w:p w:rsidR="006B064C" w:rsidRPr="00D65467" w:rsidRDefault="006B064C" w:rsidP="006B064C">
      <w:pPr>
        <w:tabs>
          <w:tab w:val="left" w:pos="1985"/>
          <w:tab w:val="left" w:pos="2410"/>
        </w:tabs>
        <w:suppressAutoHyphens w:val="0"/>
        <w:ind w:left="2410"/>
        <w:jc w:val="both"/>
        <w:rPr>
          <w:rFonts w:ascii="Arial" w:hAnsi="Arial" w:cs="Arial"/>
          <w:lang w:eastAsia="es-ES"/>
        </w:rPr>
      </w:pPr>
    </w:p>
    <w:p w:rsidR="006B064C" w:rsidRPr="00D65467" w:rsidRDefault="006B064C" w:rsidP="006B064C">
      <w:pPr>
        <w:numPr>
          <w:ilvl w:val="1"/>
          <w:numId w:val="16"/>
        </w:numPr>
        <w:suppressAutoHyphens w:val="0"/>
        <w:ind w:left="1134" w:hanging="425"/>
        <w:rPr>
          <w:rFonts w:ascii="Arial" w:hAnsi="Arial" w:cs="Arial"/>
          <w:b/>
          <w:lang w:eastAsia="en-US"/>
        </w:rPr>
      </w:pPr>
      <w:r w:rsidRPr="00D65467">
        <w:rPr>
          <w:rFonts w:ascii="Arial" w:hAnsi="Arial" w:cs="Arial"/>
          <w:b/>
          <w:lang w:eastAsia="en-US"/>
        </w:rPr>
        <w:t>Declaratoria del Proceso como Desierto</w:t>
      </w:r>
    </w:p>
    <w:p w:rsidR="006B064C" w:rsidRPr="00D65467" w:rsidRDefault="006B064C" w:rsidP="006B064C">
      <w:pPr>
        <w:suppressAutoHyphens w:val="0"/>
        <w:ind w:left="708"/>
        <w:rPr>
          <w:rFonts w:ascii="Arial" w:hAnsi="Arial" w:cs="Arial"/>
          <w:lang w:eastAsia="en-US"/>
        </w:rPr>
      </w:pPr>
    </w:p>
    <w:p w:rsidR="006B064C" w:rsidRPr="00D65467" w:rsidRDefault="006B064C" w:rsidP="006B064C">
      <w:pPr>
        <w:suppressAutoHyphens w:val="0"/>
        <w:ind w:left="708"/>
        <w:rPr>
          <w:rFonts w:ascii="Arial" w:hAnsi="Arial" w:cs="Arial"/>
          <w:lang w:eastAsia="en-US"/>
        </w:rPr>
      </w:pPr>
      <w:r w:rsidRPr="00D65467">
        <w:rPr>
          <w:rFonts w:ascii="Arial" w:hAnsi="Arial" w:cs="Arial"/>
          <w:lang w:eastAsia="en-US"/>
        </w:rPr>
        <w:t>El proceso puede ser declarado desierto en alguno de los siguientes supuestos:</w:t>
      </w:r>
    </w:p>
    <w:p w:rsidR="006B064C" w:rsidRPr="00D65467" w:rsidRDefault="006B064C" w:rsidP="006B064C">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no se presentan postulantes al proceso de selección.</w:t>
      </w:r>
    </w:p>
    <w:p w:rsidR="006B064C" w:rsidRPr="00D65467" w:rsidRDefault="006B064C" w:rsidP="006B064C">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ninguno de los postulantes cumple con los requisitos mínimos.</w:t>
      </w:r>
    </w:p>
    <w:p w:rsidR="006B064C" w:rsidRPr="00D65467" w:rsidRDefault="006B064C" w:rsidP="006B064C">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habiendo cumplido los requisitos mínimos, ninguno de los postulantes obtiene puntaje mínimo en la etapa de evaluación final del proceso.</w:t>
      </w:r>
    </w:p>
    <w:p w:rsidR="006B064C" w:rsidRPr="00D65467" w:rsidRDefault="006B064C" w:rsidP="006B064C">
      <w:pPr>
        <w:suppressAutoHyphens w:val="0"/>
        <w:rPr>
          <w:rFonts w:ascii="Arial" w:hAnsi="Arial" w:cs="Arial"/>
          <w:b/>
          <w:lang w:eastAsia="en-US"/>
        </w:rPr>
      </w:pPr>
    </w:p>
    <w:p w:rsidR="006B064C" w:rsidRPr="00D65467" w:rsidRDefault="006B064C" w:rsidP="006B064C">
      <w:pPr>
        <w:numPr>
          <w:ilvl w:val="1"/>
          <w:numId w:val="16"/>
        </w:numPr>
        <w:suppressAutoHyphens w:val="0"/>
        <w:ind w:hanging="437"/>
        <w:rPr>
          <w:rFonts w:ascii="Arial" w:hAnsi="Arial" w:cs="Arial"/>
          <w:b/>
          <w:lang w:eastAsia="en-US"/>
        </w:rPr>
      </w:pPr>
      <w:r w:rsidRPr="00D65467">
        <w:rPr>
          <w:rFonts w:ascii="Arial" w:hAnsi="Arial" w:cs="Arial"/>
          <w:b/>
          <w:lang w:eastAsia="en-US"/>
        </w:rPr>
        <w:t>Cancelación del Proceso de Selección</w:t>
      </w:r>
    </w:p>
    <w:p w:rsidR="006B064C" w:rsidRPr="00D65467" w:rsidRDefault="006B064C" w:rsidP="006B064C">
      <w:pPr>
        <w:suppressAutoHyphens w:val="0"/>
        <w:ind w:left="708"/>
        <w:jc w:val="both"/>
        <w:rPr>
          <w:rFonts w:ascii="Arial" w:hAnsi="Arial" w:cs="Arial"/>
          <w:lang w:eastAsia="en-US"/>
        </w:rPr>
      </w:pPr>
    </w:p>
    <w:p w:rsidR="006B064C" w:rsidRPr="00D65467" w:rsidRDefault="006B064C" w:rsidP="006B064C">
      <w:pPr>
        <w:suppressAutoHyphens w:val="0"/>
        <w:ind w:left="993" w:hanging="284"/>
        <w:jc w:val="both"/>
        <w:rPr>
          <w:rFonts w:ascii="Arial" w:hAnsi="Arial" w:cs="Arial"/>
          <w:lang w:eastAsia="en-US"/>
        </w:rPr>
      </w:pPr>
      <w:r w:rsidRPr="00D65467">
        <w:rPr>
          <w:rFonts w:ascii="Arial" w:hAnsi="Arial" w:cs="Arial"/>
          <w:lang w:eastAsia="en-US"/>
        </w:rPr>
        <w:t>El proceso puede ser cancelado en alguno de los siguientes supuestos, sin que sea   responsabilidad de la entidad:</w:t>
      </w:r>
    </w:p>
    <w:p w:rsidR="006B064C" w:rsidRPr="00D65467" w:rsidRDefault="006B064C" w:rsidP="006B064C">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Cuando desaparece la necesidad del servicio de la entidad con posterioridad al inicio del proceso de selección.</w:t>
      </w:r>
    </w:p>
    <w:p w:rsidR="006B064C" w:rsidRPr="00D65467" w:rsidRDefault="006B064C" w:rsidP="006B064C">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Por restricciones presupuestales.</w:t>
      </w:r>
    </w:p>
    <w:p w:rsidR="006B064C" w:rsidRPr="00D65467" w:rsidRDefault="006B064C" w:rsidP="006B064C">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Otros supuestos debidamente justificados</w:t>
      </w:r>
    </w:p>
    <w:p w:rsidR="006B064C" w:rsidRPr="00D65467" w:rsidRDefault="006B064C" w:rsidP="006B064C">
      <w:pPr>
        <w:shd w:val="clear" w:color="auto" w:fill="FFFFFF"/>
        <w:suppressAutoHyphens w:val="0"/>
        <w:autoSpaceDE w:val="0"/>
        <w:autoSpaceDN w:val="0"/>
        <w:adjustRightInd w:val="0"/>
        <w:ind w:left="786"/>
        <w:jc w:val="both"/>
        <w:rPr>
          <w:rFonts w:ascii="Arial" w:hAnsi="Arial" w:cs="Arial"/>
          <w:lang w:val="es-ES_tradnl" w:eastAsia="es-E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LUGARES DE RECEPCIÓN DE CV DOCUMENTADOS</w:t>
      </w:r>
    </w:p>
    <w:p w:rsidR="006B064C" w:rsidRPr="00D65467" w:rsidRDefault="006B064C" w:rsidP="006B064C">
      <w:pPr>
        <w:suppressAutoHyphens w:val="0"/>
        <w:jc w:val="both"/>
        <w:rPr>
          <w:rFonts w:ascii="Arial" w:hAnsi="Arial" w:cs="Arial"/>
          <w:b/>
          <w:lang w:eastAsia="es-ES"/>
        </w:rPr>
      </w:pPr>
    </w:p>
    <w:p w:rsidR="006B064C" w:rsidRPr="00D65467" w:rsidRDefault="006B064C" w:rsidP="006B064C">
      <w:pPr>
        <w:suppressAutoHyphens w:val="0"/>
        <w:ind w:left="426"/>
        <w:jc w:val="both"/>
        <w:rPr>
          <w:rFonts w:ascii="Arial" w:eastAsia="Calibri" w:hAnsi="Arial" w:cs="Arial"/>
          <w:lang w:eastAsia="en-US"/>
        </w:rPr>
      </w:pPr>
      <w:r w:rsidRPr="00D65467">
        <w:rPr>
          <w:rFonts w:ascii="Arial" w:eastAsia="Calibri" w:hAnsi="Arial" w:cs="Arial"/>
          <w:lang w:eastAsia="en-US"/>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6B064C" w:rsidRPr="00D65467" w:rsidRDefault="006B064C" w:rsidP="006B064C">
      <w:pPr>
        <w:suppressAutoHyphens w:val="0"/>
        <w:ind w:left="426"/>
        <w:jc w:val="both"/>
        <w:rPr>
          <w:rFonts w:ascii="Arial" w:eastAsia="Calibri" w:hAnsi="Arial" w:cs="Arial"/>
          <w:lang w:eastAsia="en-US"/>
        </w:rPr>
      </w:pPr>
    </w:p>
    <w:p w:rsidR="006B064C" w:rsidRPr="00D65467" w:rsidRDefault="006B064C" w:rsidP="006B064C">
      <w:pPr>
        <w:suppressAutoHyphens w:val="0"/>
        <w:ind w:left="426"/>
        <w:jc w:val="both"/>
        <w:rPr>
          <w:rFonts w:ascii="Arial" w:hAnsi="Arial" w:cs="Arial"/>
          <w:b/>
          <w:lang w:eastAsia="en-US"/>
        </w:rPr>
      </w:pPr>
      <w:r w:rsidRPr="00D65467">
        <w:rPr>
          <w:rFonts w:ascii="Arial" w:hAnsi="Arial" w:cs="Arial"/>
          <w:b/>
          <w:lang w:eastAsia="en-US"/>
        </w:rPr>
        <w:t xml:space="preserve">NOTA: </w:t>
      </w:r>
      <w:r w:rsidRPr="00D65467">
        <w:rPr>
          <w:rFonts w:ascii="Arial" w:hAnsi="Arial" w:cs="Arial"/>
          <w:lang w:eastAsia="en-US"/>
        </w:rPr>
        <w:t>El postulante solo debe enviar su postulación al correo indicado:</w:t>
      </w:r>
    </w:p>
    <w:p w:rsidR="006B064C" w:rsidRPr="00D65467" w:rsidRDefault="006B064C" w:rsidP="006B064C">
      <w:pPr>
        <w:suppressAutoHyphens w:val="0"/>
        <w:jc w:val="both"/>
        <w:rPr>
          <w:rFonts w:ascii="Arial" w:hAnsi="Arial" w:cs="Arial"/>
          <w:lang w:eastAsia="es-E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B064C" w:rsidRPr="00D65467" w:rsidTr="00834289">
        <w:trPr>
          <w:trHeight w:val="300"/>
        </w:trPr>
        <w:tc>
          <w:tcPr>
            <w:tcW w:w="2977" w:type="dxa"/>
            <w:shd w:val="clear" w:color="auto" w:fill="BFBFBF"/>
            <w:vAlign w:val="center"/>
            <w:hideMark/>
          </w:tcPr>
          <w:p w:rsidR="006B064C" w:rsidRPr="00D65467" w:rsidRDefault="006B064C" w:rsidP="00834289">
            <w:pPr>
              <w:suppressAutoHyphens w:val="0"/>
              <w:jc w:val="center"/>
              <w:rPr>
                <w:rFonts w:ascii="Arial" w:hAnsi="Arial" w:cs="Arial"/>
                <w:b/>
                <w:bCs/>
                <w:color w:val="000000"/>
                <w:lang w:eastAsia="es-ES"/>
              </w:rPr>
            </w:pPr>
            <w:r w:rsidRPr="00D65467">
              <w:rPr>
                <w:rFonts w:ascii="Arial" w:hAnsi="Arial" w:cs="Arial"/>
                <w:b/>
                <w:bCs/>
                <w:color w:val="000000"/>
                <w:lang w:eastAsia="es-ES"/>
              </w:rPr>
              <w:t>INSTITUTO NACIOANAL CARDIOVASCULAR - INCOR</w:t>
            </w:r>
          </w:p>
        </w:tc>
        <w:tc>
          <w:tcPr>
            <w:tcW w:w="5461" w:type="dxa"/>
            <w:shd w:val="clear" w:color="auto" w:fill="BFBFBF"/>
            <w:vAlign w:val="center"/>
            <w:hideMark/>
          </w:tcPr>
          <w:p w:rsidR="006B064C" w:rsidRPr="00D65467" w:rsidRDefault="006B064C" w:rsidP="00834289">
            <w:pPr>
              <w:suppressAutoHyphens w:val="0"/>
              <w:jc w:val="center"/>
              <w:rPr>
                <w:rFonts w:ascii="Arial" w:hAnsi="Arial" w:cs="Arial"/>
                <w:b/>
                <w:bCs/>
                <w:color w:val="000000"/>
                <w:lang w:eastAsia="es-ES"/>
              </w:rPr>
            </w:pPr>
            <w:r w:rsidRPr="00D65467">
              <w:rPr>
                <w:rFonts w:ascii="Arial" w:hAnsi="Arial" w:cs="Arial"/>
                <w:b/>
                <w:bCs/>
                <w:color w:val="000000"/>
                <w:lang w:eastAsia="es-ES"/>
              </w:rPr>
              <w:t>Dirección de correo electrónico para postular</w:t>
            </w:r>
          </w:p>
        </w:tc>
      </w:tr>
      <w:tr w:rsidR="006B064C" w:rsidRPr="00D65467" w:rsidTr="00834289">
        <w:trPr>
          <w:trHeight w:val="1004"/>
        </w:trPr>
        <w:tc>
          <w:tcPr>
            <w:tcW w:w="2977" w:type="dxa"/>
            <w:shd w:val="clear" w:color="auto" w:fill="auto"/>
            <w:vAlign w:val="center"/>
          </w:tcPr>
          <w:p w:rsidR="006B064C" w:rsidRPr="00D65467" w:rsidRDefault="006B064C" w:rsidP="00973AFA">
            <w:pPr>
              <w:suppressAutoHyphens w:val="0"/>
              <w:jc w:val="center"/>
              <w:rPr>
                <w:rFonts w:ascii="Arial" w:hAnsi="Arial" w:cs="Arial"/>
                <w:b/>
                <w:bCs/>
                <w:color w:val="000000"/>
                <w:lang w:eastAsia="es-ES"/>
              </w:rPr>
            </w:pPr>
            <w:r w:rsidRPr="00D65467">
              <w:rPr>
                <w:rFonts w:ascii="Arial" w:hAnsi="Arial" w:cs="Arial"/>
                <w:b/>
                <w:color w:val="000000"/>
                <w:lang w:val="es-PE" w:eastAsia="es-ES"/>
              </w:rPr>
              <w:t>OFICINA DE GESTIÓN DE RE</w:t>
            </w:r>
            <w:r w:rsidR="00973AFA">
              <w:rPr>
                <w:rFonts w:ascii="Arial" w:hAnsi="Arial" w:cs="Arial"/>
                <w:b/>
                <w:color w:val="000000"/>
                <w:lang w:val="es-PE" w:eastAsia="es-ES"/>
              </w:rPr>
              <w:t>CURSOS HUMANOS</w:t>
            </w:r>
          </w:p>
        </w:tc>
        <w:tc>
          <w:tcPr>
            <w:tcW w:w="5461" w:type="dxa"/>
            <w:shd w:val="clear" w:color="auto" w:fill="auto"/>
            <w:vAlign w:val="center"/>
          </w:tcPr>
          <w:p w:rsidR="006B064C" w:rsidRPr="00D65467" w:rsidRDefault="006B064C" w:rsidP="00834289">
            <w:pPr>
              <w:suppressAutoHyphens w:val="0"/>
              <w:ind w:left="7"/>
              <w:rPr>
                <w:rFonts w:ascii="Arial" w:hAnsi="Arial" w:cs="Arial"/>
              </w:rPr>
            </w:pPr>
            <w:r w:rsidRPr="00D65467">
              <w:rPr>
                <w:rFonts w:ascii="Arial" w:hAnsi="Arial" w:cs="Arial"/>
              </w:rPr>
              <w:t xml:space="preserve">      </w:t>
            </w:r>
          </w:p>
          <w:p w:rsidR="006B064C" w:rsidRPr="00D65467" w:rsidRDefault="006B064C" w:rsidP="00834289">
            <w:pPr>
              <w:rPr>
                <w:rFonts w:ascii="Arial" w:hAnsi="Arial" w:cs="Arial"/>
                <w:lang w:val="es-PE"/>
              </w:rPr>
            </w:pPr>
            <w:r w:rsidRPr="00D65467">
              <w:rPr>
                <w:rFonts w:ascii="Arial" w:hAnsi="Arial" w:cs="Arial"/>
              </w:rPr>
              <w:t xml:space="preserve">               </w:t>
            </w:r>
            <w:hyperlink r:id="rId10" w:history="1">
              <w:r w:rsidRPr="00D65467">
                <w:rPr>
                  <w:rStyle w:val="Hipervnculo"/>
                  <w:rFonts w:ascii="Arial" w:eastAsia="Calibri" w:hAnsi="Arial" w:cs="Arial"/>
                </w:rPr>
                <w:t>seleccionincor@gmail.com</w:t>
              </w:r>
            </w:hyperlink>
          </w:p>
          <w:p w:rsidR="006B064C" w:rsidRPr="00D65467" w:rsidRDefault="006B064C" w:rsidP="00834289">
            <w:pPr>
              <w:suppressAutoHyphens w:val="0"/>
              <w:ind w:left="7"/>
              <w:rPr>
                <w:rFonts w:ascii="Arial" w:hAnsi="Arial" w:cs="Arial"/>
              </w:rPr>
            </w:pPr>
          </w:p>
          <w:p w:rsidR="006B064C" w:rsidRPr="00D65467" w:rsidRDefault="006B064C" w:rsidP="00834289">
            <w:pPr>
              <w:suppressAutoHyphens w:val="0"/>
              <w:ind w:left="7"/>
              <w:rPr>
                <w:rFonts w:ascii="Arial" w:hAnsi="Arial" w:cs="Arial"/>
              </w:rPr>
            </w:pPr>
          </w:p>
        </w:tc>
      </w:tr>
    </w:tbl>
    <w:p w:rsidR="006B064C" w:rsidRPr="00D65467" w:rsidRDefault="006B064C" w:rsidP="006B064C">
      <w:pPr>
        <w:suppressAutoHyphens w:val="0"/>
        <w:jc w:val="both"/>
        <w:rPr>
          <w:rFonts w:ascii="Arial" w:hAnsi="Arial" w:cs="Arial"/>
          <w:highlight w:val="yellow"/>
          <w:lang w:eastAsia="en-US"/>
        </w:rPr>
      </w:pPr>
    </w:p>
    <w:p w:rsidR="00973AFA" w:rsidRPr="005F1A18" w:rsidRDefault="00973AFA" w:rsidP="00973AFA">
      <w:pPr>
        <w:jc w:val="both"/>
        <w:rPr>
          <w:rFonts w:ascii="Arial" w:hAnsi="Arial" w:cs="Arial"/>
          <w:color w:val="000000" w:themeColor="text1"/>
        </w:rPr>
      </w:pPr>
    </w:p>
    <w:p w:rsidR="00973AFA" w:rsidRDefault="00973AFA" w:rsidP="00973AFA">
      <w:pPr>
        <w:ind w:left="426" w:hanging="426"/>
        <w:jc w:val="both"/>
        <w:rPr>
          <w:rFonts w:ascii="Arial" w:eastAsia="Calibri" w:hAnsi="Arial" w:cs="Arial"/>
          <w:color w:val="FF0000"/>
        </w:rPr>
      </w:pPr>
      <w:r w:rsidRPr="00E356B3">
        <w:rPr>
          <w:rFonts w:ascii="Arial" w:eastAsia="Calibri" w:hAnsi="Arial" w:cs="Arial"/>
          <w:color w:val="FF0000"/>
        </w:rPr>
        <w:tab/>
        <w:t xml:space="preserve">El expediente de Postulación, deberá ser presentado </w:t>
      </w:r>
      <w:r w:rsidRPr="00E356B3">
        <w:rPr>
          <w:rFonts w:ascii="Arial" w:eastAsia="Calibri" w:hAnsi="Arial" w:cs="Arial"/>
          <w:b/>
          <w:color w:val="FF0000"/>
          <w:u w:val="single"/>
        </w:rPr>
        <w:t>foliado, ordenado y separando cada ámbito con una hoja rotulada,</w:t>
      </w:r>
      <w:r w:rsidRPr="00E356B3">
        <w:rPr>
          <w:rFonts w:ascii="Arial" w:eastAsia="Calibri" w:hAnsi="Arial" w:cs="Arial"/>
          <w:b/>
          <w:color w:val="FF0000"/>
        </w:rPr>
        <w:t xml:space="preserve"> </w:t>
      </w:r>
      <w:r w:rsidRPr="00E356B3">
        <w:rPr>
          <w:rFonts w:ascii="Arial" w:eastAsia="Calibri" w:hAnsi="Arial" w:cs="Arial"/>
          <w:color w:val="FF0000"/>
        </w:rPr>
        <w:t>de acuerdo a los siguientes criterios considerados en el perfil requerido:</w:t>
      </w:r>
    </w:p>
    <w:p w:rsidR="00973AFA" w:rsidRPr="00E356B3" w:rsidRDefault="00973AFA" w:rsidP="00973AFA">
      <w:pPr>
        <w:ind w:left="426" w:hanging="426"/>
        <w:jc w:val="both"/>
        <w:rPr>
          <w:rFonts w:ascii="Arial" w:eastAsia="Calibri" w:hAnsi="Arial" w:cs="Arial"/>
          <w:color w:val="FF0000"/>
        </w:rPr>
      </w:pPr>
    </w:p>
    <w:p w:rsidR="00973AFA" w:rsidRPr="00E356B3" w:rsidRDefault="00973AFA" w:rsidP="00973AFA">
      <w:pPr>
        <w:pStyle w:val="Prrafodelista"/>
        <w:numPr>
          <w:ilvl w:val="0"/>
          <w:numId w:val="22"/>
        </w:numPr>
        <w:suppressAutoHyphens/>
        <w:contextualSpacing/>
        <w:jc w:val="both"/>
        <w:rPr>
          <w:color w:val="FF0000"/>
          <w:sz w:val="20"/>
          <w:szCs w:val="20"/>
        </w:rPr>
      </w:pPr>
      <w:r w:rsidRPr="00E356B3">
        <w:rPr>
          <w:rFonts w:eastAsia="Calibri"/>
          <w:color w:val="FF0000"/>
          <w:sz w:val="20"/>
          <w:szCs w:val="20"/>
        </w:rPr>
        <w:t xml:space="preserve">Formación Académica </w:t>
      </w:r>
    </w:p>
    <w:p w:rsidR="00973AFA" w:rsidRPr="00E356B3" w:rsidRDefault="00973AFA" w:rsidP="00973AFA">
      <w:pPr>
        <w:pStyle w:val="Prrafodelista"/>
        <w:numPr>
          <w:ilvl w:val="0"/>
          <w:numId w:val="22"/>
        </w:numPr>
        <w:suppressAutoHyphens/>
        <w:contextualSpacing/>
        <w:jc w:val="both"/>
        <w:rPr>
          <w:color w:val="FF0000"/>
          <w:sz w:val="20"/>
          <w:szCs w:val="20"/>
        </w:rPr>
      </w:pPr>
      <w:r w:rsidRPr="00E356B3">
        <w:rPr>
          <w:rFonts w:eastAsia="Calibri"/>
          <w:color w:val="FF0000"/>
          <w:sz w:val="20"/>
          <w:szCs w:val="20"/>
        </w:rPr>
        <w:t xml:space="preserve">Experiencia Laboral (de la más reciente a la más antigua) </w:t>
      </w:r>
    </w:p>
    <w:p w:rsidR="00973AFA" w:rsidRPr="00E356B3" w:rsidRDefault="00973AFA" w:rsidP="00973AFA">
      <w:pPr>
        <w:pStyle w:val="Prrafodelista"/>
        <w:numPr>
          <w:ilvl w:val="0"/>
          <w:numId w:val="22"/>
        </w:numPr>
        <w:suppressAutoHyphens/>
        <w:contextualSpacing/>
        <w:jc w:val="both"/>
        <w:rPr>
          <w:color w:val="FF0000"/>
          <w:sz w:val="20"/>
          <w:szCs w:val="20"/>
        </w:rPr>
      </w:pPr>
      <w:r w:rsidRPr="00E356B3">
        <w:rPr>
          <w:rFonts w:eastAsia="Calibri"/>
          <w:color w:val="FF0000"/>
          <w:sz w:val="20"/>
          <w:szCs w:val="20"/>
        </w:rPr>
        <w:t xml:space="preserve">Capacitación de la más reciente a la más antigua (2015). No se aceptará constancias de capacitaciones con una antigüedad mayor a la requerida en el perfil.  </w:t>
      </w:r>
    </w:p>
    <w:p w:rsidR="00973AFA" w:rsidRPr="00E356B3" w:rsidRDefault="00973AFA" w:rsidP="00973AFA">
      <w:pPr>
        <w:tabs>
          <w:tab w:val="left" w:pos="993"/>
        </w:tabs>
        <w:jc w:val="both"/>
        <w:rPr>
          <w:rFonts w:ascii="Arial" w:hAnsi="Arial" w:cs="Arial"/>
          <w:color w:val="FF0000"/>
        </w:rPr>
      </w:pPr>
      <w:r w:rsidRPr="00E356B3">
        <w:rPr>
          <w:rFonts w:ascii="Arial" w:hAnsi="Arial" w:cs="Arial"/>
          <w:color w:val="FF0000"/>
        </w:rPr>
        <w:tab/>
      </w:r>
    </w:p>
    <w:p w:rsidR="00973AFA" w:rsidRDefault="00973AFA" w:rsidP="00973AFA">
      <w:pPr>
        <w:tabs>
          <w:tab w:val="left" w:pos="993"/>
        </w:tabs>
        <w:jc w:val="both"/>
        <w:rPr>
          <w:rFonts w:ascii="Arial" w:hAnsi="Arial" w:cs="Arial"/>
          <w:color w:val="000000" w:themeColor="text1"/>
        </w:rPr>
      </w:pPr>
    </w:p>
    <w:p w:rsidR="00973AFA" w:rsidRDefault="00973AFA" w:rsidP="00973AFA">
      <w:pPr>
        <w:tabs>
          <w:tab w:val="left" w:pos="993"/>
        </w:tabs>
        <w:jc w:val="both"/>
        <w:rPr>
          <w:rFonts w:ascii="Arial" w:hAnsi="Arial" w:cs="Arial"/>
          <w:color w:val="000000" w:themeColor="text1"/>
        </w:rPr>
      </w:pPr>
    </w:p>
    <w:p w:rsidR="00973AFA" w:rsidRPr="005F1A18" w:rsidRDefault="00973AFA" w:rsidP="00973AFA">
      <w:pPr>
        <w:tabs>
          <w:tab w:val="left" w:pos="993"/>
        </w:tabs>
        <w:jc w:val="both"/>
        <w:rPr>
          <w:rFonts w:ascii="Arial" w:hAnsi="Arial" w:cs="Arial"/>
          <w:color w:val="000000" w:themeColor="text1"/>
        </w:rPr>
      </w:pPr>
      <w:r>
        <w:rPr>
          <w:rFonts w:ascii="Arial" w:hAnsi="Arial" w:cs="Arial"/>
          <w:color w:val="000000" w:themeColor="text1"/>
        </w:rPr>
        <w:t>Lima, 04 de noviembre 2020</w:t>
      </w:r>
    </w:p>
    <w:p w:rsidR="006B064C" w:rsidRPr="00D65467" w:rsidRDefault="006B064C" w:rsidP="006B064C">
      <w:pPr>
        <w:rPr>
          <w:rFonts w:ascii="Arial" w:hAnsi="Arial" w:cs="Arial"/>
          <w:highlight w:val="yellow"/>
          <w:lang w:eastAsia="ar-SA"/>
        </w:rPr>
      </w:pPr>
    </w:p>
    <w:p w:rsidR="006B064C" w:rsidRPr="00D65467" w:rsidRDefault="006B064C" w:rsidP="006B064C">
      <w:pPr>
        <w:rPr>
          <w:rFonts w:ascii="Arial" w:hAnsi="Arial" w:cs="Arial"/>
          <w:color w:val="FF0000"/>
          <w:lang w:eastAsia="ar-SA"/>
        </w:rPr>
      </w:pP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es-ES"/>
        </w:rPr>
        <w:t xml:space="preserve">               </w:t>
      </w:r>
    </w:p>
    <w:p w:rsidR="006B064C" w:rsidRPr="00D65467" w:rsidRDefault="006B064C" w:rsidP="006B064C">
      <w:pPr>
        <w:pStyle w:val="Prrafodelista"/>
        <w:ind w:left="720"/>
        <w:rPr>
          <w:bCs/>
          <w:sz w:val="20"/>
          <w:szCs w:val="20"/>
        </w:rPr>
      </w:pPr>
    </w:p>
    <w:p w:rsidR="006B064C" w:rsidRPr="00D65467" w:rsidRDefault="006B064C" w:rsidP="006B064C">
      <w:pPr>
        <w:pStyle w:val="Ttulo4"/>
        <w:tabs>
          <w:tab w:val="left" w:pos="426"/>
        </w:tabs>
        <w:rPr>
          <w:rFonts w:ascii="Arial" w:hAnsi="Arial" w:cs="Arial"/>
          <w:sz w:val="20"/>
          <w:szCs w:val="20"/>
        </w:rPr>
      </w:pPr>
    </w:p>
    <w:p w:rsidR="006B064C" w:rsidRPr="00D65467" w:rsidRDefault="006B064C" w:rsidP="006B064C">
      <w:pPr>
        <w:rPr>
          <w:rFonts w:ascii="Arial" w:hAnsi="Arial" w:cs="Arial"/>
        </w:rPr>
      </w:pPr>
    </w:p>
    <w:p w:rsidR="006B064C" w:rsidRPr="00D65467" w:rsidRDefault="006B064C" w:rsidP="006B064C">
      <w:pPr>
        <w:rPr>
          <w:rFonts w:ascii="Arial" w:hAnsi="Arial" w:cs="Arial"/>
        </w:rPr>
      </w:pPr>
    </w:p>
    <w:p w:rsidR="006B064C" w:rsidRPr="00D65467" w:rsidRDefault="006B064C" w:rsidP="006B064C">
      <w:pPr>
        <w:rPr>
          <w:rFonts w:ascii="Arial" w:hAnsi="Arial" w:cs="Arial"/>
        </w:rPr>
      </w:pPr>
    </w:p>
    <w:p w:rsidR="00834289" w:rsidRDefault="00834289"/>
    <w:sectPr w:rsidR="00834289" w:rsidSect="00834289">
      <w:headerReference w:type="defaul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04" w:rsidRDefault="00ED0F04">
      <w:r>
        <w:separator/>
      </w:r>
    </w:p>
  </w:endnote>
  <w:endnote w:type="continuationSeparator" w:id="0">
    <w:p w:rsidR="00ED0F04" w:rsidRDefault="00ED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04" w:rsidRDefault="00ED0F04">
      <w:r>
        <w:separator/>
      </w:r>
    </w:p>
  </w:footnote>
  <w:footnote w:type="continuationSeparator" w:id="0">
    <w:p w:rsidR="00ED0F04" w:rsidRDefault="00ED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EE" w:rsidRDefault="004331EE" w:rsidP="00834289">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4933E91" wp14:editId="0FD41666">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1EE" w:rsidRDefault="004331EE" w:rsidP="00834289">
    <w:pPr>
      <w:jc w:val="center"/>
      <w:rPr>
        <w:rFonts w:ascii="Arial" w:hAnsi="Arial" w:cs="Arial"/>
        <w:b/>
        <w:i/>
        <w:sz w:val="18"/>
        <w:szCs w:val="18"/>
      </w:rPr>
    </w:pPr>
  </w:p>
  <w:p w:rsidR="004331EE" w:rsidRDefault="004331EE" w:rsidP="00834289">
    <w:pPr>
      <w:jc w:val="center"/>
      <w:rPr>
        <w:rFonts w:ascii="Arial" w:hAnsi="Arial" w:cs="Arial"/>
        <w:b/>
        <w:i/>
        <w:sz w:val="18"/>
        <w:szCs w:val="18"/>
      </w:rPr>
    </w:pPr>
  </w:p>
  <w:p w:rsidR="004331EE" w:rsidRDefault="004331EE" w:rsidP="00834289">
    <w:pPr>
      <w:jc w:val="center"/>
      <w:rPr>
        <w:rFonts w:ascii="Arial" w:hAnsi="Arial" w:cs="Arial"/>
        <w:b/>
        <w:i/>
        <w:sz w:val="18"/>
        <w:szCs w:val="18"/>
      </w:rPr>
    </w:pPr>
  </w:p>
  <w:p w:rsidR="004331EE" w:rsidRDefault="004331EE" w:rsidP="0083428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331EE" w:rsidRDefault="004331EE" w:rsidP="00834289">
    <w:pPr>
      <w:pStyle w:val="Encabezado"/>
      <w:tabs>
        <w:tab w:val="left" w:pos="2280"/>
      </w:tabs>
      <w:jc w:val="center"/>
    </w:pPr>
    <w:r>
      <w:rPr>
        <w:rFonts w:ascii="Arial" w:hAnsi="Arial" w:cs="Arial"/>
        <w:b/>
        <w:i/>
        <w:sz w:val="18"/>
        <w:szCs w:val="18"/>
      </w:rPr>
      <w:t>“Año de la Universalización de la Salud”</w:t>
    </w:r>
  </w:p>
  <w:p w:rsidR="004331EE" w:rsidRDefault="004331EE" w:rsidP="00834289">
    <w:pPr>
      <w:pStyle w:val="Encabezado"/>
      <w:tabs>
        <w:tab w:val="clear" w:pos="4419"/>
        <w:tab w:val="clear" w:pos="8838"/>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6"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8" w15:restartNumberingAfterBreak="0">
    <w:nsid w:val="47221E98"/>
    <w:multiLevelType w:val="hybridMultilevel"/>
    <w:tmpl w:val="79FE62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3476F8"/>
    <w:multiLevelType w:val="hybridMultilevel"/>
    <w:tmpl w:val="93F0E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2"/>
  </w:num>
  <w:num w:numId="6">
    <w:abstractNumId w:val="3"/>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6"/>
  </w:num>
  <w:num w:numId="12">
    <w:abstractNumId w:val="12"/>
  </w:num>
  <w:num w:numId="13">
    <w:abstractNumId w:val="0"/>
  </w:num>
  <w:num w:numId="14">
    <w:abstractNumId w:val="1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6"/>
  </w:num>
  <w:num w:numId="19">
    <w:abstractNumId w:val="13"/>
  </w:num>
  <w:num w:numId="20">
    <w:abstractNumId w:val="5"/>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4C"/>
    <w:rsid w:val="000C32D4"/>
    <w:rsid w:val="0012147B"/>
    <w:rsid w:val="0016545C"/>
    <w:rsid w:val="00172FDD"/>
    <w:rsid w:val="0024599F"/>
    <w:rsid w:val="003E61E0"/>
    <w:rsid w:val="004331EE"/>
    <w:rsid w:val="006B064C"/>
    <w:rsid w:val="006F1477"/>
    <w:rsid w:val="00715E0D"/>
    <w:rsid w:val="00834289"/>
    <w:rsid w:val="00854652"/>
    <w:rsid w:val="009137DE"/>
    <w:rsid w:val="0092083E"/>
    <w:rsid w:val="00973AFA"/>
    <w:rsid w:val="009D2385"/>
    <w:rsid w:val="00B74767"/>
    <w:rsid w:val="00C76B6A"/>
    <w:rsid w:val="00D07604"/>
    <w:rsid w:val="00D62F99"/>
    <w:rsid w:val="00DE77CB"/>
    <w:rsid w:val="00E91A56"/>
    <w:rsid w:val="00EA2139"/>
    <w:rsid w:val="00ED0F04"/>
    <w:rsid w:val="00EE59A0"/>
    <w:rsid w:val="00FE19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20C77-FFD7-47A7-BB9A-707FEAF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4C"/>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6B064C"/>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B064C"/>
    <w:rPr>
      <w:rFonts w:ascii="Calibri" w:eastAsia="Calibri" w:hAnsi="Calibri" w:cs="Calibri"/>
      <w:b/>
      <w:bCs/>
      <w:sz w:val="28"/>
      <w:szCs w:val="28"/>
      <w:lang w:val="en-US" w:eastAsia="ar-SA"/>
    </w:rPr>
  </w:style>
  <w:style w:type="paragraph" w:customStyle="1" w:styleId="Sinespaciado1">
    <w:name w:val="Sin espaciado1"/>
    <w:uiPriority w:val="99"/>
    <w:rsid w:val="006B064C"/>
    <w:pPr>
      <w:spacing w:after="0" w:line="240" w:lineRule="auto"/>
    </w:pPr>
    <w:rPr>
      <w:rFonts w:ascii="Calibri" w:eastAsia="Calibri" w:hAnsi="Calibri" w:cs="Calibri"/>
      <w:lang w:val="es-ES"/>
    </w:rPr>
  </w:style>
  <w:style w:type="paragraph" w:styleId="Puesto">
    <w:name w:val="Title"/>
    <w:basedOn w:val="Normal"/>
    <w:next w:val="Normal"/>
    <w:link w:val="PuestoCar"/>
    <w:uiPriority w:val="99"/>
    <w:qFormat/>
    <w:rsid w:val="006B064C"/>
    <w:pPr>
      <w:jc w:val="center"/>
    </w:pPr>
    <w:rPr>
      <w:rFonts w:ascii="Cambria" w:eastAsia="Calibri" w:hAnsi="Cambria" w:cs="Cambria"/>
      <w:b/>
      <w:bCs/>
      <w:kern w:val="28"/>
      <w:sz w:val="32"/>
      <w:szCs w:val="32"/>
      <w:lang w:val="en-US"/>
    </w:rPr>
  </w:style>
  <w:style w:type="character" w:customStyle="1" w:styleId="PuestoCar">
    <w:name w:val="Puesto Car"/>
    <w:basedOn w:val="Fuentedeprrafopredeter"/>
    <w:link w:val="Puesto"/>
    <w:uiPriority w:val="99"/>
    <w:rsid w:val="006B064C"/>
    <w:rPr>
      <w:rFonts w:ascii="Cambria" w:eastAsia="Calibri" w:hAnsi="Cambria" w:cs="Cambria"/>
      <w:b/>
      <w:bCs/>
      <w:kern w:val="28"/>
      <w:sz w:val="32"/>
      <w:szCs w:val="32"/>
      <w:lang w:val="en-US" w:eastAsia="es-PE"/>
    </w:rPr>
  </w:style>
  <w:style w:type="character" w:styleId="Hipervnculo">
    <w:name w:val="Hyperlink"/>
    <w:basedOn w:val="Fuentedeprrafopredeter"/>
    <w:rsid w:val="006B064C"/>
    <w:rPr>
      <w:color w:val="0000FF"/>
      <w:u w:val="single"/>
    </w:rPr>
  </w:style>
  <w:style w:type="paragraph" w:customStyle="1" w:styleId="Prrafodelista2">
    <w:name w:val="Párrafo de lista2"/>
    <w:basedOn w:val="Normal"/>
    <w:qFormat/>
    <w:rsid w:val="006B064C"/>
    <w:pPr>
      <w:ind w:left="720"/>
    </w:pPr>
  </w:style>
  <w:style w:type="paragraph" w:styleId="Prrafodelista">
    <w:name w:val="List Paragraph"/>
    <w:basedOn w:val="Normal"/>
    <w:link w:val="PrrafodelistaCar"/>
    <w:uiPriority w:val="34"/>
    <w:qFormat/>
    <w:rsid w:val="006B064C"/>
    <w:pPr>
      <w:suppressAutoHyphens w:val="0"/>
      <w:ind w:left="708"/>
    </w:pPr>
    <w:rPr>
      <w:rFonts w:ascii="Arial" w:hAnsi="Arial" w:cs="Arial"/>
      <w:sz w:val="22"/>
      <w:szCs w:val="22"/>
      <w:lang w:eastAsia="es-ES"/>
    </w:rPr>
  </w:style>
  <w:style w:type="paragraph" w:styleId="Sinespaciado">
    <w:name w:val="No Spacing"/>
    <w:uiPriority w:val="99"/>
    <w:qFormat/>
    <w:rsid w:val="006B064C"/>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6B064C"/>
    <w:pPr>
      <w:tabs>
        <w:tab w:val="center" w:pos="4419"/>
        <w:tab w:val="right" w:pos="8838"/>
      </w:tabs>
    </w:pPr>
  </w:style>
  <w:style w:type="character" w:customStyle="1" w:styleId="EncabezadoCar">
    <w:name w:val="Encabezado Car"/>
    <w:basedOn w:val="Fuentedeprrafopredeter"/>
    <w:link w:val="Encabezado"/>
    <w:uiPriority w:val="99"/>
    <w:rsid w:val="006B064C"/>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EE59A0"/>
    <w:pPr>
      <w:tabs>
        <w:tab w:val="left" w:pos="360"/>
      </w:tabs>
      <w:jc w:val="both"/>
    </w:pPr>
    <w:rPr>
      <w:rFonts w:ascii="Arial" w:hAnsi="Arial"/>
      <w:sz w:val="22"/>
      <w:lang w:eastAsia="ar-SA"/>
    </w:rPr>
  </w:style>
  <w:style w:type="character" w:customStyle="1" w:styleId="PrrafodelistaCar">
    <w:name w:val="Párrafo de lista Car"/>
    <w:link w:val="Prrafodelista"/>
    <w:uiPriority w:val="34"/>
    <w:locked/>
    <w:rsid w:val="00973AFA"/>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ccionincor@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4673</Words>
  <Characters>25707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3</cp:revision>
  <dcterms:created xsi:type="dcterms:W3CDTF">2020-11-04T22:06:00Z</dcterms:created>
  <dcterms:modified xsi:type="dcterms:W3CDTF">2020-11-04T22:08:00Z</dcterms:modified>
</cp:coreProperties>
</file>