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25D" w:rsidRDefault="00CF025D" w:rsidP="00C84F99">
      <w:pPr>
        <w:pStyle w:val="Sinespaciado"/>
        <w:jc w:val="center"/>
        <w:rPr>
          <w:rFonts w:ascii="Arial" w:hAnsi="Arial" w:cs="Arial"/>
          <w:b/>
          <w:sz w:val="20"/>
          <w:szCs w:val="20"/>
        </w:rPr>
      </w:pPr>
    </w:p>
    <w:p w:rsidR="00C84F99" w:rsidRPr="00CA10C2" w:rsidRDefault="00C84F99" w:rsidP="00C84F99">
      <w:pPr>
        <w:pStyle w:val="Sinespaciado"/>
        <w:jc w:val="center"/>
        <w:rPr>
          <w:rFonts w:ascii="Arial" w:hAnsi="Arial" w:cs="Arial"/>
          <w:b/>
          <w:sz w:val="20"/>
          <w:szCs w:val="20"/>
        </w:rPr>
      </w:pPr>
      <w:r w:rsidRPr="00CA10C2">
        <w:rPr>
          <w:rFonts w:ascii="Arial" w:hAnsi="Arial" w:cs="Arial"/>
          <w:b/>
          <w:sz w:val="20"/>
          <w:szCs w:val="20"/>
        </w:rPr>
        <w:t>AVISO DE CONVOCATORIA</w:t>
      </w:r>
    </w:p>
    <w:p w:rsidR="00C84F99" w:rsidRPr="00CA10C2" w:rsidRDefault="00C84F99" w:rsidP="00C84F99">
      <w:pPr>
        <w:pStyle w:val="Sinespaciado"/>
        <w:jc w:val="center"/>
        <w:rPr>
          <w:rFonts w:ascii="Arial" w:hAnsi="Arial" w:cs="Arial"/>
          <w:b/>
          <w:sz w:val="20"/>
          <w:szCs w:val="20"/>
        </w:rPr>
      </w:pPr>
    </w:p>
    <w:p w:rsidR="00C84F99" w:rsidRPr="00CA10C2" w:rsidRDefault="00C84F99" w:rsidP="00C84F99">
      <w:pPr>
        <w:pStyle w:val="Sinespaciado"/>
        <w:jc w:val="center"/>
        <w:rPr>
          <w:rFonts w:ascii="Arial" w:hAnsi="Arial" w:cs="Arial"/>
          <w:b/>
          <w:sz w:val="20"/>
          <w:szCs w:val="20"/>
        </w:rPr>
      </w:pPr>
      <w:r w:rsidRPr="00CA10C2">
        <w:rPr>
          <w:rFonts w:ascii="Arial" w:hAnsi="Arial" w:cs="Arial"/>
          <w:b/>
          <w:sz w:val="20"/>
          <w:szCs w:val="20"/>
        </w:rPr>
        <w:t xml:space="preserve">PROCESO DE SELECCIÓN DE PERSONAL </w:t>
      </w:r>
      <w:r w:rsidRPr="00CA10C2">
        <w:rPr>
          <w:rFonts w:ascii="Arial" w:hAnsi="Arial" w:cs="Arial"/>
          <w:b/>
          <w:sz w:val="20"/>
          <w:szCs w:val="20"/>
          <w:u w:val="single"/>
        </w:rPr>
        <w:t>POR REEMPLAZO</w:t>
      </w:r>
    </w:p>
    <w:p w:rsidR="00C84F99" w:rsidRPr="00CA10C2" w:rsidRDefault="00C84F99" w:rsidP="00C84F99">
      <w:pPr>
        <w:pStyle w:val="Sinespaciado"/>
        <w:jc w:val="center"/>
        <w:rPr>
          <w:rFonts w:ascii="Arial" w:hAnsi="Arial" w:cs="Arial"/>
          <w:b/>
          <w:sz w:val="20"/>
          <w:szCs w:val="20"/>
        </w:rPr>
      </w:pPr>
      <w:r w:rsidRPr="00CA10C2">
        <w:rPr>
          <w:rFonts w:ascii="Arial" w:hAnsi="Arial" w:cs="Arial"/>
          <w:b/>
          <w:sz w:val="20"/>
          <w:szCs w:val="20"/>
        </w:rPr>
        <w:t>PARA LA RED ASISTENCIAL AREQUIPA</w:t>
      </w:r>
    </w:p>
    <w:p w:rsidR="00C84F99" w:rsidRPr="00CA10C2" w:rsidRDefault="00C84F99" w:rsidP="00C84F99">
      <w:pPr>
        <w:pStyle w:val="Ttulo"/>
        <w:rPr>
          <w:rFonts w:ascii="Arial" w:hAnsi="Arial" w:cs="Arial"/>
          <w:color w:val="000000"/>
          <w:sz w:val="20"/>
          <w:szCs w:val="20"/>
        </w:rPr>
      </w:pPr>
    </w:p>
    <w:p w:rsidR="00C84F99" w:rsidRPr="00CA10C2" w:rsidRDefault="00C84F99" w:rsidP="00C84F99">
      <w:pPr>
        <w:pStyle w:val="Ttulo"/>
        <w:pBdr>
          <w:top w:val="single" w:sz="4" w:space="1" w:color="auto"/>
          <w:left w:val="single" w:sz="4" w:space="0" w:color="auto"/>
          <w:bottom w:val="single" w:sz="4" w:space="0" w:color="auto"/>
          <w:right w:val="single" w:sz="4" w:space="5" w:color="auto"/>
        </w:pBdr>
        <w:rPr>
          <w:rFonts w:ascii="Arial" w:hAnsi="Arial" w:cs="Arial"/>
          <w:b w:val="0"/>
          <w:bCs w:val="0"/>
          <w:color w:val="000000"/>
          <w:sz w:val="20"/>
          <w:szCs w:val="20"/>
        </w:rPr>
      </w:pPr>
      <w:r w:rsidRPr="00CA10C2">
        <w:rPr>
          <w:rFonts w:ascii="Arial" w:hAnsi="Arial" w:cs="Arial"/>
          <w:color w:val="000000"/>
          <w:sz w:val="20"/>
          <w:szCs w:val="20"/>
        </w:rPr>
        <w:t xml:space="preserve">Código de Proceso de </w:t>
      </w:r>
      <w:r w:rsidRPr="00CA10C2">
        <w:rPr>
          <w:rFonts w:ascii="Arial" w:hAnsi="Arial" w:cs="Arial"/>
          <w:color w:val="000000" w:themeColor="text1"/>
          <w:sz w:val="20"/>
          <w:szCs w:val="20"/>
        </w:rPr>
        <w:t xml:space="preserve">Selección: </w:t>
      </w:r>
      <w:r w:rsidRPr="00CA10C2">
        <w:rPr>
          <w:rFonts w:ascii="Arial" w:hAnsi="Arial" w:cs="Arial"/>
          <w:b w:val="0"/>
          <w:bCs w:val="0"/>
          <w:color w:val="000000" w:themeColor="text1"/>
          <w:sz w:val="20"/>
          <w:szCs w:val="20"/>
        </w:rPr>
        <w:t>P.S.</w:t>
      </w:r>
      <w:r w:rsidR="00CA10C2" w:rsidRPr="00CA10C2">
        <w:rPr>
          <w:rFonts w:ascii="Arial" w:hAnsi="Arial" w:cs="Arial"/>
          <w:b w:val="0"/>
          <w:bCs w:val="0"/>
          <w:color w:val="000000" w:themeColor="text1"/>
          <w:sz w:val="20"/>
          <w:szCs w:val="20"/>
        </w:rPr>
        <w:t xml:space="preserve"> 002</w:t>
      </w:r>
      <w:r w:rsidRPr="00CA10C2">
        <w:rPr>
          <w:rFonts w:ascii="Arial" w:hAnsi="Arial" w:cs="Arial"/>
          <w:b w:val="0"/>
          <w:bCs w:val="0"/>
          <w:color w:val="000000" w:themeColor="text1"/>
          <w:sz w:val="20"/>
          <w:szCs w:val="20"/>
        </w:rPr>
        <w:t>-PVA</w:t>
      </w:r>
      <w:r w:rsidR="00D11FE2" w:rsidRPr="00CA10C2">
        <w:rPr>
          <w:rFonts w:ascii="Arial" w:hAnsi="Arial" w:cs="Arial"/>
          <w:b w:val="0"/>
          <w:bCs w:val="0"/>
          <w:color w:val="000000"/>
          <w:sz w:val="20"/>
          <w:szCs w:val="20"/>
        </w:rPr>
        <w:t>-RAARE-2019</w:t>
      </w:r>
    </w:p>
    <w:p w:rsidR="00C84F99" w:rsidRPr="00CA10C2" w:rsidRDefault="00C84F99" w:rsidP="00C84F99">
      <w:pPr>
        <w:pStyle w:val="Ttulo"/>
        <w:pBdr>
          <w:top w:val="single" w:sz="4" w:space="1" w:color="auto"/>
          <w:left w:val="single" w:sz="4" w:space="0" w:color="auto"/>
          <w:bottom w:val="single" w:sz="4" w:space="0" w:color="auto"/>
          <w:right w:val="single" w:sz="4" w:space="5" w:color="auto"/>
        </w:pBdr>
        <w:rPr>
          <w:rFonts w:ascii="Arial" w:hAnsi="Arial" w:cs="Arial"/>
          <w:color w:val="000000"/>
          <w:sz w:val="20"/>
          <w:szCs w:val="20"/>
        </w:rPr>
      </w:pPr>
      <w:r w:rsidRPr="00CA10C2">
        <w:rPr>
          <w:rFonts w:ascii="Arial" w:hAnsi="Arial" w:cs="Arial"/>
          <w:color w:val="000000"/>
          <w:sz w:val="20"/>
          <w:szCs w:val="20"/>
        </w:rPr>
        <w:t xml:space="preserve">Órgano: </w:t>
      </w:r>
      <w:r w:rsidRPr="00CA10C2">
        <w:rPr>
          <w:rFonts w:ascii="Arial" w:hAnsi="Arial" w:cs="Arial"/>
          <w:b w:val="0"/>
          <w:bCs w:val="0"/>
          <w:color w:val="000000"/>
          <w:sz w:val="20"/>
          <w:szCs w:val="20"/>
        </w:rPr>
        <w:t>Red Asistencial Arequipa</w:t>
      </w:r>
    </w:p>
    <w:p w:rsidR="00C84F99" w:rsidRPr="00CA10C2" w:rsidRDefault="00C84F99" w:rsidP="00C84F99">
      <w:pPr>
        <w:jc w:val="center"/>
        <w:rPr>
          <w:rFonts w:ascii="Arial" w:hAnsi="Arial" w:cs="Arial"/>
          <w:color w:val="000000"/>
        </w:rPr>
      </w:pPr>
    </w:p>
    <w:p w:rsidR="00C84F99" w:rsidRPr="00CA10C2" w:rsidRDefault="00C84F99" w:rsidP="00C84F99">
      <w:pPr>
        <w:pStyle w:val="Sinespaciado"/>
        <w:numPr>
          <w:ilvl w:val="0"/>
          <w:numId w:val="1"/>
        </w:numPr>
        <w:ind w:left="284" w:hanging="284"/>
        <w:jc w:val="both"/>
        <w:rPr>
          <w:rFonts w:ascii="Arial" w:hAnsi="Arial" w:cs="Arial"/>
          <w:sz w:val="20"/>
          <w:szCs w:val="20"/>
        </w:rPr>
      </w:pPr>
      <w:r w:rsidRPr="00CA10C2">
        <w:rPr>
          <w:rFonts w:ascii="Arial" w:hAnsi="Arial" w:cs="Arial"/>
          <w:b/>
          <w:sz w:val="20"/>
          <w:szCs w:val="20"/>
        </w:rPr>
        <w:t>OBJETO:</w:t>
      </w:r>
      <w:r w:rsidRPr="00CA10C2">
        <w:rPr>
          <w:rFonts w:ascii="Arial" w:hAnsi="Arial" w:cs="Arial"/>
          <w:sz w:val="20"/>
          <w:szCs w:val="20"/>
        </w:rPr>
        <w:t xml:space="preserve"> Cubrir mediante </w:t>
      </w:r>
      <w:r w:rsidRPr="00CA10C2">
        <w:rPr>
          <w:rFonts w:ascii="Arial" w:hAnsi="Arial" w:cs="Arial"/>
          <w:sz w:val="20"/>
          <w:szCs w:val="20"/>
          <w:u w:val="single"/>
        </w:rPr>
        <w:t>Contrato a Plazo Indeterminado</w:t>
      </w:r>
      <w:r w:rsidRPr="00CA10C2">
        <w:rPr>
          <w:rFonts w:ascii="Arial" w:hAnsi="Arial" w:cs="Arial"/>
          <w:sz w:val="20"/>
          <w:szCs w:val="20"/>
        </w:rPr>
        <w:t xml:space="preserve"> los siguientes cargos para la Red Asistencial Arequipa.</w:t>
      </w:r>
    </w:p>
    <w:p w:rsidR="00C84F99" w:rsidRPr="00CA10C2" w:rsidRDefault="00C84F99" w:rsidP="00C84F99">
      <w:pPr>
        <w:pStyle w:val="Sinespaciado"/>
        <w:ind w:left="284"/>
        <w:jc w:val="both"/>
        <w:rPr>
          <w:rFonts w:ascii="Arial" w:hAnsi="Arial" w:cs="Arial"/>
          <w:sz w:val="20"/>
          <w:szCs w:val="20"/>
        </w:rPr>
      </w:pPr>
    </w:p>
    <w:tbl>
      <w:tblPr>
        <w:tblW w:w="1105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5"/>
        <w:gridCol w:w="1559"/>
        <w:gridCol w:w="1418"/>
        <w:gridCol w:w="1843"/>
        <w:gridCol w:w="1134"/>
        <w:gridCol w:w="2268"/>
        <w:gridCol w:w="1701"/>
      </w:tblGrid>
      <w:tr w:rsidR="00C84F99" w:rsidRPr="00F74990" w:rsidTr="00CA10C2">
        <w:trPr>
          <w:trHeight w:val="535"/>
        </w:trPr>
        <w:tc>
          <w:tcPr>
            <w:tcW w:w="1135" w:type="dxa"/>
            <w:shd w:val="clear" w:color="000000" w:fill="BFBFBF"/>
            <w:vAlign w:val="center"/>
            <w:hideMark/>
          </w:tcPr>
          <w:p w:rsidR="00C84F99" w:rsidRPr="00CA10C2" w:rsidRDefault="00C84F99" w:rsidP="00C84F99">
            <w:pPr>
              <w:suppressAutoHyphens w:val="0"/>
              <w:jc w:val="center"/>
              <w:rPr>
                <w:rFonts w:ascii="Arial" w:hAnsi="Arial" w:cs="Arial"/>
                <w:b/>
                <w:bCs/>
                <w:color w:val="000000"/>
                <w:sz w:val="18"/>
                <w:szCs w:val="18"/>
                <w:lang w:val="es-PE"/>
              </w:rPr>
            </w:pPr>
            <w:r w:rsidRPr="00CA10C2">
              <w:rPr>
                <w:rFonts w:ascii="Arial" w:hAnsi="Arial" w:cs="Arial"/>
                <w:b/>
                <w:bCs/>
                <w:color w:val="000000"/>
                <w:sz w:val="18"/>
                <w:szCs w:val="18"/>
                <w:lang w:val="es-PE"/>
              </w:rPr>
              <w:t>CARGO</w:t>
            </w:r>
          </w:p>
        </w:tc>
        <w:tc>
          <w:tcPr>
            <w:tcW w:w="1559" w:type="dxa"/>
            <w:shd w:val="clear" w:color="000000" w:fill="BFBFBF"/>
            <w:vAlign w:val="center"/>
            <w:hideMark/>
          </w:tcPr>
          <w:p w:rsidR="00C84F99" w:rsidRPr="00CA10C2" w:rsidRDefault="00C84F99" w:rsidP="00C84F99">
            <w:pPr>
              <w:suppressAutoHyphens w:val="0"/>
              <w:jc w:val="center"/>
              <w:rPr>
                <w:rFonts w:ascii="Arial" w:hAnsi="Arial" w:cs="Arial"/>
                <w:b/>
                <w:bCs/>
                <w:color w:val="000000"/>
                <w:sz w:val="18"/>
                <w:szCs w:val="18"/>
                <w:lang w:val="es-PE"/>
              </w:rPr>
            </w:pPr>
            <w:r w:rsidRPr="00CA10C2">
              <w:rPr>
                <w:rFonts w:ascii="Arial" w:hAnsi="Arial" w:cs="Arial"/>
                <w:b/>
                <w:bCs/>
                <w:color w:val="000000"/>
                <w:sz w:val="18"/>
                <w:szCs w:val="18"/>
                <w:lang w:val="es-PE"/>
              </w:rPr>
              <w:t>ESPECIALIDAD</w:t>
            </w:r>
          </w:p>
        </w:tc>
        <w:tc>
          <w:tcPr>
            <w:tcW w:w="1418" w:type="dxa"/>
            <w:shd w:val="clear" w:color="000000" w:fill="BFBFBF"/>
            <w:vAlign w:val="center"/>
            <w:hideMark/>
          </w:tcPr>
          <w:p w:rsidR="00C84F99" w:rsidRPr="00CA10C2" w:rsidRDefault="00C84F99" w:rsidP="00C84F99">
            <w:pPr>
              <w:suppressAutoHyphens w:val="0"/>
              <w:jc w:val="center"/>
              <w:rPr>
                <w:rFonts w:ascii="Arial" w:hAnsi="Arial" w:cs="Arial"/>
                <w:b/>
                <w:bCs/>
                <w:color w:val="000000"/>
                <w:sz w:val="18"/>
                <w:szCs w:val="18"/>
                <w:lang w:val="es-PE"/>
              </w:rPr>
            </w:pPr>
            <w:r w:rsidRPr="00CA10C2">
              <w:rPr>
                <w:rFonts w:ascii="Arial" w:hAnsi="Arial" w:cs="Arial"/>
                <w:b/>
                <w:bCs/>
                <w:color w:val="000000"/>
                <w:sz w:val="18"/>
                <w:szCs w:val="18"/>
                <w:lang w:val="es-PE"/>
              </w:rPr>
              <w:t>CÓDIGO DE CARGO</w:t>
            </w:r>
          </w:p>
        </w:tc>
        <w:tc>
          <w:tcPr>
            <w:tcW w:w="1843" w:type="dxa"/>
            <w:shd w:val="clear" w:color="000000" w:fill="BFBFBF"/>
            <w:vAlign w:val="center"/>
            <w:hideMark/>
          </w:tcPr>
          <w:p w:rsidR="00C84F99" w:rsidRPr="00CA10C2" w:rsidRDefault="00C84F99" w:rsidP="00C84F99">
            <w:pPr>
              <w:suppressAutoHyphens w:val="0"/>
              <w:jc w:val="center"/>
              <w:rPr>
                <w:rFonts w:ascii="Arial" w:hAnsi="Arial" w:cs="Arial"/>
                <w:b/>
                <w:bCs/>
                <w:color w:val="000000"/>
                <w:sz w:val="18"/>
                <w:szCs w:val="18"/>
                <w:lang w:val="es-PE"/>
              </w:rPr>
            </w:pPr>
            <w:r w:rsidRPr="00CA10C2">
              <w:rPr>
                <w:rFonts w:ascii="Arial" w:hAnsi="Arial" w:cs="Arial"/>
                <w:b/>
                <w:bCs/>
                <w:color w:val="000000"/>
                <w:sz w:val="18"/>
                <w:szCs w:val="18"/>
                <w:lang w:val="es-PE"/>
              </w:rPr>
              <w:t>REMUNERACIÓN MENSUAL</w:t>
            </w:r>
          </w:p>
        </w:tc>
        <w:tc>
          <w:tcPr>
            <w:tcW w:w="1134" w:type="dxa"/>
            <w:shd w:val="clear" w:color="000000" w:fill="BFBFBF"/>
            <w:vAlign w:val="center"/>
            <w:hideMark/>
          </w:tcPr>
          <w:p w:rsidR="00C84F99" w:rsidRPr="00CA10C2" w:rsidRDefault="00C84F99" w:rsidP="00C84F99">
            <w:pPr>
              <w:suppressAutoHyphens w:val="0"/>
              <w:jc w:val="center"/>
              <w:rPr>
                <w:rFonts w:ascii="Arial" w:hAnsi="Arial" w:cs="Arial"/>
                <w:b/>
                <w:bCs/>
                <w:color w:val="000000"/>
                <w:sz w:val="18"/>
                <w:szCs w:val="18"/>
                <w:lang w:val="es-PE"/>
              </w:rPr>
            </w:pPr>
            <w:r w:rsidRPr="00CA10C2">
              <w:rPr>
                <w:rFonts w:ascii="Arial" w:hAnsi="Arial" w:cs="Arial"/>
                <w:b/>
                <w:bCs/>
                <w:color w:val="000000"/>
                <w:sz w:val="18"/>
                <w:szCs w:val="18"/>
                <w:lang w:val="es-PE"/>
              </w:rPr>
              <w:t>CANTIDAD</w:t>
            </w:r>
          </w:p>
        </w:tc>
        <w:tc>
          <w:tcPr>
            <w:tcW w:w="2268" w:type="dxa"/>
            <w:shd w:val="clear" w:color="000000" w:fill="BFBFBF"/>
            <w:vAlign w:val="center"/>
            <w:hideMark/>
          </w:tcPr>
          <w:p w:rsidR="00C84F99" w:rsidRPr="00CA10C2" w:rsidRDefault="00C84F99" w:rsidP="00C84F99">
            <w:pPr>
              <w:suppressAutoHyphens w:val="0"/>
              <w:jc w:val="center"/>
              <w:rPr>
                <w:rFonts w:ascii="Arial" w:hAnsi="Arial" w:cs="Arial"/>
                <w:b/>
                <w:bCs/>
                <w:color w:val="000000"/>
                <w:sz w:val="18"/>
                <w:szCs w:val="18"/>
                <w:lang w:val="es-PE"/>
              </w:rPr>
            </w:pPr>
            <w:r w:rsidRPr="00CA10C2">
              <w:rPr>
                <w:rFonts w:ascii="Arial" w:hAnsi="Arial" w:cs="Arial"/>
                <w:b/>
                <w:bCs/>
                <w:color w:val="000000"/>
                <w:sz w:val="18"/>
                <w:szCs w:val="18"/>
                <w:lang w:val="es-PE"/>
              </w:rPr>
              <w:t>ÁREA CONTRATANTE</w:t>
            </w:r>
          </w:p>
        </w:tc>
        <w:tc>
          <w:tcPr>
            <w:tcW w:w="1701" w:type="dxa"/>
            <w:shd w:val="clear" w:color="000000" w:fill="BFBFBF"/>
            <w:vAlign w:val="center"/>
            <w:hideMark/>
          </w:tcPr>
          <w:p w:rsidR="00C84F99" w:rsidRPr="00CA10C2" w:rsidRDefault="00C84F99" w:rsidP="00C84F99">
            <w:pPr>
              <w:suppressAutoHyphens w:val="0"/>
              <w:jc w:val="center"/>
              <w:rPr>
                <w:rFonts w:ascii="Arial" w:hAnsi="Arial" w:cs="Arial"/>
                <w:b/>
                <w:bCs/>
                <w:color w:val="000000"/>
                <w:sz w:val="18"/>
                <w:szCs w:val="18"/>
                <w:lang w:val="es-PE"/>
              </w:rPr>
            </w:pPr>
            <w:r w:rsidRPr="00CA10C2">
              <w:rPr>
                <w:rFonts w:ascii="Arial" w:hAnsi="Arial" w:cs="Arial"/>
                <w:b/>
                <w:bCs/>
                <w:color w:val="000000"/>
                <w:sz w:val="18"/>
                <w:szCs w:val="18"/>
                <w:lang w:val="es-PE"/>
              </w:rPr>
              <w:t>DEPENDENCIA</w:t>
            </w:r>
          </w:p>
        </w:tc>
      </w:tr>
      <w:tr w:rsidR="005323B6" w:rsidRPr="00F74990" w:rsidTr="00CA10C2">
        <w:trPr>
          <w:trHeight w:val="756"/>
        </w:trPr>
        <w:tc>
          <w:tcPr>
            <w:tcW w:w="1135" w:type="dxa"/>
            <w:vMerge w:val="restart"/>
            <w:shd w:val="clear" w:color="auto" w:fill="auto"/>
            <w:noWrap/>
            <w:vAlign w:val="center"/>
          </w:tcPr>
          <w:p w:rsidR="005323B6" w:rsidRPr="00CA10C2" w:rsidRDefault="005323B6" w:rsidP="00C84F99">
            <w:pPr>
              <w:suppressAutoHyphens w:val="0"/>
              <w:jc w:val="center"/>
              <w:rPr>
                <w:rFonts w:ascii="Arial" w:hAnsi="Arial" w:cs="Arial"/>
                <w:color w:val="000000"/>
                <w:szCs w:val="17"/>
                <w:lang w:val="es-PE"/>
              </w:rPr>
            </w:pPr>
            <w:r w:rsidRPr="00CA10C2">
              <w:rPr>
                <w:rFonts w:ascii="Arial" w:hAnsi="Arial" w:cs="Arial"/>
                <w:color w:val="000000"/>
                <w:szCs w:val="17"/>
                <w:lang w:val="es-PE"/>
              </w:rPr>
              <w:t>Médico</w:t>
            </w:r>
          </w:p>
        </w:tc>
        <w:tc>
          <w:tcPr>
            <w:tcW w:w="1559" w:type="dxa"/>
            <w:shd w:val="clear" w:color="auto" w:fill="auto"/>
            <w:vAlign w:val="center"/>
          </w:tcPr>
          <w:p w:rsidR="005323B6" w:rsidRPr="00CA10C2" w:rsidRDefault="005323B6" w:rsidP="00C84F99">
            <w:pPr>
              <w:suppressAutoHyphens w:val="0"/>
              <w:jc w:val="center"/>
              <w:rPr>
                <w:rFonts w:ascii="Arial" w:hAnsi="Arial" w:cs="Arial"/>
                <w:color w:val="000000"/>
                <w:szCs w:val="17"/>
                <w:lang w:val="es-PE"/>
              </w:rPr>
            </w:pPr>
            <w:r w:rsidRPr="00CA10C2">
              <w:rPr>
                <w:rFonts w:ascii="Arial" w:hAnsi="Arial" w:cs="Arial"/>
                <w:color w:val="000000"/>
                <w:szCs w:val="17"/>
                <w:lang w:val="es-PE"/>
              </w:rPr>
              <w:t>Oftalmología</w:t>
            </w:r>
          </w:p>
        </w:tc>
        <w:tc>
          <w:tcPr>
            <w:tcW w:w="1418" w:type="dxa"/>
            <w:shd w:val="clear" w:color="auto" w:fill="auto"/>
            <w:noWrap/>
            <w:vAlign w:val="center"/>
          </w:tcPr>
          <w:p w:rsidR="005323B6" w:rsidRPr="00CA10C2" w:rsidRDefault="005323B6" w:rsidP="00C84F99">
            <w:pPr>
              <w:suppressAutoHyphens w:val="0"/>
              <w:jc w:val="center"/>
              <w:rPr>
                <w:rFonts w:ascii="Arial" w:hAnsi="Arial" w:cs="Arial"/>
                <w:color w:val="000000"/>
                <w:szCs w:val="17"/>
                <w:lang w:val="es-PE"/>
              </w:rPr>
            </w:pPr>
            <w:r w:rsidRPr="00CA10C2">
              <w:rPr>
                <w:rFonts w:ascii="Arial" w:hAnsi="Arial" w:cs="Arial"/>
                <w:color w:val="000000"/>
                <w:szCs w:val="17"/>
                <w:lang w:val="es-PE"/>
              </w:rPr>
              <w:t>P1MES-001</w:t>
            </w:r>
          </w:p>
        </w:tc>
        <w:tc>
          <w:tcPr>
            <w:tcW w:w="1843" w:type="dxa"/>
            <w:vMerge w:val="restart"/>
            <w:shd w:val="clear" w:color="auto" w:fill="auto"/>
            <w:vAlign w:val="center"/>
          </w:tcPr>
          <w:p w:rsidR="005323B6" w:rsidRPr="009F0DDF" w:rsidRDefault="005323B6" w:rsidP="00C84F99">
            <w:pPr>
              <w:suppressAutoHyphens w:val="0"/>
              <w:jc w:val="center"/>
              <w:rPr>
                <w:rFonts w:ascii="Arial" w:hAnsi="Arial" w:cs="Arial"/>
                <w:lang w:val="es-MX" w:eastAsia="es-ES"/>
              </w:rPr>
            </w:pPr>
            <w:r w:rsidRPr="009F0DDF">
              <w:rPr>
                <w:rFonts w:ascii="Arial" w:hAnsi="Arial" w:cs="Arial"/>
                <w:lang w:val="es-MX" w:eastAsia="es-ES"/>
              </w:rPr>
              <w:t>S/ 6,240.00 (*)</w:t>
            </w:r>
          </w:p>
        </w:tc>
        <w:tc>
          <w:tcPr>
            <w:tcW w:w="1134" w:type="dxa"/>
            <w:shd w:val="clear" w:color="auto" w:fill="auto"/>
            <w:noWrap/>
            <w:vAlign w:val="center"/>
          </w:tcPr>
          <w:p w:rsidR="005323B6" w:rsidRPr="00CA10C2" w:rsidRDefault="005323B6" w:rsidP="00C84F99">
            <w:pPr>
              <w:suppressAutoHyphens w:val="0"/>
              <w:jc w:val="center"/>
              <w:rPr>
                <w:rFonts w:ascii="Arial" w:hAnsi="Arial" w:cs="Arial"/>
                <w:szCs w:val="17"/>
                <w:lang w:val="es-PE"/>
              </w:rPr>
            </w:pPr>
            <w:r w:rsidRPr="00CA10C2">
              <w:rPr>
                <w:rFonts w:ascii="Arial" w:hAnsi="Arial" w:cs="Arial"/>
                <w:szCs w:val="17"/>
                <w:lang w:val="es-PE"/>
              </w:rPr>
              <w:t>01</w:t>
            </w:r>
          </w:p>
        </w:tc>
        <w:tc>
          <w:tcPr>
            <w:tcW w:w="2268" w:type="dxa"/>
            <w:shd w:val="clear" w:color="auto" w:fill="auto"/>
            <w:vAlign w:val="center"/>
          </w:tcPr>
          <w:p w:rsidR="005323B6" w:rsidRPr="00CA10C2" w:rsidRDefault="005323B6" w:rsidP="00C84F99">
            <w:pPr>
              <w:suppressAutoHyphens w:val="0"/>
              <w:jc w:val="center"/>
              <w:rPr>
                <w:rFonts w:ascii="Arial" w:hAnsi="Arial" w:cs="Arial"/>
                <w:szCs w:val="17"/>
                <w:lang w:val="es-PE"/>
              </w:rPr>
            </w:pPr>
            <w:r w:rsidRPr="00CA10C2">
              <w:rPr>
                <w:rFonts w:ascii="Arial" w:hAnsi="Arial" w:cs="Arial"/>
                <w:szCs w:val="17"/>
                <w:lang w:val="es-PE"/>
              </w:rPr>
              <w:t>Servicio de Cirugía / Departamento De Cirugía</w:t>
            </w:r>
          </w:p>
        </w:tc>
        <w:tc>
          <w:tcPr>
            <w:tcW w:w="1701" w:type="dxa"/>
            <w:vMerge w:val="restart"/>
            <w:shd w:val="clear" w:color="auto" w:fill="auto"/>
            <w:vAlign w:val="center"/>
          </w:tcPr>
          <w:p w:rsidR="005323B6" w:rsidRPr="00CA10C2" w:rsidRDefault="005323B6" w:rsidP="00C84F99">
            <w:pPr>
              <w:suppressAutoHyphens w:val="0"/>
              <w:jc w:val="center"/>
              <w:rPr>
                <w:rFonts w:ascii="Arial" w:hAnsi="Arial" w:cs="Arial"/>
                <w:szCs w:val="17"/>
                <w:lang w:val="es-PE"/>
              </w:rPr>
            </w:pPr>
            <w:r w:rsidRPr="00CA10C2">
              <w:rPr>
                <w:rFonts w:ascii="Arial" w:hAnsi="Arial" w:cs="Arial"/>
                <w:color w:val="000000"/>
                <w:szCs w:val="17"/>
                <w:lang w:val="es-PE"/>
              </w:rPr>
              <w:t>Hospital II Manuel Torres Muñoz</w:t>
            </w:r>
          </w:p>
        </w:tc>
      </w:tr>
      <w:tr w:rsidR="005323B6" w:rsidRPr="00F74990" w:rsidTr="00CA10C2">
        <w:trPr>
          <w:trHeight w:val="756"/>
        </w:trPr>
        <w:tc>
          <w:tcPr>
            <w:tcW w:w="1135" w:type="dxa"/>
            <w:vMerge/>
            <w:shd w:val="clear" w:color="auto" w:fill="auto"/>
            <w:noWrap/>
            <w:vAlign w:val="center"/>
          </w:tcPr>
          <w:p w:rsidR="005323B6" w:rsidRPr="00CA10C2" w:rsidRDefault="005323B6" w:rsidP="00C84F99">
            <w:pPr>
              <w:suppressAutoHyphens w:val="0"/>
              <w:jc w:val="center"/>
              <w:rPr>
                <w:rFonts w:ascii="Arial" w:hAnsi="Arial" w:cs="Arial"/>
                <w:color w:val="000000"/>
                <w:szCs w:val="17"/>
                <w:lang w:val="es-PE"/>
              </w:rPr>
            </w:pPr>
          </w:p>
        </w:tc>
        <w:tc>
          <w:tcPr>
            <w:tcW w:w="1559" w:type="dxa"/>
            <w:shd w:val="clear" w:color="auto" w:fill="auto"/>
            <w:vAlign w:val="center"/>
          </w:tcPr>
          <w:p w:rsidR="005323B6" w:rsidRPr="00CA10C2" w:rsidRDefault="005323B6" w:rsidP="00C84F99">
            <w:pPr>
              <w:suppressAutoHyphens w:val="0"/>
              <w:jc w:val="center"/>
              <w:rPr>
                <w:rFonts w:ascii="Arial" w:hAnsi="Arial" w:cs="Arial"/>
                <w:color w:val="000000"/>
                <w:szCs w:val="17"/>
                <w:lang w:val="es-PE"/>
              </w:rPr>
            </w:pPr>
            <w:r w:rsidRPr="00CA10C2">
              <w:rPr>
                <w:rFonts w:ascii="Arial" w:hAnsi="Arial" w:cs="Arial"/>
                <w:color w:val="000000"/>
                <w:szCs w:val="17"/>
                <w:lang w:val="es-PE"/>
              </w:rPr>
              <w:t xml:space="preserve">Ginecología y Obstetricia </w:t>
            </w:r>
          </w:p>
        </w:tc>
        <w:tc>
          <w:tcPr>
            <w:tcW w:w="1418" w:type="dxa"/>
            <w:shd w:val="clear" w:color="auto" w:fill="auto"/>
            <w:noWrap/>
            <w:vAlign w:val="center"/>
          </w:tcPr>
          <w:p w:rsidR="005323B6" w:rsidRPr="00CA10C2" w:rsidRDefault="005323B6" w:rsidP="00C84F99">
            <w:pPr>
              <w:suppressAutoHyphens w:val="0"/>
              <w:jc w:val="center"/>
              <w:rPr>
                <w:rFonts w:ascii="Arial" w:hAnsi="Arial" w:cs="Arial"/>
                <w:color w:val="000000"/>
                <w:szCs w:val="17"/>
                <w:lang w:val="es-PE"/>
              </w:rPr>
            </w:pPr>
            <w:r w:rsidRPr="00CA10C2">
              <w:rPr>
                <w:rFonts w:ascii="Arial" w:hAnsi="Arial" w:cs="Arial"/>
                <w:color w:val="000000"/>
                <w:szCs w:val="17"/>
                <w:lang w:val="es-PE"/>
              </w:rPr>
              <w:t>P1MES-002</w:t>
            </w:r>
          </w:p>
        </w:tc>
        <w:tc>
          <w:tcPr>
            <w:tcW w:w="1843" w:type="dxa"/>
            <w:vMerge/>
            <w:shd w:val="clear" w:color="auto" w:fill="auto"/>
            <w:vAlign w:val="center"/>
          </w:tcPr>
          <w:p w:rsidR="005323B6" w:rsidRPr="009F0DDF" w:rsidRDefault="005323B6" w:rsidP="00C84F99">
            <w:pPr>
              <w:suppressAutoHyphens w:val="0"/>
              <w:jc w:val="center"/>
              <w:rPr>
                <w:rFonts w:ascii="Arial" w:hAnsi="Arial" w:cs="Arial"/>
                <w:lang w:val="es-MX" w:eastAsia="es-ES"/>
              </w:rPr>
            </w:pPr>
          </w:p>
        </w:tc>
        <w:tc>
          <w:tcPr>
            <w:tcW w:w="1134" w:type="dxa"/>
            <w:shd w:val="clear" w:color="auto" w:fill="auto"/>
            <w:noWrap/>
            <w:vAlign w:val="center"/>
          </w:tcPr>
          <w:p w:rsidR="005323B6" w:rsidRPr="00CA10C2" w:rsidRDefault="005323B6" w:rsidP="00C84F99">
            <w:pPr>
              <w:suppressAutoHyphens w:val="0"/>
              <w:jc w:val="center"/>
              <w:rPr>
                <w:rFonts w:ascii="Arial" w:hAnsi="Arial" w:cs="Arial"/>
                <w:szCs w:val="17"/>
                <w:lang w:val="es-PE"/>
              </w:rPr>
            </w:pPr>
            <w:r w:rsidRPr="00CA10C2">
              <w:rPr>
                <w:rFonts w:ascii="Arial" w:hAnsi="Arial" w:cs="Arial"/>
                <w:szCs w:val="17"/>
                <w:lang w:val="es-PE"/>
              </w:rPr>
              <w:t>01</w:t>
            </w:r>
          </w:p>
        </w:tc>
        <w:tc>
          <w:tcPr>
            <w:tcW w:w="2268" w:type="dxa"/>
            <w:shd w:val="clear" w:color="auto" w:fill="auto"/>
            <w:vAlign w:val="center"/>
          </w:tcPr>
          <w:p w:rsidR="005323B6" w:rsidRPr="00CA10C2" w:rsidRDefault="005323B6" w:rsidP="00C84F99">
            <w:pPr>
              <w:suppressAutoHyphens w:val="0"/>
              <w:jc w:val="center"/>
              <w:rPr>
                <w:rFonts w:ascii="Arial" w:hAnsi="Arial" w:cs="Arial"/>
                <w:szCs w:val="17"/>
                <w:lang w:val="es-PE"/>
              </w:rPr>
            </w:pPr>
            <w:r w:rsidRPr="00CA10C2">
              <w:rPr>
                <w:rFonts w:ascii="Arial" w:hAnsi="Arial" w:cs="Arial"/>
                <w:szCs w:val="17"/>
                <w:lang w:val="es-PE"/>
              </w:rPr>
              <w:t>Servicio de Gineco Obstetricia / Departamento De Cirugía</w:t>
            </w:r>
          </w:p>
        </w:tc>
        <w:tc>
          <w:tcPr>
            <w:tcW w:w="1701" w:type="dxa"/>
            <w:vMerge/>
            <w:shd w:val="clear" w:color="auto" w:fill="auto"/>
            <w:vAlign w:val="center"/>
          </w:tcPr>
          <w:p w:rsidR="005323B6" w:rsidRPr="00F74990" w:rsidRDefault="005323B6" w:rsidP="00C84F99">
            <w:pPr>
              <w:suppressAutoHyphens w:val="0"/>
              <w:jc w:val="center"/>
              <w:rPr>
                <w:rFonts w:ascii="Arial" w:hAnsi="Arial" w:cs="Arial"/>
                <w:szCs w:val="17"/>
                <w:highlight w:val="yellow"/>
                <w:lang w:val="es-PE"/>
              </w:rPr>
            </w:pPr>
          </w:p>
        </w:tc>
      </w:tr>
      <w:tr w:rsidR="005323B6" w:rsidRPr="00F74990" w:rsidTr="00CA10C2">
        <w:trPr>
          <w:trHeight w:val="756"/>
        </w:trPr>
        <w:tc>
          <w:tcPr>
            <w:tcW w:w="1135" w:type="dxa"/>
            <w:vMerge/>
            <w:shd w:val="clear" w:color="auto" w:fill="auto"/>
            <w:noWrap/>
            <w:vAlign w:val="center"/>
          </w:tcPr>
          <w:p w:rsidR="005323B6" w:rsidRPr="00CA10C2" w:rsidRDefault="005323B6" w:rsidP="00C84F99">
            <w:pPr>
              <w:suppressAutoHyphens w:val="0"/>
              <w:jc w:val="center"/>
              <w:rPr>
                <w:rFonts w:ascii="Arial" w:hAnsi="Arial" w:cs="Arial"/>
                <w:color w:val="000000"/>
                <w:szCs w:val="17"/>
                <w:lang w:val="es-PE"/>
              </w:rPr>
            </w:pPr>
          </w:p>
        </w:tc>
        <w:tc>
          <w:tcPr>
            <w:tcW w:w="1559" w:type="dxa"/>
            <w:shd w:val="clear" w:color="auto" w:fill="auto"/>
            <w:vAlign w:val="center"/>
          </w:tcPr>
          <w:p w:rsidR="005323B6" w:rsidRPr="00CA10C2" w:rsidRDefault="005323B6" w:rsidP="00C84F99">
            <w:pPr>
              <w:suppressAutoHyphens w:val="0"/>
              <w:jc w:val="center"/>
              <w:rPr>
                <w:rFonts w:ascii="Arial" w:hAnsi="Arial" w:cs="Arial"/>
                <w:color w:val="000000"/>
                <w:szCs w:val="17"/>
                <w:lang w:val="es-PE"/>
              </w:rPr>
            </w:pPr>
            <w:r w:rsidRPr="00CA10C2">
              <w:rPr>
                <w:rFonts w:ascii="Arial" w:hAnsi="Arial" w:cs="Arial"/>
                <w:color w:val="000000"/>
                <w:szCs w:val="17"/>
                <w:lang w:val="es-PE"/>
              </w:rPr>
              <w:t xml:space="preserve">Neurología </w:t>
            </w:r>
          </w:p>
        </w:tc>
        <w:tc>
          <w:tcPr>
            <w:tcW w:w="1418" w:type="dxa"/>
            <w:shd w:val="clear" w:color="auto" w:fill="auto"/>
            <w:noWrap/>
            <w:vAlign w:val="center"/>
          </w:tcPr>
          <w:p w:rsidR="005323B6" w:rsidRPr="00CA10C2" w:rsidRDefault="005323B6" w:rsidP="00D11FE2">
            <w:pPr>
              <w:suppressAutoHyphens w:val="0"/>
              <w:jc w:val="center"/>
              <w:rPr>
                <w:rFonts w:ascii="Arial" w:hAnsi="Arial" w:cs="Arial"/>
                <w:color w:val="000000"/>
                <w:szCs w:val="17"/>
                <w:lang w:val="es-PE"/>
              </w:rPr>
            </w:pPr>
            <w:r w:rsidRPr="00CA10C2">
              <w:rPr>
                <w:rFonts w:ascii="Arial" w:hAnsi="Arial" w:cs="Arial"/>
                <w:color w:val="000000"/>
                <w:szCs w:val="17"/>
                <w:lang w:val="es-PE"/>
              </w:rPr>
              <w:t>P1MES-003</w:t>
            </w:r>
          </w:p>
        </w:tc>
        <w:tc>
          <w:tcPr>
            <w:tcW w:w="1843" w:type="dxa"/>
            <w:vMerge/>
            <w:shd w:val="clear" w:color="auto" w:fill="auto"/>
            <w:vAlign w:val="center"/>
          </w:tcPr>
          <w:p w:rsidR="005323B6" w:rsidRPr="009F0DDF" w:rsidRDefault="005323B6" w:rsidP="00C84F99">
            <w:pPr>
              <w:suppressAutoHyphens w:val="0"/>
              <w:jc w:val="center"/>
              <w:rPr>
                <w:rFonts w:ascii="Arial" w:hAnsi="Arial" w:cs="Arial"/>
                <w:lang w:val="es-MX" w:eastAsia="es-ES"/>
              </w:rPr>
            </w:pPr>
          </w:p>
        </w:tc>
        <w:tc>
          <w:tcPr>
            <w:tcW w:w="1134" w:type="dxa"/>
            <w:shd w:val="clear" w:color="auto" w:fill="auto"/>
            <w:noWrap/>
            <w:vAlign w:val="center"/>
          </w:tcPr>
          <w:p w:rsidR="005323B6" w:rsidRPr="00CA10C2" w:rsidRDefault="005323B6" w:rsidP="00C84F99">
            <w:pPr>
              <w:suppressAutoHyphens w:val="0"/>
              <w:jc w:val="center"/>
              <w:rPr>
                <w:rFonts w:ascii="Arial" w:hAnsi="Arial" w:cs="Arial"/>
                <w:szCs w:val="17"/>
                <w:lang w:val="es-PE"/>
              </w:rPr>
            </w:pPr>
            <w:r w:rsidRPr="00CA10C2">
              <w:rPr>
                <w:rFonts w:ascii="Arial" w:hAnsi="Arial" w:cs="Arial"/>
                <w:szCs w:val="17"/>
                <w:lang w:val="es-PE"/>
              </w:rPr>
              <w:t>01</w:t>
            </w:r>
          </w:p>
        </w:tc>
        <w:tc>
          <w:tcPr>
            <w:tcW w:w="2268" w:type="dxa"/>
            <w:shd w:val="clear" w:color="auto" w:fill="auto"/>
            <w:vAlign w:val="center"/>
          </w:tcPr>
          <w:p w:rsidR="005323B6" w:rsidRPr="00CA10C2" w:rsidRDefault="005323B6" w:rsidP="00C84F99">
            <w:pPr>
              <w:suppressAutoHyphens w:val="0"/>
              <w:jc w:val="center"/>
              <w:rPr>
                <w:rFonts w:ascii="Arial" w:hAnsi="Arial" w:cs="Arial"/>
                <w:szCs w:val="17"/>
                <w:lang w:val="es-PE"/>
              </w:rPr>
            </w:pPr>
            <w:r w:rsidRPr="00CA10C2">
              <w:rPr>
                <w:rFonts w:ascii="Arial" w:hAnsi="Arial" w:cs="Arial"/>
                <w:szCs w:val="17"/>
                <w:lang w:val="es-PE"/>
              </w:rPr>
              <w:t>Servicio Médico Quirúrgico</w:t>
            </w:r>
          </w:p>
        </w:tc>
        <w:tc>
          <w:tcPr>
            <w:tcW w:w="1701" w:type="dxa"/>
            <w:shd w:val="clear" w:color="auto" w:fill="auto"/>
            <w:vAlign w:val="center"/>
          </w:tcPr>
          <w:p w:rsidR="005323B6" w:rsidRPr="00CA10C2" w:rsidRDefault="005323B6" w:rsidP="00C84F99">
            <w:pPr>
              <w:suppressAutoHyphens w:val="0"/>
              <w:jc w:val="center"/>
              <w:rPr>
                <w:rFonts w:ascii="Arial" w:hAnsi="Arial" w:cs="Arial"/>
                <w:szCs w:val="17"/>
                <w:lang w:val="es-PE"/>
              </w:rPr>
            </w:pPr>
            <w:r w:rsidRPr="00CA10C2">
              <w:rPr>
                <w:rFonts w:ascii="Arial" w:hAnsi="Arial" w:cs="Arial"/>
                <w:color w:val="000000"/>
                <w:szCs w:val="17"/>
                <w:lang w:val="es-PE"/>
              </w:rPr>
              <w:t>Policlínico Metropolitano</w:t>
            </w:r>
          </w:p>
        </w:tc>
      </w:tr>
      <w:tr w:rsidR="009F0DDF" w:rsidRPr="00F74990" w:rsidTr="00CA10C2">
        <w:trPr>
          <w:trHeight w:val="756"/>
        </w:trPr>
        <w:tc>
          <w:tcPr>
            <w:tcW w:w="1135" w:type="dxa"/>
            <w:shd w:val="clear" w:color="auto" w:fill="auto"/>
            <w:noWrap/>
            <w:vAlign w:val="center"/>
          </w:tcPr>
          <w:p w:rsidR="009F0DDF" w:rsidRPr="00CA10C2" w:rsidRDefault="009F0DDF" w:rsidP="00C84F99">
            <w:pPr>
              <w:suppressAutoHyphens w:val="0"/>
              <w:jc w:val="center"/>
              <w:rPr>
                <w:rFonts w:ascii="Arial" w:hAnsi="Arial" w:cs="Arial"/>
                <w:color w:val="000000"/>
                <w:szCs w:val="17"/>
                <w:lang w:val="es-PE"/>
              </w:rPr>
            </w:pPr>
            <w:r w:rsidRPr="00CA10C2">
              <w:rPr>
                <w:rFonts w:ascii="Arial" w:hAnsi="Arial" w:cs="Arial"/>
                <w:color w:val="000000"/>
                <w:szCs w:val="17"/>
                <w:lang w:val="es-PE"/>
              </w:rPr>
              <w:t xml:space="preserve">Técnico de Enfermería II  </w:t>
            </w:r>
          </w:p>
        </w:tc>
        <w:tc>
          <w:tcPr>
            <w:tcW w:w="1559" w:type="dxa"/>
            <w:shd w:val="clear" w:color="auto" w:fill="auto"/>
            <w:vAlign w:val="center"/>
          </w:tcPr>
          <w:p w:rsidR="009F0DDF" w:rsidRPr="00CA10C2" w:rsidRDefault="009F0DDF" w:rsidP="00C84F99">
            <w:pPr>
              <w:suppressAutoHyphens w:val="0"/>
              <w:jc w:val="center"/>
              <w:rPr>
                <w:rFonts w:ascii="Arial" w:hAnsi="Arial" w:cs="Arial"/>
                <w:color w:val="000000"/>
                <w:szCs w:val="17"/>
                <w:lang w:val="es-PE"/>
              </w:rPr>
            </w:pPr>
            <w:r w:rsidRPr="00CA10C2">
              <w:rPr>
                <w:rFonts w:ascii="Arial" w:hAnsi="Arial" w:cs="Arial"/>
                <w:color w:val="000000"/>
                <w:szCs w:val="17"/>
                <w:lang w:val="es-PE"/>
              </w:rPr>
              <w:t>----</w:t>
            </w:r>
          </w:p>
        </w:tc>
        <w:tc>
          <w:tcPr>
            <w:tcW w:w="1418" w:type="dxa"/>
            <w:shd w:val="clear" w:color="auto" w:fill="auto"/>
            <w:noWrap/>
            <w:vAlign w:val="center"/>
          </w:tcPr>
          <w:p w:rsidR="009F0DDF" w:rsidRPr="00CA10C2" w:rsidRDefault="009F0DDF" w:rsidP="00D11FE2">
            <w:pPr>
              <w:suppressAutoHyphens w:val="0"/>
              <w:jc w:val="center"/>
              <w:rPr>
                <w:rFonts w:ascii="Arial" w:hAnsi="Arial" w:cs="Arial"/>
                <w:color w:val="000000"/>
                <w:szCs w:val="17"/>
                <w:lang w:val="es-PE"/>
              </w:rPr>
            </w:pPr>
            <w:r w:rsidRPr="00CA10C2">
              <w:rPr>
                <w:rFonts w:ascii="Arial" w:hAnsi="Arial" w:cs="Arial"/>
                <w:color w:val="000000"/>
                <w:szCs w:val="17"/>
                <w:lang w:val="es-PE"/>
              </w:rPr>
              <w:t>T3TE2-004</w:t>
            </w:r>
          </w:p>
        </w:tc>
        <w:tc>
          <w:tcPr>
            <w:tcW w:w="1843" w:type="dxa"/>
            <w:vMerge w:val="restart"/>
            <w:shd w:val="clear" w:color="auto" w:fill="auto"/>
            <w:vAlign w:val="center"/>
          </w:tcPr>
          <w:p w:rsidR="009F0DDF" w:rsidRPr="009F0DDF" w:rsidRDefault="009F0DDF" w:rsidP="00C84F99">
            <w:pPr>
              <w:suppressAutoHyphens w:val="0"/>
              <w:jc w:val="center"/>
              <w:rPr>
                <w:rFonts w:ascii="Arial" w:hAnsi="Arial" w:cs="Arial"/>
                <w:color w:val="000000"/>
                <w:szCs w:val="17"/>
                <w:lang w:val="es-PE"/>
              </w:rPr>
            </w:pPr>
            <w:r w:rsidRPr="009F0DDF">
              <w:rPr>
                <w:rFonts w:ascii="Arial" w:hAnsi="Arial" w:cs="Arial"/>
                <w:lang w:val="es-MX" w:eastAsia="es-ES"/>
              </w:rPr>
              <w:t>S/ 2,609.00 (*)</w:t>
            </w:r>
          </w:p>
        </w:tc>
        <w:tc>
          <w:tcPr>
            <w:tcW w:w="1134" w:type="dxa"/>
            <w:shd w:val="clear" w:color="auto" w:fill="auto"/>
            <w:noWrap/>
            <w:vAlign w:val="center"/>
          </w:tcPr>
          <w:p w:rsidR="009F0DDF" w:rsidRPr="00CA10C2" w:rsidRDefault="009F0DDF" w:rsidP="00C84F99">
            <w:pPr>
              <w:suppressAutoHyphens w:val="0"/>
              <w:jc w:val="center"/>
              <w:rPr>
                <w:rFonts w:ascii="Arial" w:hAnsi="Arial" w:cs="Arial"/>
                <w:color w:val="000000"/>
                <w:szCs w:val="17"/>
                <w:lang w:val="es-PE"/>
              </w:rPr>
            </w:pPr>
            <w:r w:rsidRPr="00CA10C2">
              <w:rPr>
                <w:rFonts w:ascii="Arial" w:hAnsi="Arial" w:cs="Arial"/>
                <w:color w:val="000000"/>
                <w:szCs w:val="17"/>
                <w:lang w:val="es-PE"/>
              </w:rPr>
              <w:t>01</w:t>
            </w:r>
          </w:p>
        </w:tc>
        <w:tc>
          <w:tcPr>
            <w:tcW w:w="2268" w:type="dxa"/>
            <w:shd w:val="clear" w:color="auto" w:fill="auto"/>
            <w:vAlign w:val="center"/>
          </w:tcPr>
          <w:p w:rsidR="009F0DDF" w:rsidRPr="00CA10C2" w:rsidRDefault="009F0DDF" w:rsidP="00D11FE2">
            <w:pPr>
              <w:suppressAutoHyphens w:val="0"/>
              <w:jc w:val="center"/>
              <w:rPr>
                <w:rFonts w:ascii="Arial" w:hAnsi="Arial" w:cs="Arial"/>
                <w:color w:val="000000"/>
                <w:szCs w:val="17"/>
                <w:lang w:val="es-PE"/>
              </w:rPr>
            </w:pPr>
            <w:r w:rsidRPr="00CA10C2">
              <w:rPr>
                <w:rFonts w:ascii="Arial" w:hAnsi="Arial" w:cs="Arial"/>
                <w:color w:val="000000"/>
                <w:szCs w:val="17"/>
                <w:lang w:val="es-PE"/>
              </w:rPr>
              <w:t>Servicio de Enfermería / Departamento de Ayuda al Diagnóstico y Tratamiento</w:t>
            </w:r>
          </w:p>
        </w:tc>
        <w:tc>
          <w:tcPr>
            <w:tcW w:w="1701" w:type="dxa"/>
            <w:shd w:val="clear" w:color="auto" w:fill="auto"/>
            <w:vAlign w:val="center"/>
          </w:tcPr>
          <w:p w:rsidR="009F0DDF" w:rsidRPr="00CA10C2" w:rsidRDefault="009F0DDF" w:rsidP="00C84F99">
            <w:pPr>
              <w:suppressAutoHyphens w:val="0"/>
              <w:jc w:val="center"/>
              <w:rPr>
                <w:rFonts w:ascii="Arial" w:hAnsi="Arial" w:cs="Arial"/>
                <w:color w:val="000000"/>
                <w:szCs w:val="17"/>
                <w:lang w:val="es-PE"/>
              </w:rPr>
            </w:pPr>
            <w:r w:rsidRPr="00CA10C2">
              <w:rPr>
                <w:rFonts w:ascii="Arial" w:hAnsi="Arial" w:cs="Arial"/>
                <w:color w:val="000000"/>
                <w:szCs w:val="17"/>
                <w:lang w:val="es-PE"/>
              </w:rPr>
              <w:t>Hospital II Manuel Torres Muñoz</w:t>
            </w:r>
          </w:p>
        </w:tc>
      </w:tr>
      <w:tr w:rsidR="009F0DDF" w:rsidRPr="00F74990" w:rsidTr="00CA10C2">
        <w:trPr>
          <w:trHeight w:val="756"/>
        </w:trPr>
        <w:tc>
          <w:tcPr>
            <w:tcW w:w="1135" w:type="dxa"/>
            <w:shd w:val="clear" w:color="auto" w:fill="auto"/>
            <w:noWrap/>
            <w:vAlign w:val="center"/>
          </w:tcPr>
          <w:p w:rsidR="009F0DDF" w:rsidRPr="00CA10C2" w:rsidRDefault="009F0DDF" w:rsidP="00C84F99">
            <w:pPr>
              <w:suppressAutoHyphens w:val="0"/>
              <w:jc w:val="center"/>
              <w:rPr>
                <w:rFonts w:ascii="Arial" w:hAnsi="Arial" w:cs="Arial"/>
                <w:color w:val="000000"/>
                <w:szCs w:val="17"/>
                <w:lang w:val="es-PE"/>
              </w:rPr>
            </w:pPr>
            <w:r w:rsidRPr="00CA10C2">
              <w:rPr>
                <w:rFonts w:ascii="Arial" w:hAnsi="Arial" w:cs="Arial"/>
                <w:color w:val="000000"/>
                <w:szCs w:val="17"/>
                <w:lang w:val="es-PE"/>
              </w:rPr>
              <w:t xml:space="preserve">Técnico No Diplomado </w:t>
            </w:r>
          </w:p>
        </w:tc>
        <w:tc>
          <w:tcPr>
            <w:tcW w:w="1559" w:type="dxa"/>
            <w:shd w:val="clear" w:color="auto" w:fill="auto"/>
            <w:vAlign w:val="center"/>
          </w:tcPr>
          <w:p w:rsidR="009F0DDF" w:rsidRPr="00CA10C2" w:rsidRDefault="009F0DDF" w:rsidP="00C84F99">
            <w:pPr>
              <w:suppressAutoHyphens w:val="0"/>
              <w:jc w:val="center"/>
              <w:rPr>
                <w:rFonts w:ascii="Arial" w:hAnsi="Arial" w:cs="Arial"/>
                <w:color w:val="000000"/>
                <w:szCs w:val="17"/>
                <w:lang w:val="es-PE"/>
              </w:rPr>
            </w:pPr>
            <w:r w:rsidRPr="00CA10C2">
              <w:rPr>
                <w:rFonts w:ascii="Arial" w:hAnsi="Arial" w:cs="Arial"/>
                <w:color w:val="000000"/>
                <w:szCs w:val="17"/>
                <w:lang w:val="es-PE"/>
              </w:rPr>
              <w:t>Farmacia</w:t>
            </w:r>
          </w:p>
        </w:tc>
        <w:tc>
          <w:tcPr>
            <w:tcW w:w="1418" w:type="dxa"/>
            <w:shd w:val="clear" w:color="auto" w:fill="auto"/>
            <w:noWrap/>
            <w:vAlign w:val="center"/>
          </w:tcPr>
          <w:p w:rsidR="009F0DDF" w:rsidRPr="00CA10C2" w:rsidRDefault="009F0DDF" w:rsidP="00C84F99">
            <w:pPr>
              <w:suppressAutoHyphens w:val="0"/>
              <w:jc w:val="center"/>
              <w:rPr>
                <w:rFonts w:ascii="Arial" w:hAnsi="Arial" w:cs="Arial"/>
                <w:color w:val="000000"/>
                <w:szCs w:val="17"/>
                <w:lang w:val="es-PE"/>
              </w:rPr>
            </w:pPr>
            <w:r w:rsidRPr="00CA10C2">
              <w:rPr>
                <w:rFonts w:ascii="Arial" w:hAnsi="Arial" w:cs="Arial"/>
                <w:color w:val="000000"/>
                <w:szCs w:val="17"/>
                <w:lang w:val="es-PE"/>
              </w:rPr>
              <w:t>T3TND-005</w:t>
            </w:r>
          </w:p>
        </w:tc>
        <w:tc>
          <w:tcPr>
            <w:tcW w:w="1843" w:type="dxa"/>
            <w:vMerge/>
            <w:shd w:val="clear" w:color="auto" w:fill="auto"/>
            <w:vAlign w:val="center"/>
          </w:tcPr>
          <w:p w:rsidR="009F0DDF" w:rsidRPr="00CA10C2" w:rsidRDefault="009F0DDF" w:rsidP="00C84F99">
            <w:pPr>
              <w:suppressAutoHyphens w:val="0"/>
              <w:jc w:val="center"/>
              <w:rPr>
                <w:rFonts w:ascii="Arial" w:hAnsi="Arial" w:cs="Arial"/>
                <w:color w:val="000000"/>
                <w:szCs w:val="17"/>
                <w:highlight w:val="yellow"/>
                <w:lang w:val="es-PE"/>
              </w:rPr>
            </w:pPr>
          </w:p>
        </w:tc>
        <w:tc>
          <w:tcPr>
            <w:tcW w:w="1134" w:type="dxa"/>
            <w:shd w:val="clear" w:color="auto" w:fill="auto"/>
            <w:noWrap/>
            <w:vAlign w:val="center"/>
          </w:tcPr>
          <w:p w:rsidR="009F0DDF" w:rsidRPr="00CA10C2" w:rsidRDefault="009F0DDF" w:rsidP="00C84F99">
            <w:pPr>
              <w:suppressAutoHyphens w:val="0"/>
              <w:jc w:val="center"/>
              <w:rPr>
                <w:rFonts w:ascii="Arial" w:hAnsi="Arial" w:cs="Arial"/>
                <w:color w:val="000000"/>
                <w:szCs w:val="17"/>
                <w:lang w:val="es-PE"/>
              </w:rPr>
            </w:pPr>
            <w:r w:rsidRPr="00CA10C2">
              <w:rPr>
                <w:rFonts w:ascii="Arial" w:hAnsi="Arial" w:cs="Arial"/>
                <w:color w:val="000000"/>
                <w:szCs w:val="17"/>
                <w:lang w:val="es-PE"/>
              </w:rPr>
              <w:t>01</w:t>
            </w:r>
          </w:p>
        </w:tc>
        <w:tc>
          <w:tcPr>
            <w:tcW w:w="2268" w:type="dxa"/>
            <w:shd w:val="clear" w:color="auto" w:fill="auto"/>
            <w:vAlign w:val="center"/>
          </w:tcPr>
          <w:p w:rsidR="009F0DDF" w:rsidRPr="00CA10C2" w:rsidRDefault="009F0DDF" w:rsidP="00C84F99">
            <w:pPr>
              <w:suppressAutoHyphens w:val="0"/>
              <w:jc w:val="center"/>
              <w:rPr>
                <w:rFonts w:ascii="Arial" w:hAnsi="Arial" w:cs="Arial"/>
                <w:color w:val="000000"/>
                <w:szCs w:val="17"/>
                <w:lang w:val="es-PE"/>
              </w:rPr>
            </w:pPr>
            <w:r w:rsidRPr="00CA10C2">
              <w:rPr>
                <w:rFonts w:ascii="Arial" w:hAnsi="Arial" w:cs="Arial"/>
                <w:color w:val="000000"/>
                <w:szCs w:val="17"/>
                <w:lang w:val="es-PE"/>
              </w:rPr>
              <w:t>Servicio de Farmacia / Departamento de Ayuda al Diagnóstico y Tratamiento</w:t>
            </w:r>
          </w:p>
        </w:tc>
        <w:tc>
          <w:tcPr>
            <w:tcW w:w="1701" w:type="dxa"/>
            <w:shd w:val="clear" w:color="auto" w:fill="auto"/>
            <w:vAlign w:val="center"/>
          </w:tcPr>
          <w:p w:rsidR="009F0DDF" w:rsidRPr="00CA10C2" w:rsidRDefault="009F0DDF" w:rsidP="00C84F99">
            <w:pPr>
              <w:suppressAutoHyphens w:val="0"/>
              <w:jc w:val="center"/>
              <w:rPr>
                <w:rFonts w:ascii="Arial" w:hAnsi="Arial" w:cs="Arial"/>
                <w:color w:val="000000"/>
                <w:szCs w:val="17"/>
                <w:lang w:val="es-PE"/>
              </w:rPr>
            </w:pPr>
            <w:r w:rsidRPr="00CA10C2">
              <w:rPr>
                <w:rFonts w:ascii="Arial" w:hAnsi="Arial" w:cs="Arial"/>
                <w:color w:val="000000"/>
                <w:szCs w:val="17"/>
                <w:lang w:val="es-PE"/>
              </w:rPr>
              <w:t>Hospital Nacional Carlos Alberto Seguín Escobedo</w:t>
            </w:r>
          </w:p>
        </w:tc>
      </w:tr>
      <w:tr w:rsidR="00C84F99" w:rsidRPr="00F74990" w:rsidTr="00CA10C2">
        <w:trPr>
          <w:trHeight w:val="315"/>
        </w:trPr>
        <w:tc>
          <w:tcPr>
            <w:tcW w:w="5955" w:type="dxa"/>
            <w:gridSpan w:val="4"/>
            <w:shd w:val="clear" w:color="auto" w:fill="BFBFBF" w:themeFill="background1" w:themeFillShade="BF"/>
            <w:noWrap/>
            <w:vAlign w:val="center"/>
            <w:hideMark/>
          </w:tcPr>
          <w:p w:rsidR="00C84F99" w:rsidRPr="009616DA" w:rsidRDefault="00C84F99" w:rsidP="00C84F99">
            <w:pPr>
              <w:suppressAutoHyphens w:val="0"/>
              <w:jc w:val="center"/>
              <w:rPr>
                <w:rFonts w:ascii="Arial" w:hAnsi="Arial" w:cs="Arial"/>
                <w:b/>
                <w:bCs/>
                <w:color w:val="000000"/>
                <w:szCs w:val="18"/>
                <w:lang w:val="es-PE"/>
              </w:rPr>
            </w:pPr>
            <w:r w:rsidRPr="009616DA">
              <w:rPr>
                <w:rFonts w:ascii="Arial" w:hAnsi="Arial" w:cs="Arial"/>
                <w:b/>
                <w:bCs/>
                <w:color w:val="000000"/>
                <w:szCs w:val="18"/>
                <w:lang w:val="es-PE"/>
              </w:rPr>
              <w:t>TOTAL</w:t>
            </w:r>
          </w:p>
        </w:tc>
        <w:tc>
          <w:tcPr>
            <w:tcW w:w="5103" w:type="dxa"/>
            <w:gridSpan w:val="3"/>
            <w:shd w:val="clear" w:color="auto" w:fill="BFBFBF" w:themeFill="background1" w:themeFillShade="BF"/>
            <w:noWrap/>
            <w:vAlign w:val="bottom"/>
            <w:hideMark/>
          </w:tcPr>
          <w:p w:rsidR="00C84F99" w:rsidRPr="009616DA" w:rsidRDefault="00D33ECD" w:rsidP="00C84F99">
            <w:pPr>
              <w:suppressAutoHyphens w:val="0"/>
              <w:jc w:val="center"/>
              <w:rPr>
                <w:rFonts w:ascii="Arial" w:hAnsi="Arial" w:cs="Arial"/>
                <w:b/>
                <w:bCs/>
                <w:color w:val="000000"/>
                <w:szCs w:val="22"/>
                <w:lang w:val="es-PE"/>
              </w:rPr>
            </w:pPr>
            <w:r w:rsidRPr="009616DA">
              <w:rPr>
                <w:rFonts w:ascii="Arial" w:hAnsi="Arial" w:cs="Arial"/>
                <w:b/>
                <w:bCs/>
                <w:color w:val="000000"/>
                <w:szCs w:val="22"/>
                <w:lang w:val="es-PE"/>
              </w:rPr>
              <w:t>05</w:t>
            </w:r>
          </w:p>
        </w:tc>
      </w:tr>
    </w:tbl>
    <w:p w:rsidR="00C84F99" w:rsidRPr="009F0DDF" w:rsidRDefault="00C84F99" w:rsidP="00C84F99">
      <w:pPr>
        <w:pStyle w:val="Sinespaciado"/>
        <w:jc w:val="both"/>
        <w:rPr>
          <w:rFonts w:ascii="Arial" w:hAnsi="Arial" w:cs="Arial"/>
          <w:sz w:val="2"/>
          <w:szCs w:val="2"/>
        </w:rPr>
      </w:pPr>
    </w:p>
    <w:p w:rsidR="00C84F99" w:rsidRPr="009F0DDF" w:rsidRDefault="00C84F99" w:rsidP="00C84F99">
      <w:pPr>
        <w:pStyle w:val="Sinespaciado"/>
        <w:jc w:val="both"/>
        <w:rPr>
          <w:rFonts w:ascii="Arial" w:hAnsi="Arial" w:cs="Arial"/>
          <w:b/>
          <w:sz w:val="17"/>
          <w:szCs w:val="17"/>
        </w:rPr>
      </w:pPr>
      <w:r w:rsidRPr="009F0DDF">
        <w:rPr>
          <w:rFonts w:ascii="Arial" w:hAnsi="Arial" w:cs="Arial"/>
          <w:b/>
          <w:sz w:val="17"/>
          <w:szCs w:val="17"/>
        </w:rPr>
        <w:t>(*) Además de lo indicado, el mencionado cargo cuenta con Beneficios de Ley y Bonificación por labores en zona de menor desarrollo, de corresponder.</w:t>
      </w:r>
    </w:p>
    <w:p w:rsidR="00C84F99" w:rsidRDefault="00C84F99" w:rsidP="00C84F99">
      <w:pPr>
        <w:pStyle w:val="Sinespaciado"/>
        <w:ind w:left="284"/>
        <w:rPr>
          <w:rFonts w:ascii="Arial" w:hAnsi="Arial" w:cs="Arial"/>
          <w:sz w:val="20"/>
          <w:szCs w:val="20"/>
          <w:highlight w:val="yellow"/>
        </w:rPr>
      </w:pPr>
    </w:p>
    <w:p w:rsidR="009F0DDF" w:rsidRPr="009F0DDF" w:rsidRDefault="009F0DDF" w:rsidP="00C84F99">
      <w:pPr>
        <w:pStyle w:val="Sinespaciado"/>
        <w:ind w:left="284"/>
        <w:rPr>
          <w:rFonts w:ascii="Arial" w:hAnsi="Arial" w:cs="Arial"/>
          <w:sz w:val="20"/>
          <w:szCs w:val="20"/>
        </w:rPr>
      </w:pPr>
    </w:p>
    <w:p w:rsidR="00C84F99" w:rsidRPr="009F0DDF" w:rsidRDefault="00C84F99" w:rsidP="00C84F99">
      <w:pPr>
        <w:pStyle w:val="Sinespaciado"/>
        <w:numPr>
          <w:ilvl w:val="0"/>
          <w:numId w:val="1"/>
        </w:numPr>
        <w:ind w:left="284" w:hanging="284"/>
        <w:rPr>
          <w:rFonts w:ascii="Arial" w:hAnsi="Arial" w:cs="Arial"/>
          <w:b/>
          <w:sz w:val="20"/>
          <w:szCs w:val="20"/>
        </w:rPr>
      </w:pPr>
      <w:r w:rsidRPr="009F0DDF">
        <w:rPr>
          <w:rFonts w:ascii="Arial" w:hAnsi="Arial" w:cs="Arial"/>
          <w:b/>
          <w:sz w:val="20"/>
          <w:szCs w:val="20"/>
        </w:rPr>
        <w:t>REQUISITOS GENERALES OBLIGATORIOS:</w:t>
      </w:r>
    </w:p>
    <w:p w:rsidR="00C84F99" w:rsidRPr="009F0DDF" w:rsidRDefault="00C84F99" w:rsidP="00C84F99">
      <w:pPr>
        <w:pStyle w:val="Sinespaciado"/>
        <w:rPr>
          <w:rFonts w:ascii="Arial" w:hAnsi="Arial" w:cs="Arial"/>
          <w:sz w:val="20"/>
          <w:szCs w:val="20"/>
        </w:rPr>
      </w:pPr>
    </w:p>
    <w:p w:rsidR="00C84F99" w:rsidRPr="009F0DDF" w:rsidRDefault="00C84F99" w:rsidP="00C84F99">
      <w:pPr>
        <w:pStyle w:val="Prrafodelista1"/>
        <w:numPr>
          <w:ilvl w:val="0"/>
          <w:numId w:val="2"/>
        </w:numPr>
        <w:suppressAutoHyphens w:val="0"/>
        <w:ind w:left="567" w:hanging="283"/>
        <w:contextualSpacing/>
        <w:jc w:val="both"/>
        <w:rPr>
          <w:rFonts w:ascii="Arial" w:hAnsi="Arial" w:cs="Arial"/>
        </w:rPr>
      </w:pPr>
      <w:r w:rsidRPr="009F0DDF">
        <w:rPr>
          <w:rFonts w:ascii="Arial" w:eastAsiaTheme="minorHAnsi" w:hAnsi="Arial" w:cs="Arial"/>
          <w:lang w:eastAsia="en-US"/>
        </w:rPr>
        <w:t>Presentar Declaraciones Juradas (Formatos 1, 2, 3, 4 por corresponder y 5) que el Sistema de Selección de Personal (SISEP) le envió al postulante de manera automática al momento de la postulación</w:t>
      </w:r>
      <w:r w:rsidRPr="009F0DDF">
        <w:rPr>
          <w:rFonts w:ascii="Arial" w:hAnsi="Arial" w:cs="Arial"/>
        </w:rPr>
        <w:t>.</w:t>
      </w:r>
    </w:p>
    <w:p w:rsidR="00C84F99" w:rsidRPr="009F0DDF" w:rsidRDefault="00C84F99" w:rsidP="00C84F99">
      <w:pPr>
        <w:pStyle w:val="Sinespaciado"/>
        <w:numPr>
          <w:ilvl w:val="0"/>
          <w:numId w:val="2"/>
        </w:numPr>
        <w:ind w:left="567" w:hanging="283"/>
        <w:jc w:val="both"/>
        <w:rPr>
          <w:rFonts w:ascii="Arial" w:hAnsi="Arial" w:cs="Arial"/>
          <w:sz w:val="20"/>
          <w:szCs w:val="20"/>
        </w:rPr>
      </w:pPr>
      <w:r w:rsidRPr="009F0DDF">
        <w:rPr>
          <w:rFonts w:ascii="Arial" w:hAnsi="Arial" w:cs="Arial"/>
          <w:sz w:val="20"/>
          <w:szCs w:val="20"/>
        </w:rPr>
        <w:t xml:space="preserve">Presentar Currículum Vitae documentado y </w:t>
      </w:r>
      <w:r w:rsidRPr="009F0DDF">
        <w:rPr>
          <w:rFonts w:ascii="Arial" w:hAnsi="Arial" w:cs="Arial"/>
          <w:b/>
          <w:sz w:val="20"/>
          <w:szCs w:val="20"/>
        </w:rPr>
        <w:t>foliado</w:t>
      </w:r>
      <w:r w:rsidRPr="009F0DDF">
        <w:rPr>
          <w:rFonts w:ascii="Arial" w:hAnsi="Arial" w:cs="Arial"/>
          <w:sz w:val="20"/>
          <w:szCs w:val="20"/>
        </w:rPr>
        <w:t>, detallando la formación adquirida, períodos y lugares donde se desarrolló la experiencia laboral, así como la denominación, fechas y duración de los eventos de capacitación.</w:t>
      </w:r>
    </w:p>
    <w:p w:rsidR="00C84F99" w:rsidRPr="009F0DDF" w:rsidRDefault="00C84F99" w:rsidP="00C84F99">
      <w:pPr>
        <w:pStyle w:val="Sinespaciado"/>
        <w:numPr>
          <w:ilvl w:val="0"/>
          <w:numId w:val="2"/>
        </w:numPr>
        <w:ind w:left="567" w:hanging="283"/>
        <w:jc w:val="both"/>
        <w:rPr>
          <w:rFonts w:ascii="Arial" w:hAnsi="Arial" w:cs="Arial"/>
          <w:sz w:val="20"/>
          <w:szCs w:val="20"/>
        </w:rPr>
      </w:pPr>
      <w:r w:rsidRPr="009F0DDF">
        <w:rPr>
          <w:rFonts w:ascii="Arial" w:hAnsi="Arial" w:cs="Arial"/>
          <w:sz w:val="20"/>
          <w:szCs w:val="20"/>
        </w:rPr>
        <w:t>No haber sido destituido de la Administración Pública o Privada en los últimos 05 años.</w:t>
      </w:r>
    </w:p>
    <w:p w:rsidR="00C84F99" w:rsidRPr="009F0DDF" w:rsidRDefault="00C84F99" w:rsidP="00C84F99">
      <w:pPr>
        <w:pStyle w:val="Sinespaciado"/>
        <w:numPr>
          <w:ilvl w:val="0"/>
          <w:numId w:val="2"/>
        </w:numPr>
        <w:ind w:left="567" w:hanging="283"/>
        <w:jc w:val="both"/>
        <w:rPr>
          <w:rFonts w:ascii="Arial" w:eastAsia="Calibri" w:hAnsi="Arial" w:cs="Arial"/>
          <w:sz w:val="20"/>
          <w:szCs w:val="20"/>
        </w:rPr>
      </w:pPr>
      <w:r w:rsidRPr="009F0DDF">
        <w:rPr>
          <w:rFonts w:ascii="Arial" w:eastAsia="Calibri" w:hAnsi="Arial" w:cs="Arial"/>
          <w:sz w:val="20"/>
        </w:rPr>
        <w:t>No haber tenido relación laboral con EsSalud a plazo indeterminado durante los 12 últimos meses, a efectos de la contratación a plazo fijo (*).</w:t>
      </w:r>
    </w:p>
    <w:p w:rsidR="00C84F99" w:rsidRPr="009F0DDF" w:rsidRDefault="00C84F99" w:rsidP="00C84F99">
      <w:pPr>
        <w:pStyle w:val="Sinespaciado"/>
        <w:numPr>
          <w:ilvl w:val="0"/>
          <w:numId w:val="2"/>
        </w:numPr>
        <w:ind w:left="567" w:hanging="283"/>
        <w:jc w:val="both"/>
        <w:rPr>
          <w:rFonts w:ascii="Arial" w:hAnsi="Arial" w:cs="Arial"/>
          <w:sz w:val="20"/>
          <w:szCs w:val="20"/>
        </w:rPr>
      </w:pPr>
      <w:r w:rsidRPr="009F0DDF">
        <w:rPr>
          <w:rFonts w:ascii="Arial" w:hAnsi="Arial" w:cs="Arial"/>
          <w:sz w:val="20"/>
          <w:szCs w:val="20"/>
        </w:rPr>
        <w:t>No tener vínculo laboral vigente con EsSalud (contratado por servicio específico)</w:t>
      </w:r>
    </w:p>
    <w:p w:rsidR="00C84F99" w:rsidRPr="009F0DDF" w:rsidRDefault="00C84F99" w:rsidP="00C84F99">
      <w:pPr>
        <w:pStyle w:val="Sinespaciado"/>
        <w:numPr>
          <w:ilvl w:val="0"/>
          <w:numId w:val="2"/>
        </w:numPr>
        <w:ind w:left="567" w:hanging="283"/>
        <w:jc w:val="both"/>
        <w:rPr>
          <w:rFonts w:ascii="Arial" w:hAnsi="Arial" w:cs="Arial"/>
          <w:sz w:val="20"/>
          <w:szCs w:val="20"/>
        </w:rPr>
      </w:pPr>
      <w:r w:rsidRPr="009F0DDF">
        <w:rPr>
          <w:rFonts w:ascii="Arial" w:hAnsi="Arial" w:cs="Arial"/>
          <w:sz w:val="20"/>
          <w:szCs w:val="20"/>
        </w:rPr>
        <w:t xml:space="preserve">Los trabajadores de EsSalud que laboran bajo la modalidad de CAS, así como los trabajadores bajo la modalidad de plazo indeterminado y/o Nombrado podrán postular sin renuncia previa acreditando como mínimo un (01) año de servicios ininterrumpidos en la institución. </w:t>
      </w:r>
    </w:p>
    <w:p w:rsidR="00C84F99" w:rsidRPr="009F0DDF" w:rsidRDefault="00C84F99" w:rsidP="00C84F99">
      <w:pPr>
        <w:pStyle w:val="Sinespaciado"/>
        <w:numPr>
          <w:ilvl w:val="0"/>
          <w:numId w:val="2"/>
        </w:numPr>
        <w:ind w:left="567" w:hanging="283"/>
        <w:jc w:val="both"/>
        <w:rPr>
          <w:rFonts w:ascii="Arial" w:hAnsi="Arial" w:cs="Arial"/>
          <w:sz w:val="20"/>
          <w:szCs w:val="20"/>
        </w:rPr>
      </w:pPr>
      <w:r w:rsidRPr="009F0DDF">
        <w:rPr>
          <w:rFonts w:ascii="Arial" w:hAnsi="Arial" w:cs="Arial"/>
          <w:sz w:val="20"/>
          <w:szCs w:val="20"/>
        </w:rPr>
        <w:t>Los trabajadores de EsSalud que laboran bajo la modalidad de suplencia podrán postular sin renuncia previa acreditando su experiencia laboral en la condición citada.</w:t>
      </w:r>
    </w:p>
    <w:p w:rsidR="00C84F99" w:rsidRPr="009F0DDF" w:rsidRDefault="00C84F99" w:rsidP="00C84F99">
      <w:pPr>
        <w:pStyle w:val="Sinespaciado"/>
        <w:numPr>
          <w:ilvl w:val="0"/>
          <w:numId w:val="2"/>
        </w:numPr>
        <w:ind w:left="567" w:hanging="283"/>
        <w:jc w:val="both"/>
        <w:rPr>
          <w:rFonts w:ascii="Arial" w:hAnsi="Arial" w:cs="Arial"/>
          <w:sz w:val="20"/>
          <w:szCs w:val="20"/>
        </w:rPr>
      </w:pPr>
      <w:r w:rsidRPr="009F0DDF">
        <w:rPr>
          <w:rFonts w:ascii="Arial" w:hAnsi="Arial" w:cs="Arial"/>
          <w:sz w:val="20"/>
          <w:szCs w:val="20"/>
        </w:rPr>
        <w:t>Disponibilidad Inmediata.</w:t>
      </w:r>
    </w:p>
    <w:p w:rsidR="00C84F99" w:rsidRPr="009F0DDF" w:rsidRDefault="00C84F99" w:rsidP="00C84F99">
      <w:pPr>
        <w:pStyle w:val="Sinespaciado"/>
        <w:ind w:left="567"/>
        <w:jc w:val="both"/>
        <w:rPr>
          <w:rFonts w:ascii="Arial" w:hAnsi="Arial" w:cs="Arial"/>
          <w:sz w:val="2"/>
          <w:szCs w:val="2"/>
        </w:rPr>
      </w:pPr>
    </w:p>
    <w:p w:rsidR="00C84F99" w:rsidRPr="009F0DDF" w:rsidRDefault="00C84F99" w:rsidP="00C84F99">
      <w:pPr>
        <w:pStyle w:val="Sinespaciado"/>
        <w:ind w:left="567"/>
        <w:jc w:val="both"/>
        <w:rPr>
          <w:rFonts w:ascii="Arial" w:hAnsi="Arial" w:cs="Arial"/>
          <w:sz w:val="2"/>
          <w:szCs w:val="2"/>
        </w:rPr>
      </w:pPr>
    </w:p>
    <w:p w:rsidR="00C84F99" w:rsidRPr="009F0DDF" w:rsidRDefault="00C84F99" w:rsidP="00C84F99">
      <w:pPr>
        <w:pStyle w:val="Sinespaciado"/>
        <w:ind w:left="567"/>
        <w:jc w:val="both"/>
        <w:rPr>
          <w:rFonts w:ascii="Arial" w:hAnsi="Arial" w:cs="Arial"/>
          <w:sz w:val="2"/>
          <w:szCs w:val="2"/>
        </w:rPr>
      </w:pPr>
    </w:p>
    <w:p w:rsidR="00C84F99" w:rsidRPr="009F0DDF" w:rsidRDefault="00C84F99" w:rsidP="00C84F99">
      <w:pPr>
        <w:pStyle w:val="Sinespaciado"/>
        <w:ind w:left="567"/>
        <w:jc w:val="both"/>
        <w:rPr>
          <w:rFonts w:ascii="Arial" w:hAnsi="Arial" w:cs="Arial"/>
          <w:sz w:val="2"/>
          <w:szCs w:val="2"/>
        </w:rPr>
      </w:pPr>
    </w:p>
    <w:p w:rsidR="00C84F99" w:rsidRPr="009F0DDF" w:rsidRDefault="00C84F99" w:rsidP="00C84F99">
      <w:pPr>
        <w:autoSpaceDE w:val="0"/>
        <w:autoSpaceDN w:val="0"/>
        <w:adjustRightInd w:val="0"/>
        <w:ind w:firstLine="567"/>
        <w:jc w:val="both"/>
        <w:rPr>
          <w:rFonts w:ascii="Arial" w:hAnsi="Arial" w:cs="Arial"/>
          <w:b/>
          <w:sz w:val="16"/>
          <w:szCs w:val="16"/>
        </w:rPr>
      </w:pPr>
      <w:r w:rsidRPr="009F0DDF">
        <w:rPr>
          <w:rFonts w:ascii="Arial" w:hAnsi="Arial" w:cs="Arial"/>
          <w:b/>
          <w:sz w:val="18"/>
          <w:szCs w:val="18"/>
        </w:rPr>
        <w:t>(*)</w:t>
      </w:r>
      <w:r w:rsidRPr="009F0DDF">
        <w:rPr>
          <w:rFonts w:ascii="Arial" w:hAnsi="Arial" w:cs="Arial"/>
          <w:b/>
          <w:sz w:val="19"/>
          <w:szCs w:val="19"/>
        </w:rPr>
        <w:t xml:space="preserve"> </w:t>
      </w:r>
      <w:r w:rsidRPr="009F0DDF">
        <w:rPr>
          <w:rFonts w:ascii="Arial" w:hAnsi="Arial" w:cs="Arial"/>
          <w:b/>
          <w:sz w:val="16"/>
          <w:szCs w:val="16"/>
        </w:rPr>
        <w:t>Requisito considerado en la LEY DE PRODUCTIVIDAD Y COMPETITIVIDAD LABORAL</w:t>
      </w:r>
    </w:p>
    <w:p w:rsidR="00C84F99" w:rsidRPr="009F0DDF" w:rsidRDefault="00C84F99" w:rsidP="00C84F99">
      <w:pPr>
        <w:autoSpaceDE w:val="0"/>
        <w:autoSpaceDN w:val="0"/>
        <w:adjustRightInd w:val="0"/>
        <w:ind w:left="567"/>
        <w:jc w:val="both"/>
        <w:rPr>
          <w:rFonts w:ascii="Arial" w:hAnsi="Arial" w:cs="Arial"/>
          <w:b/>
          <w:sz w:val="16"/>
          <w:szCs w:val="16"/>
        </w:rPr>
      </w:pPr>
      <w:r w:rsidRPr="009F0DDF">
        <w:rPr>
          <w:rFonts w:ascii="Arial" w:hAnsi="Arial" w:cs="Arial"/>
          <w:b/>
          <w:sz w:val="16"/>
          <w:szCs w:val="16"/>
        </w:rPr>
        <w:t>Artículo 78.- “Los trabajadores permanentes que cesen no podrán ser recontratados bajo ninguna de las modalidades previstas en este Título, salvo que haya transcurrido un año del cese”.</w:t>
      </w:r>
    </w:p>
    <w:p w:rsidR="00C84F99" w:rsidRPr="00F74990" w:rsidRDefault="00C84F99" w:rsidP="00C84F99">
      <w:pPr>
        <w:pStyle w:val="Sinespaciado"/>
        <w:rPr>
          <w:rFonts w:ascii="Arial" w:hAnsi="Arial" w:cs="Arial"/>
          <w:sz w:val="20"/>
          <w:szCs w:val="20"/>
          <w:highlight w:val="yellow"/>
        </w:rPr>
      </w:pPr>
    </w:p>
    <w:p w:rsidR="00CF025D" w:rsidRPr="00F74990" w:rsidRDefault="00CF025D" w:rsidP="00C84F99">
      <w:pPr>
        <w:pStyle w:val="Sinespaciado"/>
        <w:rPr>
          <w:rFonts w:ascii="Arial" w:hAnsi="Arial" w:cs="Arial"/>
          <w:sz w:val="20"/>
          <w:szCs w:val="20"/>
          <w:highlight w:val="yellow"/>
        </w:rPr>
      </w:pPr>
    </w:p>
    <w:p w:rsidR="00CF025D" w:rsidRPr="00F74990" w:rsidRDefault="00CF025D" w:rsidP="00C84F99">
      <w:pPr>
        <w:pStyle w:val="Sinespaciado"/>
        <w:rPr>
          <w:rFonts w:ascii="Arial" w:hAnsi="Arial" w:cs="Arial"/>
          <w:sz w:val="20"/>
          <w:szCs w:val="20"/>
          <w:highlight w:val="yellow"/>
        </w:rPr>
      </w:pPr>
    </w:p>
    <w:p w:rsidR="00C84F99" w:rsidRPr="009F0DDF" w:rsidRDefault="00C84F99" w:rsidP="00C84F99">
      <w:pPr>
        <w:pStyle w:val="Sinespaciado"/>
        <w:rPr>
          <w:rFonts w:ascii="Arial" w:hAnsi="Arial" w:cs="Arial"/>
          <w:sz w:val="20"/>
          <w:szCs w:val="20"/>
        </w:rPr>
      </w:pPr>
    </w:p>
    <w:p w:rsidR="00C84F99" w:rsidRPr="009F0DDF" w:rsidRDefault="00C84F99" w:rsidP="00C84F99">
      <w:pPr>
        <w:numPr>
          <w:ilvl w:val="0"/>
          <w:numId w:val="1"/>
        </w:numPr>
        <w:suppressAutoHyphens w:val="0"/>
        <w:contextualSpacing/>
        <w:jc w:val="both"/>
        <w:rPr>
          <w:rFonts w:ascii="Arial" w:hAnsi="Arial" w:cs="Arial"/>
          <w:b/>
        </w:rPr>
      </w:pPr>
      <w:r w:rsidRPr="009F0DDF">
        <w:rPr>
          <w:rFonts w:ascii="Arial" w:hAnsi="Arial" w:cs="Arial"/>
          <w:b/>
        </w:rPr>
        <w:t xml:space="preserve">EQUISITOS ESPECÍFICOS </w:t>
      </w:r>
      <w:r w:rsidRPr="009F0DDF">
        <w:rPr>
          <w:rFonts w:ascii="Arial" w:hAnsi="Arial" w:cs="Arial"/>
          <w:b/>
          <w:u w:val="single"/>
        </w:rPr>
        <w:t>OBLIGATORIOS</w:t>
      </w:r>
      <w:r w:rsidRPr="009F0DDF">
        <w:rPr>
          <w:rFonts w:ascii="Arial" w:hAnsi="Arial" w:cs="Arial"/>
          <w:b/>
        </w:rPr>
        <w:t>:</w:t>
      </w:r>
    </w:p>
    <w:p w:rsidR="00C84F99" w:rsidRPr="009F0DDF" w:rsidRDefault="00C84F99" w:rsidP="00C84F99">
      <w:pPr>
        <w:ind w:left="360"/>
        <w:jc w:val="both"/>
        <w:rPr>
          <w:rFonts w:ascii="Arial" w:hAnsi="Arial" w:cs="Arial"/>
          <w:b/>
          <w:bCs/>
          <w:color w:val="000000"/>
        </w:rPr>
      </w:pPr>
    </w:p>
    <w:p w:rsidR="00C84F99" w:rsidRPr="009F0DDF" w:rsidRDefault="009F0DDF" w:rsidP="00C84F99">
      <w:pPr>
        <w:ind w:left="360"/>
        <w:jc w:val="both"/>
        <w:rPr>
          <w:rFonts w:ascii="Arial" w:hAnsi="Arial" w:cs="Arial"/>
          <w:b/>
        </w:rPr>
      </w:pPr>
      <w:r>
        <w:rPr>
          <w:rFonts w:ascii="Arial" w:hAnsi="Arial" w:cs="Arial"/>
          <w:b/>
          <w:bCs/>
          <w:color w:val="000000"/>
        </w:rPr>
        <w:t xml:space="preserve">MÉDICO </w:t>
      </w:r>
      <w:r w:rsidR="00C84F99" w:rsidRPr="009F0DDF">
        <w:rPr>
          <w:rFonts w:ascii="Arial" w:hAnsi="Arial" w:cs="Arial"/>
          <w:b/>
          <w:bCs/>
          <w:color w:val="000000"/>
        </w:rPr>
        <w:t>(P1MES</w:t>
      </w:r>
      <w:r w:rsidR="00C84F99" w:rsidRPr="009F0DDF">
        <w:rPr>
          <w:rFonts w:ascii="Arial" w:hAnsi="Arial" w:cs="Arial"/>
          <w:b/>
        </w:rPr>
        <w:t>-001</w:t>
      </w:r>
      <w:r w:rsidRPr="009F0DDF">
        <w:rPr>
          <w:rFonts w:ascii="Arial" w:hAnsi="Arial" w:cs="Arial"/>
          <w:b/>
        </w:rPr>
        <w:t xml:space="preserve">, </w:t>
      </w:r>
      <w:r w:rsidR="00D33ECD" w:rsidRPr="009F0DDF">
        <w:rPr>
          <w:rFonts w:ascii="Arial" w:hAnsi="Arial" w:cs="Arial"/>
          <w:b/>
          <w:bCs/>
          <w:color w:val="000000"/>
        </w:rPr>
        <w:t>P1MES</w:t>
      </w:r>
      <w:r w:rsidR="005510CC">
        <w:rPr>
          <w:rFonts w:ascii="Arial" w:hAnsi="Arial" w:cs="Arial"/>
          <w:b/>
        </w:rPr>
        <w:t>-002 y</w:t>
      </w:r>
      <w:r w:rsidRPr="009F0DDF">
        <w:rPr>
          <w:rFonts w:ascii="Arial" w:hAnsi="Arial" w:cs="Arial"/>
          <w:b/>
        </w:rPr>
        <w:t xml:space="preserve"> </w:t>
      </w:r>
      <w:r w:rsidR="00D33ECD" w:rsidRPr="009F0DDF">
        <w:rPr>
          <w:rFonts w:ascii="Arial" w:hAnsi="Arial" w:cs="Arial"/>
          <w:b/>
          <w:bCs/>
          <w:color w:val="000000"/>
        </w:rPr>
        <w:t>P1MES</w:t>
      </w:r>
      <w:r w:rsidR="00D33ECD" w:rsidRPr="009F0DDF">
        <w:rPr>
          <w:rFonts w:ascii="Arial" w:hAnsi="Arial" w:cs="Arial"/>
          <w:b/>
        </w:rPr>
        <w:t>-003</w:t>
      </w:r>
      <w:r w:rsidR="00C84F99" w:rsidRPr="009F0DDF">
        <w:rPr>
          <w:rFonts w:ascii="Arial" w:hAnsi="Arial" w:cs="Arial"/>
          <w:b/>
        </w:rPr>
        <w:t>)</w:t>
      </w:r>
    </w:p>
    <w:tbl>
      <w:tblPr>
        <w:tblW w:w="8788" w:type="dxa"/>
        <w:tblInd w:w="392" w:type="dxa"/>
        <w:tblLayout w:type="fixed"/>
        <w:tblLook w:val="0000" w:firstRow="0" w:lastRow="0" w:firstColumn="0" w:lastColumn="0" w:noHBand="0" w:noVBand="0"/>
      </w:tblPr>
      <w:tblGrid>
        <w:gridCol w:w="2520"/>
        <w:gridCol w:w="6268"/>
      </w:tblGrid>
      <w:tr w:rsidR="00C84F99" w:rsidRPr="00F74990" w:rsidTr="00C84F99">
        <w:trPr>
          <w:trHeight w:val="314"/>
        </w:trPr>
        <w:tc>
          <w:tcPr>
            <w:tcW w:w="2520" w:type="dxa"/>
            <w:tcBorders>
              <w:top w:val="single" w:sz="4" w:space="0" w:color="000000"/>
              <w:left w:val="single" w:sz="4" w:space="0" w:color="000000"/>
              <w:bottom w:val="single" w:sz="4" w:space="0" w:color="000000"/>
            </w:tcBorders>
            <w:shd w:val="clear" w:color="auto" w:fill="BFBFBF"/>
            <w:vAlign w:val="center"/>
          </w:tcPr>
          <w:p w:rsidR="00C84F99" w:rsidRPr="003B1146" w:rsidRDefault="00C84F99" w:rsidP="00C84F99">
            <w:pPr>
              <w:snapToGrid w:val="0"/>
              <w:jc w:val="center"/>
              <w:rPr>
                <w:rFonts w:ascii="Arial" w:hAnsi="Arial" w:cs="Arial"/>
                <w:b/>
                <w:color w:val="000000"/>
                <w:lang w:val="es-MX"/>
              </w:rPr>
            </w:pPr>
            <w:r w:rsidRPr="003B1146">
              <w:rPr>
                <w:rFonts w:ascii="Arial" w:hAnsi="Arial" w:cs="Arial"/>
                <w:b/>
                <w:color w:val="000000"/>
                <w:lang w:val="es-MX"/>
              </w:rPr>
              <w:t>REQUISITOS ESPECÍFICOS</w:t>
            </w:r>
          </w:p>
        </w:tc>
        <w:tc>
          <w:tcPr>
            <w:tcW w:w="6268"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C84F99" w:rsidRPr="003B1146" w:rsidRDefault="00C84F99" w:rsidP="00C84F99">
            <w:pPr>
              <w:snapToGrid w:val="0"/>
              <w:jc w:val="center"/>
              <w:rPr>
                <w:rFonts w:ascii="Arial" w:hAnsi="Arial" w:cs="Arial"/>
                <w:b/>
                <w:color w:val="000000"/>
                <w:lang w:val="es-MX"/>
              </w:rPr>
            </w:pPr>
            <w:r w:rsidRPr="003B1146">
              <w:rPr>
                <w:rFonts w:ascii="Arial" w:hAnsi="Arial" w:cs="Arial"/>
                <w:b/>
                <w:color w:val="000000"/>
                <w:lang w:val="es-MX"/>
              </w:rPr>
              <w:t>DETALLE</w:t>
            </w:r>
          </w:p>
        </w:tc>
      </w:tr>
      <w:tr w:rsidR="00D7623B" w:rsidRPr="00F74990" w:rsidTr="00C84F99">
        <w:tc>
          <w:tcPr>
            <w:tcW w:w="2520" w:type="dxa"/>
            <w:tcBorders>
              <w:top w:val="single" w:sz="4" w:space="0" w:color="000000"/>
              <w:left w:val="single" w:sz="4" w:space="0" w:color="000000"/>
              <w:bottom w:val="single" w:sz="4" w:space="0" w:color="000000"/>
            </w:tcBorders>
            <w:shd w:val="clear" w:color="auto" w:fill="auto"/>
            <w:vAlign w:val="center"/>
          </w:tcPr>
          <w:p w:rsidR="00D7623B" w:rsidRPr="003B1146" w:rsidRDefault="00D7623B" w:rsidP="00D7623B">
            <w:pPr>
              <w:tabs>
                <w:tab w:val="left" w:pos="2772"/>
              </w:tabs>
              <w:snapToGrid w:val="0"/>
              <w:jc w:val="center"/>
              <w:rPr>
                <w:rFonts w:ascii="Arial" w:hAnsi="Arial" w:cs="Arial"/>
                <w:b/>
                <w:color w:val="000000"/>
                <w:lang w:val="es-MX"/>
              </w:rPr>
            </w:pPr>
            <w:r w:rsidRPr="003B1146">
              <w:rPr>
                <w:rFonts w:ascii="Arial" w:hAnsi="Arial" w:cs="Arial"/>
                <w:b/>
                <w:color w:val="000000"/>
                <w:lang w:val="es-MX"/>
              </w:rPr>
              <w:t>Formación General</w:t>
            </w:r>
          </w:p>
        </w:tc>
        <w:tc>
          <w:tcPr>
            <w:tcW w:w="6268" w:type="dxa"/>
            <w:tcBorders>
              <w:top w:val="single" w:sz="4" w:space="0" w:color="000000"/>
              <w:left w:val="single" w:sz="4" w:space="0" w:color="000000"/>
              <w:bottom w:val="single" w:sz="4" w:space="0" w:color="000000"/>
              <w:right w:val="single" w:sz="4" w:space="0" w:color="000000"/>
            </w:tcBorders>
            <w:shd w:val="clear" w:color="auto" w:fill="auto"/>
          </w:tcPr>
          <w:p w:rsidR="00D7623B" w:rsidRPr="003B1146" w:rsidRDefault="00D7623B" w:rsidP="00D7623B">
            <w:pPr>
              <w:numPr>
                <w:ilvl w:val="0"/>
                <w:numId w:val="42"/>
              </w:numPr>
              <w:suppressAutoHyphens w:val="0"/>
              <w:ind w:left="207" w:hanging="207"/>
              <w:contextualSpacing/>
              <w:jc w:val="both"/>
              <w:rPr>
                <w:rFonts w:ascii="Arial" w:hAnsi="Arial" w:cs="Arial"/>
                <w:color w:val="000000"/>
                <w:lang w:val="es-MX" w:eastAsia="es-ES"/>
              </w:rPr>
            </w:pPr>
            <w:r w:rsidRPr="003B1146">
              <w:rPr>
                <w:rFonts w:ascii="Arial" w:hAnsi="Arial" w:cs="Arial"/>
                <w:color w:val="000000"/>
                <w:lang w:val="es-MX" w:eastAsia="es-ES"/>
              </w:rPr>
              <w:t xml:space="preserve">Presentar copia simple del Título Profesional de Médico Cirujano y Resolución del SERUMS correspondiente a la profesión. </w:t>
            </w:r>
            <w:r w:rsidRPr="003B1146">
              <w:rPr>
                <w:rFonts w:ascii="Arial" w:hAnsi="Arial" w:cs="Arial"/>
                <w:b/>
                <w:color w:val="000000"/>
                <w:lang w:val="es-MX" w:eastAsia="es-ES"/>
              </w:rPr>
              <w:t>(Indispensable)</w:t>
            </w:r>
          </w:p>
          <w:p w:rsidR="00D7623B" w:rsidRPr="003B1146" w:rsidRDefault="00D7623B" w:rsidP="00D7623B">
            <w:pPr>
              <w:numPr>
                <w:ilvl w:val="0"/>
                <w:numId w:val="42"/>
              </w:numPr>
              <w:suppressAutoHyphens w:val="0"/>
              <w:ind w:left="207" w:hanging="207"/>
              <w:contextualSpacing/>
              <w:jc w:val="both"/>
              <w:rPr>
                <w:rFonts w:ascii="Arial" w:hAnsi="Arial" w:cs="Arial"/>
                <w:color w:val="000000"/>
                <w:lang w:val="es-MX" w:eastAsia="es-ES"/>
              </w:rPr>
            </w:pPr>
            <w:r w:rsidRPr="003B1146">
              <w:rPr>
                <w:rFonts w:ascii="Arial" w:hAnsi="Arial" w:cs="Arial"/>
                <w:color w:val="000000"/>
                <w:lang w:val="es-MX" w:eastAsia="es-ES"/>
              </w:rPr>
              <w:t xml:space="preserve">Contar con colegiatura y habilidad profesional vigente. </w:t>
            </w:r>
            <w:r w:rsidRPr="003B1146">
              <w:rPr>
                <w:rFonts w:ascii="Arial" w:hAnsi="Arial" w:cs="Arial"/>
                <w:b/>
                <w:color w:val="000000"/>
                <w:lang w:val="es-MX" w:eastAsia="es-ES"/>
              </w:rPr>
              <w:t>(Indispensable)</w:t>
            </w:r>
          </w:p>
          <w:p w:rsidR="00D7623B" w:rsidRPr="003B1146" w:rsidRDefault="00D7623B" w:rsidP="00D7623B">
            <w:pPr>
              <w:numPr>
                <w:ilvl w:val="0"/>
                <w:numId w:val="42"/>
              </w:numPr>
              <w:suppressAutoHyphens w:val="0"/>
              <w:ind w:left="207" w:hanging="207"/>
              <w:contextualSpacing/>
              <w:jc w:val="both"/>
              <w:rPr>
                <w:rFonts w:ascii="Arial" w:hAnsi="Arial" w:cs="Arial"/>
                <w:color w:val="000000"/>
                <w:lang w:val="es-MX" w:eastAsia="es-ES"/>
              </w:rPr>
            </w:pPr>
            <w:r w:rsidRPr="003B1146">
              <w:rPr>
                <w:rFonts w:ascii="Arial" w:hAnsi="Arial" w:cs="Arial"/>
                <w:color w:val="000000"/>
                <w:lang w:val="es-MX" w:eastAsia="es-ES"/>
              </w:rPr>
              <w:t xml:space="preserve">Presentar copia del Título de la Especialidad o Constancia de haber culminado el Residentado Médico en la especialidad requerida, emitida por la Universidad; de no contar con ella, presentar una Constancia emitida por el Centro Asistencial donde lo realizó y una Declaración Jurada que tendrá validez de hasta tres (03) meses, los que serán reemplazados por la constancia emitida por la respectiva Universidad. Dicha Constancia posteriormente deberá ser reemplazada por el respectivo Título de Especialista. </w:t>
            </w:r>
            <w:r w:rsidRPr="003B1146">
              <w:rPr>
                <w:rFonts w:ascii="Arial" w:hAnsi="Arial" w:cs="Arial"/>
                <w:b/>
                <w:color w:val="000000"/>
                <w:lang w:val="es-MX" w:eastAsia="es-ES"/>
              </w:rPr>
              <w:t>(Indispensable)</w:t>
            </w:r>
            <w:r w:rsidRPr="003B1146">
              <w:rPr>
                <w:rFonts w:ascii="Arial" w:hAnsi="Arial" w:cs="Arial"/>
                <w:color w:val="000000"/>
                <w:lang w:val="es-MX" w:eastAsia="es-ES"/>
              </w:rPr>
              <w:t xml:space="preserve"> </w:t>
            </w:r>
          </w:p>
          <w:p w:rsidR="004D18B2" w:rsidRPr="003B1146" w:rsidRDefault="004D18B2" w:rsidP="00D7623B">
            <w:pPr>
              <w:numPr>
                <w:ilvl w:val="0"/>
                <w:numId w:val="42"/>
              </w:numPr>
              <w:suppressAutoHyphens w:val="0"/>
              <w:ind w:left="207" w:hanging="207"/>
              <w:contextualSpacing/>
              <w:jc w:val="both"/>
              <w:rPr>
                <w:rFonts w:ascii="Arial" w:hAnsi="Arial" w:cs="Arial"/>
                <w:color w:val="000000"/>
                <w:lang w:val="es-MX" w:eastAsia="es-ES"/>
              </w:rPr>
            </w:pPr>
            <w:r w:rsidRPr="003B1146">
              <w:rPr>
                <w:rFonts w:ascii="Arial" w:hAnsi="Arial" w:cs="Arial"/>
                <w:color w:val="000000"/>
                <w:lang w:val="es-MX" w:eastAsia="es-ES"/>
              </w:rPr>
              <w:t xml:space="preserve">Presentar Registro Nacional de Especialista, de corresponder. </w:t>
            </w:r>
            <w:r w:rsidRPr="003B1146">
              <w:rPr>
                <w:rFonts w:ascii="Arial" w:hAnsi="Arial" w:cs="Arial"/>
                <w:b/>
                <w:color w:val="000000"/>
                <w:lang w:val="es-MX" w:eastAsia="es-ES"/>
              </w:rPr>
              <w:t>(Indispensable)</w:t>
            </w:r>
          </w:p>
        </w:tc>
      </w:tr>
      <w:tr w:rsidR="00D7623B" w:rsidRPr="00F74990" w:rsidTr="00C84F99">
        <w:tc>
          <w:tcPr>
            <w:tcW w:w="2520" w:type="dxa"/>
            <w:tcBorders>
              <w:top w:val="single" w:sz="4" w:space="0" w:color="000000"/>
              <w:left w:val="single" w:sz="4" w:space="0" w:color="000000"/>
              <w:bottom w:val="single" w:sz="4" w:space="0" w:color="000000"/>
            </w:tcBorders>
            <w:shd w:val="clear" w:color="auto" w:fill="auto"/>
            <w:vAlign w:val="center"/>
          </w:tcPr>
          <w:p w:rsidR="00D7623B" w:rsidRPr="003B1146" w:rsidRDefault="00D7623B" w:rsidP="00D7623B">
            <w:pPr>
              <w:snapToGrid w:val="0"/>
              <w:jc w:val="center"/>
              <w:rPr>
                <w:rFonts w:ascii="Arial" w:hAnsi="Arial" w:cs="Arial"/>
                <w:b/>
                <w:lang w:val="es-MX"/>
              </w:rPr>
            </w:pPr>
            <w:r w:rsidRPr="003B1146">
              <w:rPr>
                <w:rFonts w:ascii="Arial" w:hAnsi="Arial" w:cs="Arial"/>
                <w:b/>
                <w:lang w:val="es-MX"/>
              </w:rPr>
              <w:t>Experiencia Laboral</w:t>
            </w:r>
          </w:p>
        </w:tc>
        <w:tc>
          <w:tcPr>
            <w:tcW w:w="6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623B" w:rsidRPr="003B1146" w:rsidRDefault="00D7623B" w:rsidP="00D7623B">
            <w:pPr>
              <w:suppressAutoHyphens w:val="0"/>
              <w:jc w:val="both"/>
              <w:rPr>
                <w:rFonts w:ascii="Arial" w:hAnsi="Arial" w:cs="Arial"/>
                <w:b/>
                <w:lang w:val="es-MX"/>
              </w:rPr>
            </w:pPr>
            <w:r w:rsidRPr="003B1146">
              <w:rPr>
                <w:rFonts w:ascii="Arial" w:hAnsi="Arial" w:cs="Arial"/>
                <w:b/>
                <w:lang w:val="es-MX"/>
              </w:rPr>
              <w:t>EXPERIENCIA GENERAL:</w:t>
            </w:r>
          </w:p>
          <w:p w:rsidR="00D7623B" w:rsidRPr="003B1146" w:rsidRDefault="00D7623B" w:rsidP="00D7623B">
            <w:pPr>
              <w:numPr>
                <w:ilvl w:val="0"/>
                <w:numId w:val="42"/>
              </w:numPr>
              <w:tabs>
                <w:tab w:val="left" w:pos="166"/>
              </w:tabs>
              <w:suppressAutoHyphens w:val="0"/>
              <w:ind w:left="210" w:hanging="210"/>
              <w:contextualSpacing/>
              <w:jc w:val="both"/>
              <w:rPr>
                <w:rFonts w:ascii="Arial" w:hAnsi="Arial" w:cs="Arial"/>
                <w:b/>
                <w:lang w:val="es-MX" w:eastAsia="es-ES"/>
              </w:rPr>
            </w:pPr>
            <w:r w:rsidRPr="003B1146">
              <w:rPr>
                <w:rFonts w:ascii="Arial" w:hAnsi="Arial" w:cs="Arial"/>
                <w:lang w:val="es-MX" w:eastAsia="es-ES"/>
              </w:rPr>
              <w:t>Acreditar experiencia laboral mínima de cuatro (04) años, incluyendo el SERUMS.</w:t>
            </w:r>
            <w:r w:rsidRPr="003B1146">
              <w:rPr>
                <w:rFonts w:ascii="Arial" w:hAnsi="Arial" w:cs="Arial"/>
                <w:b/>
                <w:lang w:val="es-MX" w:eastAsia="es-ES"/>
              </w:rPr>
              <w:t xml:space="preserve"> (Indispensable)</w:t>
            </w:r>
          </w:p>
          <w:p w:rsidR="00D7623B" w:rsidRPr="003B1146" w:rsidRDefault="00D7623B" w:rsidP="00D7623B">
            <w:pPr>
              <w:suppressAutoHyphens w:val="0"/>
              <w:jc w:val="both"/>
              <w:rPr>
                <w:rFonts w:ascii="Arial" w:hAnsi="Arial" w:cs="Arial"/>
                <w:b/>
                <w:lang w:val="es-MX"/>
              </w:rPr>
            </w:pPr>
            <w:r w:rsidRPr="003B1146">
              <w:rPr>
                <w:rFonts w:ascii="Arial" w:hAnsi="Arial" w:cs="Arial"/>
                <w:b/>
                <w:lang w:val="es-MX"/>
              </w:rPr>
              <w:t>EXPERIENCIA ESPECÍFICA:</w:t>
            </w:r>
          </w:p>
          <w:p w:rsidR="00D7623B" w:rsidRPr="003B1146" w:rsidRDefault="00D7623B" w:rsidP="00D7623B">
            <w:pPr>
              <w:numPr>
                <w:ilvl w:val="0"/>
                <w:numId w:val="42"/>
              </w:numPr>
              <w:suppressAutoHyphens w:val="0"/>
              <w:ind w:left="207" w:hanging="207"/>
              <w:contextualSpacing/>
              <w:jc w:val="both"/>
              <w:rPr>
                <w:rFonts w:ascii="Arial" w:hAnsi="Arial" w:cs="Arial"/>
                <w:b/>
                <w:lang w:val="es-MX" w:eastAsia="es-ES"/>
              </w:rPr>
            </w:pPr>
            <w:r w:rsidRPr="003B1146">
              <w:rPr>
                <w:rFonts w:ascii="Arial" w:hAnsi="Arial" w:cs="Arial"/>
                <w:lang w:val="es-MX" w:eastAsia="es-ES"/>
              </w:rPr>
              <w:t xml:space="preserve">Acreditar experiencia laboral mínima de </w:t>
            </w:r>
            <w:r w:rsidRPr="003B1146">
              <w:rPr>
                <w:rFonts w:ascii="Arial" w:hAnsi="Arial" w:cs="Arial"/>
                <w:lang w:val="es-419" w:eastAsia="es-ES"/>
              </w:rPr>
              <w:t>tres</w:t>
            </w:r>
            <w:r w:rsidRPr="003B1146">
              <w:rPr>
                <w:rFonts w:ascii="Arial" w:hAnsi="Arial" w:cs="Arial"/>
                <w:lang w:val="es-MX" w:eastAsia="es-ES"/>
              </w:rPr>
              <w:t xml:space="preserve"> (0</w:t>
            </w:r>
            <w:r w:rsidRPr="003B1146">
              <w:rPr>
                <w:rFonts w:ascii="Arial" w:hAnsi="Arial" w:cs="Arial"/>
                <w:lang w:val="es-419" w:eastAsia="es-ES"/>
              </w:rPr>
              <w:t>3</w:t>
            </w:r>
            <w:r w:rsidRPr="003B1146">
              <w:rPr>
                <w:rFonts w:ascii="Arial" w:hAnsi="Arial" w:cs="Arial"/>
                <w:lang w:val="es-MX" w:eastAsia="es-ES"/>
              </w:rPr>
              <w:t>) año</w:t>
            </w:r>
            <w:r w:rsidRPr="003B1146">
              <w:rPr>
                <w:rFonts w:ascii="Arial" w:hAnsi="Arial" w:cs="Arial"/>
                <w:lang w:val="es-419" w:eastAsia="es-ES"/>
              </w:rPr>
              <w:t>s</w:t>
            </w:r>
            <w:r w:rsidRPr="003B1146">
              <w:rPr>
                <w:rFonts w:ascii="Arial" w:hAnsi="Arial" w:cs="Arial"/>
                <w:lang w:val="es-MX" w:eastAsia="es-ES"/>
              </w:rPr>
              <w:t xml:space="preserve"> en el desempeño de funciones afines a la especialidad requerida, incluyendo el Residentado Médico. </w:t>
            </w:r>
            <w:r w:rsidRPr="003B1146">
              <w:rPr>
                <w:rFonts w:ascii="Arial" w:hAnsi="Arial" w:cs="Arial"/>
                <w:b/>
                <w:lang w:val="es-MX" w:eastAsia="es-ES"/>
              </w:rPr>
              <w:t>(Indispensable)</w:t>
            </w:r>
          </w:p>
          <w:p w:rsidR="00D7623B" w:rsidRPr="003B1146" w:rsidRDefault="00D7623B" w:rsidP="00D7623B">
            <w:pPr>
              <w:suppressAutoHyphens w:val="0"/>
              <w:jc w:val="both"/>
              <w:rPr>
                <w:rFonts w:ascii="Arial" w:hAnsi="Arial" w:cs="Arial"/>
                <w:b/>
                <w:lang w:val="es-MX"/>
              </w:rPr>
            </w:pPr>
            <w:r w:rsidRPr="003B1146">
              <w:rPr>
                <w:rFonts w:ascii="Arial" w:hAnsi="Arial" w:cs="Arial"/>
                <w:b/>
                <w:lang w:val="es-MX"/>
              </w:rPr>
              <w:t>EXPERIENCIA EN EL SECTOR PÚBLICO:</w:t>
            </w:r>
          </w:p>
          <w:p w:rsidR="00D7623B" w:rsidRPr="003B1146" w:rsidRDefault="00D7623B" w:rsidP="00D7623B">
            <w:pPr>
              <w:numPr>
                <w:ilvl w:val="0"/>
                <w:numId w:val="42"/>
              </w:numPr>
              <w:suppressAutoHyphens w:val="0"/>
              <w:ind w:left="210" w:hanging="210"/>
              <w:contextualSpacing/>
              <w:jc w:val="both"/>
              <w:rPr>
                <w:rFonts w:ascii="Arial" w:hAnsi="Arial" w:cs="Arial"/>
                <w:lang w:val="es-MX" w:eastAsia="es-ES"/>
              </w:rPr>
            </w:pPr>
            <w:r w:rsidRPr="003B1146">
              <w:rPr>
                <w:rFonts w:ascii="Arial" w:hAnsi="Arial" w:cs="Arial"/>
                <w:lang w:val="es-MX" w:eastAsia="es-ES"/>
              </w:rPr>
              <w:t xml:space="preserve">Acreditar un (01) año de SERUMS. </w:t>
            </w:r>
            <w:r w:rsidRPr="003B1146">
              <w:rPr>
                <w:rFonts w:ascii="Arial" w:hAnsi="Arial" w:cs="Arial"/>
                <w:b/>
                <w:lang w:val="es-MX" w:eastAsia="es-ES"/>
              </w:rPr>
              <w:t>(Indispensable)</w:t>
            </w:r>
          </w:p>
          <w:p w:rsidR="00C56DFC" w:rsidRPr="00C56DFC" w:rsidRDefault="00C56DFC" w:rsidP="00C56DFC">
            <w:pPr>
              <w:jc w:val="both"/>
              <w:rPr>
                <w:rFonts w:ascii="Arial" w:hAnsi="Arial" w:cs="Arial"/>
                <w:b/>
                <w:szCs w:val="18"/>
                <w:lang w:val="es-MX"/>
              </w:rPr>
            </w:pPr>
          </w:p>
          <w:p w:rsidR="00C56DFC" w:rsidRPr="00C56DFC" w:rsidRDefault="00C56DFC" w:rsidP="00C56DFC">
            <w:pPr>
              <w:jc w:val="both"/>
              <w:rPr>
                <w:rFonts w:ascii="Arial" w:hAnsi="Arial" w:cs="Arial"/>
                <w:szCs w:val="18"/>
                <w:lang w:val="es-MX"/>
              </w:rPr>
            </w:pPr>
            <w:r w:rsidRPr="00C56DFC">
              <w:rPr>
                <w:rFonts w:ascii="Arial" w:hAnsi="Arial" w:cs="Arial"/>
                <w:szCs w:val="18"/>
                <w:lang w:val="es-MX"/>
              </w:rPr>
              <w:t xml:space="preserve">De preferencia, la experiencia debe haber sido desarrollada en entidades de salud o en aquellas cuyas actividades estén relacionadas con la actividad prestadora y/o aseguradora. </w:t>
            </w:r>
            <w:r w:rsidRPr="00C56DFC">
              <w:rPr>
                <w:rFonts w:ascii="Arial" w:hAnsi="Arial" w:cs="Arial"/>
                <w:b/>
                <w:szCs w:val="18"/>
                <w:lang w:val="es-MX"/>
              </w:rPr>
              <w:t>(Deseable)</w:t>
            </w:r>
          </w:p>
          <w:p w:rsidR="00C56DFC" w:rsidRPr="003B1146" w:rsidRDefault="00C56DFC" w:rsidP="00D7623B">
            <w:pPr>
              <w:suppressAutoHyphens w:val="0"/>
              <w:jc w:val="both"/>
              <w:rPr>
                <w:rFonts w:ascii="Arial" w:hAnsi="Arial" w:cs="Arial"/>
                <w:b/>
                <w:lang w:val="es-MX"/>
              </w:rPr>
            </w:pPr>
          </w:p>
          <w:p w:rsidR="00D7623B" w:rsidRPr="003B1146" w:rsidRDefault="00D7623B" w:rsidP="00D7623B">
            <w:pPr>
              <w:jc w:val="both"/>
              <w:rPr>
                <w:rFonts w:ascii="Arial" w:hAnsi="Arial" w:cs="Arial"/>
                <w:lang w:val="es-MX"/>
              </w:rPr>
            </w:pPr>
            <w:r w:rsidRPr="003B1146">
              <w:rPr>
                <w:rFonts w:ascii="Arial" w:hAnsi="Arial" w:cs="Arial"/>
              </w:rPr>
              <w:t xml:space="preserve">Se considerará la experiencia laboral en entidades públicas y/o privadas y la efectuada bajo la modalidad de Servicios No Personales u Honorarios Profesionales siempre que el postulante adjunte documentación por la que pruebe haber prestado servicios en dicha condición laboral por el periodo que acredita. </w:t>
            </w:r>
          </w:p>
          <w:p w:rsidR="00D7623B" w:rsidRPr="003B1146" w:rsidRDefault="00D7623B" w:rsidP="00D7623B">
            <w:pPr>
              <w:jc w:val="both"/>
              <w:rPr>
                <w:rFonts w:ascii="Arial" w:hAnsi="Arial" w:cs="Arial"/>
              </w:rPr>
            </w:pPr>
            <w:r w:rsidRPr="003B1146">
              <w:rPr>
                <w:rFonts w:ascii="Arial" w:hAnsi="Arial" w:cs="Arial"/>
              </w:rPr>
              <w:t>No se considerará como experiencia laboral: Trabajos Ad Hono</w:t>
            </w:r>
            <w:r w:rsidR="003B1146" w:rsidRPr="003B1146">
              <w:rPr>
                <w:rFonts w:ascii="Arial" w:hAnsi="Arial" w:cs="Arial"/>
              </w:rPr>
              <w:t>rem, en domicilio, ni Pasantías, ni Prácticas.</w:t>
            </w:r>
          </w:p>
        </w:tc>
      </w:tr>
      <w:tr w:rsidR="00D7623B" w:rsidRPr="00F74990" w:rsidTr="00C84F99">
        <w:tc>
          <w:tcPr>
            <w:tcW w:w="2520" w:type="dxa"/>
            <w:tcBorders>
              <w:top w:val="single" w:sz="4" w:space="0" w:color="000000"/>
              <w:left w:val="single" w:sz="4" w:space="0" w:color="000000"/>
              <w:bottom w:val="single" w:sz="4" w:space="0" w:color="000000"/>
            </w:tcBorders>
            <w:shd w:val="clear" w:color="auto" w:fill="auto"/>
            <w:vAlign w:val="center"/>
          </w:tcPr>
          <w:p w:rsidR="00D7623B" w:rsidRPr="00101A81" w:rsidRDefault="00D7623B" w:rsidP="00D7623B">
            <w:pPr>
              <w:snapToGrid w:val="0"/>
              <w:jc w:val="center"/>
              <w:rPr>
                <w:rFonts w:ascii="Arial" w:hAnsi="Arial" w:cs="Arial"/>
                <w:b/>
                <w:color w:val="000000"/>
                <w:lang w:val="es-MX"/>
              </w:rPr>
            </w:pPr>
            <w:r w:rsidRPr="00101A81">
              <w:rPr>
                <w:rFonts w:ascii="Arial" w:hAnsi="Arial" w:cs="Arial"/>
                <w:b/>
                <w:color w:val="000000"/>
                <w:lang w:val="es-MX"/>
              </w:rPr>
              <w:t>Capacitación</w:t>
            </w:r>
          </w:p>
        </w:tc>
        <w:tc>
          <w:tcPr>
            <w:tcW w:w="6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623B" w:rsidRPr="00101A81" w:rsidRDefault="00D7623B" w:rsidP="00D7623B">
            <w:pPr>
              <w:numPr>
                <w:ilvl w:val="4"/>
                <w:numId w:val="43"/>
              </w:numPr>
              <w:suppressAutoHyphens w:val="0"/>
              <w:ind w:left="240" w:hanging="240"/>
              <w:jc w:val="both"/>
              <w:rPr>
                <w:rFonts w:ascii="Arial" w:hAnsi="Arial" w:cs="Arial"/>
                <w:lang w:val="es-MX"/>
              </w:rPr>
            </w:pPr>
            <w:r w:rsidRPr="00101A81">
              <w:rPr>
                <w:rFonts w:ascii="Arial" w:hAnsi="Arial" w:cs="Arial"/>
              </w:rPr>
              <w:t xml:space="preserve">Acreditar capacitación y/o actividades de actualización afines a la especialidad requerida, como mínimo de 51 horas o 03 créditos a partir del año 2014 a la fecha. </w:t>
            </w:r>
            <w:r w:rsidRPr="00101A81">
              <w:rPr>
                <w:rFonts w:ascii="Arial" w:hAnsi="Arial" w:cs="Arial"/>
                <w:b/>
                <w:bCs/>
              </w:rPr>
              <w:t>(Indispensable)</w:t>
            </w:r>
          </w:p>
        </w:tc>
      </w:tr>
      <w:tr w:rsidR="00C84F99" w:rsidRPr="00F74990" w:rsidTr="00C84F99">
        <w:tc>
          <w:tcPr>
            <w:tcW w:w="2520" w:type="dxa"/>
            <w:tcBorders>
              <w:top w:val="single" w:sz="4" w:space="0" w:color="000000"/>
              <w:left w:val="single" w:sz="4" w:space="0" w:color="000000"/>
              <w:bottom w:val="single" w:sz="4" w:space="0" w:color="000000"/>
            </w:tcBorders>
            <w:shd w:val="clear" w:color="auto" w:fill="auto"/>
            <w:vAlign w:val="center"/>
          </w:tcPr>
          <w:p w:rsidR="00C84F99" w:rsidRPr="00101A81" w:rsidRDefault="00C84F99" w:rsidP="00C84F99">
            <w:pPr>
              <w:snapToGrid w:val="0"/>
              <w:jc w:val="center"/>
              <w:rPr>
                <w:rFonts w:ascii="Arial" w:hAnsi="Arial" w:cs="Arial"/>
                <w:b/>
                <w:color w:val="000000"/>
                <w:lang w:val="es-MX"/>
              </w:rPr>
            </w:pPr>
            <w:r w:rsidRPr="00101A81">
              <w:rPr>
                <w:rFonts w:ascii="Arial" w:hAnsi="Arial" w:cs="Arial"/>
                <w:b/>
                <w:color w:val="000000"/>
                <w:lang w:val="es-MX"/>
              </w:rPr>
              <w:t>Conocimientos complementarios para el puesto o cargo</w:t>
            </w:r>
          </w:p>
        </w:tc>
        <w:tc>
          <w:tcPr>
            <w:tcW w:w="6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4F99" w:rsidRPr="00101A81" w:rsidRDefault="00C84F99" w:rsidP="00C84F99">
            <w:pPr>
              <w:numPr>
                <w:ilvl w:val="0"/>
                <w:numId w:val="3"/>
              </w:numPr>
              <w:suppressAutoHyphens w:val="0"/>
              <w:ind w:left="207" w:hanging="207"/>
              <w:contextualSpacing/>
              <w:jc w:val="both"/>
              <w:rPr>
                <w:rFonts w:ascii="Arial" w:hAnsi="Arial" w:cs="Arial"/>
                <w:color w:val="000000"/>
                <w:lang w:val="es-MX" w:eastAsia="es-ES"/>
              </w:rPr>
            </w:pPr>
            <w:r w:rsidRPr="00101A81">
              <w:rPr>
                <w:rFonts w:ascii="Arial" w:hAnsi="Arial" w:cs="Arial"/>
                <w:color w:val="000000"/>
                <w:lang w:val="es-MX" w:eastAsia="es-ES"/>
              </w:rPr>
              <w:t xml:space="preserve">Manejo de Ofimática: Word, Excel, Power Point e Internet a nivel básico. </w:t>
            </w:r>
            <w:r w:rsidRPr="00101A81">
              <w:rPr>
                <w:rFonts w:ascii="Arial" w:hAnsi="Arial" w:cs="Arial"/>
                <w:b/>
                <w:color w:val="000000"/>
                <w:lang w:val="es-MX" w:eastAsia="es-ES"/>
              </w:rPr>
              <w:t>(Indispensable)</w:t>
            </w:r>
          </w:p>
          <w:p w:rsidR="00C84F99" w:rsidRPr="00101A81" w:rsidRDefault="00C84F99" w:rsidP="00C84F99">
            <w:pPr>
              <w:numPr>
                <w:ilvl w:val="0"/>
                <w:numId w:val="3"/>
              </w:numPr>
              <w:suppressAutoHyphens w:val="0"/>
              <w:ind w:left="207" w:hanging="207"/>
              <w:contextualSpacing/>
              <w:jc w:val="both"/>
              <w:rPr>
                <w:rFonts w:ascii="Arial" w:hAnsi="Arial" w:cs="Arial"/>
                <w:color w:val="000000"/>
                <w:lang w:val="es-MX" w:eastAsia="es-ES"/>
              </w:rPr>
            </w:pPr>
            <w:r w:rsidRPr="00101A81">
              <w:rPr>
                <w:rFonts w:ascii="Arial" w:hAnsi="Arial" w:cs="Arial"/>
                <w:color w:val="000000"/>
                <w:lang w:val="es-MX" w:eastAsia="es-ES"/>
              </w:rPr>
              <w:t xml:space="preserve">Manejo de idioma inglés a nivel básico </w:t>
            </w:r>
            <w:r w:rsidRPr="00101A81">
              <w:rPr>
                <w:rFonts w:ascii="Arial" w:hAnsi="Arial" w:cs="Arial"/>
                <w:b/>
                <w:color w:val="000000"/>
                <w:lang w:val="es-MX" w:eastAsia="es-ES"/>
              </w:rPr>
              <w:t>(Indispensable)</w:t>
            </w:r>
          </w:p>
        </w:tc>
      </w:tr>
      <w:tr w:rsidR="00C84F99" w:rsidRPr="00F74990" w:rsidTr="00C84F99">
        <w:tc>
          <w:tcPr>
            <w:tcW w:w="2520" w:type="dxa"/>
            <w:tcBorders>
              <w:top w:val="single" w:sz="4" w:space="0" w:color="000000"/>
              <w:left w:val="single" w:sz="4" w:space="0" w:color="000000"/>
              <w:bottom w:val="single" w:sz="4" w:space="0" w:color="000000"/>
            </w:tcBorders>
            <w:shd w:val="clear" w:color="auto" w:fill="auto"/>
            <w:vAlign w:val="center"/>
          </w:tcPr>
          <w:p w:rsidR="00C84F99" w:rsidRPr="00101A81" w:rsidRDefault="00C84F99" w:rsidP="00C84F99">
            <w:pPr>
              <w:snapToGrid w:val="0"/>
              <w:jc w:val="center"/>
              <w:rPr>
                <w:rFonts w:ascii="Arial" w:hAnsi="Arial" w:cs="Arial"/>
                <w:b/>
                <w:color w:val="000000"/>
                <w:lang w:val="es-MX"/>
              </w:rPr>
            </w:pPr>
            <w:r w:rsidRPr="00101A81">
              <w:rPr>
                <w:rFonts w:ascii="Arial" w:hAnsi="Arial" w:cs="Arial"/>
                <w:b/>
                <w:color w:val="000000"/>
                <w:lang w:val="es-MX"/>
              </w:rPr>
              <w:t xml:space="preserve">Habilidades o competencias </w:t>
            </w:r>
          </w:p>
        </w:tc>
        <w:tc>
          <w:tcPr>
            <w:tcW w:w="6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4F99" w:rsidRPr="00101A81" w:rsidRDefault="00C84F99" w:rsidP="00C84F99">
            <w:pPr>
              <w:jc w:val="both"/>
              <w:rPr>
                <w:rFonts w:ascii="Arial" w:hAnsi="Arial" w:cs="Arial"/>
              </w:rPr>
            </w:pPr>
            <w:r w:rsidRPr="00101A81">
              <w:rPr>
                <w:rFonts w:ascii="Arial" w:hAnsi="Arial" w:cs="Arial"/>
                <w:b/>
                <w:bCs/>
              </w:rPr>
              <w:t>GENÉRICAS:</w:t>
            </w:r>
            <w:r w:rsidRPr="00101A81">
              <w:rPr>
                <w:rFonts w:ascii="Arial" w:hAnsi="Arial" w:cs="Arial"/>
              </w:rPr>
              <w:t xml:space="preserve"> Actitud de servicio, ética e integridad, compromiso y responsabilidad, orientación a   resultados, trabajo en equipo.</w:t>
            </w:r>
          </w:p>
          <w:p w:rsidR="00C84F99" w:rsidRPr="00101A81" w:rsidRDefault="00C84F99" w:rsidP="00C84F99">
            <w:pPr>
              <w:suppressAutoHyphens w:val="0"/>
              <w:jc w:val="both"/>
              <w:rPr>
                <w:rFonts w:ascii="Arial" w:hAnsi="Arial" w:cs="Arial"/>
                <w:color w:val="000000"/>
                <w:lang w:val="es-MX"/>
              </w:rPr>
            </w:pPr>
            <w:r w:rsidRPr="00101A81">
              <w:rPr>
                <w:rFonts w:ascii="Arial" w:hAnsi="Arial" w:cs="Arial"/>
                <w:b/>
                <w:bCs/>
              </w:rPr>
              <w:t>ESPECÍFICAS:</w:t>
            </w:r>
            <w:r w:rsidRPr="00101A81">
              <w:rPr>
                <w:rFonts w:ascii="Arial" w:hAnsi="Arial" w:cs="Arial"/>
              </w:rPr>
              <w:t xml:space="preserve"> Pensamiento estratégico, comunicación efectiva, planificación y organización, capacidad de análisis y capacidad de respuesta al cambio.</w:t>
            </w:r>
          </w:p>
        </w:tc>
      </w:tr>
      <w:tr w:rsidR="00C84F99" w:rsidRPr="00F74990" w:rsidTr="00C84F99">
        <w:trPr>
          <w:trHeight w:val="382"/>
        </w:trPr>
        <w:tc>
          <w:tcPr>
            <w:tcW w:w="2520" w:type="dxa"/>
            <w:tcBorders>
              <w:top w:val="single" w:sz="4" w:space="0" w:color="000000"/>
              <w:left w:val="single" w:sz="4" w:space="0" w:color="000000"/>
              <w:bottom w:val="single" w:sz="4" w:space="0" w:color="000000"/>
            </w:tcBorders>
            <w:shd w:val="clear" w:color="auto" w:fill="auto"/>
            <w:vAlign w:val="center"/>
          </w:tcPr>
          <w:p w:rsidR="00C84F99" w:rsidRPr="00485905" w:rsidRDefault="00C84F99" w:rsidP="00C84F99">
            <w:pPr>
              <w:snapToGrid w:val="0"/>
              <w:jc w:val="center"/>
              <w:rPr>
                <w:rFonts w:ascii="Arial" w:hAnsi="Arial" w:cs="Arial"/>
                <w:b/>
                <w:color w:val="000000"/>
                <w:lang w:val="es-MX"/>
              </w:rPr>
            </w:pPr>
            <w:r w:rsidRPr="00485905">
              <w:rPr>
                <w:rFonts w:ascii="Arial" w:hAnsi="Arial" w:cs="Arial"/>
                <w:b/>
                <w:color w:val="000000"/>
                <w:lang w:val="es-MX"/>
              </w:rPr>
              <w:t>Motivo de Contratación</w:t>
            </w:r>
          </w:p>
        </w:tc>
        <w:tc>
          <w:tcPr>
            <w:tcW w:w="6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4F99" w:rsidRPr="00485905" w:rsidRDefault="00C84F99" w:rsidP="00D33ECD">
            <w:pPr>
              <w:suppressAutoHyphens w:val="0"/>
              <w:contextualSpacing/>
              <w:jc w:val="both"/>
              <w:rPr>
                <w:rFonts w:ascii="Arial" w:hAnsi="Arial" w:cs="Arial"/>
                <w:lang w:eastAsia="es-ES"/>
              </w:rPr>
            </w:pPr>
            <w:r w:rsidRPr="00485905">
              <w:rPr>
                <w:rFonts w:ascii="Arial" w:hAnsi="Arial" w:cs="Arial"/>
                <w:lang w:eastAsia="es-ES"/>
              </w:rPr>
              <w:t>Ree</w:t>
            </w:r>
            <w:r w:rsidR="00237D70" w:rsidRPr="00485905">
              <w:rPr>
                <w:rFonts w:ascii="Arial" w:hAnsi="Arial" w:cs="Arial"/>
                <w:lang w:eastAsia="es-ES"/>
              </w:rPr>
              <w:t>mplazo de personal / Carta N° 1460</w:t>
            </w:r>
            <w:r w:rsidRPr="00485905">
              <w:rPr>
                <w:rFonts w:ascii="Arial" w:hAnsi="Arial" w:cs="Arial"/>
                <w:lang w:eastAsia="es-ES"/>
              </w:rPr>
              <w:t>-GCGP-ESSALUD-201</w:t>
            </w:r>
            <w:r w:rsidR="00237D70" w:rsidRPr="00485905">
              <w:rPr>
                <w:rFonts w:ascii="Arial" w:hAnsi="Arial" w:cs="Arial"/>
                <w:lang w:eastAsia="es-ES"/>
              </w:rPr>
              <w:t>9</w:t>
            </w:r>
            <w:r w:rsidR="00485905" w:rsidRPr="00485905">
              <w:rPr>
                <w:rFonts w:ascii="Arial" w:hAnsi="Arial" w:cs="Arial"/>
                <w:lang w:eastAsia="es-ES"/>
              </w:rPr>
              <w:t>,</w:t>
            </w:r>
            <w:r w:rsidR="00D33ECD" w:rsidRPr="00485905">
              <w:rPr>
                <w:rFonts w:ascii="Arial" w:hAnsi="Arial" w:cs="Arial"/>
                <w:lang w:eastAsia="es-ES"/>
              </w:rPr>
              <w:t xml:space="preserve"> Ca</w:t>
            </w:r>
            <w:r w:rsidR="00485905" w:rsidRPr="00485905">
              <w:rPr>
                <w:rFonts w:ascii="Arial" w:hAnsi="Arial" w:cs="Arial"/>
                <w:lang w:eastAsia="es-ES"/>
              </w:rPr>
              <w:t xml:space="preserve">rta N° 1459-GCGP-ESSALUD-2019, </w:t>
            </w:r>
            <w:r w:rsidR="00D33ECD" w:rsidRPr="00485905">
              <w:rPr>
                <w:rFonts w:ascii="Arial" w:hAnsi="Arial" w:cs="Arial"/>
                <w:lang w:eastAsia="es-ES"/>
              </w:rPr>
              <w:t>Carta N° 1470-GCGP-ESSALUD-2019</w:t>
            </w:r>
          </w:p>
        </w:tc>
      </w:tr>
    </w:tbl>
    <w:p w:rsidR="00C84F99" w:rsidRPr="00F74990" w:rsidRDefault="00C84F99" w:rsidP="00C84F99">
      <w:pPr>
        <w:suppressAutoHyphens w:val="0"/>
        <w:ind w:left="705"/>
        <w:jc w:val="both"/>
        <w:rPr>
          <w:rFonts w:ascii="Arial" w:hAnsi="Arial" w:cs="Arial"/>
          <w:b/>
          <w:sz w:val="16"/>
          <w:szCs w:val="16"/>
          <w:highlight w:val="yellow"/>
        </w:rPr>
      </w:pPr>
    </w:p>
    <w:p w:rsidR="00C84F99" w:rsidRDefault="00C84F99" w:rsidP="00C84F99">
      <w:pPr>
        <w:ind w:left="360"/>
        <w:jc w:val="both"/>
        <w:rPr>
          <w:rFonts w:ascii="Arial" w:hAnsi="Arial" w:cs="Arial"/>
          <w:b/>
          <w:bCs/>
          <w:color w:val="000000"/>
          <w:lang w:val="es-419"/>
        </w:rPr>
      </w:pPr>
    </w:p>
    <w:p w:rsidR="005510CC" w:rsidRDefault="005510CC" w:rsidP="00C84F99">
      <w:pPr>
        <w:ind w:left="360"/>
        <w:jc w:val="both"/>
        <w:rPr>
          <w:rFonts w:ascii="Arial" w:hAnsi="Arial" w:cs="Arial"/>
          <w:b/>
          <w:bCs/>
          <w:color w:val="000000"/>
          <w:lang w:val="es-419"/>
        </w:rPr>
      </w:pPr>
    </w:p>
    <w:p w:rsidR="005510CC" w:rsidRPr="00C56DFC" w:rsidRDefault="005510CC" w:rsidP="00C84F99">
      <w:pPr>
        <w:ind w:left="360"/>
        <w:jc w:val="both"/>
        <w:rPr>
          <w:rFonts w:ascii="Arial" w:hAnsi="Arial" w:cs="Arial"/>
          <w:b/>
          <w:bCs/>
          <w:color w:val="000000"/>
          <w:lang w:val="es-419"/>
        </w:rPr>
      </w:pPr>
    </w:p>
    <w:p w:rsidR="00D33ECD" w:rsidRPr="00C56DFC" w:rsidRDefault="00C84F99" w:rsidP="00110FFA">
      <w:pPr>
        <w:ind w:left="360"/>
        <w:jc w:val="both"/>
        <w:rPr>
          <w:rFonts w:ascii="Arial" w:hAnsi="Arial" w:cs="Arial"/>
          <w:b/>
        </w:rPr>
      </w:pPr>
      <w:r w:rsidRPr="00C56DFC">
        <w:rPr>
          <w:rFonts w:ascii="Arial" w:hAnsi="Arial" w:cs="Arial"/>
          <w:b/>
          <w:bCs/>
          <w:color w:val="000000"/>
        </w:rPr>
        <w:lastRenderedPageBreak/>
        <w:t>TÉCNICO DE ENFERMERÍA II (T3TE2-004</w:t>
      </w:r>
      <w:r w:rsidR="00110FFA">
        <w:rPr>
          <w:rFonts w:ascii="Arial" w:hAnsi="Arial" w:cs="Arial"/>
          <w:b/>
        </w:rPr>
        <w:t>)</w:t>
      </w:r>
    </w:p>
    <w:tbl>
      <w:tblPr>
        <w:tblW w:w="8788" w:type="dxa"/>
        <w:tblInd w:w="392" w:type="dxa"/>
        <w:tblLayout w:type="fixed"/>
        <w:tblLook w:val="0000" w:firstRow="0" w:lastRow="0" w:firstColumn="0" w:lastColumn="0" w:noHBand="0" w:noVBand="0"/>
      </w:tblPr>
      <w:tblGrid>
        <w:gridCol w:w="2520"/>
        <w:gridCol w:w="6268"/>
      </w:tblGrid>
      <w:tr w:rsidR="00C84F99" w:rsidRPr="00C56DFC" w:rsidTr="00C84F99">
        <w:trPr>
          <w:trHeight w:val="314"/>
        </w:trPr>
        <w:tc>
          <w:tcPr>
            <w:tcW w:w="2520" w:type="dxa"/>
            <w:tcBorders>
              <w:top w:val="single" w:sz="4" w:space="0" w:color="000000"/>
              <w:left w:val="single" w:sz="4" w:space="0" w:color="000000"/>
              <w:bottom w:val="single" w:sz="4" w:space="0" w:color="000000"/>
            </w:tcBorders>
            <w:shd w:val="clear" w:color="auto" w:fill="BFBFBF"/>
            <w:vAlign w:val="center"/>
          </w:tcPr>
          <w:p w:rsidR="00C84F99" w:rsidRPr="00C56DFC" w:rsidRDefault="00C84F99" w:rsidP="00C84F99">
            <w:pPr>
              <w:snapToGrid w:val="0"/>
              <w:jc w:val="center"/>
              <w:rPr>
                <w:rFonts w:ascii="Arial" w:hAnsi="Arial" w:cs="Arial"/>
                <w:b/>
                <w:color w:val="000000"/>
                <w:lang w:val="es-MX"/>
              </w:rPr>
            </w:pPr>
            <w:r w:rsidRPr="00C56DFC">
              <w:rPr>
                <w:rFonts w:ascii="Arial" w:hAnsi="Arial" w:cs="Arial"/>
                <w:b/>
                <w:color w:val="000000"/>
                <w:lang w:val="es-MX"/>
              </w:rPr>
              <w:t>REQUISITOS ESPECÍFICOS</w:t>
            </w:r>
          </w:p>
        </w:tc>
        <w:tc>
          <w:tcPr>
            <w:tcW w:w="6268"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C84F99" w:rsidRPr="00C56DFC" w:rsidRDefault="00C84F99" w:rsidP="00C84F99">
            <w:pPr>
              <w:snapToGrid w:val="0"/>
              <w:jc w:val="center"/>
              <w:rPr>
                <w:rFonts w:ascii="Arial" w:hAnsi="Arial" w:cs="Arial"/>
                <w:b/>
                <w:color w:val="000000"/>
                <w:lang w:val="es-MX"/>
              </w:rPr>
            </w:pPr>
            <w:r w:rsidRPr="00C56DFC">
              <w:rPr>
                <w:rFonts w:ascii="Arial" w:hAnsi="Arial" w:cs="Arial"/>
                <w:b/>
                <w:color w:val="000000"/>
                <w:lang w:val="es-MX"/>
              </w:rPr>
              <w:t>DETALLE</w:t>
            </w:r>
          </w:p>
        </w:tc>
      </w:tr>
      <w:tr w:rsidR="003D7772" w:rsidRPr="00F74990" w:rsidTr="00F74990">
        <w:tc>
          <w:tcPr>
            <w:tcW w:w="2520" w:type="dxa"/>
            <w:tcBorders>
              <w:top w:val="single" w:sz="4" w:space="0" w:color="000000"/>
              <w:left w:val="single" w:sz="4" w:space="0" w:color="000000"/>
              <w:bottom w:val="single" w:sz="4" w:space="0" w:color="000000"/>
            </w:tcBorders>
            <w:shd w:val="clear" w:color="auto" w:fill="auto"/>
            <w:vAlign w:val="center"/>
          </w:tcPr>
          <w:p w:rsidR="003D7772" w:rsidRPr="00C56DFC" w:rsidRDefault="003D7772" w:rsidP="003D7772">
            <w:pPr>
              <w:tabs>
                <w:tab w:val="left" w:pos="2772"/>
              </w:tabs>
              <w:snapToGrid w:val="0"/>
              <w:jc w:val="center"/>
              <w:rPr>
                <w:rFonts w:ascii="Arial" w:hAnsi="Arial" w:cs="Arial"/>
                <w:b/>
                <w:color w:val="000000"/>
                <w:lang w:val="es-MX"/>
              </w:rPr>
            </w:pPr>
            <w:r w:rsidRPr="00C56DFC">
              <w:rPr>
                <w:rFonts w:ascii="Arial" w:hAnsi="Arial" w:cs="Arial"/>
                <w:b/>
                <w:color w:val="000000"/>
                <w:lang w:val="es-MX"/>
              </w:rPr>
              <w:t>Formación General</w:t>
            </w:r>
          </w:p>
        </w:tc>
        <w:tc>
          <w:tcPr>
            <w:tcW w:w="6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7772" w:rsidRPr="00C56DFC" w:rsidRDefault="003D7772" w:rsidP="003D7772">
            <w:pPr>
              <w:pStyle w:val="Prrafodelista"/>
              <w:numPr>
                <w:ilvl w:val="0"/>
                <w:numId w:val="3"/>
              </w:numPr>
              <w:suppressAutoHyphens w:val="0"/>
              <w:ind w:left="207" w:hanging="207"/>
              <w:jc w:val="both"/>
              <w:rPr>
                <w:rFonts w:ascii="Arial" w:hAnsi="Arial" w:cs="Arial"/>
                <w:szCs w:val="18"/>
              </w:rPr>
            </w:pPr>
            <w:r w:rsidRPr="00C56DFC">
              <w:rPr>
                <w:rFonts w:ascii="Arial" w:hAnsi="Arial" w:cs="Arial"/>
                <w:szCs w:val="18"/>
              </w:rPr>
              <w:t xml:space="preserve">Presentar copia simple del Título de Profesional Técnico en Enfermería a nombre de la nación (mínimo tres años de estudio). </w:t>
            </w:r>
            <w:r w:rsidRPr="00C56DFC">
              <w:rPr>
                <w:rFonts w:ascii="Arial" w:hAnsi="Arial" w:cs="Arial"/>
                <w:b/>
                <w:szCs w:val="18"/>
              </w:rPr>
              <w:t>(Indispensable)</w:t>
            </w:r>
          </w:p>
        </w:tc>
      </w:tr>
      <w:tr w:rsidR="003D7772" w:rsidRPr="00F74990" w:rsidTr="00C84F99">
        <w:tc>
          <w:tcPr>
            <w:tcW w:w="2520" w:type="dxa"/>
            <w:tcBorders>
              <w:top w:val="single" w:sz="4" w:space="0" w:color="000000"/>
              <w:left w:val="single" w:sz="4" w:space="0" w:color="000000"/>
              <w:bottom w:val="single" w:sz="4" w:space="0" w:color="000000"/>
            </w:tcBorders>
            <w:shd w:val="clear" w:color="auto" w:fill="auto"/>
            <w:vAlign w:val="center"/>
          </w:tcPr>
          <w:p w:rsidR="003D7772" w:rsidRPr="00C56DFC" w:rsidRDefault="003D7772" w:rsidP="003D7772">
            <w:pPr>
              <w:snapToGrid w:val="0"/>
              <w:jc w:val="center"/>
              <w:rPr>
                <w:rFonts w:ascii="Arial" w:hAnsi="Arial" w:cs="Arial"/>
                <w:b/>
                <w:lang w:val="es-MX"/>
              </w:rPr>
            </w:pPr>
            <w:r w:rsidRPr="00C56DFC">
              <w:rPr>
                <w:rFonts w:ascii="Arial" w:hAnsi="Arial" w:cs="Arial"/>
                <w:b/>
                <w:lang w:val="es-MX"/>
              </w:rPr>
              <w:t>Experiencia Laboral</w:t>
            </w:r>
          </w:p>
        </w:tc>
        <w:tc>
          <w:tcPr>
            <w:tcW w:w="6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7772" w:rsidRPr="00C56DFC" w:rsidRDefault="003D7772" w:rsidP="003D7772">
            <w:pPr>
              <w:jc w:val="both"/>
              <w:rPr>
                <w:rFonts w:ascii="Arial" w:hAnsi="Arial" w:cs="Arial"/>
                <w:b/>
                <w:szCs w:val="18"/>
                <w:lang w:val="es-MX"/>
              </w:rPr>
            </w:pPr>
            <w:r w:rsidRPr="00C56DFC">
              <w:rPr>
                <w:rFonts w:ascii="Arial" w:hAnsi="Arial" w:cs="Arial"/>
                <w:b/>
                <w:szCs w:val="18"/>
                <w:lang w:val="es-MX"/>
              </w:rPr>
              <w:t>EXPERIENCIA GENERAL:</w:t>
            </w:r>
          </w:p>
          <w:p w:rsidR="003D7772" w:rsidRPr="00C56DFC" w:rsidRDefault="003D7772" w:rsidP="003D7772">
            <w:pPr>
              <w:numPr>
                <w:ilvl w:val="0"/>
                <w:numId w:val="41"/>
              </w:numPr>
              <w:tabs>
                <w:tab w:val="clear" w:pos="720"/>
              </w:tabs>
              <w:suppressAutoHyphens w:val="0"/>
              <w:ind w:left="252" w:hanging="240"/>
              <w:jc w:val="both"/>
              <w:rPr>
                <w:rFonts w:ascii="Arial" w:hAnsi="Arial" w:cs="Arial"/>
                <w:szCs w:val="18"/>
                <w:lang w:val="es-MX"/>
              </w:rPr>
            </w:pPr>
            <w:r w:rsidRPr="00C56DFC">
              <w:rPr>
                <w:rFonts w:ascii="Arial" w:hAnsi="Arial" w:cs="Arial"/>
                <w:szCs w:val="18"/>
                <w:lang w:val="es-MX"/>
              </w:rPr>
              <w:t xml:space="preserve">Acreditar experiencia laboral mínima de cuatro (04) años. </w:t>
            </w:r>
            <w:r w:rsidRPr="00C56DFC">
              <w:rPr>
                <w:rFonts w:ascii="Arial" w:hAnsi="Arial" w:cs="Arial"/>
                <w:b/>
                <w:szCs w:val="18"/>
                <w:lang w:val="es-MX"/>
              </w:rPr>
              <w:t>(Indispensable)</w:t>
            </w:r>
          </w:p>
          <w:p w:rsidR="003D7772" w:rsidRPr="00C56DFC" w:rsidRDefault="003D7772" w:rsidP="003D7772">
            <w:pPr>
              <w:jc w:val="both"/>
              <w:rPr>
                <w:rFonts w:ascii="Arial" w:hAnsi="Arial" w:cs="Arial"/>
                <w:b/>
                <w:szCs w:val="18"/>
                <w:lang w:val="es-MX"/>
              </w:rPr>
            </w:pPr>
            <w:r w:rsidRPr="00C56DFC">
              <w:rPr>
                <w:rFonts w:ascii="Arial" w:hAnsi="Arial" w:cs="Arial"/>
                <w:b/>
                <w:szCs w:val="18"/>
                <w:lang w:val="es-MX"/>
              </w:rPr>
              <w:t>EXPERIENCIA ESPECÍFICA:</w:t>
            </w:r>
          </w:p>
          <w:p w:rsidR="003D7772" w:rsidRPr="00C56DFC" w:rsidRDefault="003D7772" w:rsidP="003D7772">
            <w:pPr>
              <w:numPr>
                <w:ilvl w:val="0"/>
                <w:numId w:val="41"/>
              </w:numPr>
              <w:tabs>
                <w:tab w:val="clear" w:pos="720"/>
              </w:tabs>
              <w:suppressAutoHyphens w:val="0"/>
              <w:ind w:left="252" w:hanging="240"/>
              <w:jc w:val="both"/>
              <w:rPr>
                <w:rFonts w:ascii="Arial" w:hAnsi="Arial" w:cs="Arial"/>
                <w:szCs w:val="18"/>
                <w:lang w:val="es-MX"/>
              </w:rPr>
            </w:pPr>
            <w:r w:rsidRPr="00C56DFC">
              <w:rPr>
                <w:rFonts w:ascii="Arial" w:hAnsi="Arial" w:cs="Arial"/>
                <w:szCs w:val="18"/>
                <w:lang w:val="es-MX"/>
              </w:rPr>
              <w:t>Acreditar tres (03) años en el desempeño de funciones relacionadas a la</w:t>
            </w:r>
            <w:r w:rsidR="00C56DFC" w:rsidRPr="00C56DFC">
              <w:rPr>
                <w:rFonts w:ascii="Arial" w:hAnsi="Arial" w:cs="Arial"/>
                <w:szCs w:val="18"/>
                <w:lang w:val="es-MX"/>
              </w:rPr>
              <w:t>s</w:t>
            </w:r>
            <w:r w:rsidRPr="00C56DFC">
              <w:rPr>
                <w:rFonts w:ascii="Arial" w:hAnsi="Arial" w:cs="Arial"/>
                <w:szCs w:val="18"/>
                <w:lang w:val="es-MX"/>
              </w:rPr>
              <w:t xml:space="preserve"> actividad</w:t>
            </w:r>
            <w:r w:rsidR="00C56DFC" w:rsidRPr="00C56DFC">
              <w:rPr>
                <w:rFonts w:ascii="Arial" w:hAnsi="Arial" w:cs="Arial"/>
                <w:szCs w:val="18"/>
                <w:lang w:val="es-MX"/>
              </w:rPr>
              <w:t>es</w:t>
            </w:r>
            <w:r w:rsidRPr="00C56DFC">
              <w:rPr>
                <w:rFonts w:ascii="Arial" w:hAnsi="Arial" w:cs="Arial"/>
                <w:szCs w:val="18"/>
                <w:lang w:val="es-MX"/>
              </w:rPr>
              <w:t xml:space="preserve"> de enfermería, con posterioridad a la formación requerida. </w:t>
            </w:r>
            <w:r w:rsidRPr="00C56DFC">
              <w:rPr>
                <w:rFonts w:ascii="Arial" w:hAnsi="Arial" w:cs="Arial"/>
                <w:b/>
                <w:szCs w:val="18"/>
                <w:lang w:val="es-MX"/>
              </w:rPr>
              <w:t>(Indispensable)</w:t>
            </w:r>
          </w:p>
          <w:p w:rsidR="003D7772" w:rsidRPr="00C56DFC" w:rsidRDefault="003D7772" w:rsidP="003D7772">
            <w:pPr>
              <w:jc w:val="both"/>
              <w:rPr>
                <w:rFonts w:ascii="Arial" w:hAnsi="Arial" w:cs="Arial"/>
                <w:b/>
                <w:szCs w:val="18"/>
                <w:lang w:val="es-MX"/>
              </w:rPr>
            </w:pPr>
          </w:p>
          <w:p w:rsidR="003D7772" w:rsidRPr="00C56DFC" w:rsidRDefault="003D7772" w:rsidP="003D7772">
            <w:pPr>
              <w:jc w:val="both"/>
              <w:rPr>
                <w:rFonts w:ascii="Arial" w:hAnsi="Arial" w:cs="Arial"/>
                <w:szCs w:val="18"/>
                <w:lang w:val="es-MX"/>
              </w:rPr>
            </w:pPr>
            <w:r w:rsidRPr="00C56DFC">
              <w:rPr>
                <w:rFonts w:ascii="Arial" w:hAnsi="Arial" w:cs="Arial"/>
                <w:szCs w:val="18"/>
                <w:lang w:val="es-MX"/>
              </w:rPr>
              <w:t xml:space="preserve">De preferencia, la experiencia debe haber sido desarrollada en entidades de salud o en aquellas cuyas actividades estén relacionadas con la actividad prestadora y/o aseguradora. </w:t>
            </w:r>
            <w:r w:rsidRPr="00C56DFC">
              <w:rPr>
                <w:rFonts w:ascii="Arial" w:hAnsi="Arial" w:cs="Arial"/>
                <w:b/>
                <w:szCs w:val="18"/>
                <w:lang w:val="es-MX"/>
              </w:rPr>
              <w:t>(Deseable)</w:t>
            </w:r>
          </w:p>
          <w:p w:rsidR="003D7772" w:rsidRPr="00C56DFC" w:rsidRDefault="003D7772" w:rsidP="003D7772">
            <w:pPr>
              <w:pStyle w:val="Prrafodelista"/>
              <w:ind w:left="210"/>
              <w:jc w:val="both"/>
              <w:rPr>
                <w:rFonts w:ascii="Arial" w:hAnsi="Arial" w:cs="Arial"/>
                <w:color w:val="000000"/>
                <w:lang w:val="es-MX"/>
              </w:rPr>
            </w:pPr>
          </w:p>
          <w:p w:rsidR="003D7772" w:rsidRPr="00C56DFC" w:rsidRDefault="003D7772" w:rsidP="003D7772">
            <w:pPr>
              <w:snapToGrid w:val="0"/>
              <w:jc w:val="both"/>
              <w:rPr>
                <w:rFonts w:ascii="Arial" w:hAnsi="Arial" w:cs="Arial"/>
                <w:szCs w:val="18"/>
              </w:rPr>
            </w:pPr>
            <w:r w:rsidRPr="00C56DFC">
              <w:rPr>
                <w:rFonts w:ascii="Arial" w:hAnsi="Arial" w:cs="Arial"/>
                <w:szCs w:val="18"/>
              </w:rPr>
              <w:t>Se considerará la experiencia laboral en Entidades Públicas y/o Privadas y la efectuada bajo modalidad de Servicios No Personales u Honorarios Profesionales siempre que el postulante adjunte documentación por la que pruebe haber prestado servicios en dicha condición laboral por el período que acredita.</w:t>
            </w:r>
          </w:p>
          <w:p w:rsidR="003D7772" w:rsidRPr="00C56DFC" w:rsidRDefault="003D7772" w:rsidP="003D7772">
            <w:pPr>
              <w:snapToGrid w:val="0"/>
              <w:jc w:val="both"/>
              <w:rPr>
                <w:rFonts w:ascii="Arial" w:hAnsi="Arial" w:cs="Arial"/>
                <w:szCs w:val="18"/>
              </w:rPr>
            </w:pPr>
            <w:r w:rsidRPr="00C56DFC">
              <w:rPr>
                <w:rFonts w:ascii="Arial" w:hAnsi="Arial" w:cs="Arial"/>
                <w:szCs w:val="18"/>
              </w:rPr>
              <w:t>No se considerará como experiencia Laboral: Trabajos Ad Honorem, en domicilio, Pasantías ni Prácticas.</w:t>
            </w:r>
          </w:p>
        </w:tc>
      </w:tr>
      <w:tr w:rsidR="003D7772" w:rsidRPr="00F74990" w:rsidTr="00C84F99">
        <w:tc>
          <w:tcPr>
            <w:tcW w:w="2520" w:type="dxa"/>
            <w:tcBorders>
              <w:top w:val="single" w:sz="4" w:space="0" w:color="000000"/>
              <w:left w:val="single" w:sz="4" w:space="0" w:color="000000"/>
              <w:bottom w:val="single" w:sz="4" w:space="0" w:color="000000"/>
            </w:tcBorders>
            <w:shd w:val="clear" w:color="auto" w:fill="auto"/>
            <w:vAlign w:val="center"/>
          </w:tcPr>
          <w:p w:rsidR="003D7772" w:rsidRPr="00B9108F" w:rsidRDefault="003D7772" w:rsidP="003D7772">
            <w:pPr>
              <w:snapToGrid w:val="0"/>
              <w:jc w:val="center"/>
              <w:rPr>
                <w:rFonts w:ascii="Arial" w:hAnsi="Arial" w:cs="Arial"/>
                <w:b/>
                <w:color w:val="000000"/>
                <w:lang w:val="es-MX"/>
              </w:rPr>
            </w:pPr>
            <w:r w:rsidRPr="00B9108F">
              <w:rPr>
                <w:rFonts w:ascii="Arial" w:hAnsi="Arial" w:cs="Arial"/>
                <w:b/>
                <w:color w:val="000000"/>
                <w:lang w:val="es-MX"/>
              </w:rPr>
              <w:t>Capacitación</w:t>
            </w:r>
          </w:p>
        </w:tc>
        <w:tc>
          <w:tcPr>
            <w:tcW w:w="6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7772" w:rsidRPr="00B9108F" w:rsidRDefault="003D7772" w:rsidP="00C45EA1">
            <w:pPr>
              <w:numPr>
                <w:ilvl w:val="0"/>
                <w:numId w:val="41"/>
              </w:numPr>
              <w:tabs>
                <w:tab w:val="clear" w:pos="720"/>
              </w:tabs>
              <w:suppressAutoHyphens w:val="0"/>
              <w:ind w:left="252" w:hanging="240"/>
              <w:jc w:val="both"/>
              <w:rPr>
                <w:rFonts w:ascii="Arial" w:hAnsi="Arial" w:cs="Arial"/>
                <w:lang w:val="es-MX"/>
              </w:rPr>
            </w:pPr>
            <w:r w:rsidRPr="00B9108F">
              <w:rPr>
                <w:rFonts w:ascii="Arial" w:hAnsi="Arial" w:cs="Arial"/>
                <w:szCs w:val="18"/>
                <w:lang w:val="es-MX"/>
              </w:rPr>
              <w:t>Acreditar capacitación o actividades de actualización afines a la profesión, como mínimo de 51 horas o 03 créditos, realizadas a partir del año 201</w:t>
            </w:r>
            <w:r w:rsidR="00C45EA1" w:rsidRPr="00B9108F">
              <w:rPr>
                <w:rFonts w:ascii="Arial" w:hAnsi="Arial" w:cs="Arial"/>
                <w:szCs w:val="18"/>
                <w:lang w:val="es-MX"/>
              </w:rPr>
              <w:t>4</w:t>
            </w:r>
            <w:r w:rsidRPr="00B9108F">
              <w:rPr>
                <w:rFonts w:ascii="Arial" w:hAnsi="Arial" w:cs="Arial"/>
                <w:szCs w:val="18"/>
                <w:lang w:val="es-MX"/>
              </w:rPr>
              <w:t xml:space="preserve"> a la fecha. </w:t>
            </w:r>
            <w:r w:rsidRPr="00B9108F">
              <w:rPr>
                <w:rFonts w:ascii="Arial" w:hAnsi="Arial" w:cs="Arial"/>
                <w:b/>
                <w:szCs w:val="18"/>
                <w:lang w:val="es-MX"/>
              </w:rPr>
              <w:t>(Indispensable)</w:t>
            </w:r>
          </w:p>
        </w:tc>
      </w:tr>
      <w:tr w:rsidR="00C84F99" w:rsidRPr="00F74990" w:rsidTr="00C84F99">
        <w:tc>
          <w:tcPr>
            <w:tcW w:w="2520" w:type="dxa"/>
            <w:tcBorders>
              <w:top w:val="single" w:sz="4" w:space="0" w:color="000000"/>
              <w:left w:val="single" w:sz="4" w:space="0" w:color="000000"/>
              <w:bottom w:val="single" w:sz="4" w:space="0" w:color="000000"/>
            </w:tcBorders>
            <w:shd w:val="clear" w:color="auto" w:fill="auto"/>
            <w:vAlign w:val="center"/>
          </w:tcPr>
          <w:p w:rsidR="00C84F99" w:rsidRPr="00B9108F" w:rsidRDefault="00C84F99" w:rsidP="00C84F99">
            <w:pPr>
              <w:snapToGrid w:val="0"/>
              <w:jc w:val="center"/>
              <w:rPr>
                <w:rFonts w:ascii="Arial" w:hAnsi="Arial" w:cs="Arial"/>
                <w:b/>
                <w:color w:val="000000"/>
                <w:lang w:val="es-MX"/>
              </w:rPr>
            </w:pPr>
            <w:r w:rsidRPr="00B9108F">
              <w:rPr>
                <w:rFonts w:ascii="Arial" w:hAnsi="Arial" w:cs="Arial"/>
                <w:b/>
                <w:color w:val="000000"/>
                <w:lang w:val="es-MX"/>
              </w:rPr>
              <w:t>Conocimientos complementarios para el puesto o cargo</w:t>
            </w:r>
          </w:p>
        </w:tc>
        <w:tc>
          <w:tcPr>
            <w:tcW w:w="6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4F99" w:rsidRPr="00B9108F" w:rsidRDefault="00C84F99" w:rsidP="00C84F99">
            <w:pPr>
              <w:numPr>
                <w:ilvl w:val="0"/>
                <w:numId w:val="3"/>
              </w:numPr>
              <w:suppressAutoHyphens w:val="0"/>
              <w:ind w:left="207" w:hanging="207"/>
              <w:contextualSpacing/>
              <w:jc w:val="both"/>
              <w:rPr>
                <w:rFonts w:ascii="Arial" w:hAnsi="Arial" w:cs="Arial"/>
                <w:color w:val="000000"/>
                <w:lang w:val="es-MX" w:eastAsia="es-ES"/>
              </w:rPr>
            </w:pPr>
            <w:r w:rsidRPr="00B9108F">
              <w:rPr>
                <w:rFonts w:ascii="Arial" w:hAnsi="Arial" w:cs="Arial"/>
                <w:color w:val="000000"/>
                <w:lang w:val="es-MX" w:eastAsia="es-ES"/>
              </w:rPr>
              <w:t xml:space="preserve">Manejo de Ofimática: Word, Excel, Power Point e Internet a nivel básico. </w:t>
            </w:r>
            <w:r w:rsidRPr="00B9108F">
              <w:rPr>
                <w:rFonts w:ascii="Arial" w:hAnsi="Arial" w:cs="Arial"/>
                <w:b/>
                <w:color w:val="000000"/>
                <w:lang w:val="es-MX" w:eastAsia="es-ES"/>
              </w:rPr>
              <w:t>(Indispensable)</w:t>
            </w:r>
          </w:p>
        </w:tc>
      </w:tr>
      <w:tr w:rsidR="00C84F99" w:rsidRPr="00F74990" w:rsidTr="00C84F99">
        <w:tc>
          <w:tcPr>
            <w:tcW w:w="2520" w:type="dxa"/>
            <w:tcBorders>
              <w:top w:val="single" w:sz="4" w:space="0" w:color="000000"/>
              <w:left w:val="single" w:sz="4" w:space="0" w:color="000000"/>
              <w:bottom w:val="single" w:sz="4" w:space="0" w:color="000000"/>
            </w:tcBorders>
            <w:shd w:val="clear" w:color="auto" w:fill="auto"/>
            <w:vAlign w:val="center"/>
          </w:tcPr>
          <w:p w:rsidR="00C84F99" w:rsidRPr="00B9108F" w:rsidRDefault="00C84F99" w:rsidP="00C84F99">
            <w:pPr>
              <w:snapToGrid w:val="0"/>
              <w:jc w:val="center"/>
              <w:rPr>
                <w:rFonts w:ascii="Arial" w:hAnsi="Arial" w:cs="Arial"/>
                <w:b/>
                <w:color w:val="000000"/>
                <w:lang w:val="es-MX"/>
              </w:rPr>
            </w:pPr>
            <w:r w:rsidRPr="00B9108F">
              <w:rPr>
                <w:rFonts w:ascii="Arial" w:hAnsi="Arial" w:cs="Arial"/>
                <w:b/>
                <w:color w:val="000000"/>
                <w:lang w:val="es-MX"/>
              </w:rPr>
              <w:t xml:space="preserve">Habilidades o competencias </w:t>
            </w:r>
          </w:p>
        </w:tc>
        <w:tc>
          <w:tcPr>
            <w:tcW w:w="6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4F99" w:rsidRPr="00B9108F" w:rsidRDefault="00C84F99" w:rsidP="00C84F99">
            <w:pPr>
              <w:jc w:val="both"/>
              <w:rPr>
                <w:rFonts w:ascii="Arial" w:hAnsi="Arial" w:cs="Arial"/>
              </w:rPr>
            </w:pPr>
            <w:r w:rsidRPr="00B9108F">
              <w:rPr>
                <w:rFonts w:ascii="Arial" w:hAnsi="Arial" w:cs="Arial"/>
                <w:b/>
                <w:bCs/>
              </w:rPr>
              <w:t>GENÉRICAS:</w:t>
            </w:r>
            <w:r w:rsidRPr="00B9108F">
              <w:rPr>
                <w:rFonts w:ascii="Arial" w:hAnsi="Arial" w:cs="Arial"/>
              </w:rPr>
              <w:t xml:space="preserve"> Actitud de servicio, ética e integridad, compromiso y responsabilidad, orientación a   resultados, trabajo en equipo.</w:t>
            </w:r>
          </w:p>
          <w:p w:rsidR="00C84F99" w:rsidRPr="00B9108F" w:rsidRDefault="00C84F99" w:rsidP="00C84F99">
            <w:pPr>
              <w:suppressAutoHyphens w:val="0"/>
              <w:jc w:val="both"/>
              <w:rPr>
                <w:rFonts w:ascii="Arial" w:hAnsi="Arial" w:cs="Arial"/>
                <w:color w:val="000000"/>
                <w:lang w:val="es-MX"/>
              </w:rPr>
            </w:pPr>
            <w:r w:rsidRPr="00B9108F">
              <w:rPr>
                <w:rFonts w:ascii="Arial" w:hAnsi="Arial" w:cs="Arial"/>
                <w:b/>
                <w:bCs/>
              </w:rPr>
              <w:t>ESPECÍFICAS:</w:t>
            </w:r>
            <w:r w:rsidRPr="00B9108F">
              <w:rPr>
                <w:rFonts w:ascii="Arial" w:hAnsi="Arial" w:cs="Arial"/>
              </w:rPr>
              <w:t xml:space="preserve"> Pensamiento estratégico, comunicación efectiva, planificación y organización, capacidad de análisis y capacidad de respuesta al cambio.</w:t>
            </w:r>
          </w:p>
        </w:tc>
      </w:tr>
      <w:tr w:rsidR="00C84F99" w:rsidRPr="00F74990" w:rsidTr="00C84F99">
        <w:trPr>
          <w:trHeight w:val="382"/>
        </w:trPr>
        <w:tc>
          <w:tcPr>
            <w:tcW w:w="2520" w:type="dxa"/>
            <w:tcBorders>
              <w:top w:val="single" w:sz="4" w:space="0" w:color="000000"/>
              <w:left w:val="single" w:sz="4" w:space="0" w:color="000000"/>
              <w:bottom w:val="single" w:sz="4" w:space="0" w:color="000000"/>
            </w:tcBorders>
            <w:shd w:val="clear" w:color="auto" w:fill="auto"/>
            <w:vAlign w:val="center"/>
          </w:tcPr>
          <w:p w:rsidR="00C84F99" w:rsidRPr="00B9108F" w:rsidRDefault="00C84F99" w:rsidP="00C84F99">
            <w:pPr>
              <w:snapToGrid w:val="0"/>
              <w:jc w:val="center"/>
              <w:rPr>
                <w:rFonts w:ascii="Arial" w:hAnsi="Arial" w:cs="Arial"/>
                <w:b/>
                <w:color w:val="000000"/>
                <w:lang w:val="es-MX"/>
              </w:rPr>
            </w:pPr>
            <w:r w:rsidRPr="00B9108F">
              <w:rPr>
                <w:rFonts w:ascii="Arial" w:hAnsi="Arial" w:cs="Arial"/>
                <w:b/>
                <w:color w:val="000000"/>
                <w:lang w:val="es-MX"/>
              </w:rPr>
              <w:t>Motivo de Contratación</w:t>
            </w:r>
          </w:p>
        </w:tc>
        <w:tc>
          <w:tcPr>
            <w:tcW w:w="6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4F99" w:rsidRPr="00B9108F" w:rsidRDefault="00C84F99" w:rsidP="00D33ECD">
            <w:pPr>
              <w:suppressAutoHyphens w:val="0"/>
              <w:contextualSpacing/>
              <w:jc w:val="both"/>
              <w:rPr>
                <w:rFonts w:ascii="Arial" w:hAnsi="Arial" w:cs="Arial"/>
                <w:lang w:eastAsia="es-ES"/>
              </w:rPr>
            </w:pPr>
            <w:r w:rsidRPr="00B9108F">
              <w:rPr>
                <w:rFonts w:ascii="Arial" w:hAnsi="Arial" w:cs="Arial"/>
                <w:lang w:eastAsia="es-ES"/>
              </w:rPr>
              <w:t>Re</w:t>
            </w:r>
            <w:r w:rsidR="00D33ECD" w:rsidRPr="00B9108F">
              <w:rPr>
                <w:rFonts w:ascii="Arial" w:hAnsi="Arial" w:cs="Arial"/>
                <w:lang w:eastAsia="es-ES"/>
              </w:rPr>
              <w:t>emplazo de personal / Carta N° 1530</w:t>
            </w:r>
            <w:r w:rsidRPr="00B9108F">
              <w:rPr>
                <w:rFonts w:ascii="Arial" w:hAnsi="Arial" w:cs="Arial"/>
                <w:lang w:eastAsia="es-ES"/>
              </w:rPr>
              <w:t>-GCGP-ESSALUD-201</w:t>
            </w:r>
            <w:r w:rsidR="00D33ECD" w:rsidRPr="00B9108F">
              <w:rPr>
                <w:rFonts w:ascii="Arial" w:hAnsi="Arial" w:cs="Arial"/>
                <w:lang w:eastAsia="es-ES"/>
              </w:rPr>
              <w:t>9</w:t>
            </w:r>
          </w:p>
        </w:tc>
      </w:tr>
    </w:tbl>
    <w:p w:rsidR="00C84F99" w:rsidRPr="00F74990" w:rsidRDefault="00C84F99" w:rsidP="00C84F99">
      <w:pPr>
        <w:suppressAutoHyphens w:val="0"/>
        <w:jc w:val="both"/>
        <w:rPr>
          <w:rFonts w:ascii="Arial" w:hAnsi="Arial" w:cs="Arial"/>
          <w:b/>
          <w:sz w:val="16"/>
          <w:szCs w:val="16"/>
          <w:highlight w:val="yellow"/>
        </w:rPr>
      </w:pPr>
    </w:p>
    <w:p w:rsidR="00C84F99" w:rsidRPr="00886A2F" w:rsidRDefault="00C84F99" w:rsidP="00C84F99">
      <w:pPr>
        <w:suppressAutoHyphens w:val="0"/>
        <w:ind w:left="705"/>
        <w:jc w:val="both"/>
        <w:rPr>
          <w:rFonts w:ascii="Arial" w:hAnsi="Arial" w:cs="Arial"/>
          <w:b/>
          <w:sz w:val="16"/>
          <w:szCs w:val="16"/>
        </w:rPr>
      </w:pPr>
    </w:p>
    <w:p w:rsidR="00C84F99" w:rsidRPr="00886A2F" w:rsidRDefault="00C84F99" w:rsidP="00C84F99">
      <w:pPr>
        <w:ind w:left="360"/>
        <w:jc w:val="both"/>
        <w:rPr>
          <w:rFonts w:ascii="Arial" w:hAnsi="Arial" w:cs="Arial"/>
          <w:b/>
        </w:rPr>
      </w:pPr>
      <w:r w:rsidRPr="00886A2F">
        <w:rPr>
          <w:rFonts w:ascii="Arial" w:hAnsi="Arial" w:cs="Arial"/>
          <w:b/>
          <w:bCs/>
          <w:color w:val="000000"/>
        </w:rPr>
        <w:t>TÉCNICO NO DIPLOMADO EN FARMACIA (</w:t>
      </w:r>
      <w:r w:rsidR="00D33ECD" w:rsidRPr="00886A2F">
        <w:rPr>
          <w:rFonts w:ascii="Arial" w:hAnsi="Arial" w:cs="Arial"/>
          <w:b/>
          <w:bCs/>
          <w:color w:val="000000"/>
        </w:rPr>
        <w:t>T3TND-005</w:t>
      </w:r>
      <w:r w:rsidRPr="00886A2F">
        <w:rPr>
          <w:rFonts w:ascii="Arial" w:hAnsi="Arial" w:cs="Arial"/>
          <w:b/>
        </w:rPr>
        <w:t>)</w:t>
      </w:r>
    </w:p>
    <w:tbl>
      <w:tblPr>
        <w:tblW w:w="8788" w:type="dxa"/>
        <w:tblInd w:w="392" w:type="dxa"/>
        <w:tblLayout w:type="fixed"/>
        <w:tblLook w:val="0000" w:firstRow="0" w:lastRow="0" w:firstColumn="0" w:lastColumn="0" w:noHBand="0" w:noVBand="0"/>
      </w:tblPr>
      <w:tblGrid>
        <w:gridCol w:w="2520"/>
        <w:gridCol w:w="6268"/>
      </w:tblGrid>
      <w:tr w:rsidR="00C84F99" w:rsidRPr="00886A2F" w:rsidTr="00C84F99">
        <w:trPr>
          <w:trHeight w:val="314"/>
        </w:trPr>
        <w:tc>
          <w:tcPr>
            <w:tcW w:w="2520" w:type="dxa"/>
            <w:tcBorders>
              <w:top w:val="single" w:sz="4" w:space="0" w:color="000000"/>
              <w:left w:val="single" w:sz="4" w:space="0" w:color="000000"/>
              <w:bottom w:val="single" w:sz="4" w:space="0" w:color="000000"/>
            </w:tcBorders>
            <w:shd w:val="clear" w:color="auto" w:fill="BFBFBF"/>
            <w:vAlign w:val="center"/>
          </w:tcPr>
          <w:p w:rsidR="00C84F99" w:rsidRPr="00886A2F" w:rsidRDefault="00C84F99" w:rsidP="00C84F99">
            <w:pPr>
              <w:snapToGrid w:val="0"/>
              <w:jc w:val="center"/>
              <w:rPr>
                <w:rFonts w:ascii="Arial" w:hAnsi="Arial" w:cs="Arial"/>
                <w:b/>
                <w:color w:val="000000"/>
                <w:lang w:val="es-MX"/>
              </w:rPr>
            </w:pPr>
            <w:r w:rsidRPr="00886A2F">
              <w:rPr>
                <w:rFonts w:ascii="Arial" w:hAnsi="Arial" w:cs="Arial"/>
                <w:b/>
                <w:color w:val="000000"/>
                <w:lang w:val="es-MX"/>
              </w:rPr>
              <w:t>REQUISITOS ESPECÍFICOS</w:t>
            </w:r>
          </w:p>
        </w:tc>
        <w:tc>
          <w:tcPr>
            <w:tcW w:w="6268"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C84F99" w:rsidRPr="00886A2F" w:rsidRDefault="00C84F99" w:rsidP="00C84F99">
            <w:pPr>
              <w:snapToGrid w:val="0"/>
              <w:jc w:val="center"/>
              <w:rPr>
                <w:rFonts w:ascii="Arial" w:hAnsi="Arial" w:cs="Arial"/>
                <w:b/>
                <w:color w:val="000000"/>
                <w:lang w:val="es-MX"/>
              </w:rPr>
            </w:pPr>
            <w:r w:rsidRPr="00886A2F">
              <w:rPr>
                <w:rFonts w:ascii="Arial" w:hAnsi="Arial" w:cs="Arial"/>
                <w:b/>
                <w:color w:val="000000"/>
                <w:lang w:val="es-MX"/>
              </w:rPr>
              <w:t>DETALLE</w:t>
            </w:r>
          </w:p>
        </w:tc>
      </w:tr>
      <w:tr w:rsidR="00C84F99" w:rsidRPr="00886A2F" w:rsidTr="00C84F99">
        <w:tc>
          <w:tcPr>
            <w:tcW w:w="2520" w:type="dxa"/>
            <w:tcBorders>
              <w:top w:val="single" w:sz="4" w:space="0" w:color="000000"/>
              <w:left w:val="single" w:sz="4" w:space="0" w:color="000000"/>
              <w:bottom w:val="single" w:sz="4" w:space="0" w:color="000000"/>
            </w:tcBorders>
            <w:shd w:val="clear" w:color="auto" w:fill="auto"/>
            <w:vAlign w:val="center"/>
          </w:tcPr>
          <w:p w:rsidR="00C84F99" w:rsidRPr="00886A2F" w:rsidRDefault="00C84F99" w:rsidP="00C84F99">
            <w:pPr>
              <w:tabs>
                <w:tab w:val="left" w:pos="2772"/>
              </w:tabs>
              <w:snapToGrid w:val="0"/>
              <w:jc w:val="center"/>
              <w:rPr>
                <w:rFonts w:ascii="Arial" w:hAnsi="Arial" w:cs="Arial"/>
                <w:b/>
                <w:color w:val="000000"/>
                <w:lang w:val="es-MX"/>
              </w:rPr>
            </w:pPr>
            <w:r w:rsidRPr="00886A2F">
              <w:rPr>
                <w:rFonts w:ascii="Arial" w:hAnsi="Arial" w:cs="Arial"/>
                <w:b/>
                <w:color w:val="000000"/>
                <w:lang w:val="es-MX"/>
              </w:rPr>
              <w:t>Formación General</w:t>
            </w:r>
          </w:p>
        </w:tc>
        <w:tc>
          <w:tcPr>
            <w:tcW w:w="6268" w:type="dxa"/>
            <w:tcBorders>
              <w:top w:val="single" w:sz="4" w:space="0" w:color="000000"/>
              <w:left w:val="single" w:sz="4" w:space="0" w:color="000000"/>
              <w:bottom w:val="single" w:sz="4" w:space="0" w:color="000000"/>
              <w:right w:val="single" w:sz="4" w:space="0" w:color="000000"/>
            </w:tcBorders>
            <w:shd w:val="clear" w:color="auto" w:fill="auto"/>
          </w:tcPr>
          <w:p w:rsidR="00C84F99" w:rsidRPr="00886A2F" w:rsidRDefault="00C84F99" w:rsidP="00C84F99">
            <w:pPr>
              <w:numPr>
                <w:ilvl w:val="0"/>
                <w:numId w:val="3"/>
              </w:numPr>
              <w:suppressAutoHyphens w:val="0"/>
              <w:ind w:left="207" w:hanging="207"/>
              <w:contextualSpacing/>
              <w:jc w:val="both"/>
              <w:rPr>
                <w:rFonts w:ascii="Arial" w:hAnsi="Arial" w:cs="Arial"/>
                <w:color w:val="000000"/>
                <w:lang w:val="es-MX" w:eastAsia="es-ES"/>
              </w:rPr>
            </w:pPr>
            <w:r w:rsidRPr="00886A2F">
              <w:rPr>
                <w:rFonts w:ascii="Arial" w:hAnsi="Arial" w:cs="Arial"/>
                <w:color w:val="000000"/>
                <w:lang w:val="es-MX" w:eastAsia="es-ES"/>
              </w:rPr>
              <w:t xml:space="preserve">Presentar copia simple de la Constancia o Certificado de egresado en Farmacia </w:t>
            </w:r>
            <w:r w:rsidRPr="00886A2F">
              <w:rPr>
                <w:rFonts w:ascii="Arial" w:hAnsi="Arial" w:cs="Arial"/>
                <w:lang w:val="es-MX"/>
              </w:rPr>
              <w:t xml:space="preserve">emitido por Instituto Superior </w:t>
            </w:r>
            <w:r w:rsidRPr="00886A2F">
              <w:rPr>
                <w:rFonts w:ascii="Arial" w:hAnsi="Arial" w:cs="Arial"/>
                <w:szCs w:val="18"/>
              </w:rPr>
              <w:t>Tecnológico</w:t>
            </w:r>
            <w:r w:rsidRPr="00886A2F">
              <w:rPr>
                <w:rFonts w:ascii="Arial" w:hAnsi="Arial" w:cs="Arial"/>
                <w:color w:val="000000"/>
                <w:lang w:val="es-MX" w:eastAsia="es-ES"/>
              </w:rPr>
              <w:t xml:space="preserve"> (mínimo tres años de estudio). </w:t>
            </w:r>
            <w:r w:rsidRPr="00886A2F">
              <w:rPr>
                <w:rFonts w:ascii="Arial" w:hAnsi="Arial" w:cs="Arial"/>
                <w:b/>
                <w:color w:val="000000"/>
                <w:lang w:val="es-MX" w:eastAsia="es-ES"/>
              </w:rPr>
              <w:t>(Indispensable)</w:t>
            </w:r>
            <w:r w:rsidRPr="00886A2F">
              <w:rPr>
                <w:rFonts w:ascii="Arial" w:hAnsi="Arial" w:cs="Arial"/>
                <w:color w:val="000000"/>
                <w:lang w:val="es-MX" w:eastAsia="es-ES"/>
              </w:rPr>
              <w:t xml:space="preserve"> </w:t>
            </w:r>
          </w:p>
        </w:tc>
      </w:tr>
      <w:tr w:rsidR="00C84F99" w:rsidRPr="00F74990" w:rsidTr="00C84F99">
        <w:tc>
          <w:tcPr>
            <w:tcW w:w="2520" w:type="dxa"/>
            <w:tcBorders>
              <w:top w:val="single" w:sz="4" w:space="0" w:color="000000"/>
              <w:left w:val="single" w:sz="4" w:space="0" w:color="000000"/>
              <w:bottom w:val="single" w:sz="4" w:space="0" w:color="000000"/>
            </w:tcBorders>
            <w:shd w:val="clear" w:color="auto" w:fill="auto"/>
            <w:vAlign w:val="center"/>
          </w:tcPr>
          <w:p w:rsidR="00C84F99" w:rsidRPr="00886A2F" w:rsidRDefault="00C84F99" w:rsidP="00C84F99">
            <w:pPr>
              <w:snapToGrid w:val="0"/>
              <w:jc w:val="center"/>
              <w:rPr>
                <w:rFonts w:ascii="Arial" w:hAnsi="Arial" w:cs="Arial"/>
                <w:b/>
                <w:lang w:val="es-MX"/>
              </w:rPr>
            </w:pPr>
            <w:r w:rsidRPr="00886A2F">
              <w:rPr>
                <w:rFonts w:ascii="Arial" w:hAnsi="Arial" w:cs="Arial"/>
                <w:b/>
                <w:lang w:val="es-MX"/>
              </w:rPr>
              <w:t>Experiencia Laboral</w:t>
            </w:r>
          </w:p>
        </w:tc>
        <w:tc>
          <w:tcPr>
            <w:tcW w:w="6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4F99" w:rsidRPr="00886A2F" w:rsidRDefault="00C84F99" w:rsidP="00C84F99">
            <w:pPr>
              <w:suppressAutoHyphens w:val="0"/>
              <w:jc w:val="both"/>
              <w:rPr>
                <w:rFonts w:ascii="Arial" w:hAnsi="Arial" w:cs="Arial"/>
                <w:b/>
                <w:lang w:val="es-MX"/>
              </w:rPr>
            </w:pPr>
            <w:r w:rsidRPr="00886A2F">
              <w:rPr>
                <w:rFonts w:ascii="Arial" w:hAnsi="Arial" w:cs="Arial"/>
                <w:b/>
                <w:lang w:val="es-MX"/>
              </w:rPr>
              <w:t>EXPERIENCIA GENERAL:</w:t>
            </w:r>
          </w:p>
          <w:p w:rsidR="00C84F99" w:rsidRPr="00886A2F" w:rsidRDefault="00C84F99" w:rsidP="00C84F99">
            <w:pPr>
              <w:numPr>
                <w:ilvl w:val="0"/>
                <w:numId w:val="3"/>
              </w:numPr>
              <w:tabs>
                <w:tab w:val="left" w:pos="166"/>
              </w:tabs>
              <w:suppressAutoHyphens w:val="0"/>
              <w:ind w:left="210" w:hanging="210"/>
              <w:contextualSpacing/>
              <w:jc w:val="both"/>
              <w:rPr>
                <w:rFonts w:ascii="Arial" w:hAnsi="Arial" w:cs="Arial"/>
                <w:b/>
                <w:lang w:val="es-MX" w:eastAsia="es-ES"/>
              </w:rPr>
            </w:pPr>
            <w:r w:rsidRPr="00886A2F">
              <w:rPr>
                <w:rFonts w:ascii="Arial" w:hAnsi="Arial" w:cs="Arial"/>
                <w:lang w:val="es-MX" w:eastAsia="es-ES"/>
              </w:rPr>
              <w:t>Acreditar experiencia laboral mínima de cuatro (04) años.</w:t>
            </w:r>
            <w:r w:rsidRPr="00886A2F">
              <w:rPr>
                <w:rFonts w:ascii="Arial" w:hAnsi="Arial" w:cs="Arial"/>
                <w:b/>
                <w:lang w:val="es-MX" w:eastAsia="es-ES"/>
              </w:rPr>
              <w:t xml:space="preserve"> (Indispensable)</w:t>
            </w:r>
          </w:p>
          <w:p w:rsidR="00C84F99" w:rsidRPr="00886A2F" w:rsidRDefault="00C84F99" w:rsidP="00C84F99">
            <w:pPr>
              <w:suppressAutoHyphens w:val="0"/>
              <w:jc w:val="both"/>
              <w:rPr>
                <w:rFonts w:ascii="Arial" w:hAnsi="Arial" w:cs="Arial"/>
                <w:b/>
                <w:lang w:val="es-MX"/>
              </w:rPr>
            </w:pPr>
            <w:r w:rsidRPr="00886A2F">
              <w:rPr>
                <w:rFonts w:ascii="Arial" w:hAnsi="Arial" w:cs="Arial"/>
                <w:b/>
                <w:lang w:val="es-MX"/>
              </w:rPr>
              <w:t>EXPERIENCIA ESPECÍFICA:</w:t>
            </w:r>
          </w:p>
          <w:p w:rsidR="00C84F99" w:rsidRPr="00886A2F" w:rsidRDefault="00C84F99" w:rsidP="00C84F99">
            <w:pPr>
              <w:numPr>
                <w:ilvl w:val="0"/>
                <w:numId w:val="3"/>
              </w:numPr>
              <w:suppressAutoHyphens w:val="0"/>
              <w:ind w:left="207" w:hanging="207"/>
              <w:contextualSpacing/>
              <w:jc w:val="both"/>
              <w:rPr>
                <w:rFonts w:ascii="Arial" w:hAnsi="Arial" w:cs="Arial"/>
                <w:b/>
                <w:lang w:val="es-MX" w:eastAsia="es-ES"/>
              </w:rPr>
            </w:pPr>
            <w:r w:rsidRPr="00886A2F">
              <w:rPr>
                <w:rFonts w:ascii="Arial" w:hAnsi="Arial" w:cs="Arial"/>
                <w:lang w:val="es-MX" w:eastAsia="es-ES"/>
              </w:rPr>
              <w:t>Acreditar tres (03) años en el desempeño de funciones afines a la e</w:t>
            </w:r>
            <w:r w:rsidR="00110FFA">
              <w:rPr>
                <w:rFonts w:ascii="Arial" w:hAnsi="Arial" w:cs="Arial"/>
                <w:lang w:val="es-MX" w:eastAsia="es-ES"/>
              </w:rPr>
              <w:t>specialidad técnica asistencial, con posterioridad a la formación requerida.</w:t>
            </w:r>
            <w:r w:rsidRPr="00886A2F">
              <w:rPr>
                <w:rFonts w:ascii="Arial" w:hAnsi="Arial" w:cs="Arial"/>
                <w:lang w:val="es-MX" w:eastAsia="es-ES"/>
              </w:rPr>
              <w:t xml:space="preserve"> </w:t>
            </w:r>
            <w:r w:rsidRPr="00886A2F">
              <w:rPr>
                <w:rFonts w:ascii="Arial" w:hAnsi="Arial" w:cs="Arial"/>
                <w:b/>
                <w:lang w:val="es-MX" w:eastAsia="es-ES"/>
              </w:rPr>
              <w:t>(Indispensable)</w:t>
            </w:r>
          </w:p>
          <w:p w:rsidR="00C84F99" w:rsidRPr="00886A2F" w:rsidRDefault="00C84F99" w:rsidP="00C84F99">
            <w:pPr>
              <w:suppressAutoHyphens w:val="0"/>
              <w:jc w:val="both"/>
              <w:rPr>
                <w:rFonts w:ascii="Arial" w:hAnsi="Arial" w:cs="Arial"/>
                <w:b/>
                <w:lang w:val="es-MX"/>
              </w:rPr>
            </w:pPr>
            <w:r w:rsidRPr="00886A2F">
              <w:rPr>
                <w:rFonts w:ascii="Arial" w:hAnsi="Arial" w:cs="Arial"/>
                <w:b/>
                <w:lang w:val="es-MX"/>
              </w:rPr>
              <w:t>EXPERIENCIA EN EL SECTOR PÚBLICO:</w:t>
            </w:r>
          </w:p>
          <w:p w:rsidR="00C84F99" w:rsidRPr="00886A2F" w:rsidRDefault="00C84F99" w:rsidP="00C84F99">
            <w:pPr>
              <w:numPr>
                <w:ilvl w:val="0"/>
                <w:numId w:val="3"/>
              </w:numPr>
              <w:suppressAutoHyphens w:val="0"/>
              <w:ind w:left="210" w:hanging="210"/>
              <w:contextualSpacing/>
              <w:jc w:val="both"/>
              <w:rPr>
                <w:rFonts w:ascii="Arial" w:hAnsi="Arial" w:cs="Arial"/>
                <w:lang w:val="es-MX" w:eastAsia="es-ES"/>
              </w:rPr>
            </w:pPr>
            <w:r w:rsidRPr="00886A2F">
              <w:rPr>
                <w:rFonts w:ascii="Arial" w:hAnsi="Arial" w:cs="Arial"/>
                <w:lang w:val="es-MX" w:eastAsia="es-ES"/>
              </w:rPr>
              <w:t xml:space="preserve">Acreditar un (01) año. </w:t>
            </w:r>
            <w:r w:rsidRPr="00886A2F">
              <w:rPr>
                <w:rFonts w:ascii="Arial" w:hAnsi="Arial" w:cs="Arial"/>
                <w:b/>
                <w:lang w:val="es-MX" w:eastAsia="es-ES"/>
              </w:rPr>
              <w:t>(Indispensable)</w:t>
            </w:r>
          </w:p>
          <w:p w:rsidR="003D7772" w:rsidRPr="00886A2F" w:rsidRDefault="003D7772" w:rsidP="003D7772">
            <w:pPr>
              <w:suppressAutoHyphens w:val="0"/>
              <w:ind w:left="210"/>
              <w:contextualSpacing/>
              <w:jc w:val="both"/>
              <w:rPr>
                <w:rFonts w:ascii="Arial" w:hAnsi="Arial" w:cs="Arial"/>
                <w:lang w:val="es-MX" w:eastAsia="es-ES"/>
              </w:rPr>
            </w:pPr>
          </w:p>
          <w:p w:rsidR="003D7772" w:rsidRPr="00886A2F" w:rsidRDefault="003D7772" w:rsidP="003D7772">
            <w:pPr>
              <w:jc w:val="both"/>
              <w:rPr>
                <w:rFonts w:ascii="Arial" w:hAnsi="Arial" w:cs="Arial"/>
                <w:szCs w:val="18"/>
                <w:lang w:val="es-MX"/>
              </w:rPr>
            </w:pPr>
            <w:r w:rsidRPr="00886A2F">
              <w:rPr>
                <w:rFonts w:ascii="Arial" w:hAnsi="Arial" w:cs="Arial"/>
                <w:szCs w:val="18"/>
                <w:lang w:val="es-MX"/>
              </w:rPr>
              <w:t xml:space="preserve">De preferencia, la experiencia debe haber sido desarrollada en entidades de salud o en aquellas cuyas actividades estén relacionadas con la actividad prestadora y/o aseguradora. </w:t>
            </w:r>
            <w:r w:rsidRPr="00886A2F">
              <w:rPr>
                <w:rFonts w:ascii="Arial" w:hAnsi="Arial" w:cs="Arial"/>
                <w:b/>
                <w:szCs w:val="18"/>
                <w:lang w:val="es-MX"/>
              </w:rPr>
              <w:t>(Deseable)</w:t>
            </w:r>
          </w:p>
          <w:p w:rsidR="00C84F99" w:rsidRPr="00886A2F" w:rsidRDefault="00C84F99" w:rsidP="00C84F99">
            <w:pPr>
              <w:suppressAutoHyphens w:val="0"/>
              <w:jc w:val="both"/>
              <w:rPr>
                <w:rFonts w:ascii="Arial" w:hAnsi="Arial" w:cs="Arial"/>
                <w:b/>
                <w:lang w:val="es-MX"/>
              </w:rPr>
            </w:pPr>
          </w:p>
          <w:p w:rsidR="00C84F99" w:rsidRPr="00886A2F" w:rsidRDefault="00C84F99" w:rsidP="00C84F99">
            <w:pPr>
              <w:jc w:val="both"/>
              <w:rPr>
                <w:rFonts w:ascii="Arial" w:hAnsi="Arial" w:cs="Arial"/>
                <w:lang w:val="es-MX"/>
              </w:rPr>
            </w:pPr>
            <w:r w:rsidRPr="00886A2F">
              <w:rPr>
                <w:rFonts w:ascii="Arial" w:hAnsi="Arial" w:cs="Arial"/>
              </w:rPr>
              <w:t xml:space="preserve">Se considerará la experiencia laboral en entidades públicas y/o privadas y la efectuada bajo la modalidad de Servicios No Personales u Honorarios Profesionales siempre que el postulante adjunte documentación por la que pruebe haber prestado servicios en dicha condición laboral por el periodo que acredita. </w:t>
            </w:r>
          </w:p>
          <w:p w:rsidR="00C84F99" w:rsidRPr="00886A2F" w:rsidRDefault="00C84F99" w:rsidP="00C84F99">
            <w:pPr>
              <w:jc w:val="both"/>
              <w:rPr>
                <w:rFonts w:ascii="Arial" w:hAnsi="Arial" w:cs="Arial"/>
              </w:rPr>
            </w:pPr>
            <w:r w:rsidRPr="00886A2F">
              <w:rPr>
                <w:rFonts w:ascii="Arial" w:hAnsi="Arial" w:cs="Arial"/>
              </w:rPr>
              <w:t>No se considerará como experiencia laboral: Trabajos Ad Hono</w:t>
            </w:r>
            <w:r w:rsidR="00886A2F">
              <w:rPr>
                <w:rFonts w:ascii="Arial" w:hAnsi="Arial" w:cs="Arial"/>
              </w:rPr>
              <w:t>rem, en domicilio, ni Pasantías, ni Prácticas.</w:t>
            </w:r>
          </w:p>
        </w:tc>
      </w:tr>
      <w:tr w:rsidR="00C84F99" w:rsidRPr="006C71C7" w:rsidTr="00C84F99">
        <w:tc>
          <w:tcPr>
            <w:tcW w:w="2520" w:type="dxa"/>
            <w:tcBorders>
              <w:top w:val="single" w:sz="4" w:space="0" w:color="000000"/>
              <w:left w:val="single" w:sz="4" w:space="0" w:color="000000"/>
              <w:bottom w:val="single" w:sz="4" w:space="0" w:color="000000"/>
            </w:tcBorders>
            <w:shd w:val="clear" w:color="auto" w:fill="auto"/>
            <w:vAlign w:val="center"/>
          </w:tcPr>
          <w:p w:rsidR="00C84F99" w:rsidRPr="006C71C7" w:rsidRDefault="00C84F99" w:rsidP="00C84F99">
            <w:pPr>
              <w:snapToGrid w:val="0"/>
              <w:jc w:val="center"/>
              <w:rPr>
                <w:rFonts w:ascii="Arial" w:hAnsi="Arial" w:cs="Arial"/>
                <w:b/>
                <w:color w:val="000000"/>
                <w:lang w:val="es-MX"/>
              </w:rPr>
            </w:pPr>
            <w:r w:rsidRPr="006C71C7">
              <w:rPr>
                <w:rFonts w:ascii="Arial" w:hAnsi="Arial" w:cs="Arial"/>
                <w:b/>
                <w:color w:val="000000"/>
                <w:lang w:val="es-MX"/>
              </w:rPr>
              <w:t>Capacitación</w:t>
            </w:r>
          </w:p>
        </w:tc>
        <w:tc>
          <w:tcPr>
            <w:tcW w:w="6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4F99" w:rsidRPr="006C71C7" w:rsidRDefault="00C84F99" w:rsidP="00C84F99">
            <w:pPr>
              <w:numPr>
                <w:ilvl w:val="4"/>
                <w:numId w:val="28"/>
              </w:numPr>
              <w:suppressAutoHyphens w:val="0"/>
              <w:ind w:left="240" w:hanging="240"/>
              <w:jc w:val="both"/>
              <w:rPr>
                <w:rFonts w:ascii="Arial" w:hAnsi="Arial" w:cs="Arial"/>
                <w:lang w:val="es-MX"/>
              </w:rPr>
            </w:pPr>
            <w:r w:rsidRPr="006C71C7">
              <w:rPr>
                <w:rFonts w:ascii="Arial" w:hAnsi="Arial" w:cs="Arial"/>
              </w:rPr>
              <w:t>Acreditar capacitación y/o actividades de actualización afines a la especialidad técnica asistencial, como mínimo de 30 horas</w:t>
            </w:r>
            <w:r w:rsidR="00A07A00" w:rsidRPr="006C71C7">
              <w:rPr>
                <w:rFonts w:ascii="Arial" w:hAnsi="Arial" w:cs="Arial"/>
              </w:rPr>
              <w:t xml:space="preserve"> a partir del año 2014 a la fecha</w:t>
            </w:r>
            <w:r w:rsidRPr="006C71C7">
              <w:rPr>
                <w:rFonts w:ascii="Arial" w:hAnsi="Arial" w:cs="Arial"/>
              </w:rPr>
              <w:t xml:space="preserve">. </w:t>
            </w:r>
            <w:r w:rsidRPr="006C71C7">
              <w:rPr>
                <w:rFonts w:ascii="Arial" w:hAnsi="Arial" w:cs="Arial"/>
                <w:b/>
                <w:bCs/>
              </w:rPr>
              <w:t>(Indispensable)</w:t>
            </w:r>
          </w:p>
        </w:tc>
      </w:tr>
      <w:tr w:rsidR="00C84F99" w:rsidRPr="006C71C7" w:rsidTr="00C84F99">
        <w:tc>
          <w:tcPr>
            <w:tcW w:w="2520" w:type="dxa"/>
            <w:tcBorders>
              <w:top w:val="single" w:sz="4" w:space="0" w:color="000000"/>
              <w:left w:val="single" w:sz="4" w:space="0" w:color="000000"/>
              <w:bottom w:val="single" w:sz="4" w:space="0" w:color="000000"/>
            </w:tcBorders>
            <w:shd w:val="clear" w:color="auto" w:fill="auto"/>
            <w:vAlign w:val="center"/>
          </w:tcPr>
          <w:p w:rsidR="00C84F99" w:rsidRPr="006C71C7" w:rsidRDefault="00C84F99" w:rsidP="00C84F99">
            <w:pPr>
              <w:snapToGrid w:val="0"/>
              <w:jc w:val="center"/>
              <w:rPr>
                <w:rFonts w:ascii="Arial" w:hAnsi="Arial" w:cs="Arial"/>
                <w:b/>
                <w:color w:val="000000"/>
                <w:lang w:val="es-MX"/>
              </w:rPr>
            </w:pPr>
            <w:r w:rsidRPr="006C71C7">
              <w:rPr>
                <w:rFonts w:ascii="Arial" w:hAnsi="Arial" w:cs="Arial"/>
                <w:b/>
                <w:color w:val="000000"/>
                <w:lang w:val="es-MX"/>
              </w:rPr>
              <w:t>Conocimientos complementarios para el puesto o cargo</w:t>
            </w:r>
          </w:p>
        </w:tc>
        <w:tc>
          <w:tcPr>
            <w:tcW w:w="6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4F99" w:rsidRPr="006C71C7" w:rsidRDefault="00C84F99" w:rsidP="00C84F99">
            <w:pPr>
              <w:numPr>
                <w:ilvl w:val="0"/>
                <w:numId w:val="3"/>
              </w:numPr>
              <w:suppressAutoHyphens w:val="0"/>
              <w:ind w:left="207" w:hanging="207"/>
              <w:contextualSpacing/>
              <w:jc w:val="both"/>
              <w:rPr>
                <w:rFonts w:ascii="Arial" w:hAnsi="Arial" w:cs="Arial"/>
                <w:color w:val="000000"/>
                <w:lang w:val="es-MX" w:eastAsia="es-ES"/>
              </w:rPr>
            </w:pPr>
            <w:r w:rsidRPr="006C71C7">
              <w:rPr>
                <w:rFonts w:ascii="Arial" w:hAnsi="Arial" w:cs="Arial"/>
                <w:color w:val="000000"/>
                <w:lang w:val="es-MX" w:eastAsia="es-ES"/>
              </w:rPr>
              <w:t xml:space="preserve">Manejo de Ofimática: Word, Excel, Power Point e Internet a nivel básico. </w:t>
            </w:r>
            <w:r w:rsidRPr="006C71C7">
              <w:rPr>
                <w:rFonts w:ascii="Arial" w:hAnsi="Arial" w:cs="Arial"/>
                <w:b/>
                <w:color w:val="000000"/>
                <w:lang w:val="es-MX" w:eastAsia="es-ES"/>
              </w:rPr>
              <w:t>(Indispensable)</w:t>
            </w:r>
          </w:p>
        </w:tc>
      </w:tr>
      <w:tr w:rsidR="00C84F99" w:rsidRPr="006C71C7" w:rsidTr="00C84F99">
        <w:tc>
          <w:tcPr>
            <w:tcW w:w="2520" w:type="dxa"/>
            <w:tcBorders>
              <w:top w:val="single" w:sz="4" w:space="0" w:color="000000"/>
              <w:left w:val="single" w:sz="4" w:space="0" w:color="000000"/>
              <w:bottom w:val="single" w:sz="4" w:space="0" w:color="000000"/>
            </w:tcBorders>
            <w:shd w:val="clear" w:color="auto" w:fill="auto"/>
            <w:vAlign w:val="center"/>
          </w:tcPr>
          <w:p w:rsidR="00C84F99" w:rsidRPr="006C71C7" w:rsidRDefault="00C84F99" w:rsidP="00C84F99">
            <w:pPr>
              <w:snapToGrid w:val="0"/>
              <w:jc w:val="center"/>
              <w:rPr>
                <w:rFonts w:ascii="Arial" w:hAnsi="Arial" w:cs="Arial"/>
                <w:b/>
                <w:color w:val="000000"/>
                <w:lang w:val="es-MX"/>
              </w:rPr>
            </w:pPr>
            <w:r w:rsidRPr="006C71C7">
              <w:rPr>
                <w:rFonts w:ascii="Arial" w:hAnsi="Arial" w:cs="Arial"/>
                <w:b/>
                <w:color w:val="000000"/>
                <w:lang w:val="es-MX"/>
              </w:rPr>
              <w:t xml:space="preserve">Habilidades o competencias </w:t>
            </w:r>
          </w:p>
        </w:tc>
        <w:tc>
          <w:tcPr>
            <w:tcW w:w="6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4F99" w:rsidRPr="006C71C7" w:rsidRDefault="00C84F99" w:rsidP="00C84F99">
            <w:pPr>
              <w:jc w:val="both"/>
              <w:rPr>
                <w:rFonts w:ascii="Arial" w:hAnsi="Arial" w:cs="Arial"/>
              </w:rPr>
            </w:pPr>
            <w:r w:rsidRPr="006C71C7">
              <w:rPr>
                <w:rFonts w:ascii="Arial" w:hAnsi="Arial" w:cs="Arial"/>
                <w:b/>
                <w:bCs/>
              </w:rPr>
              <w:t>GENÉRICAS:</w:t>
            </w:r>
            <w:r w:rsidRPr="006C71C7">
              <w:rPr>
                <w:rFonts w:ascii="Arial" w:hAnsi="Arial" w:cs="Arial"/>
              </w:rPr>
              <w:t xml:space="preserve"> Actitud de servicio, ética e integridad, compromiso y responsabilidad, orientación a   resultados, trabajo en equipo.</w:t>
            </w:r>
          </w:p>
          <w:p w:rsidR="00C84F99" w:rsidRPr="006C71C7" w:rsidRDefault="00C84F99" w:rsidP="00C84F99">
            <w:pPr>
              <w:suppressAutoHyphens w:val="0"/>
              <w:jc w:val="both"/>
              <w:rPr>
                <w:rFonts w:ascii="Arial" w:hAnsi="Arial" w:cs="Arial"/>
                <w:color w:val="000000"/>
                <w:lang w:val="es-MX"/>
              </w:rPr>
            </w:pPr>
            <w:r w:rsidRPr="006C71C7">
              <w:rPr>
                <w:rFonts w:ascii="Arial" w:hAnsi="Arial" w:cs="Arial"/>
                <w:b/>
                <w:bCs/>
              </w:rPr>
              <w:t>ESPECÍFICAS:</w:t>
            </w:r>
            <w:r w:rsidRPr="006C71C7">
              <w:rPr>
                <w:rFonts w:ascii="Arial" w:hAnsi="Arial" w:cs="Arial"/>
              </w:rPr>
              <w:t xml:space="preserve"> Pensamiento estratégico, comunicación efectiva, planificación y organización, capacidad de análisis y capacidad de respuesta al cambio.</w:t>
            </w:r>
          </w:p>
        </w:tc>
      </w:tr>
      <w:tr w:rsidR="00C84F99" w:rsidRPr="006C71C7" w:rsidTr="00C84F99">
        <w:trPr>
          <w:trHeight w:val="382"/>
        </w:trPr>
        <w:tc>
          <w:tcPr>
            <w:tcW w:w="2520" w:type="dxa"/>
            <w:tcBorders>
              <w:top w:val="single" w:sz="4" w:space="0" w:color="000000"/>
              <w:left w:val="single" w:sz="4" w:space="0" w:color="000000"/>
              <w:bottom w:val="single" w:sz="4" w:space="0" w:color="000000"/>
            </w:tcBorders>
            <w:shd w:val="clear" w:color="auto" w:fill="auto"/>
            <w:vAlign w:val="center"/>
          </w:tcPr>
          <w:p w:rsidR="00C84F99" w:rsidRPr="006C71C7" w:rsidRDefault="00C84F99" w:rsidP="00C84F99">
            <w:pPr>
              <w:snapToGrid w:val="0"/>
              <w:jc w:val="center"/>
              <w:rPr>
                <w:rFonts w:ascii="Arial" w:hAnsi="Arial" w:cs="Arial"/>
                <w:b/>
                <w:color w:val="000000"/>
                <w:lang w:val="es-MX"/>
              </w:rPr>
            </w:pPr>
            <w:r w:rsidRPr="006C71C7">
              <w:rPr>
                <w:rFonts w:ascii="Arial" w:hAnsi="Arial" w:cs="Arial"/>
                <w:b/>
                <w:color w:val="000000"/>
                <w:lang w:val="es-MX"/>
              </w:rPr>
              <w:t>Motivo de Contratación</w:t>
            </w:r>
          </w:p>
        </w:tc>
        <w:tc>
          <w:tcPr>
            <w:tcW w:w="6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4F99" w:rsidRPr="006C71C7" w:rsidRDefault="00C84F99" w:rsidP="00D33ECD">
            <w:pPr>
              <w:suppressAutoHyphens w:val="0"/>
              <w:contextualSpacing/>
              <w:jc w:val="both"/>
              <w:rPr>
                <w:rFonts w:ascii="Arial" w:hAnsi="Arial" w:cs="Arial"/>
                <w:lang w:eastAsia="es-ES"/>
              </w:rPr>
            </w:pPr>
            <w:r w:rsidRPr="006C71C7">
              <w:rPr>
                <w:rFonts w:ascii="Arial" w:hAnsi="Arial" w:cs="Arial"/>
                <w:lang w:eastAsia="es-ES"/>
              </w:rPr>
              <w:t>Re</w:t>
            </w:r>
            <w:r w:rsidR="00D33ECD" w:rsidRPr="006C71C7">
              <w:rPr>
                <w:rFonts w:ascii="Arial" w:hAnsi="Arial" w:cs="Arial"/>
                <w:lang w:eastAsia="es-ES"/>
              </w:rPr>
              <w:t>emplazo de personal / Carta N° 1528</w:t>
            </w:r>
            <w:r w:rsidRPr="006C71C7">
              <w:rPr>
                <w:rFonts w:ascii="Arial" w:hAnsi="Arial" w:cs="Arial"/>
                <w:lang w:eastAsia="es-ES"/>
              </w:rPr>
              <w:t>-GCGP-ESSALUD-201</w:t>
            </w:r>
            <w:r w:rsidR="00D33ECD" w:rsidRPr="006C71C7">
              <w:rPr>
                <w:rFonts w:ascii="Arial" w:hAnsi="Arial" w:cs="Arial"/>
                <w:lang w:eastAsia="es-ES"/>
              </w:rPr>
              <w:t>9</w:t>
            </w:r>
          </w:p>
        </w:tc>
      </w:tr>
    </w:tbl>
    <w:p w:rsidR="00C84F99" w:rsidRPr="006C71C7" w:rsidRDefault="00C84F99" w:rsidP="006C71C7">
      <w:pPr>
        <w:suppressAutoHyphens w:val="0"/>
        <w:jc w:val="both"/>
        <w:rPr>
          <w:rFonts w:ascii="Arial" w:hAnsi="Arial" w:cs="Arial"/>
          <w:b/>
          <w:sz w:val="16"/>
          <w:szCs w:val="16"/>
        </w:rPr>
      </w:pPr>
    </w:p>
    <w:p w:rsidR="00C84F99" w:rsidRPr="006C71C7" w:rsidRDefault="006C71C7" w:rsidP="00C84F99">
      <w:pPr>
        <w:suppressAutoHyphens w:val="0"/>
        <w:ind w:left="705"/>
        <w:jc w:val="both"/>
        <w:rPr>
          <w:rFonts w:ascii="Arial" w:hAnsi="Arial" w:cs="Arial"/>
          <w:b/>
        </w:rPr>
      </w:pPr>
      <w:r w:rsidRPr="006C71C7">
        <w:rPr>
          <w:rFonts w:ascii="Arial" w:hAnsi="Arial" w:cs="Arial"/>
          <w:b/>
          <w:sz w:val="16"/>
          <w:szCs w:val="16"/>
        </w:rPr>
        <w:t>Nota:</w:t>
      </w:r>
      <w:r w:rsidRPr="006C71C7">
        <w:rPr>
          <w:rFonts w:ascii="Arial" w:hAnsi="Arial" w:cs="Arial"/>
          <w:b/>
          <w:sz w:val="16"/>
          <w:szCs w:val="16"/>
        </w:rPr>
        <w:tab/>
        <w:t>La a</w:t>
      </w:r>
      <w:r w:rsidR="00C84F99" w:rsidRPr="006C71C7">
        <w:rPr>
          <w:rFonts w:ascii="Arial" w:hAnsi="Arial" w:cs="Arial"/>
          <w:b/>
          <w:sz w:val="16"/>
          <w:szCs w:val="16"/>
        </w:rPr>
        <w:t>creditación implica presentar copia de los documentos sustentatorios. Los postulantes que no lo hagan, serán descalificados.</w:t>
      </w:r>
      <w:r w:rsidR="00C84F99" w:rsidRPr="006C71C7">
        <w:rPr>
          <w:rFonts w:ascii="Arial" w:hAnsi="Arial" w:cs="Arial"/>
          <w:b/>
        </w:rPr>
        <w:t xml:space="preserve"> </w:t>
      </w:r>
      <w:r w:rsidR="00C84F99" w:rsidRPr="006C71C7">
        <w:rPr>
          <w:rFonts w:ascii="Arial" w:hAnsi="Arial" w:cs="Arial"/>
          <w:b/>
          <w:sz w:val="16"/>
          <w:szCs w:val="16"/>
        </w:rPr>
        <w:t>Los documentos presentados no serán devueltos.</w:t>
      </w:r>
    </w:p>
    <w:p w:rsidR="00C84F99" w:rsidRPr="006C71C7" w:rsidRDefault="00C84F99" w:rsidP="00C84F99">
      <w:pPr>
        <w:ind w:firstLine="705"/>
        <w:jc w:val="both"/>
        <w:rPr>
          <w:rFonts w:ascii="Arial" w:hAnsi="Arial" w:cs="Arial"/>
          <w:b/>
          <w:sz w:val="16"/>
          <w:szCs w:val="16"/>
        </w:rPr>
      </w:pPr>
      <w:r w:rsidRPr="006C71C7">
        <w:rPr>
          <w:rFonts w:ascii="Arial" w:hAnsi="Arial" w:cs="Arial"/>
          <w:b/>
          <w:sz w:val="16"/>
          <w:szCs w:val="16"/>
        </w:rPr>
        <w:t>Para la contratación del postulante seleccionado, éste presentará la documentación original sustentatoria.</w:t>
      </w:r>
    </w:p>
    <w:p w:rsidR="00C84F99" w:rsidRPr="006C71C7" w:rsidRDefault="00C84F99" w:rsidP="00C84F99">
      <w:pPr>
        <w:ind w:left="705"/>
        <w:jc w:val="both"/>
        <w:rPr>
          <w:rFonts w:ascii="Arial" w:hAnsi="Arial" w:cs="Arial"/>
          <w:b/>
          <w:sz w:val="16"/>
          <w:szCs w:val="16"/>
        </w:rPr>
      </w:pPr>
      <w:r w:rsidRPr="006C71C7">
        <w:rPr>
          <w:rFonts w:ascii="Arial" w:hAnsi="Arial" w:cs="Arial"/>
          <w:b/>
          <w:sz w:val="16"/>
          <w:szCs w:val="16"/>
        </w:rPr>
        <w:t>El postulante seleccionado podrá ser incorporado y/o desplazado a otra dependencia, de acuerdo a las necesidades del servicio.</w:t>
      </w:r>
    </w:p>
    <w:p w:rsidR="00C84F99" w:rsidRPr="00F74990" w:rsidRDefault="00C84F99" w:rsidP="00C84F99">
      <w:pPr>
        <w:rPr>
          <w:rFonts w:ascii="Arial" w:hAnsi="Arial" w:cs="Arial"/>
          <w:color w:val="000000"/>
          <w:highlight w:val="yellow"/>
        </w:rPr>
      </w:pPr>
    </w:p>
    <w:p w:rsidR="00C84F99" w:rsidRPr="005510CC" w:rsidRDefault="00C84F99" w:rsidP="00C84F99">
      <w:pPr>
        <w:rPr>
          <w:rFonts w:ascii="Arial" w:hAnsi="Arial" w:cs="Arial"/>
          <w:color w:val="000000"/>
        </w:rPr>
      </w:pPr>
    </w:p>
    <w:p w:rsidR="00C84F99" w:rsidRPr="005510CC" w:rsidRDefault="00C84F99" w:rsidP="00C84F99">
      <w:pPr>
        <w:numPr>
          <w:ilvl w:val="0"/>
          <w:numId w:val="1"/>
        </w:numPr>
        <w:suppressAutoHyphens w:val="0"/>
        <w:contextualSpacing/>
        <w:jc w:val="both"/>
        <w:rPr>
          <w:rFonts w:ascii="Arial" w:hAnsi="Arial" w:cs="Arial"/>
          <w:b/>
          <w:color w:val="000000"/>
        </w:rPr>
      </w:pPr>
      <w:r w:rsidRPr="005510CC">
        <w:rPr>
          <w:rFonts w:ascii="Arial" w:hAnsi="Arial" w:cs="Arial"/>
          <w:b/>
          <w:color w:val="000000"/>
        </w:rPr>
        <w:t>CARACTERÍSTICAS DE LOS PUESTOS Y/O CARGOS</w:t>
      </w:r>
    </w:p>
    <w:p w:rsidR="00C84F99" w:rsidRPr="005510CC" w:rsidRDefault="00C84F99" w:rsidP="00C84F99">
      <w:pPr>
        <w:ind w:left="360"/>
        <w:jc w:val="both"/>
        <w:rPr>
          <w:rFonts w:ascii="Arial" w:hAnsi="Arial" w:cs="Arial"/>
          <w:b/>
          <w:bCs/>
          <w:color w:val="000000"/>
          <w:u w:val="single"/>
        </w:rPr>
      </w:pPr>
    </w:p>
    <w:p w:rsidR="00D33ECD" w:rsidRPr="005510CC" w:rsidRDefault="00D33ECD" w:rsidP="00D33ECD">
      <w:pPr>
        <w:pStyle w:val="Sinespaciado"/>
        <w:ind w:left="284"/>
        <w:rPr>
          <w:rFonts w:ascii="Arial" w:hAnsi="Arial" w:cs="Arial"/>
          <w:b/>
          <w:sz w:val="20"/>
          <w:szCs w:val="20"/>
        </w:rPr>
      </w:pPr>
      <w:r w:rsidRPr="005510CC">
        <w:rPr>
          <w:rFonts w:ascii="Arial" w:hAnsi="Arial" w:cs="Arial"/>
          <w:b/>
          <w:sz w:val="20"/>
          <w:szCs w:val="20"/>
        </w:rPr>
        <w:t>MÉDICO (COD. P1MES-001, P1MES-002)</w:t>
      </w:r>
    </w:p>
    <w:p w:rsidR="00D33ECD" w:rsidRPr="005510CC" w:rsidRDefault="00D33ECD" w:rsidP="00D33ECD">
      <w:pPr>
        <w:pStyle w:val="Sinespaciado"/>
        <w:ind w:left="284"/>
        <w:rPr>
          <w:rFonts w:ascii="Arial" w:hAnsi="Arial" w:cs="Arial"/>
          <w:b/>
          <w:sz w:val="20"/>
          <w:szCs w:val="20"/>
        </w:rPr>
      </w:pPr>
    </w:p>
    <w:p w:rsidR="00D33ECD" w:rsidRPr="005510CC" w:rsidRDefault="00D33ECD" w:rsidP="00D33ECD">
      <w:pPr>
        <w:ind w:left="284"/>
        <w:jc w:val="both"/>
        <w:rPr>
          <w:rFonts w:ascii="Arial" w:hAnsi="Arial" w:cs="Arial"/>
        </w:rPr>
      </w:pPr>
      <w:r w:rsidRPr="005510CC">
        <w:rPr>
          <w:rFonts w:ascii="Arial" w:hAnsi="Arial" w:cs="Arial"/>
          <w:b/>
        </w:rPr>
        <w:t>Principales funciones a desarrollar:</w:t>
      </w:r>
      <w:r w:rsidRPr="005510CC">
        <w:rPr>
          <w:rFonts w:ascii="Arial" w:hAnsi="Arial" w:cs="Arial"/>
        </w:rPr>
        <w:t xml:space="preserve"> </w:t>
      </w:r>
    </w:p>
    <w:p w:rsidR="00D33ECD" w:rsidRPr="005510CC" w:rsidRDefault="00D33ECD" w:rsidP="00D33ECD">
      <w:pPr>
        <w:pStyle w:val="Prrafodelista"/>
        <w:numPr>
          <w:ilvl w:val="0"/>
          <w:numId w:val="38"/>
        </w:numPr>
        <w:suppressAutoHyphens w:val="0"/>
        <w:jc w:val="both"/>
        <w:rPr>
          <w:rFonts w:ascii="Arial" w:hAnsi="Arial" w:cs="Arial"/>
        </w:rPr>
      </w:pPr>
      <w:r w:rsidRPr="005510CC">
        <w:rPr>
          <w:rFonts w:ascii="Arial" w:hAnsi="Arial" w:cs="Arial"/>
        </w:rPr>
        <w:t>Examinar, diagnosticar y prescribir tratamientos según protocolos y guías de práctica clínica vigentes.</w:t>
      </w:r>
    </w:p>
    <w:p w:rsidR="00D33ECD" w:rsidRPr="005510CC" w:rsidRDefault="00D33ECD" w:rsidP="00D33ECD">
      <w:pPr>
        <w:pStyle w:val="Prrafodelista"/>
        <w:numPr>
          <w:ilvl w:val="0"/>
          <w:numId w:val="38"/>
        </w:numPr>
        <w:suppressAutoHyphens w:val="0"/>
        <w:jc w:val="both"/>
        <w:rPr>
          <w:rFonts w:ascii="Arial" w:hAnsi="Arial" w:cs="Arial"/>
        </w:rPr>
      </w:pPr>
      <w:r w:rsidRPr="005510CC">
        <w:rPr>
          <w:rFonts w:ascii="Arial" w:hAnsi="Arial" w:cs="Arial"/>
        </w:rPr>
        <w:t>Realizar procedimientos de diagnósticos y terapéuticos en el área de su competencia.</w:t>
      </w:r>
    </w:p>
    <w:p w:rsidR="00D33ECD" w:rsidRPr="005510CC" w:rsidRDefault="00D33ECD" w:rsidP="00D33ECD">
      <w:pPr>
        <w:pStyle w:val="Prrafodelista"/>
        <w:numPr>
          <w:ilvl w:val="0"/>
          <w:numId w:val="38"/>
        </w:numPr>
        <w:suppressAutoHyphens w:val="0"/>
        <w:jc w:val="both"/>
        <w:rPr>
          <w:rFonts w:ascii="Arial" w:hAnsi="Arial" w:cs="Arial"/>
        </w:rPr>
      </w:pPr>
      <w:r w:rsidRPr="005510CC">
        <w:rPr>
          <w:rFonts w:ascii="Arial" w:hAnsi="Arial" w:cs="Arial"/>
        </w:rPr>
        <w:t>Realizar intervenciones quirúrgicas según corresponda a la especialidad y realizar actividades de asistencia médica en las áreas especializadas.</w:t>
      </w:r>
    </w:p>
    <w:p w:rsidR="00D33ECD" w:rsidRPr="005510CC" w:rsidRDefault="00D33ECD" w:rsidP="00D33ECD">
      <w:pPr>
        <w:pStyle w:val="Prrafodelista"/>
        <w:numPr>
          <w:ilvl w:val="0"/>
          <w:numId w:val="38"/>
        </w:numPr>
        <w:suppressAutoHyphens w:val="0"/>
        <w:jc w:val="both"/>
        <w:rPr>
          <w:rFonts w:ascii="Arial" w:hAnsi="Arial" w:cs="Arial"/>
        </w:rPr>
      </w:pPr>
      <w:r w:rsidRPr="005510CC">
        <w:rPr>
          <w:rFonts w:ascii="Arial" w:hAnsi="Arial" w:cs="Arial"/>
        </w:rPr>
        <w:t>Conducir el equipo interdisciplinario de salud en el diseño, ejecución, seguimiento y control de los procesos de atención asistencial, en el ámbito de su competencia.</w:t>
      </w:r>
    </w:p>
    <w:p w:rsidR="00D33ECD" w:rsidRPr="005510CC" w:rsidRDefault="00D33ECD" w:rsidP="00D33ECD">
      <w:pPr>
        <w:pStyle w:val="Prrafodelista"/>
        <w:numPr>
          <w:ilvl w:val="0"/>
          <w:numId w:val="38"/>
        </w:numPr>
        <w:suppressAutoHyphens w:val="0"/>
        <w:jc w:val="both"/>
        <w:rPr>
          <w:rFonts w:ascii="Arial" w:hAnsi="Arial" w:cs="Arial"/>
        </w:rPr>
      </w:pPr>
      <w:r w:rsidRPr="005510CC">
        <w:rPr>
          <w:rFonts w:ascii="Arial" w:hAnsi="Arial" w:cs="Arial"/>
        </w:rPr>
        <w:t>Referir a un Establecimiento de Salud cuando la condición clínica del paciente lo requiera y en el marco de las normas vigentes.</w:t>
      </w:r>
    </w:p>
    <w:p w:rsidR="00D33ECD" w:rsidRPr="005510CC" w:rsidRDefault="00D33ECD" w:rsidP="00D33ECD">
      <w:pPr>
        <w:pStyle w:val="Prrafodelista"/>
        <w:numPr>
          <w:ilvl w:val="0"/>
          <w:numId w:val="38"/>
        </w:numPr>
        <w:suppressAutoHyphens w:val="0"/>
        <w:jc w:val="both"/>
        <w:rPr>
          <w:rFonts w:ascii="Arial" w:hAnsi="Arial" w:cs="Arial"/>
        </w:rPr>
      </w:pPr>
      <w:r w:rsidRPr="005510CC">
        <w:rPr>
          <w:rFonts w:ascii="Arial" w:hAnsi="Arial" w:cs="Arial"/>
        </w:rPr>
        <w:t>Continuar el tratamiento y/o control de los pacientes contrarreferidos en el Establecimiento de Salud de origen, según indicación establecida en la Contrarreferencia.</w:t>
      </w:r>
    </w:p>
    <w:p w:rsidR="00D33ECD" w:rsidRPr="005510CC" w:rsidRDefault="00D33ECD" w:rsidP="00D33ECD">
      <w:pPr>
        <w:pStyle w:val="Prrafodelista"/>
        <w:numPr>
          <w:ilvl w:val="0"/>
          <w:numId w:val="38"/>
        </w:numPr>
        <w:suppressAutoHyphens w:val="0"/>
        <w:jc w:val="both"/>
        <w:rPr>
          <w:rFonts w:ascii="Arial" w:hAnsi="Arial" w:cs="Arial"/>
        </w:rPr>
      </w:pPr>
      <w:r w:rsidRPr="005510CC">
        <w:rPr>
          <w:rFonts w:ascii="Arial" w:hAnsi="Arial" w:cs="Arial"/>
        </w:rPr>
        <w:t>Elaborar los informes y certificados de la prestación asistencial establecidos para el servicio.</w:t>
      </w:r>
    </w:p>
    <w:p w:rsidR="00D33ECD" w:rsidRPr="005510CC" w:rsidRDefault="00D33ECD" w:rsidP="00D33ECD">
      <w:pPr>
        <w:pStyle w:val="Prrafodelista"/>
        <w:numPr>
          <w:ilvl w:val="0"/>
          <w:numId w:val="38"/>
        </w:numPr>
        <w:suppressAutoHyphens w:val="0"/>
        <w:jc w:val="both"/>
        <w:rPr>
          <w:rFonts w:ascii="Arial" w:hAnsi="Arial" w:cs="Arial"/>
        </w:rPr>
      </w:pPr>
      <w:r w:rsidRPr="005510CC">
        <w:rPr>
          <w:rFonts w:ascii="Arial" w:hAnsi="Arial" w:cs="Arial"/>
        </w:rPr>
        <w:t>Registrar las prestaciones asistenciales en la Historia Clínica, los sistemas informáticos y en formularios utilizados en la atención.</w:t>
      </w:r>
    </w:p>
    <w:p w:rsidR="00D33ECD" w:rsidRPr="005510CC" w:rsidRDefault="00D33ECD" w:rsidP="00D33ECD">
      <w:pPr>
        <w:pStyle w:val="Prrafodelista"/>
        <w:numPr>
          <w:ilvl w:val="0"/>
          <w:numId w:val="38"/>
        </w:numPr>
        <w:suppressAutoHyphens w:val="0"/>
        <w:jc w:val="both"/>
        <w:rPr>
          <w:rFonts w:ascii="Arial" w:hAnsi="Arial" w:cs="Arial"/>
        </w:rPr>
      </w:pPr>
      <w:r w:rsidRPr="005510CC">
        <w:rPr>
          <w:rFonts w:ascii="Arial" w:hAnsi="Arial" w:cs="Arial"/>
        </w:rPr>
        <w:t>Brindar información médica sobre la situación de salud al paciente o familiar responsable.</w:t>
      </w:r>
    </w:p>
    <w:p w:rsidR="00D33ECD" w:rsidRPr="005510CC" w:rsidRDefault="00D33ECD" w:rsidP="00D33ECD">
      <w:pPr>
        <w:pStyle w:val="Prrafodelista"/>
        <w:numPr>
          <w:ilvl w:val="0"/>
          <w:numId w:val="38"/>
        </w:numPr>
        <w:suppressAutoHyphens w:val="0"/>
        <w:jc w:val="both"/>
        <w:rPr>
          <w:rFonts w:ascii="Arial" w:hAnsi="Arial" w:cs="Arial"/>
        </w:rPr>
      </w:pPr>
      <w:r w:rsidRPr="005510CC">
        <w:rPr>
          <w:rFonts w:ascii="Arial" w:hAnsi="Arial" w:cs="Arial"/>
        </w:rPr>
        <w:t>Realizar las actividades de auditoria médica del Servicio Asistencial e implementar las medias correctivas.</w:t>
      </w:r>
    </w:p>
    <w:p w:rsidR="00D33ECD" w:rsidRPr="005510CC" w:rsidRDefault="00D33ECD" w:rsidP="00D33ECD">
      <w:pPr>
        <w:pStyle w:val="Prrafodelista"/>
        <w:numPr>
          <w:ilvl w:val="0"/>
          <w:numId w:val="38"/>
        </w:numPr>
        <w:suppressAutoHyphens w:val="0"/>
        <w:jc w:val="both"/>
        <w:rPr>
          <w:rFonts w:ascii="Arial" w:hAnsi="Arial" w:cs="Arial"/>
        </w:rPr>
      </w:pPr>
      <w:r w:rsidRPr="005510CC">
        <w:rPr>
          <w:rFonts w:ascii="Arial" w:hAnsi="Arial" w:cs="Arial"/>
        </w:rPr>
        <w:t>Solicitar y absolver interconsultas de emergencia cuando la situación clínica del paciente lo requiera.</w:t>
      </w:r>
    </w:p>
    <w:p w:rsidR="00D33ECD" w:rsidRPr="005510CC" w:rsidRDefault="00D33ECD" w:rsidP="00D33ECD">
      <w:pPr>
        <w:pStyle w:val="Prrafodelista"/>
        <w:numPr>
          <w:ilvl w:val="0"/>
          <w:numId w:val="38"/>
        </w:numPr>
        <w:suppressAutoHyphens w:val="0"/>
        <w:jc w:val="both"/>
        <w:rPr>
          <w:rFonts w:ascii="Arial" w:hAnsi="Arial" w:cs="Arial"/>
        </w:rPr>
      </w:pPr>
      <w:r w:rsidRPr="005510CC">
        <w:rPr>
          <w:rFonts w:ascii="Arial" w:hAnsi="Arial" w:cs="Arial"/>
        </w:rPr>
        <w:t>Absolver consultas de carácter técnico asistencial y/o administrativo en el ámbito de competencia y emitir informe correspondiente.</w:t>
      </w:r>
    </w:p>
    <w:p w:rsidR="00D33ECD" w:rsidRPr="005510CC" w:rsidRDefault="00D33ECD" w:rsidP="00D33ECD">
      <w:pPr>
        <w:pStyle w:val="Prrafodelista"/>
        <w:numPr>
          <w:ilvl w:val="0"/>
          <w:numId w:val="38"/>
        </w:numPr>
        <w:suppressAutoHyphens w:val="0"/>
        <w:jc w:val="both"/>
        <w:rPr>
          <w:rFonts w:ascii="Arial" w:hAnsi="Arial" w:cs="Arial"/>
        </w:rPr>
      </w:pPr>
      <w:r w:rsidRPr="005510CC">
        <w:rPr>
          <w:rFonts w:ascii="Arial" w:hAnsi="Arial" w:cs="Arial"/>
        </w:rPr>
        <w:t>Participar en comités, comisiones y juntas médicas, suscribir los informes o dictámenes correspondientes en el ámbito de competencia.</w:t>
      </w:r>
    </w:p>
    <w:p w:rsidR="00D33ECD" w:rsidRPr="005510CC" w:rsidRDefault="00D33ECD" w:rsidP="00D33ECD">
      <w:pPr>
        <w:pStyle w:val="Prrafodelista"/>
        <w:numPr>
          <w:ilvl w:val="0"/>
          <w:numId w:val="38"/>
        </w:numPr>
        <w:suppressAutoHyphens w:val="0"/>
        <w:jc w:val="both"/>
        <w:rPr>
          <w:rFonts w:ascii="Arial" w:hAnsi="Arial" w:cs="Arial"/>
        </w:rPr>
      </w:pPr>
      <w:r w:rsidRPr="005510CC">
        <w:rPr>
          <w:rFonts w:ascii="Arial" w:hAnsi="Arial" w:cs="Arial"/>
        </w:rPr>
        <w:t>Participar en el diseño y ejecución de proyectos de intervención sanitaria, investigación científica y/o docencia autorizados por las instancias institucionales correspondiente en el marco de las normas vigentes.</w:t>
      </w:r>
    </w:p>
    <w:p w:rsidR="00D33ECD" w:rsidRPr="005510CC" w:rsidRDefault="00D33ECD" w:rsidP="00D33ECD">
      <w:pPr>
        <w:pStyle w:val="Prrafodelista"/>
        <w:numPr>
          <w:ilvl w:val="0"/>
          <w:numId w:val="38"/>
        </w:numPr>
        <w:suppressAutoHyphens w:val="0"/>
        <w:jc w:val="both"/>
        <w:rPr>
          <w:rFonts w:ascii="Arial" w:hAnsi="Arial" w:cs="Arial"/>
        </w:rPr>
      </w:pPr>
      <w:r w:rsidRPr="005510CC">
        <w:rPr>
          <w:rFonts w:ascii="Arial" w:hAnsi="Arial" w:cs="Arial"/>
        </w:rPr>
        <w:t>Realizar las actividades de auditoria medica del Servicio Asistencial y emitir el informe correspondiente en el marco de la norma vigente.</w:t>
      </w:r>
    </w:p>
    <w:p w:rsidR="00D33ECD" w:rsidRPr="005510CC" w:rsidRDefault="00D33ECD" w:rsidP="00D33ECD">
      <w:pPr>
        <w:pStyle w:val="Prrafodelista"/>
        <w:numPr>
          <w:ilvl w:val="0"/>
          <w:numId w:val="38"/>
        </w:numPr>
        <w:suppressAutoHyphens w:val="0"/>
        <w:jc w:val="both"/>
        <w:rPr>
          <w:rFonts w:ascii="Arial" w:hAnsi="Arial" w:cs="Arial"/>
        </w:rPr>
      </w:pPr>
      <w:r w:rsidRPr="005510CC">
        <w:rPr>
          <w:rFonts w:ascii="Arial" w:hAnsi="Arial" w:cs="Arial"/>
        </w:rPr>
        <w:t>Investigar e innovar permanentemente las técnicas y procedimientos relacionados al campo de su especialidad.</w:t>
      </w:r>
    </w:p>
    <w:p w:rsidR="00D33ECD" w:rsidRPr="005510CC" w:rsidRDefault="00D33ECD" w:rsidP="00D33ECD">
      <w:pPr>
        <w:pStyle w:val="Prrafodelista"/>
        <w:numPr>
          <w:ilvl w:val="0"/>
          <w:numId w:val="38"/>
        </w:numPr>
        <w:suppressAutoHyphens w:val="0"/>
        <w:jc w:val="both"/>
        <w:rPr>
          <w:rFonts w:ascii="Arial" w:hAnsi="Arial" w:cs="Arial"/>
        </w:rPr>
      </w:pPr>
      <w:r w:rsidRPr="005510CC">
        <w:rPr>
          <w:rFonts w:ascii="Arial" w:hAnsi="Arial" w:cs="Arial"/>
        </w:rPr>
        <w:t>Cumplir y hacer cumplir las normas y medidas de Bioseguridad y de Seguridad y Salud en el trabajo en el ámbito de responsabilidad.</w:t>
      </w:r>
    </w:p>
    <w:p w:rsidR="00D33ECD" w:rsidRPr="005510CC" w:rsidRDefault="00D33ECD" w:rsidP="00D33ECD">
      <w:pPr>
        <w:pStyle w:val="Prrafodelista"/>
        <w:numPr>
          <w:ilvl w:val="0"/>
          <w:numId w:val="38"/>
        </w:numPr>
        <w:suppressAutoHyphens w:val="0"/>
        <w:jc w:val="both"/>
        <w:rPr>
          <w:rFonts w:ascii="Arial" w:hAnsi="Arial" w:cs="Arial"/>
        </w:rPr>
      </w:pPr>
      <w:r w:rsidRPr="005510CC">
        <w:rPr>
          <w:rFonts w:ascii="Arial" w:hAnsi="Arial" w:cs="Arial"/>
        </w:rPr>
        <w:t>Participar en la implementación del sistema de control interno y la Gestión de Riesgos que correspondan en el ámbito de sus funciones e informar su cumplimiento.</w:t>
      </w:r>
    </w:p>
    <w:p w:rsidR="00D33ECD" w:rsidRPr="005510CC" w:rsidRDefault="00D33ECD" w:rsidP="00D33ECD">
      <w:pPr>
        <w:pStyle w:val="Prrafodelista"/>
        <w:numPr>
          <w:ilvl w:val="0"/>
          <w:numId w:val="38"/>
        </w:numPr>
        <w:suppressAutoHyphens w:val="0"/>
        <w:jc w:val="both"/>
        <w:rPr>
          <w:rFonts w:ascii="Arial" w:hAnsi="Arial" w:cs="Arial"/>
        </w:rPr>
      </w:pPr>
      <w:r w:rsidRPr="005510CC">
        <w:rPr>
          <w:rFonts w:ascii="Arial" w:hAnsi="Arial" w:cs="Arial"/>
        </w:rPr>
        <w:t>Respetar y hacer respetar los derechos del asegurado, en el marco de la política de humanización de la atención de salud y las normas vigentes.</w:t>
      </w:r>
    </w:p>
    <w:p w:rsidR="00D33ECD" w:rsidRPr="005510CC" w:rsidRDefault="00D33ECD" w:rsidP="00D33ECD">
      <w:pPr>
        <w:pStyle w:val="Prrafodelista"/>
        <w:numPr>
          <w:ilvl w:val="0"/>
          <w:numId w:val="38"/>
        </w:numPr>
        <w:suppressAutoHyphens w:val="0"/>
        <w:jc w:val="both"/>
        <w:rPr>
          <w:rFonts w:ascii="Arial" w:hAnsi="Arial" w:cs="Arial"/>
        </w:rPr>
      </w:pPr>
      <w:r w:rsidRPr="005510CC">
        <w:rPr>
          <w:rFonts w:ascii="Arial" w:hAnsi="Arial" w:cs="Arial"/>
        </w:rPr>
        <w:t>Cumplir con los principios y deberes establecidos en el Código de Ética del Personal del Seguro Social de Salud (ESSALUD), así como no incurrir en las prohibiciones contenidas en el.</w:t>
      </w:r>
    </w:p>
    <w:p w:rsidR="00D33ECD" w:rsidRPr="005510CC" w:rsidRDefault="00D33ECD" w:rsidP="00D33ECD">
      <w:pPr>
        <w:pStyle w:val="Prrafodelista"/>
        <w:numPr>
          <w:ilvl w:val="0"/>
          <w:numId w:val="38"/>
        </w:numPr>
        <w:suppressAutoHyphens w:val="0"/>
        <w:jc w:val="both"/>
        <w:rPr>
          <w:rFonts w:ascii="Arial" w:hAnsi="Arial" w:cs="Arial"/>
        </w:rPr>
      </w:pPr>
      <w:r w:rsidRPr="005510CC">
        <w:rPr>
          <w:rFonts w:ascii="Arial" w:hAnsi="Arial" w:cs="Arial"/>
        </w:rPr>
        <w:t>Mantener informado al jefe inmediato sobre las actividades que desarrolla.</w:t>
      </w:r>
    </w:p>
    <w:p w:rsidR="00D33ECD" w:rsidRPr="005510CC" w:rsidRDefault="00D33ECD" w:rsidP="00D33ECD">
      <w:pPr>
        <w:pStyle w:val="Prrafodelista"/>
        <w:numPr>
          <w:ilvl w:val="0"/>
          <w:numId w:val="38"/>
        </w:numPr>
        <w:suppressAutoHyphens w:val="0"/>
        <w:jc w:val="both"/>
        <w:rPr>
          <w:rFonts w:ascii="Arial" w:hAnsi="Arial" w:cs="Arial"/>
        </w:rPr>
      </w:pPr>
      <w:r w:rsidRPr="005510CC">
        <w:rPr>
          <w:rFonts w:ascii="Arial" w:hAnsi="Arial" w:cs="Arial"/>
        </w:rPr>
        <w:t>Velar por la seguridad, mantenimiento y operatividad de los bienes asignados para el cumplimiento de sus labores.</w:t>
      </w:r>
    </w:p>
    <w:p w:rsidR="00D33ECD" w:rsidRPr="005510CC" w:rsidRDefault="00D33ECD" w:rsidP="00D33ECD">
      <w:pPr>
        <w:pStyle w:val="Prrafodelista"/>
        <w:numPr>
          <w:ilvl w:val="0"/>
          <w:numId w:val="38"/>
        </w:numPr>
        <w:suppressAutoHyphens w:val="0"/>
        <w:jc w:val="both"/>
        <w:rPr>
          <w:rFonts w:ascii="Arial" w:hAnsi="Arial" w:cs="Arial"/>
        </w:rPr>
      </w:pPr>
      <w:r w:rsidRPr="005510CC">
        <w:rPr>
          <w:rFonts w:ascii="Arial" w:hAnsi="Arial" w:cs="Arial"/>
        </w:rPr>
        <w:t>Realizar otras funciones que le asigne el jefe inmediato, en el ámbito de competencia.</w:t>
      </w:r>
    </w:p>
    <w:p w:rsidR="005510CC" w:rsidRPr="005510CC" w:rsidRDefault="005510CC" w:rsidP="00671B53">
      <w:pPr>
        <w:suppressAutoHyphens w:val="0"/>
        <w:jc w:val="both"/>
        <w:rPr>
          <w:rFonts w:ascii="Arial" w:eastAsia="Calibri" w:hAnsi="Arial" w:cs="Arial"/>
          <w:lang w:eastAsia="en-US"/>
        </w:rPr>
      </w:pPr>
    </w:p>
    <w:p w:rsidR="00D33ECD" w:rsidRPr="00AC0DE2" w:rsidRDefault="00D33ECD" w:rsidP="00D33ECD">
      <w:pPr>
        <w:pStyle w:val="Sinespaciado"/>
        <w:ind w:left="284"/>
        <w:rPr>
          <w:rFonts w:ascii="Arial" w:hAnsi="Arial" w:cs="Arial"/>
          <w:b/>
          <w:sz w:val="20"/>
          <w:szCs w:val="20"/>
        </w:rPr>
      </w:pPr>
      <w:r w:rsidRPr="00AC0DE2">
        <w:rPr>
          <w:rFonts w:ascii="Arial" w:hAnsi="Arial" w:cs="Arial"/>
          <w:b/>
          <w:sz w:val="20"/>
          <w:szCs w:val="20"/>
        </w:rPr>
        <w:t>MÉDICO (COD. P1MES-00</w:t>
      </w:r>
      <w:r w:rsidR="005E2F69" w:rsidRPr="00AC0DE2">
        <w:rPr>
          <w:rFonts w:ascii="Arial" w:hAnsi="Arial" w:cs="Arial"/>
          <w:b/>
          <w:sz w:val="20"/>
          <w:szCs w:val="20"/>
        </w:rPr>
        <w:t>3</w:t>
      </w:r>
      <w:r w:rsidRPr="00AC0DE2">
        <w:rPr>
          <w:rFonts w:ascii="Arial" w:hAnsi="Arial" w:cs="Arial"/>
          <w:b/>
          <w:sz w:val="20"/>
          <w:szCs w:val="20"/>
        </w:rPr>
        <w:t>)</w:t>
      </w:r>
    </w:p>
    <w:p w:rsidR="005510CC" w:rsidRPr="00AC0DE2" w:rsidRDefault="005510CC" w:rsidP="00A07A00">
      <w:pPr>
        <w:ind w:left="284"/>
        <w:jc w:val="both"/>
        <w:rPr>
          <w:rFonts w:ascii="Arial" w:hAnsi="Arial" w:cs="Arial"/>
          <w:b/>
        </w:rPr>
      </w:pPr>
    </w:p>
    <w:p w:rsidR="00D33ECD" w:rsidRPr="00AC0DE2" w:rsidRDefault="00A07A00" w:rsidP="005510CC">
      <w:pPr>
        <w:ind w:left="284"/>
        <w:jc w:val="both"/>
        <w:rPr>
          <w:rFonts w:ascii="Arial" w:hAnsi="Arial" w:cs="Arial"/>
        </w:rPr>
      </w:pPr>
      <w:r w:rsidRPr="00AC0DE2">
        <w:rPr>
          <w:rFonts w:ascii="Arial" w:hAnsi="Arial" w:cs="Arial"/>
          <w:b/>
        </w:rPr>
        <w:t>Principales funciones a desarrollar:</w:t>
      </w:r>
      <w:r w:rsidRPr="00AC0DE2">
        <w:rPr>
          <w:rFonts w:ascii="Arial" w:hAnsi="Arial" w:cs="Arial"/>
        </w:rPr>
        <w:t xml:space="preserve"> </w:t>
      </w:r>
    </w:p>
    <w:p w:rsidR="00AC0DE2" w:rsidRPr="00AC0DE2" w:rsidRDefault="00AC0DE2" w:rsidP="00AC0DE2">
      <w:pPr>
        <w:pStyle w:val="Prrafodelista"/>
        <w:numPr>
          <w:ilvl w:val="0"/>
          <w:numId w:val="44"/>
        </w:numPr>
        <w:suppressAutoHyphens w:val="0"/>
        <w:jc w:val="both"/>
        <w:rPr>
          <w:rFonts w:ascii="Arial" w:hAnsi="Arial" w:cs="Arial"/>
        </w:rPr>
      </w:pPr>
      <w:r w:rsidRPr="00AC0DE2">
        <w:rPr>
          <w:rFonts w:ascii="Arial" w:hAnsi="Arial" w:cs="Arial"/>
        </w:rPr>
        <w:t>Examinar, diagnosticar y prescribir tratamientos según protocolos y guías de práctica clínica vigentes.</w:t>
      </w:r>
    </w:p>
    <w:p w:rsidR="00AC0DE2" w:rsidRPr="00AC0DE2" w:rsidRDefault="00AC0DE2" w:rsidP="00AC0DE2">
      <w:pPr>
        <w:pStyle w:val="Prrafodelista"/>
        <w:numPr>
          <w:ilvl w:val="0"/>
          <w:numId w:val="44"/>
        </w:numPr>
        <w:suppressAutoHyphens w:val="0"/>
        <w:jc w:val="both"/>
        <w:rPr>
          <w:rFonts w:ascii="Arial" w:hAnsi="Arial" w:cs="Arial"/>
        </w:rPr>
      </w:pPr>
      <w:r w:rsidRPr="00AC0DE2">
        <w:rPr>
          <w:rFonts w:ascii="Arial" w:hAnsi="Arial" w:cs="Arial"/>
        </w:rPr>
        <w:t>Realizar procedimientos de diagnósticos y terapéuticos en el área de su competencia.</w:t>
      </w:r>
    </w:p>
    <w:p w:rsidR="00AC0DE2" w:rsidRPr="00AC0DE2" w:rsidRDefault="00AC0DE2" w:rsidP="00AC0DE2">
      <w:pPr>
        <w:pStyle w:val="Prrafodelista"/>
        <w:numPr>
          <w:ilvl w:val="0"/>
          <w:numId w:val="44"/>
        </w:numPr>
        <w:suppressAutoHyphens w:val="0"/>
        <w:jc w:val="both"/>
        <w:rPr>
          <w:rFonts w:ascii="Arial" w:hAnsi="Arial" w:cs="Arial"/>
        </w:rPr>
      </w:pPr>
      <w:r w:rsidRPr="00AC0DE2">
        <w:rPr>
          <w:rFonts w:ascii="Arial" w:hAnsi="Arial" w:cs="Arial"/>
        </w:rPr>
        <w:t>Realizar intervenciones asistenciales de prevención, recuperación y rehabilitación de la salud a los pacientes en consulta externa y emergencia, registrándolas de acuerdo a directivas institucionales.</w:t>
      </w:r>
    </w:p>
    <w:p w:rsidR="00AC0DE2" w:rsidRPr="00AC0DE2" w:rsidRDefault="00AC0DE2" w:rsidP="00AC0DE2">
      <w:pPr>
        <w:pStyle w:val="Prrafodelista"/>
        <w:numPr>
          <w:ilvl w:val="0"/>
          <w:numId w:val="44"/>
        </w:numPr>
        <w:suppressAutoHyphens w:val="0"/>
        <w:jc w:val="both"/>
        <w:rPr>
          <w:rFonts w:ascii="Arial" w:hAnsi="Arial" w:cs="Arial"/>
        </w:rPr>
      </w:pPr>
      <w:r w:rsidRPr="00AC0DE2">
        <w:rPr>
          <w:rFonts w:ascii="Arial" w:hAnsi="Arial" w:cs="Arial"/>
        </w:rPr>
        <w:t>Conducir el equipo interdisciplinario de salud en el diseño, ejecución, seguimiento y control de los procesos de atención asistencial, en el ámbito de su competencia.</w:t>
      </w:r>
    </w:p>
    <w:p w:rsidR="00AC0DE2" w:rsidRPr="00AC0DE2" w:rsidRDefault="00AC0DE2" w:rsidP="00AC0DE2">
      <w:pPr>
        <w:pStyle w:val="Prrafodelista"/>
        <w:numPr>
          <w:ilvl w:val="0"/>
          <w:numId w:val="44"/>
        </w:numPr>
        <w:suppressAutoHyphens w:val="0"/>
        <w:jc w:val="both"/>
        <w:rPr>
          <w:rFonts w:ascii="Arial" w:hAnsi="Arial" w:cs="Arial"/>
        </w:rPr>
      </w:pPr>
      <w:r w:rsidRPr="00AC0DE2">
        <w:rPr>
          <w:rFonts w:ascii="Arial" w:hAnsi="Arial" w:cs="Arial"/>
        </w:rPr>
        <w:t>Referir a un Establecimiento de Salud cuando la condición clínica del paciente lo requiera y en el marco de las normas vigentes.</w:t>
      </w:r>
    </w:p>
    <w:p w:rsidR="00AC0DE2" w:rsidRPr="00AC0DE2" w:rsidRDefault="00AC0DE2" w:rsidP="00AC0DE2">
      <w:pPr>
        <w:pStyle w:val="Prrafodelista"/>
        <w:numPr>
          <w:ilvl w:val="0"/>
          <w:numId w:val="44"/>
        </w:numPr>
        <w:suppressAutoHyphens w:val="0"/>
        <w:jc w:val="both"/>
        <w:rPr>
          <w:rFonts w:ascii="Arial" w:hAnsi="Arial" w:cs="Arial"/>
        </w:rPr>
      </w:pPr>
      <w:r w:rsidRPr="00AC0DE2">
        <w:rPr>
          <w:rFonts w:ascii="Arial" w:hAnsi="Arial" w:cs="Arial"/>
        </w:rPr>
        <w:t>Continuar el tratamiento y/o control de los pacientes contrarreferidos en el Establecimiento de Salud de origen, según indicación establecida en la Contrarreferencia.</w:t>
      </w:r>
    </w:p>
    <w:p w:rsidR="00AC0DE2" w:rsidRPr="00AC0DE2" w:rsidRDefault="00AC0DE2" w:rsidP="00AC0DE2">
      <w:pPr>
        <w:pStyle w:val="Prrafodelista"/>
        <w:numPr>
          <w:ilvl w:val="0"/>
          <w:numId w:val="44"/>
        </w:numPr>
        <w:suppressAutoHyphens w:val="0"/>
        <w:jc w:val="both"/>
        <w:rPr>
          <w:rFonts w:ascii="Arial" w:hAnsi="Arial" w:cs="Arial"/>
        </w:rPr>
      </w:pPr>
      <w:r w:rsidRPr="00AC0DE2">
        <w:rPr>
          <w:rFonts w:ascii="Arial" w:hAnsi="Arial" w:cs="Arial"/>
        </w:rPr>
        <w:t>Elaborar los informes y certificados de la prestación asistencial establecidos para el servicio.</w:t>
      </w:r>
    </w:p>
    <w:p w:rsidR="00AC0DE2" w:rsidRPr="00AC0DE2" w:rsidRDefault="00AC0DE2" w:rsidP="00AC0DE2">
      <w:pPr>
        <w:pStyle w:val="Prrafodelista"/>
        <w:numPr>
          <w:ilvl w:val="0"/>
          <w:numId w:val="44"/>
        </w:numPr>
        <w:suppressAutoHyphens w:val="0"/>
        <w:jc w:val="both"/>
        <w:rPr>
          <w:rFonts w:ascii="Arial" w:hAnsi="Arial" w:cs="Arial"/>
        </w:rPr>
      </w:pPr>
      <w:r w:rsidRPr="00AC0DE2">
        <w:rPr>
          <w:rFonts w:ascii="Arial" w:hAnsi="Arial" w:cs="Arial"/>
        </w:rPr>
        <w:t>Registrar las prestaciones asistenciales en la Historia Clínica, los sistemas informáticos y en formularios utilizados en la atención.</w:t>
      </w:r>
    </w:p>
    <w:p w:rsidR="00AC0DE2" w:rsidRPr="00AC0DE2" w:rsidRDefault="00AC0DE2" w:rsidP="00AC0DE2">
      <w:pPr>
        <w:pStyle w:val="Prrafodelista"/>
        <w:numPr>
          <w:ilvl w:val="0"/>
          <w:numId w:val="44"/>
        </w:numPr>
        <w:suppressAutoHyphens w:val="0"/>
        <w:jc w:val="both"/>
        <w:rPr>
          <w:rFonts w:ascii="Arial" w:hAnsi="Arial" w:cs="Arial"/>
        </w:rPr>
      </w:pPr>
      <w:r w:rsidRPr="00AC0DE2">
        <w:rPr>
          <w:rFonts w:ascii="Arial" w:hAnsi="Arial" w:cs="Arial"/>
        </w:rPr>
        <w:t>Brindar información médica sobre la situación de salud al paciente o familiar responsable.</w:t>
      </w:r>
    </w:p>
    <w:p w:rsidR="00AC0DE2" w:rsidRPr="00AC0DE2" w:rsidRDefault="00AC0DE2" w:rsidP="00AC0DE2">
      <w:pPr>
        <w:pStyle w:val="Prrafodelista"/>
        <w:numPr>
          <w:ilvl w:val="0"/>
          <w:numId w:val="44"/>
        </w:numPr>
        <w:suppressAutoHyphens w:val="0"/>
        <w:jc w:val="both"/>
        <w:rPr>
          <w:rFonts w:ascii="Arial" w:hAnsi="Arial" w:cs="Arial"/>
        </w:rPr>
      </w:pPr>
      <w:r w:rsidRPr="00AC0DE2">
        <w:rPr>
          <w:rFonts w:ascii="Arial" w:hAnsi="Arial" w:cs="Arial"/>
        </w:rPr>
        <w:t>Solicitar y absolver interconsultas de emergencia cuando la situación clínica del paciente lo requiera.</w:t>
      </w:r>
    </w:p>
    <w:p w:rsidR="00AC0DE2" w:rsidRPr="00AC0DE2" w:rsidRDefault="00AC0DE2" w:rsidP="00AC0DE2">
      <w:pPr>
        <w:pStyle w:val="Prrafodelista"/>
        <w:numPr>
          <w:ilvl w:val="0"/>
          <w:numId w:val="44"/>
        </w:numPr>
        <w:suppressAutoHyphens w:val="0"/>
        <w:jc w:val="both"/>
        <w:rPr>
          <w:rFonts w:ascii="Arial" w:hAnsi="Arial" w:cs="Arial"/>
        </w:rPr>
      </w:pPr>
      <w:r w:rsidRPr="00AC0DE2">
        <w:rPr>
          <w:rFonts w:ascii="Arial" w:hAnsi="Arial" w:cs="Arial"/>
        </w:rPr>
        <w:t>Absolver consultas de carácter técnico asistencial y/o administrativo en el ámbito de competencia y emitir informe correspondiente.</w:t>
      </w:r>
    </w:p>
    <w:p w:rsidR="00AC0DE2" w:rsidRPr="00AC0DE2" w:rsidRDefault="00AC0DE2" w:rsidP="00AC0DE2">
      <w:pPr>
        <w:pStyle w:val="Prrafodelista"/>
        <w:numPr>
          <w:ilvl w:val="0"/>
          <w:numId w:val="44"/>
        </w:numPr>
        <w:suppressAutoHyphens w:val="0"/>
        <w:jc w:val="both"/>
        <w:rPr>
          <w:rFonts w:ascii="Arial" w:hAnsi="Arial" w:cs="Arial"/>
        </w:rPr>
      </w:pPr>
      <w:r w:rsidRPr="00AC0DE2">
        <w:rPr>
          <w:rFonts w:ascii="Arial" w:hAnsi="Arial" w:cs="Arial"/>
        </w:rPr>
        <w:t>Participar en comités, comisiones y juntas médicas, suscribir los informes o dictámenes correspondientes en el ámbito de competencia.</w:t>
      </w:r>
    </w:p>
    <w:p w:rsidR="00AC0DE2" w:rsidRPr="00AC0DE2" w:rsidRDefault="00AC0DE2" w:rsidP="00AC0DE2">
      <w:pPr>
        <w:pStyle w:val="Prrafodelista"/>
        <w:numPr>
          <w:ilvl w:val="0"/>
          <w:numId w:val="44"/>
        </w:numPr>
        <w:suppressAutoHyphens w:val="0"/>
        <w:jc w:val="both"/>
        <w:rPr>
          <w:rFonts w:ascii="Arial" w:hAnsi="Arial" w:cs="Arial"/>
        </w:rPr>
      </w:pPr>
      <w:r w:rsidRPr="00AC0DE2">
        <w:rPr>
          <w:rFonts w:ascii="Arial" w:hAnsi="Arial" w:cs="Arial"/>
        </w:rPr>
        <w:t>Participar en el diseño y ejecución de proyectos de intervención sanitaria, investigación científica y/o docencia autorizados por las instancias institucionales correspondiente en el marco de las normas vigentes.</w:t>
      </w:r>
    </w:p>
    <w:p w:rsidR="00AC0DE2" w:rsidRPr="00AC0DE2" w:rsidRDefault="00AC0DE2" w:rsidP="00AC0DE2">
      <w:pPr>
        <w:pStyle w:val="Prrafodelista"/>
        <w:numPr>
          <w:ilvl w:val="0"/>
          <w:numId w:val="44"/>
        </w:numPr>
        <w:suppressAutoHyphens w:val="0"/>
        <w:jc w:val="both"/>
        <w:rPr>
          <w:rFonts w:ascii="Arial" w:hAnsi="Arial" w:cs="Arial"/>
        </w:rPr>
      </w:pPr>
      <w:r w:rsidRPr="00AC0DE2">
        <w:rPr>
          <w:rFonts w:ascii="Arial" w:hAnsi="Arial" w:cs="Arial"/>
        </w:rPr>
        <w:t>Investigar e innovar permanentemente las técnicas y procedimientos relacionados al campo de su especialidad.</w:t>
      </w:r>
    </w:p>
    <w:p w:rsidR="00AC0DE2" w:rsidRPr="002B5958" w:rsidRDefault="00AC0DE2" w:rsidP="00AC0DE2">
      <w:pPr>
        <w:pStyle w:val="Prrafodelista"/>
        <w:numPr>
          <w:ilvl w:val="0"/>
          <w:numId w:val="44"/>
        </w:numPr>
        <w:suppressAutoHyphens w:val="0"/>
        <w:jc w:val="both"/>
        <w:rPr>
          <w:rFonts w:ascii="Arial" w:hAnsi="Arial" w:cs="Arial"/>
        </w:rPr>
      </w:pPr>
      <w:r w:rsidRPr="002B5958">
        <w:rPr>
          <w:rFonts w:ascii="Arial" w:hAnsi="Arial" w:cs="Arial"/>
        </w:rPr>
        <w:t>Cumplir y hacer cumplir las normas y medidas de Bioseguridad y de Seguridad y Salud en el trabajo en el ámbito de responsabilidad.</w:t>
      </w:r>
    </w:p>
    <w:p w:rsidR="00AC0DE2" w:rsidRPr="002B5958" w:rsidRDefault="00AC0DE2" w:rsidP="00AC0DE2">
      <w:pPr>
        <w:pStyle w:val="Prrafodelista"/>
        <w:numPr>
          <w:ilvl w:val="0"/>
          <w:numId w:val="44"/>
        </w:numPr>
        <w:suppressAutoHyphens w:val="0"/>
        <w:jc w:val="both"/>
        <w:rPr>
          <w:rFonts w:ascii="Arial" w:hAnsi="Arial" w:cs="Arial"/>
        </w:rPr>
      </w:pPr>
      <w:r w:rsidRPr="002B5958">
        <w:rPr>
          <w:rFonts w:ascii="Arial" w:hAnsi="Arial" w:cs="Arial"/>
        </w:rPr>
        <w:t>Participar en la implementación del sistema de control interno y la Gestión de Riesgos que correspondan en el ámbito de sus funciones e informar su cumplimiento.</w:t>
      </w:r>
    </w:p>
    <w:p w:rsidR="00AC0DE2" w:rsidRPr="002B5958" w:rsidRDefault="00AC0DE2" w:rsidP="00AC0DE2">
      <w:pPr>
        <w:pStyle w:val="Prrafodelista"/>
        <w:numPr>
          <w:ilvl w:val="0"/>
          <w:numId w:val="44"/>
        </w:numPr>
        <w:suppressAutoHyphens w:val="0"/>
        <w:jc w:val="both"/>
        <w:rPr>
          <w:rFonts w:ascii="Arial" w:hAnsi="Arial" w:cs="Arial"/>
        </w:rPr>
      </w:pPr>
      <w:r w:rsidRPr="002B5958">
        <w:rPr>
          <w:rFonts w:ascii="Arial" w:hAnsi="Arial" w:cs="Arial"/>
        </w:rPr>
        <w:t>Respetar y hacer respetar los derechos del asegurado, en el marco de la política de humanización de la atención de salud y las normas vigentes.</w:t>
      </w:r>
    </w:p>
    <w:p w:rsidR="00AC0DE2" w:rsidRPr="002B5958" w:rsidRDefault="00AC0DE2" w:rsidP="00AC0DE2">
      <w:pPr>
        <w:pStyle w:val="Prrafodelista"/>
        <w:numPr>
          <w:ilvl w:val="0"/>
          <w:numId w:val="44"/>
        </w:numPr>
        <w:suppressAutoHyphens w:val="0"/>
        <w:jc w:val="both"/>
        <w:rPr>
          <w:rFonts w:ascii="Arial" w:hAnsi="Arial" w:cs="Arial"/>
        </w:rPr>
      </w:pPr>
      <w:r w:rsidRPr="002B5958">
        <w:rPr>
          <w:rFonts w:ascii="Arial" w:hAnsi="Arial" w:cs="Arial"/>
        </w:rPr>
        <w:t>Cumplir con los principios y deberes establecidos en el Código de Ética del Personal del Seguro Social de Salud (ESSALUD), así como no incurrir en las prohibiciones contenidas en el.</w:t>
      </w:r>
    </w:p>
    <w:p w:rsidR="00AC0DE2" w:rsidRPr="002B5958" w:rsidRDefault="00AC0DE2" w:rsidP="00AC0DE2">
      <w:pPr>
        <w:pStyle w:val="Prrafodelista"/>
        <w:numPr>
          <w:ilvl w:val="0"/>
          <w:numId w:val="44"/>
        </w:numPr>
        <w:suppressAutoHyphens w:val="0"/>
        <w:jc w:val="both"/>
        <w:rPr>
          <w:rFonts w:ascii="Arial" w:hAnsi="Arial" w:cs="Arial"/>
        </w:rPr>
      </w:pPr>
      <w:r w:rsidRPr="002B5958">
        <w:rPr>
          <w:rFonts w:ascii="Arial" w:hAnsi="Arial" w:cs="Arial"/>
        </w:rPr>
        <w:t>Mantener informado al jefe inmediato sobre las actividades que desarrolla.</w:t>
      </w:r>
    </w:p>
    <w:p w:rsidR="00A07A00" w:rsidRPr="00671B53" w:rsidRDefault="00AC0DE2" w:rsidP="00671B53">
      <w:pPr>
        <w:pStyle w:val="Prrafodelista"/>
        <w:numPr>
          <w:ilvl w:val="0"/>
          <w:numId w:val="44"/>
        </w:numPr>
        <w:suppressAutoHyphens w:val="0"/>
        <w:jc w:val="both"/>
        <w:rPr>
          <w:rFonts w:ascii="Arial" w:hAnsi="Arial" w:cs="Arial"/>
        </w:rPr>
      </w:pPr>
      <w:r w:rsidRPr="002B5958">
        <w:rPr>
          <w:rFonts w:ascii="Arial" w:hAnsi="Arial" w:cs="Arial"/>
        </w:rPr>
        <w:t>Velar por la s</w:t>
      </w:r>
      <w:r w:rsidR="00671B53">
        <w:rPr>
          <w:rFonts w:ascii="Arial" w:hAnsi="Arial" w:cs="Arial"/>
        </w:rPr>
        <w:t>eguridad, mantenimiento</w:t>
      </w:r>
    </w:p>
    <w:p w:rsidR="00A07A00" w:rsidRPr="005510CC" w:rsidRDefault="00A07A00" w:rsidP="00A07A00">
      <w:pPr>
        <w:pStyle w:val="Prrafodelista"/>
        <w:jc w:val="both"/>
        <w:rPr>
          <w:rFonts w:ascii="Arial" w:hAnsi="Arial" w:cs="Arial"/>
        </w:rPr>
      </w:pPr>
    </w:p>
    <w:p w:rsidR="00C84F99" w:rsidRPr="005510CC" w:rsidRDefault="00C84F99" w:rsidP="00C84F99">
      <w:pPr>
        <w:ind w:left="360"/>
        <w:jc w:val="both"/>
        <w:rPr>
          <w:rFonts w:ascii="Arial" w:hAnsi="Arial" w:cs="Arial"/>
          <w:b/>
        </w:rPr>
      </w:pPr>
      <w:r w:rsidRPr="005510CC">
        <w:rPr>
          <w:rFonts w:ascii="Arial" w:hAnsi="Arial" w:cs="Arial"/>
          <w:b/>
          <w:bCs/>
          <w:color w:val="000000"/>
        </w:rPr>
        <w:t>TÉCNICO DE ENFERMERÍA II (T3TE2-004</w:t>
      </w:r>
      <w:r w:rsidRPr="005510CC">
        <w:rPr>
          <w:rFonts w:ascii="Arial" w:hAnsi="Arial" w:cs="Arial"/>
          <w:b/>
        </w:rPr>
        <w:t>)</w:t>
      </w:r>
    </w:p>
    <w:p w:rsidR="00C84F99" w:rsidRPr="005510CC" w:rsidRDefault="00C84F99" w:rsidP="00C84F99">
      <w:pPr>
        <w:ind w:left="360"/>
        <w:jc w:val="both"/>
        <w:rPr>
          <w:rFonts w:ascii="Arial" w:hAnsi="Arial" w:cs="Arial"/>
          <w:b/>
        </w:rPr>
      </w:pPr>
    </w:p>
    <w:p w:rsidR="00C84F99" w:rsidRPr="005510CC" w:rsidRDefault="00C84F99" w:rsidP="00C84F99">
      <w:pPr>
        <w:tabs>
          <w:tab w:val="left" w:pos="-1440"/>
        </w:tabs>
        <w:suppressAutoHyphens w:val="0"/>
        <w:ind w:left="426"/>
        <w:jc w:val="both"/>
        <w:rPr>
          <w:rFonts w:ascii="Arial" w:hAnsi="Arial" w:cs="Arial"/>
          <w:b/>
          <w:lang w:val="es-ES_tradnl"/>
        </w:rPr>
      </w:pPr>
      <w:r w:rsidRPr="005510CC">
        <w:rPr>
          <w:rFonts w:ascii="Arial" w:hAnsi="Arial" w:cs="Arial"/>
          <w:b/>
          <w:lang w:val="es-ES_tradnl"/>
        </w:rPr>
        <w:t>Principales funciones a desarrollar:</w:t>
      </w:r>
    </w:p>
    <w:p w:rsidR="00C84F99" w:rsidRPr="005510CC" w:rsidRDefault="00C84F99" w:rsidP="00C84F99">
      <w:pPr>
        <w:pStyle w:val="Prrafodelista"/>
        <w:numPr>
          <w:ilvl w:val="1"/>
          <w:numId w:val="19"/>
        </w:numPr>
        <w:tabs>
          <w:tab w:val="left" w:pos="-1440"/>
        </w:tabs>
        <w:suppressAutoHyphens w:val="0"/>
        <w:ind w:left="851" w:hanging="425"/>
        <w:jc w:val="both"/>
        <w:rPr>
          <w:rFonts w:ascii="Arial" w:eastAsiaTheme="minorHAnsi" w:hAnsi="Arial" w:cs="Arial"/>
          <w:lang w:eastAsia="en-US"/>
        </w:rPr>
      </w:pPr>
      <w:r w:rsidRPr="005510CC">
        <w:rPr>
          <w:rFonts w:ascii="Arial" w:eastAsiaTheme="minorHAnsi" w:hAnsi="Arial" w:cs="Arial"/>
          <w:lang w:eastAsia="en-US"/>
        </w:rPr>
        <w:t>Asistir y preparar al paciente en la atención de la salud por indicación del profesional asistencial en el ámbito de competencia.</w:t>
      </w:r>
    </w:p>
    <w:p w:rsidR="00C84F99" w:rsidRPr="005510CC" w:rsidRDefault="00C84F99" w:rsidP="00C84F99">
      <w:pPr>
        <w:pStyle w:val="Prrafodelista"/>
        <w:numPr>
          <w:ilvl w:val="1"/>
          <w:numId w:val="19"/>
        </w:numPr>
        <w:tabs>
          <w:tab w:val="left" w:pos="-1440"/>
        </w:tabs>
        <w:suppressAutoHyphens w:val="0"/>
        <w:ind w:left="851" w:hanging="425"/>
        <w:jc w:val="both"/>
        <w:rPr>
          <w:rFonts w:ascii="Arial" w:eastAsiaTheme="minorHAnsi" w:hAnsi="Arial" w:cs="Arial"/>
          <w:lang w:eastAsia="en-US"/>
        </w:rPr>
      </w:pPr>
      <w:r w:rsidRPr="005510CC">
        <w:rPr>
          <w:rFonts w:ascii="Arial" w:eastAsiaTheme="minorHAnsi" w:hAnsi="Arial" w:cs="Arial"/>
          <w:lang w:eastAsia="en-US"/>
        </w:rPr>
        <w:t>Asistir al profesional de la salud en atención integral de pacientes, bajo supervisión.</w:t>
      </w:r>
    </w:p>
    <w:p w:rsidR="00C84F99" w:rsidRPr="005510CC" w:rsidRDefault="00C84F99" w:rsidP="00C84F99">
      <w:pPr>
        <w:pStyle w:val="Sinespaciado"/>
        <w:numPr>
          <w:ilvl w:val="0"/>
          <w:numId w:val="19"/>
        </w:numPr>
        <w:ind w:left="851" w:hanging="425"/>
        <w:jc w:val="both"/>
        <w:rPr>
          <w:rFonts w:ascii="Arial" w:hAnsi="Arial" w:cs="Arial"/>
          <w:sz w:val="20"/>
          <w:szCs w:val="20"/>
        </w:rPr>
      </w:pPr>
      <w:r w:rsidRPr="005510CC">
        <w:rPr>
          <w:rFonts w:ascii="Arial" w:hAnsi="Arial" w:cs="Arial"/>
          <w:sz w:val="20"/>
          <w:szCs w:val="20"/>
        </w:rPr>
        <w:t>Preparar al paciente para la ejecución de procedimientos diagnósticos o terapéuticos por indicación del profesional asistencial.</w:t>
      </w:r>
    </w:p>
    <w:p w:rsidR="00C84F99" w:rsidRPr="005510CC" w:rsidRDefault="00C84F99" w:rsidP="00C84F99">
      <w:pPr>
        <w:pStyle w:val="Sinespaciado"/>
        <w:numPr>
          <w:ilvl w:val="0"/>
          <w:numId w:val="19"/>
        </w:numPr>
        <w:ind w:left="851" w:hanging="425"/>
        <w:jc w:val="both"/>
        <w:rPr>
          <w:rFonts w:ascii="Arial" w:hAnsi="Arial" w:cs="Arial"/>
          <w:sz w:val="20"/>
          <w:szCs w:val="20"/>
        </w:rPr>
      </w:pPr>
      <w:r w:rsidRPr="005510CC">
        <w:rPr>
          <w:rFonts w:ascii="Arial" w:hAnsi="Arial" w:cs="Arial"/>
          <w:sz w:val="20"/>
          <w:szCs w:val="20"/>
        </w:rPr>
        <w:t>Proporcionar cuidados al paciente relacionados con el confort, aseo personal y cambios posturales, según indicación del profesional asistencial.</w:t>
      </w:r>
    </w:p>
    <w:p w:rsidR="00C84F99" w:rsidRPr="005510CC" w:rsidRDefault="00C84F99" w:rsidP="00C84F99">
      <w:pPr>
        <w:pStyle w:val="Sinespaciado"/>
        <w:numPr>
          <w:ilvl w:val="0"/>
          <w:numId w:val="19"/>
        </w:numPr>
        <w:ind w:left="851" w:hanging="425"/>
        <w:jc w:val="both"/>
        <w:rPr>
          <w:rFonts w:ascii="Arial" w:hAnsi="Arial" w:cs="Arial"/>
          <w:sz w:val="20"/>
          <w:szCs w:val="20"/>
        </w:rPr>
      </w:pPr>
      <w:r w:rsidRPr="005510CC">
        <w:rPr>
          <w:rFonts w:ascii="Arial" w:hAnsi="Arial" w:cs="Arial"/>
          <w:sz w:val="20"/>
          <w:szCs w:val="20"/>
        </w:rPr>
        <w:t>Acudir y atender de inmediato el llamado del paciente en el ámbito de competencia y dar aviso al profesional asistencial.</w:t>
      </w:r>
    </w:p>
    <w:p w:rsidR="00C84F99" w:rsidRPr="005510CC" w:rsidRDefault="00C84F99" w:rsidP="00C84F99">
      <w:pPr>
        <w:pStyle w:val="Sinespaciado"/>
        <w:numPr>
          <w:ilvl w:val="0"/>
          <w:numId w:val="19"/>
        </w:numPr>
        <w:ind w:left="851" w:hanging="425"/>
        <w:jc w:val="both"/>
        <w:rPr>
          <w:rFonts w:ascii="Arial" w:hAnsi="Arial" w:cs="Arial"/>
          <w:sz w:val="20"/>
          <w:szCs w:val="20"/>
        </w:rPr>
      </w:pPr>
      <w:r w:rsidRPr="005510CC">
        <w:rPr>
          <w:rFonts w:ascii="Arial" w:hAnsi="Arial" w:cs="Arial"/>
          <w:sz w:val="20"/>
          <w:szCs w:val="20"/>
        </w:rPr>
        <w:t>Participar en actividades de promoción de la salud y prevención de la enfermedad por indicación del profesional asistencial.</w:t>
      </w:r>
    </w:p>
    <w:p w:rsidR="00C84F99" w:rsidRPr="005510CC" w:rsidRDefault="00C84F99" w:rsidP="00C84F99">
      <w:pPr>
        <w:pStyle w:val="Sinespaciado"/>
        <w:numPr>
          <w:ilvl w:val="0"/>
          <w:numId w:val="19"/>
        </w:numPr>
        <w:ind w:left="851" w:hanging="425"/>
        <w:jc w:val="both"/>
        <w:rPr>
          <w:rFonts w:ascii="Arial" w:hAnsi="Arial" w:cs="Arial"/>
          <w:sz w:val="20"/>
          <w:szCs w:val="20"/>
        </w:rPr>
      </w:pPr>
      <w:r w:rsidRPr="005510CC">
        <w:rPr>
          <w:rFonts w:ascii="Arial" w:hAnsi="Arial" w:cs="Arial"/>
          <w:sz w:val="20"/>
          <w:szCs w:val="20"/>
        </w:rPr>
        <w:t>Realizar procedimientos asistenciales simples en el marco de la normativa vigente y por indicación del profesional responsable.</w:t>
      </w:r>
    </w:p>
    <w:p w:rsidR="00C84F99" w:rsidRPr="005510CC" w:rsidRDefault="00C84F99" w:rsidP="00C84F99">
      <w:pPr>
        <w:pStyle w:val="Sinespaciado"/>
        <w:numPr>
          <w:ilvl w:val="0"/>
          <w:numId w:val="19"/>
        </w:numPr>
        <w:ind w:left="851" w:hanging="425"/>
        <w:jc w:val="both"/>
        <w:rPr>
          <w:rFonts w:ascii="Arial" w:hAnsi="Arial" w:cs="Arial"/>
          <w:sz w:val="20"/>
          <w:szCs w:val="20"/>
        </w:rPr>
      </w:pPr>
      <w:r w:rsidRPr="005510CC">
        <w:rPr>
          <w:rFonts w:ascii="Arial" w:hAnsi="Arial" w:cs="Arial"/>
          <w:sz w:val="20"/>
          <w:szCs w:val="20"/>
        </w:rPr>
        <w:t>Operar equipos biomédicos en el ámbito de competencia y bajo supervisión del profesional asistencial.</w:t>
      </w:r>
    </w:p>
    <w:p w:rsidR="00C84F99" w:rsidRPr="005510CC" w:rsidRDefault="00C84F99" w:rsidP="00C84F99">
      <w:pPr>
        <w:pStyle w:val="Sinespaciado"/>
        <w:numPr>
          <w:ilvl w:val="0"/>
          <w:numId w:val="19"/>
        </w:numPr>
        <w:ind w:left="851" w:hanging="425"/>
        <w:jc w:val="both"/>
        <w:rPr>
          <w:rFonts w:ascii="Arial" w:hAnsi="Arial" w:cs="Arial"/>
          <w:sz w:val="20"/>
          <w:szCs w:val="20"/>
        </w:rPr>
      </w:pPr>
      <w:r w:rsidRPr="005510CC">
        <w:rPr>
          <w:rFonts w:ascii="Arial" w:hAnsi="Arial" w:cs="Arial"/>
          <w:sz w:val="20"/>
          <w:szCs w:val="20"/>
        </w:rPr>
        <w:t>Mantener ordenada, preparada el área de trabajo, muebles, material e instrumental médico quirúrgico de la unidad a la que se encuentre asignado, según procedimientos vigentes.</w:t>
      </w:r>
    </w:p>
    <w:p w:rsidR="00C84F99" w:rsidRPr="005510CC" w:rsidRDefault="00C84F99" w:rsidP="00C84F99">
      <w:pPr>
        <w:pStyle w:val="Sinespaciado"/>
        <w:numPr>
          <w:ilvl w:val="0"/>
          <w:numId w:val="19"/>
        </w:numPr>
        <w:ind w:left="851" w:hanging="425"/>
        <w:jc w:val="both"/>
        <w:rPr>
          <w:rFonts w:ascii="Arial" w:hAnsi="Arial" w:cs="Arial"/>
          <w:sz w:val="20"/>
          <w:szCs w:val="20"/>
        </w:rPr>
      </w:pPr>
      <w:r w:rsidRPr="005510CC">
        <w:rPr>
          <w:rFonts w:ascii="Arial" w:hAnsi="Arial" w:cs="Arial"/>
          <w:sz w:val="20"/>
          <w:szCs w:val="20"/>
        </w:rPr>
        <w:t>Realizar otras funciones afines en el ámbito de competencia que le sean asignadas por sus superiores.</w:t>
      </w:r>
    </w:p>
    <w:p w:rsidR="005510CC" w:rsidRPr="005510CC" w:rsidRDefault="005510CC" w:rsidP="00110FFA">
      <w:pPr>
        <w:suppressAutoHyphens w:val="0"/>
        <w:jc w:val="both"/>
        <w:rPr>
          <w:rFonts w:ascii="Arial" w:eastAsia="Calibri" w:hAnsi="Arial" w:cs="Arial"/>
          <w:lang w:eastAsia="en-US"/>
        </w:rPr>
      </w:pPr>
    </w:p>
    <w:p w:rsidR="00C84F99" w:rsidRPr="005510CC" w:rsidRDefault="00C84F99" w:rsidP="00C84F99">
      <w:pPr>
        <w:ind w:left="360"/>
        <w:jc w:val="both"/>
        <w:rPr>
          <w:rFonts w:ascii="Arial" w:hAnsi="Arial" w:cs="Arial"/>
          <w:b/>
        </w:rPr>
      </w:pPr>
      <w:r w:rsidRPr="005510CC">
        <w:rPr>
          <w:rFonts w:ascii="Arial" w:hAnsi="Arial" w:cs="Arial"/>
          <w:b/>
          <w:bCs/>
          <w:color w:val="000000"/>
        </w:rPr>
        <w:t>TÉCNICO NO DIPLOMADO EN FARMACIA (</w:t>
      </w:r>
      <w:r w:rsidR="00D33ECD" w:rsidRPr="005510CC">
        <w:rPr>
          <w:rFonts w:ascii="Arial" w:hAnsi="Arial" w:cs="Arial"/>
          <w:b/>
          <w:bCs/>
          <w:color w:val="000000"/>
        </w:rPr>
        <w:t>T3TND-0</w:t>
      </w:r>
      <w:r w:rsidRPr="005510CC">
        <w:rPr>
          <w:rFonts w:ascii="Arial" w:hAnsi="Arial" w:cs="Arial"/>
          <w:b/>
          <w:bCs/>
          <w:color w:val="000000"/>
        </w:rPr>
        <w:t>0</w:t>
      </w:r>
      <w:r w:rsidR="00D33ECD" w:rsidRPr="005510CC">
        <w:rPr>
          <w:rFonts w:ascii="Arial" w:hAnsi="Arial" w:cs="Arial"/>
          <w:b/>
          <w:bCs/>
          <w:color w:val="000000"/>
        </w:rPr>
        <w:t>5</w:t>
      </w:r>
      <w:r w:rsidRPr="005510CC">
        <w:rPr>
          <w:rFonts w:ascii="Arial" w:hAnsi="Arial" w:cs="Arial"/>
          <w:b/>
        </w:rPr>
        <w:t>)</w:t>
      </w:r>
    </w:p>
    <w:p w:rsidR="00C84F99" w:rsidRPr="005510CC" w:rsidRDefault="00C84F99" w:rsidP="00C84F99">
      <w:pPr>
        <w:ind w:left="360"/>
        <w:jc w:val="both"/>
        <w:rPr>
          <w:rFonts w:ascii="Arial" w:hAnsi="Arial" w:cs="Arial"/>
          <w:b/>
        </w:rPr>
      </w:pPr>
    </w:p>
    <w:p w:rsidR="00C84F99" w:rsidRPr="005510CC" w:rsidRDefault="00C84F99" w:rsidP="00C84F99">
      <w:pPr>
        <w:tabs>
          <w:tab w:val="left" w:pos="-1440"/>
        </w:tabs>
        <w:suppressAutoHyphens w:val="0"/>
        <w:ind w:left="426"/>
        <w:jc w:val="both"/>
        <w:rPr>
          <w:rFonts w:ascii="Arial" w:hAnsi="Arial" w:cs="Arial"/>
          <w:b/>
          <w:lang w:val="es-ES_tradnl"/>
        </w:rPr>
      </w:pPr>
      <w:r w:rsidRPr="005510CC">
        <w:rPr>
          <w:rFonts w:ascii="Arial" w:hAnsi="Arial" w:cs="Arial"/>
          <w:b/>
          <w:lang w:val="es-ES_tradnl"/>
        </w:rPr>
        <w:t>Principales funciones a desarrollar:</w:t>
      </w:r>
    </w:p>
    <w:p w:rsidR="00C84F99" w:rsidRPr="005510CC" w:rsidRDefault="00C84F99" w:rsidP="00C84F99">
      <w:pPr>
        <w:pStyle w:val="Sinespaciado2"/>
        <w:numPr>
          <w:ilvl w:val="1"/>
          <w:numId w:val="31"/>
        </w:numPr>
        <w:ind w:left="709" w:hanging="283"/>
        <w:jc w:val="both"/>
        <w:rPr>
          <w:rFonts w:ascii="Arial" w:hAnsi="Arial" w:cs="Arial"/>
          <w:sz w:val="20"/>
          <w:szCs w:val="20"/>
        </w:rPr>
      </w:pPr>
      <w:r w:rsidRPr="005510CC">
        <w:rPr>
          <w:rFonts w:ascii="Arial" w:hAnsi="Arial" w:cs="Arial"/>
          <w:sz w:val="20"/>
          <w:szCs w:val="20"/>
        </w:rPr>
        <w:t>Asistir al profesional de la salud en la atención integral del paciente.</w:t>
      </w:r>
    </w:p>
    <w:p w:rsidR="00C84F99" w:rsidRPr="005510CC" w:rsidRDefault="00C84F99" w:rsidP="00C84F99">
      <w:pPr>
        <w:pStyle w:val="Sinespaciado2"/>
        <w:numPr>
          <w:ilvl w:val="1"/>
          <w:numId w:val="31"/>
        </w:numPr>
        <w:ind w:left="709" w:hanging="283"/>
        <w:jc w:val="both"/>
        <w:rPr>
          <w:rFonts w:ascii="Arial" w:hAnsi="Arial" w:cs="Arial"/>
          <w:sz w:val="20"/>
          <w:szCs w:val="20"/>
        </w:rPr>
      </w:pPr>
      <w:r w:rsidRPr="005510CC">
        <w:rPr>
          <w:rFonts w:ascii="Arial" w:hAnsi="Arial" w:cs="Arial"/>
          <w:sz w:val="20"/>
          <w:szCs w:val="20"/>
        </w:rPr>
        <w:t>Realizar procedimientos asistenciales simples en el marco de la normatividad vigente y por indicación del profesional responsable.</w:t>
      </w:r>
    </w:p>
    <w:p w:rsidR="00C84F99" w:rsidRPr="005510CC" w:rsidRDefault="00C84F99" w:rsidP="00C84F99">
      <w:pPr>
        <w:pStyle w:val="Sinespaciado2"/>
        <w:numPr>
          <w:ilvl w:val="1"/>
          <w:numId w:val="31"/>
        </w:numPr>
        <w:ind w:left="709" w:hanging="283"/>
        <w:jc w:val="both"/>
        <w:rPr>
          <w:rFonts w:ascii="Arial" w:hAnsi="Arial" w:cs="Arial"/>
          <w:sz w:val="20"/>
          <w:szCs w:val="20"/>
        </w:rPr>
      </w:pPr>
      <w:r w:rsidRPr="005510CC">
        <w:rPr>
          <w:rFonts w:ascii="Arial" w:hAnsi="Arial" w:cs="Arial"/>
          <w:sz w:val="20"/>
          <w:szCs w:val="20"/>
        </w:rPr>
        <w:t>Operar equipos biomédicos en el ámbito de competencia y bajo supervisión del profesional asistencial.</w:t>
      </w:r>
    </w:p>
    <w:p w:rsidR="00C84F99" w:rsidRPr="005510CC" w:rsidRDefault="00C84F99" w:rsidP="00C84F99">
      <w:pPr>
        <w:pStyle w:val="Sinespaciado2"/>
        <w:numPr>
          <w:ilvl w:val="1"/>
          <w:numId w:val="31"/>
        </w:numPr>
        <w:ind w:left="709" w:hanging="283"/>
        <w:jc w:val="both"/>
        <w:rPr>
          <w:rFonts w:ascii="Arial" w:hAnsi="Arial" w:cs="Arial"/>
          <w:sz w:val="20"/>
          <w:szCs w:val="20"/>
        </w:rPr>
      </w:pPr>
      <w:r w:rsidRPr="005510CC">
        <w:rPr>
          <w:rFonts w:ascii="Arial" w:hAnsi="Arial" w:cs="Arial"/>
          <w:sz w:val="20"/>
          <w:szCs w:val="20"/>
        </w:rPr>
        <w:t>Acudir y atender de inmediato el llamado del paciente en el ámbito de competencia y dar aviso al profesional asistencial.</w:t>
      </w:r>
    </w:p>
    <w:p w:rsidR="00C84F99" w:rsidRPr="005510CC" w:rsidRDefault="00C84F99" w:rsidP="00C84F99">
      <w:pPr>
        <w:pStyle w:val="Sinespaciado2"/>
        <w:numPr>
          <w:ilvl w:val="1"/>
          <w:numId w:val="31"/>
        </w:numPr>
        <w:ind w:left="709" w:hanging="283"/>
        <w:jc w:val="both"/>
        <w:rPr>
          <w:rFonts w:ascii="Arial" w:hAnsi="Arial" w:cs="Arial"/>
          <w:sz w:val="20"/>
          <w:szCs w:val="20"/>
        </w:rPr>
      </w:pPr>
      <w:r w:rsidRPr="005510CC">
        <w:rPr>
          <w:rFonts w:ascii="Arial" w:hAnsi="Arial" w:cs="Arial"/>
          <w:sz w:val="20"/>
          <w:szCs w:val="20"/>
        </w:rPr>
        <w:t>Participar en actividades de promoción de la salud y prevención de la enfermedad por indicación del profesional de la salud.</w:t>
      </w:r>
    </w:p>
    <w:p w:rsidR="00C84F99" w:rsidRPr="005510CC" w:rsidRDefault="00C84F99" w:rsidP="00C84F99">
      <w:pPr>
        <w:pStyle w:val="Sinespaciado2"/>
        <w:numPr>
          <w:ilvl w:val="1"/>
          <w:numId w:val="31"/>
        </w:numPr>
        <w:ind w:left="709" w:hanging="283"/>
        <w:jc w:val="both"/>
        <w:rPr>
          <w:rFonts w:ascii="Arial" w:hAnsi="Arial" w:cs="Arial"/>
          <w:sz w:val="20"/>
          <w:szCs w:val="20"/>
        </w:rPr>
      </w:pPr>
      <w:r w:rsidRPr="005510CC">
        <w:rPr>
          <w:rFonts w:ascii="Arial" w:hAnsi="Arial" w:cs="Arial"/>
          <w:sz w:val="20"/>
          <w:szCs w:val="20"/>
        </w:rPr>
        <w:t>Mantener ordenada, preparada el área de trabajo, muebles, material e instrumental médico quirúrgico de la unidad a la que se encuentra asignado, según procedimientos vigentes.</w:t>
      </w:r>
    </w:p>
    <w:p w:rsidR="00C84F99" w:rsidRPr="005510CC" w:rsidRDefault="00C84F99" w:rsidP="00C84F99">
      <w:pPr>
        <w:pStyle w:val="Sinespaciado2"/>
        <w:numPr>
          <w:ilvl w:val="1"/>
          <w:numId w:val="31"/>
        </w:numPr>
        <w:ind w:left="709" w:hanging="283"/>
        <w:jc w:val="both"/>
        <w:rPr>
          <w:rFonts w:ascii="Arial" w:hAnsi="Arial" w:cs="Arial"/>
          <w:sz w:val="20"/>
          <w:szCs w:val="20"/>
        </w:rPr>
      </w:pPr>
      <w:r w:rsidRPr="005510CC">
        <w:rPr>
          <w:rFonts w:ascii="Arial" w:hAnsi="Arial" w:cs="Arial"/>
          <w:sz w:val="20"/>
          <w:szCs w:val="20"/>
        </w:rPr>
        <w:t>Recoger, preparar, almacenar, ordenar y distribuir materiales, insumos, reactivos, instrumental médico quirúrgico, fármacos, formatería por indicación del profesional de la salud.</w:t>
      </w:r>
    </w:p>
    <w:p w:rsidR="00C84F99" w:rsidRPr="005510CC" w:rsidRDefault="00C84F99" w:rsidP="00C84F99">
      <w:pPr>
        <w:pStyle w:val="Sinespaciado2"/>
        <w:numPr>
          <w:ilvl w:val="1"/>
          <w:numId w:val="31"/>
        </w:numPr>
        <w:ind w:left="709" w:hanging="283"/>
        <w:jc w:val="both"/>
        <w:rPr>
          <w:rFonts w:ascii="Arial" w:hAnsi="Arial" w:cs="Arial"/>
          <w:sz w:val="20"/>
          <w:szCs w:val="20"/>
        </w:rPr>
      </w:pPr>
      <w:r w:rsidRPr="005510CC">
        <w:rPr>
          <w:rFonts w:ascii="Arial" w:hAnsi="Arial" w:cs="Arial"/>
          <w:sz w:val="20"/>
          <w:szCs w:val="20"/>
        </w:rPr>
        <w:t>Recibir las recetas; seleccionar y entregar los medicamentos, material médico e insumos al asegurado o personal autorizado, bajo supervisión del profesional asistencial.</w:t>
      </w:r>
    </w:p>
    <w:p w:rsidR="00C84F99" w:rsidRPr="005510CC" w:rsidRDefault="00C84F99" w:rsidP="00C84F99">
      <w:pPr>
        <w:pStyle w:val="Sinespaciado2"/>
        <w:numPr>
          <w:ilvl w:val="1"/>
          <w:numId w:val="31"/>
        </w:numPr>
        <w:ind w:left="709" w:hanging="283"/>
        <w:jc w:val="both"/>
        <w:rPr>
          <w:rFonts w:ascii="Arial" w:hAnsi="Arial" w:cs="Arial"/>
          <w:sz w:val="20"/>
          <w:szCs w:val="20"/>
        </w:rPr>
      </w:pPr>
      <w:r w:rsidRPr="005510CC">
        <w:rPr>
          <w:rFonts w:ascii="Arial" w:hAnsi="Arial" w:cs="Arial"/>
          <w:sz w:val="20"/>
          <w:szCs w:val="20"/>
        </w:rPr>
        <w:t>Registrar las tareas y/o trabajos asignados e informar al profesional responsable.</w:t>
      </w:r>
    </w:p>
    <w:p w:rsidR="00C84F99" w:rsidRPr="005510CC" w:rsidRDefault="00C84F99" w:rsidP="00C84F99">
      <w:pPr>
        <w:pStyle w:val="Sinespaciado2"/>
        <w:numPr>
          <w:ilvl w:val="1"/>
          <w:numId w:val="31"/>
        </w:numPr>
        <w:ind w:left="709" w:hanging="283"/>
        <w:jc w:val="both"/>
        <w:rPr>
          <w:rFonts w:ascii="Arial" w:hAnsi="Arial" w:cs="Arial"/>
          <w:sz w:val="20"/>
          <w:szCs w:val="20"/>
        </w:rPr>
      </w:pPr>
      <w:r w:rsidRPr="005510CC">
        <w:rPr>
          <w:rFonts w:ascii="Arial" w:hAnsi="Arial" w:cs="Arial"/>
          <w:sz w:val="20"/>
          <w:szCs w:val="20"/>
        </w:rPr>
        <w:t>Realizar otras funciones afines en el ámbito de competencia que le asigne el jefe inmediato.</w:t>
      </w:r>
    </w:p>
    <w:p w:rsidR="00C84F99" w:rsidRPr="005510CC" w:rsidRDefault="00C84F99" w:rsidP="00C84F99">
      <w:pPr>
        <w:suppressAutoHyphens w:val="0"/>
        <w:jc w:val="both"/>
        <w:rPr>
          <w:rFonts w:ascii="Arial" w:eastAsia="Calibri" w:hAnsi="Arial" w:cs="Arial"/>
          <w:lang w:eastAsia="en-US"/>
        </w:rPr>
      </w:pPr>
    </w:p>
    <w:p w:rsidR="00C84F99" w:rsidRPr="005510CC" w:rsidRDefault="00C84F99" w:rsidP="00C84F99">
      <w:pPr>
        <w:jc w:val="both"/>
        <w:rPr>
          <w:rFonts w:ascii="Arial" w:hAnsi="Arial" w:cs="Arial"/>
          <w:b/>
          <w:bCs/>
          <w:color w:val="000000"/>
          <w:u w:val="single"/>
        </w:rPr>
      </w:pPr>
    </w:p>
    <w:p w:rsidR="00C84F99" w:rsidRPr="005510CC" w:rsidRDefault="00C84F99" w:rsidP="00C84F99">
      <w:pPr>
        <w:numPr>
          <w:ilvl w:val="0"/>
          <w:numId w:val="1"/>
        </w:numPr>
        <w:rPr>
          <w:rFonts w:ascii="Arial" w:hAnsi="Arial" w:cs="Arial"/>
          <w:b/>
          <w:color w:val="000000"/>
        </w:rPr>
      </w:pPr>
      <w:r w:rsidRPr="005510CC">
        <w:rPr>
          <w:rFonts w:ascii="Arial" w:hAnsi="Arial" w:cs="Arial"/>
          <w:b/>
          <w:color w:val="000000"/>
        </w:rPr>
        <w:t>MODALIDAD DE POSTULACION</w:t>
      </w:r>
    </w:p>
    <w:p w:rsidR="00C84F99" w:rsidRPr="005510CC" w:rsidRDefault="00C84F99" w:rsidP="00C84F99">
      <w:pPr>
        <w:tabs>
          <w:tab w:val="left" w:pos="540"/>
        </w:tabs>
        <w:ind w:left="1428"/>
        <w:rPr>
          <w:rFonts w:cs="Arial"/>
          <w:b/>
          <w:bCs/>
        </w:rPr>
      </w:pPr>
    </w:p>
    <w:p w:rsidR="00C84F99" w:rsidRPr="005510CC" w:rsidRDefault="00C84F99" w:rsidP="00C84F99">
      <w:pPr>
        <w:ind w:left="360"/>
        <w:jc w:val="both"/>
        <w:rPr>
          <w:rFonts w:ascii="Arial" w:hAnsi="Arial" w:cs="Arial"/>
        </w:rPr>
      </w:pPr>
      <w:r w:rsidRPr="005510CC">
        <w:rPr>
          <w:rFonts w:ascii="Arial" w:hAnsi="Arial" w:cs="Arial"/>
        </w:rPr>
        <w:t>Las personas interesadas en participar en el proceso que cumplan con los requisitos establecidos, deberán seguir los pasos siguientes:</w:t>
      </w:r>
    </w:p>
    <w:p w:rsidR="00C84F99" w:rsidRPr="005510CC" w:rsidRDefault="00C84F99" w:rsidP="00C84F99">
      <w:pPr>
        <w:ind w:left="360"/>
        <w:jc w:val="both"/>
        <w:rPr>
          <w:rFonts w:ascii="Arial" w:hAnsi="Arial" w:cs="Arial"/>
        </w:rPr>
      </w:pPr>
    </w:p>
    <w:p w:rsidR="00C84F99" w:rsidRPr="005510CC" w:rsidRDefault="00C84F99" w:rsidP="00C84F99">
      <w:pPr>
        <w:numPr>
          <w:ilvl w:val="0"/>
          <w:numId w:val="21"/>
        </w:numPr>
        <w:suppressAutoHyphens w:val="0"/>
        <w:contextualSpacing/>
        <w:jc w:val="both"/>
        <w:rPr>
          <w:rFonts w:ascii="Arial" w:hAnsi="Arial" w:cs="Arial"/>
          <w:lang w:eastAsia="es-ES"/>
        </w:rPr>
      </w:pPr>
      <w:r w:rsidRPr="005510CC">
        <w:rPr>
          <w:rFonts w:ascii="Arial" w:hAnsi="Arial" w:cs="Arial"/>
          <w:lang w:eastAsia="es-ES"/>
        </w:rPr>
        <w:t xml:space="preserve">Ingresar al link </w:t>
      </w:r>
      <w:hyperlink r:id="rId7" w:history="1">
        <w:r w:rsidRPr="005510CC">
          <w:rPr>
            <w:rFonts w:ascii="Arial" w:hAnsi="Arial" w:cs="Arial"/>
            <w:color w:val="0000FF"/>
            <w:u w:val="single"/>
            <w:lang w:eastAsia="es-ES"/>
          </w:rPr>
          <w:t xml:space="preserve">ww1.essalud.gob.pe/sisep/postular_oportunidades.htm </w:t>
        </w:r>
      </w:hyperlink>
      <w:r w:rsidRPr="005510CC">
        <w:rPr>
          <w:rFonts w:ascii="Arial" w:hAnsi="Arial" w:cs="Arial"/>
          <w:lang w:eastAsia="es-ES"/>
        </w:rPr>
        <w:t xml:space="preserve"> y registrarse en el Sistema de Selección de Personal (SISEP), culminado el registro el sistema enviará al correo electrónico consignado del postulante el usuario y clave. </w:t>
      </w:r>
    </w:p>
    <w:p w:rsidR="00C84F99" w:rsidRPr="005510CC" w:rsidRDefault="00C84F99" w:rsidP="00C84F99">
      <w:pPr>
        <w:suppressAutoHyphens w:val="0"/>
        <w:ind w:left="720"/>
        <w:jc w:val="both"/>
        <w:rPr>
          <w:rFonts w:ascii="Arial" w:hAnsi="Arial" w:cs="Arial"/>
          <w:lang w:eastAsia="es-ES"/>
        </w:rPr>
      </w:pPr>
    </w:p>
    <w:p w:rsidR="00C84F99" w:rsidRPr="005510CC" w:rsidRDefault="00C84F99" w:rsidP="00C84F99">
      <w:pPr>
        <w:numPr>
          <w:ilvl w:val="0"/>
          <w:numId w:val="21"/>
        </w:numPr>
        <w:suppressAutoHyphens w:val="0"/>
        <w:contextualSpacing/>
        <w:jc w:val="both"/>
        <w:rPr>
          <w:rFonts w:ascii="Arial" w:hAnsi="Arial" w:cs="Arial"/>
          <w:lang w:eastAsia="es-ES"/>
        </w:rPr>
      </w:pPr>
      <w:r w:rsidRPr="005510CC">
        <w:rPr>
          <w:rFonts w:ascii="Arial" w:hAnsi="Arial" w:cs="Arial"/>
          <w:lang w:eastAsia="es-ES"/>
        </w:rPr>
        <w:t>El postulante deberá ingresar al SISEP con su respectivo usuario y contraseña e iniciar su postulación a las ofertas laborales de su interés registrando sus datos de experiencia y formación.</w:t>
      </w:r>
    </w:p>
    <w:p w:rsidR="00C84F99" w:rsidRPr="005510CC" w:rsidRDefault="00C84F99" w:rsidP="00C84F99">
      <w:pPr>
        <w:suppressAutoHyphens w:val="0"/>
        <w:ind w:left="720"/>
        <w:rPr>
          <w:rFonts w:ascii="Arial" w:hAnsi="Arial" w:cs="Arial"/>
          <w:lang w:eastAsia="es-ES"/>
        </w:rPr>
      </w:pPr>
    </w:p>
    <w:p w:rsidR="00C84F99" w:rsidRPr="005510CC" w:rsidRDefault="00C84F99" w:rsidP="00C84F99">
      <w:pPr>
        <w:numPr>
          <w:ilvl w:val="0"/>
          <w:numId w:val="21"/>
        </w:numPr>
        <w:suppressAutoHyphens w:val="0"/>
        <w:contextualSpacing/>
        <w:jc w:val="both"/>
        <w:rPr>
          <w:rFonts w:ascii="Arial" w:hAnsi="Arial" w:cs="Arial"/>
          <w:lang w:val="es-PE" w:eastAsia="es-ES"/>
        </w:rPr>
      </w:pPr>
      <w:r w:rsidRPr="005510CC">
        <w:rPr>
          <w:rFonts w:ascii="Arial" w:hAnsi="Arial" w:cs="Arial"/>
          <w:lang w:eastAsia="es-ES"/>
        </w:rPr>
        <w:t>De ser aceptada la postulación, el sistema remitirá formatos al correo electrónico consignado por el postulante, señal que indica que la postulación ha culminado exitosamente y se encuentra Pre calificado en la etapa curricular (para posterior verificación de los datos ingresados y de la documentación conexa solicitada). La información ingresada por este medio tiene carácter de Declaración Jurada por lo que el postulante podría ser eliminado en cualquier etapa del proceso en caso se observara incumplimiento de lo señalado.</w:t>
      </w:r>
    </w:p>
    <w:p w:rsidR="00C84F99" w:rsidRPr="005510CC" w:rsidRDefault="00C84F99" w:rsidP="00C84F99">
      <w:pPr>
        <w:rPr>
          <w:rFonts w:ascii="Arial" w:hAnsi="Arial" w:cs="Arial"/>
        </w:rPr>
      </w:pPr>
    </w:p>
    <w:p w:rsidR="00C84F99" w:rsidRPr="005510CC" w:rsidRDefault="00C84F99" w:rsidP="00C84F99">
      <w:pPr>
        <w:suppressAutoHyphens w:val="0"/>
        <w:jc w:val="both"/>
        <w:rPr>
          <w:rFonts w:ascii="Arial" w:hAnsi="Arial" w:cs="Arial"/>
          <w:lang w:eastAsia="es-ES"/>
        </w:rPr>
      </w:pPr>
      <w:r w:rsidRPr="005510CC">
        <w:rPr>
          <w:rFonts w:ascii="Arial" w:hAnsi="Arial" w:cs="Arial"/>
          <w:lang w:eastAsia="es-ES"/>
        </w:rPr>
        <w:t xml:space="preserve">Cada postulante deberá descargar de </w:t>
      </w:r>
      <w:smartTag w:uri="urn:schemas-microsoft-com:office:smarttags" w:element="PersonName">
        <w:smartTagPr>
          <w:attr w:name="ProductID" w:val="la p￡gina Web"/>
        </w:smartTagPr>
        <w:r w:rsidRPr="005510CC">
          <w:rPr>
            <w:rFonts w:ascii="Arial" w:hAnsi="Arial" w:cs="Arial"/>
            <w:lang w:eastAsia="es-ES"/>
          </w:rPr>
          <w:t>la Página Web</w:t>
        </w:r>
      </w:smartTag>
      <w:r w:rsidRPr="005510CC">
        <w:rPr>
          <w:rFonts w:ascii="Arial" w:hAnsi="Arial" w:cs="Arial"/>
          <w:lang w:eastAsia="es-ES"/>
        </w:rPr>
        <w:t xml:space="preserve"> Institucional: </w:t>
      </w:r>
      <w:hyperlink r:id="rId8" w:history="1">
        <w:r w:rsidRPr="005510CC">
          <w:rPr>
            <w:rFonts w:ascii="Arial" w:hAnsi="Arial" w:cs="Arial"/>
            <w:color w:val="0000FF"/>
            <w:u w:val="single"/>
            <w:lang w:eastAsia="es-ES"/>
          </w:rPr>
          <w:t>www.essalud.gob.pe</w:t>
        </w:r>
      </w:hyperlink>
      <w:r w:rsidRPr="005510CC">
        <w:rPr>
          <w:rFonts w:ascii="Arial" w:hAnsi="Arial" w:cs="Arial"/>
          <w:lang w:eastAsia="es-ES"/>
        </w:rPr>
        <w:t xml:space="preserve"> los Formatos de Declaración Jurada siguientes:</w:t>
      </w:r>
    </w:p>
    <w:p w:rsidR="00C84F99" w:rsidRPr="005510CC" w:rsidRDefault="00C84F99" w:rsidP="00C84F99">
      <w:pPr>
        <w:suppressAutoHyphens w:val="0"/>
        <w:jc w:val="both"/>
        <w:rPr>
          <w:rFonts w:ascii="Arial" w:hAnsi="Arial" w:cs="Arial"/>
          <w:lang w:val="es-PE" w:eastAsia="es-ES"/>
        </w:rPr>
      </w:pPr>
    </w:p>
    <w:p w:rsidR="00C84F99" w:rsidRPr="005510CC" w:rsidRDefault="00C84F99" w:rsidP="00C84F99">
      <w:pPr>
        <w:numPr>
          <w:ilvl w:val="0"/>
          <w:numId w:val="22"/>
        </w:numPr>
        <w:shd w:val="clear" w:color="auto" w:fill="FFFFFF"/>
        <w:suppressAutoHyphens w:val="0"/>
        <w:jc w:val="both"/>
        <w:rPr>
          <w:rFonts w:ascii="Arial" w:hAnsi="Arial" w:cs="Arial"/>
          <w:lang w:eastAsia="es-ES"/>
        </w:rPr>
      </w:pPr>
      <w:r w:rsidRPr="005510CC">
        <w:rPr>
          <w:rFonts w:ascii="Arial" w:hAnsi="Arial" w:cs="Arial"/>
          <w:lang w:eastAsia="es-ES"/>
        </w:rPr>
        <w:t xml:space="preserve">Declaración Jurada de Cumplimiento de requisitos </w:t>
      </w:r>
      <w:r w:rsidRPr="005510CC">
        <w:rPr>
          <w:rFonts w:ascii="Arial" w:hAnsi="Arial" w:cs="Arial"/>
          <w:color w:val="0000FF"/>
          <w:u w:val="single"/>
          <w:lang w:eastAsia="es-ES"/>
        </w:rPr>
        <w:t>(Formato 1)</w:t>
      </w:r>
    </w:p>
    <w:p w:rsidR="00C84F99" w:rsidRPr="005510CC" w:rsidRDefault="00C84F99" w:rsidP="00C84F99">
      <w:pPr>
        <w:numPr>
          <w:ilvl w:val="0"/>
          <w:numId w:val="22"/>
        </w:numPr>
        <w:shd w:val="clear" w:color="auto" w:fill="FFFFFF"/>
        <w:suppressAutoHyphens w:val="0"/>
        <w:jc w:val="both"/>
        <w:rPr>
          <w:rFonts w:ascii="Arial" w:hAnsi="Arial" w:cs="Arial"/>
          <w:lang w:eastAsia="es-ES"/>
        </w:rPr>
      </w:pPr>
      <w:r w:rsidRPr="005510CC">
        <w:rPr>
          <w:rFonts w:ascii="Arial" w:hAnsi="Arial" w:cs="Arial"/>
          <w:lang w:eastAsia="es-ES"/>
        </w:rPr>
        <w:t>Declaración Jurada sobre Impedimento y Nepotismo. (</w:t>
      </w:r>
      <w:hyperlink r:id="rId9" w:tgtFrame="_blank" w:history="1">
        <w:r w:rsidRPr="005510CC">
          <w:rPr>
            <w:rFonts w:ascii="Arial" w:hAnsi="Arial" w:cs="Arial"/>
            <w:color w:val="0000FF"/>
            <w:u w:val="single"/>
            <w:lang w:eastAsia="es-ES"/>
          </w:rPr>
          <w:t>Formato 2</w:t>
        </w:r>
      </w:hyperlink>
      <w:r w:rsidRPr="005510CC">
        <w:rPr>
          <w:rFonts w:ascii="Arial" w:hAnsi="Arial" w:cs="Arial"/>
          <w:lang w:eastAsia="es-ES"/>
        </w:rPr>
        <w:t>)</w:t>
      </w:r>
    </w:p>
    <w:p w:rsidR="00C84F99" w:rsidRPr="005510CC" w:rsidRDefault="00C84F99" w:rsidP="00C84F99">
      <w:pPr>
        <w:numPr>
          <w:ilvl w:val="0"/>
          <w:numId w:val="22"/>
        </w:numPr>
        <w:shd w:val="clear" w:color="auto" w:fill="FFFFFF"/>
        <w:suppressAutoHyphens w:val="0"/>
        <w:ind w:left="714" w:hanging="357"/>
        <w:jc w:val="both"/>
        <w:rPr>
          <w:rFonts w:ascii="Arial" w:hAnsi="Arial" w:cs="Arial"/>
          <w:lang w:eastAsia="es-ES"/>
        </w:rPr>
      </w:pPr>
      <w:r w:rsidRPr="005510CC">
        <w:rPr>
          <w:rFonts w:ascii="Arial" w:hAnsi="Arial" w:cs="Arial"/>
          <w:lang w:eastAsia="es-ES"/>
        </w:rPr>
        <w:t>Declaración Jurada de Confidencialidad e Incompatibilidad. (</w:t>
      </w:r>
      <w:hyperlink r:id="rId10" w:tgtFrame="_blank" w:history="1">
        <w:r w:rsidRPr="005510CC">
          <w:rPr>
            <w:rFonts w:ascii="Arial" w:hAnsi="Arial" w:cs="Arial"/>
            <w:color w:val="0000FF"/>
            <w:u w:val="single"/>
            <w:lang w:eastAsia="es-ES"/>
          </w:rPr>
          <w:t>Formato 3</w:t>
        </w:r>
      </w:hyperlink>
      <w:r w:rsidRPr="005510CC">
        <w:rPr>
          <w:rFonts w:ascii="Arial" w:hAnsi="Arial" w:cs="Arial"/>
          <w:lang w:eastAsia="es-ES"/>
        </w:rPr>
        <w:t>)</w:t>
      </w:r>
    </w:p>
    <w:p w:rsidR="00C84F99" w:rsidRPr="005510CC" w:rsidRDefault="00C84F99" w:rsidP="00C84F99">
      <w:pPr>
        <w:numPr>
          <w:ilvl w:val="0"/>
          <w:numId w:val="22"/>
        </w:numPr>
        <w:shd w:val="clear" w:color="auto" w:fill="FFFFFF"/>
        <w:suppressAutoHyphens w:val="0"/>
        <w:spacing w:after="100" w:afterAutospacing="1"/>
        <w:ind w:left="714" w:hanging="357"/>
        <w:jc w:val="both"/>
        <w:rPr>
          <w:rFonts w:ascii="Arial" w:hAnsi="Arial" w:cs="Arial"/>
          <w:lang w:eastAsia="es-ES"/>
        </w:rPr>
      </w:pPr>
      <w:r w:rsidRPr="005510CC">
        <w:rPr>
          <w:rFonts w:ascii="Arial" w:hAnsi="Arial" w:cs="Arial"/>
          <w:lang w:eastAsia="es-ES"/>
        </w:rPr>
        <w:t>Declaración Jurada para Médicos Especialistas que no Cuentan con Título de Especialista o Constancia Emitida por la Universidad de haber Concluido el Residentado Médico. (</w:t>
      </w:r>
      <w:r w:rsidRPr="005510CC">
        <w:rPr>
          <w:rFonts w:ascii="Arial" w:hAnsi="Arial" w:cs="Arial"/>
          <w:color w:val="0000FF"/>
          <w:u w:val="single"/>
          <w:lang w:eastAsia="es-ES"/>
        </w:rPr>
        <w:t>Formato 4</w:t>
      </w:r>
      <w:r w:rsidRPr="005510CC">
        <w:rPr>
          <w:rFonts w:ascii="Arial" w:hAnsi="Arial" w:cs="Arial"/>
          <w:lang w:eastAsia="es-ES"/>
        </w:rPr>
        <w:t>)</w:t>
      </w:r>
    </w:p>
    <w:p w:rsidR="00C84F99" w:rsidRPr="005510CC" w:rsidRDefault="00C84F99" w:rsidP="00C84F99">
      <w:pPr>
        <w:numPr>
          <w:ilvl w:val="0"/>
          <w:numId w:val="22"/>
        </w:numPr>
        <w:shd w:val="clear" w:color="auto" w:fill="FFFFFF"/>
        <w:suppressAutoHyphens w:val="0"/>
        <w:spacing w:after="100" w:afterAutospacing="1"/>
        <w:ind w:left="714" w:hanging="357"/>
        <w:jc w:val="both"/>
        <w:rPr>
          <w:rFonts w:ascii="Arial" w:hAnsi="Arial" w:cs="Arial"/>
          <w:lang w:eastAsia="es-ES"/>
        </w:rPr>
      </w:pPr>
      <w:r w:rsidRPr="005510CC">
        <w:rPr>
          <w:rFonts w:ascii="Arial" w:hAnsi="Arial" w:cs="Arial"/>
          <w:lang w:eastAsia="es-ES"/>
        </w:rPr>
        <w:t>Declaración Jurada de no Registrar Antecedentes Penales. (</w:t>
      </w:r>
      <w:hyperlink r:id="rId11" w:tgtFrame="_blank" w:history="1">
        <w:r w:rsidRPr="005510CC">
          <w:rPr>
            <w:rFonts w:ascii="Arial" w:hAnsi="Arial" w:cs="Arial"/>
            <w:color w:val="0000FF"/>
            <w:u w:val="single"/>
            <w:lang w:eastAsia="es-ES"/>
          </w:rPr>
          <w:t>Formato 5</w:t>
        </w:r>
      </w:hyperlink>
      <w:r w:rsidRPr="005510CC">
        <w:rPr>
          <w:rFonts w:ascii="Arial" w:hAnsi="Arial" w:cs="Arial"/>
          <w:lang w:eastAsia="es-ES"/>
        </w:rPr>
        <w:t>)</w:t>
      </w:r>
    </w:p>
    <w:p w:rsidR="00C84F99" w:rsidRPr="005510CC" w:rsidRDefault="00C84F99" w:rsidP="00C84F99">
      <w:pPr>
        <w:suppressAutoHyphens w:val="0"/>
        <w:ind w:left="357" w:right="99"/>
        <w:jc w:val="both"/>
        <w:rPr>
          <w:rFonts w:ascii="Arial" w:hAnsi="Arial" w:cs="Arial"/>
        </w:rPr>
      </w:pPr>
      <w:r w:rsidRPr="005510CC">
        <w:rPr>
          <w:rFonts w:ascii="Arial" w:hAnsi="Arial" w:cs="Arial"/>
        </w:rPr>
        <w:t>La citada información deberá entregarse conjuntamente con los documentos que sustentan el Currículum Vitae descriptivo presentado (Formación, experiencia laboral y capacitación) a los miembros de la comisión respectiva durante la etapa correspondiente.</w:t>
      </w:r>
    </w:p>
    <w:p w:rsidR="00C84F99" w:rsidRPr="005510CC" w:rsidRDefault="00C84F99" w:rsidP="00C84F99">
      <w:pPr>
        <w:suppressAutoHyphens w:val="0"/>
        <w:ind w:left="357" w:right="99"/>
        <w:jc w:val="both"/>
        <w:rPr>
          <w:rFonts w:ascii="Arial" w:hAnsi="Arial" w:cs="Arial"/>
        </w:rPr>
      </w:pPr>
    </w:p>
    <w:p w:rsidR="00C84F99" w:rsidRPr="005510CC" w:rsidRDefault="00C84F99" w:rsidP="00C84F99">
      <w:pPr>
        <w:ind w:left="360"/>
        <w:jc w:val="both"/>
        <w:rPr>
          <w:rFonts w:ascii="Arial" w:hAnsi="Arial" w:cs="Arial"/>
          <w:b/>
        </w:rPr>
      </w:pPr>
      <w:r w:rsidRPr="005510CC">
        <w:rPr>
          <w:rFonts w:ascii="Arial" w:hAnsi="Arial" w:cs="Arial"/>
          <w:b/>
        </w:rPr>
        <w:t>Nota:</w:t>
      </w:r>
      <w:r w:rsidRPr="005510CC">
        <w:rPr>
          <w:rFonts w:ascii="Arial" w:hAnsi="Arial" w:cs="Arial"/>
        </w:rPr>
        <w:t xml:space="preserve"> De manera previa a la postulación respectiva, los interesados deberán revisar la información indicada en las </w:t>
      </w:r>
      <w:r w:rsidRPr="005510CC">
        <w:rPr>
          <w:rFonts w:ascii="Arial" w:hAnsi="Arial" w:cs="Arial"/>
          <w:b/>
        </w:rPr>
        <w:t xml:space="preserve">“Consideraciones que deberá tener en cuenta para postular a los procesos de selección” </w:t>
      </w:r>
      <w:r w:rsidRPr="005510CC">
        <w:rPr>
          <w:rFonts w:ascii="Arial" w:hAnsi="Arial" w:cs="Arial"/>
          <w:b/>
          <w:bCs/>
        </w:rPr>
        <w:t xml:space="preserve">e información sobre convocatorias de ser el caso (condicional al proceso que se convoque), que se encuentra ubicada en la ruta </w:t>
      </w:r>
      <w:hyperlink r:id="rId12" w:tooltip="https://convocatorias.essalud.gob.pe/" w:history="1">
        <w:r w:rsidRPr="005510CC">
          <w:rPr>
            <w:rFonts w:ascii="Arial" w:hAnsi="Arial" w:cs="Arial"/>
            <w:b/>
            <w:color w:val="0000FF"/>
            <w:u w:val="single"/>
          </w:rPr>
          <w:t>https://convocatorias.essalud.gob.pe/</w:t>
        </w:r>
      </w:hyperlink>
    </w:p>
    <w:p w:rsidR="00C84F99" w:rsidRPr="005510CC" w:rsidRDefault="00C84F99" w:rsidP="00C84F99">
      <w:pPr>
        <w:suppressAutoHyphens w:val="0"/>
        <w:ind w:right="99"/>
        <w:jc w:val="both"/>
        <w:rPr>
          <w:rFonts w:ascii="Arial" w:hAnsi="Arial" w:cs="Arial"/>
          <w:b/>
        </w:rPr>
      </w:pPr>
    </w:p>
    <w:p w:rsidR="00C84F99" w:rsidRPr="009F0DDF" w:rsidRDefault="00C84F99" w:rsidP="00C84F99">
      <w:pPr>
        <w:suppressAutoHyphens w:val="0"/>
        <w:ind w:right="99"/>
        <w:jc w:val="both"/>
        <w:rPr>
          <w:rFonts w:ascii="Arial" w:hAnsi="Arial" w:cs="Arial"/>
        </w:rPr>
      </w:pPr>
    </w:p>
    <w:p w:rsidR="00C84F99" w:rsidRPr="009F0DDF" w:rsidRDefault="00C84F99" w:rsidP="00C84F99">
      <w:pPr>
        <w:numPr>
          <w:ilvl w:val="0"/>
          <w:numId w:val="1"/>
        </w:numPr>
        <w:suppressAutoHyphens w:val="0"/>
        <w:contextualSpacing/>
        <w:jc w:val="both"/>
        <w:rPr>
          <w:rFonts w:ascii="Arial" w:hAnsi="Arial" w:cs="Arial"/>
          <w:b/>
          <w:color w:val="000000"/>
        </w:rPr>
      </w:pPr>
      <w:r w:rsidRPr="009F0DDF">
        <w:rPr>
          <w:rFonts w:ascii="Arial" w:hAnsi="Arial" w:cs="Arial"/>
          <w:b/>
          <w:color w:val="000000"/>
        </w:rPr>
        <w:t>REMUNERACIÓN (*)</w:t>
      </w:r>
    </w:p>
    <w:p w:rsidR="00C84F99" w:rsidRPr="009F0DDF" w:rsidRDefault="00C84F99" w:rsidP="00C84F99">
      <w:pPr>
        <w:suppressAutoHyphens w:val="0"/>
        <w:ind w:left="360"/>
        <w:contextualSpacing/>
        <w:jc w:val="both"/>
        <w:rPr>
          <w:rFonts w:ascii="Arial" w:hAnsi="Arial" w:cs="Arial"/>
          <w:b/>
          <w:color w:val="000000"/>
        </w:rPr>
      </w:pPr>
    </w:p>
    <w:p w:rsidR="00C84F99" w:rsidRPr="00E40DD3" w:rsidRDefault="00C84F99" w:rsidP="00C84F99">
      <w:pPr>
        <w:suppressAutoHyphens w:val="0"/>
        <w:ind w:left="360"/>
        <w:contextualSpacing/>
        <w:jc w:val="both"/>
        <w:rPr>
          <w:rFonts w:ascii="Arial" w:hAnsi="Arial" w:cs="Arial"/>
          <w:color w:val="000000"/>
          <w:lang w:val="es-MX"/>
        </w:rPr>
      </w:pPr>
      <w:r w:rsidRPr="009F0DDF">
        <w:rPr>
          <w:rFonts w:ascii="Arial" w:hAnsi="Arial" w:cs="Arial"/>
          <w:color w:val="000000"/>
          <w:lang w:val="es-MX"/>
        </w:rPr>
        <w:t xml:space="preserve">El personal que sea contratado en EsSalud dentro de los alcances de </w:t>
      </w:r>
      <w:smartTag w:uri="urn:schemas-microsoft-com:office:smarttags" w:element="PersonName">
        <w:smartTagPr>
          <w:attr w:name="ProductID" w:val="la presente Convocatoria"/>
        </w:smartTagPr>
        <w:r w:rsidRPr="009F0DDF">
          <w:rPr>
            <w:rFonts w:ascii="Arial" w:hAnsi="Arial" w:cs="Arial"/>
            <w:color w:val="000000"/>
            <w:lang w:val="es-MX"/>
          </w:rPr>
          <w:t>la presente Convocatoria</w:t>
        </w:r>
      </w:smartTag>
      <w:r w:rsidRPr="009F0DDF">
        <w:rPr>
          <w:rFonts w:ascii="Arial" w:hAnsi="Arial" w:cs="Arial"/>
          <w:color w:val="000000"/>
          <w:lang w:val="es-MX"/>
        </w:rPr>
        <w:t xml:space="preserve">, </w:t>
      </w:r>
      <w:r w:rsidRPr="00E40DD3">
        <w:rPr>
          <w:rFonts w:ascii="Arial" w:hAnsi="Arial" w:cs="Arial"/>
          <w:color w:val="000000"/>
          <w:lang w:val="es-MX"/>
        </w:rPr>
        <w:t>recibirá los siguientes beneficios:</w:t>
      </w:r>
    </w:p>
    <w:p w:rsidR="00C84F99" w:rsidRPr="00E40DD3" w:rsidRDefault="00C84F99" w:rsidP="00C84F99">
      <w:pPr>
        <w:suppressAutoHyphens w:val="0"/>
        <w:ind w:left="360"/>
        <w:contextualSpacing/>
        <w:jc w:val="both"/>
        <w:rPr>
          <w:rFonts w:ascii="Arial" w:hAnsi="Arial" w:cs="Arial"/>
          <w:b/>
          <w:color w:val="000000"/>
        </w:rPr>
      </w:pPr>
    </w:p>
    <w:p w:rsidR="00C84F99" w:rsidRPr="00E40DD3" w:rsidRDefault="009F0DDF" w:rsidP="00C84F99">
      <w:pPr>
        <w:suppressAutoHyphens w:val="0"/>
        <w:ind w:left="284"/>
        <w:rPr>
          <w:rFonts w:ascii="Arial" w:eastAsia="Calibri" w:hAnsi="Arial" w:cs="Arial"/>
          <w:b/>
          <w:lang w:eastAsia="en-US"/>
        </w:rPr>
      </w:pPr>
      <w:r w:rsidRPr="00E40DD3">
        <w:rPr>
          <w:rFonts w:ascii="Arial" w:eastAsia="Calibri" w:hAnsi="Arial" w:cs="Arial"/>
          <w:b/>
          <w:lang w:eastAsia="en-US"/>
        </w:rPr>
        <w:t xml:space="preserve">MÉDICO </w:t>
      </w:r>
      <w:r w:rsidR="00C84F99" w:rsidRPr="00E40DD3">
        <w:rPr>
          <w:rFonts w:ascii="Arial" w:eastAsia="Calibri" w:hAnsi="Arial" w:cs="Arial"/>
          <w:b/>
          <w:lang w:eastAsia="en-US"/>
        </w:rPr>
        <w:t>(P1MES-001</w:t>
      </w:r>
      <w:r w:rsidR="00D7799C">
        <w:rPr>
          <w:rFonts w:ascii="Arial" w:eastAsia="Calibri" w:hAnsi="Arial" w:cs="Arial"/>
          <w:b/>
          <w:lang w:eastAsia="en-US"/>
        </w:rPr>
        <w:t>, P1MES-002 Y P1MES-003</w:t>
      </w:r>
      <w:bookmarkStart w:id="0" w:name="_GoBack"/>
      <w:bookmarkEnd w:id="0"/>
      <w:r w:rsidR="00C84F99" w:rsidRPr="00E40DD3">
        <w:rPr>
          <w:rFonts w:ascii="Arial" w:eastAsia="Calibri" w:hAnsi="Arial" w:cs="Arial"/>
          <w:b/>
          <w:lang w:eastAsia="en-US"/>
        </w:rPr>
        <w:t>)</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0"/>
        <w:gridCol w:w="2668"/>
      </w:tblGrid>
      <w:tr w:rsidR="00C84F99" w:rsidRPr="00E40DD3" w:rsidTr="00C84F99">
        <w:trPr>
          <w:trHeight w:val="199"/>
        </w:trPr>
        <w:tc>
          <w:tcPr>
            <w:tcW w:w="6120" w:type="dxa"/>
            <w:vAlign w:val="center"/>
          </w:tcPr>
          <w:p w:rsidR="00C84F99" w:rsidRPr="00E40DD3" w:rsidRDefault="00C84F99" w:rsidP="00C84F99">
            <w:pPr>
              <w:suppressAutoHyphens w:val="0"/>
              <w:spacing w:before="100" w:beforeAutospacing="1" w:after="100" w:afterAutospacing="1"/>
              <w:jc w:val="center"/>
              <w:rPr>
                <w:rFonts w:ascii="Arial" w:hAnsi="Arial" w:cs="Arial"/>
                <w:color w:val="000000"/>
                <w:lang w:val="es-MX" w:eastAsia="es-ES"/>
              </w:rPr>
            </w:pPr>
            <w:r w:rsidRPr="00E40DD3">
              <w:rPr>
                <w:rFonts w:ascii="Arial" w:hAnsi="Arial" w:cs="Arial"/>
                <w:color w:val="000000"/>
                <w:lang w:val="es-MX" w:eastAsia="es-ES"/>
              </w:rPr>
              <w:t>REMUNERACIÓN BÁSICA</w:t>
            </w:r>
          </w:p>
        </w:tc>
        <w:tc>
          <w:tcPr>
            <w:tcW w:w="2668" w:type="dxa"/>
            <w:vAlign w:val="center"/>
          </w:tcPr>
          <w:p w:rsidR="00C84F99" w:rsidRPr="00E40DD3" w:rsidRDefault="00C84F99" w:rsidP="00C84F99">
            <w:pPr>
              <w:suppressAutoHyphens w:val="0"/>
              <w:spacing w:before="100" w:beforeAutospacing="1" w:after="100" w:afterAutospacing="1"/>
              <w:ind w:left="642"/>
              <w:rPr>
                <w:rFonts w:ascii="Arial" w:hAnsi="Arial" w:cs="Arial"/>
                <w:color w:val="000000"/>
                <w:lang w:val="es-MX" w:eastAsia="es-ES"/>
              </w:rPr>
            </w:pPr>
            <w:r w:rsidRPr="00E40DD3">
              <w:rPr>
                <w:rFonts w:ascii="Arial" w:hAnsi="Arial" w:cs="Arial"/>
                <w:color w:val="000000"/>
                <w:lang w:val="es-MX" w:eastAsia="es-ES"/>
              </w:rPr>
              <w:t>S/ 4,022.00</w:t>
            </w:r>
          </w:p>
        </w:tc>
      </w:tr>
      <w:tr w:rsidR="00C84F99" w:rsidRPr="00E40DD3" w:rsidTr="00C84F99">
        <w:trPr>
          <w:trHeight w:val="231"/>
        </w:trPr>
        <w:tc>
          <w:tcPr>
            <w:tcW w:w="6120" w:type="dxa"/>
            <w:vAlign w:val="center"/>
          </w:tcPr>
          <w:p w:rsidR="00C84F99" w:rsidRPr="00E40DD3" w:rsidRDefault="00C84F99" w:rsidP="00C84F99">
            <w:pPr>
              <w:suppressAutoHyphens w:val="0"/>
              <w:spacing w:before="100" w:beforeAutospacing="1" w:after="100" w:afterAutospacing="1"/>
              <w:jc w:val="center"/>
              <w:rPr>
                <w:rFonts w:ascii="Arial" w:hAnsi="Arial" w:cs="Arial"/>
                <w:color w:val="000000"/>
                <w:lang w:val="es-MX" w:eastAsia="es-ES"/>
              </w:rPr>
            </w:pPr>
            <w:r w:rsidRPr="00E40DD3">
              <w:rPr>
                <w:rFonts w:ascii="Arial" w:hAnsi="Arial" w:cs="Arial"/>
                <w:color w:val="000000"/>
                <w:lang w:val="es-MX" w:eastAsia="es-ES"/>
              </w:rPr>
              <w:t>BONO PRODUCTIVIDAD</w:t>
            </w:r>
          </w:p>
        </w:tc>
        <w:tc>
          <w:tcPr>
            <w:tcW w:w="2668" w:type="dxa"/>
            <w:vAlign w:val="center"/>
          </w:tcPr>
          <w:p w:rsidR="00C84F99" w:rsidRPr="00E40DD3" w:rsidRDefault="00C84F99" w:rsidP="00C84F99">
            <w:pPr>
              <w:suppressAutoHyphens w:val="0"/>
              <w:spacing w:before="100" w:beforeAutospacing="1" w:after="100" w:afterAutospacing="1"/>
              <w:ind w:left="642"/>
              <w:rPr>
                <w:rFonts w:ascii="Arial" w:hAnsi="Arial" w:cs="Arial"/>
                <w:color w:val="000000"/>
                <w:lang w:val="es-MX" w:eastAsia="es-ES"/>
              </w:rPr>
            </w:pPr>
            <w:r w:rsidRPr="00E40DD3">
              <w:rPr>
                <w:rFonts w:ascii="Arial" w:hAnsi="Arial" w:cs="Arial"/>
                <w:color w:val="000000"/>
                <w:lang w:val="es-MX" w:eastAsia="es-ES"/>
              </w:rPr>
              <w:t>S/    910.00</w:t>
            </w:r>
          </w:p>
        </w:tc>
      </w:tr>
      <w:tr w:rsidR="00C84F99" w:rsidRPr="00E40DD3" w:rsidTr="00C84F99">
        <w:trPr>
          <w:trHeight w:val="216"/>
        </w:trPr>
        <w:tc>
          <w:tcPr>
            <w:tcW w:w="6120" w:type="dxa"/>
            <w:tcBorders>
              <w:bottom w:val="single" w:sz="4" w:space="0" w:color="auto"/>
            </w:tcBorders>
            <w:vAlign w:val="center"/>
          </w:tcPr>
          <w:p w:rsidR="00C84F99" w:rsidRPr="00E40DD3" w:rsidRDefault="00C84F99" w:rsidP="00C84F99">
            <w:pPr>
              <w:suppressAutoHyphens w:val="0"/>
              <w:spacing w:before="100" w:beforeAutospacing="1" w:after="100" w:afterAutospacing="1"/>
              <w:jc w:val="center"/>
              <w:rPr>
                <w:rFonts w:ascii="Arial" w:hAnsi="Arial" w:cs="Arial"/>
                <w:color w:val="000000"/>
                <w:lang w:val="es-MX" w:eastAsia="es-ES"/>
              </w:rPr>
            </w:pPr>
            <w:r w:rsidRPr="00E40DD3">
              <w:rPr>
                <w:rFonts w:ascii="Arial" w:hAnsi="Arial" w:cs="Arial"/>
                <w:color w:val="000000"/>
                <w:lang w:val="es-MX" w:eastAsia="es-ES"/>
              </w:rPr>
              <w:t>BONIFICACIÓN POR PRESTACIONES ECONÓMICAS Y ALTA RESPONSABILIDAD</w:t>
            </w:r>
          </w:p>
        </w:tc>
        <w:tc>
          <w:tcPr>
            <w:tcW w:w="2668" w:type="dxa"/>
            <w:tcBorders>
              <w:bottom w:val="single" w:sz="4" w:space="0" w:color="auto"/>
            </w:tcBorders>
            <w:vAlign w:val="center"/>
          </w:tcPr>
          <w:p w:rsidR="00C84F99" w:rsidRPr="00E40DD3" w:rsidRDefault="00C84F99" w:rsidP="00C84F99">
            <w:pPr>
              <w:suppressAutoHyphens w:val="0"/>
              <w:spacing w:before="100" w:beforeAutospacing="1" w:after="100" w:afterAutospacing="1"/>
              <w:ind w:left="642"/>
              <w:rPr>
                <w:rFonts w:ascii="Arial" w:hAnsi="Arial" w:cs="Arial"/>
                <w:color w:val="000000"/>
                <w:lang w:val="es-MX" w:eastAsia="es-ES"/>
              </w:rPr>
            </w:pPr>
            <w:r w:rsidRPr="00E40DD3">
              <w:rPr>
                <w:rFonts w:ascii="Arial" w:hAnsi="Arial" w:cs="Arial"/>
                <w:color w:val="000000"/>
                <w:lang w:val="es-MX" w:eastAsia="es-ES"/>
              </w:rPr>
              <w:t>S/ 1,006.00</w:t>
            </w:r>
          </w:p>
        </w:tc>
      </w:tr>
      <w:tr w:rsidR="007B6D31" w:rsidRPr="00E40DD3" w:rsidTr="00C84F99">
        <w:trPr>
          <w:trHeight w:val="216"/>
        </w:trPr>
        <w:tc>
          <w:tcPr>
            <w:tcW w:w="6120" w:type="dxa"/>
            <w:tcBorders>
              <w:bottom w:val="single" w:sz="4" w:space="0" w:color="auto"/>
            </w:tcBorders>
            <w:vAlign w:val="center"/>
          </w:tcPr>
          <w:p w:rsidR="007B6D31" w:rsidRPr="00E40DD3" w:rsidRDefault="007B6D31" w:rsidP="00C84F99">
            <w:pPr>
              <w:suppressAutoHyphens w:val="0"/>
              <w:spacing w:before="100" w:beforeAutospacing="1" w:after="100" w:afterAutospacing="1"/>
              <w:jc w:val="center"/>
              <w:rPr>
                <w:rFonts w:ascii="Arial" w:hAnsi="Arial" w:cs="Arial"/>
                <w:color w:val="000000"/>
                <w:lang w:val="es-MX" w:eastAsia="es-ES"/>
              </w:rPr>
            </w:pPr>
            <w:r w:rsidRPr="00E40DD3">
              <w:rPr>
                <w:rFonts w:ascii="Arial" w:hAnsi="Arial" w:cs="Arial"/>
                <w:color w:val="000000"/>
                <w:lang w:val="es-MX" w:eastAsia="es-ES"/>
              </w:rPr>
              <w:t>BONO INCREMENTO</w:t>
            </w:r>
          </w:p>
        </w:tc>
        <w:tc>
          <w:tcPr>
            <w:tcW w:w="2668" w:type="dxa"/>
            <w:tcBorders>
              <w:bottom w:val="single" w:sz="4" w:space="0" w:color="auto"/>
            </w:tcBorders>
            <w:vAlign w:val="center"/>
          </w:tcPr>
          <w:p w:rsidR="007B6D31" w:rsidRPr="00E40DD3" w:rsidRDefault="007B6D31" w:rsidP="00C84F99">
            <w:pPr>
              <w:suppressAutoHyphens w:val="0"/>
              <w:spacing w:before="100" w:beforeAutospacing="1" w:after="100" w:afterAutospacing="1"/>
              <w:ind w:left="642"/>
              <w:rPr>
                <w:rFonts w:ascii="Arial" w:hAnsi="Arial" w:cs="Arial"/>
                <w:color w:val="000000"/>
                <w:lang w:val="es-MX" w:eastAsia="es-ES"/>
              </w:rPr>
            </w:pPr>
            <w:r w:rsidRPr="00E40DD3">
              <w:rPr>
                <w:rFonts w:ascii="Arial" w:hAnsi="Arial" w:cs="Arial"/>
                <w:color w:val="000000"/>
                <w:lang w:val="es-MX" w:eastAsia="es-ES"/>
              </w:rPr>
              <w:t>S/    302.00</w:t>
            </w:r>
          </w:p>
        </w:tc>
      </w:tr>
      <w:tr w:rsidR="00C84F99" w:rsidRPr="00E40DD3" w:rsidTr="00C84F99">
        <w:trPr>
          <w:trHeight w:val="153"/>
        </w:trPr>
        <w:tc>
          <w:tcPr>
            <w:tcW w:w="6120" w:type="dxa"/>
            <w:shd w:val="clear" w:color="auto" w:fill="BFBFBF"/>
            <w:vAlign w:val="center"/>
          </w:tcPr>
          <w:p w:rsidR="00C84F99" w:rsidRPr="00E40DD3" w:rsidRDefault="00C84F99" w:rsidP="00C84F99">
            <w:pPr>
              <w:suppressAutoHyphens w:val="0"/>
              <w:spacing w:before="100" w:beforeAutospacing="1" w:after="100" w:afterAutospacing="1"/>
              <w:jc w:val="center"/>
              <w:rPr>
                <w:rFonts w:ascii="Arial" w:hAnsi="Arial" w:cs="Arial"/>
                <w:b/>
                <w:lang w:val="es-MX" w:eastAsia="es-ES"/>
              </w:rPr>
            </w:pPr>
            <w:r w:rsidRPr="00E40DD3">
              <w:rPr>
                <w:rFonts w:ascii="Arial" w:hAnsi="Arial" w:cs="Arial"/>
                <w:b/>
                <w:lang w:val="es-MX" w:eastAsia="es-ES"/>
              </w:rPr>
              <w:t>TOTAL REMUNERACIÒN MENSUAL</w:t>
            </w:r>
          </w:p>
        </w:tc>
        <w:tc>
          <w:tcPr>
            <w:tcW w:w="2668" w:type="dxa"/>
            <w:shd w:val="clear" w:color="auto" w:fill="BFBFBF"/>
            <w:vAlign w:val="center"/>
          </w:tcPr>
          <w:p w:rsidR="00C84F99" w:rsidRPr="00E40DD3" w:rsidRDefault="00C84F99" w:rsidP="007B6D31">
            <w:pPr>
              <w:suppressAutoHyphens w:val="0"/>
              <w:spacing w:before="100" w:beforeAutospacing="1" w:after="100" w:afterAutospacing="1"/>
              <w:ind w:left="642"/>
              <w:rPr>
                <w:rFonts w:ascii="Arial" w:hAnsi="Arial" w:cs="Arial"/>
                <w:b/>
                <w:lang w:val="es-MX" w:eastAsia="es-ES"/>
              </w:rPr>
            </w:pPr>
            <w:r w:rsidRPr="00E40DD3">
              <w:rPr>
                <w:rFonts w:ascii="Arial" w:hAnsi="Arial" w:cs="Arial"/>
                <w:b/>
                <w:lang w:val="es-MX" w:eastAsia="es-ES"/>
              </w:rPr>
              <w:t xml:space="preserve">S/ </w:t>
            </w:r>
            <w:r w:rsidR="007B6D31" w:rsidRPr="00E40DD3">
              <w:rPr>
                <w:rFonts w:ascii="Arial" w:hAnsi="Arial" w:cs="Arial"/>
                <w:b/>
                <w:lang w:val="es-MX" w:eastAsia="es-ES"/>
              </w:rPr>
              <w:t>6</w:t>
            </w:r>
            <w:r w:rsidRPr="00E40DD3">
              <w:rPr>
                <w:rFonts w:ascii="Arial" w:hAnsi="Arial" w:cs="Arial"/>
                <w:b/>
                <w:lang w:val="es-MX" w:eastAsia="es-ES"/>
              </w:rPr>
              <w:t>,</w:t>
            </w:r>
            <w:r w:rsidR="007B6D31" w:rsidRPr="00E40DD3">
              <w:rPr>
                <w:rFonts w:ascii="Arial" w:hAnsi="Arial" w:cs="Arial"/>
                <w:b/>
                <w:lang w:val="es-MX" w:eastAsia="es-ES"/>
              </w:rPr>
              <w:t>240</w:t>
            </w:r>
            <w:r w:rsidRPr="00E40DD3">
              <w:rPr>
                <w:rFonts w:ascii="Arial" w:hAnsi="Arial" w:cs="Arial"/>
                <w:b/>
                <w:lang w:val="es-MX" w:eastAsia="es-ES"/>
              </w:rPr>
              <w:t xml:space="preserve">.00 </w:t>
            </w:r>
          </w:p>
        </w:tc>
      </w:tr>
    </w:tbl>
    <w:p w:rsidR="00C84F99" w:rsidRPr="00E40DD3" w:rsidRDefault="00C84F99" w:rsidP="00C84F99">
      <w:pPr>
        <w:jc w:val="both"/>
        <w:rPr>
          <w:rFonts w:ascii="Arial" w:hAnsi="Arial" w:cs="Arial"/>
          <w:b/>
          <w:bCs/>
          <w:color w:val="000000"/>
          <w:sz w:val="16"/>
          <w:szCs w:val="16"/>
        </w:rPr>
      </w:pPr>
    </w:p>
    <w:p w:rsidR="00C84F99" w:rsidRPr="00E40DD3" w:rsidRDefault="00C84F99" w:rsidP="00C84F99">
      <w:pPr>
        <w:ind w:left="360"/>
        <w:jc w:val="both"/>
        <w:rPr>
          <w:rFonts w:ascii="Arial" w:hAnsi="Arial" w:cs="Arial"/>
          <w:b/>
          <w:sz w:val="16"/>
          <w:szCs w:val="16"/>
        </w:rPr>
      </w:pPr>
    </w:p>
    <w:p w:rsidR="00C84F99" w:rsidRPr="00E40DD3" w:rsidRDefault="00C84F99" w:rsidP="00C84F99">
      <w:pPr>
        <w:ind w:left="360"/>
        <w:jc w:val="both"/>
        <w:rPr>
          <w:rFonts w:ascii="Arial" w:hAnsi="Arial" w:cs="Arial"/>
          <w:b/>
          <w:sz w:val="16"/>
          <w:szCs w:val="16"/>
        </w:rPr>
      </w:pPr>
    </w:p>
    <w:p w:rsidR="00C84F99" w:rsidRPr="00E40DD3" w:rsidRDefault="009F0DDF" w:rsidP="00C84F99">
      <w:pPr>
        <w:suppressAutoHyphens w:val="0"/>
        <w:ind w:left="284"/>
        <w:rPr>
          <w:rFonts w:ascii="Arial" w:eastAsia="Calibri" w:hAnsi="Arial" w:cs="Arial"/>
          <w:b/>
          <w:lang w:eastAsia="en-US"/>
        </w:rPr>
      </w:pPr>
      <w:r w:rsidRPr="00E40DD3">
        <w:rPr>
          <w:rFonts w:ascii="Arial" w:eastAsia="Calibri" w:hAnsi="Arial" w:cs="Arial"/>
          <w:b/>
          <w:lang w:eastAsia="en-US"/>
        </w:rPr>
        <w:t>TÉCNICO DE ENFERMERÍA II (T3TE2-004</w:t>
      </w:r>
      <w:r w:rsidR="00C84F99" w:rsidRPr="00E40DD3">
        <w:rPr>
          <w:rFonts w:ascii="Arial" w:eastAsia="Calibri" w:hAnsi="Arial" w:cs="Arial"/>
          <w:b/>
          <w:lang w:eastAsia="en-US"/>
        </w:rPr>
        <w:t>)</w:t>
      </w:r>
      <w:r w:rsidRPr="00E40DD3">
        <w:rPr>
          <w:rFonts w:ascii="Arial" w:eastAsia="Calibri" w:hAnsi="Arial" w:cs="Arial"/>
          <w:b/>
          <w:lang w:eastAsia="en-US"/>
        </w:rPr>
        <w:t xml:space="preserve"> Y TÉCNICO NO DIPLOMADO (T3TND-005)</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0"/>
        <w:gridCol w:w="2668"/>
      </w:tblGrid>
      <w:tr w:rsidR="00C84F99" w:rsidRPr="00E40DD3" w:rsidTr="00C84F99">
        <w:trPr>
          <w:trHeight w:val="199"/>
        </w:trPr>
        <w:tc>
          <w:tcPr>
            <w:tcW w:w="6120" w:type="dxa"/>
            <w:vAlign w:val="center"/>
          </w:tcPr>
          <w:p w:rsidR="00C84F99" w:rsidRPr="00E40DD3" w:rsidRDefault="00C84F99" w:rsidP="00C84F99">
            <w:pPr>
              <w:suppressAutoHyphens w:val="0"/>
              <w:spacing w:before="100" w:beforeAutospacing="1" w:after="100" w:afterAutospacing="1"/>
              <w:jc w:val="center"/>
              <w:rPr>
                <w:rFonts w:ascii="Arial" w:hAnsi="Arial" w:cs="Arial"/>
                <w:color w:val="000000"/>
                <w:lang w:val="es-MX" w:eastAsia="es-ES"/>
              </w:rPr>
            </w:pPr>
            <w:r w:rsidRPr="00E40DD3">
              <w:rPr>
                <w:rFonts w:ascii="Arial" w:hAnsi="Arial" w:cs="Arial"/>
                <w:color w:val="000000"/>
                <w:lang w:val="es-MX" w:eastAsia="es-ES"/>
              </w:rPr>
              <w:t>REMUNERACIÓN BÁSICA</w:t>
            </w:r>
          </w:p>
        </w:tc>
        <w:tc>
          <w:tcPr>
            <w:tcW w:w="2668" w:type="dxa"/>
            <w:vAlign w:val="center"/>
          </w:tcPr>
          <w:p w:rsidR="00C84F99" w:rsidRPr="00E40DD3" w:rsidRDefault="00C84F99" w:rsidP="00C84F99">
            <w:pPr>
              <w:suppressAutoHyphens w:val="0"/>
              <w:spacing w:before="100" w:beforeAutospacing="1" w:after="100" w:afterAutospacing="1"/>
              <w:ind w:left="642"/>
              <w:rPr>
                <w:rFonts w:ascii="Arial" w:hAnsi="Arial" w:cs="Arial"/>
                <w:color w:val="000000"/>
                <w:lang w:val="es-MX" w:eastAsia="es-ES"/>
              </w:rPr>
            </w:pPr>
            <w:r w:rsidRPr="00E40DD3">
              <w:rPr>
                <w:rFonts w:ascii="Arial" w:hAnsi="Arial" w:cs="Arial"/>
                <w:color w:val="000000"/>
                <w:lang w:val="es-MX" w:eastAsia="es-ES"/>
              </w:rPr>
              <w:t>S/ 1,404.00</w:t>
            </w:r>
          </w:p>
        </w:tc>
      </w:tr>
      <w:tr w:rsidR="00C84F99" w:rsidRPr="00E40DD3" w:rsidTr="00C84F99">
        <w:trPr>
          <w:trHeight w:val="231"/>
        </w:trPr>
        <w:tc>
          <w:tcPr>
            <w:tcW w:w="6120" w:type="dxa"/>
            <w:vAlign w:val="center"/>
          </w:tcPr>
          <w:p w:rsidR="00C84F99" w:rsidRPr="00E40DD3" w:rsidRDefault="00C84F99" w:rsidP="00C84F99">
            <w:pPr>
              <w:suppressAutoHyphens w:val="0"/>
              <w:spacing w:before="100" w:beforeAutospacing="1" w:after="100" w:afterAutospacing="1"/>
              <w:jc w:val="center"/>
              <w:rPr>
                <w:rFonts w:ascii="Arial" w:hAnsi="Arial" w:cs="Arial"/>
                <w:color w:val="000000"/>
                <w:lang w:val="es-MX" w:eastAsia="es-ES"/>
              </w:rPr>
            </w:pPr>
            <w:r w:rsidRPr="00E40DD3">
              <w:rPr>
                <w:rFonts w:ascii="Arial" w:hAnsi="Arial" w:cs="Arial"/>
                <w:color w:val="000000"/>
                <w:lang w:val="es-MX" w:eastAsia="es-ES"/>
              </w:rPr>
              <w:t>BONO PRODUCTIVIDAD</w:t>
            </w:r>
          </w:p>
        </w:tc>
        <w:tc>
          <w:tcPr>
            <w:tcW w:w="2668" w:type="dxa"/>
            <w:vAlign w:val="center"/>
          </w:tcPr>
          <w:p w:rsidR="00C84F99" w:rsidRPr="00E40DD3" w:rsidRDefault="00C84F99" w:rsidP="00C84F99">
            <w:pPr>
              <w:suppressAutoHyphens w:val="0"/>
              <w:spacing w:before="100" w:beforeAutospacing="1" w:after="100" w:afterAutospacing="1"/>
              <w:ind w:left="642"/>
              <w:rPr>
                <w:rFonts w:ascii="Arial" w:hAnsi="Arial" w:cs="Arial"/>
                <w:color w:val="000000"/>
                <w:lang w:val="es-MX" w:eastAsia="es-ES"/>
              </w:rPr>
            </w:pPr>
            <w:r w:rsidRPr="00E40DD3">
              <w:rPr>
                <w:rFonts w:ascii="Arial" w:hAnsi="Arial" w:cs="Arial"/>
                <w:color w:val="000000"/>
                <w:lang w:val="es-MX" w:eastAsia="es-ES"/>
              </w:rPr>
              <w:t>S/    361.00</w:t>
            </w:r>
          </w:p>
        </w:tc>
      </w:tr>
      <w:tr w:rsidR="00C84F99" w:rsidRPr="00E40DD3" w:rsidTr="00C84F99">
        <w:trPr>
          <w:trHeight w:val="216"/>
        </w:trPr>
        <w:tc>
          <w:tcPr>
            <w:tcW w:w="6120" w:type="dxa"/>
            <w:tcBorders>
              <w:bottom w:val="single" w:sz="4" w:space="0" w:color="auto"/>
            </w:tcBorders>
            <w:vAlign w:val="center"/>
          </w:tcPr>
          <w:p w:rsidR="00C84F99" w:rsidRPr="00E40DD3" w:rsidRDefault="00C84F99" w:rsidP="00C84F99">
            <w:pPr>
              <w:suppressAutoHyphens w:val="0"/>
              <w:spacing w:before="100" w:beforeAutospacing="1" w:after="100" w:afterAutospacing="1"/>
              <w:jc w:val="center"/>
              <w:rPr>
                <w:rFonts w:ascii="Arial" w:hAnsi="Arial" w:cs="Arial"/>
                <w:color w:val="000000"/>
                <w:lang w:val="es-MX" w:eastAsia="es-ES"/>
              </w:rPr>
            </w:pPr>
            <w:r w:rsidRPr="00E40DD3">
              <w:rPr>
                <w:rFonts w:ascii="Arial" w:hAnsi="Arial" w:cs="Arial"/>
                <w:color w:val="000000"/>
                <w:lang w:val="es-MX" w:eastAsia="es-ES"/>
              </w:rPr>
              <w:t>BONIFICACIÓN POR PRESTACIONES ECONÓMICAS Y ALTA RESPONSABILIDAD</w:t>
            </w:r>
          </w:p>
        </w:tc>
        <w:tc>
          <w:tcPr>
            <w:tcW w:w="2668" w:type="dxa"/>
            <w:tcBorders>
              <w:bottom w:val="single" w:sz="4" w:space="0" w:color="auto"/>
            </w:tcBorders>
            <w:vAlign w:val="center"/>
          </w:tcPr>
          <w:p w:rsidR="00C84F99" w:rsidRPr="00E40DD3" w:rsidRDefault="00C84F99" w:rsidP="00C84F99">
            <w:pPr>
              <w:suppressAutoHyphens w:val="0"/>
              <w:spacing w:before="100" w:beforeAutospacing="1" w:after="100" w:afterAutospacing="1"/>
              <w:ind w:left="642"/>
              <w:rPr>
                <w:rFonts w:ascii="Arial" w:hAnsi="Arial" w:cs="Arial"/>
                <w:color w:val="000000"/>
                <w:lang w:val="es-MX" w:eastAsia="es-ES"/>
              </w:rPr>
            </w:pPr>
            <w:r w:rsidRPr="00E40DD3">
              <w:rPr>
                <w:rFonts w:ascii="Arial" w:hAnsi="Arial" w:cs="Arial"/>
                <w:color w:val="000000"/>
                <w:lang w:val="es-MX" w:eastAsia="es-ES"/>
              </w:rPr>
              <w:t>S/    322.00</w:t>
            </w:r>
          </w:p>
        </w:tc>
      </w:tr>
      <w:tr w:rsidR="007B6D31" w:rsidRPr="00E40DD3" w:rsidTr="00C84F99">
        <w:trPr>
          <w:trHeight w:val="216"/>
        </w:trPr>
        <w:tc>
          <w:tcPr>
            <w:tcW w:w="6120" w:type="dxa"/>
            <w:tcBorders>
              <w:bottom w:val="single" w:sz="4" w:space="0" w:color="auto"/>
            </w:tcBorders>
            <w:vAlign w:val="center"/>
          </w:tcPr>
          <w:p w:rsidR="007B6D31" w:rsidRPr="00E40DD3" w:rsidRDefault="007B6D31" w:rsidP="00C84F99">
            <w:pPr>
              <w:suppressAutoHyphens w:val="0"/>
              <w:spacing w:before="100" w:beforeAutospacing="1" w:after="100" w:afterAutospacing="1"/>
              <w:jc w:val="center"/>
              <w:rPr>
                <w:rFonts w:ascii="Arial" w:hAnsi="Arial" w:cs="Arial"/>
                <w:color w:val="000000"/>
                <w:lang w:val="es-MX" w:eastAsia="es-ES"/>
              </w:rPr>
            </w:pPr>
            <w:r w:rsidRPr="00E40DD3">
              <w:rPr>
                <w:rFonts w:ascii="Arial" w:hAnsi="Arial" w:cs="Arial"/>
                <w:color w:val="000000"/>
                <w:lang w:val="es-MX" w:eastAsia="es-ES"/>
              </w:rPr>
              <w:t>BONO INCREMENTO</w:t>
            </w:r>
          </w:p>
        </w:tc>
        <w:tc>
          <w:tcPr>
            <w:tcW w:w="2668" w:type="dxa"/>
            <w:tcBorders>
              <w:bottom w:val="single" w:sz="4" w:space="0" w:color="auto"/>
            </w:tcBorders>
            <w:vAlign w:val="center"/>
          </w:tcPr>
          <w:p w:rsidR="007B6D31" w:rsidRPr="00E40DD3" w:rsidRDefault="007B6D31" w:rsidP="00C84F99">
            <w:pPr>
              <w:suppressAutoHyphens w:val="0"/>
              <w:spacing w:before="100" w:beforeAutospacing="1" w:after="100" w:afterAutospacing="1"/>
              <w:ind w:left="642"/>
              <w:rPr>
                <w:rFonts w:ascii="Arial" w:hAnsi="Arial" w:cs="Arial"/>
                <w:color w:val="000000"/>
                <w:lang w:val="es-MX" w:eastAsia="es-ES"/>
              </w:rPr>
            </w:pPr>
            <w:r w:rsidRPr="00E40DD3">
              <w:rPr>
                <w:rFonts w:ascii="Arial" w:hAnsi="Arial" w:cs="Arial"/>
                <w:color w:val="000000"/>
                <w:lang w:val="es-MX" w:eastAsia="es-ES"/>
              </w:rPr>
              <w:t>S/    522.00</w:t>
            </w:r>
          </w:p>
        </w:tc>
      </w:tr>
      <w:tr w:rsidR="00C84F99" w:rsidRPr="00E40DD3" w:rsidTr="00C84F99">
        <w:trPr>
          <w:trHeight w:val="153"/>
        </w:trPr>
        <w:tc>
          <w:tcPr>
            <w:tcW w:w="6120" w:type="dxa"/>
            <w:shd w:val="clear" w:color="auto" w:fill="BFBFBF"/>
            <w:vAlign w:val="center"/>
          </w:tcPr>
          <w:p w:rsidR="00C84F99" w:rsidRPr="00E40DD3" w:rsidRDefault="00C84F99" w:rsidP="00C84F99">
            <w:pPr>
              <w:suppressAutoHyphens w:val="0"/>
              <w:spacing w:before="100" w:beforeAutospacing="1" w:after="100" w:afterAutospacing="1"/>
              <w:jc w:val="center"/>
              <w:rPr>
                <w:rFonts w:ascii="Arial" w:hAnsi="Arial" w:cs="Arial"/>
                <w:b/>
                <w:lang w:val="es-MX" w:eastAsia="es-ES"/>
              </w:rPr>
            </w:pPr>
            <w:r w:rsidRPr="00E40DD3">
              <w:rPr>
                <w:rFonts w:ascii="Arial" w:hAnsi="Arial" w:cs="Arial"/>
                <w:b/>
                <w:lang w:val="es-MX" w:eastAsia="es-ES"/>
              </w:rPr>
              <w:t>TOTAL REMUNERACIÒN MENSUAL</w:t>
            </w:r>
          </w:p>
        </w:tc>
        <w:tc>
          <w:tcPr>
            <w:tcW w:w="2668" w:type="dxa"/>
            <w:shd w:val="clear" w:color="auto" w:fill="BFBFBF"/>
            <w:vAlign w:val="center"/>
          </w:tcPr>
          <w:p w:rsidR="00C84F99" w:rsidRPr="00E40DD3" w:rsidRDefault="007B6D31" w:rsidP="007B6D31">
            <w:pPr>
              <w:suppressAutoHyphens w:val="0"/>
              <w:spacing w:before="100" w:beforeAutospacing="1" w:after="100" w:afterAutospacing="1"/>
              <w:ind w:left="642"/>
              <w:rPr>
                <w:rFonts w:ascii="Arial" w:hAnsi="Arial" w:cs="Arial"/>
                <w:b/>
                <w:lang w:val="es-MX" w:eastAsia="es-ES"/>
              </w:rPr>
            </w:pPr>
            <w:r w:rsidRPr="00E40DD3">
              <w:rPr>
                <w:rFonts w:ascii="Arial" w:hAnsi="Arial" w:cs="Arial"/>
                <w:b/>
                <w:lang w:val="es-MX" w:eastAsia="es-ES"/>
              </w:rPr>
              <w:t>S/ 2,609</w:t>
            </w:r>
            <w:r w:rsidR="00C84F99" w:rsidRPr="00E40DD3">
              <w:rPr>
                <w:rFonts w:ascii="Arial" w:hAnsi="Arial" w:cs="Arial"/>
                <w:b/>
                <w:lang w:val="es-MX" w:eastAsia="es-ES"/>
              </w:rPr>
              <w:t xml:space="preserve">.00 </w:t>
            </w:r>
          </w:p>
        </w:tc>
      </w:tr>
    </w:tbl>
    <w:p w:rsidR="00C84F99" w:rsidRPr="00E40DD3" w:rsidRDefault="00C84F99" w:rsidP="00C84F99">
      <w:pPr>
        <w:jc w:val="both"/>
        <w:rPr>
          <w:rFonts w:ascii="Arial" w:hAnsi="Arial" w:cs="Arial"/>
          <w:b/>
          <w:bCs/>
          <w:color w:val="000000"/>
          <w:sz w:val="16"/>
          <w:szCs w:val="16"/>
        </w:rPr>
      </w:pPr>
    </w:p>
    <w:p w:rsidR="00C84F99" w:rsidRPr="00E40DD3" w:rsidRDefault="00C84F99" w:rsidP="00C84F99">
      <w:pPr>
        <w:ind w:left="360"/>
        <w:jc w:val="both"/>
        <w:rPr>
          <w:rFonts w:ascii="Arial" w:hAnsi="Arial" w:cs="Arial"/>
          <w:b/>
          <w:sz w:val="16"/>
          <w:szCs w:val="16"/>
        </w:rPr>
      </w:pPr>
      <w:r w:rsidRPr="00E40DD3">
        <w:rPr>
          <w:rFonts w:ascii="Arial" w:hAnsi="Arial" w:cs="Arial"/>
          <w:b/>
          <w:sz w:val="16"/>
          <w:szCs w:val="16"/>
        </w:rPr>
        <w:t>(*) Para todos los casos: Remuneraciones Básicas y Bonos señalados, según Resolución de Gerencia General N° 666-GG-ESSALUD-2014.</w:t>
      </w:r>
    </w:p>
    <w:p w:rsidR="00C84F99" w:rsidRPr="00E40DD3" w:rsidRDefault="00C84F99" w:rsidP="00C84F99">
      <w:pPr>
        <w:rPr>
          <w:rFonts w:ascii="Arial" w:hAnsi="Arial" w:cs="Arial"/>
          <w:lang w:val="es-MX"/>
        </w:rPr>
      </w:pPr>
    </w:p>
    <w:p w:rsidR="00C84F99" w:rsidRPr="00E40DD3" w:rsidRDefault="00C84F99" w:rsidP="00C84F99">
      <w:pPr>
        <w:rPr>
          <w:rFonts w:ascii="Arial" w:hAnsi="Arial" w:cs="Arial"/>
          <w:lang w:val="es-MX"/>
        </w:rPr>
      </w:pPr>
    </w:p>
    <w:p w:rsidR="00C84F99" w:rsidRPr="00E40DD3" w:rsidRDefault="00C84F99" w:rsidP="00C84F99">
      <w:pPr>
        <w:keepNext/>
        <w:numPr>
          <w:ilvl w:val="0"/>
          <w:numId w:val="1"/>
        </w:numPr>
        <w:suppressAutoHyphens w:val="0"/>
        <w:jc w:val="both"/>
        <w:outlineLvl w:val="3"/>
        <w:rPr>
          <w:rFonts w:ascii="Arial" w:hAnsi="Arial" w:cs="Arial"/>
          <w:b/>
          <w:bCs/>
          <w:color w:val="000000"/>
          <w:lang w:val="es-MX"/>
        </w:rPr>
      </w:pPr>
      <w:r w:rsidRPr="00E40DD3">
        <w:rPr>
          <w:rFonts w:ascii="Arial" w:hAnsi="Arial" w:cs="Arial"/>
          <w:b/>
          <w:bCs/>
          <w:color w:val="000000"/>
          <w:lang w:val="es-MX"/>
        </w:rPr>
        <w:t xml:space="preserve"> CRONOGRAMA Y ETAPAS DEL PROCESO</w:t>
      </w:r>
    </w:p>
    <w:p w:rsidR="00C84F99" w:rsidRPr="00E40DD3" w:rsidRDefault="00C84F99" w:rsidP="00C84F99">
      <w:pPr>
        <w:rPr>
          <w:lang w:val="es-MX"/>
        </w:rPr>
      </w:pPr>
    </w:p>
    <w:tbl>
      <w:tblPr>
        <w:tblW w:w="864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2975"/>
        <w:gridCol w:w="3258"/>
        <w:gridCol w:w="1841"/>
      </w:tblGrid>
      <w:tr w:rsidR="00671B53" w:rsidRPr="00671B53" w:rsidTr="00747418">
        <w:trPr>
          <w:trHeight w:val="397"/>
        </w:trPr>
        <w:tc>
          <w:tcPr>
            <w:tcW w:w="354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71B53" w:rsidRPr="00671B53" w:rsidRDefault="00671B53" w:rsidP="00747418">
            <w:pPr>
              <w:jc w:val="center"/>
              <w:rPr>
                <w:rFonts w:ascii="Arial" w:hAnsi="Arial" w:cs="Arial"/>
                <w:b/>
                <w:lang w:val="es-MX" w:eastAsia="ar-SA"/>
              </w:rPr>
            </w:pPr>
            <w:r w:rsidRPr="00671B53">
              <w:rPr>
                <w:rFonts w:ascii="Arial" w:hAnsi="Arial" w:cs="Arial"/>
                <w:b/>
                <w:lang w:val="es-MX"/>
              </w:rPr>
              <w:t>ETAPAS DEL PROCESO</w:t>
            </w:r>
          </w:p>
        </w:tc>
        <w:tc>
          <w:tcPr>
            <w:tcW w:w="3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71B53" w:rsidRPr="00671B53" w:rsidRDefault="00671B53" w:rsidP="00747418">
            <w:pPr>
              <w:jc w:val="center"/>
              <w:rPr>
                <w:rFonts w:ascii="Arial" w:hAnsi="Arial" w:cs="Arial"/>
                <w:lang w:val="es-MX"/>
              </w:rPr>
            </w:pPr>
            <w:r w:rsidRPr="00671B53">
              <w:rPr>
                <w:rFonts w:ascii="Arial" w:hAnsi="Arial" w:cs="Arial"/>
                <w:b/>
                <w:lang w:val="es-MX"/>
              </w:rPr>
              <w:t>FECHA Y HORA</w:t>
            </w:r>
          </w:p>
        </w:tc>
        <w:tc>
          <w:tcPr>
            <w:tcW w:w="184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71B53" w:rsidRPr="00671B53" w:rsidRDefault="00671B53" w:rsidP="00747418">
            <w:pPr>
              <w:jc w:val="center"/>
              <w:rPr>
                <w:rFonts w:ascii="Arial" w:hAnsi="Arial" w:cs="Arial"/>
                <w:b/>
                <w:lang w:val="es-MX"/>
              </w:rPr>
            </w:pPr>
            <w:r w:rsidRPr="00671B53">
              <w:rPr>
                <w:rFonts w:ascii="Arial" w:hAnsi="Arial" w:cs="Arial"/>
                <w:b/>
                <w:lang w:val="es-MX"/>
              </w:rPr>
              <w:t>AREA RESPONSABLE</w:t>
            </w:r>
          </w:p>
        </w:tc>
      </w:tr>
      <w:tr w:rsidR="00671B53" w:rsidRPr="00671B53" w:rsidTr="00747418">
        <w:trPr>
          <w:trHeight w:val="255"/>
        </w:trPr>
        <w:tc>
          <w:tcPr>
            <w:tcW w:w="567" w:type="dxa"/>
            <w:tcBorders>
              <w:top w:val="single" w:sz="4" w:space="0" w:color="auto"/>
              <w:left w:val="single" w:sz="4" w:space="0" w:color="auto"/>
              <w:bottom w:val="single" w:sz="4" w:space="0" w:color="auto"/>
              <w:right w:val="single" w:sz="4" w:space="0" w:color="auto"/>
            </w:tcBorders>
            <w:vAlign w:val="center"/>
            <w:hideMark/>
          </w:tcPr>
          <w:p w:rsidR="00671B53" w:rsidRPr="00671B53" w:rsidRDefault="00671B53" w:rsidP="00747418">
            <w:pPr>
              <w:jc w:val="center"/>
              <w:rPr>
                <w:rFonts w:ascii="Arial" w:hAnsi="Arial" w:cs="Arial"/>
                <w:b/>
                <w:lang w:val="es-MX"/>
              </w:rPr>
            </w:pPr>
            <w:r w:rsidRPr="00671B53">
              <w:rPr>
                <w:rFonts w:ascii="Arial" w:hAnsi="Arial" w:cs="Arial"/>
                <w:b/>
                <w:lang w:val="es-MX"/>
              </w:rPr>
              <w:t>1</w:t>
            </w:r>
          </w:p>
        </w:tc>
        <w:tc>
          <w:tcPr>
            <w:tcW w:w="2977" w:type="dxa"/>
            <w:tcBorders>
              <w:top w:val="single" w:sz="4" w:space="0" w:color="auto"/>
              <w:left w:val="single" w:sz="4" w:space="0" w:color="auto"/>
              <w:bottom w:val="single" w:sz="4" w:space="0" w:color="auto"/>
              <w:right w:val="single" w:sz="4" w:space="0" w:color="auto"/>
            </w:tcBorders>
            <w:vAlign w:val="center"/>
            <w:hideMark/>
          </w:tcPr>
          <w:p w:rsidR="00671B53" w:rsidRPr="00671B53" w:rsidRDefault="00671B53" w:rsidP="00747418">
            <w:pPr>
              <w:jc w:val="both"/>
              <w:rPr>
                <w:rFonts w:ascii="Arial" w:hAnsi="Arial" w:cs="Arial"/>
                <w:lang w:val="es-MX"/>
              </w:rPr>
            </w:pPr>
            <w:r w:rsidRPr="00671B53">
              <w:rPr>
                <w:rFonts w:ascii="Arial" w:hAnsi="Arial" w:cs="Arial"/>
                <w:lang w:val="es-MX"/>
              </w:rPr>
              <w:t xml:space="preserve">Aprobación de Convocatoria </w:t>
            </w:r>
          </w:p>
        </w:tc>
        <w:tc>
          <w:tcPr>
            <w:tcW w:w="3260" w:type="dxa"/>
            <w:tcBorders>
              <w:top w:val="single" w:sz="4" w:space="0" w:color="auto"/>
              <w:left w:val="single" w:sz="4" w:space="0" w:color="auto"/>
              <w:bottom w:val="single" w:sz="4" w:space="0" w:color="auto"/>
              <w:right w:val="single" w:sz="4" w:space="0" w:color="auto"/>
            </w:tcBorders>
            <w:vAlign w:val="center"/>
            <w:hideMark/>
          </w:tcPr>
          <w:p w:rsidR="00671B53" w:rsidRPr="00671B53" w:rsidRDefault="008D0FA9" w:rsidP="00747418">
            <w:pPr>
              <w:jc w:val="center"/>
              <w:rPr>
                <w:rFonts w:ascii="Arial" w:hAnsi="Arial" w:cs="Arial"/>
                <w:lang w:val="es-MX"/>
              </w:rPr>
            </w:pPr>
            <w:r>
              <w:rPr>
                <w:rFonts w:ascii="Arial" w:hAnsi="Arial" w:cs="Arial"/>
                <w:lang w:val="es-MX"/>
              </w:rPr>
              <w:t>23</w:t>
            </w:r>
            <w:r w:rsidR="00671B53" w:rsidRPr="00671B53">
              <w:rPr>
                <w:rFonts w:ascii="Arial" w:hAnsi="Arial" w:cs="Arial"/>
                <w:lang w:val="es-MX"/>
              </w:rPr>
              <w:t xml:space="preserve"> de abril del 2019</w:t>
            </w:r>
          </w:p>
        </w:tc>
        <w:tc>
          <w:tcPr>
            <w:tcW w:w="1842" w:type="dxa"/>
            <w:tcBorders>
              <w:top w:val="single" w:sz="4" w:space="0" w:color="auto"/>
              <w:left w:val="single" w:sz="4" w:space="0" w:color="auto"/>
              <w:bottom w:val="single" w:sz="4" w:space="0" w:color="auto"/>
              <w:right w:val="single" w:sz="4" w:space="0" w:color="auto"/>
            </w:tcBorders>
            <w:vAlign w:val="center"/>
            <w:hideMark/>
          </w:tcPr>
          <w:p w:rsidR="00671B53" w:rsidRPr="00671B53" w:rsidRDefault="00671B53" w:rsidP="00747418">
            <w:pPr>
              <w:jc w:val="center"/>
              <w:rPr>
                <w:rFonts w:ascii="Arial" w:hAnsi="Arial" w:cs="Arial"/>
                <w:lang w:val="es-MX"/>
              </w:rPr>
            </w:pPr>
            <w:r w:rsidRPr="00671B53">
              <w:rPr>
                <w:rFonts w:ascii="Arial" w:hAnsi="Arial" w:cs="Arial"/>
                <w:lang w:val="es-MX"/>
              </w:rPr>
              <w:t>SGGI-ORRHH</w:t>
            </w:r>
          </w:p>
        </w:tc>
      </w:tr>
      <w:tr w:rsidR="00671B53" w:rsidRPr="00671B53" w:rsidTr="00747418">
        <w:trPr>
          <w:trHeight w:val="255"/>
        </w:trPr>
        <w:tc>
          <w:tcPr>
            <w:tcW w:w="567" w:type="dxa"/>
            <w:tcBorders>
              <w:top w:val="single" w:sz="4" w:space="0" w:color="auto"/>
              <w:left w:val="single" w:sz="4" w:space="0" w:color="auto"/>
              <w:bottom w:val="single" w:sz="4" w:space="0" w:color="auto"/>
              <w:right w:val="single" w:sz="4" w:space="0" w:color="auto"/>
            </w:tcBorders>
            <w:vAlign w:val="center"/>
            <w:hideMark/>
          </w:tcPr>
          <w:p w:rsidR="00671B53" w:rsidRPr="00671B53" w:rsidRDefault="00671B53" w:rsidP="00747418">
            <w:pPr>
              <w:jc w:val="center"/>
              <w:rPr>
                <w:rFonts w:ascii="Arial" w:hAnsi="Arial" w:cs="Arial"/>
                <w:b/>
                <w:lang w:val="es-MX"/>
              </w:rPr>
            </w:pPr>
            <w:r w:rsidRPr="00671B53">
              <w:rPr>
                <w:rFonts w:ascii="Arial" w:hAnsi="Arial" w:cs="Arial"/>
                <w:b/>
                <w:lang w:val="es-MX"/>
              </w:rPr>
              <w:t>2</w:t>
            </w:r>
          </w:p>
        </w:tc>
        <w:tc>
          <w:tcPr>
            <w:tcW w:w="2977" w:type="dxa"/>
            <w:tcBorders>
              <w:top w:val="single" w:sz="4" w:space="0" w:color="auto"/>
              <w:left w:val="single" w:sz="4" w:space="0" w:color="auto"/>
              <w:bottom w:val="single" w:sz="4" w:space="0" w:color="auto"/>
              <w:right w:val="single" w:sz="4" w:space="0" w:color="auto"/>
            </w:tcBorders>
            <w:vAlign w:val="center"/>
            <w:hideMark/>
          </w:tcPr>
          <w:p w:rsidR="00671B53" w:rsidRPr="00671B53" w:rsidRDefault="00671B53" w:rsidP="00747418">
            <w:pPr>
              <w:jc w:val="both"/>
              <w:rPr>
                <w:rFonts w:ascii="Arial" w:hAnsi="Arial" w:cs="Arial"/>
                <w:lang w:val="es-PE"/>
              </w:rPr>
            </w:pPr>
            <w:r w:rsidRPr="00671B53">
              <w:rPr>
                <w:rFonts w:ascii="Arial" w:hAnsi="Arial" w:cs="Arial"/>
                <w:lang w:val="es-PE"/>
              </w:rPr>
              <w:t>Publicación de la Convocatoria en el Servicio Nacional del Empleo</w:t>
            </w:r>
          </w:p>
        </w:tc>
        <w:tc>
          <w:tcPr>
            <w:tcW w:w="3260" w:type="dxa"/>
            <w:tcBorders>
              <w:top w:val="single" w:sz="4" w:space="0" w:color="auto"/>
              <w:left w:val="single" w:sz="4" w:space="0" w:color="auto"/>
              <w:bottom w:val="single" w:sz="4" w:space="0" w:color="auto"/>
              <w:right w:val="single" w:sz="4" w:space="0" w:color="auto"/>
            </w:tcBorders>
            <w:vAlign w:val="center"/>
            <w:hideMark/>
          </w:tcPr>
          <w:p w:rsidR="00671B53" w:rsidRPr="00671B53" w:rsidRDefault="00671B53" w:rsidP="00747418">
            <w:pPr>
              <w:jc w:val="center"/>
              <w:rPr>
                <w:rFonts w:ascii="Arial" w:hAnsi="Arial" w:cs="Arial"/>
                <w:lang w:val="es-PE"/>
              </w:rPr>
            </w:pPr>
            <w:r w:rsidRPr="00671B53">
              <w:rPr>
                <w:rFonts w:ascii="Arial" w:hAnsi="Arial" w:cs="Arial"/>
                <w:lang w:val="es-PE"/>
              </w:rPr>
              <w:t>10 días anteriores a la convocatoria</w:t>
            </w:r>
          </w:p>
        </w:tc>
        <w:tc>
          <w:tcPr>
            <w:tcW w:w="1842" w:type="dxa"/>
            <w:tcBorders>
              <w:top w:val="single" w:sz="4" w:space="0" w:color="auto"/>
              <w:left w:val="single" w:sz="4" w:space="0" w:color="auto"/>
              <w:bottom w:val="single" w:sz="4" w:space="0" w:color="auto"/>
              <w:right w:val="single" w:sz="4" w:space="0" w:color="auto"/>
            </w:tcBorders>
            <w:vAlign w:val="center"/>
            <w:hideMark/>
          </w:tcPr>
          <w:p w:rsidR="00671B53" w:rsidRPr="00671B53" w:rsidRDefault="00671B53" w:rsidP="00747418">
            <w:pPr>
              <w:jc w:val="center"/>
              <w:rPr>
                <w:rFonts w:ascii="Arial" w:hAnsi="Arial" w:cs="Arial"/>
                <w:lang w:val="es-MX" w:eastAsia="ar-SA"/>
              </w:rPr>
            </w:pPr>
            <w:r w:rsidRPr="00671B53">
              <w:rPr>
                <w:rFonts w:ascii="Arial" w:hAnsi="Arial" w:cs="Arial"/>
                <w:lang w:val="es-MX"/>
              </w:rPr>
              <w:t>SGGI – GCTIC</w:t>
            </w:r>
          </w:p>
        </w:tc>
      </w:tr>
      <w:tr w:rsidR="00671B53" w:rsidRPr="00671B53" w:rsidTr="00747418">
        <w:trPr>
          <w:trHeight w:val="183"/>
        </w:trPr>
        <w:tc>
          <w:tcPr>
            <w:tcW w:w="354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71B53" w:rsidRPr="00671B53" w:rsidRDefault="00671B53" w:rsidP="00747418">
            <w:pPr>
              <w:jc w:val="both"/>
              <w:rPr>
                <w:rFonts w:ascii="Arial" w:hAnsi="Arial" w:cs="Arial"/>
                <w:lang w:val="es-MX"/>
              </w:rPr>
            </w:pPr>
            <w:r w:rsidRPr="00671B53">
              <w:rPr>
                <w:rFonts w:ascii="Arial" w:hAnsi="Arial" w:cs="Arial"/>
                <w:b/>
                <w:lang w:val="es-MX"/>
              </w:rPr>
              <w:t>CONVOCATORIA</w:t>
            </w:r>
          </w:p>
        </w:tc>
        <w:tc>
          <w:tcPr>
            <w:tcW w:w="510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71B53" w:rsidRPr="00671B53" w:rsidRDefault="00671B53" w:rsidP="00747418">
            <w:pPr>
              <w:jc w:val="both"/>
              <w:rPr>
                <w:rFonts w:ascii="Arial" w:hAnsi="Arial" w:cs="Arial"/>
                <w:lang w:val="es-MX"/>
              </w:rPr>
            </w:pPr>
          </w:p>
        </w:tc>
      </w:tr>
      <w:tr w:rsidR="00671B53" w:rsidRPr="00671B53" w:rsidTr="00747418">
        <w:tc>
          <w:tcPr>
            <w:tcW w:w="567" w:type="dxa"/>
            <w:tcBorders>
              <w:top w:val="single" w:sz="4" w:space="0" w:color="auto"/>
              <w:left w:val="single" w:sz="4" w:space="0" w:color="auto"/>
              <w:bottom w:val="single" w:sz="4" w:space="0" w:color="auto"/>
              <w:right w:val="single" w:sz="4" w:space="0" w:color="auto"/>
            </w:tcBorders>
            <w:vAlign w:val="center"/>
            <w:hideMark/>
          </w:tcPr>
          <w:p w:rsidR="00671B53" w:rsidRPr="00671B53" w:rsidRDefault="00671B53" w:rsidP="00747418">
            <w:pPr>
              <w:jc w:val="center"/>
              <w:rPr>
                <w:rFonts w:ascii="Arial" w:hAnsi="Arial" w:cs="Arial"/>
                <w:b/>
                <w:lang w:val="es-MX"/>
              </w:rPr>
            </w:pPr>
            <w:r w:rsidRPr="00671B53">
              <w:rPr>
                <w:rFonts w:ascii="Arial" w:hAnsi="Arial" w:cs="Arial"/>
                <w:b/>
                <w:lang w:val="es-MX"/>
              </w:rPr>
              <w:t>3</w:t>
            </w:r>
          </w:p>
        </w:tc>
        <w:tc>
          <w:tcPr>
            <w:tcW w:w="2977" w:type="dxa"/>
            <w:tcBorders>
              <w:top w:val="single" w:sz="4" w:space="0" w:color="auto"/>
              <w:left w:val="single" w:sz="4" w:space="0" w:color="auto"/>
              <w:bottom w:val="single" w:sz="4" w:space="0" w:color="auto"/>
              <w:right w:val="single" w:sz="4" w:space="0" w:color="auto"/>
            </w:tcBorders>
            <w:vAlign w:val="center"/>
            <w:hideMark/>
          </w:tcPr>
          <w:p w:rsidR="00671B53" w:rsidRPr="00671B53" w:rsidRDefault="00671B53" w:rsidP="00747418">
            <w:pPr>
              <w:jc w:val="both"/>
              <w:rPr>
                <w:rFonts w:ascii="Arial" w:hAnsi="Arial" w:cs="Arial"/>
                <w:lang w:val="es-MX"/>
              </w:rPr>
            </w:pPr>
            <w:r w:rsidRPr="00671B53">
              <w:rPr>
                <w:rFonts w:ascii="Arial" w:hAnsi="Arial" w:cs="Arial"/>
                <w:lang w:val="es-MX"/>
              </w:rPr>
              <w:t>Publicación en la página Web institucional y marquesinas informativas</w:t>
            </w:r>
          </w:p>
        </w:tc>
        <w:tc>
          <w:tcPr>
            <w:tcW w:w="3260" w:type="dxa"/>
            <w:tcBorders>
              <w:top w:val="single" w:sz="4" w:space="0" w:color="auto"/>
              <w:left w:val="single" w:sz="4" w:space="0" w:color="auto"/>
              <w:bottom w:val="single" w:sz="4" w:space="0" w:color="auto"/>
              <w:right w:val="single" w:sz="4" w:space="0" w:color="auto"/>
            </w:tcBorders>
            <w:vAlign w:val="center"/>
            <w:hideMark/>
          </w:tcPr>
          <w:p w:rsidR="00671B53" w:rsidRPr="00671B53" w:rsidRDefault="008D0FA9" w:rsidP="00747418">
            <w:pPr>
              <w:jc w:val="center"/>
              <w:rPr>
                <w:rFonts w:ascii="Arial" w:hAnsi="Arial" w:cs="Arial"/>
                <w:lang w:val="es-MX"/>
              </w:rPr>
            </w:pPr>
            <w:r>
              <w:rPr>
                <w:rFonts w:ascii="Arial" w:hAnsi="Arial" w:cs="Arial"/>
                <w:lang w:val="es-MX"/>
              </w:rPr>
              <w:t>09 de mayo</w:t>
            </w:r>
            <w:r w:rsidR="00671B53" w:rsidRPr="00671B53">
              <w:rPr>
                <w:rFonts w:ascii="Arial" w:hAnsi="Arial" w:cs="Arial"/>
                <w:lang w:val="es-MX"/>
              </w:rPr>
              <w:t xml:space="preserve"> del 2019</w:t>
            </w:r>
          </w:p>
        </w:tc>
        <w:tc>
          <w:tcPr>
            <w:tcW w:w="1842" w:type="dxa"/>
            <w:tcBorders>
              <w:top w:val="single" w:sz="4" w:space="0" w:color="auto"/>
              <w:left w:val="single" w:sz="4" w:space="0" w:color="auto"/>
              <w:bottom w:val="single" w:sz="4" w:space="0" w:color="auto"/>
              <w:right w:val="single" w:sz="4" w:space="0" w:color="auto"/>
            </w:tcBorders>
            <w:vAlign w:val="center"/>
            <w:hideMark/>
          </w:tcPr>
          <w:p w:rsidR="00671B53" w:rsidRPr="00671B53" w:rsidRDefault="00671B53" w:rsidP="00747418">
            <w:pPr>
              <w:jc w:val="center"/>
              <w:rPr>
                <w:rFonts w:ascii="Arial" w:hAnsi="Arial" w:cs="Arial"/>
                <w:lang w:val="es-MX"/>
              </w:rPr>
            </w:pPr>
            <w:r w:rsidRPr="00671B53">
              <w:rPr>
                <w:rFonts w:ascii="Arial" w:hAnsi="Arial" w:cs="Arial"/>
                <w:lang w:val="es-MX"/>
              </w:rPr>
              <w:t>SGGI – GCTIC-ORRHH</w:t>
            </w:r>
          </w:p>
        </w:tc>
      </w:tr>
      <w:tr w:rsidR="00671B53" w:rsidRPr="00671B53" w:rsidTr="00747418">
        <w:trPr>
          <w:trHeight w:val="560"/>
        </w:trPr>
        <w:tc>
          <w:tcPr>
            <w:tcW w:w="567" w:type="dxa"/>
            <w:tcBorders>
              <w:top w:val="single" w:sz="4" w:space="0" w:color="auto"/>
              <w:left w:val="single" w:sz="4" w:space="0" w:color="auto"/>
              <w:bottom w:val="single" w:sz="4" w:space="0" w:color="auto"/>
              <w:right w:val="single" w:sz="4" w:space="0" w:color="auto"/>
            </w:tcBorders>
            <w:vAlign w:val="center"/>
            <w:hideMark/>
          </w:tcPr>
          <w:p w:rsidR="00671B53" w:rsidRPr="00671B53" w:rsidRDefault="00671B53" w:rsidP="00747418">
            <w:pPr>
              <w:jc w:val="center"/>
              <w:rPr>
                <w:rFonts w:ascii="Arial" w:hAnsi="Arial" w:cs="Arial"/>
                <w:b/>
                <w:lang w:val="es-MX"/>
              </w:rPr>
            </w:pPr>
            <w:r w:rsidRPr="00671B53">
              <w:rPr>
                <w:rFonts w:ascii="Arial" w:hAnsi="Arial" w:cs="Arial"/>
                <w:b/>
                <w:lang w:val="es-MX"/>
              </w:rPr>
              <w:t>4</w:t>
            </w:r>
          </w:p>
        </w:tc>
        <w:tc>
          <w:tcPr>
            <w:tcW w:w="2977" w:type="dxa"/>
            <w:tcBorders>
              <w:top w:val="single" w:sz="4" w:space="0" w:color="auto"/>
              <w:left w:val="single" w:sz="4" w:space="0" w:color="auto"/>
              <w:bottom w:val="single" w:sz="4" w:space="0" w:color="auto"/>
              <w:right w:val="single" w:sz="4" w:space="0" w:color="auto"/>
            </w:tcBorders>
            <w:vAlign w:val="center"/>
            <w:hideMark/>
          </w:tcPr>
          <w:p w:rsidR="00671B53" w:rsidRPr="00671B53" w:rsidRDefault="00671B53" w:rsidP="00747418">
            <w:pPr>
              <w:jc w:val="both"/>
              <w:rPr>
                <w:rFonts w:ascii="Arial" w:hAnsi="Arial" w:cs="Arial"/>
                <w:lang w:val="es-MX"/>
              </w:rPr>
            </w:pPr>
            <w:r w:rsidRPr="00671B53">
              <w:rPr>
                <w:rFonts w:ascii="Arial" w:hAnsi="Arial" w:cs="Arial"/>
                <w:lang w:val="es-MX"/>
              </w:rPr>
              <w:t>Inscripción a través del Sistema de Selección de Personal(SISEP)</w:t>
            </w:r>
          </w:p>
          <w:p w:rsidR="00671B53" w:rsidRPr="00671B53" w:rsidRDefault="00D7799C" w:rsidP="00747418">
            <w:pPr>
              <w:jc w:val="both"/>
              <w:rPr>
                <w:rFonts w:ascii="Arial" w:hAnsi="Arial" w:cs="Arial"/>
                <w:lang w:val="es-MX"/>
              </w:rPr>
            </w:pPr>
            <w:hyperlink r:id="rId13" w:history="1">
              <w:r w:rsidR="00671B53" w:rsidRPr="00671B53">
                <w:rPr>
                  <w:rStyle w:val="Hipervnculo"/>
                  <w:rFonts w:ascii="Arial" w:hAnsi="Arial" w:cs="Arial"/>
                  <w:color w:val="auto"/>
                  <w:lang w:val="es-MX"/>
                </w:rPr>
                <w:t>https://ww1.essalud.gob.pe/sisep/postular_oportunidades.htm</w:t>
              </w:r>
            </w:hyperlink>
            <w:r w:rsidR="00671B53" w:rsidRPr="00671B53">
              <w:rPr>
                <w:rFonts w:ascii="Arial" w:hAnsi="Arial" w:cs="Arial"/>
                <w:lang w:val="es-MX"/>
              </w:rPr>
              <w:t xml:space="preserve"> </w:t>
            </w:r>
          </w:p>
        </w:tc>
        <w:tc>
          <w:tcPr>
            <w:tcW w:w="3260" w:type="dxa"/>
            <w:tcBorders>
              <w:top w:val="single" w:sz="4" w:space="0" w:color="auto"/>
              <w:left w:val="single" w:sz="4" w:space="0" w:color="auto"/>
              <w:bottom w:val="single" w:sz="4" w:space="0" w:color="auto"/>
              <w:right w:val="single" w:sz="4" w:space="0" w:color="auto"/>
            </w:tcBorders>
            <w:vAlign w:val="center"/>
            <w:hideMark/>
          </w:tcPr>
          <w:p w:rsidR="00671B53" w:rsidRPr="00671B53" w:rsidRDefault="008D0FA9" w:rsidP="00747418">
            <w:pPr>
              <w:jc w:val="center"/>
              <w:rPr>
                <w:rFonts w:ascii="Arial" w:hAnsi="Arial" w:cs="Arial"/>
                <w:lang w:val="es-MX"/>
              </w:rPr>
            </w:pPr>
            <w:r>
              <w:rPr>
                <w:rFonts w:ascii="Arial" w:hAnsi="Arial" w:cs="Arial"/>
                <w:lang w:val="es-MX"/>
              </w:rPr>
              <w:t xml:space="preserve">14 y 15 </w:t>
            </w:r>
            <w:r w:rsidR="00671B53" w:rsidRPr="00671B53">
              <w:rPr>
                <w:rFonts w:ascii="Arial" w:hAnsi="Arial" w:cs="Arial"/>
                <w:lang w:val="es-MX"/>
              </w:rPr>
              <w:t xml:space="preserve">de mayo del 2019 </w:t>
            </w:r>
          </w:p>
        </w:tc>
        <w:tc>
          <w:tcPr>
            <w:tcW w:w="1842" w:type="dxa"/>
            <w:tcBorders>
              <w:top w:val="single" w:sz="4" w:space="0" w:color="auto"/>
              <w:left w:val="single" w:sz="4" w:space="0" w:color="auto"/>
              <w:bottom w:val="single" w:sz="4" w:space="0" w:color="auto"/>
              <w:right w:val="single" w:sz="4" w:space="0" w:color="auto"/>
            </w:tcBorders>
            <w:vAlign w:val="center"/>
            <w:hideMark/>
          </w:tcPr>
          <w:p w:rsidR="00671B53" w:rsidRPr="00671B53" w:rsidRDefault="00671B53" w:rsidP="00747418">
            <w:pPr>
              <w:jc w:val="center"/>
              <w:rPr>
                <w:rFonts w:ascii="Arial" w:hAnsi="Arial" w:cs="Arial"/>
                <w:lang w:val="es-MX"/>
              </w:rPr>
            </w:pPr>
            <w:r w:rsidRPr="00671B53">
              <w:rPr>
                <w:rFonts w:ascii="Arial" w:hAnsi="Arial" w:cs="Arial"/>
                <w:lang w:val="es-PE"/>
              </w:rPr>
              <w:t>ORRHH</w:t>
            </w:r>
            <w:r w:rsidRPr="00671B53">
              <w:rPr>
                <w:rFonts w:ascii="Arial" w:hAnsi="Arial" w:cs="Arial"/>
                <w:lang w:val="es-MX"/>
              </w:rPr>
              <w:t xml:space="preserve"> - SGGI – GCTIC</w:t>
            </w:r>
          </w:p>
        </w:tc>
      </w:tr>
      <w:tr w:rsidR="00671B53" w:rsidRPr="00671B53" w:rsidTr="00747418">
        <w:trPr>
          <w:trHeight w:val="281"/>
        </w:trPr>
        <w:tc>
          <w:tcPr>
            <w:tcW w:w="8646"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71B53" w:rsidRPr="00671B53" w:rsidRDefault="00671B53" w:rsidP="00747418">
            <w:pPr>
              <w:jc w:val="both"/>
              <w:rPr>
                <w:rFonts w:ascii="Arial" w:hAnsi="Arial" w:cs="Arial"/>
                <w:lang w:val="es-MX"/>
              </w:rPr>
            </w:pPr>
            <w:r w:rsidRPr="00671B53">
              <w:rPr>
                <w:rFonts w:ascii="Arial" w:hAnsi="Arial" w:cs="Arial"/>
                <w:b/>
                <w:lang w:val="es-MX"/>
              </w:rPr>
              <w:t>SELECCIÓN</w:t>
            </w:r>
          </w:p>
        </w:tc>
      </w:tr>
      <w:tr w:rsidR="00671B53" w:rsidRPr="00671B53" w:rsidTr="00747418">
        <w:trPr>
          <w:trHeight w:val="557"/>
        </w:trPr>
        <w:tc>
          <w:tcPr>
            <w:tcW w:w="567" w:type="dxa"/>
            <w:tcBorders>
              <w:top w:val="single" w:sz="4" w:space="0" w:color="auto"/>
              <w:left w:val="single" w:sz="4" w:space="0" w:color="auto"/>
              <w:bottom w:val="single" w:sz="4" w:space="0" w:color="auto"/>
              <w:right w:val="single" w:sz="4" w:space="0" w:color="auto"/>
            </w:tcBorders>
            <w:vAlign w:val="center"/>
            <w:hideMark/>
          </w:tcPr>
          <w:p w:rsidR="00671B53" w:rsidRPr="00671B53" w:rsidRDefault="00671B53" w:rsidP="00747418">
            <w:pPr>
              <w:jc w:val="center"/>
              <w:rPr>
                <w:rFonts w:ascii="Arial" w:hAnsi="Arial" w:cs="Arial"/>
                <w:b/>
                <w:lang w:val="es-MX"/>
              </w:rPr>
            </w:pPr>
            <w:r w:rsidRPr="00671B53">
              <w:rPr>
                <w:rFonts w:ascii="Arial" w:hAnsi="Arial" w:cs="Arial"/>
                <w:b/>
                <w:lang w:val="es-MX"/>
              </w:rPr>
              <w:t>5</w:t>
            </w:r>
          </w:p>
        </w:tc>
        <w:tc>
          <w:tcPr>
            <w:tcW w:w="2977" w:type="dxa"/>
            <w:tcBorders>
              <w:top w:val="single" w:sz="4" w:space="0" w:color="auto"/>
              <w:left w:val="single" w:sz="4" w:space="0" w:color="auto"/>
              <w:bottom w:val="single" w:sz="4" w:space="0" w:color="auto"/>
              <w:right w:val="single" w:sz="4" w:space="0" w:color="auto"/>
            </w:tcBorders>
            <w:vAlign w:val="center"/>
            <w:hideMark/>
          </w:tcPr>
          <w:p w:rsidR="00671B53" w:rsidRPr="00671B53" w:rsidRDefault="00671B53" w:rsidP="00747418">
            <w:pPr>
              <w:jc w:val="both"/>
              <w:rPr>
                <w:rFonts w:ascii="Arial" w:hAnsi="Arial" w:cs="Arial"/>
                <w:lang w:val="es-MX"/>
              </w:rPr>
            </w:pPr>
            <w:r w:rsidRPr="00671B53">
              <w:rPr>
                <w:rFonts w:ascii="Arial" w:hAnsi="Arial" w:cs="Arial"/>
                <w:lang w:val="es-MX"/>
              </w:rPr>
              <w:t>Resultados de Precalificación Curricular según Información del SISEP</w:t>
            </w:r>
          </w:p>
        </w:tc>
        <w:tc>
          <w:tcPr>
            <w:tcW w:w="3260" w:type="dxa"/>
            <w:tcBorders>
              <w:top w:val="single" w:sz="4" w:space="0" w:color="auto"/>
              <w:left w:val="single" w:sz="4" w:space="0" w:color="auto"/>
              <w:bottom w:val="single" w:sz="4" w:space="0" w:color="auto"/>
              <w:right w:val="single" w:sz="4" w:space="0" w:color="auto"/>
            </w:tcBorders>
            <w:vAlign w:val="center"/>
            <w:hideMark/>
          </w:tcPr>
          <w:p w:rsidR="00671B53" w:rsidRPr="00671B53" w:rsidRDefault="008D0FA9" w:rsidP="00747418">
            <w:pPr>
              <w:jc w:val="center"/>
              <w:rPr>
                <w:rFonts w:ascii="Arial" w:hAnsi="Arial" w:cs="Arial"/>
                <w:lang w:val="es-MX"/>
              </w:rPr>
            </w:pPr>
            <w:r>
              <w:rPr>
                <w:rFonts w:ascii="Arial" w:hAnsi="Arial" w:cs="Arial"/>
                <w:lang w:val="es-MX"/>
              </w:rPr>
              <w:t>16</w:t>
            </w:r>
            <w:r w:rsidR="00671B53" w:rsidRPr="00671B53">
              <w:rPr>
                <w:rFonts w:ascii="Arial" w:hAnsi="Arial" w:cs="Arial"/>
                <w:lang w:val="es-MX"/>
              </w:rPr>
              <w:t xml:space="preserve"> de mayo del 2019</w:t>
            </w:r>
          </w:p>
          <w:p w:rsidR="00671B53" w:rsidRPr="00671B53" w:rsidRDefault="00671B53" w:rsidP="00747418">
            <w:pPr>
              <w:jc w:val="center"/>
              <w:rPr>
                <w:rFonts w:ascii="Arial" w:hAnsi="Arial" w:cs="Arial"/>
                <w:lang w:val="es-MX"/>
              </w:rPr>
            </w:pPr>
            <w:r w:rsidRPr="00671B53">
              <w:rPr>
                <w:rFonts w:ascii="Arial" w:hAnsi="Arial" w:cs="Arial"/>
                <w:lang w:val="es-MX"/>
              </w:rPr>
              <w:t>a las 10:00 horas en la Oficina de Recursos Humanos de la Red Asistencial Arequipa, sito en Calle Peral N° 504 – Arequipa y en la página Web Institucional</w:t>
            </w:r>
          </w:p>
        </w:tc>
        <w:tc>
          <w:tcPr>
            <w:tcW w:w="1842" w:type="dxa"/>
            <w:tcBorders>
              <w:top w:val="single" w:sz="4" w:space="0" w:color="auto"/>
              <w:left w:val="single" w:sz="4" w:space="0" w:color="auto"/>
              <w:bottom w:val="single" w:sz="4" w:space="0" w:color="auto"/>
              <w:right w:val="single" w:sz="4" w:space="0" w:color="auto"/>
            </w:tcBorders>
            <w:vAlign w:val="center"/>
            <w:hideMark/>
          </w:tcPr>
          <w:p w:rsidR="00671B53" w:rsidRPr="00671B53" w:rsidRDefault="00671B53" w:rsidP="00747418">
            <w:pPr>
              <w:jc w:val="center"/>
              <w:rPr>
                <w:rFonts w:ascii="Arial" w:hAnsi="Arial" w:cs="Arial"/>
                <w:lang w:val="es-PE"/>
              </w:rPr>
            </w:pPr>
            <w:r w:rsidRPr="00671B53">
              <w:rPr>
                <w:rFonts w:ascii="Arial" w:hAnsi="Arial" w:cs="Arial"/>
                <w:lang w:val="es-PE"/>
              </w:rPr>
              <w:t>ORRHH</w:t>
            </w:r>
            <w:r w:rsidRPr="00671B53">
              <w:rPr>
                <w:rFonts w:ascii="Arial" w:hAnsi="Arial" w:cs="Arial"/>
                <w:lang w:val="es-MX"/>
              </w:rPr>
              <w:t xml:space="preserve"> - SGGI – GCTIC</w:t>
            </w:r>
          </w:p>
        </w:tc>
      </w:tr>
      <w:tr w:rsidR="00671B53" w:rsidRPr="00671B53" w:rsidTr="00747418">
        <w:trPr>
          <w:trHeight w:val="210"/>
        </w:trPr>
        <w:tc>
          <w:tcPr>
            <w:tcW w:w="567" w:type="dxa"/>
            <w:tcBorders>
              <w:top w:val="single" w:sz="4" w:space="0" w:color="auto"/>
              <w:left w:val="single" w:sz="4" w:space="0" w:color="auto"/>
              <w:bottom w:val="single" w:sz="4" w:space="0" w:color="auto"/>
              <w:right w:val="single" w:sz="4" w:space="0" w:color="auto"/>
            </w:tcBorders>
            <w:vAlign w:val="center"/>
            <w:hideMark/>
          </w:tcPr>
          <w:p w:rsidR="00671B53" w:rsidRPr="00671B53" w:rsidRDefault="00671B53" w:rsidP="00747418">
            <w:pPr>
              <w:jc w:val="center"/>
              <w:rPr>
                <w:rFonts w:ascii="Arial" w:hAnsi="Arial" w:cs="Arial"/>
                <w:b/>
                <w:lang w:val="es-MX"/>
              </w:rPr>
            </w:pPr>
            <w:r w:rsidRPr="00671B53">
              <w:rPr>
                <w:rFonts w:ascii="Arial" w:hAnsi="Arial" w:cs="Arial"/>
                <w:b/>
                <w:lang w:val="es-MX"/>
              </w:rPr>
              <w:t>6</w:t>
            </w:r>
          </w:p>
        </w:tc>
        <w:tc>
          <w:tcPr>
            <w:tcW w:w="2977" w:type="dxa"/>
            <w:tcBorders>
              <w:top w:val="single" w:sz="4" w:space="0" w:color="auto"/>
              <w:left w:val="single" w:sz="4" w:space="0" w:color="auto"/>
              <w:bottom w:val="single" w:sz="4" w:space="0" w:color="auto"/>
              <w:right w:val="single" w:sz="4" w:space="0" w:color="auto"/>
            </w:tcBorders>
            <w:vAlign w:val="center"/>
            <w:hideMark/>
          </w:tcPr>
          <w:p w:rsidR="00671B53" w:rsidRPr="00671B53" w:rsidRDefault="00671B53" w:rsidP="00747418">
            <w:pPr>
              <w:jc w:val="both"/>
              <w:rPr>
                <w:rFonts w:ascii="Arial" w:hAnsi="Arial" w:cs="Arial"/>
                <w:lang w:val="es-MX"/>
              </w:rPr>
            </w:pPr>
            <w:r w:rsidRPr="00671B53">
              <w:rPr>
                <w:rFonts w:ascii="Arial" w:hAnsi="Arial" w:cs="Arial"/>
                <w:lang w:val="es-MX"/>
              </w:rPr>
              <w:t xml:space="preserve">Evaluación Psicotécnica </w:t>
            </w:r>
          </w:p>
        </w:tc>
        <w:tc>
          <w:tcPr>
            <w:tcW w:w="3260" w:type="dxa"/>
            <w:tcBorders>
              <w:top w:val="single" w:sz="4" w:space="0" w:color="auto"/>
              <w:left w:val="single" w:sz="4" w:space="0" w:color="auto"/>
              <w:bottom w:val="single" w:sz="4" w:space="0" w:color="auto"/>
              <w:right w:val="single" w:sz="4" w:space="0" w:color="auto"/>
            </w:tcBorders>
            <w:vAlign w:val="center"/>
            <w:hideMark/>
          </w:tcPr>
          <w:p w:rsidR="00671B53" w:rsidRPr="00671B53" w:rsidRDefault="008D0FA9" w:rsidP="00747418">
            <w:pPr>
              <w:jc w:val="center"/>
              <w:rPr>
                <w:rFonts w:ascii="Arial" w:hAnsi="Arial" w:cs="Arial"/>
                <w:lang w:val="es-MX"/>
              </w:rPr>
            </w:pPr>
            <w:r>
              <w:rPr>
                <w:rFonts w:ascii="Arial" w:hAnsi="Arial" w:cs="Arial"/>
                <w:lang w:val="es-MX"/>
              </w:rPr>
              <w:t>17</w:t>
            </w:r>
            <w:r w:rsidR="00671B53" w:rsidRPr="00671B53">
              <w:rPr>
                <w:rFonts w:ascii="Arial" w:hAnsi="Arial" w:cs="Arial"/>
                <w:lang w:val="es-MX"/>
              </w:rPr>
              <w:t xml:space="preserve"> de mayo del 2019</w:t>
            </w:r>
          </w:p>
          <w:p w:rsidR="00671B53" w:rsidRPr="00671B53" w:rsidRDefault="00671B53" w:rsidP="00747418">
            <w:pPr>
              <w:jc w:val="center"/>
              <w:rPr>
                <w:rFonts w:ascii="Arial" w:hAnsi="Arial" w:cs="Arial"/>
                <w:lang w:val="es-MX"/>
              </w:rPr>
            </w:pPr>
            <w:r w:rsidRPr="00671B53">
              <w:rPr>
                <w:rFonts w:ascii="Arial" w:hAnsi="Arial" w:cs="Arial"/>
                <w:lang w:val="es-MX"/>
              </w:rPr>
              <w:t xml:space="preserve"> a las 09:00 horas</w:t>
            </w:r>
          </w:p>
        </w:tc>
        <w:tc>
          <w:tcPr>
            <w:tcW w:w="1842" w:type="dxa"/>
            <w:tcBorders>
              <w:top w:val="single" w:sz="4" w:space="0" w:color="auto"/>
              <w:left w:val="single" w:sz="4" w:space="0" w:color="auto"/>
              <w:bottom w:val="single" w:sz="4" w:space="0" w:color="auto"/>
              <w:right w:val="single" w:sz="4" w:space="0" w:color="auto"/>
            </w:tcBorders>
            <w:vAlign w:val="center"/>
            <w:hideMark/>
          </w:tcPr>
          <w:p w:rsidR="00671B53" w:rsidRPr="00671B53" w:rsidRDefault="00671B53" w:rsidP="00747418">
            <w:pPr>
              <w:jc w:val="center"/>
              <w:rPr>
                <w:rFonts w:ascii="Arial" w:hAnsi="Arial" w:cs="Arial"/>
                <w:lang w:val="es-MX"/>
              </w:rPr>
            </w:pPr>
            <w:r w:rsidRPr="00671B53">
              <w:rPr>
                <w:rFonts w:ascii="Arial" w:hAnsi="Arial" w:cs="Arial"/>
                <w:lang w:val="es-PE"/>
              </w:rPr>
              <w:t>ORRHH</w:t>
            </w:r>
          </w:p>
        </w:tc>
      </w:tr>
      <w:tr w:rsidR="00671B53" w:rsidRPr="00671B53" w:rsidTr="00747418">
        <w:trPr>
          <w:trHeight w:val="210"/>
        </w:trPr>
        <w:tc>
          <w:tcPr>
            <w:tcW w:w="567" w:type="dxa"/>
            <w:tcBorders>
              <w:top w:val="single" w:sz="4" w:space="0" w:color="auto"/>
              <w:left w:val="single" w:sz="4" w:space="0" w:color="auto"/>
              <w:bottom w:val="single" w:sz="4" w:space="0" w:color="auto"/>
              <w:right w:val="single" w:sz="4" w:space="0" w:color="auto"/>
            </w:tcBorders>
            <w:vAlign w:val="center"/>
            <w:hideMark/>
          </w:tcPr>
          <w:p w:rsidR="00671B53" w:rsidRPr="00671B53" w:rsidRDefault="00671B53" w:rsidP="00747418">
            <w:pPr>
              <w:jc w:val="center"/>
              <w:rPr>
                <w:rFonts w:ascii="Arial" w:hAnsi="Arial" w:cs="Arial"/>
                <w:b/>
                <w:lang w:val="es-MX"/>
              </w:rPr>
            </w:pPr>
            <w:r w:rsidRPr="00671B53">
              <w:rPr>
                <w:rFonts w:ascii="Arial" w:hAnsi="Arial" w:cs="Arial"/>
                <w:b/>
                <w:lang w:val="es-MX"/>
              </w:rPr>
              <w:t>7</w:t>
            </w:r>
          </w:p>
        </w:tc>
        <w:tc>
          <w:tcPr>
            <w:tcW w:w="2977" w:type="dxa"/>
            <w:tcBorders>
              <w:top w:val="single" w:sz="4" w:space="0" w:color="auto"/>
              <w:left w:val="single" w:sz="4" w:space="0" w:color="auto"/>
              <w:bottom w:val="single" w:sz="4" w:space="0" w:color="auto"/>
              <w:right w:val="single" w:sz="4" w:space="0" w:color="auto"/>
            </w:tcBorders>
            <w:vAlign w:val="center"/>
            <w:hideMark/>
          </w:tcPr>
          <w:p w:rsidR="00671B53" w:rsidRPr="00671B53" w:rsidRDefault="00671B53" w:rsidP="00747418">
            <w:pPr>
              <w:jc w:val="both"/>
              <w:rPr>
                <w:rFonts w:ascii="Arial" w:hAnsi="Arial" w:cs="Arial"/>
                <w:lang w:val="es-MX"/>
              </w:rPr>
            </w:pPr>
            <w:r w:rsidRPr="00671B53">
              <w:rPr>
                <w:rFonts w:ascii="Arial" w:hAnsi="Arial" w:cs="Arial"/>
                <w:lang w:val="es-MX"/>
              </w:rPr>
              <w:t xml:space="preserve">Publicación de resultados de la Evaluación Psicotécnica </w:t>
            </w:r>
          </w:p>
        </w:tc>
        <w:tc>
          <w:tcPr>
            <w:tcW w:w="3260" w:type="dxa"/>
            <w:tcBorders>
              <w:top w:val="single" w:sz="4" w:space="0" w:color="auto"/>
              <w:left w:val="single" w:sz="4" w:space="0" w:color="auto"/>
              <w:bottom w:val="single" w:sz="4" w:space="0" w:color="auto"/>
              <w:right w:val="single" w:sz="4" w:space="0" w:color="auto"/>
            </w:tcBorders>
            <w:vAlign w:val="center"/>
            <w:hideMark/>
          </w:tcPr>
          <w:p w:rsidR="00671B53" w:rsidRPr="00671B53" w:rsidRDefault="008D0FA9" w:rsidP="00747418">
            <w:pPr>
              <w:jc w:val="center"/>
              <w:rPr>
                <w:rFonts w:ascii="Arial" w:hAnsi="Arial" w:cs="Arial"/>
                <w:lang w:val="es-MX"/>
              </w:rPr>
            </w:pPr>
            <w:r>
              <w:rPr>
                <w:rFonts w:ascii="Arial" w:hAnsi="Arial" w:cs="Arial"/>
                <w:lang w:val="es-MX"/>
              </w:rPr>
              <w:t>17</w:t>
            </w:r>
            <w:r w:rsidR="00671B53" w:rsidRPr="00671B53">
              <w:rPr>
                <w:rFonts w:ascii="Arial" w:hAnsi="Arial" w:cs="Arial"/>
                <w:lang w:val="es-MX"/>
              </w:rPr>
              <w:t xml:space="preserve"> de mayo del 2019                           </w:t>
            </w:r>
          </w:p>
          <w:p w:rsidR="00671B53" w:rsidRPr="00671B53" w:rsidRDefault="00671B53" w:rsidP="00747418">
            <w:pPr>
              <w:jc w:val="center"/>
              <w:rPr>
                <w:rFonts w:ascii="Arial" w:hAnsi="Arial" w:cs="Arial"/>
                <w:lang w:val="es-MX"/>
              </w:rPr>
            </w:pPr>
            <w:r w:rsidRPr="00671B53">
              <w:rPr>
                <w:rFonts w:ascii="Arial" w:hAnsi="Arial" w:cs="Arial"/>
                <w:lang w:val="es-MX"/>
              </w:rPr>
              <w:t xml:space="preserve"> a partir de las 15:00 horas en las marquesinas </w:t>
            </w:r>
            <w:r w:rsidRPr="00671B53">
              <w:rPr>
                <w:rFonts w:ascii="Arial" w:hAnsi="Arial" w:cs="Arial"/>
                <w:lang w:val="es-PE"/>
              </w:rPr>
              <w:t>informativas y en la página Web Institucional</w:t>
            </w:r>
          </w:p>
        </w:tc>
        <w:tc>
          <w:tcPr>
            <w:tcW w:w="1842" w:type="dxa"/>
            <w:tcBorders>
              <w:top w:val="single" w:sz="4" w:space="0" w:color="auto"/>
              <w:left w:val="single" w:sz="4" w:space="0" w:color="auto"/>
              <w:bottom w:val="single" w:sz="4" w:space="0" w:color="auto"/>
              <w:right w:val="single" w:sz="4" w:space="0" w:color="auto"/>
            </w:tcBorders>
            <w:vAlign w:val="center"/>
            <w:hideMark/>
          </w:tcPr>
          <w:p w:rsidR="00671B53" w:rsidRPr="00671B53" w:rsidRDefault="00671B53" w:rsidP="00747418">
            <w:pPr>
              <w:jc w:val="center"/>
              <w:rPr>
                <w:rFonts w:ascii="Arial" w:hAnsi="Arial" w:cs="Arial"/>
                <w:lang w:val="es-MX"/>
              </w:rPr>
            </w:pPr>
            <w:r w:rsidRPr="00671B53">
              <w:rPr>
                <w:rFonts w:ascii="Arial" w:hAnsi="Arial" w:cs="Arial"/>
                <w:lang w:val="es-PE"/>
              </w:rPr>
              <w:t>ORRHH</w:t>
            </w:r>
            <w:r w:rsidRPr="00671B53">
              <w:rPr>
                <w:rFonts w:ascii="Arial" w:hAnsi="Arial" w:cs="Arial"/>
                <w:lang w:val="es-MX"/>
              </w:rPr>
              <w:t xml:space="preserve"> - SGGI – GCTIC</w:t>
            </w:r>
          </w:p>
        </w:tc>
      </w:tr>
      <w:tr w:rsidR="00671B53" w:rsidRPr="00671B53" w:rsidTr="00747418">
        <w:tc>
          <w:tcPr>
            <w:tcW w:w="567" w:type="dxa"/>
            <w:tcBorders>
              <w:top w:val="single" w:sz="4" w:space="0" w:color="auto"/>
              <w:left w:val="single" w:sz="4" w:space="0" w:color="auto"/>
              <w:bottom w:val="single" w:sz="4" w:space="0" w:color="auto"/>
              <w:right w:val="single" w:sz="4" w:space="0" w:color="auto"/>
            </w:tcBorders>
            <w:vAlign w:val="center"/>
            <w:hideMark/>
          </w:tcPr>
          <w:p w:rsidR="00671B53" w:rsidRPr="00671B53" w:rsidRDefault="00671B53" w:rsidP="00747418">
            <w:pPr>
              <w:jc w:val="center"/>
              <w:rPr>
                <w:rFonts w:ascii="Arial" w:hAnsi="Arial" w:cs="Arial"/>
                <w:b/>
                <w:lang w:val="es-MX"/>
              </w:rPr>
            </w:pPr>
            <w:r w:rsidRPr="00671B53">
              <w:rPr>
                <w:rFonts w:ascii="Arial" w:hAnsi="Arial" w:cs="Arial"/>
                <w:b/>
                <w:lang w:val="es-MX"/>
              </w:rPr>
              <w:t>8</w:t>
            </w:r>
          </w:p>
        </w:tc>
        <w:tc>
          <w:tcPr>
            <w:tcW w:w="2977" w:type="dxa"/>
            <w:tcBorders>
              <w:top w:val="single" w:sz="4" w:space="0" w:color="auto"/>
              <w:left w:val="single" w:sz="4" w:space="0" w:color="auto"/>
              <w:bottom w:val="single" w:sz="4" w:space="0" w:color="auto"/>
              <w:right w:val="single" w:sz="4" w:space="0" w:color="auto"/>
            </w:tcBorders>
            <w:vAlign w:val="center"/>
            <w:hideMark/>
          </w:tcPr>
          <w:p w:rsidR="00671B53" w:rsidRPr="00671B53" w:rsidRDefault="00671B53" w:rsidP="00747418">
            <w:pPr>
              <w:jc w:val="both"/>
              <w:rPr>
                <w:rFonts w:ascii="Arial" w:hAnsi="Arial" w:cs="Arial"/>
                <w:lang w:val="es-MX"/>
              </w:rPr>
            </w:pPr>
            <w:r w:rsidRPr="00671B53">
              <w:rPr>
                <w:rFonts w:ascii="Arial" w:hAnsi="Arial" w:cs="Arial"/>
                <w:lang w:val="es-MX"/>
              </w:rPr>
              <w:t>Evaluación de Conocimientos</w:t>
            </w:r>
          </w:p>
        </w:tc>
        <w:tc>
          <w:tcPr>
            <w:tcW w:w="3260" w:type="dxa"/>
            <w:tcBorders>
              <w:top w:val="single" w:sz="4" w:space="0" w:color="auto"/>
              <w:left w:val="single" w:sz="4" w:space="0" w:color="auto"/>
              <w:bottom w:val="single" w:sz="4" w:space="0" w:color="auto"/>
              <w:right w:val="single" w:sz="4" w:space="0" w:color="auto"/>
            </w:tcBorders>
            <w:vAlign w:val="center"/>
            <w:hideMark/>
          </w:tcPr>
          <w:p w:rsidR="00671B53" w:rsidRPr="00671B53" w:rsidRDefault="008D0FA9" w:rsidP="00747418">
            <w:pPr>
              <w:jc w:val="center"/>
              <w:rPr>
                <w:rFonts w:ascii="Arial" w:hAnsi="Arial" w:cs="Arial"/>
                <w:lang w:val="es-MX"/>
              </w:rPr>
            </w:pPr>
            <w:r>
              <w:rPr>
                <w:rFonts w:ascii="Arial" w:hAnsi="Arial" w:cs="Arial"/>
                <w:lang w:val="es-MX"/>
              </w:rPr>
              <w:t>20</w:t>
            </w:r>
            <w:r w:rsidR="00671B53" w:rsidRPr="00671B53">
              <w:rPr>
                <w:rFonts w:ascii="Arial" w:hAnsi="Arial" w:cs="Arial"/>
                <w:lang w:val="es-MX"/>
              </w:rPr>
              <w:t xml:space="preserve"> de mayo del 2019</w:t>
            </w:r>
          </w:p>
          <w:p w:rsidR="00671B53" w:rsidRPr="00671B53" w:rsidRDefault="00671B53" w:rsidP="00747418">
            <w:pPr>
              <w:jc w:val="center"/>
              <w:rPr>
                <w:rFonts w:ascii="Arial" w:hAnsi="Arial" w:cs="Arial"/>
                <w:lang w:val="es-MX"/>
              </w:rPr>
            </w:pPr>
            <w:r w:rsidRPr="00671B53">
              <w:rPr>
                <w:rFonts w:ascii="Arial" w:hAnsi="Arial" w:cs="Arial"/>
                <w:lang w:val="es-MX"/>
              </w:rPr>
              <w:t xml:space="preserve"> a las 09:00 horas</w:t>
            </w:r>
          </w:p>
        </w:tc>
        <w:tc>
          <w:tcPr>
            <w:tcW w:w="1842" w:type="dxa"/>
            <w:tcBorders>
              <w:top w:val="single" w:sz="4" w:space="0" w:color="auto"/>
              <w:left w:val="single" w:sz="4" w:space="0" w:color="auto"/>
              <w:bottom w:val="single" w:sz="4" w:space="0" w:color="auto"/>
              <w:right w:val="single" w:sz="4" w:space="0" w:color="auto"/>
            </w:tcBorders>
            <w:vAlign w:val="center"/>
            <w:hideMark/>
          </w:tcPr>
          <w:p w:rsidR="00671B53" w:rsidRPr="00671B53" w:rsidRDefault="00671B53" w:rsidP="00747418">
            <w:pPr>
              <w:jc w:val="center"/>
              <w:rPr>
                <w:rFonts w:ascii="Arial" w:hAnsi="Arial" w:cs="Arial"/>
              </w:rPr>
            </w:pPr>
            <w:r w:rsidRPr="00671B53">
              <w:rPr>
                <w:rFonts w:ascii="Arial" w:hAnsi="Arial" w:cs="Arial"/>
                <w:lang w:val="es-PE"/>
              </w:rPr>
              <w:t>ORRHH</w:t>
            </w:r>
          </w:p>
        </w:tc>
      </w:tr>
      <w:tr w:rsidR="00671B53" w:rsidRPr="00671B53" w:rsidTr="00747418">
        <w:tc>
          <w:tcPr>
            <w:tcW w:w="567" w:type="dxa"/>
            <w:tcBorders>
              <w:top w:val="single" w:sz="4" w:space="0" w:color="auto"/>
              <w:left w:val="single" w:sz="4" w:space="0" w:color="auto"/>
              <w:bottom w:val="single" w:sz="4" w:space="0" w:color="auto"/>
              <w:right w:val="single" w:sz="4" w:space="0" w:color="auto"/>
            </w:tcBorders>
            <w:vAlign w:val="center"/>
            <w:hideMark/>
          </w:tcPr>
          <w:p w:rsidR="00671B53" w:rsidRPr="00671B53" w:rsidRDefault="00671B53" w:rsidP="00747418">
            <w:pPr>
              <w:jc w:val="center"/>
              <w:rPr>
                <w:rFonts w:ascii="Arial" w:hAnsi="Arial" w:cs="Arial"/>
                <w:b/>
                <w:lang w:val="es-MX"/>
              </w:rPr>
            </w:pPr>
            <w:r w:rsidRPr="00671B53">
              <w:rPr>
                <w:rFonts w:ascii="Arial" w:hAnsi="Arial" w:cs="Arial"/>
                <w:b/>
                <w:lang w:val="es-MX"/>
              </w:rPr>
              <w:t>9</w:t>
            </w:r>
          </w:p>
        </w:tc>
        <w:tc>
          <w:tcPr>
            <w:tcW w:w="2977" w:type="dxa"/>
            <w:tcBorders>
              <w:top w:val="single" w:sz="4" w:space="0" w:color="auto"/>
              <w:left w:val="single" w:sz="4" w:space="0" w:color="auto"/>
              <w:bottom w:val="single" w:sz="4" w:space="0" w:color="auto"/>
              <w:right w:val="single" w:sz="4" w:space="0" w:color="auto"/>
            </w:tcBorders>
            <w:vAlign w:val="center"/>
            <w:hideMark/>
          </w:tcPr>
          <w:p w:rsidR="00671B53" w:rsidRPr="00671B53" w:rsidRDefault="00671B53" w:rsidP="00747418">
            <w:pPr>
              <w:jc w:val="both"/>
              <w:rPr>
                <w:rFonts w:ascii="Arial" w:hAnsi="Arial" w:cs="Arial"/>
                <w:lang w:val="es-MX"/>
              </w:rPr>
            </w:pPr>
            <w:r w:rsidRPr="00671B53">
              <w:rPr>
                <w:rFonts w:ascii="Arial" w:hAnsi="Arial" w:cs="Arial"/>
                <w:lang w:val="es-MX"/>
              </w:rPr>
              <w:t>Publicación de resultados de la Evaluación de Conocimientos</w:t>
            </w:r>
          </w:p>
        </w:tc>
        <w:tc>
          <w:tcPr>
            <w:tcW w:w="3260" w:type="dxa"/>
            <w:tcBorders>
              <w:top w:val="single" w:sz="4" w:space="0" w:color="auto"/>
              <w:left w:val="single" w:sz="4" w:space="0" w:color="auto"/>
              <w:bottom w:val="single" w:sz="4" w:space="0" w:color="auto"/>
              <w:right w:val="single" w:sz="4" w:space="0" w:color="auto"/>
            </w:tcBorders>
            <w:vAlign w:val="center"/>
            <w:hideMark/>
          </w:tcPr>
          <w:p w:rsidR="00671B53" w:rsidRPr="00671B53" w:rsidRDefault="008D0FA9" w:rsidP="00747418">
            <w:pPr>
              <w:jc w:val="center"/>
              <w:rPr>
                <w:rFonts w:ascii="Arial" w:hAnsi="Arial" w:cs="Arial"/>
                <w:lang w:val="es-MX"/>
              </w:rPr>
            </w:pPr>
            <w:r>
              <w:rPr>
                <w:rFonts w:ascii="Arial" w:hAnsi="Arial" w:cs="Arial"/>
                <w:lang w:val="es-MX"/>
              </w:rPr>
              <w:t>20</w:t>
            </w:r>
            <w:r w:rsidR="00671B53" w:rsidRPr="00671B53">
              <w:rPr>
                <w:rFonts w:ascii="Arial" w:hAnsi="Arial" w:cs="Arial"/>
                <w:lang w:val="es-MX"/>
              </w:rPr>
              <w:t xml:space="preserve"> de mayo del 2019</w:t>
            </w:r>
          </w:p>
          <w:p w:rsidR="00671B53" w:rsidRPr="00671B53" w:rsidRDefault="00671B53" w:rsidP="00747418">
            <w:pPr>
              <w:jc w:val="center"/>
              <w:rPr>
                <w:rFonts w:ascii="Arial" w:hAnsi="Arial" w:cs="Arial"/>
                <w:lang w:val="es-MX"/>
              </w:rPr>
            </w:pPr>
            <w:r w:rsidRPr="00671B53">
              <w:rPr>
                <w:rFonts w:ascii="Arial" w:hAnsi="Arial" w:cs="Arial"/>
                <w:lang w:val="es-MX"/>
              </w:rPr>
              <w:t xml:space="preserve">a partir de las 15:00 horas en las marquesinas </w:t>
            </w:r>
            <w:r w:rsidRPr="00671B53">
              <w:rPr>
                <w:rFonts w:ascii="Arial" w:hAnsi="Arial" w:cs="Arial"/>
                <w:lang w:val="es-PE"/>
              </w:rPr>
              <w:t>informativas y en la página Web Institucional</w:t>
            </w:r>
          </w:p>
        </w:tc>
        <w:tc>
          <w:tcPr>
            <w:tcW w:w="1842" w:type="dxa"/>
            <w:tcBorders>
              <w:top w:val="single" w:sz="4" w:space="0" w:color="auto"/>
              <w:left w:val="single" w:sz="4" w:space="0" w:color="auto"/>
              <w:bottom w:val="single" w:sz="4" w:space="0" w:color="auto"/>
              <w:right w:val="single" w:sz="4" w:space="0" w:color="auto"/>
            </w:tcBorders>
            <w:vAlign w:val="center"/>
            <w:hideMark/>
          </w:tcPr>
          <w:p w:rsidR="00671B53" w:rsidRPr="00671B53" w:rsidRDefault="00671B53" w:rsidP="00747418">
            <w:pPr>
              <w:jc w:val="center"/>
              <w:rPr>
                <w:rFonts w:ascii="Arial" w:hAnsi="Arial" w:cs="Arial"/>
              </w:rPr>
            </w:pPr>
            <w:r w:rsidRPr="00671B53">
              <w:rPr>
                <w:rFonts w:ascii="Arial" w:hAnsi="Arial" w:cs="Arial"/>
                <w:lang w:val="es-PE"/>
              </w:rPr>
              <w:t>ORRHH</w:t>
            </w:r>
            <w:r w:rsidRPr="00671B53">
              <w:rPr>
                <w:rFonts w:ascii="Arial" w:hAnsi="Arial" w:cs="Arial"/>
                <w:lang w:val="es-MX"/>
              </w:rPr>
              <w:t xml:space="preserve"> - SGGI – GCTIC</w:t>
            </w:r>
          </w:p>
        </w:tc>
      </w:tr>
      <w:tr w:rsidR="00671B53" w:rsidRPr="00671B53" w:rsidTr="00747418">
        <w:tc>
          <w:tcPr>
            <w:tcW w:w="567" w:type="dxa"/>
            <w:tcBorders>
              <w:top w:val="single" w:sz="4" w:space="0" w:color="auto"/>
              <w:left w:val="single" w:sz="4" w:space="0" w:color="auto"/>
              <w:bottom w:val="single" w:sz="4" w:space="0" w:color="auto"/>
              <w:right w:val="single" w:sz="4" w:space="0" w:color="auto"/>
            </w:tcBorders>
            <w:vAlign w:val="center"/>
            <w:hideMark/>
          </w:tcPr>
          <w:p w:rsidR="00671B53" w:rsidRPr="00671B53" w:rsidRDefault="00671B53" w:rsidP="00747418">
            <w:pPr>
              <w:jc w:val="center"/>
              <w:rPr>
                <w:rFonts w:ascii="Arial" w:hAnsi="Arial" w:cs="Arial"/>
                <w:b/>
                <w:lang w:val="es-MX"/>
              </w:rPr>
            </w:pPr>
            <w:r w:rsidRPr="00671B53">
              <w:rPr>
                <w:rFonts w:ascii="Arial" w:hAnsi="Arial" w:cs="Arial"/>
                <w:b/>
                <w:lang w:val="es-MX"/>
              </w:rPr>
              <w:t>10</w:t>
            </w:r>
          </w:p>
        </w:tc>
        <w:tc>
          <w:tcPr>
            <w:tcW w:w="2977" w:type="dxa"/>
            <w:tcBorders>
              <w:top w:val="single" w:sz="4" w:space="0" w:color="auto"/>
              <w:left w:val="single" w:sz="4" w:space="0" w:color="auto"/>
              <w:bottom w:val="single" w:sz="4" w:space="0" w:color="auto"/>
              <w:right w:val="single" w:sz="4" w:space="0" w:color="auto"/>
            </w:tcBorders>
            <w:vAlign w:val="center"/>
            <w:hideMark/>
          </w:tcPr>
          <w:p w:rsidR="00671B53" w:rsidRPr="00671B53" w:rsidRDefault="00671B53" w:rsidP="00747418">
            <w:pPr>
              <w:jc w:val="both"/>
              <w:rPr>
                <w:rFonts w:ascii="Arial" w:hAnsi="Arial" w:cs="Arial"/>
                <w:lang w:val="es-MX"/>
              </w:rPr>
            </w:pPr>
            <w:r w:rsidRPr="00671B53">
              <w:rPr>
                <w:rFonts w:ascii="Arial" w:hAnsi="Arial" w:cs="Arial"/>
              </w:rPr>
              <w:t>Recepción de C.V. documentados de postulantes precalificados</w:t>
            </w:r>
          </w:p>
        </w:tc>
        <w:tc>
          <w:tcPr>
            <w:tcW w:w="3260" w:type="dxa"/>
            <w:tcBorders>
              <w:top w:val="single" w:sz="4" w:space="0" w:color="auto"/>
              <w:left w:val="single" w:sz="4" w:space="0" w:color="auto"/>
              <w:bottom w:val="single" w:sz="4" w:space="0" w:color="auto"/>
              <w:right w:val="single" w:sz="4" w:space="0" w:color="auto"/>
            </w:tcBorders>
            <w:vAlign w:val="center"/>
            <w:hideMark/>
          </w:tcPr>
          <w:p w:rsidR="00671B53" w:rsidRPr="00671B53" w:rsidRDefault="008D0FA9" w:rsidP="00747418">
            <w:pPr>
              <w:jc w:val="center"/>
              <w:rPr>
                <w:rFonts w:ascii="Arial" w:hAnsi="Arial" w:cs="Arial"/>
                <w:lang w:val="es-MX"/>
              </w:rPr>
            </w:pPr>
            <w:r>
              <w:rPr>
                <w:rFonts w:ascii="Arial" w:hAnsi="Arial" w:cs="Arial"/>
                <w:lang w:val="es-MX"/>
              </w:rPr>
              <w:t>21</w:t>
            </w:r>
            <w:r w:rsidR="00671B53" w:rsidRPr="00671B53">
              <w:rPr>
                <w:rFonts w:ascii="Arial" w:hAnsi="Arial" w:cs="Arial"/>
                <w:lang w:val="es-MX"/>
              </w:rPr>
              <w:t xml:space="preserve"> de mayo del 2019 </w:t>
            </w:r>
          </w:p>
          <w:p w:rsidR="00671B53" w:rsidRPr="00671B53" w:rsidRDefault="00671B53" w:rsidP="00747418">
            <w:pPr>
              <w:jc w:val="center"/>
              <w:rPr>
                <w:rFonts w:ascii="Arial" w:hAnsi="Arial" w:cs="Arial"/>
                <w:lang w:val="es-MX"/>
              </w:rPr>
            </w:pPr>
            <w:r w:rsidRPr="00671B53">
              <w:rPr>
                <w:rFonts w:ascii="Arial" w:hAnsi="Arial" w:cs="Arial"/>
                <w:lang w:val="es-MX"/>
              </w:rPr>
              <w:t>de 08:00 a 14:00 horas en la Oficina de Recursos Humanos de la Red Asistencial Arequipa, sito en Calle Peral N° 504 – Arequipa</w:t>
            </w:r>
          </w:p>
        </w:tc>
        <w:tc>
          <w:tcPr>
            <w:tcW w:w="1842" w:type="dxa"/>
            <w:tcBorders>
              <w:top w:val="single" w:sz="4" w:space="0" w:color="auto"/>
              <w:left w:val="single" w:sz="4" w:space="0" w:color="auto"/>
              <w:bottom w:val="single" w:sz="4" w:space="0" w:color="auto"/>
              <w:right w:val="single" w:sz="4" w:space="0" w:color="auto"/>
            </w:tcBorders>
            <w:vAlign w:val="center"/>
            <w:hideMark/>
          </w:tcPr>
          <w:p w:rsidR="00671B53" w:rsidRPr="00671B53" w:rsidRDefault="00671B53" w:rsidP="00747418">
            <w:pPr>
              <w:jc w:val="center"/>
              <w:rPr>
                <w:rFonts w:ascii="Arial" w:hAnsi="Arial" w:cs="Arial"/>
              </w:rPr>
            </w:pPr>
            <w:r w:rsidRPr="00671B53">
              <w:rPr>
                <w:rFonts w:ascii="Arial" w:hAnsi="Arial" w:cs="Arial"/>
                <w:lang w:val="es-PE"/>
              </w:rPr>
              <w:t>ORRHH</w:t>
            </w:r>
          </w:p>
        </w:tc>
      </w:tr>
      <w:tr w:rsidR="00671B53" w:rsidRPr="00671B53" w:rsidTr="00747418">
        <w:trPr>
          <w:trHeight w:val="435"/>
        </w:trPr>
        <w:tc>
          <w:tcPr>
            <w:tcW w:w="567" w:type="dxa"/>
            <w:tcBorders>
              <w:top w:val="single" w:sz="4" w:space="0" w:color="auto"/>
              <w:left w:val="single" w:sz="4" w:space="0" w:color="auto"/>
              <w:bottom w:val="single" w:sz="4" w:space="0" w:color="auto"/>
              <w:right w:val="single" w:sz="4" w:space="0" w:color="auto"/>
            </w:tcBorders>
            <w:vAlign w:val="center"/>
            <w:hideMark/>
          </w:tcPr>
          <w:p w:rsidR="00671B53" w:rsidRPr="00671B53" w:rsidRDefault="00671B53" w:rsidP="00747418">
            <w:pPr>
              <w:jc w:val="center"/>
              <w:rPr>
                <w:rFonts w:ascii="Arial" w:hAnsi="Arial" w:cs="Arial"/>
                <w:b/>
                <w:lang w:val="es-MX"/>
              </w:rPr>
            </w:pPr>
            <w:r w:rsidRPr="00671B53">
              <w:rPr>
                <w:rFonts w:ascii="Arial" w:hAnsi="Arial" w:cs="Arial"/>
                <w:b/>
                <w:lang w:val="es-MX"/>
              </w:rPr>
              <w:t>11</w:t>
            </w:r>
          </w:p>
        </w:tc>
        <w:tc>
          <w:tcPr>
            <w:tcW w:w="2977" w:type="dxa"/>
            <w:tcBorders>
              <w:top w:val="single" w:sz="4" w:space="0" w:color="auto"/>
              <w:left w:val="single" w:sz="4" w:space="0" w:color="auto"/>
              <w:bottom w:val="single" w:sz="4" w:space="0" w:color="auto"/>
              <w:right w:val="single" w:sz="4" w:space="0" w:color="auto"/>
            </w:tcBorders>
            <w:vAlign w:val="center"/>
            <w:hideMark/>
          </w:tcPr>
          <w:p w:rsidR="00671B53" w:rsidRPr="00671B53" w:rsidRDefault="00671B53" w:rsidP="00747418">
            <w:pPr>
              <w:jc w:val="both"/>
              <w:rPr>
                <w:rFonts w:ascii="Arial" w:hAnsi="Arial" w:cs="Arial"/>
                <w:lang w:val="es-MX"/>
              </w:rPr>
            </w:pPr>
            <w:r w:rsidRPr="00671B53">
              <w:rPr>
                <w:rFonts w:ascii="Arial" w:hAnsi="Arial" w:cs="Arial"/>
                <w:lang w:val="es-MX"/>
              </w:rPr>
              <w:t>Evaluación del C.V. u Hoja de Vida</w:t>
            </w:r>
          </w:p>
        </w:tc>
        <w:tc>
          <w:tcPr>
            <w:tcW w:w="3260" w:type="dxa"/>
            <w:tcBorders>
              <w:top w:val="single" w:sz="4" w:space="0" w:color="auto"/>
              <w:left w:val="single" w:sz="4" w:space="0" w:color="auto"/>
              <w:bottom w:val="single" w:sz="4" w:space="0" w:color="auto"/>
              <w:right w:val="single" w:sz="4" w:space="0" w:color="auto"/>
            </w:tcBorders>
            <w:vAlign w:val="center"/>
            <w:hideMark/>
          </w:tcPr>
          <w:p w:rsidR="00671B53" w:rsidRPr="00671B53" w:rsidRDefault="008D0FA9" w:rsidP="00747418">
            <w:pPr>
              <w:jc w:val="center"/>
              <w:rPr>
                <w:rFonts w:ascii="Arial" w:hAnsi="Arial" w:cs="Arial"/>
                <w:lang w:val="es-MX"/>
              </w:rPr>
            </w:pPr>
            <w:r>
              <w:rPr>
                <w:rFonts w:ascii="Arial" w:hAnsi="Arial" w:cs="Arial"/>
                <w:lang w:val="es-MX"/>
              </w:rPr>
              <w:t>A partir del 22</w:t>
            </w:r>
            <w:r w:rsidR="00671B53" w:rsidRPr="00671B53">
              <w:rPr>
                <w:rFonts w:ascii="Arial" w:hAnsi="Arial" w:cs="Arial"/>
                <w:lang w:val="es-MX"/>
              </w:rPr>
              <w:t xml:space="preserve"> de mayo del 2019</w:t>
            </w:r>
          </w:p>
        </w:tc>
        <w:tc>
          <w:tcPr>
            <w:tcW w:w="1842" w:type="dxa"/>
            <w:tcBorders>
              <w:top w:val="single" w:sz="4" w:space="0" w:color="auto"/>
              <w:left w:val="single" w:sz="4" w:space="0" w:color="auto"/>
              <w:bottom w:val="single" w:sz="4" w:space="0" w:color="auto"/>
              <w:right w:val="single" w:sz="4" w:space="0" w:color="auto"/>
            </w:tcBorders>
            <w:vAlign w:val="center"/>
            <w:hideMark/>
          </w:tcPr>
          <w:p w:rsidR="00671B53" w:rsidRPr="00671B53" w:rsidRDefault="00671B53" w:rsidP="00747418">
            <w:pPr>
              <w:jc w:val="center"/>
              <w:rPr>
                <w:rFonts w:ascii="Arial" w:hAnsi="Arial" w:cs="Arial"/>
              </w:rPr>
            </w:pPr>
            <w:r w:rsidRPr="00671B53">
              <w:rPr>
                <w:rFonts w:ascii="Arial" w:hAnsi="Arial" w:cs="Arial"/>
                <w:lang w:val="es-PE"/>
              </w:rPr>
              <w:t>ORRHH</w:t>
            </w:r>
          </w:p>
        </w:tc>
      </w:tr>
      <w:tr w:rsidR="00671B53" w:rsidRPr="00671B53" w:rsidTr="00747418">
        <w:tc>
          <w:tcPr>
            <w:tcW w:w="567" w:type="dxa"/>
            <w:tcBorders>
              <w:top w:val="single" w:sz="4" w:space="0" w:color="auto"/>
              <w:left w:val="single" w:sz="4" w:space="0" w:color="auto"/>
              <w:bottom w:val="single" w:sz="4" w:space="0" w:color="auto"/>
              <w:right w:val="single" w:sz="4" w:space="0" w:color="auto"/>
            </w:tcBorders>
            <w:vAlign w:val="center"/>
            <w:hideMark/>
          </w:tcPr>
          <w:p w:rsidR="00671B53" w:rsidRPr="00671B53" w:rsidRDefault="00671B53" w:rsidP="00747418">
            <w:pPr>
              <w:jc w:val="center"/>
              <w:rPr>
                <w:rFonts w:ascii="Arial" w:hAnsi="Arial" w:cs="Arial"/>
                <w:b/>
                <w:lang w:val="es-MX"/>
              </w:rPr>
            </w:pPr>
            <w:r w:rsidRPr="00671B53">
              <w:rPr>
                <w:rFonts w:ascii="Arial" w:hAnsi="Arial" w:cs="Arial"/>
                <w:b/>
                <w:lang w:val="es-MX"/>
              </w:rPr>
              <w:t>12</w:t>
            </w:r>
          </w:p>
        </w:tc>
        <w:tc>
          <w:tcPr>
            <w:tcW w:w="2977" w:type="dxa"/>
            <w:tcBorders>
              <w:top w:val="single" w:sz="4" w:space="0" w:color="auto"/>
              <w:left w:val="single" w:sz="4" w:space="0" w:color="auto"/>
              <w:bottom w:val="single" w:sz="4" w:space="0" w:color="auto"/>
              <w:right w:val="single" w:sz="4" w:space="0" w:color="auto"/>
            </w:tcBorders>
            <w:vAlign w:val="center"/>
            <w:hideMark/>
          </w:tcPr>
          <w:p w:rsidR="00671B53" w:rsidRPr="00671B53" w:rsidRDefault="00671B53" w:rsidP="00747418">
            <w:pPr>
              <w:jc w:val="both"/>
              <w:rPr>
                <w:rFonts w:ascii="Arial" w:hAnsi="Arial" w:cs="Arial"/>
                <w:lang w:val="es-MX"/>
              </w:rPr>
            </w:pPr>
            <w:r w:rsidRPr="00671B53">
              <w:rPr>
                <w:rFonts w:ascii="Arial" w:hAnsi="Arial" w:cs="Arial"/>
                <w:lang w:val="es-MX"/>
              </w:rPr>
              <w:t xml:space="preserve">Publicación de resultados de la Evaluación Curricular u Hoja de Vida </w:t>
            </w:r>
          </w:p>
        </w:tc>
        <w:tc>
          <w:tcPr>
            <w:tcW w:w="3260" w:type="dxa"/>
            <w:tcBorders>
              <w:top w:val="single" w:sz="4" w:space="0" w:color="auto"/>
              <w:left w:val="single" w:sz="4" w:space="0" w:color="auto"/>
              <w:bottom w:val="single" w:sz="4" w:space="0" w:color="auto"/>
              <w:right w:val="single" w:sz="4" w:space="0" w:color="auto"/>
            </w:tcBorders>
            <w:vAlign w:val="center"/>
            <w:hideMark/>
          </w:tcPr>
          <w:p w:rsidR="00671B53" w:rsidRPr="00671B53" w:rsidRDefault="008D0FA9" w:rsidP="00747418">
            <w:pPr>
              <w:jc w:val="center"/>
              <w:rPr>
                <w:rFonts w:ascii="Arial" w:hAnsi="Arial" w:cs="Arial"/>
                <w:lang w:val="es-MX"/>
              </w:rPr>
            </w:pPr>
            <w:r>
              <w:rPr>
                <w:rFonts w:ascii="Arial" w:hAnsi="Arial" w:cs="Arial"/>
                <w:lang w:val="es-MX"/>
              </w:rPr>
              <w:t>23</w:t>
            </w:r>
            <w:r w:rsidR="00671B53" w:rsidRPr="00671B53">
              <w:rPr>
                <w:rFonts w:ascii="Arial" w:hAnsi="Arial" w:cs="Arial"/>
                <w:lang w:val="es-MX"/>
              </w:rPr>
              <w:t xml:space="preserve"> de mayo del 2019</w:t>
            </w:r>
          </w:p>
          <w:p w:rsidR="00671B53" w:rsidRPr="00671B53" w:rsidRDefault="00671B53" w:rsidP="00747418">
            <w:pPr>
              <w:jc w:val="center"/>
              <w:rPr>
                <w:rFonts w:ascii="Arial" w:hAnsi="Arial" w:cs="Arial"/>
                <w:lang w:val="es-MX"/>
              </w:rPr>
            </w:pPr>
            <w:r w:rsidRPr="00671B53">
              <w:rPr>
                <w:rFonts w:ascii="Arial" w:hAnsi="Arial" w:cs="Arial"/>
                <w:lang w:val="es-MX"/>
              </w:rPr>
              <w:t xml:space="preserve"> a partir de las 15:00 horas en las marquesinas </w:t>
            </w:r>
            <w:r w:rsidRPr="00671B53">
              <w:rPr>
                <w:rFonts w:ascii="Arial" w:hAnsi="Arial" w:cs="Arial"/>
                <w:lang w:val="es-PE"/>
              </w:rPr>
              <w:t>informativas y en la página Web Institucional</w:t>
            </w:r>
          </w:p>
        </w:tc>
        <w:tc>
          <w:tcPr>
            <w:tcW w:w="1842" w:type="dxa"/>
            <w:tcBorders>
              <w:top w:val="single" w:sz="4" w:space="0" w:color="auto"/>
              <w:left w:val="single" w:sz="4" w:space="0" w:color="auto"/>
              <w:bottom w:val="single" w:sz="4" w:space="0" w:color="auto"/>
              <w:right w:val="single" w:sz="4" w:space="0" w:color="auto"/>
            </w:tcBorders>
            <w:vAlign w:val="center"/>
            <w:hideMark/>
          </w:tcPr>
          <w:p w:rsidR="00671B53" w:rsidRPr="00671B53" w:rsidRDefault="00671B53" w:rsidP="00747418">
            <w:pPr>
              <w:jc w:val="center"/>
              <w:rPr>
                <w:rFonts w:ascii="Arial" w:hAnsi="Arial" w:cs="Arial"/>
              </w:rPr>
            </w:pPr>
            <w:r w:rsidRPr="00671B53">
              <w:rPr>
                <w:rFonts w:ascii="Arial" w:hAnsi="Arial" w:cs="Arial"/>
                <w:lang w:val="es-PE"/>
              </w:rPr>
              <w:t>ORRHH</w:t>
            </w:r>
            <w:r w:rsidRPr="00671B53">
              <w:rPr>
                <w:rFonts w:ascii="Arial" w:hAnsi="Arial" w:cs="Arial"/>
                <w:lang w:val="es-MX"/>
              </w:rPr>
              <w:t xml:space="preserve"> - SGGI – GCTIC</w:t>
            </w:r>
          </w:p>
        </w:tc>
      </w:tr>
      <w:tr w:rsidR="00671B53" w:rsidRPr="00671B53" w:rsidTr="00747418">
        <w:tc>
          <w:tcPr>
            <w:tcW w:w="567" w:type="dxa"/>
            <w:tcBorders>
              <w:top w:val="single" w:sz="4" w:space="0" w:color="auto"/>
              <w:left w:val="single" w:sz="4" w:space="0" w:color="auto"/>
              <w:bottom w:val="single" w:sz="4" w:space="0" w:color="auto"/>
              <w:right w:val="single" w:sz="4" w:space="0" w:color="auto"/>
            </w:tcBorders>
            <w:vAlign w:val="center"/>
            <w:hideMark/>
          </w:tcPr>
          <w:p w:rsidR="00671B53" w:rsidRPr="00671B53" w:rsidRDefault="00671B53" w:rsidP="00747418">
            <w:pPr>
              <w:jc w:val="center"/>
              <w:rPr>
                <w:rFonts w:ascii="Arial" w:hAnsi="Arial" w:cs="Arial"/>
                <w:b/>
                <w:lang w:val="es-MX"/>
              </w:rPr>
            </w:pPr>
            <w:r w:rsidRPr="00671B53">
              <w:rPr>
                <w:rFonts w:ascii="Arial" w:hAnsi="Arial" w:cs="Arial"/>
                <w:b/>
                <w:lang w:val="es-MX"/>
              </w:rPr>
              <w:t>13</w:t>
            </w:r>
          </w:p>
        </w:tc>
        <w:tc>
          <w:tcPr>
            <w:tcW w:w="2977" w:type="dxa"/>
            <w:tcBorders>
              <w:top w:val="single" w:sz="4" w:space="0" w:color="auto"/>
              <w:left w:val="single" w:sz="4" w:space="0" w:color="auto"/>
              <w:bottom w:val="single" w:sz="4" w:space="0" w:color="auto"/>
              <w:right w:val="single" w:sz="4" w:space="0" w:color="auto"/>
            </w:tcBorders>
            <w:vAlign w:val="center"/>
            <w:hideMark/>
          </w:tcPr>
          <w:p w:rsidR="00671B53" w:rsidRPr="00671B53" w:rsidRDefault="00671B53" w:rsidP="00747418">
            <w:pPr>
              <w:jc w:val="both"/>
              <w:rPr>
                <w:rFonts w:ascii="Arial" w:hAnsi="Arial" w:cs="Arial"/>
                <w:lang w:val="es-MX"/>
              </w:rPr>
            </w:pPr>
            <w:r w:rsidRPr="00671B53">
              <w:rPr>
                <w:rFonts w:ascii="Arial" w:hAnsi="Arial" w:cs="Arial"/>
                <w:lang w:val="es-MX"/>
              </w:rPr>
              <w:t>Evaluación Psicológica</w:t>
            </w:r>
          </w:p>
        </w:tc>
        <w:tc>
          <w:tcPr>
            <w:tcW w:w="3260" w:type="dxa"/>
            <w:tcBorders>
              <w:top w:val="single" w:sz="4" w:space="0" w:color="auto"/>
              <w:left w:val="single" w:sz="4" w:space="0" w:color="auto"/>
              <w:bottom w:val="single" w:sz="4" w:space="0" w:color="auto"/>
              <w:right w:val="single" w:sz="4" w:space="0" w:color="auto"/>
            </w:tcBorders>
            <w:vAlign w:val="center"/>
            <w:hideMark/>
          </w:tcPr>
          <w:p w:rsidR="00671B53" w:rsidRPr="00671B53" w:rsidRDefault="008D0FA9" w:rsidP="00747418">
            <w:pPr>
              <w:jc w:val="center"/>
              <w:rPr>
                <w:rFonts w:ascii="Arial" w:hAnsi="Arial" w:cs="Arial"/>
                <w:lang w:val="es-MX"/>
              </w:rPr>
            </w:pPr>
            <w:r>
              <w:rPr>
                <w:rFonts w:ascii="Arial" w:hAnsi="Arial" w:cs="Arial"/>
                <w:lang w:val="es-MX"/>
              </w:rPr>
              <w:t>24</w:t>
            </w:r>
            <w:r w:rsidR="00671B53" w:rsidRPr="00671B53">
              <w:rPr>
                <w:rFonts w:ascii="Arial" w:hAnsi="Arial" w:cs="Arial"/>
                <w:lang w:val="es-MX"/>
              </w:rPr>
              <w:t xml:space="preserve"> de mayo del 2019</w:t>
            </w:r>
          </w:p>
          <w:p w:rsidR="00671B53" w:rsidRPr="00671B53" w:rsidRDefault="00671B53" w:rsidP="00747418">
            <w:pPr>
              <w:jc w:val="center"/>
              <w:rPr>
                <w:rFonts w:ascii="Arial" w:hAnsi="Arial" w:cs="Arial"/>
                <w:lang w:val="es-MX"/>
              </w:rPr>
            </w:pPr>
            <w:r w:rsidRPr="00671B53">
              <w:rPr>
                <w:rFonts w:ascii="Arial" w:hAnsi="Arial" w:cs="Arial"/>
                <w:lang w:val="es-MX"/>
              </w:rPr>
              <w:t xml:space="preserve"> a las 09:00 horas</w:t>
            </w:r>
          </w:p>
        </w:tc>
        <w:tc>
          <w:tcPr>
            <w:tcW w:w="1842" w:type="dxa"/>
            <w:tcBorders>
              <w:top w:val="single" w:sz="4" w:space="0" w:color="auto"/>
              <w:left w:val="single" w:sz="4" w:space="0" w:color="auto"/>
              <w:bottom w:val="single" w:sz="4" w:space="0" w:color="auto"/>
              <w:right w:val="single" w:sz="4" w:space="0" w:color="auto"/>
            </w:tcBorders>
            <w:vAlign w:val="center"/>
            <w:hideMark/>
          </w:tcPr>
          <w:p w:rsidR="00671B53" w:rsidRPr="00671B53" w:rsidRDefault="00671B53" w:rsidP="00747418">
            <w:pPr>
              <w:jc w:val="center"/>
              <w:rPr>
                <w:rFonts w:ascii="Arial" w:hAnsi="Arial" w:cs="Arial"/>
              </w:rPr>
            </w:pPr>
            <w:r w:rsidRPr="00671B53">
              <w:rPr>
                <w:rFonts w:ascii="Arial" w:hAnsi="Arial" w:cs="Arial"/>
                <w:lang w:val="es-PE"/>
              </w:rPr>
              <w:t>ORRHH</w:t>
            </w:r>
          </w:p>
        </w:tc>
      </w:tr>
      <w:tr w:rsidR="00671B53" w:rsidRPr="00671B53" w:rsidTr="00747418">
        <w:trPr>
          <w:trHeight w:val="105"/>
        </w:trPr>
        <w:tc>
          <w:tcPr>
            <w:tcW w:w="567" w:type="dxa"/>
            <w:tcBorders>
              <w:top w:val="single" w:sz="4" w:space="0" w:color="auto"/>
              <w:left w:val="single" w:sz="4" w:space="0" w:color="auto"/>
              <w:bottom w:val="single" w:sz="4" w:space="0" w:color="auto"/>
              <w:right w:val="single" w:sz="4" w:space="0" w:color="auto"/>
            </w:tcBorders>
            <w:vAlign w:val="center"/>
            <w:hideMark/>
          </w:tcPr>
          <w:p w:rsidR="00671B53" w:rsidRPr="00671B53" w:rsidRDefault="00671B53" w:rsidP="00747418">
            <w:pPr>
              <w:jc w:val="center"/>
              <w:rPr>
                <w:rFonts w:ascii="Arial" w:hAnsi="Arial" w:cs="Arial"/>
                <w:b/>
                <w:lang w:val="es-MX"/>
              </w:rPr>
            </w:pPr>
            <w:r w:rsidRPr="00671B53">
              <w:rPr>
                <w:rFonts w:ascii="Arial" w:hAnsi="Arial" w:cs="Arial"/>
                <w:b/>
                <w:lang w:val="es-MX"/>
              </w:rPr>
              <w:t>14</w:t>
            </w:r>
          </w:p>
        </w:tc>
        <w:tc>
          <w:tcPr>
            <w:tcW w:w="2977" w:type="dxa"/>
            <w:tcBorders>
              <w:top w:val="single" w:sz="4" w:space="0" w:color="auto"/>
              <w:left w:val="single" w:sz="4" w:space="0" w:color="auto"/>
              <w:bottom w:val="single" w:sz="4" w:space="0" w:color="auto"/>
              <w:right w:val="single" w:sz="4" w:space="0" w:color="auto"/>
            </w:tcBorders>
            <w:vAlign w:val="center"/>
            <w:hideMark/>
          </w:tcPr>
          <w:p w:rsidR="00671B53" w:rsidRPr="00671B53" w:rsidRDefault="00671B53" w:rsidP="00747418">
            <w:pPr>
              <w:jc w:val="both"/>
              <w:rPr>
                <w:rFonts w:ascii="Arial" w:hAnsi="Arial" w:cs="Arial"/>
                <w:lang w:val="es-MX"/>
              </w:rPr>
            </w:pPr>
            <w:r w:rsidRPr="00671B53">
              <w:rPr>
                <w:rFonts w:ascii="Arial" w:hAnsi="Arial" w:cs="Arial"/>
                <w:lang w:val="es-MX"/>
              </w:rPr>
              <w:t>Evaluación Personal</w:t>
            </w:r>
          </w:p>
        </w:tc>
        <w:tc>
          <w:tcPr>
            <w:tcW w:w="3260" w:type="dxa"/>
            <w:tcBorders>
              <w:top w:val="single" w:sz="4" w:space="0" w:color="auto"/>
              <w:left w:val="single" w:sz="4" w:space="0" w:color="auto"/>
              <w:bottom w:val="single" w:sz="4" w:space="0" w:color="auto"/>
              <w:right w:val="single" w:sz="4" w:space="0" w:color="auto"/>
            </w:tcBorders>
            <w:vAlign w:val="center"/>
            <w:hideMark/>
          </w:tcPr>
          <w:p w:rsidR="00671B53" w:rsidRPr="00671B53" w:rsidRDefault="008D0FA9" w:rsidP="00747418">
            <w:pPr>
              <w:jc w:val="center"/>
              <w:rPr>
                <w:rFonts w:ascii="Arial" w:hAnsi="Arial" w:cs="Arial"/>
                <w:lang w:val="es-MX"/>
              </w:rPr>
            </w:pPr>
            <w:r>
              <w:rPr>
                <w:rFonts w:ascii="Arial" w:hAnsi="Arial" w:cs="Arial"/>
                <w:lang w:val="es-MX"/>
              </w:rPr>
              <w:t>24</w:t>
            </w:r>
            <w:r w:rsidR="00671B53" w:rsidRPr="00671B53">
              <w:rPr>
                <w:rFonts w:ascii="Arial" w:hAnsi="Arial" w:cs="Arial"/>
                <w:lang w:val="es-MX"/>
              </w:rPr>
              <w:t xml:space="preserve"> de mayo del 2019</w:t>
            </w:r>
          </w:p>
          <w:p w:rsidR="00671B53" w:rsidRPr="00671B53" w:rsidRDefault="00671B53" w:rsidP="00747418">
            <w:pPr>
              <w:jc w:val="center"/>
              <w:rPr>
                <w:rFonts w:ascii="Arial" w:hAnsi="Arial" w:cs="Arial"/>
                <w:lang w:val="es-MX"/>
              </w:rPr>
            </w:pPr>
            <w:r w:rsidRPr="00671B53">
              <w:rPr>
                <w:rFonts w:ascii="Arial" w:hAnsi="Arial" w:cs="Arial"/>
                <w:lang w:val="es-MX"/>
              </w:rPr>
              <w:t xml:space="preserve">a las 10:00 horas </w:t>
            </w:r>
          </w:p>
        </w:tc>
        <w:tc>
          <w:tcPr>
            <w:tcW w:w="1842" w:type="dxa"/>
            <w:tcBorders>
              <w:top w:val="single" w:sz="4" w:space="0" w:color="auto"/>
              <w:left w:val="single" w:sz="4" w:space="0" w:color="auto"/>
              <w:bottom w:val="single" w:sz="4" w:space="0" w:color="auto"/>
              <w:right w:val="single" w:sz="4" w:space="0" w:color="auto"/>
            </w:tcBorders>
            <w:vAlign w:val="center"/>
            <w:hideMark/>
          </w:tcPr>
          <w:p w:rsidR="00671B53" w:rsidRPr="00671B53" w:rsidRDefault="00671B53" w:rsidP="00747418">
            <w:pPr>
              <w:jc w:val="center"/>
              <w:rPr>
                <w:rFonts w:ascii="Arial" w:hAnsi="Arial" w:cs="Arial"/>
              </w:rPr>
            </w:pPr>
            <w:r w:rsidRPr="00671B53">
              <w:rPr>
                <w:rFonts w:ascii="Arial" w:hAnsi="Arial" w:cs="Arial"/>
                <w:lang w:val="es-PE"/>
              </w:rPr>
              <w:t>ORRHH</w:t>
            </w:r>
          </w:p>
        </w:tc>
      </w:tr>
      <w:tr w:rsidR="00671B53" w:rsidRPr="00671B53" w:rsidTr="00747418">
        <w:tc>
          <w:tcPr>
            <w:tcW w:w="567" w:type="dxa"/>
            <w:tcBorders>
              <w:top w:val="single" w:sz="4" w:space="0" w:color="auto"/>
              <w:left w:val="single" w:sz="4" w:space="0" w:color="auto"/>
              <w:bottom w:val="single" w:sz="4" w:space="0" w:color="auto"/>
              <w:right w:val="single" w:sz="4" w:space="0" w:color="auto"/>
            </w:tcBorders>
            <w:vAlign w:val="center"/>
            <w:hideMark/>
          </w:tcPr>
          <w:p w:rsidR="00671B53" w:rsidRPr="00671B53" w:rsidRDefault="00671B53" w:rsidP="00747418">
            <w:pPr>
              <w:jc w:val="center"/>
              <w:rPr>
                <w:rFonts w:ascii="Arial" w:hAnsi="Arial" w:cs="Arial"/>
                <w:b/>
                <w:lang w:val="es-MX"/>
              </w:rPr>
            </w:pPr>
            <w:r w:rsidRPr="00671B53">
              <w:rPr>
                <w:rFonts w:ascii="Arial" w:hAnsi="Arial" w:cs="Arial"/>
                <w:b/>
                <w:lang w:val="es-MX"/>
              </w:rPr>
              <w:t>15</w:t>
            </w:r>
          </w:p>
        </w:tc>
        <w:tc>
          <w:tcPr>
            <w:tcW w:w="2977" w:type="dxa"/>
            <w:tcBorders>
              <w:top w:val="single" w:sz="4" w:space="0" w:color="auto"/>
              <w:left w:val="single" w:sz="4" w:space="0" w:color="auto"/>
              <w:bottom w:val="single" w:sz="4" w:space="0" w:color="auto"/>
              <w:right w:val="single" w:sz="4" w:space="0" w:color="auto"/>
            </w:tcBorders>
            <w:vAlign w:val="center"/>
            <w:hideMark/>
          </w:tcPr>
          <w:p w:rsidR="00671B53" w:rsidRPr="00671B53" w:rsidRDefault="00671B53" w:rsidP="00747418">
            <w:pPr>
              <w:jc w:val="both"/>
              <w:rPr>
                <w:rFonts w:ascii="Arial" w:hAnsi="Arial" w:cs="Arial"/>
                <w:lang w:val="es-MX"/>
              </w:rPr>
            </w:pPr>
            <w:r w:rsidRPr="00671B53">
              <w:rPr>
                <w:rFonts w:ascii="Arial" w:hAnsi="Arial" w:cs="Arial"/>
                <w:lang w:val="es-MX"/>
              </w:rPr>
              <w:t>Publicación de resultados de la Evaluación Personal</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rsidR="00671B53" w:rsidRPr="00671B53" w:rsidRDefault="008D0FA9" w:rsidP="00747418">
            <w:pPr>
              <w:jc w:val="center"/>
              <w:rPr>
                <w:rFonts w:ascii="Arial" w:hAnsi="Arial" w:cs="Arial"/>
                <w:lang w:val="es-MX"/>
              </w:rPr>
            </w:pPr>
            <w:r>
              <w:rPr>
                <w:rFonts w:ascii="Arial" w:hAnsi="Arial" w:cs="Arial"/>
                <w:lang w:val="es-MX"/>
              </w:rPr>
              <w:t>24</w:t>
            </w:r>
            <w:r w:rsidR="00671B53" w:rsidRPr="00671B53">
              <w:rPr>
                <w:rFonts w:ascii="Arial" w:hAnsi="Arial" w:cs="Arial"/>
                <w:lang w:val="es-MX"/>
              </w:rPr>
              <w:t xml:space="preserve"> de mayo del 2019</w:t>
            </w:r>
          </w:p>
          <w:p w:rsidR="00671B53" w:rsidRPr="00671B53" w:rsidRDefault="008D0FA9" w:rsidP="00747418">
            <w:pPr>
              <w:jc w:val="center"/>
              <w:rPr>
                <w:rFonts w:ascii="Arial" w:hAnsi="Arial" w:cs="Arial"/>
                <w:lang w:val="es-MX"/>
              </w:rPr>
            </w:pPr>
            <w:r>
              <w:rPr>
                <w:rFonts w:ascii="Arial" w:hAnsi="Arial" w:cs="Arial"/>
                <w:lang w:val="es-MX"/>
              </w:rPr>
              <w:t xml:space="preserve"> a partir de las 16</w:t>
            </w:r>
            <w:r w:rsidR="00671B53" w:rsidRPr="00671B53">
              <w:rPr>
                <w:rFonts w:ascii="Arial" w:hAnsi="Arial" w:cs="Arial"/>
                <w:lang w:val="es-MX"/>
              </w:rPr>
              <w:t xml:space="preserve">:00 horas en las marquesinas </w:t>
            </w:r>
            <w:r w:rsidR="00671B53" w:rsidRPr="00671B53">
              <w:rPr>
                <w:rFonts w:ascii="Arial" w:hAnsi="Arial" w:cs="Arial"/>
                <w:lang w:val="es-PE"/>
              </w:rPr>
              <w:t>informativas y en la página Web Institucional</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671B53" w:rsidRPr="00671B53" w:rsidRDefault="00671B53" w:rsidP="00747418">
            <w:pPr>
              <w:jc w:val="center"/>
              <w:rPr>
                <w:rFonts w:ascii="Arial" w:hAnsi="Arial" w:cs="Arial"/>
              </w:rPr>
            </w:pPr>
            <w:r w:rsidRPr="00671B53">
              <w:rPr>
                <w:rFonts w:ascii="Arial" w:hAnsi="Arial" w:cs="Arial"/>
                <w:lang w:val="es-PE"/>
              </w:rPr>
              <w:t>ORRHH</w:t>
            </w:r>
            <w:r w:rsidRPr="00671B53">
              <w:rPr>
                <w:rFonts w:ascii="Arial" w:hAnsi="Arial" w:cs="Arial"/>
                <w:lang w:val="es-MX"/>
              </w:rPr>
              <w:t xml:space="preserve"> - SGGI – GCTIC</w:t>
            </w:r>
          </w:p>
        </w:tc>
      </w:tr>
      <w:tr w:rsidR="00671B53" w:rsidRPr="00671B53" w:rsidTr="00747418">
        <w:trPr>
          <w:trHeight w:val="503"/>
        </w:trPr>
        <w:tc>
          <w:tcPr>
            <w:tcW w:w="567" w:type="dxa"/>
            <w:tcBorders>
              <w:top w:val="single" w:sz="4" w:space="0" w:color="auto"/>
              <w:left w:val="single" w:sz="4" w:space="0" w:color="auto"/>
              <w:bottom w:val="single" w:sz="4" w:space="0" w:color="auto"/>
              <w:right w:val="single" w:sz="4" w:space="0" w:color="auto"/>
            </w:tcBorders>
            <w:vAlign w:val="center"/>
            <w:hideMark/>
          </w:tcPr>
          <w:p w:rsidR="00671B53" w:rsidRPr="00671B53" w:rsidRDefault="00671B53" w:rsidP="00747418">
            <w:pPr>
              <w:jc w:val="center"/>
              <w:rPr>
                <w:rFonts w:ascii="Arial" w:hAnsi="Arial" w:cs="Arial"/>
                <w:b/>
                <w:lang w:val="es-MX"/>
              </w:rPr>
            </w:pPr>
            <w:r w:rsidRPr="00671B53">
              <w:rPr>
                <w:rFonts w:ascii="Arial" w:hAnsi="Arial" w:cs="Arial"/>
                <w:b/>
                <w:lang w:val="es-MX"/>
              </w:rPr>
              <w:t>16</w:t>
            </w:r>
          </w:p>
        </w:tc>
        <w:tc>
          <w:tcPr>
            <w:tcW w:w="2977" w:type="dxa"/>
            <w:tcBorders>
              <w:top w:val="single" w:sz="4" w:space="0" w:color="auto"/>
              <w:left w:val="single" w:sz="4" w:space="0" w:color="auto"/>
              <w:bottom w:val="single" w:sz="4" w:space="0" w:color="auto"/>
              <w:right w:val="single" w:sz="4" w:space="0" w:color="auto"/>
            </w:tcBorders>
            <w:vAlign w:val="center"/>
            <w:hideMark/>
          </w:tcPr>
          <w:p w:rsidR="00671B53" w:rsidRPr="00671B53" w:rsidRDefault="00671B53" w:rsidP="00747418">
            <w:pPr>
              <w:jc w:val="both"/>
              <w:rPr>
                <w:rFonts w:ascii="Arial" w:hAnsi="Arial" w:cs="Arial"/>
                <w:lang w:val="es-MX"/>
              </w:rPr>
            </w:pPr>
            <w:r w:rsidRPr="00671B53">
              <w:rPr>
                <w:rFonts w:ascii="Arial" w:hAnsi="Arial" w:cs="Arial"/>
                <w:lang w:val="es-MX"/>
              </w:rPr>
              <w:t>Publicación del Resultado Final</w:t>
            </w:r>
          </w:p>
        </w:tc>
        <w:tc>
          <w:tcPr>
            <w:tcW w:w="5102" w:type="dxa"/>
            <w:vMerge/>
            <w:tcBorders>
              <w:top w:val="single" w:sz="4" w:space="0" w:color="auto"/>
              <w:left w:val="single" w:sz="4" w:space="0" w:color="auto"/>
              <w:bottom w:val="single" w:sz="4" w:space="0" w:color="auto"/>
              <w:right w:val="single" w:sz="4" w:space="0" w:color="auto"/>
            </w:tcBorders>
            <w:vAlign w:val="center"/>
            <w:hideMark/>
          </w:tcPr>
          <w:p w:rsidR="00671B53" w:rsidRPr="00671B53" w:rsidRDefault="00671B53" w:rsidP="00747418">
            <w:pPr>
              <w:suppressAutoHyphens w:val="0"/>
              <w:rPr>
                <w:rFonts w:ascii="Arial" w:hAnsi="Arial" w:cs="Arial"/>
                <w:lang w:val="es-MX" w:eastAsia="ar-S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71B53" w:rsidRPr="00671B53" w:rsidRDefault="00671B53" w:rsidP="00747418">
            <w:pPr>
              <w:suppressAutoHyphens w:val="0"/>
              <w:rPr>
                <w:rFonts w:ascii="Arial" w:hAnsi="Arial" w:cs="Arial"/>
                <w:lang w:eastAsia="ar-SA"/>
              </w:rPr>
            </w:pPr>
          </w:p>
        </w:tc>
      </w:tr>
      <w:tr w:rsidR="00671B53" w:rsidRPr="00671B53" w:rsidTr="00747418">
        <w:trPr>
          <w:trHeight w:val="170"/>
        </w:trPr>
        <w:tc>
          <w:tcPr>
            <w:tcW w:w="8646"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71B53" w:rsidRPr="00671B53" w:rsidRDefault="00671B53" w:rsidP="00747418">
            <w:pPr>
              <w:rPr>
                <w:rFonts w:ascii="Arial" w:hAnsi="Arial" w:cs="Arial"/>
                <w:b/>
                <w:lang w:val="es-MX"/>
              </w:rPr>
            </w:pPr>
            <w:r w:rsidRPr="00671B53">
              <w:rPr>
                <w:rFonts w:ascii="Arial" w:hAnsi="Arial" w:cs="Arial"/>
                <w:b/>
                <w:lang w:val="es-MX"/>
              </w:rPr>
              <w:t>SUSCRIPCIÓN Y REGISTRO DEL CONTRATO</w:t>
            </w:r>
          </w:p>
        </w:tc>
      </w:tr>
      <w:tr w:rsidR="00671B53" w:rsidRPr="00671B53" w:rsidTr="00747418">
        <w:trPr>
          <w:trHeight w:val="139"/>
        </w:trPr>
        <w:tc>
          <w:tcPr>
            <w:tcW w:w="567" w:type="dxa"/>
            <w:tcBorders>
              <w:top w:val="single" w:sz="4" w:space="0" w:color="auto"/>
              <w:left w:val="single" w:sz="4" w:space="0" w:color="auto"/>
              <w:bottom w:val="single" w:sz="4" w:space="0" w:color="auto"/>
              <w:right w:val="single" w:sz="4" w:space="0" w:color="auto"/>
            </w:tcBorders>
            <w:vAlign w:val="center"/>
            <w:hideMark/>
          </w:tcPr>
          <w:p w:rsidR="00671B53" w:rsidRPr="00671B53" w:rsidRDefault="00671B53" w:rsidP="00747418">
            <w:pPr>
              <w:jc w:val="center"/>
              <w:rPr>
                <w:rFonts w:ascii="Arial" w:hAnsi="Arial" w:cs="Arial"/>
                <w:b/>
                <w:lang w:val="es-MX"/>
              </w:rPr>
            </w:pPr>
            <w:r w:rsidRPr="00671B53">
              <w:rPr>
                <w:rFonts w:ascii="Arial" w:hAnsi="Arial" w:cs="Arial"/>
                <w:b/>
                <w:lang w:val="es-MX"/>
              </w:rPr>
              <w:t>17</w:t>
            </w:r>
          </w:p>
        </w:tc>
        <w:tc>
          <w:tcPr>
            <w:tcW w:w="2977" w:type="dxa"/>
            <w:tcBorders>
              <w:top w:val="single" w:sz="4" w:space="0" w:color="auto"/>
              <w:left w:val="single" w:sz="4" w:space="0" w:color="auto"/>
              <w:bottom w:val="single" w:sz="4" w:space="0" w:color="auto"/>
              <w:right w:val="single" w:sz="4" w:space="0" w:color="auto"/>
            </w:tcBorders>
            <w:vAlign w:val="center"/>
            <w:hideMark/>
          </w:tcPr>
          <w:p w:rsidR="00671B53" w:rsidRPr="00671B53" w:rsidRDefault="00671B53" w:rsidP="00747418">
            <w:pPr>
              <w:jc w:val="both"/>
              <w:rPr>
                <w:rFonts w:ascii="Arial" w:hAnsi="Arial" w:cs="Arial"/>
                <w:lang w:val="es-MX"/>
              </w:rPr>
            </w:pPr>
            <w:r w:rsidRPr="00671B53">
              <w:rPr>
                <w:rFonts w:ascii="Arial" w:hAnsi="Arial" w:cs="Arial"/>
                <w:lang w:val="es-MX"/>
              </w:rPr>
              <w:t>Suscripción del Contrato</w:t>
            </w:r>
          </w:p>
        </w:tc>
        <w:tc>
          <w:tcPr>
            <w:tcW w:w="3260" w:type="dxa"/>
            <w:tcBorders>
              <w:top w:val="single" w:sz="4" w:space="0" w:color="auto"/>
              <w:left w:val="single" w:sz="4" w:space="0" w:color="auto"/>
              <w:bottom w:val="single" w:sz="4" w:space="0" w:color="auto"/>
              <w:right w:val="single" w:sz="4" w:space="0" w:color="auto"/>
            </w:tcBorders>
            <w:vAlign w:val="center"/>
            <w:hideMark/>
          </w:tcPr>
          <w:p w:rsidR="00671B53" w:rsidRPr="00671B53" w:rsidRDefault="008D0FA9" w:rsidP="00747418">
            <w:pPr>
              <w:jc w:val="center"/>
              <w:rPr>
                <w:rFonts w:ascii="Arial" w:hAnsi="Arial" w:cs="Arial"/>
                <w:lang w:val="es-MX"/>
              </w:rPr>
            </w:pPr>
            <w:r>
              <w:rPr>
                <w:rFonts w:ascii="Arial" w:hAnsi="Arial" w:cs="Arial"/>
                <w:lang w:val="es-MX"/>
              </w:rPr>
              <w:t>A partir del 2</w:t>
            </w:r>
            <w:r w:rsidR="00671B53" w:rsidRPr="00671B53">
              <w:rPr>
                <w:rFonts w:ascii="Arial" w:hAnsi="Arial" w:cs="Arial"/>
                <w:lang w:val="es-MX"/>
              </w:rPr>
              <w:t>7 de mayo del 2019</w:t>
            </w:r>
          </w:p>
        </w:tc>
        <w:tc>
          <w:tcPr>
            <w:tcW w:w="1842" w:type="dxa"/>
            <w:tcBorders>
              <w:top w:val="single" w:sz="4" w:space="0" w:color="auto"/>
              <w:left w:val="single" w:sz="4" w:space="0" w:color="auto"/>
              <w:bottom w:val="single" w:sz="4" w:space="0" w:color="auto"/>
              <w:right w:val="single" w:sz="4" w:space="0" w:color="auto"/>
            </w:tcBorders>
            <w:vAlign w:val="center"/>
            <w:hideMark/>
          </w:tcPr>
          <w:p w:rsidR="00671B53" w:rsidRPr="00671B53" w:rsidRDefault="00671B53" w:rsidP="00747418">
            <w:pPr>
              <w:jc w:val="center"/>
              <w:rPr>
                <w:rFonts w:ascii="Arial" w:hAnsi="Arial" w:cs="Arial"/>
                <w:lang w:val="es-MX"/>
              </w:rPr>
            </w:pPr>
            <w:r w:rsidRPr="00671B53">
              <w:rPr>
                <w:rFonts w:ascii="Arial" w:hAnsi="Arial" w:cs="Arial"/>
                <w:lang w:val="es-MX"/>
              </w:rPr>
              <w:t>ORRHH</w:t>
            </w:r>
          </w:p>
        </w:tc>
      </w:tr>
      <w:tr w:rsidR="00671B53" w:rsidRPr="00671B53" w:rsidTr="00747418">
        <w:trPr>
          <w:trHeight w:val="64"/>
        </w:trPr>
        <w:tc>
          <w:tcPr>
            <w:tcW w:w="567" w:type="dxa"/>
            <w:tcBorders>
              <w:top w:val="single" w:sz="4" w:space="0" w:color="auto"/>
              <w:left w:val="single" w:sz="4" w:space="0" w:color="auto"/>
              <w:bottom w:val="single" w:sz="4" w:space="0" w:color="auto"/>
              <w:right w:val="single" w:sz="4" w:space="0" w:color="auto"/>
            </w:tcBorders>
            <w:vAlign w:val="center"/>
            <w:hideMark/>
          </w:tcPr>
          <w:p w:rsidR="00671B53" w:rsidRPr="00671B53" w:rsidRDefault="00671B53" w:rsidP="00747418">
            <w:pPr>
              <w:jc w:val="center"/>
              <w:rPr>
                <w:rFonts w:ascii="Arial" w:hAnsi="Arial" w:cs="Arial"/>
                <w:b/>
                <w:lang w:val="es-MX"/>
              </w:rPr>
            </w:pPr>
            <w:r w:rsidRPr="00671B53">
              <w:rPr>
                <w:rFonts w:ascii="Arial" w:hAnsi="Arial" w:cs="Arial"/>
                <w:b/>
                <w:lang w:val="es-MX"/>
              </w:rPr>
              <w:t>18</w:t>
            </w:r>
          </w:p>
        </w:tc>
        <w:tc>
          <w:tcPr>
            <w:tcW w:w="2977" w:type="dxa"/>
            <w:tcBorders>
              <w:top w:val="single" w:sz="4" w:space="0" w:color="auto"/>
              <w:left w:val="single" w:sz="4" w:space="0" w:color="auto"/>
              <w:bottom w:val="single" w:sz="4" w:space="0" w:color="auto"/>
              <w:right w:val="single" w:sz="4" w:space="0" w:color="auto"/>
            </w:tcBorders>
            <w:vAlign w:val="center"/>
            <w:hideMark/>
          </w:tcPr>
          <w:p w:rsidR="00671B53" w:rsidRPr="00671B53" w:rsidRDefault="00671B53" w:rsidP="00747418">
            <w:pPr>
              <w:jc w:val="both"/>
              <w:rPr>
                <w:rFonts w:ascii="Arial" w:hAnsi="Arial" w:cs="Arial"/>
                <w:lang w:val="es-MX"/>
              </w:rPr>
            </w:pPr>
            <w:r w:rsidRPr="00671B53">
              <w:rPr>
                <w:rFonts w:ascii="Arial" w:hAnsi="Arial" w:cs="Arial"/>
                <w:lang w:val="es-MX"/>
              </w:rPr>
              <w:t>Registro del contrato</w:t>
            </w:r>
          </w:p>
        </w:tc>
        <w:tc>
          <w:tcPr>
            <w:tcW w:w="510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71B53" w:rsidRPr="00671B53" w:rsidRDefault="00671B53" w:rsidP="00747418">
            <w:pPr>
              <w:jc w:val="both"/>
              <w:rPr>
                <w:rFonts w:ascii="Arial" w:hAnsi="Arial" w:cs="Arial"/>
                <w:lang w:val="es-MX"/>
              </w:rPr>
            </w:pPr>
          </w:p>
        </w:tc>
      </w:tr>
    </w:tbl>
    <w:p w:rsidR="00C84F99" w:rsidRPr="00E40DD3" w:rsidRDefault="00C84F99" w:rsidP="00C84F99">
      <w:pPr>
        <w:rPr>
          <w:rFonts w:ascii="Arial" w:hAnsi="Arial" w:cs="Arial"/>
          <w:b/>
          <w:bCs/>
          <w:sz w:val="2"/>
          <w:szCs w:val="2"/>
        </w:rPr>
      </w:pPr>
    </w:p>
    <w:p w:rsidR="00C84F99" w:rsidRPr="00E40DD3" w:rsidRDefault="00C84F99" w:rsidP="00C84F99">
      <w:pPr>
        <w:rPr>
          <w:rFonts w:ascii="Arial" w:hAnsi="Arial" w:cs="Arial"/>
          <w:b/>
          <w:bCs/>
          <w:sz w:val="2"/>
          <w:szCs w:val="2"/>
        </w:rPr>
      </w:pPr>
    </w:p>
    <w:p w:rsidR="00C84F99" w:rsidRPr="00E40DD3" w:rsidRDefault="00C84F99" w:rsidP="00C84F99">
      <w:pPr>
        <w:rPr>
          <w:rFonts w:ascii="Arial" w:hAnsi="Arial" w:cs="Arial"/>
          <w:b/>
          <w:bCs/>
          <w:sz w:val="2"/>
          <w:szCs w:val="2"/>
        </w:rPr>
      </w:pPr>
    </w:p>
    <w:p w:rsidR="00C84F99" w:rsidRPr="00E40DD3" w:rsidRDefault="00C84F99" w:rsidP="00C84F99">
      <w:pPr>
        <w:rPr>
          <w:rFonts w:ascii="Arial" w:hAnsi="Arial" w:cs="Arial"/>
          <w:b/>
          <w:bCs/>
          <w:sz w:val="2"/>
          <w:szCs w:val="2"/>
        </w:rPr>
      </w:pPr>
    </w:p>
    <w:p w:rsidR="00C84F99" w:rsidRPr="00E40DD3" w:rsidRDefault="00C84F99" w:rsidP="00C84F99">
      <w:pPr>
        <w:numPr>
          <w:ilvl w:val="0"/>
          <w:numId w:val="7"/>
        </w:numPr>
        <w:tabs>
          <w:tab w:val="left" w:pos="851"/>
        </w:tabs>
        <w:suppressAutoHyphens w:val="0"/>
        <w:ind w:left="851" w:hanging="425"/>
        <w:contextualSpacing/>
        <w:jc w:val="both"/>
        <w:rPr>
          <w:rFonts w:ascii="Arial" w:hAnsi="Arial" w:cs="Arial"/>
          <w:b/>
          <w:sz w:val="16"/>
          <w:szCs w:val="16"/>
          <w:lang w:eastAsia="es-ES"/>
        </w:rPr>
      </w:pPr>
      <w:r w:rsidRPr="00E40DD3">
        <w:rPr>
          <w:rFonts w:ascii="Arial" w:hAnsi="Arial" w:cs="Arial"/>
          <w:b/>
          <w:sz w:val="16"/>
          <w:szCs w:val="16"/>
          <w:lang w:eastAsia="es-ES"/>
        </w:rPr>
        <w:t>El Cronograma adjunto es tentativo, sujeto a variaciones que se darán a conocer oportunamente.</w:t>
      </w:r>
    </w:p>
    <w:p w:rsidR="00C84F99" w:rsidRPr="00E40DD3" w:rsidRDefault="00C84F99" w:rsidP="00C84F99">
      <w:pPr>
        <w:numPr>
          <w:ilvl w:val="0"/>
          <w:numId w:val="7"/>
        </w:numPr>
        <w:tabs>
          <w:tab w:val="left" w:pos="851"/>
        </w:tabs>
        <w:suppressAutoHyphens w:val="0"/>
        <w:ind w:left="851" w:hanging="425"/>
        <w:contextualSpacing/>
        <w:jc w:val="both"/>
        <w:rPr>
          <w:rFonts w:ascii="Arial" w:hAnsi="Arial" w:cs="Arial"/>
          <w:b/>
          <w:sz w:val="16"/>
          <w:szCs w:val="16"/>
          <w:lang w:eastAsia="es-ES"/>
        </w:rPr>
      </w:pPr>
      <w:r w:rsidRPr="00E40DD3">
        <w:rPr>
          <w:rFonts w:ascii="Arial" w:hAnsi="Arial" w:cs="Arial"/>
          <w:b/>
          <w:sz w:val="16"/>
          <w:szCs w:val="16"/>
          <w:lang w:eastAsia="es-ES"/>
        </w:rPr>
        <w:t>Todas las publicaciones se efectuarán en la Oficina de Recursos Humanos y otros lugares pertinentes.</w:t>
      </w:r>
    </w:p>
    <w:p w:rsidR="00C84F99" w:rsidRPr="00E40DD3" w:rsidRDefault="00C84F99" w:rsidP="00C84F99">
      <w:pPr>
        <w:numPr>
          <w:ilvl w:val="0"/>
          <w:numId w:val="7"/>
        </w:numPr>
        <w:tabs>
          <w:tab w:val="left" w:pos="851"/>
        </w:tabs>
        <w:suppressAutoHyphens w:val="0"/>
        <w:ind w:left="851" w:hanging="425"/>
        <w:contextualSpacing/>
        <w:jc w:val="both"/>
        <w:rPr>
          <w:rFonts w:ascii="Arial" w:hAnsi="Arial" w:cs="Arial"/>
          <w:b/>
          <w:sz w:val="16"/>
          <w:szCs w:val="16"/>
          <w:lang w:eastAsia="es-ES"/>
        </w:rPr>
      </w:pPr>
      <w:r w:rsidRPr="00E40DD3">
        <w:rPr>
          <w:rFonts w:ascii="Arial" w:hAnsi="Arial" w:cs="Arial"/>
          <w:b/>
          <w:sz w:val="16"/>
          <w:szCs w:val="16"/>
          <w:lang w:eastAsia="es-ES"/>
        </w:rPr>
        <w:t>SGGI – Subgerencia de Gestión de la Incorporación – GCGP – Sede Central de EsSalud.</w:t>
      </w:r>
    </w:p>
    <w:p w:rsidR="00C84F99" w:rsidRPr="00E40DD3" w:rsidRDefault="00C84F99" w:rsidP="00C84F99">
      <w:pPr>
        <w:numPr>
          <w:ilvl w:val="0"/>
          <w:numId w:val="7"/>
        </w:numPr>
        <w:tabs>
          <w:tab w:val="left" w:pos="851"/>
        </w:tabs>
        <w:suppressAutoHyphens w:val="0"/>
        <w:ind w:left="851" w:hanging="425"/>
        <w:contextualSpacing/>
        <w:jc w:val="both"/>
        <w:rPr>
          <w:rFonts w:ascii="Arial" w:hAnsi="Arial" w:cs="Arial"/>
          <w:b/>
          <w:sz w:val="16"/>
          <w:szCs w:val="16"/>
          <w:lang w:eastAsia="es-ES"/>
        </w:rPr>
      </w:pPr>
      <w:r w:rsidRPr="00E40DD3">
        <w:rPr>
          <w:rFonts w:ascii="Arial" w:hAnsi="Arial" w:cs="Arial"/>
          <w:b/>
          <w:sz w:val="16"/>
          <w:szCs w:val="16"/>
          <w:lang w:eastAsia="es-ES"/>
        </w:rPr>
        <w:t xml:space="preserve">ORRHH – Oficina de Recursos Humanos de la Red Asistencial Arequipa. </w:t>
      </w:r>
    </w:p>
    <w:p w:rsidR="00C84F99" w:rsidRPr="00E40DD3" w:rsidRDefault="00C84F99" w:rsidP="00C84F99">
      <w:pPr>
        <w:numPr>
          <w:ilvl w:val="0"/>
          <w:numId w:val="7"/>
        </w:numPr>
        <w:tabs>
          <w:tab w:val="left" w:pos="851"/>
        </w:tabs>
        <w:suppressAutoHyphens w:val="0"/>
        <w:ind w:left="851" w:hanging="425"/>
        <w:contextualSpacing/>
        <w:jc w:val="both"/>
        <w:rPr>
          <w:rFonts w:ascii="Arial" w:hAnsi="Arial" w:cs="Arial"/>
          <w:b/>
          <w:sz w:val="16"/>
          <w:szCs w:val="16"/>
          <w:lang w:eastAsia="es-ES"/>
        </w:rPr>
      </w:pPr>
      <w:r w:rsidRPr="00E40DD3">
        <w:rPr>
          <w:rFonts w:ascii="Arial" w:hAnsi="Arial" w:cs="Arial"/>
          <w:b/>
          <w:sz w:val="16"/>
          <w:szCs w:val="16"/>
          <w:lang w:eastAsia="es-ES"/>
        </w:rPr>
        <w:t>En el aviso de publicación de una etapa debe anunciarse la fecha y hora de la siguiente etapa.</w:t>
      </w:r>
    </w:p>
    <w:p w:rsidR="00C84F99" w:rsidRPr="00E40DD3" w:rsidRDefault="00C84F99" w:rsidP="00C84F99">
      <w:pPr>
        <w:numPr>
          <w:ilvl w:val="0"/>
          <w:numId w:val="7"/>
        </w:numPr>
        <w:tabs>
          <w:tab w:val="left" w:pos="851"/>
        </w:tabs>
        <w:suppressAutoHyphens w:val="0"/>
        <w:ind w:left="851" w:hanging="425"/>
        <w:contextualSpacing/>
        <w:jc w:val="both"/>
        <w:rPr>
          <w:rFonts w:ascii="Arial" w:hAnsi="Arial" w:cs="Arial"/>
          <w:b/>
          <w:sz w:val="16"/>
          <w:szCs w:val="16"/>
          <w:lang w:eastAsia="es-ES"/>
        </w:rPr>
      </w:pPr>
      <w:r w:rsidRPr="00E40DD3">
        <w:rPr>
          <w:rFonts w:ascii="Arial" w:hAnsi="Arial" w:cs="Arial"/>
          <w:b/>
          <w:sz w:val="16"/>
          <w:szCs w:val="16"/>
          <w:lang w:eastAsia="es-ES"/>
        </w:rPr>
        <w:t>Se precisa que deberá inscribirse en una sola opción en el sistema SISEP.</w:t>
      </w:r>
    </w:p>
    <w:p w:rsidR="00C84F99" w:rsidRPr="00E40DD3" w:rsidRDefault="00C84F99" w:rsidP="00C84F99">
      <w:pPr>
        <w:numPr>
          <w:ilvl w:val="0"/>
          <w:numId w:val="7"/>
        </w:numPr>
        <w:tabs>
          <w:tab w:val="left" w:pos="851"/>
        </w:tabs>
        <w:suppressAutoHyphens w:val="0"/>
        <w:ind w:left="851" w:hanging="425"/>
        <w:contextualSpacing/>
        <w:jc w:val="both"/>
        <w:rPr>
          <w:rFonts w:ascii="Arial" w:hAnsi="Arial" w:cs="Arial"/>
          <w:b/>
          <w:sz w:val="16"/>
          <w:szCs w:val="16"/>
          <w:lang w:eastAsia="es-ES"/>
        </w:rPr>
      </w:pPr>
      <w:r w:rsidRPr="00E40DD3">
        <w:rPr>
          <w:rFonts w:ascii="Arial" w:hAnsi="Arial" w:cs="Arial"/>
          <w:b/>
          <w:sz w:val="16"/>
          <w:szCs w:val="16"/>
          <w:lang w:eastAsia="es-ES"/>
        </w:rPr>
        <w:t>Cabe indicar que el resultado corresponde a una Pre Calificación sujeta a la posterior verificación de los datos ingresados y de la documentación conexa solicitada.</w:t>
      </w:r>
    </w:p>
    <w:p w:rsidR="00C84F99" w:rsidRPr="009D50F7" w:rsidRDefault="00C84F99" w:rsidP="00C84F99">
      <w:pPr>
        <w:tabs>
          <w:tab w:val="left" w:pos="540"/>
        </w:tabs>
        <w:rPr>
          <w:rFonts w:ascii="Arial" w:hAnsi="Arial" w:cs="Arial"/>
          <w:lang w:val="es-MX"/>
        </w:rPr>
      </w:pPr>
    </w:p>
    <w:p w:rsidR="00C84F99" w:rsidRPr="009D50F7" w:rsidRDefault="00C84F99" w:rsidP="00C84F99">
      <w:pPr>
        <w:tabs>
          <w:tab w:val="left" w:pos="540"/>
        </w:tabs>
        <w:rPr>
          <w:rFonts w:ascii="Arial" w:hAnsi="Arial" w:cs="Arial"/>
          <w:lang w:val="es-MX"/>
        </w:rPr>
      </w:pPr>
    </w:p>
    <w:p w:rsidR="00C84F99" w:rsidRPr="009D50F7" w:rsidRDefault="00C84F99" w:rsidP="00C84F99">
      <w:pPr>
        <w:numPr>
          <w:ilvl w:val="0"/>
          <w:numId w:val="1"/>
        </w:numPr>
        <w:suppressAutoHyphens w:val="0"/>
        <w:contextualSpacing/>
        <w:jc w:val="both"/>
        <w:rPr>
          <w:rFonts w:ascii="Arial" w:hAnsi="Arial" w:cs="Arial"/>
          <w:b/>
        </w:rPr>
      </w:pPr>
      <w:r w:rsidRPr="009D50F7">
        <w:rPr>
          <w:rFonts w:ascii="Arial" w:hAnsi="Arial" w:cs="Arial"/>
          <w:b/>
        </w:rPr>
        <w:t>DE LAS ETAPAS DE EVALUACIÓN</w:t>
      </w:r>
    </w:p>
    <w:p w:rsidR="00C84F99" w:rsidRPr="009D50F7" w:rsidRDefault="00C84F99" w:rsidP="00C84F99">
      <w:pPr>
        <w:rPr>
          <w:rFonts w:ascii="Arial" w:hAnsi="Arial" w:cs="Arial"/>
        </w:rPr>
      </w:pPr>
    </w:p>
    <w:p w:rsidR="00C84F99" w:rsidRPr="009D50F7" w:rsidRDefault="00C84F99" w:rsidP="00C84F99">
      <w:pPr>
        <w:numPr>
          <w:ilvl w:val="0"/>
          <w:numId w:val="5"/>
        </w:numPr>
        <w:suppressAutoHyphens w:val="0"/>
        <w:ind w:left="567" w:hanging="283"/>
        <w:jc w:val="both"/>
        <w:rPr>
          <w:rFonts w:ascii="Arial" w:eastAsia="Calibri" w:hAnsi="Arial" w:cs="Arial"/>
          <w:lang w:eastAsia="en-US"/>
        </w:rPr>
      </w:pPr>
      <w:r w:rsidRPr="009D50F7">
        <w:rPr>
          <w:rFonts w:ascii="Arial" w:eastAsia="Calibri" w:hAnsi="Arial" w:cs="Arial"/>
          <w:lang w:eastAsia="en-US"/>
        </w:rPr>
        <w:t>La evaluación tiene como puntaje mínimo aprobatorio 55 puntos. Las evaluaciones parciales tienen carácter eliminatorio cuando se desaprueban. La Evaluación Psicotécnica es sólo de carácter eliminatorio. La Evaluación de Conocimientos se desaprueba si no se obtiene un puntaje mínimo de 26 puntos. La Evaluación Curricular se desaprueba si no se cumplen los requisitos generales y específicos establecidos en el aviso de convocatoria. La Evaluación Psicológica es obligatoria, mas no es de carácter eliminatorio. La Evaluación Personal se desaprueba si no se obtiene un puntaje mínimo de 11 puntos.</w:t>
      </w:r>
    </w:p>
    <w:p w:rsidR="00C84F99" w:rsidRPr="009D50F7" w:rsidRDefault="00C84F99" w:rsidP="00C84F99">
      <w:pPr>
        <w:suppressAutoHyphens w:val="0"/>
        <w:jc w:val="both"/>
        <w:rPr>
          <w:rFonts w:ascii="Arial" w:eastAsia="Calibri" w:hAnsi="Arial" w:cs="Arial"/>
          <w:lang w:eastAsia="en-US"/>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
        <w:gridCol w:w="4806"/>
        <w:gridCol w:w="898"/>
        <w:gridCol w:w="1258"/>
        <w:gridCol w:w="1150"/>
      </w:tblGrid>
      <w:tr w:rsidR="00C84F99" w:rsidRPr="009D50F7" w:rsidTr="00C84F99">
        <w:tc>
          <w:tcPr>
            <w:tcW w:w="5244" w:type="dxa"/>
            <w:gridSpan w:val="2"/>
            <w:shd w:val="clear" w:color="auto" w:fill="BFBFBF"/>
            <w:vAlign w:val="center"/>
          </w:tcPr>
          <w:p w:rsidR="00C84F99" w:rsidRPr="009D50F7" w:rsidRDefault="00C84F99" w:rsidP="00C84F99">
            <w:pPr>
              <w:jc w:val="center"/>
              <w:rPr>
                <w:rFonts w:ascii="Arial" w:hAnsi="Arial" w:cs="Arial"/>
                <w:b/>
              </w:rPr>
            </w:pPr>
            <w:r w:rsidRPr="009D50F7">
              <w:rPr>
                <w:rFonts w:ascii="Arial" w:hAnsi="Arial" w:cs="Arial"/>
                <w:b/>
              </w:rPr>
              <w:t>EVALUACIONES</w:t>
            </w:r>
          </w:p>
        </w:tc>
        <w:tc>
          <w:tcPr>
            <w:tcW w:w="900" w:type="dxa"/>
            <w:tcBorders>
              <w:bottom w:val="single" w:sz="4" w:space="0" w:color="auto"/>
            </w:tcBorders>
            <w:shd w:val="clear" w:color="auto" w:fill="BFBFBF"/>
            <w:vAlign w:val="center"/>
          </w:tcPr>
          <w:p w:rsidR="00C84F99" w:rsidRPr="009D50F7" w:rsidRDefault="00C84F99" w:rsidP="00C84F99">
            <w:pPr>
              <w:jc w:val="center"/>
              <w:rPr>
                <w:rFonts w:ascii="Arial" w:hAnsi="Arial" w:cs="Arial"/>
                <w:b/>
              </w:rPr>
            </w:pPr>
            <w:r w:rsidRPr="009D50F7">
              <w:rPr>
                <w:rFonts w:ascii="Arial" w:hAnsi="Arial" w:cs="Arial"/>
                <w:b/>
              </w:rPr>
              <w:t>PESO</w:t>
            </w:r>
          </w:p>
        </w:tc>
        <w:tc>
          <w:tcPr>
            <w:tcW w:w="1260" w:type="dxa"/>
            <w:tcBorders>
              <w:bottom w:val="single" w:sz="4" w:space="0" w:color="auto"/>
            </w:tcBorders>
            <w:shd w:val="clear" w:color="auto" w:fill="BFBFBF"/>
            <w:vAlign w:val="center"/>
          </w:tcPr>
          <w:p w:rsidR="00C84F99" w:rsidRPr="009D50F7" w:rsidRDefault="00C84F99" w:rsidP="00C84F99">
            <w:pPr>
              <w:jc w:val="center"/>
              <w:rPr>
                <w:rFonts w:ascii="Arial" w:hAnsi="Arial" w:cs="Arial"/>
                <w:b/>
              </w:rPr>
            </w:pPr>
            <w:r w:rsidRPr="009D50F7">
              <w:rPr>
                <w:rFonts w:ascii="Arial" w:hAnsi="Arial" w:cs="Arial"/>
                <w:b/>
              </w:rPr>
              <w:t>PUNTAJE MÍNIMO</w:t>
            </w:r>
          </w:p>
        </w:tc>
        <w:tc>
          <w:tcPr>
            <w:tcW w:w="1101" w:type="dxa"/>
            <w:tcBorders>
              <w:bottom w:val="single" w:sz="4" w:space="0" w:color="auto"/>
            </w:tcBorders>
            <w:shd w:val="clear" w:color="auto" w:fill="BFBFBF"/>
            <w:vAlign w:val="center"/>
          </w:tcPr>
          <w:p w:rsidR="00C84F99" w:rsidRPr="009D50F7" w:rsidRDefault="00C84F99" w:rsidP="00C84F99">
            <w:pPr>
              <w:jc w:val="center"/>
              <w:rPr>
                <w:rFonts w:ascii="Arial" w:hAnsi="Arial" w:cs="Arial"/>
                <w:b/>
              </w:rPr>
            </w:pPr>
            <w:r w:rsidRPr="009D50F7">
              <w:rPr>
                <w:rFonts w:ascii="Arial" w:hAnsi="Arial" w:cs="Arial"/>
                <w:b/>
              </w:rPr>
              <w:t>PUNTAJE MÁXIMO</w:t>
            </w:r>
          </w:p>
        </w:tc>
      </w:tr>
      <w:tr w:rsidR="00C84F99" w:rsidRPr="009D50F7" w:rsidTr="00C84F99">
        <w:tc>
          <w:tcPr>
            <w:tcW w:w="5244" w:type="dxa"/>
            <w:gridSpan w:val="2"/>
          </w:tcPr>
          <w:p w:rsidR="00C84F99" w:rsidRPr="009D50F7" w:rsidRDefault="00C84F99" w:rsidP="00C84F99">
            <w:pPr>
              <w:jc w:val="both"/>
              <w:rPr>
                <w:rFonts w:ascii="Arial" w:hAnsi="Arial" w:cs="Arial"/>
                <w:b/>
              </w:rPr>
            </w:pPr>
            <w:r w:rsidRPr="009D50F7">
              <w:rPr>
                <w:rFonts w:ascii="Arial" w:hAnsi="Arial" w:cs="Arial"/>
                <w:b/>
              </w:rPr>
              <w:t>EVALUACIÓN PRE CURRICULAR (VÍA INFORMACIÓN DEL SISEP)</w:t>
            </w:r>
          </w:p>
        </w:tc>
        <w:tc>
          <w:tcPr>
            <w:tcW w:w="3261" w:type="dxa"/>
            <w:gridSpan w:val="3"/>
            <w:shd w:val="clear" w:color="auto" w:fill="auto"/>
            <w:vAlign w:val="center"/>
          </w:tcPr>
          <w:p w:rsidR="00C84F99" w:rsidRPr="009D50F7" w:rsidRDefault="00C84F99" w:rsidP="00C84F99">
            <w:pPr>
              <w:jc w:val="center"/>
              <w:rPr>
                <w:rFonts w:ascii="Arial" w:hAnsi="Arial" w:cs="Arial"/>
                <w:b/>
              </w:rPr>
            </w:pPr>
          </w:p>
        </w:tc>
      </w:tr>
      <w:tr w:rsidR="00C84F99" w:rsidRPr="009D50F7" w:rsidTr="00C84F99">
        <w:tc>
          <w:tcPr>
            <w:tcW w:w="5244" w:type="dxa"/>
            <w:gridSpan w:val="2"/>
          </w:tcPr>
          <w:p w:rsidR="00C84F99" w:rsidRPr="009D50F7" w:rsidRDefault="00C84F99" w:rsidP="00C84F99">
            <w:pPr>
              <w:jc w:val="both"/>
              <w:rPr>
                <w:rFonts w:ascii="Arial" w:hAnsi="Arial" w:cs="Arial"/>
                <w:b/>
              </w:rPr>
            </w:pPr>
            <w:r w:rsidRPr="009D50F7">
              <w:rPr>
                <w:rFonts w:ascii="Arial" w:hAnsi="Arial" w:cs="Arial"/>
                <w:b/>
              </w:rPr>
              <w:t>EVALUACIÓN PSICOTÉCNICA</w:t>
            </w:r>
          </w:p>
        </w:tc>
        <w:tc>
          <w:tcPr>
            <w:tcW w:w="3261" w:type="dxa"/>
            <w:gridSpan w:val="3"/>
            <w:shd w:val="clear" w:color="auto" w:fill="auto"/>
            <w:vAlign w:val="center"/>
          </w:tcPr>
          <w:p w:rsidR="00C84F99" w:rsidRPr="009D50F7" w:rsidRDefault="00C84F99" w:rsidP="00C84F99">
            <w:pPr>
              <w:jc w:val="center"/>
              <w:rPr>
                <w:rFonts w:ascii="Arial" w:hAnsi="Arial" w:cs="Arial"/>
                <w:b/>
              </w:rPr>
            </w:pPr>
          </w:p>
        </w:tc>
      </w:tr>
      <w:tr w:rsidR="00C84F99" w:rsidRPr="009D50F7" w:rsidTr="00C84F99">
        <w:tc>
          <w:tcPr>
            <w:tcW w:w="5244" w:type="dxa"/>
            <w:gridSpan w:val="2"/>
          </w:tcPr>
          <w:p w:rsidR="00C84F99" w:rsidRPr="009D50F7" w:rsidRDefault="00C84F99" w:rsidP="00C84F99">
            <w:pPr>
              <w:jc w:val="both"/>
              <w:rPr>
                <w:rFonts w:ascii="Arial" w:hAnsi="Arial" w:cs="Arial"/>
                <w:b/>
              </w:rPr>
            </w:pPr>
            <w:r w:rsidRPr="009D50F7">
              <w:rPr>
                <w:rFonts w:ascii="Arial" w:hAnsi="Arial" w:cs="Arial"/>
                <w:b/>
              </w:rPr>
              <w:t>EVALUACIÓN DE CONOCIMIENTOS</w:t>
            </w:r>
          </w:p>
        </w:tc>
        <w:tc>
          <w:tcPr>
            <w:tcW w:w="900" w:type="dxa"/>
            <w:shd w:val="clear" w:color="auto" w:fill="auto"/>
            <w:vAlign w:val="center"/>
          </w:tcPr>
          <w:p w:rsidR="00C84F99" w:rsidRPr="009D50F7" w:rsidRDefault="00C84F99" w:rsidP="00C84F99">
            <w:pPr>
              <w:jc w:val="center"/>
              <w:rPr>
                <w:rFonts w:ascii="Arial" w:hAnsi="Arial" w:cs="Arial"/>
                <w:b/>
              </w:rPr>
            </w:pPr>
            <w:r w:rsidRPr="009D50F7">
              <w:rPr>
                <w:rFonts w:ascii="Arial" w:hAnsi="Arial" w:cs="Arial"/>
                <w:b/>
              </w:rPr>
              <w:t>50%</w:t>
            </w:r>
          </w:p>
        </w:tc>
        <w:tc>
          <w:tcPr>
            <w:tcW w:w="1260" w:type="dxa"/>
            <w:shd w:val="clear" w:color="auto" w:fill="auto"/>
          </w:tcPr>
          <w:p w:rsidR="00C84F99" w:rsidRPr="009D50F7" w:rsidRDefault="00C84F99" w:rsidP="00C84F99">
            <w:pPr>
              <w:jc w:val="center"/>
              <w:rPr>
                <w:rFonts w:ascii="Arial" w:hAnsi="Arial" w:cs="Arial"/>
                <w:b/>
              </w:rPr>
            </w:pPr>
            <w:r w:rsidRPr="009D50F7">
              <w:rPr>
                <w:rFonts w:ascii="Arial" w:hAnsi="Arial" w:cs="Arial"/>
                <w:b/>
              </w:rPr>
              <w:t>26</w:t>
            </w:r>
          </w:p>
        </w:tc>
        <w:tc>
          <w:tcPr>
            <w:tcW w:w="1101" w:type="dxa"/>
            <w:shd w:val="clear" w:color="auto" w:fill="auto"/>
          </w:tcPr>
          <w:p w:rsidR="00C84F99" w:rsidRPr="009D50F7" w:rsidRDefault="00C84F99" w:rsidP="00C84F99">
            <w:pPr>
              <w:jc w:val="center"/>
              <w:rPr>
                <w:rFonts w:ascii="Arial" w:hAnsi="Arial" w:cs="Arial"/>
                <w:b/>
              </w:rPr>
            </w:pPr>
            <w:r w:rsidRPr="009D50F7">
              <w:rPr>
                <w:rFonts w:ascii="Arial" w:hAnsi="Arial" w:cs="Arial"/>
                <w:b/>
              </w:rPr>
              <w:t>50</w:t>
            </w:r>
          </w:p>
        </w:tc>
      </w:tr>
      <w:tr w:rsidR="00C84F99" w:rsidRPr="009D50F7" w:rsidTr="00C84F99">
        <w:tc>
          <w:tcPr>
            <w:tcW w:w="5244" w:type="dxa"/>
            <w:gridSpan w:val="2"/>
          </w:tcPr>
          <w:p w:rsidR="00C84F99" w:rsidRPr="009D50F7" w:rsidRDefault="00C84F99" w:rsidP="00C84F99">
            <w:pPr>
              <w:jc w:val="both"/>
              <w:rPr>
                <w:rFonts w:ascii="Arial" w:hAnsi="Arial" w:cs="Arial"/>
                <w:b/>
              </w:rPr>
            </w:pPr>
            <w:r w:rsidRPr="009D50F7">
              <w:rPr>
                <w:rFonts w:ascii="Arial" w:hAnsi="Arial" w:cs="Arial"/>
                <w:b/>
              </w:rPr>
              <w:t>EVALUACIÓN CURRICULAR (HOJAS DE VIDA)</w:t>
            </w:r>
          </w:p>
        </w:tc>
        <w:tc>
          <w:tcPr>
            <w:tcW w:w="900" w:type="dxa"/>
            <w:tcBorders>
              <w:bottom w:val="single" w:sz="4" w:space="0" w:color="auto"/>
            </w:tcBorders>
            <w:shd w:val="clear" w:color="auto" w:fill="auto"/>
            <w:vAlign w:val="center"/>
          </w:tcPr>
          <w:p w:rsidR="00C84F99" w:rsidRPr="009D50F7" w:rsidRDefault="00C84F99" w:rsidP="00C84F99">
            <w:pPr>
              <w:jc w:val="center"/>
              <w:rPr>
                <w:rFonts w:ascii="Arial" w:hAnsi="Arial" w:cs="Arial"/>
                <w:b/>
              </w:rPr>
            </w:pPr>
            <w:r w:rsidRPr="009D50F7">
              <w:rPr>
                <w:rFonts w:ascii="Arial" w:hAnsi="Arial" w:cs="Arial"/>
                <w:b/>
              </w:rPr>
              <w:t>30%</w:t>
            </w:r>
          </w:p>
        </w:tc>
        <w:tc>
          <w:tcPr>
            <w:tcW w:w="1260" w:type="dxa"/>
            <w:tcBorders>
              <w:bottom w:val="single" w:sz="4" w:space="0" w:color="auto"/>
            </w:tcBorders>
            <w:shd w:val="clear" w:color="auto" w:fill="auto"/>
          </w:tcPr>
          <w:p w:rsidR="00C84F99" w:rsidRPr="009D50F7" w:rsidRDefault="00C84F99" w:rsidP="00C84F99">
            <w:pPr>
              <w:jc w:val="center"/>
              <w:rPr>
                <w:rFonts w:ascii="Arial" w:hAnsi="Arial" w:cs="Arial"/>
                <w:b/>
              </w:rPr>
            </w:pPr>
            <w:r w:rsidRPr="009D50F7">
              <w:rPr>
                <w:rFonts w:ascii="Arial" w:hAnsi="Arial" w:cs="Arial"/>
                <w:b/>
              </w:rPr>
              <w:t>18</w:t>
            </w:r>
          </w:p>
        </w:tc>
        <w:tc>
          <w:tcPr>
            <w:tcW w:w="1101" w:type="dxa"/>
            <w:tcBorders>
              <w:bottom w:val="single" w:sz="4" w:space="0" w:color="auto"/>
            </w:tcBorders>
            <w:shd w:val="clear" w:color="auto" w:fill="auto"/>
          </w:tcPr>
          <w:p w:rsidR="00C84F99" w:rsidRPr="009D50F7" w:rsidRDefault="00C84F99" w:rsidP="00C84F99">
            <w:pPr>
              <w:jc w:val="center"/>
              <w:rPr>
                <w:rFonts w:ascii="Arial" w:hAnsi="Arial" w:cs="Arial"/>
                <w:b/>
              </w:rPr>
            </w:pPr>
            <w:r w:rsidRPr="009D50F7">
              <w:rPr>
                <w:rFonts w:ascii="Arial" w:hAnsi="Arial" w:cs="Arial"/>
                <w:b/>
              </w:rPr>
              <w:t>30</w:t>
            </w:r>
          </w:p>
        </w:tc>
      </w:tr>
      <w:tr w:rsidR="00C84F99" w:rsidRPr="009D50F7" w:rsidTr="00C84F99">
        <w:tc>
          <w:tcPr>
            <w:tcW w:w="392" w:type="dxa"/>
          </w:tcPr>
          <w:p w:rsidR="00C84F99" w:rsidRPr="009D50F7" w:rsidRDefault="00C84F99" w:rsidP="00C84F99">
            <w:pPr>
              <w:rPr>
                <w:rFonts w:ascii="Arial" w:hAnsi="Arial" w:cs="Arial"/>
              </w:rPr>
            </w:pPr>
            <w:r w:rsidRPr="009D50F7">
              <w:rPr>
                <w:rFonts w:ascii="Arial" w:hAnsi="Arial" w:cs="Arial"/>
              </w:rPr>
              <w:t>a.</w:t>
            </w:r>
          </w:p>
        </w:tc>
        <w:tc>
          <w:tcPr>
            <w:tcW w:w="4852" w:type="dxa"/>
          </w:tcPr>
          <w:p w:rsidR="00C84F99" w:rsidRPr="009D50F7" w:rsidRDefault="00C84F99" w:rsidP="00C84F99">
            <w:pPr>
              <w:jc w:val="both"/>
              <w:rPr>
                <w:rFonts w:ascii="Arial" w:hAnsi="Arial" w:cs="Arial"/>
              </w:rPr>
            </w:pPr>
            <w:r w:rsidRPr="009D50F7">
              <w:rPr>
                <w:rFonts w:ascii="Arial" w:hAnsi="Arial" w:cs="Arial"/>
              </w:rPr>
              <w:t xml:space="preserve">Formación: </w:t>
            </w:r>
          </w:p>
        </w:tc>
        <w:tc>
          <w:tcPr>
            <w:tcW w:w="900" w:type="dxa"/>
            <w:shd w:val="clear" w:color="auto" w:fill="BFBFBF"/>
            <w:vAlign w:val="center"/>
          </w:tcPr>
          <w:p w:rsidR="00C84F99" w:rsidRPr="009D50F7" w:rsidRDefault="00C84F99" w:rsidP="00C84F99">
            <w:pPr>
              <w:jc w:val="center"/>
              <w:rPr>
                <w:rFonts w:ascii="Arial" w:hAnsi="Arial" w:cs="Arial"/>
              </w:rPr>
            </w:pPr>
          </w:p>
        </w:tc>
        <w:tc>
          <w:tcPr>
            <w:tcW w:w="1260" w:type="dxa"/>
            <w:shd w:val="clear" w:color="auto" w:fill="BFBFBF"/>
            <w:vAlign w:val="center"/>
          </w:tcPr>
          <w:p w:rsidR="00C84F99" w:rsidRPr="009D50F7" w:rsidRDefault="00C84F99" w:rsidP="00C84F99">
            <w:pPr>
              <w:jc w:val="center"/>
              <w:rPr>
                <w:rFonts w:ascii="Arial" w:hAnsi="Arial" w:cs="Arial"/>
              </w:rPr>
            </w:pPr>
          </w:p>
        </w:tc>
        <w:tc>
          <w:tcPr>
            <w:tcW w:w="1101" w:type="dxa"/>
            <w:shd w:val="clear" w:color="auto" w:fill="BFBFBF"/>
            <w:vAlign w:val="center"/>
          </w:tcPr>
          <w:p w:rsidR="00C84F99" w:rsidRPr="009D50F7" w:rsidRDefault="00C84F99" w:rsidP="00C84F99">
            <w:pPr>
              <w:jc w:val="center"/>
              <w:rPr>
                <w:rFonts w:ascii="Arial" w:hAnsi="Arial" w:cs="Arial"/>
              </w:rPr>
            </w:pPr>
          </w:p>
        </w:tc>
      </w:tr>
      <w:tr w:rsidR="00C84F99" w:rsidRPr="009D50F7" w:rsidTr="00C84F99">
        <w:tc>
          <w:tcPr>
            <w:tcW w:w="392" w:type="dxa"/>
          </w:tcPr>
          <w:p w:rsidR="00C84F99" w:rsidRPr="009D50F7" w:rsidRDefault="00C84F99" w:rsidP="00C84F99">
            <w:pPr>
              <w:jc w:val="both"/>
              <w:rPr>
                <w:rFonts w:ascii="Arial" w:hAnsi="Arial" w:cs="Arial"/>
              </w:rPr>
            </w:pPr>
            <w:r w:rsidRPr="009D50F7">
              <w:rPr>
                <w:rFonts w:ascii="Arial" w:hAnsi="Arial" w:cs="Arial"/>
              </w:rPr>
              <w:t>b.</w:t>
            </w:r>
          </w:p>
        </w:tc>
        <w:tc>
          <w:tcPr>
            <w:tcW w:w="4852" w:type="dxa"/>
          </w:tcPr>
          <w:p w:rsidR="00C84F99" w:rsidRPr="009D50F7" w:rsidRDefault="00C84F99" w:rsidP="00C84F99">
            <w:pPr>
              <w:jc w:val="both"/>
              <w:rPr>
                <w:rFonts w:ascii="Arial" w:hAnsi="Arial" w:cs="Arial"/>
              </w:rPr>
            </w:pPr>
            <w:r w:rsidRPr="009D50F7">
              <w:rPr>
                <w:rFonts w:ascii="Arial" w:hAnsi="Arial" w:cs="Arial"/>
              </w:rPr>
              <w:t xml:space="preserve">Experiencia Laboral: </w:t>
            </w:r>
          </w:p>
        </w:tc>
        <w:tc>
          <w:tcPr>
            <w:tcW w:w="900" w:type="dxa"/>
            <w:shd w:val="clear" w:color="auto" w:fill="BFBFBF"/>
            <w:vAlign w:val="center"/>
          </w:tcPr>
          <w:p w:rsidR="00C84F99" w:rsidRPr="009D50F7" w:rsidRDefault="00C84F99" w:rsidP="00C84F99">
            <w:pPr>
              <w:jc w:val="center"/>
              <w:rPr>
                <w:rFonts w:ascii="Arial" w:hAnsi="Arial" w:cs="Arial"/>
              </w:rPr>
            </w:pPr>
          </w:p>
        </w:tc>
        <w:tc>
          <w:tcPr>
            <w:tcW w:w="1260" w:type="dxa"/>
            <w:shd w:val="clear" w:color="auto" w:fill="BFBFBF"/>
            <w:vAlign w:val="center"/>
          </w:tcPr>
          <w:p w:rsidR="00C84F99" w:rsidRPr="009D50F7" w:rsidRDefault="00C84F99" w:rsidP="00C84F99">
            <w:pPr>
              <w:jc w:val="center"/>
              <w:rPr>
                <w:rFonts w:ascii="Arial" w:hAnsi="Arial" w:cs="Arial"/>
              </w:rPr>
            </w:pPr>
          </w:p>
        </w:tc>
        <w:tc>
          <w:tcPr>
            <w:tcW w:w="1101" w:type="dxa"/>
            <w:shd w:val="clear" w:color="auto" w:fill="BFBFBF"/>
            <w:vAlign w:val="center"/>
          </w:tcPr>
          <w:p w:rsidR="00C84F99" w:rsidRPr="009D50F7" w:rsidRDefault="00C84F99" w:rsidP="00C84F99">
            <w:pPr>
              <w:jc w:val="center"/>
              <w:rPr>
                <w:rFonts w:ascii="Arial" w:hAnsi="Arial" w:cs="Arial"/>
              </w:rPr>
            </w:pPr>
          </w:p>
        </w:tc>
      </w:tr>
      <w:tr w:rsidR="00C84F99" w:rsidRPr="009D50F7" w:rsidTr="00C84F99">
        <w:tc>
          <w:tcPr>
            <w:tcW w:w="392" w:type="dxa"/>
          </w:tcPr>
          <w:p w:rsidR="00C84F99" w:rsidRPr="009D50F7" w:rsidRDefault="00C84F99" w:rsidP="00C84F99">
            <w:pPr>
              <w:jc w:val="both"/>
              <w:rPr>
                <w:rFonts w:ascii="Arial" w:hAnsi="Arial" w:cs="Arial"/>
              </w:rPr>
            </w:pPr>
            <w:r w:rsidRPr="009D50F7">
              <w:rPr>
                <w:rFonts w:ascii="Arial" w:hAnsi="Arial" w:cs="Arial"/>
              </w:rPr>
              <w:t>c.</w:t>
            </w:r>
          </w:p>
        </w:tc>
        <w:tc>
          <w:tcPr>
            <w:tcW w:w="4852" w:type="dxa"/>
          </w:tcPr>
          <w:p w:rsidR="00C84F99" w:rsidRPr="009D50F7" w:rsidRDefault="00C84F99" w:rsidP="00C84F99">
            <w:pPr>
              <w:jc w:val="both"/>
              <w:rPr>
                <w:rFonts w:ascii="Arial" w:hAnsi="Arial" w:cs="Arial"/>
              </w:rPr>
            </w:pPr>
            <w:r w:rsidRPr="009D50F7">
              <w:rPr>
                <w:rFonts w:ascii="Arial" w:hAnsi="Arial" w:cs="Arial"/>
              </w:rPr>
              <w:t>Capacitación:</w:t>
            </w:r>
          </w:p>
        </w:tc>
        <w:tc>
          <w:tcPr>
            <w:tcW w:w="900" w:type="dxa"/>
            <w:tcBorders>
              <w:bottom w:val="single" w:sz="4" w:space="0" w:color="auto"/>
            </w:tcBorders>
            <w:shd w:val="clear" w:color="auto" w:fill="BFBFBF"/>
            <w:vAlign w:val="center"/>
          </w:tcPr>
          <w:p w:rsidR="00C84F99" w:rsidRPr="009D50F7" w:rsidRDefault="00C84F99" w:rsidP="00C84F99">
            <w:pPr>
              <w:jc w:val="center"/>
              <w:rPr>
                <w:rFonts w:ascii="Arial" w:hAnsi="Arial" w:cs="Arial"/>
              </w:rPr>
            </w:pPr>
          </w:p>
        </w:tc>
        <w:tc>
          <w:tcPr>
            <w:tcW w:w="1260" w:type="dxa"/>
            <w:tcBorders>
              <w:bottom w:val="single" w:sz="4" w:space="0" w:color="auto"/>
            </w:tcBorders>
            <w:shd w:val="clear" w:color="auto" w:fill="BFBFBF"/>
            <w:vAlign w:val="center"/>
          </w:tcPr>
          <w:p w:rsidR="00C84F99" w:rsidRPr="009D50F7" w:rsidRDefault="00C84F99" w:rsidP="00C84F99">
            <w:pPr>
              <w:jc w:val="center"/>
              <w:rPr>
                <w:rFonts w:ascii="Arial" w:hAnsi="Arial" w:cs="Arial"/>
              </w:rPr>
            </w:pPr>
          </w:p>
        </w:tc>
        <w:tc>
          <w:tcPr>
            <w:tcW w:w="1101" w:type="dxa"/>
            <w:tcBorders>
              <w:bottom w:val="single" w:sz="4" w:space="0" w:color="auto"/>
            </w:tcBorders>
            <w:shd w:val="clear" w:color="auto" w:fill="BFBFBF"/>
            <w:vAlign w:val="center"/>
          </w:tcPr>
          <w:p w:rsidR="00C84F99" w:rsidRPr="009D50F7" w:rsidRDefault="00C84F99" w:rsidP="00C84F99">
            <w:pPr>
              <w:jc w:val="center"/>
              <w:rPr>
                <w:rFonts w:ascii="Arial" w:hAnsi="Arial" w:cs="Arial"/>
              </w:rPr>
            </w:pPr>
          </w:p>
        </w:tc>
      </w:tr>
      <w:tr w:rsidR="00C84F99" w:rsidRPr="009D50F7" w:rsidTr="00C84F99">
        <w:tc>
          <w:tcPr>
            <w:tcW w:w="5244" w:type="dxa"/>
            <w:gridSpan w:val="2"/>
            <w:vAlign w:val="center"/>
          </w:tcPr>
          <w:p w:rsidR="00C84F99" w:rsidRPr="009D50F7" w:rsidRDefault="00C84F99" w:rsidP="00C84F99">
            <w:pPr>
              <w:rPr>
                <w:rFonts w:ascii="Arial" w:hAnsi="Arial" w:cs="Arial"/>
                <w:b/>
              </w:rPr>
            </w:pPr>
            <w:r w:rsidRPr="009D50F7">
              <w:rPr>
                <w:rFonts w:ascii="Arial" w:hAnsi="Arial" w:cs="Arial"/>
                <w:b/>
              </w:rPr>
              <w:t>EVALUACIÓN PSICOLÓGICA</w:t>
            </w:r>
          </w:p>
        </w:tc>
        <w:tc>
          <w:tcPr>
            <w:tcW w:w="3261" w:type="dxa"/>
            <w:gridSpan w:val="3"/>
            <w:shd w:val="clear" w:color="auto" w:fill="auto"/>
            <w:vAlign w:val="center"/>
          </w:tcPr>
          <w:p w:rsidR="00C84F99" w:rsidRPr="009D50F7" w:rsidRDefault="00C84F99" w:rsidP="00C84F99">
            <w:pPr>
              <w:jc w:val="center"/>
              <w:rPr>
                <w:rFonts w:ascii="Arial" w:hAnsi="Arial" w:cs="Arial"/>
                <w:b/>
              </w:rPr>
            </w:pPr>
          </w:p>
        </w:tc>
      </w:tr>
      <w:tr w:rsidR="00C84F99" w:rsidRPr="009D50F7" w:rsidTr="00C84F99">
        <w:tc>
          <w:tcPr>
            <w:tcW w:w="5244" w:type="dxa"/>
            <w:gridSpan w:val="2"/>
            <w:vAlign w:val="center"/>
          </w:tcPr>
          <w:p w:rsidR="00C84F99" w:rsidRPr="009D50F7" w:rsidRDefault="00C84F99" w:rsidP="00C84F99">
            <w:pPr>
              <w:rPr>
                <w:rFonts w:ascii="Arial" w:hAnsi="Arial" w:cs="Arial"/>
                <w:b/>
              </w:rPr>
            </w:pPr>
            <w:r w:rsidRPr="009D50F7">
              <w:rPr>
                <w:rFonts w:ascii="Arial" w:hAnsi="Arial" w:cs="Arial"/>
                <w:b/>
              </w:rPr>
              <w:t>EVALUACIÓN PERSONAL</w:t>
            </w:r>
          </w:p>
        </w:tc>
        <w:tc>
          <w:tcPr>
            <w:tcW w:w="900" w:type="dxa"/>
            <w:shd w:val="clear" w:color="auto" w:fill="auto"/>
            <w:vAlign w:val="center"/>
          </w:tcPr>
          <w:p w:rsidR="00C84F99" w:rsidRPr="009D50F7" w:rsidRDefault="00C84F99" w:rsidP="00C84F99">
            <w:pPr>
              <w:jc w:val="center"/>
              <w:rPr>
                <w:rFonts w:ascii="Arial" w:hAnsi="Arial" w:cs="Arial"/>
                <w:b/>
              </w:rPr>
            </w:pPr>
            <w:r w:rsidRPr="009D50F7">
              <w:rPr>
                <w:rFonts w:ascii="Arial" w:hAnsi="Arial" w:cs="Arial"/>
                <w:b/>
              </w:rPr>
              <w:t>20%</w:t>
            </w:r>
          </w:p>
        </w:tc>
        <w:tc>
          <w:tcPr>
            <w:tcW w:w="1260" w:type="dxa"/>
            <w:shd w:val="clear" w:color="auto" w:fill="auto"/>
            <w:vAlign w:val="center"/>
          </w:tcPr>
          <w:p w:rsidR="00C84F99" w:rsidRPr="009D50F7" w:rsidRDefault="00C84F99" w:rsidP="00C84F99">
            <w:pPr>
              <w:jc w:val="center"/>
              <w:rPr>
                <w:rFonts w:ascii="Arial" w:hAnsi="Arial" w:cs="Arial"/>
                <w:b/>
              </w:rPr>
            </w:pPr>
            <w:r w:rsidRPr="009D50F7">
              <w:rPr>
                <w:rFonts w:ascii="Arial" w:hAnsi="Arial" w:cs="Arial"/>
                <w:b/>
              </w:rPr>
              <w:t>11</w:t>
            </w:r>
          </w:p>
        </w:tc>
        <w:tc>
          <w:tcPr>
            <w:tcW w:w="1101" w:type="dxa"/>
            <w:shd w:val="clear" w:color="auto" w:fill="auto"/>
            <w:vAlign w:val="center"/>
          </w:tcPr>
          <w:p w:rsidR="00C84F99" w:rsidRPr="009D50F7" w:rsidRDefault="00C84F99" w:rsidP="00C84F99">
            <w:pPr>
              <w:jc w:val="center"/>
              <w:rPr>
                <w:rFonts w:ascii="Arial" w:hAnsi="Arial" w:cs="Arial"/>
                <w:b/>
              </w:rPr>
            </w:pPr>
            <w:r w:rsidRPr="009D50F7">
              <w:rPr>
                <w:rFonts w:ascii="Arial" w:hAnsi="Arial" w:cs="Arial"/>
                <w:b/>
              </w:rPr>
              <w:t>20</w:t>
            </w:r>
          </w:p>
        </w:tc>
      </w:tr>
      <w:tr w:rsidR="00C84F99" w:rsidRPr="009D50F7" w:rsidTr="00C84F99">
        <w:trPr>
          <w:trHeight w:val="108"/>
        </w:trPr>
        <w:tc>
          <w:tcPr>
            <w:tcW w:w="5244" w:type="dxa"/>
            <w:gridSpan w:val="2"/>
            <w:shd w:val="clear" w:color="auto" w:fill="BFBFBF"/>
            <w:vAlign w:val="center"/>
          </w:tcPr>
          <w:p w:rsidR="00C84F99" w:rsidRPr="009D50F7" w:rsidRDefault="00C84F99" w:rsidP="00C84F99">
            <w:pPr>
              <w:jc w:val="center"/>
              <w:rPr>
                <w:rFonts w:ascii="Arial" w:hAnsi="Arial" w:cs="Arial"/>
                <w:b/>
              </w:rPr>
            </w:pPr>
            <w:r w:rsidRPr="009D50F7">
              <w:rPr>
                <w:rFonts w:ascii="Arial" w:hAnsi="Arial" w:cs="Arial"/>
                <w:b/>
              </w:rPr>
              <w:t>PUNTAJE TOTAL</w:t>
            </w:r>
          </w:p>
        </w:tc>
        <w:tc>
          <w:tcPr>
            <w:tcW w:w="900" w:type="dxa"/>
            <w:shd w:val="clear" w:color="auto" w:fill="BFBFBF"/>
            <w:vAlign w:val="center"/>
          </w:tcPr>
          <w:p w:rsidR="00C84F99" w:rsidRPr="009D50F7" w:rsidRDefault="00C84F99" w:rsidP="00C84F99">
            <w:pPr>
              <w:jc w:val="center"/>
              <w:rPr>
                <w:rFonts w:ascii="Arial" w:hAnsi="Arial" w:cs="Arial"/>
                <w:b/>
              </w:rPr>
            </w:pPr>
            <w:r w:rsidRPr="009D50F7">
              <w:rPr>
                <w:rFonts w:ascii="Arial" w:hAnsi="Arial" w:cs="Arial"/>
                <w:b/>
              </w:rPr>
              <w:t>100%</w:t>
            </w:r>
          </w:p>
        </w:tc>
        <w:tc>
          <w:tcPr>
            <w:tcW w:w="1260" w:type="dxa"/>
            <w:shd w:val="clear" w:color="auto" w:fill="BFBFBF"/>
            <w:vAlign w:val="center"/>
          </w:tcPr>
          <w:p w:rsidR="00C84F99" w:rsidRPr="009D50F7" w:rsidRDefault="00C84F99" w:rsidP="00C84F99">
            <w:pPr>
              <w:jc w:val="center"/>
              <w:rPr>
                <w:rFonts w:ascii="Arial" w:hAnsi="Arial" w:cs="Arial"/>
                <w:b/>
              </w:rPr>
            </w:pPr>
            <w:r w:rsidRPr="009D50F7">
              <w:rPr>
                <w:rFonts w:ascii="Arial" w:hAnsi="Arial" w:cs="Arial"/>
                <w:b/>
              </w:rPr>
              <w:t>55</w:t>
            </w:r>
          </w:p>
        </w:tc>
        <w:tc>
          <w:tcPr>
            <w:tcW w:w="1101" w:type="dxa"/>
            <w:shd w:val="clear" w:color="auto" w:fill="BFBFBF"/>
            <w:vAlign w:val="center"/>
          </w:tcPr>
          <w:p w:rsidR="00C84F99" w:rsidRPr="009D50F7" w:rsidRDefault="00C84F99" w:rsidP="00C84F99">
            <w:pPr>
              <w:jc w:val="center"/>
              <w:rPr>
                <w:rFonts w:ascii="Arial" w:hAnsi="Arial" w:cs="Arial"/>
                <w:b/>
              </w:rPr>
            </w:pPr>
            <w:r w:rsidRPr="009D50F7">
              <w:rPr>
                <w:rFonts w:ascii="Arial" w:hAnsi="Arial" w:cs="Arial"/>
                <w:b/>
              </w:rPr>
              <w:t>100</w:t>
            </w:r>
          </w:p>
        </w:tc>
      </w:tr>
    </w:tbl>
    <w:p w:rsidR="00C84F99" w:rsidRPr="009D50F7" w:rsidRDefault="00C84F99" w:rsidP="00C84F99">
      <w:pPr>
        <w:ind w:left="567" w:right="44"/>
        <w:jc w:val="both"/>
        <w:outlineLvl w:val="0"/>
        <w:rPr>
          <w:rFonts w:ascii="Arial" w:hAnsi="Arial" w:cs="Arial"/>
          <w:b/>
        </w:rPr>
      </w:pPr>
    </w:p>
    <w:p w:rsidR="00C84F99" w:rsidRPr="009D50F7" w:rsidRDefault="00C84F99" w:rsidP="00C84F99">
      <w:pPr>
        <w:numPr>
          <w:ilvl w:val="0"/>
          <w:numId w:val="23"/>
        </w:numPr>
        <w:ind w:left="567" w:right="44" w:hanging="141"/>
        <w:jc w:val="both"/>
        <w:outlineLvl w:val="0"/>
        <w:rPr>
          <w:rFonts w:ascii="Arial" w:hAnsi="Arial" w:cs="Arial"/>
          <w:b/>
        </w:rPr>
      </w:pPr>
      <w:r w:rsidRPr="009D50F7">
        <w:rPr>
          <w:rFonts w:ascii="Arial" w:hAnsi="Arial" w:cs="Arial"/>
        </w:rPr>
        <w:t xml:space="preserve">Cabe destacar que en los casos que corresponda y de aprobar las evaluaciones respectivas, los postulantes recibirán las bonificaciones establecidas en la Normativa vigente, las mismas que se encuentran en Consideraciones que deberán tener en cuenta para postular, link: Oportunidad Laboral de la página web institucional (Bonificación por Discapacidad debidamente sustentada, Bonificación por su condición de Licenciado de las Fuerzas Armadas, entre otros de acuerdo a Ley), información que deberá revisarse previa a su postulación en el rubro de “Consideraciones que deberá tener en cuenta para postular a los procesos de selección” (link: </w:t>
      </w:r>
      <w:hyperlink r:id="rId14" w:history="1">
        <w:r w:rsidRPr="009D50F7">
          <w:rPr>
            <w:rFonts w:ascii="Arial" w:hAnsi="Arial" w:cs="Arial"/>
            <w:color w:val="0000FF"/>
            <w:u w:val="single"/>
          </w:rPr>
          <w:t>https://convocatorias.essalud.gob.pe/</w:t>
        </w:r>
      </w:hyperlink>
      <w:r w:rsidRPr="009D50F7">
        <w:rPr>
          <w:rFonts w:ascii="Arial" w:hAnsi="Arial" w:cs="Arial"/>
        </w:rPr>
        <w:t>)</w:t>
      </w:r>
    </w:p>
    <w:p w:rsidR="00C84F99" w:rsidRPr="009D50F7" w:rsidRDefault="00C84F99" w:rsidP="00C84F99">
      <w:pPr>
        <w:jc w:val="both"/>
        <w:rPr>
          <w:rFonts w:ascii="Arial" w:hAnsi="Arial" w:cs="Arial"/>
        </w:rPr>
      </w:pPr>
    </w:p>
    <w:p w:rsidR="00C84F99" w:rsidRPr="009D50F7" w:rsidRDefault="00C84F99" w:rsidP="00C84F99">
      <w:pPr>
        <w:numPr>
          <w:ilvl w:val="0"/>
          <w:numId w:val="24"/>
        </w:numPr>
        <w:ind w:left="567" w:hanging="141"/>
        <w:jc w:val="both"/>
        <w:rPr>
          <w:rFonts w:ascii="Arial" w:hAnsi="Arial" w:cs="Arial"/>
        </w:rPr>
      </w:pPr>
      <w:r w:rsidRPr="009D50F7">
        <w:rPr>
          <w:rFonts w:ascii="Arial" w:hAnsi="Arial" w:cs="Arial"/>
        </w:rPr>
        <w:t>Cabe precisar que a los trabajadores de ESSALUD sujetos al régimen laboral del Decreto Legislativo N° 1057 que postulen a una vacante del régimen laboral del D.L. 728 (Contratación Laboral Directa por reemplazo o suplencia) y alcancen puntaje aprobatorio (esto es, que hayan aprobado todas las etapas del proceso de selección) se les otorgará una bonificación de manera proporcional al tiempo de labores, de acuerdo al siguiente cuadro:</w:t>
      </w:r>
    </w:p>
    <w:p w:rsidR="00C84F99" w:rsidRPr="009D50F7" w:rsidRDefault="00C84F99" w:rsidP="00C84F99">
      <w:pPr>
        <w:jc w:val="both"/>
        <w:rPr>
          <w:rFonts w:ascii="Arial" w:hAnsi="Arial" w:cs="Arial"/>
        </w:rPr>
      </w:pPr>
    </w:p>
    <w:tbl>
      <w:tblPr>
        <w:tblW w:w="850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3827"/>
      </w:tblGrid>
      <w:tr w:rsidR="00C84F99" w:rsidRPr="009D50F7" w:rsidTr="00C84F99">
        <w:trPr>
          <w:trHeight w:val="263"/>
        </w:trPr>
        <w:tc>
          <w:tcPr>
            <w:tcW w:w="4680" w:type="dxa"/>
            <w:shd w:val="clear" w:color="auto" w:fill="D9D9D9"/>
            <w:vAlign w:val="center"/>
          </w:tcPr>
          <w:p w:rsidR="00C84F99" w:rsidRPr="009D50F7" w:rsidRDefault="00C84F99" w:rsidP="00C84F99">
            <w:pPr>
              <w:suppressAutoHyphens w:val="0"/>
              <w:spacing w:before="100" w:beforeAutospacing="1" w:after="100" w:afterAutospacing="1"/>
              <w:jc w:val="center"/>
              <w:rPr>
                <w:rFonts w:ascii="Arial" w:hAnsi="Arial" w:cs="Arial"/>
                <w:b/>
                <w:lang w:eastAsia="es-ES"/>
              </w:rPr>
            </w:pPr>
            <w:r w:rsidRPr="009D50F7">
              <w:rPr>
                <w:rFonts w:ascii="Arial" w:hAnsi="Arial" w:cs="Arial"/>
                <w:b/>
                <w:lang w:eastAsia="es-ES"/>
              </w:rPr>
              <w:t>NIVELES POR TIEMPO DE LABORES</w:t>
            </w:r>
          </w:p>
        </w:tc>
        <w:tc>
          <w:tcPr>
            <w:tcW w:w="3827" w:type="dxa"/>
            <w:shd w:val="clear" w:color="auto" w:fill="D9D9D9"/>
            <w:vAlign w:val="center"/>
          </w:tcPr>
          <w:p w:rsidR="00C84F99" w:rsidRPr="009D50F7" w:rsidRDefault="00C84F99" w:rsidP="00C84F99">
            <w:pPr>
              <w:jc w:val="center"/>
              <w:rPr>
                <w:rFonts w:ascii="Arial" w:eastAsia="MS Mincho" w:hAnsi="Arial" w:cs="Arial"/>
                <w:b/>
              </w:rPr>
            </w:pPr>
            <w:r w:rsidRPr="009D50F7">
              <w:rPr>
                <w:rFonts w:ascii="Arial" w:eastAsia="MS Mincho" w:hAnsi="Arial" w:cs="Arial"/>
                <w:b/>
              </w:rPr>
              <w:t>PORCENTAJE DE BONIFICACION</w:t>
            </w:r>
          </w:p>
        </w:tc>
      </w:tr>
      <w:tr w:rsidR="00C84F99" w:rsidRPr="009D50F7" w:rsidTr="00CC717E">
        <w:trPr>
          <w:trHeight w:val="186"/>
        </w:trPr>
        <w:tc>
          <w:tcPr>
            <w:tcW w:w="4680" w:type="dxa"/>
            <w:vAlign w:val="center"/>
          </w:tcPr>
          <w:p w:rsidR="00C84F99" w:rsidRPr="009D50F7" w:rsidRDefault="00C84F99" w:rsidP="00C84F99">
            <w:pPr>
              <w:jc w:val="center"/>
              <w:rPr>
                <w:rFonts w:ascii="Arial" w:eastAsia="MS Mincho" w:hAnsi="Arial" w:cs="Arial"/>
              </w:rPr>
            </w:pPr>
            <w:r w:rsidRPr="009D50F7">
              <w:rPr>
                <w:rFonts w:ascii="Arial" w:eastAsia="MS Mincho" w:hAnsi="Arial" w:cs="Arial"/>
              </w:rPr>
              <w:t>05 años a más</w:t>
            </w:r>
          </w:p>
        </w:tc>
        <w:tc>
          <w:tcPr>
            <w:tcW w:w="3827" w:type="dxa"/>
            <w:vAlign w:val="center"/>
          </w:tcPr>
          <w:p w:rsidR="00C84F99" w:rsidRPr="009D50F7" w:rsidRDefault="00C84F99" w:rsidP="00C84F99">
            <w:pPr>
              <w:jc w:val="center"/>
              <w:rPr>
                <w:rFonts w:ascii="Arial" w:eastAsia="MS Mincho" w:hAnsi="Arial" w:cs="Arial"/>
              </w:rPr>
            </w:pPr>
            <w:r w:rsidRPr="009D50F7">
              <w:rPr>
                <w:rFonts w:ascii="Arial" w:eastAsia="MS Mincho" w:hAnsi="Arial" w:cs="Arial"/>
              </w:rPr>
              <w:t>10%</w:t>
            </w:r>
          </w:p>
        </w:tc>
      </w:tr>
      <w:tr w:rsidR="00C84F99" w:rsidRPr="009D50F7" w:rsidTr="00CC717E">
        <w:trPr>
          <w:trHeight w:val="231"/>
        </w:trPr>
        <w:tc>
          <w:tcPr>
            <w:tcW w:w="4680" w:type="dxa"/>
            <w:vAlign w:val="center"/>
          </w:tcPr>
          <w:p w:rsidR="00C84F99" w:rsidRPr="009D50F7" w:rsidRDefault="00C84F99" w:rsidP="00C84F99">
            <w:pPr>
              <w:jc w:val="center"/>
              <w:rPr>
                <w:rFonts w:ascii="Arial" w:eastAsia="MS Mincho" w:hAnsi="Arial" w:cs="Arial"/>
              </w:rPr>
            </w:pPr>
            <w:r w:rsidRPr="009D50F7">
              <w:rPr>
                <w:rFonts w:ascii="Arial" w:eastAsia="MS Mincho" w:hAnsi="Arial" w:cs="Arial"/>
              </w:rPr>
              <w:t>Mayor o igual a 04 años y menor de 05 años</w:t>
            </w:r>
          </w:p>
        </w:tc>
        <w:tc>
          <w:tcPr>
            <w:tcW w:w="3827" w:type="dxa"/>
            <w:vAlign w:val="center"/>
          </w:tcPr>
          <w:p w:rsidR="00C84F99" w:rsidRPr="009D50F7" w:rsidRDefault="00C84F99" w:rsidP="00C84F99">
            <w:pPr>
              <w:jc w:val="center"/>
              <w:rPr>
                <w:rFonts w:ascii="Arial" w:eastAsia="MS Mincho" w:hAnsi="Arial" w:cs="Arial"/>
              </w:rPr>
            </w:pPr>
            <w:r w:rsidRPr="009D50F7">
              <w:rPr>
                <w:rFonts w:ascii="Arial" w:eastAsia="MS Mincho" w:hAnsi="Arial" w:cs="Arial"/>
              </w:rPr>
              <w:t>8%</w:t>
            </w:r>
          </w:p>
        </w:tc>
      </w:tr>
      <w:tr w:rsidR="00C84F99" w:rsidRPr="009D50F7" w:rsidTr="00CC717E">
        <w:trPr>
          <w:trHeight w:val="278"/>
        </w:trPr>
        <w:tc>
          <w:tcPr>
            <w:tcW w:w="4680" w:type="dxa"/>
            <w:vAlign w:val="center"/>
          </w:tcPr>
          <w:p w:rsidR="00C84F99" w:rsidRPr="009D50F7" w:rsidRDefault="00C84F99" w:rsidP="00C84F99">
            <w:pPr>
              <w:jc w:val="center"/>
              <w:rPr>
                <w:rFonts w:ascii="Arial" w:eastAsia="MS Mincho" w:hAnsi="Arial" w:cs="Arial"/>
              </w:rPr>
            </w:pPr>
            <w:r w:rsidRPr="009D50F7">
              <w:rPr>
                <w:rFonts w:ascii="Arial" w:eastAsia="MS Mincho" w:hAnsi="Arial" w:cs="Arial"/>
              </w:rPr>
              <w:t>Mayor o igual a 03 años y menor de 04 años</w:t>
            </w:r>
          </w:p>
        </w:tc>
        <w:tc>
          <w:tcPr>
            <w:tcW w:w="3827" w:type="dxa"/>
            <w:vAlign w:val="center"/>
          </w:tcPr>
          <w:p w:rsidR="00C84F99" w:rsidRPr="009D50F7" w:rsidRDefault="00C84F99" w:rsidP="00C84F99">
            <w:pPr>
              <w:jc w:val="center"/>
              <w:rPr>
                <w:rFonts w:ascii="Arial" w:eastAsia="MS Mincho" w:hAnsi="Arial" w:cs="Arial"/>
              </w:rPr>
            </w:pPr>
            <w:r w:rsidRPr="009D50F7">
              <w:rPr>
                <w:rFonts w:ascii="Arial" w:eastAsia="MS Mincho" w:hAnsi="Arial" w:cs="Arial"/>
              </w:rPr>
              <w:t>6%</w:t>
            </w:r>
          </w:p>
        </w:tc>
      </w:tr>
      <w:tr w:rsidR="00C84F99" w:rsidRPr="009D50F7" w:rsidTr="00CC717E">
        <w:trPr>
          <w:trHeight w:val="267"/>
        </w:trPr>
        <w:tc>
          <w:tcPr>
            <w:tcW w:w="4680" w:type="dxa"/>
            <w:vAlign w:val="center"/>
          </w:tcPr>
          <w:p w:rsidR="00C84F99" w:rsidRPr="009D50F7" w:rsidRDefault="00C84F99" w:rsidP="00C84F99">
            <w:pPr>
              <w:jc w:val="center"/>
              <w:rPr>
                <w:rFonts w:ascii="Arial" w:eastAsia="MS Mincho" w:hAnsi="Arial" w:cs="Arial"/>
              </w:rPr>
            </w:pPr>
            <w:r w:rsidRPr="009D50F7">
              <w:rPr>
                <w:rFonts w:ascii="Arial" w:eastAsia="MS Mincho" w:hAnsi="Arial" w:cs="Arial"/>
              </w:rPr>
              <w:t>Mayor o igual a 02 años y menor de 03 años</w:t>
            </w:r>
          </w:p>
        </w:tc>
        <w:tc>
          <w:tcPr>
            <w:tcW w:w="3827" w:type="dxa"/>
            <w:vAlign w:val="center"/>
          </w:tcPr>
          <w:p w:rsidR="00C84F99" w:rsidRPr="009D50F7" w:rsidRDefault="00C84F99" w:rsidP="00C84F99">
            <w:pPr>
              <w:jc w:val="center"/>
              <w:rPr>
                <w:rFonts w:ascii="Arial" w:eastAsia="MS Mincho" w:hAnsi="Arial" w:cs="Arial"/>
              </w:rPr>
            </w:pPr>
            <w:r w:rsidRPr="009D50F7">
              <w:rPr>
                <w:rFonts w:ascii="Arial" w:eastAsia="MS Mincho" w:hAnsi="Arial" w:cs="Arial"/>
              </w:rPr>
              <w:t>4%</w:t>
            </w:r>
          </w:p>
        </w:tc>
      </w:tr>
      <w:tr w:rsidR="00C84F99" w:rsidRPr="009D50F7" w:rsidTr="00CC717E">
        <w:trPr>
          <w:trHeight w:val="130"/>
        </w:trPr>
        <w:tc>
          <w:tcPr>
            <w:tcW w:w="4680" w:type="dxa"/>
            <w:vAlign w:val="center"/>
          </w:tcPr>
          <w:p w:rsidR="00C84F99" w:rsidRPr="009D50F7" w:rsidRDefault="00C84F99" w:rsidP="00C84F99">
            <w:pPr>
              <w:jc w:val="center"/>
              <w:rPr>
                <w:rFonts w:ascii="Arial" w:eastAsia="MS Mincho" w:hAnsi="Arial" w:cs="Arial"/>
              </w:rPr>
            </w:pPr>
            <w:r w:rsidRPr="009D50F7">
              <w:rPr>
                <w:rFonts w:ascii="Arial" w:eastAsia="MS Mincho" w:hAnsi="Arial" w:cs="Arial"/>
              </w:rPr>
              <w:t>Mayor o igual a 01 año y menor de 02 años</w:t>
            </w:r>
          </w:p>
        </w:tc>
        <w:tc>
          <w:tcPr>
            <w:tcW w:w="3827" w:type="dxa"/>
            <w:vAlign w:val="center"/>
          </w:tcPr>
          <w:p w:rsidR="00C84F99" w:rsidRPr="009D50F7" w:rsidRDefault="00C84F99" w:rsidP="00C84F99">
            <w:pPr>
              <w:jc w:val="center"/>
              <w:rPr>
                <w:rFonts w:ascii="Arial" w:eastAsia="MS Mincho" w:hAnsi="Arial" w:cs="Arial"/>
              </w:rPr>
            </w:pPr>
            <w:r w:rsidRPr="009D50F7">
              <w:rPr>
                <w:rFonts w:ascii="Arial" w:eastAsia="MS Mincho" w:hAnsi="Arial" w:cs="Arial"/>
              </w:rPr>
              <w:t>2%</w:t>
            </w:r>
          </w:p>
        </w:tc>
      </w:tr>
    </w:tbl>
    <w:p w:rsidR="00C84F99" w:rsidRPr="009D50F7" w:rsidRDefault="00C84F99" w:rsidP="00C84F99">
      <w:pPr>
        <w:ind w:left="426"/>
        <w:jc w:val="both"/>
        <w:rPr>
          <w:rFonts w:ascii="Arial" w:hAnsi="Arial" w:cs="Arial"/>
        </w:rPr>
      </w:pPr>
    </w:p>
    <w:p w:rsidR="00C84F99" w:rsidRPr="009D50F7" w:rsidRDefault="00C84F99" w:rsidP="00C84F99">
      <w:pPr>
        <w:ind w:left="426"/>
        <w:jc w:val="both"/>
        <w:rPr>
          <w:rFonts w:ascii="Arial" w:hAnsi="Arial" w:cs="Arial"/>
        </w:rPr>
      </w:pPr>
      <w:r w:rsidRPr="009D50F7">
        <w:rPr>
          <w:rFonts w:ascii="Arial" w:hAnsi="Arial" w:cs="Arial"/>
        </w:rPr>
        <w:t xml:space="preserve">El cual se aplicará sobre el puntaje final obtenido en la etapa de evaluación que incluye la entrevista personal. </w:t>
      </w:r>
    </w:p>
    <w:p w:rsidR="00C84F99" w:rsidRPr="009D50F7" w:rsidRDefault="00C84F99" w:rsidP="00C84F99">
      <w:pPr>
        <w:numPr>
          <w:ilvl w:val="0"/>
          <w:numId w:val="6"/>
        </w:numPr>
        <w:tabs>
          <w:tab w:val="num" w:pos="567"/>
        </w:tabs>
        <w:suppressAutoHyphens w:val="0"/>
        <w:spacing w:before="240"/>
        <w:ind w:left="567" w:hanging="282"/>
        <w:jc w:val="both"/>
        <w:rPr>
          <w:rFonts w:ascii="Arial" w:hAnsi="Arial" w:cs="Arial"/>
        </w:rPr>
      </w:pPr>
      <w:r w:rsidRPr="009D50F7">
        <w:rPr>
          <w:rFonts w:ascii="Arial" w:hAnsi="Arial" w:cs="Arial"/>
          <w:lang w:val="es-ES_tradnl"/>
        </w:rPr>
        <w:t>Del mismo modo</w:t>
      </w:r>
      <w:r w:rsidRPr="009D50F7">
        <w:rPr>
          <w:rFonts w:ascii="Arial" w:hAnsi="Arial" w:cs="Arial"/>
        </w:rPr>
        <w:t>, de acuerdo a lo señalado en las normas vigentes para los profesionales médicos especialistas que postulen a una vacante dentro de la institución (Contratación Administrativa de Servicios y contratación directa por Reemplazo o Suplencia) que demuestren haber culminado su Residentado Médico en ESSALUD, se les otorgará la bonificación siguiente:</w:t>
      </w:r>
    </w:p>
    <w:p w:rsidR="00C84F99" w:rsidRPr="009D50F7" w:rsidRDefault="00C84F99" w:rsidP="00C84F99">
      <w:pPr>
        <w:numPr>
          <w:ilvl w:val="0"/>
          <w:numId w:val="8"/>
        </w:numPr>
        <w:suppressAutoHyphens w:val="0"/>
        <w:ind w:left="567" w:firstLine="0"/>
        <w:contextualSpacing/>
        <w:jc w:val="both"/>
        <w:rPr>
          <w:rFonts w:ascii="Arial" w:eastAsia="MS Mincho" w:hAnsi="Arial" w:cs="Arial"/>
        </w:rPr>
      </w:pPr>
      <w:r w:rsidRPr="009D50F7">
        <w:rPr>
          <w:rFonts w:ascii="Arial" w:eastAsia="MS Mincho" w:hAnsi="Arial" w:cs="Arial"/>
        </w:rPr>
        <w:t>Se otorgará un veinticinco por ciento (25%) del puntaje total obtenido en los casos donde el Médico Especialista demuestre documentalmente haber culminado su Residentado Médico en ESSALUD;</w:t>
      </w:r>
    </w:p>
    <w:p w:rsidR="00C84F99" w:rsidRPr="009D50F7" w:rsidRDefault="00C84F99" w:rsidP="00C84F99">
      <w:pPr>
        <w:numPr>
          <w:ilvl w:val="0"/>
          <w:numId w:val="8"/>
        </w:numPr>
        <w:suppressAutoHyphens w:val="0"/>
        <w:ind w:left="567" w:firstLine="0"/>
        <w:contextualSpacing/>
        <w:jc w:val="both"/>
        <w:rPr>
          <w:rFonts w:ascii="Arial" w:eastAsia="MS Mincho" w:hAnsi="Arial" w:cs="Arial"/>
        </w:rPr>
      </w:pPr>
      <w:r w:rsidRPr="009D50F7">
        <w:rPr>
          <w:rFonts w:ascii="Arial" w:eastAsia="MS Mincho" w:hAnsi="Arial" w:cs="Arial"/>
        </w:rPr>
        <w:t xml:space="preserve">Se otorgará un diez por ciento (10%) adicional, esto es treinta y cinco por ciento (35%) del puntaje total obtenido en los casos donde el Médico Especialista demuestre documentalmente haber culminado su Residentado Médico en ESSALUD durante el mismo año en el que se efectúa la convocatoria a la que postula.  </w:t>
      </w:r>
    </w:p>
    <w:p w:rsidR="00C84F99" w:rsidRPr="009D50F7" w:rsidRDefault="00C84F99" w:rsidP="00C84F99">
      <w:pPr>
        <w:suppressAutoHyphens w:val="0"/>
        <w:jc w:val="both"/>
        <w:rPr>
          <w:rFonts w:ascii="Arial" w:eastAsia="Calibri" w:hAnsi="Arial" w:cs="Arial"/>
          <w:lang w:eastAsia="en-US"/>
        </w:rPr>
      </w:pPr>
    </w:p>
    <w:p w:rsidR="00C84F99" w:rsidRPr="009D50F7" w:rsidRDefault="00C84F99" w:rsidP="00C84F99">
      <w:pPr>
        <w:numPr>
          <w:ilvl w:val="0"/>
          <w:numId w:val="5"/>
        </w:numPr>
        <w:suppressAutoHyphens w:val="0"/>
        <w:ind w:left="567" w:hanging="283"/>
        <w:jc w:val="both"/>
        <w:rPr>
          <w:rFonts w:ascii="Arial" w:eastAsia="Calibri" w:hAnsi="Arial" w:cs="Arial"/>
          <w:lang w:eastAsia="en-US"/>
        </w:rPr>
      </w:pPr>
      <w:r w:rsidRPr="009D50F7">
        <w:rPr>
          <w:rFonts w:ascii="Arial" w:eastAsia="Calibri" w:hAnsi="Arial" w:cs="Arial"/>
          <w:lang w:eastAsia="en-US"/>
        </w:rPr>
        <w:t>Asimismo, cuando corresponda, se otorgará Bonificación por haber realizado el SERUMS en relación a los quintiles dentro del mapa de pobreza elaborado por FONCODES. El criterio a aplicarse es el siguiente:</w:t>
      </w:r>
    </w:p>
    <w:p w:rsidR="00C84F99" w:rsidRPr="009D50F7" w:rsidRDefault="00C84F99" w:rsidP="00C84F99">
      <w:pPr>
        <w:suppressAutoHyphens w:val="0"/>
        <w:jc w:val="both"/>
        <w:rPr>
          <w:rFonts w:ascii="Arial" w:hAnsi="Arial" w:cs="Arial"/>
          <w:lang w:eastAsia="es-ES"/>
        </w:rPr>
      </w:pPr>
    </w:p>
    <w:tbl>
      <w:tblPr>
        <w:tblW w:w="846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3780"/>
      </w:tblGrid>
      <w:tr w:rsidR="00C84F99" w:rsidRPr="009D50F7" w:rsidTr="00C84F99">
        <w:trPr>
          <w:trHeight w:val="295"/>
        </w:trPr>
        <w:tc>
          <w:tcPr>
            <w:tcW w:w="4680" w:type="dxa"/>
            <w:shd w:val="clear" w:color="auto" w:fill="999999"/>
            <w:vAlign w:val="center"/>
          </w:tcPr>
          <w:p w:rsidR="00C84F99" w:rsidRPr="009D50F7" w:rsidRDefault="00C84F99" w:rsidP="00C84F99">
            <w:pPr>
              <w:suppressAutoHyphens w:val="0"/>
              <w:spacing w:before="100" w:beforeAutospacing="1" w:after="100" w:afterAutospacing="1"/>
              <w:jc w:val="center"/>
              <w:rPr>
                <w:rFonts w:ascii="Arial" w:hAnsi="Arial" w:cs="Arial"/>
                <w:b/>
                <w:lang w:eastAsia="es-ES"/>
              </w:rPr>
            </w:pPr>
            <w:r w:rsidRPr="009D50F7">
              <w:rPr>
                <w:rFonts w:ascii="Arial" w:hAnsi="Arial" w:cs="Arial"/>
                <w:b/>
                <w:lang w:eastAsia="es-ES"/>
              </w:rPr>
              <w:t>Ubicación según FONCODES</w:t>
            </w:r>
          </w:p>
        </w:tc>
        <w:tc>
          <w:tcPr>
            <w:tcW w:w="3780" w:type="dxa"/>
            <w:shd w:val="clear" w:color="auto" w:fill="999999"/>
            <w:vAlign w:val="center"/>
          </w:tcPr>
          <w:p w:rsidR="00C84F99" w:rsidRPr="009D50F7" w:rsidRDefault="00C84F99" w:rsidP="00C84F99">
            <w:pPr>
              <w:suppressAutoHyphens w:val="0"/>
              <w:spacing w:before="100" w:beforeAutospacing="1" w:after="100" w:afterAutospacing="1"/>
              <w:jc w:val="center"/>
              <w:rPr>
                <w:rFonts w:ascii="Arial" w:hAnsi="Arial" w:cs="Arial"/>
                <w:b/>
                <w:lang w:eastAsia="es-ES"/>
              </w:rPr>
            </w:pPr>
            <w:r w:rsidRPr="009D50F7">
              <w:rPr>
                <w:rFonts w:ascii="Arial" w:hAnsi="Arial" w:cs="Arial"/>
                <w:b/>
                <w:lang w:eastAsia="es-ES"/>
              </w:rPr>
              <w:t>Bonificación sobre puntaje final</w:t>
            </w:r>
          </w:p>
        </w:tc>
      </w:tr>
      <w:tr w:rsidR="00C84F99" w:rsidRPr="009D50F7" w:rsidTr="00C84F99">
        <w:tc>
          <w:tcPr>
            <w:tcW w:w="4680" w:type="dxa"/>
          </w:tcPr>
          <w:p w:rsidR="00C84F99" w:rsidRPr="009D50F7" w:rsidRDefault="00C84F99" w:rsidP="00C84F99">
            <w:pPr>
              <w:suppressAutoHyphens w:val="0"/>
              <w:spacing w:before="100" w:beforeAutospacing="1" w:after="100" w:afterAutospacing="1"/>
              <w:jc w:val="center"/>
              <w:rPr>
                <w:rFonts w:ascii="Arial" w:hAnsi="Arial" w:cs="Arial"/>
                <w:lang w:eastAsia="es-ES"/>
              </w:rPr>
            </w:pPr>
            <w:r w:rsidRPr="009D50F7">
              <w:rPr>
                <w:rFonts w:ascii="Arial" w:hAnsi="Arial" w:cs="Arial"/>
                <w:lang w:eastAsia="es-ES"/>
              </w:rPr>
              <w:t>Quintil 1</w:t>
            </w:r>
          </w:p>
        </w:tc>
        <w:tc>
          <w:tcPr>
            <w:tcW w:w="3780" w:type="dxa"/>
          </w:tcPr>
          <w:p w:rsidR="00C84F99" w:rsidRPr="009D50F7" w:rsidRDefault="00C84F99" w:rsidP="00C84F99">
            <w:pPr>
              <w:suppressAutoHyphens w:val="0"/>
              <w:spacing w:before="100" w:beforeAutospacing="1" w:after="100" w:afterAutospacing="1"/>
              <w:jc w:val="center"/>
              <w:rPr>
                <w:rFonts w:ascii="Arial" w:hAnsi="Arial" w:cs="Arial"/>
                <w:lang w:eastAsia="es-ES"/>
              </w:rPr>
            </w:pPr>
            <w:r w:rsidRPr="009D50F7">
              <w:rPr>
                <w:rFonts w:ascii="Arial" w:hAnsi="Arial" w:cs="Arial"/>
                <w:lang w:eastAsia="es-ES"/>
              </w:rPr>
              <w:t>15%</w:t>
            </w:r>
          </w:p>
        </w:tc>
      </w:tr>
      <w:tr w:rsidR="00C84F99" w:rsidRPr="009D50F7" w:rsidTr="00C84F99">
        <w:tc>
          <w:tcPr>
            <w:tcW w:w="4680" w:type="dxa"/>
          </w:tcPr>
          <w:p w:rsidR="00C84F99" w:rsidRPr="009D50F7" w:rsidRDefault="00C84F99" w:rsidP="00C84F99">
            <w:pPr>
              <w:suppressAutoHyphens w:val="0"/>
              <w:spacing w:before="100" w:beforeAutospacing="1" w:after="100" w:afterAutospacing="1"/>
              <w:jc w:val="center"/>
              <w:rPr>
                <w:rFonts w:ascii="Arial" w:hAnsi="Arial" w:cs="Arial"/>
                <w:lang w:eastAsia="es-ES"/>
              </w:rPr>
            </w:pPr>
            <w:r w:rsidRPr="009D50F7">
              <w:rPr>
                <w:rFonts w:ascii="Arial" w:hAnsi="Arial" w:cs="Arial"/>
                <w:lang w:eastAsia="es-ES"/>
              </w:rPr>
              <w:t>Quintil 2</w:t>
            </w:r>
          </w:p>
        </w:tc>
        <w:tc>
          <w:tcPr>
            <w:tcW w:w="3780" w:type="dxa"/>
          </w:tcPr>
          <w:p w:rsidR="00C84F99" w:rsidRPr="009D50F7" w:rsidRDefault="00C84F99" w:rsidP="00C84F99">
            <w:pPr>
              <w:suppressAutoHyphens w:val="0"/>
              <w:spacing w:before="100" w:beforeAutospacing="1" w:after="100" w:afterAutospacing="1"/>
              <w:jc w:val="center"/>
              <w:rPr>
                <w:rFonts w:ascii="Arial" w:hAnsi="Arial" w:cs="Arial"/>
                <w:lang w:eastAsia="es-ES"/>
              </w:rPr>
            </w:pPr>
            <w:r w:rsidRPr="009D50F7">
              <w:rPr>
                <w:rFonts w:ascii="Arial" w:hAnsi="Arial" w:cs="Arial"/>
                <w:lang w:eastAsia="es-ES"/>
              </w:rPr>
              <w:t>10%</w:t>
            </w:r>
          </w:p>
        </w:tc>
      </w:tr>
      <w:tr w:rsidR="00C84F99" w:rsidRPr="009D50F7" w:rsidTr="00C84F99">
        <w:tc>
          <w:tcPr>
            <w:tcW w:w="4680" w:type="dxa"/>
          </w:tcPr>
          <w:p w:rsidR="00C84F99" w:rsidRPr="009D50F7" w:rsidRDefault="00C84F99" w:rsidP="00C84F99">
            <w:pPr>
              <w:suppressAutoHyphens w:val="0"/>
              <w:spacing w:before="100" w:beforeAutospacing="1" w:after="100" w:afterAutospacing="1"/>
              <w:jc w:val="center"/>
              <w:rPr>
                <w:rFonts w:ascii="Arial" w:hAnsi="Arial" w:cs="Arial"/>
                <w:lang w:eastAsia="es-ES"/>
              </w:rPr>
            </w:pPr>
            <w:r w:rsidRPr="009D50F7">
              <w:rPr>
                <w:rFonts w:ascii="Arial" w:hAnsi="Arial" w:cs="Arial"/>
                <w:lang w:eastAsia="es-ES"/>
              </w:rPr>
              <w:t>Quintil 3</w:t>
            </w:r>
          </w:p>
        </w:tc>
        <w:tc>
          <w:tcPr>
            <w:tcW w:w="3780" w:type="dxa"/>
          </w:tcPr>
          <w:p w:rsidR="00C84F99" w:rsidRPr="009D50F7" w:rsidRDefault="00C84F99" w:rsidP="00C84F99">
            <w:pPr>
              <w:suppressAutoHyphens w:val="0"/>
              <w:spacing w:before="100" w:beforeAutospacing="1" w:after="100" w:afterAutospacing="1"/>
              <w:jc w:val="center"/>
              <w:rPr>
                <w:rFonts w:ascii="Arial" w:hAnsi="Arial" w:cs="Arial"/>
                <w:lang w:eastAsia="es-ES"/>
              </w:rPr>
            </w:pPr>
            <w:r w:rsidRPr="009D50F7">
              <w:rPr>
                <w:rFonts w:ascii="Arial" w:hAnsi="Arial" w:cs="Arial"/>
                <w:lang w:eastAsia="es-ES"/>
              </w:rPr>
              <w:t>5%</w:t>
            </w:r>
          </w:p>
        </w:tc>
      </w:tr>
      <w:tr w:rsidR="00C84F99" w:rsidRPr="009D50F7" w:rsidTr="00C84F99">
        <w:tc>
          <w:tcPr>
            <w:tcW w:w="4680" w:type="dxa"/>
          </w:tcPr>
          <w:p w:rsidR="00C84F99" w:rsidRPr="009D50F7" w:rsidRDefault="00C84F99" w:rsidP="00C84F99">
            <w:pPr>
              <w:suppressAutoHyphens w:val="0"/>
              <w:spacing w:before="100" w:beforeAutospacing="1" w:after="100" w:afterAutospacing="1"/>
              <w:jc w:val="center"/>
              <w:rPr>
                <w:rFonts w:ascii="Arial" w:hAnsi="Arial" w:cs="Arial"/>
                <w:lang w:eastAsia="es-ES"/>
              </w:rPr>
            </w:pPr>
            <w:r w:rsidRPr="009D50F7">
              <w:rPr>
                <w:rFonts w:ascii="Arial" w:hAnsi="Arial" w:cs="Arial"/>
                <w:lang w:eastAsia="es-ES"/>
              </w:rPr>
              <w:t>Quintil 4</w:t>
            </w:r>
          </w:p>
        </w:tc>
        <w:tc>
          <w:tcPr>
            <w:tcW w:w="3780" w:type="dxa"/>
          </w:tcPr>
          <w:p w:rsidR="00C84F99" w:rsidRPr="009D50F7" w:rsidRDefault="00C84F99" w:rsidP="00C84F99">
            <w:pPr>
              <w:suppressAutoHyphens w:val="0"/>
              <w:spacing w:before="100" w:beforeAutospacing="1" w:after="100" w:afterAutospacing="1"/>
              <w:jc w:val="center"/>
              <w:rPr>
                <w:rFonts w:ascii="Arial" w:hAnsi="Arial" w:cs="Arial"/>
                <w:lang w:eastAsia="es-ES"/>
              </w:rPr>
            </w:pPr>
            <w:r w:rsidRPr="009D50F7">
              <w:rPr>
                <w:rFonts w:ascii="Arial" w:hAnsi="Arial" w:cs="Arial"/>
                <w:lang w:eastAsia="es-ES"/>
              </w:rPr>
              <w:t>2%</w:t>
            </w:r>
          </w:p>
        </w:tc>
      </w:tr>
      <w:tr w:rsidR="00C84F99" w:rsidRPr="009D50F7" w:rsidTr="00C84F99">
        <w:tc>
          <w:tcPr>
            <w:tcW w:w="4680" w:type="dxa"/>
          </w:tcPr>
          <w:p w:rsidR="00C84F99" w:rsidRPr="009D50F7" w:rsidRDefault="00C84F99" w:rsidP="00C84F99">
            <w:pPr>
              <w:suppressAutoHyphens w:val="0"/>
              <w:spacing w:before="100" w:beforeAutospacing="1" w:after="100" w:afterAutospacing="1"/>
              <w:jc w:val="center"/>
              <w:rPr>
                <w:rFonts w:ascii="Arial" w:hAnsi="Arial" w:cs="Arial"/>
                <w:lang w:eastAsia="es-ES"/>
              </w:rPr>
            </w:pPr>
            <w:r w:rsidRPr="009D50F7">
              <w:rPr>
                <w:rFonts w:ascii="Arial" w:hAnsi="Arial" w:cs="Arial"/>
                <w:lang w:eastAsia="es-ES"/>
              </w:rPr>
              <w:t>Quintil 5</w:t>
            </w:r>
          </w:p>
        </w:tc>
        <w:tc>
          <w:tcPr>
            <w:tcW w:w="3780" w:type="dxa"/>
          </w:tcPr>
          <w:p w:rsidR="00C84F99" w:rsidRPr="009D50F7" w:rsidRDefault="00C84F99" w:rsidP="00C84F99">
            <w:pPr>
              <w:suppressAutoHyphens w:val="0"/>
              <w:spacing w:before="100" w:beforeAutospacing="1" w:after="100" w:afterAutospacing="1"/>
              <w:jc w:val="center"/>
              <w:rPr>
                <w:rFonts w:ascii="Arial" w:hAnsi="Arial" w:cs="Arial"/>
                <w:lang w:eastAsia="es-ES"/>
              </w:rPr>
            </w:pPr>
            <w:r w:rsidRPr="009D50F7">
              <w:rPr>
                <w:rFonts w:ascii="Arial" w:hAnsi="Arial" w:cs="Arial"/>
                <w:lang w:eastAsia="es-ES"/>
              </w:rPr>
              <w:t>0%</w:t>
            </w:r>
          </w:p>
        </w:tc>
      </w:tr>
    </w:tbl>
    <w:p w:rsidR="008D2F8F" w:rsidRDefault="008D2F8F" w:rsidP="00825A3F">
      <w:pPr>
        <w:suppressAutoHyphens w:val="0"/>
        <w:autoSpaceDE w:val="0"/>
        <w:autoSpaceDN w:val="0"/>
        <w:adjustRightInd w:val="0"/>
        <w:ind w:left="6372"/>
        <w:rPr>
          <w:rFonts w:ascii="Arial" w:eastAsia="Calibri" w:hAnsi="Arial" w:cs="Arial"/>
          <w:lang w:eastAsia="en-US"/>
        </w:rPr>
      </w:pPr>
    </w:p>
    <w:p w:rsidR="00C84F99" w:rsidRPr="00B067C4" w:rsidRDefault="009D50F7" w:rsidP="00825A3F">
      <w:pPr>
        <w:suppressAutoHyphens w:val="0"/>
        <w:autoSpaceDE w:val="0"/>
        <w:autoSpaceDN w:val="0"/>
        <w:adjustRightInd w:val="0"/>
        <w:ind w:left="6372"/>
        <w:rPr>
          <w:rFonts w:ascii="Arial" w:eastAsia="Calibri" w:hAnsi="Arial" w:cs="Arial"/>
          <w:lang w:eastAsia="en-US"/>
        </w:rPr>
      </w:pPr>
      <w:r w:rsidRPr="009D50F7">
        <w:rPr>
          <w:rFonts w:ascii="Arial" w:eastAsia="Calibri" w:hAnsi="Arial" w:cs="Arial"/>
          <w:lang w:eastAsia="en-US"/>
        </w:rPr>
        <w:t>Arequipa, abril</w:t>
      </w:r>
      <w:r w:rsidR="00A07A00" w:rsidRPr="009D50F7">
        <w:rPr>
          <w:rFonts w:ascii="Arial" w:eastAsia="Calibri" w:hAnsi="Arial" w:cs="Arial"/>
          <w:lang w:eastAsia="en-US"/>
        </w:rPr>
        <w:t xml:space="preserve"> </w:t>
      </w:r>
      <w:r w:rsidR="00C84F99" w:rsidRPr="009D50F7">
        <w:rPr>
          <w:rFonts w:ascii="Arial" w:eastAsia="Calibri" w:hAnsi="Arial" w:cs="Arial"/>
          <w:lang w:eastAsia="en-US"/>
        </w:rPr>
        <w:t>de</w:t>
      </w:r>
      <w:r w:rsidRPr="009D50F7">
        <w:rPr>
          <w:rFonts w:ascii="Arial" w:eastAsia="Calibri" w:hAnsi="Arial" w:cs="Arial"/>
          <w:lang w:eastAsia="en-US"/>
        </w:rPr>
        <w:t>l</w:t>
      </w:r>
      <w:r w:rsidR="00A07A00" w:rsidRPr="009D50F7">
        <w:rPr>
          <w:rFonts w:ascii="Arial" w:eastAsia="Calibri" w:hAnsi="Arial" w:cs="Arial"/>
          <w:lang w:eastAsia="en-US"/>
        </w:rPr>
        <w:t xml:space="preserve"> 2019</w:t>
      </w:r>
    </w:p>
    <w:p w:rsidR="00C84F99" w:rsidRDefault="00C84F99" w:rsidP="00C84F99">
      <w:pPr>
        <w:pStyle w:val="Sinespaciado"/>
        <w:rPr>
          <w:rFonts w:ascii="Arial" w:hAnsi="Arial" w:cs="Arial"/>
          <w:sz w:val="20"/>
          <w:szCs w:val="20"/>
        </w:rPr>
      </w:pPr>
    </w:p>
    <w:sectPr w:rsidR="00C84F99" w:rsidSect="00E3796A">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575" w:rsidRDefault="00180575" w:rsidP="000728DD">
      <w:r>
        <w:separator/>
      </w:r>
    </w:p>
  </w:endnote>
  <w:endnote w:type="continuationSeparator" w:id="0">
    <w:p w:rsidR="00180575" w:rsidRDefault="00180575" w:rsidP="00072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575" w:rsidRDefault="00180575" w:rsidP="000728DD">
      <w:r>
        <w:separator/>
      </w:r>
    </w:p>
  </w:footnote>
  <w:footnote w:type="continuationSeparator" w:id="0">
    <w:p w:rsidR="00180575" w:rsidRDefault="00180575" w:rsidP="000728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57B89"/>
    <w:multiLevelType w:val="hybridMultilevel"/>
    <w:tmpl w:val="4B8CCFA8"/>
    <w:lvl w:ilvl="0" w:tplc="A6A8F7BA">
      <w:start w:val="1"/>
      <w:numFmt w:val="decimal"/>
      <w:lvlText w:val="%1."/>
      <w:lvlJc w:val="left"/>
      <w:pPr>
        <w:ind w:left="360" w:hanging="360"/>
      </w:pPr>
      <w:rPr>
        <w:rFonts w:hint="default"/>
        <w:b/>
      </w:rPr>
    </w:lvl>
    <w:lvl w:ilvl="1" w:tplc="AB92814E">
      <w:start w:val="1"/>
      <w:numFmt w:val="lowerLetter"/>
      <w:lvlText w:val="%2)"/>
      <w:lvlJc w:val="left"/>
      <w:pPr>
        <w:ind w:left="1080" w:hanging="360"/>
      </w:pPr>
      <w:rPr>
        <w:rFont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062329B1"/>
    <w:multiLevelType w:val="hybridMultilevel"/>
    <w:tmpl w:val="3FCE10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D76A9"/>
    <w:multiLevelType w:val="hybridMultilevel"/>
    <w:tmpl w:val="E0C2FF34"/>
    <w:lvl w:ilvl="0" w:tplc="0820F432">
      <w:start w:val="1"/>
      <w:numFmt w:val="lowerLetter"/>
      <w:lvlText w:val="%1)"/>
      <w:lvlJc w:val="left"/>
      <w:pPr>
        <w:ind w:left="144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A226C38"/>
    <w:multiLevelType w:val="hybridMultilevel"/>
    <w:tmpl w:val="C44E5A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E383C35"/>
    <w:multiLevelType w:val="hybridMultilevel"/>
    <w:tmpl w:val="90D82B1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BF708A0"/>
    <w:multiLevelType w:val="hybridMultilevel"/>
    <w:tmpl w:val="243A51F0"/>
    <w:lvl w:ilvl="0" w:tplc="04090017">
      <w:start w:val="1"/>
      <w:numFmt w:val="lowerLetter"/>
      <w:lvlText w:val="%1)"/>
      <w:lvlJc w:val="left"/>
      <w:pPr>
        <w:tabs>
          <w:tab w:val="num" w:pos="720"/>
        </w:tabs>
        <w:ind w:left="720" w:hanging="360"/>
      </w:pPr>
      <w:rPr>
        <w:rFonts w:hint="default"/>
      </w:rPr>
    </w:lvl>
    <w:lvl w:ilvl="1" w:tplc="C3506630">
      <w:start w:val="1"/>
      <w:numFmt w:val="decimal"/>
      <w:lvlText w:val="%2."/>
      <w:lvlJc w:val="left"/>
      <w:pPr>
        <w:tabs>
          <w:tab w:val="num" w:pos="1440"/>
        </w:tabs>
        <w:ind w:left="1440" w:hanging="360"/>
      </w:pPr>
      <w:rPr>
        <w:rFonts w:cs="Times New Roman" w:hint="default"/>
      </w:rPr>
    </w:lvl>
    <w:lvl w:ilvl="2" w:tplc="1A9E9922">
      <w:start w:val="1"/>
      <w:numFmt w:val="lowerLetter"/>
      <w:lvlText w:val="%3)"/>
      <w:lvlJc w:val="left"/>
      <w:pPr>
        <w:tabs>
          <w:tab w:val="num" w:pos="1800"/>
        </w:tabs>
        <w:ind w:left="1800" w:hanging="360"/>
      </w:pPr>
      <w:rPr>
        <w:rFonts w:cs="Times New Roman" w:hint="default"/>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6" w15:restartNumberingAfterBreak="0">
    <w:nsid w:val="200508E9"/>
    <w:multiLevelType w:val="hybridMultilevel"/>
    <w:tmpl w:val="9604B12C"/>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25004B8"/>
    <w:multiLevelType w:val="hybridMultilevel"/>
    <w:tmpl w:val="F2D68E78"/>
    <w:lvl w:ilvl="0" w:tplc="280A000F">
      <w:start w:val="1"/>
      <w:numFmt w:val="decimal"/>
      <w:lvlText w:val="%1."/>
      <w:lvlJc w:val="left"/>
      <w:pPr>
        <w:ind w:left="360" w:hanging="360"/>
      </w:pPr>
      <w:rPr>
        <w:rFonts w:cs="Times New Roman" w:hint="default"/>
      </w:rPr>
    </w:lvl>
    <w:lvl w:ilvl="1" w:tplc="2F10071E">
      <w:start w:val="1"/>
      <w:numFmt w:val="lowerRoman"/>
      <w:lvlText w:val="(%2)"/>
      <w:lvlJc w:val="left"/>
      <w:pPr>
        <w:tabs>
          <w:tab w:val="num" w:pos="1080"/>
        </w:tabs>
        <w:ind w:left="1080" w:hanging="360"/>
      </w:pPr>
      <w:rPr>
        <w:rFonts w:hint="default"/>
      </w:rPr>
    </w:lvl>
    <w:lvl w:ilvl="2" w:tplc="280A001B" w:tentative="1">
      <w:start w:val="1"/>
      <w:numFmt w:val="lowerRoman"/>
      <w:lvlText w:val="%3."/>
      <w:lvlJc w:val="right"/>
      <w:pPr>
        <w:ind w:left="1800" w:hanging="180"/>
      </w:pPr>
      <w:rPr>
        <w:rFonts w:cs="Times New Roman"/>
      </w:rPr>
    </w:lvl>
    <w:lvl w:ilvl="3" w:tplc="280A000F">
      <w:start w:val="1"/>
      <w:numFmt w:val="decimal"/>
      <w:lvlText w:val="%4."/>
      <w:lvlJc w:val="left"/>
      <w:pPr>
        <w:ind w:left="2520" w:hanging="360"/>
      </w:pPr>
      <w:rPr>
        <w:rFonts w:cs="Times New Roman"/>
      </w:rPr>
    </w:lvl>
    <w:lvl w:ilvl="4" w:tplc="280A0019" w:tentative="1">
      <w:start w:val="1"/>
      <w:numFmt w:val="lowerLetter"/>
      <w:lvlText w:val="%5."/>
      <w:lvlJc w:val="left"/>
      <w:pPr>
        <w:ind w:left="3240" w:hanging="360"/>
      </w:pPr>
      <w:rPr>
        <w:rFonts w:cs="Times New Roman"/>
      </w:rPr>
    </w:lvl>
    <w:lvl w:ilvl="5" w:tplc="280A001B" w:tentative="1">
      <w:start w:val="1"/>
      <w:numFmt w:val="lowerRoman"/>
      <w:lvlText w:val="%6."/>
      <w:lvlJc w:val="right"/>
      <w:pPr>
        <w:ind w:left="3960" w:hanging="180"/>
      </w:pPr>
      <w:rPr>
        <w:rFonts w:cs="Times New Roman"/>
      </w:rPr>
    </w:lvl>
    <w:lvl w:ilvl="6" w:tplc="280A000F" w:tentative="1">
      <w:start w:val="1"/>
      <w:numFmt w:val="decimal"/>
      <w:lvlText w:val="%7."/>
      <w:lvlJc w:val="left"/>
      <w:pPr>
        <w:ind w:left="4680" w:hanging="360"/>
      </w:pPr>
      <w:rPr>
        <w:rFonts w:cs="Times New Roman"/>
      </w:rPr>
    </w:lvl>
    <w:lvl w:ilvl="7" w:tplc="280A0019" w:tentative="1">
      <w:start w:val="1"/>
      <w:numFmt w:val="lowerLetter"/>
      <w:lvlText w:val="%8."/>
      <w:lvlJc w:val="left"/>
      <w:pPr>
        <w:ind w:left="5400" w:hanging="360"/>
      </w:pPr>
      <w:rPr>
        <w:rFonts w:cs="Times New Roman"/>
      </w:rPr>
    </w:lvl>
    <w:lvl w:ilvl="8" w:tplc="280A001B" w:tentative="1">
      <w:start w:val="1"/>
      <w:numFmt w:val="lowerRoman"/>
      <w:lvlText w:val="%9."/>
      <w:lvlJc w:val="right"/>
      <w:pPr>
        <w:ind w:left="6120" w:hanging="180"/>
      </w:pPr>
      <w:rPr>
        <w:rFonts w:cs="Times New Roman"/>
      </w:rPr>
    </w:lvl>
  </w:abstractNum>
  <w:abstractNum w:abstractNumId="8" w15:restartNumberingAfterBreak="0">
    <w:nsid w:val="25195EFA"/>
    <w:multiLevelType w:val="hybridMultilevel"/>
    <w:tmpl w:val="9604B12C"/>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71C25F7"/>
    <w:multiLevelType w:val="hybridMultilevel"/>
    <w:tmpl w:val="0CD0D78C"/>
    <w:lvl w:ilvl="0" w:tplc="36D27794">
      <w:start w:val="1"/>
      <w:numFmt w:val="low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10" w15:restartNumberingAfterBreak="0">
    <w:nsid w:val="275106C2"/>
    <w:multiLevelType w:val="hybridMultilevel"/>
    <w:tmpl w:val="0720AFB0"/>
    <w:lvl w:ilvl="0" w:tplc="3FBEE27C">
      <w:start w:val="1"/>
      <w:numFmt w:val="upperRoman"/>
      <w:lvlText w:val="%1."/>
      <w:lvlJc w:val="left"/>
      <w:pPr>
        <w:tabs>
          <w:tab w:val="num" w:pos="1080"/>
        </w:tabs>
        <w:ind w:left="1080" w:hanging="720"/>
      </w:pPr>
      <w:rPr>
        <w:rFonts w:cs="Times New Roman"/>
      </w:rPr>
    </w:lvl>
    <w:lvl w:ilvl="1" w:tplc="1236F142">
      <w:start w:val="1"/>
      <w:numFmt w:val="lowerLetter"/>
      <w:lvlText w:val="%2)"/>
      <w:lvlJc w:val="left"/>
      <w:pPr>
        <w:tabs>
          <w:tab w:val="num" w:pos="1440"/>
        </w:tabs>
        <w:ind w:left="1440" w:hanging="360"/>
      </w:pPr>
      <w:rPr>
        <w:rFonts w:cs="Times New Roman"/>
        <w:sz w:val="20"/>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01">
      <w:start w:val="1"/>
      <w:numFmt w:val="bullet"/>
      <w:lvlText w:val=""/>
      <w:lvlJc w:val="left"/>
      <w:pPr>
        <w:tabs>
          <w:tab w:val="num" w:pos="3600"/>
        </w:tabs>
        <w:ind w:left="3600" w:hanging="360"/>
      </w:pPr>
      <w:rPr>
        <w:rFonts w:ascii="Symbol" w:hAnsi="Symbol" w:hint="default"/>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1" w15:restartNumberingAfterBreak="0">
    <w:nsid w:val="2A5D70DE"/>
    <w:multiLevelType w:val="hybridMultilevel"/>
    <w:tmpl w:val="320C4CCA"/>
    <w:lvl w:ilvl="0" w:tplc="F76C7D50">
      <w:start w:val="1"/>
      <w:numFmt w:val="lowerRoman"/>
      <w:lvlText w:val="(%1)"/>
      <w:lvlJc w:val="left"/>
      <w:pPr>
        <w:ind w:left="1146" w:hanging="720"/>
      </w:pPr>
      <w:rPr>
        <w:rFonts w:cs="Times New Roman" w:hint="default"/>
        <w:sz w:val="18"/>
      </w:rPr>
    </w:lvl>
    <w:lvl w:ilvl="1" w:tplc="869C8B7A">
      <w:start w:val="7"/>
      <w:numFmt w:val="decimal"/>
      <w:lvlText w:val="%2."/>
      <w:lvlJc w:val="left"/>
      <w:pPr>
        <w:tabs>
          <w:tab w:val="num" w:pos="1506"/>
        </w:tabs>
        <w:ind w:left="1506" w:hanging="360"/>
      </w:pPr>
      <w:rPr>
        <w:rFonts w:cs="Times New Roman" w:hint="default"/>
      </w:rPr>
    </w:lvl>
    <w:lvl w:ilvl="2" w:tplc="3A7AC2D2">
      <w:start w:val="7"/>
      <w:numFmt w:val="decimalZero"/>
      <w:lvlText w:val="%3."/>
      <w:lvlJc w:val="left"/>
      <w:pPr>
        <w:tabs>
          <w:tab w:val="num" w:pos="2406"/>
        </w:tabs>
        <w:ind w:left="2406" w:hanging="360"/>
      </w:pPr>
      <w:rPr>
        <w:rFonts w:cs="Times New Roman" w:hint="default"/>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12" w15:restartNumberingAfterBreak="0">
    <w:nsid w:val="2A791199"/>
    <w:multiLevelType w:val="hybridMultilevel"/>
    <w:tmpl w:val="1434765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2B06376E"/>
    <w:multiLevelType w:val="hybridMultilevel"/>
    <w:tmpl w:val="53346A6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3A6C7737"/>
    <w:multiLevelType w:val="hybridMultilevel"/>
    <w:tmpl w:val="080C03EC"/>
    <w:lvl w:ilvl="0" w:tplc="08BC797C">
      <w:start w:val="1"/>
      <w:numFmt w:val="bullet"/>
      <w:lvlText w:val=""/>
      <w:lvlJc w:val="left"/>
      <w:pPr>
        <w:tabs>
          <w:tab w:val="num" w:pos="1332"/>
        </w:tabs>
        <w:ind w:left="1332" w:hanging="360"/>
      </w:pPr>
      <w:rPr>
        <w:rFonts w:ascii="Symbol" w:hAnsi="Symbol" w:hint="default"/>
        <w:color w:val="000000"/>
      </w:rPr>
    </w:lvl>
    <w:lvl w:ilvl="1" w:tplc="0C0A0003" w:tentative="1">
      <w:start w:val="1"/>
      <w:numFmt w:val="bullet"/>
      <w:lvlText w:val="o"/>
      <w:lvlJc w:val="left"/>
      <w:pPr>
        <w:tabs>
          <w:tab w:val="num" w:pos="2052"/>
        </w:tabs>
        <w:ind w:left="2052" w:hanging="360"/>
      </w:pPr>
      <w:rPr>
        <w:rFonts w:ascii="Courier New" w:hAnsi="Courier New" w:cs="Courier New" w:hint="default"/>
      </w:rPr>
    </w:lvl>
    <w:lvl w:ilvl="2" w:tplc="0C0A0005" w:tentative="1">
      <w:start w:val="1"/>
      <w:numFmt w:val="bullet"/>
      <w:lvlText w:val=""/>
      <w:lvlJc w:val="left"/>
      <w:pPr>
        <w:tabs>
          <w:tab w:val="num" w:pos="2772"/>
        </w:tabs>
        <w:ind w:left="2772" w:hanging="360"/>
      </w:pPr>
      <w:rPr>
        <w:rFonts w:ascii="Wingdings" w:hAnsi="Wingdings" w:hint="default"/>
      </w:rPr>
    </w:lvl>
    <w:lvl w:ilvl="3" w:tplc="0C0A0001" w:tentative="1">
      <w:start w:val="1"/>
      <w:numFmt w:val="bullet"/>
      <w:lvlText w:val=""/>
      <w:lvlJc w:val="left"/>
      <w:pPr>
        <w:tabs>
          <w:tab w:val="num" w:pos="3492"/>
        </w:tabs>
        <w:ind w:left="3492" w:hanging="360"/>
      </w:pPr>
      <w:rPr>
        <w:rFonts w:ascii="Symbol" w:hAnsi="Symbol" w:hint="default"/>
      </w:rPr>
    </w:lvl>
    <w:lvl w:ilvl="4" w:tplc="0C0A0003" w:tentative="1">
      <w:start w:val="1"/>
      <w:numFmt w:val="bullet"/>
      <w:lvlText w:val="o"/>
      <w:lvlJc w:val="left"/>
      <w:pPr>
        <w:tabs>
          <w:tab w:val="num" w:pos="4212"/>
        </w:tabs>
        <w:ind w:left="4212" w:hanging="360"/>
      </w:pPr>
      <w:rPr>
        <w:rFonts w:ascii="Courier New" w:hAnsi="Courier New" w:cs="Courier New" w:hint="default"/>
      </w:rPr>
    </w:lvl>
    <w:lvl w:ilvl="5" w:tplc="0C0A0005" w:tentative="1">
      <w:start w:val="1"/>
      <w:numFmt w:val="bullet"/>
      <w:lvlText w:val=""/>
      <w:lvlJc w:val="left"/>
      <w:pPr>
        <w:tabs>
          <w:tab w:val="num" w:pos="4932"/>
        </w:tabs>
        <w:ind w:left="4932" w:hanging="360"/>
      </w:pPr>
      <w:rPr>
        <w:rFonts w:ascii="Wingdings" w:hAnsi="Wingdings" w:hint="default"/>
      </w:rPr>
    </w:lvl>
    <w:lvl w:ilvl="6" w:tplc="0C0A0001" w:tentative="1">
      <w:start w:val="1"/>
      <w:numFmt w:val="bullet"/>
      <w:lvlText w:val=""/>
      <w:lvlJc w:val="left"/>
      <w:pPr>
        <w:tabs>
          <w:tab w:val="num" w:pos="5652"/>
        </w:tabs>
        <w:ind w:left="5652" w:hanging="360"/>
      </w:pPr>
      <w:rPr>
        <w:rFonts w:ascii="Symbol" w:hAnsi="Symbol" w:hint="default"/>
      </w:rPr>
    </w:lvl>
    <w:lvl w:ilvl="7" w:tplc="0C0A0003" w:tentative="1">
      <w:start w:val="1"/>
      <w:numFmt w:val="bullet"/>
      <w:lvlText w:val="o"/>
      <w:lvlJc w:val="left"/>
      <w:pPr>
        <w:tabs>
          <w:tab w:val="num" w:pos="6372"/>
        </w:tabs>
        <w:ind w:left="6372" w:hanging="360"/>
      </w:pPr>
      <w:rPr>
        <w:rFonts w:ascii="Courier New" w:hAnsi="Courier New" w:cs="Courier New" w:hint="default"/>
      </w:rPr>
    </w:lvl>
    <w:lvl w:ilvl="8" w:tplc="0C0A0005" w:tentative="1">
      <w:start w:val="1"/>
      <w:numFmt w:val="bullet"/>
      <w:lvlText w:val=""/>
      <w:lvlJc w:val="left"/>
      <w:pPr>
        <w:tabs>
          <w:tab w:val="num" w:pos="7092"/>
        </w:tabs>
        <w:ind w:left="7092" w:hanging="360"/>
      </w:pPr>
      <w:rPr>
        <w:rFonts w:ascii="Wingdings" w:hAnsi="Wingdings" w:hint="default"/>
      </w:rPr>
    </w:lvl>
  </w:abstractNum>
  <w:abstractNum w:abstractNumId="15" w15:restartNumberingAfterBreak="0">
    <w:nsid w:val="3CB519BB"/>
    <w:multiLevelType w:val="hybridMultilevel"/>
    <w:tmpl w:val="6AC0D3A6"/>
    <w:lvl w:ilvl="0" w:tplc="280A0019">
      <w:start w:val="1"/>
      <w:numFmt w:val="lowerLetter"/>
      <w:lvlText w:val="%1."/>
      <w:lvlJc w:val="left"/>
      <w:pPr>
        <w:ind w:left="1428" w:hanging="360"/>
      </w:pPr>
      <w:rPr>
        <w:rFonts w:cs="Times New Roman"/>
      </w:rPr>
    </w:lvl>
    <w:lvl w:ilvl="1" w:tplc="280A0019" w:tentative="1">
      <w:start w:val="1"/>
      <w:numFmt w:val="lowerLetter"/>
      <w:lvlText w:val="%2."/>
      <w:lvlJc w:val="left"/>
      <w:pPr>
        <w:ind w:left="2148" w:hanging="360"/>
      </w:pPr>
      <w:rPr>
        <w:rFonts w:cs="Times New Roman"/>
      </w:rPr>
    </w:lvl>
    <w:lvl w:ilvl="2" w:tplc="280A001B" w:tentative="1">
      <w:start w:val="1"/>
      <w:numFmt w:val="lowerRoman"/>
      <w:lvlText w:val="%3."/>
      <w:lvlJc w:val="right"/>
      <w:pPr>
        <w:ind w:left="2868" w:hanging="180"/>
      </w:pPr>
      <w:rPr>
        <w:rFonts w:cs="Times New Roman"/>
      </w:rPr>
    </w:lvl>
    <w:lvl w:ilvl="3" w:tplc="280A000F" w:tentative="1">
      <w:start w:val="1"/>
      <w:numFmt w:val="decimal"/>
      <w:lvlText w:val="%4."/>
      <w:lvlJc w:val="left"/>
      <w:pPr>
        <w:ind w:left="3588" w:hanging="360"/>
      </w:pPr>
      <w:rPr>
        <w:rFonts w:cs="Times New Roman"/>
      </w:rPr>
    </w:lvl>
    <w:lvl w:ilvl="4" w:tplc="280A0019" w:tentative="1">
      <w:start w:val="1"/>
      <w:numFmt w:val="lowerLetter"/>
      <w:lvlText w:val="%5."/>
      <w:lvlJc w:val="left"/>
      <w:pPr>
        <w:ind w:left="4308" w:hanging="360"/>
      </w:pPr>
      <w:rPr>
        <w:rFonts w:cs="Times New Roman"/>
      </w:rPr>
    </w:lvl>
    <w:lvl w:ilvl="5" w:tplc="280A001B" w:tentative="1">
      <w:start w:val="1"/>
      <w:numFmt w:val="lowerRoman"/>
      <w:lvlText w:val="%6."/>
      <w:lvlJc w:val="right"/>
      <w:pPr>
        <w:ind w:left="5028" w:hanging="180"/>
      </w:pPr>
      <w:rPr>
        <w:rFonts w:cs="Times New Roman"/>
      </w:rPr>
    </w:lvl>
    <w:lvl w:ilvl="6" w:tplc="280A000F" w:tentative="1">
      <w:start w:val="1"/>
      <w:numFmt w:val="decimal"/>
      <w:lvlText w:val="%7."/>
      <w:lvlJc w:val="left"/>
      <w:pPr>
        <w:ind w:left="5748" w:hanging="360"/>
      </w:pPr>
      <w:rPr>
        <w:rFonts w:cs="Times New Roman"/>
      </w:rPr>
    </w:lvl>
    <w:lvl w:ilvl="7" w:tplc="280A0019" w:tentative="1">
      <w:start w:val="1"/>
      <w:numFmt w:val="lowerLetter"/>
      <w:lvlText w:val="%8."/>
      <w:lvlJc w:val="left"/>
      <w:pPr>
        <w:ind w:left="6468" w:hanging="360"/>
      </w:pPr>
      <w:rPr>
        <w:rFonts w:cs="Times New Roman"/>
      </w:rPr>
    </w:lvl>
    <w:lvl w:ilvl="8" w:tplc="280A001B" w:tentative="1">
      <w:start w:val="1"/>
      <w:numFmt w:val="lowerRoman"/>
      <w:lvlText w:val="%9."/>
      <w:lvlJc w:val="right"/>
      <w:pPr>
        <w:ind w:left="7188" w:hanging="180"/>
      </w:pPr>
      <w:rPr>
        <w:rFonts w:cs="Times New Roman"/>
      </w:rPr>
    </w:lvl>
  </w:abstractNum>
  <w:abstractNum w:abstractNumId="16" w15:restartNumberingAfterBreak="0">
    <w:nsid w:val="3DA76F5B"/>
    <w:multiLevelType w:val="hybridMultilevel"/>
    <w:tmpl w:val="7C4A8722"/>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3E1D23F2"/>
    <w:multiLevelType w:val="hybridMultilevel"/>
    <w:tmpl w:val="6DC8F51E"/>
    <w:lvl w:ilvl="0" w:tplc="0C0A0017">
      <w:start w:val="1"/>
      <w:numFmt w:val="lowerLetter"/>
      <w:lvlText w:val="%1)"/>
      <w:lvlJc w:val="left"/>
      <w:pPr>
        <w:ind w:left="720" w:hanging="360"/>
      </w:pPr>
      <w:rPr>
        <w:rFonts w:hint="default"/>
      </w:rPr>
    </w:lvl>
    <w:lvl w:ilvl="1" w:tplc="0820F432">
      <w:start w:val="1"/>
      <w:numFmt w:val="lowerLetter"/>
      <w:lvlText w:val="%2)"/>
      <w:lvlJc w:val="left"/>
      <w:pPr>
        <w:ind w:left="1440" w:hanging="360"/>
      </w:pPr>
      <w:rPr>
        <w:rFonts w:hint="default"/>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0C17741"/>
    <w:multiLevelType w:val="hybridMultilevel"/>
    <w:tmpl w:val="A826585C"/>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9" w15:restartNumberingAfterBreak="0">
    <w:nsid w:val="40F23452"/>
    <w:multiLevelType w:val="hybridMultilevel"/>
    <w:tmpl w:val="7914707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439F72EC"/>
    <w:multiLevelType w:val="hybridMultilevel"/>
    <w:tmpl w:val="1F58E664"/>
    <w:lvl w:ilvl="0" w:tplc="0C0A0001">
      <w:start w:val="1"/>
      <w:numFmt w:val="bullet"/>
      <w:lvlText w:val=""/>
      <w:lvlJc w:val="left"/>
      <w:pPr>
        <w:ind w:left="671" w:hanging="360"/>
      </w:pPr>
      <w:rPr>
        <w:rFonts w:ascii="Symbol" w:hAnsi="Symbol" w:hint="default"/>
      </w:rPr>
    </w:lvl>
    <w:lvl w:ilvl="1" w:tplc="0C0A0003" w:tentative="1">
      <w:start w:val="1"/>
      <w:numFmt w:val="bullet"/>
      <w:lvlText w:val="o"/>
      <w:lvlJc w:val="left"/>
      <w:pPr>
        <w:ind w:left="1391" w:hanging="360"/>
      </w:pPr>
      <w:rPr>
        <w:rFonts w:ascii="Courier New" w:hAnsi="Courier New" w:cs="Courier New" w:hint="default"/>
      </w:rPr>
    </w:lvl>
    <w:lvl w:ilvl="2" w:tplc="0C0A0005" w:tentative="1">
      <w:start w:val="1"/>
      <w:numFmt w:val="bullet"/>
      <w:lvlText w:val=""/>
      <w:lvlJc w:val="left"/>
      <w:pPr>
        <w:ind w:left="2111" w:hanging="360"/>
      </w:pPr>
      <w:rPr>
        <w:rFonts w:ascii="Wingdings" w:hAnsi="Wingdings" w:hint="default"/>
      </w:rPr>
    </w:lvl>
    <w:lvl w:ilvl="3" w:tplc="0C0A0001" w:tentative="1">
      <w:start w:val="1"/>
      <w:numFmt w:val="bullet"/>
      <w:lvlText w:val=""/>
      <w:lvlJc w:val="left"/>
      <w:pPr>
        <w:ind w:left="2831" w:hanging="360"/>
      </w:pPr>
      <w:rPr>
        <w:rFonts w:ascii="Symbol" w:hAnsi="Symbol" w:hint="default"/>
      </w:rPr>
    </w:lvl>
    <w:lvl w:ilvl="4" w:tplc="0C0A0003" w:tentative="1">
      <w:start w:val="1"/>
      <w:numFmt w:val="bullet"/>
      <w:lvlText w:val="o"/>
      <w:lvlJc w:val="left"/>
      <w:pPr>
        <w:ind w:left="3551" w:hanging="360"/>
      </w:pPr>
      <w:rPr>
        <w:rFonts w:ascii="Courier New" w:hAnsi="Courier New" w:cs="Courier New" w:hint="default"/>
      </w:rPr>
    </w:lvl>
    <w:lvl w:ilvl="5" w:tplc="0C0A0005" w:tentative="1">
      <w:start w:val="1"/>
      <w:numFmt w:val="bullet"/>
      <w:lvlText w:val=""/>
      <w:lvlJc w:val="left"/>
      <w:pPr>
        <w:ind w:left="4271" w:hanging="360"/>
      </w:pPr>
      <w:rPr>
        <w:rFonts w:ascii="Wingdings" w:hAnsi="Wingdings" w:hint="default"/>
      </w:rPr>
    </w:lvl>
    <w:lvl w:ilvl="6" w:tplc="0C0A0001" w:tentative="1">
      <w:start w:val="1"/>
      <w:numFmt w:val="bullet"/>
      <w:lvlText w:val=""/>
      <w:lvlJc w:val="left"/>
      <w:pPr>
        <w:ind w:left="4991" w:hanging="360"/>
      </w:pPr>
      <w:rPr>
        <w:rFonts w:ascii="Symbol" w:hAnsi="Symbol" w:hint="default"/>
      </w:rPr>
    </w:lvl>
    <w:lvl w:ilvl="7" w:tplc="0C0A0003" w:tentative="1">
      <w:start w:val="1"/>
      <w:numFmt w:val="bullet"/>
      <w:lvlText w:val="o"/>
      <w:lvlJc w:val="left"/>
      <w:pPr>
        <w:ind w:left="5711" w:hanging="360"/>
      </w:pPr>
      <w:rPr>
        <w:rFonts w:ascii="Courier New" w:hAnsi="Courier New" w:cs="Courier New" w:hint="default"/>
      </w:rPr>
    </w:lvl>
    <w:lvl w:ilvl="8" w:tplc="0C0A0005" w:tentative="1">
      <w:start w:val="1"/>
      <w:numFmt w:val="bullet"/>
      <w:lvlText w:val=""/>
      <w:lvlJc w:val="left"/>
      <w:pPr>
        <w:ind w:left="6431" w:hanging="360"/>
      </w:pPr>
      <w:rPr>
        <w:rFonts w:ascii="Wingdings" w:hAnsi="Wingdings" w:hint="default"/>
      </w:rPr>
    </w:lvl>
  </w:abstractNum>
  <w:abstractNum w:abstractNumId="21" w15:restartNumberingAfterBreak="0">
    <w:nsid w:val="44360A72"/>
    <w:multiLevelType w:val="hybridMultilevel"/>
    <w:tmpl w:val="195056E0"/>
    <w:lvl w:ilvl="0" w:tplc="492EF93A">
      <w:start w:val="1"/>
      <w:numFmt w:val="lowerLetter"/>
      <w:lvlText w:val="%1)"/>
      <w:lvlJc w:val="left"/>
      <w:pPr>
        <w:ind w:left="720" w:hanging="360"/>
      </w:pPr>
      <w:rPr>
        <w:rFonts w:ascii="Arial" w:eastAsia="Times New Roman" w:hAnsi="Arial" w:cs="Arial"/>
        <w:b w:val="0"/>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2" w15:restartNumberingAfterBreak="0">
    <w:nsid w:val="44955543"/>
    <w:multiLevelType w:val="hybridMultilevel"/>
    <w:tmpl w:val="653ACA14"/>
    <w:name w:val="WW8Num13332222222222"/>
    <w:lvl w:ilvl="0" w:tplc="A88A54C6">
      <w:start w:val="1"/>
      <w:numFmt w:val="lowerLetter"/>
      <w:lvlText w:val="%1)"/>
      <w:lvlJc w:val="left"/>
      <w:pPr>
        <w:tabs>
          <w:tab w:val="num" w:pos="360"/>
        </w:tabs>
        <w:ind w:left="360" w:hanging="360"/>
      </w:pPr>
      <w:rPr>
        <w:rFonts w:hint="default"/>
      </w:rPr>
    </w:lvl>
    <w:lvl w:ilvl="1" w:tplc="690A18A6">
      <w:start w:val="1"/>
      <w:numFmt w:val="lowerLetter"/>
      <w:lvlText w:val="%2)"/>
      <w:lvlJc w:val="left"/>
      <w:pPr>
        <w:tabs>
          <w:tab w:val="num" w:pos="1440"/>
        </w:tabs>
        <w:ind w:left="1440" w:hanging="360"/>
      </w:pPr>
      <w:rPr>
        <w:rFonts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44BC266B"/>
    <w:multiLevelType w:val="hybridMultilevel"/>
    <w:tmpl w:val="90D82B1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971350D"/>
    <w:multiLevelType w:val="hybridMultilevel"/>
    <w:tmpl w:val="1D32580A"/>
    <w:lvl w:ilvl="0" w:tplc="0C0A0017">
      <w:start w:val="1"/>
      <w:numFmt w:val="lowerLetter"/>
      <w:lvlText w:val="%1)"/>
      <w:lvlJc w:val="left"/>
      <w:pPr>
        <w:ind w:left="1004" w:hanging="360"/>
      </w:pPr>
    </w:lvl>
    <w:lvl w:ilvl="1" w:tplc="0C0A0017">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5" w15:restartNumberingAfterBreak="0">
    <w:nsid w:val="50447C5F"/>
    <w:multiLevelType w:val="hybridMultilevel"/>
    <w:tmpl w:val="9AC0288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52166257"/>
    <w:multiLevelType w:val="hybridMultilevel"/>
    <w:tmpl w:val="FEEE90E6"/>
    <w:lvl w:ilvl="0" w:tplc="08BC797C">
      <w:start w:val="1"/>
      <w:numFmt w:val="bullet"/>
      <w:lvlText w:val=""/>
      <w:lvlJc w:val="left"/>
      <w:pPr>
        <w:tabs>
          <w:tab w:val="num" w:pos="720"/>
        </w:tabs>
        <w:ind w:left="720" w:hanging="360"/>
      </w:pPr>
      <w:rPr>
        <w:rFonts w:ascii="Symbol" w:hAnsi="Symbol" w:cs="Symbol" w:hint="default"/>
        <w:color w:val="00000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59752CC0"/>
    <w:multiLevelType w:val="hybridMultilevel"/>
    <w:tmpl w:val="05CCACD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5C073DFB"/>
    <w:multiLevelType w:val="hybridMultilevel"/>
    <w:tmpl w:val="037C08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41261D5"/>
    <w:multiLevelType w:val="hybridMultilevel"/>
    <w:tmpl w:val="F3082918"/>
    <w:lvl w:ilvl="0" w:tplc="1AB2A6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5552FCF"/>
    <w:multiLevelType w:val="hybridMultilevel"/>
    <w:tmpl w:val="C0760F0C"/>
    <w:lvl w:ilvl="0" w:tplc="280A0017">
      <w:start w:val="1"/>
      <w:numFmt w:val="lowerLetter"/>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31" w15:restartNumberingAfterBreak="0">
    <w:nsid w:val="67840B6C"/>
    <w:multiLevelType w:val="hybridMultilevel"/>
    <w:tmpl w:val="90D82B1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A0D450E"/>
    <w:multiLevelType w:val="hybridMultilevel"/>
    <w:tmpl w:val="AB0A44D8"/>
    <w:lvl w:ilvl="0" w:tplc="28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F6844B7"/>
    <w:multiLevelType w:val="hybridMultilevel"/>
    <w:tmpl w:val="A5DC6AAE"/>
    <w:lvl w:ilvl="0" w:tplc="0C0A0017">
      <w:start w:val="1"/>
      <w:numFmt w:val="lowerLetter"/>
      <w:lvlText w:val="%1)"/>
      <w:lvlJc w:val="left"/>
      <w:pPr>
        <w:ind w:left="720" w:hanging="360"/>
      </w:pPr>
      <w:rPr>
        <w:rFonts w:cs="Times New Roman" w:hint="default"/>
      </w:rPr>
    </w:lvl>
    <w:lvl w:ilvl="1" w:tplc="052E00B6">
      <w:start w:val="1"/>
      <w:numFmt w:val="lowerLetter"/>
      <w:lvlText w:val="%2)"/>
      <w:lvlJc w:val="left"/>
      <w:pPr>
        <w:ind w:left="1440" w:hanging="360"/>
      </w:pPr>
      <w:rPr>
        <w:rFonts w:cs="Times New Roman" w:hint="default"/>
        <w:b w:val="0"/>
      </w:rPr>
    </w:lvl>
    <w:lvl w:ilvl="2" w:tplc="0C0A001B">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4" w15:restartNumberingAfterBreak="0">
    <w:nsid w:val="72D10598"/>
    <w:multiLevelType w:val="hybridMultilevel"/>
    <w:tmpl w:val="0A3611EE"/>
    <w:lvl w:ilvl="0" w:tplc="33BADF78">
      <w:start w:val="1"/>
      <w:numFmt w:val="bullet"/>
      <w:lvlText w:val=""/>
      <w:lvlJc w:val="left"/>
      <w:pPr>
        <w:tabs>
          <w:tab w:val="num" w:pos="720"/>
        </w:tabs>
        <w:ind w:left="720" w:hanging="360"/>
      </w:pPr>
      <w:rPr>
        <w:rFonts w:ascii="Symbol" w:hAnsi="Symbol" w:hint="default"/>
        <w:sz w:val="18"/>
        <w:szCs w:val="18"/>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642294"/>
    <w:multiLevelType w:val="hybridMultilevel"/>
    <w:tmpl w:val="5358DF8A"/>
    <w:lvl w:ilvl="0" w:tplc="B1CEBC78">
      <w:start w:val="1"/>
      <w:numFmt w:val="lowerLetter"/>
      <w:lvlText w:val="%1."/>
      <w:lvlJc w:val="left"/>
      <w:pPr>
        <w:tabs>
          <w:tab w:val="num" w:pos="720"/>
        </w:tabs>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78384839"/>
    <w:multiLevelType w:val="hybridMultilevel"/>
    <w:tmpl w:val="EA6E0CF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7" w15:restartNumberingAfterBreak="0">
    <w:nsid w:val="797141AD"/>
    <w:multiLevelType w:val="hybridMultilevel"/>
    <w:tmpl w:val="1EC8232E"/>
    <w:lvl w:ilvl="0" w:tplc="F9803FAC">
      <w:start w:val="1"/>
      <w:numFmt w:val="low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38" w15:restartNumberingAfterBreak="0">
    <w:nsid w:val="7A01475E"/>
    <w:multiLevelType w:val="hybridMultilevel"/>
    <w:tmpl w:val="D3064ECE"/>
    <w:lvl w:ilvl="0" w:tplc="9466B95A">
      <w:start w:val="1"/>
      <w:numFmt w:val="upperRoman"/>
      <w:lvlText w:val="%1."/>
      <w:lvlJc w:val="left"/>
      <w:pPr>
        <w:tabs>
          <w:tab w:val="num" w:pos="720"/>
        </w:tabs>
        <w:ind w:left="720" w:hanging="360"/>
      </w:pPr>
      <w:rPr>
        <w:rFonts w:ascii="Arial" w:eastAsia="Times New Roman" w:hAnsi="Arial" w:cs="Times New Roman" w:hint="default"/>
      </w:rPr>
    </w:lvl>
    <w:lvl w:ilvl="1" w:tplc="C3506630">
      <w:start w:val="1"/>
      <w:numFmt w:val="decimal"/>
      <w:lvlText w:val="%2."/>
      <w:lvlJc w:val="left"/>
      <w:pPr>
        <w:tabs>
          <w:tab w:val="num" w:pos="1440"/>
        </w:tabs>
        <w:ind w:left="1440" w:hanging="360"/>
      </w:pPr>
      <w:rPr>
        <w:rFonts w:cs="Times New Roman" w:hint="default"/>
      </w:rPr>
    </w:lvl>
    <w:lvl w:ilvl="2" w:tplc="1A9E9922">
      <w:start w:val="1"/>
      <w:numFmt w:val="lowerLetter"/>
      <w:lvlText w:val="%3)"/>
      <w:lvlJc w:val="left"/>
      <w:pPr>
        <w:tabs>
          <w:tab w:val="num" w:pos="1800"/>
        </w:tabs>
        <w:ind w:left="1800" w:hanging="360"/>
      </w:pPr>
      <w:rPr>
        <w:rFonts w:cs="Times New Roman" w:hint="default"/>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9" w15:restartNumberingAfterBreak="0">
    <w:nsid w:val="7A01545D"/>
    <w:multiLevelType w:val="hybridMultilevel"/>
    <w:tmpl w:val="F4E6D548"/>
    <w:lvl w:ilvl="0" w:tplc="280A0017">
      <w:start w:val="1"/>
      <w:numFmt w:val="lowerLetter"/>
      <w:lvlText w:val="%1)"/>
      <w:lvlJc w:val="left"/>
      <w:pPr>
        <w:ind w:left="927" w:hanging="360"/>
      </w:p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40" w15:restartNumberingAfterBreak="0">
    <w:nsid w:val="7B647E62"/>
    <w:multiLevelType w:val="hybridMultilevel"/>
    <w:tmpl w:val="195056E0"/>
    <w:lvl w:ilvl="0" w:tplc="492EF93A">
      <w:start w:val="1"/>
      <w:numFmt w:val="lowerLetter"/>
      <w:lvlText w:val="%1)"/>
      <w:lvlJc w:val="left"/>
      <w:pPr>
        <w:ind w:left="720" w:hanging="360"/>
      </w:pPr>
      <w:rPr>
        <w:rFonts w:ascii="Arial" w:eastAsia="Times New Roman" w:hAnsi="Arial" w:cs="Arial"/>
        <w:b w:val="0"/>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num w:numId="1">
    <w:abstractNumId w:val="0"/>
  </w:num>
  <w:num w:numId="2">
    <w:abstractNumId w:val="3"/>
  </w:num>
  <w:num w:numId="3">
    <w:abstractNumId w:val="20"/>
  </w:num>
  <w:num w:numId="4">
    <w:abstractNumId w:val="24"/>
  </w:num>
  <w:num w:numId="5">
    <w:abstractNumId w:val="28"/>
  </w:num>
  <w:num w:numId="6">
    <w:abstractNumId w:val="14"/>
  </w:num>
  <w:num w:numId="7">
    <w:abstractNumId w:val="11"/>
  </w:num>
  <w:num w:numId="8">
    <w:abstractNumId w:val="15"/>
  </w:num>
  <w:num w:numId="9">
    <w:abstractNumId w:val="4"/>
  </w:num>
  <w:num w:numId="10">
    <w:abstractNumId w:val="22"/>
  </w:num>
  <w:num w:numId="11">
    <w:abstractNumId w:val="23"/>
  </w:num>
  <w:num w:numId="12">
    <w:abstractNumId w:val="32"/>
  </w:num>
  <w:num w:numId="13">
    <w:abstractNumId w:val="12"/>
  </w:num>
  <w:num w:numId="14">
    <w:abstractNumId w:val="39"/>
  </w:num>
  <w:num w:numId="15">
    <w:abstractNumId w:val="31"/>
  </w:num>
  <w:num w:numId="16">
    <w:abstractNumId w:val="9"/>
  </w:num>
  <w:num w:numId="17">
    <w:abstractNumId w:val="37"/>
  </w:num>
  <w:num w:numId="1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7"/>
  </w:num>
  <w:num w:numId="21">
    <w:abstractNumId w:val="35"/>
  </w:num>
  <w:num w:numId="22">
    <w:abstractNumId w:val="26"/>
  </w:num>
  <w:num w:numId="23">
    <w:abstractNumId w:val="18"/>
  </w:num>
  <w:num w:numId="24">
    <w:abstractNumId w:val="13"/>
  </w:num>
  <w:num w:numId="25">
    <w:abstractNumId w:val="30"/>
  </w:num>
  <w:num w:numId="26">
    <w:abstractNumId w:val="27"/>
  </w:num>
  <w:num w:numId="27">
    <w:abstractNumId w:val="25"/>
  </w:num>
  <w:num w:numId="28">
    <w:abstractNumId w:val="1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9">
    <w:abstractNumId w:val="38"/>
  </w:num>
  <w:num w:numId="30">
    <w:abstractNumId w:val="8"/>
  </w:num>
  <w:num w:numId="31">
    <w:abstractNumId w:val="33"/>
  </w:num>
  <w:num w:numId="32">
    <w:abstractNumId w:val="2"/>
  </w:num>
  <w:num w:numId="33">
    <w:abstractNumId w:val="16"/>
  </w:num>
  <w:num w:numId="34">
    <w:abstractNumId w:val="19"/>
  </w:num>
  <w:num w:numId="35">
    <w:abstractNumId w:val="6"/>
  </w:num>
  <w:num w:numId="36">
    <w:abstractNumId w:val="5"/>
  </w:num>
  <w:num w:numId="37">
    <w:abstractNumId w:val="20"/>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29"/>
  </w:num>
  <w:num w:numId="41">
    <w:abstractNumId w:val="34"/>
  </w:num>
  <w:num w:numId="42">
    <w:abstractNumId w:val="20"/>
  </w:num>
  <w:num w:numId="43">
    <w:abstractNumId w:val="1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4">
    <w:abstractNumId w:val="4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9D5"/>
    <w:rsid w:val="00002BC2"/>
    <w:rsid w:val="00015B3A"/>
    <w:rsid w:val="00023EFE"/>
    <w:rsid w:val="000256EF"/>
    <w:rsid w:val="00025E74"/>
    <w:rsid w:val="00026BF0"/>
    <w:rsid w:val="000275D4"/>
    <w:rsid w:val="00041355"/>
    <w:rsid w:val="00042B4D"/>
    <w:rsid w:val="0004344E"/>
    <w:rsid w:val="0004404B"/>
    <w:rsid w:val="000477F4"/>
    <w:rsid w:val="000533EB"/>
    <w:rsid w:val="00055179"/>
    <w:rsid w:val="0005563B"/>
    <w:rsid w:val="00062FF0"/>
    <w:rsid w:val="000633D8"/>
    <w:rsid w:val="00065645"/>
    <w:rsid w:val="00071C54"/>
    <w:rsid w:val="000728DD"/>
    <w:rsid w:val="000744D7"/>
    <w:rsid w:val="00074D72"/>
    <w:rsid w:val="00087443"/>
    <w:rsid w:val="00091399"/>
    <w:rsid w:val="00092035"/>
    <w:rsid w:val="000923E9"/>
    <w:rsid w:val="0009504E"/>
    <w:rsid w:val="000961F0"/>
    <w:rsid w:val="00096CA2"/>
    <w:rsid w:val="00097763"/>
    <w:rsid w:val="000A2C48"/>
    <w:rsid w:val="000A4B46"/>
    <w:rsid w:val="000A5FF6"/>
    <w:rsid w:val="000A6300"/>
    <w:rsid w:val="000A67C5"/>
    <w:rsid w:val="000B41AB"/>
    <w:rsid w:val="000B5DAC"/>
    <w:rsid w:val="000C001D"/>
    <w:rsid w:val="000C0A9C"/>
    <w:rsid w:val="000C1209"/>
    <w:rsid w:val="000C3217"/>
    <w:rsid w:val="000C6068"/>
    <w:rsid w:val="000E04B6"/>
    <w:rsid w:val="000E218D"/>
    <w:rsid w:val="000E2A52"/>
    <w:rsid w:val="000E52D1"/>
    <w:rsid w:val="000E5677"/>
    <w:rsid w:val="000E6010"/>
    <w:rsid w:val="000E6A3B"/>
    <w:rsid w:val="000E7200"/>
    <w:rsid w:val="000E75A4"/>
    <w:rsid w:val="000E7E27"/>
    <w:rsid w:val="000F4621"/>
    <w:rsid w:val="000F6CCD"/>
    <w:rsid w:val="00101A81"/>
    <w:rsid w:val="00110BB2"/>
    <w:rsid w:val="00110FFA"/>
    <w:rsid w:val="00114D48"/>
    <w:rsid w:val="0011582D"/>
    <w:rsid w:val="00116AE7"/>
    <w:rsid w:val="00125CE0"/>
    <w:rsid w:val="00126D5F"/>
    <w:rsid w:val="00127EFC"/>
    <w:rsid w:val="001349C9"/>
    <w:rsid w:val="001360ED"/>
    <w:rsid w:val="0013610A"/>
    <w:rsid w:val="00140BBC"/>
    <w:rsid w:val="00141351"/>
    <w:rsid w:val="00146449"/>
    <w:rsid w:val="001474A7"/>
    <w:rsid w:val="001501AC"/>
    <w:rsid w:val="00150ADC"/>
    <w:rsid w:val="00154749"/>
    <w:rsid w:val="001563F4"/>
    <w:rsid w:val="00162F2B"/>
    <w:rsid w:val="001631AC"/>
    <w:rsid w:val="00164DBC"/>
    <w:rsid w:val="00165E1D"/>
    <w:rsid w:val="00166B82"/>
    <w:rsid w:val="00170B1B"/>
    <w:rsid w:val="00171BE5"/>
    <w:rsid w:val="00171FC4"/>
    <w:rsid w:val="00173300"/>
    <w:rsid w:val="00180575"/>
    <w:rsid w:val="0018091E"/>
    <w:rsid w:val="00181100"/>
    <w:rsid w:val="001841AF"/>
    <w:rsid w:val="00187F14"/>
    <w:rsid w:val="00192E6E"/>
    <w:rsid w:val="00195177"/>
    <w:rsid w:val="001952F1"/>
    <w:rsid w:val="001956D8"/>
    <w:rsid w:val="00196131"/>
    <w:rsid w:val="001A023D"/>
    <w:rsid w:val="001A3473"/>
    <w:rsid w:val="001A52BA"/>
    <w:rsid w:val="001A7A86"/>
    <w:rsid w:val="001B07AA"/>
    <w:rsid w:val="001B0A1D"/>
    <w:rsid w:val="001B1F6F"/>
    <w:rsid w:val="001B2E7C"/>
    <w:rsid w:val="001D0AD2"/>
    <w:rsid w:val="001D2A20"/>
    <w:rsid w:val="001D2D60"/>
    <w:rsid w:val="001D363A"/>
    <w:rsid w:val="001D497A"/>
    <w:rsid w:val="001D5365"/>
    <w:rsid w:val="001D6012"/>
    <w:rsid w:val="001D7F25"/>
    <w:rsid w:val="001E2DD3"/>
    <w:rsid w:val="001E35DA"/>
    <w:rsid w:val="001E36B7"/>
    <w:rsid w:val="001E5675"/>
    <w:rsid w:val="001F451B"/>
    <w:rsid w:val="001F4B6E"/>
    <w:rsid w:val="00201477"/>
    <w:rsid w:val="0020348E"/>
    <w:rsid w:val="0020464C"/>
    <w:rsid w:val="0021568A"/>
    <w:rsid w:val="00215AB5"/>
    <w:rsid w:val="002168DA"/>
    <w:rsid w:val="002270A9"/>
    <w:rsid w:val="00231FB7"/>
    <w:rsid w:val="00233DCC"/>
    <w:rsid w:val="00237D70"/>
    <w:rsid w:val="00241B00"/>
    <w:rsid w:val="00242689"/>
    <w:rsid w:val="002564C0"/>
    <w:rsid w:val="002569C8"/>
    <w:rsid w:val="0026214A"/>
    <w:rsid w:val="00266A86"/>
    <w:rsid w:val="00276023"/>
    <w:rsid w:val="0027644D"/>
    <w:rsid w:val="00276E78"/>
    <w:rsid w:val="00281A1F"/>
    <w:rsid w:val="0028255C"/>
    <w:rsid w:val="00292169"/>
    <w:rsid w:val="002923FE"/>
    <w:rsid w:val="0029371C"/>
    <w:rsid w:val="002940DA"/>
    <w:rsid w:val="002A05BB"/>
    <w:rsid w:val="002A5B8C"/>
    <w:rsid w:val="002B05C7"/>
    <w:rsid w:val="002B10D8"/>
    <w:rsid w:val="002B1894"/>
    <w:rsid w:val="002B2FF2"/>
    <w:rsid w:val="002B4439"/>
    <w:rsid w:val="002C7B61"/>
    <w:rsid w:val="002D7A95"/>
    <w:rsid w:val="002E030A"/>
    <w:rsid w:val="002E0A32"/>
    <w:rsid w:val="002E1114"/>
    <w:rsid w:val="002E276B"/>
    <w:rsid w:val="002E3498"/>
    <w:rsid w:val="002E484D"/>
    <w:rsid w:val="002E662B"/>
    <w:rsid w:val="002E7051"/>
    <w:rsid w:val="002F0CF6"/>
    <w:rsid w:val="002F2DAE"/>
    <w:rsid w:val="002F68C5"/>
    <w:rsid w:val="003005C1"/>
    <w:rsid w:val="00303E55"/>
    <w:rsid w:val="00310245"/>
    <w:rsid w:val="00311088"/>
    <w:rsid w:val="0031180F"/>
    <w:rsid w:val="003137B1"/>
    <w:rsid w:val="003250CB"/>
    <w:rsid w:val="00331079"/>
    <w:rsid w:val="00332913"/>
    <w:rsid w:val="00340B38"/>
    <w:rsid w:val="00341CBB"/>
    <w:rsid w:val="00342BD5"/>
    <w:rsid w:val="00343A08"/>
    <w:rsid w:val="00350401"/>
    <w:rsid w:val="00356C88"/>
    <w:rsid w:val="00356FCD"/>
    <w:rsid w:val="00360F4F"/>
    <w:rsid w:val="00366320"/>
    <w:rsid w:val="0037090A"/>
    <w:rsid w:val="00370984"/>
    <w:rsid w:val="00373468"/>
    <w:rsid w:val="003800BF"/>
    <w:rsid w:val="003843E4"/>
    <w:rsid w:val="00391943"/>
    <w:rsid w:val="00396204"/>
    <w:rsid w:val="003A65A9"/>
    <w:rsid w:val="003B1146"/>
    <w:rsid w:val="003B1D8F"/>
    <w:rsid w:val="003B2287"/>
    <w:rsid w:val="003B6C9F"/>
    <w:rsid w:val="003C2AF2"/>
    <w:rsid w:val="003C6650"/>
    <w:rsid w:val="003D7772"/>
    <w:rsid w:val="003D7E2F"/>
    <w:rsid w:val="003E290A"/>
    <w:rsid w:val="003E2BA6"/>
    <w:rsid w:val="003E563A"/>
    <w:rsid w:val="003E5B87"/>
    <w:rsid w:val="003F1A0D"/>
    <w:rsid w:val="00400763"/>
    <w:rsid w:val="00403232"/>
    <w:rsid w:val="0040353B"/>
    <w:rsid w:val="00406E7A"/>
    <w:rsid w:val="004070CA"/>
    <w:rsid w:val="00410449"/>
    <w:rsid w:val="00410BD6"/>
    <w:rsid w:val="00410ED5"/>
    <w:rsid w:val="0041298E"/>
    <w:rsid w:val="004156AF"/>
    <w:rsid w:val="00416750"/>
    <w:rsid w:val="00422A04"/>
    <w:rsid w:val="00424229"/>
    <w:rsid w:val="00431527"/>
    <w:rsid w:val="004330CB"/>
    <w:rsid w:val="00433433"/>
    <w:rsid w:val="00444669"/>
    <w:rsid w:val="004473C2"/>
    <w:rsid w:val="00456D3F"/>
    <w:rsid w:val="00460037"/>
    <w:rsid w:val="004612B2"/>
    <w:rsid w:val="004632C1"/>
    <w:rsid w:val="00466DBD"/>
    <w:rsid w:val="00470D55"/>
    <w:rsid w:val="004747BD"/>
    <w:rsid w:val="004776C8"/>
    <w:rsid w:val="00482133"/>
    <w:rsid w:val="0048569E"/>
    <w:rsid w:val="00485905"/>
    <w:rsid w:val="004A00DA"/>
    <w:rsid w:val="004A2247"/>
    <w:rsid w:val="004A362A"/>
    <w:rsid w:val="004A4F32"/>
    <w:rsid w:val="004A50BE"/>
    <w:rsid w:val="004A7998"/>
    <w:rsid w:val="004B0A4D"/>
    <w:rsid w:val="004B1696"/>
    <w:rsid w:val="004B4217"/>
    <w:rsid w:val="004B5951"/>
    <w:rsid w:val="004B663A"/>
    <w:rsid w:val="004B7CAF"/>
    <w:rsid w:val="004C237D"/>
    <w:rsid w:val="004C3D9C"/>
    <w:rsid w:val="004D18B2"/>
    <w:rsid w:val="004E4781"/>
    <w:rsid w:val="004E588C"/>
    <w:rsid w:val="004F25D7"/>
    <w:rsid w:val="004F3EC5"/>
    <w:rsid w:val="004F3F21"/>
    <w:rsid w:val="004F5AD1"/>
    <w:rsid w:val="004F61ED"/>
    <w:rsid w:val="004F66FA"/>
    <w:rsid w:val="005033C3"/>
    <w:rsid w:val="005035BE"/>
    <w:rsid w:val="00506947"/>
    <w:rsid w:val="00510719"/>
    <w:rsid w:val="00512419"/>
    <w:rsid w:val="005133AD"/>
    <w:rsid w:val="005165F7"/>
    <w:rsid w:val="00517B6C"/>
    <w:rsid w:val="005209E8"/>
    <w:rsid w:val="00521E5E"/>
    <w:rsid w:val="00525F27"/>
    <w:rsid w:val="0052647F"/>
    <w:rsid w:val="00526895"/>
    <w:rsid w:val="00530477"/>
    <w:rsid w:val="005323B6"/>
    <w:rsid w:val="00533375"/>
    <w:rsid w:val="005346E4"/>
    <w:rsid w:val="0053521D"/>
    <w:rsid w:val="00540A69"/>
    <w:rsid w:val="005454C8"/>
    <w:rsid w:val="00546D1D"/>
    <w:rsid w:val="005510CC"/>
    <w:rsid w:val="00552B5A"/>
    <w:rsid w:val="0055731C"/>
    <w:rsid w:val="00562353"/>
    <w:rsid w:val="005651B3"/>
    <w:rsid w:val="0056707C"/>
    <w:rsid w:val="00575B0E"/>
    <w:rsid w:val="005762AB"/>
    <w:rsid w:val="005813E7"/>
    <w:rsid w:val="00584228"/>
    <w:rsid w:val="00584523"/>
    <w:rsid w:val="005850CD"/>
    <w:rsid w:val="0058595B"/>
    <w:rsid w:val="0058633B"/>
    <w:rsid w:val="00590A1B"/>
    <w:rsid w:val="00592960"/>
    <w:rsid w:val="005943EB"/>
    <w:rsid w:val="0059552A"/>
    <w:rsid w:val="00596203"/>
    <w:rsid w:val="005A18F1"/>
    <w:rsid w:val="005A6792"/>
    <w:rsid w:val="005A774F"/>
    <w:rsid w:val="005A7FFD"/>
    <w:rsid w:val="005B0FAD"/>
    <w:rsid w:val="005B1A91"/>
    <w:rsid w:val="005B1CD2"/>
    <w:rsid w:val="005B2EA2"/>
    <w:rsid w:val="005B446E"/>
    <w:rsid w:val="005C07F1"/>
    <w:rsid w:val="005C4EC3"/>
    <w:rsid w:val="005C56B5"/>
    <w:rsid w:val="005C5D90"/>
    <w:rsid w:val="005C75EA"/>
    <w:rsid w:val="005C772D"/>
    <w:rsid w:val="005D2446"/>
    <w:rsid w:val="005D3D27"/>
    <w:rsid w:val="005D4B5B"/>
    <w:rsid w:val="005D7056"/>
    <w:rsid w:val="005E0212"/>
    <w:rsid w:val="005E172E"/>
    <w:rsid w:val="005E2D8E"/>
    <w:rsid w:val="005E2F69"/>
    <w:rsid w:val="005E7B8A"/>
    <w:rsid w:val="005F124D"/>
    <w:rsid w:val="006019EE"/>
    <w:rsid w:val="006069A2"/>
    <w:rsid w:val="00610AAA"/>
    <w:rsid w:val="00610E86"/>
    <w:rsid w:val="00615007"/>
    <w:rsid w:val="0061548B"/>
    <w:rsid w:val="006176FD"/>
    <w:rsid w:val="00617826"/>
    <w:rsid w:val="00621025"/>
    <w:rsid w:val="006233E8"/>
    <w:rsid w:val="00623F89"/>
    <w:rsid w:val="00625A37"/>
    <w:rsid w:val="00630A8A"/>
    <w:rsid w:val="006329D1"/>
    <w:rsid w:val="00635C5B"/>
    <w:rsid w:val="00637747"/>
    <w:rsid w:val="00640F00"/>
    <w:rsid w:val="00646757"/>
    <w:rsid w:val="0065203A"/>
    <w:rsid w:val="006630E1"/>
    <w:rsid w:val="00663EC6"/>
    <w:rsid w:val="00665578"/>
    <w:rsid w:val="00671B53"/>
    <w:rsid w:val="00672631"/>
    <w:rsid w:val="0067757D"/>
    <w:rsid w:val="006779C5"/>
    <w:rsid w:val="00681094"/>
    <w:rsid w:val="00683360"/>
    <w:rsid w:val="006935E8"/>
    <w:rsid w:val="006958AB"/>
    <w:rsid w:val="00695C3A"/>
    <w:rsid w:val="00696093"/>
    <w:rsid w:val="006A4EAD"/>
    <w:rsid w:val="006B003E"/>
    <w:rsid w:val="006B0140"/>
    <w:rsid w:val="006B1231"/>
    <w:rsid w:val="006C19D0"/>
    <w:rsid w:val="006C71C7"/>
    <w:rsid w:val="006D0AE2"/>
    <w:rsid w:val="006D395C"/>
    <w:rsid w:val="006D3BDA"/>
    <w:rsid w:val="006D474A"/>
    <w:rsid w:val="006D4E8A"/>
    <w:rsid w:val="006D5BDD"/>
    <w:rsid w:val="006D7435"/>
    <w:rsid w:val="006E0332"/>
    <w:rsid w:val="006E1474"/>
    <w:rsid w:val="006E48EE"/>
    <w:rsid w:val="006E4DAC"/>
    <w:rsid w:val="006E5C12"/>
    <w:rsid w:val="006E7331"/>
    <w:rsid w:val="006F4C05"/>
    <w:rsid w:val="00703502"/>
    <w:rsid w:val="007038D8"/>
    <w:rsid w:val="00704BED"/>
    <w:rsid w:val="00706236"/>
    <w:rsid w:val="00710EFB"/>
    <w:rsid w:val="00716F55"/>
    <w:rsid w:val="00726758"/>
    <w:rsid w:val="00731F76"/>
    <w:rsid w:val="0073291A"/>
    <w:rsid w:val="00733C0C"/>
    <w:rsid w:val="007342EC"/>
    <w:rsid w:val="00734487"/>
    <w:rsid w:val="007369AE"/>
    <w:rsid w:val="00736D7E"/>
    <w:rsid w:val="00737B96"/>
    <w:rsid w:val="0074005E"/>
    <w:rsid w:val="00747BB2"/>
    <w:rsid w:val="00750DCF"/>
    <w:rsid w:val="007518E8"/>
    <w:rsid w:val="00752E8E"/>
    <w:rsid w:val="0075344F"/>
    <w:rsid w:val="00756F1A"/>
    <w:rsid w:val="00761C1C"/>
    <w:rsid w:val="00762CFD"/>
    <w:rsid w:val="007659EF"/>
    <w:rsid w:val="00767897"/>
    <w:rsid w:val="00772E9D"/>
    <w:rsid w:val="00780761"/>
    <w:rsid w:val="007917DC"/>
    <w:rsid w:val="0079217A"/>
    <w:rsid w:val="00792E86"/>
    <w:rsid w:val="007931B3"/>
    <w:rsid w:val="00797B16"/>
    <w:rsid w:val="007A2C29"/>
    <w:rsid w:val="007A68C0"/>
    <w:rsid w:val="007B1187"/>
    <w:rsid w:val="007B2392"/>
    <w:rsid w:val="007B690F"/>
    <w:rsid w:val="007B6D31"/>
    <w:rsid w:val="007C05E8"/>
    <w:rsid w:val="007D0078"/>
    <w:rsid w:val="007D2D5D"/>
    <w:rsid w:val="007D3897"/>
    <w:rsid w:val="007D5F48"/>
    <w:rsid w:val="007E1E6F"/>
    <w:rsid w:val="007E23F6"/>
    <w:rsid w:val="007E2740"/>
    <w:rsid w:val="007E648F"/>
    <w:rsid w:val="007E6611"/>
    <w:rsid w:val="007E6977"/>
    <w:rsid w:val="007F1873"/>
    <w:rsid w:val="007F5905"/>
    <w:rsid w:val="00804CD6"/>
    <w:rsid w:val="00806E3B"/>
    <w:rsid w:val="00810D3E"/>
    <w:rsid w:val="00816744"/>
    <w:rsid w:val="00816DAA"/>
    <w:rsid w:val="00817500"/>
    <w:rsid w:val="00824EB8"/>
    <w:rsid w:val="00825A3F"/>
    <w:rsid w:val="00826C64"/>
    <w:rsid w:val="00845D6F"/>
    <w:rsid w:val="008539CB"/>
    <w:rsid w:val="00856559"/>
    <w:rsid w:val="008602AD"/>
    <w:rsid w:val="008620B0"/>
    <w:rsid w:val="0086538E"/>
    <w:rsid w:val="008663AA"/>
    <w:rsid w:val="008703C8"/>
    <w:rsid w:val="008756FD"/>
    <w:rsid w:val="00881383"/>
    <w:rsid w:val="0088564B"/>
    <w:rsid w:val="00885FD2"/>
    <w:rsid w:val="00886A2F"/>
    <w:rsid w:val="00887DB6"/>
    <w:rsid w:val="00895DBF"/>
    <w:rsid w:val="00896D8E"/>
    <w:rsid w:val="008A1AC9"/>
    <w:rsid w:val="008B2A6A"/>
    <w:rsid w:val="008B321E"/>
    <w:rsid w:val="008C3D5B"/>
    <w:rsid w:val="008C4C44"/>
    <w:rsid w:val="008D0FA9"/>
    <w:rsid w:val="008D2F8F"/>
    <w:rsid w:val="008D533F"/>
    <w:rsid w:val="008D7F4F"/>
    <w:rsid w:val="008E2956"/>
    <w:rsid w:val="008E431F"/>
    <w:rsid w:val="008E54B7"/>
    <w:rsid w:val="008E5AFC"/>
    <w:rsid w:val="008F2DE7"/>
    <w:rsid w:val="008F373A"/>
    <w:rsid w:val="008F79D5"/>
    <w:rsid w:val="0090208B"/>
    <w:rsid w:val="00905060"/>
    <w:rsid w:val="009125F5"/>
    <w:rsid w:val="00913B2B"/>
    <w:rsid w:val="009156AA"/>
    <w:rsid w:val="009178AF"/>
    <w:rsid w:val="00923C36"/>
    <w:rsid w:val="00924113"/>
    <w:rsid w:val="00927B2F"/>
    <w:rsid w:val="00942BC8"/>
    <w:rsid w:val="0094311B"/>
    <w:rsid w:val="009460CF"/>
    <w:rsid w:val="009469D2"/>
    <w:rsid w:val="009509D4"/>
    <w:rsid w:val="009569E2"/>
    <w:rsid w:val="009616DA"/>
    <w:rsid w:val="00965146"/>
    <w:rsid w:val="0097502F"/>
    <w:rsid w:val="00976925"/>
    <w:rsid w:val="00983E81"/>
    <w:rsid w:val="00993D45"/>
    <w:rsid w:val="009A0F52"/>
    <w:rsid w:val="009A2ABC"/>
    <w:rsid w:val="009A30D2"/>
    <w:rsid w:val="009A718B"/>
    <w:rsid w:val="009A7E5E"/>
    <w:rsid w:val="009B166E"/>
    <w:rsid w:val="009C182C"/>
    <w:rsid w:val="009C57DF"/>
    <w:rsid w:val="009C7443"/>
    <w:rsid w:val="009D0994"/>
    <w:rsid w:val="009D2940"/>
    <w:rsid w:val="009D50F7"/>
    <w:rsid w:val="009D58E1"/>
    <w:rsid w:val="009E2223"/>
    <w:rsid w:val="009E4CCB"/>
    <w:rsid w:val="009E5F46"/>
    <w:rsid w:val="009F0DDF"/>
    <w:rsid w:val="009F10B0"/>
    <w:rsid w:val="009F4406"/>
    <w:rsid w:val="009F6653"/>
    <w:rsid w:val="009F6A0A"/>
    <w:rsid w:val="009F7A0E"/>
    <w:rsid w:val="00A00191"/>
    <w:rsid w:val="00A03A47"/>
    <w:rsid w:val="00A04CCE"/>
    <w:rsid w:val="00A06879"/>
    <w:rsid w:val="00A07A00"/>
    <w:rsid w:val="00A12366"/>
    <w:rsid w:val="00A1417D"/>
    <w:rsid w:val="00A14F40"/>
    <w:rsid w:val="00A1637A"/>
    <w:rsid w:val="00A20B70"/>
    <w:rsid w:val="00A26841"/>
    <w:rsid w:val="00A2770E"/>
    <w:rsid w:val="00A313D6"/>
    <w:rsid w:val="00A37BE3"/>
    <w:rsid w:val="00A4094C"/>
    <w:rsid w:val="00A410A0"/>
    <w:rsid w:val="00A4164E"/>
    <w:rsid w:val="00A42474"/>
    <w:rsid w:val="00A47EF7"/>
    <w:rsid w:val="00A528D2"/>
    <w:rsid w:val="00A56BA7"/>
    <w:rsid w:val="00A602E3"/>
    <w:rsid w:val="00A62A0C"/>
    <w:rsid w:val="00A703EC"/>
    <w:rsid w:val="00A70AB7"/>
    <w:rsid w:val="00A754CF"/>
    <w:rsid w:val="00A813D3"/>
    <w:rsid w:val="00A83B56"/>
    <w:rsid w:val="00A83EC0"/>
    <w:rsid w:val="00A8751C"/>
    <w:rsid w:val="00A90E9B"/>
    <w:rsid w:val="00A9167A"/>
    <w:rsid w:val="00A92E01"/>
    <w:rsid w:val="00AA617E"/>
    <w:rsid w:val="00AB1BC1"/>
    <w:rsid w:val="00AB3C20"/>
    <w:rsid w:val="00AB43F1"/>
    <w:rsid w:val="00AB52F5"/>
    <w:rsid w:val="00AB5EBC"/>
    <w:rsid w:val="00AC0DE2"/>
    <w:rsid w:val="00AC2A88"/>
    <w:rsid w:val="00AC300C"/>
    <w:rsid w:val="00AC4B8B"/>
    <w:rsid w:val="00AC6A4F"/>
    <w:rsid w:val="00AC6FDF"/>
    <w:rsid w:val="00AD3413"/>
    <w:rsid w:val="00AD4E8D"/>
    <w:rsid w:val="00AD5211"/>
    <w:rsid w:val="00AF07A9"/>
    <w:rsid w:val="00AF0B99"/>
    <w:rsid w:val="00AF1FA3"/>
    <w:rsid w:val="00AF437C"/>
    <w:rsid w:val="00AF5589"/>
    <w:rsid w:val="00B00C11"/>
    <w:rsid w:val="00B01598"/>
    <w:rsid w:val="00B06306"/>
    <w:rsid w:val="00B067C4"/>
    <w:rsid w:val="00B13780"/>
    <w:rsid w:val="00B13A4C"/>
    <w:rsid w:val="00B25DB1"/>
    <w:rsid w:val="00B26EF2"/>
    <w:rsid w:val="00B27902"/>
    <w:rsid w:val="00B33CAC"/>
    <w:rsid w:val="00B345B0"/>
    <w:rsid w:val="00B34B7E"/>
    <w:rsid w:val="00B530FD"/>
    <w:rsid w:val="00B5325C"/>
    <w:rsid w:val="00B56E76"/>
    <w:rsid w:val="00B63113"/>
    <w:rsid w:val="00B649F7"/>
    <w:rsid w:val="00B65A65"/>
    <w:rsid w:val="00B6632D"/>
    <w:rsid w:val="00B84BA7"/>
    <w:rsid w:val="00B8783F"/>
    <w:rsid w:val="00B9108F"/>
    <w:rsid w:val="00B95E73"/>
    <w:rsid w:val="00BB1C0B"/>
    <w:rsid w:val="00BB2A22"/>
    <w:rsid w:val="00BB731B"/>
    <w:rsid w:val="00BB74EE"/>
    <w:rsid w:val="00BC1E81"/>
    <w:rsid w:val="00BC4370"/>
    <w:rsid w:val="00BC4872"/>
    <w:rsid w:val="00BC5802"/>
    <w:rsid w:val="00BC5B06"/>
    <w:rsid w:val="00BC7C74"/>
    <w:rsid w:val="00BD378D"/>
    <w:rsid w:val="00BD42F1"/>
    <w:rsid w:val="00BD56F9"/>
    <w:rsid w:val="00BD5E39"/>
    <w:rsid w:val="00BD788B"/>
    <w:rsid w:val="00BE6667"/>
    <w:rsid w:val="00BE7A9D"/>
    <w:rsid w:val="00BF0C6E"/>
    <w:rsid w:val="00BF1314"/>
    <w:rsid w:val="00BF59C6"/>
    <w:rsid w:val="00BF79D0"/>
    <w:rsid w:val="00C13850"/>
    <w:rsid w:val="00C13FE8"/>
    <w:rsid w:val="00C17680"/>
    <w:rsid w:val="00C2139F"/>
    <w:rsid w:val="00C213F0"/>
    <w:rsid w:val="00C227F7"/>
    <w:rsid w:val="00C23254"/>
    <w:rsid w:val="00C24199"/>
    <w:rsid w:val="00C242DF"/>
    <w:rsid w:val="00C26339"/>
    <w:rsid w:val="00C26617"/>
    <w:rsid w:val="00C27866"/>
    <w:rsid w:val="00C30128"/>
    <w:rsid w:val="00C32CE0"/>
    <w:rsid w:val="00C34DB8"/>
    <w:rsid w:val="00C36BFD"/>
    <w:rsid w:val="00C4026A"/>
    <w:rsid w:val="00C41A4E"/>
    <w:rsid w:val="00C41CA5"/>
    <w:rsid w:val="00C43182"/>
    <w:rsid w:val="00C44017"/>
    <w:rsid w:val="00C45EA1"/>
    <w:rsid w:val="00C466DE"/>
    <w:rsid w:val="00C477D4"/>
    <w:rsid w:val="00C51F71"/>
    <w:rsid w:val="00C56DFC"/>
    <w:rsid w:val="00C6200D"/>
    <w:rsid w:val="00C6323F"/>
    <w:rsid w:val="00C6378C"/>
    <w:rsid w:val="00C646FB"/>
    <w:rsid w:val="00C80022"/>
    <w:rsid w:val="00C832F1"/>
    <w:rsid w:val="00C8410E"/>
    <w:rsid w:val="00C84F99"/>
    <w:rsid w:val="00C87D29"/>
    <w:rsid w:val="00C9075B"/>
    <w:rsid w:val="00C966BB"/>
    <w:rsid w:val="00CA10C2"/>
    <w:rsid w:val="00CA1377"/>
    <w:rsid w:val="00CA1B45"/>
    <w:rsid w:val="00CA37E1"/>
    <w:rsid w:val="00CA49E8"/>
    <w:rsid w:val="00CA5B30"/>
    <w:rsid w:val="00CA7B8E"/>
    <w:rsid w:val="00CB0143"/>
    <w:rsid w:val="00CB2BD1"/>
    <w:rsid w:val="00CB3DBC"/>
    <w:rsid w:val="00CB6F53"/>
    <w:rsid w:val="00CC32A2"/>
    <w:rsid w:val="00CC5F23"/>
    <w:rsid w:val="00CC717E"/>
    <w:rsid w:val="00CD3C16"/>
    <w:rsid w:val="00CE114E"/>
    <w:rsid w:val="00CF025D"/>
    <w:rsid w:val="00CF3A22"/>
    <w:rsid w:val="00CF7F8D"/>
    <w:rsid w:val="00D00EDE"/>
    <w:rsid w:val="00D01B9C"/>
    <w:rsid w:val="00D0398B"/>
    <w:rsid w:val="00D05D75"/>
    <w:rsid w:val="00D06550"/>
    <w:rsid w:val="00D11FE2"/>
    <w:rsid w:val="00D1312F"/>
    <w:rsid w:val="00D141FB"/>
    <w:rsid w:val="00D15A1E"/>
    <w:rsid w:val="00D1674D"/>
    <w:rsid w:val="00D17703"/>
    <w:rsid w:val="00D21256"/>
    <w:rsid w:val="00D21DFF"/>
    <w:rsid w:val="00D23148"/>
    <w:rsid w:val="00D24217"/>
    <w:rsid w:val="00D25097"/>
    <w:rsid w:val="00D254B2"/>
    <w:rsid w:val="00D26856"/>
    <w:rsid w:val="00D321F6"/>
    <w:rsid w:val="00D33ECD"/>
    <w:rsid w:val="00D34C21"/>
    <w:rsid w:val="00D36A65"/>
    <w:rsid w:val="00D44236"/>
    <w:rsid w:val="00D502F8"/>
    <w:rsid w:val="00D506DA"/>
    <w:rsid w:val="00D5689A"/>
    <w:rsid w:val="00D610D6"/>
    <w:rsid w:val="00D62EFE"/>
    <w:rsid w:val="00D63454"/>
    <w:rsid w:val="00D731AE"/>
    <w:rsid w:val="00D73EEE"/>
    <w:rsid w:val="00D7623B"/>
    <w:rsid w:val="00D7799C"/>
    <w:rsid w:val="00D82225"/>
    <w:rsid w:val="00D824FA"/>
    <w:rsid w:val="00D84992"/>
    <w:rsid w:val="00D84ED7"/>
    <w:rsid w:val="00D8530F"/>
    <w:rsid w:val="00D86B79"/>
    <w:rsid w:val="00D90E4D"/>
    <w:rsid w:val="00D94753"/>
    <w:rsid w:val="00D959CE"/>
    <w:rsid w:val="00D97024"/>
    <w:rsid w:val="00DB503F"/>
    <w:rsid w:val="00DC1F35"/>
    <w:rsid w:val="00DC6256"/>
    <w:rsid w:val="00DC6D02"/>
    <w:rsid w:val="00DD0996"/>
    <w:rsid w:val="00DD2A65"/>
    <w:rsid w:val="00DD2DA6"/>
    <w:rsid w:val="00DD2E2D"/>
    <w:rsid w:val="00DD5CF3"/>
    <w:rsid w:val="00DD5D4C"/>
    <w:rsid w:val="00DD7DB0"/>
    <w:rsid w:val="00DE1288"/>
    <w:rsid w:val="00DE29AD"/>
    <w:rsid w:val="00DE52C6"/>
    <w:rsid w:val="00DE57AA"/>
    <w:rsid w:val="00DE72DF"/>
    <w:rsid w:val="00DF16B5"/>
    <w:rsid w:val="00DF5530"/>
    <w:rsid w:val="00DF65F7"/>
    <w:rsid w:val="00DF7AAA"/>
    <w:rsid w:val="00E02D29"/>
    <w:rsid w:val="00E15F45"/>
    <w:rsid w:val="00E16685"/>
    <w:rsid w:val="00E16F7F"/>
    <w:rsid w:val="00E20683"/>
    <w:rsid w:val="00E3796A"/>
    <w:rsid w:val="00E40DD3"/>
    <w:rsid w:val="00E43D10"/>
    <w:rsid w:val="00E43F01"/>
    <w:rsid w:val="00E44BED"/>
    <w:rsid w:val="00E46534"/>
    <w:rsid w:val="00E47E64"/>
    <w:rsid w:val="00E51603"/>
    <w:rsid w:val="00E672EC"/>
    <w:rsid w:val="00E7273B"/>
    <w:rsid w:val="00E73FC9"/>
    <w:rsid w:val="00E75DB9"/>
    <w:rsid w:val="00E83750"/>
    <w:rsid w:val="00E86A2E"/>
    <w:rsid w:val="00E878CD"/>
    <w:rsid w:val="00E90EC5"/>
    <w:rsid w:val="00E91A40"/>
    <w:rsid w:val="00E96CF8"/>
    <w:rsid w:val="00EA08EA"/>
    <w:rsid w:val="00EB1A75"/>
    <w:rsid w:val="00EB2DCE"/>
    <w:rsid w:val="00EB4CC6"/>
    <w:rsid w:val="00EB7987"/>
    <w:rsid w:val="00EC061D"/>
    <w:rsid w:val="00EC4063"/>
    <w:rsid w:val="00EC4DFA"/>
    <w:rsid w:val="00EC537E"/>
    <w:rsid w:val="00EC7615"/>
    <w:rsid w:val="00ED1376"/>
    <w:rsid w:val="00ED16A3"/>
    <w:rsid w:val="00ED2B4A"/>
    <w:rsid w:val="00ED3956"/>
    <w:rsid w:val="00ED578A"/>
    <w:rsid w:val="00ED7F54"/>
    <w:rsid w:val="00EE43F0"/>
    <w:rsid w:val="00EE4CB1"/>
    <w:rsid w:val="00EE78E3"/>
    <w:rsid w:val="00EF39FD"/>
    <w:rsid w:val="00EF5015"/>
    <w:rsid w:val="00EF584F"/>
    <w:rsid w:val="00EF6CC4"/>
    <w:rsid w:val="00EF794A"/>
    <w:rsid w:val="00EF7D12"/>
    <w:rsid w:val="00F0379A"/>
    <w:rsid w:val="00F04916"/>
    <w:rsid w:val="00F10264"/>
    <w:rsid w:val="00F1166F"/>
    <w:rsid w:val="00F123E1"/>
    <w:rsid w:val="00F16A73"/>
    <w:rsid w:val="00F17A62"/>
    <w:rsid w:val="00F231DB"/>
    <w:rsid w:val="00F30A36"/>
    <w:rsid w:val="00F319BA"/>
    <w:rsid w:val="00F32176"/>
    <w:rsid w:val="00F3625A"/>
    <w:rsid w:val="00F4333F"/>
    <w:rsid w:val="00F4652A"/>
    <w:rsid w:val="00F51848"/>
    <w:rsid w:val="00F52F2C"/>
    <w:rsid w:val="00F558A2"/>
    <w:rsid w:val="00F6069B"/>
    <w:rsid w:val="00F60D1B"/>
    <w:rsid w:val="00F62612"/>
    <w:rsid w:val="00F626F4"/>
    <w:rsid w:val="00F64D3F"/>
    <w:rsid w:val="00F74990"/>
    <w:rsid w:val="00F75A4F"/>
    <w:rsid w:val="00F8023F"/>
    <w:rsid w:val="00F818C8"/>
    <w:rsid w:val="00F82764"/>
    <w:rsid w:val="00F85CD3"/>
    <w:rsid w:val="00F91421"/>
    <w:rsid w:val="00F94DB4"/>
    <w:rsid w:val="00F952DD"/>
    <w:rsid w:val="00FA460A"/>
    <w:rsid w:val="00FA6559"/>
    <w:rsid w:val="00FB10A2"/>
    <w:rsid w:val="00FC0DBC"/>
    <w:rsid w:val="00FC2FB5"/>
    <w:rsid w:val="00FC3209"/>
    <w:rsid w:val="00FC3645"/>
    <w:rsid w:val="00FD365C"/>
    <w:rsid w:val="00FD747D"/>
    <w:rsid w:val="00FD7BD3"/>
    <w:rsid w:val="00FE1C47"/>
    <w:rsid w:val="00FE2AC6"/>
    <w:rsid w:val="00FE53DB"/>
    <w:rsid w:val="00FF513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226F0E4"/>
  <w15:docId w15:val="{59E08EE4-66C9-411F-B83A-EC045921C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94C"/>
    <w:pPr>
      <w:suppressAutoHyphens/>
      <w:spacing w:after="0" w:line="240" w:lineRule="auto"/>
    </w:pPr>
    <w:rPr>
      <w:rFonts w:ascii="Times New Roman" w:eastAsia="Times New Roman" w:hAnsi="Times New Roman" w:cs="Times New Roman"/>
      <w:sz w:val="20"/>
      <w:szCs w:val="20"/>
      <w:lang w:eastAsia="es-PE"/>
    </w:rPr>
  </w:style>
  <w:style w:type="paragraph" w:styleId="Ttulo4">
    <w:name w:val="heading 4"/>
    <w:basedOn w:val="Normal"/>
    <w:next w:val="Normal"/>
    <w:link w:val="Ttulo4Car"/>
    <w:uiPriority w:val="99"/>
    <w:qFormat/>
    <w:rsid w:val="00D17703"/>
    <w:pPr>
      <w:keepNext/>
      <w:tabs>
        <w:tab w:val="num" w:pos="0"/>
      </w:tabs>
      <w:outlineLvl w:val="3"/>
    </w:pPr>
    <w:rPr>
      <w:rFonts w:ascii="Calibri" w:hAnsi="Calibri"/>
      <w:b/>
      <w:bCs/>
      <w:sz w:val="28"/>
      <w:szCs w:val="28"/>
      <w:lang w:eastAsia="ar-SA"/>
    </w:rPr>
  </w:style>
  <w:style w:type="paragraph" w:styleId="Ttulo7">
    <w:name w:val="heading 7"/>
    <w:basedOn w:val="Normal"/>
    <w:next w:val="Normal"/>
    <w:link w:val="Ttulo7Car"/>
    <w:uiPriority w:val="9"/>
    <w:semiHidden/>
    <w:unhideWhenUsed/>
    <w:qFormat/>
    <w:rsid w:val="00CB014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F79D5"/>
    <w:pPr>
      <w:spacing w:after="0" w:line="240" w:lineRule="auto"/>
    </w:pPr>
  </w:style>
  <w:style w:type="paragraph" w:styleId="Ttulo">
    <w:name w:val="Title"/>
    <w:basedOn w:val="Normal"/>
    <w:next w:val="Normal"/>
    <w:link w:val="TtuloCar"/>
    <w:uiPriority w:val="10"/>
    <w:qFormat/>
    <w:rsid w:val="00A4094C"/>
    <w:pPr>
      <w:jc w:val="center"/>
    </w:pPr>
    <w:rPr>
      <w:rFonts w:ascii="Cambria" w:hAnsi="Cambria"/>
      <w:b/>
      <w:bCs/>
      <w:kern w:val="28"/>
      <w:sz w:val="32"/>
      <w:szCs w:val="32"/>
    </w:rPr>
  </w:style>
  <w:style w:type="character" w:customStyle="1" w:styleId="TtuloCar">
    <w:name w:val="Título Car"/>
    <w:basedOn w:val="Fuentedeprrafopredeter"/>
    <w:link w:val="Ttulo"/>
    <w:uiPriority w:val="10"/>
    <w:rsid w:val="00A4094C"/>
    <w:rPr>
      <w:rFonts w:ascii="Cambria" w:eastAsia="Times New Roman" w:hAnsi="Cambria" w:cs="Times New Roman"/>
      <w:b/>
      <w:bCs/>
      <w:kern w:val="28"/>
      <w:sz w:val="32"/>
      <w:szCs w:val="32"/>
      <w:lang w:eastAsia="es-PE"/>
    </w:rPr>
  </w:style>
  <w:style w:type="paragraph" w:styleId="Subttulo">
    <w:name w:val="Subtitle"/>
    <w:basedOn w:val="Normal"/>
    <w:next w:val="Normal"/>
    <w:link w:val="SubttuloCar"/>
    <w:uiPriority w:val="11"/>
    <w:qFormat/>
    <w:rsid w:val="00A4094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A4094C"/>
    <w:rPr>
      <w:rFonts w:asciiTheme="majorHAnsi" w:eastAsiaTheme="majorEastAsia" w:hAnsiTheme="majorHAnsi" w:cstheme="majorBidi"/>
      <w:i/>
      <w:iCs/>
      <w:color w:val="4F81BD" w:themeColor="accent1"/>
      <w:spacing w:val="15"/>
      <w:sz w:val="24"/>
      <w:szCs w:val="24"/>
      <w:lang w:eastAsia="es-PE"/>
    </w:rPr>
  </w:style>
  <w:style w:type="character" w:styleId="Hipervnculo">
    <w:name w:val="Hyperlink"/>
    <w:rsid w:val="00E672EC"/>
    <w:rPr>
      <w:color w:val="0000FF"/>
      <w:u w:val="single"/>
    </w:rPr>
  </w:style>
  <w:style w:type="paragraph" w:customStyle="1" w:styleId="Prrafodelista1">
    <w:name w:val="Párrafo de lista1"/>
    <w:basedOn w:val="Normal"/>
    <w:uiPriority w:val="99"/>
    <w:qFormat/>
    <w:rsid w:val="00E672EC"/>
    <w:pPr>
      <w:ind w:left="720"/>
    </w:pPr>
  </w:style>
  <w:style w:type="paragraph" w:styleId="Prrafodelista">
    <w:name w:val="List Paragraph"/>
    <w:basedOn w:val="Normal"/>
    <w:link w:val="PrrafodelistaCar"/>
    <w:uiPriority w:val="99"/>
    <w:qFormat/>
    <w:rsid w:val="00797B16"/>
    <w:pPr>
      <w:ind w:left="720"/>
      <w:contextualSpacing/>
    </w:pPr>
  </w:style>
  <w:style w:type="paragraph" w:styleId="NormalWeb">
    <w:name w:val="Normal (Web)"/>
    <w:basedOn w:val="Normal"/>
    <w:rsid w:val="00164DBC"/>
    <w:pPr>
      <w:suppressAutoHyphens w:val="0"/>
      <w:spacing w:before="100" w:beforeAutospacing="1" w:after="100" w:afterAutospacing="1"/>
    </w:pPr>
    <w:rPr>
      <w:sz w:val="24"/>
      <w:szCs w:val="24"/>
      <w:lang w:eastAsia="es-ES"/>
    </w:rPr>
  </w:style>
  <w:style w:type="paragraph" w:styleId="Encabezado">
    <w:name w:val="header"/>
    <w:basedOn w:val="Normal"/>
    <w:link w:val="EncabezadoCar"/>
    <w:uiPriority w:val="99"/>
    <w:semiHidden/>
    <w:unhideWhenUsed/>
    <w:rsid w:val="000728DD"/>
    <w:pPr>
      <w:tabs>
        <w:tab w:val="center" w:pos="4252"/>
        <w:tab w:val="right" w:pos="8504"/>
      </w:tabs>
    </w:pPr>
  </w:style>
  <w:style w:type="character" w:customStyle="1" w:styleId="EncabezadoCar">
    <w:name w:val="Encabezado Car"/>
    <w:basedOn w:val="Fuentedeprrafopredeter"/>
    <w:link w:val="Encabezado"/>
    <w:uiPriority w:val="99"/>
    <w:semiHidden/>
    <w:rsid w:val="000728DD"/>
    <w:rPr>
      <w:rFonts w:ascii="Times New Roman" w:eastAsia="Times New Roman" w:hAnsi="Times New Roman" w:cs="Times New Roman"/>
      <w:sz w:val="20"/>
      <w:szCs w:val="20"/>
      <w:lang w:eastAsia="es-PE"/>
    </w:rPr>
  </w:style>
  <w:style w:type="paragraph" w:styleId="Piedepgina">
    <w:name w:val="footer"/>
    <w:basedOn w:val="Normal"/>
    <w:link w:val="PiedepginaCar"/>
    <w:uiPriority w:val="99"/>
    <w:semiHidden/>
    <w:unhideWhenUsed/>
    <w:rsid w:val="000728DD"/>
    <w:pPr>
      <w:tabs>
        <w:tab w:val="center" w:pos="4252"/>
        <w:tab w:val="right" w:pos="8504"/>
      </w:tabs>
    </w:pPr>
  </w:style>
  <w:style w:type="character" w:customStyle="1" w:styleId="PiedepginaCar">
    <w:name w:val="Pie de página Car"/>
    <w:basedOn w:val="Fuentedeprrafopredeter"/>
    <w:link w:val="Piedepgina"/>
    <w:uiPriority w:val="99"/>
    <w:semiHidden/>
    <w:rsid w:val="000728DD"/>
    <w:rPr>
      <w:rFonts w:ascii="Times New Roman" w:eastAsia="Times New Roman" w:hAnsi="Times New Roman" w:cs="Times New Roman"/>
      <w:sz w:val="20"/>
      <w:szCs w:val="20"/>
      <w:lang w:eastAsia="es-PE"/>
    </w:rPr>
  </w:style>
  <w:style w:type="character" w:styleId="Hipervnculovisitado">
    <w:name w:val="FollowedHyperlink"/>
    <w:basedOn w:val="Fuentedeprrafopredeter"/>
    <w:uiPriority w:val="99"/>
    <w:semiHidden/>
    <w:unhideWhenUsed/>
    <w:rsid w:val="00750DCF"/>
    <w:rPr>
      <w:color w:val="800080" w:themeColor="followedHyperlink"/>
      <w:u w:val="single"/>
    </w:rPr>
  </w:style>
  <w:style w:type="paragraph" w:styleId="Mapadeldocumento">
    <w:name w:val="Document Map"/>
    <w:basedOn w:val="Normal"/>
    <w:link w:val="MapadeldocumentoCar"/>
    <w:uiPriority w:val="99"/>
    <w:semiHidden/>
    <w:rsid w:val="00DE52C6"/>
    <w:pPr>
      <w:shd w:val="clear" w:color="auto" w:fill="000080"/>
    </w:pPr>
    <w:rPr>
      <w:sz w:val="2"/>
      <w:lang w:eastAsia="ar-SA"/>
    </w:rPr>
  </w:style>
  <w:style w:type="character" w:customStyle="1" w:styleId="MapadeldocumentoCar">
    <w:name w:val="Mapa del documento Car"/>
    <w:basedOn w:val="Fuentedeprrafopredeter"/>
    <w:link w:val="Mapadeldocumento"/>
    <w:uiPriority w:val="99"/>
    <w:semiHidden/>
    <w:rsid w:val="00DE52C6"/>
    <w:rPr>
      <w:rFonts w:ascii="Times New Roman" w:eastAsia="Times New Roman" w:hAnsi="Times New Roman" w:cs="Times New Roman"/>
      <w:sz w:val="2"/>
      <w:szCs w:val="20"/>
      <w:shd w:val="clear" w:color="auto" w:fill="000080"/>
      <w:lang w:eastAsia="ar-SA"/>
    </w:rPr>
  </w:style>
  <w:style w:type="character" w:customStyle="1" w:styleId="Ttulo4Car">
    <w:name w:val="Título 4 Car"/>
    <w:basedOn w:val="Fuentedeprrafopredeter"/>
    <w:link w:val="Ttulo4"/>
    <w:uiPriority w:val="99"/>
    <w:rsid w:val="00D17703"/>
    <w:rPr>
      <w:rFonts w:ascii="Calibri" w:eastAsia="Times New Roman" w:hAnsi="Calibri" w:cs="Times New Roman"/>
      <w:b/>
      <w:bCs/>
      <w:sz w:val="28"/>
      <w:szCs w:val="28"/>
      <w:lang w:eastAsia="ar-SA"/>
    </w:rPr>
  </w:style>
  <w:style w:type="character" w:customStyle="1" w:styleId="Ttulo7Car">
    <w:name w:val="Título 7 Car"/>
    <w:basedOn w:val="Fuentedeprrafopredeter"/>
    <w:link w:val="Ttulo7"/>
    <w:rsid w:val="00CB0143"/>
    <w:rPr>
      <w:rFonts w:asciiTheme="majorHAnsi" w:eastAsiaTheme="majorEastAsia" w:hAnsiTheme="majorHAnsi" w:cstheme="majorBidi"/>
      <w:i/>
      <w:iCs/>
      <w:color w:val="404040" w:themeColor="text1" w:themeTint="BF"/>
      <w:sz w:val="20"/>
      <w:szCs w:val="20"/>
      <w:lang w:eastAsia="es-PE"/>
    </w:rPr>
  </w:style>
  <w:style w:type="paragraph" w:styleId="Textoindependiente">
    <w:name w:val="Body Text"/>
    <w:basedOn w:val="Normal"/>
    <w:link w:val="TextoindependienteCar"/>
    <w:rsid w:val="00FC0DBC"/>
    <w:pPr>
      <w:spacing w:after="120"/>
    </w:pPr>
  </w:style>
  <w:style w:type="character" w:customStyle="1" w:styleId="TextoindependienteCar">
    <w:name w:val="Texto independiente Car"/>
    <w:basedOn w:val="Fuentedeprrafopredeter"/>
    <w:link w:val="Textoindependiente"/>
    <w:rsid w:val="00FC0DBC"/>
    <w:rPr>
      <w:rFonts w:ascii="Times New Roman" w:eastAsia="Times New Roman" w:hAnsi="Times New Roman" w:cs="Times New Roman"/>
      <w:sz w:val="20"/>
      <w:szCs w:val="20"/>
      <w:lang w:eastAsia="es-PE"/>
    </w:rPr>
  </w:style>
  <w:style w:type="paragraph" w:styleId="Textodeglobo">
    <w:name w:val="Balloon Text"/>
    <w:basedOn w:val="Normal"/>
    <w:link w:val="TextodegloboCar"/>
    <w:uiPriority w:val="99"/>
    <w:semiHidden/>
    <w:unhideWhenUsed/>
    <w:rsid w:val="00192E6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2E6E"/>
    <w:rPr>
      <w:rFonts w:ascii="Segoe UI" w:eastAsia="Times New Roman" w:hAnsi="Segoe UI" w:cs="Segoe UI"/>
      <w:sz w:val="18"/>
      <w:szCs w:val="18"/>
      <w:lang w:eastAsia="es-PE"/>
    </w:rPr>
  </w:style>
  <w:style w:type="paragraph" w:customStyle="1" w:styleId="Prrafodelista2">
    <w:name w:val="Párrafo de lista2"/>
    <w:basedOn w:val="Normal"/>
    <w:qFormat/>
    <w:rsid w:val="007F1873"/>
    <w:pPr>
      <w:ind w:left="720"/>
      <w:contextualSpacing/>
    </w:pPr>
    <w:rPr>
      <w:rFonts w:eastAsia="Calibri"/>
      <w:lang w:eastAsia="ar-SA"/>
    </w:rPr>
  </w:style>
  <w:style w:type="paragraph" w:customStyle="1" w:styleId="Sinespaciado2">
    <w:name w:val="Sin espaciado2"/>
    <w:rsid w:val="001D2D60"/>
    <w:pPr>
      <w:spacing w:after="0" w:line="240" w:lineRule="auto"/>
    </w:pPr>
    <w:rPr>
      <w:rFonts w:ascii="Calibri" w:eastAsia="Times New Roman" w:hAnsi="Calibri" w:cs="Times New Roman"/>
    </w:rPr>
  </w:style>
  <w:style w:type="paragraph" w:styleId="Sangradetextonormal">
    <w:name w:val="Body Text Indent"/>
    <w:basedOn w:val="Normal"/>
    <w:link w:val="SangradetextonormalCar"/>
    <w:uiPriority w:val="99"/>
    <w:semiHidden/>
    <w:unhideWhenUsed/>
    <w:rsid w:val="004F61ED"/>
    <w:pPr>
      <w:spacing w:after="120"/>
      <w:ind w:left="283"/>
    </w:pPr>
  </w:style>
  <w:style w:type="character" w:customStyle="1" w:styleId="SangradetextonormalCar">
    <w:name w:val="Sangría de texto normal Car"/>
    <w:basedOn w:val="Fuentedeprrafopredeter"/>
    <w:link w:val="Sangradetextonormal"/>
    <w:uiPriority w:val="99"/>
    <w:semiHidden/>
    <w:rsid w:val="004F61ED"/>
    <w:rPr>
      <w:rFonts w:ascii="Times New Roman" w:eastAsia="Times New Roman" w:hAnsi="Times New Roman" w:cs="Times New Roman"/>
      <w:sz w:val="20"/>
      <w:szCs w:val="20"/>
      <w:lang w:eastAsia="es-PE"/>
    </w:rPr>
  </w:style>
  <w:style w:type="character" w:customStyle="1" w:styleId="PrrafodelistaCar">
    <w:name w:val="Párrafo de lista Car"/>
    <w:link w:val="Prrafodelista"/>
    <w:locked/>
    <w:rsid w:val="00237D70"/>
    <w:rPr>
      <w:rFonts w:ascii="Times New Roman" w:eastAsia="Times New Roman" w:hAnsi="Times New Roman" w:cs="Times New Roman"/>
      <w:sz w:val="20"/>
      <w:szCs w:val="20"/>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909619">
      <w:bodyDiv w:val="1"/>
      <w:marLeft w:val="0"/>
      <w:marRight w:val="0"/>
      <w:marTop w:val="0"/>
      <w:marBottom w:val="0"/>
      <w:divBdr>
        <w:top w:val="none" w:sz="0" w:space="0" w:color="auto"/>
        <w:left w:val="none" w:sz="0" w:space="0" w:color="auto"/>
        <w:bottom w:val="none" w:sz="0" w:space="0" w:color="auto"/>
        <w:right w:val="none" w:sz="0" w:space="0" w:color="auto"/>
      </w:divBdr>
    </w:div>
    <w:div w:id="787747730">
      <w:bodyDiv w:val="1"/>
      <w:marLeft w:val="0"/>
      <w:marRight w:val="0"/>
      <w:marTop w:val="0"/>
      <w:marBottom w:val="0"/>
      <w:divBdr>
        <w:top w:val="none" w:sz="0" w:space="0" w:color="auto"/>
        <w:left w:val="none" w:sz="0" w:space="0" w:color="auto"/>
        <w:bottom w:val="none" w:sz="0" w:space="0" w:color="auto"/>
        <w:right w:val="none" w:sz="0" w:space="0" w:color="auto"/>
      </w:divBdr>
    </w:div>
    <w:div w:id="975262958">
      <w:bodyDiv w:val="1"/>
      <w:marLeft w:val="0"/>
      <w:marRight w:val="0"/>
      <w:marTop w:val="0"/>
      <w:marBottom w:val="0"/>
      <w:divBdr>
        <w:top w:val="none" w:sz="0" w:space="0" w:color="auto"/>
        <w:left w:val="none" w:sz="0" w:space="0" w:color="auto"/>
        <w:bottom w:val="none" w:sz="0" w:space="0" w:color="auto"/>
        <w:right w:val="none" w:sz="0" w:space="0" w:color="auto"/>
      </w:divBdr>
    </w:div>
    <w:div w:id="979840957">
      <w:bodyDiv w:val="1"/>
      <w:marLeft w:val="0"/>
      <w:marRight w:val="0"/>
      <w:marTop w:val="0"/>
      <w:marBottom w:val="0"/>
      <w:divBdr>
        <w:top w:val="none" w:sz="0" w:space="0" w:color="auto"/>
        <w:left w:val="none" w:sz="0" w:space="0" w:color="auto"/>
        <w:bottom w:val="none" w:sz="0" w:space="0" w:color="auto"/>
        <w:right w:val="none" w:sz="0" w:space="0" w:color="auto"/>
      </w:divBdr>
    </w:div>
    <w:div w:id="1273781558">
      <w:bodyDiv w:val="1"/>
      <w:marLeft w:val="0"/>
      <w:marRight w:val="0"/>
      <w:marTop w:val="0"/>
      <w:marBottom w:val="0"/>
      <w:divBdr>
        <w:top w:val="none" w:sz="0" w:space="0" w:color="auto"/>
        <w:left w:val="none" w:sz="0" w:space="0" w:color="auto"/>
        <w:bottom w:val="none" w:sz="0" w:space="0" w:color="auto"/>
        <w:right w:val="none" w:sz="0" w:space="0" w:color="auto"/>
      </w:divBdr>
    </w:div>
    <w:div w:id="1298490609">
      <w:bodyDiv w:val="1"/>
      <w:marLeft w:val="0"/>
      <w:marRight w:val="0"/>
      <w:marTop w:val="0"/>
      <w:marBottom w:val="0"/>
      <w:divBdr>
        <w:top w:val="none" w:sz="0" w:space="0" w:color="auto"/>
        <w:left w:val="none" w:sz="0" w:space="0" w:color="auto"/>
        <w:bottom w:val="none" w:sz="0" w:space="0" w:color="auto"/>
        <w:right w:val="none" w:sz="0" w:space="0" w:color="auto"/>
      </w:divBdr>
    </w:div>
    <w:div w:id="1872722500">
      <w:bodyDiv w:val="1"/>
      <w:marLeft w:val="0"/>
      <w:marRight w:val="0"/>
      <w:marTop w:val="0"/>
      <w:marBottom w:val="0"/>
      <w:divBdr>
        <w:top w:val="none" w:sz="0" w:space="0" w:color="auto"/>
        <w:left w:val="none" w:sz="0" w:space="0" w:color="auto"/>
        <w:bottom w:val="none" w:sz="0" w:space="0" w:color="auto"/>
        <w:right w:val="none" w:sz="0" w:space="0" w:color="auto"/>
      </w:divBdr>
    </w:div>
    <w:div w:id="208348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ssalud.gob.pe" TargetMode="External"/><Relationship Id="rId13" Type="http://schemas.openxmlformats.org/officeDocument/2006/relationships/hyperlink" Target="https://ww1.essalud.gob.pe/sisep/postular_oportunidades.htm" TargetMode="External"/><Relationship Id="rId3" Type="http://schemas.openxmlformats.org/officeDocument/2006/relationships/settings" Target="settings.xml"/><Relationship Id="rId7" Type="http://schemas.openxmlformats.org/officeDocument/2006/relationships/hyperlink" Target="file://C:\Users\laura.marroquin\AppData\Local\Microsoft\laura.marroquin\AppData\Local\Microsoft\Windows\AppData\Local\Documents%20and%20Settings\Documents%20and%20Settings\katherine.lecaros\Configuraci&#243;n%20local\Archivos%20temporales%20de%20Internet\AppData\Local\Microsoft\Windows\Temporary%20Internet%20Files\Content.Outlook\AppData\Local\Microsoft\Windows\Temporary%20Internet%20Files\Content.Outlook\Configuraci&#243;n%20local\Archivos%20temporales%20de%20Internet\AppData\Local\Microsoft\AppData\Local\Microsoft\Windows\Temporary%20Internet%20Files\Content.Outlook\Configuraci&#243;n%20local\Archivos%20temporales%20de%20Internet\Documents\2014\2da%20Convocatoria%20Externa%20Medicos\AppData\Local\Microsoft\Windows\Temporary%20Internet%20Files\Content.Outlook\B0ST2UD4\ww1.essalud.gob.pe\sisep\postular_oportunidades.htm" TargetMode="External"/><Relationship Id="rId12" Type="http://schemas.openxmlformats.org/officeDocument/2006/relationships/hyperlink" Target="https://convocatorias.essalud.gob.p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ssalud.gob.pe/oporlaboral/formato5.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ssalud.gob.pe/oporlaboral/formato3.pdf" TargetMode="External"/><Relationship Id="rId4" Type="http://schemas.openxmlformats.org/officeDocument/2006/relationships/webSettings" Target="webSettings.xml"/><Relationship Id="rId9" Type="http://schemas.openxmlformats.org/officeDocument/2006/relationships/hyperlink" Target="http://www.essalud.gob.pe/oporlaboral/formato2.pdf" TargetMode="External"/><Relationship Id="rId14" Type="http://schemas.openxmlformats.org/officeDocument/2006/relationships/hyperlink" Target="https://convocatorias.essalud.gob.p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TotalTime>
  <Pages>9</Pages>
  <Words>4545</Words>
  <Characters>25001</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dc:creator>
  <cp:keywords/>
  <dc:description/>
  <cp:lastModifiedBy>Nique Tumbajulca Nataly</cp:lastModifiedBy>
  <cp:revision>40</cp:revision>
  <cp:lastPrinted>2019-03-26T14:18:00Z</cp:lastPrinted>
  <dcterms:created xsi:type="dcterms:W3CDTF">2019-04-05T13:25:00Z</dcterms:created>
  <dcterms:modified xsi:type="dcterms:W3CDTF">2019-04-23T13:14:00Z</dcterms:modified>
</cp:coreProperties>
</file>