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794E" w14:textId="77777777" w:rsidR="00033A09" w:rsidRPr="00F44F5C" w:rsidRDefault="00033A09" w:rsidP="00935263">
      <w:pPr>
        <w:pStyle w:val="Sinespaciado"/>
        <w:jc w:val="center"/>
        <w:rPr>
          <w:rFonts w:ascii="Arial" w:hAnsi="Arial" w:cs="Arial"/>
          <w:b/>
          <w:sz w:val="20"/>
          <w:szCs w:val="20"/>
        </w:rPr>
      </w:pPr>
      <w:r w:rsidRPr="00F44F5C">
        <w:rPr>
          <w:rFonts w:ascii="Arial" w:hAnsi="Arial" w:cs="Arial"/>
          <w:b/>
          <w:sz w:val="20"/>
          <w:szCs w:val="20"/>
        </w:rPr>
        <w:t>SEGURO SOCIAL DE SALUD (ESSALUD)</w:t>
      </w:r>
    </w:p>
    <w:p w14:paraId="2E549D73" w14:textId="77777777" w:rsidR="00033A09" w:rsidRPr="00F44F5C"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F44F5C" w:rsidRDefault="00454FBE" w:rsidP="00454FBE">
      <w:pPr>
        <w:pStyle w:val="Sangradetextonormal"/>
        <w:tabs>
          <w:tab w:val="left" w:pos="0"/>
        </w:tabs>
        <w:ind w:firstLine="0"/>
        <w:rPr>
          <w:rFonts w:cs="Arial"/>
          <w:sz w:val="20"/>
          <w:szCs w:val="20"/>
        </w:rPr>
      </w:pPr>
      <w:r w:rsidRPr="00F44F5C">
        <w:rPr>
          <w:rFonts w:cs="Arial"/>
          <w:sz w:val="20"/>
          <w:szCs w:val="20"/>
        </w:rPr>
        <w:t>PROCESO DE SELECCIÓN DE PERSONAL POR REEMPLAZO</w:t>
      </w:r>
    </w:p>
    <w:p w14:paraId="62C59BE7" w14:textId="77777777" w:rsidR="00033A09" w:rsidRPr="00F44F5C" w:rsidRDefault="00033A09" w:rsidP="00033A09">
      <w:pPr>
        <w:pStyle w:val="Sinespaciado"/>
        <w:jc w:val="center"/>
        <w:rPr>
          <w:rFonts w:ascii="Arial" w:hAnsi="Arial" w:cs="Arial"/>
          <w:b/>
          <w:sz w:val="20"/>
          <w:szCs w:val="20"/>
        </w:rPr>
      </w:pPr>
    </w:p>
    <w:p w14:paraId="51FADB70" w14:textId="77777777" w:rsidR="00033A09" w:rsidRPr="00F44F5C" w:rsidRDefault="007D08D9" w:rsidP="00033A09">
      <w:pPr>
        <w:pStyle w:val="Sangradetextonormal"/>
        <w:ind w:left="720" w:firstLine="0"/>
        <w:outlineLvl w:val="0"/>
        <w:rPr>
          <w:rFonts w:cs="Arial"/>
          <w:sz w:val="20"/>
          <w:szCs w:val="20"/>
        </w:rPr>
      </w:pPr>
      <w:r w:rsidRPr="00F44F5C">
        <w:rPr>
          <w:rFonts w:cs="Arial"/>
          <w:sz w:val="20"/>
          <w:szCs w:val="20"/>
        </w:rPr>
        <w:t xml:space="preserve">RED ASISTENCIAL </w:t>
      </w:r>
      <w:r w:rsidR="00415F1F" w:rsidRPr="00F44F5C">
        <w:rPr>
          <w:rFonts w:cs="Arial"/>
          <w:sz w:val="20"/>
          <w:szCs w:val="20"/>
        </w:rPr>
        <w:t>APURIMAC</w:t>
      </w:r>
    </w:p>
    <w:p w14:paraId="1FC12E75" w14:textId="77777777" w:rsidR="00033A09" w:rsidRPr="00F44F5C" w:rsidRDefault="00033A09" w:rsidP="00033A09">
      <w:pPr>
        <w:pStyle w:val="Sinespaciado"/>
        <w:jc w:val="center"/>
        <w:rPr>
          <w:rFonts w:ascii="Arial" w:hAnsi="Arial" w:cs="Arial"/>
          <w:b/>
          <w:sz w:val="20"/>
          <w:szCs w:val="20"/>
        </w:rPr>
      </w:pPr>
    </w:p>
    <w:p w14:paraId="511FFF04" w14:textId="08A37E86" w:rsidR="00033A09" w:rsidRPr="00F44F5C" w:rsidRDefault="00033A09" w:rsidP="00033A09">
      <w:pPr>
        <w:pStyle w:val="Sinespaciado"/>
        <w:jc w:val="center"/>
        <w:rPr>
          <w:rFonts w:ascii="Arial" w:hAnsi="Arial" w:cs="Arial"/>
          <w:b/>
          <w:sz w:val="20"/>
          <w:szCs w:val="20"/>
        </w:rPr>
      </w:pPr>
      <w:r w:rsidRPr="00F44F5C">
        <w:rPr>
          <w:rFonts w:ascii="Arial" w:hAnsi="Arial" w:cs="Arial"/>
          <w:b/>
          <w:sz w:val="20"/>
          <w:szCs w:val="20"/>
        </w:rPr>
        <w:t xml:space="preserve">CÓDIGO DE PROCESO: </w:t>
      </w:r>
      <w:r w:rsidR="00377DAA" w:rsidRPr="00F44F5C">
        <w:rPr>
          <w:rFonts w:ascii="Arial" w:hAnsi="Arial" w:cs="Arial"/>
          <w:b/>
          <w:sz w:val="20"/>
          <w:szCs w:val="20"/>
        </w:rPr>
        <w:t>P.S.</w:t>
      </w:r>
      <w:r w:rsidR="00377DAA" w:rsidRPr="00F44F5C">
        <w:rPr>
          <w:rFonts w:ascii="Arial" w:hAnsi="Arial" w:cs="Arial"/>
          <w:b/>
          <w:color w:val="FF0000"/>
          <w:sz w:val="20"/>
          <w:szCs w:val="20"/>
        </w:rPr>
        <w:t xml:space="preserve"> </w:t>
      </w:r>
      <w:r w:rsidR="00607314">
        <w:rPr>
          <w:rFonts w:ascii="Arial" w:hAnsi="Arial" w:cs="Arial"/>
          <w:b/>
          <w:sz w:val="20"/>
          <w:szCs w:val="20"/>
        </w:rPr>
        <w:t>002</w:t>
      </w:r>
      <w:r w:rsidR="00DF45BD" w:rsidRPr="00F44F5C">
        <w:rPr>
          <w:rFonts w:ascii="Arial" w:hAnsi="Arial" w:cs="Arial"/>
          <w:b/>
          <w:sz w:val="20"/>
          <w:szCs w:val="20"/>
        </w:rPr>
        <w:t>-</w:t>
      </w:r>
      <w:r w:rsidR="00B80317" w:rsidRPr="00F44F5C">
        <w:rPr>
          <w:rFonts w:ascii="Arial" w:hAnsi="Arial" w:cs="Arial"/>
          <w:b/>
          <w:sz w:val="20"/>
          <w:szCs w:val="20"/>
        </w:rPr>
        <w:t>PVA</w:t>
      </w:r>
      <w:r w:rsidR="007D08D9" w:rsidRPr="00F44F5C">
        <w:rPr>
          <w:rFonts w:ascii="Arial" w:hAnsi="Arial" w:cs="Arial"/>
          <w:b/>
          <w:sz w:val="20"/>
          <w:szCs w:val="20"/>
        </w:rPr>
        <w:t>-RA</w:t>
      </w:r>
      <w:r w:rsidR="00415F1F" w:rsidRPr="00F44F5C">
        <w:rPr>
          <w:rFonts w:ascii="Arial" w:hAnsi="Arial" w:cs="Arial"/>
          <w:b/>
          <w:sz w:val="20"/>
          <w:szCs w:val="20"/>
        </w:rPr>
        <w:t>APU</w:t>
      </w:r>
      <w:r w:rsidR="004233AC">
        <w:rPr>
          <w:rFonts w:ascii="Arial" w:hAnsi="Arial" w:cs="Arial"/>
          <w:b/>
          <w:sz w:val="20"/>
          <w:szCs w:val="20"/>
        </w:rPr>
        <w:t>-2022</w:t>
      </w:r>
    </w:p>
    <w:p w14:paraId="5387255A" w14:textId="77777777" w:rsidR="00846C97" w:rsidRPr="00F44F5C" w:rsidRDefault="00846C97" w:rsidP="00DA301D">
      <w:pPr>
        <w:pStyle w:val="Sangradetextonormal"/>
        <w:ind w:firstLine="0"/>
        <w:jc w:val="left"/>
        <w:rPr>
          <w:rFonts w:cs="Arial"/>
          <w:sz w:val="20"/>
          <w:szCs w:val="20"/>
        </w:rPr>
      </w:pPr>
    </w:p>
    <w:p w14:paraId="02B0D2ED" w14:textId="77777777" w:rsidR="00D4550F" w:rsidRPr="00F44F5C" w:rsidRDefault="00D4550F" w:rsidP="00C80E93">
      <w:pPr>
        <w:pStyle w:val="Sangradetextonormal"/>
        <w:numPr>
          <w:ilvl w:val="0"/>
          <w:numId w:val="2"/>
        </w:numPr>
        <w:tabs>
          <w:tab w:val="num" w:pos="426"/>
        </w:tabs>
        <w:ind w:left="426" w:hanging="426"/>
        <w:jc w:val="left"/>
        <w:rPr>
          <w:rFonts w:cs="Arial"/>
          <w:sz w:val="20"/>
          <w:szCs w:val="20"/>
        </w:rPr>
      </w:pPr>
      <w:r w:rsidRPr="00F44F5C">
        <w:rPr>
          <w:rFonts w:cs="Arial"/>
          <w:sz w:val="20"/>
          <w:szCs w:val="20"/>
        </w:rPr>
        <w:t>GENERALIDADES</w:t>
      </w:r>
    </w:p>
    <w:p w14:paraId="549890C8" w14:textId="77777777" w:rsidR="00D4550F" w:rsidRPr="00F44F5C" w:rsidRDefault="00D4550F" w:rsidP="00D4550F">
      <w:pPr>
        <w:pStyle w:val="Sangradetextonormal"/>
        <w:ind w:left="360" w:firstLine="0"/>
        <w:jc w:val="left"/>
        <w:rPr>
          <w:rFonts w:cs="Arial"/>
          <w:b w:val="0"/>
          <w:sz w:val="20"/>
          <w:szCs w:val="20"/>
        </w:rPr>
      </w:pPr>
    </w:p>
    <w:p w14:paraId="7BF73BD2" w14:textId="77777777" w:rsidR="00D4550F" w:rsidRPr="00F44F5C" w:rsidRDefault="00D4550F" w:rsidP="00C9795A">
      <w:pPr>
        <w:pStyle w:val="Sangradetextonormal"/>
        <w:numPr>
          <w:ilvl w:val="1"/>
          <w:numId w:val="14"/>
        </w:numPr>
        <w:ind w:left="709"/>
        <w:jc w:val="left"/>
        <w:rPr>
          <w:rFonts w:cs="Arial"/>
          <w:sz w:val="20"/>
          <w:szCs w:val="20"/>
        </w:rPr>
      </w:pPr>
      <w:r w:rsidRPr="00F44F5C">
        <w:rPr>
          <w:rFonts w:cs="Arial"/>
          <w:sz w:val="20"/>
          <w:szCs w:val="20"/>
        </w:rPr>
        <w:t>Objeto de la Convocatoria:</w:t>
      </w:r>
    </w:p>
    <w:p w14:paraId="56BEDF19" w14:textId="77777777" w:rsidR="00280C0D" w:rsidRPr="00F44F5C" w:rsidRDefault="00280C0D" w:rsidP="00280C0D">
      <w:pPr>
        <w:pStyle w:val="Sangradetextonormal"/>
        <w:tabs>
          <w:tab w:val="num" w:pos="1440"/>
        </w:tabs>
        <w:ind w:left="709" w:firstLine="0"/>
        <w:jc w:val="left"/>
        <w:rPr>
          <w:rFonts w:cs="Arial"/>
          <w:sz w:val="20"/>
          <w:szCs w:val="20"/>
        </w:rPr>
      </w:pPr>
    </w:p>
    <w:p w14:paraId="7381AD00" w14:textId="364123D9" w:rsidR="00D4550F" w:rsidRPr="00F44F5C" w:rsidRDefault="00B4323C" w:rsidP="009577BF">
      <w:pPr>
        <w:pStyle w:val="Sangradetextonormal"/>
        <w:ind w:left="708" w:firstLine="12"/>
        <w:jc w:val="both"/>
        <w:rPr>
          <w:rFonts w:cs="Arial"/>
          <w:b w:val="0"/>
          <w:sz w:val="20"/>
          <w:szCs w:val="20"/>
        </w:rPr>
      </w:pPr>
      <w:r w:rsidRPr="00F44F5C">
        <w:rPr>
          <w:rFonts w:cs="Arial"/>
          <w:b w:val="0"/>
          <w:sz w:val="20"/>
          <w:szCs w:val="20"/>
        </w:rPr>
        <w:t>C</w:t>
      </w:r>
      <w:r w:rsidR="00454FBE" w:rsidRPr="00F44F5C">
        <w:rPr>
          <w:rFonts w:cs="Arial"/>
          <w:b w:val="0"/>
          <w:sz w:val="20"/>
          <w:szCs w:val="20"/>
        </w:rPr>
        <w:t>ubrir</w:t>
      </w:r>
      <w:r w:rsidR="00250CC3" w:rsidRPr="00F44F5C">
        <w:rPr>
          <w:rFonts w:cs="Arial"/>
          <w:b w:val="0"/>
          <w:sz w:val="20"/>
          <w:szCs w:val="20"/>
        </w:rPr>
        <w:t xml:space="preserve">los </w:t>
      </w:r>
      <w:r w:rsidR="00D4550F" w:rsidRPr="00F44F5C">
        <w:rPr>
          <w:rFonts w:cs="Arial"/>
          <w:b w:val="0"/>
          <w:sz w:val="20"/>
          <w:szCs w:val="20"/>
        </w:rPr>
        <w:t>siguiente</w:t>
      </w:r>
      <w:r w:rsidR="00250CC3" w:rsidRPr="00F44F5C">
        <w:rPr>
          <w:rFonts w:cs="Arial"/>
          <w:b w:val="0"/>
          <w:sz w:val="20"/>
          <w:szCs w:val="20"/>
        </w:rPr>
        <w:t>s</w:t>
      </w:r>
      <w:r w:rsidR="00DD19E3" w:rsidRPr="00F44F5C">
        <w:rPr>
          <w:rFonts w:cs="Arial"/>
          <w:b w:val="0"/>
          <w:sz w:val="20"/>
          <w:szCs w:val="20"/>
        </w:rPr>
        <w:t xml:space="preserve"> </w:t>
      </w:r>
      <w:r w:rsidR="00454FBE" w:rsidRPr="00F44F5C">
        <w:rPr>
          <w:rFonts w:cs="Arial"/>
          <w:b w:val="0"/>
          <w:sz w:val="20"/>
          <w:szCs w:val="20"/>
        </w:rPr>
        <w:t>cargo</w:t>
      </w:r>
      <w:r w:rsidR="00250CC3" w:rsidRPr="00F44F5C">
        <w:rPr>
          <w:rFonts w:cs="Arial"/>
          <w:b w:val="0"/>
          <w:sz w:val="20"/>
          <w:szCs w:val="20"/>
        </w:rPr>
        <w:t>s</w:t>
      </w:r>
      <w:r w:rsidR="00454FBE" w:rsidRPr="00F44F5C">
        <w:rPr>
          <w:rFonts w:cs="Arial"/>
          <w:b w:val="0"/>
          <w:sz w:val="20"/>
          <w:szCs w:val="20"/>
        </w:rPr>
        <w:t xml:space="preserve"> en la modalidad de </w:t>
      </w:r>
      <w:r w:rsidR="00A27849" w:rsidRPr="00F44F5C">
        <w:rPr>
          <w:rFonts w:cs="Arial"/>
          <w:b w:val="0"/>
          <w:sz w:val="20"/>
          <w:szCs w:val="20"/>
          <w:u w:val="single"/>
        </w:rPr>
        <w:t>Plazo I</w:t>
      </w:r>
      <w:r w:rsidR="00454FBE" w:rsidRPr="00F44F5C">
        <w:rPr>
          <w:rFonts w:cs="Arial"/>
          <w:b w:val="0"/>
          <w:sz w:val="20"/>
          <w:szCs w:val="20"/>
          <w:u w:val="single"/>
        </w:rPr>
        <w:t>ndeterminado</w:t>
      </w:r>
      <w:r w:rsidR="00D4550F" w:rsidRPr="00F44F5C">
        <w:rPr>
          <w:rFonts w:cs="Arial"/>
          <w:b w:val="0"/>
          <w:sz w:val="20"/>
          <w:szCs w:val="20"/>
        </w:rPr>
        <w:t xml:space="preserve"> </w:t>
      </w:r>
      <w:r w:rsidR="007F6739">
        <w:rPr>
          <w:rFonts w:cs="Arial"/>
          <w:b w:val="0"/>
          <w:sz w:val="20"/>
          <w:szCs w:val="20"/>
        </w:rPr>
        <w:t>para la</w:t>
      </w:r>
      <w:r w:rsidR="00D4550F" w:rsidRPr="00F44F5C">
        <w:rPr>
          <w:rFonts w:cs="Arial"/>
          <w:b w:val="0"/>
          <w:sz w:val="20"/>
          <w:szCs w:val="20"/>
        </w:rPr>
        <w:t xml:space="preserve"> </w:t>
      </w:r>
      <w:r w:rsidR="007D08D9" w:rsidRPr="00F44F5C">
        <w:rPr>
          <w:rFonts w:cs="Arial"/>
          <w:b w:val="0"/>
          <w:sz w:val="20"/>
          <w:szCs w:val="20"/>
        </w:rPr>
        <w:t xml:space="preserve">Red Asistencial </w:t>
      </w:r>
      <w:r w:rsidR="00424A25" w:rsidRPr="00F44F5C">
        <w:rPr>
          <w:rFonts w:cs="Arial"/>
          <w:b w:val="0"/>
          <w:sz w:val="20"/>
          <w:szCs w:val="20"/>
        </w:rPr>
        <w:t>Apurímac</w:t>
      </w:r>
      <w:r w:rsidR="00D4550F" w:rsidRPr="00F44F5C">
        <w:rPr>
          <w:rFonts w:cs="Arial"/>
          <w:b w:val="0"/>
          <w:sz w:val="20"/>
          <w:szCs w:val="20"/>
        </w:rPr>
        <w:t>:</w:t>
      </w:r>
    </w:p>
    <w:p w14:paraId="50D6E0EB" w14:textId="77777777" w:rsidR="00D1535C" w:rsidRPr="00F44F5C"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134"/>
        <w:gridCol w:w="1345"/>
        <w:gridCol w:w="1134"/>
        <w:gridCol w:w="1985"/>
        <w:gridCol w:w="1417"/>
      </w:tblGrid>
      <w:tr w:rsidR="009802A1" w:rsidRPr="00F44F5C" w14:paraId="3F06CCF7" w14:textId="77777777" w:rsidTr="00CC0A0F">
        <w:trPr>
          <w:trHeight w:val="463"/>
          <w:jc w:val="center"/>
        </w:trPr>
        <w:tc>
          <w:tcPr>
            <w:tcW w:w="1349" w:type="dxa"/>
            <w:shd w:val="clear" w:color="auto" w:fill="BDD6EE" w:themeFill="accent1" w:themeFillTint="66"/>
            <w:vAlign w:val="center"/>
          </w:tcPr>
          <w:p w14:paraId="5E7F8464" w14:textId="77777777" w:rsidR="009802A1" w:rsidRPr="00F44F5C" w:rsidRDefault="00454FBE" w:rsidP="00C17E08">
            <w:pPr>
              <w:jc w:val="center"/>
              <w:rPr>
                <w:rFonts w:ascii="Arial" w:hAnsi="Arial" w:cs="Arial"/>
                <w:b/>
                <w:sz w:val="15"/>
                <w:szCs w:val="15"/>
              </w:rPr>
            </w:pPr>
            <w:r w:rsidRPr="00F44F5C">
              <w:rPr>
                <w:rFonts w:ascii="Arial" w:hAnsi="Arial" w:cs="Arial"/>
                <w:b/>
                <w:sz w:val="15"/>
                <w:szCs w:val="15"/>
              </w:rPr>
              <w:t>CARGO</w:t>
            </w:r>
          </w:p>
        </w:tc>
        <w:tc>
          <w:tcPr>
            <w:tcW w:w="1417" w:type="dxa"/>
            <w:shd w:val="clear" w:color="auto" w:fill="BDD6EE" w:themeFill="accent1" w:themeFillTint="66"/>
            <w:vAlign w:val="center"/>
          </w:tcPr>
          <w:p w14:paraId="5D06D52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ESPECIALIDAD</w:t>
            </w:r>
          </w:p>
        </w:tc>
        <w:tc>
          <w:tcPr>
            <w:tcW w:w="1134" w:type="dxa"/>
            <w:shd w:val="clear" w:color="auto" w:fill="BDD6EE" w:themeFill="accent1" w:themeFillTint="66"/>
            <w:vAlign w:val="center"/>
          </w:tcPr>
          <w:p w14:paraId="6A2D3248"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 xml:space="preserve">CÓDIGO </w:t>
            </w:r>
            <w:r w:rsidR="00D75CC0" w:rsidRPr="00F44F5C">
              <w:rPr>
                <w:rFonts w:ascii="Arial" w:hAnsi="Arial" w:cs="Arial"/>
                <w:b/>
                <w:sz w:val="15"/>
                <w:szCs w:val="15"/>
              </w:rPr>
              <w:t xml:space="preserve">DE </w:t>
            </w:r>
            <w:r w:rsidR="00962389" w:rsidRPr="00F44F5C">
              <w:rPr>
                <w:rFonts w:ascii="Arial" w:hAnsi="Arial" w:cs="Arial"/>
                <w:b/>
                <w:sz w:val="15"/>
                <w:szCs w:val="15"/>
              </w:rPr>
              <w:t>CARGO</w:t>
            </w:r>
          </w:p>
        </w:tc>
        <w:tc>
          <w:tcPr>
            <w:tcW w:w="1345" w:type="dxa"/>
            <w:tcBorders>
              <w:bottom w:val="single" w:sz="4" w:space="0" w:color="auto"/>
            </w:tcBorders>
            <w:shd w:val="clear" w:color="auto" w:fill="BDD6EE" w:themeFill="accent1" w:themeFillTint="66"/>
            <w:vAlign w:val="center"/>
          </w:tcPr>
          <w:p w14:paraId="62EED590" w14:textId="77777777" w:rsidR="009802A1" w:rsidRPr="00F44F5C" w:rsidRDefault="00D44203" w:rsidP="00454FBE">
            <w:pPr>
              <w:jc w:val="center"/>
              <w:rPr>
                <w:rFonts w:ascii="Arial" w:hAnsi="Arial" w:cs="Arial"/>
                <w:b/>
                <w:sz w:val="15"/>
                <w:szCs w:val="15"/>
              </w:rPr>
            </w:pPr>
            <w:r w:rsidRPr="00F44F5C">
              <w:rPr>
                <w:rFonts w:ascii="Arial" w:hAnsi="Arial" w:cs="Arial"/>
                <w:b/>
                <w:sz w:val="15"/>
                <w:szCs w:val="15"/>
              </w:rPr>
              <w:t>RE</w:t>
            </w:r>
            <w:r w:rsidR="00454FBE" w:rsidRPr="00F44F5C">
              <w:rPr>
                <w:rFonts w:ascii="Arial" w:hAnsi="Arial" w:cs="Arial"/>
                <w:b/>
                <w:sz w:val="15"/>
                <w:szCs w:val="15"/>
              </w:rPr>
              <w:t>MUNERACIÓN</w:t>
            </w:r>
            <w:r w:rsidR="009802A1" w:rsidRPr="00F44F5C">
              <w:rPr>
                <w:rFonts w:ascii="Arial" w:hAnsi="Arial" w:cs="Arial"/>
                <w:b/>
                <w:sz w:val="15"/>
                <w:szCs w:val="15"/>
              </w:rPr>
              <w:t xml:space="preserve"> MENSUAL</w:t>
            </w:r>
          </w:p>
        </w:tc>
        <w:tc>
          <w:tcPr>
            <w:tcW w:w="1134" w:type="dxa"/>
            <w:shd w:val="clear" w:color="auto" w:fill="BDD6EE" w:themeFill="accent1" w:themeFillTint="66"/>
            <w:vAlign w:val="center"/>
          </w:tcPr>
          <w:p w14:paraId="7F83D43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CANTIDAD</w:t>
            </w:r>
          </w:p>
        </w:tc>
        <w:tc>
          <w:tcPr>
            <w:tcW w:w="1985" w:type="dxa"/>
            <w:shd w:val="clear" w:color="auto" w:fill="BDD6EE" w:themeFill="accent1" w:themeFillTint="66"/>
            <w:vAlign w:val="center"/>
          </w:tcPr>
          <w:p w14:paraId="7F72540B" w14:textId="77777777" w:rsidR="009802A1" w:rsidRPr="00F44F5C" w:rsidRDefault="00717D53" w:rsidP="00C17E08">
            <w:pPr>
              <w:jc w:val="center"/>
              <w:rPr>
                <w:rFonts w:ascii="Arial" w:hAnsi="Arial" w:cs="Arial"/>
                <w:b/>
                <w:sz w:val="15"/>
                <w:szCs w:val="15"/>
              </w:rPr>
            </w:pPr>
            <w:r w:rsidRPr="00F44F5C">
              <w:rPr>
                <w:rFonts w:ascii="Arial" w:hAnsi="Arial" w:cs="Arial"/>
                <w:b/>
                <w:sz w:val="15"/>
                <w:szCs w:val="15"/>
              </w:rPr>
              <w:t>LUGAR DE LABORES</w:t>
            </w:r>
          </w:p>
        </w:tc>
        <w:tc>
          <w:tcPr>
            <w:tcW w:w="1417" w:type="dxa"/>
            <w:shd w:val="clear" w:color="auto" w:fill="BDD6EE" w:themeFill="accent1" w:themeFillTint="66"/>
            <w:vAlign w:val="center"/>
          </w:tcPr>
          <w:p w14:paraId="600F1E35"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DEPENDENCIA</w:t>
            </w:r>
          </w:p>
        </w:tc>
      </w:tr>
      <w:tr w:rsidR="00BE05BC" w:rsidRPr="00F44F5C" w14:paraId="219B4A66" w14:textId="77777777" w:rsidTr="00CC0A0F">
        <w:trPr>
          <w:trHeight w:val="732"/>
          <w:jc w:val="center"/>
        </w:trPr>
        <w:tc>
          <w:tcPr>
            <w:tcW w:w="1349" w:type="dxa"/>
            <w:vAlign w:val="center"/>
          </w:tcPr>
          <w:p w14:paraId="02F20749" w14:textId="77777777" w:rsidR="00BE05BC" w:rsidRPr="00F44F5C" w:rsidRDefault="00BE05BC" w:rsidP="00E419BB">
            <w:pPr>
              <w:jc w:val="center"/>
              <w:rPr>
                <w:rFonts w:ascii="Arial" w:hAnsi="Arial" w:cs="Arial"/>
                <w:sz w:val="18"/>
                <w:szCs w:val="18"/>
              </w:rPr>
            </w:pPr>
            <w:r w:rsidRPr="00F44F5C">
              <w:rPr>
                <w:rFonts w:ascii="Arial" w:hAnsi="Arial" w:cs="Arial"/>
                <w:sz w:val="18"/>
                <w:szCs w:val="18"/>
              </w:rPr>
              <w:t xml:space="preserve">Médico </w:t>
            </w:r>
          </w:p>
        </w:tc>
        <w:tc>
          <w:tcPr>
            <w:tcW w:w="1417" w:type="dxa"/>
            <w:shd w:val="clear" w:color="auto" w:fill="auto"/>
            <w:vAlign w:val="center"/>
          </w:tcPr>
          <w:p w14:paraId="1A0E300C" w14:textId="16EDC9CB" w:rsidR="00BE05BC" w:rsidRPr="00F44F5C" w:rsidRDefault="00BE05BC" w:rsidP="004007C0">
            <w:pPr>
              <w:jc w:val="center"/>
              <w:rPr>
                <w:rFonts w:ascii="Arial" w:hAnsi="Arial" w:cs="Arial"/>
                <w:color w:val="000000"/>
                <w:sz w:val="18"/>
                <w:szCs w:val="18"/>
              </w:rPr>
            </w:pPr>
            <w:r>
              <w:rPr>
                <w:rFonts w:ascii="Arial" w:hAnsi="Arial" w:cs="Arial"/>
                <w:color w:val="000000"/>
                <w:sz w:val="18"/>
                <w:szCs w:val="18"/>
              </w:rPr>
              <w:t>Internista</w:t>
            </w:r>
          </w:p>
        </w:tc>
        <w:tc>
          <w:tcPr>
            <w:tcW w:w="1134" w:type="dxa"/>
            <w:shd w:val="clear" w:color="auto" w:fill="auto"/>
            <w:vAlign w:val="center"/>
          </w:tcPr>
          <w:p w14:paraId="2D55FC80" w14:textId="77777777" w:rsidR="00BE05BC" w:rsidRPr="00F44F5C" w:rsidRDefault="00BE05BC" w:rsidP="00A654C1">
            <w:pPr>
              <w:jc w:val="center"/>
              <w:rPr>
                <w:rFonts w:ascii="Arial" w:hAnsi="Arial" w:cs="Arial"/>
                <w:sz w:val="18"/>
                <w:szCs w:val="18"/>
              </w:rPr>
            </w:pPr>
            <w:r w:rsidRPr="00F44F5C">
              <w:rPr>
                <w:rFonts w:ascii="Arial" w:hAnsi="Arial" w:cs="Arial"/>
                <w:sz w:val="18"/>
                <w:szCs w:val="18"/>
              </w:rPr>
              <w:t>P1MES-001</w:t>
            </w:r>
          </w:p>
        </w:tc>
        <w:tc>
          <w:tcPr>
            <w:tcW w:w="1345" w:type="dxa"/>
            <w:vMerge w:val="restart"/>
            <w:shd w:val="clear" w:color="auto" w:fill="auto"/>
            <w:vAlign w:val="center"/>
          </w:tcPr>
          <w:p w14:paraId="56C4978F" w14:textId="62A241C6" w:rsidR="00BE05BC" w:rsidRPr="00F44F5C" w:rsidRDefault="00BE05BC" w:rsidP="00E419BB">
            <w:pPr>
              <w:jc w:val="center"/>
              <w:rPr>
                <w:rFonts w:ascii="Arial" w:hAnsi="Arial" w:cs="Arial"/>
                <w:sz w:val="18"/>
                <w:szCs w:val="18"/>
                <w:lang w:val="es-MX"/>
              </w:rPr>
            </w:pPr>
            <w:r w:rsidRPr="00F44F5C">
              <w:rPr>
                <w:rFonts w:ascii="Arial" w:hAnsi="Arial" w:cs="Arial"/>
                <w:sz w:val="18"/>
                <w:szCs w:val="18"/>
                <w:lang w:val="es-MX"/>
              </w:rPr>
              <w:t xml:space="preserve"> S/. 6,240.00 (*)</w:t>
            </w:r>
          </w:p>
          <w:p w14:paraId="4EF739B7" w14:textId="77777777" w:rsidR="00BE05BC" w:rsidRPr="00F44F5C" w:rsidRDefault="00BE05BC" w:rsidP="00E419BB">
            <w:pPr>
              <w:jc w:val="center"/>
              <w:rPr>
                <w:rFonts w:ascii="Arial" w:hAnsi="Arial" w:cs="Arial"/>
                <w:sz w:val="18"/>
                <w:szCs w:val="18"/>
                <w:lang w:val="es-MX"/>
              </w:rPr>
            </w:pPr>
          </w:p>
        </w:tc>
        <w:tc>
          <w:tcPr>
            <w:tcW w:w="1134" w:type="dxa"/>
            <w:shd w:val="clear" w:color="auto" w:fill="auto"/>
            <w:vAlign w:val="center"/>
          </w:tcPr>
          <w:p w14:paraId="7D6E097A" w14:textId="77777777" w:rsidR="00BE05BC" w:rsidRPr="00F44F5C" w:rsidRDefault="00BE05BC" w:rsidP="00E419BB">
            <w:pPr>
              <w:jc w:val="center"/>
              <w:rPr>
                <w:rFonts w:ascii="Arial" w:hAnsi="Arial" w:cs="Arial"/>
                <w:sz w:val="18"/>
                <w:szCs w:val="18"/>
              </w:rPr>
            </w:pPr>
            <w:r w:rsidRPr="00F44F5C">
              <w:rPr>
                <w:rFonts w:ascii="Arial" w:hAnsi="Arial" w:cs="Arial"/>
                <w:sz w:val="18"/>
                <w:szCs w:val="18"/>
              </w:rPr>
              <w:t>01</w:t>
            </w:r>
          </w:p>
        </w:tc>
        <w:tc>
          <w:tcPr>
            <w:tcW w:w="1985" w:type="dxa"/>
            <w:shd w:val="clear" w:color="auto" w:fill="auto"/>
            <w:vAlign w:val="center"/>
          </w:tcPr>
          <w:p w14:paraId="016E9206" w14:textId="364BACD8" w:rsidR="00BE05BC" w:rsidRPr="00F44F5C" w:rsidRDefault="00BE05BC" w:rsidP="004007C0">
            <w:pPr>
              <w:jc w:val="center"/>
              <w:rPr>
                <w:rFonts w:ascii="Arial" w:hAnsi="Arial" w:cs="Arial"/>
                <w:sz w:val="18"/>
                <w:szCs w:val="18"/>
              </w:rPr>
            </w:pPr>
            <w:r>
              <w:rPr>
                <w:rFonts w:ascii="Arial" w:hAnsi="Arial" w:cs="Arial"/>
                <w:sz w:val="18"/>
                <w:szCs w:val="18"/>
              </w:rPr>
              <w:t>Servicio Médico Quirúrgico / Hospital I de Andahuaylas</w:t>
            </w:r>
          </w:p>
        </w:tc>
        <w:tc>
          <w:tcPr>
            <w:tcW w:w="1417" w:type="dxa"/>
            <w:vMerge w:val="restart"/>
            <w:shd w:val="clear" w:color="auto" w:fill="auto"/>
            <w:vAlign w:val="center"/>
          </w:tcPr>
          <w:p w14:paraId="6B0D2B7A" w14:textId="77777777" w:rsidR="00BE05BC" w:rsidRPr="00F44F5C" w:rsidRDefault="00BE05BC" w:rsidP="00415F1F">
            <w:pPr>
              <w:jc w:val="center"/>
              <w:rPr>
                <w:rFonts w:ascii="Arial" w:hAnsi="Arial" w:cs="Arial"/>
                <w:sz w:val="18"/>
                <w:szCs w:val="18"/>
              </w:rPr>
            </w:pPr>
            <w:r w:rsidRPr="00F44F5C">
              <w:rPr>
                <w:rFonts w:ascii="Arial" w:hAnsi="Arial" w:cs="Arial"/>
                <w:sz w:val="18"/>
                <w:szCs w:val="18"/>
              </w:rPr>
              <w:t>Red Asistencial Apurimac</w:t>
            </w:r>
          </w:p>
          <w:p w14:paraId="09E497AC" w14:textId="7349D1B7" w:rsidR="00BE05BC" w:rsidRPr="00F44F5C" w:rsidRDefault="00BE05BC" w:rsidP="00B37B93">
            <w:pPr>
              <w:jc w:val="center"/>
              <w:rPr>
                <w:rFonts w:ascii="Arial" w:hAnsi="Arial" w:cs="Arial"/>
                <w:sz w:val="18"/>
                <w:szCs w:val="18"/>
              </w:rPr>
            </w:pPr>
            <w:r w:rsidRPr="00F44F5C">
              <w:rPr>
                <w:rFonts w:ascii="Arial" w:hAnsi="Arial" w:cs="Arial"/>
                <w:sz w:val="18"/>
                <w:szCs w:val="18"/>
              </w:rPr>
              <w:t xml:space="preserve"> </w:t>
            </w:r>
          </w:p>
        </w:tc>
      </w:tr>
      <w:tr w:rsidR="00BE05BC" w:rsidRPr="00F44F5C" w14:paraId="70B682E9" w14:textId="77777777" w:rsidTr="00CC0A0F">
        <w:trPr>
          <w:trHeight w:val="732"/>
          <w:jc w:val="center"/>
        </w:trPr>
        <w:tc>
          <w:tcPr>
            <w:tcW w:w="1349" w:type="dxa"/>
            <w:vAlign w:val="center"/>
          </w:tcPr>
          <w:p w14:paraId="23366C7C" w14:textId="64B3A616" w:rsidR="00BE05BC" w:rsidRPr="00F44F5C" w:rsidRDefault="00BE05BC" w:rsidP="00367F10">
            <w:pPr>
              <w:jc w:val="center"/>
              <w:rPr>
                <w:rFonts w:ascii="Arial" w:hAnsi="Arial" w:cs="Arial"/>
                <w:sz w:val="18"/>
                <w:szCs w:val="18"/>
              </w:rPr>
            </w:pPr>
            <w:r>
              <w:rPr>
                <w:rFonts w:ascii="Arial" w:hAnsi="Arial" w:cs="Arial"/>
                <w:sz w:val="18"/>
                <w:szCs w:val="18"/>
              </w:rPr>
              <w:t xml:space="preserve">Médico </w:t>
            </w:r>
          </w:p>
        </w:tc>
        <w:tc>
          <w:tcPr>
            <w:tcW w:w="1417" w:type="dxa"/>
            <w:shd w:val="clear" w:color="auto" w:fill="auto"/>
            <w:vAlign w:val="center"/>
          </w:tcPr>
          <w:p w14:paraId="79EC8F16" w14:textId="3599518B" w:rsidR="00BE05BC" w:rsidRDefault="00BE05BC" w:rsidP="004007C0">
            <w:pPr>
              <w:jc w:val="center"/>
              <w:rPr>
                <w:rFonts w:ascii="Arial" w:hAnsi="Arial" w:cs="Arial"/>
                <w:color w:val="000000"/>
                <w:sz w:val="18"/>
                <w:szCs w:val="18"/>
              </w:rPr>
            </w:pPr>
            <w:r>
              <w:rPr>
                <w:rFonts w:ascii="Arial" w:hAnsi="Arial" w:cs="Arial"/>
                <w:color w:val="000000"/>
                <w:sz w:val="18"/>
                <w:szCs w:val="18"/>
              </w:rPr>
              <w:t>Pediatría</w:t>
            </w:r>
          </w:p>
        </w:tc>
        <w:tc>
          <w:tcPr>
            <w:tcW w:w="1134" w:type="dxa"/>
            <w:shd w:val="clear" w:color="auto" w:fill="auto"/>
            <w:vAlign w:val="center"/>
          </w:tcPr>
          <w:p w14:paraId="033A281F" w14:textId="4C4AACAA" w:rsidR="00BE05BC" w:rsidRPr="00F44F5C" w:rsidRDefault="00BE05BC" w:rsidP="00465367">
            <w:pPr>
              <w:jc w:val="center"/>
              <w:rPr>
                <w:rFonts w:ascii="Arial" w:hAnsi="Arial" w:cs="Arial"/>
                <w:sz w:val="18"/>
                <w:szCs w:val="18"/>
              </w:rPr>
            </w:pPr>
            <w:r w:rsidRPr="00B24D22">
              <w:rPr>
                <w:rFonts w:ascii="Arial" w:hAnsi="Arial" w:cs="Arial"/>
                <w:sz w:val="18"/>
                <w:szCs w:val="18"/>
              </w:rPr>
              <w:t>P1MES-00</w:t>
            </w:r>
            <w:r>
              <w:rPr>
                <w:rFonts w:ascii="Arial" w:hAnsi="Arial" w:cs="Arial"/>
                <w:sz w:val="18"/>
                <w:szCs w:val="18"/>
              </w:rPr>
              <w:t>2</w:t>
            </w:r>
          </w:p>
        </w:tc>
        <w:tc>
          <w:tcPr>
            <w:tcW w:w="1345" w:type="dxa"/>
            <w:vMerge/>
            <w:shd w:val="clear" w:color="auto" w:fill="auto"/>
            <w:vAlign w:val="center"/>
          </w:tcPr>
          <w:p w14:paraId="6921DABE" w14:textId="77777777" w:rsidR="00BE05BC" w:rsidRPr="00F44F5C" w:rsidRDefault="00BE05BC" w:rsidP="00367F10">
            <w:pPr>
              <w:jc w:val="center"/>
              <w:rPr>
                <w:rFonts w:ascii="Arial" w:hAnsi="Arial" w:cs="Arial"/>
                <w:sz w:val="18"/>
                <w:szCs w:val="18"/>
                <w:lang w:val="es-MX"/>
              </w:rPr>
            </w:pPr>
          </w:p>
        </w:tc>
        <w:tc>
          <w:tcPr>
            <w:tcW w:w="1134" w:type="dxa"/>
            <w:shd w:val="clear" w:color="auto" w:fill="auto"/>
            <w:vAlign w:val="center"/>
          </w:tcPr>
          <w:p w14:paraId="52D18EAE" w14:textId="4D452EEE" w:rsidR="00BE05BC" w:rsidRPr="00F44F5C" w:rsidRDefault="00BE05BC" w:rsidP="00367F10">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4C5B8A05" w14:textId="1032A6AD" w:rsidR="00BE05BC" w:rsidRDefault="00BE05BC" w:rsidP="00367F10">
            <w:pPr>
              <w:jc w:val="center"/>
              <w:rPr>
                <w:rFonts w:ascii="Arial" w:hAnsi="Arial" w:cs="Arial"/>
                <w:sz w:val="18"/>
                <w:szCs w:val="18"/>
              </w:rPr>
            </w:pPr>
            <w:r>
              <w:rPr>
                <w:rFonts w:ascii="Arial" w:hAnsi="Arial" w:cs="Arial"/>
                <w:sz w:val="18"/>
                <w:szCs w:val="18"/>
              </w:rPr>
              <w:t>Servicio Médico Quirúrgico / Hospital I de Andahuaylas</w:t>
            </w:r>
          </w:p>
        </w:tc>
        <w:tc>
          <w:tcPr>
            <w:tcW w:w="1417" w:type="dxa"/>
            <w:vMerge/>
            <w:shd w:val="clear" w:color="auto" w:fill="auto"/>
            <w:vAlign w:val="center"/>
          </w:tcPr>
          <w:p w14:paraId="6ECAAF5D" w14:textId="77777777" w:rsidR="00BE05BC" w:rsidRPr="00F44F5C" w:rsidRDefault="00BE05BC" w:rsidP="00367F10">
            <w:pPr>
              <w:jc w:val="center"/>
              <w:rPr>
                <w:rFonts w:ascii="Arial" w:hAnsi="Arial" w:cs="Arial"/>
                <w:sz w:val="18"/>
                <w:szCs w:val="18"/>
              </w:rPr>
            </w:pPr>
          </w:p>
        </w:tc>
      </w:tr>
      <w:tr w:rsidR="00BE05BC" w:rsidRPr="00F44F5C" w14:paraId="2DEC4026" w14:textId="77777777" w:rsidTr="00CC0A0F">
        <w:trPr>
          <w:trHeight w:val="732"/>
          <w:jc w:val="center"/>
        </w:trPr>
        <w:tc>
          <w:tcPr>
            <w:tcW w:w="1349" w:type="dxa"/>
            <w:vAlign w:val="center"/>
          </w:tcPr>
          <w:p w14:paraId="407402FA" w14:textId="7B135194" w:rsidR="00BE05BC" w:rsidRDefault="00BE05BC" w:rsidP="009577BF">
            <w:pPr>
              <w:jc w:val="center"/>
              <w:rPr>
                <w:rFonts w:ascii="Arial" w:hAnsi="Arial" w:cs="Arial"/>
                <w:sz w:val="18"/>
                <w:szCs w:val="18"/>
              </w:rPr>
            </w:pPr>
            <w:r w:rsidRPr="00F44F5C">
              <w:rPr>
                <w:rFonts w:ascii="Arial" w:hAnsi="Arial" w:cs="Arial"/>
                <w:sz w:val="18"/>
                <w:szCs w:val="18"/>
              </w:rPr>
              <w:t>Médico</w:t>
            </w:r>
          </w:p>
        </w:tc>
        <w:tc>
          <w:tcPr>
            <w:tcW w:w="1417" w:type="dxa"/>
            <w:shd w:val="clear" w:color="auto" w:fill="auto"/>
            <w:vAlign w:val="center"/>
          </w:tcPr>
          <w:p w14:paraId="3DA30976" w14:textId="2F2D987F" w:rsidR="00BE05BC" w:rsidRPr="007E7577" w:rsidRDefault="00BE05BC" w:rsidP="009577BF">
            <w:pPr>
              <w:jc w:val="center"/>
              <w:rPr>
                <w:rFonts w:ascii="Arial" w:hAnsi="Arial" w:cs="Arial"/>
                <w:color w:val="000000"/>
                <w:sz w:val="18"/>
                <w:szCs w:val="18"/>
              </w:rPr>
            </w:pPr>
            <w:r w:rsidRPr="00F44F5C">
              <w:rPr>
                <w:rFonts w:ascii="Arial" w:hAnsi="Arial" w:cs="Arial"/>
                <w:color w:val="000000"/>
                <w:sz w:val="18"/>
                <w:szCs w:val="18"/>
              </w:rPr>
              <w:t>Traumatología</w:t>
            </w:r>
          </w:p>
        </w:tc>
        <w:tc>
          <w:tcPr>
            <w:tcW w:w="1134" w:type="dxa"/>
            <w:shd w:val="clear" w:color="auto" w:fill="auto"/>
            <w:vAlign w:val="center"/>
          </w:tcPr>
          <w:p w14:paraId="32AEC923" w14:textId="441833C0" w:rsidR="00BE05BC" w:rsidRPr="00B24D22" w:rsidRDefault="00BE05BC" w:rsidP="009577BF">
            <w:pPr>
              <w:jc w:val="center"/>
              <w:rPr>
                <w:rFonts w:ascii="Arial" w:hAnsi="Arial" w:cs="Arial"/>
                <w:sz w:val="18"/>
                <w:szCs w:val="18"/>
              </w:rPr>
            </w:pPr>
            <w:r>
              <w:rPr>
                <w:rFonts w:ascii="Arial" w:hAnsi="Arial" w:cs="Arial"/>
                <w:sz w:val="18"/>
                <w:szCs w:val="18"/>
              </w:rPr>
              <w:t>P1MES-003</w:t>
            </w:r>
          </w:p>
        </w:tc>
        <w:tc>
          <w:tcPr>
            <w:tcW w:w="1345" w:type="dxa"/>
            <w:vMerge/>
            <w:shd w:val="clear" w:color="auto" w:fill="auto"/>
            <w:vAlign w:val="center"/>
          </w:tcPr>
          <w:p w14:paraId="76671250" w14:textId="77777777" w:rsidR="00BE05BC" w:rsidRPr="00F44F5C" w:rsidRDefault="00BE05BC" w:rsidP="009577BF">
            <w:pPr>
              <w:jc w:val="center"/>
              <w:rPr>
                <w:rFonts w:ascii="Arial" w:hAnsi="Arial" w:cs="Arial"/>
                <w:sz w:val="18"/>
                <w:szCs w:val="18"/>
                <w:lang w:val="es-MX"/>
              </w:rPr>
            </w:pPr>
          </w:p>
        </w:tc>
        <w:tc>
          <w:tcPr>
            <w:tcW w:w="1134" w:type="dxa"/>
            <w:shd w:val="clear" w:color="auto" w:fill="auto"/>
            <w:vAlign w:val="center"/>
          </w:tcPr>
          <w:p w14:paraId="6B3675A8" w14:textId="4C066AF1" w:rsidR="00BE05BC" w:rsidRDefault="00BE05BC" w:rsidP="009577BF">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234C8BC5" w14:textId="3CE4743E" w:rsidR="00BE05BC" w:rsidRPr="00F44F5C" w:rsidRDefault="00BE05BC" w:rsidP="009577BF">
            <w:pPr>
              <w:jc w:val="center"/>
              <w:rPr>
                <w:rFonts w:ascii="Arial" w:hAnsi="Arial" w:cs="Arial"/>
                <w:sz w:val="18"/>
                <w:szCs w:val="18"/>
              </w:rPr>
            </w:pPr>
            <w:r>
              <w:rPr>
                <w:rFonts w:ascii="Arial" w:hAnsi="Arial" w:cs="Arial"/>
                <w:sz w:val="18"/>
                <w:szCs w:val="18"/>
              </w:rPr>
              <w:t>Servicio Médico Quirúrgico / Hospital I de Andahuaylas</w:t>
            </w:r>
          </w:p>
        </w:tc>
        <w:tc>
          <w:tcPr>
            <w:tcW w:w="1417" w:type="dxa"/>
            <w:vMerge/>
            <w:shd w:val="clear" w:color="auto" w:fill="auto"/>
            <w:vAlign w:val="center"/>
          </w:tcPr>
          <w:p w14:paraId="4A9AC109" w14:textId="77777777" w:rsidR="00BE05BC" w:rsidRPr="00F44F5C" w:rsidRDefault="00BE05BC" w:rsidP="009577BF">
            <w:pPr>
              <w:jc w:val="center"/>
              <w:rPr>
                <w:rFonts w:ascii="Arial" w:hAnsi="Arial" w:cs="Arial"/>
                <w:sz w:val="18"/>
                <w:szCs w:val="18"/>
              </w:rPr>
            </w:pPr>
          </w:p>
        </w:tc>
      </w:tr>
      <w:tr w:rsidR="00BE05BC" w:rsidRPr="00F44F5C" w14:paraId="07BC1749" w14:textId="77777777" w:rsidTr="00CC0A0F">
        <w:trPr>
          <w:trHeight w:val="732"/>
          <w:jc w:val="center"/>
        </w:trPr>
        <w:tc>
          <w:tcPr>
            <w:tcW w:w="1349" w:type="dxa"/>
            <w:vAlign w:val="center"/>
          </w:tcPr>
          <w:p w14:paraId="3B383640" w14:textId="3CE53AA7" w:rsidR="00BE05BC" w:rsidRPr="00F44F5C" w:rsidRDefault="00B54572" w:rsidP="009577BF">
            <w:pPr>
              <w:jc w:val="center"/>
              <w:rPr>
                <w:rFonts w:ascii="Arial" w:hAnsi="Arial" w:cs="Arial"/>
                <w:sz w:val="18"/>
                <w:szCs w:val="18"/>
              </w:rPr>
            </w:pPr>
            <w:r>
              <w:rPr>
                <w:rFonts w:ascii="Arial" w:hAnsi="Arial" w:cs="Arial"/>
                <w:color w:val="000000"/>
                <w:sz w:val="18"/>
                <w:szCs w:val="18"/>
              </w:rPr>
              <w:t>Químico Farmacéutico</w:t>
            </w:r>
          </w:p>
        </w:tc>
        <w:tc>
          <w:tcPr>
            <w:tcW w:w="1417" w:type="dxa"/>
            <w:shd w:val="clear" w:color="auto" w:fill="auto"/>
            <w:vAlign w:val="center"/>
          </w:tcPr>
          <w:p w14:paraId="7685F709" w14:textId="682CC1F4" w:rsidR="00BE05BC" w:rsidRPr="00F44F5C" w:rsidRDefault="00B54572" w:rsidP="009577BF">
            <w:pPr>
              <w:jc w:val="center"/>
              <w:rPr>
                <w:rFonts w:ascii="Arial" w:hAnsi="Arial" w:cs="Arial"/>
                <w:color w:val="000000"/>
                <w:sz w:val="18"/>
                <w:szCs w:val="18"/>
              </w:rPr>
            </w:pPr>
            <w:r>
              <w:rPr>
                <w:rFonts w:ascii="Arial" w:hAnsi="Arial" w:cs="Arial"/>
                <w:color w:val="000000"/>
                <w:sz w:val="18"/>
                <w:szCs w:val="18"/>
              </w:rPr>
              <w:t>____</w:t>
            </w:r>
          </w:p>
        </w:tc>
        <w:tc>
          <w:tcPr>
            <w:tcW w:w="1134" w:type="dxa"/>
            <w:shd w:val="clear" w:color="auto" w:fill="auto"/>
            <w:vAlign w:val="center"/>
          </w:tcPr>
          <w:p w14:paraId="0C63008B" w14:textId="73204845" w:rsidR="00BE05BC" w:rsidRDefault="00BE05BC" w:rsidP="004007C0">
            <w:pPr>
              <w:jc w:val="center"/>
              <w:rPr>
                <w:rFonts w:ascii="Arial" w:hAnsi="Arial" w:cs="Arial"/>
                <w:sz w:val="18"/>
                <w:szCs w:val="18"/>
              </w:rPr>
            </w:pPr>
            <w:r>
              <w:rPr>
                <w:rFonts w:ascii="Arial" w:hAnsi="Arial" w:cs="Arial"/>
                <w:sz w:val="18"/>
                <w:szCs w:val="18"/>
              </w:rPr>
              <w:t>P2QF</w:t>
            </w:r>
            <w:r w:rsidRPr="00F44F5C">
              <w:rPr>
                <w:rFonts w:ascii="Arial" w:hAnsi="Arial" w:cs="Arial"/>
                <w:sz w:val="18"/>
                <w:szCs w:val="18"/>
              </w:rPr>
              <w:t>-00</w:t>
            </w:r>
            <w:r>
              <w:rPr>
                <w:rFonts w:ascii="Arial" w:hAnsi="Arial" w:cs="Arial"/>
                <w:sz w:val="18"/>
                <w:szCs w:val="18"/>
              </w:rPr>
              <w:t>4</w:t>
            </w:r>
          </w:p>
        </w:tc>
        <w:tc>
          <w:tcPr>
            <w:tcW w:w="1345" w:type="dxa"/>
            <w:shd w:val="clear" w:color="auto" w:fill="auto"/>
            <w:vAlign w:val="center"/>
          </w:tcPr>
          <w:p w14:paraId="4D189A1B" w14:textId="4F99AFF5" w:rsidR="00BE05BC" w:rsidRPr="00F44F5C" w:rsidRDefault="00BE05BC" w:rsidP="009577BF">
            <w:pPr>
              <w:jc w:val="center"/>
              <w:rPr>
                <w:rFonts w:ascii="Arial" w:hAnsi="Arial" w:cs="Arial"/>
                <w:sz w:val="18"/>
                <w:szCs w:val="18"/>
                <w:lang w:val="es-MX"/>
              </w:rPr>
            </w:pPr>
            <w:r>
              <w:rPr>
                <w:rFonts w:ascii="Arial" w:hAnsi="Arial" w:cs="Arial"/>
                <w:sz w:val="18"/>
                <w:szCs w:val="18"/>
                <w:lang w:val="es-MX"/>
              </w:rPr>
              <w:t>s/. 5,112.00</w:t>
            </w:r>
          </w:p>
        </w:tc>
        <w:tc>
          <w:tcPr>
            <w:tcW w:w="1134" w:type="dxa"/>
            <w:shd w:val="clear" w:color="auto" w:fill="auto"/>
            <w:vAlign w:val="center"/>
          </w:tcPr>
          <w:p w14:paraId="43DCCDD5" w14:textId="656F8D5C" w:rsidR="00BE05BC" w:rsidRDefault="00BE05BC" w:rsidP="009577BF">
            <w:pPr>
              <w:jc w:val="center"/>
              <w:rPr>
                <w:rFonts w:ascii="Arial" w:hAnsi="Arial" w:cs="Arial"/>
                <w:sz w:val="18"/>
                <w:szCs w:val="18"/>
              </w:rPr>
            </w:pPr>
            <w:r w:rsidRPr="00F44F5C">
              <w:rPr>
                <w:rFonts w:ascii="Arial" w:hAnsi="Arial" w:cs="Arial"/>
                <w:sz w:val="18"/>
                <w:szCs w:val="18"/>
              </w:rPr>
              <w:t>01</w:t>
            </w:r>
          </w:p>
        </w:tc>
        <w:tc>
          <w:tcPr>
            <w:tcW w:w="1985" w:type="dxa"/>
            <w:shd w:val="clear" w:color="auto" w:fill="auto"/>
            <w:vAlign w:val="center"/>
          </w:tcPr>
          <w:p w14:paraId="08D13DEC" w14:textId="234C460B" w:rsidR="00BE05BC" w:rsidRPr="00F44F5C" w:rsidRDefault="00BE05BC" w:rsidP="009577BF">
            <w:pPr>
              <w:jc w:val="center"/>
              <w:rPr>
                <w:rFonts w:ascii="Arial" w:hAnsi="Arial" w:cs="Arial"/>
                <w:sz w:val="18"/>
                <w:szCs w:val="18"/>
              </w:rPr>
            </w:pPr>
            <w:r w:rsidRPr="00F44F5C">
              <w:rPr>
                <w:rFonts w:ascii="Arial" w:hAnsi="Arial" w:cs="Arial"/>
                <w:sz w:val="18"/>
                <w:szCs w:val="18"/>
              </w:rPr>
              <w:t>Servicio de Apoyo al Diagnóstico y Tratamiento /</w:t>
            </w:r>
            <w:r>
              <w:rPr>
                <w:rFonts w:ascii="Arial" w:hAnsi="Arial" w:cs="Arial"/>
                <w:sz w:val="18"/>
                <w:szCs w:val="18"/>
              </w:rPr>
              <w:t xml:space="preserve"> </w:t>
            </w:r>
            <w:r w:rsidRPr="00F44F5C">
              <w:rPr>
                <w:rFonts w:ascii="Arial" w:hAnsi="Arial" w:cs="Arial"/>
                <w:sz w:val="18"/>
                <w:szCs w:val="18"/>
              </w:rPr>
              <w:t>Hospital I de Andahuaylas</w:t>
            </w:r>
          </w:p>
        </w:tc>
        <w:tc>
          <w:tcPr>
            <w:tcW w:w="1417" w:type="dxa"/>
            <w:vMerge/>
            <w:shd w:val="clear" w:color="auto" w:fill="auto"/>
            <w:vAlign w:val="center"/>
          </w:tcPr>
          <w:p w14:paraId="5E413C88" w14:textId="77777777" w:rsidR="00BE05BC" w:rsidRPr="00F44F5C" w:rsidRDefault="00BE05BC" w:rsidP="009577BF">
            <w:pPr>
              <w:jc w:val="center"/>
              <w:rPr>
                <w:rFonts w:ascii="Arial" w:hAnsi="Arial" w:cs="Arial"/>
                <w:sz w:val="18"/>
                <w:szCs w:val="18"/>
              </w:rPr>
            </w:pPr>
          </w:p>
        </w:tc>
      </w:tr>
      <w:tr w:rsidR="009577BF" w:rsidRPr="00F44F5C" w14:paraId="786165C6" w14:textId="77777777" w:rsidTr="00D33D21">
        <w:trPr>
          <w:trHeight w:val="304"/>
          <w:jc w:val="center"/>
        </w:trPr>
        <w:tc>
          <w:tcPr>
            <w:tcW w:w="5245" w:type="dxa"/>
            <w:gridSpan w:val="4"/>
            <w:shd w:val="clear" w:color="auto" w:fill="BDD6EE" w:themeFill="accent1" w:themeFillTint="66"/>
            <w:vAlign w:val="center"/>
          </w:tcPr>
          <w:p w14:paraId="56288F0F" w14:textId="77777777" w:rsidR="009577BF" w:rsidRPr="00F44F5C" w:rsidRDefault="009577BF" w:rsidP="009577BF">
            <w:pPr>
              <w:jc w:val="center"/>
              <w:rPr>
                <w:rFonts w:ascii="Arial" w:hAnsi="Arial" w:cs="Arial"/>
                <w:b/>
                <w:sz w:val="18"/>
                <w:szCs w:val="18"/>
              </w:rPr>
            </w:pPr>
            <w:r w:rsidRPr="00F44F5C">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6D051E1E" w14:textId="5F096B62" w:rsidR="009577BF" w:rsidRPr="00F44F5C" w:rsidRDefault="009577BF" w:rsidP="009577BF">
            <w:pPr>
              <w:rPr>
                <w:rFonts w:ascii="Arial" w:hAnsi="Arial" w:cs="Arial"/>
                <w:b/>
                <w:sz w:val="18"/>
                <w:szCs w:val="18"/>
              </w:rPr>
            </w:pPr>
            <w:r w:rsidRPr="00F44F5C">
              <w:rPr>
                <w:rFonts w:ascii="Arial" w:hAnsi="Arial" w:cs="Arial"/>
                <w:b/>
                <w:sz w:val="18"/>
                <w:szCs w:val="18"/>
              </w:rPr>
              <w:t xml:space="preserve">       </w:t>
            </w:r>
            <w:r w:rsidR="00607314">
              <w:rPr>
                <w:rFonts w:ascii="Arial" w:hAnsi="Arial" w:cs="Arial"/>
                <w:b/>
                <w:sz w:val="18"/>
                <w:szCs w:val="18"/>
              </w:rPr>
              <w:t>04</w:t>
            </w:r>
          </w:p>
        </w:tc>
      </w:tr>
    </w:tbl>
    <w:p w14:paraId="12D0D962" w14:textId="77777777" w:rsidR="00454FBE" w:rsidRPr="00F44F5C" w:rsidRDefault="00454FBE" w:rsidP="00454FBE">
      <w:pPr>
        <w:pStyle w:val="Prrafodelista8"/>
        <w:ind w:left="-851" w:firstLine="851"/>
        <w:jc w:val="both"/>
        <w:rPr>
          <w:rFonts w:cs="Arial"/>
          <w:b/>
          <w:sz w:val="16"/>
          <w:szCs w:val="16"/>
        </w:rPr>
      </w:pPr>
      <w:r w:rsidRPr="00F44F5C">
        <w:rPr>
          <w:rFonts w:cs="Arial"/>
          <w:b/>
          <w:sz w:val="16"/>
          <w:szCs w:val="16"/>
        </w:rPr>
        <w:t>(*) Además de lo indicado, el mencionado cargo cuenta con Beneficios de Ley y Bonificación por labores en Zona de</w:t>
      </w:r>
    </w:p>
    <w:p w14:paraId="713036CD" w14:textId="77777777" w:rsidR="00454FBE" w:rsidRPr="00F44F5C" w:rsidRDefault="00454FBE" w:rsidP="00454FBE">
      <w:pPr>
        <w:pStyle w:val="Prrafodelista8"/>
        <w:ind w:left="-851"/>
        <w:jc w:val="both"/>
        <w:rPr>
          <w:rFonts w:cs="Arial"/>
          <w:b/>
          <w:sz w:val="16"/>
          <w:szCs w:val="16"/>
        </w:rPr>
      </w:pPr>
      <w:r w:rsidRPr="00F44F5C">
        <w:rPr>
          <w:rFonts w:cs="Arial"/>
          <w:b/>
          <w:sz w:val="16"/>
          <w:szCs w:val="16"/>
        </w:rPr>
        <w:tab/>
      </w:r>
      <w:r w:rsidR="004A7088" w:rsidRPr="00F44F5C">
        <w:rPr>
          <w:rFonts w:cs="Arial"/>
          <w:b/>
          <w:sz w:val="16"/>
          <w:szCs w:val="16"/>
        </w:rPr>
        <w:t xml:space="preserve">                 </w:t>
      </w:r>
      <w:r w:rsidRPr="00F44F5C">
        <w:rPr>
          <w:rFonts w:cs="Arial"/>
          <w:b/>
          <w:sz w:val="16"/>
          <w:szCs w:val="16"/>
        </w:rPr>
        <w:t xml:space="preserve">Menor desarrollo, de corresponder. </w:t>
      </w:r>
    </w:p>
    <w:p w14:paraId="61B34B22" w14:textId="77777777" w:rsidR="00454FBE" w:rsidRPr="00F44F5C" w:rsidRDefault="00454FBE" w:rsidP="009802A1">
      <w:pPr>
        <w:pStyle w:val="Prrafodelista1"/>
        <w:suppressAutoHyphens w:val="0"/>
        <w:ind w:left="0"/>
        <w:contextualSpacing/>
        <w:jc w:val="both"/>
        <w:rPr>
          <w:rFonts w:ascii="Arial" w:hAnsi="Arial" w:cs="Arial"/>
          <w:b/>
          <w:sz w:val="18"/>
        </w:rPr>
      </w:pPr>
    </w:p>
    <w:p w14:paraId="36565083"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 xml:space="preserve">Dependencia, </w:t>
      </w:r>
      <w:r w:rsidRPr="00F44F5C">
        <w:rPr>
          <w:rFonts w:cs="Arial"/>
          <w:bCs w:val="0"/>
          <w:sz w:val="20"/>
          <w:szCs w:val="20"/>
        </w:rPr>
        <w:t>Unidad Orgánica y/o Área Solicitante</w:t>
      </w:r>
      <w:r w:rsidR="007C21A8" w:rsidRPr="00F44F5C">
        <w:rPr>
          <w:rFonts w:cs="Arial"/>
          <w:bCs w:val="0"/>
          <w:sz w:val="20"/>
          <w:szCs w:val="20"/>
        </w:rPr>
        <w:t>:</w:t>
      </w:r>
    </w:p>
    <w:p w14:paraId="285B806B" w14:textId="10A41F0F"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424A25" w:rsidRPr="00F44F5C">
        <w:rPr>
          <w:rFonts w:cs="Arial"/>
          <w:b w:val="0"/>
          <w:sz w:val="20"/>
          <w:szCs w:val="20"/>
        </w:rPr>
        <w:t>Apurímac</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53BCD6F1" w14:textId="550A0B68" w:rsidR="009B6C66" w:rsidRPr="00F44F5C" w:rsidRDefault="00415F1F" w:rsidP="009B6C66">
      <w:pPr>
        <w:pStyle w:val="Sangradetextonormal"/>
        <w:ind w:left="708" w:firstLine="0"/>
        <w:jc w:val="both"/>
        <w:rPr>
          <w:rFonts w:cs="Arial"/>
          <w:b w:val="0"/>
          <w:sz w:val="20"/>
          <w:szCs w:val="20"/>
        </w:rPr>
      </w:pPr>
      <w:r w:rsidRPr="00F44F5C">
        <w:rPr>
          <w:rFonts w:cs="Arial"/>
          <w:b w:val="0"/>
          <w:sz w:val="20"/>
          <w:szCs w:val="20"/>
        </w:rPr>
        <w:t xml:space="preserve">Unidad </w:t>
      </w:r>
      <w:r w:rsidR="004339D3" w:rsidRPr="00F44F5C">
        <w:rPr>
          <w:rFonts w:cs="Arial"/>
          <w:b w:val="0"/>
          <w:sz w:val="20"/>
          <w:szCs w:val="20"/>
        </w:rPr>
        <w:t xml:space="preserve">de </w:t>
      </w:r>
      <w:r w:rsidR="009B6C66" w:rsidRPr="00F44F5C">
        <w:rPr>
          <w:rFonts w:cs="Arial"/>
          <w:b w:val="0"/>
          <w:sz w:val="20"/>
          <w:szCs w:val="20"/>
        </w:rPr>
        <w:t>Recursos Humano</w:t>
      </w:r>
      <w:r w:rsidR="00B9110E" w:rsidRPr="00F44F5C">
        <w:rPr>
          <w:rFonts w:cs="Arial"/>
          <w:b w:val="0"/>
          <w:sz w:val="20"/>
          <w:szCs w:val="20"/>
        </w:rPr>
        <w:t xml:space="preserve">s de la Red </w:t>
      </w:r>
      <w:r w:rsidR="009469A4" w:rsidRPr="00F44F5C">
        <w:rPr>
          <w:rFonts w:cs="Arial"/>
          <w:b w:val="0"/>
          <w:sz w:val="20"/>
          <w:szCs w:val="20"/>
        </w:rPr>
        <w:t>Asistencial</w:t>
      </w:r>
      <w:r w:rsidR="00C33738" w:rsidRPr="00F44F5C">
        <w:rPr>
          <w:rFonts w:cs="Arial"/>
          <w:b w:val="0"/>
          <w:sz w:val="20"/>
          <w:szCs w:val="20"/>
        </w:rPr>
        <w:t xml:space="preserve"> </w:t>
      </w:r>
      <w:r w:rsidR="00424A25" w:rsidRPr="00F44F5C">
        <w:rPr>
          <w:rFonts w:cs="Arial"/>
          <w:b w:val="0"/>
          <w:sz w:val="20"/>
          <w:szCs w:val="20"/>
        </w:rPr>
        <w:t>Apurímac</w:t>
      </w:r>
      <w:r w:rsidR="004339D3" w:rsidRPr="00F44F5C">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27C593F0"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61C927B1"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No tener vínculo laboral vigente con ESSALUD (contratado por servicio específico)</w:t>
      </w:r>
      <w:r w:rsidR="00C80F6A" w:rsidRPr="00F44F5C">
        <w:rPr>
          <w:rFonts w:cs="Arial"/>
          <w:b w:val="0"/>
          <w:sz w:val="20"/>
        </w:rPr>
        <w:t>.</w:t>
      </w:r>
      <w:r w:rsidRPr="00F44F5C">
        <w:rPr>
          <w:rFonts w:cs="Arial"/>
          <w:b w:val="0"/>
          <w:sz w:val="20"/>
        </w:rPr>
        <w:t xml:space="preserve"> (*)</w:t>
      </w:r>
    </w:p>
    <w:p w14:paraId="7D049268"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33718935" w14:textId="77777777" w:rsidR="00C80F6A" w:rsidRPr="00F44F5C" w:rsidRDefault="00C80F6A" w:rsidP="00C80F6A">
      <w:pPr>
        <w:pStyle w:val="Sangradetextonormal"/>
        <w:numPr>
          <w:ilvl w:val="0"/>
          <w:numId w:val="3"/>
        </w:numPr>
        <w:tabs>
          <w:tab w:val="num" w:pos="1080"/>
        </w:tabs>
        <w:ind w:left="1080"/>
        <w:jc w:val="both"/>
        <w:rPr>
          <w:rFonts w:cs="Arial"/>
          <w:b w:val="0"/>
          <w:sz w:val="20"/>
        </w:rPr>
      </w:pPr>
      <w:r w:rsidRPr="00F44F5C">
        <w:rPr>
          <w:rFonts w:cs="Arial"/>
          <w:b w:val="0"/>
          <w:sz w:val="20"/>
        </w:rPr>
        <w:t>Al momento de la</w:t>
      </w:r>
      <w:r w:rsidR="00F75A46" w:rsidRPr="00F44F5C">
        <w:rPr>
          <w:rFonts w:cs="Arial"/>
          <w:b w:val="0"/>
          <w:sz w:val="20"/>
        </w:rPr>
        <w:t xml:space="preserve"> inscripción el postulante interesado</w:t>
      </w:r>
      <w:r w:rsidRPr="00F44F5C">
        <w:rPr>
          <w:rFonts w:cs="Arial"/>
          <w:b w:val="0"/>
          <w:sz w:val="20"/>
        </w:rPr>
        <w:t xml:space="preserve"> debe cumplir con los requisitos del perfil de puesto establecidos en el proceso de selección en el cual se registra.</w:t>
      </w:r>
    </w:p>
    <w:p w14:paraId="25A97F9C"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729156D7" w14:textId="77777777" w:rsidR="009B6C66" w:rsidRPr="00F44F5C" w:rsidRDefault="009B6C66" w:rsidP="009B6C66">
      <w:pPr>
        <w:ind w:left="360"/>
        <w:jc w:val="both"/>
        <w:rPr>
          <w:rFonts w:ascii="Arial" w:hAnsi="Arial" w:cs="Arial"/>
        </w:rPr>
      </w:pPr>
    </w:p>
    <w:p w14:paraId="4CBD67C5" w14:textId="77777777" w:rsidR="009B6C66" w:rsidRPr="00F44F5C" w:rsidRDefault="009B6C66" w:rsidP="009B6C66">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942DF8A" w14:textId="77777777" w:rsidR="00C040C7" w:rsidRPr="00F44F5C" w:rsidRDefault="00C040C7"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5864C8CF" w14:textId="77777777" w:rsidR="00EC2990" w:rsidRPr="00F44F5C" w:rsidRDefault="009B6C66" w:rsidP="00EC2990">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es responsable de la información consi</w:t>
      </w:r>
      <w:r w:rsidR="00E07973" w:rsidRPr="00F44F5C">
        <w:rPr>
          <w:bCs/>
          <w:sz w:val="20"/>
          <w:szCs w:val="20"/>
        </w:rPr>
        <w:t>gnada en los Formatos respectivos</w:t>
      </w:r>
      <w:r w:rsidRPr="00F44F5C">
        <w:rPr>
          <w:bCs/>
          <w:sz w:val="20"/>
          <w:szCs w:val="20"/>
        </w:rPr>
        <w:t xml:space="preserve"> a través del Sistema de Selección de Persona</w:t>
      </w:r>
      <w:r w:rsidR="00E07973" w:rsidRPr="00F44F5C">
        <w:rPr>
          <w:bCs/>
          <w:sz w:val="20"/>
          <w:szCs w:val="20"/>
        </w:rPr>
        <w:t xml:space="preserve">l (SISEP), los cuales </w:t>
      </w:r>
      <w:r w:rsidRPr="00F44F5C">
        <w:rPr>
          <w:bCs/>
          <w:sz w:val="20"/>
          <w:szCs w:val="20"/>
        </w:rPr>
        <w:t>tiene</w:t>
      </w:r>
      <w:r w:rsidR="00E07973" w:rsidRPr="00F44F5C">
        <w:rPr>
          <w:bCs/>
          <w:sz w:val="20"/>
          <w:szCs w:val="20"/>
        </w:rPr>
        <w:t>n</w:t>
      </w:r>
      <w:r w:rsidRPr="00F44F5C">
        <w:rPr>
          <w:bCs/>
          <w:sz w:val="20"/>
          <w:szCs w:val="20"/>
        </w:rPr>
        <w:t xml:space="preserve"> carácter de </w:t>
      </w:r>
      <w:r w:rsidRPr="00F44F5C">
        <w:rPr>
          <w:bCs/>
          <w:sz w:val="20"/>
          <w:szCs w:val="20"/>
        </w:rPr>
        <w:lastRenderedPageBreak/>
        <w:t>declaración jurada, así como de los documentos de su</w:t>
      </w:r>
      <w:r w:rsidR="00253A7D" w:rsidRPr="00F44F5C">
        <w:rPr>
          <w:bCs/>
          <w:sz w:val="20"/>
          <w:szCs w:val="20"/>
        </w:rPr>
        <w:t xml:space="preserve">stento que </w:t>
      </w:r>
      <w:r w:rsidR="002B1B5B" w:rsidRPr="00F44F5C">
        <w:rPr>
          <w:bCs/>
          <w:sz w:val="20"/>
          <w:szCs w:val="20"/>
        </w:rPr>
        <w:t>remite al correo electrónico de postulación</w:t>
      </w:r>
      <w:r w:rsidRPr="00F44F5C">
        <w:rPr>
          <w:bCs/>
          <w:sz w:val="20"/>
          <w:szCs w:val="20"/>
        </w:rPr>
        <w:t xml:space="preserve"> y se somete al proceso de fiscalización que lleve a cabo ESSALUD, durante o después de culminado el proceso de selección.</w:t>
      </w:r>
    </w:p>
    <w:p w14:paraId="2D78A3D0"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Los procesos de selección se rigen por el cronograma de cada convocatoria</w:t>
      </w:r>
      <w:r w:rsidR="002374CC" w:rsidRPr="00F44F5C">
        <w:rPr>
          <w:bCs/>
          <w:sz w:val="20"/>
          <w:szCs w:val="20"/>
        </w:rPr>
        <w:t xml:space="preserve"> el cual puede estar sujeto a variaciones</w:t>
      </w:r>
      <w:r w:rsidRPr="00F44F5C">
        <w:rPr>
          <w:bCs/>
          <w:sz w:val="20"/>
          <w:szCs w:val="20"/>
        </w:rPr>
        <w:t xml:space="preserve"> y siendo las etapas de carácter eliminatorio, es responsabilidad del postulante realizar el seguimiento del proceso en el portal web </w:t>
      </w:r>
      <w:hyperlink r:id="rId8" w:history="1">
        <w:r w:rsidR="00EC2990" w:rsidRPr="00F44F5C">
          <w:rPr>
            <w:rStyle w:val="Hipervnculo"/>
            <w:bCs/>
            <w:sz w:val="20"/>
            <w:szCs w:val="20"/>
          </w:rPr>
          <w:t>http://convocatorias.essalud.gob.pe</w:t>
        </w:r>
      </w:hyperlink>
      <w:r w:rsidR="00EC2990" w:rsidRPr="00F44F5C">
        <w:rPr>
          <w:bCs/>
          <w:sz w:val="20"/>
          <w:szCs w:val="20"/>
        </w:rPr>
        <w:t xml:space="preserve">. </w:t>
      </w:r>
      <w:r w:rsidRPr="00F44F5C">
        <w:rPr>
          <w:bCs/>
          <w:sz w:val="20"/>
          <w:szCs w:val="20"/>
        </w:rPr>
        <w:t>De existir alguna modificación en el proceso de selección, ésta será comunicada oportunamente en la web señalada.</w:t>
      </w:r>
    </w:p>
    <w:p w14:paraId="08312AA6"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debe verificar que los documentos sustentatorios se adjunten correctamente y que sean legibles, caso contrario, estos documentos no serán considerados como válidos.</w:t>
      </w:r>
    </w:p>
    <w:p w14:paraId="613DCBBD" w14:textId="77777777" w:rsidR="00846C97" w:rsidRPr="00F44F5C" w:rsidRDefault="009B6C66" w:rsidP="002374CC">
      <w:pPr>
        <w:pStyle w:val="Prrafodelista"/>
        <w:numPr>
          <w:ilvl w:val="2"/>
          <w:numId w:val="2"/>
        </w:numPr>
        <w:tabs>
          <w:tab w:val="clear" w:pos="1800"/>
          <w:tab w:val="num" w:pos="1440"/>
        </w:tabs>
        <w:ind w:left="1134" w:hanging="425"/>
        <w:jc w:val="both"/>
        <w:rPr>
          <w:b/>
          <w:bCs/>
          <w:sz w:val="20"/>
          <w:szCs w:val="20"/>
        </w:rPr>
      </w:pPr>
      <w:r w:rsidRPr="00F44F5C">
        <w:rPr>
          <w:bCs/>
          <w:sz w:val="20"/>
          <w:szCs w:val="20"/>
        </w:rPr>
        <w:t>Cualquier comunicación respecto al presente proceso de selección deberá ser remitida</w:t>
      </w:r>
      <w:r w:rsidR="004D576C" w:rsidRPr="00F44F5C">
        <w:rPr>
          <w:bCs/>
          <w:sz w:val="20"/>
          <w:szCs w:val="20"/>
        </w:rPr>
        <w:t xml:space="preserve"> al correo electrónico </w:t>
      </w:r>
      <w:r w:rsidR="00E12666" w:rsidRPr="00F44F5C">
        <w:rPr>
          <w:bCs/>
          <w:sz w:val="20"/>
          <w:szCs w:val="20"/>
        </w:rPr>
        <w:t xml:space="preserve">señalado en el </w:t>
      </w:r>
      <w:r w:rsidR="0083487F" w:rsidRPr="00F44F5C">
        <w:rPr>
          <w:bCs/>
          <w:sz w:val="20"/>
          <w:szCs w:val="20"/>
        </w:rPr>
        <w:t>numeral X</w:t>
      </w:r>
      <w:r w:rsidRPr="00F44F5C">
        <w:rPr>
          <w:bCs/>
          <w:sz w:val="20"/>
          <w:szCs w:val="20"/>
        </w:rPr>
        <w:t xml:space="preserve">, </w:t>
      </w:r>
      <w:r w:rsidR="004D576C" w:rsidRPr="00F44F5C">
        <w:rPr>
          <w:bCs/>
          <w:sz w:val="20"/>
          <w:szCs w:val="20"/>
        </w:rPr>
        <w:t xml:space="preserve">medio por el </w:t>
      </w:r>
      <w:r w:rsidRPr="00F44F5C">
        <w:rPr>
          <w:bCs/>
          <w:sz w:val="20"/>
          <w:szCs w:val="20"/>
        </w:rPr>
        <w:t>cua</w:t>
      </w:r>
      <w:r w:rsidR="004D576C" w:rsidRPr="00F44F5C">
        <w:rPr>
          <w:bCs/>
          <w:sz w:val="20"/>
          <w:szCs w:val="20"/>
        </w:rPr>
        <w:t>l serán aten</w:t>
      </w:r>
      <w:r w:rsidR="002B1B5B" w:rsidRPr="00F44F5C">
        <w:rPr>
          <w:bCs/>
          <w:sz w:val="20"/>
          <w:szCs w:val="20"/>
        </w:rPr>
        <w:t xml:space="preserve">didas las consultas respectivas a cargo del área de </w:t>
      </w:r>
      <w:r w:rsidR="00415F1F" w:rsidRPr="00F44F5C">
        <w:rPr>
          <w:bCs/>
          <w:sz w:val="20"/>
          <w:szCs w:val="20"/>
        </w:rPr>
        <w:t xml:space="preserve">la Unidad de </w:t>
      </w:r>
      <w:r w:rsidR="002B1B5B" w:rsidRPr="00F44F5C">
        <w:rPr>
          <w:bCs/>
          <w:sz w:val="20"/>
          <w:szCs w:val="20"/>
        </w:rPr>
        <w:t>Recursos Humanos de la dependencia a donde postula.</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49A29389" w14:textId="0379996B" w:rsidR="0061181A" w:rsidRPr="00F44F5C" w:rsidRDefault="00D75CC0" w:rsidP="00D61624">
      <w:pPr>
        <w:ind w:left="426"/>
        <w:jc w:val="both"/>
        <w:rPr>
          <w:rFonts w:ascii="Arial" w:hAnsi="Arial" w:cs="Arial"/>
          <w:b/>
          <w:color w:val="000000" w:themeColor="text1"/>
        </w:rPr>
      </w:pPr>
      <w:r w:rsidRPr="00F44F5C">
        <w:rPr>
          <w:rFonts w:ascii="Arial" w:hAnsi="Arial" w:cs="Arial"/>
          <w:b/>
          <w:bCs/>
          <w:color w:val="000000" w:themeColor="text1"/>
        </w:rPr>
        <w:t>MÉDICO ESPECIALISTA</w:t>
      </w:r>
      <w:r w:rsidR="00415F1F" w:rsidRPr="00F44F5C">
        <w:rPr>
          <w:rFonts w:ascii="Arial" w:hAnsi="Arial" w:cs="Arial"/>
          <w:b/>
          <w:bCs/>
          <w:color w:val="000000" w:themeColor="text1"/>
        </w:rPr>
        <w:t xml:space="preserve"> </w:t>
      </w:r>
      <w:r w:rsidR="0066175B" w:rsidRPr="00F44F5C">
        <w:rPr>
          <w:rFonts w:ascii="Arial" w:hAnsi="Arial" w:cs="Arial"/>
          <w:b/>
          <w:color w:val="000000" w:themeColor="text1"/>
        </w:rPr>
        <w:t>(</w:t>
      </w:r>
      <w:r w:rsidR="009E1E82" w:rsidRPr="00F44F5C">
        <w:rPr>
          <w:rFonts w:ascii="Arial" w:hAnsi="Arial" w:cs="Arial"/>
          <w:b/>
          <w:color w:val="000000" w:themeColor="text1"/>
        </w:rPr>
        <w:t xml:space="preserve">COD: </w:t>
      </w:r>
      <w:r w:rsidR="0066175B" w:rsidRPr="00F44F5C">
        <w:rPr>
          <w:rFonts w:ascii="Arial" w:hAnsi="Arial" w:cs="Arial"/>
          <w:b/>
          <w:color w:val="000000" w:themeColor="text1"/>
        </w:rPr>
        <w:t>P1MES-001</w:t>
      </w:r>
      <w:r w:rsidR="00D33D21" w:rsidRPr="00F44F5C">
        <w:rPr>
          <w:rFonts w:ascii="Arial" w:hAnsi="Arial" w:cs="Arial"/>
          <w:b/>
          <w:color w:val="000000" w:themeColor="text1"/>
        </w:rPr>
        <w:t xml:space="preserve">, </w:t>
      </w:r>
      <w:bookmarkStart w:id="0" w:name="_Hlk86889117"/>
      <w:r w:rsidR="0066175B" w:rsidRPr="00F44F5C">
        <w:rPr>
          <w:rFonts w:ascii="Arial" w:hAnsi="Arial" w:cs="Arial"/>
          <w:b/>
          <w:color w:val="000000" w:themeColor="text1"/>
        </w:rPr>
        <w:t>P1MES-002</w:t>
      </w:r>
      <w:r w:rsidR="004007C0">
        <w:rPr>
          <w:rFonts w:ascii="Arial" w:hAnsi="Arial" w:cs="Arial"/>
          <w:b/>
          <w:color w:val="000000" w:themeColor="text1"/>
        </w:rPr>
        <w:t xml:space="preserve"> y</w:t>
      </w:r>
      <w:r w:rsidR="00D33D21" w:rsidRPr="00F44F5C">
        <w:rPr>
          <w:rFonts w:ascii="Arial" w:hAnsi="Arial" w:cs="Arial"/>
          <w:b/>
          <w:color w:val="000000" w:themeColor="text1"/>
        </w:rPr>
        <w:t xml:space="preserve"> </w:t>
      </w:r>
      <w:bookmarkEnd w:id="0"/>
      <w:r w:rsidR="00D33D21" w:rsidRPr="00F44F5C">
        <w:rPr>
          <w:rFonts w:ascii="Arial" w:hAnsi="Arial" w:cs="Arial"/>
          <w:b/>
          <w:color w:val="000000" w:themeColor="text1"/>
        </w:rPr>
        <w:t>P1MES-003</w:t>
      </w:r>
      <w:r w:rsidR="0066175B" w:rsidRPr="00F44F5C">
        <w:rPr>
          <w:rFonts w:ascii="Arial" w:hAnsi="Arial" w:cs="Arial"/>
          <w:b/>
          <w:color w:val="000000" w:themeColor="text1"/>
        </w:rPr>
        <w:t>)</w:t>
      </w:r>
      <w:r w:rsidR="004A7088" w:rsidRPr="00F44F5C">
        <w:rPr>
          <w:rFonts w:ascii="Arial" w:hAnsi="Arial" w:cs="Arial"/>
          <w:b/>
          <w:color w:val="000000" w:themeColor="text1"/>
        </w:rPr>
        <w:t xml:space="preserve"> </w:t>
      </w:r>
    </w:p>
    <w:p w14:paraId="7D02B9B2" w14:textId="77777777" w:rsidR="00D307C6" w:rsidRPr="00F44F5C" w:rsidRDefault="00D307C6" w:rsidP="0061181A">
      <w:pPr>
        <w:ind w:left="360"/>
        <w:jc w:val="both"/>
        <w:rPr>
          <w:rFonts w:ascii="Arial" w:hAnsi="Arial" w:cs="Arial"/>
          <w:b/>
          <w:highlight w:val="yellow"/>
        </w:rPr>
      </w:pP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A654C1" w:rsidRPr="00F44F5C" w14:paraId="1712B964" w14:textId="77777777" w:rsidTr="0066175B">
        <w:trPr>
          <w:trHeight w:val="427"/>
        </w:trPr>
        <w:tc>
          <w:tcPr>
            <w:tcW w:w="2411" w:type="dxa"/>
            <w:shd w:val="clear" w:color="auto" w:fill="BDD6EE" w:themeFill="accent1" w:themeFillTint="66"/>
            <w:vAlign w:val="center"/>
          </w:tcPr>
          <w:p w14:paraId="6C9AD414"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REQUISITOS</w:t>
            </w:r>
          </w:p>
          <w:p w14:paraId="0AC6EB32"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ESPECÍFICOS</w:t>
            </w:r>
          </w:p>
        </w:tc>
        <w:tc>
          <w:tcPr>
            <w:tcW w:w="6207" w:type="dxa"/>
            <w:shd w:val="clear" w:color="auto" w:fill="BDD6EE" w:themeFill="accent1" w:themeFillTint="66"/>
            <w:vAlign w:val="center"/>
          </w:tcPr>
          <w:p w14:paraId="0C398E3F"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DETALLE</w:t>
            </w:r>
          </w:p>
        </w:tc>
      </w:tr>
      <w:tr w:rsidR="00A654C1" w:rsidRPr="00F44F5C" w14:paraId="52560952" w14:textId="77777777" w:rsidTr="0066175B">
        <w:trPr>
          <w:trHeight w:val="557"/>
        </w:trPr>
        <w:tc>
          <w:tcPr>
            <w:tcW w:w="2411" w:type="dxa"/>
            <w:vAlign w:val="center"/>
          </w:tcPr>
          <w:p w14:paraId="445EF523"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Formación Académica</w:t>
            </w:r>
          </w:p>
        </w:tc>
        <w:tc>
          <w:tcPr>
            <w:tcW w:w="6207" w:type="dxa"/>
            <w:vAlign w:val="center"/>
          </w:tcPr>
          <w:p w14:paraId="09EF2852"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p>
          <w:p w14:paraId="36EA74C8"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Diploma de Colegiatura y Habilidad Profesional vigente a la fecha de inscripción. </w:t>
            </w:r>
            <w:r w:rsidRPr="00F44F5C">
              <w:rPr>
                <w:rFonts w:ascii="Arial" w:hAnsi="Arial" w:cs="Arial"/>
                <w:b/>
                <w:bCs/>
                <w:sz w:val="18"/>
                <w:szCs w:val="18"/>
              </w:rPr>
              <w:t>(Indispensable)</w:t>
            </w:r>
          </w:p>
          <w:p w14:paraId="5B8EEFD3"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p>
          <w:p w14:paraId="15936352"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Pr="00F44F5C">
              <w:rPr>
                <w:rFonts w:ascii="Arial" w:eastAsia="Arial" w:hAnsi="Arial" w:cs="Arial"/>
                <w:b/>
                <w:color w:val="000000" w:themeColor="text1"/>
                <w:sz w:val="18"/>
                <w:szCs w:val="18"/>
              </w:rPr>
              <w:t>(Indispensable)</w:t>
            </w:r>
          </w:p>
        </w:tc>
      </w:tr>
      <w:tr w:rsidR="00A654C1" w:rsidRPr="00F44F5C" w14:paraId="21D4C020" w14:textId="77777777" w:rsidTr="0066175B">
        <w:tc>
          <w:tcPr>
            <w:tcW w:w="2411" w:type="dxa"/>
            <w:vAlign w:val="center"/>
          </w:tcPr>
          <w:p w14:paraId="49B06209"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Experiencia Laboral</w:t>
            </w:r>
          </w:p>
        </w:tc>
        <w:tc>
          <w:tcPr>
            <w:tcW w:w="6207" w:type="dxa"/>
          </w:tcPr>
          <w:p w14:paraId="0EADC58B" w14:textId="77777777" w:rsidR="00A654C1" w:rsidRPr="00F44F5C" w:rsidRDefault="00A654C1" w:rsidP="001E3367">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3B8029E8" w14:textId="77777777" w:rsidR="00A654C1" w:rsidRPr="00F44F5C" w:rsidRDefault="00A654C1" w:rsidP="001E3367">
            <w:pPr>
              <w:numPr>
                <w:ilvl w:val="0"/>
                <w:numId w:val="10"/>
              </w:numPr>
              <w:suppressAutoHyphens w:val="0"/>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cuatro (04) años desempeñando funciones afines a la profesión y/o puesto, incluyendo el SERUMS. </w:t>
            </w:r>
            <w:r w:rsidRPr="00F44F5C">
              <w:rPr>
                <w:rFonts w:ascii="Arial" w:hAnsi="Arial" w:cs="Arial"/>
                <w:b/>
                <w:sz w:val="18"/>
                <w:szCs w:val="18"/>
              </w:rPr>
              <w:t>(Indispensable)</w:t>
            </w:r>
          </w:p>
          <w:p w14:paraId="3ED47CE7" w14:textId="77777777" w:rsidR="00A654C1" w:rsidRPr="00F44F5C" w:rsidRDefault="00A654C1" w:rsidP="001E3367">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78C878AA" w14:textId="581B189F" w:rsidR="00A654C1" w:rsidRPr="00F44F5C" w:rsidRDefault="00A654C1" w:rsidP="00C9795A">
            <w:pPr>
              <w:numPr>
                <w:ilvl w:val="0"/>
                <w:numId w:val="19"/>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tr</w:t>
            </w:r>
            <w:r w:rsidR="009577BF">
              <w:rPr>
                <w:rFonts w:ascii="Arial" w:hAnsi="Arial" w:cs="Arial"/>
                <w:sz w:val="18"/>
                <w:szCs w:val="18"/>
              </w:rPr>
              <w:t xml:space="preserve">es (03) años en la especialidad </w:t>
            </w:r>
            <w:r w:rsidRPr="00F44F5C">
              <w:rPr>
                <w:rFonts w:ascii="Arial" w:hAnsi="Arial" w:cs="Arial"/>
                <w:sz w:val="18"/>
                <w:szCs w:val="18"/>
              </w:rPr>
              <w:t>requerida, incluyendo</w:t>
            </w:r>
            <w:r w:rsidR="009577BF">
              <w:rPr>
                <w:rFonts w:ascii="Arial" w:hAnsi="Arial" w:cs="Arial"/>
                <w:sz w:val="18"/>
                <w:szCs w:val="18"/>
              </w:rPr>
              <w:t xml:space="preserve"> </w:t>
            </w:r>
            <w:r w:rsidRPr="00F44F5C">
              <w:rPr>
                <w:rFonts w:ascii="Arial" w:hAnsi="Arial" w:cs="Arial"/>
                <w:sz w:val="18"/>
                <w:szCs w:val="18"/>
              </w:rPr>
              <w:t xml:space="preserve">el Residentado Médico. </w:t>
            </w:r>
            <w:r w:rsidRPr="00F44F5C">
              <w:rPr>
                <w:rFonts w:ascii="Arial" w:hAnsi="Arial" w:cs="Arial"/>
                <w:b/>
                <w:sz w:val="18"/>
                <w:szCs w:val="18"/>
              </w:rPr>
              <w:t xml:space="preserve">(Indispensable) </w:t>
            </w:r>
          </w:p>
          <w:p w14:paraId="3DCA0E4A" w14:textId="77777777" w:rsidR="00A654C1" w:rsidRPr="00F44F5C" w:rsidRDefault="00A654C1" w:rsidP="00C9795A">
            <w:pPr>
              <w:numPr>
                <w:ilvl w:val="0"/>
                <w:numId w:val="19"/>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un (01) año de SERUMS, experiencia mínima requerida en el sector público.</w:t>
            </w:r>
            <w:r w:rsidRPr="00F44F5C">
              <w:rPr>
                <w:rFonts w:ascii="Arial" w:hAnsi="Arial" w:cs="Arial"/>
                <w:b/>
                <w:sz w:val="18"/>
                <w:szCs w:val="18"/>
              </w:rPr>
              <w:t xml:space="preserve"> (Indispensable)</w:t>
            </w:r>
          </w:p>
          <w:p w14:paraId="1CE2AB76" w14:textId="77777777" w:rsidR="00A654C1" w:rsidRPr="00F44F5C" w:rsidRDefault="00A654C1" w:rsidP="001E3367">
            <w:pPr>
              <w:numPr>
                <w:ilvl w:val="0"/>
                <w:numId w:val="10"/>
              </w:numPr>
              <w:suppressAutoHyphens w:val="0"/>
              <w:ind w:left="244" w:hanging="244"/>
              <w:jc w:val="both"/>
              <w:rPr>
                <w:rFonts w:ascii="Arial" w:hAnsi="Arial" w:cs="Arial"/>
                <w:b/>
                <w:sz w:val="18"/>
                <w:szCs w:val="18"/>
              </w:rPr>
            </w:pPr>
            <w:r w:rsidRPr="00F44F5C">
              <w:rPr>
                <w:rFonts w:ascii="Arial" w:hAnsi="Arial" w:cs="Arial"/>
                <w:sz w:val="18"/>
                <w:szCs w:val="18"/>
              </w:rPr>
              <w:t>De preferencia, la experiencia debe haber sido desarrollada en entidades de salud o en aquellas cuyas actividades estén relacionadas con la actividad prestadora y/o aseguradora.</w:t>
            </w:r>
            <w:r w:rsidRPr="00F44F5C">
              <w:rPr>
                <w:rFonts w:ascii="Arial" w:hAnsi="Arial" w:cs="Arial"/>
                <w:b/>
                <w:bCs/>
                <w:sz w:val="18"/>
                <w:szCs w:val="18"/>
              </w:rPr>
              <w:t>(Deseable)</w:t>
            </w:r>
          </w:p>
          <w:p w14:paraId="0B930288" w14:textId="3ED88996" w:rsidR="00A00D95" w:rsidRPr="00F44F5C" w:rsidRDefault="00A00D95" w:rsidP="001E3367">
            <w:pPr>
              <w:numPr>
                <w:ilvl w:val="0"/>
                <w:numId w:val="10"/>
              </w:numPr>
              <w:suppressAutoHyphens w:val="0"/>
              <w:ind w:left="244" w:hanging="244"/>
              <w:jc w:val="both"/>
              <w:rPr>
                <w:rFonts w:ascii="Arial" w:hAnsi="Arial" w:cs="Arial"/>
                <w:b/>
                <w:sz w:val="18"/>
                <w:szCs w:val="18"/>
              </w:rPr>
            </w:pPr>
            <w:r w:rsidRPr="00F44F5C">
              <w:rPr>
                <w:rFonts w:ascii="Arial" w:hAnsi="Arial" w:cs="Arial"/>
                <w:color w:val="000000" w:themeColor="text1"/>
                <w:sz w:val="18"/>
                <w:szCs w:val="18"/>
                <w:lang w:val="es-MX"/>
              </w:rPr>
              <w:t>No se considerará como experiencia laboral: Trabajos Ad Honorem, en domicilio, ni Pasantías.</w:t>
            </w:r>
          </w:p>
        </w:tc>
      </w:tr>
      <w:tr w:rsidR="00A654C1" w:rsidRPr="00F44F5C" w14:paraId="53821E11" w14:textId="77777777" w:rsidTr="0066175B">
        <w:tc>
          <w:tcPr>
            <w:tcW w:w="2411" w:type="dxa"/>
            <w:vAlign w:val="center"/>
          </w:tcPr>
          <w:p w14:paraId="79DB3F3F"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Capacitación</w:t>
            </w:r>
          </w:p>
        </w:tc>
        <w:tc>
          <w:tcPr>
            <w:tcW w:w="6207" w:type="dxa"/>
          </w:tcPr>
          <w:p w14:paraId="6B1659DB" w14:textId="4949E64B" w:rsidR="00A654C1" w:rsidRPr="00F44F5C" w:rsidRDefault="00A654C1" w:rsidP="00C9795A">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51 horas o 03</w:t>
            </w:r>
            <w:r w:rsidR="008C0344">
              <w:rPr>
                <w:rFonts w:ascii="Arial" w:hAnsi="Arial" w:cs="Arial"/>
                <w:sz w:val="18"/>
                <w:szCs w:val="18"/>
              </w:rPr>
              <w:t xml:space="preserve"> créditos, a partir del año 2017</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A654C1" w:rsidRPr="00F44F5C" w14:paraId="2F79224C" w14:textId="77777777" w:rsidTr="0066175B">
        <w:trPr>
          <w:trHeight w:val="70"/>
        </w:trPr>
        <w:tc>
          <w:tcPr>
            <w:tcW w:w="2411" w:type="dxa"/>
            <w:vAlign w:val="center"/>
          </w:tcPr>
          <w:p w14:paraId="41C86797"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 xml:space="preserve">Conocimientos de Ofimática e Idiomas </w:t>
            </w:r>
            <w:r w:rsidRPr="00F44F5C">
              <w:rPr>
                <w:rFonts w:cs="Arial"/>
                <w:sz w:val="16"/>
                <w:szCs w:val="16"/>
              </w:rPr>
              <w:t>(</w:t>
            </w:r>
            <w:r w:rsidRPr="00F44F5C">
              <w:rPr>
                <w:rFonts w:cs="Arial"/>
                <w:bCs w:val="0"/>
                <w:sz w:val="16"/>
                <w:szCs w:val="16"/>
                <w:u w:val="single"/>
              </w:rPr>
              <w:t>requisito que será validado en el Formato 01: Declaración Jurada de Cumplimiento de Requisitos</w:t>
            </w:r>
            <w:r w:rsidRPr="00F44F5C">
              <w:rPr>
                <w:rFonts w:cs="Arial"/>
                <w:sz w:val="16"/>
                <w:szCs w:val="16"/>
              </w:rPr>
              <w:t>)</w:t>
            </w:r>
          </w:p>
        </w:tc>
        <w:tc>
          <w:tcPr>
            <w:tcW w:w="6207" w:type="dxa"/>
            <w:shd w:val="clear" w:color="auto" w:fill="auto"/>
            <w:vAlign w:val="center"/>
          </w:tcPr>
          <w:p w14:paraId="403AD789"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Ofimática: Word, Excel, Power Point, Internet a nivel básico. </w:t>
            </w:r>
            <w:r w:rsidRPr="00F44F5C">
              <w:rPr>
                <w:rFonts w:ascii="Arial" w:hAnsi="Arial" w:cs="Arial"/>
                <w:b/>
                <w:sz w:val="18"/>
                <w:szCs w:val="18"/>
              </w:rPr>
              <w:t>(Indispensable)</w:t>
            </w:r>
          </w:p>
          <w:p w14:paraId="2C6B67C8"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A654C1" w:rsidRPr="00F44F5C" w14:paraId="1B5C3970" w14:textId="77777777" w:rsidTr="0066175B">
        <w:trPr>
          <w:trHeight w:val="406"/>
        </w:trPr>
        <w:tc>
          <w:tcPr>
            <w:tcW w:w="2411" w:type="dxa"/>
            <w:vAlign w:val="center"/>
          </w:tcPr>
          <w:p w14:paraId="552591C1"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Habilidades o Competencias</w:t>
            </w:r>
          </w:p>
        </w:tc>
        <w:tc>
          <w:tcPr>
            <w:tcW w:w="6207" w:type="dxa"/>
            <w:shd w:val="clear" w:color="auto" w:fill="auto"/>
          </w:tcPr>
          <w:p w14:paraId="1D557248" w14:textId="77777777" w:rsidR="00A654C1" w:rsidRPr="00F44F5C" w:rsidRDefault="00A654C1" w:rsidP="001E3367">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720DED79" w14:textId="589CB9A3" w:rsidR="00A654C1" w:rsidRPr="00F44F5C" w:rsidRDefault="00A654C1" w:rsidP="001E3367">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 xml:space="preserve">Pensamiento estratégico, comunicación efectiva, planificación y organización, capacidad de análisis y síntesis, capacidad de respuesta al cambio, estabilidad emocional, </w:t>
            </w:r>
            <w:r w:rsidR="00877544" w:rsidRPr="00F44F5C">
              <w:rPr>
                <w:rFonts w:ascii="Arial" w:hAnsi="Arial" w:cs="Arial"/>
                <w:sz w:val="18"/>
                <w:szCs w:val="18"/>
              </w:rPr>
              <w:t>pro actividad</w:t>
            </w:r>
            <w:r w:rsidRPr="00F44F5C">
              <w:rPr>
                <w:rFonts w:ascii="Arial" w:hAnsi="Arial" w:cs="Arial"/>
                <w:sz w:val="18"/>
                <w:szCs w:val="18"/>
              </w:rPr>
              <w:t>, trabajo bajo presión, reacción ante los problemas y solución de los mismos.</w:t>
            </w:r>
          </w:p>
        </w:tc>
      </w:tr>
      <w:tr w:rsidR="00A654C1" w:rsidRPr="00F44F5C" w14:paraId="502236BD" w14:textId="77777777" w:rsidTr="0066175B">
        <w:trPr>
          <w:trHeight w:val="399"/>
        </w:trPr>
        <w:tc>
          <w:tcPr>
            <w:tcW w:w="2411" w:type="dxa"/>
            <w:vAlign w:val="center"/>
          </w:tcPr>
          <w:p w14:paraId="3C14488B"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Motivo de Contratación</w:t>
            </w:r>
          </w:p>
        </w:tc>
        <w:tc>
          <w:tcPr>
            <w:tcW w:w="6207" w:type="dxa"/>
            <w:shd w:val="clear" w:color="auto" w:fill="auto"/>
            <w:vAlign w:val="center"/>
          </w:tcPr>
          <w:p w14:paraId="712FC194" w14:textId="7257D667" w:rsidR="00A654C1" w:rsidRPr="00F44F5C" w:rsidRDefault="00A654C1" w:rsidP="004007C0">
            <w:pPr>
              <w:numPr>
                <w:ilvl w:val="0"/>
                <w:numId w:val="12"/>
              </w:numPr>
              <w:tabs>
                <w:tab w:val="clear" w:pos="792"/>
                <w:tab w:val="num" w:pos="252"/>
              </w:tabs>
              <w:spacing w:line="252" w:lineRule="auto"/>
              <w:ind w:left="252" w:hanging="240"/>
              <w:jc w:val="both"/>
              <w:rPr>
                <w:rFonts w:ascii="Arial" w:hAnsi="Arial" w:cs="Arial"/>
                <w:sz w:val="18"/>
                <w:szCs w:val="18"/>
              </w:rPr>
            </w:pPr>
            <w:r w:rsidRPr="00F44F5C">
              <w:rPr>
                <w:rFonts w:ascii="Arial" w:hAnsi="Arial" w:cs="Arial"/>
                <w:sz w:val="18"/>
                <w:szCs w:val="18"/>
              </w:rPr>
              <w:t xml:space="preserve">Reemplazo de Personal – </w:t>
            </w:r>
            <w:r w:rsidR="004007C0">
              <w:rPr>
                <w:rFonts w:ascii="Arial" w:hAnsi="Arial" w:cs="Arial"/>
                <w:sz w:val="18"/>
                <w:szCs w:val="18"/>
              </w:rPr>
              <w:t>Carta N° 1184-D-RAAP-ESSALUD-2019</w:t>
            </w:r>
            <w:r w:rsidR="008C0344">
              <w:rPr>
                <w:rFonts w:ascii="Arial" w:hAnsi="Arial" w:cs="Arial"/>
                <w:sz w:val="18"/>
                <w:szCs w:val="18"/>
              </w:rPr>
              <w:t xml:space="preserve"> – </w:t>
            </w:r>
            <w:r w:rsidR="004007C0">
              <w:rPr>
                <w:rFonts w:ascii="Arial" w:hAnsi="Arial" w:cs="Arial"/>
                <w:sz w:val="18"/>
                <w:szCs w:val="18"/>
              </w:rPr>
              <w:t>Resolución Directoral N° 252-D-RAAP-ESSALUD-2021 – Resolución N° 149-D-RAAP-ESSALUD-2021</w:t>
            </w:r>
          </w:p>
        </w:tc>
      </w:tr>
    </w:tbl>
    <w:p w14:paraId="4B9AC0C2" w14:textId="77777777" w:rsidR="00A452E3" w:rsidRPr="00F44F5C" w:rsidRDefault="00A452E3" w:rsidP="00CB31EB">
      <w:pPr>
        <w:pStyle w:val="Textoindependiente"/>
        <w:spacing w:after="0"/>
        <w:ind w:right="281"/>
        <w:jc w:val="both"/>
        <w:rPr>
          <w:rFonts w:ascii="Arial" w:hAnsi="Arial" w:cs="Arial"/>
          <w:b/>
          <w:bCs/>
          <w:sz w:val="2"/>
          <w:szCs w:val="2"/>
          <w:lang w:val="es-MX"/>
        </w:rPr>
      </w:pPr>
    </w:p>
    <w:p w14:paraId="0AE1B2FD" w14:textId="77777777" w:rsidR="00CB31EB" w:rsidRPr="00F44F5C" w:rsidRDefault="00CB31EB" w:rsidP="00CB31EB">
      <w:pPr>
        <w:pStyle w:val="Textoindependiente"/>
        <w:spacing w:after="0"/>
        <w:ind w:right="281"/>
        <w:jc w:val="both"/>
        <w:rPr>
          <w:rFonts w:ascii="Arial" w:hAnsi="Arial" w:cs="Arial"/>
          <w:b/>
          <w:bCs/>
          <w:sz w:val="2"/>
          <w:szCs w:val="2"/>
          <w:lang w:val="es-MX"/>
        </w:rPr>
      </w:pPr>
    </w:p>
    <w:p w14:paraId="0F9C4597" w14:textId="77777777" w:rsidR="00CB31EB" w:rsidRPr="00F44F5C" w:rsidRDefault="00CB31EB" w:rsidP="00CB31EB">
      <w:pPr>
        <w:pStyle w:val="Textoindependiente"/>
        <w:spacing w:after="0"/>
        <w:ind w:right="281"/>
        <w:jc w:val="both"/>
        <w:rPr>
          <w:rFonts w:ascii="Arial" w:hAnsi="Arial" w:cs="Arial"/>
          <w:b/>
          <w:bCs/>
          <w:sz w:val="2"/>
          <w:szCs w:val="2"/>
          <w:lang w:val="es-MX"/>
        </w:rPr>
      </w:pPr>
    </w:p>
    <w:p w14:paraId="3CA76B1A" w14:textId="7DC49D9B" w:rsidR="004007C0" w:rsidRDefault="004007C0" w:rsidP="003560BA">
      <w:pPr>
        <w:pStyle w:val="Textoindependiente"/>
        <w:spacing w:after="0"/>
        <w:ind w:left="561" w:right="281"/>
        <w:jc w:val="both"/>
        <w:rPr>
          <w:rFonts w:ascii="Arial" w:hAnsi="Arial" w:cs="Arial"/>
          <w:b/>
          <w:bCs/>
          <w:sz w:val="18"/>
          <w:szCs w:val="18"/>
          <w:lang w:val="es-MX"/>
        </w:rPr>
      </w:pPr>
    </w:p>
    <w:p w14:paraId="630E003F" w14:textId="3CDE7E63" w:rsidR="004007C0" w:rsidRPr="00F44F5C" w:rsidRDefault="004007C0" w:rsidP="00607314">
      <w:pPr>
        <w:ind w:left="426"/>
        <w:jc w:val="both"/>
        <w:rPr>
          <w:rFonts w:ascii="Arial" w:hAnsi="Arial" w:cs="Arial"/>
          <w:b/>
        </w:rPr>
      </w:pPr>
      <w:r w:rsidRPr="000D63C8">
        <w:rPr>
          <w:rFonts w:ascii="Arial" w:hAnsi="Arial" w:cs="Arial"/>
          <w:b/>
          <w:bCs/>
        </w:rPr>
        <w:t xml:space="preserve">QUÍMICO FARMACEUTICO </w:t>
      </w:r>
      <w:r w:rsidRPr="000D63C8">
        <w:rPr>
          <w:rFonts w:ascii="Arial" w:hAnsi="Arial" w:cs="Arial"/>
          <w:b/>
        </w:rPr>
        <w:t>(C</w:t>
      </w:r>
      <w:r w:rsidRPr="00E47F83">
        <w:rPr>
          <w:rFonts w:ascii="Arial" w:hAnsi="Arial" w:cs="Arial"/>
          <w:b/>
        </w:rPr>
        <w:t>OD: P2</w:t>
      </w:r>
      <w:r>
        <w:rPr>
          <w:rFonts w:ascii="Arial" w:hAnsi="Arial" w:cs="Arial"/>
          <w:b/>
        </w:rPr>
        <w:t>QF</w:t>
      </w:r>
      <w:r w:rsidRPr="00E47F83">
        <w:rPr>
          <w:rFonts w:ascii="Arial" w:hAnsi="Arial" w:cs="Arial"/>
          <w:b/>
        </w:rPr>
        <w:t>-</w:t>
      </w:r>
      <w:r>
        <w:rPr>
          <w:rFonts w:ascii="Arial" w:hAnsi="Arial" w:cs="Arial"/>
          <w:b/>
        </w:rPr>
        <w:t>00</w:t>
      </w:r>
      <w:r w:rsidR="00607314">
        <w:rPr>
          <w:rFonts w:ascii="Arial" w:hAnsi="Arial" w:cs="Arial"/>
          <w:b/>
        </w:rPr>
        <w:t>4</w:t>
      </w:r>
      <w:r w:rsidRPr="00E47F83">
        <w:rPr>
          <w:rFonts w:ascii="Arial" w:hAnsi="Arial" w:cs="Arial"/>
          <w:b/>
        </w:rPr>
        <w:t>)</w:t>
      </w:r>
    </w:p>
    <w:p w14:paraId="2B2C6926" w14:textId="77777777" w:rsidR="004007C0" w:rsidRPr="00F44F5C" w:rsidRDefault="004007C0" w:rsidP="004007C0">
      <w:pPr>
        <w:ind w:left="426"/>
        <w:jc w:val="both"/>
        <w:rPr>
          <w:rFonts w:ascii="Arial" w:hAnsi="Arial" w:cs="Arial"/>
          <w:b/>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379"/>
      </w:tblGrid>
      <w:tr w:rsidR="004007C0" w:rsidRPr="00F44F5C" w14:paraId="58E3B65C" w14:textId="77777777" w:rsidTr="00BE05BC">
        <w:trPr>
          <w:trHeight w:val="613"/>
        </w:trPr>
        <w:tc>
          <w:tcPr>
            <w:tcW w:w="2438" w:type="dxa"/>
            <w:shd w:val="clear" w:color="auto" w:fill="BDD6EE" w:themeFill="accent1" w:themeFillTint="66"/>
            <w:vAlign w:val="center"/>
          </w:tcPr>
          <w:p w14:paraId="61CA9EBC" w14:textId="77777777" w:rsidR="004007C0" w:rsidRPr="00F44F5C" w:rsidRDefault="004007C0" w:rsidP="00BE05BC">
            <w:pPr>
              <w:pStyle w:val="Sangradetextonormal"/>
              <w:ind w:firstLine="0"/>
              <w:rPr>
                <w:rFonts w:cs="Arial"/>
                <w:b w:val="0"/>
                <w:sz w:val="18"/>
                <w:szCs w:val="18"/>
              </w:rPr>
            </w:pPr>
            <w:r w:rsidRPr="00F44F5C">
              <w:rPr>
                <w:rFonts w:cs="Arial"/>
                <w:sz w:val="18"/>
                <w:szCs w:val="18"/>
              </w:rPr>
              <w:t>REQUISITOS</w:t>
            </w:r>
          </w:p>
          <w:p w14:paraId="35387A86" w14:textId="77777777" w:rsidR="004007C0" w:rsidRPr="00F44F5C" w:rsidRDefault="004007C0" w:rsidP="00BE05BC">
            <w:pPr>
              <w:pStyle w:val="Sangradetextonormal"/>
              <w:ind w:firstLine="0"/>
              <w:rPr>
                <w:rFonts w:cs="Arial"/>
                <w:b w:val="0"/>
                <w:sz w:val="18"/>
                <w:szCs w:val="18"/>
              </w:rPr>
            </w:pPr>
            <w:r w:rsidRPr="00F44F5C">
              <w:rPr>
                <w:rFonts w:cs="Arial"/>
                <w:sz w:val="18"/>
                <w:szCs w:val="18"/>
              </w:rPr>
              <w:t>ESPECÍFICOS</w:t>
            </w:r>
          </w:p>
        </w:tc>
        <w:tc>
          <w:tcPr>
            <w:tcW w:w="6379" w:type="dxa"/>
            <w:shd w:val="clear" w:color="auto" w:fill="BDD6EE" w:themeFill="accent1" w:themeFillTint="66"/>
            <w:vAlign w:val="center"/>
          </w:tcPr>
          <w:p w14:paraId="52C1338E" w14:textId="77777777" w:rsidR="004007C0" w:rsidRPr="00F44F5C" w:rsidRDefault="004007C0" w:rsidP="00BE05BC">
            <w:pPr>
              <w:pStyle w:val="Sangradetextonormal"/>
              <w:ind w:firstLine="0"/>
              <w:rPr>
                <w:rFonts w:cs="Arial"/>
                <w:b w:val="0"/>
                <w:sz w:val="18"/>
                <w:szCs w:val="18"/>
              </w:rPr>
            </w:pPr>
            <w:r w:rsidRPr="00F44F5C">
              <w:rPr>
                <w:rFonts w:cs="Arial"/>
                <w:sz w:val="18"/>
                <w:szCs w:val="18"/>
              </w:rPr>
              <w:t>DETALLE</w:t>
            </w:r>
          </w:p>
        </w:tc>
      </w:tr>
      <w:tr w:rsidR="004007C0" w:rsidRPr="00F44F5C" w14:paraId="19318A84" w14:textId="77777777" w:rsidTr="00BE05BC">
        <w:trPr>
          <w:trHeight w:val="557"/>
        </w:trPr>
        <w:tc>
          <w:tcPr>
            <w:tcW w:w="2438" w:type="dxa"/>
            <w:vAlign w:val="center"/>
          </w:tcPr>
          <w:p w14:paraId="32D7D737" w14:textId="77777777" w:rsidR="004007C0" w:rsidRPr="00F44F5C" w:rsidRDefault="004007C0" w:rsidP="00BE05BC">
            <w:pPr>
              <w:pStyle w:val="Sangradetextonormal"/>
              <w:ind w:firstLine="0"/>
              <w:rPr>
                <w:rFonts w:cs="Arial"/>
                <w:b w:val="0"/>
                <w:sz w:val="18"/>
                <w:szCs w:val="18"/>
              </w:rPr>
            </w:pPr>
            <w:r w:rsidRPr="00F44F5C">
              <w:rPr>
                <w:rFonts w:cs="Arial"/>
                <w:sz w:val="18"/>
                <w:szCs w:val="18"/>
              </w:rPr>
              <w:t>Formación Académica</w:t>
            </w:r>
          </w:p>
        </w:tc>
        <w:tc>
          <w:tcPr>
            <w:tcW w:w="6379" w:type="dxa"/>
            <w:vAlign w:val="center"/>
          </w:tcPr>
          <w:p w14:paraId="1D68331F" w14:textId="77777777" w:rsidR="004007C0" w:rsidRPr="00F44F5C" w:rsidRDefault="004007C0" w:rsidP="00BE05BC">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F44F5C">
              <w:rPr>
                <w:rFonts w:ascii="Arial" w:hAnsi="Arial" w:cs="Arial"/>
                <w:sz w:val="18"/>
                <w:szCs w:val="18"/>
              </w:rPr>
              <w:t xml:space="preserve">Acreditar* copia simple del Título Profesional </w:t>
            </w:r>
            <w:r>
              <w:rPr>
                <w:rFonts w:ascii="Arial" w:hAnsi="Arial" w:cs="Arial"/>
                <w:sz w:val="18"/>
                <w:szCs w:val="18"/>
              </w:rPr>
              <w:t xml:space="preserve">Universitario </w:t>
            </w:r>
            <w:r w:rsidRPr="00F44F5C">
              <w:rPr>
                <w:rFonts w:ascii="Arial" w:hAnsi="Arial" w:cs="Arial"/>
                <w:sz w:val="18"/>
                <w:szCs w:val="18"/>
              </w:rPr>
              <w:t xml:space="preserve">de </w:t>
            </w:r>
            <w:r>
              <w:rPr>
                <w:rFonts w:ascii="Arial" w:hAnsi="Arial" w:cs="Arial"/>
                <w:sz w:val="18"/>
                <w:szCs w:val="18"/>
              </w:rPr>
              <w:t>Químico Farmacéutico</w:t>
            </w:r>
            <w:r w:rsidRPr="00F44F5C">
              <w:rPr>
                <w:rFonts w:ascii="Arial" w:hAnsi="Arial" w:cs="Arial"/>
                <w:sz w:val="18"/>
                <w:szCs w:val="18"/>
              </w:rPr>
              <w:t xml:space="preserve"> </w:t>
            </w:r>
            <w:r w:rsidRPr="00F44F5C">
              <w:rPr>
                <w:rFonts w:ascii="Arial" w:hAnsi="Arial" w:cs="Arial"/>
                <w:b/>
                <w:sz w:val="18"/>
                <w:szCs w:val="18"/>
              </w:rPr>
              <w:t>(Indispensable)</w:t>
            </w:r>
          </w:p>
          <w:p w14:paraId="417DF372" w14:textId="77777777" w:rsidR="004007C0" w:rsidRPr="00F44F5C" w:rsidRDefault="004007C0" w:rsidP="00BE05BC">
            <w:pPr>
              <w:widowControl w:val="0"/>
              <w:numPr>
                <w:ilvl w:val="0"/>
                <w:numId w:val="10"/>
              </w:numPr>
              <w:ind w:left="316" w:hanging="316"/>
              <w:jc w:val="both"/>
              <w:rPr>
                <w:rFonts w:ascii="Arial" w:hAnsi="Arial" w:cs="Arial"/>
                <w:sz w:val="18"/>
                <w:szCs w:val="18"/>
              </w:rPr>
            </w:pPr>
            <w:r w:rsidRPr="00F44F5C">
              <w:rPr>
                <w:rFonts w:ascii="Arial" w:hAnsi="Arial" w:cs="Arial"/>
                <w:sz w:val="18"/>
                <w:szCs w:val="18"/>
              </w:rPr>
              <w:t xml:space="preserve">Acreditar* copia simple de Resolución del SERUMS, correspondiente a la profesión. </w:t>
            </w:r>
            <w:r w:rsidRPr="00F44F5C">
              <w:rPr>
                <w:rFonts w:ascii="Arial" w:hAnsi="Arial" w:cs="Arial"/>
                <w:b/>
                <w:sz w:val="18"/>
                <w:szCs w:val="18"/>
              </w:rPr>
              <w:t>(Indispensable)</w:t>
            </w:r>
          </w:p>
          <w:p w14:paraId="17F12552" w14:textId="77777777" w:rsidR="004007C0" w:rsidRPr="00F44F5C" w:rsidRDefault="004007C0" w:rsidP="00BE05BC">
            <w:pPr>
              <w:numPr>
                <w:ilvl w:val="0"/>
                <w:numId w:val="10"/>
              </w:numPr>
              <w:ind w:left="316" w:hanging="316"/>
              <w:jc w:val="both"/>
              <w:rPr>
                <w:rFonts w:ascii="Arial" w:hAnsi="Arial" w:cs="Arial"/>
                <w:sz w:val="18"/>
                <w:szCs w:val="18"/>
              </w:rPr>
            </w:pPr>
            <w:r w:rsidRPr="00F44F5C">
              <w:rPr>
                <w:rFonts w:ascii="Arial" w:hAnsi="Arial" w:cs="Arial"/>
                <w:sz w:val="18"/>
                <w:szCs w:val="18"/>
              </w:rPr>
              <w:t xml:space="preserve">Acreditar* copia simple del Diploma de Colegiatura y Habilitación Profesional vigente a la fecha de inscripción. </w:t>
            </w:r>
            <w:r w:rsidRPr="00F44F5C">
              <w:rPr>
                <w:rFonts w:ascii="Arial" w:hAnsi="Arial" w:cs="Arial"/>
                <w:b/>
                <w:sz w:val="18"/>
                <w:szCs w:val="18"/>
              </w:rPr>
              <w:t>(Indispensable)</w:t>
            </w:r>
          </w:p>
        </w:tc>
      </w:tr>
      <w:tr w:rsidR="004007C0" w:rsidRPr="00F44F5C" w14:paraId="6C92241D" w14:textId="77777777" w:rsidTr="00BE05BC">
        <w:tc>
          <w:tcPr>
            <w:tcW w:w="2438" w:type="dxa"/>
            <w:vAlign w:val="center"/>
          </w:tcPr>
          <w:p w14:paraId="1C9BA79F" w14:textId="77777777" w:rsidR="004007C0" w:rsidRPr="00F44F5C" w:rsidRDefault="004007C0" w:rsidP="00BE05BC">
            <w:pPr>
              <w:pStyle w:val="Sangradetextonormal"/>
              <w:ind w:firstLine="0"/>
              <w:rPr>
                <w:rFonts w:cs="Arial"/>
                <w:b w:val="0"/>
                <w:sz w:val="18"/>
                <w:szCs w:val="18"/>
              </w:rPr>
            </w:pPr>
            <w:r w:rsidRPr="00F44F5C">
              <w:rPr>
                <w:rFonts w:cs="Arial"/>
                <w:sz w:val="18"/>
                <w:szCs w:val="18"/>
              </w:rPr>
              <w:t>Experiencia Laboral</w:t>
            </w:r>
          </w:p>
        </w:tc>
        <w:tc>
          <w:tcPr>
            <w:tcW w:w="6379" w:type="dxa"/>
          </w:tcPr>
          <w:p w14:paraId="1A7A450C" w14:textId="77777777" w:rsidR="004007C0" w:rsidRPr="00F44F5C" w:rsidRDefault="004007C0" w:rsidP="00BE05BC">
            <w:pPr>
              <w:widowControl w:val="0"/>
              <w:ind w:left="313"/>
              <w:jc w:val="both"/>
              <w:rPr>
                <w:rFonts w:ascii="Arial" w:hAnsi="Arial" w:cs="Arial"/>
                <w:sz w:val="18"/>
                <w:szCs w:val="18"/>
                <w:lang w:val="es-MX"/>
              </w:rPr>
            </w:pPr>
            <w:r w:rsidRPr="00F44F5C">
              <w:rPr>
                <w:rFonts w:ascii="Arial" w:hAnsi="Arial" w:cs="Arial"/>
                <w:b/>
                <w:sz w:val="18"/>
                <w:szCs w:val="18"/>
                <w:lang w:val="es-MX"/>
              </w:rPr>
              <w:t>EXPERIENCIA GENERAL</w:t>
            </w:r>
            <w:r w:rsidRPr="00F44F5C">
              <w:rPr>
                <w:rFonts w:ascii="Arial" w:hAnsi="Arial" w:cs="Arial"/>
                <w:sz w:val="18"/>
                <w:szCs w:val="18"/>
                <w:lang w:val="es-MX"/>
              </w:rPr>
              <w:t>:</w:t>
            </w:r>
          </w:p>
          <w:p w14:paraId="5FB79F5F" w14:textId="6BE8A1D2" w:rsidR="004007C0" w:rsidRPr="00F44F5C" w:rsidRDefault="004007C0" w:rsidP="00BE05BC">
            <w:pPr>
              <w:widowControl w:val="0"/>
              <w:numPr>
                <w:ilvl w:val="0"/>
                <w:numId w:val="10"/>
              </w:numPr>
              <w:suppressAutoHyphens w:val="0"/>
              <w:ind w:left="313"/>
              <w:jc w:val="both"/>
              <w:rPr>
                <w:rFonts w:ascii="Arial" w:hAnsi="Arial" w:cs="Arial"/>
                <w:sz w:val="18"/>
                <w:szCs w:val="18"/>
                <w:lang w:val="es-MX"/>
              </w:rPr>
            </w:pPr>
            <w:r w:rsidRPr="00F44F5C">
              <w:rPr>
                <w:rFonts w:ascii="Arial" w:hAnsi="Arial" w:cs="Arial"/>
                <w:sz w:val="18"/>
                <w:szCs w:val="18"/>
                <w:lang w:val="es-MX"/>
              </w:rPr>
              <w:t>Acreditar* experiencia laboral mínima de tres (0</w:t>
            </w:r>
            <w:r>
              <w:rPr>
                <w:rFonts w:ascii="Arial" w:hAnsi="Arial" w:cs="Arial"/>
                <w:sz w:val="18"/>
                <w:szCs w:val="18"/>
                <w:lang w:val="es-MX"/>
              </w:rPr>
              <w:t>3</w:t>
            </w:r>
            <w:r w:rsidRPr="00F44F5C">
              <w:rPr>
                <w:rFonts w:ascii="Arial" w:hAnsi="Arial" w:cs="Arial"/>
                <w:sz w:val="18"/>
                <w:szCs w:val="18"/>
                <w:lang w:val="es-MX"/>
              </w:rPr>
              <w:t>) años desempeñando funciones afines a la profesión y/o puesto, incluyendo el SERUMS. (Indispensable)</w:t>
            </w:r>
          </w:p>
          <w:p w14:paraId="2269DA54" w14:textId="77777777" w:rsidR="004007C0" w:rsidRPr="00F44F5C" w:rsidRDefault="004007C0" w:rsidP="00BE05BC">
            <w:pPr>
              <w:widowControl w:val="0"/>
              <w:ind w:left="313"/>
              <w:jc w:val="both"/>
              <w:rPr>
                <w:rFonts w:ascii="Arial" w:hAnsi="Arial" w:cs="Arial"/>
                <w:sz w:val="18"/>
                <w:szCs w:val="18"/>
                <w:lang w:val="es-MX"/>
              </w:rPr>
            </w:pPr>
            <w:r w:rsidRPr="00F44F5C">
              <w:rPr>
                <w:rFonts w:ascii="Arial" w:hAnsi="Arial" w:cs="Arial"/>
                <w:b/>
                <w:sz w:val="18"/>
                <w:szCs w:val="18"/>
                <w:lang w:val="es-MX"/>
              </w:rPr>
              <w:t>EXPERIENCIA ESPECÍFICA</w:t>
            </w:r>
            <w:r w:rsidRPr="00F44F5C">
              <w:rPr>
                <w:rFonts w:ascii="Arial" w:hAnsi="Arial" w:cs="Arial"/>
                <w:sz w:val="18"/>
                <w:szCs w:val="18"/>
                <w:lang w:val="es-MX"/>
              </w:rPr>
              <w:t>:</w:t>
            </w:r>
          </w:p>
          <w:p w14:paraId="51E981AF" w14:textId="77777777" w:rsidR="004007C0" w:rsidRDefault="004007C0" w:rsidP="00BE05BC">
            <w:pPr>
              <w:widowControl w:val="0"/>
              <w:numPr>
                <w:ilvl w:val="0"/>
                <w:numId w:val="10"/>
              </w:numPr>
              <w:suppressAutoHyphens w:val="0"/>
              <w:ind w:left="313"/>
              <w:jc w:val="both"/>
              <w:rPr>
                <w:rFonts w:ascii="Arial" w:hAnsi="Arial" w:cs="Arial"/>
                <w:b/>
                <w:sz w:val="18"/>
                <w:szCs w:val="18"/>
                <w:lang w:val="es-MX"/>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w:t>
            </w:r>
            <w:r>
              <w:rPr>
                <w:rFonts w:ascii="Arial" w:hAnsi="Arial" w:cs="Arial"/>
                <w:sz w:val="18"/>
                <w:szCs w:val="18"/>
              </w:rPr>
              <w:t xml:space="preserve"> dos</w:t>
            </w:r>
            <w:r w:rsidRPr="00F44F5C">
              <w:rPr>
                <w:rFonts w:ascii="Arial" w:hAnsi="Arial" w:cs="Arial"/>
                <w:sz w:val="18"/>
                <w:szCs w:val="18"/>
              </w:rPr>
              <w:t xml:space="preserve"> (0</w:t>
            </w:r>
            <w:r>
              <w:rPr>
                <w:rFonts w:ascii="Arial" w:hAnsi="Arial" w:cs="Arial"/>
                <w:sz w:val="18"/>
                <w:szCs w:val="18"/>
              </w:rPr>
              <w:t>2</w:t>
            </w:r>
            <w:r w:rsidRPr="00F44F5C">
              <w:rPr>
                <w:rFonts w:ascii="Arial" w:hAnsi="Arial" w:cs="Arial"/>
                <w:sz w:val="18"/>
                <w:szCs w:val="18"/>
              </w:rPr>
              <w:t>) año</w:t>
            </w:r>
            <w:r>
              <w:rPr>
                <w:rFonts w:ascii="Arial" w:hAnsi="Arial" w:cs="Arial"/>
                <w:sz w:val="18"/>
                <w:szCs w:val="18"/>
              </w:rPr>
              <w:t>s</w:t>
            </w:r>
            <w:r w:rsidRPr="00F44F5C">
              <w:rPr>
                <w:rFonts w:ascii="Arial" w:hAnsi="Arial" w:cs="Arial"/>
                <w:sz w:val="18"/>
                <w:szCs w:val="18"/>
              </w:rPr>
              <w:t xml:space="preserve"> en el desempeño de funciones afines a la profesión y/o puesto, con posterioridad al Título Profesional, excluyendo el SERUMS.</w:t>
            </w:r>
            <w:r w:rsidRPr="00F44F5C">
              <w:rPr>
                <w:rFonts w:ascii="Arial" w:hAnsi="Arial" w:cs="Arial"/>
                <w:b/>
                <w:sz w:val="18"/>
                <w:szCs w:val="18"/>
              </w:rPr>
              <w:t xml:space="preserve"> (Indispensable)</w:t>
            </w:r>
          </w:p>
          <w:p w14:paraId="0621071F" w14:textId="77777777" w:rsidR="004007C0" w:rsidRPr="00F44F5C" w:rsidRDefault="004007C0" w:rsidP="00BE05BC">
            <w:pPr>
              <w:widowControl w:val="0"/>
              <w:suppressAutoHyphens w:val="0"/>
              <w:ind w:left="313"/>
              <w:jc w:val="both"/>
              <w:rPr>
                <w:rFonts w:ascii="Arial" w:hAnsi="Arial" w:cs="Arial"/>
                <w:b/>
                <w:sz w:val="18"/>
                <w:szCs w:val="18"/>
                <w:lang w:val="es-MX"/>
              </w:rPr>
            </w:pPr>
            <w:r>
              <w:rPr>
                <w:rFonts w:ascii="Arial" w:hAnsi="Arial" w:cs="Arial"/>
                <w:b/>
                <w:sz w:val="18"/>
                <w:szCs w:val="18"/>
                <w:lang w:val="es-MX"/>
              </w:rPr>
              <w:t>EXPERIENCIA EN EL SECTOR PÚBLICO</w:t>
            </w:r>
          </w:p>
          <w:p w14:paraId="3C1ADCFF" w14:textId="77777777" w:rsidR="004007C0" w:rsidRPr="00F44F5C" w:rsidRDefault="004007C0" w:rsidP="00BE05BC">
            <w:pPr>
              <w:widowControl w:val="0"/>
              <w:numPr>
                <w:ilvl w:val="0"/>
                <w:numId w:val="10"/>
              </w:numPr>
              <w:suppressAutoHyphens w:val="0"/>
              <w:ind w:left="313"/>
              <w:jc w:val="both"/>
              <w:rPr>
                <w:rFonts w:ascii="Arial" w:hAnsi="Arial" w:cs="Arial"/>
                <w:sz w:val="18"/>
                <w:szCs w:val="18"/>
                <w:lang w:val="es-MX"/>
              </w:rPr>
            </w:pPr>
            <w:r w:rsidRPr="00F44F5C">
              <w:rPr>
                <w:rFonts w:ascii="Arial" w:hAnsi="Arial" w:cs="Arial"/>
                <w:sz w:val="18"/>
                <w:szCs w:val="18"/>
                <w:lang w:val="es-MX"/>
              </w:rPr>
              <w:t xml:space="preserve">Adicionalmente, acreditar* un (01) año de SERUMS, experiencia mínima requerida en el sector público. </w:t>
            </w:r>
            <w:r w:rsidRPr="00F44F5C">
              <w:rPr>
                <w:rFonts w:ascii="Arial" w:hAnsi="Arial" w:cs="Arial"/>
                <w:b/>
                <w:sz w:val="18"/>
                <w:szCs w:val="18"/>
                <w:lang w:val="es-MX"/>
              </w:rPr>
              <w:t>(Indispensable)</w:t>
            </w:r>
          </w:p>
          <w:p w14:paraId="6D9CE6F8" w14:textId="77777777" w:rsidR="004007C0" w:rsidRPr="00F44F5C" w:rsidRDefault="004007C0" w:rsidP="00BE05BC">
            <w:pPr>
              <w:widowControl w:val="0"/>
              <w:numPr>
                <w:ilvl w:val="0"/>
                <w:numId w:val="10"/>
              </w:numPr>
              <w:suppressAutoHyphens w:val="0"/>
              <w:ind w:left="313"/>
              <w:jc w:val="both"/>
              <w:rPr>
                <w:rFonts w:ascii="Arial" w:hAnsi="Arial" w:cs="Arial"/>
                <w:sz w:val="18"/>
                <w:szCs w:val="18"/>
                <w:lang w:val="es-MX"/>
              </w:rPr>
            </w:pPr>
            <w:r w:rsidRPr="00F44F5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44F5C">
              <w:rPr>
                <w:rFonts w:ascii="Arial" w:hAnsi="Arial" w:cs="Arial"/>
                <w:b/>
                <w:sz w:val="18"/>
                <w:szCs w:val="18"/>
                <w:lang w:val="es-MX"/>
              </w:rPr>
              <w:t>(Deseable)</w:t>
            </w:r>
          </w:p>
          <w:p w14:paraId="3755AB1C" w14:textId="77777777" w:rsidR="004007C0" w:rsidRPr="00F44F5C" w:rsidRDefault="004007C0" w:rsidP="00BE05BC">
            <w:pPr>
              <w:pStyle w:val="Normal1"/>
              <w:ind w:left="316"/>
              <w:jc w:val="both"/>
              <w:rPr>
                <w:rFonts w:ascii="Arial" w:hAnsi="Arial" w:cs="Arial"/>
                <w:sz w:val="18"/>
                <w:szCs w:val="18"/>
                <w:lang w:val="es-MX"/>
              </w:rPr>
            </w:pPr>
            <w:r w:rsidRPr="00F44F5C">
              <w:rPr>
                <w:rFonts w:ascii="Arial" w:hAnsi="Arial" w:cs="Arial"/>
                <w:color w:val="000000" w:themeColor="text1"/>
                <w:sz w:val="18"/>
                <w:szCs w:val="18"/>
                <w:lang w:val="es-MX"/>
              </w:rPr>
              <w:t>No se considerará como experiencia laboral: Trabajos Ad Honorem, en domicilio, ni Pasantías.</w:t>
            </w:r>
          </w:p>
        </w:tc>
      </w:tr>
      <w:tr w:rsidR="004007C0" w:rsidRPr="00F44F5C" w14:paraId="0EB457C0" w14:textId="77777777" w:rsidTr="00BE05BC">
        <w:tc>
          <w:tcPr>
            <w:tcW w:w="2438" w:type="dxa"/>
            <w:vAlign w:val="center"/>
          </w:tcPr>
          <w:p w14:paraId="3D806FA9" w14:textId="77777777" w:rsidR="004007C0" w:rsidRPr="00F44F5C" w:rsidRDefault="004007C0" w:rsidP="00BE05BC">
            <w:pPr>
              <w:pStyle w:val="Sangradetextonormal"/>
              <w:ind w:firstLine="0"/>
              <w:rPr>
                <w:rFonts w:cs="Arial"/>
                <w:b w:val="0"/>
                <w:sz w:val="18"/>
                <w:szCs w:val="18"/>
              </w:rPr>
            </w:pPr>
            <w:r w:rsidRPr="00F44F5C">
              <w:rPr>
                <w:rFonts w:cs="Arial"/>
                <w:sz w:val="18"/>
                <w:szCs w:val="18"/>
              </w:rPr>
              <w:t>Capacitación</w:t>
            </w:r>
          </w:p>
        </w:tc>
        <w:tc>
          <w:tcPr>
            <w:tcW w:w="6379" w:type="dxa"/>
          </w:tcPr>
          <w:p w14:paraId="03487B71" w14:textId="77777777" w:rsidR="004007C0" w:rsidRPr="00F44F5C" w:rsidRDefault="004007C0" w:rsidP="00BE05BC">
            <w:pPr>
              <w:pStyle w:val="Normal1"/>
              <w:numPr>
                <w:ilvl w:val="0"/>
                <w:numId w:val="10"/>
              </w:numPr>
              <w:ind w:left="316" w:hanging="316"/>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 xml:space="preserve">* </w:t>
            </w:r>
            <w:r w:rsidRPr="00F44F5C">
              <w:rPr>
                <w:rFonts w:ascii="Arial" w:hAnsi="Arial" w:cs="Arial"/>
                <w:sz w:val="18"/>
                <w:szCs w:val="18"/>
              </w:rPr>
              <w:t>capacitación y/o actividades de actualización profesional afines a la profesión y/o puesto convocado,</w:t>
            </w:r>
            <w:r>
              <w:rPr>
                <w:rFonts w:ascii="Arial" w:hAnsi="Arial" w:cs="Arial"/>
                <w:sz w:val="18"/>
                <w:szCs w:val="18"/>
              </w:rPr>
              <w:t xml:space="preserve"> así como en salud pública, </w:t>
            </w:r>
            <w:r w:rsidRPr="00F44F5C">
              <w:rPr>
                <w:rFonts w:ascii="Arial" w:hAnsi="Arial" w:cs="Arial"/>
                <w:sz w:val="18"/>
                <w:szCs w:val="18"/>
              </w:rPr>
              <w:t>como mínimo de 51 horas o 03 créditos, realizadas a partir del año 201</w:t>
            </w:r>
            <w:r>
              <w:rPr>
                <w:rFonts w:ascii="Arial" w:hAnsi="Arial" w:cs="Arial"/>
                <w:sz w:val="18"/>
                <w:szCs w:val="18"/>
              </w:rPr>
              <w:t>7</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4007C0" w:rsidRPr="00F44F5C" w14:paraId="1AD9C45E" w14:textId="77777777" w:rsidTr="00BE05BC">
        <w:trPr>
          <w:trHeight w:val="70"/>
        </w:trPr>
        <w:tc>
          <w:tcPr>
            <w:tcW w:w="2438" w:type="dxa"/>
            <w:vAlign w:val="center"/>
          </w:tcPr>
          <w:p w14:paraId="37970EFC" w14:textId="77777777" w:rsidR="004007C0" w:rsidRPr="00F44F5C" w:rsidRDefault="004007C0" w:rsidP="00BE05BC">
            <w:pPr>
              <w:pStyle w:val="Sangradetextonormal"/>
              <w:ind w:firstLine="0"/>
              <w:rPr>
                <w:rFonts w:cs="Arial"/>
                <w:b w:val="0"/>
                <w:sz w:val="18"/>
                <w:szCs w:val="18"/>
              </w:rPr>
            </w:pPr>
            <w:r w:rsidRPr="00F44F5C">
              <w:rPr>
                <w:rFonts w:cs="Arial"/>
                <w:sz w:val="18"/>
                <w:szCs w:val="18"/>
              </w:rPr>
              <w:t xml:space="preserve">Conocimientos de Ofimática e Idiomas </w:t>
            </w:r>
            <w:r w:rsidRPr="00F44F5C">
              <w:rPr>
                <w:rFonts w:cs="Arial"/>
                <w:sz w:val="16"/>
                <w:szCs w:val="16"/>
              </w:rPr>
              <w:t>(</w:t>
            </w:r>
            <w:r w:rsidRPr="00F44F5C">
              <w:rPr>
                <w:rFonts w:cs="Arial"/>
                <w:bCs w:val="0"/>
                <w:sz w:val="16"/>
                <w:szCs w:val="16"/>
                <w:u w:val="single"/>
              </w:rPr>
              <w:t>requisito que será validado en el Formato 01: Declaración Jurada de Cumplimiento de Requisitos</w:t>
            </w:r>
            <w:r w:rsidRPr="00F44F5C">
              <w:rPr>
                <w:rFonts w:cs="Arial"/>
                <w:sz w:val="16"/>
                <w:szCs w:val="16"/>
              </w:rPr>
              <w:t>)</w:t>
            </w:r>
          </w:p>
        </w:tc>
        <w:tc>
          <w:tcPr>
            <w:tcW w:w="6379" w:type="dxa"/>
            <w:shd w:val="clear" w:color="auto" w:fill="auto"/>
            <w:vAlign w:val="center"/>
          </w:tcPr>
          <w:p w14:paraId="3926A6CC" w14:textId="77777777" w:rsidR="004007C0" w:rsidRPr="00F44F5C" w:rsidRDefault="004007C0" w:rsidP="00BE05BC">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Ofimática: Word, Excel, Power Point, Internet a nivel básico. </w:t>
            </w:r>
            <w:r w:rsidRPr="00F44F5C">
              <w:rPr>
                <w:rFonts w:ascii="Arial" w:hAnsi="Arial" w:cs="Arial"/>
                <w:b/>
                <w:sz w:val="18"/>
                <w:szCs w:val="18"/>
              </w:rPr>
              <w:t>(Indispensable)</w:t>
            </w:r>
          </w:p>
        </w:tc>
      </w:tr>
      <w:tr w:rsidR="004007C0" w:rsidRPr="00F44F5C" w14:paraId="032BE2F8" w14:textId="77777777" w:rsidTr="00BE05BC">
        <w:trPr>
          <w:trHeight w:val="840"/>
        </w:trPr>
        <w:tc>
          <w:tcPr>
            <w:tcW w:w="2438" w:type="dxa"/>
            <w:vAlign w:val="center"/>
          </w:tcPr>
          <w:p w14:paraId="2F4EFEF9" w14:textId="77777777" w:rsidR="004007C0" w:rsidRPr="00F44F5C" w:rsidRDefault="004007C0" w:rsidP="00BE05BC">
            <w:pPr>
              <w:pStyle w:val="Sangradetextonormal"/>
              <w:ind w:firstLine="0"/>
              <w:rPr>
                <w:rFonts w:cs="Arial"/>
                <w:sz w:val="18"/>
                <w:szCs w:val="18"/>
              </w:rPr>
            </w:pPr>
            <w:r w:rsidRPr="00F44F5C">
              <w:rPr>
                <w:rFonts w:cs="Arial"/>
                <w:sz w:val="18"/>
                <w:szCs w:val="18"/>
              </w:rPr>
              <w:t>Habilidades o Competencias</w:t>
            </w:r>
          </w:p>
          <w:p w14:paraId="04987279" w14:textId="77777777" w:rsidR="004007C0" w:rsidRPr="00F44F5C" w:rsidRDefault="004007C0" w:rsidP="00BE05BC">
            <w:pPr>
              <w:pStyle w:val="Sangradetextonormal"/>
              <w:ind w:firstLine="0"/>
              <w:rPr>
                <w:rFonts w:cs="Arial"/>
                <w:b w:val="0"/>
                <w:sz w:val="18"/>
                <w:szCs w:val="18"/>
              </w:rPr>
            </w:pPr>
          </w:p>
        </w:tc>
        <w:tc>
          <w:tcPr>
            <w:tcW w:w="6379" w:type="dxa"/>
            <w:shd w:val="clear" w:color="auto" w:fill="auto"/>
          </w:tcPr>
          <w:p w14:paraId="676C4187" w14:textId="77777777" w:rsidR="004007C0" w:rsidRPr="00F44F5C" w:rsidRDefault="004007C0" w:rsidP="00BE05BC">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3F1AD360" w14:textId="77777777" w:rsidR="004007C0" w:rsidRPr="00F44F5C" w:rsidRDefault="004007C0" w:rsidP="00BE05BC">
            <w:pPr>
              <w:ind w:left="244"/>
              <w:contextualSpacing/>
              <w:jc w:val="both"/>
              <w:rPr>
                <w:rFonts w:ascii="Arial" w:hAnsi="Arial" w:cs="Arial"/>
                <w:sz w:val="18"/>
                <w:szCs w:val="18"/>
              </w:rPr>
            </w:pPr>
            <w:r w:rsidRPr="00F44F5C">
              <w:rPr>
                <w:rFonts w:ascii="Arial" w:hAnsi="Arial" w:cs="Arial"/>
                <w:b/>
                <w:sz w:val="18"/>
                <w:szCs w:val="18"/>
              </w:rPr>
              <w:t xml:space="preserve">ESPECIFICAS: </w:t>
            </w:r>
            <w:r w:rsidRPr="00F44F5C">
              <w:rPr>
                <w:rFonts w:ascii="Arial" w:hAnsi="Arial" w:cs="Arial"/>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4007C0" w:rsidRPr="00F44F5C" w14:paraId="52C99B26" w14:textId="77777777" w:rsidTr="00BE05BC">
        <w:trPr>
          <w:trHeight w:val="399"/>
        </w:trPr>
        <w:tc>
          <w:tcPr>
            <w:tcW w:w="2438" w:type="dxa"/>
            <w:vAlign w:val="center"/>
          </w:tcPr>
          <w:p w14:paraId="45AEF672" w14:textId="77777777" w:rsidR="004007C0" w:rsidRPr="00F44F5C" w:rsidRDefault="004007C0" w:rsidP="00BE05BC">
            <w:pPr>
              <w:pStyle w:val="Sangradetextonormal"/>
              <w:ind w:firstLine="0"/>
              <w:rPr>
                <w:rFonts w:cs="Arial"/>
                <w:b w:val="0"/>
                <w:sz w:val="18"/>
                <w:szCs w:val="18"/>
              </w:rPr>
            </w:pPr>
            <w:r w:rsidRPr="00F44F5C">
              <w:rPr>
                <w:rFonts w:cs="Arial"/>
                <w:sz w:val="18"/>
                <w:szCs w:val="18"/>
              </w:rPr>
              <w:t>Motivo de Contratación</w:t>
            </w:r>
          </w:p>
        </w:tc>
        <w:tc>
          <w:tcPr>
            <w:tcW w:w="6379" w:type="dxa"/>
            <w:shd w:val="clear" w:color="auto" w:fill="auto"/>
            <w:vAlign w:val="center"/>
          </w:tcPr>
          <w:p w14:paraId="64314FA7" w14:textId="31A7B9A8" w:rsidR="004007C0" w:rsidRPr="00F44F5C" w:rsidRDefault="004007C0" w:rsidP="004007C0">
            <w:pPr>
              <w:numPr>
                <w:ilvl w:val="0"/>
                <w:numId w:val="1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Resolución Directoral  N° 78-D-RAAP-ESSALUD-2022</w:t>
            </w:r>
          </w:p>
        </w:tc>
      </w:tr>
    </w:tbl>
    <w:p w14:paraId="2FEEAE02" w14:textId="77777777" w:rsidR="00607314" w:rsidRDefault="00607314" w:rsidP="00607314">
      <w:pPr>
        <w:pStyle w:val="Textoindependiente"/>
        <w:spacing w:after="0"/>
        <w:ind w:left="561" w:right="281"/>
        <w:jc w:val="both"/>
        <w:rPr>
          <w:rFonts w:ascii="Arial" w:hAnsi="Arial" w:cs="Arial"/>
          <w:b/>
          <w:bCs/>
          <w:sz w:val="18"/>
          <w:szCs w:val="18"/>
          <w:lang w:val="es-MX"/>
        </w:rPr>
      </w:pPr>
      <w:r w:rsidRPr="00F44F5C">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41D0B6DA" w14:textId="77777777" w:rsidR="00BE05BC" w:rsidRDefault="00BE05BC" w:rsidP="00607314">
      <w:pPr>
        <w:ind w:left="426"/>
        <w:jc w:val="both"/>
        <w:rPr>
          <w:rFonts w:ascii="Arial" w:hAnsi="Arial" w:cs="Arial"/>
          <w:b/>
        </w:rPr>
      </w:pPr>
    </w:p>
    <w:p w14:paraId="389D49CF" w14:textId="0C6D03BB" w:rsidR="003560BA" w:rsidRDefault="003560BA" w:rsidP="003560BA">
      <w:pPr>
        <w:pStyle w:val="Textoindependiente"/>
        <w:spacing w:after="0"/>
        <w:ind w:left="561" w:right="281"/>
        <w:jc w:val="both"/>
        <w:rPr>
          <w:rFonts w:ascii="Arial" w:hAnsi="Arial" w:cs="Arial"/>
          <w:b/>
          <w:bCs/>
          <w:sz w:val="18"/>
          <w:szCs w:val="18"/>
          <w:lang w:val="es-MX"/>
        </w:rPr>
      </w:pPr>
    </w:p>
    <w:p w14:paraId="4D34E17E" w14:textId="00BB8056" w:rsidR="00607314" w:rsidRDefault="00607314" w:rsidP="003560BA">
      <w:pPr>
        <w:pStyle w:val="Textoindependiente"/>
        <w:spacing w:after="0"/>
        <w:ind w:left="561" w:right="281"/>
        <w:jc w:val="both"/>
        <w:rPr>
          <w:rFonts w:ascii="Arial" w:hAnsi="Arial" w:cs="Arial"/>
          <w:b/>
          <w:bCs/>
          <w:sz w:val="18"/>
          <w:szCs w:val="18"/>
          <w:lang w:val="es-MX"/>
        </w:rPr>
      </w:pPr>
    </w:p>
    <w:p w14:paraId="34370363" w14:textId="3D89C3E2" w:rsidR="00607314" w:rsidRDefault="00607314" w:rsidP="003560BA">
      <w:pPr>
        <w:pStyle w:val="Textoindependiente"/>
        <w:spacing w:after="0"/>
        <w:ind w:left="561" w:right="281"/>
        <w:jc w:val="both"/>
        <w:rPr>
          <w:rFonts w:ascii="Arial" w:hAnsi="Arial" w:cs="Arial"/>
          <w:b/>
          <w:bCs/>
          <w:sz w:val="18"/>
          <w:szCs w:val="18"/>
          <w:lang w:val="es-MX"/>
        </w:rPr>
      </w:pPr>
    </w:p>
    <w:p w14:paraId="692C8F0D" w14:textId="484E21B1" w:rsidR="00607314" w:rsidRDefault="00607314" w:rsidP="003560BA">
      <w:pPr>
        <w:pStyle w:val="Textoindependiente"/>
        <w:spacing w:after="0"/>
        <w:ind w:left="561" w:right="281"/>
        <w:jc w:val="both"/>
        <w:rPr>
          <w:rFonts w:ascii="Arial" w:hAnsi="Arial" w:cs="Arial"/>
          <w:b/>
          <w:bCs/>
          <w:sz w:val="18"/>
          <w:szCs w:val="18"/>
          <w:lang w:val="es-MX"/>
        </w:rPr>
      </w:pPr>
    </w:p>
    <w:p w14:paraId="786F526C" w14:textId="61B9F23E" w:rsidR="00A26733" w:rsidRDefault="00A26733" w:rsidP="003560BA">
      <w:pPr>
        <w:pStyle w:val="Textoindependiente"/>
        <w:spacing w:after="0"/>
        <w:ind w:left="561" w:right="281"/>
        <w:jc w:val="both"/>
        <w:rPr>
          <w:rFonts w:ascii="Arial" w:hAnsi="Arial" w:cs="Arial"/>
          <w:b/>
          <w:bCs/>
          <w:sz w:val="18"/>
          <w:szCs w:val="18"/>
          <w:lang w:val="es-MX"/>
        </w:rPr>
      </w:pPr>
    </w:p>
    <w:p w14:paraId="358F1BDA" w14:textId="77777777" w:rsidR="00A26733" w:rsidRDefault="00A26733" w:rsidP="003560BA">
      <w:pPr>
        <w:pStyle w:val="Textoindependiente"/>
        <w:spacing w:after="0"/>
        <w:ind w:left="561" w:right="281"/>
        <w:jc w:val="both"/>
        <w:rPr>
          <w:rFonts w:ascii="Arial" w:hAnsi="Arial" w:cs="Arial"/>
          <w:b/>
          <w:bCs/>
          <w:sz w:val="18"/>
          <w:szCs w:val="18"/>
          <w:lang w:val="es-MX"/>
        </w:rPr>
      </w:pPr>
    </w:p>
    <w:p w14:paraId="4F92C3DE" w14:textId="4C70FBA2" w:rsidR="00607314" w:rsidRDefault="00607314" w:rsidP="003560BA">
      <w:pPr>
        <w:pStyle w:val="Textoindependiente"/>
        <w:spacing w:after="0"/>
        <w:ind w:left="561" w:right="281"/>
        <w:jc w:val="both"/>
        <w:rPr>
          <w:rFonts w:ascii="Arial" w:hAnsi="Arial" w:cs="Arial"/>
          <w:b/>
          <w:bCs/>
          <w:sz w:val="18"/>
          <w:szCs w:val="18"/>
          <w:lang w:val="es-MX"/>
        </w:rPr>
      </w:pPr>
    </w:p>
    <w:p w14:paraId="2572437B" w14:textId="2B93800E" w:rsidR="00607314" w:rsidRDefault="00607314" w:rsidP="003560BA">
      <w:pPr>
        <w:pStyle w:val="Textoindependiente"/>
        <w:spacing w:after="0"/>
        <w:ind w:left="561" w:right="281"/>
        <w:jc w:val="both"/>
        <w:rPr>
          <w:rFonts w:ascii="Arial" w:hAnsi="Arial" w:cs="Arial"/>
          <w:b/>
          <w:bCs/>
          <w:sz w:val="18"/>
          <w:szCs w:val="18"/>
          <w:lang w:val="es-MX"/>
        </w:rPr>
      </w:pPr>
    </w:p>
    <w:p w14:paraId="54A45FAB" w14:textId="77777777" w:rsidR="00607314" w:rsidRPr="00F44F5C" w:rsidRDefault="00607314" w:rsidP="003560BA">
      <w:pPr>
        <w:pStyle w:val="Textoindependiente"/>
        <w:spacing w:after="0"/>
        <w:ind w:left="561" w:right="281"/>
        <w:jc w:val="both"/>
        <w:rPr>
          <w:rFonts w:ascii="Arial" w:hAnsi="Arial" w:cs="Arial"/>
          <w:b/>
          <w:bCs/>
          <w:sz w:val="18"/>
          <w:szCs w:val="18"/>
          <w:lang w:val="es-MX"/>
        </w:rPr>
      </w:pPr>
    </w:p>
    <w:p w14:paraId="2AA48F96" w14:textId="77777777" w:rsidR="00C93D3D" w:rsidRPr="00F44F5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44F5C">
        <w:rPr>
          <w:rFonts w:cs="Arial"/>
          <w:color w:val="000000"/>
          <w:sz w:val="20"/>
          <w:szCs w:val="20"/>
        </w:rPr>
        <w:t xml:space="preserve">CARACTERÍSTICAS DEL </w:t>
      </w:r>
      <w:r w:rsidR="00EE26DB" w:rsidRPr="00F44F5C">
        <w:rPr>
          <w:rFonts w:cs="Arial"/>
          <w:color w:val="000000"/>
          <w:sz w:val="20"/>
          <w:szCs w:val="20"/>
        </w:rPr>
        <w:t>CARGO</w:t>
      </w:r>
    </w:p>
    <w:p w14:paraId="06253859" w14:textId="77777777" w:rsidR="00C93D3D" w:rsidRPr="00F44F5C" w:rsidRDefault="00C93D3D" w:rsidP="00C93D3D">
      <w:pPr>
        <w:pStyle w:val="Sangradetextonormal"/>
        <w:ind w:left="426" w:firstLine="0"/>
        <w:jc w:val="both"/>
        <w:rPr>
          <w:rFonts w:cs="Arial"/>
          <w:color w:val="000000"/>
          <w:sz w:val="20"/>
          <w:szCs w:val="20"/>
          <w:u w:val="single"/>
        </w:rPr>
      </w:pPr>
    </w:p>
    <w:p w14:paraId="5B4FE915" w14:textId="02B22F83" w:rsidR="005357A8" w:rsidRPr="00F44F5C" w:rsidRDefault="00596E85" w:rsidP="005357A8">
      <w:pPr>
        <w:ind w:left="426"/>
        <w:jc w:val="both"/>
        <w:rPr>
          <w:rFonts w:ascii="Arial" w:hAnsi="Arial" w:cs="Arial"/>
          <w:b/>
          <w:color w:val="000000" w:themeColor="text1"/>
        </w:rPr>
      </w:pPr>
      <w:r w:rsidRPr="00F44F5C">
        <w:rPr>
          <w:rFonts w:ascii="Arial" w:hAnsi="Arial" w:cs="Arial"/>
          <w:b/>
          <w:bCs/>
          <w:color w:val="000000" w:themeColor="text1"/>
        </w:rPr>
        <w:t>MÉDICO</w:t>
      </w:r>
      <w:r w:rsidR="00153942" w:rsidRPr="00F44F5C">
        <w:rPr>
          <w:rFonts w:ascii="Arial" w:hAnsi="Arial" w:cs="Arial"/>
          <w:b/>
          <w:bCs/>
          <w:color w:val="000000" w:themeColor="text1"/>
        </w:rPr>
        <w:t>S</w:t>
      </w:r>
      <w:r w:rsidR="00E83F78" w:rsidRPr="00F44F5C">
        <w:rPr>
          <w:rFonts w:ascii="Arial" w:hAnsi="Arial" w:cs="Arial"/>
          <w:b/>
          <w:bCs/>
          <w:color w:val="000000" w:themeColor="text1"/>
        </w:rPr>
        <w:t xml:space="preserve"> </w:t>
      </w:r>
      <w:r w:rsidR="004A10FE" w:rsidRPr="00F44F5C">
        <w:rPr>
          <w:rFonts w:ascii="Arial" w:hAnsi="Arial" w:cs="Arial"/>
          <w:b/>
          <w:bCs/>
          <w:color w:val="000000" w:themeColor="text1"/>
        </w:rPr>
        <w:t>ESPECIALISTA</w:t>
      </w:r>
      <w:r w:rsidR="00153942" w:rsidRPr="00F44F5C">
        <w:rPr>
          <w:rFonts w:ascii="Arial" w:hAnsi="Arial" w:cs="Arial"/>
          <w:b/>
          <w:bCs/>
          <w:color w:val="000000" w:themeColor="text1"/>
        </w:rPr>
        <w:t>S</w:t>
      </w:r>
      <w:r w:rsidR="00EA263B" w:rsidRPr="00F44F5C">
        <w:rPr>
          <w:rFonts w:ascii="Arial" w:hAnsi="Arial" w:cs="Arial"/>
          <w:color w:val="000000" w:themeColor="text1"/>
        </w:rPr>
        <w:t xml:space="preserve"> </w:t>
      </w:r>
      <w:r w:rsidR="005357A8" w:rsidRPr="00F44F5C">
        <w:rPr>
          <w:rFonts w:ascii="Arial" w:hAnsi="Arial" w:cs="Arial"/>
          <w:b/>
          <w:color w:val="000000" w:themeColor="text1"/>
        </w:rPr>
        <w:t>(P1MES-001,</w:t>
      </w:r>
      <w:r w:rsidR="000005E8">
        <w:rPr>
          <w:rFonts w:ascii="Arial" w:hAnsi="Arial" w:cs="Arial"/>
          <w:b/>
          <w:color w:val="000000" w:themeColor="text1"/>
        </w:rPr>
        <w:t xml:space="preserve"> P1MES-002 y</w:t>
      </w:r>
      <w:r w:rsidR="00E668BC">
        <w:rPr>
          <w:rFonts w:ascii="Arial" w:hAnsi="Arial" w:cs="Arial"/>
          <w:b/>
          <w:color w:val="000000" w:themeColor="text1"/>
        </w:rPr>
        <w:t xml:space="preserve"> P1MES-003</w:t>
      </w:r>
      <w:r w:rsidR="005357A8" w:rsidRPr="00F44F5C">
        <w:rPr>
          <w:rFonts w:ascii="Arial" w:hAnsi="Arial" w:cs="Arial"/>
          <w:b/>
          <w:color w:val="000000" w:themeColor="text1"/>
        </w:rPr>
        <w:t xml:space="preserve">) </w:t>
      </w:r>
    </w:p>
    <w:p w14:paraId="71275362" w14:textId="77777777" w:rsidR="00B24A4A" w:rsidRPr="00F44F5C" w:rsidRDefault="00B24A4A" w:rsidP="005357A8">
      <w:pPr>
        <w:ind w:left="426"/>
        <w:jc w:val="both"/>
        <w:rPr>
          <w:rFonts w:ascii="Arial" w:hAnsi="Arial" w:cs="Arial"/>
          <w:b/>
          <w:color w:val="000000" w:themeColor="text1"/>
        </w:rPr>
      </w:pPr>
    </w:p>
    <w:p w14:paraId="692B957A" w14:textId="7139478F" w:rsidR="008710E2" w:rsidRPr="00F44F5C" w:rsidRDefault="008710E2" w:rsidP="008710E2">
      <w:pPr>
        <w:pStyle w:val="Sangradetextonormal"/>
        <w:ind w:left="426" w:firstLine="0"/>
        <w:jc w:val="both"/>
        <w:rPr>
          <w:rFonts w:cs="Arial"/>
          <w:sz w:val="20"/>
          <w:szCs w:val="20"/>
        </w:rPr>
      </w:pPr>
      <w:r w:rsidRPr="00F44F5C">
        <w:rPr>
          <w:rFonts w:cs="Arial"/>
          <w:sz w:val="20"/>
          <w:szCs w:val="20"/>
        </w:rPr>
        <w:t>Principales funciones a desarrollar:</w:t>
      </w:r>
    </w:p>
    <w:p w14:paraId="48125FB5" w14:textId="77777777" w:rsidR="0044481F" w:rsidRPr="00F44F5C" w:rsidRDefault="0044481F" w:rsidP="00BB013E">
      <w:pPr>
        <w:pStyle w:val="Sangradetextonormal"/>
        <w:ind w:firstLine="0"/>
        <w:jc w:val="both"/>
        <w:rPr>
          <w:rFonts w:cs="Arial"/>
          <w:sz w:val="20"/>
          <w:szCs w:val="20"/>
        </w:rPr>
      </w:pPr>
    </w:p>
    <w:p w14:paraId="03EE7C4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325EF0A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7F4329D4"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4EA8B130"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8A24BFD"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54A02AD"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4355718D" w14:textId="7C507CCD"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Continuar el tratamiento y/o control de los pacientes </w:t>
      </w:r>
      <w:r w:rsidR="004052A5" w:rsidRPr="00F44F5C">
        <w:rPr>
          <w:rFonts w:eastAsiaTheme="minorHAnsi"/>
          <w:color w:val="000000" w:themeColor="text1"/>
          <w:sz w:val="20"/>
          <w:szCs w:val="20"/>
          <w:lang w:val="es-PE" w:eastAsia="en-US"/>
        </w:rPr>
        <w:t>contra referidos</w:t>
      </w:r>
      <w:r w:rsidRPr="00F44F5C">
        <w:rPr>
          <w:rFonts w:eastAsiaTheme="minorHAnsi"/>
          <w:color w:val="000000" w:themeColor="text1"/>
          <w:sz w:val="20"/>
          <w:szCs w:val="20"/>
          <w:lang w:val="es-PE" w:eastAsia="en-US"/>
        </w:rPr>
        <w:t xml:space="preserve"> en el Centro Asistencial de origen, según indicación establecida en la </w:t>
      </w:r>
      <w:r w:rsidR="004052A5" w:rsidRPr="00F44F5C">
        <w:rPr>
          <w:rFonts w:eastAsiaTheme="minorHAnsi"/>
          <w:color w:val="000000" w:themeColor="text1"/>
          <w:sz w:val="20"/>
          <w:szCs w:val="20"/>
          <w:lang w:val="es-PE" w:eastAsia="en-US"/>
        </w:rPr>
        <w:t>Contrareferencia</w:t>
      </w:r>
      <w:r w:rsidRPr="00F44F5C">
        <w:rPr>
          <w:rFonts w:eastAsiaTheme="minorHAnsi"/>
          <w:color w:val="000000" w:themeColor="text1"/>
          <w:sz w:val="20"/>
          <w:szCs w:val="20"/>
          <w:lang w:val="es-PE" w:eastAsia="en-US"/>
        </w:rPr>
        <w:t>.</w:t>
      </w:r>
    </w:p>
    <w:p w14:paraId="3FF20BB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43B8F926"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A3AF615"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32FF3DD9"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04F48CD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104B9961"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F47DFF3"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43675295"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6DD7E7C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0EE3D2B4"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516FE5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E28E763"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241A43F" w14:textId="14EB9C42" w:rsidR="0044481F" w:rsidRPr="00F44F5C" w:rsidRDefault="00AF1DB2"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  </w:t>
      </w:r>
      <w:r w:rsidR="0044481F" w:rsidRPr="00F44F5C">
        <w:rPr>
          <w:rFonts w:eastAsiaTheme="minorHAnsi"/>
          <w:color w:val="000000" w:themeColor="text1"/>
          <w:sz w:val="20"/>
          <w:szCs w:val="20"/>
          <w:lang w:val="es-PE" w:eastAsia="en-US"/>
        </w:rPr>
        <w:t xml:space="preserve">Cumplir con los principios y deberes establecidos en el Código de Ética del Personal del </w:t>
      </w:r>
      <w:r w:rsidRPr="00F44F5C">
        <w:rPr>
          <w:rFonts w:eastAsiaTheme="minorHAnsi"/>
          <w:color w:val="000000" w:themeColor="text1"/>
          <w:sz w:val="20"/>
          <w:szCs w:val="20"/>
          <w:lang w:val="es-PE" w:eastAsia="en-US"/>
        </w:rPr>
        <w:t xml:space="preserve">  </w:t>
      </w:r>
      <w:r w:rsidR="0044481F" w:rsidRPr="00F44F5C">
        <w:rPr>
          <w:rFonts w:eastAsiaTheme="minorHAnsi"/>
          <w:color w:val="000000" w:themeColor="text1"/>
          <w:sz w:val="20"/>
          <w:szCs w:val="20"/>
          <w:lang w:val="es-PE" w:eastAsia="en-US"/>
        </w:rPr>
        <w:t>Seguro Social de Salud (ESSALUD), así como no incurrir en las prohibiciones contenidas en él.</w:t>
      </w:r>
    </w:p>
    <w:p w14:paraId="1B46D24A"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6FE2CB7"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60061510"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462E392"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40C1534C" w14:textId="479B3D97" w:rsidR="0044481F" w:rsidRDefault="0044481F" w:rsidP="00AF1DB2">
      <w:pPr>
        <w:pStyle w:val="Textbodyindent"/>
        <w:numPr>
          <w:ilvl w:val="0"/>
          <w:numId w:val="20"/>
        </w:numPr>
        <w:ind w:left="993" w:hanging="426"/>
        <w:jc w:val="both"/>
        <w:textAlignment w:val="baseline"/>
        <w:rPr>
          <w:rFonts w:cs="Arial"/>
          <w:b w:val="0"/>
          <w:sz w:val="20"/>
          <w:szCs w:val="20"/>
        </w:rPr>
      </w:pPr>
      <w:r w:rsidRPr="00F44F5C">
        <w:rPr>
          <w:rFonts w:cs="Arial"/>
          <w:b w:val="0"/>
          <w:sz w:val="20"/>
          <w:szCs w:val="20"/>
        </w:rPr>
        <w:t>Realizar otras funciones afines en el ámbito de competencia que le asigne el jefe inmediato.</w:t>
      </w:r>
    </w:p>
    <w:p w14:paraId="29969ADB" w14:textId="77777777" w:rsidR="007B2F67" w:rsidRDefault="007B2F67" w:rsidP="007B2F67">
      <w:pPr>
        <w:pStyle w:val="Textbodyindent"/>
        <w:ind w:left="993" w:firstLine="0"/>
        <w:jc w:val="both"/>
        <w:textAlignment w:val="baseline"/>
        <w:rPr>
          <w:rFonts w:cs="Arial"/>
          <w:b w:val="0"/>
          <w:sz w:val="20"/>
          <w:szCs w:val="20"/>
        </w:rPr>
      </w:pPr>
    </w:p>
    <w:p w14:paraId="5EEE740E" w14:textId="77777777" w:rsidR="00607314" w:rsidRDefault="00607314" w:rsidP="007B2F67">
      <w:pPr>
        <w:pStyle w:val="Sangradetextonormal"/>
        <w:ind w:left="360" w:firstLine="0"/>
        <w:jc w:val="both"/>
        <w:outlineLvl w:val="0"/>
        <w:rPr>
          <w:bCs w:val="0"/>
          <w:sz w:val="20"/>
          <w:szCs w:val="20"/>
        </w:rPr>
      </w:pPr>
    </w:p>
    <w:p w14:paraId="497B475B" w14:textId="77777777" w:rsidR="00607314" w:rsidRDefault="00607314" w:rsidP="007B2F67">
      <w:pPr>
        <w:pStyle w:val="Sangradetextonormal"/>
        <w:ind w:left="360" w:firstLine="0"/>
        <w:jc w:val="both"/>
        <w:outlineLvl w:val="0"/>
        <w:rPr>
          <w:bCs w:val="0"/>
          <w:sz w:val="20"/>
          <w:szCs w:val="20"/>
        </w:rPr>
      </w:pPr>
    </w:p>
    <w:p w14:paraId="118BBC30" w14:textId="77777777" w:rsidR="00A26733" w:rsidRDefault="00A26733" w:rsidP="007B2F67">
      <w:pPr>
        <w:pStyle w:val="Sangradetextonormal"/>
        <w:ind w:left="360" w:firstLine="0"/>
        <w:jc w:val="both"/>
        <w:outlineLvl w:val="0"/>
        <w:rPr>
          <w:bCs w:val="0"/>
          <w:sz w:val="20"/>
          <w:szCs w:val="20"/>
        </w:rPr>
      </w:pPr>
    </w:p>
    <w:p w14:paraId="0879A5F7" w14:textId="40943A42" w:rsidR="007B2F67" w:rsidRDefault="007B2F67" w:rsidP="007B2F67">
      <w:pPr>
        <w:pStyle w:val="Sangradetextonormal"/>
        <w:ind w:left="360" w:firstLine="0"/>
        <w:jc w:val="both"/>
        <w:outlineLvl w:val="0"/>
        <w:rPr>
          <w:bCs w:val="0"/>
          <w:sz w:val="20"/>
          <w:szCs w:val="20"/>
        </w:rPr>
      </w:pPr>
      <w:r>
        <w:rPr>
          <w:bCs w:val="0"/>
          <w:sz w:val="20"/>
          <w:szCs w:val="20"/>
        </w:rPr>
        <w:t>QUIMICO FARMACÉUTICO (P2QF-004)</w:t>
      </w:r>
    </w:p>
    <w:p w14:paraId="1AE6A59F" w14:textId="77777777" w:rsidR="00A26733" w:rsidRDefault="00A26733" w:rsidP="007B2F67">
      <w:pPr>
        <w:pStyle w:val="Sangradetextonormal"/>
        <w:ind w:left="360" w:firstLine="0"/>
        <w:jc w:val="both"/>
        <w:outlineLvl w:val="0"/>
        <w:rPr>
          <w:bCs w:val="0"/>
          <w:sz w:val="20"/>
          <w:szCs w:val="20"/>
        </w:rPr>
      </w:pPr>
    </w:p>
    <w:p w14:paraId="3DE09F71" w14:textId="38BF387B" w:rsidR="007B2F67" w:rsidRDefault="007B2F67" w:rsidP="007B2F67">
      <w:pPr>
        <w:pStyle w:val="Sangradetextonormal"/>
        <w:ind w:left="360" w:firstLine="0"/>
        <w:jc w:val="both"/>
        <w:outlineLvl w:val="0"/>
        <w:rPr>
          <w:bCs w:val="0"/>
          <w:sz w:val="20"/>
          <w:szCs w:val="20"/>
        </w:rPr>
      </w:pPr>
      <w:r>
        <w:rPr>
          <w:bCs w:val="0"/>
          <w:sz w:val="20"/>
          <w:szCs w:val="20"/>
        </w:rPr>
        <w:t>Principales funciones a desarrollar:</w:t>
      </w:r>
    </w:p>
    <w:p w14:paraId="6D51886E" w14:textId="77777777" w:rsidR="007B2F67" w:rsidRDefault="007B2F67" w:rsidP="007B2F67">
      <w:pPr>
        <w:pStyle w:val="Sangradetextonormal"/>
        <w:ind w:left="720" w:firstLine="0"/>
        <w:jc w:val="both"/>
        <w:outlineLvl w:val="0"/>
        <w:rPr>
          <w:rFonts w:cs="Arial"/>
          <w:bCs w:val="0"/>
          <w:sz w:val="20"/>
          <w:szCs w:val="20"/>
        </w:rPr>
      </w:pPr>
    </w:p>
    <w:p w14:paraId="6BEBE56F" w14:textId="77777777" w:rsidR="007B2F67" w:rsidRDefault="007B2F67" w:rsidP="007B2F67">
      <w:pPr>
        <w:pStyle w:val="Sangradetextonormal"/>
        <w:numPr>
          <w:ilvl w:val="0"/>
          <w:numId w:val="39"/>
        </w:numPr>
        <w:ind w:left="993"/>
        <w:jc w:val="both"/>
        <w:outlineLvl w:val="0"/>
        <w:rPr>
          <w:b w:val="0"/>
          <w:bCs w:val="0"/>
          <w:sz w:val="20"/>
          <w:szCs w:val="20"/>
        </w:rPr>
      </w:pPr>
      <w:r>
        <w:rPr>
          <w:b w:val="0"/>
          <w:bCs w:val="0"/>
          <w:sz w:val="20"/>
          <w:szCs w:val="20"/>
        </w:rPr>
        <w:t xml:space="preserve">Controlar y supervisar el proceso de dispensación, dosis unitaria y distribución de medicamentos, insumos y materiales de uso clínico-quirúrgico. prescritos por el profesional autorizado. </w:t>
      </w:r>
    </w:p>
    <w:p w14:paraId="53CDCEBB"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Formular, elaborar, controlar y evaluar farmacológicamente los medicamentos y suplementos nutricionales y los obtenidos a partir de recursos naturales, terapéuticos y homeopáticos.</w:t>
      </w:r>
    </w:p>
    <w:p w14:paraId="1980BC12"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 xml:space="preserve">Elaborar las fórmulas oficiales y magistrales, preparados endovenosos según normas vigentes y capacidad resolutiva de establecimiento de Salud. </w:t>
      </w:r>
    </w:p>
    <w:p w14:paraId="7ABBB3BC"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Gestionar y asegurar la provisión de materia prima, suministros de medicamentos y afines; verificando su calidad, en el ámbito de su competencia.</w:t>
      </w:r>
    </w:p>
    <w:p w14:paraId="0DEB3227"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 xml:space="preserve">Controlar la conservación de medicamento y material médico quirúrgico, así como sus fechas de vencimiento. </w:t>
      </w:r>
    </w:p>
    <w:p w14:paraId="12EFC994"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Realizar el seguimiento farmacoterapéutico en el Establecimiento de Salud.</w:t>
      </w:r>
    </w:p>
    <w:p w14:paraId="1414EA37"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Elaborar, controlar y evaluar los radiofármacos, los medicamentos biotecnológicos y nutraceúticos.</w:t>
      </w:r>
    </w:p>
    <w:p w14:paraId="016A0358"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 xml:space="preserve">Supervisar el almacenamiento y conservación de productos farmacéuticos y afines. </w:t>
      </w:r>
    </w:p>
    <w:p w14:paraId="5B0F05C2"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 xml:space="preserve">Capacitar, entrenar y supervisar al personal a su cargo en el desempeño de las funciones de preparación, dispensación almacenamiento de productos farmacéuticos y afines. </w:t>
      </w:r>
    </w:p>
    <w:p w14:paraId="6A5CC58E"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Participar en las acciones de fármaco vigilancia en el ámbito de competencia.</w:t>
      </w:r>
    </w:p>
    <w:p w14:paraId="0413DB57"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Orientar e informar al usuario sobre el uso adecuado del producto farmacéutico y afines.</w:t>
      </w:r>
    </w:p>
    <w:p w14:paraId="08D24AA9"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Mantener actualizado el libro de recetas, control de drogas y ocurrencias.</w:t>
      </w:r>
    </w:p>
    <w:p w14:paraId="0686F5C3"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Controlar que los productos contaminados, alterados o expirados sean retirados según procedimientos vigentes.</w:t>
      </w:r>
    </w:p>
    <w:p w14:paraId="028EEE72"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 xml:space="preserve">Participar en actividades de información, educación y comunicación en promoción de la salud y prevención de la enfermedad cuando corresponda. </w:t>
      </w:r>
    </w:p>
    <w:p w14:paraId="405E2C28"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Absolver consultas de carácter técnico asistencial y/o administrativo en el ámbito de competencia y emitir el informe correspondiente.</w:t>
      </w:r>
    </w:p>
    <w:p w14:paraId="77D0E2D5"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 xml:space="preserve">Participar en el diseño y ejecución de proyectos de intervención sanitaria, investigación científica y/o docencia autorizados por las instancias institucionales correspondientes en el marco de las normas vigentes. </w:t>
      </w:r>
    </w:p>
    <w:p w14:paraId="239AF03B"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 xml:space="preserve">Cumplir y hacer cumplir las normas y medidas de Bioseguridad y de Seguridad y Salud en el Trabajo en el ámbito de responsabilidad. </w:t>
      </w:r>
    </w:p>
    <w:p w14:paraId="09FEBBD0"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 xml:space="preserve">Respetar y hacer respetar los derechos del asegurado, en el marco de la política de humanización de la atención de salud y las normas vigentes. </w:t>
      </w:r>
    </w:p>
    <w:p w14:paraId="0C77CCC5"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Cumplir con los principios y deberes establecidos en el Código de Ética del Personal del Seguro Social de Salud (ESSALUD), así como no incurrir en las prohibiciones contenidas en él.</w:t>
      </w:r>
    </w:p>
    <w:p w14:paraId="6AF74980" w14:textId="77777777" w:rsidR="007B2F67" w:rsidRDefault="007B2F67" w:rsidP="007B2F67">
      <w:pPr>
        <w:pStyle w:val="Sangradetextonormal"/>
        <w:numPr>
          <w:ilvl w:val="0"/>
          <w:numId w:val="39"/>
        </w:numPr>
        <w:ind w:left="993"/>
        <w:jc w:val="both"/>
        <w:outlineLvl w:val="0"/>
        <w:rPr>
          <w:b w:val="0"/>
          <w:bCs w:val="0"/>
          <w:sz w:val="20"/>
          <w:szCs w:val="20"/>
        </w:rPr>
      </w:pPr>
      <w:r w:rsidRPr="00152A2D">
        <w:rPr>
          <w:b w:val="0"/>
          <w:bCs w:val="0"/>
          <w:sz w:val="20"/>
          <w:szCs w:val="20"/>
        </w:rPr>
        <w:t>Mantener informado al jefe inmediato sobre las actividades que desarrolla.</w:t>
      </w:r>
    </w:p>
    <w:p w14:paraId="2BCBAC96" w14:textId="196D3B9D" w:rsidR="007B2F67" w:rsidRPr="00607314" w:rsidRDefault="007B2F67" w:rsidP="007B2F67">
      <w:pPr>
        <w:pStyle w:val="Sangradetextonormal"/>
        <w:numPr>
          <w:ilvl w:val="0"/>
          <w:numId w:val="39"/>
        </w:numPr>
        <w:ind w:left="993"/>
        <w:jc w:val="both"/>
        <w:outlineLvl w:val="0"/>
        <w:rPr>
          <w:b w:val="0"/>
          <w:bCs w:val="0"/>
          <w:sz w:val="20"/>
          <w:szCs w:val="20"/>
        </w:rPr>
      </w:pPr>
      <w:r w:rsidRPr="00152A2D">
        <w:rPr>
          <w:b w:val="0"/>
          <w:sz w:val="20"/>
          <w:szCs w:val="20"/>
        </w:rPr>
        <w:t>Realizar otras funciones que le asigne el jefe inmediato, en el ámbito de su competencia</w:t>
      </w:r>
    </w:p>
    <w:p w14:paraId="0E94A970" w14:textId="77777777" w:rsidR="00607314" w:rsidRPr="00607314" w:rsidRDefault="00607314" w:rsidP="00607314">
      <w:pPr>
        <w:pStyle w:val="Sangradetextonormal"/>
        <w:ind w:left="993" w:firstLine="0"/>
        <w:jc w:val="both"/>
        <w:outlineLvl w:val="0"/>
        <w:rPr>
          <w:b w:val="0"/>
          <w:bCs w:val="0"/>
          <w:sz w:val="20"/>
          <w:szCs w:val="20"/>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35B155D"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2329F1D7" w14:textId="77777777" w:rsidR="00607314" w:rsidRDefault="00607314" w:rsidP="001A310F">
      <w:pPr>
        <w:pStyle w:val="Sinespaciado"/>
        <w:ind w:left="426"/>
        <w:jc w:val="both"/>
        <w:rPr>
          <w:rFonts w:ascii="Arial" w:hAnsi="Arial" w:cs="Arial"/>
          <w:b/>
          <w:sz w:val="20"/>
          <w:szCs w:val="20"/>
        </w:rPr>
      </w:pPr>
    </w:p>
    <w:p w14:paraId="29857FBB" w14:textId="7834F863"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4.2 </w:t>
      </w:r>
      <w:r w:rsidR="00435541" w:rsidRPr="00F44F5C">
        <w:rPr>
          <w:rFonts w:ascii="Arial" w:hAnsi="Arial" w:cs="Arial"/>
          <w:b/>
          <w:sz w:val="20"/>
          <w:szCs w:val="20"/>
        </w:rPr>
        <w:t>Postulación Vía Electrónica</w:t>
      </w:r>
      <w:r w:rsidR="001A310F" w:rsidRPr="00F44F5C">
        <w:rPr>
          <w:rFonts w:ascii="Arial" w:hAnsi="Arial" w:cs="Arial"/>
          <w:b/>
          <w:sz w:val="20"/>
          <w:szCs w:val="20"/>
        </w:rPr>
        <w:t>:</w:t>
      </w:r>
    </w:p>
    <w:p w14:paraId="01820480" w14:textId="77777777" w:rsidR="00435541" w:rsidRPr="00F44F5C" w:rsidRDefault="00435541" w:rsidP="00435541">
      <w:pPr>
        <w:pStyle w:val="Sinespaciado"/>
        <w:jc w:val="both"/>
        <w:rPr>
          <w:rFonts w:ascii="Arial" w:hAnsi="Arial" w:cs="Arial"/>
          <w:color w:val="FF0000"/>
          <w:sz w:val="20"/>
          <w:szCs w:val="20"/>
        </w:rPr>
      </w:pPr>
    </w:p>
    <w:p w14:paraId="73F354A0" w14:textId="7C08F9CB" w:rsidR="00435541" w:rsidRDefault="00435541" w:rsidP="00435541">
      <w:pPr>
        <w:pStyle w:val="Sangradetextonormal"/>
        <w:ind w:left="426" w:firstLine="0"/>
        <w:jc w:val="both"/>
        <w:rPr>
          <w:rFonts w:cs="Arial"/>
          <w:b w:val="0"/>
          <w:sz w:val="20"/>
          <w:szCs w:val="20"/>
        </w:rPr>
      </w:pPr>
      <w:r w:rsidRPr="00F44F5C">
        <w:rPr>
          <w:rFonts w:cs="Arial"/>
          <w:b w:val="0"/>
          <w:sz w:val="20"/>
          <w:szCs w:val="20"/>
        </w:rPr>
        <w:t xml:space="preserve">Los postulantes que hayan aprobado las etapas de evaluación previas y que cumplan con los requisitos mínimos solicitados en el aviso de convocatoria deberán </w:t>
      </w:r>
      <w:r w:rsidR="00544DC7">
        <w:rPr>
          <w:rFonts w:cs="Arial"/>
          <w:b w:val="0"/>
          <w:sz w:val="20"/>
          <w:szCs w:val="20"/>
        </w:rPr>
        <w:t>presentar en la plataforma virtual dentro del horario y fecha establecida en el cronograma, los</w:t>
      </w:r>
      <w:r w:rsidRPr="00F44F5C">
        <w:rPr>
          <w:rFonts w:cs="Arial"/>
          <w:sz w:val="20"/>
          <w:szCs w:val="20"/>
        </w:rPr>
        <w:t xml:space="preserve"> Formatos 01, 02, 03, 04 de corresponder y 05, debidamente firmados y con la impresión dactilar. </w:t>
      </w:r>
      <w:r w:rsidRPr="00F44F5C">
        <w:rPr>
          <w:rFonts w:cs="Arial"/>
          <w:b w:val="0"/>
          <w:sz w:val="20"/>
          <w:szCs w:val="20"/>
        </w:rPr>
        <w:t>Asimismo, el</w:t>
      </w:r>
      <w:r w:rsidRPr="00F44F5C">
        <w:rPr>
          <w:rFonts w:cs="Arial"/>
          <w:sz w:val="20"/>
          <w:szCs w:val="20"/>
        </w:rPr>
        <w:t xml:space="preserve"> CV descriptivo (debidamente firmado en cada hoja) y documentado </w:t>
      </w:r>
      <w:r w:rsidRPr="00F44F5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F63E943" w14:textId="77777777" w:rsidR="007F6739" w:rsidRPr="00F44F5C" w:rsidRDefault="007F6739" w:rsidP="00435541">
      <w:pPr>
        <w:pStyle w:val="Sangradetextonormal"/>
        <w:ind w:left="426" w:firstLine="0"/>
        <w:jc w:val="both"/>
        <w:rPr>
          <w:rFonts w:cs="Arial"/>
          <w:b w:val="0"/>
          <w:sz w:val="20"/>
          <w:szCs w:val="20"/>
        </w:rPr>
      </w:pPr>
    </w:p>
    <w:p w14:paraId="31CD9457" w14:textId="36F8ADBF" w:rsidR="00B716EA" w:rsidRDefault="00B716EA" w:rsidP="00B716EA">
      <w:pPr>
        <w:pStyle w:val="Sinespaciado"/>
        <w:ind w:left="426"/>
        <w:jc w:val="both"/>
        <w:rPr>
          <w:rFonts w:ascii="Arial" w:hAnsi="Arial" w:cs="Arial"/>
          <w:sz w:val="20"/>
          <w:szCs w:val="20"/>
        </w:rPr>
      </w:pPr>
      <w:r>
        <w:rPr>
          <w:rFonts w:ascii="Arial" w:hAnsi="Arial" w:cs="Arial"/>
          <w:sz w:val="20"/>
          <w:szCs w:val="20"/>
        </w:rPr>
        <w:t>T</w:t>
      </w:r>
      <w:r w:rsidRPr="000148CC">
        <w:rPr>
          <w:rFonts w:ascii="Arial" w:hAnsi="Arial" w:cs="Arial"/>
          <w:sz w:val="20"/>
          <w:szCs w:val="20"/>
        </w:rPr>
        <w: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7D2E3C58" w14:textId="77777777" w:rsidR="007F6739" w:rsidRPr="000148CC" w:rsidRDefault="007F6739" w:rsidP="00B716EA">
      <w:pPr>
        <w:pStyle w:val="Sinespaciado"/>
        <w:ind w:left="426"/>
        <w:jc w:val="both"/>
        <w:rPr>
          <w:rFonts w:ascii="Arial" w:hAnsi="Arial" w:cs="Arial"/>
          <w:sz w:val="20"/>
          <w:szCs w:val="20"/>
        </w:rPr>
      </w:pPr>
    </w:p>
    <w:p w14:paraId="36D0E0F5" w14:textId="77777777" w:rsidR="00B716EA" w:rsidRPr="00D857FD" w:rsidRDefault="00B716EA" w:rsidP="00B716EA">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p>
    <w:p w14:paraId="6D49E069" w14:textId="77777777" w:rsidR="00B716EA" w:rsidRDefault="00B716EA" w:rsidP="00C040C7">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6C9F99B4" w14:textId="77777777" w:rsidR="00793B7D" w:rsidRPr="00F44F5C" w:rsidRDefault="00EE26DB" w:rsidP="00DA301D">
      <w:pPr>
        <w:pStyle w:val="NormalWeb"/>
        <w:ind w:left="426"/>
        <w:jc w:val="both"/>
        <w:rPr>
          <w:rFonts w:ascii="Arial" w:hAnsi="Arial" w:cs="Arial"/>
          <w:sz w:val="20"/>
          <w:szCs w:val="20"/>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41D877E4" w14:textId="6CFCCACA" w:rsidR="00EE26DB" w:rsidRPr="00F44F5C" w:rsidRDefault="00CA7A83" w:rsidP="00EE26DB">
      <w:pPr>
        <w:pStyle w:val="Sangradetextonormal"/>
        <w:ind w:left="426" w:firstLine="0"/>
        <w:jc w:val="both"/>
        <w:rPr>
          <w:rFonts w:cs="Arial"/>
          <w:color w:val="000000" w:themeColor="text1"/>
          <w:sz w:val="20"/>
          <w:szCs w:val="20"/>
        </w:rPr>
      </w:pPr>
      <w:r w:rsidRPr="00F44F5C">
        <w:rPr>
          <w:rFonts w:cs="Arial"/>
          <w:bCs w:val="0"/>
          <w:color w:val="000000" w:themeColor="text1"/>
          <w:sz w:val="20"/>
          <w:szCs w:val="20"/>
        </w:rPr>
        <w:t>MÉDICO</w:t>
      </w:r>
      <w:r w:rsidR="00D95D30" w:rsidRPr="00F44F5C">
        <w:rPr>
          <w:rFonts w:cs="Arial"/>
          <w:bCs w:val="0"/>
          <w:color w:val="000000" w:themeColor="text1"/>
          <w:sz w:val="20"/>
          <w:szCs w:val="20"/>
        </w:rPr>
        <w:t xml:space="preserve"> ESPECIALISTA</w:t>
      </w:r>
      <w:r w:rsidR="00F21AC2" w:rsidRPr="00F44F5C">
        <w:rPr>
          <w:rFonts w:cs="Arial"/>
          <w:color w:val="000000" w:themeColor="text1"/>
          <w:sz w:val="20"/>
          <w:szCs w:val="20"/>
        </w:rPr>
        <w:t xml:space="preserve"> (</w:t>
      </w:r>
      <w:r w:rsidR="007B2F67">
        <w:rPr>
          <w:rFonts w:cs="Arial"/>
          <w:color w:val="000000" w:themeColor="text1"/>
          <w:sz w:val="20"/>
          <w:szCs w:val="20"/>
        </w:rPr>
        <w:t xml:space="preserve">P1MES-001, P1MES-002 y </w:t>
      </w:r>
      <w:r w:rsidR="005357A8" w:rsidRPr="00F44F5C">
        <w:rPr>
          <w:rFonts w:cs="Arial"/>
          <w:color w:val="000000" w:themeColor="text1"/>
          <w:sz w:val="20"/>
          <w:szCs w:val="20"/>
        </w:rPr>
        <w:t>P1MES-003</w:t>
      </w:r>
      <w:r w:rsidR="00596E85" w:rsidRPr="00F44F5C">
        <w:rPr>
          <w:rFonts w:cs="Arial"/>
          <w:color w:val="000000" w:themeColor="text1"/>
          <w:sz w:val="20"/>
          <w:szCs w:val="20"/>
        </w:rPr>
        <w:t>)</w:t>
      </w:r>
    </w:p>
    <w:p w14:paraId="287C3614" w14:textId="77777777" w:rsidR="00EE26DB" w:rsidRPr="00F44F5C" w:rsidRDefault="00EE26DB" w:rsidP="00EE26DB">
      <w:pPr>
        <w:ind w:left="426"/>
        <w:rPr>
          <w:rFonts w:ascii="Arial" w:hAnsi="Arial" w:cs="Arial"/>
          <w:b/>
          <w:color w:val="000000" w:themeColor="text1"/>
          <w:sz w:val="12"/>
          <w:szCs w:val="12"/>
        </w:rPr>
      </w:pPr>
    </w:p>
    <w:tbl>
      <w:tblPr>
        <w:tblW w:w="807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2786"/>
      </w:tblGrid>
      <w:tr w:rsidR="00581642" w:rsidRPr="00F44F5C" w14:paraId="0A20F7FD" w14:textId="77777777" w:rsidTr="00E25267">
        <w:trPr>
          <w:trHeight w:val="249"/>
        </w:trPr>
        <w:tc>
          <w:tcPr>
            <w:tcW w:w="5285" w:type="dxa"/>
            <w:vAlign w:val="center"/>
          </w:tcPr>
          <w:p w14:paraId="40336559" w14:textId="77777777" w:rsidR="00C040C7" w:rsidRPr="00F44F5C" w:rsidRDefault="00C040C7" w:rsidP="0006493E">
            <w:pPr>
              <w:spacing w:before="100" w:beforeAutospacing="1" w:after="100" w:afterAutospacing="1"/>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REMUNERACIÓN BÁSICA</w:t>
            </w:r>
          </w:p>
        </w:tc>
        <w:tc>
          <w:tcPr>
            <w:tcW w:w="2786" w:type="dxa"/>
            <w:vAlign w:val="center"/>
          </w:tcPr>
          <w:p w14:paraId="0EC3D722" w14:textId="77777777" w:rsidR="00C040C7" w:rsidRPr="00F44F5C" w:rsidRDefault="00C040C7" w:rsidP="000815E0">
            <w:pPr>
              <w:spacing w:before="100" w:beforeAutospacing="1" w:after="100" w:afterAutospacing="1"/>
              <w:ind w:left="642"/>
              <w:rPr>
                <w:rFonts w:ascii="Arial" w:hAnsi="Arial" w:cs="Arial"/>
                <w:color w:val="000000" w:themeColor="text1"/>
                <w:sz w:val="18"/>
                <w:szCs w:val="18"/>
                <w:lang w:val="es-MX"/>
              </w:rPr>
            </w:pPr>
            <w:r w:rsidRPr="00F44F5C">
              <w:rPr>
                <w:rFonts w:ascii="Arial" w:hAnsi="Arial" w:cs="Arial"/>
                <w:color w:val="000000" w:themeColor="text1"/>
                <w:sz w:val="18"/>
                <w:szCs w:val="18"/>
                <w:lang w:val="es-MX"/>
              </w:rPr>
              <w:t>S/ 4,022.00</w:t>
            </w:r>
          </w:p>
        </w:tc>
      </w:tr>
      <w:tr w:rsidR="00C040C7" w:rsidRPr="00F44F5C" w14:paraId="61271C2C" w14:textId="77777777" w:rsidTr="00E25267">
        <w:trPr>
          <w:trHeight w:val="289"/>
        </w:trPr>
        <w:tc>
          <w:tcPr>
            <w:tcW w:w="5285" w:type="dxa"/>
            <w:vAlign w:val="center"/>
          </w:tcPr>
          <w:p w14:paraId="2DD66713"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786" w:type="dxa"/>
            <w:vAlign w:val="center"/>
          </w:tcPr>
          <w:p w14:paraId="153D064B"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910.00</w:t>
            </w:r>
          </w:p>
        </w:tc>
      </w:tr>
      <w:tr w:rsidR="00C040C7" w:rsidRPr="00F44F5C" w14:paraId="5A49B651" w14:textId="77777777" w:rsidTr="00E25267">
        <w:trPr>
          <w:trHeight w:val="270"/>
        </w:trPr>
        <w:tc>
          <w:tcPr>
            <w:tcW w:w="5285" w:type="dxa"/>
            <w:tcBorders>
              <w:bottom w:val="single" w:sz="4" w:space="0" w:color="auto"/>
            </w:tcBorders>
            <w:vAlign w:val="center"/>
          </w:tcPr>
          <w:p w14:paraId="3470B547"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786" w:type="dxa"/>
            <w:tcBorders>
              <w:bottom w:val="single" w:sz="4" w:space="0" w:color="auto"/>
            </w:tcBorders>
            <w:vAlign w:val="center"/>
          </w:tcPr>
          <w:p w14:paraId="62E730D8"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1,006.00</w:t>
            </w:r>
          </w:p>
        </w:tc>
      </w:tr>
      <w:tr w:rsidR="00C040C7" w:rsidRPr="00F44F5C" w14:paraId="7AF6D30F" w14:textId="77777777" w:rsidTr="00E25267">
        <w:trPr>
          <w:trHeight w:val="270"/>
        </w:trPr>
        <w:tc>
          <w:tcPr>
            <w:tcW w:w="5285" w:type="dxa"/>
            <w:tcBorders>
              <w:bottom w:val="single" w:sz="4" w:space="0" w:color="auto"/>
            </w:tcBorders>
            <w:vAlign w:val="center"/>
          </w:tcPr>
          <w:p w14:paraId="58E43830"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786" w:type="dxa"/>
            <w:tcBorders>
              <w:bottom w:val="single" w:sz="4" w:space="0" w:color="auto"/>
            </w:tcBorders>
            <w:vAlign w:val="center"/>
          </w:tcPr>
          <w:p w14:paraId="464C5F75"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302.00</w:t>
            </w:r>
          </w:p>
        </w:tc>
      </w:tr>
      <w:tr w:rsidR="00C040C7" w:rsidRPr="00F44F5C" w14:paraId="22FDC496" w14:textId="77777777" w:rsidTr="00E25267">
        <w:trPr>
          <w:trHeight w:val="424"/>
        </w:trPr>
        <w:tc>
          <w:tcPr>
            <w:tcW w:w="5285" w:type="dxa"/>
            <w:shd w:val="clear" w:color="auto" w:fill="BDD6EE" w:themeFill="accent1" w:themeFillTint="66"/>
            <w:vAlign w:val="center"/>
          </w:tcPr>
          <w:p w14:paraId="6A0BD232" w14:textId="77777777" w:rsidR="00C040C7" w:rsidRPr="00F44F5C" w:rsidRDefault="00C040C7" w:rsidP="00F21AC2">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 REMUNERACION MENSUAL (*)</w:t>
            </w:r>
          </w:p>
        </w:tc>
        <w:tc>
          <w:tcPr>
            <w:tcW w:w="2786" w:type="dxa"/>
            <w:shd w:val="clear" w:color="auto" w:fill="BDD6EE" w:themeFill="accent1" w:themeFillTint="66"/>
            <w:vAlign w:val="center"/>
          </w:tcPr>
          <w:p w14:paraId="628BA9CB" w14:textId="77777777" w:rsidR="00C040C7" w:rsidRPr="00F44F5C" w:rsidRDefault="00C040C7" w:rsidP="000815E0">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 xml:space="preserve">S/ 6,240.00 </w:t>
            </w:r>
          </w:p>
        </w:tc>
      </w:tr>
    </w:tbl>
    <w:p w14:paraId="7C6B8149" w14:textId="77777777" w:rsidR="00EE26DB" w:rsidRPr="00F44F5C" w:rsidRDefault="00EE26DB" w:rsidP="00EE26DB">
      <w:pPr>
        <w:jc w:val="both"/>
        <w:rPr>
          <w:rFonts w:ascii="Arial" w:hAnsi="Arial" w:cs="Arial"/>
          <w:b/>
          <w:sz w:val="2"/>
          <w:szCs w:val="2"/>
          <w:highlight w:val="yellow"/>
        </w:rPr>
      </w:pPr>
    </w:p>
    <w:p w14:paraId="434BC2B5" w14:textId="77777777" w:rsidR="002A5D10" w:rsidRPr="00F44F5C" w:rsidRDefault="002A5D10" w:rsidP="00EE26DB">
      <w:pPr>
        <w:ind w:left="426"/>
        <w:jc w:val="both"/>
        <w:rPr>
          <w:rFonts w:ascii="Arial" w:hAnsi="Arial" w:cs="Arial"/>
          <w:b/>
          <w:sz w:val="16"/>
          <w:szCs w:val="16"/>
          <w:highlight w:val="yellow"/>
        </w:rPr>
      </w:pPr>
    </w:p>
    <w:p w14:paraId="2018C834" w14:textId="46207966" w:rsidR="007B2F67" w:rsidRPr="00F44F5C" w:rsidRDefault="0017589D" w:rsidP="007B2F67">
      <w:pPr>
        <w:pStyle w:val="Sinespaciado"/>
        <w:ind w:left="426"/>
        <w:rPr>
          <w:rFonts w:ascii="Arial" w:hAnsi="Arial" w:cs="Arial"/>
          <w:b/>
          <w:sz w:val="20"/>
          <w:szCs w:val="20"/>
        </w:rPr>
      </w:pPr>
      <w:r>
        <w:rPr>
          <w:rFonts w:ascii="Arial" w:hAnsi="Arial" w:cs="Arial"/>
          <w:b/>
          <w:sz w:val="20"/>
          <w:szCs w:val="20"/>
          <w:lang w:val="es-PE"/>
        </w:rPr>
        <w:t xml:space="preserve">QUÍMICO FARMACEUTICO </w:t>
      </w:r>
      <w:r w:rsidR="007B2F67" w:rsidRPr="00F44F5C">
        <w:rPr>
          <w:rFonts w:ascii="Arial" w:hAnsi="Arial" w:cs="Arial"/>
          <w:b/>
          <w:sz w:val="20"/>
          <w:szCs w:val="20"/>
        </w:rPr>
        <w:t>(</w:t>
      </w:r>
      <w:r w:rsidR="007B2F67" w:rsidRPr="00F44F5C">
        <w:rPr>
          <w:rFonts w:ascii="Arial" w:hAnsi="Arial" w:cs="Arial"/>
          <w:b/>
        </w:rPr>
        <w:t>CÓD:</w:t>
      </w:r>
      <w:r w:rsidR="007B2F67" w:rsidRPr="00F44F5C">
        <w:rPr>
          <w:rFonts w:ascii="Arial" w:hAnsi="Arial" w:cs="Arial"/>
          <w:b/>
          <w:sz w:val="20"/>
          <w:szCs w:val="20"/>
          <w:lang w:val="es-PE"/>
        </w:rPr>
        <w:t xml:space="preserve"> P2</w:t>
      </w:r>
      <w:r w:rsidR="007B2F67">
        <w:rPr>
          <w:rFonts w:ascii="Arial" w:hAnsi="Arial" w:cs="Arial"/>
          <w:b/>
          <w:sz w:val="20"/>
          <w:szCs w:val="20"/>
          <w:lang w:val="es-PE"/>
        </w:rPr>
        <w:t>QF</w:t>
      </w:r>
      <w:r w:rsidR="007B2F67" w:rsidRPr="00F44F5C">
        <w:rPr>
          <w:rFonts w:ascii="Arial" w:hAnsi="Arial" w:cs="Arial"/>
          <w:b/>
          <w:sz w:val="20"/>
          <w:szCs w:val="20"/>
          <w:lang w:val="es-PE"/>
        </w:rPr>
        <w:t>-00</w:t>
      </w:r>
      <w:r w:rsidR="00214C07">
        <w:rPr>
          <w:rFonts w:ascii="Arial" w:hAnsi="Arial" w:cs="Arial"/>
          <w:b/>
          <w:sz w:val="20"/>
          <w:szCs w:val="20"/>
          <w:lang w:val="es-PE"/>
        </w:rPr>
        <w:t>4</w:t>
      </w:r>
      <w:r w:rsidR="007B2F67" w:rsidRPr="00F44F5C">
        <w:rPr>
          <w:rFonts w:ascii="Arial" w:hAnsi="Arial" w:cs="Arial"/>
          <w:b/>
          <w:sz w:val="20"/>
          <w:szCs w:val="20"/>
        </w:rPr>
        <w:t>)</w:t>
      </w:r>
    </w:p>
    <w:p w14:paraId="71C537AC" w14:textId="77777777" w:rsidR="007B2F67" w:rsidRPr="00F44F5C" w:rsidRDefault="007B2F67" w:rsidP="007B2F67">
      <w:pPr>
        <w:pStyle w:val="Sinespaciado"/>
        <w:ind w:left="426"/>
        <w:rPr>
          <w:rFonts w:ascii="Arial" w:hAnsi="Arial" w:cs="Arial"/>
          <w:b/>
          <w:sz w:val="16"/>
          <w:szCs w:val="16"/>
        </w:rPr>
      </w:pPr>
    </w:p>
    <w:tbl>
      <w:tblPr>
        <w:tblW w:w="80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64"/>
      </w:tblGrid>
      <w:tr w:rsidR="007B2F67" w:rsidRPr="00F44F5C" w14:paraId="1659AA26" w14:textId="77777777" w:rsidTr="006D23F7">
        <w:trPr>
          <w:trHeight w:val="336"/>
        </w:trPr>
        <w:tc>
          <w:tcPr>
            <w:tcW w:w="5387" w:type="dxa"/>
            <w:vAlign w:val="center"/>
          </w:tcPr>
          <w:p w14:paraId="35F5B7F2"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2664" w:type="dxa"/>
            <w:vAlign w:val="center"/>
          </w:tcPr>
          <w:p w14:paraId="2E9E9F7F"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7B2F67" w:rsidRPr="00F44F5C" w14:paraId="64706279" w14:textId="77777777" w:rsidTr="006D23F7">
        <w:trPr>
          <w:trHeight w:val="269"/>
        </w:trPr>
        <w:tc>
          <w:tcPr>
            <w:tcW w:w="5387" w:type="dxa"/>
            <w:vAlign w:val="center"/>
          </w:tcPr>
          <w:p w14:paraId="08E13393"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664" w:type="dxa"/>
            <w:vAlign w:val="center"/>
          </w:tcPr>
          <w:p w14:paraId="4284319E"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7B2F67" w:rsidRPr="00F44F5C" w14:paraId="4B190F51" w14:textId="77777777" w:rsidTr="006D23F7">
        <w:trPr>
          <w:trHeight w:val="288"/>
        </w:trPr>
        <w:tc>
          <w:tcPr>
            <w:tcW w:w="5387" w:type="dxa"/>
            <w:tcBorders>
              <w:bottom w:val="single" w:sz="4" w:space="0" w:color="auto"/>
            </w:tcBorders>
            <w:vAlign w:val="center"/>
          </w:tcPr>
          <w:p w14:paraId="467EA143"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664" w:type="dxa"/>
            <w:tcBorders>
              <w:bottom w:val="single" w:sz="4" w:space="0" w:color="auto"/>
            </w:tcBorders>
            <w:vAlign w:val="center"/>
          </w:tcPr>
          <w:p w14:paraId="02FD5100"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7B2F67" w:rsidRPr="00F44F5C" w14:paraId="7BC6E7D8" w14:textId="77777777" w:rsidTr="00BE05BC">
        <w:trPr>
          <w:trHeight w:val="285"/>
        </w:trPr>
        <w:tc>
          <w:tcPr>
            <w:tcW w:w="5387" w:type="dxa"/>
            <w:tcBorders>
              <w:bottom w:val="single" w:sz="4" w:space="0" w:color="auto"/>
            </w:tcBorders>
            <w:vAlign w:val="center"/>
          </w:tcPr>
          <w:p w14:paraId="1B6D779D"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664" w:type="dxa"/>
            <w:tcBorders>
              <w:bottom w:val="single" w:sz="4" w:space="0" w:color="auto"/>
            </w:tcBorders>
            <w:vAlign w:val="center"/>
          </w:tcPr>
          <w:p w14:paraId="51927CB4"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7B2F67" w:rsidRPr="00F44F5C" w14:paraId="5C6196F1" w14:textId="77777777" w:rsidTr="00BE05BC">
        <w:trPr>
          <w:trHeight w:val="417"/>
        </w:trPr>
        <w:tc>
          <w:tcPr>
            <w:tcW w:w="5387" w:type="dxa"/>
            <w:shd w:val="clear" w:color="auto" w:fill="BDD6EE" w:themeFill="accent1" w:themeFillTint="66"/>
            <w:vAlign w:val="center"/>
          </w:tcPr>
          <w:p w14:paraId="18B93D3C"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2664" w:type="dxa"/>
            <w:shd w:val="clear" w:color="auto" w:fill="BDD6EE" w:themeFill="accent1" w:themeFillTint="66"/>
            <w:vAlign w:val="center"/>
          </w:tcPr>
          <w:p w14:paraId="156EF2B4" w14:textId="77777777" w:rsidR="007B2F67" w:rsidRPr="00F44F5C" w:rsidRDefault="007B2F67" w:rsidP="00BE05BC">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0597A685" w14:textId="26E87431" w:rsidR="00EC4B2A" w:rsidRPr="00F44F5C" w:rsidRDefault="007B2F67" w:rsidP="00EC4B2A">
      <w:pPr>
        <w:pStyle w:val="Sinespaciado"/>
        <w:jc w:val="both"/>
        <w:rPr>
          <w:rFonts w:ascii="Arial" w:hAnsi="Arial" w:cs="Arial"/>
          <w:b/>
          <w:sz w:val="16"/>
          <w:szCs w:val="16"/>
        </w:rPr>
      </w:pPr>
      <w:r w:rsidRPr="00F44F5C">
        <w:rPr>
          <w:rFonts w:ascii="Arial" w:hAnsi="Arial" w:cs="Arial"/>
          <w:b/>
          <w:sz w:val="16"/>
          <w:szCs w:val="16"/>
        </w:rPr>
        <w:t xml:space="preserve"> </w:t>
      </w:r>
      <w:r w:rsidR="000D7B89" w:rsidRPr="00F44F5C">
        <w:rPr>
          <w:rFonts w:ascii="Arial" w:hAnsi="Arial" w:cs="Arial"/>
          <w:b/>
          <w:sz w:val="16"/>
          <w:szCs w:val="16"/>
        </w:rPr>
        <w:t>(*) Remuneración Básica y Bonos señalados, según Resolución de Gerencia General N° 974-GG-ESSALUD-2020</w:t>
      </w:r>
    </w:p>
    <w:p w14:paraId="50DF50C9" w14:textId="77777777" w:rsidR="00AF1312" w:rsidRPr="00F44F5C" w:rsidRDefault="00AF1312" w:rsidP="00EC4B2A">
      <w:pPr>
        <w:pStyle w:val="Sinespaciado"/>
        <w:jc w:val="both"/>
        <w:rPr>
          <w:rFonts w:ascii="Arial" w:hAnsi="Arial" w:cs="Arial"/>
          <w:color w:val="FF0000"/>
          <w:sz w:val="20"/>
          <w:szCs w:val="20"/>
          <w:u w:val="single"/>
        </w:rPr>
      </w:pPr>
    </w:p>
    <w:p w14:paraId="02D5A18D" w14:textId="77777777" w:rsidR="00F5744E" w:rsidRPr="00F44F5C" w:rsidRDefault="00F5744E" w:rsidP="00C80E93">
      <w:pPr>
        <w:pStyle w:val="Prrafodelista"/>
        <w:numPr>
          <w:ilvl w:val="0"/>
          <w:numId w:val="8"/>
        </w:numPr>
        <w:ind w:left="360" w:right="70" w:hanging="426"/>
        <w:jc w:val="both"/>
        <w:rPr>
          <w:sz w:val="16"/>
          <w:szCs w:val="16"/>
        </w:rPr>
      </w:pPr>
      <w:r w:rsidRPr="00F44F5C">
        <w:rPr>
          <w:b/>
          <w:sz w:val="20"/>
          <w:szCs w:val="20"/>
          <w:lang w:eastAsia="es-PE"/>
        </w:rPr>
        <w:t>CRONO</w:t>
      </w:r>
      <w:r w:rsidR="00C642FE" w:rsidRPr="00F44F5C">
        <w:rPr>
          <w:b/>
          <w:sz w:val="20"/>
          <w:szCs w:val="20"/>
          <w:lang w:eastAsia="es-PE"/>
        </w:rPr>
        <w:t xml:space="preserve">GRAMA Y ETAPAS DEL </w:t>
      </w:r>
      <w:r w:rsidR="00D60C37" w:rsidRPr="00F44F5C">
        <w:rPr>
          <w:b/>
          <w:sz w:val="20"/>
          <w:szCs w:val="20"/>
          <w:lang w:eastAsia="es-PE"/>
        </w:rPr>
        <w:t>PROCESO</w:t>
      </w:r>
    </w:p>
    <w:p w14:paraId="58A343B0" w14:textId="77777777" w:rsidR="00F21AC2" w:rsidRPr="00F44F5C" w:rsidRDefault="00F21AC2" w:rsidP="00F21AC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1184" w:rsidRPr="00F44F5C" w14:paraId="725CB143" w14:textId="77777777" w:rsidTr="001E3367">
        <w:trPr>
          <w:trHeight w:val="592"/>
        </w:trPr>
        <w:tc>
          <w:tcPr>
            <w:tcW w:w="3234" w:type="dxa"/>
            <w:gridSpan w:val="2"/>
            <w:tcBorders>
              <w:bottom w:val="single" w:sz="4" w:space="0" w:color="auto"/>
            </w:tcBorders>
            <w:shd w:val="clear" w:color="auto" w:fill="BDD6EE" w:themeFill="accent1" w:themeFillTint="66"/>
            <w:vAlign w:val="center"/>
          </w:tcPr>
          <w:p w14:paraId="0A6889E4"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677E96DD" w14:textId="77777777" w:rsidR="00001184" w:rsidRPr="00F44F5C" w:rsidRDefault="00001184" w:rsidP="001E3367">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7E6E8E79"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001184" w:rsidRPr="00F44F5C" w14:paraId="6E7BAB37" w14:textId="77777777" w:rsidTr="001E33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095A8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E33C12"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845381" w14:textId="33663261" w:rsidR="00001184" w:rsidRPr="00FF7DC8" w:rsidRDefault="0017589D" w:rsidP="008E1EE7">
            <w:pPr>
              <w:jc w:val="center"/>
              <w:rPr>
                <w:rFonts w:ascii="Arial" w:hAnsi="Arial" w:cs="Arial"/>
                <w:color w:val="000000" w:themeColor="text1"/>
                <w:sz w:val="18"/>
                <w:szCs w:val="18"/>
                <w:highlight w:val="cyan"/>
                <w:lang w:val="es-MX"/>
              </w:rPr>
            </w:pPr>
            <w:r>
              <w:rPr>
                <w:rFonts w:ascii="Arial" w:hAnsi="Arial" w:cs="Arial"/>
                <w:color w:val="000000" w:themeColor="text1"/>
                <w:sz w:val="18"/>
                <w:szCs w:val="18"/>
                <w:lang w:val="es-MX"/>
              </w:rPr>
              <w:t>3</w:t>
            </w:r>
            <w:r w:rsidR="008E1EE7">
              <w:rPr>
                <w:rFonts w:ascii="Arial" w:hAnsi="Arial" w:cs="Arial"/>
                <w:color w:val="000000" w:themeColor="text1"/>
                <w:sz w:val="18"/>
                <w:szCs w:val="18"/>
                <w:lang w:val="es-MX"/>
              </w:rPr>
              <w:t>1</w:t>
            </w:r>
            <w:bookmarkStart w:id="1" w:name="_GoBack"/>
            <w:bookmarkEnd w:id="1"/>
            <w:r w:rsidR="00B37B93" w:rsidRPr="00522707">
              <w:rPr>
                <w:rFonts w:ascii="Arial" w:hAnsi="Arial" w:cs="Arial"/>
                <w:color w:val="000000" w:themeColor="text1"/>
                <w:sz w:val="18"/>
                <w:szCs w:val="18"/>
                <w:lang w:val="es-MX"/>
              </w:rPr>
              <w:t xml:space="preserve"> </w:t>
            </w:r>
            <w:r w:rsidR="00FF42DD" w:rsidRPr="00522707">
              <w:rPr>
                <w:rFonts w:ascii="Arial" w:hAnsi="Arial" w:cs="Arial"/>
                <w:color w:val="000000" w:themeColor="text1"/>
                <w:sz w:val="18"/>
                <w:szCs w:val="18"/>
                <w:lang w:val="es-MX"/>
              </w:rPr>
              <w:t>de</w:t>
            </w:r>
            <w:r w:rsidR="003560BA" w:rsidRPr="00522707">
              <w:rPr>
                <w:rFonts w:ascii="Arial" w:hAnsi="Arial" w:cs="Arial"/>
                <w:color w:val="000000" w:themeColor="text1"/>
                <w:sz w:val="18"/>
                <w:szCs w:val="18"/>
                <w:lang w:val="es-MX"/>
              </w:rPr>
              <w:t xml:space="preserve"> mayo</w:t>
            </w:r>
            <w:r w:rsidR="00B37B93" w:rsidRPr="00522707">
              <w:rPr>
                <w:rFonts w:ascii="Arial" w:hAnsi="Arial" w:cs="Arial"/>
                <w:color w:val="000000" w:themeColor="text1"/>
                <w:sz w:val="18"/>
                <w:szCs w:val="18"/>
                <w:lang w:val="es-MX"/>
              </w:rPr>
              <w:t xml:space="preserve"> </w:t>
            </w:r>
            <w:r w:rsidR="003560BA" w:rsidRPr="00522707">
              <w:rPr>
                <w:rFonts w:ascii="Arial" w:hAnsi="Arial" w:cs="Arial"/>
                <w:color w:val="000000" w:themeColor="text1"/>
                <w:sz w:val="18"/>
                <w:szCs w:val="18"/>
                <w:lang w:val="es-MX"/>
              </w:rPr>
              <w:t>del 2022</w:t>
            </w:r>
          </w:p>
        </w:tc>
        <w:tc>
          <w:tcPr>
            <w:tcW w:w="1868" w:type="dxa"/>
            <w:shd w:val="clear" w:color="auto" w:fill="auto"/>
            <w:vAlign w:val="center"/>
          </w:tcPr>
          <w:p w14:paraId="4D847B51" w14:textId="7901EE56"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S</w:t>
            </w:r>
            <w:r w:rsidR="006605D9">
              <w:rPr>
                <w:rFonts w:ascii="Arial" w:hAnsi="Arial" w:cs="Arial"/>
                <w:sz w:val="18"/>
                <w:szCs w:val="18"/>
                <w:lang w:val="es-MX"/>
              </w:rPr>
              <w:t>GGI – U</w:t>
            </w:r>
            <w:r w:rsidRPr="00F44F5C">
              <w:rPr>
                <w:rFonts w:ascii="Arial" w:hAnsi="Arial" w:cs="Arial"/>
                <w:sz w:val="18"/>
                <w:szCs w:val="18"/>
                <w:lang w:val="es-MX"/>
              </w:rPr>
              <w:t>RRRHH</w:t>
            </w:r>
          </w:p>
        </w:tc>
      </w:tr>
      <w:tr w:rsidR="00001184" w:rsidRPr="00F44F5C" w14:paraId="5CFCB744" w14:textId="77777777" w:rsidTr="001E33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644030"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F37CC"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B0C5618" w14:textId="77777777" w:rsidR="00001184" w:rsidRPr="00522707" w:rsidRDefault="00001184" w:rsidP="001E3367">
            <w:pPr>
              <w:jc w:val="center"/>
              <w:rPr>
                <w:rFonts w:ascii="Arial" w:hAnsi="Arial" w:cs="Arial"/>
                <w:color w:val="000000" w:themeColor="text1"/>
                <w:sz w:val="18"/>
                <w:szCs w:val="18"/>
                <w:lang w:val="es-MX"/>
              </w:rPr>
            </w:pPr>
            <w:r w:rsidRPr="00522707">
              <w:rPr>
                <w:rFonts w:ascii="Arial" w:eastAsia="Calibri" w:hAnsi="Arial" w:cs="Arial"/>
                <w:color w:val="000000" w:themeColor="text1"/>
              </w:rPr>
              <w:t>10 días anteriores a la inscripción</w:t>
            </w:r>
          </w:p>
        </w:tc>
        <w:tc>
          <w:tcPr>
            <w:tcW w:w="1868" w:type="dxa"/>
            <w:shd w:val="clear" w:color="auto" w:fill="auto"/>
            <w:vAlign w:val="center"/>
          </w:tcPr>
          <w:p w14:paraId="434F870C"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SGGI-GCTIC</w:t>
            </w:r>
          </w:p>
        </w:tc>
      </w:tr>
      <w:tr w:rsidR="00001184" w:rsidRPr="00F44F5C" w14:paraId="7F62D60F" w14:textId="77777777" w:rsidTr="001E3367">
        <w:trPr>
          <w:trHeight w:val="328"/>
        </w:trPr>
        <w:tc>
          <w:tcPr>
            <w:tcW w:w="8646" w:type="dxa"/>
            <w:gridSpan w:val="4"/>
            <w:tcBorders>
              <w:top w:val="single" w:sz="4" w:space="0" w:color="auto"/>
            </w:tcBorders>
            <w:shd w:val="clear" w:color="auto" w:fill="BDD6EE" w:themeFill="accent1" w:themeFillTint="66"/>
            <w:vAlign w:val="center"/>
          </w:tcPr>
          <w:p w14:paraId="660F98B9" w14:textId="77777777" w:rsidR="00001184" w:rsidRPr="00522707" w:rsidRDefault="00001184" w:rsidP="001E3367">
            <w:pPr>
              <w:jc w:val="both"/>
              <w:rPr>
                <w:rFonts w:ascii="Arial" w:hAnsi="Arial" w:cs="Arial"/>
                <w:color w:val="000000" w:themeColor="text1"/>
                <w:sz w:val="18"/>
                <w:szCs w:val="18"/>
                <w:lang w:val="es-MX"/>
              </w:rPr>
            </w:pPr>
            <w:r w:rsidRPr="00522707">
              <w:rPr>
                <w:rFonts w:ascii="Arial" w:hAnsi="Arial" w:cs="Arial"/>
                <w:b/>
                <w:color w:val="000000" w:themeColor="text1"/>
                <w:sz w:val="18"/>
                <w:szCs w:val="18"/>
                <w:lang w:val="es-MX"/>
              </w:rPr>
              <w:t>CONVOCATORIA E INSCRIPCIÓN</w:t>
            </w:r>
          </w:p>
        </w:tc>
      </w:tr>
      <w:tr w:rsidR="00001184" w:rsidRPr="00F44F5C" w14:paraId="7D1B7A8F" w14:textId="77777777" w:rsidTr="001E3367">
        <w:trPr>
          <w:trHeight w:val="681"/>
        </w:trPr>
        <w:tc>
          <w:tcPr>
            <w:tcW w:w="425" w:type="dxa"/>
            <w:vAlign w:val="center"/>
          </w:tcPr>
          <w:p w14:paraId="0DBAEA0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3</w:t>
            </w:r>
          </w:p>
        </w:tc>
        <w:tc>
          <w:tcPr>
            <w:tcW w:w="2809" w:type="dxa"/>
            <w:tcBorders>
              <w:bottom w:val="single" w:sz="4" w:space="0" w:color="auto"/>
            </w:tcBorders>
            <w:vAlign w:val="center"/>
          </w:tcPr>
          <w:p w14:paraId="56B0A34C"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544" w:type="dxa"/>
            <w:vAlign w:val="center"/>
          </w:tcPr>
          <w:p w14:paraId="51758083" w14:textId="6564663D" w:rsidR="00001184" w:rsidRPr="00522707" w:rsidRDefault="00001184" w:rsidP="0017589D">
            <w:pPr>
              <w:suppressAutoHyphens w:val="0"/>
              <w:spacing w:line="276" w:lineRule="auto"/>
              <w:jc w:val="center"/>
              <w:rPr>
                <w:rFonts w:ascii="Arial" w:hAnsi="Arial" w:cs="Arial"/>
                <w:color w:val="000000" w:themeColor="text1"/>
                <w:sz w:val="18"/>
                <w:szCs w:val="18"/>
                <w:lang w:eastAsia="es-ES"/>
              </w:rPr>
            </w:pPr>
            <w:r w:rsidRPr="00522707">
              <w:rPr>
                <w:rFonts w:ascii="Arial" w:eastAsia="Calibri" w:hAnsi="Arial" w:cs="Arial"/>
                <w:color w:val="000000" w:themeColor="text1"/>
                <w:lang w:eastAsia="es-ES"/>
              </w:rPr>
              <w:t xml:space="preserve">A partir del </w:t>
            </w:r>
            <w:r w:rsidR="0017589D">
              <w:rPr>
                <w:rFonts w:ascii="Arial" w:eastAsia="Calibri" w:hAnsi="Arial" w:cs="Arial"/>
                <w:color w:val="000000" w:themeColor="text1"/>
                <w:lang w:eastAsia="es-ES"/>
              </w:rPr>
              <w:t>01</w:t>
            </w:r>
            <w:r w:rsidR="00FF42DD" w:rsidRPr="00522707">
              <w:rPr>
                <w:rFonts w:ascii="Arial" w:eastAsia="Calibri" w:hAnsi="Arial" w:cs="Arial"/>
                <w:color w:val="000000" w:themeColor="text1"/>
                <w:lang w:eastAsia="es-ES"/>
              </w:rPr>
              <w:t xml:space="preserve"> de</w:t>
            </w:r>
            <w:r w:rsidR="00FE4A85" w:rsidRPr="00522707">
              <w:rPr>
                <w:rFonts w:ascii="Arial" w:eastAsia="Calibri" w:hAnsi="Arial" w:cs="Arial"/>
                <w:color w:val="000000" w:themeColor="text1"/>
                <w:lang w:eastAsia="es-ES"/>
              </w:rPr>
              <w:t xml:space="preserve"> </w:t>
            </w:r>
            <w:r w:rsidR="0017589D">
              <w:rPr>
                <w:rFonts w:ascii="Arial" w:eastAsia="Calibri" w:hAnsi="Arial" w:cs="Arial"/>
                <w:color w:val="000000" w:themeColor="text1"/>
                <w:lang w:eastAsia="es-ES"/>
              </w:rPr>
              <w:t>junio</w:t>
            </w:r>
            <w:r w:rsidRPr="00522707">
              <w:rPr>
                <w:rFonts w:ascii="Arial" w:eastAsia="Calibri" w:hAnsi="Arial" w:cs="Arial"/>
                <w:color w:val="000000" w:themeColor="text1"/>
                <w:lang w:eastAsia="es-ES"/>
              </w:rPr>
              <w:t xml:space="preserve"> del 202</w:t>
            </w:r>
            <w:r w:rsidR="003560BA" w:rsidRPr="00522707">
              <w:rPr>
                <w:rFonts w:ascii="Arial" w:eastAsia="Calibri" w:hAnsi="Arial" w:cs="Arial"/>
                <w:color w:val="000000" w:themeColor="text1"/>
                <w:lang w:eastAsia="es-ES"/>
              </w:rPr>
              <w:t>2</w:t>
            </w:r>
          </w:p>
        </w:tc>
        <w:tc>
          <w:tcPr>
            <w:tcW w:w="1868" w:type="dxa"/>
            <w:vAlign w:val="center"/>
          </w:tcPr>
          <w:p w14:paraId="23CFFCA1" w14:textId="2398B3C2" w:rsidR="00001184" w:rsidRPr="00F44F5C" w:rsidRDefault="00001184" w:rsidP="001E3367">
            <w:pPr>
              <w:jc w:val="center"/>
              <w:rPr>
                <w:rFonts w:ascii="Arial" w:hAnsi="Arial" w:cs="Arial"/>
                <w:sz w:val="18"/>
                <w:szCs w:val="18"/>
                <w:lang w:val="en-US"/>
              </w:rPr>
            </w:pPr>
            <w:r w:rsidRPr="00F44F5C">
              <w:rPr>
                <w:rFonts w:ascii="Arial" w:hAnsi="Arial" w:cs="Arial"/>
                <w:sz w:val="18"/>
                <w:szCs w:val="18"/>
                <w:lang w:val="es-MX"/>
              </w:rPr>
              <w:t>S</w:t>
            </w:r>
            <w:r w:rsidR="006605D9">
              <w:rPr>
                <w:rFonts w:ascii="Arial" w:hAnsi="Arial" w:cs="Arial"/>
                <w:sz w:val="18"/>
                <w:szCs w:val="18"/>
                <w:lang w:val="es-MX"/>
              </w:rPr>
              <w:t>GGI-U</w:t>
            </w:r>
            <w:r w:rsidRPr="00F44F5C">
              <w:rPr>
                <w:rFonts w:ascii="Arial" w:hAnsi="Arial" w:cs="Arial"/>
                <w:sz w:val="18"/>
                <w:szCs w:val="18"/>
                <w:lang w:val="es-MX"/>
              </w:rPr>
              <w:t>RRHH - GCTIC</w:t>
            </w:r>
          </w:p>
        </w:tc>
      </w:tr>
      <w:tr w:rsidR="00001184" w:rsidRPr="00F44F5C" w14:paraId="796F5446" w14:textId="77777777" w:rsidTr="001E3367">
        <w:trPr>
          <w:trHeight w:val="681"/>
        </w:trPr>
        <w:tc>
          <w:tcPr>
            <w:tcW w:w="425" w:type="dxa"/>
            <w:vAlign w:val="center"/>
          </w:tcPr>
          <w:p w14:paraId="2239CA7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4</w:t>
            </w:r>
          </w:p>
        </w:tc>
        <w:tc>
          <w:tcPr>
            <w:tcW w:w="2809" w:type="dxa"/>
            <w:tcBorders>
              <w:bottom w:val="single" w:sz="4" w:space="0" w:color="auto"/>
            </w:tcBorders>
            <w:vAlign w:val="center"/>
          </w:tcPr>
          <w:p w14:paraId="1E1A1812"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14:paraId="6A1A2B46" w14:textId="77777777" w:rsidR="00001184" w:rsidRPr="00F44F5C" w:rsidRDefault="00001184" w:rsidP="001E3367">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ww1.essalud.gob.pe/sisep)</w:t>
            </w:r>
          </w:p>
        </w:tc>
        <w:tc>
          <w:tcPr>
            <w:tcW w:w="3544" w:type="dxa"/>
            <w:vAlign w:val="center"/>
          </w:tcPr>
          <w:p w14:paraId="08FB1A3D" w14:textId="106CC4DB" w:rsidR="00001184" w:rsidRPr="00522707" w:rsidRDefault="00FF7DC8" w:rsidP="001E3367">
            <w:pPr>
              <w:suppressAutoHyphens w:val="0"/>
              <w:spacing w:line="276" w:lineRule="auto"/>
              <w:jc w:val="center"/>
              <w:rPr>
                <w:rFonts w:ascii="Arial" w:hAnsi="Arial" w:cs="Arial"/>
                <w:color w:val="000000" w:themeColor="text1"/>
                <w:sz w:val="18"/>
                <w:szCs w:val="18"/>
                <w:lang w:eastAsia="es-ES"/>
              </w:rPr>
            </w:pPr>
            <w:r w:rsidRPr="00522707">
              <w:rPr>
                <w:rFonts w:ascii="Arial" w:hAnsi="Arial" w:cs="Arial"/>
                <w:color w:val="000000" w:themeColor="text1"/>
                <w:sz w:val="18"/>
                <w:szCs w:val="18"/>
                <w:lang w:eastAsia="es-ES"/>
              </w:rPr>
              <w:t xml:space="preserve">Del </w:t>
            </w:r>
            <w:r w:rsidR="0017589D">
              <w:rPr>
                <w:rFonts w:ascii="Arial" w:hAnsi="Arial" w:cs="Arial"/>
                <w:color w:val="000000" w:themeColor="text1"/>
                <w:sz w:val="18"/>
                <w:szCs w:val="18"/>
                <w:lang w:eastAsia="es-ES"/>
              </w:rPr>
              <w:t>15</w:t>
            </w:r>
            <w:r w:rsidR="00214C07" w:rsidRPr="00522707">
              <w:rPr>
                <w:rFonts w:ascii="Arial" w:hAnsi="Arial" w:cs="Arial"/>
                <w:color w:val="000000" w:themeColor="text1"/>
                <w:sz w:val="18"/>
                <w:szCs w:val="18"/>
                <w:lang w:eastAsia="es-ES"/>
              </w:rPr>
              <w:t xml:space="preserve"> al </w:t>
            </w:r>
            <w:r w:rsidR="0017589D">
              <w:rPr>
                <w:rFonts w:ascii="Arial" w:hAnsi="Arial" w:cs="Arial"/>
                <w:color w:val="000000" w:themeColor="text1"/>
                <w:sz w:val="18"/>
                <w:szCs w:val="18"/>
                <w:lang w:eastAsia="es-ES"/>
              </w:rPr>
              <w:t>16</w:t>
            </w:r>
            <w:r w:rsidR="00FF42DD" w:rsidRPr="00522707">
              <w:rPr>
                <w:rFonts w:ascii="Arial" w:hAnsi="Arial" w:cs="Arial"/>
                <w:color w:val="000000" w:themeColor="text1"/>
                <w:sz w:val="18"/>
                <w:szCs w:val="18"/>
                <w:lang w:eastAsia="es-ES"/>
              </w:rPr>
              <w:t xml:space="preserve"> de</w:t>
            </w:r>
            <w:r w:rsidR="003560BA" w:rsidRPr="00522707">
              <w:rPr>
                <w:rFonts w:ascii="Arial" w:hAnsi="Arial" w:cs="Arial"/>
                <w:color w:val="000000" w:themeColor="text1"/>
                <w:sz w:val="18"/>
                <w:szCs w:val="18"/>
                <w:lang w:eastAsia="es-ES"/>
              </w:rPr>
              <w:t xml:space="preserve"> </w:t>
            </w:r>
            <w:r w:rsidR="006121AE" w:rsidRPr="00522707">
              <w:rPr>
                <w:rFonts w:ascii="Arial" w:hAnsi="Arial" w:cs="Arial"/>
                <w:color w:val="000000" w:themeColor="text1"/>
                <w:sz w:val="18"/>
                <w:szCs w:val="18"/>
                <w:lang w:eastAsia="es-ES"/>
              </w:rPr>
              <w:t>junio</w:t>
            </w:r>
            <w:r w:rsidR="00001184" w:rsidRPr="00522707">
              <w:rPr>
                <w:rFonts w:ascii="Arial" w:hAnsi="Arial" w:cs="Arial"/>
                <w:color w:val="000000" w:themeColor="text1"/>
                <w:sz w:val="18"/>
                <w:szCs w:val="18"/>
                <w:lang w:eastAsia="es-ES"/>
              </w:rPr>
              <w:t xml:space="preserve"> del 202</w:t>
            </w:r>
            <w:r w:rsidR="003560BA" w:rsidRPr="00522707">
              <w:rPr>
                <w:rFonts w:ascii="Arial" w:hAnsi="Arial" w:cs="Arial"/>
                <w:color w:val="000000" w:themeColor="text1"/>
                <w:sz w:val="18"/>
                <w:szCs w:val="18"/>
                <w:lang w:eastAsia="es-ES"/>
              </w:rPr>
              <w:t>2</w:t>
            </w:r>
          </w:p>
          <w:p w14:paraId="242A48AA" w14:textId="793E0887" w:rsidR="00001184" w:rsidRPr="00522707" w:rsidRDefault="00001184" w:rsidP="00522707">
            <w:pPr>
              <w:suppressAutoHyphens w:val="0"/>
              <w:spacing w:line="276" w:lineRule="auto"/>
              <w:jc w:val="center"/>
              <w:rPr>
                <w:rFonts w:ascii="Arial" w:hAnsi="Arial" w:cs="Arial"/>
                <w:b/>
                <w:color w:val="000000" w:themeColor="text1"/>
                <w:sz w:val="18"/>
                <w:szCs w:val="18"/>
                <w:u w:val="single"/>
                <w:lang w:val="es-MX"/>
              </w:rPr>
            </w:pPr>
            <w:r w:rsidRPr="00522707">
              <w:rPr>
                <w:rFonts w:ascii="Arial" w:hAnsi="Arial" w:cs="Arial"/>
                <w:b/>
                <w:color w:val="000000" w:themeColor="text1"/>
                <w:sz w:val="18"/>
                <w:szCs w:val="18"/>
                <w:u w:val="single"/>
                <w:lang w:eastAsia="es-ES"/>
              </w:rPr>
              <w:t xml:space="preserve">(hasta las </w:t>
            </w:r>
            <w:r w:rsidR="00522707" w:rsidRPr="00522707">
              <w:rPr>
                <w:rFonts w:ascii="Arial" w:hAnsi="Arial" w:cs="Arial"/>
                <w:b/>
                <w:color w:val="000000" w:themeColor="text1"/>
                <w:sz w:val="18"/>
                <w:szCs w:val="18"/>
                <w:u w:val="single"/>
                <w:lang w:eastAsia="es-ES"/>
              </w:rPr>
              <w:t>20</w:t>
            </w:r>
            <w:r w:rsidRPr="00522707">
              <w:rPr>
                <w:rFonts w:ascii="Arial" w:hAnsi="Arial" w:cs="Arial"/>
                <w:b/>
                <w:color w:val="000000" w:themeColor="text1"/>
                <w:sz w:val="18"/>
                <w:szCs w:val="18"/>
                <w:u w:val="single"/>
                <w:lang w:eastAsia="es-ES"/>
              </w:rPr>
              <w:t>:00 horas)</w:t>
            </w:r>
          </w:p>
        </w:tc>
        <w:tc>
          <w:tcPr>
            <w:tcW w:w="1868" w:type="dxa"/>
            <w:vMerge w:val="restart"/>
            <w:vAlign w:val="center"/>
          </w:tcPr>
          <w:p w14:paraId="05326592" w14:textId="43761A32" w:rsidR="00001184" w:rsidRPr="00F44F5C" w:rsidRDefault="006605D9" w:rsidP="001E3367">
            <w:pPr>
              <w:jc w:val="center"/>
              <w:rPr>
                <w:rFonts w:ascii="Arial" w:hAnsi="Arial" w:cs="Arial"/>
                <w:sz w:val="18"/>
                <w:szCs w:val="18"/>
                <w:lang w:val="en-US"/>
              </w:rPr>
            </w:pPr>
            <w:r>
              <w:rPr>
                <w:rFonts w:ascii="Arial" w:hAnsi="Arial" w:cs="Arial"/>
                <w:sz w:val="18"/>
                <w:szCs w:val="18"/>
                <w:lang w:val="en-US"/>
              </w:rPr>
              <w:t>U</w:t>
            </w:r>
            <w:r w:rsidR="00001184" w:rsidRPr="00F44F5C">
              <w:rPr>
                <w:rFonts w:ascii="Arial" w:hAnsi="Arial" w:cs="Arial"/>
                <w:sz w:val="18"/>
                <w:szCs w:val="18"/>
                <w:lang w:val="en-US"/>
              </w:rPr>
              <w:t>RRHH – SGGI - GCTIC</w:t>
            </w:r>
          </w:p>
        </w:tc>
      </w:tr>
      <w:tr w:rsidR="00001184" w:rsidRPr="00F44F5C" w14:paraId="7B58C7EE" w14:textId="77777777" w:rsidTr="001E3367">
        <w:trPr>
          <w:trHeight w:val="548"/>
        </w:trPr>
        <w:tc>
          <w:tcPr>
            <w:tcW w:w="425" w:type="dxa"/>
            <w:vAlign w:val="center"/>
          </w:tcPr>
          <w:p w14:paraId="3F00F12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5</w:t>
            </w:r>
          </w:p>
        </w:tc>
        <w:tc>
          <w:tcPr>
            <w:tcW w:w="2809" w:type="dxa"/>
            <w:tcBorders>
              <w:bottom w:val="single" w:sz="4" w:space="0" w:color="auto"/>
            </w:tcBorders>
            <w:vAlign w:val="center"/>
          </w:tcPr>
          <w:p w14:paraId="2230120D" w14:textId="77777777" w:rsidR="00001184" w:rsidRPr="00F44F5C" w:rsidRDefault="00001184" w:rsidP="001E3367">
            <w:pPr>
              <w:suppressAutoHyphens w:val="0"/>
              <w:autoSpaceDE w:val="0"/>
              <w:autoSpaceDN w:val="0"/>
              <w:adjustRightInd w:val="0"/>
              <w:rPr>
                <w:rFonts w:ascii="Arial" w:hAnsi="Arial" w:cs="Arial"/>
                <w:b/>
                <w:color w:val="000000" w:themeColor="text1"/>
                <w:sz w:val="18"/>
                <w:szCs w:val="18"/>
                <w:lang w:eastAsia="es-ES"/>
              </w:rPr>
            </w:pPr>
            <w:r w:rsidRPr="00F44F5C">
              <w:rPr>
                <w:rFonts w:ascii="Arial" w:hAnsi="Arial" w:cs="Arial"/>
                <w:b/>
                <w:color w:val="000000" w:themeColor="text1"/>
                <w:sz w:val="18"/>
                <w:szCs w:val="18"/>
                <w:lang w:val="es-MX"/>
              </w:rPr>
              <w:t xml:space="preserve">Resultado de Postulantes inscritos en el SISEP </w:t>
            </w:r>
          </w:p>
        </w:tc>
        <w:tc>
          <w:tcPr>
            <w:tcW w:w="3544" w:type="dxa"/>
            <w:vAlign w:val="center"/>
          </w:tcPr>
          <w:p w14:paraId="29314EFF" w14:textId="4A2B7534" w:rsidR="00001184" w:rsidRPr="00522707" w:rsidRDefault="0017589D" w:rsidP="001E336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16</w:t>
            </w:r>
            <w:r w:rsidR="00FF42DD" w:rsidRPr="00522707">
              <w:rPr>
                <w:rFonts w:ascii="Arial" w:hAnsi="Arial" w:cs="Arial"/>
                <w:color w:val="000000" w:themeColor="text1"/>
                <w:sz w:val="18"/>
                <w:szCs w:val="18"/>
                <w:lang w:eastAsia="es-ES"/>
              </w:rPr>
              <w:t xml:space="preserve"> de </w:t>
            </w:r>
            <w:r w:rsidR="006121AE" w:rsidRPr="00522707">
              <w:rPr>
                <w:rFonts w:ascii="Arial" w:hAnsi="Arial" w:cs="Arial"/>
                <w:color w:val="000000" w:themeColor="text1"/>
                <w:sz w:val="18"/>
                <w:szCs w:val="18"/>
                <w:lang w:eastAsia="es-ES"/>
              </w:rPr>
              <w:t>junio</w:t>
            </w:r>
            <w:r w:rsidR="003560BA" w:rsidRPr="00522707">
              <w:rPr>
                <w:rFonts w:ascii="Arial" w:hAnsi="Arial" w:cs="Arial"/>
                <w:color w:val="000000" w:themeColor="text1"/>
                <w:sz w:val="18"/>
                <w:szCs w:val="18"/>
                <w:lang w:eastAsia="es-ES"/>
              </w:rPr>
              <w:t xml:space="preserve"> del 2022</w:t>
            </w:r>
          </w:p>
          <w:p w14:paraId="63B0510B" w14:textId="77777777" w:rsidR="00001184" w:rsidRPr="00522707" w:rsidRDefault="00001184" w:rsidP="001E3367">
            <w:pPr>
              <w:suppressAutoHyphens w:val="0"/>
              <w:spacing w:line="276" w:lineRule="auto"/>
              <w:jc w:val="center"/>
              <w:rPr>
                <w:rFonts w:ascii="Arial" w:hAnsi="Arial" w:cs="Arial"/>
                <w:color w:val="000000" w:themeColor="text1"/>
                <w:sz w:val="18"/>
                <w:szCs w:val="18"/>
                <w:lang w:val="es-MX"/>
              </w:rPr>
            </w:pPr>
            <w:r w:rsidRPr="00522707">
              <w:rPr>
                <w:rFonts w:ascii="Arial" w:hAnsi="Arial" w:cs="Arial"/>
                <w:color w:val="000000" w:themeColor="text1"/>
                <w:sz w:val="18"/>
                <w:szCs w:val="18"/>
                <w:lang w:eastAsia="es-ES"/>
              </w:rPr>
              <w:t>(a partir de las 16:00 horas)</w:t>
            </w:r>
          </w:p>
        </w:tc>
        <w:tc>
          <w:tcPr>
            <w:tcW w:w="1868" w:type="dxa"/>
            <w:vMerge/>
            <w:vAlign w:val="center"/>
          </w:tcPr>
          <w:p w14:paraId="7E220CFA" w14:textId="77777777" w:rsidR="00001184" w:rsidRPr="00F44F5C" w:rsidRDefault="00001184" w:rsidP="001E3367">
            <w:pPr>
              <w:jc w:val="center"/>
              <w:rPr>
                <w:rFonts w:ascii="Arial" w:hAnsi="Arial" w:cs="Arial"/>
                <w:sz w:val="18"/>
                <w:szCs w:val="18"/>
                <w:lang w:val="es-MX"/>
              </w:rPr>
            </w:pPr>
          </w:p>
        </w:tc>
      </w:tr>
      <w:tr w:rsidR="00001184" w:rsidRPr="00F44F5C" w14:paraId="112552B7" w14:textId="77777777" w:rsidTr="001E3367">
        <w:trPr>
          <w:trHeight w:val="281"/>
        </w:trPr>
        <w:tc>
          <w:tcPr>
            <w:tcW w:w="8646" w:type="dxa"/>
            <w:gridSpan w:val="4"/>
            <w:shd w:val="clear" w:color="auto" w:fill="BDD6EE" w:themeFill="accent1" w:themeFillTint="66"/>
            <w:vAlign w:val="center"/>
          </w:tcPr>
          <w:p w14:paraId="17FAF212" w14:textId="77777777" w:rsidR="00001184" w:rsidRPr="00522707" w:rsidRDefault="00001184" w:rsidP="001E3367">
            <w:pPr>
              <w:jc w:val="both"/>
              <w:rPr>
                <w:rFonts w:ascii="Arial" w:hAnsi="Arial" w:cs="Arial"/>
                <w:color w:val="000000" w:themeColor="text1"/>
                <w:sz w:val="18"/>
                <w:szCs w:val="18"/>
                <w:lang w:val="es-MX"/>
              </w:rPr>
            </w:pPr>
            <w:r w:rsidRPr="00522707">
              <w:rPr>
                <w:rFonts w:ascii="Arial" w:hAnsi="Arial" w:cs="Arial"/>
                <w:b/>
                <w:color w:val="000000" w:themeColor="text1"/>
                <w:sz w:val="18"/>
                <w:szCs w:val="18"/>
                <w:lang w:val="es-MX"/>
              </w:rPr>
              <w:t>SELECCIÓN</w:t>
            </w:r>
          </w:p>
        </w:tc>
      </w:tr>
      <w:tr w:rsidR="006605D9" w:rsidRPr="00F44F5C" w14:paraId="3A7CFE25" w14:textId="77777777" w:rsidTr="001E3367">
        <w:trPr>
          <w:trHeight w:val="473"/>
        </w:trPr>
        <w:tc>
          <w:tcPr>
            <w:tcW w:w="425" w:type="dxa"/>
            <w:shd w:val="clear" w:color="auto" w:fill="auto"/>
            <w:vAlign w:val="center"/>
          </w:tcPr>
          <w:p w14:paraId="5FE2F678"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14:paraId="21163815"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6C7232FA" w14:textId="7D67AEE6" w:rsidR="006605D9" w:rsidRPr="00522707" w:rsidRDefault="0017589D" w:rsidP="00060AAC">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6605D9" w:rsidRPr="00522707">
              <w:rPr>
                <w:rFonts w:ascii="Arial" w:hAnsi="Arial" w:cs="Arial"/>
                <w:color w:val="000000" w:themeColor="text1"/>
                <w:sz w:val="18"/>
                <w:szCs w:val="18"/>
                <w:lang w:eastAsia="es-ES"/>
              </w:rPr>
              <w:t xml:space="preserve"> de </w:t>
            </w:r>
            <w:r w:rsidR="00214C07" w:rsidRPr="00522707">
              <w:rPr>
                <w:rFonts w:ascii="Arial" w:hAnsi="Arial" w:cs="Arial"/>
                <w:color w:val="000000" w:themeColor="text1"/>
                <w:sz w:val="18"/>
                <w:szCs w:val="18"/>
                <w:lang w:eastAsia="es-ES"/>
              </w:rPr>
              <w:t>junio</w:t>
            </w:r>
            <w:r w:rsidR="006605D9" w:rsidRPr="00522707">
              <w:rPr>
                <w:rFonts w:ascii="Arial" w:hAnsi="Arial" w:cs="Arial"/>
                <w:color w:val="000000" w:themeColor="text1"/>
                <w:sz w:val="18"/>
                <w:szCs w:val="18"/>
                <w:lang w:eastAsia="es-ES"/>
              </w:rPr>
              <w:t xml:space="preserve"> del 2022</w:t>
            </w:r>
          </w:p>
          <w:p w14:paraId="741A873F" w14:textId="77777777" w:rsidR="006605D9" w:rsidRPr="00522707" w:rsidRDefault="006605D9"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las 09:00 horas</w:t>
            </w:r>
          </w:p>
        </w:tc>
        <w:tc>
          <w:tcPr>
            <w:tcW w:w="1868" w:type="dxa"/>
            <w:vMerge w:val="restart"/>
            <w:shd w:val="clear" w:color="auto" w:fill="auto"/>
            <w:vAlign w:val="center"/>
          </w:tcPr>
          <w:p w14:paraId="2A1BDB65" w14:textId="37431C79" w:rsidR="006605D9" w:rsidRPr="00F44F5C" w:rsidRDefault="006605D9" w:rsidP="001E3367">
            <w:pPr>
              <w:jc w:val="center"/>
              <w:rPr>
                <w:rFonts w:ascii="Arial" w:hAnsi="Arial" w:cs="Arial"/>
                <w:sz w:val="18"/>
                <w:szCs w:val="18"/>
                <w:lang w:val="es-MX"/>
              </w:rPr>
            </w:pPr>
            <w:r>
              <w:rPr>
                <w:rFonts w:ascii="Arial" w:hAnsi="Arial" w:cs="Arial"/>
                <w:sz w:val="18"/>
                <w:szCs w:val="18"/>
                <w:lang w:val="es-MX"/>
              </w:rPr>
              <w:t>SGGI-GCTIC-U</w:t>
            </w:r>
            <w:r w:rsidRPr="00F44F5C">
              <w:rPr>
                <w:rFonts w:ascii="Arial" w:hAnsi="Arial" w:cs="Arial"/>
                <w:sz w:val="18"/>
                <w:szCs w:val="18"/>
                <w:lang w:val="es-MX"/>
              </w:rPr>
              <w:t xml:space="preserve">RRHH </w:t>
            </w:r>
          </w:p>
          <w:p w14:paraId="38C3616A" w14:textId="3F1E83A3" w:rsidR="006605D9" w:rsidRPr="00F44F5C" w:rsidRDefault="006605D9" w:rsidP="001E3367">
            <w:pPr>
              <w:jc w:val="center"/>
              <w:rPr>
                <w:rFonts w:ascii="Arial" w:hAnsi="Arial" w:cs="Arial"/>
                <w:sz w:val="18"/>
                <w:szCs w:val="18"/>
                <w:lang w:val="es-MX"/>
              </w:rPr>
            </w:pPr>
          </w:p>
        </w:tc>
      </w:tr>
      <w:tr w:rsidR="006605D9" w:rsidRPr="00F44F5C" w14:paraId="290CBBD3" w14:textId="77777777" w:rsidTr="001E3367">
        <w:trPr>
          <w:trHeight w:val="473"/>
        </w:trPr>
        <w:tc>
          <w:tcPr>
            <w:tcW w:w="425" w:type="dxa"/>
            <w:shd w:val="clear" w:color="auto" w:fill="auto"/>
            <w:vAlign w:val="center"/>
          </w:tcPr>
          <w:p w14:paraId="682E94BA"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14:paraId="5E0C81C1"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20DAAF51" w14:textId="7947A208" w:rsidR="006605D9" w:rsidRPr="00522707" w:rsidRDefault="0017589D" w:rsidP="00060AAC">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845915" w:rsidRPr="00522707">
              <w:rPr>
                <w:rFonts w:ascii="Arial" w:hAnsi="Arial" w:cs="Arial"/>
                <w:color w:val="000000" w:themeColor="text1"/>
                <w:sz w:val="18"/>
                <w:szCs w:val="18"/>
                <w:lang w:eastAsia="es-ES"/>
              </w:rPr>
              <w:t xml:space="preserve"> </w:t>
            </w:r>
            <w:r w:rsidR="006605D9" w:rsidRPr="00522707">
              <w:rPr>
                <w:rFonts w:ascii="Arial" w:hAnsi="Arial" w:cs="Arial"/>
                <w:color w:val="000000" w:themeColor="text1"/>
                <w:sz w:val="18"/>
                <w:szCs w:val="18"/>
                <w:lang w:eastAsia="es-ES"/>
              </w:rPr>
              <w:t xml:space="preserve">de </w:t>
            </w:r>
            <w:r w:rsidR="00214C07" w:rsidRPr="00522707">
              <w:rPr>
                <w:rFonts w:ascii="Arial" w:hAnsi="Arial" w:cs="Arial"/>
                <w:color w:val="000000" w:themeColor="text1"/>
                <w:sz w:val="18"/>
                <w:szCs w:val="18"/>
                <w:lang w:eastAsia="es-ES"/>
              </w:rPr>
              <w:t>junio</w:t>
            </w:r>
            <w:r w:rsidR="006605D9" w:rsidRPr="00522707">
              <w:rPr>
                <w:rFonts w:ascii="Arial" w:hAnsi="Arial" w:cs="Arial"/>
                <w:color w:val="000000" w:themeColor="text1"/>
                <w:sz w:val="18"/>
                <w:szCs w:val="18"/>
                <w:lang w:eastAsia="es-ES"/>
              </w:rPr>
              <w:t xml:space="preserve"> del 2022</w:t>
            </w:r>
          </w:p>
          <w:p w14:paraId="008486FA" w14:textId="6BC05B47" w:rsidR="006605D9" w:rsidRPr="00522707" w:rsidRDefault="006605D9" w:rsidP="006605D9">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 xml:space="preserve">a las 10:00 horas </w:t>
            </w:r>
          </w:p>
        </w:tc>
        <w:tc>
          <w:tcPr>
            <w:tcW w:w="1868" w:type="dxa"/>
            <w:vMerge/>
            <w:shd w:val="clear" w:color="auto" w:fill="auto"/>
            <w:vAlign w:val="center"/>
          </w:tcPr>
          <w:p w14:paraId="773AE269" w14:textId="38C2F41D" w:rsidR="006605D9" w:rsidRPr="00F44F5C" w:rsidRDefault="006605D9" w:rsidP="001E3367">
            <w:pPr>
              <w:jc w:val="center"/>
              <w:rPr>
                <w:rFonts w:ascii="Arial" w:hAnsi="Arial" w:cs="Arial"/>
                <w:sz w:val="18"/>
                <w:szCs w:val="18"/>
                <w:lang w:val="es-MX"/>
              </w:rPr>
            </w:pPr>
          </w:p>
        </w:tc>
      </w:tr>
      <w:tr w:rsidR="006605D9" w:rsidRPr="00F44F5C" w14:paraId="558952D0" w14:textId="77777777" w:rsidTr="001E3367">
        <w:trPr>
          <w:trHeight w:val="473"/>
        </w:trPr>
        <w:tc>
          <w:tcPr>
            <w:tcW w:w="425" w:type="dxa"/>
            <w:shd w:val="clear" w:color="auto" w:fill="auto"/>
            <w:vAlign w:val="center"/>
          </w:tcPr>
          <w:p w14:paraId="688E5F66"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14:paraId="38EEAC6A"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3759289D" w14:textId="5E0F4C87" w:rsidR="006605D9" w:rsidRPr="00522707" w:rsidRDefault="0017589D" w:rsidP="00060AAC">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6605D9" w:rsidRPr="00522707">
              <w:rPr>
                <w:rFonts w:ascii="Arial" w:hAnsi="Arial" w:cs="Arial"/>
                <w:color w:val="000000" w:themeColor="text1"/>
                <w:sz w:val="18"/>
                <w:szCs w:val="18"/>
                <w:lang w:eastAsia="es-ES"/>
              </w:rPr>
              <w:t xml:space="preserve"> de </w:t>
            </w:r>
            <w:r w:rsidR="00214C07" w:rsidRPr="00522707">
              <w:rPr>
                <w:rFonts w:ascii="Arial" w:hAnsi="Arial" w:cs="Arial"/>
                <w:color w:val="000000" w:themeColor="text1"/>
                <w:sz w:val="18"/>
                <w:szCs w:val="18"/>
                <w:lang w:eastAsia="es-ES"/>
              </w:rPr>
              <w:t>junio</w:t>
            </w:r>
            <w:r w:rsidR="006605D9" w:rsidRPr="00522707">
              <w:rPr>
                <w:rFonts w:ascii="Arial" w:hAnsi="Arial" w:cs="Arial"/>
                <w:color w:val="000000" w:themeColor="text1"/>
                <w:sz w:val="18"/>
                <w:szCs w:val="18"/>
                <w:lang w:eastAsia="es-ES"/>
              </w:rPr>
              <w:t xml:space="preserve"> del 2022</w:t>
            </w:r>
          </w:p>
          <w:p w14:paraId="7277DB29" w14:textId="77777777" w:rsidR="006605D9" w:rsidRPr="00522707" w:rsidRDefault="006605D9"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 xml:space="preserve">a partir de las 16:00 horas </w:t>
            </w:r>
          </w:p>
          <w:p w14:paraId="7B1FA2B6" w14:textId="77777777" w:rsidR="006605D9" w:rsidRPr="00522707" w:rsidRDefault="006605D9"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través de la página web institucional</w:t>
            </w:r>
            <w:hyperlink r:id="rId9" w:history="1">
              <w:r w:rsidRPr="00522707">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07B212D6" w14:textId="5ECE1DD4" w:rsidR="006605D9" w:rsidRPr="00F44F5C" w:rsidRDefault="006605D9" w:rsidP="001E3367">
            <w:pPr>
              <w:jc w:val="center"/>
              <w:rPr>
                <w:rFonts w:ascii="Arial" w:hAnsi="Arial" w:cs="Arial"/>
                <w:sz w:val="18"/>
                <w:szCs w:val="18"/>
                <w:lang w:val="es-MX"/>
              </w:rPr>
            </w:pPr>
          </w:p>
        </w:tc>
      </w:tr>
      <w:tr w:rsidR="006605D9" w:rsidRPr="00F44F5C" w14:paraId="6496614E" w14:textId="77777777" w:rsidTr="001E3367">
        <w:trPr>
          <w:trHeight w:val="473"/>
        </w:trPr>
        <w:tc>
          <w:tcPr>
            <w:tcW w:w="425" w:type="dxa"/>
            <w:shd w:val="clear" w:color="auto" w:fill="auto"/>
            <w:vAlign w:val="center"/>
          </w:tcPr>
          <w:p w14:paraId="103AE2D0"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14:paraId="3E1BF298" w14:textId="77777777" w:rsidR="006605D9" w:rsidRPr="00F44F5C" w:rsidRDefault="006605D9" w:rsidP="001E3367">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5136916D"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544" w:type="dxa"/>
            <w:shd w:val="clear" w:color="auto" w:fill="auto"/>
            <w:vAlign w:val="center"/>
          </w:tcPr>
          <w:p w14:paraId="3575E521" w14:textId="0051BC12" w:rsidR="006605D9" w:rsidRPr="00522707" w:rsidRDefault="006605D9" w:rsidP="00FF42DD">
            <w:pPr>
              <w:suppressAutoHyphens w:val="0"/>
              <w:spacing w:line="276" w:lineRule="auto"/>
              <w:jc w:val="center"/>
              <w:rPr>
                <w:rFonts w:ascii="Arial" w:hAnsi="Arial" w:cs="Arial"/>
                <w:color w:val="000000" w:themeColor="text1"/>
                <w:sz w:val="18"/>
                <w:szCs w:val="18"/>
                <w:lang w:eastAsia="es-ES"/>
              </w:rPr>
            </w:pPr>
            <w:r w:rsidRPr="00522707">
              <w:rPr>
                <w:rFonts w:ascii="Arial" w:hAnsi="Arial" w:cs="Arial"/>
                <w:color w:val="000000" w:themeColor="text1"/>
                <w:sz w:val="18"/>
                <w:szCs w:val="18"/>
                <w:lang w:eastAsia="es-ES"/>
              </w:rPr>
              <w:t xml:space="preserve">Del </w:t>
            </w:r>
            <w:r w:rsidR="0017589D">
              <w:rPr>
                <w:rFonts w:ascii="Arial" w:hAnsi="Arial" w:cs="Arial"/>
                <w:color w:val="000000" w:themeColor="text1"/>
                <w:sz w:val="18"/>
                <w:szCs w:val="18"/>
                <w:lang w:eastAsia="es-ES"/>
              </w:rPr>
              <w:t>20</w:t>
            </w:r>
            <w:r w:rsidRPr="00522707">
              <w:rPr>
                <w:rFonts w:ascii="Arial" w:hAnsi="Arial" w:cs="Arial"/>
                <w:color w:val="000000" w:themeColor="text1"/>
                <w:sz w:val="18"/>
                <w:szCs w:val="18"/>
                <w:lang w:eastAsia="es-ES"/>
              </w:rPr>
              <w:t xml:space="preserve"> </w:t>
            </w:r>
            <w:r w:rsidR="0017589D">
              <w:rPr>
                <w:rFonts w:ascii="Arial" w:hAnsi="Arial" w:cs="Arial"/>
                <w:color w:val="000000" w:themeColor="text1"/>
                <w:sz w:val="18"/>
                <w:szCs w:val="18"/>
                <w:lang w:eastAsia="es-ES"/>
              </w:rPr>
              <w:t>al</w:t>
            </w:r>
            <w:r w:rsidRPr="00522707">
              <w:rPr>
                <w:rFonts w:ascii="Arial" w:hAnsi="Arial" w:cs="Arial"/>
                <w:color w:val="000000" w:themeColor="text1"/>
                <w:sz w:val="18"/>
                <w:szCs w:val="18"/>
                <w:lang w:eastAsia="es-ES"/>
              </w:rPr>
              <w:t xml:space="preserve"> </w:t>
            </w:r>
            <w:r w:rsidR="00FF7DC8" w:rsidRPr="00522707">
              <w:rPr>
                <w:rFonts w:ascii="Arial" w:hAnsi="Arial" w:cs="Arial"/>
                <w:color w:val="000000" w:themeColor="text1"/>
                <w:sz w:val="18"/>
                <w:szCs w:val="18"/>
                <w:lang w:eastAsia="es-ES"/>
              </w:rPr>
              <w:t>22</w:t>
            </w:r>
            <w:r w:rsidRPr="00522707">
              <w:rPr>
                <w:rFonts w:ascii="Arial" w:hAnsi="Arial" w:cs="Arial"/>
                <w:color w:val="000000" w:themeColor="text1"/>
                <w:sz w:val="18"/>
                <w:szCs w:val="18"/>
                <w:lang w:eastAsia="es-ES"/>
              </w:rPr>
              <w:t xml:space="preserve"> de </w:t>
            </w:r>
            <w:r w:rsidR="00214C07" w:rsidRPr="00522707">
              <w:rPr>
                <w:rFonts w:ascii="Arial" w:hAnsi="Arial" w:cs="Arial"/>
                <w:color w:val="000000" w:themeColor="text1"/>
                <w:sz w:val="18"/>
                <w:szCs w:val="18"/>
                <w:lang w:eastAsia="es-ES"/>
              </w:rPr>
              <w:t>junio</w:t>
            </w:r>
            <w:r w:rsidRPr="00522707">
              <w:rPr>
                <w:rFonts w:ascii="Arial" w:hAnsi="Arial" w:cs="Arial"/>
                <w:color w:val="000000" w:themeColor="text1"/>
                <w:sz w:val="18"/>
                <w:szCs w:val="18"/>
                <w:lang w:eastAsia="es-ES"/>
              </w:rPr>
              <w:t xml:space="preserve"> del 2022</w:t>
            </w:r>
          </w:p>
          <w:p w14:paraId="06E3F75D" w14:textId="77777777" w:rsidR="006605D9" w:rsidRPr="00522707" w:rsidRDefault="006605D9" w:rsidP="001E3367">
            <w:pPr>
              <w:jc w:val="center"/>
              <w:rPr>
                <w:rFonts w:ascii="Arial" w:hAnsi="Arial" w:cs="Arial"/>
                <w:color w:val="000000" w:themeColor="text1"/>
                <w:sz w:val="18"/>
                <w:szCs w:val="18"/>
                <w:lang w:val="es-MX"/>
              </w:rPr>
            </w:pPr>
            <w:r w:rsidRPr="00522707">
              <w:rPr>
                <w:rFonts w:ascii="Arial" w:hAnsi="Arial" w:cs="Arial"/>
                <w:b/>
                <w:color w:val="000000" w:themeColor="text1"/>
                <w:sz w:val="18"/>
                <w:szCs w:val="18"/>
                <w:u w:val="single"/>
                <w:lang w:eastAsia="es-ES"/>
              </w:rPr>
              <w:t>(hasta las 16:00 horas)</w:t>
            </w:r>
          </w:p>
        </w:tc>
        <w:tc>
          <w:tcPr>
            <w:tcW w:w="1868" w:type="dxa"/>
            <w:vMerge w:val="restart"/>
            <w:shd w:val="clear" w:color="auto" w:fill="auto"/>
            <w:vAlign w:val="center"/>
          </w:tcPr>
          <w:p w14:paraId="38DBE578" w14:textId="77777777" w:rsidR="006605D9" w:rsidRPr="00F44F5C" w:rsidRDefault="006605D9" w:rsidP="006605D9">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p w14:paraId="72954C20" w14:textId="4FF02698" w:rsidR="006605D9" w:rsidRPr="00F44F5C" w:rsidRDefault="006605D9" w:rsidP="001E3367">
            <w:pPr>
              <w:jc w:val="center"/>
              <w:rPr>
                <w:rFonts w:ascii="Arial" w:hAnsi="Arial" w:cs="Arial"/>
                <w:sz w:val="18"/>
                <w:szCs w:val="18"/>
                <w:lang w:val="es-MX"/>
              </w:rPr>
            </w:pPr>
          </w:p>
        </w:tc>
      </w:tr>
      <w:tr w:rsidR="006605D9" w:rsidRPr="00F44F5C" w14:paraId="18C0BB11" w14:textId="77777777" w:rsidTr="001E3367">
        <w:trPr>
          <w:trHeight w:val="473"/>
        </w:trPr>
        <w:tc>
          <w:tcPr>
            <w:tcW w:w="425" w:type="dxa"/>
            <w:shd w:val="clear" w:color="auto" w:fill="auto"/>
            <w:vAlign w:val="center"/>
          </w:tcPr>
          <w:p w14:paraId="781FECF0"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14:paraId="7BD199D6" w14:textId="77777777" w:rsidR="006605D9" w:rsidRPr="00F44F5C" w:rsidRDefault="006605D9" w:rsidP="001E3367">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307A140" w14:textId="5AA89F35" w:rsidR="006605D9" w:rsidRPr="00522707" w:rsidRDefault="006605D9" w:rsidP="0017589D">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 xml:space="preserve">A partir del </w:t>
            </w:r>
            <w:r w:rsidR="00FF7DC8" w:rsidRPr="00522707">
              <w:rPr>
                <w:rFonts w:ascii="Arial" w:hAnsi="Arial" w:cs="Arial"/>
                <w:color w:val="000000" w:themeColor="text1"/>
                <w:sz w:val="18"/>
                <w:szCs w:val="18"/>
                <w:lang w:val="es-MX"/>
              </w:rPr>
              <w:t>23</w:t>
            </w:r>
            <w:r w:rsidR="006121AE" w:rsidRPr="00522707">
              <w:rPr>
                <w:rFonts w:ascii="Arial" w:hAnsi="Arial" w:cs="Arial"/>
                <w:color w:val="000000" w:themeColor="text1"/>
                <w:sz w:val="18"/>
                <w:szCs w:val="18"/>
                <w:lang w:val="es-MX"/>
              </w:rPr>
              <w:t xml:space="preserve"> </w:t>
            </w:r>
            <w:r w:rsidRPr="00522707">
              <w:rPr>
                <w:rFonts w:ascii="Arial" w:hAnsi="Arial" w:cs="Arial"/>
                <w:color w:val="000000" w:themeColor="text1"/>
                <w:sz w:val="18"/>
                <w:szCs w:val="18"/>
                <w:lang w:eastAsia="es-ES"/>
              </w:rPr>
              <w:t xml:space="preserve">de </w:t>
            </w:r>
            <w:r w:rsidR="00214C07" w:rsidRPr="00522707">
              <w:rPr>
                <w:rFonts w:ascii="Arial" w:hAnsi="Arial" w:cs="Arial"/>
                <w:color w:val="000000" w:themeColor="text1"/>
                <w:sz w:val="18"/>
                <w:szCs w:val="18"/>
                <w:lang w:eastAsia="es-ES"/>
              </w:rPr>
              <w:t>junio</w:t>
            </w:r>
            <w:r w:rsidRPr="00522707">
              <w:rPr>
                <w:rFonts w:ascii="Arial" w:hAnsi="Arial" w:cs="Arial"/>
                <w:color w:val="000000" w:themeColor="text1"/>
                <w:sz w:val="18"/>
                <w:szCs w:val="18"/>
                <w:lang w:eastAsia="es-ES"/>
              </w:rPr>
              <w:t xml:space="preserve"> </w:t>
            </w:r>
            <w:r w:rsidRPr="00522707">
              <w:rPr>
                <w:rFonts w:ascii="Arial" w:hAnsi="Arial" w:cs="Arial"/>
                <w:color w:val="000000" w:themeColor="text1"/>
                <w:sz w:val="18"/>
                <w:szCs w:val="18"/>
                <w:lang w:val="es-MX"/>
              </w:rPr>
              <w:t xml:space="preserve">del 2022 </w:t>
            </w:r>
          </w:p>
        </w:tc>
        <w:tc>
          <w:tcPr>
            <w:tcW w:w="1868" w:type="dxa"/>
            <w:vMerge/>
            <w:shd w:val="clear" w:color="auto" w:fill="auto"/>
            <w:vAlign w:val="center"/>
          </w:tcPr>
          <w:p w14:paraId="46C1ED7D" w14:textId="4A2CEF0F" w:rsidR="006605D9" w:rsidRPr="00F44F5C" w:rsidRDefault="006605D9" w:rsidP="001E3367">
            <w:pPr>
              <w:jc w:val="center"/>
              <w:rPr>
                <w:rFonts w:ascii="Arial" w:hAnsi="Arial" w:cs="Arial"/>
                <w:sz w:val="18"/>
                <w:szCs w:val="18"/>
                <w:lang w:val="es-MX"/>
              </w:rPr>
            </w:pPr>
          </w:p>
        </w:tc>
      </w:tr>
      <w:tr w:rsidR="00001184" w:rsidRPr="00F44F5C" w14:paraId="332CB179" w14:textId="77777777" w:rsidTr="001E3367">
        <w:trPr>
          <w:trHeight w:val="473"/>
        </w:trPr>
        <w:tc>
          <w:tcPr>
            <w:tcW w:w="425" w:type="dxa"/>
            <w:shd w:val="clear" w:color="auto" w:fill="auto"/>
            <w:vAlign w:val="center"/>
          </w:tcPr>
          <w:p w14:paraId="34D528CF"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11</w:t>
            </w:r>
          </w:p>
        </w:tc>
        <w:tc>
          <w:tcPr>
            <w:tcW w:w="2809" w:type="dxa"/>
            <w:vAlign w:val="center"/>
          </w:tcPr>
          <w:p w14:paraId="708B586D"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2CCC3586" w14:textId="162D19F5" w:rsidR="00001184" w:rsidRPr="00522707" w:rsidRDefault="0017589D" w:rsidP="001E3367">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23</w:t>
            </w:r>
            <w:r w:rsidR="000F318F" w:rsidRPr="00522707">
              <w:rPr>
                <w:rFonts w:ascii="Arial" w:hAnsi="Arial" w:cs="Arial"/>
                <w:color w:val="000000" w:themeColor="text1"/>
                <w:sz w:val="18"/>
                <w:szCs w:val="18"/>
                <w:lang w:eastAsia="es-ES"/>
              </w:rPr>
              <w:t xml:space="preserve"> </w:t>
            </w:r>
            <w:r w:rsidR="00FF42DD" w:rsidRPr="00522707">
              <w:rPr>
                <w:rFonts w:ascii="Arial" w:hAnsi="Arial" w:cs="Arial"/>
                <w:color w:val="000000" w:themeColor="text1"/>
                <w:sz w:val="18"/>
                <w:szCs w:val="18"/>
                <w:lang w:eastAsia="es-ES"/>
              </w:rPr>
              <w:t xml:space="preserve">de </w:t>
            </w:r>
            <w:r w:rsidR="00214C07" w:rsidRPr="00522707">
              <w:rPr>
                <w:rFonts w:ascii="Arial" w:hAnsi="Arial" w:cs="Arial"/>
                <w:color w:val="000000" w:themeColor="text1"/>
                <w:sz w:val="18"/>
                <w:szCs w:val="18"/>
                <w:lang w:eastAsia="es-ES"/>
              </w:rPr>
              <w:t>junio</w:t>
            </w:r>
            <w:r w:rsidR="00004E49" w:rsidRPr="00522707">
              <w:rPr>
                <w:rFonts w:ascii="Arial" w:hAnsi="Arial" w:cs="Arial"/>
                <w:color w:val="000000" w:themeColor="text1"/>
                <w:sz w:val="18"/>
                <w:szCs w:val="18"/>
                <w:lang w:eastAsia="es-ES"/>
              </w:rPr>
              <w:t xml:space="preserve"> </w:t>
            </w:r>
            <w:r w:rsidR="00001184" w:rsidRPr="00522707">
              <w:rPr>
                <w:rFonts w:ascii="Arial" w:hAnsi="Arial" w:cs="Arial"/>
                <w:color w:val="000000" w:themeColor="text1"/>
                <w:sz w:val="18"/>
                <w:szCs w:val="18"/>
                <w:lang w:val="es-MX"/>
              </w:rPr>
              <w:t>del 202</w:t>
            </w:r>
            <w:r w:rsidR="006605D9" w:rsidRPr="00522707">
              <w:rPr>
                <w:rFonts w:ascii="Arial" w:hAnsi="Arial" w:cs="Arial"/>
                <w:color w:val="000000" w:themeColor="text1"/>
                <w:sz w:val="18"/>
                <w:szCs w:val="18"/>
                <w:lang w:val="es-MX"/>
              </w:rPr>
              <w:t>2</w:t>
            </w:r>
          </w:p>
          <w:p w14:paraId="312E2D1F" w14:textId="77777777" w:rsidR="00001184" w:rsidRPr="00522707" w:rsidRDefault="00001184"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partir de las 16:00 horas</w:t>
            </w:r>
          </w:p>
          <w:p w14:paraId="5385D720" w14:textId="77777777" w:rsidR="00001184" w:rsidRPr="00522707" w:rsidRDefault="00001184" w:rsidP="001E3367">
            <w:pPr>
              <w:jc w:val="center"/>
              <w:rPr>
                <w:rStyle w:val="Hipervnculo"/>
                <w:rFonts w:ascii="Arial" w:hAnsi="Arial" w:cs="Arial"/>
                <w:color w:val="000000" w:themeColor="text1"/>
                <w:sz w:val="18"/>
                <w:szCs w:val="18"/>
              </w:rPr>
            </w:pPr>
            <w:r w:rsidRPr="00522707">
              <w:rPr>
                <w:rFonts w:ascii="Arial" w:hAnsi="Arial" w:cs="Arial"/>
                <w:color w:val="000000" w:themeColor="text1"/>
                <w:sz w:val="18"/>
                <w:szCs w:val="18"/>
                <w:lang w:val="es-MX"/>
              </w:rPr>
              <w:t>a través de la página web institucional</w:t>
            </w:r>
            <w:hyperlink r:id="rId10" w:history="1">
              <w:r w:rsidRPr="00522707">
                <w:rPr>
                  <w:rStyle w:val="Hipervnculo"/>
                  <w:rFonts w:ascii="Arial" w:hAnsi="Arial" w:cs="Arial"/>
                  <w:color w:val="000000" w:themeColor="text1"/>
                  <w:sz w:val="18"/>
                  <w:szCs w:val="18"/>
                </w:rPr>
                <w:t>http://convocatorias.essalud.gob.pe/</w:t>
              </w:r>
            </w:hyperlink>
          </w:p>
          <w:p w14:paraId="509AD0CC" w14:textId="77777777" w:rsidR="00001184" w:rsidRPr="00522707" w:rsidRDefault="00001184" w:rsidP="001E3367">
            <w:pPr>
              <w:jc w:val="center"/>
              <w:rPr>
                <w:rFonts w:ascii="Arial" w:hAnsi="Arial" w:cs="Arial"/>
                <w:color w:val="000000" w:themeColor="text1"/>
                <w:sz w:val="18"/>
                <w:szCs w:val="18"/>
                <w:lang w:val="es-MX"/>
              </w:rPr>
            </w:pPr>
          </w:p>
        </w:tc>
        <w:tc>
          <w:tcPr>
            <w:tcW w:w="1868" w:type="dxa"/>
            <w:shd w:val="clear" w:color="auto" w:fill="auto"/>
            <w:vAlign w:val="center"/>
          </w:tcPr>
          <w:p w14:paraId="5E490AB5" w14:textId="635AED6A" w:rsidR="00001184" w:rsidRPr="00F44F5C" w:rsidRDefault="006605D9" w:rsidP="001E3367">
            <w:pPr>
              <w:jc w:val="center"/>
              <w:rPr>
                <w:rFonts w:ascii="Arial" w:hAnsi="Arial" w:cs="Arial"/>
                <w:sz w:val="18"/>
                <w:szCs w:val="18"/>
                <w:lang w:val="es-MX"/>
              </w:rPr>
            </w:pPr>
            <w:r>
              <w:rPr>
                <w:rFonts w:ascii="Arial" w:hAnsi="Arial" w:cs="Arial"/>
                <w:sz w:val="18"/>
                <w:szCs w:val="18"/>
                <w:lang w:val="es-MX"/>
              </w:rPr>
              <w:t>U</w:t>
            </w:r>
            <w:r w:rsidR="00001184" w:rsidRPr="00F44F5C">
              <w:rPr>
                <w:rFonts w:ascii="Arial" w:hAnsi="Arial" w:cs="Arial"/>
                <w:sz w:val="18"/>
                <w:szCs w:val="18"/>
                <w:lang w:val="es-MX"/>
              </w:rPr>
              <w:t>RRHH – SGGI- GCTIC</w:t>
            </w:r>
          </w:p>
        </w:tc>
      </w:tr>
      <w:tr w:rsidR="00001184" w:rsidRPr="00F44F5C" w14:paraId="433CE731" w14:textId="77777777" w:rsidTr="001E3367">
        <w:trPr>
          <w:trHeight w:val="473"/>
        </w:trPr>
        <w:tc>
          <w:tcPr>
            <w:tcW w:w="425" w:type="dxa"/>
            <w:shd w:val="clear" w:color="auto" w:fill="auto"/>
            <w:vAlign w:val="center"/>
          </w:tcPr>
          <w:p w14:paraId="54A14220"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12</w:t>
            </w:r>
          </w:p>
        </w:tc>
        <w:tc>
          <w:tcPr>
            <w:tcW w:w="2809" w:type="dxa"/>
            <w:vAlign w:val="center"/>
          </w:tcPr>
          <w:p w14:paraId="4972B74A" w14:textId="77777777" w:rsidR="00001184" w:rsidRPr="00F44F5C" w:rsidRDefault="00001184" w:rsidP="005147BB">
            <w:pPr>
              <w:jc w:val="center"/>
              <w:rPr>
                <w:rFonts w:ascii="Arial" w:hAnsi="Arial" w:cs="Arial"/>
                <w:bCs/>
                <w:color w:val="000000" w:themeColor="text1"/>
                <w:sz w:val="18"/>
                <w:szCs w:val="18"/>
              </w:rPr>
            </w:pPr>
            <w:r w:rsidRPr="00F44F5C">
              <w:rPr>
                <w:rFonts w:ascii="Arial" w:hAnsi="Arial" w:cs="Arial"/>
                <w:bCs/>
                <w:color w:val="000000" w:themeColor="text1"/>
                <w:sz w:val="18"/>
                <w:szCs w:val="18"/>
                <w:lang w:val="es-MX"/>
              </w:rPr>
              <w:t xml:space="preserve">Prueba de enlace       </w:t>
            </w: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50EE80C7" w14:textId="0E4CCAB8" w:rsidR="005147BB" w:rsidRPr="00522707" w:rsidRDefault="0017589D" w:rsidP="005147BB">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24</w:t>
            </w:r>
            <w:r w:rsidR="005147BB" w:rsidRPr="00522707">
              <w:rPr>
                <w:rFonts w:ascii="Arial" w:hAnsi="Arial" w:cs="Arial"/>
                <w:color w:val="000000" w:themeColor="text1"/>
                <w:sz w:val="18"/>
                <w:szCs w:val="18"/>
                <w:lang w:eastAsia="es-ES"/>
              </w:rPr>
              <w:t xml:space="preserve"> de </w:t>
            </w:r>
            <w:r w:rsidR="00214C07" w:rsidRPr="00522707">
              <w:rPr>
                <w:rFonts w:ascii="Arial" w:hAnsi="Arial" w:cs="Arial"/>
                <w:color w:val="000000" w:themeColor="text1"/>
                <w:sz w:val="18"/>
                <w:szCs w:val="18"/>
                <w:lang w:eastAsia="es-ES"/>
              </w:rPr>
              <w:t>junio</w:t>
            </w:r>
            <w:r w:rsidR="00004E49" w:rsidRPr="00522707">
              <w:rPr>
                <w:rFonts w:ascii="Arial" w:hAnsi="Arial" w:cs="Arial"/>
                <w:color w:val="000000" w:themeColor="text1"/>
                <w:sz w:val="18"/>
                <w:szCs w:val="18"/>
                <w:lang w:eastAsia="es-ES"/>
              </w:rPr>
              <w:t xml:space="preserve"> </w:t>
            </w:r>
            <w:r w:rsidR="005147BB" w:rsidRPr="00522707">
              <w:rPr>
                <w:rFonts w:ascii="Arial" w:hAnsi="Arial" w:cs="Arial"/>
                <w:color w:val="000000" w:themeColor="text1"/>
                <w:sz w:val="18"/>
                <w:szCs w:val="18"/>
                <w:lang w:val="es-MX"/>
              </w:rPr>
              <w:t>del 202</w:t>
            </w:r>
            <w:r w:rsidR="006605D9" w:rsidRPr="00522707">
              <w:rPr>
                <w:rFonts w:ascii="Arial" w:hAnsi="Arial" w:cs="Arial"/>
                <w:color w:val="000000" w:themeColor="text1"/>
                <w:sz w:val="18"/>
                <w:szCs w:val="18"/>
                <w:lang w:val="es-MX"/>
              </w:rPr>
              <w:t>2</w:t>
            </w:r>
          </w:p>
          <w:p w14:paraId="68CF2589" w14:textId="77777777" w:rsidR="00001184" w:rsidRPr="00522707" w:rsidRDefault="00001184"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las 09:00 horas</w:t>
            </w:r>
          </w:p>
        </w:tc>
        <w:tc>
          <w:tcPr>
            <w:tcW w:w="1868" w:type="dxa"/>
            <w:shd w:val="clear" w:color="auto" w:fill="auto"/>
            <w:vAlign w:val="center"/>
          </w:tcPr>
          <w:p w14:paraId="6DDFF167" w14:textId="1F58F58C" w:rsidR="00001184" w:rsidRPr="00F44F5C" w:rsidRDefault="006605D9" w:rsidP="001E3367">
            <w:pPr>
              <w:jc w:val="center"/>
              <w:rPr>
                <w:rFonts w:ascii="Arial" w:hAnsi="Arial" w:cs="Arial"/>
                <w:sz w:val="18"/>
                <w:szCs w:val="18"/>
                <w:lang w:val="es-MX"/>
              </w:rPr>
            </w:pPr>
            <w:r>
              <w:rPr>
                <w:rFonts w:ascii="Arial" w:hAnsi="Arial" w:cs="Arial"/>
                <w:sz w:val="18"/>
                <w:szCs w:val="18"/>
                <w:lang w:val="es-MX"/>
              </w:rPr>
              <w:t>U</w:t>
            </w:r>
            <w:r w:rsidR="00001184" w:rsidRPr="00F44F5C">
              <w:rPr>
                <w:rFonts w:ascii="Arial" w:hAnsi="Arial" w:cs="Arial"/>
                <w:sz w:val="18"/>
                <w:szCs w:val="18"/>
                <w:lang w:val="es-MX"/>
              </w:rPr>
              <w:t>RRHH</w:t>
            </w:r>
          </w:p>
        </w:tc>
      </w:tr>
      <w:tr w:rsidR="00001184" w:rsidRPr="00F44F5C" w14:paraId="15FA6778" w14:textId="77777777" w:rsidTr="001E3367">
        <w:trPr>
          <w:trHeight w:val="205"/>
        </w:trPr>
        <w:tc>
          <w:tcPr>
            <w:tcW w:w="425" w:type="dxa"/>
            <w:shd w:val="clear" w:color="auto" w:fill="auto"/>
            <w:vAlign w:val="center"/>
          </w:tcPr>
          <w:p w14:paraId="127E1680"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 xml:space="preserve"> 13</w:t>
            </w:r>
          </w:p>
        </w:tc>
        <w:tc>
          <w:tcPr>
            <w:tcW w:w="2809" w:type="dxa"/>
            <w:vAlign w:val="center"/>
          </w:tcPr>
          <w:p w14:paraId="0A31DBDC" w14:textId="77777777" w:rsidR="00001184" w:rsidRPr="00F44F5C" w:rsidRDefault="00001184" w:rsidP="005147BB">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Evaluación Personal</w:t>
            </w:r>
          </w:p>
          <w:p w14:paraId="35CC329B" w14:textId="77777777" w:rsidR="00001184" w:rsidRPr="00F44F5C" w:rsidRDefault="00001184" w:rsidP="005147BB">
            <w:pPr>
              <w:jc w:val="center"/>
              <w:rPr>
                <w:rFonts w:ascii="Arial" w:hAnsi="Arial" w:cs="Arial"/>
                <w:color w:val="000000" w:themeColor="text1"/>
                <w:sz w:val="18"/>
                <w:szCs w:val="18"/>
              </w:rPr>
            </w:pP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75BE3A2C" w14:textId="4C9BD689" w:rsidR="005147BB" w:rsidRPr="00522707" w:rsidRDefault="0017589D" w:rsidP="005147BB">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24</w:t>
            </w:r>
            <w:r w:rsidR="005147BB" w:rsidRPr="00522707">
              <w:rPr>
                <w:rFonts w:ascii="Arial" w:hAnsi="Arial" w:cs="Arial"/>
                <w:color w:val="000000" w:themeColor="text1"/>
                <w:sz w:val="18"/>
                <w:szCs w:val="18"/>
                <w:lang w:eastAsia="es-ES"/>
              </w:rPr>
              <w:t xml:space="preserve"> de </w:t>
            </w:r>
            <w:r w:rsidR="00214C07" w:rsidRPr="00522707">
              <w:rPr>
                <w:rFonts w:ascii="Arial" w:hAnsi="Arial" w:cs="Arial"/>
                <w:color w:val="000000" w:themeColor="text1"/>
                <w:sz w:val="18"/>
                <w:szCs w:val="18"/>
                <w:lang w:eastAsia="es-ES"/>
              </w:rPr>
              <w:t>juni</w:t>
            </w:r>
            <w:r w:rsidR="006605D9" w:rsidRPr="00522707">
              <w:rPr>
                <w:rFonts w:ascii="Arial" w:hAnsi="Arial" w:cs="Arial"/>
                <w:color w:val="000000" w:themeColor="text1"/>
                <w:sz w:val="18"/>
                <w:szCs w:val="18"/>
                <w:lang w:eastAsia="es-ES"/>
              </w:rPr>
              <w:t>o</w:t>
            </w:r>
            <w:r w:rsidR="00004E49" w:rsidRPr="00522707">
              <w:rPr>
                <w:rFonts w:ascii="Arial" w:hAnsi="Arial" w:cs="Arial"/>
                <w:color w:val="000000" w:themeColor="text1"/>
                <w:sz w:val="18"/>
                <w:szCs w:val="18"/>
                <w:lang w:eastAsia="es-ES"/>
              </w:rPr>
              <w:t xml:space="preserve"> </w:t>
            </w:r>
            <w:r w:rsidR="005147BB" w:rsidRPr="00522707">
              <w:rPr>
                <w:rFonts w:ascii="Arial" w:hAnsi="Arial" w:cs="Arial"/>
                <w:color w:val="000000" w:themeColor="text1"/>
                <w:sz w:val="18"/>
                <w:szCs w:val="18"/>
                <w:lang w:val="es-MX"/>
              </w:rPr>
              <w:t>del 202</w:t>
            </w:r>
            <w:r w:rsidR="006605D9" w:rsidRPr="00522707">
              <w:rPr>
                <w:rFonts w:ascii="Arial" w:hAnsi="Arial" w:cs="Arial"/>
                <w:color w:val="000000" w:themeColor="text1"/>
                <w:sz w:val="18"/>
                <w:szCs w:val="18"/>
                <w:lang w:val="es-MX"/>
              </w:rPr>
              <w:t>2</w:t>
            </w:r>
          </w:p>
          <w:p w14:paraId="1DCAB055" w14:textId="3C22D8F9" w:rsidR="00001184" w:rsidRPr="00522707" w:rsidRDefault="006605D9" w:rsidP="00FF42DD">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las 10</w:t>
            </w:r>
            <w:r w:rsidR="00001184" w:rsidRPr="00522707">
              <w:rPr>
                <w:rFonts w:ascii="Arial" w:hAnsi="Arial" w:cs="Arial"/>
                <w:color w:val="000000" w:themeColor="text1"/>
                <w:sz w:val="18"/>
                <w:szCs w:val="18"/>
                <w:lang w:val="es-MX"/>
              </w:rPr>
              <w:t>:00 horas</w:t>
            </w:r>
          </w:p>
        </w:tc>
        <w:tc>
          <w:tcPr>
            <w:tcW w:w="1868" w:type="dxa"/>
            <w:shd w:val="clear" w:color="auto" w:fill="auto"/>
            <w:vAlign w:val="center"/>
          </w:tcPr>
          <w:p w14:paraId="03DB7A95" w14:textId="74D6FC45" w:rsidR="00001184" w:rsidRPr="00F44F5C" w:rsidRDefault="006605D9" w:rsidP="001E3367">
            <w:pPr>
              <w:jc w:val="center"/>
              <w:rPr>
                <w:rFonts w:ascii="Arial" w:hAnsi="Arial" w:cs="Arial"/>
                <w:sz w:val="18"/>
                <w:szCs w:val="18"/>
              </w:rPr>
            </w:pPr>
            <w:r>
              <w:rPr>
                <w:rFonts w:ascii="Arial" w:hAnsi="Arial" w:cs="Arial"/>
                <w:sz w:val="18"/>
                <w:szCs w:val="18"/>
                <w:lang w:val="es-MX"/>
              </w:rPr>
              <w:t>U</w:t>
            </w:r>
            <w:r w:rsidR="00001184" w:rsidRPr="00F44F5C">
              <w:rPr>
                <w:rFonts w:ascii="Arial" w:hAnsi="Arial" w:cs="Arial"/>
                <w:sz w:val="18"/>
                <w:szCs w:val="18"/>
                <w:lang w:val="es-MX"/>
              </w:rPr>
              <w:t>RRHH</w:t>
            </w:r>
          </w:p>
        </w:tc>
      </w:tr>
      <w:tr w:rsidR="00001184" w:rsidRPr="00F44F5C" w14:paraId="2BDFFED9" w14:textId="77777777" w:rsidTr="001E3367">
        <w:trPr>
          <w:trHeight w:val="473"/>
        </w:trPr>
        <w:tc>
          <w:tcPr>
            <w:tcW w:w="425" w:type="dxa"/>
            <w:shd w:val="clear" w:color="auto" w:fill="auto"/>
            <w:vAlign w:val="center"/>
          </w:tcPr>
          <w:p w14:paraId="4260290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14</w:t>
            </w:r>
          </w:p>
        </w:tc>
        <w:tc>
          <w:tcPr>
            <w:tcW w:w="2809" w:type="dxa"/>
            <w:vAlign w:val="center"/>
          </w:tcPr>
          <w:p w14:paraId="7E13DC58"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5AF90923" w14:textId="72A929B9" w:rsidR="005147BB" w:rsidRPr="00522707" w:rsidRDefault="0017589D" w:rsidP="005147BB">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24</w:t>
            </w:r>
            <w:r w:rsidR="005147BB" w:rsidRPr="00522707">
              <w:rPr>
                <w:rFonts w:ascii="Arial" w:hAnsi="Arial" w:cs="Arial"/>
                <w:color w:val="000000" w:themeColor="text1"/>
                <w:sz w:val="18"/>
                <w:szCs w:val="18"/>
                <w:lang w:eastAsia="es-ES"/>
              </w:rPr>
              <w:t xml:space="preserve"> de </w:t>
            </w:r>
            <w:r w:rsidR="00214C07" w:rsidRPr="00522707">
              <w:rPr>
                <w:rFonts w:ascii="Arial" w:hAnsi="Arial" w:cs="Arial"/>
                <w:color w:val="000000" w:themeColor="text1"/>
                <w:sz w:val="18"/>
                <w:szCs w:val="18"/>
                <w:lang w:eastAsia="es-ES"/>
              </w:rPr>
              <w:t>junio</w:t>
            </w:r>
            <w:r w:rsidR="00004E49" w:rsidRPr="00522707">
              <w:rPr>
                <w:rFonts w:ascii="Arial" w:hAnsi="Arial" w:cs="Arial"/>
                <w:color w:val="000000" w:themeColor="text1"/>
                <w:sz w:val="18"/>
                <w:szCs w:val="18"/>
                <w:lang w:eastAsia="es-ES"/>
              </w:rPr>
              <w:t xml:space="preserve"> </w:t>
            </w:r>
            <w:r w:rsidR="005147BB" w:rsidRPr="00522707">
              <w:rPr>
                <w:rFonts w:ascii="Arial" w:hAnsi="Arial" w:cs="Arial"/>
                <w:color w:val="000000" w:themeColor="text1"/>
                <w:sz w:val="18"/>
                <w:szCs w:val="18"/>
                <w:lang w:val="es-MX"/>
              </w:rPr>
              <w:t>del 202</w:t>
            </w:r>
            <w:r w:rsidR="006605D9" w:rsidRPr="00522707">
              <w:rPr>
                <w:rFonts w:ascii="Arial" w:hAnsi="Arial" w:cs="Arial"/>
                <w:color w:val="000000" w:themeColor="text1"/>
                <w:sz w:val="18"/>
                <w:szCs w:val="18"/>
                <w:lang w:val="es-MX"/>
              </w:rPr>
              <w:t>2</w:t>
            </w:r>
          </w:p>
          <w:p w14:paraId="1EE07695" w14:textId="77777777" w:rsidR="00001184" w:rsidRPr="00522707" w:rsidRDefault="00001184"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2431F711" w14:textId="0FF2F43F" w:rsidR="00001184" w:rsidRPr="00F44F5C" w:rsidRDefault="006605D9" w:rsidP="001E3367">
            <w:pPr>
              <w:jc w:val="center"/>
              <w:rPr>
                <w:rFonts w:ascii="Arial" w:hAnsi="Arial" w:cs="Arial"/>
                <w:sz w:val="18"/>
                <w:szCs w:val="18"/>
                <w:lang w:val="es-PE"/>
              </w:rPr>
            </w:pPr>
            <w:r>
              <w:rPr>
                <w:rFonts w:ascii="Arial" w:hAnsi="Arial" w:cs="Arial"/>
                <w:sz w:val="18"/>
                <w:szCs w:val="18"/>
                <w:lang w:val="es-MX"/>
              </w:rPr>
              <w:t>U</w:t>
            </w:r>
            <w:r w:rsidR="00001184" w:rsidRPr="00F44F5C">
              <w:rPr>
                <w:rFonts w:ascii="Arial" w:hAnsi="Arial" w:cs="Arial"/>
                <w:sz w:val="18"/>
                <w:szCs w:val="18"/>
                <w:lang w:val="es-MX"/>
              </w:rPr>
              <w:t>RRHH – SGGI- GCTIC</w:t>
            </w:r>
          </w:p>
        </w:tc>
      </w:tr>
      <w:tr w:rsidR="00001184" w:rsidRPr="00F44F5C" w14:paraId="12AA4860" w14:textId="77777777" w:rsidTr="001E3367">
        <w:trPr>
          <w:trHeight w:val="473"/>
        </w:trPr>
        <w:tc>
          <w:tcPr>
            <w:tcW w:w="425" w:type="dxa"/>
            <w:shd w:val="clear" w:color="auto" w:fill="auto"/>
            <w:vAlign w:val="center"/>
          </w:tcPr>
          <w:p w14:paraId="4B40A31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15</w:t>
            </w:r>
          </w:p>
        </w:tc>
        <w:tc>
          <w:tcPr>
            <w:tcW w:w="2809" w:type="dxa"/>
            <w:vAlign w:val="center"/>
          </w:tcPr>
          <w:p w14:paraId="09BDCEE0"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51B62437" w14:textId="77777777" w:rsidR="00001184" w:rsidRPr="00522707" w:rsidRDefault="00001184" w:rsidP="001E3367">
            <w:pPr>
              <w:jc w:val="center"/>
              <w:rPr>
                <w:rFonts w:ascii="Arial" w:hAnsi="Arial" w:cs="Arial"/>
                <w:color w:val="000000" w:themeColor="text1"/>
                <w:sz w:val="18"/>
                <w:szCs w:val="18"/>
                <w:lang w:val="es-MX"/>
              </w:rPr>
            </w:pPr>
          </w:p>
        </w:tc>
        <w:tc>
          <w:tcPr>
            <w:tcW w:w="1868" w:type="dxa"/>
            <w:vMerge/>
            <w:shd w:val="clear" w:color="auto" w:fill="auto"/>
            <w:vAlign w:val="center"/>
          </w:tcPr>
          <w:p w14:paraId="53983EB3" w14:textId="77777777" w:rsidR="00001184" w:rsidRPr="00F44F5C" w:rsidRDefault="00001184" w:rsidP="001E3367">
            <w:pPr>
              <w:jc w:val="center"/>
              <w:rPr>
                <w:rFonts w:ascii="Arial" w:hAnsi="Arial" w:cs="Arial"/>
                <w:sz w:val="18"/>
                <w:szCs w:val="18"/>
                <w:lang w:val="es-PE"/>
              </w:rPr>
            </w:pPr>
          </w:p>
        </w:tc>
      </w:tr>
      <w:tr w:rsidR="00001184" w:rsidRPr="00F44F5C" w14:paraId="0F9719CD" w14:textId="77777777" w:rsidTr="001E3367">
        <w:trPr>
          <w:trHeight w:val="333"/>
        </w:trPr>
        <w:tc>
          <w:tcPr>
            <w:tcW w:w="8646" w:type="dxa"/>
            <w:gridSpan w:val="4"/>
            <w:shd w:val="clear" w:color="auto" w:fill="BDD6EE" w:themeFill="accent1" w:themeFillTint="66"/>
            <w:vAlign w:val="center"/>
          </w:tcPr>
          <w:p w14:paraId="29A73B35" w14:textId="77777777" w:rsidR="00001184" w:rsidRPr="00522707" w:rsidRDefault="00001184" w:rsidP="001E3367">
            <w:pPr>
              <w:rPr>
                <w:rFonts w:ascii="Arial" w:hAnsi="Arial" w:cs="Arial"/>
                <w:color w:val="000000" w:themeColor="text1"/>
                <w:sz w:val="18"/>
                <w:szCs w:val="18"/>
                <w:lang w:val="es-PE"/>
              </w:rPr>
            </w:pPr>
            <w:r w:rsidRPr="00522707">
              <w:rPr>
                <w:rFonts w:ascii="Arial" w:hAnsi="Arial" w:cs="Arial"/>
                <w:b/>
                <w:color w:val="000000" w:themeColor="text1"/>
                <w:sz w:val="18"/>
                <w:szCs w:val="18"/>
                <w:lang w:val="es-MX"/>
              </w:rPr>
              <w:t>SUSCRIPCIÓN Y REGISTRO DEL CONTRATO</w:t>
            </w:r>
          </w:p>
        </w:tc>
      </w:tr>
      <w:tr w:rsidR="00001184" w:rsidRPr="00F44F5C" w14:paraId="50E13784" w14:textId="77777777" w:rsidTr="005147BB">
        <w:trPr>
          <w:trHeight w:val="387"/>
        </w:trPr>
        <w:tc>
          <w:tcPr>
            <w:tcW w:w="425" w:type="dxa"/>
            <w:vAlign w:val="center"/>
          </w:tcPr>
          <w:p w14:paraId="32C59422"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16</w:t>
            </w:r>
          </w:p>
        </w:tc>
        <w:tc>
          <w:tcPr>
            <w:tcW w:w="2809" w:type="dxa"/>
            <w:vAlign w:val="center"/>
          </w:tcPr>
          <w:p w14:paraId="60D09AD7"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Suscripción del Contrato</w:t>
            </w:r>
          </w:p>
        </w:tc>
        <w:tc>
          <w:tcPr>
            <w:tcW w:w="3544" w:type="dxa"/>
            <w:shd w:val="clear" w:color="auto" w:fill="auto"/>
            <w:vAlign w:val="center"/>
          </w:tcPr>
          <w:p w14:paraId="3DD116AD" w14:textId="77777777" w:rsidR="005147BB" w:rsidRPr="00522707" w:rsidRDefault="005147BB" w:rsidP="005147BB">
            <w:pPr>
              <w:jc w:val="both"/>
              <w:rPr>
                <w:rFonts w:ascii="Arial" w:hAnsi="Arial" w:cs="Arial"/>
                <w:color w:val="000000" w:themeColor="text1"/>
                <w:sz w:val="18"/>
                <w:szCs w:val="18"/>
                <w:lang w:val="es-MX"/>
              </w:rPr>
            </w:pPr>
          </w:p>
          <w:p w14:paraId="195FCC42" w14:textId="357E7FDD" w:rsidR="005147BB" w:rsidRPr="00522707" w:rsidRDefault="0017589D" w:rsidP="005147BB">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00001184" w:rsidRPr="00522707">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w:t>
            </w:r>
            <w:r w:rsidR="002D674E">
              <w:rPr>
                <w:rFonts w:ascii="Arial" w:hAnsi="Arial" w:cs="Arial"/>
                <w:color w:val="000000" w:themeColor="text1"/>
                <w:sz w:val="18"/>
                <w:szCs w:val="18"/>
                <w:lang w:val="es-MX"/>
              </w:rPr>
              <w:t>7</w:t>
            </w:r>
            <w:r w:rsidR="005147BB" w:rsidRPr="00522707">
              <w:rPr>
                <w:rFonts w:ascii="Arial" w:hAnsi="Arial" w:cs="Arial"/>
                <w:color w:val="000000" w:themeColor="text1"/>
                <w:sz w:val="18"/>
                <w:szCs w:val="18"/>
                <w:lang w:val="es-MX"/>
              </w:rPr>
              <w:t xml:space="preserve"> de </w:t>
            </w:r>
            <w:r w:rsidR="006605D9" w:rsidRPr="00522707">
              <w:rPr>
                <w:rFonts w:ascii="Arial" w:hAnsi="Arial" w:cs="Arial"/>
                <w:color w:val="000000" w:themeColor="text1"/>
                <w:sz w:val="18"/>
                <w:szCs w:val="18"/>
                <w:lang w:val="es-MX"/>
              </w:rPr>
              <w:t>junio del 2022</w:t>
            </w:r>
          </w:p>
          <w:p w14:paraId="0B2BB88D" w14:textId="77777777" w:rsidR="00001184" w:rsidRPr="00522707" w:rsidRDefault="00001184" w:rsidP="005147BB">
            <w:pPr>
              <w:jc w:val="both"/>
              <w:rPr>
                <w:rFonts w:ascii="Arial" w:hAnsi="Arial" w:cs="Arial"/>
                <w:color w:val="000000" w:themeColor="text1"/>
                <w:sz w:val="18"/>
                <w:szCs w:val="18"/>
                <w:lang w:val="es-MX"/>
              </w:rPr>
            </w:pPr>
          </w:p>
        </w:tc>
        <w:tc>
          <w:tcPr>
            <w:tcW w:w="1868" w:type="dxa"/>
            <w:shd w:val="clear" w:color="auto" w:fill="auto"/>
            <w:vAlign w:val="center"/>
          </w:tcPr>
          <w:p w14:paraId="2753B205" w14:textId="6473A405" w:rsidR="00001184" w:rsidRPr="00F44F5C" w:rsidRDefault="006605D9" w:rsidP="001E3367">
            <w:pPr>
              <w:jc w:val="center"/>
              <w:rPr>
                <w:rFonts w:ascii="Arial" w:hAnsi="Arial" w:cs="Arial"/>
                <w:sz w:val="18"/>
                <w:szCs w:val="18"/>
              </w:rPr>
            </w:pPr>
            <w:r>
              <w:rPr>
                <w:rFonts w:ascii="Arial" w:hAnsi="Arial" w:cs="Arial"/>
                <w:sz w:val="18"/>
                <w:szCs w:val="18"/>
              </w:rPr>
              <w:t>U</w:t>
            </w:r>
            <w:r w:rsidR="00001184" w:rsidRPr="00F44F5C">
              <w:rPr>
                <w:rFonts w:ascii="Arial" w:hAnsi="Arial" w:cs="Arial"/>
                <w:sz w:val="18"/>
                <w:szCs w:val="18"/>
              </w:rPr>
              <w:t>RRHH</w:t>
            </w:r>
          </w:p>
        </w:tc>
      </w:tr>
    </w:tbl>
    <w:p w14:paraId="6B1BAAA7" w14:textId="77777777" w:rsidR="00820344" w:rsidRPr="00F44F5C" w:rsidRDefault="00820344" w:rsidP="00820344">
      <w:pPr>
        <w:pStyle w:val="Sangradetextonormal"/>
        <w:tabs>
          <w:tab w:val="left" w:pos="360"/>
        </w:tabs>
        <w:ind w:firstLine="0"/>
        <w:jc w:val="both"/>
        <w:rPr>
          <w:rFonts w:cs="Arial"/>
          <w:b w:val="0"/>
          <w:sz w:val="2"/>
          <w:szCs w:val="2"/>
        </w:rPr>
      </w:pPr>
    </w:p>
    <w:p w14:paraId="1F6EB17F" w14:textId="77777777" w:rsidR="00820344" w:rsidRPr="00F44F5C" w:rsidRDefault="00820344" w:rsidP="00820344">
      <w:pPr>
        <w:pStyle w:val="Sangradetextonormal"/>
        <w:tabs>
          <w:tab w:val="left" w:pos="360"/>
        </w:tabs>
        <w:ind w:firstLine="0"/>
        <w:jc w:val="both"/>
        <w:rPr>
          <w:rFonts w:cs="Arial"/>
          <w:b w:val="0"/>
          <w:sz w:val="2"/>
          <w:szCs w:val="2"/>
        </w:rPr>
      </w:pPr>
    </w:p>
    <w:p w14:paraId="749C0D1B" w14:textId="77777777" w:rsidR="00820344" w:rsidRPr="00F44F5C" w:rsidRDefault="00820344" w:rsidP="00820344">
      <w:pPr>
        <w:pStyle w:val="Sangradetextonormal"/>
        <w:tabs>
          <w:tab w:val="left" w:pos="360"/>
        </w:tabs>
        <w:ind w:firstLine="0"/>
        <w:jc w:val="both"/>
        <w:rPr>
          <w:rFonts w:cs="Arial"/>
          <w:b w:val="0"/>
          <w:sz w:val="2"/>
          <w:szCs w:val="2"/>
        </w:rPr>
      </w:pPr>
    </w:p>
    <w:p w14:paraId="21AFB8F3" w14:textId="77777777" w:rsidR="00820344" w:rsidRPr="00F44F5C" w:rsidRDefault="00820344" w:rsidP="00820344">
      <w:pPr>
        <w:pStyle w:val="Sangradetextonormal"/>
        <w:tabs>
          <w:tab w:val="left" w:pos="360"/>
        </w:tabs>
        <w:ind w:firstLine="0"/>
        <w:jc w:val="both"/>
        <w:rPr>
          <w:rFonts w:cs="Arial"/>
          <w:b w:val="0"/>
          <w:sz w:val="2"/>
          <w:szCs w:val="2"/>
        </w:rPr>
      </w:pPr>
    </w:p>
    <w:p w14:paraId="6D570ABB" w14:textId="77777777" w:rsidR="00820344" w:rsidRPr="00F44F5C" w:rsidRDefault="00820344" w:rsidP="00820344">
      <w:pPr>
        <w:pStyle w:val="Sangradetextonormal"/>
        <w:tabs>
          <w:tab w:val="left" w:pos="360"/>
        </w:tabs>
        <w:ind w:firstLine="0"/>
        <w:jc w:val="both"/>
        <w:rPr>
          <w:rFonts w:cs="Arial"/>
          <w:b w:val="0"/>
          <w:sz w:val="2"/>
          <w:szCs w:val="2"/>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F44F5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SGGI – Sub Gerencia de Gestión de la Incorporación.</w:t>
      </w:r>
    </w:p>
    <w:p w14:paraId="33F702E4" w14:textId="77777777" w:rsidR="008B6FBA" w:rsidRPr="00F44F5C"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DRRHH – División</w:t>
      </w:r>
      <w:r w:rsidR="00D75932" w:rsidRPr="00F44F5C">
        <w:rPr>
          <w:rFonts w:ascii="Arial" w:hAnsi="Arial" w:cs="Arial"/>
          <w:sz w:val="16"/>
          <w:szCs w:val="16"/>
        </w:rPr>
        <w:t xml:space="preserve"> de</w:t>
      </w:r>
      <w:r w:rsidR="008B6FBA" w:rsidRPr="00F44F5C">
        <w:rPr>
          <w:rFonts w:ascii="Arial" w:hAnsi="Arial" w:cs="Arial"/>
          <w:sz w:val="16"/>
          <w:szCs w:val="16"/>
        </w:rPr>
        <w:t xml:space="preserve"> Recur</w:t>
      </w:r>
      <w:r w:rsidR="00D75932" w:rsidRPr="00F44F5C">
        <w:rPr>
          <w:rFonts w:ascii="Arial" w:hAnsi="Arial" w:cs="Arial"/>
          <w:sz w:val="16"/>
          <w:szCs w:val="16"/>
        </w:rPr>
        <w:t>sos Humanos</w:t>
      </w:r>
      <w:r w:rsidRPr="00F44F5C">
        <w:rPr>
          <w:rFonts w:ascii="Arial" w:hAnsi="Arial" w:cs="Arial"/>
          <w:sz w:val="16"/>
          <w:szCs w:val="16"/>
        </w:rPr>
        <w:t xml:space="preserve"> de la Red Asistencial Junín</w:t>
      </w:r>
      <w:r w:rsidR="00D75932" w:rsidRPr="00F44F5C">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77777777" w:rsidR="005147BB" w:rsidRPr="00F44F5C" w:rsidRDefault="005147BB"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A7C2109" w14:textId="77777777" w:rsidR="009C4BC1" w:rsidRPr="00F44F5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2"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9047135" w14:textId="77777777" w:rsidR="00174691" w:rsidRPr="00F44F5C" w:rsidRDefault="00174691" w:rsidP="00174691">
            <w:pPr>
              <w:pStyle w:val="Sinespaciado4"/>
              <w:ind w:left="720"/>
              <w:jc w:val="both"/>
              <w:rPr>
                <w:rFonts w:ascii="Arial" w:hAnsi="Arial" w:cs="Arial"/>
                <w:b/>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6A77EA39" w14:textId="77777777" w:rsidR="00174691" w:rsidRPr="00F44F5C" w:rsidRDefault="00174691" w:rsidP="00174691">
            <w:pPr>
              <w:pStyle w:val="Sinespaciado4"/>
              <w:ind w:left="720"/>
              <w:jc w:val="both"/>
              <w:rPr>
                <w:rFonts w:ascii="Arial" w:hAnsi="Arial" w:cs="Arial"/>
                <w:sz w:val="18"/>
                <w:szCs w:val="18"/>
              </w:rPr>
            </w:pP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7777777" w:rsidR="00A70C7A" w:rsidRPr="00F44F5C"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3B1CD460"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0C45E2" w14:textId="5460E325" w:rsidR="00607314" w:rsidRDefault="00607314"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3F6F17D" w14:textId="539B033A" w:rsidR="00522707" w:rsidRDefault="00522707"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D7B876" w14:textId="7ACC7263" w:rsidR="00522707" w:rsidRDefault="00522707"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4D32FC" w14:textId="77777777" w:rsidR="00522707" w:rsidRDefault="00522707"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BE0204" w14:textId="0360152B" w:rsidR="00607314" w:rsidRDefault="00607314"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18D190" w14:textId="77777777" w:rsidR="00607314" w:rsidRPr="00F44F5C" w:rsidRDefault="00607314"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77777777"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DC7F1A" w14:textId="77777777" w:rsidR="000D319A" w:rsidRPr="00F44F5C" w:rsidRDefault="000D319A" w:rsidP="000D319A">
      <w:pPr>
        <w:pStyle w:val="Prrafodelista2"/>
        <w:numPr>
          <w:ilvl w:val="0"/>
          <w:numId w:val="9"/>
        </w:numPr>
        <w:rPr>
          <w:rFonts w:ascii="Arial" w:hAnsi="Arial" w:cs="Arial"/>
        </w:rPr>
      </w:pPr>
      <w:r w:rsidRPr="00F44F5C">
        <w:rPr>
          <w:rFonts w:ascii="Arial" w:hAnsi="Arial" w:cs="Arial"/>
        </w:rPr>
        <w:t xml:space="preserve">Asimismo, según corresponda, se otorgará Bonificación por haber realizado el SERUMS </w:t>
      </w:r>
      <w:r w:rsidR="00931B51" w:rsidRPr="00F44F5C">
        <w:rPr>
          <w:rFonts w:ascii="Arial" w:hAnsi="Arial" w:cs="Arial"/>
        </w:rPr>
        <w:t>con</w:t>
      </w:r>
      <w:r w:rsidRPr="00F44F5C">
        <w:rPr>
          <w:rFonts w:ascii="Arial" w:hAnsi="Arial" w:cs="Arial"/>
        </w:rPr>
        <w:t xml:space="preserve"> relación a los quintiles dentro del mapa de pobreza elaborado por FONCODES</w:t>
      </w:r>
      <w:r w:rsidR="00931B51" w:rsidRPr="00F44F5C">
        <w:rPr>
          <w:rFonts w:ascii="Arial" w:hAnsi="Arial" w:cs="Arial"/>
        </w:rPr>
        <w:t>, tal como se indica en el siguiente cuadro:</w:t>
      </w:r>
    </w:p>
    <w:p w14:paraId="1C05031B" w14:textId="77777777" w:rsidR="000D319A" w:rsidRPr="00F44F5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44F5C" w14:paraId="341151BB" w14:textId="77777777" w:rsidTr="00D834BD">
        <w:trPr>
          <w:trHeight w:val="305"/>
        </w:trPr>
        <w:tc>
          <w:tcPr>
            <w:tcW w:w="4111" w:type="dxa"/>
            <w:shd w:val="clear" w:color="auto" w:fill="BDD6EE" w:themeFill="accent1" w:themeFillTint="66"/>
            <w:vAlign w:val="center"/>
          </w:tcPr>
          <w:p w14:paraId="0754E3A0"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Ubicación según FONCODES</w:t>
            </w:r>
          </w:p>
        </w:tc>
        <w:tc>
          <w:tcPr>
            <w:tcW w:w="4252" w:type="dxa"/>
            <w:shd w:val="clear" w:color="auto" w:fill="BDD6EE" w:themeFill="accent1" w:themeFillTint="66"/>
            <w:vAlign w:val="center"/>
          </w:tcPr>
          <w:p w14:paraId="5EAD292B"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Bonificación sobre puntaje final</w:t>
            </w:r>
          </w:p>
        </w:tc>
      </w:tr>
      <w:tr w:rsidR="000D319A" w:rsidRPr="00F44F5C" w14:paraId="79FC77EE" w14:textId="77777777" w:rsidTr="00D834BD">
        <w:tc>
          <w:tcPr>
            <w:tcW w:w="4111" w:type="dxa"/>
            <w:vAlign w:val="center"/>
          </w:tcPr>
          <w:p w14:paraId="1779371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1</w:t>
            </w:r>
          </w:p>
        </w:tc>
        <w:tc>
          <w:tcPr>
            <w:tcW w:w="4252" w:type="dxa"/>
            <w:vAlign w:val="center"/>
          </w:tcPr>
          <w:p w14:paraId="20445EFB"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15 %</w:t>
            </w:r>
          </w:p>
        </w:tc>
      </w:tr>
      <w:tr w:rsidR="000D319A" w:rsidRPr="00F44F5C" w14:paraId="662EC837" w14:textId="77777777" w:rsidTr="00D834BD">
        <w:tc>
          <w:tcPr>
            <w:tcW w:w="4111" w:type="dxa"/>
            <w:vAlign w:val="center"/>
          </w:tcPr>
          <w:p w14:paraId="6591E0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2</w:t>
            </w:r>
          </w:p>
        </w:tc>
        <w:tc>
          <w:tcPr>
            <w:tcW w:w="4252" w:type="dxa"/>
            <w:vAlign w:val="center"/>
          </w:tcPr>
          <w:p w14:paraId="286C84C8"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10 %</w:t>
            </w:r>
          </w:p>
        </w:tc>
      </w:tr>
      <w:tr w:rsidR="000D319A" w:rsidRPr="00F44F5C" w14:paraId="3AB288BF" w14:textId="77777777" w:rsidTr="00D834BD">
        <w:tc>
          <w:tcPr>
            <w:tcW w:w="4111" w:type="dxa"/>
            <w:vAlign w:val="center"/>
          </w:tcPr>
          <w:p w14:paraId="2BC3E4D6"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3</w:t>
            </w:r>
          </w:p>
        </w:tc>
        <w:tc>
          <w:tcPr>
            <w:tcW w:w="4252" w:type="dxa"/>
            <w:vAlign w:val="center"/>
          </w:tcPr>
          <w:p w14:paraId="152EAD14"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5 %</w:t>
            </w:r>
          </w:p>
        </w:tc>
      </w:tr>
      <w:tr w:rsidR="000D319A" w:rsidRPr="00F44F5C" w14:paraId="0A83DE47" w14:textId="77777777" w:rsidTr="00D834BD">
        <w:tc>
          <w:tcPr>
            <w:tcW w:w="4111" w:type="dxa"/>
            <w:vAlign w:val="center"/>
          </w:tcPr>
          <w:p w14:paraId="6E34CE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4</w:t>
            </w:r>
          </w:p>
        </w:tc>
        <w:tc>
          <w:tcPr>
            <w:tcW w:w="4252" w:type="dxa"/>
            <w:vAlign w:val="center"/>
          </w:tcPr>
          <w:p w14:paraId="7AF0FF6C"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2 %</w:t>
            </w:r>
          </w:p>
        </w:tc>
      </w:tr>
      <w:tr w:rsidR="000D319A" w:rsidRPr="00F44F5C" w14:paraId="30D7C1B7" w14:textId="77777777" w:rsidTr="00D834BD">
        <w:tc>
          <w:tcPr>
            <w:tcW w:w="4111" w:type="dxa"/>
            <w:vAlign w:val="center"/>
          </w:tcPr>
          <w:p w14:paraId="7FF30FF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5</w:t>
            </w:r>
          </w:p>
        </w:tc>
        <w:tc>
          <w:tcPr>
            <w:tcW w:w="4252" w:type="dxa"/>
            <w:vAlign w:val="center"/>
          </w:tcPr>
          <w:p w14:paraId="2AB9B169"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0 %</w:t>
            </w:r>
          </w:p>
        </w:tc>
      </w:tr>
    </w:tbl>
    <w:p w14:paraId="602F68A3"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C5DF92"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2BC7C25A" w14:textId="1A5B866B" w:rsidR="001964D2" w:rsidRPr="00607314" w:rsidRDefault="00F5744E" w:rsidP="0017589D">
      <w:pPr>
        <w:pStyle w:val="Sinespaciado1"/>
        <w:numPr>
          <w:ilvl w:val="0"/>
          <w:numId w:val="7"/>
        </w:numPr>
        <w:ind w:left="993" w:hanging="285"/>
        <w:jc w:val="both"/>
        <w:rPr>
          <w:rFonts w:ascii="Arial" w:hAnsi="Arial" w:cs="Arial"/>
          <w:sz w:val="20"/>
          <w:szCs w:val="20"/>
          <w:lang w:eastAsia="es-PE"/>
        </w:rPr>
      </w:pPr>
      <w:r w:rsidRPr="00607314">
        <w:rPr>
          <w:rFonts w:ascii="Arial" w:hAnsi="Arial" w:cs="Arial"/>
          <w:sz w:val="20"/>
          <w:szCs w:val="20"/>
        </w:rPr>
        <w:t>Otros supuestos debidamente justificados</w:t>
      </w:r>
    </w:p>
    <w:sectPr w:rsidR="001964D2" w:rsidRPr="00607314" w:rsidSect="00607314">
      <w:headerReference w:type="default" r:id="rId11"/>
      <w:footerReference w:type="default" r:id="rId12"/>
      <w:pgSz w:w="11906" w:h="16838" w:code="9"/>
      <w:pgMar w:top="188" w:right="1418" w:bottom="568"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E1D7" w14:textId="77777777" w:rsidR="0017589D" w:rsidRDefault="0017589D" w:rsidP="000E09BD">
      <w:r>
        <w:separator/>
      </w:r>
    </w:p>
  </w:endnote>
  <w:endnote w:type="continuationSeparator" w:id="0">
    <w:p w14:paraId="1190937A" w14:textId="77777777" w:rsidR="0017589D" w:rsidRDefault="0017589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605D" w14:textId="72B3934F" w:rsidR="0017589D" w:rsidRDefault="0017589D">
    <w:pPr>
      <w:pStyle w:val="Piedepgina"/>
    </w:pPr>
    <w:r w:rsidRPr="003A1098">
      <w:rPr>
        <w:noProof/>
        <w:lang w:val="es-PE"/>
      </w:rPr>
      <w:drawing>
        <wp:anchor distT="0" distB="0" distL="114300" distR="114300" simplePos="0" relativeHeight="251659264" behindDoc="0" locked="0" layoutInCell="1" allowOverlap="1" wp14:anchorId="6E27264C" wp14:editId="77F5ED84">
          <wp:simplePos x="0" y="0"/>
          <wp:positionH relativeFrom="page">
            <wp:posOffset>5300980</wp:posOffset>
          </wp:positionH>
          <wp:positionV relativeFrom="paragraph">
            <wp:posOffset>-99060</wp:posOffset>
          </wp:positionV>
          <wp:extent cx="1350645" cy="546735"/>
          <wp:effectExtent l="0" t="0" r="1905" b="5715"/>
          <wp:wrapSquare wrapText="bothSides"/>
          <wp:docPr id="7" name="Imagen 7"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3AAB" w14:textId="77777777" w:rsidR="0017589D" w:rsidRDefault="0017589D" w:rsidP="000E09BD">
      <w:r>
        <w:separator/>
      </w:r>
    </w:p>
  </w:footnote>
  <w:footnote w:type="continuationSeparator" w:id="0">
    <w:p w14:paraId="7F5DDD39" w14:textId="77777777" w:rsidR="0017589D" w:rsidRDefault="0017589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7A3D" w14:textId="77777777" w:rsidR="0017589D" w:rsidRDefault="0017589D" w:rsidP="00607314">
    <w:pPr>
      <w:pStyle w:val="Encabezado"/>
      <w:tabs>
        <w:tab w:val="left" w:pos="2280"/>
      </w:tabs>
    </w:pPr>
    <w:r>
      <w:rPr>
        <w:noProof/>
        <w:lang w:val="es-PE"/>
      </w:rPr>
      <w:drawing>
        <wp:anchor distT="0" distB="0" distL="114300" distR="114300" simplePos="0" relativeHeight="251657216" behindDoc="0" locked="0" layoutInCell="1" allowOverlap="1" wp14:anchorId="6AB49AF4" wp14:editId="2DA97356">
          <wp:simplePos x="0" y="0"/>
          <wp:positionH relativeFrom="margin">
            <wp:posOffset>-438150</wp:posOffset>
          </wp:positionH>
          <wp:positionV relativeFrom="paragraph">
            <wp:posOffset>-288290</wp:posOffset>
          </wp:positionV>
          <wp:extent cx="1619250" cy="570865"/>
          <wp:effectExtent l="0" t="0" r="0" b="635"/>
          <wp:wrapNone/>
          <wp:docPr id="5"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084A5626" w14:textId="77777777" w:rsidR="0017589D" w:rsidRDefault="0017589D" w:rsidP="00607314">
    <w:pPr>
      <w:pStyle w:val="Encabezado"/>
      <w:tabs>
        <w:tab w:val="left" w:pos="2280"/>
      </w:tabs>
      <w:jc w:val="center"/>
      <w:rPr>
        <w:rFonts w:ascii="Arial" w:hAnsi="Arial" w:cs="Arial"/>
        <w:bCs/>
        <w:color w:val="231F20"/>
        <w:w w:val="105"/>
        <w:sz w:val="18"/>
        <w:szCs w:val="18"/>
      </w:rPr>
    </w:pPr>
  </w:p>
  <w:p w14:paraId="26D79712" w14:textId="77777777" w:rsidR="0017589D" w:rsidRPr="00386347" w:rsidRDefault="0017589D" w:rsidP="00607314">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37CB47E9" w14:textId="77777777" w:rsidR="0017589D" w:rsidRDefault="0017589D" w:rsidP="00607314">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0C927C3B" w14:textId="77777777" w:rsidR="0017589D" w:rsidRPr="00AF5DF9" w:rsidRDefault="0017589D" w:rsidP="00607314">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3"/>
  </w:num>
  <w:num w:numId="6">
    <w:abstractNumId w:val="7"/>
  </w:num>
  <w:num w:numId="7">
    <w:abstractNumId w:val="9"/>
  </w:num>
  <w:num w:numId="8">
    <w:abstractNumId w:val="12"/>
  </w:num>
  <w:num w:numId="9">
    <w:abstractNumId w:val="30"/>
  </w:num>
  <w:num w:numId="10">
    <w:abstractNumId w:val="2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32"/>
  </w:num>
  <w:num w:numId="15">
    <w:abstractNumId w:val="27"/>
  </w:num>
  <w:num w:numId="16">
    <w:abstractNumId w:val="35"/>
  </w:num>
  <w:num w:numId="17">
    <w:abstractNumId w:val="21"/>
  </w:num>
  <w:num w:numId="18">
    <w:abstractNumId w:val="16"/>
  </w:num>
  <w:num w:numId="19">
    <w:abstractNumId w:val="10"/>
  </w:num>
  <w:num w:numId="20">
    <w:abstractNumId w:val="31"/>
  </w:num>
  <w:num w:numId="21">
    <w:abstractNumId w:val="33"/>
  </w:num>
  <w:num w:numId="22">
    <w:abstractNumId w:val="22"/>
  </w:num>
  <w:num w:numId="23">
    <w:abstractNumId w:val="26"/>
  </w:num>
  <w:num w:numId="24">
    <w:abstractNumId w:val="1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3"/>
  </w:num>
  <w:num w:numId="29">
    <w:abstractNumId w:val="3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
  </w:num>
  <w:num w:numId="38">
    <w:abstractNumId w:val="1"/>
  </w:num>
  <w:num w:numId="39">
    <w:abstractNumId w:val="6"/>
  </w:num>
  <w:num w:numId="40">
    <w:abstractNumId w:val="1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12"/>
    <w:rsid w:val="00086C81"/>
    <w:rsid w:val="000920CE"/>
    <w:rsid w:val="0009379D"/>
    <w:rsid w:val="00093A7F"/>
    <w:rsid w:val="00094283"/>
    <w:rsid w:val="000A6A92"/>
    <w:rsid w:val="000B0967"/>
    <w:rsid w:val="000B12EB"/>
    <w:rsid w:val="000B3ECF"/>
    <w:rsid w:val="000B4AF9"/>
    <w:rsid w:val="000C0394"/>
    <w:rsid w:val="000C17B8"/>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2AF8"/>
    <w:rsid w:val="001332E7"/>
    <w:rsid w:val="00133715"/>
    <w:rsid w:val="00133A64"/>
    <w:rsid w:val="0013592E"/>
    <w:rsid w:val="00136B05"/>
    <w:rsid w:val="00141452"/>
    <w:rsid w:val="00147ABC"/>
    <w:rsid w:val="001511A3"/>
    <w:rsid w:val="00153942"/>
    <w:rsid w:val="001545E3"/>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2908"/>
    <w:rsid w:val="00174068"/>
    <w:rsid w:val="001743DB"/>
    <w:rsid w:val="00174691"/>
    <w:rsid w:val="0017525E"/>
    <w:rsid w:val="0017589D"/>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F0BE8"/>
    <w:rsid w:val="001F29FC"/>
    <w:rsid w:val="001F3CD0"/>
    <w:rsid w:val="001F577C"/>
    <w:rsid w:val="001F6E87"/>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772"/>
    <w:rsid w:val="002721D8"/>
    <w:rsid w:val="00272380"/>
    <w:rsid w:val="00274AC5"/>
    <w:rsid w:val="00275552"/>
    <w:rsid w:val="00275A61"/>
    <w:rsid w:val="00276B71"/>
    <w:rsid w:val="00280C0D"/>
    <w:rsid w:val="00287B1B"/>
    <w:rsid w:val="00294B05"/>
    <w:rsid w:val="00296335"/>
    <w:rsid w:val="00296747"/>
    <w:rsid w:val="002968CF"/>
    <w:rsid w:val="00296CA8"/>
    <w:rsid w:val="002A24F5"/>
    <w:rsid w:val="002A3021"/>
    <w:rsid w:val="002A4EC0"/>
    <w:rsid w:val="002A5D10"/>
    <w:rsid w:val="002A7528"/>
    <w:rsid w:val="002A7AED"/>
    <w:rsid w:val="002A7E9B"/>
    <w:rsid w:val="002B015C"/>
    <w:rsid w:val="002B0DD6"/>
    <w:rsid w:val="002B17FE"/>
    <w:rsid w:val="002B1B5B"/>
    <w:rsid w:val="002B2D8E"/>
    <w:rsid w:val="002B4759"/>
    <w:rsid w:val="002C5D26"/>
    <w:rsid w:val="002D13B7"/>
    <w:rsid w:val="002D3986"/>
    <w:rsid w:val="002D42EC"/>
    <w:rsid w:val="002D674E"/>
    <w:rsid w:val="002D7835"/>
    <w:rsid w:val="002E06D0"/>
    <w:rsid w:val="002E277A"/>
    <w:rsid w:val="002E3301"/>
    <w:rsid w:val="002E5588"/>
    <w:rsid w:val="002E5876"/>
    <w:rsid w:val="002E5C41"/>
    <w:rsid w:val="002E5F74"/>
    <w:rsid w:val="002E6204"/>
    <w:rsid w:val="002F3720"/>
    <w:rsid w:val="002F386D"/>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7F72"/>
    <w:rsid w:val="0033057C"/>
    <w:rsid w:val="00331985"/>
    <w:rsid w:val="00332F58"/>
    <w:rsid w:val="00333335"/>
    <w:rsid w:val="00334E28"/>
    <w:rsid w:val="00350FC6"/>
    <w:rsid w:val="003534A2"/>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26D1"/>
    <w:rsid w:val="003A28B1"/>
    <w:rsid w:val="003A3A2F"/>
    <w:rsid w:val="003A489E"/>
    <w:rsid w:val="003A4EB7"/>
    <w:rsid w:val="003B1057"/>
    <w:rsid w:val="003B14F1"/>
    <w:rsid w:val="003B1A6F"/>
    <w:rsid w:val="003B4285"/>
    <w:rsid w:val="003C05EC"/>
    <w:rsid w:val="003C44B1"/>
    <w:rsid w:val="003C5566"/>
    <w:rsid w:val="003C5585"/>
    <w:rsid w:val="003C602D"/>
    <w:rsid w:val="003D3DEF"/>
    <w:rsid w:val="003D453A"/>
    <w:rsid w:val="003D58CF"/>
    <w:rsid w:val="003E10A0"/>
    <w:rsid w:val="003E1B53"/>
    <w:rsid w:val="003E778E"/>
    <w:rsid w:val="003E797D"/>
    <w:rsid w:val="003F5672"/>
    <w:rsid w:val="003F6F2E"/>
    <w:rsid w:val="004007C0"/>
    <w:rsid w:val="00401C44"/>
    <w:rsid w:val="004036A4"/>
    <w:rsid w:val="00403771"/>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03D"/>
    <w:rsid w:val="004B0A9A"/>
    <w:rsid w:val="004B2B37"/>
    <w:rsid w:val="004B355B"/>
    <w:rsid w:val="004B5CD0"/>
    <w:rsid w:val="004C2990"/>
    <w:rsid w:val="004C2E43"/>
    <w:rsid w:val="004C36FE"/>
    <w:rsid w:val="004C3B6E"/>
    <w:rsid w:val="004C5718"/>
    <w:rsid w:val="004C6B6B"/>
    <w:rsid w:val="004C6D75"/>
    <w:rsid w:val="004C79AA"/>
    <w:rsid w:val="004D147C"/>
    <w:rsid w:val="004D1797"/>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F0461"/>
    <w:rsid w:val="004F3D89"/>
    <w:rsid w:val="004F5FD2"/>
    <w:rsid w:val="004F723A"/>
    <w:rsid w:val="00500F2F"/>
    <w:rsid w:val="00504090"/>
    <w:rsid w:val="0050630D"/>
    <w:rsid w:val="0050671B"/>
    <w:rsid w:val="005103F1"/>
    <w:rsid w:val="00510754"/>
    <w:rsid w:val="00512050"/>
    <w:rsid w:val="005147BB"/>
    <w:rsid w:val="00515D8A"/>
    <w:rsid w:val="00517246"/>
    <w:rsid w:val="005202CD"/>
    <w:rsid w:val="005215D3"/>
    <w:rsid w:val="00522312"/>
    <w:rsid w:val="00522707"/>
    <w:rsid w:val="00524966"/>
    <w:rsid w:val="00524A8D"/>
    <w:rsid w:val="005340A4"/>
    <w:rsid w:val="005345A6"/>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6C3"/>
    <w:rsid w:val="00590B90"/>
    <w:rsid w:val="005938BA"/>
    <w:rsid w:val="005958D2"/>
    <w:rsid w:val="00596E85"/>
    <w:rsid w:val="00597108"/>
    <w:rsid w:val="005A0E43"/>
    <w:rsid w:val="005A6612"/>
    <w:rsid w:val="005A715B"/>
    <w:rsid w:val="005A7DA3"/>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07314"/>
    <w:rsid w:val="00610038"/>
    <w:rsid w:val="0061181A"/>
    <w:rsid w:val="00612064"/>
    <w:rsid w:val="006121AE"/>
    <w:rsid w:val="00613A28"/>
    <w:rsid w:val="006167BB"/>
    <w:rsid w:val="00617186"/>
    <w:rsid w:val="006206D0"/>
    <w:rsid w:val="00620778"/>
    <w:rsid w:val="00620E08"/>
    <w:rsid w:val="00621B26"/>
    <w:rsid w:val="00622D95"/>
    <w:rsid w:val="00623538"/>
    <w:rsid w:val="00623C8F"/>
    <w:rsid w:val="00631ECB"/>
    <w:rsid w:val="0063724F"/>
    <w:rsid w:val="00640B2A"/>
    <w:rsid w:val="00640E2F"/>
    <w:rsid w:val="00642359"/>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2B6F"/>
    <w:rsid w:val="006A680F"/>
    <w:rsid w:val="006A6E5D"/>
    <w:rsid w:val="006A7BAD"/>
    <w:rsid w:val="006A7C31"/>
    <w:rsid w:val="006B067F"/>
    <w:rsid w:val="006B14A2"/>
    <w:rsid w:val="006B2323"/>
    <w:rsid w:val="006B2E7B"/>
    <w:rsid w:val="006B444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61E2"/>
    <w:rsid w:val="00716CE6"/>
    <w:rsid w:val="00717D53"/>
    <w:rsid w:val="0072445D"/>
    <w:rsid w:val="007252C8"/>
    <w:rsid w:val="00725D29"/>
    <w:rsid w:val="00727DFB"/>
    <w:rsid w:val="00731B69"/>
    <w:rsid w:val="00732A95"/>
    <w:rsid w:val="007335C5"/>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5899"/>
    <w:rsid w:val="0076632D"/>
    <w:rsid w:val="00770CC6"/>
    <w:rsid w:val="00773E67"/>
    <w:rsid w:val="007771C0"/>
    <w:rsid w:val="00780C9F"/>
    <w:rsid w:val="00780F51"/>
    <w:rsid w:val="00781DB4"/>
    <w:rsid w:val="00783834"/>
    <w:rsid w:val="00787003"/>
    <w:rsid w:val="007872F7"/>
    <w:rsid w:val="00787F7C"/>
    <w:rsid w:val="007909E5"/>
    <w:rsid w:val="00793B7D"/>
    <w:rsid w:val="00793C77"/>
    <w:rsid w:val="00794E51"/>
    <w:rsid w:val="007A1632"/>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4F5D"/>
    <w:rsid w:val="007E7509"/>
    <w:rsid w:val="007E7577"/>
    <w:rsid w:val="007E7FF3"/>
    <w:rsid w:val="007F19C4"/>
    <w:rsid w:val="007F3AAD"/>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34B"/>
    <w:rsid w:val="0081649A"/>
    <w:rsid w:val="00816D99"/>
    <w:rsid w:val="00817D15"/>
    <w:rsid w:val="00820344"/>
    <w:rsid w:val="00821789"/>
    <w:rsid w:val="00823012"/>
    <w:rsid w:val="00823B1B"/>
    <w:rsid w:val="008314A3"/>
    <w:rsid w:val="00831AB8"/>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3A6E"/>
    <w:rsid w:val="008646E9"/>
    <w:rsid w:val="00866FC6"/>
    <w:rsid w:val="008710E2"/>
    <w:rsid w:val="00874106"/>
    <w:rsid w:val="008747BC"/>
    <w:rsid w:val="00874E77"/>
    <w:rsid w:val="0087504E"/>
    <w:rsid w:val="00875DEF"/>
    <w:rsid w:val="00876894"/>
    <w:rsid w:val="00877544"/>
    <w:rsid w:val="0088049A"/>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43A1"/>
    <w:rsid w:val="008B506A"/>
    <w:rsid w:val="008B6FBA"/>
    <w:rsid w:val="008B7C28"/>
    <w:rsid w:val="008C0344"/>
    <w:rsid w:val="008C3156"/>
    <w:rsid w:val="008C450B"/>
    <w:rsid w:val="008C5BA3"/>
    <w:rsid w:val="008C738D"/>
    <w:rsid w:val="008D0077"/>
    <w:rsid w:val="008D1166"/>
    <w:rsid w:val="008D132A"/>
    <w:rsid w:val="008D66E7"/>
    <w:rsid w:val="008D707C"/>
    <w:rsid w:val="008D7873"/>
    <w:rsid w:val="008E1EE7"/>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556B"/>
    <w:rsid w:val="00975C4D"/>
    <w:rsid w:val="00976EF4"/>
    <w:rsid w:val="009802A1"/>
    <w:rsid w:val="009829F7"/>
    <w:rsid w:val="00983C7C"/>
    <w:rsid w:val="009856B4"/>
    <w:rsid w:val="00985BAB"/>
    <w:rsid w:val="00986719"/>
    <w:rsid w:val="00986EEE"/>
    <w:rsid w:val="00990053"/>
    <w:rsid w:val="00990F65"/>
    <w:rsid w:val="009949C4"/>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2234"/>
    <w:rsid w:val="009F4FE0"/>
    <w:rsid w:val="009F60B5"/>
    <w:rsid w:val="009F7D51"/>
    <w:rsid w:val="00A008B3"/>
    <w:rsid w:val="00A00D95"/>
    <w:rsid w:val="00A0160D"/>
    <w:rsid w:val="00A02B7C"/>
    <w:rsid w:val="00A03294"/>
    <w:rsid w:val="00A03F0B"/>
    <w:rsid w:val="00A0453E"/>
    <w:rsid w:val="00A04959"/>
    <w:rsid w:val="00A11BC4"/>
    <w:rsid w:val="00A11DAA"/>
    <w:rsid w:val="00A1218B"/>
    <w:rsid w:val="00A1398A"/>
    <w:rsid w:val="00A1613F"/>
    <w:rsid w:val="00A161C5"/>
    <w:rsid w:val="00A165EC"/>
    <w:rsid w:val="00A206E7"/>
    <w:rsid w:val="00A2156A"/>
    <w:rsid w:val="00A236DF"/>
    <w:rsid w:val="00A264A1"/>
    <w:rsid w:val="00A26733"/>
    <w:rsid w:val="00A27849"/>
    <w:rsid w:val="00A279ED"/>
    <w:rsid w:val="00A30539"/>
    <w:rsid w:val="00A31D6A"/>
    <w:rsid w:val="00A3450F"/>
    <w:rsid w:val="00A3535A"/>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7B93"/>
    <w:rsid w:val="00B40257"/>
    <w:rsid w:val="00B42222"/>
    <w:rsid w:val="00B4323C"/>
    <w:rsid w:val="00B43881"/>
    <w:rsid w:val="00B44A60"/>
    <w:rsid w:val="00B45738"/>
    <w:rsid w:val="00B45FE9"/>
    <w:rsid w:val="00B474DA"/>
    <w:rsid w:val="00B47D5E"/>
    <w:rsid w:val="00B503B8"/>
    <w:rsid w:val="00B523AB"/>
    <w:rsid w:val="00B54572"/>
    <w:rsid w:val="00B552AE"/>
    <w:rsid w:val="00B56516"/>
    <w:rsid w:val="00B56B66"/>
    <w:rsid w:val="00B60561"/>
    <w:rsid w:val="00B61115"/>
    <w:rsid w:val="00B641B1"/>
    <w:rsid w:val="00B642DA"/>
    <w:rsid w:val="00B656DD"/>
    <w:rsid w:val="00B65B6A"/>
    <w:rsid w:val="00B6633D"/>
    <w:rsid w:val="00B70E22"/>
    <w:rsid w:val="00B716EA"/>
    <w:rsid w:val="00B74BD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50EC9"/>
    <w:rsid w:val="00C5235B"/>
    <w:rsid w:val="00C555BA"/>
    <w:rsid w:val="00C5765E"/>
    <w:rsid w:val="00C62477"/>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33F5"/>
    <w:rsid w:val="00CD3664"/>
    <w:rsid w:val="00CD44B8"/>
    <w:rsid w:val="00CD4D51"/>
    <w:rsid w:val="00CD741F"/>
    <w:rsid w:val="00CE08A4"/>
    <w:rsid w:val="00CE153C"/>
    <w:rsid w:val="00CE2875"/>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68BC"/>
    <w:rsid w:val="00E706D9"/>
    <w:rsid w:val="00E71F79"/>
    <w:rsid w:val="00E73D47"/>
    <w:rsid w:val="00E76BD6"/>
    <w:rsid w:val="00E76EA8"/>
    <w:rsid w:val="00E770D3"/>
    <w:rsid w:val="00E82EB2"/>
    <w:rsid w:val="00E83F78"/>
    <w:rsid w:val="00E91DC3"/>
    <w:rsid w:val="00E92A20"/>
    <w:rsid w:val="00E97110"/>
    <w:rsid w:val="00E97F56"/>
    <w:rsid w:val="00EA263B"/>
    <w:rsid w:val="00EA2FF6"/>
    <w:rsid w:val="00EA3679"/>
    <w:rsid w:val="00EA7FF4"/>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5DC5"/>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70210"/>
    <w:rsid w:val="00F70EE6"/>
    <w:rsid w:val="00F7215D"/>
    <w:rsid w:val="00F72243"/>
    <w:rsid w:val="00F75A46"/>
    <w:rsid w:val="00F769B4"/>
    <w:rsid w:val="00F76E5B"/>
    <w:rsid w:val="00F7717B"/>
    <w:rsid w:val="00F82BC9"/>
    <w:rsid w:val="00F8442A"/>
    <w:rsid w:val="00F8577E"/>
    <w:rsid w:val="00F90009"/>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 w:val="00FF7D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57E5-804B-4921-A23D-DA24638C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4774</Words>
  <Characters>26263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Velasquez Oblitas Monica Gisella</cp:lastModifiedBy>
  <cp:revision>4</cp:revision>
  <cp:lastPrinted>2021-11-22T21:23:00Z</cp:lastPrinted>
  <dcterms:created xsi:type="dcterms:W3CDTF">2022-05-27T16:08:00Z</dcterms:created>
  <dcterms:modified xsi:type="dcterms:W3CDTF">2022-05-31T14:14:00Z</dcterms:modified>
</cp:coreProperties>
</file>