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9CF7C" w14:textId="77777777" w:rsidR="00893D23" w:rsidRDefault="00893D23">
      <w:pPr>
        <w:pBdr>
          <w:top w:val="nil"/>
          <w:left w:val="nil"/>
          <w:bottom w:val="nil"/>
          <w:right w:val="nil"/>
          <w:between w:val="nil"/>
        </w:pBdr>
        <w:spacing w:line="360" w:lineRule="auto"/>
        <w:jc w:val="center"/>
        <w:rPr>
          <w:rFonts w:ascii="Arial" w:eastAsia="Arial" w:hAnsi="Arial" w:cs="Arial"/>
          <w:b/>
          <w:bCs/>
          <w:color w:val="000000"/>
        </w:rPr>
      </w:pPr>
    </w:p>
    <w:p w14:paraId="3B88E745" w14:textId="0863B029" w:rsidR="00CA1053" w:rsidRDefault="00523412">
      <w:pPr>
        <w:pBdr>
          <w:top w:val="nil"/>
          <w:left w:val="nil"/>
          <w:bottom w:val="nil"/>
          <w:right w:val="nil"/>
          <w:between w:val="nil"/>
        </w:pBdr>
        <w:spacing w:line="360" w:lineRule="auto"/>
        <w:jc w:val="center"/>
        <w:rPr>
          <w:rFonts w:ascii="Arial" w:eastAsia="Arial" w:hAnsi="Arial" w:cs="Arial"/>
          <w:b/>
          <w:bCs/>
          <w:color w:val="000000"/>
        </w:rPr>
      </w:pPr>
      <w:r>
        <w:rPr>
          <w:rFonts w:ascii="Arial" w:eastAsia="Arial" w:hAnsi="Arial" w:cs="Arial"/>
          <w:b/>
          <w:bCs/>
          <w:color w:val="000000"/>
        </w:rPr>
        <w:t>SEGURO SOCIAL DE SALUD (ESSALUD)</w:t>
      </w:r>
    </w:p>
    <w:p w14:paraId="0E1D1B62" w14:textId="77777777" w:rsidR="00CA1053" w:rsidRDefault="00523412">
      <w:pPr>
        <w:pBdr>
          <w:top w:val="nil"/>
          <w:left w:val="nil"/>
          <w:bottom w:val="nil"/>
          <w:right w:val="nil"/>
          <w:between w:val="nil"/>
        </w:pBdr>
        <w:tabs>
          <w:tab w:val="left" w:pos="0"/>
        </w:tabs>
        <w:spacing w:line="360" w:lineRule="auto"/>
        <w:jc w:val="center"/>
        <w:rPr>
          <w:rFonts w:ascii="Arial" w:eastAsia="Arial" w:hAnsi="Arial" w:cs="Arial"/>
          <w:b/>
          <w:bCs/>
          <w:color w:val="000000"/>
        </w:rPr>
      </w:pPr>
      <w:r>
        <w:rPr>
          <w:rFonts w:ascii="Arial" w:eastAsia="Arial" w:hAnsi="Arial" w:cs="Arial"/>
          <w:b/>
          <w:bCs/>
          <w:color w:val="000000"/>
        </w:rPr>
        <w:t>PROCESO DE SELECCIÓN DE PERSONAL POR REEMPLAZO</w:t>
      </w:r>
    </w:p>
    <w:p w14:paraId="0DB045DD" w14:textId="77777777" w:rsidR="00CA1053" w:rsidRDefault="00523412">
      <w:pPr>
        <w:pBdr>
          <w:top w:val="nil"/>
          <w:left w:val="nil"/>
          <w:bottom w:val="nil"/>
          <w:right w:val="nil"/>
          <w:between w:val="nil"/>
        </w:pBdr>
        <w:spacing w:line="360" w:lineRule="auto"/>
        <w:jc w:val="center"/>
        <w:rPr>
          <w:rFonts w:ascii="Arial" w:eastAsia="Arial" w:hAnsi="Arial" w:cs="Arial"/>
          <w:color w:val="000000"/>
          <w:sz w:val="12"/>
          <w:szCs w:val="12"/>
        </w:rPr>
      </w:pPr>
      <w:r>
        <w:rPr>
          <w:rFonts w:ascii="Arial" w:eastAsia="Arial" w:hAnsi="Arial" w:cs="Arial"/>
          <w:b/>
          <w:bCs/>
          <w:color w:val="000000"/>
        </w:rPr>
        <w:t>RED ASISTENCIAL ANCASH</w:t>
      </w:r>
    </w:p>
    <w:p w14:paraId="3E74D8CC" w14:textId="77777777" w:rsidR="00CA1053" w:rsidRDefault="00523412">
      <w:pPr>
        <w:pBdr>
          <w:top w:val="nil"/>
          <w:left w:val="nil"/>
          <w:bottom w:val="nil"/>
          <w:right w:val="nil"/>
          <w:between w:val="nil"/>
        </w:pBdr>
        <w:spacing w:line="360" w:lineRule="auto"/>
        <w:jc w:val="center"/>
        <w:rPr>
          <w:rFonts w:ascii="Arial" w:eastAsia="Arial" w:hAnsi="Arial" w:cs="Arial"/>
          <w:b/>
          <w:bCs/>
          <w:color w:val="000000"/>
        </w:rPr>
      </w:pPr>
      <w:r>
        <w:rPr>
          <w:rFonts w:ascii="Arial" w:eastAsia="Arial" w:hAnsi="Arial" w:cs="Arial"/>
          <w:b/>
          <w:bCs/>
          <w:color w:val="000000"/>
        </w:rPr>
        <w:t>CÓDIGO DE PROCESO DE SELECCIÓN: P.S. 002-PVA- RAANC-2026</w:t>
      </w:r>
    </w:p>
    <w:p w14:paraId="5EEC8B85" w14:textId="77777777" w:rsidR="00CA1053" w:rsidRDefault="00CA1053">
      <w:pPr>
        <w:pBdr>
          <w:top w:val="nil"/>
          <w:left w:val="nil"/>
          <w:bottom w:val="nil"/>
          <w:right w:val="nil"/>
          <w:between w:val="nil"/>
        </w:pBdr>
        <w:ind w:left="426"/>
        <w:rPr>
          <w:rFonts w:ascii="Arial" w:eastAsia="Arial" w:hAnsi="Arial" w:cs="Arial"/>
          <w:b/>
          <w:bCs/>
          <w:color w:val="000000"/>
        </w:rPr>
      </w:pPr>
    </w:p>
    <w:p w14:paraId="52D34E27" w14:textId="77777777" w:rsidR="00893D23" w:rsidRDefault="00893D23">
      <w:pPr>
        <w:pBdr>
          <w:top w:val="nil"/>
          <w:left w:val="nil"/>
          <w:bottom w:val="nil"/>
          <w:right w:val="nil"/>
          <w:between w:val="nil"/>
        </w:pBdr>
        <w:ind w:left="426"/>
        <w:rPr>
          <w:rFonts w:ascii="Arial" w:eastAsia="Arial" w:hAnsi="Arial" w:cs="Arial"/>
          <w:b/>
          <w:bCs/>
          <w:color w:val="000000"/>
        </w:rPr>
      </w:pPr>
    </w:p>
    <w:p w14:paraId="33B15671" w14:textId="77777777" w:rsidR="00CA1053" w:rsidRDefault="00523412">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GENERALIDADES</w:t>
      </w:r>
    </w:p>
    <w:p w14:paraId="0C8254FB" w14:textId="77777777" w:rsidR="00CA1053" w:rsidRDefault="00CA1053">
      <w:pPr>
        <w:pBdr>
          <w:top w:val="nil"/>
          <w:left w:val="nil"/>
          <w:bottom w:val="nil"/>
          <w:right w:val="nil"/>
          <w:between w:val="nil"/>
        </w:pBdr>
        <w:ind w:left="426"/>
        <w:rPr>
          <w:rFonts w:ascii="Arial" w:eastAsia="Arial" w:hAnsi="Arial" w:cs="Arial"/>
          <w:b/>
          <w:bCs/>
          <w:color w:val="000000"/>
        </w:rPr>
      </w:pPr>
    </w:p>
    <w:p w14:paraId="7F02C8BE" w14:textId="77777777" w:rsidR="00CA1053" w:rsidRDefault="00523412">
      <w:pPr>
        <w:numPr>
          <w:ilvl w:val="1"/>
          <w:numId w:val="38"/>
        </w:numPr>
        <w:pBdr>
          <w:top w:val="nil"/>
          <w:left w:val="nil"/>
          <w:bottom w:val="nil"/>
          <w:right w:val="nil"/>
          <w:between w:val="nil"/>
        </w:pBdr>
        <w:ind w:left="709"/>
        <w:rPr>
          <w:rFonts w:ascii="Arial" w:eastAsia="Arial" w:hAnsi="Arial" w:cs="Arial"/>
          <w:b/>
          <w:bCs/>
          <w:color w:val="000000"/>
        </w:rPr>
      </w:pPr>
      <w:r>
        <w:rPr>
          <w:rFonts w:ascii="Arial" w:eastAsia="Arial" w:hAnsi="Arial" w:cs="Arial"/>
          <w:b/>
          <w:bCs/>
          <w:color w:val="000000"/>
        </w:rPr>
        <w:t>Objeto de la Convocatoria:</w:t>
      </w:r>
    </w:p>
    <w:p w14:paraId="28DC1DA2" w14:textId="77777777" w:rsidR="00CA1053" w:rsidRDefault="00523412">
      <w:pPr>
        <w:pBdr>
          <w:top w:val="nil"/>
          <w:left w:val="nil"/>
          <w:bottom w:val="nil"/>
          <w:right w:val="nil"/>
          <w:between w:val="nil"/>
        </w:pBdr>
        <w:ind w:left="709"/>
        <w:rPr>
          <w:rFonts w:ascii="Arial" w:eastAsia="Arial" w:hAnsi="Arial" w:cs="Arial"/>
          <w:b/>
          <w:bCs/>
          <w:color w:val="000000"/>
        </w:rPr>
      </w:pPr>
      <w:r>
        <w:rPr>
          <w:rFonts w:ascii="Arial" w:eastAsia="Arial" w:hAnsi="Arial" w:cs="Arial"/>
          <w:b/>
          <w:bCs/>
          <w:color w:val="000000"/>
        </w:rPr>
        <w:t xml:space="preserve"> </w:t>
      </w:r>
    </w:p>
    <w:p w14:paraId="1F698607" w14:textId="77777777" w:rsidR="00CA1053" w:rsidRDefault="00523412">
      <w:pPr>
        <w:pBdr>
          <w:top w:val="nil"/>
          <w:left w:val="nil"/>
          <w:bottom w:val="nil"/>
          <w:right w:val="nil"/>
          <w:between w:val="nil"/>
        </w:pBdr>
        <w:ind w:left="708" w:firstLine="12"/>
        <w:jc w:val="both"/>
        <w:rPr>
          <w:rFonts w:ascii="Arial" w:eastAsia="Arial" w:hAnsi="Arial" w:cs="Arial"/>
          <w:color w:val="000000"/>
        </w:rPr>
      </w:pPr>
      <w:r>
        <w:rPr>
          <w:rFonts w:ascii="Arial" w:eastAsia="Arial" w:hAnsi="Arial" w:cs="Arial"/>
          <w:color w:val="000000"/>
        </w:rPr>
        <w:t xml:space="preserve">Cubrir los siguientes puestos en la modalidad de </w:t>
      </w:r>
      <w:r>
        <w:rPr>
          <w:rFonts w:ascii="Arial" w:eastAsia="Arial" w:hAnsi="Arial" w:cs="Arial"/>
          <w:b/>
          <w:bCs/>
          <w:color w:val="000000"/>
          <w:u w:val="single"/>
        </w:rPr>
        <w:t>Plazo Indeterminado</w:t>
      </w:r>
      <w:r>
        <w:rPr>
          <w:rFonts w:ascii="Arial" w:eastAsia="Arial" w:hAnsi="Arial" w:cs="Arial"/>
          <w:color w:val="000000"/>
        </w:rPr>
        <w:t xml:space="preserve">, para la Red Asistencial Ancash: </w:t>
      </w:r>
    </w:p>
    <w:p w14:paraId="70A57333" w14:textId="77777777" w:rsidR="00893D23" w:rsidRDefault="00893D23">
      <w:pPr>
        <w:pBdr>
          <w:top w:val="nil"/>
          <w:left w:val="nil"/>
          <w:bottom w:val="nil"/>
          <w:right w:val="nil"/>
          <w:between w:val="nil"/>
        </w:pBdr>
        <w:ind w:left="708" w:firstLine="12"/>
        <w:jc w:val="both"/>
        <w:rPr>
          <w:rFonts w:ascii="Arial" w:eastAsia="Arial" w:hAnsi="Arial" w:cs="Arial"/>
          <w:color w:val="000000"/>
        </w:rPr>
      </w:pPr>
    </w:p>
    <w:p w14:paraId="40BC06F5" w14:textId="77777777" w:rsidR="00893D23" w:rsidRDefault="00893D23">
      <w:pPr>
        <w:pBdr>
          <w:top w:val="nil"/>
          <w:left w:val="nil"/>
          <w:bottom w:val="nil"/>
          <w:right w:val="nil"/>
          <w:between w:val="nil"/>
        </w:pBdr>
        <w:ind w:left="708" w:firstLine="12"/>
        <w:jc w:val="both"/>
        <w:rPr>
          <w:rFonts w:ascii="Arial" w:eastAsia="Arial" w:hAnsi="Arial" w:cs="Arial"/>
          <w:color w:val="000000"/>
        </w:rPr>
      </w:pPr>
    </w:p>
    <w:tbl>
      <w:tblPr>
        <w:tblStyle w:val="a"/>
        <w:tblW w:w="10736" w:type="dxa"/>
        <w:tblInd w:w="-714" w:type="dxa"/>
        <w:tblLayout w:type="fixed"/>
        <w:tblLook w:val="0400" w:firstRow="0" w:lastRow="0" w:firstColumn="0" w:lastColumn="0" w:noHBand="0" w:noVBand="1"/>
      </w:tblPr>
      <w:tblGrid>
        <w:gridCol w:w="1453"/>
        <w:gridCol w:w="1861"/>
        <w:gridCol w:w="1455"/>
        <w:gridCol w:w="1610"/>
        <w:gridCol w:w="1233"/>
        <w:gridCol w:w="3118"/>
        <w:gridCol w:w="6"/>
      </w:tblGrid>
      <w:tr w:rsidR="00CA1053" w14:paraId="77798CF9" w14:textId="77777777" w:rsidTr="00E13CDC">
        <w:trPr>
          <w:gridAfter w:val="1"/>
          <w:wAfter w:w="6" w:type="dxa"/>
          <w:trHeight w:val="480"/>
          <w:tblHeader/>
        </w:trPr>
        <w:tc>
          <w:tcPr>
            <w:tcW w:w="1453"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073491E5" w14:textId="77777777" w:rsidR="00CA1053" w:rsidRDefault="00523412">
            <w:pPr>
              <w:jc w:val="center"/>
              <w:rPr>
                <w:rFonts w:ascii="Arial" w:eastAsia="Arial" w:hAnsi="Arial" w:cs="Arial"/>
                <w:b/>
                <w:bCs/>
                <w:color w:val="000000"/>
                <w:sz w:val="18"/>
                <w:szCs w:val="18"/>
              </w:rPr>
            </w:pPr>
            <w:r>
              <w:rPr>
                <w:rFonts w:ascii="Arial" w:eastAsia="Arial" w:hAnsi="Arial" w:cs="Arial"/>
                <w:b/>
                <w:bCs/>
                <w:color w:val="000000"/>
                <w:sz w:val="18"/>
                <w:szCs w:val="18"/>
              </w:rPr>
              <w:t>CARGO</w:t>
            </w:r>
          </w:p>
        </w:tc>
        <w:tc>
          <w:tcPr>
            <w:tcW w:w="1861" w:type="dxa"/>
            <w:tcBorders>
              <w:top w:val="single" w:sz="4" w:space="0" w:color="000000"/>
              <w:left w:val="nil"/>
              <w:bottom w:val="single" w:sz="4" w:space="0" w:color="000000"/>
              <w:right w:val="single" w:sz="4" w:space="0" w:color="000000"/>
            </w:tcBorders>
            <w:shd w:val="clear" w:color="auto" w:fill="BDD7EE"/>
            <w:vAlign w:val="center"/>
          </w:tcPr>
          <w:p w14:paraId="06CDB38B" w14:textId="77777777" w:rsidR="00CA1053" w:rsidRDefault="00523412">
            <w:pPr>
              <w:jc w:val="center"/>
              <w:rPr>
                <w:rFonts w:ascii="Arial" w:eastAsia="Arial" w:hAnsi="Arial" w:cs="Arial"/>
                <w:b/>
                <w:bCs/>
                <w:color w:val="000000"/>
                <w:sz w:val="18"/>
                <w:szCs w:val="18"/>
              </w:rPr>
            </w:pPr>
            <w:r>
              <w:rPr>
                <w:rFonts w:ascii="Arial" w:eastAsia="Arial" w:hAnsi="Arial" w:cs="Arial"/>
                <w:b/>
                <w:bCs/>
                <w:color w:val="000000"/>
                <w:sz w:val="18"/>
                <w:szCs w:val="18"/>
              </w:rPr>
              <w:t xml:space="preserve">ESPECIALIDAD </w:t>
            </w:r>
          </w:p>
        </w:tc>
        <w:tc>
          <w:tcPr>
            <w:tcW w:w="1455" w:type="dxa"/>
            <w:tcBorders>
              <w:top w:val="single" w:sz="4" w:space="0" w:color="000000"/>
              <w:left w:val="nil"/>
              <w:bottom w:val="single" w:sz="4" w:space="0" w:color="000000"/>
              <w:right w:val="single" w:sz="4" w:space="0" w:color="000000"/>
            </w:tcBorders>
            <w:shd w:val="clear" w:color="auto" w:fill="BDD7EE"/>
            <w:vAlign w:val="center"/>
          </w:tcPr>
          <w:p w14:paraId="1C6D9B90" w14:textId="77777777" w:rsidR="00CA1053" w:rsidRDefault="00523412">
            <w:pPr>
              <w:jc w:val="center"/>
              <w:rPr>
                <w:rFonts w:ascii="Arial" w:eastAsia="Arial" w:hAnsi="Arial" w:cs="Arial"/>
                <w:b/>
                <w:bCs/>
                <w:color w:val="000000"/>
                <w:sz w:val="18"/>
                <w:szCs w:val="18"/>
              </w:rPr>
            </w:pPr>
            <w:r>
              <w:rPr>
                <w:rFonts w:ascii="Arial" w:eastAsia="Arial" w:hAnsi="Arial" w:cs="Arial"/>
                <w:b/>
                <w:bCs/>
                <w:color w:val="000000"/>
                <w:sz w:val="18"/>
                <w:szCs w:val="18"/>
              </w:rPr>
              <w:t>CODIGO DE CARGO</w:t>
            </w:r>
          </w:p>
        </w:tc>
        <w:tc>
          <w:tcPr>
            <w:tcW w:w="1610" w:type="dxa"/>
            <w:tcBorders>
              <w:top w:val="single" w:sz="4" w:space="0" w:color="000000"/>
              <w:left w:val="single" w:sz="4" w:space="0" w:color="000000"/>
              <w:bottom w:val="single" w:sz="4" w:space="0" w:color="auto"/>
              <w:right w:val="single" w:sz="4" w:space="0" w:color="000000"/>
            </w:tcBorders>
            <w:shd w:val="clear" w:color="auto" w:fill="BDD7EE"/>
            <w:vAlign w:val="center"/>
          </w:tcPr>
          <w:p w14:paraId="33F5A267" w14:textId="77777777" w:rsidR="00CA1053" w:rsidRDefault="00523412">
            <w:pPr>
              <w:jc w:val="center"/>
              <w:rPr>
                <w:rFonts w:ascii="Arial" w:eastAsia="Arial" w:hAnsi="Arial" w:cs="Arial"/>
                <w:b/>
                <w:bCs/>
                <w:color w:val="000000"/>
                <w:sz w:val="18"/>
                <w:szCs w:val="18"/>
              </w:rPr>
            </w:pPr>
            <w:r>
              <w:rPr>
                <w:rFonts w:ascii="Arial" w:eastAsia="Arial" w:hAnsi="Arial" w:cs="Arial"/>
                <w:b/>
                <w:bCs/>
                <w:sz w:val="18"/>
                <w:szCs w:val="18"/>
              </w:rPr>
              <w:t>REMUNERACIÓN</w:t>
            </w:r>
            <w:r>
              <w:rPr>
                <w:rFonts w:ascii="Arial" w:eastAsia="Arial" w:hAnsi="Arial" w:cs="Arial"/>
                <w:b/>
                <w:bCs/>
                <w:color w:val="000000"/>
                <w:sz w:val="18"/>
                <w:szCs w:val="18"/>
              </w:rPr>
              <w:t xml:space="preserve">    MENSUAL</w:t>
            </w:r>
          </w:p>
        </w:tc>
        <w:tc>
          <w:tcPr>
            <w:tcW w:w="1233" w:type="dxa"/>
            <w:tcBorders>
              <w:top w:val="single" w:sz="4" w:space="0" w:color="000000"/>
              <w:left w:val="nil"/>
              <w:bottom w:val="single" w:sz="4" w:space="0" w:color="000000"/>
              <w:right w:val="single" w:sz="4" w:space="0" w:color="000000"/>
            </w:tcBorders>
            <w:shd w:val="clear" w:color="auto" w:fill="BDD7EE"/>
            <w:vAlign w:val="center"/>
          </w:tcPr>
          <w:p w14:paraId="71642102" w14:textId="77777777" w:rsidR="00CA1053" w:rsidRDefault="00523412">
            <w:pPr>
              <w:jc w:val="center"/>
              <w:rPr>
                <w:rFonts w:ascii="Arial" w:eastAsia="Arial" w:hAnsi="Arial" w:cs="Arial"/>
                <w:b/>
                <w:bCs/>
                <w:color w:val="000000"/>
                <w:sz w:val="18"/>
                <w:szCs w:val="18"/>
              </w:rPr>
            </w:pPr>
            <w:r>
              <w:rPr>
                <w:rFonts w:ascii="Arial" w:eastAsia="Arial" w:hAnsi="Arial" w:cs="Arial"/>
                <w:b/>
                <w:bCs/>
                <w:color w:val="000000"/>
                <w:sz w:val="18"/>
                <w:szCs w:val="18"/>
              </w:rPr>
              <w:t>CANTIDAD</w:t>
            </w:r>
          </w:p>
        </w:tc>
        <w:tc>
          <w:tcPr>
            <w:tcW w:w="3118" w:type="dxa"/>
            <w:tcBorders>
              <w:top w:val="single" w:sz="4" w:space="0" w:color="000000"/>
              <w:left w:val="nil"/>
              <w:bottom w:val="single" w:sz="4" w:space="0" w:color="000000"/>
              <w:right w:val="single" w:sz="4" w:space="0" w:color="000000"/>
            </w:tcBorders>
            <w:shd w:val="clear" w:color="auto" w:fill="BDD7EE"/>
            <w:vAlign w:val="center"/>
          </w:tcPr>
          <w:p w14:paraId="29533088" w14:textId="77777777" w:rsidR="00CA1053" w:rsidRDefault="00523412">
            <w:pPr>
              <w:jc w:val="center"/>
              <w:rPr>
                <w:rFonts w:ascii="Arial" w:eastAsia="Arial" w:hAnsi="Arial" w:cs="Arial"/>
                <w:b/>
                <w:bCs/>
                <w:color w:val="000000"/>
                <w:sz w:val="18"/>
                <w:szCs w:val="18"/>
              </w:rPr>
            </w:pPr>
            <w:r>
              <w:rPr>
                <w:rFonts w:ascii="Arial" w:eastAsia="Arial" w:hAnsi="Arial" w:cs="Arial"/>
                <w:b/>
                <w:bCs/>
                <w:color w:val="000000"/>
                <w:sz w:val="18"/>
                <w:szCs w:val="18"/>
              </w:rPr>
              <w:t xml:space="preserve">LUGAR DE LABORES </w:t>
            </w:r>
          </w:p>
        </w:tc>
      </w:tr>
      <w:tr w:rsidR="00722A77" w14:paraId="0BF1ABAE" w14:textId="77777777" w:rsidTr="00245797">
        <w:trPr>
          <w:gridAfter w:val="1"/>
          <w:wAfter w:w="6" w:type="dxa"/>
          <w:trHeight w:val="720"/>
        </w:trPr>
        <w:tc>
          <w:tcPr>
            <w:tcW w:w="1453" w:type="dxa"/>
            <w:vMerge w:val="restart"/>
            <w:tcBorders>
              <w:top w:val="nil"/>
              <w:left w:val="single" w:sz="4" w:space="0" w:color="000000"/>
              <w:right w:val="single" w:sz="4" w:space="0" w:color="000000"/>
            </w:tcBorders>
            <w:shd w:val="clear" w:color="auto" w:fill="FFFFFF"/>
            <w:vAlign w:val="center"/>
          </w:tcPr>
          <w:p w14:paraId="0D2215CF" w14:textId="77777777" w:rsidR="00722A77" w:rsidRDefault="00722A77">
            <w:pPr>
              <w:jc w:val="center"/>
              <w:rPr>
                <w:rFonts w:ascii="Arial" w:eastAsia="Arial" w:hAnsi="Arial" w:cs="Arial"/>
                <w:color w:val="000000"/>
                <w:sz w:val="18"/>
                <w:szCs w:val="18"/>
              </w:rPr>
            </w:pPr>
            <w:r>
              <w:rPr>
                <w:rFonts w:ascii="Arial" w:eastAsia="Arial" w:hAnsi="Arial" w:cs="Arial"/>
                <w:color w:val="000000"/>
                <w:sz w:val="18"/>
                <w:szCs w:val="18"/>
              </w:rPr>
              <w:t>Médico Especialista</w:t>
            </w:r>
          </w:p>
        </w:tc>
        <w:tc>
          <w:tcPr>
            <w:tcW w:w="1861" w:type="dxa"/>
            <w:tcBorders>
              <w:top w:val="nil"/>
              <w:left w:val="nil"/>
              <w:bottom w:val="single" w:sz="4" w:space="0" w:color="000000"/>
              <w:right w:val="single" w:sz="4" w:space="0" w:color="000000"/>
            </w:tcBorders>
            <w:shd w:val="clear" w:color="auto" w:fill="FFFFFF"/>
            <w:vAlign w:val="center"/>
          </w:tcPr>
          <w:p w14:paraId="6FAB68A8" w14:textId="77777777" w:rsidR="00722A77" w:rsidRDefault="00722A77">
            <w:pPr>
              <w:jc w:val="center"/>
              <w:rPr>
                <w:rFonts w:ascii="Arial" w:eastAsia="Arial" w:hAnsi="Arial" w:cs="Arial"/>
                <w:color w:val="000000"/>
                <w:sz w:val="18"/>
                <w:szCs w:val="18"/>
              </w:rPr>
            </w:pPr>
            <w:r>
              <w:rPr>
                <w:rFonts w:ascii="Arial" w:eastAsia="Arial" w:hAnsi="Arial" w:cs="Arial"/>
                <w:color w:val="000000"/>
                <w:sz w:val="18"/>
                <w:szCs w:val="18"/>
              </w:rPr>
              <w:t>Otorrinolaringología</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1DDAF9A8" w14:textId="77777777" w:rsidR="00722A77" w:rsidRDefault="00722A77">
            <w:pPr>
              <w:jc w:val="center"/>
              <w:rPr>
                <w:rFonts w:ascii="Arial" w:eastAsia="Arial" w:hAnsi="Arial" w:cs="Arial"/>
                <w:color w:val="000000"/>
                <w:sz w:val="18"/>
                <w:szCs w:val="18"/>
              </w:rPr>
            </w:pPr>
            <w:r>
              <w:rPr>
                <w:rFonts w:ascii="Arial" w:eastAsia="Arial" w:hAnsi="Arial" w:cs="Arial"/>
                <w:color w:val="000000"/>
                <w:sz w:val="18"/>
                <w:szCs w:val="18"/>
              </w:rPr>
              <w:t>P1</w:t>
            </w:r>
            <w:r>
              <w:rPr>
                <w:rFonts w:ascii="Arial" w:eastAsia="Arial" w:hAnsi="Arial" w:cs="Arial"/>
                <w:sz w:val="18"/>
                <w:szCs w:val="18"/>
              </w:rPr>
              <w:t>-</w:t>
            </w:r>
            <w:r>
              <w:rPr>
                <w:rFonts w:ascii="Arial" w:eastAsia="Arial" w:hAnsi="Arial" w:cs="Arial"/>
                <w:color w:val="000000"/>
                <w:sz w:val="18"/>
                <w:szCs w:val="18"/>
              </w:rPr>
              <w:t>ME-001</w:t>
            </w:r>
          </w:p>
        </w:tc>
        <w:tc>
          <w:tcPr>
            <w:tcW w:w="1610" w:type="dxa"/>
            <w:vMerge w:val="restart"/>
            <w:tcBorders>
              <w:top w:val="single" w:sz="4" w:space="0" w:color="auto"/>
              <w:left w:val="single" w:sz="4" w:space="0" w:color="auto"/>
              <w:right w:val="single" w:sz="4" w:space="0" w:color="auto"/>
            </w:tcBorders>
            <w:shd w:val="clear" w:color="auto" w:fill="FFFFFF"/>
            <w:vAlign w:val="center"/>
          </w:tcPr>
          <w:p w14:paraId="74A868FC" w14:textId="77777777" w:rsidR="00722A77" w:rsidRDefault="00722A77">
            <w:pPr>
              <w:jc w:val="center"/>
              <w:rPr>
                <w:rFonts w:ascii="Arial" w:eastAsia="Arial" w:hAnsi="Arial" w:cs="Arial"/>
                <w:color w:val="000000"/>
                <w:sz w:val="18"/>
                <w:szCs w:val="18"/>
              </w:rPr>
            </w:pPr>
            <w:r>
              <w:rPr>
                <w:rFonts w:ascii="Arial" w:eastAsia="Arial" w:hAnsi="Arial" w:cs="Arial"/>
                <w:color w:val="000000"/>
                <w:sz w:val="18"/>
                <w:szCs w:val="18"/>
              </w:rPr>
              <w:t>S/ 8,955.00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7BD08C45" w14:textId="77777777" w:rsidR="00722A77" w:rsidRDefault="00722A77">
            <w:pPr>
              <w:jc w:val="center"/>
              <w:rPr>
                <w:rFonts w:ascii="Arial" w:eastAsia="Arial" w:hAnsi="Arial" w:cs="Arial"/>
                <w:color w:val="000000"/>
                <w:sz w:val="18"/>
                <w:szCs w:val="18"/>
              </w:rPr>
            </w:pPr>
            <w:r>
              <w:rPr>
                <w:rFonts w:ascii="Arial" w:eastAsia="Arial" w:hAnsi="Arial" w:cs="Arial"/>
                <w:color w:val="000000"/>
                <w:sz w:val="18"/>
                <w:szCs w:val="18"/>
              </w:rPr>
              <w:t>01</w:t>
            </w:r>
          </w:p>
        </w:tc>
        <w:tc>
          <w:tcPr>
            <w:tcW w:w="3118" w:type="dxa"/>
            <w:vMerge w:val="restart"/>
            <w:tcBorders>
              <w:top w:val="nil"/>
              <w:left w:val="nil"/>
              <w:right w:val="single" w:sz="4" w:space="0" w:color="000000"/>
            </w:tcBorders>
            <w:shd w:val="clear" w:color="auto" w:fill="FFFFFF"/>
            <w:vAlign w:val="center"/>
          </w:tcPr>
          <w:p w14:paraId="0AA235AC" w14:textId="40502925" w:rsidR="00722A77" w:rsidRDefault="00722A77">
            <w:pPr>
              <w:jc w:val="center"/>
              <w:rPr>
                <w:rFonts w:ascii="Arial" w:eastAsia="Arial" w:hAnsi="Arial" w:cs="Arial"/>
                <w:color w:val="000000"/>
                <w:sz w:val="18"/>
                <w:szCs w:val="18"/>
              </w:rPr>
            </w:pPr>
            <w:r>
              <w:rPr>
                <w:rFonts w:ascii="Arial" w:eastAsia="Arial" w:hAnsi="Arial" w:cs="Arial"/>
                <w:sz w:val="18"/>
                <w:szCs w:val="18"/>
              </w:rPr>
              <w:t xml:space="preserve">Red Asistencial Ancash / </w:t>
            </w:r>
            <w:r>
              <w:rPr>
                <w:rFonts w:ascii="Arial" w:eastAsia="Arial" w:hAnsi="Arial" w:cs="Arial"/>
                <w:color w:val="000000"/>
                <w:sz w:val="18"/>
                <w:szCs w:val="18"/>
              </w:rPr>
              <w:t>Hospital Base III Chimbote / Departamento Cirugía / Servicio de Especialidades Quirúrgicas</w:t>
            </w:r>
          </w:p>
        </w:tc>
      </w:tr>
      <w:tr w:rsidR="00722A77" w14:paraId="6C3F0B29" w14:textId="77777777" w:rsidTr="00245797">
        <w:trPr>
          <w:gridAfter w:val="1"/>
          <w:wAfter w:w="6" w:type="dxa"/>
          <w:trHeight w:val="720"/>
        </w:trPr>
        <w:tc>
          <w:tcPr>
            <w:tcW w:w="1453" w:type="dxa"/>
            <w:vMerge/>
            <w:tcBorders>
              <w:left w:val="single" w:sz="4" w:space="0" w:color="000000"/>
              <w:right w:val="single" w:sz="4" w:space="0" w:color="000000"/>
            </w:tcBorders>
            <w:shd w:val="clear" w:color="auto" w:fill="FFFFFF"/>
            <w:vAlign w:val="center"/>
          </w:tcPr>
          <w:p w14:paraId="5153DB6C" w14:textId="77777777" w:rsidR="00722A77" w:rsidRDefault="00722A7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61" w:type="dxa"/>
            <w:tcBorders>
              <w:top w:val="nil"/>
              <w:left w:val="nil"/>
              <w:bottom w:val="single" w:sz="4" w:space="0" w:color="000000"/>
              <w:right w:val="single" w:sz="4" w:space="0" w:color="000000"/>
            </w:tcBorders>
            <w:shd w:val="clear" w:color="auto" w:fill="FFFFFF"/>
            <w:vAlign w:val="center"/>
          </w:tcPr>
          <w:p w14:paraId="19159454" w14:textId="77777777" w:rsidR="00722A77" w:rsidRDefault="00722A77">
            <w:pPr>
              <w:jc w:val="center"/>
              <w:rPr>
                <w:rFonts w:ascii="Arial" w:eastAsia="Arial" w:hAnsi="Arial" w:cs="Arial"/>
                <w:color w:val="000000"/>
                <w:sz w:val="18"/>
                <w:szCs w:val="18"/>
              </w:rPr>
            </w:pPr>
            <w:r>
              <w:rPr>
                <w:rFonts w:ascii="Arial" w:eastAsia="Arial" w:hAnsi="Arial" w:cs="Arial"/>
                <w:sz w:val="18"/>
                <w:szCs w:val="18"/>
              </w:rPr>
              <w:t>Ortopedia y Traumatología</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6BE8290A" w14:textId="77777777" w:rsidR="00722A77" w:rsidRDefault="00722A77">
            <w:pPr>
              <w:jc w:val="center"/>
              <w:rPr>
                <w:rFonts w:ascii="Arial" w:eastAsia="Arial" w:hAnsi="Arial" w:cs="Arial"/>
                <w:color w:val="000000"/>
                <w:sz w:val="18"/>
                <w:szCs w:val="18"/>
              </w:rPr>
            </w:pPr>
            <w:r>
              <w:rPr>
                <w:rFonts w:ascii="Arial" w:eastAsia="Arial" w:hAnsi="Arial" w:cs="Arial"/>
                <w:sz w:val="18"/>
                <w:szCs w:val="18"/>
              </w:rPr>
              <w:t>P1-ME-002</w:t>
            </w:r>
          </w:p>
        </w:tc>
        <w:tc>
          <w:tcPr>
            <w:tcW w:w="1610" w:type="dxa"/>
            <w:vMerge/>
            <w:tcBorders>
              <w:left w:val="single" w:sz="4" w:space="0" w:color="auto"/>
              <w:right w:val="single" w:sz="4" w:space="0" w:color="auto"/>
            </w:tcBorders>
            <w:shd w:val="clear" w:color="auto" w:fill="FFFFFF"/>
            <w:vAlign w:val="center"/>
          </w:tcPr>
          <w:p w14:paraId="447B4C42" w14:textId="77777777" w:rsidR="00722A77" w:rsidRDefault="00722A7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492961E8" w14:textId="77777777" w:rsidR="00722A77" w:rsidRDefault="00722A77">
            <w:pPr>
              <w:jc w:val="center"/>
              <w:rPr>
                <w:rFonts w:ascii="Arial" w:eastAsia="Arial" w:hAnsi="Arial" w:cs="Arial"/>
                <w:color w:val="000000"/>
                <w:sz w:val="18"/>
                <w:szCs w:val="18"/>
              </w:rPr>
            </w:pPr>
            <w:r>
              <w:rPr>
                <w:rFonts w:ascii="Arial" w:eastAsia="Arial" w:hAnsi="Arial" w:cs="Arial"/>
                <w:sz w:val="18"/>
                <w:szCs w:val="18"/>
              </w:rPr>
              <w:t>02</w:t>
            </w:r>
          </w:p>
        </w:tc>
        <w:tc>
          <w:tcPr>
            <w:tcW w:w="3118" w:type="dxa"/>
            <w:vMerge/>
            <w:tcBorders>
              <w:top w:val="nil"/>
              <w:left w:val="nil"/>
              <w:right w:val="single" w:sz="4" w:space="0" w:color="000000"/>
            </w:tcBorders>
            <w:shd w:val="clear" w:color="auto" w:fill="FFFFFF"/>
            <w:vAlign w:val="center"/>
          </w:tcPr>
          <w:p w14:paraId="539DEAA1" w14:textId="77777777" w:rsidR="00722A77" w:rsidRDefault="00722A77">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722A77" w14:paraId="57188B12" w14:textId="77777777" w:rsidTr="00C01453">
        <w:trPr>
          <w:gridAfter w:val="1"/>
          <w:wAfter w:w="6" w:type="dxa"/>
          <w:trHeight w:val="200"/>
        </w:trPr>
        <w:tc>
          <w:tcPr>
            <w:tcW w:w="1453" w:type="dxa"/>
            <w:vMerge/>
            <w:tcBorders>
              <w:left w:val="single" w:sz="4" w:space="0" w:color="000000"/>
              <w:right w:val="single" w:sz="4" w:space="0" w:color="000000"/>
            </w:tcBorders>
            <w:shd w:val="clear" w:color="auto" w:fill="FFFFFF"/>
            <w:vAlign w:val="center"/>
          </w:tcPr>
          <w:p w14:paraId="499C1A95" w14:textId="77777777" w:rsidR="00722A77" w:rsidRDefault="00722A7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61" w:type="dxa"/>
            <w:vMerge w:val="restart"/>
            <w:tcBorders>
              <w:top w:val="nil"/>
              <w:left w:val="nil"/>
              <w:right w:val="single" w:sz="4" w:space="0" w:color="000000"/>
            </w:tcBorders>
            <w:shd w:val="clear" w:color="auto" w:fill="FFFFFF"/>
            <w:vAlign w:val="center"/>
          </w:tcPr>
          <w:p w14:paraId="04B4952F" w14:textId="77777777" w:rsidR="00722A77" w:rsidRDefault="00722A77">
            <w:pPr>
              <w:jc w:val="center"/>
              <w:rPr>
                <w:rFonts w:ascii="Arial" w:eastAsia="Arial" w:hAnsi="Arial" w:cs="Arial"/>
                <w:sz w:val="18"/>
                <w:szCs w:val="18"/>
              </w:rPr>
            </w:pPr>
            <w:r>
              <w:rPr>
                <w:rFonts w:ascii="Arial" w:eastAsia="Arial" w:hAnsi="Arial" w:cs="Arial"/>
                <w:sz w:val="18"/>
                <w:szCs w:val="18"/>
              </w:rPr>
              <w:t>Dermatología</w:t>
            </w:r>
          </w:p>
        </w:tc>
        <w:tc>
          <w:tcPr>
            <w:tcW w:w="1455" w:type="dxa"/>
            <w:vMerge w:val="restart"/>
            <w:tcBorders>
              <w:top w:val="single" w:sz="4" w:space="0" w:color="000000"/>
              <w:left w:val="nil"/>
              <w:right w:val="single" w:sz="4" w:space="0" w:color="auto"/>
            </w:tcBorders>
            <w:shd w:val="clear" w:color="auto" w:fill="FFFFFF"/>
            <w:vAlign w:val="center"/>
          </w:tcPr>
          <w:p w14:paraId="1ECBD164" w14:textId="77777777" w:rsidR="00722A77" w:rsidRDefault="00722A77">
            <w:pPr>
              <w:jc w:val="center"/>
              <w:rPr>
                <w:rFonts w:ascii="Arial" w:eastAsia="Arial" w:hAnsi="Arial" w:cs="Arial"/>
                <w:sz w:val="18"/>
                <w:szCs w:val="18"/>
              </w:rPr>
            </w:pPr>
            <w:r>
              <w:rPr>
                <w:rFonts w:ascii="Arial" w:eastAsia="Arial" w:hAnsi="Arial" w:cs="Arial"/>
                <w:sz w:val="18"/>
                <w:szCs w:val="18"/>
              </w:rPr>
              <w:t>P1-ME-003</w:t>
            </w:r>
          </w:p>
        </w:tc>
        <w:tc>
          <w:tcPr>
            <w:tcW w:w="1610" w:type="dxa"/>
            <w:vMerge/>
            <w:tcBorders>
              <w:left w:val="single" w:sz="4" w:space="0" w:color="auto"/>
              <w:right w:val="single" w:sz="4" w:space="0" w:color="auto"/>
            </w:tcBorders>
            <w:shd w:val="clear" w:color="auto" w:fill="FFFFFF"/>
            <w:vAlign w:val="center"/>
          </w:tcPr>
          <w:p w14:paraId="0C2CAE57" w14:textId="77777777" w:rsidR="00722A77" w:rsidRDefault="00722A77">
            <w:pPr>
              <w:widowControl w:val="0"/>
              <w:pBdr>
                <w:top w:val="nil"/>
                <w:left w:val="nil"/>
                <w:bottom w:val="nil"/>
                <w:right w:val="nil"/>
                <w:between w:val="nil"/>
              </w:pBdr>
              <w:spacing w:line="276" w:lineRule="auto"/>
              <w:rPr>
                <w:rFonts w:ascii="Arial" w:eastAsia="Arial" w:hAnsi="Arial" w:cs="Arial"/>
                <w:sz w:val="18"/>
                <w:szCs w:val="18"/>
              </w:rPr>
            </w:pPr>
          </w:p>
        </w:tc>
        <w:tc>
          <w:tcPr>
            <w:tcW w:w="1233" w:type="dxa"/>
            <w:vMerge w:val="restart"/>
            <w:tcBorders>
              <w:top w:val="nil"/>
              <w:left w:val="single" w:sz="4" w:space="0" w:color="auto"/>
              <w:right w:val="single" w:sz="4" w:space="0" w:color="000000"/>
            </w:tcBorders>
            <w:shd w:val="clear" w:color="auto" w:fill="FFFFFF"/>
            <w:vAlign w:val="center"/>
          </w:tcPr>
          <w:p w14:paraId="2928FE3F" w14:textId="77777777" w:rsidR="00722A77" w:rsidRDefault="00722A77">
            <w:pPr>
              <w:jc w:val="center"/>
              <w:rPr>
                <w:rFonts w:ascii="Arial" w:eastAsia="Arial" w:hAnsi="Arial" w:cs="Arial"/>
                <w:sz w:val="18"/>
                <w:szCs w:val="18"/>
              </w:rPr>
            </w:pPr>
            <w:r>
              <w:rPr>
                <w:rFonts w:ascii="Arial" w:eastAsia="Arial" w:hAnsi="Arial" w:cs="Arial"/>
                <w:sz w:val="18"/>
                <w:szCs w:val="18"/>
              </w:rPr>
              <w:t>01</w:t>
            </w:r>
          </w:p>
        </w:tc>
        <w:tc>
          <w:tcPr>
            <w:tcW w:w="3118" w:type="dxa"/>
            <w:tcBorders>
              <w:left w:val="nil"/>
              <w:bottom w:val="single" w:sz="4" w:space="0" w:color="000000"/>
              <w:right w:val="single" w:sz="4" w:space="0" w:color="000000"/>
            </w:tcBorders>
            <w:shd w:val="clear" w:color="auto" w:fill="FFFFFF"/>
            <w:vAlign w:val="center"/>
          </w:tcPr>
          <w:p w14:paraId="24AE8B08" w14:textId="73AA86ED" w:rsidR="00722A77" w:rsidRDefault="00722A77">
            <w:pPr>
              <w:jc w:val="center"/>
              <w:rPr>
                <w:rFonts w:ascii="Arial" w:eastAsia="Arial" w:hAnsi="Arial" w:cs="Arial"/>
                <w:sz w:val="18"/>
                <w:szCs w:val="18"/>
              </w:rPr>
            </w:pPr>
          </w:p>
        </w:tc>
      </w:tr>
      <w:tr w:rsidR="00722A77" w14:paraId="7FDB346B" w14:textId="77777777" w:rsidTr="00C01453">
        <w:trPr>
          <w:gridAfter w:val="1"/>
          <w:wAfter w:w="6" w:type="dxa"/>
          <w:trHeight w:val="200"/>
        </w:trPr>
        <w:tc>
          <w:tcPr>
            <w:tcW w:w="1453" w:type="dxa"/>
            <w:vMerge/>
            <w:tcBorders>
              <w:left w:val="single" w:sz="4" w:space="0" w:color="000000"/>
              <w:right w:val="single" w:sz="4" w:space="0" w:color="000000"/>
            </w:tcBorders>
            <w:shd w:val="clear" w:color="auto" w:fill="FFFFFF"/>
            <w:vAlign w:val="center"/>
          </w:tcPr>
          <w:p w14:paraId="0ED6E5F2" w14:textId="77777777" w:rsidR="00722A77" w:rsidRDefault="00722A77">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61" w:type="dxa"/>
            <w:vMerge/>
            <w:tcBorders>
              <w:left w:val="nil"/>
              <w:bottom w:val="single" w:sz="4" w:space="0" w:color="000000"/>
              <w:right w:val="single" w:sz="4" w:space="0" w:color="000000"/>
            </w:tcBorders>
            <w:shd w:val="clear" w:color="auto" w:fill="FFFFFF"/>
            <w:vAlign w:val="center"/>
          </w:tcPr>
          <w:p w14:paraId="654035E0" w14:textId="77777777" w:rsidR="00722A77" w:rsidRDefault="00722A77">
            <w:pPr>
              <w:jc w:val="center"/>
              <w:rPr>
                <w:rFonts w:ascii="Arial" w:eastAsia="Arial" w:hAnsi="Arial" w:cs="Arial"/>
                <w:sz w:val="18"/>
                <w:szCs w:val="18"/>
              </w:rPr>
            </w:pPr>
          </w:p>
        </w:tc>
        <w:tc>
          <w:tcPr>
            <w:tcW w:w="1455" w:type="dxa"/>
            <w:vMerge/>
            <w:tcBorders>
              <w:left w:val="nil"/>
              <w:bottom w:val="single" w:sz="4" w:space="0" w:color="000000"/>
              <w:right w:val="single" w:sz="4" w:space="0" w:color="auto"/>
            </w:tcBorders>
            <w:shd w:val="clear" w:color="auto" w:fill="FFFFFF"/>
            <w:vAlign w:val="center"/>
          </w:tcPr>
          <w:p w14:paraId="6B5FCC8B" w14:textId="77777777" w:rsidR="00722A77" w:rsidRDefault="00722A77">
            <w:pPr>
              <w:jc w:val="center"/>
              <w:rPr>
                <w:rFonts w:ascii="Arial" w:eastAsia="Arial" w:hAnsi="Arial" w:cs="Arial"/>
                <w:sz w:val="18"/>
                <w:szCs w:val="18"/>
              </w:rPr>
            </w:pPr>
          </w:p>
        </w:tc>
        <w:tc>
          <w:tcPr>
            <w:tcW w:w="1610" w:type="dxa"/>
            <w:vMerge/>
            <w:tcBorders>
              <w:left w:val="single" w:sz="4" w:space="0" w:color="auto"/>
              <w:bottom w:val="single" w:sz="4" w:space="0" w:color="auto"/>
              <w:right w:val="single" w:sz="4" w:space="0" w:color="auto"/>
            </w:tcBorders>
            <w:shd w:val="clear" w:color="auto" w:fill="FFFFFF"/>
            <w:vAlign w:val="center"/>
          </w:tcPr>
          <w:p w14:paraId="5536E3E2" w14:textId="77777777" w:rsidR="00722A77" w:rsidRDefault="00722A77">
            <w:pPr>
              <w:widowControl w:val="0"/>
              <w:pBdr>
                <w:top w:val="nil"/>
                <w:left w:val="nil"/>
                <w:bottom w:val="nil"/>
                <w:right w:val="nil"/>
                <w:between w:val="nil"/>
              </w:pBdr>
              <w:spacing w:line="276" w:lineRule="auto"/>
              <w:rPr>
                <w:rFonts w:ascii="Arial" w:eastAsia="Arial" w:hAnsi="Arial" w:cs="Arial"/>
                <w:sz w:val="18"/>
                <w:szCs w:val="18"/>
              </w:rPr>
            </w:pPr>
          </w:p>
        </w:tc>
        <w:tc>
          <w:tcPr>
            <w:tcW w:w="1233" w:type="dxa"/>
            <w:vMerge/>
            <w:tcBorders>
              <w:left w:val="single" w:sz="4" w:space="0" w:color="auto"/>
              <w:bottom w:val="single" w:sz="4" w:space="0" w:color="000000"/>
              <w:right w:val="single" w:sz="4" w:space="0" w:color="000000"/>
            </w:tcBorders>
            <w:shd w:val="clear" w:color="auto" w:fill="FFFFFF"/>
            <w:vAlign w:val="center"/>
          </w:tcPr>
          <w:p w14:paraId="35D14AD1" w14:textId="77777777" w:rsidR="00722A77" w:rsidRDefault="00722A77">
            <w:pPr>
              <w:jc w:val="center"/>
              <w:rPr>
                <w:rFonts w:ascii="Arial" w:eastAsia="Arial" w:hAnsi="Arial" w:cs="Arial"/>
                <w:sz w:val="18"/>
                <w:szCs w:val="18"/>
              </w:rPr>
            </w:pPr>
          </w:p>
        </w:tc>
        <w:tc>
          <w:tcPr>
            <w:tcW w:w="3118" w:type="dxa"/>
            <w:tcBorders>
              <w:left w:val="nil"/>
              <w:bottom w:val="single" w:sz="4" w:space="0" w:color="000000"/>
              <w:right w:val="single" w:sz="4" w:space="0" w:color="000000"/>
            </w:tcBorders>
            <w:shd w:val="clear" w:color="auto" w:fill="FFFFFF"/>
            <w:vAlign w:val="center"/>
          </w:tcPr>
          <w:p w14:paraId="392FF51D" w14:textId="6426D1EC" w:rsidR="00722A77" w:rsidRDefault="00722A77">
            <w:pPr>
              <w:jc w:val="center"/>
              <w:rPr>
                <w:rFonts w:ascii="Arial" w:eastAsia="Arial" w:hAnsi="Arial" w:cs="Arial"/>
                <w:sz w:val="18"/>
                <w:szCs w:val="18"/>
              </w:rPr>
            </w:pPr>
            <w:r>
              <w:rPr>
                <w:rFonts w:ascii="Arial" w:eastAsia="Arial" w:hAnsi="Arial" w:cs="Arial"/>
                <w:sz w:val="18"/>
                <w:szCs w:val="18"/>
              </w:rPr>
              <w:t>Red Asistencial Ancash/ Hospital Base III Chimbote/ / Departamento Medicina/ Servicio de Especialidades Médicas</w:t>
            </w:r>
          </w:p>
        </w:tc>
      </w:tr>
      <w:tr w:rsidR="00510198" w14:paraId="0EA2469D" w14:textId="77777777" w:rsidTr="00FE58BD">
        <w:trPr>
          <w:gridAfter w:val="1"/>
          <w:wAfter w:w="6" w:type="dxa"/>
          <w:trHeight w:val="705"/>
        </w:trPr>
        <w:tc>
          <w:tcPr>
            <w:tcW w:w="1453" w:type="dxa"/>
            <w:vMerge w:val="restart"/>
            <w:tcBorders>
              <w:top w:val="single" w:sz="4" w:space="0" w:color="000000"/>
              <w:left w:val="single" w:sz="4" w:space="0" w:color="000000"/>
              <w:right w:val="single" w:sz="4" w:space="0" w:color="000000"/>
            </w:tcBorders>
            <w:shd w:val="clear" w:color="auto" w:fill="FFFFFF"/>
            <w:vAlign w:val="center"/>
          </w:tcPr>
          <w:p w14:paraId="4C4ADE88" w14:textId="50F19231" w:rsidR="00510198" w:rsidRPr="00510198" w:rsidRDefault="00510198" w:rsidP="00510198">
            <w:pPr>
              <w:jc w:val="center"/>
              <w:rPr>
                <w:rFonts w:ascii="Arial" w:eastAsia="Arial" w:hAnsi="Arial" w:cs="Arial"/>
                <w:color w:val="000000"/>
                <w:sz w:val="18"/>
                <w:szCs w:val="18"/>
              </w:rPr>
            </w:pPr>
            <w:r w:rsidRPr="00510198">
              <w:rPr>
                <w:rFonts w:ascii="Arial" w:eastAsia="Arial" w:hAnsi="Arial" w:cs="Arial"/>
                <w:color w:val="000000"/>
                <w:sz w:val="18"/>
                <w:szCs w:val="18"/>
              </w:rPr>
              <w:t>Enfermera</w:t>
            </w:r>
          </w:p>
        </w:tc>
        <w:tc>
          <w:tcPr>
            <w:tcW w:w="1861" w:type="dxa"/>
            <w:vMerge w:val="restart"/>
            <w:tcBorders>
              <w:top w:val="single" w:sz="4" w:space="0" w:color="000000"/>
              <w:left w:val="nil"/>
              <w:right w:val="single" w:sz="4" w:space="0" w:color="000000"/>
            </w:tcBorders>
            <w:shd w:val="clear" w:color="auto" w:fill="FFFFFF"/>
            <w:vAlign w:val="center"/>
          </w:tcPr>
          <w:p w14:paraId="6F47D435" w14:textId="19A78E6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31A4D610" w14:textId="6BC47682" w:rsidR="00510198" w:rsidRDefault="00510198" w:rsidP="00510198">
            <w:pPr>
              <w:jc w:val="center"/>
              <w:rPr>
                <w:rFonts w:ascii="Arial" w:eastAsia="Arial" w:hAnsi="Arial" w:cs="Arial"/>
                <w:sz w:val="18"/>
                <w:szCs w:val="18"/>
              </w:rPr>
            </w:pPr>
            <w:r>
              <w:rPr>
                <w:rFonts w:ascii="Arial" w:eastAsia="Arial" w:hAnsi="Arial" w:cs="Arial"/>
                <w:sz w:val="18"/>
                <w:szCs w:val="18"/>
              </w:rPr>
              <w:t>P2-EN-004</w:t>
            </w:r>
          </w:p>
        </w:tc>
        <w:tc>
          <w:tcPr>
            <w:tcW w:w="1610" w:type="dxa"/>
            <w:vMerge w:val="restart"/>
            <w:tcBorders>
              <w:top w:val="single" w:sz="4" w:space="0" w:color="auto"/>
              <w:left w:val="single" w:sz="4" w:space="0" w:color="auto"/>
              <w:right w:val="single" w:sz="4" w:space="0" w:color="auto"/>
            </w:tcBorders>
            <w:shd w:val="clear" w:color="auto" w:fill="FFFFFF"/>
            <w:vAlign w:val="center"/>
          </w:tcPr>
          <w:p w14:paraId="1BB4F15E" w14:textId="2E5A4CCA" w:rsidR="00510198" w:rsidRDefault="00510198" w:rsidP="00510198">
            <w:pPr>
              <w:jc w:val="center"/>
              <w:rPr>
                <w:rFonts w:ascii="Arial" w:eastAsia="Arial" w:hAnsi="Arial" w:cs="Arial"/>
                <w:sz w:val="18"/>
                <w:szCs w:val="18"/>
              </w:rPr>
            </w:pPr>
            <w:r>
              <w:rPr>
                <w:rFonts w:ascii="Arial" w:eastAsia="Arial" w:hAnsi="Arial" w:cs="Arial"/>
                <w:color w:val="000000"/>
                <w:sz w:val="18"/>
                <w:szCs w:val="18"/>
              </w:rPr>
              <w:t>S/ 6,473.00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079C568E" w14:textId="1FEBB2F4"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13B129EE" w14:textId="37492B6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Centro Médico Sihuas</w:t>
            </w:r>
          </w:p>
        </w:tc>
      </w:tr>
      <w:tr w:rsidR="00510198" w14:paraId="2EDDDFBB" w14:textId="77777777" w:rsidTr="0088666C">
        <w:trPr>
          <w:gridAfter w:val="1"/>
          <w:wAfter w:w="6" w:type="dxa"/>
          <w:trHeight w:val="705"/>
        </w:trPr>
        <w:tc>
          <w:tcPr>
            <w:tcW w:w="1453" w:type="dxa"/>
            <w:vMerge/>
            <w:tcBorders>
              <w:left w:val="single" w:sz="4" w:space="0" w:color="000000"/>
              <w:right w:val="single" w:sz="4" w:space="0" w:color="000000"/>
            </w:tcBorders>
            <w:shd w:val="clear" w:color="auto" w:fill="FFFFFF"/>
            <w:vAlign w:val="center"/>
          </w:tcPr>
          <w:p w14:paraId="13995DED" w14:textId="0D7EB4FA" w:rsidR="00510198" w:rsidRDefault="00510198" w:rsidP="00510198">
            <w:pPr>
              <w:jc w:val="center"/>
              <w:rPr>
                <w:rFonts w:ascii="Arial" w:eastAsia="Arial" w:hAnsi="Arial" w:cs="Arial"/>
                <w:color w:val="000000"/>
                <w:sz w:val="18"/>
                <w:szCs w:val="18"/>
              </w:rPr>
            </w:pPr>
          </w:p>
        </w:tc>
        <w:tc>
          <w:tcPr>
            <w:tcW w:w="1861" w:type="dxa"/>
            <w:vMerge/>
            <w:tcBorders>
              <w:left w:val="nil"/>
              <w:right w:val="single" w:sz="4" w:space="0" w:color="000000"/>
            </w:tcBorders>
            <w:shd w:val="clear" w:color="auto" w:fill="FFFFFF"/>
            <w:vAlign w:val="center"/>
          </w:tcPr>
          <w:p w14:paraId="7DB5001F" w14:textId="218C2D03" w:rsidR="00510198" w:rsidRDefault="00510198" w:rsidP="00510198">
            <w:pPr>
              <w:jc w:val="center"/>
              <w:rPr>
                <w:rFonts w:ascii="Arial" w:eastAsia="Arial" w:hAnsi="Arial" w:cs="Arial"/>
                <w:color w:val="000000"/>
                <w:sz w:val="18"/>
                <w:szCs w:val="18"/>
              </w:rPr>
            </w:pP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23D299DA" w14:textId="262BE770" w:rsidR="00510198" w:rsidRDefault="00510198" w:rsidP="00510198">
            <w:pPr>
              <w:jc w:val="center"/>
              <w:rPr>
                <w:rFonts w:ascii="Arial" w:eastAsia="Arial" w:hAnsi="Arial" w:cs="Arial"/>
                <w:sz w:val="18"/>
                <w:szCs w:val="18"/>
              </w:rPr>
            </w:pPr>
            <w:r>
              <w:rPr>
                <w:rFonts w:ascii="Arial" w:eastAsia="Arial" w:hAnsi="Arial" w:cs="Arial"/>
                <w:sz w:val="18"/>
                <w:szCs w:val="18"/>
              </w:rPr>
              <w:t>P2-EN-005</w:t>
            </w:r>
          </w:p>
        </w:tc>
        <w:tc>
          <w:tcPr>
            <w:tcW w:w="1610" w:type="dxa"/>
            <w:vMerge/>
            <w:tcBorders>
              <w:left w:val="single" w:sz="4" w:space="0" w:color="auto"/>
              <w:bottom w:val="single" w:sz="4" w:space="0" w:color="auto"/>
              <w:right w:val="single" w:sz="4" w:space="0" w:color="auto"/>
            </w:tcBorders>
            <w:shd w:val="clear" w:color="auto" w:fill="FFFFFF"/>
            <w:vAlign w:val="center"/>
          </w:tcPr>
          <w:p w14:paraId="61650BF2" w14:textId="77777777" w:rsidR="00510198" w:rsidRDefault="00510198" w:rsidP="00510198">
            <w:pPr>
              <w:jc w:val="center"/>
              <w:rPr>
                <w:rFonts w:ascii="Arial" w:eastAsia="Arial" w:hAnsi="Arial" w:cs="Arial"/>
                <w:sz w:val="18"/>
                <w:szCs w:val="18"/>
              </w:rPr>
            </w:pP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7C883540" w14:textId="31788DAB"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2B669DF9"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Hospital I Cono Sur / Servicio de Ayuda al Diagnóstico y</w:t>
            </w:r>
          </w:p>
          <w:p w14:paraId="106FDF80" w14:textId="1AC71328" w:rsidR="00510198" w:rsidRDefault="00510198" w:rsidP="00510198">
            <w:pPr>
              <w:jc w:val="center"/>
              <w:rPr>
                <w:rFonts w:ascii="Arial" w:eastAsia="Arial" w:hAnsi="Arial" w:cs="Arial"/>
                <w:sz w:val="18"/>
                <w:szCs w:val="18"/>
              </w:rPr>
            </w:pPr>
            <w:r>
              <w:rPr>
                <w:rFonts w:ascii="Arial" w:eastAsia="Arial" w:hAnsi="Arial" w:cs="Arial"/>
                <w:sz w:val="18"/>
                <w:szCs w:val="18"/>
              </w:rPr>
              <w:t>Tratamiento</w:t>
            </w:r>
          </w:p>
        </w:tc>
      </w:tr>
      <w:tr w:rsidR="00510198" w14:paraId="73750511" w14:textId="77777777" w:rsidTr="00E13CDC">
        <w:trPr>
          <w:gridAfter w:val="1"/>
          <w:wAfter w:w="6" w:type="dxa"/>
          <w:trHeight w:val="705"/>
        </w:trPr>
        <w:tc>
          <w:tcPr>
            <w:tcW w:w="1453" w:type="dxa"/>
            <w:vMerge w:val="restart"/>
            <w:tcBorders>
              <w:top w:val="single" w:sz="4" w:space="0" w:color="000000"/>
              <w:left w:val="single" w:sz="4" w:space="0" w:color="000000"/>
              <w:right w:val="single" w:sz="4" w:space="0" w:color="000000"/>
            </w:tcBorders>
            <w:shd w:val="clear" w:color="auto" w:fill="FFFFFF"/>
            <w:vAlign w:val="center"/>
          </w:tcPr>
          <w:p w14:paraId="277536CE"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Técnico de Enfermería II</w:t>
            </w:r>
          </w:p>
        </w:tc>
        <w:tc>
          <w:tcPr>
            <w:tcW w:w="1861" w:type="dxa"/>
            <w:vMerge w:val="restart"/>
            <w:tcBorders>
              <w:top w:val="single" w:sz="4" w:space="0" w:color="000000"/>
              <w:left w:val="nil"/>
              <w:right w:val="single" w:sz="4" w:space="0" w:color="000000"/>
            </w:tcBorders>
            <w:shd w:val="clear" w:color="auto" w:fill="FFFFFF"/>
            <w:vAlign w:val="center"/>
          </w:tcPr>
          <w:p w14:paraId="56C44CEF"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43C84D55" w14:textId="6FBEA10B" w:rsidR="00510198" w:rsidRDefault="00510198" w:rsidP="00510198">
            <w:pPr>
              <w:jc w:val="center"/>
              <w:rPr>
                <w:rFonts w:ascii="Arial" w:eastAsia="Arial" w:hAnsi="Arial" w:cs="Arial"/>
                <w:sz w:val="18"/>
                <w:szCs w:val="18"/>
              </w:rPr>
            </w:pPr>
            <w:r>
              <w:rPr>
                <w:rFonts w:ascii="Arial" w:eastAsia="Arial" w:hAnsi="Arial" w:cs="Arial"/>
                <w:sz w:val="18"/>
                <w:szCs w:val="18"/>
              </w:rPr>
              <w:t>T3-TE2-00</w:t>
            </w:r>
            <w:r w:rsidR="009A3150">
              <w:rPr>
                <w:rFonts w:ascii="Arial" w:eastAsia="Arial" w:hAnsi="Arial" w:cs="Arial"/>
                <w:sz w:val="18"/>
                <w:szCs w:val="18"/>
              </w:rPr>
              <w:t>6</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64B8DEB"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S/ 3,347.00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4B905A9E"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7BF14F1D"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Centro Médico Casma</w:t>
            </w:r>
          </w:p>
        </w:tc>
      </w:tr>
      <w:tr w:rsidR="00510198" w14:paraId="7FD7EFC5" w14:textId="77777777" w:rsidTr="00E13CDC">
        <w:trPr>
          <w:gridAfter w:val="1"/>
          <w:wAfter w:w="6" w:type="dxa"/>
          <w:trHeight w:val="705"/>
        </w:trPr>
        <w:tc>
          <w:tcPr>
            <w:tcW w:w="1453" w:type="dxa"/>
            <w:vMerge/>
            <w:tcBorders>
              <w:top w:val="single" w:sz="4" w:space="0" w:color="000000"/>
              <w:left w:val="single" w:sz="4" w:space="0" w:color="000000"/>
              <w:right w:val="single" w:sz="4" w:space="0" w:color="000000"/>
            </w:tcBorders>
            <w:shd w:val="clear" w:color="auto" w:fill="FFFFFF"/>
            <w:vAlign w:val="center"/>
          </w:tcPr>
          <w:p w14:paraId="6B504EFD"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861" w:type="dxa"/>
            <w:vMerge/>
            <w:tcBorders>
              <w:top w:val="single" w:sz="4" w:space="0" w:color="000000"/>
              <w:left w:val="nil"/>
              <w:right w:val="single" w:sz="4" w:space="0" w:color="000000"/>
            </w:tcBorders>
            <w:shd w:val="clear" w:color="auto" w:fill="FFFFFF"/>
            <w:vAlign w:val="center"/>
          </w:tcPr>
          <w:p w14:paraId="02F33CD2"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4870EFF9" w14:textId="316991BF" w:rsidR="00510198" w:rsidRDefault="00510198" w:rsidP="00510198">
            <w:pPr>
              <w:jc w:val="center"/>
              <w:rPr>
                <w:rFonts w:ascii="Arial" w:eastAsia="Arial" w:hAnsi="Arial" w:cs="Arial"/>
                <w:sz w:val="18"/>
                <w:szCs w:val="18"/>
              </w:rPr>
            </w:pPr>
            <w:r>
              <w:rPr>
                <w:rFonts w:ascii="Arial" w:eastAsia="Arial" w:hAnsi="Arial" w:cs="Arial"/>
                <w:sz w:val="18"/>
                <w:szCs w:val="18"/>
              </w:rPr>
              <w:t>T3-TE2-00</w:t>
            </w:r>
            <w:r w:rsidR="009A3150">
              <w:rPr>
                <w:rFonts w:ascii="Arial" w:eastAsia="Arial" w:hAnsi="Arial" w:cs="Arial"/>
                <w:sz w:val="18"/>
                <w:szCs w:val="18"/>
              </w:rPr>
              <w:t>7</w:t>
            </w:r>
          </w:p>
        </w:tc>
        <w:tc>
          <w:tcPr>
            <w:tcW w:w="161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FB2F954"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0013DC25"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14F115A4"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Hospital I Cono Sur / Servicio De Ayuda Al Diagnóstico Y Tratamiento</w:t>
            </w:r>
          </w:p>
        </w:tc>
      </w:tr>
      <w:tr w:rsidR="00510198" w14:paraId="4DC9DCDF" w14:textId="77777777" w:rsidTr="00E13CDC">
        <w:trPr>
          <w:gridAfter w:val="1"/>
          <w:wAfter w:w="6" w:type="dxa"/>
          <w:trHeight w:val="705"/>
        </w:trPr>
        <w:tc>
          <w:tcPr>
            <w:tcW w:w="1453" w:type="dxa"/>
            <w:vMerge/>
            <w:tcBorders>
              <w:top w:val="single" w:sz="4" w:space="0" w:color="000000"/>
              <w:left w:val="single" w:sz="4" w:space="0" w:color="000000"/>
              <w:right w:val="single" w:sz="4" w:space="0" w:color="000000"/>
            </w:tcBorders>
            <w:shd w:val="clear" w:color="auto" w:fill="FFFFFF"/>
            <w:vAlign w:val="center"/>
          </w:tcPr>
          <w:p w14:paraId="1A165318"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861" w:type="dxa"/>
            <w:vMerge/>
            <w:tcBorders>
              <w:top w:val="single" w:sz="4" w:space="0" w:color="000000"/>
              <w:left w:val="nil"/>
              <w:right w:val="single" w:sz="4" w:space="0" w:color="000000"/>
            </w:tcBorders>
            <w:shd w:val="clear" w:color="auto" w:fill="FFFFFF"/>
            <w:vAlign w:val="center"/>
          </w:tcPr>
          <w:p w14:paraId="657E912A"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4393E31B" w14:textId="08F8B42E" w:rsidR="00510198" w:rsidRDefault="00510198" w:rsidP="00510198">
            <w:pPr>
              <w:jc w:val="center"/>
              <w:rPr>
                <w:rFonts w:ascii="Arial" w:eastAsia="Arial" w:hAnsi="Arial" w:cs="Arial"/>
                <w:sz w:val="18"/>
                <w:szCs w:val="18"/>
              </w:rPr>
            </w:pPr>
            <w:r>
              <w:rPr>
                <w:rFonts w:ascii="Arial" w:eastAsia="Arial" w:hAnsi="Arial" w:cs="Arial"/>
                <w:sz w:val="18"/>
                <w:szCs w:val="18"/>
              </w:rPr>
              <w:t>T3-TE2-00</w:t>
            </w:r>
            <w:r w:rsidR="009A3150">
              <w:rPr>
                <w:rFonts w:ascii="Arial" w:eastAsia="Arial" w:hAnsi="Arial" w:cs="Arial"/>
                <w:sz w:val="18"/>
                <w:szCs w:val="18"/>
              </w:rPr>
              <w:t>8</w:t>
            </w:r>
          </w:p>
        </w:tc>
        <w:tc>
          <w:tcPr>
            <w:tcW w:w="161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B7C5D66" w14:textId="77777777" w:rsidR="00510198" w:rsidRDefault="00510198"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0D17DCB0"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6779FC1D"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Centro Médico Coishco</w:t>
            </w:r>
          </w:p>
        </w:tc>
      </w:tr>
      <w:tr w:rsidR="00510198" w14:paraId="7CE19093" w14:textId="77777777" w:rsidTr="00E13CDC">
        <w:trPr>
          <w:gridAfter w:val="1"/>
          <w:wAfter w:w="6" w:type="dxa"/>
          <w:trHeight w:val="480"/>
        </w:trPr>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1ECE7"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Técnico De Mantenimiento De Equipos Hospitalarios</w:t>
            </w:r>
          </w:p>
        </w:tc>
        <w:tc>
          <w:tcPr>
            <w:tcW w:w="1861" w:type="dxa"/>
            <w:tcBorders>
              <w:top w:val="single" w:sz="4" w:space="0" w:color="000000"/>
              <w:left w:val="nil"/>
              <w:bottom w:val="single" w:sz="4" w:space="0" w:color="000000"/>
              <w:right w:val="single" w:sz="4" w:space="0" w:color="000000"/>
            </w:tcBorders>
            <w:shd w:val="clear" w:color="auto" w:fill="FFFFFF"/>
            <w:vAlign w:val="center"/>
          </w:tcPr>
          <w:p w14:paraId="462A310F"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5BA8EFCE" w14:textId="5058732D" w:rsidR="00510198" w:rsidRDefault="00510198" w:rsidP="00510198">
            <w:pPr>
              <w:jc w:val="center"/>
              <w:rPr>
                <w:rFonts w:ascii="Arial" w:eastAsia="Arial" w:hAnsi="Arial" w:cs="Arial"/>
                <w:sz w:val="18"/>
                <w:szCs w:val="18"/>
              </w:rPr>
            </w:pPr>
            <w:r>
              <w:rPr>
                <w:rFonts w:ascii="Arial" w:eastAsia="Arial" w:hAnsi="Arial" w:cs="Arial"/>
                <w:sz w:val="18"/>
                <w:szCs w:val="18"/>
              </w:rPr>
              <w:t>T3-TMEH-00</w:t>
            </w:r>
            <w:r w:rsidR="009A3150">
              <w:rPr>
                <w:rFonts w:ascii="Arial" w:eastAsia="Arial" w:hAnsi="Arial" w:cs="Arial"/>
                <w:sz w:val="18"/>
                <w:szCs w:val="18"/>
              </w:rPr>
              <w:t>9</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14:paraId="7B048621"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S/ 3,347.00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779A8716"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7E3D54CB"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Gerencia de Red Asistencial / Oficina de Administración / División de Ingeniería Hospitalaria y Servicios /</w:t>
            </w:r>
          </w:p>
          <w:p w14:paraId="11EAEF0D"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Unidad de Mantenimiento, Infraestructura, Equipos y Servicios Generales</w:t>
            </w:r>
          </w:p>
        </w:tc>
      </w:tr>
      <w:tr w:rsidR="00510198" w14:paraId="759DD9A2" w14:textId="77777777" w:rsidTr="00E13CDC">
        <w:trPr>
          <w:gridAfter w:val="1"/>
          <w:wAfter w:w="6" w:type="dxa"/>
          <w:trHeight w:val="480"/>
        </w:trPr>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7442D9"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Digitador</w:t>
            </w:r>
          </w:p>
        </w:tc>
        <w:tc>
          <w:tcPr>
            <w:tcW w:w="1861" w:type="dxa"/>
            <w:tcBorders>
              <w:top w:val="single" w:sz="4" w:space="0" w:color="000000"/>
              <w:left w:val="nil"/>
              <w:bottom w:val="single" w:sz="4" w:space="0" w:color="000000"/>
              <w:right w:val="single" w:sz="4" w:space="0" w:color="000000"/>
            </w:tcBorders>
            <w:shd w:val="clear" w:color="auto" w:fill="FFFFFF"/>
            <w:vAlign w:val="center"/>
          </w:tcPr>
          <w:p w14:paraId="2B356AF5"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Computación y/o Informática</w:t>
            </w:r>
          </w:p>
        </w:tc>
        <w:tc>
          <w:tcPr>
            <w:tcW w:w="1455" w:type="dxa"/>
            <w:tcBorders>
              <w:top w:val="single" w:sz="4" w:space="0" w:color="000000"/>
              <w:left w:val="nil"/>
              <w:bottom w:val="single" w:sz="4" w:space="0" w:color="000000"/>
              <w:right w:val="single" w:sz="4" w:space="0" w:color="000000"/>
            </w:tcBorders>
            <w:shd w:val="clear" w:color="auto" w:fill="FFFFFF"/>
            <w:vAlign w:val="center"/>
          </w:tcPr>
          <w:p w14:paraId="3B54F0AD" w14:textId="7FB5213B" w:rsidR="00510198" w:rsidRDefault="00510198" w:rsidP="00510198">
            <w:pPr>
              <w:jc w:val="center"/>
              <w:rPr>
                <w:rFonts w:ascii="Arial" w:eastAsia="Arial" w:hAnsi="Arial" w:cs="Arial"/>
                <w:sz w:val="18"/>
                <w:szCs w:val="18"/>
              </w:rPr>
            </w:pPr>
            <w:r>
              <w:rPr>
                <w:rFonts w:ascii="Arial" w:eastAsia="Arial" w:hAnsi="Arial" w:cs="Arial"/>
                <w:sz w:val="18"/>
                <w:szCs w:val="18"/>
              </w:rPr>
              <w:t>T3-DIG-0</w:t>
            </w:r>
            <w:r w:rsidR="009A3150">
              <w:rPr>
                <w:rFonts w:ascii="Arial" w:eastAsia="Arial" w:hAnsi="Arial" w:cs="Arial"/>
                <w:sz w:val="18"/>
                <w:szCs w:val="18"/>
              </w:rPr>
              <w:t>10</w:t>
            </w:r>
          </w:p>
        </w:tc>
        <w:tc>
          <w:tcPr>
            <w:tcW w:w="1610" w:type="dxa"/>
            <w:tcBorders>
              <w:top w:val="single" w:sz="4" w:space="0" w:color="auto"/>
              <w:left w:val="single" w:sz="4" w:space="0" w:color="000000"/>
              <w:bottom w:val="single" w:sz="4" w:space="0" w:color="auto"/>
              <w:right w:val="single" w:sz="4" w:space="0" w:color="000000"/>
            </w:tcBorders>
            <w:shd w:val="clear" w:color="auto" w:fill="FFFFFF"/>
            <w:vAlign w:val="center"/>
          </w:tcPr>
          <w:p w14:paraId="44A1F51D"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S/ 3,347.00 (*)</w:t>
            </w:r>
          </w:p>
        </w:tc>
        <w:tc>
          <w:tcPr>
            <w:tcW w:w="1233" w:type="dxa"/>
            <w:tcBorders>
              <w:top w:val="nil"/>
              <w:left w:val="nil"/>
              <w:bottom w:val="single" w:sz="4" w:space="0" w:color="000000"/>
              <w:right w:val="single" w:sz="4" w:space="0" w:color="000000"/>
            </w:tcBorders>
            <w:shd w:val="clear" w:color="auto" w:fill="FFFFFF"/>
            <w:vAlign w:val="center"/>
          </w:tcPr>
          <w:p w14:paraId="14453254"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3DA87D5C"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Hospital Base III</w:t>
            </w:r>
          </w:p>
          <w:p w14:paraId="03DDF8C9"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Chimbote / Departamento Cirugía / Servicio de Anestesiología y Centro Quirúrgico</w:t>
            </w:r>
          </w:p>
        </w:tc>
      </w:tr>
      <w:tr w:rsidR="00554E37" w14:paraId="2160E209" w14:textId="77777777" w:rsidTr="00154509">
        <w:trPr>
          <w:gridAfter w:val="1"/>
          <w:wAfter w:w="6" w:type="dxa"/>
          <w:trHeight w:val="480"/>
        </w:trPr>
        <w:tc>
          <w:tcPr>
            <w:tcW w:w="1453" w:type="dxa"/>
            <w:vMerge w:val="restart"/>
            <w:tcBorders>
              <w:top w:val="single" w:sz="4" w:space="0" w:color="000000"/>
              <w:left w:val="single" w:sz="4" w:space="0" w:color="000000"/>
              <w:right w:val="single" w:sz="4" w:space="0" w:color="000000"/>
            </w:tcBorders>
            <w:shd w:val="clear" w:color="auto" w:fill="FFFFFF"/>
            <w:vAlign w:val="center"/>
          </w:tcPr>
          <w:p w14:paraId="43B318E8" w14:textId="77777777" w:rsidR="00554E37" w:rsidRDefault="00554E37" w:rsidP="00510198">
            <w:pPr>
              <w:jc w:val="center"/>
              <w:rPr>
                <w:rFonts w:ascii="Arial" w:eastAsia="Arial" w:hAnsi="Arial" w:cs="Arial"/>
                <w:color w:val="000000"/>
                <w:sz w:val="18"/>
                <w:szCs w:val="18"/>
              </w:rPr>
            </w:pPr>
            <w:r>
              <w:rPr>
                <w:rFonts w:ascii="Arial" w:eastAsia="Arial" w:hAnsi="Arial" w:cs="Arial"/>
                <w:color w:val="000000"/>
                <w:sz w:val="18"/>
                <w:szCs w:val="18"/>
              </w:rPr>
              <w:lastRenderedPageBreak/>
              <w:t>Auxiliar de Servicio Asistencial</w:t>
            </w:r>
          </w:p>
        </w:tc>
        <w:tc>
          <w:tcPr>
            <w:tcW w:w="1861" w:type="dxa"/>
            <w:vMerge w:val="restart"/>
            <w:tcBorders>
              <w:top w:val="single" w:sz="4" w:space="0" w:color="000000"/>
              <w:left w:val="nil"/>
              <w:right w:val="single" w:sz="4" w:space="0" w:color="000000"/>
            </w:tcBorders>
            <w:shd w:val="clear" w:color="auto" w:fill="FFFFFF"/>
            <w:vAlign w:val="center"/>
          </w:tcPr>
          <w:p w14:paraId="48CF5C44" w14:textId="77777777" w:rsidR="00554E37" w:rsidRDefault="00554E37" w:rsidP="00510198">
            <w:pPr>
              <w:jc w:val="center"/>
              <w:rPr>
                <w:rFonts w:ascii="Arial" w:eastAsia="Arial" w:hAnsi="Arial" w:cs="Arial"/>
                <w:color w:val="000000"/>
                <w:sz w:val="18"/>
                <w:szCs w:val="18"/>
              </w:rPr>
            </w:pPr>
            <w:r>
              <w:rPr>
                <w:rFonts w:ascii="Arial" w:eastAsia="Arial" w:hAnsi="Arial" w:cs="Arial"/>
                <w:color w:val="000000"/>
                <w:sz w:val="18"/>
                <w:szCs w:val="18"/>
              </w:rPr>
              <w:t>Enfermería</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56136A54" w14:textId="37B4E8B2" w:rsidR="00554E37" w:rsidRDefault="00554E37" w:rsidP="00510198">
            <w:pPr>
              <w:jc w:val="center"/>
              <w:rPr>
                <w:rFonts w:ascii="Arial" w:eastAsia="Arial" w:hAnsi="Arial" w:cs="Arial"/>
                <w:sz w:val="18"/>
                <w:szCs w:val="18"/>
              </w:rPr>
            </w:pPr>
            <w:r>
              <w:rPr>
                <w:rFonts w:ascii="Arial" w:eastAsia="Arial" w:hAnsi="Arial" w:cs="Arial"/>
                <w:sz w:val="18"/>
                <w:szCs w:val="18"/>
              </w:rPr>
              <w:t>A1-ASA-011</w:t>
            </w:r>
          </w:p>
        </w:tc>
        <w:tc>
          <w:tcPr>
            <w:tcW w:w="16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1E2F940"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S/ 3,052.00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3B80D2D5"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04</w:t>
            </w:r>
          </w:p>
        </w:tc>
        <w:tc>
          <w:tcPr>
            <w:tcW w:w="3118" w:type="dxa"/>
            <w:tcBorders>
              <w:top w:val="nil"/>
              <w:left w:val="nil"/>
              <w:bottom w:val="single" w:sz="4" w:space="0" w:color="000000"/>
              <w:right w:val="single" w:sz="4" w:space="0" w:color="000000"/>
            </w:tcBorders>
            <w:shd w:val="clear" w:color="auto" w:fill="FFFFFF"/>
            <w:vAlign w:val="center"/>
          </w:tcPr>
          <w:p w14:paraId="58251343"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Red Asistencial Ancash / Hospital Base III Chimbote / Servicio De Enfermería</w:t>
            </w:r>
          </w:p>
        </w:tc>
      </w:tr>
      <w:tr w:rsidR="00554E37" w14:paraId="530524C4" w14:textId="77777777" w:rsidTr="00154509">
        <w:trPr>
          <w:gridAfter w:val="1"/>
          <w:wAfter w:w="6" w:type="dxa"/>
          <w:trHeight w:val="783"/>
        </w:trPr>
        <w:tc>
          <w:tcPr>
            <w:tcW w:w="1453" w:type="dxa"/>
            <w:vMerge/>
            <w:tcBorders>
              <w:top w:val="single" w:sz="4" w:space="0" w:color="000000"/>
              <w:left w:val="single" w:sz="4" w:space="0" w:color="000000"/>
              <w:right w:val="single" w:sz="4" w:space="0" w:color="000000"/>
            </w:tcBorders>
            <w:shd w:val="clear" w:color="auto" w:fill="FFFFFF"/>
            <w:vAlign w:val="center"/>
          </w:tcPr>
          <w:p w14:paraId="1CCC2DF1" w14:textId="77777777" w:rsidR="00554E37" w:rsidRDefault="00554E37"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861" w:type="dxa"/>
            <w:vMerge/>
            <w:tcBorders>
              <w:left w:val="nil"/>
              <w:bottom w:val="single" w:sz="4" w:space="0" w:color="000000"/>
              <w:right w:val="single" w:sz="4" w:space="0" w:color="000000"/>
            </w:tcBorders>
            <w:shd w:val="clear" w:color="auto" w:fill="FFFFFF"/>
            <w:vAlign w:val="center"/>
          </w:tcPr>
          <w:p w14:paraId="600B32A4" w14:textId="4B45A2E1" w:rsidR="00554E37" w:rsidRDefault="00554E37" w:rsidP="00510198">
            <w:pPr>
              <w:jc w:val="center"/>
              <w:rPr>
                <w:rFonts w:ascii="Arial" w:eastAsia="Arial" w:hAnsi="Arial" w:cs="Arial"/>
                <w:color w:val="000000"/>
                <w:sz w:val="18"/>
                <w:szCs w:val="18"/>
              </w:rPr>
            </w:pP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28A2B158" w14:textId="36BB4A30" w:rsidR="00554E37" w:rsidRDefault="00554E37" w:rsidP="00510198">
            <w:pPr>
              <w:jc w:val="center"/>
              <w:rPr>
                <w:rFonts w:ascii="Arial" w:eastAsia="Arial" w:hAnsi="Arial" w:cs="Arial"/>
                <w:sz w:val="18"/>
                <w:szCs w:val="18"/>
              </w:rPr>
            </w:pPr>
            <w:r>
              <w:rPr>
                <w:rFonts w:ascii="Arial" w:eastAsia="Arial" w:hAnsi="Arial" w:cs="Arial"/>
                <w:sz w:val="18"/>
                <w:szCs w:val="18"/>
              </w:rPr>
              <w:t>A1-ASA-012</w:t>
            </w:r>
          </w:p>
        </w:tc>
        <w:tc>
          <w:tcPr>
            <w:tcW w:w="1610"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47A48CD" w14:textId="77777777" w:rsidR="00554E37" w:rsidRDefault="00554E37" w:rsidP="00510198">
            <w:pPr>
              <w:widowControl w:val="0"/>
              <w:pBdr>
                <w:top w:val="nil"/>
                <w:left w:val="nil"/>
                <w:bottom w:val="nil"/>
                <w:right w:val="nil"/>
                <w:between w:val="nil"/>
              </w:pBdr>
              <w:spacing w:line="276" w:lineRule="auto"/>
              <w:rPr>
                <w:rFonts w:ascii="Arial" w:eastAsia="Arial" w:hAnsi="Arial" w:cs="Arial"/>
                <w:sz w:val="18"/>
                <w:szCs w:val="18"/>
              </w:rPr>
            </w:pP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62478D0E"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6DFB2ED8"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Red Asistencial Ancash / Hospital Base III Chimbote / Departamento de Ayuda al</w:t>
            </w:r>
          </w:p>
          <w:p w14:paraId="58410FBA" w14:textId="77777777" w:rsidR="00554E37" w:rsidRDefault="00554E37" w:rsidP="00510198">
            <w:pPr>
              <w:jc w:val="center"/>
              <w:rPr>
                <w:rFonts w:ascii="Arial" w:eastAsia="Arial" w:hAnsi="Arial" w:cs="Arial"/>
                <w:sz w:val="18"/>
                <w:szCs w:val="18"/>
              </w:rPr>
            </w:pPr>
            <w:r>
              <w:rPr>
                <w:rFonts w:ascii="Arial" w:eastAsia="Arial" w:hAnsi="Arial" w:cs="Arial"/>
                <w:sz w:val="18"/>
                <w:szCs w:val="18"/>
              </w:rPr>
              <w:t>Diagnóstico y Tratamiento</w:t>
            </w:r>
          </w:p>
        </w:tc>
      </w:tr>
      <w:tr w:rsidR="00510198" w14:paraId="5F5252DC" w14:textId="77777777" w:rsidTr="00E13CDC">
        <w:trPr>
          <w:gridAfter w:val="1"/>
          <w:wAfter w:w="6" w:type="dxa"/>
          <w:trHeight w:val="480"/>
        </w:trPr>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05703"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Auxiliar Administrativo</w:t>
            </w:r>
          </w:p>
        </w:tc>
        <w:tc>
          <w:tcPr>
            <w:tcW w:w="1861" w:type="dxa"/>
            <w:tcBorders>
              <w:top w:val="single" w:sz="4" w:space="0" w:color="000000"/>
              <w:left w:val="nil"/>
              <w:bottom w:val="single" w:sz="4" w:space="0" w:color="000000"/>
              <w:right w:val="single" w:sz="4" w:space="0" w:color="000000"/>
            </w:tcBorders>
            <w:shd w:val="clear" w:color="auto" w:fill="FFFFFF"/>
            <w:vAlign w:val="center"/>
          </w:tcPr>
          <w:p w14:paraId="15F6BF78" w14:textId="77777777" w:rsidR="00510198" w:rsidRDefault="00510198" w:rsidP="00510198">
            <w:pPr>
              <w:jc w:val="center"/>
              <w:rPr>
                <w:rFonts w:ascii="Arial" w:eastAsia="Arial" w:hAnsi="Arial" w:cs="Arial"/>
                <w:color w:val="000000"/>
                <w:sz w:val="18"/>
                <w:szCs w:val="18"/>
              </w:rPr>
            </w:pPr>
            <w:r>
              <w:rPr>
                <w:rFonts w:ascii="Arial" w:eastAsia="Arial" w:hAnsi="Arial" w:cs="Arial"/>
                <w:color w:val="000000"/>
                <w:sz w:val="18"/>
                <w:szCs w:val="18"/>
              </w:rPr>
              <w:t>Administración</w:t>
            </w:r>
          </w:p>
        </w:tc>
        <w:tc>
          <w:tcPr>
            <w:tcW w:w="1455" w:type="dxa"/>
            <w:tcBorders>
              <w:top w:val="single" w:sz="4" w:space="0" w:color="000000"/>
              <w:left w:val="nil"/>
              <w:bottom w:val="single" w:sz="4" w:space="0" w:color="000000"/>
              <w:right w:val="single" w:sz="4" w:space="0" w:color="auto"/>
            </w:tcBorders>
            <w:shd w:val="clear" w:color="auto" w:fill="FFFFFF"/>
            <w:vAlign w:val="center"/>
          </w:tcPr>
          <w:p w14:paraId="361C2CF8" w14:textId="5F29748B" w:rsidR="00510198" w:rsidRDefault="00510198" w:rsidP="00510198">
            <w:pPr>
              <w:jc w:val="center"/>
              <w:rPr>
                <w:rFonts w:ascii="Arial" w:eastAsia="Arial" w:hAnsi="Arial" w:cs="Arial"/>
                <w:sz w:val="18"/>
                <w:szCs w:val="18"/>
              </w:rPr>
            </w:pPr>
            <w:r>
              <w:rPr>
                <w:rFonts w:ascii="Arial" w:eastAsia="Arial" w:hAnsi="Arial" w:cs="Arial"/>
                <w:sz w:val="18"/>
                <w:szCs w:val="18"/>
              </w:rPr>
              <w:t>A1-AAD-01</w:t>
            </w:r>
            <w:r w:rsidR="009A3150">
              <w:rPr>
                <w:rFonts w:ascii="Arial" w:eastAsia="Arial" w:hAnsi="Arial" w:cs="Arial"/>
                <w:sz w:val="18"/>
                <w:szCs w:val="18"/>
              </w:rPr>
              <w:t>3</w:t>
            </w:r>
          </w:p>
        </w:tc>
        <w:tc>
          <w:tcPr>
            <w:tcW w:w="1610" w:type="dxa"/>
            <w:tcBorders>
              <w:top w:val="single" w:sz="4" w:space="0" w:color="auto"/>
              <w:left w:val="single" w:sz="4" w:space="0" w:color="auto"/>
              <w:bottom w:val="single" w:sz="4" w:space="0" w:color="auto"/>
              <w:right w:val="single" w:sz="4" w:space="0" w:color="auto"/>
            </w:tcBorders>
            <w:shd w:val="clear" w:color="auto" w:fill="FFFFFF"/>
            <w:vAlign w:val="center"/>
          </w:tcPr>
          <w:p w14:paraId="71F5FFC8"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S/ 3,052.00 (*)</w:t>
            </w:r>
          </w:p>
        </w:tc>
        <w:tc>
          <w:tcPr>
            <w:tcW w:w="1233" w:type="dxa"/>
            <w:tcBorders>
              <w:top w:val="nil"/>
              <w:left w:val="single" w:sz="4" w:space="0" w:color="auto"/>
              <w:bottom w:val="single" w:sz="4" w:space="0" w:color="000000"/>
              <w:right w:val="single" w:sz="4" w:space="0" w:color="000000"/>
            </w:tcBorders>
            <w:shd w:val="clear" w:color="auto" w:fill="FFFFFF"/>
            <w:vAlign w:val="center"/>
          </w:tcPr>
          <w:p w14:paraId="056285C2"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01</w:t>
            </w:r>
          </w:p>
        </w:tc>
        <w:tc>
          <w:tcPr>
            <w:tcW w:w="3118" w:type="dxa"/>
            <w:tcBorders>
              <w:top w:val="nil"/>
              <w:left w:val="nil"/>
              <w:bottom w:val="single" w:sz="4" w:space="0" w:color="000000"/>
              <w:right w:val="single" w:sz="4" w:space="0" w:color="000000"/>
            </w:tcBorders>
            <w:shd w:val="clear" w:color="auto" w:fill="FFFFFF"/>
            <w:vAlign w:val="center"/>
          </w:tcPr>
          <w:p w14:paraId="2FB21EBF" w14:textId="77777777" w:rsidR="00510198" w:rsidRDefault="00510198" w:rsidP="00510198">
            <w:pPr>
              <w:jc w:val="center"/>
              <w:rPr>
                <w:rFonts w:ascii="Arial" w:eastAsia="Arial" w:hAnsi="Arial" w:cs="Arial"/>
                <w:sz w:val="18"/>
                <w:szCs w:val="18"/>
              </w:rPr>
            </w:pPr>
            <w:r>
              <w:rPr>
                <w:rFonts w:ascii="Arial" w:eastAsia="Arial" w:hAnsi="Arial" w:cs="Arial"/>
                <w:sz w:val="18"/>
                <w:szCs w:val="18"/>
              </w:rPr>
              <w:t>Red Asistencial Ancash / Hospital Base III Chimbote / Departamento de Ayuda al Diagnóstico y Tratamiento</w:t>
            </w:r>
          </w:p>
        </w:tc>
      </w:tr>
      <w:tr w:rsidR="00510198" w14:paraId="21CCB647" w14:textId="77777777" w:rsidTr="00E13CDC">
        <w:trPr>
          <w:trHeight w:val="180"/>
        </w:trPr>
        <w:tc>
          <w:tcPr>
            <w:tcW w:w="6379" w:type="dxa"/>
            <w:gridSpan w:val="4"/>
            <w:tcBorders>
              <w:top w:val="single" w:sz="4" w:space="0" w:color="000000"/>
              <w:left w:val="single" w:sz="4" w:space="0" w:color="000000"/>
              <w:bottom w:val="single" w:sz="4" w:space="0" w:color="000000"/>
              <w:right w:val="single" w:sz="4" w:space="0" w:color="000000"/>
            </w:tcBorders>
            <w:shd w:val="clear" w:color="auto" w:fill="BDD7EE"/>
            <w:vAlign w:val="center"/>
          </w:tcPr>
          <w:p w14:paraId="7441BB14" w14:textId="77777777" w:rsidR="00510198" w:rsidRDefault="00510198" w:rsidP="00510198">
            <w:pPr>
              <w:jc w:val="center"/>
              <w:rPr>
                <w:rFonts w:ascii="Arial" w:eastAsia="Arial" w:hAnsi="Arial" w:cs="Arial"/>
                <w:b/>
                <w:bCs/>
                <w:color w:val="000000"/>
                <w:sz w:val="18"/>
                <w:szCs w:val="18"/>
              </w:rPr>
            </w:pPr>
            <w:r>
              <w:rPr>
                <w:rFonts w:ascii="Arial" w:eastAsia="Arial" w:hAnsi="Arial" w:cs="Arial"/>
                <w:b/>
                <w:bCs/>
                <w:color w:val="000000"/>
                <w:sz w:val="18"/>
                <w:szCs w:val="18"/>
              </w:rPr>
              <w:t>TOTAL</w:t>
            </w:r>
          </w:p>
        </w:tc>
        <w:tc>
          <w:tcPr>
            <w:tcW w:w="4357" w:type="dxa"/>
            <w:gridSpan w:val="3"/>
            <w:tcBorders>
              <w:top w:val="single" w:sz="4" w:space="0" w:color="000000"/>
              <w:left w:val="nil"/>
              <w:bottom w:val="single" w:sz="4" w:space="0" w:color="000000"/>
              <w:right w:val="single" w:sz="4" w:space="0" w:color="000000"/>
            </w:tcBorders>
            <w:shd w:val="clear" w:color="auto" w:fill="BDD7EE"/>
            <w:vAlign w:val="center"/>
          </w:tcPr>
          <w:p w14:paraId="18B2E375" w14:textId="54909C75" w:rsidR="00510198" w:rsidRDefault="00510198" w:rsidP="00510198">
            <w:pPr>
              <w:jc w:val="both"/>
              <w:rPr>
                <w:rFonts w:ascii="Arial" w:eastAsia="Arial" w:hAnsi="Arial" w:cs="Arial"/>
                <w:b/>
                <w:bCs/>
                <w:sz w:val="18"/>
                <w:szCs w:val="18"/>
              </w:rPr>
            </w:pPr>
            <w:r>
              <w:rPr>
                <w:rFonts w:ascii="Arial" w:eastAsia="Arial" w:hAnsi="Arial" w:cs="Arial"/>
                <w:b/>
                <w:bCs/>
                <w:sz w:val="18"/>
                <w:szCs w:val="18"/>
              </w:rPr>
              <w:t xml:space="preserve">         1</w:t>
            </w:r>
            <w:r w:rsidR="009A3150">
              <w:rPr>
                <w:rFonts w:ascii="Arial" w:eastAsia="Arial" w:hAnsi="Arial" w:cs="Arial"/>
                <w:b/>
                <w:bCs/>
                <w:sz w:val="18"/>
                <w:szCs w:val="18"/>
              </w:rPr>
              <w:t>7</w:t>
            </w:r>
          </w:p>
        </w:tc>
      </w:tr>
    </w:tbl>
    <w:p w14:paraId="4579932A" w14:textId="77777777" w:rsidR="00CA1053" w:rsidRDefault="00CA1053">
      <w:pPr>
        <w:pBdr>
          <w:top w:val="nil"/>
          <w:left w:val="nil"/>
          <w:bottom w:val="nil"/>
          <w:right w:val="nil"/>
          <w:between w:val="nil"/>
        </w:pBdr>
        <w:jc w:val="both"/>
        <w:rPr>
          <w:rFonts w:ascii="Arial" w:eastAsia="Arial" w:hAnsi="Arial" w:cs="Arial"/>
          <w:b/>
          <w:bCs/>
          <w:color w:val="000000"/>
        </w:rPr>
      </w:pPr>
    </w:p>
    <w:p w14:paraId="1CFA6EDB"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w:t>
      </w:r>
      <w:r>
        <w:rPr>
          <w:rFonts w:ascii="Arial" w:eastAsia="Arial" w:hAnsi="Arial" w:cs="Arial"/>
          <w:b/>
          <w:bCs/>
        </w:rPr>
        <w:t>Además</w:t>
      </w:r>
      <w:r>
        <w:rPr>
          <w:rFonts w:ascii="Arial" w:eastAsia="Arial" w:hAnsi="Arial" w:cs="Arial"/>
          <w:b/>
          <w:bCs/>
          <w:color w:val="000000"/>
        </w:rPr>
        <w:t xml:space="preserve"> de lo indicado, el mencionado cargo cuenta con Beneficios de Ley y Bonificaciones por diversos conceptos, de corresponder. </w:t>
      </w:r>
    </w:p>
    <w:p w14:paraId="4E7B7B42"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 xml:space="preserve"> </w:t>
      </w:r>
    </w:p>
    <w:p w14:paraId="7234798D" w14:textId="77777777" w:rsidR="00CA1053" w:rsidRDefault="00523412">
      <w:pPr>
        <w:numPr>
          <w:ilvl w:val="1"/>
          <w:numId w:val="38"/>
        </w:num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t>Dependencia, Unidad Orgánica y/o Área Solicitante:</w:t>
      </w:r>
    </w:p>
    <w:p w14:paraId="6228099C" w14:textId="77777777" w:rsidR="00CA1053" w:rsidRDefault="00523412">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Red Asistencial Ancash.</w:t>
      </w:r>
    </w:p>
    <w:p w14:paraId="35059B63" w14:textId="77777777" w:rsidR="00CA1053" w:rsidRDefault="00CA1053">
      <w:pPr>
        <w:pBdr>
          <w:top w:val="nil"/>
          <w:left w:val="nil"/>
          <w:bottom w:val="nil"/>
          <w:right w:val="nil"/>
          <w:between w:val="nil"/>
        </w:pBdr>
        <w:ind w:firstLine="708"/>
        <w:jc w:val="both"/>
        <w:rPr>
          <w:rFonts w:ascii="Arial" w:eastAsia="Arial" w:hAnsi="Arial" w:cs="Arial"/>
          <w:color w:val="000000"/>
        </w:rPr>
      </w:pPr>
    </w:p>
    <w:p w14:paraId="3326E627" w14:textId="77777777" w:rsidR="00CA1053" w:rsidRDefault="00523412">
      <w:pPr>
        <w:numPr>
          <w:ilvl w:val="1"/>
          <w:numId w:val="38"/>
        </w:num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t>Dependencia encargada de realizar el proceso de incorporación y contratación:</w:t>
      </w:r>
    </w:p>
    <w:p w14:paraId="7658410E" w14:textId="77777777" w:rsidR="00CA1053" w:rsidRDefault="00523412">
      <w:pPr>
        <w:pBdr>
          <w:top w:val="nil"/>
          <w:left w:val="nil"/>
          <w:bottom w:val="nil"/>
          <w:right w:val="nil"/>
          <w:between w:val="nil"/>
        </w:pBdr>
        <w:ind w:left="708"/>
        <w:jc w:val="both"/>
        <w:rPr>
          <w:rFonts w:ascii="Arial" w:eastAsia="Arial" w:hAnsi="Arial" w:cs="Arial"/>
          <w:color w:val="000000"/>
        </w:rPr>
      </w:pPr>
      <w:r>
        <w:rPr>
          <w:rFonts w:ascii="Arial" w:eastAsia="Arial" w:hAnsi="Arial" w:cs="Arial"/>
          <w:color w:val="000000"/>
        </w:rPr>
        <w:t>Unidad de Recursos Humanos de la Red Asistencial Ancash</w:t>
      </w:r>
    </w:p>
    <w:p w14:paraId="32C49C97" w14:textId="77777777" w:rsidR="00CA1053" w:rsidRDefault="00CA1053">
      <w:pPr>
        <w:pBdr>
          <w:top w:val="nil"/>
          <w:left w:val="nil"/>
          <w:bottom w:val="nil"/>
          <w:right w:val="nil"/>
          <w:between w:val="nil"/>
        </w:pBdr>
        <w:ind w:left="708"/>
        <w:jc w:val="both"/>
        <w:rPr>
          <w:rFonts w:ascii="Arial" w:eastAsia="Arial" w:hAnsi="Arial" w:cs="Arial"/>
          <w:b/>
          <w:bCs/>
          <w:color w:val="000000"/>
        </w:rPr>
      </w:pPr>
    </w:p>
    <w:p w14:paraId="3BB812EA" w14:textId="77777777" w:rsidR="00CA1053" w:rsidRDefault="00523412">
      <w:pPr>
        <w:numPr>
          <w:ilvl w:val="1"/>
          <w:numId w:val="38"/>
        </w:numPr>
        <w:pBdr>
          <w:top w:val="nil"/>
          <w:left w:val="nil"/>
          <w:bottom w:val="nil"/>
          <w:right w:val="nil"/>
          <w:between w:val="nil"/>
        </w:pBdr>
        <w:shd w:val="clear" w:color="auto" w:fill="FFFFFF"/>
        <w:ind w:left="709"/>
        <w:jc w:val="both"/>
        <w:rPr>
          <w:rFonts w:ascii="Arial" w:eastAsia="Arial" w:hAnsi="Arial" w:cs="Arial"/>
          <w:b/>
          <w:bCs/>
          <w:color w:val="000000"/>
        </w:rPr>
      </w:pPr>
      <w:r>
        <w:rPr>
          <w:rFonts w:ascii="Arial" w:eastAsia="Arial" w:hAnsi="Arial" w:cs="Arial"/>
          <w:b/>
          <w:bCs/>
          <w:color w:val="000000"/>
        </w:rPr>
        <w:t>Consideraciones a tener en cuenta por las/los postulantes del presente concurso:</w:t>
      </w:r>
    </w:p>
    <w:p w14:paraId="1FBA6E7B" w14:textId="77777777" w:rsidR="00CA1053" w:rsidRDefault="00CA1053">
      <w:pPr>
        <w:pBdr>
          <w:top w:val="nil"/>
          <w:left w:val="nil"/>
          <w:bottom w:val="nil"/>
          <w:right w:val="nil"/>
          <w:between w:val="nil"/>
        </w:pBdr>
        <w:shd w:val="clear" w:color="auto" w:fill="FFFFFF"/>
        <w:ind w:left="709"/>
        <w:jc w:val="both"/>
        <w:rPr>
          <w:rFonts w:ascii="Arial" w:eastAsia="Arial" w:hAnsi="Arial" w:cs="Arial"/>
          <w:b/>
          <w:bCs/>
          <w:color w:val="FF0000"/>
        </w:rPr>
      </w:pPr>
    </w:p>
    <w:p w14:paraId="4E2D257F"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 xml:space="preserve">Los procesos de selección se rigen por el cronograma de cada convocatoria el cual puede estar sujeto a variaciones y siendo las etapas de carácter eliminatorio, es responsabilidad del postulante realizar el seguimiento del proceso en el portal web </w:t>
      </w:r>
      <w:hyperlink r:id="rId8">
        <w:r>
          <w:rPr>
            <w:rFonts w:ascii="Arial" w:eastAsia="Arial" w:hAnsi="Arial" w:cs="Arial"/>
            <w:b/>
            <w:bCs/>
            <w:color w:val="0000FF"/>
            <w:u w:val="single"/>
          </w:rPr>
          <w:t>https://convocatorias.essalud.gob.pe/</w:t>
        </w:r>
      </w:hyperlink>
    </w:p>
    <w:p w14:paraId="3504578C"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haber sido destituido de la Administración Pública o Privada en los últimos 05 años. No estar inhabilitado administrativa y judicialmente para el ejercicio de la profesión, para contratar con el Estado o para desempeñar función pública.</w:t>
      </w:r>
    </w:p>
    <w:p w14:paraId="029F6A9B"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tener impedimento legal para prestar servicios a la Administración Pública en todas sus formas.</w:t>
      </w:r>
    </w:p>
    <w:p w14:paraId="38C9807E"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 xml:space="preserve">No tener antecedentes penales y/o judiciales ni estar incurso en procesos judiciales </w:t>
      </w:r>
    </w:p>
    <w:p w14:paraId="255346DB"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encontrarse incurso en un Proceso Administrativo Disciplinario o con Pre Aviso de Despido.</w:t>
      </w:r>
    </w:p>
    <w:p w14:paraId="06D20B51"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tener deuda por concepto de alimentos por obligaciones establecidas en sentencias o ejecutorias, o acuerdos conciliatorios de acuerdo a la Ley N° 28970.</w:t>
      </w:r>
    </w:p>
    <w:p w14:paraId="4308C80A"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No encontrarse dentro del Registro Nacional de Sanciones de Destitución y Despido – RNSDD.</w:t>
      </w:r>
    </w:p>
    <w:p w14:paraId="42EF0884"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 xml:space="preserve">En caso que, el postulante </w:t>
      </w:r>
      <w:r>
        <w:rPr>
          <w:rFonts w:ascii="Arial" w:eastAsia="Arial" w:hAnsi="Arial" w:cs="Arial"/>
        </w:rPr>
        <w:t>presentará</w:t>
      </w:r>
      <w:r>
        <w:rPr>
          <w:rFonts w:ascii="Arial" w:eastAsia="Arial" w:hAnsi="Arial" w:cs="Arial"/>
          <w:color w:val="000000"/>
        </w:rPr>
        <w:t xml:space="preserve"> información inexacta o incumpla con uno o más requisitos para la incorporación, será DESCALIFICADO del Proceso de Selección en cualquiera de las etapas en la cual se encuentre; y si luego de haberse adjudicado una posición, se verifica que ha consignado información falsa, será cesado, en concordancia a las normas vigentes, sin perjuicio de la responsabilidad penal y/o administrativa en que hubiera incurrido. </w:t>
      </w:r>
    </w:p>
    <w:p w14:paraId="67268478"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El postulante es responsable de la información consignada en los Formatos respectivos a través del Sistema de Selección de Personal (SISEP), los cuales tienen carácter de declaración jurada, así como de los documentos de sustento que suben a la plataforma Virtual Moodle de postulación y se somete al proceso de fiscalización que lleve a cabo ESSALUD, durante o después de culminado el proceso de selección.</w:t>
      </w:r>
    </w:p>
    <w:p w14:paraId="4BB4EB9A" w14:textId="77777777" w:rsidR="00CA1053" w:rsidRDefault="00523412">
      <w:pPr>
        <w:numPr>
          <w:ilvl w:val="2"/>
          <w:numId w:val="11"/>
        </w:numPr>
        <w:pBdr>
          <w:top w:val="nil"/>
          <w:left w:val="nil"/>
          <w:bottom w:val="nil"/>
          <w:right w:val="nil"/>
          <w:between w:val="nil"/>
        </w:pBdr>
        <w:ind w:left="1134" w:hanging="425"/>
        <w:jc w:val="both"/>
        <w:rPr>
          <w:rFonts w:ascii="Arial" w:eastAsia="Arial" w:hAnsi="Arial" w:cs="Arial"/>
          <w:color w:val="000000"/>
        </w:rPr>
      </w:pPr>
      <w:r>
        <w:rPr>
          <w:rFonts w:ascii="Arial" w:eastAsia="Arial" w:hAnsi="Arial" w:cs="Arial"/>
          <w:color w:val="000000"/>
        </w:rPr>
        <w:t>Disponibilidad inmediata.</w:t>
      </w:r>
    </w:p>
    <w:p w14:paraId="76BF3E05" w14:textId="77777777" w:rsidR="00CA1053" w:rsidRDefault="00CA1053">
      <w:pPr>
        <w:jc w:val="both"/>
        <w:rPr>
          <w:rFonts w:ascii="Arial" w:eastAsia="Arial" w:hAnsi="Arial" w:cs="Arial"/>
          <w:i/>
          <w:iCs/>
          <w:color w:val="FF0000"/>
        </w:rPr>
      </w:pPr>
    </w:p>
    <w:p w14:paraId="7F97E9B3" w14:textId="77777777" w:rsidR="00695A1C" w:rsidRDefault="00695A1C">
      <w:pPr>
        <w:jc w:val="both"/>
        <w:rPr>
          <w:rFonts w:ascii="Arial" w:eastAsia="Arial" w:hAnsi="Arial" w:cs="Arial"/>
          <w:i/>
          <w:iCs/>
          <w:color w:val="FF0000"/>
        </w:rPr>
      </w:pPr>
    </w:p>
    <w:p w14:paraId="0D2A6CC5" w14:textId="77777777" w:rsidR="00695A1C" w:rsidRDefault="00695A1C">
      <w:pPr>
        <w:jc w:val="both"/>
        <w:rPr>
          <w:rFonts w:ascii="Arial" w:eastAsia="Arial" w:hAnsi="Arial" w:cs="Arial"/>
          <w:i/>
          <w:iCs/>
          <w:color w:val="FF0000"/>
        </w:rPr>
      </w:pPr>
    </w:p>
    <w:p w14:paraId="7964B57A" w14:textId="77777777" w:rsidR="00695A1C" w:rsidRDefault="00695A1C">
      <w:pPr>
        <w:jc w:val="both"/>
        <w:rPr>
          <w:rFonts w:ascii="Arial" w:eastAsia="Arial" w:hAnsi="Arial" w:cs="Arial"/>
          <w:i/>
          <w:iCs/>
          <w:color w:val="FF0000"/>
        </w:rPr>
      </w:pPr>
    </w:p>
    <w:p w14:paraId="4FF68EE9" w14:textId="77777777" w:rsidR="00695A1C" w:rsidRDefault="00695A1C">
      <w:pPr>
        <w:jc w:val="both"/>
        <w:rPr>
          <w:rFonts w:ascii="Arial" w:eastAsia="Arial" w:hAnsi="Arial" w:cs="Arial"/>
          <w:i/>
          <w:iCs/>
          <w:color w:val="FF0000"/>
        </w:rPr>
      </w:pPr>
    </w:p>
    <w:p w14:paraId="21BB462C" w14:textId="77777777" w:rsidR="00CA1053" w:rsidRDefault="00523412">
      <w:pPr>
        <w:numPr>
          <w:ilvl w:val="1"/>
          <w:numId w:val="38"/>
        </w:num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lastRenderedPageBreak/>
        <w:t>Consideraciones en caso de no presentación a las evaluaciones por parte del candidato, caso de suplantación, entre otros:</w:t>
      </w:r>
    </w:p>
    <w:p w14:paraId="287FBF4E" w14:textId="77777777" w:rsidR="00CA1053" w:rsidRDefault="00CA1053">
      <w:pPr>
        <w:pBdr>
          <w:top w:val="nil"/>
          <w:left w:val="nil"/>
          <w:bottom w:val="nil"/>
          <w:right w:val="nil"/>
          <w:between w:val="nil"/>
        </w:pBdr>
        <w:ind w:left="426"/>
        <w:jc w:val="both"/>
        <w:rPr>
          <w:rFonts w:ascii="Arial" w:eastAsia="Arial" w:hAnsi="Arial" w:cs="Arial"/>
          <w:b/>
          <w:bCs/>
          <w:color w:val="000000"/>
        </w:rPr>
      </w:pPr>
    </w:p>
    <w:p w14:paraId="47DAEB74" w14:textId="77777777" w:rsidR="00CA1053" w:rsidRDefault="00523412">
      <w:pPr>
        <w:numPr>
          <w:ilvl w:val="0"/>
          <w:numId w:val="6"/>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Durante el desarrollo de cada una de las etapas de evaluación, el postulante deberá permanecer en el ambiente físico señalado para las evaluaciones; de lo contrario será automáticamente DESCALIFICADO. </w:t>
      </w:r>
    </w:p>
    <w:p w14:paraId="34878BFF" w14:textId="77777777" w:rsidR="00CA1053" w:rsidRDefault="00523412">
      <w:pPr>
        <w:numPr>
          <w:ilvl w:val="0"/>
          <w:numId w:val="6"/>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En caso de que el postulante sea suplantado por otro postulante o por un tercero, será automáticamente DESCALIFICADO, sin perjuicio de las acciones civiles o penales que la entidad adopte. </w:t>
      </w:r>
    </w:p>
    <w:p w14:paraId="4F127AB8" w14:textId="77777777" w:rsidR="00CA1053" w:rsidRDefault="00523412">
      <w:pPr>
        <w:numPr>
          <w:ilvl w:val="0"/>
          <w:numId w:val="6"/>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De detectarse que el postulante haya incurrido en plagio o incumplido lo indicado en las Bases de este Aviso de Convocatoria o en las consideraciones a tomar en cuenta para el desarrollo de cualquiera de las etapas del Proceso de Selección, será automáticamente DESCALIFICADO; sin perjuicio de las acciones civiles o penales que la entidad pueda adoptar. </w:t>
      </w:r>
    </w:p>
    <w:p w14:paraId="12FAD0D2" w14:textId="77777777" w:rsidR="00CA1053" w:rsidRDefault="00523412">
      <w:pPr>
        <w:numPr>
          <w:ilvl w:val="0"/>
          <w:numId w:val="6"/>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 xml:space="preserve">Los requisitos y su calificación se establecen y evalúan de acuerdo con los principios del Texto Único Ordenado de la Ley 27444, Ley del Procedimiento Administrativo General, y las normas orientadas a la simplificación administrativa. </w:t>
      </w:r>
    </w:p>
    <w:p w14:paraId="3B29B1F3" w14:textId="77777777" w:rsidR="00CA1053" w:rsidRDefault="00523412">
      <w:pPr>
        <w:numPr>
          <w:ilvl w:val="0"/>
          <w:numId w:val="6"/>
        </w:numPr>
        <w:pBdr>
          <w:top w:val="nil"/>
          <w:left w:val="nil"/>
          <w:bottom w:val="nil"/>
          <w:right w:val="nil"/>
          <w:between w:val="nil"/>
        </w:pBdr>
        <w:ind w:left="1134"/>
        <w:jc w:val="both"/>
        <w:rPr>
          <w:rFonts w:ascii="Arial" w:eastAsia="Arial" w:hAnsi="Arial" w:cs="Arial"/>
          <w:color w:val="000000"/>
        </w:rPr>
      </w:pPr>
      <w:r>
        <w:rPr>
          <w:rFonts w:ascii="Arial" w:eastAsia="Arial" w:hAnsi="Arial" w:cs="Arial"/>
          <w:color w:val="000000"/>
        </w:rPr>
        <w:t>La comisión responsable del proceso de selección podrá descalificar al postulante que incurra en fraude, falsificación y/o adulteración de documentos, infracción o incumplimiento de las indicaciones impartidas durante el desarrollo del proceso.</w:t>
      </w:r>
    </w:p>
    <w:p w14:paraId="499C90D1" w14:textId="77777777" w:rsidR="00CA1053" w:rsidRDefault="00CA1053">
      <w:pPr>
        <w:rPr>
          <w:rFonts w:ascii="Arial" w:eastAsia="Arial" w:hAnsi="Arial" w:cs="Arial"/>
          <w:b/>
          <w:bCs/>
        </w:rPr>
      </w:pPr>
    </w:p>
    <w:p w14:paraId="166C7E17" w14:textId="77777777" w:rsidR="00CA1053" w:rsidRDefault="00523412" w:rsidP="00F81BAF">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PERFIL DEL PUESTO</w:t>
      </w:r>
    </w:p>
    <w:p w14:paraId="5B2DFBDD" w14:textId="77777777" w:rsidR="00CA1053" w:rsidRDefault="00CA1053">
      <w:pPr>
        <w:pBdr>
          <w:top w:val="nil"/>
          <w:left w:val="nil"/>
          <w:bottom w:val="nil"/>
          <w:right w:val="nil"/>
          <w:between w:val="nil"/>
        </w:pBdr>
        <w:ind w:firstLine="708"/>
        <w:jc w:val="both"/>
        <w:rPr>
          <w:rFonts w:ascii="Arial" w:eastAsia="Arial" w:hAnsi="Arial" w:cs="Arial"/>
          <w:b/>
          <w:bCs/>
          <w:color w:val="000000"/>
        </w:rPr>
      </w:pPr>
    </w:p>
    <w:p w14:paraId="0E244061" w14:textId="77777777" w:rsidR="00CA1053" w:rsidRDefault="00523412">
      <w:pPr>
        <w:jc w:val="both"/>
        <w:rPr>
          <w:rFonts w:ascii="Arial" w:eastAsia="Arial" w:hAnsi="Arial" w:cs="Arial"/>
          <w:b/>
          <w:bCs/>
        </w:rPr>
      </w:pPr>
      <w:bookmarkStart w:id="0" w:name="_heading=h.v3lig9o7zmjm" w:colFirst="0" w:colLast="0"/>
      <w:bookmarkEnd w:id="0"/>
      <w:r>
        <w:rPr>
          <w:rFonts w:ascii="Arial" w:eastAsia="Arial" w:hAnsi="Arial" w:cs="Arial"/>
          <w:b/>
          <w:bCs/>
        </w:rPr>
        <w:t>MÉDICO ESPECIALISTA (CODIGO P1-ME-001, P1-ME-002 Y P1-ME-003)</w:t>
      </w:r>
    </w:p>
    <w:p w14:paraId="1FC67CB7" w14:textId="77777777" w:rsidR="00CA1053" w:rsidRDefault="00CA1053">
      <w:pPr>
        <w:jc w:val="both"/>
        <w:rPr>
          <w:rFonts w:ascii="Arial" w:eastAsia="Arial" w:hAnsi="Arial" w:cs="Arial"/>
          <w:b/>
          <w:bCs/>
        </w:rPr>
      </w:pPr>
    </w:p>
    <w:tbl>
      <w:tblPr>
        <w:tblStyle w:val="a0"/>
        <w:tblW w:w="9214" w:type="dxa"/>
        <w:tblInd w:w="-10" w:type="dxa"/>
        <w:tblLayout w:type="fixed"/>
        <w:tblLook w:val="0400" w:firstRow="0" w:lastRow="0" w:firstColumn="0" w:lastColumn="0" w:noHBand="0" w:noVBand="1"/>
      </w:tblPr>
      <w:tblGrid>
        <w:gridCol w:w="2977"/>
        <w:gridCol w:w="6237"/>
      </w:tblGrid>
      <w:tr w:rsidR="00CA1053" w14:paraId="6551A32C" w14:textId="77777777">
        <w:trPr>
          <w:trHeight w:val="303"/>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1CAB4A28"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7248938E"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3032E208"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7EDC11B"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15CE6C" w14:textId="77777777" w:rsidR="00CA1053" w:rsidRDefault="00523412">
            <w:pPr>
              <w:numPr>
                <w:ilvl w:val="0"/>
                <w:numId w:val="7"/>
              </w:numPr>
              <w:ind w:left="207" w:hanging="207"/>
              <w:jc w:val="both"/>
              <w:rPr>
                <w:rFonts w:ascii="Arial" w:eastAsia="Arial" w:hAnsi="Arial" w:cs="Arial"/>
                <w:b/>
                <w:bCs/>
              </w:rPr>
            </w:pPr>
            <w:r>
              <w:rPr>
                <w:rFonts w:ascii="Arial" w:eastAsia="Arial" w:hAnsi="Arial" w:cs="Arial"/>
              </w:rPr>
              <w:t xml:space="preserve">Acreditar* copia simple del Título Profesional Universitario de Médico Cirujano y Resolución de SERUMS. </w:t>
            </w:r>
            <w:r>
              <w:rPr>
                <w:rFonts w:ascii="Arial" w:eastAsia="Arial" w:hAnsi="Arial" w:cs="Arial"/>
                <w:b/>
                <w:bCs/>
              </w:rPr>
              <w:t xml:space="preserve">(Indispensable) </w:t>
            </w:r>
          </w:p>
          <w:p w14:paraId="2A9CE61E"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copia simple del Diploma de Colegiatura y Habilidad profesional vigente a la fecha de inscripción. </w:t>
            </w:r>
            <w:r>
              <w:rPr>
                <w:rFonts w:ascii="Arial" w:eastAsia="Arial" w:hAnsi="Arial" w:cs="Arial"/>
                <w:b/>
                <w:bCs/>
              </w:rPr>
              <w:t>(Indispensable)</w:t>
            </w:r>
          </w:p>
          <w:p w14:paraId="6034E16A" w14:textId="77777777" w:rsidR="00CA1053" w:rsidRDefault="00523412">
            <w:pPr>
              <w:numPr>
                <w:ilvl w:val="0"/>
                <w:numId w:val="7"/>
              </w:numPr>
              <w:ind w:left="207" w:hanging="207"/>
              <w:jc w:val="both"/>
              <w:rPr>
                <w:rFonts w:ascii="Arial" w:eastAsia="Arial" w:hAnsi="Arial" w:cs="Arial"/>
                <w:b/>
                <w:bCs/>
              </w:rPr>
            </w:pPr>
            <w:r>
              <w:rPr>
                <w:rFonts w:ascii="Arial" w:eastAsia="Arial" w:hAnsi="Arial" w:cs="Arial"/>
              </w:rPr>
              <w:t xml:space="preserve">Acreditar* copia simple del Título de Médico Especialista en la Especialidad requerida </w:t>
            </w:r>
            <w:r>
              <w:rPr>
                <w:rFonts w:ascii="Arial" w:eastAsia="Arial" w:hAnsi="Arial" w:cs="Arial"/>
                <w:b/>
                <w:bCs/>
              </w:rPr>
              <w:t>(Indispensable)</w:t>
            </w:r>
          </w:p>
          <w:p w14:paraId="67B89B83" w14:textId="43F1F984" w:rsidR="00CA1053" w:rsidRDefault="00523412">
            <w:pPr>
              <w:numPr>
                <w:ilvl w:val="0"/>
                <w:numId w:val="7"/>
              </w:numPr>
              <w:ind w:left="207" w:hanging="207"/>
              <w:jc w:val="both"/>
              <w:rPr>
                <w:rFonts w:ascii="Arial" w:eastAsia="Arial" w:hAnsi="Arial" w:cs="Arial"/>
              </w:rPr>
            </w:pPr>
            <w:r>
              <w:rPr>
                <w:rFonts w:ascii="Arial" w:eastAsia="Arial" w:hAnsi="Arial" w:cs="Arial"/>
              </w:rPr>
              <w:t>Acreditar* copia simple del Registro Nacional de Especialista</w:t>
            </w:r>
            <w:r w:rsidR="00780D33">
              <w:rPr>
                <w:rFonts w:ascii="Arial" w:eastAsia="Arial" w:hAnsi="Arial" w:cs="Arial"/>
                <w:color w:val="EE0000"/>
              </w:rPr>
              <w:t xml:space="preserve"> </w:t>
            </w:r>
            <w:r w:rsidR="00780D33" w:rsidRPr="002C4EF2">
              <w:rPr>
                <w:rFonts w:ascii="Arial" w:eastAsia="Arial" w:hAnsi="Arial" w:cs="Arial"/>
              </w:rPr>
              <w:t>expedido dentro de los últimos 05 años</w:t>
            </w:r>
            <w:r w:rsidRPr="002C4EF2">
              <w:rPr>
                <w:rFonts w:ascii="Arial" w:eastAsia="Arial" w:hAnsi="Arial" w:cs="Arial"/>
              </w:rPr>
              <w:t xml:space="preserve"> </w:t>
            </w:r>
            <w:r>
              <w:rPr>
                <w:rFonts w:ascii="Arial" w:eastAsia="Arial" w:hAnsi="Arial" w:cs="Arial"/>
                <w:b/>
                <w:bCs/>
              </w:rPr>
              <w:t>(Indispensable)</w:t>
            </w:r>
          </w:p>
        </w:tc>
      </w:tr>
      <w:tr w:rsidR="00CA1053" w14:paraId="6AF09DA4"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B1626E6" w14:textId="77777777" w:rsidR="00CA1053" w:rsidRDefault="00523412">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BDEFECE" w14:textId="77777777" w:rsidR="00CA1053" w:rsidRDefault="00523412">
            <w:pPr>
              <w:ind w:left="207"/>
              <w:jc w:val="both"/>
              <w:rPr>
                <w:rFonts w:ascii="Arial" w:eastAsia="Arial" w:hAnsi="Arial" w:cs="Arial"/>
              </w:rPr>
            </w:pPr>
            <w:r>
              <w:rPr>
                <w:rFonts w:ascii="Arial" w:eastAsia="Arial" w:hAnsi="Arial" w:cs="Arial"/>
                <w:b/>
                <w:bCs/>
              </w:rPr>
              <w:t>EXPERIENCIA GENERAL</w:t>
            </w:r>
            <w:r>
              <w:rPr>
                <w:rFonts w:ascii="Arial" w:eastAsia="Arial" w:hAnsi="Arial" w:cs="Arial"/>
              </w:rPr>
              <w:t>:</w:t>
            </w:r>
          </w:p>
          <w:p w14:paraId="04E1CFA0"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dos (02) años, ya sea en el sector público o privado, incluyendo el SERUMS. </w:t>
            </w:r>
            <w:r>
              <w:rPr>
                <w:rFonts w:ascii="Arial" w:eastAsia="Arial" w:hAnsi="Arial" w:cs="Arial"/>
                <w:b/>
                <w:bCs/>
              </w:rPr>
              <w:t>(Indispensable)</w:t>
            </w:r>
          </w:p>
          <w:p w14:paraId="65E6D5BC"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63A2785E" w14:textId="578C3373" w:rsidR="00CA1053" w:rsidRDefault="00523412">
            <w:pPr>
              <w:numPr>
                <w:ilvl w:val="0"/>
                <w:numId w:val="7"/>
              </w:numPr>
              <w:ind w:left="207" w:hanging="207"/>
              <w:jc w:val="both"/>
              <w:rPr>
                <w:rFonts w:ascii="Arial" w:eastAsia="Arial" w:hAnsi="Arial" w:cs="Arial"/>
              </w:rPr>
            </w:pPr>
            <w:r>
              <w:rPr>
                <w:rFonts w:ascii="Arial" w:eastAsia="Arial" w:hAnsi="Arial" w:cs="Arial"/>
              </w:rPr>
              <w:t>Acreditar* experiencia laboral mínima de un (01) año en el desempeño de funciones afines a la profesión con posterioridad a la emisión del Título y Resolución de SERUMS</w:t>
            </w:r>
            <w:r w:rsidR="00A9223E">
              <w:rPr>
                <w:rFonts w:ascii="Arial" w:eastAsia="Arial" w:hAnsi="Arial" w:cs="Arial"/>
              </w:rPr>
              <w:t xml:space="preserve"> </w:t>
            </w:r>
            <w:r w:rsidR="00A9223E" w:rsidRPr="00585B4F">
              <w:rPr>
                <w:rFonts w:ascii="Arial" w:eastAsia="Arial" w:hAnsi="Arial" w:cs="Arial"/>
              </w:rPr>
              <w:t>afín a la profesión</w:t>
            </w:r>
            <w:r w:rsidRPr="00585B4F">
              <w:rPr>
                <w:rFonts w:ascii="Arial" w:eastAsia="Arial" w:hAnsi="Arial" w:cs="Arial"/>
              </w:rPr>
              <w:t xml:space="preserve"> </w:t>
            </w:r>
            <w:r>
              <w:rPr>
                <w:rFonts w:ascii="Arial" w:eastAsia="Arial" w:hAnsi="Arial" w:cs="Arial"/>
                <w:b/>
                <w:bCs/>
              </w:rPr>
              <w:t>(Indispensable).</w:t>
            </w:r>
          </w:p>
        </w:tc>
      </w:tr>
      <w:tr w:rsidR="00CA1053" w14:paraId="76677FDD"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BDC8135" w14:textId="77777777" w:rsidR="00CA1053" w:rsidRDefault="00523412">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555A5FF" w14:textId="77777777" w:rsidR="00CA1053" w:rsidRDefault="00523412">
            <w:pPr>
              <w:numPr>
                <w:ilvl w:val="0"/>
                <w:numId w:val="14"/>
              </w:numPr>
              <w:pBdr>
                <w:top w:val="nil"/>
                <w:left w:val="nil"/>
                <w:bottom w:val="nil"/>
                <w:right w:val="nil"/>
                <w:between w:val="nil"/>
              </w:pBdr>
              <w:ind w:left="314" w:hanging="314"/>
              <w:jc w:val="both"/>
              <w:rPr>
                <w:rFonts w:ascii="Arial" w:eastAsia="Arial" w:hAnsi="Arial" w:cs="Arial"/>
                <w:b/>
                <w:bCs/>
                <w:color w:val="000000"/>
              </w:rPr>
            </w:pPr>
            <w:r>
              <w:rPr>
                <w:rFonts w:ascii="Arial" w:eastAsia="Arial" w:hAnsi="Arial" w:cs="Arial"/>
                <w:b/>
                <w:bCs/>
                <w:color w:val="000000"/>
                <w:u w:val="single"/>
              </w:rPr>
              <w:t>Conocimientos Técnicos</w:t>
            </w:r>
            <w:r>
              <w:rPr>
                <w:rFonts w:ascii="Arial" w:eastAsia="Arial" w:hAnsi="Arial" w:cs="Arial"/>
                <w:color w:val="000000"/>
              </w:rPr>
              <w:t xml:space="preserve"> (no requiere documentación sustentatoria)</w:t>
            </w:r>
          </w:p>
          <w:p w14:paraId="01CDF604"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De preferencia, contar con conocimientos en Ética en la Gestión Pública Ley N° 27815. </w:t>
            </w:r>
            <w:r>
              <w:rPr>
                <w:rFonts w:ascii="Arial" w:eastAsia="Arial" w:hAnsi="Arial" w:cs="Arial"/>
                <w:b/>
                <w:bCs/>
                <w:color w:val="000000"/>
              </w:rPr>
              <w:t>(Deseable)</w:t>
            </w:r>
          </w:p>
          <w:p w14:paraId="5563AAC7"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De preferencia, contar con conocimientos en Salud Pública. </w:t>
            </w:r>
            <w:r>
              <w:rPr>
                <w:rFonts w:ascii="Arial" w:eastAsia="Arial" w:hAnsi="Arial" w:cs="Arial"/>
                <w:b/>
                <w:bCs/>
                <w:color w:val="000000"/>
              </w:rPr>
              <w:t>(Deseable)</w:t>
            </w:r>
          </w:p>
          <w:p w14:paraId="6B9B7E64" w14:textId="77777777" w:rsidR="00CA1053" w:rsidRDefault="00523412">
            <w:pPr>
              <w:numPr>
                <w:ilvl w:val="0"/>
                <w:numId w:val="14"/>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Cursos y programas de especialización</w:t>
            </w:r>
          </w:p>
          <w:p w14:paraId="474CBAF6" w14:textId="172CA9E9"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capacitación o actividades de actualización profesional afines a la especialidad requerida, como mínimo de 30 horas, </w:t>
            </w:r>
            <w:r w:rsidRPr="009F332C">
              <w:rPr>
                <w:rFonts w:ascii="Arial" w:eastAsia="Arial" w:hAnsi="Arial" w:cs="Arial"/>
              </w:rPr>
              <w:t xml:space="preserve">realizada </w:t>
            </w:r>
            <w:r w:rsidR="00344726" w:rsidRPr="009F332C">
              <w:rPr>
                <w:rFonts w:ascii="Arial" w:eastAsia="Arial" w:hAnsi="Arial" w:cs="Arial"/>
              </w:rPr>
              <w:t xml:space="preserve">con posterioridad a la emisión del título </w:t>
            </w:r>
            <w:r w:rsidR="00346032">
              <w:rPr>
                <w:rFonts w:ascii="Arial" w:eastAsia="Arial" w:hAnsi="Arial" w:cs="Arial"/>
              </w:rPr>
              <w:t xml:space="preserve">y </w:t>
            </w:r>
            <w:r w:rsidR="00346032">
              <w:rPr>
                <w:rFonts w:ascii="Arial" w:eastAsia="Arial" w:hAnsi="Arial" w:cs="Arial"/>
                <w:color w:val="000000"/>
              </w:rPr>
              <w:t>en los últimos cinco años</w:t>
            </w:r>
            <w:r>
              <w:rPr>
                <w:rFonts w:ascii="Arial" w:eastAsia="Arial" w:hAnsi="Arial" w:cs="Arial"/>
                <w:color w:val="000000"/>
              </w:rPr>
              <w:t xml:space="preserve">. </w:t>
            </w:r>
            <w:r>
              <w:rPr>
                <w:rFonts w:ascii="Arial" w:eastAsia="Arial" w:hAnsi="Arial" w:cs="Arial"/>
                <w:b/>
                <w:bCs/>
                <w:color w:val="000000"/>
              </w:rPr>
              <w:t>(Indispensable)</w:t>
            </w:r>
          </w:p>
          <w:p w14:paraId="65AD5A4A" w14:textId="77777777" w:rsidR="00CA1053" w:rsidRDefault="00CA1053">
            <w:pPr>
              <w:ind w:left="173"/>
              <w:jc w:val="both"/>
              <w:rPr>
                <w:b/>
                <w:bCs/>
              </w:rPr>
            </w:pPr>
          </w:p>
          <w:p w14:paraId="466DAA70" w14:textId="77777777" w:rsidR="00CA1053" w:rsidRDefault="00523412">
            <w:pPr>
              <w:numPr>
                <w:ilvl w:val="0"/>
                <w:numId w:val="14"/>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r>
              <w:rPr>
                <w:rFonts w:ascii="Arial" w:eastAsia="Arial" w:hAnsi="Arial" w:cs="Arial"/>
                <w:b/>
                <w:bCs/>
                <w:color w:val="000000"/>
              </w:rPr>
              <w:t>)</w:t>
            </w:r>
          </w:p>
          <w:p w14:paraId="7830778E"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color w:val="000000"/>
              </w:rPr>
            </w:pPr>
            <w:r>
              <w:rPr>
                <w:rFonts w:ascii="Arial" w:eastAsia="Arial" w:hAnsi="Arial" w:cs="Arial"/>
                <w:color w:val="000000"/>
              </w:rPr>
              <w:lastRenderedPageBreak/>
              <w:t xml:space="preserve">Procesador de textos, Hoja de Cálculo, Programa de Presentaciones, a nivel Básico </w:t>
            </w:r>
            <w:r>
              <w:rPr>
                <w:rFonts w:ascii="Arial" w:eastAsia="Arial" w:hAnsi="Arial" w:cs="Arial"/>
                <w:b/>
                <w:bCs/>
                <w:color w:val="000000"/>
              </w:rPr>
              <w:t>(indispensable).</w:t>
            </w:r>
          </w:p>
        </w:tc>
      </w:tr>
      <w:tr w:rsidR="00CA1053" w14:paraId="0A7DD610"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13618" w14:textId="77777777" w:rsidR="00CA1053" w:rsidRDefault="00523412">
            <w:pPr>
              <w:jc w:val="center"/>
              <w:rPr>
                <w:rFonts w:ascii="Arial" w:eastAsia="Arial" w:hAnsi="Arial" w:cs="Arial"/>
                <w:b/>
                <w:bCs/>
              </w:rPr>
            </w:pPr>
            <w:r>
              <w:rPr>
                <w:rFonts w:ascii="Arial" w:eastAsia="Arial" w:hAnsi="Arial" w:cs="Arial"/>
                <w:b/>
                <w:bCs/>
              </w:rPr>
              <w:lastRenderedPageBreak/>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53DD0"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48414195"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1889CAA1" w14:textId="77777777" w:rsidR="00CA1053" w:rsidRDefault="00CA1053">
      <w:pPr>
        <w:jc w:val="both"/>
        <w:rPr>
          <w:rFonts w:ascii="Arial" w:eastAsia="Arial" w:hAnsi="Arial" w:cs="Arial"/>
          <w:b/>
          <w:bCs/>
        </w:rPr>
      </w:pPr>
    </w:p>
    <w:p w14:paraId="391F8349" w14:textId="62B818CA" w:rsidR="00845051" w:rsidRDefault="00760719">
      <w:pPr>
        <w:jc w:val="both"/>
        <w:rPr>
          <w:rFonts w:ascii="Arial" w:eastAsia="Arial" w:hAnsi="Arial" w:cs="Arial"/>
          <w:b/>
          <w:bCs/>
        </w:rPr>
      </w:pPr>
      <w:r>
        <w:rPr>
          <w:rFonts w:ascii="Arial" w:eastAsia="Arial" w:hAnsi="Arial" w:cs="Arial"/>
          <w:b/>
          <w:bCs/>
        </w:rPr>
        <w:t>ENFERMERA (CÓDIGO P2-EN-004 Y P2-EN-005)</w:t>
      </w:r>
    </w:p>
    <w:p w14:paraId="51A940B4" w14:textId="77777777" w:rsidR="00845051" w:rsidRDefault="00845051">
      <w:pPr>
        <w:jc w:val="both"/>
        <w:rPr>
          <w:rFonts w:ascii="Arial" w:eastAsia="Arial" w:hAnsi="Arial" w:cs="Arial"/>
          <w:b/>
          <w:bCs/>
        </w:rPr>
      </w:pPr>
    </w:p>
    <w:tbl>
      <w:tblPr>
        <w:tblW w:w="9214" w:type="dxa"/>
        <w:tblInd w:w="-10" w:type="dxa"/>
        <w:tblLayout w:type="fixed"/>
        <w:tblLook w:val="0400" w:firstRow="0" w:lastRow="0" w:firstColumn="0" w:lastColumn="0" w:noHBand="0" w:noVBand="1"/>
      </w:tblPr>
      <w:tblGrid>
        <w:gridCol w:w="2977"/>
        <w:gridCol w:w="6237"/>
      </w:tblGrid>
      <w:tr w:rsidR="00760719" w14:paraId="71176E7A" w14:textId="77777777" w:rsidTr="00DC055E">
        <w:trPr>
          <w:trHeight w:val="303"/>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7600F277" w14:textId="77777777" w:rsidR="00760719" w:rsidRDefault="00760719" w:rsidP="00DC055E">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1D62C475" w14:textId="77777777" w:rsidR="00760719" w:rsidRDefault="00760719" w:rsidP="00DC055E">
            <w:pPr>
              <w:jc w:val="center"/>
              <w:rPr>
                <w:rFonts w:ascii="Arial" w:eastAsia="Arial" w:hAnsi="Arial" w:cs="Arial"/>
                <w:b/>
                <w:bCs/>
              </w:rPr>
            </w:pPr>
            <w:r>
              <w:rPr>
                <w:rFonts w:ascii="Arial" w:eastAsia="Arial" w:hAnsi="Arial" w:cs="Arial"/>
                <w:b/>
                <w:bCs/>
              </w:rPr>
              <w:t>DETALLE</w:t>
            </w:r>
          </w:p>
        </w:tc>
      </w:tr>
      <w:tr w:rsidR="00760719" w14:paraId="3F60B804" w14:textId="77777777" w:rsidTr="00DC055E">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AF64472" w14:textId="77777777" w:rsidR="00760719" w:rsidRDefault="00760719" w:rsidP="00DC055E">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4AC8249" w14:textId="77777777" w:rsidR="00760719" w:rsidRDefault="00760719" w:rsidP="00DC055E">
            <w:pPr>
              <w:numPr>
                <w:ilvl w:val="0"/>
                <w:numId w:val="7"/>
              </w:numPr>
              <w:ind w:left="207" w:hanging="207"/>
              <w:jc w:val="both"/>
              <w:rPr>
                <w:rFonts w:ascii="Arial" w:eastAsia="Arial" w:hAnsi="Arial" w:cs="Arial"/>
                <w:b/>
                <w:bCs/>
              </w:rPr>
            </w:pPr>
            <w:r>
              <w:rPr>
                <w:rFonts w:ascii="Arial" w:eastAsia="Arial" w:hAnsi="Arial" w:cs="Arial"/>
              </w:rPr>
              <w:t xml:space="preserve">Acreditar* copia simple del Título Profesional Universitario de Licenciado en Enfermería y Resolución de </w:t>
            </w:r>
            <w:r w:rsidRPr="00F92A62">
              <w:rPr>
                <w:rFonts w:ascii="Arial" w:eastAsia="Arial" w:hAnsi="Arial" w:cs="Arial"/>
              </w:rPr>
              <w:t>SERUMS afín a la profesión</w:t>
            </w:r>
            <w:r>
              <w:rPr>
                <w:rFonts w:ascii="Arial" w:eastAsia="Arial" w:hAnsi="Arial" w:cs="Arial"/>
              </w:rPr>
              <w:t xml:space="preserve">. </w:t>
            </w:r>
            <w:r>
              <w:rPr>
                <w:rFonts w:ascii="Arial" w:eastAsia="Arial" w:hAnsi="Arial" w:cs="Arial"/>
                <w:b/>
                <w:bCs/>
              </w:rPr>
              <w:t xml:space="preserve">(Indispensable) </w:t>
            </w:r>
          </w:p>
          <w:p w14:paraId="290EFF31" w14:textId="77777777" w:rsidR="00760719" w:rsidRDefault="00760719" w:rsidP="00DC055E">
            <w:pPr>
              <w:numPr>
                <w:ilvl w:val="0"/>
                <w:numId w:val="7"/>
              </w:numPr>
              <w:ind w:left="207" w:hanging="207"/>
              <w:jc w:val="both"/>
              <w:rPr>
                <w:rFonts w:ascii="Arial" w:eastAsia="Arial" w:hAnsi="Arial" w:cs="Arial"/>
              </w:rPr>
            </w:pPr>
            <w:r>
              <w:rPr>
                <w:rFonts w:ascii="Arial" w:eastAsia="Arial" w:hAnsi="Arial" w:cs="Arial"/>
              </w:rPr>
              <w:t xml:space="preserve">Acreditar* copia simple del Diploma de Colegiatura y Habilidad profesional vigente a la fecha de inscripción. </w:t>
            </w:r>
            <w:r>
              <w:rPr>
                <w:rFonts w:ascii="Arial" w:eastAsia="Arial" w:hAnsi="Arial" w:cs="Arial"/>
                <w:b/>
                <w:bCs/>
              </w:rPr>
              <w:t>(Indispensable)</w:t>
            </w:r>
          </w:p>
        </w:tc>
      </w:tr>
      <w:tr w:rsidR="00760719" w14:paraId="0C96A177" w14:textId="77777777" w:rsidTr="00DC055E">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C805AA6" w14:textId="77777777" w:rsidR="00760719" w:rsidRDefault="00760719" w:rsidP="00DC055E">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3229368" w14:textId="77777777" w:rsidR="00760719" w:rsidRDefault="00760719" w:rsidP="00DC055E">
            <w:pPr>
              <w:ind w:left="207"/>
              <w:jc w:val="both"/>
              <w:rPr>
                <w:rFonts w:ascii="Arial" w:eastAsia="Arial" w:hAnsi="Arial" w:cs="Arial"/>
              </w:rPr>
            </w:pPr>
            <w:r>
              <w:rPr>
                <w:rFonts w:ascii="Arial" w:eastAsia="Arial" w:hAnsi="Arial" w:cs="Arial"/>
                <w:b/>
                <w:bCs/>
              </w:rPr>
              <w:t>EXPERIENCIA GENERAL</w:t>
            </w:r>
            <w:r>
              <w:rPr>
                <w:rFonts w:ascii="Arial" w:eastAsia="Arial" w:hAnsi="Arial" w:cs="Arial"/>
              </w:rPr>
              <w:t>:</w:t>
            </w:r>
          </w:p>
          <w:p w14:paraId="407DD56C" w14:textId="77777777" w:rsidR="00760719" w:rsidRDefault="00760719" w:rsidP="00DC055E">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tres (03) años, ya sea en el sector público o privado, incluyendo el SERUMS. </w:t>
            </w:r>
            <w:r>
              <w:rPr>
                <w:rFonts w:ascii="Arial" w:eastAsia="Arial" w:hAnsi="Arial" w:cs="Arial"/>
                <w:b/>
                <w:bCs/>
              </w:rPr>
              <w:t>(Indispensable)</w:t>
            </w:r>
          </w:p>
          <w:p w14:paraId="36716581" w14:textId="77777777" w:rsidR="00760719" w:rsidRDefault="00760719" w:rsidP="00DC055E">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374FD477" w14:textId="77777777" w:rsidR="00760719" w:rsidRDefault="00760719" w:rsidP="00DC055E">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dos (02) años en el desempeño de funciones afines a la profesión con posterioridad a la emisión del Título Profesional, excluyendo el SERUMS en el sector público y/o privado. </w:t>
            </w:r>
            <w:r>
              <w:rPr>
                <w:rFonts w:ascii="Arial" w:eastAsia="Arial" w:hAnsi="Arial" w:cs="Arial"/>
                <w:b/>
                <w:bCs/>
              </w:rPr>
              <w:t>(Indispensable).</w:t>
            </w:r>
          </w:p>
        </w:tc>
      </w:tr>
      <w:tr w:rsidR="00760719" w14:paraId="056B1B37" w14:textId="77777777" w:rsidTr="00DC055E">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9BD099B" w14:textId="77777777" w:rsidR="00760719" w:rsidRDefault="00760719" w:rsidP="00DC055E">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4263BB4" w14:textId="77777777" w:rsidR="00760719" w:rsidRDefault="00760719" w:rsidP="00DC055E">
            <w:pPr>
              <w:numPr>
                <w:ilvl w:val="0"/>
                <w:numId w:val="15"/>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sz w:val="22"/>
                <w:szCs w:val="22"/>
                <w:u w:val="single"/>
              </w:rPr>
              <w:t>Conocimientos Técnicos</w:t>
            </w:r>
            <w:r>
              <w:rPr>
                <w:rFonts w:ascii="Arial" w:eastAsia="Arial" w:hAnsi="Arial" w:cs="Arial"/>
                <w:color w:val="000000"/>
                <w:sz w:val="22"/>
                <w:szCs w:val="22"/>
              </w:rPr>
              <w:t xml:space="preserve"> (no requiere documentación sustentatoria)</w:t>
            </w:r>
          </w:p>
          <w:p w14:paraId="39CD2B4D" w14:textId="77777777" w:rsidR="00760719" w:rsidRDefault="00760719" w:rsidP="00DC055E">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De preferencia, contar con conocimientos en Ética en la Gestión Pública Ley N° 27815. </w:t>
            </w:r>
            <w:r>
              <w:rPr>
                <w:rFonts w:ascii="Arial" w:eastAsia="Arial" w:hAnsi="Arial" w:cs="Arial"/>
                <w:b/>
                <w:bCs/>
                <w:color w:val="000000"/>
              </w:rPr>
              <w:t>(Deseable)</w:t>
            </w:r>
          </w:p>
          <w:p w14:paraId="0F030AAF" w14:textId="77777777" w:rsidR="00760719" w:rsidRDefault="00760719" w:rsidP="00DC055E">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Presentar copia de capacitación en Calidad y/o Seguridad y/o Bioseguridad y/o Humanización o afines al área adscrita al cargo. </w:t>
            </w:r>
            <w:r>
              <w:rPr>
                <w:rFonts w:ascii="Arial" w:eastAsia="Arial" w:hAnsi="Arial" w:cs="Arial"/>
                <w:b/>
                <w:bCs/>
                <w:color w:val="000000"/>
              </w:rPr>
              <w:t>(Deseable)</w:t>
            </w:r>
          </w:p>
          <w:p w14:paraId="02BD89A9" w14:textId="77777777" w:rsidR="00760719" w:rsidRDefault="00760719" w:rsidP="00DC055E">
            <w:pPr>
              <w:numPr>
                <w:ilvl w:val="0"/>
                <w:numId w:val="15"/>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Cursos y programas de especialización</w:t>
            </w:r>
          </w:p>
          <w:p w14:paraId="3C56C0B5" w14:textId="7C94A8B9" w:rsidR="00760719" w:rsidRDefault="00760719" w:rsidP="00DC055E">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capacitación o actividades de actualización profesional afines a la especialidad requerida, como mínimo de 90 horas, </w:t>
            </w:r>
            <w:r w:rsidRPr="00DD07A1">
              <w:rPr>
                <w:rFonts w:ascii="Arial" w:eastAsia="Arial" w:hAnsi="Arial" w:cs="Arial"/>
              </w:rPr>
              <w:t xml:space="preserve">realizada con posterioridad a la emisión del título </w:t>
            </w:r>
            <w:r w:rsidR="00E40C8E">
              <w:rPr>
                <w:rFonts w:ascii="Arial" w:eastAsia="Arial" w:hAnsi="Arial" w:cs="Arial"/>
              </w:rPr>
              <w:t xml:space="preserve">y </w:t>
            </w:r>
            <w:r w:rsidR="00FE61D6">
              <w:rPr>
                <w:rFonts w:ascii="Arial" w:eastAsia="Arial" w:hAnsi="Arial" w:cs="Arial"/>
                <w:color w:val="000000"/>
              </w:rPr>
              <w:t>en los últimos cinco años</w:t>
            </w:r>
            <w:r>
              <w:rPr>
                <w:rFonts w:ascii="Arial" w:eastAsia="Arial" w:hAnsi="Arial" w:cs="Arial"/>
                <w:color w:val="000000"/>
              </w:rPr>
              <w:t xml:space="preserve">. </w:t>
            </w:r>
            <w:r>
              <w:rPr>
                <w:rFonts w:ascii="Arial" w:eastAsia="Arial" w:hAnsi="Arial" w:cs="Arial"/>
                <w:b/>
                <w:bCs/>
                <w:color w:val="000000"/>
              </w:rPr>
              <w:t>(Indispensable)</w:t>
            </w:r>
          </w:p>
          <w:p w14:paraId="672BAEF4" w14:textId="77777777" w:rsidR="00760719" w:rsidRDefault="00760719" w:rsidP="00DC055E">
            <w:pPr>
              <w:ind w:left="173"/>
              <w:jc w:val="both"/>
              <w:rPr>
                <w:b/>
                <w:bCs/>
              </w:rPr>
            </w:pPr>
          </w:p>
          <w:p w14:paraId="11E3B743" w14:textId="77777777" w:rsidR="00760719" w:rsidRDefault="00760719" w:rsidP="00DC055E">
            <w:pPr>
              <w:numPr>
                <w:ilvl w:val="0"/>
                <w:numId w:val="15"/>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r>
              <w:rPr>
                <w:rFonts w:ascii="Arial" w:eastAsia="Arial" w:hAnsi="Arial" w:cs="Arial"/>
                <w:b/>
                <w:bCs/>
                <w:color w:val="000000"/>
              </w:rPr>
              <w:t>)</w:t>
            </w:r>
          </w:p>
          <w:p w14:paraId="67FA390A" w14:textId="77777777" w:rsidR="00760719" w:rsidRDefault="00760719" w:rsidP="00DC055E">
            <w:pPr>
              <w:numPr>
                <w:ilvl w:val="0"/>
                <w:numId w:val="12"/>
              </w:numPr>
              <w:pBdr>
                <w:top w:val="nil"/>
                <w:left w:val="nil"/>
                <w:bottom w:val="nil"/>
                <w:right w:val="nil"/>
                <w:between w:val="nil"/>
              </w:pBdr>
              <w:ind w:left="314" w:hanging="141"/>
              <w:jc w:val="both"/>
              <w:rPr>
                <w:rFonts w:ascii="Arial" w:eastAsia="Arial" w:hAnsi="Arial" w:cs="Arial"/>
                <w:color w:val="000000"/>
              </w:rPr>
            </w:pPr>
            <w:r>
              <w:rPr>
                <w:rFonts w:ascii="Arial" w:eastAsia="Arial" w:hAnsi="Arial" w:cs="Arial"/>
                <w:color w:val="000000"/>
              </w:rPr>
              <w:t xml:space="preserve">Procesador de textos, Hoja de Cálculo, Programa de Presentaciones, a nivel Básico </w:t>
            </w:r>
            <w:r>
              <w:rPr>
                <w:rFonts w:ascii="Arial" w:eastAsia="Arial" w:hAnsi="Arial" w:cs="Arial"/>
                <w:b/>
                <w:bCs/>
                <w:color w:val="000000"/>
              </w:rPr>
              <w:t>(indispensable).</w:t>
            </w:r>
          </w:p>
        </w:tc>
      </w:tr>
      <w:tr w:rsidR="00760719" w14:paraId="69FFB315" w14:textId="77777777" w:rsidTr="00DC055E">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FB3A4" w14:textId="77777777" w:rsidR="00760719" w:rsidRDefault="00760719" w:rsidP="00DC055E">
            <w:pPr>
              <w:jc w:val="center"/>
              <w:rPr>
                <w:rFonts w:ascii="Arial" w:eastAsia="Arial" w:hAnsi="Arial" w:cs="Arial"/>
                <w:b/>
                <w:bCs/>
              </w:rPr>
            </w:pPr>
            <w:r>
              <w:rPr>
                <w:rFonts w:ascii="Arial" w:eastAsia="Arial" w:hAnsi="Arial" w:cs="Arial"/>
                <w:b/>
                <w:bCs/>
              </w:rPr>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B904B" w14:textId="77777777" w:rsidR="00760719" w:rsidRDefault="00760719" w:rsidP="00DC055E">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5EFB4E82" w14:textId="77777777" w:rsidR="00760719" w:rsidRDefault="00760719" w:rsidP="00DC055E">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2CBA4158" w14:textId="77777777" w:rsidR="00760719" w:rsidRDefault="00760719">
      <w:pPr>
        <w:jc w:val="both"/>
        <w:rPr>
          <w:rFonts w:ascii="Arial" w:eastAsia="Arial" w:hAnsi="Arial" w:cs="Arial"/>
          <w:b/>
          <w:bCs/>
        </w:rPr>
      </w:pPr>
    </w:p>
    <w:p w14:paraId="03791E35" w14:textId="47DB6FEE" w:rsidR="00CA1053" w:rsidRDefault="00523412">
      <w:pPr>
        <w:jc w:val="both"/>
        <w:rPr>
          <w:rFonts w:ascii="Arial" w:eastAsia="Arial" w:hAnsi="Arial" w:cs="Arial"/>
          <w:b/>
          <w:bCs/>
        </w:rPr>
      </w:pPr>
      <w:r>
        <w:rPr>
          <w:rFonts w:ascii="Arial" w:eastAsia="Arial" w:hAnsi="Arial" w:cs="Arial"/>
          <w:b/>
          <w:bCs/>
        </w:rPr>
        <w:t>TÉCNICO DE ENFERMERÍA II (CÓDIGO T3-TE2-00</w:t>
      </w:r>
      <w:r w:rsidR="007552EC">
        <w:rPr>
          <w:rFonts w:ascii="Arial" w:eastAsia="Arial" w:hAnsi="Arial" w:cs="Arial"/>
          <w:b/>
          <w:bCs/>
        </w:rPr>
        <w:t>6</w:t>
      </w:r>
      <w:r>
        <w:rPr>
          <w:rFonts w:ascii="Arial" w:eastAsia="Arial" w:hAnsi="Arial" w:cs="Arial"/>
          <w:b/>
          <w:bCs/>
        </w:rPr>
        <w:t>, T3-TE2-0</w:t>
      </w:r>
      <w:r w:rsidR="001537C8">
        <w:rPr>
          <w:rFonts w:ascii="Arial" w:eastAsia="Arial" w:hAnsi="Arial" w:cs="Arial"/>
          <w:b/>
          <w:bCs/>
        </w:rPr>
        <w:t>0</w:t>
      </w:r>
      <w:r w:rsidR="007552EC">
        <w:rPr>
          <w:rFonts w:ascii="Arial" w:eastAsia="Arial" w:hAnsi="Arial" w:cs="Arial"/>
          <w:b/>
          <w:bCs/>
        </w:rPr>
        <w:t>7</w:t>
      </w:r>
      <w:r>
        <w:rPr>
          <w:rFonts w:ascii="Arial" w:eastAsia="Arial" w:hAnsi="Arial" w:cs="Arial"/>
          <w:b/>
          <w:bCs/>
        </w:rPr>
        <w:t xml:space="preserve"> y T3-TE2-0</w:t>
      </w:r>
      <w:r w:rsidR="001537C8">
        <w:rPr>
          <w:rFonts w:ascii="Arial" w:eastAsia="Arial" w:hAnsi="Arial" w:cs="Arial"/>
          <w:b/>
          <w:bCs/>
        </w:rPr>
        <w:t>0</w:t>
      </w:r>
      <w:r w:rsidR="007552EC">
        <w:rPr>
          <w:rFonts w:ascii="Arial" w:eastAsia="Arial" w:hAnsi="Arial" w:cs="Arial"/>
          <w:b/>
          <w:bCs/>
        </w:rPr>
        <w:t>8</w:t>
      </w:r>
      <w:r>
        <w:rPr>
          <w:rFonts w:ascii="Arial" w:eastAsia="Arial" w:hAnsi="Arial" w:cs="Arial"/>
          <w:b/>
          <w:bCs/>
        </w:rPr>
        <w:t>)</w:t>
      </w:r>
    </w:p>
    <w:p w14:paraId="58888290" w14:textId="77777777" w:rsidR="00CA1053" w:rsidRDefault="00CA1053">
      <w:pPr>
        <w:jc w:val="both"/>
        <w:rPr>
          <w:rFonts w:ascii="Arial" w:eastAsia="Arial" w:hAnsi="Arial" w:cs="Arial"/>
          <w:b/>
          <w:bCs/>
        </w:rPr>
      </w:pPr>
    </w:p>
    <w:tbl>
      <w:tblPr>
        <w:tblStyle w:val="a5"/>
        <w:tblW w:w="9214" w:type="dxa"/>
        <w:tblInd w:w="-10" w:type="dxa"/>
        <w:tblLayout w:type="fixed"/>
        <w:tblLook w:val="0400" w:firstRow="0" w:lastRow="0" w:firstColumn="0" w:lastColumn="0" w:noHBand="0" w:noVBand="1"/>
      </w:tblPr>
      <w:tblGrid>
        <w:gridCol w:w="2977"/>
        <w:gridCol w:w="6237"/>
      </w:tblGrid>
      <w:tr w:rsidR="00CA1053" w14:paraId="71DCE326" w14:textId="77777777">
        <w:trPr>
          <w:trHeight w:val="345"/>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0805A7B5"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5BFF729D"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71377369"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2031B25"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C353B7A"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Presentar copia simple de Título Técnico en Enfermería, emitido por Instituto Superior Tecnológico a nombre de la nación (mínimo 3 años) </w:t>
            </w:r>
            <w:r>
              <w:rPr>
                <w:rFonts w:ascii="Arial" w:eastAsia="Arial" w:hAnsi="Arial" w:cs="Arial"/>
                <w:b/>
                <w:bCs/>
              </w:rPr>
              <w:t>(Indispensable)</w:t>
            </w:r>
          </w:p>
        </w:tc>
      </w:tr>
      <w:tr w:rsidR="00CA1053" w14:paraId="213DAF81"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75376E8" w14:textId="77777777" w:rsidR="00CA1053" w:rsidRDefault="00523412">
            <w:pPr>
              <w:jc w:val="center"/>
              <w:rPr>
                <w:rFonts w:ascii="Arial" w:eastAsia="Arial" w:hAnsi="Arial" w:cs="Arial"/>
                <w:b/>
                <w:bCs/>
              </w:rPr>
            </w:pPr>
            <w:r>
              <w:rPr>
                <w:rFonts w:ascii="Arial" w:eastAsia="Arial" w:hAnsi="Arial" w:cs="Arial"/>
                <w:b/>
                <w:bCs/>
              </w:rPr>
              <w:lastRenderedPageBreak/>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805948C" w14:textId="77777777" w:rsidR="00CA1053" w:rsidRDefault="00523412">
            <w:pPr>
              <w:ind w:left="207"/>
              <w:jc w:val="both"/>
              <w:rPr>
                <w:rFonts w:ascii="Arial" w:eastAsia="Arial" w:hAnsi="Arial" w:cs="Arial"/>
              </w:rPr>
            </w:pPr>
            <w:r>
              <w:rPr>
                <w:rFonts w:ascii="Arial" w:eastAsia="Arial" w:hAnsi="Arial" w:cs="Arial"/>
                <w:b/>
                <w:bCs/>
              </w:rPr>
              <w:t>EXPERIENCIA LABORAL GENERAL</w:t>
            </w:r>
            <w:r>
              <w:rPr>
                <w:rFonts w:ascii="Arial" w:eastAsia="Arial" w:hAnsi="Arial" w:cs="Arial"/>
              </w:rPr>
              <w:t>:</w:t>
            </w:r>
          </w:p>
          <w:p w14:paraId="692098D9"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dos (02) años, en el sector público o privado. </w:t>
            </w:r>
            <w:r>
              <w:rPr>
                <w:rFonts w:ascii="Arial" w:eastAsia="Arial" w:hAnsi="Arial" w:cs="Arial"/>
                <w:b/>
                <w:bCs/>
              </w:rPr>
              <w:t>(Indispensable)</w:t>
            </w:r>
          </w:p>
          <w:p w14:paraId="22949C71"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3A426C33"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un (01) año en el desempeño de funciones relacionadas a las actividades de enfermería, realizados en el ámbito hospitalario. </w:t>
            </w:r>
            <w:r>
              <w:rPr>
                <w:rFonts w:ascii="Arial" w:eastAsia="Arial" w:hAnsi="Arial" w:cs="Arial"/>
                <w:b/>
                <w:bCs/>
              </w:rPr>
              <w:t>(Indispensable)</w:t>
            </w:r>
          </w:p>
        </w:tc>
      </w:tr>
      <w:tr w:rsidR="00CA1053" w14:paraId="57CEC4C0"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682AC92" w14:textId="77777777" w:rsidR="00CA1053" w:rsidRDefault="00523412">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E234C88" w14:textId="77777777" w:rsidR="00CA1053" w:rsidRDefault="00523412">
            <w:pPr>
              <w:numPr>
                <w:ilvl w:val="0"/>
                <w:numId w:val="13"/>
              </w:numPr>
              <w:ind w:left="319" w:hanging="283"/>
              <w:jc w:val="both"/>
              <w:rPr>
                <w:rFonts w:ascii="Arial" w:eastAsia="Arial" w:hAnsi="Arial" w:cs="Arial"/>
                <w:b/>
                <w:bCs/>
              </w:rPr>
            </w:pPr>
            <w:r>
              <w:rPr>
                <w:rFonts w:ascii="Arial" w:eastAsia="Arial" w:hAnsi="Arial" w:cs="Arial"/>
                <w:b/>
                <w:bCs/>
                <w:u w:val="single"/>
              </w:rPr>
              <w:t>Conocimientos Técnicos</w:t>
            </w:r>
            <w:r>
              <w:rPr>
                <w:rFonts w:ascii="Arial" w:eastAsia="Arial" w:hAnsi="Arial" w:cs="Arial"/>
              </w:rPr>
              <w:t xml:space="preserve"> (no requiere documentación sustentatoria)</w:t>
            </w:r>
          </w:p>
          <w:p w14:paraId="5B3BE209"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en Ética en la Gestión Pública Ley N° 27815. </w:t>
            </w:r>
            <w:r>
              <w:rPr>
                <w:rFonts w:ascii="Arial" w:eastAsia="Arial" w:hAnsi="Arial" w:cs="Arial"/>
                <w:b/>
                <w:bCs/>
              </w:rPr>
              <w:t>(Deseable)</w:t>
            </w:r>
          </w:p>
          <w:p w14:paraId="235B4B03"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de Técnica de Atención al Paciente. </w:t>
            </w:r>
            <w:r>
              <w:rPr>
                <w:rFonts w:ascii="Arial" w:eastAsia="Arial" w:hAnsi="Arial" w:cs="Arial"/>
                <w:b/>
                <w:bCs/>
              </w:rPr>
              <w:t>(Deseable)</w:t>
            </w:r>
          </w:p>
          <w:p w14:paraId="00598078" w14:textId="77777777" w:rsidR="00CA1053" w:rsidRDefault="00523412">
            <w:pPr>
              <w:numPr>
                <w:ilvl w:val="0"/>
                <w:numId w:val="13"/>
              </w:numPr>
              <w:ind w:left="319" w:hanging="283"/>
              <w:jc w:val="both"/>
              <w:rPr>
                <w:rFonts w:ascii="Arial" w:eastAsia="Arial" w:hAnsi="Arial" w:cs="Arial"/>
                <w:b/>
                <w:bCs/>
                <w:u w:val="single"/>
              </w:rPr>
            </w:pPr>
            <w:r>
              <w:rPr>
                <w:rFonts w:ascii="Arial" w:eastAsia="Arial" w:hAnsi="Arial" w:cs="Arial"/>
                <w:b/>
                <w:bCs/>
                <w:u w:val="single"/>
              </w:rPr>
              <w:t>Cursos y programas de especialización</w:t>
            </w:r>
          </w:p>
          <w:p w14:paraId="04A22EEC" w14:textId="4DF555F4"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conocimiento o actividades de actualización afines a la actividad de Enfermería, como mínimo de 30 horas, incluyendo temas de Primeros auxilios o </w:t>
            </w:r>
            <w:r>
              <w:rPr>
                <w:rFonts w:ascii="Arial" w:eastAsia="Arial" w:hAnsi="Arial" w:cs="Arial"/>
              </w:rPr>
              <w:t>Bioseguridad</w:t>
            </w:r>
            <w:r>
              <w:rPr>
                <w:rFonts w:ascii="Arial" w:eastAsia="Arial" w:hAnsi="Arial" w:cs="Arial"/>
                <w:color w:val="000000"/>
              </w:rPr>
              <w:t xml:space="preserve"> y Residuos biológicos o RCP Básico, </w:t>
            </w:r>
            <w:r w:rsidR="00D11334">
              <w:rPr>
                <w:rFonts w:ascii="Arial" w:eastAsia="Arial" w:hAnsi="Arial" w:cs="Arial"/>
                <w:color w:val="000000"/>
              </w:rPr>
              <w:t xml:space="preserve">realizada </w:t>
            </w:r>
            <w:r w:rsidR="00D11334" w:rsidRPr="00AB0069">
              <w:rPr>
                <w:rFonts w:ascii="Arial" w:eastAsia="Arial" w:hAnsi="Arial" w:cs="Arial"/>
              </w:rPr>
              <w:t xml:space="preserve">con posterioridad a la emisión del título </w:t>
            </w:r>
            <w:r w:rsidR="00346032">
              <w:rPr>
                <w:rFonts w:ascii="Arial" w:eastAsia="Arial" w:hAnsi="Arial" w:cs="Arial"/>
              </w:rPr>
              <w:t xml:space="preserve">y </w:t>
            </w:r>
            <w:r w:rsidR="00346032">
              <w:rPr>
                <w:rFonts w:ascii="Arial" w:eastAsia="Arial" w:hAnsi="Arial" w:cs="Arial"/>
                <w:color w:val="000000"/>
              </w:rPr>
              <w:t>en los últimos cinco años</w:t>
            </w:r>
            <w:r>
              <w:rPr>
                <w:rFonts w:ascii="Arial" w:eastAsia="Arial" w:hAnsi="Arial" w:cs="Arial"/>
                <w:color w:val="000000"/>
              </w:rPr>
              <w:t xml:space="preserve">. </w:t>
            </w:r>
            <w:r>
              <w:rPr>
                <w:rFonts w:ascii="Arial" w:eastAsia="Arial" w:hAnsi="Arial" w:cs="Arial"/>
                <w:b/>
                <w:bCs/>
                <w:color w:val="000000"/>
              </w:rPr>
              <w:t>(Indispensable)</w:t>
            </w:r>
          </w:p>
          <w:p w14:paraId="5CEED778" w14:textId="77777777" w:rsidR="00CA1053" w:rsidRDefault="00CA1053">
            <w:pPr>
              <w:pBdr>
                <w:top w:val="nil"/>
                <w:left w:val="nil"/>
                <w:bottom w:val="nil"/>
                <w:right w:val="nil"/>
                <w:between w:val="nil"/>
              </w:pBdr>
              <w:ind w:left="314"/>
              <w:jc w:val="both"/>
              <w:rPr>
                <w:rFonts w:ascii="Arial" w:eastAsia="Arial" w:hAnsi="Arial" w:cs="Arial"/>
                <w:b/>
                <w:bCs/>
                <w:color w:val="000000"/>
              </w:rPr>
            </w:pPr>
          </w:p>
          <w:p w14:paraId="51CD0699" w14:textId="77777777" w:rsidR="00CA1053" w:rsidRDefault="00523412">
            <w:pPr>
              <w:numPr>
                <w:ilvl w:val="0"/>
                <w:numId w:val="13"/>
              </w:numPr>
              <w:pBdr>
                <w:top w:val="nil"/>
                <w:left w:val="nil"/>
                <w:bottom w:val="nil"/>
                <w:right w:val="nil"/>
                <w:between w:val="nil"/>
              </w:pBdr>
              <w:ind w:left="317" w:hanging="283"/>
              <w:jc w:val="both"/>
              <w:rPr>
                <w:rFonts w:ascii="Arial" w:eastAsia="Arial" w:hAnsi="Arial" w:cs="Arial"/>
                <w:b/>
                <w:bCs/>
                <w:color w:val="000000"/>
                <w:u w:val="single"/>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r>
              <w:rPr>
                <w:rFonts w:ascii="Arial" w:eastAsia="Arial" w:hAnsi="Arial" w:cs="Arial"/>
                <w:b/>
                <w:bCs/>
                <w:color w:val="000000"/>
              </w:rPr>
              <w:t>)</w:t>
            </w:r>
          </w:p>
          <w:p w14:paraId="4182F3C6"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color w:val="000000"/>
              </w:rPr>
            </w:pPr>
            <w:r>
              <w:rPr>
                <w:rFonts w:ascii="Arial" w:eastAsia="Arial" w:hAnsi="Arial" w:cs="Arial"/>
                <w:color w:val="000000"/>
              </w:rPr>
              <w:t xml:space="preserve">Procesador de textos, Hoja de Cálculo, Programa de Presentaciones, a nivel Básico </w:t>
            </w:r>
            <w:r>
              <w:rPr>
                <w:rFonts w:ascii="Arial" w:eastAsia="Arial" w:hAnsi="Arial" w:cs="Arial"/>
                <w:b/>
                <w:bCs/>
                <w:color w:val="000000"/>
              </w:rPr>
              <w:t>(Indispensable).</w:t>
            </w:r>
          </w:p>
        </w:tc>
      </w:tr>
      <w:tr w:rsidR="00CA1053" w14:paraId="3272BA20"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5EE114" w14:textId="77777777" w:rsidR="00CA1053" w:rsidRDefault="00523412">
            <w:pPr>
              <w:jc w:val="center"/>
              <w:rPr>
                <w:rFonts w:ascii="Arial" w:eastAsia="Arial" w:hAnsi="Arial" w:cs="Arial"/>
                <w:b/>
                <w:bCs/>
              </w:rPr>
            </w:pPr>
            <w:r>
              <w:rPr>
                <w:rFonts w:ascii="Arial" w:eastAsia="Arial" w:hAnsi="Arial" w:cs="Arial"/>
                <w:b/>
                <w:bCs/>
              </w:rPr>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D823F"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3EAA9DC1"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765B1C43" w14:textId="77777777" w:rsidR="00CA1053" w:rsidRDefault="00CA1053">
      <w:pPr>
        <w:jc w:val="both"/>
        <w:rPr>
          <w:rFonts w:ascii="Arial" w:eastAsia="Arial" w:hAnsi="Arial" w:cs="Arial"/>
          <w:b/>
          <w:bCs/>
        </w:rPr>
      </w:pPr>
    </w:p>
    <w:p w14:paraId="2F67B3BB" w14:textId="6B2BE68D" w:rsidR="00CA1053" w:rsidRDefault="00523412">
      <w:pPr>
        <w:jc w:val="both"/>
        <w:rPr>
          <w:rFonts w:ascii="Arial" w:eastAsia="Arial" w:hAnsi="Arial" w:cs="Arial"/>
          <w:b/>
          <w:bCs/>
        </w:rPr>
      </w:pPr>
      <w:r>
        <w:rPr>
          <w:rFonts w:ascii="Arial" w:eastAsia="Arial" w:hAnsi="Arial" w:cs="Arial"/>
          <w:b/>
          <w:bCs/>
        </w:rPr>
        <w:t>TÉCNICO DE MANTENIMIENTO DE EQUIPOS HOSPITALARIOS (CÓDIGO T3-TMEH-0</w:t>
      </w:r>
      <w:r w:rsidR="001275E6">
        <w:rPr>
          <w:rFonts w:ascii="Arial" w:eastAsia="Arial" w:hAnsi="Arial" w:cs="Arial"/>
          <w:b/>
          <w:bCs/>
        </w:rPr>
        <w:t>0</w:t>
      </w:r>
      <w:r w:rsidR="007552EC">
        <w:rPr>
          <w:rFonts w:ascii="Arial" w:eastAsia="Arial" w:hAnsi="Arial" w:cs="Arial"/>
          <w:b/>
          <w:bCs/>
        </w:rPr>
        <w:t>9</w:t>
      </w:r>
      <w:r>
        <w:rPr>
          <w:rFonts w:ascii="Arial" w:eastAsia="Arial" w:hAnsi="Arial" w:cs="Arial"/>
          <w:b/>
          <w:bCs/>
        </w:rPr>
        <w:t>)</w:t>
      </w:r>
    </w:p>
    <w:p w14:paraId="3866C7AE" w14:textId="77777777" w:rsidR="00CA1053" w:rsidRDefault="00CA1053">
      <w:pPr>
        <w:jc w:val="both"/>
        <w:rPr>
          <w:rFonts w:ascii="Arial" w:eastAsia="Arial" w:hAnsi="Arial" w:cs="Arial"/>
          <w:b/>
          <w:bCs/>
        </w:rPr>
      </w:pPr>
    </w:p>
    <w:tbl>
      <w:tblPr>
        <w:tblStyle w:val="a7"/>
        <w:tblW w:w="9214" w:type="dxa"/>
        <w:tblInd w:w="-10" w:type="dxa"/>
        <w:tblLayout w:type="fixed"/>
        <w:tblLook w:val="0400" w:firstRow="0" w:lastRow="0" w:firstColumn="0" w:lastColumn="0" w:noHBand="0" w:noVBand="1"/>
      </w:tblPr>
      <w:tblGrid>
        <w:gridCol w:w="2977"/>
        <w:gridCol w:w="6237"/>
      </w:tblGrid>
      <w:tr w:rsidR="00CA1053" w14:paraId="78F66951" w14:textId="77777777">
        <w:trPr>
          <w:trHeight w:val="345"/>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5A072145"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5E9443B5"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6F9AF17B"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0333E37"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E68C22"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Presentar copia simple de Diploma de Egresado de Técnico en Mantenimiento en Equipos Hospitalarios o similar denominación, emitido por Instituto Superior Tecnológico a nombre de la nación (mínimo 3 o 4 años) </w:t>
            </w:r>
            <w:r>
              <w:rPr>
                <w:rFonts w:ascii="Arial" w:eastAsia="Arial" w:hAnsi="Arial" w:cs="Arial"/>
                <w:b/>
                <w:bCs/>
              </w:rPr>
              <w:t>(Indispensable)</w:t>
            </w:r>
          </w:p>
        </w:tc>
      </w:tr>
      <w:tr w:rsidR="00CA1053" w14:paraId="7EBC5B25"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62EE290" w14:textId="77777777" w:rsidR="00CA1053" w:rsidRDefault="00523412">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FB670EC" w14:textId="77777777" w:rsidR="00CA1053" w:rsidRDefault="00523412">
            <w:pPr>
              <w:ind w:left="207"/>
              <w:jc w:val="both"/>
              <w:rPr>
                <w:rFonts w:ascii="Arial" w:eastAsia="Arial" w:hAnsi="Arial" w:cs="Arial"/>
              </w:rPr>
            </w:pPr>
            <w:r>
              <w:rPr>
                <w:rFonts w:ascii="Arial" w:eastAsia="Arial" w:hAnsi="Arial" w:cs="Arial"/>
                <w:b/>
                <w:bCs/>
              </w:rPr>
              <w:t>EXPERIENCIA LABORAL GENERAL</w:t>
            </w:r>
            <w:r>
              <w:rPr>
                <w:rFonts w:ascii="Arial" w:eastAsia="Arial" w:hAnsi="Arial" w:cs="Arial"/>
              </w:rPr>
              <w:t>:</w:t>
            </w:r>
          </w:p>
          <w:p w14:paraId="4516F9EE"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dos (02) años, en el sector público o privado. </w:t>
            </w:r>
            <w:r>
              <w:rPr>
                <w:rFonts w:ascii="Arial" w:eastAsia="Arial" w:hAnsi="Arial" w:cs="Arial"/>
                <w:b/>
                <w:bCs/>
              </w:rPr>
              <w:t>(Indispensable)</w:t>
            </w:r>
          </w:p>
          <w:p w14:paraId="1D7F0464"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3215264D" w14:textId="77777777" w:rsidR="00CA1053" w:rsidRPr="00C64E7B"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un (01) año en el desempeño de funciones relacionadas a las actividades de Mantenimiento en Equipos Hospitalarios o similar denominación. </w:t>
            </w:r>
            <w:r>
              <w:rPr>
                <w:rFonts w:ascii="Arial" w:eastAsia="Arial" w:hAnsi="Arial" w:cs="Arial"/>
                <w:b/>
                <w:bCs/>
              </w:rPr>
              <w:t>(Indispensable)</w:t>
            </w:r>
          </w:p>
          <w:p w14:paraId="2CD83D81" w14:textId="7746283A" w:rsidR="00C64E7B" w:rsidRPr="00C64E7B" w:rsidRDefault="00C64E7B" w:rsidP="00C64E7B">
            <w:pPr>
              <w:numPr>
                <w:ilvl w:val="0"/>
                <w:numId w:val="7"/>
              </w:numPr>
              <w:ind w:left="207" w:hanging="207"/>
              <w:jc w:val="both"/>
              <w:rPr>
                <w:rFonts w:ascii="Arial" w:eastAsia="Arial" w:hAnsi="Arial" w:cs="Arial"/>
                <w:color w:val="EE0000"/>
              </w:rPr>
            </w:pPr>
            <w:r w:rsidRPr="00A44271">
              <w:rPr>
                <w:rFonts w:ascii="Arial" w:eastAsia="Arial" w:hAnsi="Arial" w:cs="Arial"/>
              </w:rPr>
              <w:t xml:space="preserve">Acreditar* experiencia laboral mínima de seis (06) meses en el puesto o cargo. </w:t>
            </w:r>
            <w:r w:rsidRPr="00A44271">
              <w:rPr>
                <w:rFonts w:ascii="Arial" w:eastAsia="Arial" w:hAnsi="Arial" w:cs="Arial"/>
                <w:b/>
                <w:bCs/>
              </w:rPr>
              <w:t>(Indispensable)</w:t>
            </w:r>
          </w:p>
        </w:tc>
      </w:tr>
      <w:tr w:rsidR="00CA1053" w14:paraId="7562C56F"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B01A01E" w14:textId="77777777" w:rsidR="00CA1053" w:rsidRDefault="00523412">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868542D" w14:textId="77777777" w:rsidR="00CA1053" w:rsidRDefault="00523412">
            <w:pPr>
              <w:numPr>
                <w:ilvl w:val="0"/>
                <w:numId w:val="20"/>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sz w:val="22"/>
                <w:szCs w:val="22"/>
                <w:u w:val="single"/>
              </w:rPr>
              <w:t>Conocimientos Técnicos</w:t>
            </w:r>
            <w:r>
              <w:rPr>
                <w:rFonts w:ascii="Arial" w:eastAsia="Arial" w:hAnsi="Arial" w:cs="Arial"/>
                <w:color w:val="000000"/>
                <w:sz w:val="22"/>
                <w:szCs w:val="22"/>
              </w:rPr>
              <w:t xml:space="preserve"> (no requiere documentación sustentatoria)</w:t>
            </w:r>
          </w:p>
          <w:p w14:paraId="4571FB71"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en Ética en la Gestión Pública Ley N° 27815. </w:t>
            </w:r>
            <w:r>
              <w:rPr>
                <w:rFonts w:ascii="Arial" w:eastAsia="Arial" w:hAnsi="Arial" w:cs="Arial"/>
                <w:b/>
                <w:bCs/>
              </w:rPr>
              <w:t>(Deseable)</w:t>
            </w:r>
          </w:p>
          <w:p w14:paraId="40C807A0" w14:textId="77777777" w:rsidR="00CA1053" w:rsidRDefault="00523412">
            <w:pPr>
              <w:numPr>
                <w:ilvl w:val="0"/>
                <w:numId w:val="20"/>
              </w:numPr>
              <w:ind w:left="319" w:hanging="283"/>
              <w:jc w:val="both"/>
              <w:rPr>
                <w:rFonts w:ascii="Arial" w:eastAsia="Arial" w:hAnsi="Arial" w:cs="Arial"/>
                <w:b/>
                <w:bCs/>
                <w:u w:val="single"/>
              </w:rPr>
            </w:pPr>
            <w:r>
              <w:rPr>
                <w:rFonts w:ascii="Arial" w:eastAsia="Arial" w:hAnsi="Arial" w:cs="Arial"/>
                <w:b/>
                <w:bCs/>
                <w:u w:val="single"/>
              </w:rPr>
              <w:t>Cursos y programas de especialización</w:t>
            </w:r>
          </w:p>
          <w:p w14:paraId="54D95C57" w14:textId="102A16A3"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conocimiento o actividades de actualización afines a la actividad de </w:t>
            </w:r>
            <w:r>
              <w:rPr>
                <w:rFonts w:ascii="Arial" w:eastAsia="Arial" w:hAnsi="Arial" w:cs="Arial"/>
                <w:color w:val="000000"/>
                <w:sz w:val="22"/>
                <w:szCs w:val="22"/>
              </w:rPr>
              <w:t>Mantenimiento en Equipos Hospitalarios o similar denominación</w:t>
            </w:r>
            <w:r>
              <w:rPr>
                <w:rFonts w:ascii="Arial" w:eastAsia="Arial" w:hAnsi="Arial" w:cs="Arial"/>
                <w:color w:val="000000"/>
              </w:rPr>
              <w:t xml:space="preserve">, como mínimo de 30 horas, realizado </w:t>
            </w:r>
            <w:r w:rsidR="002F4F07" w:rsidRPr="00B86803">
              <w:rPr>
                <w:rFonts w:ascii="Arial" w:eastAsia="Arial" w:hAnsi="Arial" w:cs="Arial"/>
              </w:rPr>
              <w:t xml:space="preserve">con </w:t>
            </w:r>
            <w:r w:rsidR="002F4F07" w:rsidRPr="00F375B1">
              <w:rPr>
                <w:rFonts w:ascii="Arial" w:eastAsia="Arial" w:hAnsi="Arial" w:cs="Arial"/>
              </w:rPr>
              <w:lastRenderedPageBreak/>
              <w:t xml:space="preserve">posterioridad a la emisión del </w:t>
            </w:r>
            <w:r w:rsidR="006D0C2E" w:rsidRPr="00F375B1">
              <w:rPr>
                <w:rFonts w:ascii="Arial" w:eastAsia="Arial" w:hAnsi="Arial" w:cs="Arial"/>
              </w:rPr>
              <w:t>diploma</w:t>
            </w:r>
            <w:r w:rsidR="002F4F07" w:rsidRPr="00F375B1">
              <w:rPr>
                <w:rFonts w:ascii="Arial" w:eastAsia="Arial" w:hAnsi="Arial" w:cs="Arial"/>
              </w:rPr>
              <w:t xml:space="preserve"> </w:t>
            </w:r>
            <w:r w:rsidR="00346032">
              <w:rPr>
                <w:rFonts w:ascii="Arial" w:eastAsia="Arial" w:hAnsi="Arial" w:cs="Arial"/>
              </w:rPr>
              <w:t xml:space="preserve">y </w:t>
            </w:r>
            <w:r w:rsidR="00346032">
              <w:rPr>
                <w:rFonts w:ascii="Arial" w:eastAsia="Arial" w:hAnsi="Arial" w:cs="Arial"/>
                <w:color w:val="000000"/>
              </w:rPr>
              <w:t>en los últimos cinco años</w:t>
            </w:r>
            <w:r w:rsidR="002F4F07">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b/>
                <w:bCs/>
                <w:color w:val="000000"/>
              </w:rPr>
              <w:t>(Indispensable)</w:t>
            </w:r>
          </w:p>
          <w:p w14:paraId="31B85FEE" w14:textId="77777777" w:rsidR="00CA1053" w:rsidRDefault="00CA1053">
            <w:pPr>
              <w:pBdr>
                <w:top w:val="nil"/>
                <w:left w:val="nil"/>
                <w:bottom w:val="nil"/>
                <w:right w:val="nil"/>
                <w:between w:val="nil"/>
              </w:pBdr>
              <w:ind w:left="314"/>
              <w:jc w:val="both"/>
              <w:rPr>
                <w:rFonts w:ascii="Arial" w:eastAsia="Arial" w:hAnsi="Arial" w:cs="Arial"/>
                <w:b/>
                <w:bCs/>
                <w:color w:val="000000"/>
              </w:rPr>
            </w:pPr>
          </w:p>
          <w:p w14:paraId="0944FDA3" w14:textId="77777777" w:rsidR="00CA1053" w:rsidRDefault="00523412">
            <w:pPr>
              <w:numPr>
                <w:ilvl w:val="0"/>
                <w:numId w:val="20"/>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r>
              <w:rPr>
                <w:rFonts w:ascii="Arial" w:eastAsia="Arial" w:hAnsi="Arial" w:cs="Arial"/>
                <w:b/>
                <w:bCs/>
                <w:color w:val="000000"/>
              </w:rPr>
              <w:t>)</w:t>
            </w:r>
          </w:p>
          <w:p w14:paraId="36C31754"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color w:val="000000"/>
              </w:rPr>
            </w:pPr>
            <w:r>
              <w:rPr>
                <w:rFonts w:ascii="Arial" w:eastAsia="Arial" w:hAnsi="Arial" w:cs="Arial"/>
                <w:color w:val="000000"/>
              </w:rPr>
              <w:t xml:space="preserve">Procesador de textos, Hoja de Cálculo, Programa de Presentaciones, a nivel Básico </w:t>
            </w:r>
            <w:r>
              <w:rPr>
                <w:rFonts w:ascii="Arial" w:eastAsia="Arial" w:hAnsi="Arial" w:cs="Arial"/>
                <w:b/>
                <w:bCs/>
                <w:color w:val="000000"/>
              </w:rPr>
              <w:t>(Indispensable).</w:t>
            </w:r>
          </w:p>
        </w:tc>
      </w:tr>
      <w:tr w:rsidR="00CA1053" w14:paraId="3951E4BB"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D1DF2" w14:textId="77777777" w:rsidR="00CA1053" w:rsidRDefault="00523412">
            <w:pPr>
              <w:jc w:val="center"/>
              <w:rPr>
                <w:rFonts w:ascii="Arial" w:eastAsia="Arial" w:hAnsi="Arial" w:cs="Arial"/>
                <w:b/>
                <w:bCs/>
              </w:rPr>
            </w:pPr>
            <w:r>
              <w:rPr>
                <w:rFonts w:ascii="Arial" w:eastAsia="Arial" w:hAnsi="Arial" w:cs="Arial"/>
                <w:b/>
                <w:bCs/>
              </w:rPr>
              <w:lastRenderedPageBreak/>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2B909"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2B716C3B"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15C0B6D9" w14:textId="77777777" w:rsidR="00CA1053" w:rsidRDefault="00CA1053">
      <w:pPr>
        <w:jc w:val="both"/>
        <w:rPr>
          <w:rFonts w:ascii="Arial" w:eastAsia="Arial" w:hAnsi="Arial" w:cs="Arial"/>
          <w:b/>
          <w:bCs/>
        </w:rPr>
      </w:pPr>
    </w:p>
    <w:p w14:paraId="1D335F4D" w14:textId="2B170F51" w:rsidR="00CA1053" w:rsidRDefault="00523412">
      <w:pPr>
        <w:jc w:val="both"/>
        <w:rPr>
          <w:rFonts w:ascii="Arial" w:eastAsia="Arial" w:hAnsi="Arial" w:cs="Arial"/>
          <w:b/>
          <w:bCs/>
        </w:rPr>
      </w:pPr>
      <w:r>
        <w:rPr>
          <w:rFonts w:ascii="Arial" w:eastAsia="Arial" w:hAnsi="Arial" w:cs="Arial"/>
          <w:b/>
          <w:bCs/>
        </w:rPr>
        <w:t>DIGITADOR (CODIGO T3-DIG-0</w:t>
      </w:r>
      <w:r w:rsidR="007552EC">
        <w:rPr>
          <w:rFonts w:ascii="Arial" w:eastAsia="Arial" w:hAnsi="Arial" w:cs="Arial"/>
          <w:b/>
          <w:bCs/>
        </w:rPr>
        <w:t>1</w:t>
      </w:r>
      <w:r w:rsidR="00F22E96">
        <w:rPr>
          <w:rFonts w:ascii="Arial" w:eastAsia="Arial" w:hAnsi="Arial" w:cs="Arial"/>
          <w:b/>
          <w:bCs/>
        </w:rPr>
        <w:t>0</w:t>
      </w:r>
      <w:r>
        <w:rPr>
          <w:rFonts w:ascii="Arial" w:eastAsia="Arial" w:hAnsi="Arial" w:cs="Arial"/>
          <w:b/>
          <w:bCs/>
        </w:rPr>
        <w:t>)</w:t>
      </w:r>
    </w:p>
    <w:p w14:paraId="56DBD6DA" w14:textId="77777777" w:rsidR="00CA1053" w:rsidRDefault="00CA1053">
      <w:pPr>
        <w:jc w:val="both"/>
        <w:rPr>
          <w:rFonts w:ascii="Arial" w:eastAsia="Arial" w:hAnsi="Arial" w:cs="Arial"/>
          <w:b/>
          <w:bCs/>
        </w:rPr>
      </w:pPr>
    </w:p>
    <w:tbl>
      <w:tblPr>
        <w:tblStyle w:val="a8"/>
        <w:tblW w:w="9214" w:type="dxa"/>
        <w:tblInd w:w="-10" w:type="dxa"/>
        <w:tblLayout w:type="fixed"/>
        <w:tblLook w:val="0400" w:firstRow="0" w:lastRow="0" w:firstColumn="0" w:lastColumn="0" w:noHBand="0" w:noVBand="1"/>
      </w:tblPr>
      <w:tblGrid>
        <w:gridCol w:w="2977"/>
        <w:gridCol w:w="6237"/>
      </w:tblGrid>
      <w:tr w:rsidR="00CA1053" w14:paraId="13BC827A" w14:textId="77777777">
        <w:trPr>
          <w:trHeight w:val="345"/>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4ACE46C8"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667E3B79"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14A1B1A9"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1E63CEA"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8BBB87F" w14:textId="2156AF8A" w:rsidR="00CA1053" w:rsidRDefault="00523412">
            <w:pPr>
              <w:numPr>
                <w:ilvl w:val="0"/>
                <w:numId w:val="7"/>
              </w:numPr>
              <w:ind w:left="207" w:hanging="207"/>
              <w:jc w:val="both"/>
              <w:rPr>
                <w:rFonts w:ascii="Arial" w:eastAsia="Arial" w:hAnsi="Arial" w:cs="Arial"/>
              </w:rPr>
            </w:pPr>
            <w:r>
              <w:rPr>
                <w:rFonts w:ascii="Arial" w:eastAsia="Arial" w:hAnsi="Arial" w:cs="Arial"/>
              </w:rPr>
              <w:t>Presentar copia simple de Título</w:t>
            </w:r>
            <w:r w:rsidR="004F3F63">
              <w:rPr>
                <w:rFonts w:ascii="Arial" w:eastAsia="Arial" w:hAnsi="Arial" w:cs="Arial"/>
              </w:rPr>
              <w:t xml:space="preserve"> de Técnico</w:t>
            </w:r>
            <w:r>
              <w:rPr>
                <w:rFonts w:ascii="Arial" w:eastAsia="Arial" w:hAnsi="Arial" w:cs="Arial"/>
              </w:rPr>
              <w:t xml:space="preserve"> o diploma</w:t>
            </w:r>
            <w:r w:rsidR="00221C73">
              <w:rPr>
                <w:rFonts w:ascii="Arial" w:eastAsia="Arial" w:hAnsi="Arial" w:cs="Arial"/>
              </w:rPr>
              <w:t xml:space="preserve"> o constancia</w:t>
            </w:r>
            <w:r>
              <w:rPr>
                <w:rFonts w:ascii="Arial" w:eastAsia="Arial" w:hAnsi="Arial" w:cs="Arial"/>
              </w:rPr>
              <w:t xml:space="preserve"> de Egresado de la carrera de Computación y/o Informática, emitido por Instituto Superior Tecnológico a nombre de la nación (mínimo 3 o 4 años) </w:t>
            </w:r>
            <w:r>
              <w:rPr>
                <w:rFonts w:ascii="Arial" w:eastAsia="Arial" w:hAnsi="Arial" w:cs="Arial"/>
                <w:b/>
                <w:bCs/>
              </w:rPr>
              <w:t>(Indispensable)</w:t>
            </w:r>
          </w:p>
        </w:tc>
      </w:tr>
      <w:tr w:rsidR="00CA1053" w14:paraId="0F9C0085"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A296BDA" w14:textId="77777777" w:rsidR="00CA1053" w:rsidRDefault="00523412">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21B3A4D" w14:textId="77777777" w:rsidR="00CA1053" w:rsidRDefault="00523412">
            <w:pPr>
              <w:ind w:left="207"/>
              <w:jc w:val="both"/>
              <w:rPr>
                <w:rFonts w:ascii="Arial" w:eastAsia="Arial" w:hAnsi="Arial" w:cs="Arial"/>
              </w:rPr>
            </w:pPr>
            <w:r>
              <w:rPr>
                <w:rFonts w:ascii="Arial" w:eastAsia="Arial" w:hAnsi="Arial" w:cs="Arial"/>
                <w:b/>
                <w:bCs/>
              </w:rPr>
              <w:t>EXPERIENCIA LABORAL GENERAL</w:t>
            </w:r>
            <w:r>
              <w:rPr>
                <w:rFonts w:ascii="Arial" w:eastAsia="Arial" w:hAnsi="Arial" w:cs="Arial"/>
              </w:rPr>
              <w:t>:</w:t>
            </w:r>
          </w:p>
          <w:p w14:paraId="299866FA"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dos (02) años, en el sector público o privado. </w:t>
            </w:r>
            <w:r>
              <w:rPr>
                <w:rFonts w:ascii="Arial" w:eastAsia="Arial" w:hAnsi="Arial" w:cs="Arial"/>
                <w:b/>
                <w:bCs/>
              </w:rPr>
              <w:t>(Indispensable)</w:t>
            </w:r>
          </w:p>
          <w:p w14:paraId="56B357D7"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393DB6D6"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un (01) año en el desempeño de funciones relacionadas a las actividades de Computación y/o Informática. </w:t>
            </w:r>
            <w:r>
              <w:rPr>
                <w:rFonts w:ascii="Arial" w:eastAsia="Arial" w:hAnsi="Arial" w:cs="Arial"/>
                <w:b/>
                <w:bCs/>
              </w:rPr>
              <w:t>(Indispensable)</w:t>
            </w:r>
          </w:p>
        </w:tc>
      </w:tr>
      <w:tr w:rsidR="00CA1053" w14:paraId="498F252F"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ECC9A72" w14:textId="77777777" w:rsidR="00CA1053" w:rsidRDefault="00523412">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A4E0718" w14:textId="77777777" w:rsidR="00CA1053" w:rsidRDefault="00523412">
            <w:pPr>
              <w:numPr>
                <w:ilvl w:val="0"/>
                <w:numId w:val="21"/>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sz w:val="22"/>
                <w:szCs w:val="22"/>
                <w:u w:val="single"/>
              </w:rPr>
              <w:t>Conocimientos Técnicos</w:t>
            </w:r>
            <w:r>
              <w:rPr>
                <w:rFonts w:ascii="Arial" w:eastAsia="Arial" w:hAnsi="Arial" w:cs="Arial"/>
                <w:color w:val="000000"/>
                <w:sz w:val="22"/>
                <w:szCs w:val="22"/>
              </w:rPr>
              <w:t xml:space="preserve"> (no requiere documentación sustentatoria)</w:t>
            </w:r>
          </w:p>
          <w:p w14:paraId="5E72EAF9"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en Ética en la Gestión Pública Ley N° 27815. </w:t>
            </w:r>
            <w:r>
              <w:rPr>
                <w:rFonts w:ascii="Arial" w:eastAsia="Arial" w:hAnsi="Arial" w:cs="Arial"/>
                <w:b/>
                <w:bCs/>
              </w:rPr>
              <w:t>(Deseable)</w:t>
            </w:r>
          </w:p>
          <w:p w14:paraId="79AD48B1" w14:textId="77777777" w:rsidR="00CA1053" w:rsidRDefault="00523412">
            <w:pPr>
              <w:numPr>
                <w:ilvl w:val="0"/>
                <w:numId w:val="21"/>
              </w:numPr>
              <w:ind w:left="319" w:hanging="283"/>
              <w:jc w:val="both"/>
              <w:rPr>
                <w:rFonts w:ascii="Arial" w:eastAsia="Arial" w:hAnsi="Arial" w:cs="Arial"/>
                <w:b/>
                <w:bCs/>
                <w:u w:val="single"/>
              </w:rPr>
            </w:pPr>
            <w:r>
              <w:rPr>
                <w:rFonts w:ascii="Arial" w:eastAsia="Arial" w:hAnsi="Arial" w:cs="Arial"/>
                <w:b/>
                <w:bCs/>
                <w:u w:val="single"/>
              </w:rPr>
              <w:t>Cursos y programas de especialización</w:t>
            </w:r>
          </w:p>
          <w:p w14:paraId="07CAA045" w14:textId="298A6882"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conocimiento o actividades de actualización afines a la actividad de </w:t>
            </w:r>
            <w:r>
              <w:rPr>
                <w:rFonts w:ascii="Arial" w:eastAsia="Arial" w:hAnsi="Arial" w:cs="Arial"/>
                <w:color w:val="000000"/>
                <w:sz w:val="22"/>
                <w:szCs w:val="22"/>
              </w:rPr>
              <w:t>Computación y/o Informática</w:t>
            </w:r>
            <w:r>
              <w:rPr>
                <w:rFonts w:ascii="Arial" w:eastAsia="Arial" w:hAnsi="Arial" w:cs="Arial"/>
                <w:color w:val="000000"/>
              </w:rPr>
              <w:t xml:space="preserve">, como mínimo de 30 horas, </w:t>
            </w:r>
            <w:r>
              <w:rPr>
                <w:rFonts w:ascii="Arial" w:eastAsia="Arial" w:hAnsi="Arial" w:cs="Arial"/>
              </w:rPr>
              <w:t>realizadas</w:t>
            </w:r>
            <w:r>
              <w:rPr>
                <w:rFonts w:ascii="Arial" w:eastAsia="Arial" w:hAnsi="Arial" w:cs="Arial"/>
                <w:color w:val="000000"/>
              </w:rPr>
              <w:t xml:space="preserve"> </w:t>
            </w:r>
            <w:r w:rsidR="00035BC0" w:rsidRPr="005A64A9">
              <w:rPr>
                <w:rFonts w:ascii="Arial" w:eastAsia="Arial" w:hAnsi="Arial" w:cs="Arial"/>
              </w:rPr>
              <w:t xml:space="preserve">con posterioridad a la emisión del diploma </w:t>
            </w:r>
            <w:r w:rsidR="00346032">
              <w:rPr>
                <w:rFonts w:ascii="Arial" w:eastAsia="Arial" w:hAnsi="Arial" w:cs="Arial"/>
              </w:rPr>
              <w:t xml:space="preserve">y </w:t>
            </w:r>
            <w:r w:rsidR="00346032">
              <w:rPr>
                <w:rFonts w:ascii="Arial" w:eastAsia="Arial" w:hAnsi="Arial" w:cs="Arial"/>
                <w:color w:val="000000"/>
              </w:rPr>
              <w:t>en los últimos cinco años</w:t>
            </w:r>
            <w:r w:rsidR="00035BC0">
              <w:rPr>
                <w:rFonts w:ascii="Arial" w:eastAsia="Arial" w:hAnsi="Arial" w:cs="Arial"/>
                <w:color w:val="000000"/>
              </w:rPr>
              <w:t xml:space="preserve">.  </w:t>
            </w:r>
            <w:r>
              <w:rPr>
                <w:rFonts w:ascii="Arial" w:eastAsia="Arial" w:hAnsi="Arial" w:cs="Arial"/>
                <w:b/>
                <w:bCs/>
                <w:color w:val="000000"/>
              </w:rPr>
              <w:t>(Indispensable)</w:t>
            </w:r>
          </w:p>
          <w:p w14:paraId="03733530" w14:textId="77777777" w:rsidR="00CA1053" w:rsidRDefault="00CA1053">
            <w:pPr>
              <w:pBdr>
                <w:top w:val="nil"/>
                <w:left w:val="nil"/>
                <w:bottom w:val="nil"/>
                <w:right w:val="nil"/>
                <w:between w:val="nil"/>
              </w:pBdr>
              <w:ind w:left="314"/>
              <w:jc w:val="both"/>
              <w:rPr>
                <w:rFonts w:ascii="Arial" w:eastAsia="Arial" w:hAnsi="Arial" w:cs="Arial"/>
                <w:b/>
                <w:bCs/>
                <w:color w:val="000000"/>
              </w:rPr>
            </w:pPr>
          </w:p>
          <w:p w14:paraId="75CC15CD" w14:textId="77777777" w:rsidR="00CA1053" w:rsidRDefault="00523412">
            <w:pPr>
              <w:numPr>
                <w:ilvl w:val="0"/>
                <w:numId w:val="21"/>
              </w:numPr>
              <w:pBdr>
                <w:top w:val="nil"/>
                <w:left w:val="nil"/>
                <w:bottom w:val="nil"/>
                <w:right w:val="nil"/>
                <w:between w:val="nil"/>
              </w:pBdr>
              <w:ind w:left="314" w:hanging="314"/>
              <w:jc w:val="both"/>
              <w:rPr>
                <w:rFonts w:ascii="Arial" w:eastAsia="Arial" w:hAnsi="Arial" w:cs="Arial"/>
                <w:b/>
                <w:bCs/>
                <w:color w:val="000000"/>
                <w:u w:val="single"/>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r>
              <w:rPr>
                <w:rFonts w:ascii="Arial" w:eastAsia="Arial" w:hAnsi="Arial" w:cs="Arial"/>
                <w:b/>
                <w:bCs/>
                <w:color w:val="000000"/>
              </w:rPr>
              <w:t>)</w:t>
            </w:r>
          </w:p>
          <w:p w14:paraId="316D4F7C"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color w:val="000000"/>
              </w:rPr>
            </w:pPr>
            <w:r>
              <w:rPr>
                <w:rFonts w:ascii="Arial" w:eastAsia="Arial" w:hAnsi="Arial" w:cs="Arial"/>
                <w:color w:val="000000"/>
              </w:rPr>
              <w:t xml:space="preserve">Procesador de textos, Hoja de Cálculo, Programa de Presentaciones, a nivel Básico </w:t>
            </w:r>
            <w:r>
              <w:rPr>
                <w:rFonts w:ascii="Arial" w:eastAsia="Arial" w:hAnsi="Arial" w:cs="Arial"/>
                <w:b/>
                <w:bCs/>
                <w:color w:val="000000"/>
              </w:rPr>
              <w:t>(Indispensable).</w:t>
            </w:r>
          </w:p>
        </w:tc>
      </w:tr>
      <w:tr w:rsidR="00CA1053" w14:paraId="5E565242"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24D73" w14:textId="77777777" w:rsidR="00CA1053" w:rsidRDefault="00523412">
            <w:pPr>
              <w:jc w:val="center"/>
              <w:rPr>
                <w:rFonts w:ascii="Arial" w:eastAsia="Arial" w:hAnsi="Arial" w:cs="Arial"/>
                <w:b/>
                <w:bCs/>
              </w:rPr>
            </w:pPr>
            <w:r>
              <w:rPr>
                <w:rFonts w:ascii="Arial" w:eastAsia="Arial" w:hAnsi="Arial" w:cs="Arial"/>
                <w:b/>
                <w:bCs/>
              </w:rPr>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1F24A"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3BA905F5"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309E880B" w14:textId="77777777" w:rsidR="00CA1053" w:rsidRDefault="00CA1053">
      <w:pPr>
        <w:jc w:val="both"/>
        <w:rPr>
          <w:rFonts w:ascii="Arial" w:eastAsia="Arial" w:hAnsi="Arial" w:cs="Arial"/>
          <w:b/>
          <w:bCs/>
        </w:rPr>
      </w:pPr>
    </w:p>
    <w:p w14:paraId="4CD5CE36" w14:textId="74A27964" w:rsidR="00CA1053" w:rsidRDefault="00523412">
      <w:pPr>
        <w:jc w:val="both"/>
        <w:rPr>
          <w:rFonts w:ascii="Arial" w:eastAsia="Arial" w:hAnsi="Arial" w:cs="Arial"/>
          <w:b/>
          <w:bCs/>
        </w:rPr>
      </w:pPr>
      <w:r>
        <w:rPr>
          <w:rFonts w:ascii="Arial" w:eastAsia="Arial" w:hAnsi="Arial" w:cs="Arial"/>
          <w:b/>
          <w:bCs/>
        </w:rPr>
        <w:t>AUXILIAR DE SERVICIO ASISTENCIAL (CÓDIGO A1-ASA-0</w:t>
      </w:r>
      <w:r w:rsidR="007552EC">
        <w:rPr>
          <w:rFonts w:ascii="Arial" w:eastAsia="Arial" w:hAnsi="Arial" w:cs="Arial"/>
          <w:b/>
          <w:bCs/>
        </w:rPr>
        <w:t>11</w:t>
      </w:r>
      <w:r w:rsidR="00695A1C">
        <w:rPr>
          <w:rFonts w:ascii="Arial" w:eastAsia="Arial" w:hAnsi="Arial" w:cs="Arial"/>
          <w:b/>
          <w:bCs/>
        </w:rPr>
        <w:t xml:space="preserve"> y </w:t>
      </w:r>
      <w:r w:rsidR="00695A1C" w:rsidRPr="00695A1C">
        <w:rPr>
          <w:rFonts w:ascii="Arial" w:eastAsia="Arial" w:hAnsi="Arial" w:cs="Arial"/>
          <w:b/>
          <w:bCs/>
        </w:rPr>
        <w:t>A1-ASA-012</w:t>
      </w:r>
      <w:r>
        <w:rPr>
          <w:rFonts w:ascii="Arial" w:eastAsia="Arial" w:hAnsi="Arial" w:cs="Arial"/>
          <w:b/>
          <w:bCs/>
        </w:rPr>
        <w:t>)</w:t>
      </w:r>
    </w:p>
    <w:p w14:paraId="4154BAA5" w14:textId="77777777" w:rsidR="00CA1053" w:rsidRDefault="00CA1053">
      <w:pPr>
        <w:jc w:val="both"/>
        <w:rPr>
          <w:rFonts w:ascii="Arial" w:eastAsia="Arial" w:hAnsi="Arial" w:cs="Arial"/>
          <w:b/>
          <w:bCs/>
        </w:rPr>
      </w:pPr>
    </w:p>
    <w:tbl>
      <w:tblPr>
        <w:tblStyle w:val="a9"/>
        <w:tblW w:w="9214" w:type="dxa"/>
        <w:tblInd w:w="-10" w:type="dxa"/>
        <w:tblLayout w:type="fixed"/>
        <w:tblLook w:val="0400" w:firstRow="0" w:lastRow="0" w:firstColumn="0" w:lastColumn="0" w:noHBand="0" w:noVBand="1"/>
      </w:tblPr>
      <w:tblGrid>
        <w:gridCol w:w="2977"/>
        <w:gridCol w:w="6237"/>
      </w:tblGrid>
      <w:tr w:rsidR="00CA1053" w14:paraId="061DF637" w14:textId="77777777">
        <w:trPr>
          <w:trHeight w:val="345"/>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6A891B4A"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28E8CD6F"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14163843"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67B5C1E"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589D753" w14:textId="589CF14C"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Presentar copia simple de Constancia de Estudios de la carrera de Enfermería </w:t>
            </w:r>
            <w:r w:rsidR="00B86803" w:rsidRPr="00F55D32">
              <w:rPr>
                <w:rFonts w:ascii="Arial" w:eastAsia="Arial" w:hAnsi="Arial" w:cs="Arial"/>
              </w:rPr>
              <w:t xml:space="preserve">emitido </w:t>
            </w:r>
            <w:r>
              <w:rPr>
                <w:rFonts w:ascii="Arial" w:eastAsia="Arial" w:hAnsi="Arial" w:cs="Arial"/>
              </w:rPr>
              <w:t xml:space="preserve">por Instituto Superior Tecnológico </w:t>
            </w:r>
            <w:r w:rsidR="0021789E">
              <w:rPr>
                <w:rFonts w:ascii="Arial" w:eastAsia="Arial" w:hAnsi="Arial" w:cs="Arial"/>
              </w:rPr>
              <w:t>(</w:t>
            </w:r>
            <w:r w:rsidRPr="00957FAA">
              <w:rPr>
                <w:rFonts w:ascii="Arial" w:eastAsia="Arial" w:hAnsi="Arial" w:cs="Arial"/>
              </w:rPr>
              <w:t xml:space="preserve">mínimo 6 meses de estudios </w:t>
            </w:r>
            <w:r w:rsidR="00957FAA" w:rsidRPr="00957FAA">
              <w:rPr>
                <w:rFonts w:ascii="Arial" w:eastAsia="Arial" w:hAnsi="Arial" w:cs="Arial"/>
              </w:rPr>
              <w:t>cursados</w:t>
            </w:r>
            <w:r w:rsidR="0021789E">
              <w:rPr>
                <w:rFonts w:ascii="Arial" w:eastAsia="Arial" w:hAnsi="Arial" w:cs="Arial"/>
              </w:rPr>
              <w:t>)</w:t>
            </w:r>
            <w:r w:rsidR="00957FAA">
              <w:rPr>
                <w:rFonts w:ascii="Arial" w:eastAsia="Arial" w:hAnsi="Arial" w:cs="Arial"/>
              </w:rPr>
              <w:t xml:space="preserve"> (</w:t>
            </w:r>
            <w:r>
              <w:rPr>
                <w:rFonts w:ascii="Arial" w:eastAsia="Arial" w:hAnsi="Arial" w:cs="Arial"/>
                <w:b/>
                <w:bCs/>
              </w:rPr>
              <w:t>Indispensable)</w:t>
            </w:r>
          </w:p>
        </w:tc>
      </w:tr>
      <w:tr w:rsidR="00CA1053" w14:paraId="2CA328D8"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3792327" w14:textId="77777777" w:rsidR="00CA1053" w:rsidRDefault="00523412">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9466D94" w14:textId="77777777" w:rsidR="00CA1053" w:rsidRDefault="00523412">
            <w:pPr>
              <w:ind w:left="207"/>
              <w:jc w:val="both"/>
              <w:rPr>
                <w:rFonts w:ascii="Arial" w:eastAsia="Arial" w:hAnsi="Arial" w:cs="Arial"/>
              </w:rPr>
            </w:pPr>
            <w:r>
              <w:rPr>
                <w:rFonts w:ascii="Arial" w:eastAsia="Arial" w:hAnsi="Arial" w:cs="Arial"/>
                <w:b/>
                <w:bCs/>
              </w:rPr>
              <w:t>EXPERIENCIA LABORAL GENERAL</w:t>
            </w:r>
            <w:r>
              <w:rPr>
                <w:rFonts w:ascii="Arial" w:eastAsia="Arial" w:hAnsi="Arial" w:cs="Arial"/>
              </w:rPr>
              <w:t>:</w:t>
            </w:r>
          </w:p>
          <w:p w14:paraId="2DE69B83"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lastRenderedPageBreak/>
              <w:t xml:space="preserve">Acreditar* experiencia laboral mínima de un (01) año, en el sector público o privado. </w:t>
            </w:r>
            <w:r>
              <w:rPr>
                <w:rFonts w:ascii="Arial" w:eastAsia="Arial" w:hAnsi="Arial" w:cs="Arial"/>
                <w:b/>
                <w:bCs/>
              </w:rPr>
              <w:t>(Indispensable)</w:t>
            </w:r>
          </w:p>
          <w:p w14:paraId="02E8B4C7"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346BF502"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seis (06) meses en el desempeño de funciones relacionadas a las actividades de enfermería, realizados en el ámbito hospitalario. </w:t>
            </w:r>
            <w:r>
              <w:rPr>
                <w:rFonts w:ascii="Arial" w:eastAsia="Arial" w:hAnsi="Arial" w:cs="Arial"/>
                <w:b/>
                <w:bCs/>
              </w:rPr>
              <w:t>(Indispensable)</w:t>
            </w:r>
          </w:p>
        </w:tc>
      </w:tr>
      <w:tr w:rsidR="00CA1053" w14:paraId="73FAD63A"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62AC28" w14:textId="77777777" w:rsidR="00CA1053" w:rsidRDefault="00523412">
            <w:pPr>
              <w:jc w:val="center"/>
              <w:rPr>
                <w:rFonts w:ascii="Arial" w:eastAsia="Arial" w:hAnsi="Arial" w:cs="Arial"/>
                <w:b/>
                <w:bCs/>
              </w:rPr>
            </w:pPr>
            <w:r>
              <w:rPr>
                <w:rFonts w:ascii="Arial" w:eastAsia="Arial" w:hAnsi="Arial" w:cs="Arial"/>
                <w:b/>
                <w:bCs/>
              </w:rPr>
              <w:lastRenderedPageBreak/>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6732B2A" w14:textId="77777777" w:rsidR="00CA1053" w:rsidRDefault="00523412">
            <w:pPr>
              <w:numPr>
                <w:ilvl w:val="0"/>
                <w:numId w:val="23"/>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sz w:val="22"/>
                <w:szCs w:val="22"/>
                <w:u w:val="single"/>
              </w:rPr>
              <w:t>Conocimientos Técnicos</w:t>
            </w:r>
            <w:r>
              <w:rPr>
                <w:rFonts w:ascii="Arial" w:eastAsia="Arial" w:hAnsi="Arial" w:cs="Arial"/>
                <w:color w:val="000000"/>
                <w:sz w:val="22"/>
                <w:szCs w:val="22"/>
              </w:rPr>
              <w:t xml:space="preserve"> (no requiere documentación sustentatoria)</w:t>
            </w:r>
          </w:p>
          <w:p w14:paraId="0B4B9951"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en Ética en la Gestión Pública Ley N° 27815. </w:t>
            </w:r>
            <w:r>
              <w:rPr>
                <w:rFonts w:ascii="Arial" w:eastAsia="Arial" w:hAnsi="Arial" w:cs="Arial"/>
                <w:b/>
                <w:bCs/>
              </w:rPr>
              <w:t>(Deseable)</w:t>
            </w:r>
          </w:p>
          <w:p w14:paraId="6E456E99" w14:textId="77777777" w:rsidR="00CA1053"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de Técnica de Atención al Paciente. </w:t>
            </w:r>
            <w:r>
              <w:rPr>
                <w:rFonts w:ascii="Arial" w:eastAsia="Arial" w:hAnsi="Arial" w:cs="Arial"/>
                <w:b/>
                <w:bCs/>
              </w:rPr>
              <w:t>(Deseable)</w:t>
            </w:r>
          </w:p>
          <w:p w14:paraId="78B0C9EE" w14:textId="77777777" w:rsidR="00CA1053" w:rsidRDefault="00523412">
            <w:pPr>
              <w:numPr>
                <w:ilvl w:val="0"/>
                <w:numId w:val="23"/>
              </w:numPr>
              <w:pBdr>
                <w:top w:val="nil"/>
                <w:left w:val="nil"/>
                <w:bottom w:val="nil"/>
                <w:right w:val="nil"/>
                <w:between w:val="nil"/>
              </w:pBdr>
              <w:ind w:left="317" w:hanging="283"/>
              <w:jc w:val="both"/>
              <w:rPr>
                <w:rFonts w:ascii="Arial" w:eastAsia="Arial" w:hAnsi="Arial" w:cs="Arial"/>
                <w:b/>
                <w:bCs/>
                <w:color w:val="000000"/>
                <w:sz w:val="22"/>
                <w:szCs w:val="22"/>
                <w:u w:val="single"/>
              </w:rPr>
            </w:pPr>
            <w:r>
              <w:rPr>
                <w:rFonts w:ascii="Arial" w:eastAsia="Arial" w:hAnsi="Arial" w:cs="Arial"/>
                <w:b/>
                <w:bCs/>
                <w:color w:val="000000"/>
                <w:sz w:val="22"/>
                <w:szCs w:val="22"/>
                <w:u w:val="single"/>
              </w:rPr>
              <w:t>Cursos y programas de especialización</w:t>
            </w:r>
          </w:p>
          <w:p w14:paraId="313FB476" w14:textId="22061EB8"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Pr>
                <w:rFonts w:ascii="Arial" w:eastAsia="Arial" w:hAnsi="Arial" w:cs="Arial"/>
                <w:color w:val="000000"/>
              </w:rPr>
              <w:t xml:space="preserve">Acreditar* conocimiento o actividades de actualización afines a la actividad de Enfermería, como mínimo de 30 horas, incluyendo temas de Primeros auxilios, realizado </w:t>
            </w:r>
            <w:r w:rsidR="009962C7" w:rsidRPr="00A56CAA">
              <w:rPr>
                <w:rFonts w:ascii="Arial" w:eastAsia="Arial" w:hAnsi="Arial" w:cs="Arial"/>
              </w:rPr>
              <w:t>con posterioridad a la emisión del diploma</w:t>
            </w:r>
            <w:r w:rsidR="009962C7">
              <w:rPr>
                <w:rFonts w:ascii="Arial" w:eastAsia="Arial" w:hAnsi="Arial" w:cs="Arial"/>
                <w:color w:val="000000"/>
              </w:rPr>
              <w:t xml:space="preserve"> </w:t>
            </w:r>
            <w:r w:rsidR="00346032">
              <w:rPr>
                <w:rFonts w:ascii="Arial" w:eastAsia="Arial" w:hAnsi="Arial" w:cs="Arial"/>
              </w:rPr>
              <w:t xml:space="preserve">y </w:t>
            </w:r>
            <w:r w:rsidR="00346032">
              <w:rPr>
                <w:rFonts w:ascii="Arial" w:eastAsia="Arial" w:hAnsi="Arial" w:cs="Arial"/>
                <w:color w:val="000000"/>
              </w:rPr>
              <w:t>en los últimos cinco años</w:t>
            </w:r>
            <w:r>
              <w:rPr>
                <w:rFonts w:ascii="Arial" w:eastAsia="Arial" w:hAnsi="Arial" w:cs="Arial"/>
                <w:color w:val="000000"/>
              </w:rPr>
              <w:t xml:space="preserve">. </w:t>
            </w:r>
            <w:r>
              <w:rPr>
                <w:rFonts w:ascii="Arial" w:eastAsia="Arial" w:hAnsi="Arial" w:cs="Arial"/>
                <w:b/>
                <w:bCs/>
                <w:color w:val="000000"/>
              </w:rPr>
              <w:t>(Indispensable)</w:t>
            </w:r>
          </w:p>
        </w:tc>
      </w:tr>
      <w:tr w:rsidR="00CA1053" w14:paraId="469FB26C"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F95438" w14:textId="77777777" w:rsidR="00CA1053" w:rsidRDefault="00523412">
            <w:pPr>
              <w:jc w:val="center"/>
              <w:rPr>
                <w:rFonts w:ascii="Arial" w:eastAsia="Arial" w:hAnsi="Arial" w:cs="Arial"/>
                <w:b/>
                <w:bCs/>
              </w:rPr>
            </w:pPr>
            <w:r>
              <w:rPr>
                <w:rFonts w:ascii="Arial" w:eastAsia="Arial" w:hAnsi="Arial" w:cs="Arial"/>
                <w:b/>
                <w:bCs/>
              </w:rPr>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0F0F1"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5AC8061F"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778CA6EF" w14:textId="77777777" w:rsidR="00CA1053" w:rsidRDefault="00CA1053">
      <w:pPr>
        <w:jc w:val="both"/>
        <w:rPr>
          <w:rFonts w:ascii="Arial" w:eastAsia="Arial" w:hAnsi="Arial" w:cs="Arial"/>
          <w:b/>
          <w:bCs/>
        </w:rPr>
      </w:pPr>
    </w:p>
    <w:p w14:paraId="6C9CFC55" w14:textId="44D9A6E1" w:rsidR="00CA1053" w:rsidRDefault="00523412">
      <w:pPr>
        <w:jc w:val="both"/>
        <w:rPr>
          <w:rFonts w:ascii="Arial" w:eastAsia="Arial" w:hAnsi="Arial" w:cs="Arial"/>
          <w:b/>
          <w:bCs/>
        </w:rPr>
      </w:pPr>
      <w:r>
        <w:rPr>
          <w:rFonts w:ascii="Arial" w:eastAsia="Arial" w:hAnsi="Arial" w:cs="Arial"/>
          <w:b/>
          <w:bCs/>
        </w:rPr>
        <w:t>AUXILIAR ADMINISTRATIVO (CÓDIGO A1-AAD-01</w:t>
      </w:r>
      <w:r w:rsidR="007552EC">
        <w:rPr>
          <w:rFonts w:ascii="Arial" w:eastAsia="Arial" w:hAnsi="Arial" w:cs="Arial"/>
          <w:b/>
          <w:bCs/>
        </w:rPr>
        <w:t>3</w:t>
      </w:r>
      <w:r>
        <w:rPr>
          <w:rFonts w:ascii="Arial" w:eastAsia="Arial" w:hAnsi="Arial" w:cs="Arial"/>
          <w:b/>
          <w:bCs/>
        </w:rPr>
        <w:t>)</w:t>
      </w:r>
    </w:p>
    <w:p w14:paraId="5D894AA7" w14:textId="77777777" w:rsidR="00CA1053" w:rsidRDefault="00CA1053">
      <w:pPr>
        <w:jc w:val="both"/>
        <w:rPr>
          <w:rFonts w:ascii="Arial" w:eastAsia="Arial" w:hAnsi="Arial" w:cs="Arial"/>
          <w:b/>
          <w:bCs/>
        </w:rPr>
      </w:pPr>
    </w:p>
    <w:tbl>
      <w:tblPr>
        <w:tblStyle w:val="ab"/>
        <w:tblW w:w="9214" w:type="dxa"/>
        <w:tblInd w:w="-10" w:type="dxa"/>
        <w:tblLayout w:type="fixed"/>
        <w:tblLook w:val="0400" w:firstRow="0" w:lastRow="0" w:firstColumn="0" w:lastColumn="0" w:noHBand="0" w:noVBand="1"/>
      </w:tblPr>
      <w:tblGrid>
        <w:gridCol w:w="2977"/>
        <w:gridCol w:w="6237"/>
      </w:tblGrid>
      <w:tr w:rsidR="00CA1053" w14:paraId="6885A56B" w14:textId="77777777">
        <w:trPr>
          <w:trHeight w:val="345"/>
        </w:trPr>
        <w:tc>
          <w:tcPr>
            <w:tcW w:w="2977" w:type="dxa"/>
            <w:tcBorders>
              <w:top w:val="single" w:sz="8" w:space="0" w:color="000000"/>
              <w:left w:val="single" w:sz="8" w:space="0" w:color="000000"/>
              <w:bottom w:val="single" w:sz="8" w:space="0" w:color="000000"/>
              <w:right w:val="single" w:sz="8" w:space="0" w:color="000000"/>
            </w:tcBorders>
            <w:shd w:val="clear" w:color="auto" w:fill="BDD7EE"/>
            <w:tcMar>
              <w:top w:w="0" w:type="dxa"/>
              <w:left w:w="108" w:type="dxa"/>
              <w:bottom w:w="0" w:type="dxa"/>
              <w:right w:w="108" w:type="dxa"/>
            </w:tcMar>
            <w:vAlign w:val="center"/>
          </w:tcPr>
          <w:p w14:paraId="7701D995" w14:textId="77777777" w:rsidR="00CA1053" w:rsidRDefault="00523412">
            <w:pPr>
              <w:jc w:val="center"/>
              <w:rPr>
                <w:rFonts w:ascii="Arial" w:eastAsia="Arial" w:hAnsi="Arial" w:cs="Arial"/>
                <w:b/>
                <w:bCs/>
              </w:rPr>
            </w:pPr>
            <w:r>
              <w:rPr>
                <w:rFonts w:ascii="Arial" w:eastAsia="Arial" w:hAnsi="Arial" w:cs="Arial"/>
                <w:b/>
                <w:bCs/>
              </w:rPr>
              <w:t>REQUISITOS ESPECÍFICOS</w:t>
            </w:r>
          </w:p>
        </w:tc>
        <w:tc>
          <w:tcPr>
            <w:tcW w:w="6237" w:type="dxa"/>
            <w:tcBorders>
              <w:top w:val="single" w:sz="8" w:space="0" w:color="000000"/>
              <w:left w:val="nil"/>
              <w:bottom w:val="single" w:sz="8" w:space="0" w:color="000000"/>
              <w:right w:val="single" w:sz="8" w:space="0" w:color="000000"/>
            </w:tcBorders>
            <w:shd w:val="clear" w:color="auto" w:fill="BDD7EE"/>
            <w:tcMar>
              <w:top w:w="0" w:type="dxa"/>
              <w:left w:w="108" w:type="dxa"/>
              <w:bottom w:w="0" w:type="dxa"/>
              <w:right w:w="108" w:type="dxa"/>
            </w:tcMar>
            <w:vAlign w:val="center"/>
          </w:tcPr>
          <w:p w14:paraId="1D051F12" w14:textId="77777777" w:rsidR="00CA1053" w:rsidRDefault="00523412">
            <w:pPr>
              <w:jc w:val="center"/>
              <w:rPr>
                <w:rFonts w:ascii="Arial" w:eastAsia="Arial" w:hAnsi="Arial" w:cs="Arial"/>
                <w:b/>
                <w:bCs/>
              </w:rPr>
            </w:pPr>
            <w:r>
              <w:rPr>
                <w:rFonts w:ascii="Arial" w:eastAsia="Arial" w:hAnsi="Arial" w:cs="Arial"/>
                <w:b/>
                <w:bCs/>
              </w:rPr>
              <w:t>DETALLE</w:t>
            </w:r>
          </w:p>
        </w:tc>
      </w:tr>
      <w:tr w:rsidR="00CA1053" w14:paraId="2CD19EF2" w14:textId="77777777">
        <w:trPr>
          <w:trHeight w:val="466"/>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A27D655" w14:textId="77777777" w:rsidR="00CA1053" w:rsidRDefault="00523412">
            <w:pPr>
              <w:jc w:val="center"/>
              <w:rPr>
                <w:rFonts w:ascii="Arial" w:eastAsia="Arial" w:hAnsi="Arial" w:cs="Arial"/>
                <w:b/>
                <w:bCs/>
              </w:rPr>
            </w:pPr>
            <w:r>
              <w:rPr>
                <w:rFonts w:ascii="Arial" w:eastAsia="Arial" w:hAnsi="Arial" w:cs="Arial"/>
                <w:b/>
                <w:bCs/>
              </w:rPr>
              <w:t>Formación Académica</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5565A44"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Presentar copia simple de Egresado de la carrera de Administración por Instituto Superior Tecnológico a nombre de la nación (mínimo 1 o 2 años) </w:t>
            </w:r>
            <w:r w:rsidRPr="00957FAA">
              <w:rPr>
                <w:rFonts w:ascii="Arial" w:eastAsia="Arial" w:hAnsi="Arial" w:cs="Arial"/>
              </w:rPr>
              <w:t>o Secundaria Completa</w:t>
            </w:r>
            <w:r>
              <w:rPr>
                <w:rFonts w:ascii="Arial" w:eastAsia="Arial" w:hAnsi="Arial" w:cs="Arial"/>
              </w:rPr>
              <w:t xml:space="preserve"> </w:t>
            </w:r>
            <w:r>
              <w:rPr>
                <w:rFonts w:ascii="Arial" w:eastAsia="Arial" w:hAnsi="Arial" w:cs="Arial"/>
                <w:b/>
                <w:bCs/>
              </w:rPr>
              <w:t>(Indispensable).</w:t>
            </w:r>
          </w:p>
        </w:tc>
      </w:tr>
      <w:tr w:rsidR="00CA1053" w14:paraId="63E8F317" w14:textId="77777777">
        <w:trPr>
          <w:trHeight w:val="173"/>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0CB8541" w14:textId="77777777" w:rsidR="00CA1053" w:rsidRDefault="00523412">
            <w:pPr>
              <w:jc w:val="center"/>
              <w:rPr>
                <w:rFonts w:ascii="Arial" w:eastAsia="Arial" w:hAnsi="Arial" w:cs="Arial"/>
                <w:b/>
                <w:bCs/>
              </w:rPr>
            </w:pPr>
            <w:r>
              <w:rPr>
                <w:rFonts w:ascii="Arial" w:eastAsia="Arial" w:hAnsi="Arial" w:cs="Arial"/>
                <w:b/>
                <w:bCs/>
              </w:rPr>
              <w:t>Experiencia Laboral</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AC3D234" w14:textId="77777777" w:rsidR="00CA1053" w:rsidRDefault="00523412">
            <w:pPr>
              <w:ind w:left="207"/>
              <w:jc w:val="both"/>
              <w:rPr>
                <w:rFonts w:ascii="Arial" w:eastAsia="Arial" w:hAnsi="Arial" w:cs="Arial"/>
              </w:rPr>
            </w:pPr>
            <w:r>
              <w:rPr>
                <w:rFonts w:ascii="Arial" w:eastAsia="Arial" w:hAnsi="Arial" w:cs="Arial"/>
                <w:b/>
                <w:bCs/>
              </w:rPr>
              <w:t>EXPERIENCIA LABORAL GENERAL</w:t>
            </w:r>
            <w:r>
              <w:rPr>
                <w:rFonts w:ascii="Arial" w:eastAsia="Arial" w:hAnsi="Arial" w:cs="Arial"/>
              </w:rPr>
              <w:t>:</w:t>
            </w:r>
          </w:p>
          <w:p w14:paraId="6563C239"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 xml:space="preserve">Acreditar* experiencia laboral mínima de un (01) año, en el sector público o privado. </w:t>
            </w:r>
            <w:r>
              <w:rPr>
                <w:rFonts w:ascii="Arial" w:eastAsia="Arial" w:hAnsi="Arial" w:cs="Arial"/>
                <w:b/>
                <w:bCs/>
              </w:rPr>
              <w:t>(Indispensable)</w:t>
            </w:r>
          </w:p>
          <w:p w14:paraId="3F1EE5ED" w14:textId="77777777" w:rsidR="00CA1053" w:rsidRDefault="00523412">
            <w:pPr>
              <w:ind w:left="207"/>
              <w:jc w:val="both"/>
              <w:rPr>
                <w:rFonts w:ascii="Arial" w:eastAsia="Arial" w:hAnsi="Arial" w:cs="Arial"/>
              </w:rPr>
            </w:pPr>
            <w:r>
              <w:rPr>
                <w:rFonts w:ascii="Arial" w:eastAsia="Arial" w:hAnsi="Arial" w:cs="Arial"/>
                <w:b/>
                <w:bCs/>
              </w:rPr>
              <w:t>EXPERIENCIA ESPECÍFICA</w:t>
            </w:r>
            <w:r>
              <w:rPr>
                <w:rFonts w:ascii="Arial" w:eastAsia="Arial" w:hAnsi="Arial" w:cs="Arial"/>
              </w:rPr>
              <w:t>:</w:t>
            </w:r>
          </w:p>
          <w:p w14:paraId="1F6795C2" w14:textId="77777777" w:rsidR="00CA1053" w:rsidRDefault="00523412">
            <w:pPr>
              <w:numPr>
                <w:ilvl w:val="0"/>
                <w:numId w:val="7"/>
              </w:numPr>
              <w:ind w:left="207" w:hanging="207"/>
              <w:jc w:val="both"/>
              <w:rPr>
                <w:rFonts w:ascii="Arial" w:eastAsia="Arial" w:hAnsi="Arial" w:cs="Arial"/>
              </w:rPr>
            </w:pPr>
            <w:r>
              <w:rPr>
                <w:rFonts w:ascii="Arial" w:eastAsia="Arial" w:hAnsi="Arial" w:cs="Arial"/>
              </w:rPr>
              <w:t>Acreditar* experiencia laboral mínima de seis (06) meses en el desempeño de funciones relacionadas a las actividades de Administración.</w:t>
            </w:r>
          </w:p>
        </w:tc>
      </w:tr>
      <w:tr w:rsidR="00CA1053" w14:paraId="7F1AEA97" w14:textId="77777777">
        <w:trPr>
          <w:trHeight w:val="768"/>
        </w:trPr>
        <w:tc>
          <w:tcPr>
            <w:tcW w:w="297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AC29B5C" w14:textId="77777777" w:rsidR="00CA1053" w:rsidRDefault="00523412">
            <w:pPr>
              <w:jc w:val="center"/>
              <w:rPr>
                <w:rFonts w:ascii="Arial" w:eastAsia="Arial" w:hAnsi="Arial" w:cs="Arial"/>
                <w:b/>
                <w:bCs/>
              </w:rPr>
            </w:pPr>
            <w:r>
              <w:rPr>
                <w:rFonts w:ascii="Arial" w:eastAsia="Arial" w:hAnsi="Arial" w:cs="Arial"/>
                <w:b/>
                <w:bCs/>
              </w:rPr>
              <w:t xml:space="preserve">Conocimientos </w:t>
            </w:r>
          </w:p>
        </w:tc>
        <w:tc>
          <w:tcPr>
            <w:tcW w:w="623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16CF08BE" w14:textId="77777777" w:rsidR="00CA1053" w:rsidRDefault="00523412">
            <w:pPr>
              <w:numPr>
                <w:ilvl w:val="0"/>
                <w:numId w:val="24"/>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sz w:val="22"/>
                <w:szCs w:val="22"/>
                <w:u w:val="single"/>
              </w:rPr>
              <w:t>Conocimientos Técnicos</w:t>
            </w:r>
            <w:r>
              <w:rPr>
                <w:rFonts w:ascii="Arial" w:eastAsia="Arial" w:hAnsi="Arial" w:cs="Arial"/>
                <w:color w:val="000000"/>
                <w:sz w:val="22"/>
                <w:szCs w:val="22"/>
              </w:rPr>
              <w:t xml:space="preserve"> (no requiere documentación sustentatoria)</w:t>
            </w:r>
          </w:p>
          <w:p w14:paraId="1F8F1F4B" w14:textId="77777777" w:rsidR="00CA1053" w:rsidRPr="00594665" w:rsidRDefault="00523412">
            <w:pPr>
              <w:numPr>
                <w:ilvl w:val="0"/>
                <w:numId w:val="12"/>
              </w:numPr>
              <w:ind w:left="314" w:hanging="141"/>
              <w:jc w:val="both"/>
              <w:rPr>
                <w:rFonts w:ascii="Arial" w:eastAsia="Arial" w:hAnsi="Arial" w:cs="Arial"/>
                <w:b/>
                <w:bCs/>
              </w:rPr>
            </w:pPr>
            <w:r>
              <w:rPr>
                <w:rFonts w:ascii="Arial" w:eastAsia="Arial" w:hAnsi="Arial" w:cs="Arial"/>
              </w:rPr>
              <w:t xml:space="preserve">De preferencia, contar con conocimientos en Ética en la Gestión </w:t>
            </w:r>
            <w:r w:rsidRPr="00594665">
              <w:rPr>
                <w:rFonts w:ascii="Arial" w:eastAsia="Arial" w:hAnsi="Arial" w:cs="Arial"/>
              </w:rPr>
              <w:t xml:space="preserve">Pública Ley N° 27815. </w:t>
            </w:r>
            <w:r w:rsidRPr="00594665">
              <w:rPr>
                <w:rFonts w:ascii="Arial" w:eastAsia="Arial" w:hAnsi="Arial" w:cs="Arial"/>
                <w:b/>
                <w:bCs/>
              </w:rPr>
              <w:t>(Deseable)</w:t>
            </w:r>
          </w:p>
          <w:p w14:paraId="50B0318C" w14:textId="5C0A49B0" w:rsidR="00CA1053" w:rsidRPr="00594665" w:rsidRDefault="00523412">
            <w:pPr>
              <w:numPr>
                <w:ilvl w:val="0"/>
                <w:numId w:val="12"/>
              </w:numPr>
              <w:ind w:left="314" w:hanging="141"/>
              <w:jc w:val="both"/>
              <w:rPr>
                <w:rFonts w:ascii="Arial" w:eastAsia="Arial" w:hAnsi="Arial" w:cs="Arial"/>
                <w:b/>
                <w:bCs/>
              </w:rPr>
            </w:pPr>
            <w:r w:rsidRPr="00594665">
              <w:rPr>
                <w:rFonts w:ascii="Arial" w:eastAsia="Arial" w:hAnsi="Arial" w:cs="Arial"/>
              </w:rPr>
              <w:t xml:space="preserve">De preferencia, contar con conocimientos de </w:t>
            </w:r>
            <w:r w:rsidR="00F76708" w:rsidRPr="00594665">
              <w:rPr>
                <w:rFonts w:ascii="Arial" w:eastAsia="Arial" w:hAnsi="Arial" w:cs="Arial"/>
              </w:rPr>
              <w:t>Gestión documentaria</w:t>
            </w:r>
            <w:r w:rsidRPr="00594665">
              <w:rPr>
                <w:rFonts w:ascii="Arial" w:eastAsia="Arial" w:hAnsi="Arial" w:cs="Arial"/>
              </w:rPr>
              <w:t xml:space="preserve">. </w:t>
            </w:r>
            <w:r w:rsidRPr="00594665">
              <w:rPr>
                <w:rFonts w:ascii="Arial" w:eastAsia="Arial" w:hAnsi="Arial" w:cs="Arial"/>
                <w:b/>
                <w:bCs/>
              </w:rPr>
              <w:t>(Deseable)</w:t>
            </w:r>
          </w:p>
          <w:p w14:paraId="1269B5A2" w14:textId="77777777" w:rsidR="00CA1053" w:rsidRPr="00594665" w:rsidRDefault="00523412">
            <w:pPr>
              <w:numPr>
                <w:ilvl w:val="0"/>
                <w:numId w:val="24"/>
              </w:numPr>
              <w:pBdr>
                <w:top w:val="nil"/>
                <w:left w:val="nil"/>
                <w:bottom w:val="nil"/>
                <w:right w:val="nil"/>
                <w:between w:val="nil"/>
              </w:pBdr>
              <w:ind w:left="317" w:hanging="283"/>
              <w:jc w:val="both"/>
              <w:rPr>
                <w:rFonts w:ascii="Arial" w:eastAsia="Arial" w:hAnsi="Arial" w:cs="Arial"/>
                <w:b/>
                <w:bCs/>
                <w:color w:val="000000"/>
                <w:sz w:val="22"/>
                <w:szCs w:val="22"/>
                <w:u w:val="single"/>
              </w:rPr>
            </w:pPr>
            <w:r w:rsidRPr="00594665">
              <w:rPr>
                <w:rFonts w:ascii="Arial" w:eastAsia="Arial" w:hAnsi="Arial" w:cs="Arial"/>
                <w:b/>
                <w:bCs/>
                <w:color w:val="000000"/>
                <w:sz w:val="22"/>
                <w:szCs w:val="22"/>
                <w:u w:val="single"/>
              </w:rPr>
              <w:t>Cursos y programas de especialización</w:t>
            </w:r>
          </w:p>
          <w:p w14:paraId="7C69BF4C" w14:textId="10795C38"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rPr>
            </w:pPr>
            <w:r w:rsidRPr="00594665">
              <w:rPr>
                <w:rFonts w:ascii="Arial" w:eastAsia="Arial" w:hAnsi="Arial" w:cs="Arial"/>
                <w:color w:val="000000"/>
              </w:rPr>
              <w:t xml:space="preserve">Acreditar* conocimiento o actividades de actualización afines a la actividad de </w:t>
            </w:r>
            <w:r w:rsidR="00C06AD4" w:rsidRPr="00594665">
              <w:rPr>
                <w:rFonts w:ascii="Arial" w:eastAsia="Arial" w:hAnsi="Arial" w:cs="Arial"/>
                <w:color w:val="000000"/>
              </w:rPr>
              <w:t>Gestión Archivística y/o afines a la función</w:t>
            </w:r>
            <w:r w:rsidRPr="00594665">
              <w:rPr>
                <w:rFonts w:ascii="Arial" w:eastAsia="Arial" w:hAnsi="Arial" w:cs="Arial"/>
                <w:color w:val="000000"/>
              </w:rPr>
              <w:t xml:space="preserve">, como mínimo de 30 horas, </w:t>
            </w:r>
            <w:r w:rsidRPr="00594665">
              <w:rPr>
                <w:rFonts w:ascii="Arial" w:eastAsia="Arial" w:hAnsi="Arial" w:cs="Arial"/>
              </w:rPr>
              <w:t>realizadas</w:t>
            </w:r>
            <w:r w:rsidRPr="00594665">
              <w:rPr>
                <w:rFonts w:ascii="Arial" w:eastAsia="Arial" w:hAnsi="Arial" w:cs="Arial"/>
                <w:color w:val="000000"/>
              </w:rPr>
              <w:t xml:space="preserve"> </w:t>
            </w:r>
            <w:r w:rsidR="009962C7" w:rsidRPr="00594665">
              <w:rPr>
                <w:rFonts w:ascii="Arial" w:eastAsia="Arial" w:hAnsi="Arial" w:cs="Arial"/>
              </w:rPr>
              <w:t>con posterioridad a la</w:t>
            </w:r>
            <w:r w:rsidR="009962C7" w:rsidRPr="00020477">
              <w:rPr>
                <w:rFonts w:ascii="Arial" w:eastAsia="Arial" w:hAnsi="Arial" w:cs="Arial"/>
              </w:rPr>
              <w:t xml:space="preserve"> emisión del diploma</w:t>
            </w:r>
            <w:r w:rsidR="003E62E9">
              <w:rPr>
                <w:rFonts w:ascii="Arial" w:eastAsia="Arial" w:hAnsi="Arial" w:cs="Arial"/>
              </w:rPr>
              <w:t xml:space="preserve"> y </w:t>
            </w:r>
            <w:r w:rsidR="003E62E9">
              <w:rPr>
                <w:rFonts w:ascii="Arial" w:eastAsia="Arial" w:hAnsi="Arial" w:cs="Arial"/>
                <w:color w:val="000000"/>
              </w:rPr>
              <w:t>en los últimos cinco años</w:t>
            </w:r>
            <w:r w:rsidRPr="00020477">
              <w:rPr>
                <w:rFonts w:ascii="Arial" w:eastAsia="Arial" w:hAnsi="Arial" w:cs="Arial"/>
              </w:rPr>
              <w:t>.</w:t>
            </w:r>
            <w:r>
              <w:rPr>
                <w:rFonts w:ascii="Arial" w:eastAsia="Arial" w:hAnsi="Arial" w:cs="Arial"/>
                <w:color w:val="000000"/>
              </w:rPr>
              <w:t xml:space="preserve"> </w:t>
            </w:r>
            <w:r>
              <w:rPr>
                <w:rFonts w:ascii="Arial" w:eastAsia="Arial" w:hAnsi="Arial" w:cs="Arial"/>
                <w:b/>
                <w:bCs/>
                <w:color w:val="000000"/>
              </w:rPr>
              <w:t>(Indispensable)</w:t>
            </w:r>
          </w:p>
          <w:p w14:paraId="7FDCB054" w14:textId="77777777" w:rsidR="00CA1053" w:rsidRDefault="00523412">
            <w:pPr>
              <w:numPr>
                <w:ilvl w:val="0"/>
                <w:numId w:val="24"/>
              </w:numPr>
              <w:pBdr>
                <w:top w:val="nil"/>
                <w:left w:val="nil"/>
                <w:bottom w:val="nil"/>
                <w:right w:val="nil"/>
                <w:between w:val="nil"/>
              </w:pBdr>
              <w:ind w:left="317" w:hanging="283"/>
              <w:jc w:val="both"/>
              <w:rPr>
                <w:rFonts w:ascii="Arial" w:eastAsia="Arial" w:hAnsi="Arial" w:cs="Arial"/>
                <w:b/>
                <w:bCs/>
                <w:color w:val="000000"/>
                <w:sz w:val="22"/>
                <w:szCs w:val="22"/>
              </w:rPr>
            </w:pPr>
            <w:r>
              <w:rPr>
                <w:rFonts w:ascii="Arial" w:eastAsia="Arial" w:hAnsi="Arial" w:cs="Arial"/>
                <w:b/>
                <w:bCs/>
                <w:color w:val="000000"/>
                <w:u w:val="single"/>
              </w:rPr>
              <w:t>Ofimática u otros</w:t>
            </w:r>
            <w:r>
              <w:rPr>
                <w:rFonts w:ascii="Arial" w:eastAsia="Arial" w:hAnsi="Arial" w:cs="Arial"/>
                <w:b/>
                <w:bCs/>
                <w:color w:val="000000"/>
              </w:rPr>
              <w:t xml:space="preserve"> (</w:t>
            </w:r>
            <w:r>
              <w:rPr>
                <w:rFonts w:ascii="Arial" w:eastAsia="Arial" w:hAnsi="Arial" w:cs="Arial"/>
                <w:b/>
                <w:bCs/>
                <w:color w:val="000000"/>
                <w:sz w:val="18"/>
                <w:szCs w:val="18"/>
              </w:rPr>
              <w:t>requisito que será validado en el Formato 01: Declaración Jurada de Cumplimiento de Requisitos)</w:t>
            </w:r>
          </w:p>
          <w:p w14:paraId="5065921B" w14:textId="77777777" w:rsidR="00CA1053" w:rsidRDefault="00523412">
            <w:pPr>
              <w:numPr>
                <w:ilvl w:val="0"/>
                <w:numId w:val="12"/>
              </w:numPr>
              <w:pBdr>
                <w:top w:val="nil"/>
                <w:left w:val="nil"/>
                <w:bottom w:val="nil"/>
                <w:right w:val="nil"/>
                <w:between w:val="nil"/>
              </w:pBdr>
              <w:ind w:left="314" w:hanging="141"/>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r>
              <w:rPr>
                <w:rFonts w:ascii="Arial" w:eastAsia="Arial" w:hAnsi="Arial" w:cs="Arial"/>
                <w:color w:val="000000"/>
              </w:rPr>
              <w:t xml:space="preserve">Procesador de textos, Hoja de Cálculo, Programa de Presentaciones, a nivel Básico </w:t>
            </w:r>
            <w:r>
              <w:rPr>
                <w:rFonts w:ascii="Arial" w:eastAsia="Arial" w:hAnsi="Arial" w:cs="Arial"/>
                <w:b/>
                <w:bCs/>
                <w:color w:val="000000"/>
              </w:rPr>
              <w:t>(Indispensable).</w:t>
            </w:r>
          </w:p>
          <w:p w14:paraId="63A2FEEE" w14:textId="77777777" w:rsidR="00CA1053" w:rsidRDefault="00CA1053">
            <w:pPr>
              <w:jc w:val="both"/>
              <w:rPr>
                <w:b/>
                <w:bCs/>
              </w:rPr>
            </w:pPr>
          </w:p>
        </w:tc>
      </w:tr>
      <w:tr w:rsidR="00CA1053" w14:paraId="6BC9747D" w14:textId="77777777">
        <w:trPr>
          <w:trHeight w:val="957"/>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6A5E8" w14:textId="77777777" w:rsidR="00CA1053" w:rsidRDefault="00523412">
            <w:pPr>
              <w:jc w:val="center"/>
              <w:rPr>
                <w:rFonts w:ascii="Arial" w:eastAsia="Arial" w:hAnsi="Arial" w:cs="Arial"/>
                <w:b/>
                <w:bCs/>
              </w:rPr>
            </w:pPr>
            <w:r>
              <w:rPr>
                <w:rFonts w:ascii="Arial" w:eastAsia="Arial" w:hAnsi="Arial" w:cs="Arial"/>
                <w:b/>
                <w:bCs/>
              </w:rPr>
              <w:lastRenderedPageBreak/>
              <w:t>Habilidades o Competencias</w:t>
            </w:r>
          </w:p>
        </w:tc>
        <w:tc>
          <w:tcPr>
            <w:tcW w:w="6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78349" w14:textId="77777777" w:rsidR="00CA1053" w:rsidRDefault="00523412">
            <w:pPr>
              <w:ind w:left="207"/>
              <w:jc w:val="both"/>
              <w:rPr>
                <w:rFonts w:ascii="Arial" w:eastAsia="Arial" w:hAnsi="Arial" w:cs="Arial"/>
                <w:b/>
                <w:bCs/>
              </w:rPr>
            </w:pPr>
            <w:r>
              <w:rPr>
                <w:rFonts w:ascii="Arial" w:eastAsia="Arial" w:hAnsi="Arial" w:cs="Arial"/>
                <w:b/>
                <w:bCs/>
              </w:rPr>
              <w:t xml:space="preserve">GENÉRICAS: </w:t>
            </w:r>
            <w:r>
              <w:rPr>
                <w:rFonts w:ascii="Arial" w:eastAsia="Arial" w:hAnsi="Arial" w:cs="Arial"/>
              </w:rPr>
              <w:t>Vocación de servicio, ética e integridad, compromiso y responsabilidad, orientación a resultados y trabajo en equipo.</w:t>
            </w:r>
          </w:p>
          <w:p w14:paraId="26B43E5E" w14:textId="77777777" w:rsidR="00CA1053" w:rsidRDefault="00523412">
            <w:pPr>
              <w:ind w:left="207"/>
              <w:jc w:val="both"/>
              <w:rPr>
                <w:rFonts w:ascii="Arial" w:eastAsia="Arial" w:hAnsi="Arial" w:cs="Arial"/>
              </w:rPr>
            </w:pPr>
            <w:r>
              <w:rPr>
                <w:rFonts w:ascii="Arial" w:eastAsia="Arial" w:hAnsi="Arial" w:cs="Arial"/>
                <w:b/>
                <w:bCs/>
              </w:rPr>
              <w:t xml:space="preserve">ESPECÍFICAS: </w:t>
            </w:r>
            <w:r>
              <w:rPr>
                <w:rFonts w:ascii="Arial" w:eastAsia="Arial" w:hAnsi="Arial" w:cs="Arial"/>
              </w:rPr>
              <w:t>Pensamiento estratégico, comunicación efectiva, planificación y organización, capacidad de análisis, capacidad de respuesta al cambio.</w:t>
            </w:r>
          </w:p>
        </w:tc>
      </w:tr>
    </w:tbl>
    <w:p w14:paraId="2A86D62C" w14:textId="77777777" w:rsidR="00CA1053" w:rsidRDefault="00CA1053">
      <w:pPr>
        <w:jc w:val="both"/>
        <w:rPr>
          <w:rFonts w:ascii="Arial" w:eastAsia="Arial" w:hAnsi="Arial" w:cs="Arial"/>
          <w:b/>
          <w:bCs/>
        </w:rPr>
      </w:pPr>
    </w:p>
    <w:p w14:paraId="11D32C15" w14:textId="77777777" w:rsidR="00CA1053" w:rsidRDefault="00523412" w:rsidP="00F81BAF">
      <w:pPr>
        <w:numPr>
          <w:ilvl w:val="0"/>
          <w:numId w:val="11"/>
        </w:numPr>
        <w:pBdr>
          <w:top w:val="nil"/>
          <w:left w:val="nil"/>
          <w:bottom w:val="nil"/>
          <w:right w:val="nil"/>
          <w:between w:val="nil"/>
        </w:pBdr>
        <w:ind w:left="426" w:hanging="426"/>
        <w:rPr>
          <w:rFonts w:ascii="Arial" w:eastAsia="Arial" w:hAnsi="Arial" w:cs="Arial"/>
          <w:color w:val="000000"/>
        </w:rPr>
      </w:pPr>
      <w:r>
        <w:rPr>
          <w:rFonts w:ascii="Arial" w:eastAsia="Arial" w:hAnsi="Arial" w:cs="Arial"/>
          <w:b/>
          <w:bCs/>
          <w:color w:val="000000"/>
        </w:rPr>
        <w:t>CARACTERÍSTICAS DEL PUESTO</w:t>
      </w:r>
    </w:p>
    <w:p w14:paraId="6D4EC9CA" w14:textId="77777777" w:rsidR="00CA1053" w:rsidRDefault="00523412">
      <w:pPr>
        <w:pStyle w:val="Ttulo4"/>
        <w:rPr>
          <w:sz w:val="20"/>
          <w:szCs w:val="20"/>
        </w:rPr>
      </w:pPr>
      <w:r>
        <w:rPr>
          <w:sz w:val="20"/>
          <w:szCs w:val="20"/>
        </w:rPr>
        <w:t xml:space="preserve">   </w:t>
      </w:r>
    </w:p>
    <w:p w14:paraId="02A03203" w14:textId="77777777" w:rsidR="00CA1053" w:rsidRDefault="00523412">
      <w:pPr>
        <w:pStyle w:val="Ttulo4"/>
        <w:ind w:hanging="504"/>
        <w:rPr>
          <w:sz w:val="20"/>
          <w:szCs w:val="20"/>
        </w:rPr>
      </w:pPr>
      <w:r>
        <w:rPr>
          <w:sz w:val="20"/>
          <w:szCs w:val="20"/>
        </w:rPr>
        <w:t xml:space="preserve">MÉDICO ESPECIALISTA </w:t>
      </w:r>
    </w:p>
    <w:p w14:paraId="56AB58A8" w14:textId="77777777" w:rsidR="00CA1053" w:rsidRDefault="00CA1053">
      <w:pPr>
        <w:pStyle w:val="Ttulo4"/>
        <w:ind w:hanging="504"/>
        <w:rPr>
          <w:sz w:val="20"/>
          <w:szCs w:val="20"/>
        </w:rPr>
      </w:pPr>
    </w:p>
    <w:p w14:paraId="06750E63" w14:textId="77777777" w:rsidR="00CA1053" w:rsidRDefault="00523412">
      <w:pPr>
        <w:pStyle w:val="Ttulo4"/>
        <w:ind w:hanging="504"/>
        <w:rPr>
          <w:sz w:val="20"/>
          <w:szCs w:val="20"/>
        </w:rPr>
      </w:pPr>
      <w:r>
        <w:rPr>
          <w:sz w:val="20"/>
          <w:szCs w:val="20"/>
        </w:rPr>
        <w:t>Principales funciones a desarrollar:</w:t>
      </w:r>
    </w:p>
    <w:p w14:paraId="53B59EEA" w14:textId="77777777" w:rsidR="00CA1053" w:rsidRDefault="00CA1053">
      <w:pPr>
        <w:rPr>
          <w:rFonts w:ascii="Arial" w:eastAsia="Arial" w:hAnsi="Arial" w:cs="Arial"/>
        </w:rPr>
      </w:pPr>
    </w:p>
    <w:p w14:paraId="799E64A0" w14:textId="77777777" w:rsidR="00CA1053" w:rsidRDefault="00523412">
      <w:pPr>
        <w:numPr>
          <w:ilvl w:val="0"/>
          <w:numId w:val="8"/>
        </w:numPr>
        <w:jc w:val="both"/>
        <w:rPr>
          <w:rFonts w:ascii="Arial" w:eastAsia="Arial" w:hAnsi="Arial" w:cs="Arial"/>
        </w:rPr>
      </w:pPr>
      <w:bookmarkStart w:id="1" w:name="_Hlk231377007"/>
      <w:r>
        <w:rPr>
          <w:rFonts w:ascii="Arial" w:eastAsia="Arial" w:hAnsi="Arial" w:cs="Arial"/>
        </w:rPr>
        <w:t>Realizar la evaluación clínica especializada centrada en la persona y establecer acciones pertinentes de acuerdo con la situación del paciente y a las guías de atención, de acuerdo con los procedimientos establecidos.</w:t>
      </w:r>
    </w:p>
    <w:p w14:paraId="4C87445D" w14:textId="77777777" w:rsidR="00CA1053" w:rsidRDefault="00523412">
      <w:pPr>
        <w:numPr>
          <w:ilvl w:val="0"/>
          <w:numId w:val="8"/>
        </w:numPr>
        <w:jc w:val="both"/>
        <w:rPr>
          <w:rFonts w:ascii="Arial" w:eastAsia="Arial" w:hAnsi="Arial" w:cs="Arial"/>
        </w:rPr>
      </w:pPr>
      <w:r>
        <w:rPr>
          <w:rFonts w:ascii="Arial" w:eastAsia="Arial" w:hAnsi="Arial" w:cs="Arial"/>
        </w:rPr>
        <w:t>Supervisar la aplicación del tratamiento médico especializado establecido para el paciente, según sea el caso de acuerdo con los procedimientos establecidos.</w:t>
      </w:r>
    </w:p>
    <w:p w14:paraId="7C566F89" w14:textId="77777777" w:rsidR="00CA1053" w:rsidRDefault="00523412">
      <w:pPr>
        <w:numPr>
          <w:ilvl w:val="0"/>
          <w:numId w:val="8"/>
        </w:numPr>
        <w:jc w:val="both"/>
        <w:rPr>
          <w:rFonts w:ascii="Arial" w:eastAsia="Arial" w:hAnsi="Arial" w:cs="Arial"/>
        </w:rPr>
      </w:pPr>
      <w:r>
        <w:rPr>
          <w:rFonts w:ascii="Arial" w:eastAsia="Arial" w:hAnsi="Arial" w:cs="Arial"/>
        </w:rPr>
        <w:t>Efectuar procedimientos de la especialidad, con fines de diagnóstico y tratamiento, de acuerdo con el protocolo vigente.</w:t>
      </w:r>
    </w:p>
    <w:p w14:paraId="1B01CD1D" w14:textId="77777777" w:rsidR="00CA1053" w:rsidRDefault="00523412">
      <w:pPr>
        <w:numPr>
          <w:ilvl w:val="0"/>
          <w:numId w:val="8"/>
        </w:numPr>
        <w:jc w:val="both"/>
        <w:rPr>
          <w:rFonts w:ascii="Arial" w:eastAsia="Arial" w:hAnsi="Arial" w:cs="Arial"/>
        </w:rPr>
      </w:pPr>
      <w:r>
        <w:rPr>
          <w:rFonts w:ascii="Arial" w:eastAsia="Arial" w:hAnsi="Arial" w:cs="Arial"/>
        </w:rPr>
        <w:t>Brindar información médica sobre la situación de salud al paciente o familiar responsable.</w:t>
      </w:r>
    </w:p>
    <w:p w14:paraId="2F268C35" w14:textId="77777777" w:rsidR="00CA1053" w:rsidRDefault="00523412">
      <w:pPr>
        <w:numPr>
          <w:ilvl w:val="0"/>
          <w:numId w:val="8"/>
        </w:numPr>
        <w:jc w:val="both"/>
        <w:rPr>
          <w:rFonts w:ascii="Arial" w:eastAsia="Arial" w:hAnsi="Arial" w:cs="Arial"/>
        </w:rPr>
      </w:pPr>
      <w:r>
        <w:rPr>
          <w:rFonts w:ascii="Arial" w:eastAsia="Arial" w:hAnsi="Arial" w:cs="Arial"/>
        </w:rPr>
        <w:t>Registrar en la historia clínica, el ingreso, plan de tratamiento, evolución y evaluaciones de acuerdo con los procedimientos establecidos y normatividad vigente.</w:t>
      </w:r>
    </w:p>
    <w:p w14:paraId="74DD8958" w14:textId="77777777" w:rsidR="00CA1053" w:rsidRDefault="00523412">
      <w:pPr>
        <w:numPr>
          <w:ilvl w:val="0"/>
          <w:numId w:val="8"/>
        </w:numPr>
        <w:jc w:val="both"/>
        <w:rPr>
          <w:rFonts w:ascii="Arial" w:eastAsia="Arial" w:hAnsi="Arial" w:cs="Arial"/>
        </w:rPr>
      </w:pPr>
      <w:r>
        <w:rPr>
          <w:rFonts w:ascii="Arial" w:eastAsia="Arial" w:hAnsi="Arial" w:cs="Arial"/>
        </w:rPr>
        <w:t>Realizar otras funciones que le asigne el jefe inmediato, en el ámbito de su competencia</w:t>
      </w:r>
      <w:bookmarkEnd w:id="1"/>
      <w:r>
        <w:rPr>
          <w:rFonts w:ascii="Arial" w:eastAsia="Arial" w:hAnsi="Arial" w:cs="Arial"/>
        </w:rPr>
        <w:t>.</w:t>
      </w:r>
    </w:p>
    <w:p w14:paraId="61F64C00" w14:textId="77777777" w:rsidR="00CA1053" w:rsidRDefault="00CA1053">
      <w:pPr>
        <w:rPr>
          <w:rFonts w:ascii="Arial" w:eastAsia="Arial" w:hAnsi="Arial" w:cs="Arial"/>
        </w:rPr>
      </w:pPr>
    </w:p>
    <w:p w14:paraId="77E957FE" w14:textId="170EAC2D" w:rsidR="002708B8" w:rsidRDefault="002708B8" w:rsidP="002708B8">
      <w:pPr>
        <w:pStyle w:val="Ttulo4"/>
        <w:ind w:hanging="504"/>
        <w:rPr>
          <w:sz w:val="20"/>
          <w:szCs w:val="20"/>
        </w:rPr>
      </w:pPr>
      <w:r>
        <w:rPr>
          <w:sz w:val="20"/>
          <w:szCs w:val="20"/>
        </w:rPr>
        <w:t>ENFERMERA</w:t>
      </w:r>
    </w:p>
    <w:p w14:paraId="4DE1AD20" w14:textId="77777777" w:rsidR="002708B8" w:rsidRDefault="002708B8" w:rsidP="002708B8">
      <w:pPr>
        <w:pStyle w:val="Ttulo4"/>
        <w:ind w:hanging="504"/>
        <w:rPr>
          <w:sz w:val="20"/>
          <w:szCs w:val="20"/>
        </w:rPr>
      </w:pPr>
    </w:p>
    <w:p w14:paraId="65BB7638" w14:textId="77777777" w:rsidR="002708B8" w:rsidRDefault="002708B8" w:rsidP="002708B8">
      <w:pPr>
        <w:pStyle w:val="Ttulo4"/>
        <w:ind w:hanging="504"/>
        <w:rPr>
          <w:sz w:val="20"/>
          <w:szCs w:val="20"/>
        </w:rPr>
      </w:pPr>
      <w:r>
        <w:rPr>
          <w:sz w:val="20"/>
          <w:szCs w:val="20"/>
        </w:rPr>
        <w:t>Principales funciones a desarrollar:</w:t>
      </w:r>
    </w:p>
    <w:p w14:paraId="63B33B20" w14:textId="77777777" w:rsidR="002708B8" w:rsidRDefault="002708B8" w:rsidP="002708B8"/>
    <w:p w14:paraId="6DF03355"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Ejecutar actividades y procedimientos de enfermería en la atención del paciente según protocolos y guías establecidas. </w:t>
      </w:r>
    </w:p>
    <w:p w14:paraId="32EE359F"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Elaborar el plan de cuidado de emergencia según la complejidad del establecimiento. </w:t>
      </w:r>
    </w:p>
    <w:p w14:paraId="778BE468"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Gestionar la entrega y la aplicación de los medicamentos al paciente, según indicación médica. </w:t>
      </w:r>
    </w:p>
    <w:p w14:paraId="4CC66D34"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Brindar asistencia durante la realización de los procedimientos médico quirúrgicos y de apoyo al diagnóstico, según el nivel y categoría de establecimiento de salud. </w:t>
      </w:r>
    </w:p>
    <w:p w14:paraId="735854CE"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Realizar visitas domiciliarias según actividades autorizadas para el establecimiento de salud. </w:t>
      </w:r>
    </w:p>
    <w:p w14:paraId="1EBA58C7" w14:textId="77777777" w:rsid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Registrar las actividades realizadas en los sistemas de información institucional y emitir informes de su ejecución, cumpliendo las disposiciones vigentes. </w:t>
      </w:r>
    </w:p>
    <w:p w14:paraId="0E9F479B" w14:textId="12091C6F" w:rsidR="002708B8" w:rsidRPr="002708B8" w:rsidRDefault="002708B8" w:rsidP="002708B8">
      <w:pPr>
        <w:numPr>
          <w:ilvl w:val="0"/>
          <w:numId w:val="25"/>
        </w:numPr>
        <w:pBdr>
          <w:top w:val="nil"/>
          <w:left w:val="nil"/>
          <w:bottom w:val="nil"/>
          <w:right w:val="nil"/>
          <w:between w:val="nil"/>
        </w:pBdr>
        <w:jc w:val="both"/>
        <w:rPr>
          <w:rFonts w:ascii="Arial" w:eastAsia="Arial" w:hAnsi="Arial" w:cs="Arial"/>
          <w:color w:val="000000"/>
        </w:rPr>
      </w:pPr>
      <w:r w:rsidRPr="002708B8">
        <w:rPr>
          <w:rFonts w:ascii="Arial" w:eastAsia="Arial" w:hAnsi="Arial" w:cs="Arial"/>
          <w:color w:val="000000"/>
        </w:rPr>
        <w:t>Realizar otras funciones que le asigne el jefe inmediato, en el ámbito de su competencia</w:t>
      </w:r>
    </w:p>
    <w:p w14:paraId="6C619DA3" w14:textId="77777777" w:rsidR="002708B8" w:rsidRDefault="002708B8">
      <w:pPr>
        <w:pStyle w:val="Ttulo4"/>
        <w:ind w:hanging="504"/>
        <w:rPr>
          <w:color w:val="auto"/>
          <w:sz w:val="20"/>
          <w:szCs w:val="20"/>
        </w:rPr>
      </w:pPr>
    </w:p>
    <w:p w14:paraId="2FF807D0" w14:textId="45ABD6F0" w:rsidR="00CA1053" w:rsidRPr="00964B8B" w:rsidRDefault="00523412">
      <w:pPr>
        <w:pStyle w:val="Ttulo4"/>
        <w:ind w:hanging="504"/>
        <w:rPr>
          <w:color w:val="auto"/>
          <w:sz w:val="20"/>
          <w:szCs w:val="20"/>
        </w:rPr>
      </w:pPr>
      <w:r w:rsidRPr="00964B8B">
        <w:rPr>
          <w:color w:val="auto"/>
          <w:sz w:val="20"/>
          <w:szCs w:val="20"/>
        </w:rPr>
        <w:t>TÉCNICO DE ENFERMERÍA</w:t>
      </w:r>
      <w:r w:rsidR="00FF5B5C" w:rsidRPr="00964B8B">
        <w:rPr>
          <w:color w:val="auto"/>
          <w:sz w:val="20"/>
          <w:szCs w:val="20"/>
        </w:rPr>
        <w:t xml:space="preserve"> II</w:t>
      </w:r>
    </w:p>
    <w:p w14:paraId="59507A5F" w14:textId="77777777" w:rsidR="00CA1053" w:rsidRDefault="00CA1053">
      <w:pPr>
        <w:pStyle w:val="Ttulo4"/>
        <w:ind w:hanging="504"/>
        <w:rPr>
          <w:sz w:val="20"/>
          <w:szCs w:val="20"/>
        </w:rPr>
      </w:pPr>
    </w:p>
    <w:p w14:paraId="7F73771C" w14:textId="77777777" w:rsidR="00CA1053" w:rsidRDefault="00523412">
      <w:pPr>
        <w:pStyle w:val="Ttulo4"/>
        <w:ind w:hanging="504"/>
        <w:rPr>
          <w:sz w:val="20"/>
          <w:szCs w:val="20"/>
        </w:rPr>
      </w:pPr>
      <w:r>
        <w:rPr>
          <w:sz w:val="20"/>
          <w:szCs w:val="20"/>
        </w:rPr>
        <w:t>Principales funciones a desarrollar:</w:t>
      </w:r>
    </w:p>
    <w:p w14:paraId="0BAD5CE5" w14:textId="77777777" w:rsidR="00CA1053" w:rsidRDefault="00CA1053"/>
    <w:p w14:paraId="14D16A14"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rPr>
        <w:t>Entrega</w:t>
      </w:r>
      <w:r>
        <w:rPr>
          <w:rFonts w:ascii="Arial" w:eastAsia="Arial" w:hAnsi="Arial" w:cs="Arial"/>
          <w:color w:val="000000"/>
        </w:rPr>
        <w:t xml:space="preserve"> del reporte diario, de acuerdo a los procedimientos establecidos. </w:t>
      </w:r>
    </w:p>
    <w:p w14:paraId="40DF2D2D"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Asistir al profesional de la salud en gestionar la disponibilidad de las Historias clínicas tanto en consultorio externo como archivo, según nivel de resolución y complejidad del establecimiento. </w:t>
      </w:r>
    </w:p>
    <w:p w14:paraId="4CD4DBC2"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Entregar e informar al paciente sobre las recetas </w:t>
      </w:r>
      <w:r>
        <w:rPr>
          <w:rFonts w:ascii="Arial" w:eastAsia="Arial" w:hAnsi="Arial" w:cs="Arial"/>
        </w:rPr>
        <w:t>médicas, solicitud</w:t>
      </w:r>
      <w:r>
        <w:rPr>
          <w:rFonts w:ascii="Arial" w:eastAsia="Arial" w:hAnsi="Arial" w:cs="Arial"/>
          <w:color w:val="000000"/>
        </w:rPr>
        <w:t xml:space="preserve"> de </w:t>
      </w:r>
      <w:r>
        <w:rPr>
          <w:rFonts w:ascii="Arial" w:eastAsia="Arial" w:hAnsi="Arial" w:cs="Arial"/>
        </w:rPr>
        <w:t>interconsulta, solicitud</w:t>
      </w:r>
      <w:r>
        <w:rPr>
          <w:rFonts w:ascii="Arial" w:eastAsia="Arial" w:hAnsi="Arial" w:cs="Arial"/>
          <w:color w:val="000000"/>
        </w:rPr>
        <w:t xml:space="preserve"> de exámenes </w:t>
      </w:r>
      <w:r>
        <w:rPr>
          <w:rFonts w:ascii="Arial" w:eastAsia="Arial" w:hAnsi="Arial" w:cs="Arial"/>
        </w:rPr>
        <w:t>auxiliares, citas</w:t>
      </w:r>
      <w:r>
        <w:rPr>
          <w:rFonts w:ascii="Arial" w:eastAsia="Arial" w:hAnsi="Arial" w:cs="Arial"/>
          <w:color w:val="000000"/>
        </w:rPr>
        <w:t xml:space="preserve"> a futuro y/ o descansos médicos. </w:t>
      </w:r>
    </w:p>
    <w:p w14:paraId="1CFF7519"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Identificar y entregar al laboratorio y/o anatomía patológica las muestras para análisis o estudios anatomopatológicos respectivamente. </w:t>
      </w:r>
    </w:p>
    <w:p w14:paraId="0F3C0ED6"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Trasladar al paciente entre consultorios si fuera el caso. </w:t>
      </w:r>
    </w:p>
    <w:p w14:paraId="0E11D78D"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Mantener ordenada las áreas de conservación de los fármacos </w:t>
      </w:r>
      <w:r>
        <w:rPr>
          <w:rFonts w:ascii="Arial" w:eastAsia="Arial" w:hAnsi="Arial" w:cs="Arial"/>
        </w:rPr>
        <w:t>alimentos, placas</w:t>
      </w:r>
      <w:r>
        <w:rPr>
          <w:rFonts w:ascii="Arial" w:eastAsia="Arial" w:hAnsi="Arial" w:cs="Arial"/>
          <w:color w:val="000000"/>
        </w:rPr>
        <w:t xml:space="preserve"> radiográficas y otros materiales o elementos con el que se realizan las prestaciones de salud de los servicios en el que se encuentra asignado. </w:t>
      </w:r>
    </w:p>
    <w:p w14:paraId="5D86EB5A"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Conservar </w:t>
      </w:r>
      <w:r>
        <w:rPr>
          <w:rFonts w:ascii="Arial" w:eastAsia="Arial" w:hAnsi="Arial" w:cs="Arial"/>
        </w:rPr>
        <w:t>en buen</w:t>
      </w:r>
      <w:r>
        <w:rPr>
          <w:rFonts w:ascii="Arial" w:eastAsia="Arial" w:hAnsi="Arial" w:cs="Arial"/>
          <w:color w:val="000000"/>
        </w:rPr>
        <w:t xml:space="preserve"> estado los materiales equipos e instrumentos y otros insumos que se encuentran en el área o servicios en las que se encuentra asignado. </w:t>
      </w:r>
    </w:p>
    <w:p w14:paraId="1BFFBF34"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Participar y asistir en el confort y bienestar del paciente. </w:t>
      </w:r>
    </w:p>
    <w:p w14:paraId="3D56E9C2"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lastRenderedPageBreak/>
        <w:t xml:space="preserve">Registrar la producción de las actividades asistenciales ejecutadas en los libros formatos o registros autorizados utilizados en el servicio en el que se encuentra asignado </w:t>
      </w:r>
    </w:p>
    <w:p w14:paraId="4A529656"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Realizar el control de existencia de la ropa </w:t>
      </w:r>
      <w:r>
        <w:rPr>
          <w:rFonts w:ascii="Arial" w:eastAsia="Arial" w:hAnsi="Arial" w:cs="Arial"/>
        </w:rPr>
        <w:t>hospitalaria, materiales</w:t>
      </w:r>
      <w:r>
        <w:rPr>
          <w:rFonts w:ascii="Arial" w:eastAsia="Arial" w:hAnsi="Arial" w:cs="Arial"/>
          <w:color w:val="000000"/>
        </w:rPr>
        <w:t xml:space="preserve"> insumos y equipamientos según su responsabilidad de acuerdo al listado del servicio respectivo. </w:t>
      </w:r>
    </w:p>
    <w:p w14:paraId="5D5E396E"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Realizar el control de existencia de la ropa hospitalaria materiales insumos y equipamientos según su responsabilidad de acuerdo al listado del servicio respectivo y hacer entregar el informe en cada cambio de turno al médico jefe de servicio o profesional </w:t>
      </w:r>
    </w:p>
    <w:p w14:paraId="02CE2926"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 xml:space="preserve">Entregar el informe en cada cambio de turno al médico jefe de servicio o profesional de la salud de turno por delegación. </w:t>
      </w:r>
    </w:p>
    <w:p w14:paraId="3A0D57C5" w14:textId="77777777" w:rsidR="00CA1053" w:rsidRDefault="00523412">
      <w:pPr>
        <w:numPr>
          <w:ilvl w:val="0"/>
          <w:numId w:val="30"/>
        </w:numPr>
        <w:pBdr>
          <w:top w:val="nil"/>
          <w:left w:val="nil"/>
          <w:bottom w:val="nil"/>
          <w:right w:val="nil"/>
          <w:between w:val="nil"/>
        </w:pBdr>
        <w:tabs>
          <w:tab w:val="left" w:pos="719"/>
          <w:tab w:val="left" w:pos="721"/>
        </w:tabs>
        <w:ind w:right="143"/>
        <w:jc w:val="both"/>
        <w:rPr>
          <w:rFonts w:ascii="Arial" w:eastAsia="Arial" w:hAnsi="Arial" w:cs="Arial"/>
          <w:color w:val="000000"/>
        </w:rPr>
      </w:pPr>
      <w:r>
        <w:rPr>
          <w:rFonts w:ascii="Arial" w:eastAsia="Arial" w:hAnsi="Arial" w:cs="Arial"/>
          <w:color w:val="000000"/>
        </w:rPr>
        <w:t>Registrar la producción de las actividades asistenciales ejecutadas en el sistema según formato reporte diario, del Establecimiento de Salud asignado</w:t>
      </w:r>
    </w:p>
    <w:p w14:paraId="1BDA6B79" w14:textId="36D64B60" w:rsidR="00FF5B5C" w:rsidRPr="002A6084" w:rsidRDefault="00FF5B5C">
      <w:pPr>
        <w:numPr>
          <w:ilvl w:val="0"/>
          <w:numId w:val="30"/>
        </w:numPr>
        <w:pBdr>
          <w:top w:val="nil"/>
          <w:left w:val="nil"/>
          <w:bottom w:val="nil"/>
          <w:right w:val="nil"/>
          <w:between w:val="nil"/>
        </w:pBdr>
        <w:tabs>
          <w:tab w:val="left" w:pos="719"/>
          <w:tab w:val="left" w:pos="721"/>
        </w:tabs>
        <w:ind w:right="143"/>
        <w:jc w:val="both"/>
        <w:rPr>
          <w:rFonts w:ascii="Arial" w:eastAsia="Arial" w:hAnsi="Arial" w:cs="Arial"/>
        </w:rPr>
      </w:pPr>
      <w:r w:rsidRPr="002A6084">
        <w:rPr>
          <w:rFonts w:ascii="Arial" w:eastAsia="Arial" w:hAnsi="Arial" w:cs="Arial"/>
        </w:rPr>
        <w:t>Realizar otras funciones que le asigne el jefe inmediato, en el ámbito de su competencia.</w:t>
      </w:r>
    </w:p>
    <w:p w14:paraId="2CECE68E" w14:textId="77777777" w:rsidR="00CA1053" w:rsidRDefault="00CA1053">
      <w:pPr>
        <w:pBdr>
          <w:top w:val="nil"/>
          <w:left w:val="nil"/>
          <w:bottom w:val="nil"/>
          <w:right w:val="nil"/>
          <w:between w:val="nil"/>
        </w:pBdr>
        <w:tabs>
          <w:tab w:val="left" w:pos="719"/>
          <w:tab w:val="left" w:pos="721"/>
        </w:tabs>
        <w:ind w:left="720" w:right="143"/>
        <w:jc w:val="both"/>
        <w:rPr>
          <w:rFonts w:ascii="Arial" w:eastAsia="Arial" w:hAnsi="Arial" w:cs="Arial"/>
          <w:color w:val="000000"/>
        </w:rPr>
      </w:pPr>
    </w:p>
    <w:p w14:paraId="4F701E50" w14:textId="77777777" w:rsidR="00CA1053" w:rsidRDefault="00523412">
      <w:pPr>
        <w:pStyle w:val="Ttulo4"/>
        <w:ind w:hanging="504"/>
        <w:jc w:val="both"/>
        <w:rPr>
          <w:sz w:val="20"/>
          <w:szCs w:val="20"/>
        </w:rPr>
      </w:pPr>
      <w:r>
        <w:rPr>
          <w:sz w:val="20"/>
          <w:szCs w:val="20"/>
        </w:rPr>
        <w:t>TÉCNICO DE MANTENIMIENTO DE EQUIPOS HOSPITALARIOS</w:t>
      </w:r>
    </w:p>
    <w:p w14:paraId="1B47CC57" w14:textId="77777777" w:rsidR="00CA1053" w:rsidRDefault="00CA1053">
      <w:pPr>
        <w:pStyle w:val="Ttulo4"/>
        <w:ind w:hanging="504"/>
        <w:jc w:val="both"/>
        <w:rPr>
          <w:sz w:val="20"/>
          <w:szCs w:val="20"/>
        </w:rPr>
      </w:pPr>
    </w:p>
    <w:p w14:paraId="2C76F7F4" w14:textId="77777777" w:rsidR="00CA1053" w:rsidRDefault="00523412">
      <w:pPr>
        <w:pStyle w:val="Ttulo4"/>
        <w:ind w:hanging="504"/>
        <w:jc w:val="both"/>
        <w:rPr>
          <w:sz w:val="20"/>
          <w:szCs w:val="20"/>
        </w:rPr>
      </w:pPr>
      <w:r>
        <w:rPr>
          <w:sz w:val="20"/>
          <w:szCs w:val="20"/>
        </w:rPr>
        <w:t>Principales funciones a desarrollar:</w:t>
      </w:r>
    </w:p>
    <w:p w14:paraId="6B131704" w14:textId="77777777" w:rsidR="00CA1053" w:rsidRDefault="00CA1053">
      <w:pPr>
        <w:jc w:val="both"/>
      </w:pPr>
    </w:p>
    <w:p w14:paraId="5666EA50"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Ejecutar el mantenimiento preventivo y correctivo de los equipos hospitalarios, para el adecuado funcionamiento de los equipos de la entidad, </w:t>
      </w:r>
      <w:r>
        <w:rPr>
          <w:rFonts w:ascii="Arial" w:eastAsia="Arial" w:hAnsi="Arial" w:cs="Arial"/>
        </w:rPr>
        <w:t>en el ámbito</w:t>
      </w:r>
      <w:r>
        <w:rPr>
          <w:rFonts w:ascii="Arial" w:eastAsia="Arial" w:hAnsi="Arial" w:cs="Arial"/>
          <w:color w:val="000000"/>
        </w:rPr>
        <w:t xml:space="preserve"> de responsabilidad.</w:t>
      </w:r>
    </w:p>
    <w:p w14:paraId="4537F4A0"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Generar documentos de órdenes de trabajo de mantenimiento (OTM) a nivel preventivo y correctivo, en el ámbito de su competencia.</w:t>
      </w:r>
    </w:p>
    <w:p w14:paraId="0EB077BE"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Realizar coordinaciones y verificar el cumplimiento de las garantías de los servicios que brindan las empresas terceras en los Establecimientos de Salud, para tener un adecuado control institucional.</w:t>
      </w:r>
    </w:p>
    <w:p w14:paraId="22EE70CB"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Elaborar solicitudes de servicios y otros documentos </w:t>
      </w:r>
      <w:r>
        <w:rPr>
          <w:rFonts w:ascii="Arial" w:eastAsia="Arial" w:hAnsi="Arial" w:cs="Arial"/>
        </w:rPr>
        <w:t>referentes a la salida</w:t>
      </w:r>
      <w:r>
        <w:rPr>
          <w:rFonts w:ascii="Arial" w:eastAsia="Arial" w:hAnsi="Arial" w:cs="Arial"/>
          <w:color w:val="000000"/>
        </w:rPr>
        <w:t xml:space="preserve"> de equipos, para tener un registro y adecuado control institucional, de acuerdo al ámbito de su competencia.</w:t>
      </w:r>
    </w:p>
    <w:p w14:paraId="3069DB23"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Absolver las consultas en el ámbito de su competencia y emitir el informe correspondiente.</w:t>
      </w:r>
    </w:p>
    <w:p w14:paraId="68089AD0"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Participar en reuniones y comisiones de trabajo según indicaciones de su jefe inmediato.</w:t>
      </w:r>
    </w:p>
    <w:p w14:paraId="2D281A3F"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Brindar soporte técnico para el mantenimiento de los equipos hospitalarios, para el cumplimiento de las metas institucionales.</w:t>
      </w:r>
    </w:p>
    <w:p w14:paraId="76839FF3" w14:textId="77777777" w:rsidR="00CA1053" w:rsidRDefault="00523412">
      <w:pPr>
        <w:numPr>
          <w:ilvl w:val="0"/>
          <w:numId w:val="3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Realizar otras funciones que le asigne el jefe inmediato, en el ámbito de su competencia.</w:t>
      </w:r>
    </w:p>
    <w:p w14:paraId="329C2EE8" w14:textId="77777777" w:rsidR="00CA1053" w:rsidRDefault="00CA1053">
      <w:pPr>
        <w:jc w:val="both"/>
      </w:pPr>
    </w:p>
    <w:p w14:paraId="2CC0370D" w14:textId="77777777" w:rsidR="00CA1053" w:rsidRDefault="00523412">
      <w:pPr>
        <w:pStyle w:val="Ttulo4"/>
        <w:ind w:hanging="504"/>
        <w:jc w:val="both"/>
        <w:rPr>
          <w:sz w:val="20"/>
          <w:szCs w:val="20"/>
        </w:rPr>
      </w:pPr>
      <w:r>
        <w:rPr>
          <w:sz w:val="20"/>
          <w:szCs w:val="20"/>
        </w:rPr>
        <w:t>DIGITADOR</w:t>
      </w:r>
    </w:p>
    <w:p w14:paraId="650CAD1C" w14:textId="77777777" w:rsidR="00CA1053" w:rsidRDefault="00CA1053">
      <w:pPr>
        <w:pStyle w:val="Ttulo4"/>
        <w:ind w:hanging="504"/>
        <w:jc w:val="both"/>
        <w:rPr>
          <w:sz w:val="20"/>
          <w:szCs w:val="20"/>
        </w:rPr>
      </w:pPr>
    </w:p>
    <w:p w14:paraId="3259FEA3" w14:textId="77777777" w:rsidR="00CA1053" w:rsidRDefault="00523412">
      <w:pPr>
        <w:pStyle w:val="Ttulo4"/>
        <w:ind w:hanging="504"/>
        <w:jc w:val="both"/>
        <w:rPr>
          <w:sz w:val="20"/>
          <w:szCs w:val="20"/>
        </w:rPr>
      </w:pPr>
      <w:r>
        <w:rPr>
          <w:sz w:val="20"/>
          <w:szCs w:val="20"/>
        </w:rPr>
        <w:t>Principales funciones a desarrollar:</w:t>
      </w:r>
    </w:p>
    <w:p w14:paraId="418A8988" w14:textId="77777777" w:rsidR="00CA1053" w:rsidRDefault="00CA1053">
      <w:pPr>
        <w:jc w:val="both"/>
        <w:rPr>
          <w:rFonts w:ascii="Arial" w:eastAsia="Arial" w:hAnsi="Arial" w:cs="Arial"/>
          <w:b/>
          <w:bCs/>
        </w:rPr>
      </w:pPr>
    </w:p>
    <w:p w14:paraId="7ACB09D5"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Ingresar, registrar, codificar la información en la base de datos del Sistema de Información del área asignada</w:t>
      </w:r>
    </w:p>
    <w:p w14:paraId="5A453201"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Procesar la información y emitir reportes de documentos emitidos, según indicaciones.</w:t>
      </w:r>
    </w:p>
    <w:p w14:paraId="2B9C337F"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Realizar el seguimiento y control de calidad de los datos, en los sistemas de información y aplicativos asignados.</w:t>
      </w:r>
    </w:p>
    <w:p w14:paraId="22704E87"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Mantener el orden, custodia y confidencialidad de los datos, información y documentos que procesa.</w:t>
      </w:r>
    </w:p>
    <w:p w14:paraId="49815E25"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Verificar el correcto funcionamiento del equipo a su cargo, detectar los errores que señala el sistema y reportar las anomalías observadas.</w:t>
      </w:r>
    </w:p>
    <w:p w14:paraId="030587C3" w14:textId="77777777" w:rsidR="00CA1053" w:rsidRDefault="00523412">
      <w:pPr>
        <w:numPr>
          <w:ilvl w:val="0"/>
          <w:numId w:val="3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Realizar otras funciones que le asigne el jefe inmediato, en el ámbito de su competencia.</w:t>
      </w:r>
    </w:p>
    <w:p w14:paraId="063600E9" w14:textId="77777777" w:rsidR="00CA1053" w:rsidRDefault="00CA1053">
      <w:pPr>
        <w:jc w:val="both"/>
        <w:rPr>
          <w:rFonts w:ascii="Arial" w:eastAsia="Arial" w:hAnsi="Arial" w:cs="Arial"/>
          <w:b/>
          <w:bCs/>
        </w:rPr>
      </w:pPr>
    </w:p>
    <w:p w14:paraId="60CD9F8B" w14:textId="77777777" w:rsidR="00CA1053" w:rsidRDefault="00523412">
      <w:pPr>
        <w:pStyle w:val="Ttulo4"/>
        <w:ind w:hanging="504"/>
        <w:jc w:val="both"/>
        <w:rPr>
          <w:sz w:val="20"/>
          <w:szCs w:val="20"/>
        </w:rPr>
      </w:pPr>
      <w:r>
        <w:rPr>
          <w:sz w:val="20"/>
          <w:szCs w:val="20"/>
        </w:rPr>
        <w:t>AUXILIAR DE SERVICIO ASISTENCIAL</w:t>
      </w:r>
    </w:p>
    <w:p w14:paraId="4B6E9178" w14:textId="77777777" w:rsidR="00CA1053" w:rsidRDefault="00CA1053">
      <w:pPr>
        <w:pStyle w:val="Ttulo4"/>
        <w:ind w:hanging="504"/>
        <w:jc w:val="both"/>
        <w:rPr>
          <w:sz w:val="20"/>
          <w:szCs w:val="20"/>
        </w:rPr>
      </w:pPr>
    </w:p>
    <w:p w14:paraId="6BCF8E6B" w14:textId="77777777" w:rsidR="00CA1053" w:rsidRDefault="00523412">
      <w:pPr>
        <w:pStyle w:val="Ttulo4"/>
        <w:ind w:hanging="504"/>
        <w:jc w:val="both"/>
        <w:rPr>
          <w:sz w:val="20"/>
          <w:szCs w:val="20"/>
        </w:rPr>
      </w:pPr>
      <w:r>
        <w:rPr>
          <w:sz w:val="20"/>
          <w:szCs w:val="20"/>
        </w:rPr>
        <w:t>Principales funciones a desarrollar:</w:t>
      </w:r>
    </w:p>
    <w:p w14:paraId="1497994F" w14:textId="77777777" w:rsidR="00CA1053" w:rsidRDefault="00CA1053"/>
    <w:p w14:paraId="16E117AF" w14:textId="77777777" w:rsidR="00CA1053" w:rsidRDefault="00523412">
      <w:pPr>
        <w:numPr>
          <w:ilvl w:val="0"/>
          <w:numId w:val="34"/>
        </w:numPr>
        <w:jc w:val="both"/>
        <w:rPr>
          <w:rFonts w:ascii="Arial" w:eastAsia="Arial" w:hAnsi="Arial" w:cs="Arial"/>
        </w:rPr>
      </w:pPr>
      <w:r>
        <w:rPr>
          <w:rFonts w:ascii="Arial" w:eastAsia="Arial" w:hAnsi="Arial" w:cs="Arial"/>
        </w:rPr>
        <w:t>Recoger el parte diario de la atención médica y entregarlo para su trámite correspondiente, de acuerdo a los procedimientos establecidos.</w:t>
      </w:r>
    </w:p>
    <w:p w14:paraId="54565FF3" w14:textId="77777777" w:rsidR="00CA1053" w:rsidRDefault="00523412">
      <w:pPr>
        <w:numPr>
          <w:ilvl w:val="0"/>
          <w:numId w:val="34"/>
        </w:numPr>
        <w:jc w:val="both"/>
        <w:rPr>
          <w:rFonts w:ascii="Arial" w:eastAsia="Arial" w:hAnsi="Arial" w:cs="Arial"/>
        </w:rPr>
      </w:pPr>
      <w:r>
        <w:rPr>
          <w:rFonts w:ascii="Arial" w:eastAsia="Arial" w:hAnsi="Arial" w:cs="Arial"/>
        </w:rPr>
        <w:t>Identificar y entregar al laboratorio y/o anatomía patológica las muestras para análisis o estudios anatomopatológicos respectivamente, de acuerdo a los procedimientos establecidos.</w:t>
      </w:r>
    </w:p>
    <w:p w14:paraId="10ABE325" w14:textId="121DE975" w:rsidR="00CA1053" w:rsidRDefault="00523412">
      <w:pPr>
        <w:numPr>
          <w:ilvl w:val="0"/>
          <w:numId w:val="34"/>
        </w:numPr>
        <w:jc w:val="both"/>
        <w:rPr>
          <w:rFonts w:ascii="Arial" w:eastAsia="Arial" w:hAnsi="Arial" w:cs="Arial"/>
        </w:rPr>
      </w:pPr>
      <w:r>
        <w:rPr>
          <w:rFonts w:ascii="Arial" w:eastAsia="Arial" w:hAnsi="Arial" w:cs="Arial"/>
        </w:rPr>
        <w:t>Trasladar al paciente entre consultorios de ser el caso y de acuerdo a los procedimientos establecidos</w:t>
      </w:r>
      <w:r w:rsidR="00BA0A63">
        <w:rPr>
          <w:rFonts w:ascii="Arial" w:eastAsia="Arial" w:hAnsi="Arial" w:cs="Arial"/>
        </w:rPr>
        <w:t>.</w:t>
      </w:r>
    </w:p>
    <w:p w14:paraId="2D35AB34" w14:textId="77777777" w:rsidR="00CA1053" w:rsidRDefault="00523412">
      <w:pPr>
        <w:numPr>
          <w:ilvl w:val="0"/>
          <w:numId w:val="34"/>
        </w:numPr>
        <w:jc w:val="both"/>
        <w:rPr>
          <w:rFonts w:ascii="Arial" w:eastAsia="Arial" w:hAnsi="Arial" w:cs="Arial"/>
        </w:rPr>
      </w:pPr>
      <w:r>
        <w:rPr>
          <w:rFonts w:ascii="Arial" w:eastAsia="Arial" w:hAnsi="Arial" w:cs="Arial"/>
        </w:rPr>
        <w:t>Seleccionar, ordenar y devolver las historias clínicas, placas radiográficas y documentación complementaria a los archivos respectivos.</w:t>
      </w:r>
    </w:p>
    <w:p w14:paraId="7EF5BC88" w14:textId="77777777" w:rsidR="00CA1053" w:rsidRDefault="00523412">
      <w:pPr>
        <w:numPr>
          <w:ilvl w:val="0"/>
          <w:numId w:val="34"/>
        </w:numPr>
        <w:jc w:val="both"/>
        <w:rPr>
          <w:rFonts w:ascii="Arial" w:eastAsia="Arial" w:hAnsi="Arial" w:cs="Arial"/>
        </w:rPr>
      </w:pPr>
      <w:r>
        <w:rPr>
          <w:rFonts w:ascii="Arial" w:eastAsia="Arial" w:hAnsi="Arial" w:cs="Arial"/>
        </w:rPr>
        <w:lastRenderedPageBreak/>
        <w:t>Archivar las hojas de consulta en su respectiva historia clínica, antes de que el personal de archivo las pase a recoger.</w:t>
      </w:r>
    </w:p>
    <w:p w14:paraId="344EBB06" w14:textId="77777777" w:rsidR="00CA1053" w:rsidRDefault="00523412">
      <w:pPr>
        <w:numPr>
          <w:ilvl w:val="0"/>
          <w:numId w:val="34"/>
        </w:numPr>
        <w:jc w:val="both"/>
        <w:rPr>
          <w:rFonts w:ascii="Arial" w:eastAsia="Arial" w:hAnsi="Arial" w:cs="Arial"/>
        </w:rPr>
      </w:pPr>
      <w:r>
        <w:rPr>
          <w:rFonts w:ascii="Arial" w:eastAsia="Arial" w:hAnsi="Arial" w:cs="Arial"/>
        </w:rPr>
        <w:t>Mantener ordenada limpia y preparada el área de trabajo del servicio en el que se encuentra asignado.</w:t>
      </w:r>
    </w:p>
    <w:p w14:paraId="4B699458" w14:textId="77777777" w:rsidR="00CA1053" w:rsidRDefault="00523412">
      <w:pPr>
        <w:numPr>
          <w:ilvl w:val="0"/>
          <w:numId w:val="34"/>
        </w:numPr>
        <w:jc w:val="both"/>
        <w:rPr>
          <w:rFonts w:ascii="Arial" w:eastAsia="Arial" w:hAnsi="Arial" w:cs="Arial"/>
        </w:rPr>
      </w:pPr>
      <w:r>
        <w:rPr>
          <w:rFonts w:ascii="Arial" w:eastAsia="Arial" w:hAnsi="Arial" w:cs="Arial"/>
        </w:rPr>
        <w:t>Orientar al paciente de ser el caso.</w:t>
      </w:r>
    </w:p>
    <w:p w14:paraId="2C6CD288" w14:textId="77777777" w:rsidR="00CA1053" w:rsidRDefault="00523412">
      <w:pPr>
        <w:numPr>
          <w:ilvl w:val="0"/>
          <w:numId w:val="34"/>
        </w:numPr>
        <w:jc w:val="both"/>
        <w:rPr>
          <w:rFonts w:ascii="Arial" w:eastAsia="Arial" w:hAnsi="Arial" w:cs="Arial"/>
        </w:rPr>
      </w:pPr>
      <w:r>
        <w:rPr>
          <w:rFonts w:ascii="Arial" w:eastAsia="Arial" w:hAnsi="Arial" w:cs="Arial"/>
        </w:rPr>
        <w:t>Mantener ordenada las áreas de conservación de los fármacos alimentos, placas radiográficas y otros materiales o elementos con el que se realizan las prestaciones de salud de los servicios en el que se encuentra asignado.</w:t>
      </w:r>
    </w:p>
    <w:p w14:paraId="65D567B9" w14:textId="77777777" w:rsidR="00CA1053" w:rsidRDefault="00523412">
      <w:pPr>
        <w:numPr>
          <w:ilvl w:val="0"/>
          <w:numId w:val="34"/>
        </w:numPr>
        <w:jc w:val="both"/>
        <w:rPr>
          <w:rFonts w:ascii="Arial" w:eastAsia="Arial" w:hAnsi="Arial" w:cs="Arial"/>
        </w:rPr>
      </w:pPr>
      <w:r>
        <w:rPr>
          <w:rFonts w:ascii="Arial" w:eastAsia="Arial" w:hAnsi="Arial" w:cs="Arial"/>
        </w:rPr>
        <w:t>Mantener en buen estado los materiales equipos e instrumentos y otros insumos que se encuentran en el área o servicios en las que se encuentra asignado, de acuerdo a los procedimientos establecidos.</w:t>
      </w:r>
    </w:p>
    <w:p w14:paraId="46F90683" w14:textId="77777777" w:rsidR="00CA1053" w:rsidRDefault="00523412">
      <w:pPr>
        <w:numPr>
          <w:ilvl w:val="0"/>
          <w:numId w:val="34"/>
        </w:numPr>
        <w:jc w:val="both"/>
        <w:rPr>
          <w:rFonts w:ascii="Arial" w:eastAsia="Arial" w:hAnsi="Arial" w:cs="Arial"/>
        </w:rPr>
      </w:pPr>
      <w:r>
        <w:rPr>
          <w:rFonts w:ascii="Arial" w:eastAsia="Arial" w:hAnsi="Arial" w:cs="Arial"/>
        </w:rPr>
        <w:t>Realizar otras funciones que le asigne el jefe inmediato, en el ámbito de su competencia.</w:t>
      </w:r>
    </w:p>
    <w:p w14:paraId="5A7BB56B" w14:textId="77777777" w:rsidR="00CA1053" w:rsidRDefault="00CA1053">
      <w:pPr>
        <w:jc w:val="both"/>
        <w:rPr>
          <w:rFonts w:ascii="Arial" w:eastAsia="Arial" w:hAnsi="Arial" w:cs="Arial"/>
          <w:b/>
          <w:bCs/>
        </w:rPr>
      </w:pPr>
    </w:p>
    <w:p w14:paraId="56EB9DF1" w14:textId="77777777" w:rsidR="00CA1053" w:rsidRDefault="00523412">
      <w:pPr>
        <w:pStyle w:val="Ttulo4"/>
        <w:ind w:hanging="504"/>
        <w:jc w:val="both"/>
        <w:rPr>
          <w:sz w:val="20"/>
          <w:szCs w:val="20"/>
        </w:rPr>
      </w:pPr>
      <w:r>
        <w:rPr>
          <w:sz w:val="20"/>
          <w:szCs w:val="20"/>
        </w:rPr>
        <w:t>AUXILIAR ADMINISTRATIVO</w:t>
      </w:r>
    </w:p>
    <w:p w14:paraId="2816F8C0" w14:textId="77777777" w:rsidR="00CA1053" w:rsidRDefault="00CA1053">
      <w:pPr>
        <w:pStyle w:val="Ttulo4"/>
        <w:ind w:hanging="504"/>
        <w:jc w:val="both"/>
        <w:rPr>
          <w:sz w:val="20"/>
          <w:szCs w:val="20"/>
        </w:rPr>
      </w:pPr>
    </w:p>
    <w:p w14:paraId="14519B32" w14:textId="77777777" w:rsidR="00CA1053" w:rsidRDefault="00523412">
      <w:pPr>
        <w:pStyle w:val="Ttulo4"/>
        <w:ind w:hanging="504"/>
        <w:jc w:val="both"/>
        <w:rPr>
          <w:sz w:val="20"/>
          <w:szCs w:val="20"/>
        </w:rPr>
      </w:pPr>
      <w:r>
        <w:rPr>
          <w:sz w:val="20"/>
          <w:szCs w:val="20"/>
        </w:rPr>
        <w:t>Principales funciones a desarrollar:</w:t>
      </w:r>
    </w:p>
    <w:p w14:paraId="19BB7E8B" w14:textId="77777777" w:rsidR="00CA1053" w:rsidRDefault="00CA1053"/>
    <w:p w14:paraId="48F268DF" w14:textId="77777777" w:rsidR="00CA1053" w:rsidRDefault="00523412">
      <w:pPr>
        <w:numPr>
          <w:ilvl w:val="0"/>
          <w:numId w:val="36"/>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Recopilar, clasificar, verificar y registrar información básica para la ejecución de procesos técnicos del área en la cual el cargo está adscrito. </w:t>
      </w:r>
    </w:p>
    <w:p w14:paraId="16AE0CB4" w14:textId="77777777" w:rsidR="00CA1053" w:rsidRDefault="00523412">
      <w:pPr>
        <w:numPr>
          <w:ilvl w:val="0"/>
          <w:numId w:val="36"/>
        </w:numPr>
        <w:jc w:val="both"/>
        <w:rPr>
          <w:rFonts w:ascii="Arial" w:eastAsia="Arial" w:hAnsi="Arial" w:cs="Arial"/>
        </w:rPr>
      </w:pPr>
      <w:r>
        <w:rPr>
          <w:rFonts w:ascii="Arial" w:eastAsia="Arial" w:hAnsi="Arial" w:cs="Arial"/>
        </w:rPr>
        <w:t xml:space="preserve">Tramitar documentos y apoyar en actividades de ordenamiento, distribución y archivo. </w:t>
      </w:r>
    </w:p>
    <w:p w14:paraId="2E2A1921" w14:textId="77777777" w:rsidR="00CA1053" w:rsidRDefault="00523412">
      <w:pPr>
        <w:numPr>
          <w:ilvl w:val="0"/>
          <w:numId w:val="36"/>
        </w:numPr>
        <w:jc w:val="both"/>
        <w:rPr>
          <w:rFonts w:ascii="Arial" w:eastAsia="Arial" w:hAnsi="Arial" w:cs="Arial"/>
        </w:rPr>
      </w:pPr>
      <w:r>
        <w:rPr>
          <w:rFonts w:ascii="Arial" w:eastAsia="Arial" w:hAnsi="Arial" w:cs="Arial"/>
        </w:rPr>
        <w:t xml:space="preserve">Llevar y mantener actualizados los registros, fichas y documentos técnicos del área en la cual el cargo está adscrito. </w:t>
      </w:r>
    </w:p>
    <w:p w14:paraId="2012C242" w14:textId="77777777" w:rsidR="00CA1053" w:rsidRDefault="00523412">
      <w:pPr>
        <w:numPr>
          <w:ilvl w:val="0"/>
          <w:numId w:val="36"/>
        </w:numPr>
        <w:jc w:val="both"/>
        <w:rPr>
          <w:rFonts w:ascii="Arial" w:eastAsia="Arial" w:hAnsi="Arial" w:cs="Arial"/>
        </w:rPr>
      </w:pPr>
      <w:r>
        <w:rPr>
          <w:rFonts w:ascii="Arial" w:eastAsia="Arial" w:hAnsi="Arial" w:cs="Arial"/>
        </w:rPr>
        <w:t xml:space="preserve">Preparar informes sencillos, cuadros, gráficos y resúmenes diversos solicitados. </w:t>
      </w:r>
    </w:p>
    <w:p w14:paraId="0AB32B75" w14:textId="77777777" w:rsidR="00CA1053" w:rsidRDefault="00523412">
      <w:pPr>
        <w:numPr>
          <w:ilvl w:val="0"/>
          <w:numId w:val="36"/>
        </w:numPr>
        <w:jc w:val="both"/>
        <w:rPr>
          <w:rFonts w:ascii="Arial" w:eastAsia="Arial" w:hAnsi="Arial" w:cs="Arial"/>
        </w:rPr>
      </w:pPr>
      <w:r>
        <w:rPr>
          <w:rFonts w:ascii="Arial" w:eastAsia="Arial" w:hAnsi="Arial" w:cs="Arial"/>
        </w:rPr>
        <w:t xml:space="preserve">Distribuir documentos y realizar los procedimientos técnicos archivísticos correspondientes, conforme a la normativa archivística vigente. </w:t>
      </w:r>
    </w:p>
    <w:p w14:paraId="1696D3F0" w14:textId="77777777" w:rsidR="00CA1053" w:rsidRDefault="00523412">
      <w:pPr>
        <w:numPr>
          <w:ilvl w:val="0"/>
          <w:numId w:val="36"/>
        </w:numPr>
        <w:jc w:val="both"/>
        <w:rPr>
          <w:rFonts w:ascii="Arial" w:eastAsia="Arial" w:hAnsi="Arial" w:cs="Arial"/>
        </w:rPr>
      </w:pPr>
      <w:r>
        <w:rPr>
          <w:rFonts w:ascii="Arial" w:eastAsia="Arial" w:hAnsi="Arial" w:cs="Arial"/>
        </w:rPr>
        <w:t xml:space="preserve">Recepcionar, almacenar, distribuir bienes y material de oficina, bajo instrucciones y normas vigentes. </w:t>
      </w:r>
    </w:p>
    <w:p w14:paraId="334D6D03" w14:textId="77777777" w:rsidR="00CA1053" w:rsidRDefault="00523412">
      <w:pPr>
        <w:numPr>
          <w:ilvl w:val="0"/>
          <w:numId w:val="36"/>
        </w:numPr>
        <w:jc w:val="both"/>
        <w:rPr>
          <w:rFonts w:ascii="Arial" w:eastAsia="Arial" w:hAnsi="Arial" w:cs="Arial"/>
        </w:rPr>
      </w:pPr>
      <w:r>
        <w:rPr>
          <w:rFonts w:ascii="Arial" w:eastAsia="Arial" w:hAnsi="Arial" w:cs="Arial"/>
        </w:rPr>
        <w:t>Realizar otras funciones que le asigne el jefe inmediato, en el ámbito de su competencia</w:t>
      </w:r>
    </w:p>
    <w:p w14:paraId="3C5BE93A" w14:textId="77777777" w:rsidR="00CA1053" w:rsidRDefault="00CA1053">
      <w:pPr>
        <w:jc w:val="both"/>
        <w:rPr>
          <w:rFonts w:ascii="Arial" w:eastAsia="Arial" w:hAnsi="Arial" w:cs="Arial"/>
          <w:b/>
          <w:bCs/>
        </w:rPr>
      </w:pPr>
    </w:p>
    <w:p w14:paraId="2D0F2772" w14:textId="58747DC0" w:rsidR="00CA1053" w:rsidRDefault="00523412" w:rsidP="00A83E35">
      <w:pPr>
        <w:numPr>
          <w:ilvl w:val="0"/>
          <w:numId w:val="11"/>
        </w:numPr>
        <w:pBdr>
          <w:top w:val="nil"/>
          <w:left w:val="nil"/>
          <w:bottom w:val="nil"/>
          <w:right w:val="nil"/>
          <w:between w:val="nil"/>
        </w:pBdr>
        <w:ind w:left="426" w:hanging="426"/>
        <w:rPr>
          <w:rFonts w:ascii="Arial" w:eastAsia="Arial" w:hAnsi="Arial" w:cs="Arial"/>
          <w:b/>
          <w:bCs/>
          <w:u w:val="single"/>
        </w:rPr>
      </w:pPr>
      <w:r>
        <w:rPr>
          <w:rFonts w:ascii="Arial" w:eastAsia="Arial" w:hAnsi="Arial" w:cs="Arial"/>
          <w:b/>
          <w:bCs/>
        </w:rPr>
        <w:t>MODALIDAD DE POSTULACIÒN</w:t>
      </w:r>
    </w:p>
    <w:p w14:paraId="3968FDEE" w14:textId="77777777" w:rsidR="00CA1053" w:rsidRDefault="00CA1053">
      <w:pPr>
        <w:ind w:left="360"/>
        <w:jc w:val="both"/>
        <w:rPr>
          <w:rFonts w:ascii="Arial" w:eastAsia="Arial" w:hAnsi="Arial" w:cs="Arial"/>
        </w:rPr>
      </w:pPr>
    </w:p>
    <w:p w14:paraId="0BE2722C" w14:textId="77777777" w:rsidR="00CA1053" w:rsidRDefault="00523412">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 xml:space="preserve">Inscripción por el Sistema de Selección de Personal (SISEP): </w:t>
      </w:r>
    </w:p>
    <w:p w14:paraId="0942CC3E" w14:textId="77777777" w:rsidR="00CA1053" w:rsidRDefault="00CA1053">
      <w:pPr>
        <w:pBdr>
          <w:top w:val="nil"/>
          <w:left w:val="nil"/>
          <w:bottom w:val="nil"/>
          <w:right w:val="nil"/>
          <w:between w:val="nil"/>
        </w:pBdr>
        <w:ind w:left="426"/>
        <w:jc w:val="both"/>
        <w:rPr>
          <w:rFonts w:ascii="Arial" w:eastAsia="Arial" w:hAnsi="Arial" w:cs="Arial"/>
          <w:b/>
          <w:bCs/>
          <w:color w:val="000000"/>
        </w:rPr>
      </w:pPr>
    </w:p>
    <w:p w14:paraId="62A21A39" w14:textId="77777777" w:rsidR="00CA1053" w:rsidRDefault="00523412">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 xml:space="preserve">El postulante debe ingresar al link </w:t>
      </w:r>
      <w:hyperlink r:id="rId9">
        <w:r>
          <w:rPr>
            <w:rFonts w:ascii="Arial" w:eastAsia="Arial" w:hAnsi="Arial" w:cs="Arial"/>
            <w:b/>
            <w:bCs/>
            <w:color w:val="0000FF"/>
            <w:u w:val="single"/>
          </w:rPr>
          <w:t>https://convocatorias.essalud.gob.pe/</w:t>
        </w:r>
      </w:hyperlink>
      <w:r>
        <w:rPr>
          <w:rFonts w:ascii="Arial" w:eastAsia="Arial" w:hAnsi="Arial" w:cs="Arial"/>
          <w:b/>
          <w:bCs/>
          <w:color w:val="0000FF"/>
          <w:u w:val="single"/>
        </w:rPr>
        <w:t xml:space="preserve"> </w:t>
      </w:r>
      <w:r>
        <w:rPr>
          <w:rFonts w:ascii="Arial" w:eastAsia="Arial" w:hAnsi="Arial" w:cs="Arial"/>
          <w:color w:val="000000"/>
        </w:rPr>
        <w:t xml:space="preserve">crear su usuario y contraseña e iniciar su inscripción para generar los formatos (Declaraciones Juradas) a través del SISEP </w:t>
      </w:r>
      <w:hyperlink r:id="rId10">
        <w:r>
          <w:rPr>
            <w:rFonts w:ascii="Arial" w:eastAsia="Arial" w:hAnsi="Arial" w:cs="Arial"/>
            <w:b/>
            <w:bCs/>
            <w:color w:val="0000FF"/>
            <w:u w:val="single"/>
          </w:rPr>
          <w:t>https://ww10.essalud.gob.pe/sisep/</w:t>
        </w:r>
      </w:hyperlink>
      <w:r>
        <w:rPr>
          <w:rFonts w:ascii="Arial" w:eastAsia="Arial" w:hAnsi="Arial" w:cs="Arial"/>
          <w:b/>
          <w:bCs/>
          <w:color w:val="0000FF"/>
          <w:u w:val="single"/>
        </w:rPr>
        <w:t xml:space="preserve"> </w:t>
      </w:r>
      <w:r>
        <w:rPr>
          <w:rFonts w:ascii="Arial" w:eastAsia="Arial" w:hAnsi="Arial" w:cs="Arial"/>
          <w:color w:val="000000"/>
        </w:rPr>
        <w:t xml:space="preserve">   De efectuarse la inscripción a la oferta laboral de su interés el sistema remitirá, al correo electrónico que consignó, los formatos en los que se indica el Código de Proceso al cual postula con la información que registró, señal que denota que la inscripción ha finalizado. Posteriormente para la etapa de Evaluación Curricular, según lo señalado en el cronograma, deberá efectuar la presentación de la documentación de sustento de manera presencial.</w:t>
      </w:r>
    </w:p>
    <w:p w14:paraId="7FD4E348" w14:textId="77777777" w:rsidR="00CA1053" w:rsidRDefault="00CA1053">
      <w:pPr>
        <w:pBdr>
          <w:top w:val="nil"/>
          <w:left w:val="nil"/>
          <w:bottom w:val="nil"/>
          <w:right w:val="nil"/>
          <w:between w:val="nil"/>
        </w:pBdr>
        <w:ind w:left="426"/>
        <w:jc w:val="both"/>
        <w:rPr>
          <w:rFonts w:ascii="Arial" w:eastAsia="Arial" w:hAnsi="Arial" w:cs="Arial"/>
          <w:b/>
          <w:bCs/>
          <w:color w:val="000000"/>
          <w:u w:val="single"/>
        </w:rPr>
      </w:pPr>
    </w:p>
    <w:p w14:paraId="2520348C" w14:textId="77777777" w:rsidR="00CA1053" w:rsidRDefault="00523412">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 xml:space="preserve">Es responsabilidad del postulante verificar y mantener habilitada la cuenta de correo electrónico, la cual deberá ser creada en </w:t>
      </w:r>
      <w:r>
        <w:rPr>
          <w:rFonts w:ascii="Arial" w:eastAsia="Arial" w:hAnsi="Arial" w:cs="Arial"/>
          <w:b/>
          <w:bCs/>
          <w:color w:val="000000"/>
          <w:u w:val="single"/>
        </w:rPr>
        <w:t>Gmail</w:t>
      </w:r>
      <w:r>
        <w:rPr>
          <w:rFonts w:ascii="Arial" w:eastAsia="Arial" w:hAnsi="Arial" w:cs="Arial"/>
          <w:color w:val="000000"/>
        </w:rPr>
        <w:t xml:space="preserve"> que registró en su Formato 1: Declaración Jurada de Cumplimiento de Requisitos, a fin de recibir las comunicaciones que se podrían efectuar durante el proceso de selección.</w:t>
      </w:r>
    </w:p>
    <w:p w14:paraId="5F8CAE35" w14:textId="77777777" w:rsidR="00CA1053" w:rsidRDefault="00CA1053">
      <w:pPr>
        <w:pBdr>
          <w:top w:val="nil"/>
          <w:left w:val="nil"/>
          <w:bottom w:val="nil"/>
          <w:right w:val="nil"/>
          <w:between w:val="nil"/>
        </w:pBdr>
        <w:ind w:left="426"/>
        <w:jc w:val="both"/>
        <w:rPr>
          <w:rFonts w:ascii="Arial" w:eastAsia="Arial" w:hAnsi="Arial" w:cs="Arial"/>
          <w:color w:val="000000"/>
        </w:rPr>
      </w:pPr>
    </w:p>
    <w:p w14:paraId="33040ECE" w14:textId="77777777" w:rsidR="00CA1053" w:rsidRDefault="00523412" w:rsidP="00A83E35">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CONDICIONES ESENCIALES DEL CONTRATO</w:t>
      </w:r>
    </w:p>
    <w:p w14:paraId="3DB8CFB9" w14:textId="77777777" w:rsidR="00CA1053" w:rsidRDefault="00CA1053">
      <w:pPr>
        <w:jc w:val="both"/>
        <w:rPr>
          <w:rFonts w:ascii="Arial" w:eastAsia="Arial" w:hAnsi="Arial" w:cs="Arial"/>
          <w:b/>
          <w:bCs/>
        </w:rPr>
      </w:pPr>
    </w:p>
    <w:p w14:paraId="7605D2B5" w14:textId="77777777" w:rsidR="00CA1053" w:rsidRDefault="00523412">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 xml:space="preserve">MEDICO ESPECIALISTA </w:t>
      </w:r>
    </w:p>
    <w:p w14:paraId="5871562D" w14:textId="77777777" w:rsidR="00CA1053" w:rsidRDefault="00CA1053">
      <w:pPr>
        <w:pBdr>
          <w:top w:val="nil"/>
          <w:left w:val="nil"/>
          <w:bottom w:val="nil"/>
          <w:right w:val="nil"/>
          <w:between w:val="nil"/>
        </w:pBdr>
        <w:ind w:left="426"/>
        <w:jc w:val="both"/>
        <w:rPr>
          <w:rFonts w:ascii="Arial" w:eastAsia="Arial" w:hAnsi="Arial" w:cs="Arial"/>
          <w:b/>
          <w:bCs/>
          <w:color w:val="000000"/>
        </w:rPr>
      </w:pPr>
    </w:p>
    <w:tbl>
      <w:tblPr>
        <w:tblStyle w:val="ac"/>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03AE69C0" w14:textId="77777777">
        <w:trPr>
          <w:trHeight w:val="352"/>
        </w:trPr>
        <w:tc>
          <w:tcPr>
            <w:tcW w:w="4391" w:type="dxa"/>
            <w:shd w:val="clear" w:color="auto" w:fill="BDD7EE"/>
            <w:vAlign w:val="center"/>
          </w:tcPr>
          <w:p w14:paraId="0F03CFE5"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204B4BFA"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18468B4E" w14:textId="77777777">
        <w:trPr>
          <w:trHeight w:val="343"/>
        </w:trPr>
        <w:tc>
          <w:tcPr>
            <w:tcW w:w="4391" w:type="dxa"/>
            <w:vAlign w:val="center"/>
          </w:tcPr>
          <w:p w14:paraId="551B9981"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1EDCD0E4"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color w:val="000000"/>
              </w:rPr>
              <w:t>De acuerdo a numeral 1.1</w:t>
            </w:r>
          </w:p>
        </w:tc>
      </w:tr>
      <w:tr w:rsidR="00CA1053" w14:paraId="64619198" w14:textId="77777777">
        <w:trPr>
          <w:trHeight w:val="407"/>
        </w:trPr>
        <w:tc>
          <w:tcPr>
            <w:tcW w:w="4391" w:type="dxa"/>
            <w:vAlign w:val="center"/>
          </w:tcPr>
          <w:p w14:paraId="655AE5F5"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6B34D1CD"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34C00540" w14:textId="77777777">
        <w:trPr>
          <w:trHeight w:val="615"/>
        </w:trPr>
        <w:tc>
          <w:tcPr>
            <w:tcW w:w="4391" w:type="dxa"/>
            <w:vAlign w:val="center"/>
          </w:tcPr>
          <w:p w14:paraId="0E1B5242"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492F5FE1"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 8,955.00 (ocho mil novecientos cincuenta y cinco 00/100 soles) </w:t>
            </w:r>
          </w:p>
          <w:p w14:paraId="397E1387"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bono de especialidad según corresponda.</w:t>
            </w:r>
          </w:p>
        </w:tc>
      </w:tr>
      <w:tr w:rsidR="00CA1053" w14:paraId="2A3EE05D" w14:textId="77777777">
        <w:trPr>
          <w:trHeight w:val="397"/>
        </w:trPr>
        <w:tc>
          <w:tcPr>
            <w:tcW w:w="4391" w:type="dxa"/>
            <w:vAlign w:val="center"/>
          </w:tcPr>
          <w:p w14:paraId="45962E9C"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lastRenderedPageBreak/>
              <w:t>Otras condiciones esenciales del contrato</w:t>
            </w:r>
          </w:p>
        </w:tc>
        <w:tc>
          <w:tcPr>
            <w:tcW w:w="4387" w:type="dxa"/>
            <w:vAlign w:val="center"/>
          </w:tcPr>
          <w:p w14:paraId="2D86DFA7"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49320954" w14:textId="77777777" w:rsidR="00CA1053" w:rsidRDefault="00CA1053">
      <w:pPr>
        <w:ind w:right="70"/>
        <w:jc w:val="both"/>
        <w:rPr>
          <w:highlight w:val="yellow"/>
        </w:rPr>
      </w:pPr>
    </w:p>
    <w:p w14:paraId="1EBA386F" w14:textId="43BE9DB5" w:rsidR="003B42BF" w:rsidRDefault="003B42BF" w:rsidP="003B42BF">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ENFERMERA</w:t>
      </w:r>
    </w:p>
    <w:p w14:paraId="5538834E" w14:textId="77777777" w:rsidR="003B42BF" w:rsidRDefault="003B42BF">
      <w:pPr>
        <w:pBdr>
          <w:top w:val="nil"/>
          <w:left w:val="nil"/>
          <w:bottom w:val="nil"/>
          <w:right w:val="nil"/>
          <w:between w:val="nil"/>
        </w:pBdr>
        <w:ind w:left="360" w:right="70"/>
        <w:jc w:val="both"/>
        <w:rPr>
          <w:rFonts w:ascii="Arial" w:eastAsia="Arial" w:hAnsi="Arial" w:cs="Arial"/>
          <w:b/>
          <w:bCs/>
          <w:color w:val="000000"/>
        </w:rPr>
      </w:pPr>
    </w:p>
    <w:tbl>
      <w:tblPr>
        <w:tblStyle w:val="ad"/>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3B42BF" w14:paraId="7D389637" w14:textId="77777777" w:rsidTr="00DC055E">
        <w:trPr>
          <w:trHeight w:val="352"/>
        </w:trPr>
        <w:tc>
          <w:tcPr>
            <w:tcW w:w="4391" w:type="dxa"/>
            <w:shd w:val="clear" w:color="auto" w:fill="BDD7EE"/>
            <w:vAlign w:val="center"/>
          </w:tcPr>
          <w:p w14:paraId="799D627E"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25D87CCD"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3B42BF" w14:paraId="5BBABD14" w14:textId="77777777" w:rsidTr="00DC055E">
        <w:trPr>
          <w:trHeight w:val="343"/>
        </w:trPr>
        <w:tc>
          <w:tcPr>
            <w:tcW w:w="4391" w:type="dxa"/>
            <w:vAlign w:val="center"/>
          </w:tcPr>
          <w:p w14:paraId="7EE7C2B3"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1C253DA6"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color w:val="000000"/>
              </w:rPr>
              <w:t>De acuerdo a numeral 1.1</w:t>
            </w:r>
          </w:p>
        </w:tc>
      </w:tr>
      <w:tr w:rsidR="003B42BF" w14:paraId="0A586C52" w14:textId="77777777" w:rsidTr="00DC055E">
        <w:trPr>
          <w:trHeight w:val="407"/>
        </w:trPr>
        <w:tc>
          <w:tcPr>
            <w:tcW w:w="4391" w:type="dxa"/>
            <w:vAlign w:val="center"/>
          </w:tcPr>
          <w:p w14:paraId="25F495D0"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33241578" w14:textId="77777777" w:rsidR="003B42BF" w:rsidRDefault="003B42BF" w:rsidP="00DC055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3B42BF" w14:paraId="3AACF88C" w14:textId="77777777" w:rsidTr="00DC055E">
        <w:trPr>
          <w:trHeight w:val="615"/>
        </w:trPr>
        <w:tc>
          <w:tcPr>
            <w:tcW w:w="4391" w:type="dxa"/>
            <w:vAlign w:val="center"/>
          </w:tcPr>
          <w:p w14:paraId="7D404374"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2568A5CA" w14:textId="77777777" w:rsidR="003B42BF" w:rsidRDefault="003B42BF" w:rsidP="00DC055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 6,473.00 (seis mil cuatrocientos setenta y tres 00/100 soles)</w:t>
            </w:r>
          </w:p>
        </w:tc>
      </w:tr>
      <w:tr w:rsidR="003B42BF" w14:paraId="290314A4" w14:textId="77777777" w:rsidTr="00DC055E">
        <w:trPr>
          <w:trHeight w:val="397"/>
        </w:trPr>
        <w:tc>
          <w:tcPr>
            <w:tcW w:w="4391" w:type="dxa"/>
            <w:vAlign w:val="center"/>
          </w:tcPr>
          <w:p w14:paraId="18C7D540" w14:textId="77777777" w:rsidR="003B42BF" w:rsidRDefault="003B42BF" w:rsidP="00DC055E">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454CA92E" w14:textId="77777777" w:rsidR="003B42BF" w:rsidRDefault="003B42BF" w:rsidP="00DC055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798C843E" w14:textId="77777777" w:rsidR="003B42BF" w:rsidRDefault="003B42BF">
      <w:pPr>
        <w:pBdr>
          <w:top w:val="nil"/>
          <w:left w:val="nil"/>
          <w:bottom w:val="nil"/>
          <w:right w:val="nil"/>
          <w:between w:val="nil"/>
        </w:pBdr>
        <w:ind w:left="360" w:right="70"/>
        <w:jc w:val="both"/>
        <w:rPr>
          <w:rFonts w:ascii="Arial" w:eastAsia="Arial" w:hAnsi="Arial" w:cs="Arial"/>
          <w:b/>
          <w:bCs/>
          <w:color w:val="000000"/>
        </w:rPr>
      </w:pPr>
    </w:p>
    <w:p w14:paraId="284248F6" w14:textId="6FA073EF" w:rsidR="00CA1053" w:rsidRDefault="00523412">
      <w:pPr>
        <w:pBdr>
          <w:top w:val="nil"/>
          <w:left w:val="nil"/>
          <w:bottom w:val="nil"/>
          <w:right w:val="nil"/>
          <w:between w:val="nil"/>
        </w:pBdr>
        <w:ind w:left="360" w:right="70"/>
        <w:jc w:val="both"/>
        <w:rPr>
          <w:rFonts w:ascii="Arial" w:eastAsia="Arial" w:hAnsi="Arial" w:cs="Arial"/>
          <w:b/>
          <w:bCs/>
          <w:color w:val="000000"/>
        </w:rPr>
      </w:pPr>
      <w:r>
        <w:rPr>
          <w:rFonts w:ascii="Arial" w:eastAsia="Arial" w:hAnsi="Arial" w:cs="Arial"/>
          <w:b/>
          <w:bCs/>
          <w:color w:val="000000"/>
        </w:rPr>
        <w:t>TÉCNICO DE ENFERMERÍA II</w:t>
      </w:r>
    </w:p>
    <w:p w14:paraId="11F5BFBD" w14:textId="77777777" w:rsidR="00CA1053" w:rsidRDefault="00CA1053">
      <w:pPr>
        <w:ind w:right="70"/>
        <w:jc w:val="both"/>
        <w:rPr>
          <w:highlight w:val="yellow"/>
        </w:rPr>
      </w:pPr>
    </w:p>
    <w:tbl>
      <w:tblPr>
        <w:tblStyle w:val="af1"/>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51D76A79" w14:textId="77777777">
        <w:trPr>
          <w:trHeight w:val="352"/>
        </w:trPr>
        <w:tc>
          <w:tcPr>
            <w:tcW w:w="4391" w:type="dxa"/>
            <w:shd w:val="clear" w:color="auto" w:fill="BDD7EE"/>
            <w:vAlign w:val="center"/>
          </w:tcPr>
          <w:p w14:paraId="1BC97C3F"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1BB03469"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76AEA38C" w14:textId="77777777">
        <w:trPr>
          <w:trHeight w:val="343"/>
        </w:trPr>
        <w:tc>
          <w:tcPr>
            <w:tcW w:w="4391" w:type="dxa"/>
            <w:vAlign w:val="center"/>
          </w:tcPr>
          <w:p w14:paraId="501C84FD"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7126C05D"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De acuerdo a numeral 1.1</w:t>
            </w:r>
          </w:p>
        </w:tc>
      </w:tr>
      <w:tr w:rsidR="00CA1053" w14:paraId="55689BA5" w14:textId="77777777">
        <w:trPr>
          <w:trHeight w:val="407"/>
        </w:trPr>
        <w:tc>
          <w:tcPr>
            <w:tcW w:w="4391" w:type="dxa"/>
            <w:vAlign w:val="center"/>
          </w:tcPr>
          <w:p w14:paraId="24C52421"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3A07B99D"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3BE34897" w14:textId="77777777">
        <w:trPr>
          <w:trHeight w:val="615"/>
        </w:trPr>
        <w:tc>
          <w:tcPr>
            <w:tcW w:w="4391" w:type="dxa"/>
            <w:vAlign w:val="center"/>
          </w:tcPr>
          <w:p w14:paraId="2927DA17"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78E67354"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 3,347.00 (tres mil trescientos cuarenta y siete y 00/100 soles) </w:t>
            </w:r>
          </w:p>
        </w:tc>
      </w:tr>
      <w:tr w:rsidR="00CA1053" w14:paraId="4DB3E0E7" w14:textId="77777777">
        <w:trPr>
          <w:trHeight w:val="397"/>
        </w:trPr>
        <w:tc>
          <w:tcPr>
            <w:tcW w:w="4391" w:type="dxa"/>
            <w:vAlign w:val="center"/>
          </w:tcPr>
          <w:p w14:paraId="19649210"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4244350C"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08C7EC11" w14:textId="77777777" w:rsidR="00CA1053" w:rsidRDefault="00CA1053">
      <w:pPr>
        <w:ind w:right="70"/>
        <w:jc w:val="both"/>
        <w:rPr>
          <w:highlight w:val="yellow"/>
        </w:rPr>
      </w:pPr>
    </w:p>
    <w:p w14:paraId="54157EC2" w14:textId="77777777" w:rsidR="00CA1053" w:rsidRDefault="00523412">
      <w:pPr>
        <w:pStyle w:val="Ttulo4"/>
        <w:ind w:hanging="504"/>
        <w:jc w:val="both"/>
        <w:rPr>
          <w:sz w:val="20"/>
          <w:szCs w:val="20"/>
        </w:rPr>
      </w:pPr>
      <w:r>
        <w:rPr>
          <w:sz w:val="20"/>
          <w:szCs w:val="20"/>
        </w:rPr>
        <w:t>TÉCNICO DE MANTENIMIENTO DE EQUIPOS HOSPITALARIOS</w:t>
      </w:r>
    </w:p>
    <w:p w14:paraId="57ACA8B9" w14:textId="77777777" w:rsidR="00CA1053" w:rsidRDefault="00CA1053">
      <w:pPr>
        <w:ind w:right="70"/>
        <w:jc w:val="both"/>
        <w:rPr>
          <w:highlight w:val="yellow"/>
        </w:rPr>
      </w:pPr>
    </w:p>
    <w:tbl>
      <w:tblPr>
        <w:tblStyle w:val="af3"/>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1676E53B" w14:textId="77777777">
        <w:trPr>
          <w:trHeight w:val="352"/>
        </w:trPr>
        <w:tc>
          <w:tcPr>
            <w:tcW w:w="4391" w:type="dxa"/>
            <w:shd w:val="clear" w:color="auto" w:fill="BDD7EE"/>
            <w:vAlign w:val="center"/>
          </w:tcPr>
          <w:p w14:paraId="15D1AFA7"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284C6978"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32472E63" w14:textId="77777777">
        <w:trPr>
          <w:trHeight w:val="343"/>
        </w:trPr>
        <w:tc>
          <w:tcPr>
            <w:tcW w:w="4391" w:type="dxa"/>
            <w:vAlign w:val="center"/>
          </w:tcPr>
          <w:p w14:paraId="6A44CA98"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6C1D11F7"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De acuerdo a numeral 1.1</w:t>
            </w:r>
          </w:p>
        </w:tc>
      </w:tr>
      <w:tr w:rsidR="00CA1053" w14:paraId="76ECAB43" w14:textId="77777777">
        <w:trPr>
          <w:trHeight w:val="407"/>
        </w:trPr>
        <w:tc>
          <w:tcPr>
            <w:tcW w:w="4391" w:type="dxa"/>
            <w:vAlign w:val="center"/>
          </w:tcPr>
          <w:p w14:paraId="6FCB56F7"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66D43B1D"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3C5E7D0F" w14:textId="77777777">
        <w:trPr>
          <w:trHeight w:val="615"/>
        </w:trPr>
        <w:tc>
          <w:tcPr>
            <w:tcW w:w="4391" w:type="dxa"/>
            <w:vAlign w:val="center"/>
          </w:tcPr>
          <w:p w14:paraId="70732079"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0BB1BAF8"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 3,347.00 (tres mil trescientos cuarenta y siete y 00/100 soles) </w:t>
            </w:r>
          </w:p>
        </w:tc>
      </w:tr>
      <w:tr w:rsidR="00CA1053" w14:paraId="6A2DDDF3" w14:textId="77777777">
        <w:trPr>
          <w:trHeight w:val="397"/>
        </w:trPr>
        <w:tc>
          <w:tcPr>
            <w:tcW w:w="4391" w:type="dxa"/>
            <w:vAlign w:val="center"/>
          </w:tcPr>
          <w:p w14:paraId="0FF06E6F"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15C964D4"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7CA8914F" w14:textId="77777777" w:rsidR="00CA1053" w:rsidRDefault="00CA1053">
      <w:pPr>
        <w:ind w:right="70"/>
        <w:jc w:val="both"/>
        <w:rPr>
          <w:highlight w:val="yellow"/>
        </w:rPr>
      </w:pPr>
    </w:p>
    <w:p w14:paraId="69DB8253" w14:textId="77777777" w:rsidR="00CA1053" w:rsidRDefault="00523412">
      <w:pPr>
        <w:pStyle w:val="Ttulo4"/>
        <w:ind w:hanging="504"/>
        <w:jc w:val="both"/>
        <w:rPr>
          <w:sz w:val="20"/>
          <w:szCs w:val="20"/>
        </w:rPr>
      </w:pPr>
      <w:r>
        <w:rPr>
          <w:sz w:val="20"/>
          <w:szCs w:val="20"/>
        </w:rPr>
        <w:t>DIGITADOR</w:t>
      </w:r>
    </w:p>
    <w:p w14:paraId="2523A975" w14:textId="77777777" w:rsidR="00CA1053" w:rsidRDefault="00CA1053">
      <w:pPr>
        <w:ind w:right="70"/>
        <w:jc w:val="both"/>
        <w:rPr>
          <w:highlight w:val="yellow"/>
        </w:rPr>
      </w:pPr>
    </w:p>
    <w:tbl>
      <w:tblPr>
        <w:tblStyle w:val="af4"/>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7263E4F1" w14:textId="77777777">
        <w:trPr>
          <w:trHeight w:val="352"/>
        </w:trPr>
        <w:tc>
          <w:tcPr>
            <w:tcW w:w="4391" w:type="dxa"/>
            <w:shd w:val="clear" w:color="auto" w:fill="BDD7EE"/>
            <w:vAlign w:val="center"/>
          </w:tcPr>
          <w:p w14:paraId="6428B848"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093286A4"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0709793A" w14:textId="77777777">
        <w:trPr>
          <w:trHeight w:val="343"/>
        </w:trPr>
        <w:tc>
          <w:tcPr>
            <w:tcW w:w="4391" w:type="dxa"/>
            <w:vAlign w:val="center"/>
          </w:tcPr>
          <w:p w14:paraId="7D52E78F"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708A5C72"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De acuerdo a numeral 1.1</w:t>
            </w:r>
          </w:p>
        </w:tc>
      </w:tr>
      <w:tr w:rsidR="00CA1053" w14:paraId="20BD86DF" w14:textId="77777777">
        <w:trPr>
          <w:trHeight w:val="407"/>
        </w:trPr>
        <w:tc>
          <w:tcPr>
            <w:tcW w:w="4391" w:type="dxa"/>
            <w:vAlign w:val="center"/>
          </w:tcPr>
          <w:p w14:paraId="117C6AA2"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6D13840B"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31BFAC2D" w14:textId="77777777">
        <w:trPr>
          <w:trHeight w:val="615"/>
        </w:trPr>
        <w:tc>
          <w:tcPr>
            <w:tcW w:w="4391" w:type="dxa"/>
            <w:vAlign w:val="center"/>
          </w:tcPr>
          <w:p w14:paraId="21EBC9A4"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6DA36DFE"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 3,347.00 (tres mil trescientos cuarenta y siete y 00/100 soles) </w:t>
            </w:r>
          </w:p>
        </w:tc>
      </w:tr>
      <w:tr w:rsidR="00CA1053" w14:paraId="57E28C2C" w14:textId="77777777">
        <w:trPr>
          <w:trHeight w:val="397"/>
        </w:trPr>
        <w:tc>
          <w:tcPr>
            <w:tcW w:w="4391" w:type="dxa"/>
            <w:vAlign w:val="center"/>
          </w:tcPr>
          <w:p w14:paraId="213CFA6A"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3B5F7399"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29285ACA" w14:textId="77777777" w:rsidR="00CA1053" w:rsidRDefault="00CA1053">
      <w:pPr>
        <w:ind w:right="70"/>
        <w:jc w:val="both"/>
        <w:rPr>
          <w:highlight w:val="yellow"/>
        </w:rPr>
      </w:pPr>
    </w:p>
    <w:p w14:paraId="0C2FB2F4" w14:textId="77777777" w:rsidR="00CA1053" w:rsidRDefault="00523412">
      <w:pPr>
        <w:pStyle w:val="Ttulo4"/>
        <w:ind w:hanging="504"/>
        <w:jc w:val="both"/>
        <w:rPr>
          <w:sz w:val="20"/>
          <w:szCs w:val="20"/>
        </w:rPr>
      </w:pPr>
      <w:r>
        <w:rPr>
          <w:sz w:val="20"/>
          <w:szCs w:val="20"/>
        </w:rPr>
        <w:t>AUXILIAR DE SERVICIO ASISTENCIAL</w:t>
      </w:r>
    </w:p>
    <w:p w14:paraId="1CF0FDA1" w14:textId="77777777" w:rsidR="00CA1053" w:rsidRDefault="00CA1053">
      <w:pPr>
        <w:ind w:right="70"/>
        <w:jc w:val="both"/>
        <w:rPr>
          <w:highlight w:val="yellow"/>
        </w:rPr>
      </w:pPr>
    </w:p>
    <w:tbl>
      <w:tblPr>
        <w:tblStyle w:val="af5"/>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76582C28" w14:textId="77777777">
        <w:trPr>
          <w:trHeight w:val="352"/>
        </w:trPr>
        <w:tc>
          <w:tcPr>
            <w:tcW w:w="4391" w:type="dxa"/>
            <w:shd w:val="clear" w:color="auto" w:fill="BDD7EE"/>
            <w:vAlign w:val="center"/>
          </w:tcPr>
          <w:p w14:paraId="643ECBCC"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581D47CB"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6435C8E3" w14:textId="77777777">
        <w:trPr>
          <w:trHeight w:val="343"/>
        </w:trPr>
        <w:tc>
          <w:tcPr>
            <w:tcW w:w="4391" w:type="dxa"/>
            <w:vAlign w:val="center"/>
          </w:tcPr>
          <w:p w14:paraId="2FA2EC93"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185A8890"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De acuerdo a numeral 1.1</w:t>
            </w:r>
          </w:p>
        </w:tc>
      </w:tr>
      <w:tr w:rsidR="00CA1053" w14:paraId="68EA6E78" w14:textId="77777777">
        <w:trPr>
          <w:trHeight w:val="407"/>
        </w:trPr>
        <w:tc>
          <w:tcPr>
            <w:tcW w:w="4391" w:type="dxa"/>
            <w:vAlign w:val="center"/>
          </w:tcPr>
          <w:p w14:paraId="7E689EBA"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lastRenderedPageBreak/>
              <w:t>Duración del contrato</w:t>
            </w:r>
          </w:p>
        </w:tc>
        <w:tc>
          <w:tcPr>
            <w:tcW w:w="4387" w:type="dxa"/>
            <w:vAlign w:val="center"/>
          </w:tcPr>
          <w:p w14:paraId="0E9E45DA"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6FFEC6B6" w14:textId="77777777">
        <w:trPr>
          <w:trHeight w:val="615"/>
        </w:trPr>
        <w:tc>
          <w:tcPr>
            <w:tcW w:w="4391" w:type="dxa"/>
            <w:vAlign w:val="center"/>
          </w:tcPr>
          <w:p w14:paraId="049CED3B"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134598AC"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 3,052.00 (tres mil cincuenta y dos 00/100 soles)</w:t>
            </w:r>
          </w:p>
        </w:tc>
      </w:tr>
      <w:tr w:rsidR="00CA1053" w14:paraId="48868D71" w14:textId="77777777">
        <w:trPr>
          <w:trHeight w:val="397"/>
        </w:trPr>
        <w:tc>
          <w:tcPr>
            <w:tcW w:w="4391" w:type="dxa"/>
            <w:vAlign w:val="center"/>
          </w:tcPr>
          <w:p w14:paraId="1C1A3838"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34EB78D0"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6CED05A2" w14:textId="77777777" w:rsidR="00CA1053" w:rsidRDefault="00CA1053">
      <w:pPr>
        <w:ind w:right="70"/>
        <w:jc w:val="both"/>
        <w:rPr>
          <w:highlight w:val="yellow"/>
        </w:rPr>
      </w:pPr>
    </w:p>
    <w:p w14:paraId="5BFE1308" w14:textId="77777777" w:rsidR="00CA1053" w:rsidRDefault="00523412">
      <w:pPr>
        <w:pStyle w:val="Ttulo4"/>
        <w:ind w:hanging="504"/>
        <w:jc w:val="both"/>
        <w:rPr>
          <w:sz w:val="20"/>
          <w:szCs w:val="20"/>
        </w:rPr>
      </w:pPr>
      <w:r>
        <w:rPr>
          <w:sz w:val="20"/>
          <w:szCs w:val="20"/>
        </w:rPr>
        <w:t>AUXILIAR ADMINISTRATIVO</w:t>
      </w:r>
    </w:p>
    <w:p w14:paraId="3D2D0B6C" w14:textId="77777777" w:rsidR="00CA1053" w:rsidRDefault="00CA1053">
      <w:pPr>
        <w:ind w:right="70"/>
        <w:jc w:val="both"/>
        <w:rPr>
          <w:highlight w:val="yellow"/>
        </w:rPr>
      </w:pPr>
    </w:p>
    <w:tbl>
      <w:tblPr>
        <w:tblStyle w:val="af6"/>
        <w:tblW w:w="8778"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1"/>
        <w:gridCol w:w="4387"/>
      </w:tblGrid>
      <w:tr w:rsidR="00CA1053" w14:paraId="131B3668" w14:textId="77777777">
        <w:trPr>
          <w:trHeight w:val="352"/>
        </w:trPr>
        <w:tc>
          <w:tcPr>
            <w:tcW w:w="4391" w:type="dxa"/>
            <w:shd w:val="clear" w:color="auto" w:fill="BDD7EE"/>
            <w:vAlign w:val="center"/>
          </w:tcPr>
          <w:p w14:paraId="041C0F32"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CONDICIONES</w:t>
            </w:r>
          </w:p>
        </w:tc>
        <w:tc>
          <w:tcPr>
            <w:tcW w:w="4387" w:type="dxa"/>
            <w:shd w:val="clear" w:color="auto" w:fill="BDD7EE"/>
            <w:vAlign w:val="center"/>
          </w:tcPr>
          <w:p w14:paraId="437FA64A"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DETALLE</w:t>
            </w:r>
          </w:p>
        </w:tc>
      </w:tr>
      <w:tr w:rsidR="00CA1053" w14:paraId="6F1A36B4" w14:textId="77777777">
        <w:trPr>
          <w:trHeight w:val="343"/>
        </w:trPr>
        <w:tc>
          <w:tcPr>
            <w:tcW w:w="4391" w:type="dxa"/>
            <w:vAlign w:val="center"/>
          </w:tcPr>
          <w:p w14:paraId="1602FF3D"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Lugar de prestación</w:t>
            </w:r>
          </w:p>
        </w:tc>
        <w:tc>
          <w:tcPr>
            <w:tcW w:w="4387" w:type="dxa"/>
            <w:vAlign w:val="center"/>
          </w:tcPr>
          <w:p w14:paraId="0C067745" w14:textId="77777777" w:rsidR="00CA1053" w:rsidRDefault="00523412">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De acuerdo a numeral 1.1</w:t>
            </w:r>
          </w:p>
        </w:tc>
      </w:tr>
      <w:tr w:rsidR="00CA1053" w14:paraId="5090272B" w14:textId="77777777">
        <w:trPr>
          <w:trHeight w:val="407"/>
        </w:trPr>
        <w:tc>
          <w:tcPr>
            <w:tcW w:w="4391" w:type="dxa"/>
            <w:vAlign w:val="center"/>
          </w:tcPr>
          <w:p w14:paraId="5BB190C6"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Duración del contrato</w:t>
            </w:r>
          </w:p>
        </w:tc>
        <w:tc>
          <w:tcPr>
            <w:tcW w:w="4387" w:type="dxa"/>
            <w:vAlign w:val="center"/>
          </w:tcPr>
          <w:p w14:paraId="460BDFA9"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Contrato a plazo indeterminado.</w:t>
            </w:r>
          </w:p>
        </w:tc>
      </w:tr>
      <w:tr w:rsidR="00CA1053" w14:paraId="110F243E" w14:textId="77777777">
        <w:trPr>
          <w:trHeight w:val="615"/>
        </w:trPr>
        <w:tc>
          <w:tcPr>
            <w:tcW w:w="4391" w:type="dxa"/>
            <w:vAlign w:val="center"/>
          </w:tcPr>
          <w:p w14:paraId="453B6F1E"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Remuneración mensual</w:t>
            </w:r>
          </w:p>
        </w:tc>
        <w:tc>
          <w:tcPr>
            <w:tcW w:w="4387" w:type="dxa"/>
            <w:vAlign w:val="center"/>
          </w:tcPr>
          <w:p w14:paraId="1422AB37"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 3,052.00 (tres mil cincuenta y dos 00/100 soles)</w:t>
            </w:r>
          </w:p>
        </w:tc>
      </w:tr>
      <w:tr w:rsidR="00CA1053" w14:paraId="6375AB6A" w14:textId="77777777">
        <w:trPr>
          <w:trHeight w:val="397"/>
        </w:trPr>
        <w:tc>
          <w:tcPr>
            <w:tcW w:w="4391" w:type="dxa"/>
            <w:vAlign w:val="center"/>
          </w:tcPr>
          <w:p w14:paraId="0CEE080A" w14:textId="77777777" w:rsidR="00CA1053" w:rsidRDefault="00523412">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Otras condiciones esenciales del contrato</w:t>
            </w:r>
          </w:p>
        </w:tc>
        <w:tc>
          <w:tcPr>
            <w:tcW w:w="4387" w:type="dxa"/>
            <w:vAlign w:val="center"/>
          </w:tcPr>
          <w:p w14:paraId="22B70CE0" w14:textId="77777777" w:rsidR="00CA1053" w:rsidRDefault="0052341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Modalidad de trabajo de acuerdo a la necesidad del área usuaria.</w:t>
            </w:r>
          </w:p>
        </w:tc>
      </w:tr>
    </w:tbl>
    <w:p w14:paraId="343DEAA2" w14:textId="77777777" w:rsidR="00CA1053" w:rsidRDefault="00CA1053">
      <w:pPr>
        <w:ind w:right="70"/>
        <w:jc w:val="both"/>
        <w:rPr>
          <w:highlight w:val="yellow"/>
        </w:rPr>
      </w:pPr>
    </w:p>
    <w:p w14:paraId="6CFCEE27" w14:textId="77777777" w:rsidR="00CA1053" w:rsidRDefault="00523412" w:rsidP="000F424C">
      <w:pPr>
        <w:numPr>
          <w:ilvl w:val="0"/>
          <w:numId w:val="11"/>
        </w:numPr>
        <w:pBdr>
          <w:top w:val="nil"/>
          <w:left w:val="nil"/>
          <w:bottom w:val="nil"/>
          <w:right w:val="nil"/>
          <w:between w:val="nil"/>
        </w:pBdr>
        <w:ind w:left="426" w:hanging="426"/>
        <w:rPr>
          <w:rFonts w:ascii="Arial" w:eastAsia="Arial" w:hAnsi="Arial" w:cs="Arial"/>
          <w:color w:val="000000"/>
        </w:rPr>
      </w:pPr>
      <w:r>
        <w:rPr>
          <w:rFonts w:ascii="Arial" w:eastAsia="Arial" w:hAnsi="Arial" w:cs="Arial"/>
          <w:b/>
          <w:bCs/>
          <w:color w:val="000000"/>
        </w:rPr>
        <w:t>CRONOGRAMA Y ETAPAS DEL PROCESO</w:t>
      </w:r>
    </w:p>
    <w:p w14:paraId="711D494D" w14:textId="77777777" w:rsidR="00CC220E" w:rsidRDefault="00CC220E">
      <w:pPr>
        <w:pBdr>
          <w:top w:val="nil"/>
          <w:left w:val="nil"/>
          <w:bottom w:val="nil"/>
          <w:right w:val="nil"/>
          <w:between w:val="nil"/>
        </w:pBdr>
        <w:tabs>
          <w:tab w:val="left" w:pos="360"/>
        </w:tabs>
        <w:ind w:left="1800"/>
        <w:jc w:val="both"/>
        <w:rPr>
          <w:rFonts w:ascii="Arial" w:eastAsia="Arial" w:hAnsi="Arial" w:cs="Arial"/>
          <w:color w:val="000000"/>
        </w:rPr>
      </w:pPr>
    </w:p>
    <w:tbl>
      <w:tblPr>
        <w:tblStyle w:val="af7"/>
        <w:tblW w:w="8946"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
        <w:gridCol w:w="3546"/>
        <w:gridCol w:w="3118"/>
        <w:gridCol w:w="1701"/>
      </w:tblGrid>
      <w:tr w:rsidR="00CC220E" w14:paraId="44D8C58F" w14:textId="77777777" w:rsidTr="00C3143C">
        <w:trPr>
          <w:trHeight w:val="592"/>
        </w:trPr>
        <w:tc>
          <w:tcPr>
            <w:tcW w:w="4127" w:type="dxa"/>
            <w:gridSpan w:val="2"/>
            <w:tcBorders>
              <w:bottom w:val="single" w:sz="4" w:space="0" w:color="000000"/>
            </w:tcBorders>
            <w:shd w:val="clear" w:color="auto" w:fill="BDD7EE"/>
            <w:vAlign w:val="center"/>
          </w:tcPr>
          <w:p w14:paraId="388ED34B"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ETAPAS DEL PROCESO</w:t>
            </w:r>
          </w:p>
        </w:tc>
        <w:tc>
          <w:tcPr>
            <w:tcW w:w="3118" w:type="dxa"/>
            <w:shd w:val="clear" w:color="auto" w:fill="BDD7EE"/>
            <w:vAlign w:val="center"/>
          </w:tcPr>
          <w:p w14:paraId="5A4CA9EE" w14:textId="77777777" w:rsidR="00CC220E" w:rsidRDefault="00CC220E" w:rsidP="00C3143C">
            <w:pPr>
              <w:jc w:val="center"/>
              <w:rPr>
                <w:rFonts w:ascii="Arial" w:eastAsia="Arial" w:hAnsi="Arial" w:cs="Arial"/>
                <w:sz w:val="18"/>
                <w:szCs w:val="18"/>
              </w:rPr>
            </w:pPr>
            <w:r>
              <w:rPr>
                <w:rFonts w:ascii="Arial" w:eastAsia="Arial" w:hAnsi="Arial" w:cs="Arial"/>
                <w:b/>
                <w:bCs/>
                <w:sz w:val="18"/>
                <w:szCs w:val="18"/>
              </w:rPr>
              <w:t>FECHA Y HORA</w:t>
            </w:r>
          </w:p>
        </w:tc>
        <w:tc>
          <w:tcPr>
            <w:tcW w:w="1701" w:type="dxa"/>
            <w:shd w:val="clear" w:color="auto" w:fill="BDD7EE"/>
            <w:vAlign w:val="center"/>
          </w:tcPr>
          <w:p w14:paraId="4A1FE674"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ÁREA RESPONSABLE</w:t>
            </w:r>
          </w:p>
        </w:tc>
      </w:tr>
      <w:tr w:rsidR="00CC220E" w14:paraId="20340A67" w14:textId="77777777" w:rsidTr="00C3143C">
        <w:trPr>
          <w:trHeight w:val="328"/>
        </w:trPr>
        <w:tc>
          <w:tcPr>
            <w:tcW w:w="8946" w:type="dxa"/>
            <w:gridSpan w:val="4"/>
            <w:tcBorders>
              <w:top w:val="single" w:sz="4" w:space="0" w:color="000000"/>
            </w:tcBorders>
            <w:shd w:val="clear" w:color="auto" w:fill="BDD7EE"/>
            <w:vAlign w:val="center"/>
          </w:tcPr>
          <w:p w14:paraId="4B1FDB7C" w14:textId="77777777" w:rsidR="00CC220E" w:rsidRDefault="00CC220E" w:rsidP="00C3143C">
            <w:pPr>
              <w:jc w:val="both"/>
              <w:rPr>
                <w:rFonts w:ascii="Arial" w:eastAsia="Arial" w:hAnsi="Arial" w:cs="Arial"/>
                <w:sz w:val="18"/>
                <w:szCs w:val="18"/>
              </w:rPr>
            </w:pPr>
            <w:r>
              <w:rPr>
                <w:rFonts w:ascii="Arial" w:eastAsia="Arial" w:hAnsi="Arial" w:cs="Arial"/>
                <w:b/>
                <w:bCs/>
                <w:sz w:val="18"/>
                <w:szCs w:val="18"/>
              </w:rPr>
              <w:t>CONVOCATORIA E INSCRIPCIÓN</w:t>
            </w:r>
          </w:p>
        </w:tc>
      </w:tr>
      <w:tr w:rsidR="00CC220E" w14:paraId="08A377EA" w14:textId="77777777" w:rsidTr="00CC220E">
        <w:trPr>
          <w:trHeight w:val="681"/>
        </w:trPr>
        <w:tc>
          <w:tcPr>
            <w:tcW w:w="581" w:type="dxa"/>
            <w:vAlign w:val="center"/>
          </w:tcPr>
          <w:p w14:paraId="077FC98B"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w:t>
            </w:r>
          </w:p>
        </w:tc>
        <w:tc>
          <w:tcPr>
            <w:tcW w:w="3546" w:type="dxa"/>
            <w:tcBorders>
              <w:bottom w:val="single" w:sz="4" w:space="0" w:color="000000"/>
            </w:tcBorders>
            <w:vAlign w:val="center"/>
          </w:tcPr>
          <w:p w14:paraId="4C638ED8" w14:textId="77777777" w:rsidR="00CC220E" w:rsidRDefault="00CC220E" w:rsidP="00C3143C">
            <w:pPr>
              <w:spacing w:line="276" w:lineRule="auto"/>
              <w:rPr>
                <w:rFonts w:ascii="Arial" w:eastAsia="Arial" w:hAnsi="Arial" w:cs="Arial"/>
                <w:sz w:val="18"/>
                <w:szCs w:val="18"/>
              </w:rPr>
            </w:pPr>
            <w:r>
              <w:rPr>
                <w:rFonts w:ascii="Arial" w:eastAsia="Arial" w:hAnsi="Arial" w:cs="Arial"/>
                <w:sz w:val="18"/>
                <w:szCs w:val="18"/>
              </w:rPr>
              <w:t>Publicación del Aviso de convocatoria en el Portal “Talento Perú” de la Autoridad Nacional del Servicio Civil</w:t>
            </w:r>
          </w:p>
          <w:p w14:paraId="226BDAE6" w14:textId="77777777" w:rsidR="00CC220E" w:rsidRDefault="00CC220E" w:rsidP="00C3143C">
            <w:pPr>
              <w:spacing w:line="276" w:lineRule="auto"/>
              <w:rPr>
                <w:rFonts w:ascii="Arial" w:eastAsia="Arial" w:hAnsi="Arial" w:cs="Arial"/>
                <w:b/>
                <w:bCs/>
                <w:sz w:val="18"/>
                <w:szCs w:val="18"/>
              </w:rPr>
            </w:pPr>
            <w:hyperlink r:id="rId11">
              <w:r>
                <w:rPr>
                  <w:rFonts w:ascii="Arial" w:eastAsia="Arial" w:hAnsi="Arial" w:cs="Arial"/>
                  <w:b/>
                  <w:bCs/>
                  <w:color w:val="0000FF"/>
                  <w:sz w:val="18"/>
                  <w:szCs w:val="18"/>
                  <w:u w:val="single"/>
                </w:rPr>
                <w:t>https://www.talentoperu.servir.gob.pe</w:t>
              </w:r>
            </w:hyperlink>
          </w:p>
          <w:p w14:paraId="1EB968A6" w14:textId="77777777" w:rsidR="00CC220E" w:rsidRDefault="00CC220E" w:rsidP="00C3143C">
            <w:pPr>
              <w:spacing w:line="276" w:lineRule="auto"/>
              <w:rPr>
                <w:rFonts w:ascii="Arial" w:eastAsia="Arial" w:hAnsi="Arial" w:cs="Arial"/>
                <w:b/>
                <w:bCs/>
                <w:sz w:val="18"/>
                <w:szCs w:val="18"/>
              </w:rPr>
            </w:pPr>
          </w:p>
          <w:p w14:paraId="49F05988" w14:textId="77777777" w:rsidR="00CC220E" w:rsidRDefault="00CC220E" w:rsidP="00C3143C">
            <w:pPr>
              <w:spacing w:line="276" w:lineRule="auto"/>
              <w:rPr>
                <w:rFonts w:ascii="Arial" w:eastAsia="Arial" w:hAnsi="Arial" w:cs="Arial"/>
                <w:sz w:val="18"/>
                <w:szCs w:val="18"/>
              </w:rPr>
            </w:pPr>
            <w:r>
              <w:rPr>
                <w:rFonts w:ascii="Arial" w:eastAsia="Arial" w:hAnsi="Arial" w:cs="Arial"/>
                <w:sz w:val="18"/>
                <w:szCs w:val="18"/>
              </w:rPr>
              <w:t>Publicación de la Convocatoria en la Página Web Institucional</w:t>
            </w:r>
          </w:p>
          <w:p w14:paraId="24A79D36" w14:textId="77777777" w:rsidR="00CC220E" w:rsidRDefault="00CC220E" w:rsidP="00C3143C">
            <w:pPr>
              <w:spacing w:line="276" w:lineRule="auto"/>
              <w:rPr>
                <w:rFonts w:ascii="Arial" w:eastAsia="Arial" w:hAnsi="Arial" w:cs="Arial"/>
                <w:b/>
                <w:bCs/>
                <w:sz w:val="18"/>
                <w:szCs w:val="18"/>
              </w:rPr>
            </w:pPr>
            <w:hyperlink r:id="rId12">
              <w:r>
                <w:rPr>
                  <w:rFonts w:ascii="Arial" w:eastAsia="Arial" w:hAnsi="Arial" w:cs="Arial"/>
                  <w:b/>
                  <w:bCs/>
                  <w:color w:val="0000FF"/>
                  <w:sz w:val="18"/>
                  <w:szCs w:val="18"/>
                  <w:u w:val="single"/>
                </w:rPr>
                <w:t>https://convocatorias.essalud.gob.pe/</w:t>
              </w:r>
            </w:hyperlink>
          </w:p>
        </w:tc>
        <w:tc>
          <w:tcPr>
            <w:tcW w:w="3118" w:type="dxa"/>
            <w:vAlign w:val="center"/>
          </w:tcPr>
          <w:p w14:paraId="4D46DC2F" w14:textId="6B267BF0" w:rsidR="00CC220E" w:rsidRDefault="00CC220E" w:rsidP="00C3143C">
            <w:pPr>
              <w:spacing w:line="276" w:lineRule="auto"/>
              <w:jc w:val="center"/>
              <w:rPr>
                <w:rFonts w:ascii="Arial" w:eastAsia="Arial" w:hAnsi="Arial" w:cs="Arial"/>
                <w:sz w:val="18"/>
                <w:szCs w:val="18"/>
              </w:rPr>
            </w:pPr>
            <w:r>
              <w:rPr>
                <w:rFonts w:ascii="Arial" w:eastAsia="Arial" w:hAnsi="Arial" w:cs="Arial"/>
                <w:sz w:val="18"/>
                <w:szCs w:val="18"/>
              </w:rPr>
              <w:t xml:space="preserve">Del </w:t>
            </w:r>
            <w:r w:rsidR="00AF0252">
              <w:rPr>
                <w:rFonts w:ascii="Arial" w:eastAsia="Arial" w:hAnsi="Arial" w:cs="Arial"/>
                <w:sz w:val="18"/>
                <w:szCs w:val="18"/>
              </w:rPr>
              <w:t>25</w:t>
            </w:r>
            <w:r>
              <w:rPr>
                <w:rFonts w:ascii="Arial" w:eastAsia="Arial" w:hAnsi="Arial" w:cs="Arial"/>
                <w:sz w:val="18"/>
                <w:szCs w:val="18"/>
              </w:rPr>
              <w:t xml:space="preserve"> de junio al </w:t>
            </w:r>
            <w:r w:rsidR="00AF0252">
              <w:rPr>
                <w:rFonts w:ascii="Arial" w:eastAsia="Arial" w:hAnsi="Arial" w:cs="Arial"/>
                <w:sz w:val="18"/>
                <w:szCs w:val="18"/>
              </w:rPr>
              <w:t>09</w:t>
            </w:r>
            <w:r>
              <w:rPr>
                <w:rFonts w:ascii="Arial" w:eastAsia="Arial" w:hAnsi="Arial" w:cs="Arial"/>
                <w:sz w:val="18"/>
                <w:szCs w:val="18"/>
              </w:rPr>
              <w:t xml:space="preserve"> de ju</w:t>
            </w:r>
            <w:r w:rsidR="00AF0252">
              <w:rPr>
                <w:rFonts w:ascii="Arial" w:eastAsia="Arial" w:hAnsi="Arial" w:cs="Arial"/>
                <w:sz w:val="18"/>
                <w:szCs w:val="18"/>
              </w:rPr>
              <w:t>l</w:t>
            </w:r>
            <w:r>
              <w:rPr>
                <w:rFonts w:ascii="Arial" w:eastAsia="Arial" w:hAnsi="Arial" w:cs="Arial"/>
                <w:sz w:val="18"/>
                <w:szCs w:val="18"/>
              </w:rPr>
              <w:t>io 2026</w:t>
            </w:r>
          </w:p>
        </w:tc>
        <w:tc>
          <w:tcPr>
            <w:tcW w:w="1701" w:type="dxa"/>
            <w:vAlign w:val="center"/>
          </w:tcPr>
          <w:p w14:paraId="3279E06D"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SGGI - GCTIC</w:t>
            </w:r>
          </w:p>
        </w:tc>
      </w:tr>
      <w:tr w:rsidR="00CC220E" w14:paraId="47F36939" w14:textId="77777777" w:rsidTr="00CC220E">
        <w:trPr>
          <w:trHeight w:val="681"/>
        </w:trPr>
        <w:tc>
          <w:tcPr>
            <w:tcW w:w="581" w:type="dxa"/>
            <w:vAlign w:val="center"/>
          </w:tcPr>
          <w:p w14:paraId="023BF5F9"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2</w:t>
            </w:r>
          </w:p>
        </w:tc>
        <w:tc>
          <w:tcPr>
            <w:tcW w:w="3546" w:type="dxa"/>
            <w:tcBorders>
              <w:bottom w:val="single" w:sz="4" w:space="0" w:color="000000"/>
            </w:tcBorders>
            <w:vAlign w:val="center"/>
          </w:tcPr>
          <w:p w14:paraId="5157FA24" w14:textId="77777777" w:rsidR="00CC220E" w:rsidRDefault="00CC220E" w:rsidP="00C3143C">
            <w:pPr>
              <w:spacing w:line="276" w:lineRule="auto"/>
              <w:rPr>
                <w:rFonts w:ascii="Arial" w:eastAsia="Arial" w:hAnsi="Arial" w:cs="Arial"/>
                <w:b/>
                <w:bCs/>
                <w:sz w:val="18"/>
                <w:szCs w:val="18"/>
              </w:rPr>
            </w:pPr>
            <w:r>
              <w:rPr>
                <w:rFonts w:ascii="Arial" w:eastAsia="Arial" w:hAnsi="Arial" w:cs="Arial"/>
                <w:b/>
                <w:bCs/>
                <w:sz w:val="18"/>
                <w:szCs w:val="18"/>
              </w:rPr>
              <w:t>REGISTRO DE POSTULACIÓN VIRTUAL POR SISEP</w:t>
            </w:r>
          </w:p>
          <w:p w14:paraId="3724291F" w14:textId="77777777" w:rsidR="00CC220E" w:rsidRDefault="00CC220E" w:rsidP="00C3143C">
            <w:pPr>
              <w:spacing w:line="276" w:lineRule="auto"/>
              <w:rPr>
                <w:rFonts w:ascii="Arial" w:eastAsia="Arial" w:hAnsi="Arial" w:cs="Arial"/>
                <w:sz w:val="18"/>
                <w:szCs w:val="18"/>
              </w:rPr>
            </w:pPr>
            <w:r>
              <w:rPr>
                <w:rFonts w:ascii="Arial" w:eastAsia="Arial" w:hAnsi="Arial" w:cs="Arial"/>
                <w:sz w:val="18"/>
                <w:szCs w:val="18"/>
              </w:rPr>
              <w:t>Los interesados que deseen participar en el presente proceso de selección deberán registrar su postulación a través del Sistema de Selección de Personal - SISEP</w:t>
            </w:r>
          </w:p>
          <w:p w14:paraId="014A6647" w14:textId="77777777" w:rsidR="00CC220E" w:rsidRDefault="00CC220E" w:rsidP="00C3143C">
            <w:pPr>
              <w:spacing w:line="276" w:lineRule="auto"/>
              <w:rPr>
                <w:rFonts w:ascii="Arial" w:eastAsia="Arial" w:hAnsi="Arial" w:cs="Arial"/>
                <w:color w:val="FF0000"/>
                <w:sz w:val="18"/>
                <w:szCs w:val="18"/>
              </w:rPr>
            </w:pPr>
            <w:hyperlink r:id="rId13">
              <w:r>
                <w:rPr>
                  <w:rFonts w:ascii="Arial" w:eastAsia="Arial" w:hAnsi="Arial" w:cs="Arial"/>
                  <w:b/>
                  <w:bCs/>
                  <w:color w:val="0000FF"/>
                  <w:sz w:val="18"/>
                  <w:szCs w:val="18"/>
                  <w:u w:val="single"/>
                </w:rPr>
                <w:t>https://ww10.essalud.gob.pe/sisep/</w:t>
              </w:r>
            </w:hyperlink>
          </w:p>
        </w:tc>
        <w:tc>
          <w:tcPr>
            <w:tcW w:w="3118" w:type="dxa"/>
            <w:vAlign w:val="center"/>
          </w:tcPr>
          <w:p w14:paraId="1E42675E" w14:textId="0ABB53F2" w:rsidR="00CC220E" w:rsidRDefault="00AF0252" w:rsidP="00C3143C">
            <w:pPr>
              <w:spacing w:line="276" w:lineRule="auto"/>
              <w:jc w:val="center"/>
              <w:rPr>
                <w:rFonts w:ascii="Arial" w:eastAsia="Arial" w:hAnsi="Arial" w:cs="Arial"/>
                <w:sz w:val="18"/>
                <w:szCs w:val="18"/>
              </w:rPr>
            </w:pPr>
            <w:r>
              <w:rPr>
                <w:rFonts w:ascii="Arial" w:eastAsia="Arial" w:hAnsi="Arial" w:cs="Arial"/>
                <w:sz w:val="18"/>
                <w:szCs w:val="18"/>
              </w:rPr>
              <w:t>10</w:t>
            </w:r>
            <w:r w:rsidR="00CC220E">
              <w:rPr>
                <w:rFonts w:ascii="Arial" w:eastAsia="Arial" w:hAnsi="Arial" w:cs="Arial"/>
                <w:sz w:val="18"/>
                <w:szCs w:val="18"/>
              </w:rPr>
              <w:t xml:space="preserve"> y </w:t>
            </w:r>
            <w:r>
              <w:rPr>
                <w:rFonts w:ascii="Arial" w:eastAsia="Arial" w:hAnsi="Arial" w:cs="Arial"/>
                <w:sz w:val="18"/>
                <w:szCs w:val="18"/>
              </w:rPr>
              <w:t>13</w:t>
            </w:r>
            <w:r w:rsidR="00CC220E">
              <w:rPr>
                <w:rFonts w:ascii="Arial" w:eastAsia="Arial" w:hAnsi="Arial" w:cs="Arial"/>
                <w:sz w:val="18"/>
                <w:szCs w:val="18"/>
              </w:rPr>
              <w:t xml:space="preserve"> de ju</w:t>
            </w:r>
            <w:r>
              <w:rPr>
                <w:rFonts w:ascii="Arial" w:eastAsia="Arial" w:hAnsi="Arial" w:cs="Arial"/>
                <w:sz w:val="18"/>
                <w:szCs w:val="18"/>
              </w:rPr>
              <w:t>l</w:t>
            </w:r>
            <w:r w:rsidR="00CC220E">
              <w:rPr>
                <w:rFonts w:ascii="Arial" w:eastAsia="Arial" w:hAnsi="Arial" w:cs="Arial"/>
                <w:sz w:val="18"/>
                <w:szCs w:val="18"/>
              </w:rPr>
              <w:t xml:space="preserve">io 2026 </w:t>
            </w:r>
          </w:p>
          <w:p w14:paraId="7484561E" w14:textId="77777777" w:rsidR="00CC220E" w:rsidRDefault="00CC220E" w:rsidP="00C3143C">
            <w:pPr>
              <w:spacing w:line="276" w:lineRule="auto"/>
              <w:jc w:val="center"/>
              <w:rPr>
                <w:rFonts w:ascii="Arial" w:eastAsia="Arial" w:hAnsi="Arial" w:cs="Arial"/>
                <w:b/>
                <w:bCs/>
                <w:sz w:val="18"/>
                <w:szCs w:val="18"/>
                <w:u w:val="single"/>
              </w:rPr>
            </w:pPr>
            <w:r>
              <w:rPr>
                <w:rFonts w:ascii="Arial" w:eastAsia="Arial" w:hAnsi="Arial" w:cs="Arial"/>
                <w:b/>
                <w:bCs/>
                <w:sz w:val="18"/>
                <w:szCs w:val="18"/>
                <w:u w:val="single"/>
              </w:rPr>
              <w:t>(hasta las 16:00 horas)</w:t>
            </w:r>
          </w:p>
          <w:p w14:paraId="13E8A17E" w14:textId="77777777" w:rsidR="00CC220E" w:rsidRDefault="00CC220E" w:rsidP="00C3143C">
            <w:pPr>
              <w:spacing w:line="276" w:lineRule="auto"/>
              <w:jc w:val="center"/>
              <w:rPr>
                <w:rFonts w:ascii="Arial" w:eastAsia="Arial" w:hAnsi="Arial" w:cs="Arial"/>
                <w:sz w:val="18"/>
                <w:szCs w:val="18"/>
              </w:rPr>
            </w:pPr>
          </w:p>
        </w:tc>
        <w:tc>
          <w:tcPr>
            <w:tcW w:w="1701" w:type="dxa"/>
            <w:vAlign w:val="center"/>
          </w:tcPr>
          <w:p w14:paraId="5E881FE2"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 </w:t>
            </w:r>
          </w:p>
          <w:p w14:paraId="273C1B63"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SGGI - GCTIC</w:t>
            </w:r>
          </w:p>
        </w:tc>
      </w:tr>
      <w:tr w:rsidR="00CC220E" w14:paraId="2B1C121B" w14:textId="77777777" w:rsidTr="00C3143C">
        <w:trPr>
          <w:trHeight w:val="281"/>
        </w:trPr>
        <w:tc>
          <w:tcPr>
            <w:tcW w:w="8946" w:type="dxa"/>
            <w:gridSpan w:val="4"/>
            <w:shd w:val="clear" w:color="auto" w:fill="BDD7EE"/>
            <w:vAlign w:val="center"/>
          </w:tcPr>
          <w:p w14:paraId="60189BC1" w14:textId="77777777" w:rsidR="00CC220E" w:rsidRDefault="00CC220E" w:rsidP="00C3143C">
            <w:pPr>
              <w:jc w:val="both"/>
              <w:rPr>
                <w:rFonts w:ascii="Arial" w:eastAsia="Arial" w:hAnsi="Arial" w:cs="Arial"/>
                <w:sz w:val="18"/>
                <w:szCs w:val="18"/>
              </w:rPr>
            </w:pPr>
            <w:r>
              <w:rPr>
                <w:rFonts w:ascii="Arial" w:eastAsia="Arial" w:hAnsi="Arial" w:cs="Arial"/>
                <w:b/>
                <w:bCs/>
                <w:sz w:val="18"/>
                <w:szCs w:val="18"/>
              </w:rPr>
              <w:t>SELECCIÓN</w:t>
            </w:r>
          </w:p>
        </w:tc>
      </w:tr>
      <w:tr w:rsidR="00CC220E" w14:paraId="74B1837E" w14:textId="77777777" w:rsidTr="00CC220E">
        <w:trPr>
          <w:trHeight w:val="473"/>
        </w:trPr>
        <w:tc>
          <w:tcPr>
            <w:tcW w:w="581" w:type="dxa"/>
            <w:vAlign w:val="center"/>
          </w:tcPr>
          <w:p w14:paraId="6EEF6B39"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3</w:t>
            </w:r>
          </w:p>
        </w:tc>
        <w:tc>
          <w:tcPr>
            <w:tcW w:w="3546" w:type="dxa"/>
            <w:tcBorders>
              <w:top w:val="single" w:sz="4" w:space="0" w:color="000000"/>
              <w:left w:val="single" w:sz="4" w:space="0" w:color="000000"/>
              <w:bottom w:val="single" w:sz="4" w:space="0" w:color="000000"/>
              <w:right w:val="single" w:sz="4" w:space="0" w:color="000000"/>
            </w:tcBorders>
            <w:vAlign w:val="center"/>
          </w:tcPr>
          <w:p w14:paraId="71F16C9B" w14:textId="77777777" w:rsidR="00CC220E" w:rsidRDefault="00CC220E" w:rsidP="00C3143C">
            <w:pPr>
              <w:jc w:val="both"/>
              <w:rPr>
                <w:rFonts w:ascii="Arial" w:eastAsia="Arial" w:hAnsi="Arial" w:cs="Arial"/>
                <w:sz w:val="18"/>
                <w:szCs w:val="18"/>
              </w:rPr>
            </w:pPr>
            <w:r>
              <w:rPr>
                <w:rFonts w:ascii="Arial" w:eastAsia="Arial" w:hAnsi="Arial" w:cs="Arial"/>
                <w:sz w:val="18"/>
                <w:szCs w:val="18"/>
              </w:rPr>
              <w:t>Publicación de relación de postulantes Aptos del Sistema de Selección de Personal – SISEP</w:t>
            </w:r>
          </w:p>
          <w:p w14:paraId="55E05CBC" w14:textId="77777777" w:rsidR="00CC220E" w:rsidRDefault="00CC220E" w:rsidP="00C3143C">
            <w:pPr>
              <w:jc w:val="both"/>
              <w:rPr>
                <w:rFonts w:ascii="Arial" w:eastAsia="Arial" w:hAnsi="Arial" w:cs="Arial"/>
                <w:sz w:val="18"/>
                <w:szCs w:val="18"/>
              </w:rPr>
            </w:pPr>
            <w:hyperlink r:id="rId14">
              <w:r>
                <w:rPr>
                  <w:rFonts w:ascii="Arial" w:eastAsia="Arial" w:hAnsi="Arial" w:cs="Arial"/>
                  <w:b/>
                  <w:bCs/>
                  <w:color w:val="0000FF"/>
                  <w:sz w:val="18"/>
                  <w:szCs w:val="18"/>
                  <w:u w:val="single"/>
                </w:rPr>
                <w:t>https://convocatorias.essalud.gob.pe/</w:t>
              </w:r>
            </w:hyperlink>
          </w:p>
        </w:tc>
        <w:tc>
          <w:tcPr>
            <w:tcW w:w="3118" w:type="dxa"/>
            <w:vAlign w:val="center"/>
          </w:tcPr>
          <w:p w14:paraId="1B527DD4" w14:textId="086F8B9F" w:rsidR="00CC220E" w:rsidRDefault="00605D3A" w:rsidP="00C3143C">
            <w:pPr>
              <w:spacing w:line="276" w:lineRule="auto"/>
              <w:jc w:val="center"/>
              <w:rPr>
                <w:rFonts w:ascii="Arial" w:eastAsia="Arial" w:hAnsi="Arial" w:cs="Arial"/>
                <w:sz w:val="18"/>
                <w:szCs w:val="18"/>
              </w:rPr>
            </w:pPr>
            <w:r>
              <w:rPr>
                <w:rFonts w:ascii="Arial" w:eastAsia="Arial" w:hAnsi="Arial" w:cs="Arial"/>
                <w:sz w:val="18"/>
                <w:szCs w:val="18"/>
              </w:rPr>
              <w:t>1</w:t>
            </w:r>
            <w:r w:rsidR="00697003">
              <w:rPr>
                <w:rFonts w:ascii="Arial" w:eastAsia="Arial" w:hAnsi="Arial" w:cs="Arial"/>
                <w:sz w:val="18"/>
                <w:szCs w:val="18"/>
              </w:rPr>
              <w:t>4</w:t>
            </w:r>
            <w:r w:rsidR="00CC220E">
              <w:rPr>
                <w:rFonts w:ascii="Arial" w:eastAsia="Arial" w:hAnsi="Arial" w:cs="Arial"/>
                <w:sz w:val="18"/>
                <w:szCs w:val="18"/>
              </w:rPr>
              <w:t xml:space="preserve"> de ju</w:t>
            </w:r>
            <w:r>
              <w:rPr>
                <w:rFonts w:ascii="Arial" w:eastAsia="Arial" w:hAnsi="Arial" w:cs="Arial"/>
                <w:sz w:val="18"/>
                <w:szCs w:val="18"/>
              </w:rPr>
              <w:t>l</w:t>
            </w:r>
            <w:r w:rsidR="00CC220E">
              <w:rPr>
                <w:rFonts w:ascii="Arial" w:eastAsia="Arial" w:hAnsi="Arial" w:cs="Arial"/>
                <w:sz w:val="18"/>
                <w:szCs w:val="18"/>
              </w:rPr>
              <w:t>io 2026</w:t>
            </w:r>
          </w:p>
          <w:p w14:paraId="46B1E636" w14:textId="2B58CEE6"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(a partir de las </w:t>
            </w:r>
            <w:r w:rsidR="00483CC0">
              <w:rPr>
                <w:rFonts w:ascii="Arial" w:eastAsia="Arial" w:hAnsi="Arial" w:cs="Arial"/>
                <w:sz w:val="18"/>
                <w:szCs w:val="18"/>
              </w:rPr>
              <w:t>12</w:t>
            </w:r>
            <w:r>
              <w:rPr>
                <w:rFonts w:ascii="Arial" w:eastAsia="Arial" w:hAnsi="Arial" w:cs="Arial"/>
                <w:sz w:val="18"/>
                <w:szCs w:val="18"/>
              </w:rPr>
              <w:t>:</w:t>
            </w:r>
            <w:r w:rsidR="00483CC0">
              <w:rPr>
                <w:rFonts w:ascii="Arial" w:eastAsia="Arial" w:hAnsi="Arial" w:cs="Arial"/>
                <w:sz w:val="18"/>
                <w:szCs w:val="18"/>
              </w:rPr>
              <w:t>0</w:t>
            </w:r>
            <w:r>
              <w:rPr>
                <w:rFonts w:ascii="Arial" w:eastAsia="Arial" w:hAnsi="Arial" w:cs="Arial"/>
                <w:sz w:val="18"/>
                <w:szCs w:val="18"/>
              </w:rPr>
              <w:t>0 horas)</w:t>
            </w:r>
          </w:p>
        </w:tc>
        <w:tc>
          <w:tcPr>
            <w:tcW w:w="1701" w:type="dxa"/>
          </w:tcPr>
          <w:p w14:paraId="31D9884D" w14:textId="77777777" w:rsidR="00CC220E" w:rsidRDefault="00CC220E" w:rsidP="00C3143C">
            <w:pPr>
              <w:jc w:val="center"/>
              <w:rPr>
                <w:rFonts w:ascii="Arial" w:eastAsia="Arial" w:hAnsi="Arial" w:cs="Arial"/>
                <w:sz w:val="18"/>
                <w:szCs w:val="18"/>
              </w:rPr>
            </w:pPr>
          </w:p>
          <w:p w14:paraId="014EADEB" w14:textId="77777777" w:rsidR="00CC220E" w:rsidRDefault="00CC220E" w:rsidP="00C3143C">
            <w:pPr>
              <w:jc w:val="center"/>
              <w:rPr>
                <w:rFonts w:ascii="Arial" w:eastAsia="Arial" w:hAnsi="Arial" w:cs="Arial"/>
                <w:sz w:val="18"/>
                <w:szCs w:val="18"/>
              </w:rPr>
            </w:pPr>
          </w:p>
          <w:p w14:paraId="4272CFD6"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 </w:t>
            </w:r>
          </w:p>
          <w:p w14:paraId="499C18D0"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p w14:paraId="0470C13A" w14:textId="77777777" w:rsidR="00CC220E" w:rsidRDefault="00CC220E" w:rsidP="00C3143C">
            <w:pPr>
              <w:jc w:val="center"/>
              <w:rPr>
                <w:rFonts w:ascii="Arial" w:eastAsia="Arial" w:hAnsi="Arial" w:cs="Arial"/>
                <w:sz w:val="18"/>
                <w:szCs w:val="18"/>
              </w:rPr>
            </w:pPr>
          </w:p>
        </w:tc>
      </w:tr>
      <w:tr w:rsidR="00CC220E" w14:paraId="7357FBC7" w14:textId="77777777" w:rsidTr="00CC220E">
        <w:trPr>
          <w:trHeight w:val="618"/>
        </w:trPr>
        <w:tc>
          <w:tcPr>
            <w:tcW w:w="581" w:type="dxa"/>
            <w:vAlign w:val="center"/>
          </w:tcPr>
          <w:p w14:paraId="590E662B"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4</w:t>
            </w:r>
          </w:p>
        </w:tc>
        <w:tc>
          <w:tcPr>
            <w:tcW w:w="3546" w:type="dxa"/>
            <w:tcBorders>
              <w:top w:val="single" w:sz="4" w:space="0" w:color="000000"/>
              <w:left w:val="single" w:sz="4" w:space="0" w:color="000000"/>
              <w:bottom w:val="single" w:sz="4" w:space="0" w:color="000000"/>
              <w:right w:val="single" w:sz="4" w:space="0" w:color="000000"/>
            </w:tcBorders>
            <w:vAlign w:val="center"/>
          </w:tcPr>
          <w:p w14:paraId="187260F5"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EVALUACIÓN PSICOTÉCNICA</w:t>
            </w:r>
          </w:p>
          <w:p w14:paraId="76FE489A" w14:textId="77777777" w:rsidR="00CC220E" w:rsidRDefault="00CC220E" w:rsidP="00C3143C">
            <w:pPr>
              <w:jc w:val="center"/>
              <w:rPr>
                <w:rFonts w:ascii="Arial" w:eastAsia="Arial" w:hAnsi="Arial" w:cs="Arial"/>
                <w:sz w:val="18"/>
                <w:szCs w:val="18"/>
              </w:rPr>
            </w:pPr>
            <w:r>
              <w:rPr>
                <w:rFonts w:ascii="Arial" w:eastAsia="Arial" w:hAnsi="Arial" w:cs="Arial"/>
                <w:b/>
                <w:bCs/>
                <w:sz w:val="18"/>
                <w:szCs w:val="18"/>
              </w:rPr>
              <w:t>Modalidad: presencial</w:t>
            </w:r>
          </w:p>
        </w:tc>
        <w:tc>
          <w:tcPr>
            <w:tcW w:w="3118" w:type="dxa"/>
            <w:vAlign w:val="center"/>
          </w:tcPr>
          <w:p w14:paraId="14344597" w14:textId="39179CF5" w:rsidR="00CC220E" w:rsidRDefault="00475575" w:rsidP="00C3143C">
            <w:pPr>
              <w:spacing w:line="276" w:lineRule="auto"/>
              <w:jc w:val="center"/>
              <w:rPr>
                <w:rFonts w:ascii="Arial" w:eastAsia="Arial" w:hAnsi="Arial" w:cs="Arial"/>
                <w:sz w:val="18"/>
                <w:szCs w:val="18"/>
              </w:rPr>
            </w:pPr>
            <w:r>
              <w:rPr>
                <w:rFonts w:ascii="Arial" w:eastAsia="Arial" w:hAnsi="Arial" w:cs="Arial"/>
                <w:sz w:val="18"/>
                <w:szCs w:val="18"/>
              </w:rPr>
              <w:t>15</w:t>
            </w:r>
            <w:r w:rsidR="00CC220E">
              <w:rPr>
                <w:rFonts w:ascii="Arial" w:eastAsia="Arial" w:hAnsi="Arial" w:cs="Arial"/>
                <w:sz w:val="18"/>
                <w:szCs w:val="18"/>
              </w:rPr>
              <w:t xml:space="preserve"> de ju</w:t>
            </w:r>
            <w:r>
              <w:rPr>
                <w:rFonts w:ascii="Arial" w:eastAsia="Arial" w:hAnsi="Arial" w:cs="Arial"/>
                <w:sz w:val="18"/>
                <w:szCs w:val="18"/>
              </w:rPr>
              <w:t>l</w:t>
            </w:r>
            <w:r w:rsidR="00CC220E">
              <w:rPr>
                <w:rFonts w:ascii="Arial" w:eastAsia="Arial" w:hAnsi="Arial" w:cs="Arial"/>
                <w:sz w:val="18"/>
                <w:szCs w:val="18"/>
              </w:rPr>
              <w:t>io 2026</w:t>
            </w:r>
          </w:p>
          <w:p w14:paraId="345E7F42"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a las 09:00 horas </w:t>
            </w:r>
          </w:p>
        </w:tc>
        <w:tc>
          <w:tcPr>
            <w:tcW w:w="1701" w:type="dxa"/>
            <w:vAlign w:val="center"/>
          </w:tcPr>
          <w:p w14:paraId="2844D2CE"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Red Asistencial</w:t>
            </w:r>
          </w:p>
        </w:tc>
      </w:tr>
      <w:tr w:rsidR="00CC220E" w14:paraId="53DEA657" w14:textId="77777777" w:rsidTr="00CC220E">
        <w:trPr>
          <w:trHeight w:val="473"/>
        </w:trPr>
        <w:tc>
          <w:tcPr>
            <w:tcW w:w="581" w:type="dxa"/>
            <w:vAlign w:val="center"/>
          </w:tcPr>
          <w:p w14:paraId="1163046C"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5</w:t>
            </w:r>
          </w:p>
        </w:tc>
        <w:tc>
          <w:tcPr>
            <w:tcW w:w="3546" w:type="dxa"/>
            <w:tcBorders>
              <w:top w:val="single" w:sz="4" w:space="0" w:color="000000"/>
              <w:left w:val="single" w:sz="4" w:space="0" w:color="000000"/>
              <w:bottom w:val="single" w:sz="4" w:space="0" w:color="000000"/>
              <w:right w:val="single" w:sz="4" w:space="0" w:color="000000"/>
            </w:tcBorders>
            <w:vAlign w:val="center"/>
          </w:tcPr>
          <w:p w14:paraId="1EAD51EB" w14:textId="298137D0" w:rsidR="00CC220E" w:rsidRDefault="00CC220E" w:rsidP="00C3143C">
            <w:pPr>
              <w:jc w:val="both"/>
              <w:rPr>
                <w:rFonts w:ascii="Arial" w:eastAsia="Arial" w:hAnsi="Arial" w:cs="Arial"/>
                <w:sz w:val="18"/>
                <w:szCs w:val="18"/>
              </w:rPr>
            </w:pPr>
            <w:r>
              <w:rPr>
                <w:rFonts w:ascii="Arial" w:eastAsia="Arial" w:hAnsi="Arial" w:cs="Arial"/>
                <w:sz w:val="18"/>
                <w:szCs w:val="18"/>
              </w:rPr>
              <w:t xml:space="preserve">Publicación de los </w:t>
            </w:r>
            <w:proofErr w:type="spellStart"/>
            <w:r>
              <w:rPr>
                <w:rFonts w:ascii="Arial" w:eastAsia="Arial" w:hAnsi="Arial" w:cs="Arial"/>
                <w:sz w:val="18"/>
                <w:szCs w:val="18"/>
              </w:rPr>
              <w:t>result</w:t>
            </w:r>
            <w:proofErr w:type="spellEnd"/>
            <w:r w:rsidR="000B3EB3">
              <w:rPr>
                <w:rFonts w:ascii="Arial" w:eastAsia="Arial" w:hAnsi="Arial" w:cs="Arial"/>
                <w:sz w:val="18"/>
                <w:szCs w:val="18"/>
              </w:rPr>
              <w:t xml:space="preserve">                                                                                </w:t>
            </w:r>
            <w:proofErr w:type="spellStart"/>
            <w:r>
              <w:rPr>
                <w:rFonts w:ascii="Arial" w:eastAsia="Arial" w:hAnsi="Arial" w:cs="Arial"/>
                <w:sz w:val="18"/>
                <w:szCs w:val="18"/>
              </w:rPr>
              <w:t>ados</w:t>
            </w:r>
            <w:proofErr w:type="spellEnd"/>
            <w:r>
              <w:rPr>
                <w:rFonts w:ascii="Arial" w:eastAsia="Arial" w:hAnsi="Arial" w:cs="Arial"/>
                <w:sz w:val="18"/>
                <w:szCs w:val="18"/>
              </w:rPr>
              <w:t xml:space="preserve"> de la evaluación psicotécnica en la Página Web Institucional</w:t>
            </w:r>
          </w:p>
          <w:p w14:paraId="7A2C5E10" w14:textId="77777777" w:rsidR="00CC220E" w:rsidRDefault="00CC220E" w:rsidP="00C3143C">
            <w:pPr>
              <w:jc w:val="both"/>
              <w:rPr>
                <w:rFonts w:ascii="Arial" w:eastAsia="Arial" w:hAnsi="Arial" w:cs="Arial"/>
                <w:sz w:val="18"/>
                <w:szCs w:val="18"/>
              </w:rPr>
            </w:pPr>
            <w:hyperlink r:id="rId15">
              <w:r>
                <w:rPr>
                  <w:rFonts w:ascii="Arial" w:eastAsia="Arial" w:hAnsi="Arial" w:cs="Arial"/>
                  <w:b/>
                  <w:bCs/>
                  <w:color w:val="0000FF"/>
                  <w:sz w:val="18"/>
                  <w:szCs w:val="18"/>
                  <w:u w:val="single"/>
                </w:rPr>
                <w:t>https://convocatorias.essalud.gob.pe/</w:t>
              </w:r>
            </w:hyperlink>
          </w:p>
        </w:tc>
        <w:tc>
          <w:tcPr>
            <w:tcW w:w="3118" w:type="dxa"/>
            <w:vAlign w:val="center"/>
          </w:tcPr>
          <w:p w14:paraId="132186C6" w14:textId="2A83CE3A" w:rsidR="00CC220E" w:rsidRDefault="00483CC0" w:rsidP="00C3143C">
            <w:pPr>
              <w:spacing w:line="276" w:lineRule="auto"/>
              <w:jc w:val="center"/>
              <w:rPr>
                <w:rFonts w:ascii="Arial" w:eastAsia="Arial" w:hAnsi="Arial" w:cs="Arial"/>
                <w:sz w:val="18"/>
                <w:szCs w:val="18"/>
              </w:rPr>
            </w:pPr>
            <w:r>
              <w:rPr>
                <w:rFonts w:ascii="Arial" w:eastAsia="Arial" w:hAnsi="Arial" w:cs="Arial"/>
                <w:sz w:val="18"/>
                <w:szCs w:val="18"/>
              </w:rPr>
              <w:t>16</w:t>
            </w:r>
            <w:r w:rsidR="00CC220E">
              <w:rPr>
                <w:rFonts w:ascii="Arial" w:eastAsia="Arial" w:hAnsi="Arial" w:cs="Arial"/>
                <w:sz w:val="18"/>
                <w:szCs w:val="18"/>
              </w:rPr>
              <w:t xml:space="preserve"> de ju</w:t>
            </w:r>
            <w:r>
              <w:rPr>
                <w:rFonts w:ascii="Arial" w:eastAsia="Arial" w:hAnsi="Arial" w:cs="Arial"/>
                <w:sz w:val="18"/>
                <w:szCs w:val="18"/>
              </w:rPr>
              <w:t>l</w:t>
            </w:r>
            <w:r w:rsidR="00CC220E">
              <w:rPr>
                <w:rFonts w:ascii="Arial" w:eastAsia="Arial" w:hAnsi="Arial" w:cs="Arial"/>
                <w:sz w:val="18"/>
                <w:szCs w:val="18"/>
              </w:rPr>
              <w:t>io 2026</w:t>
            </w:r>
          </w:p>
          <w:p w14:paraId="083C1042" w14:textId="77777777" w:rsidR="00CC220E" w:rsidRDefault="00CC220E" w:rsidP="00C3143C">
            <w:pPr>
              <w:spacing w:line="276" w:lineRule="auto"/>
              <w:jc w:val="center"/>
              <w:rPr>
                <w:rFonts w:ascii="Arial" w:eastAsia="Arial" w:hAnsi="Arial" w:cs="Arial"/>
                <w:sz w:val="18"/>
                <w:szCs w:val="18"/>
              </w:rPr>
            </w:pPr>
            <w:r>
              <w:rPr>
                <w:rFonts w:ascii="Arial" w:eastAsia="Arial" w:hAnsi="Arial" w:cs="Arial"/>
                <w:sz w:val="18"/>
                <w:szCs w:val="18"/>
              </w:rPr>
              <w:t>a partir de las 17:00 horas</w:t>
            </w:r>
          </w:p>
        </w:tc>
        <w:tc>
          <w:tcPr>
            <w:tcW w:w="1701" w:type="dxa"/>
            <w:vAlign w:val="center"/>
          </w:tcPr>
          <w:p w14:paraId="03485B8B"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 </w:t>
            </w:r>
          </w:p>
          <w:p w14:paraId="09EC9361"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tc>
      </w:tr>
      <w:tr w:rsidR="00CC220E" w14:paraId="2CB73709" w14:textId="77777777" w:rsidTr="00CC220E">
        <w:trPr>
          <w:trHeight w:val="473"/>
        </w:trPr>
        <w:tc>
          <w:tcPr>
            <w:tcW w:w="581" w:type="dxa"/>
            <w:vAlign w:val="center"/>
          </w:tcPr>
          <w:p w14:paraId="1FA0279F"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6</w:t>
            </w:r>
          </w:p>
        </w:tc>
        <w:tc>
          <w:tcPr>
            <w:tcW w:w="3546" w:type="dxa"/>
            <w:tcBorders>
              <w:top w:val="single" w:sz="4" w:space="0" w:color="000000"/>
              <w:left w:val="single" w:sz="4" w:space="0" w:color="000000"/>
              <w:bottom w:val="single" w:sz="4" w:space="0" w:color="000000"/>
              <w:right w:val="single" w:sz="4" w:space="0" w:color="000000"/>
            </w:tcBorders>
            <w:vAlign w:val="center"/>
          </w:tcPr>
          <w:p w14:paraId="5E1CC904"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EVALUACIÓN DE CONOCIMIENTOS</w:t>
            </w:r>
          </w:p>
          <w:p w14:paraId="11587885"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Modalidad: presencial</w:t>
            </w:r>
          </w:p>
        </w:tc>
        <w:tc>
          <w:tcPr>
            <w:tcW w:w="3118" w:type="dxa"/>
            <w:vAlign w:val="center"/>
          </w:tcPr>
          <w:p w14:paraId="0A144689" w14:textId="1D2C43D8" w:rsidR="00CC220E" w:rsidRDefault="00CA77F0" w:rsidP="00C3143C">
            <w:pPr>
              <w:spacing w:line="276" w:lineRule="auto"/>
              <w:jc w:val="center"/>
              <w:rPr>
                <w:rFonts w:ascii="Arial" w:eastAsia="Arial" w:hAnsi="Arial" w:cs="Arial"/>
                <w:sz w:val="18"/>
                <w:szCs w:val="18"/>
              </w:rPr>
            </w:pPr>
            <w:r>
              <w:rPr>
                <w:rFonts w:ascii="Arial" w:eastAsia="Arial" w:hAnsi="Arial" w:cs="Arial"/>
                <w:sz w:val="18"/>
                <w:szCs w:val="18"/>
              </w:rPr>
              <w:t>17</w:t>
            </w:r>
            <w:r w:rsidR="00CC220E">
              <w:rPr>
                <w:rFonts w:ascii="Arial" w:eastAsia="Arial" w:hAnsi="Arial" w:cs="Arial"/>
                <w:sz w:val="18"/>
                <w:szCs w:val="18"/>
              </w:rPr>
              <w:t xml:space="preserve"> de ju</w:t>
            </w:r>
            <w:r>
              <w:rPr>
                <w:rFonts w:ascii="Arial" w:eastAsia="Arial" w:hAnsi="Arial" w:cs="Arial"/>
                <w:sz w:val="18"/>
                <w:szCs w:val="18"/>
              </w:rPr>
              <w:t>l</w:t>
            </w:r>
            <w:r w:rsidR="00CC220E">
              <w:rPr>
                <w:rFonts w:ascii="Arial" w:eastAsia="Arial" w:hAnsi="Arial" w:cs="Arial"/>
                <w:sz w:val="18"/>
                <w:szCs w:val="18"/>
              </w:rPr>
              <w:t>io 2026</w:t>
            </w:r>
          </w:p>
          <w:p w14:paraId="46E29C6F"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a las 11:00 horas </w:t>
            </w:r>
          </w:p>
        </w:tc>
        <w:tc>
          <w:tcPr>
            <w:tcW w:w="1701" w:type="dxa"/>
            <w:vAlign w:val="center"/>
          </w:tcPr>
          <w:p w14:paraId="7E981DAB"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Red Asistencial</w:t>
            </w:r>
          </w:p>
        </w:tc>
      </w:tr>
      <w:tr w:rsidR="00CC220E" w14:paraId="0D69901F" w14:textId="77777777" w:rsidTr="00CC220E">
        <w:trPr>
          <w:trHeight w:val="473"/>
        </w:trPr>
        <w:tc>
          <w:tcPr>
            <w:tcW w:w="581" w:type="dxa"/>
            <w:vAlign w:val="center"/>
          </w:tcPr>
          <w:p w14:paraId="0BC72F50"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lastRenderedPageBreak/>
              <w:t>7</w:t>
            </w:r>
          </w:p>
        </w:tc>
        <w:tc>
          <w:tcPr>
            <w:tcW w:w="3546" w:type="dxa"/>
            <w:tcBorders>
              <w:top w:val="single" w:sz="4" w:space="0" w:color="000000"/>
              <w:left w:val="single" w:sz="4" w:space="0" w:color="000000"/>
              <w:bottom w:val="single" w:sz="4" w:space="0" w:color="000000"/>
              <w:right w:val="single" w:sz="4" w:space="0" w:color="000000"/>
            </w:tcBorders>
            <w:vAlign w:val="center"/>
          </w:tcPr>
          <w:p w14:paraId="736EB7C6" w14:textId="77777777" w:rsidR="00CC220E" w:rsidRDefault="00CC220E" w:rsidP="00C3143C">
            <w:pPr>
              <w:jc w:val="both"/>
              <w:rPr>
                <w:rFonts w:ascii="Arial" w:eastAsia="Arial" w:hAnsi="Arial" w:cs="Arial"/>
                <w:sz w:val="18"/>
                <w:szCs w:val="18"/>
              </w:rPr>
            </w:pPr>
            <w:r>
              <w:rPr>
                <w:rFonts w:ascii="Arial" w:eastAsia="Arial" w:hAnsi="Arial" w:cs="Arial"/>
                <w:sz w:val="18"/>
                <w:szCs w:val="18"/>
              </w:rPr>
              <w:t>Publicación de los resultados de la evaluación de conocimientos en la Página Web Institucional</w:t>
            </w:r>
          </w:p>
          <w:p w14:paraId="798D0B1B" w14:textId="77777777" w:rsidR="00CC220E" w:rsidRDefault="00CC220E" w:rsidP="00C3143C">
            <w:pPr>
              <w:jc w:val="both"/>
              <w:rPr>
                <w:rFonts w:ascii="Arial" w:eastAsia="Arial" w:hAnsi="Arial" w:cs="Arial"/>
                <w:sz w:val="18"/>
                <w:szCs w:val="18"/>
              </w:rPr>
            </w:pPr>
            <w:hyperlink r:id="rId16">
              <w:r>
                <w:rPr>
                  <w:rFonts w:ascii="Arial" w:eastAsia="Arial" w:hAnsi="Arial" w:cs="Arial"/>
                  <w:b/>
                  <w:bCs/>
                  <w:color w:val="0000FF"/>
                  <w:sz w:val="18"/>
                  <w:szCs w:val="18"/>
                  <w:u w:val="single"/>
                </w:rPr>
                <w:t>https://convocatorias.essalud.gob.pe/</w:t>
              </w:r>
            </w:hyperlink>
          </w:p>
        </w:tc>
        <w:tc>
          <w:tcPr>
            <w:tcW w:w="3118" w:type="dxa"/>
            <w:vAlign w:val="center"/>
          </w:tcPr>
          <w:p w14:paraId="32F00578" w14:textId="7805EA33" w:rsidR="00CC220E" w:rsidRDefault="00011182" w:rsidP="00C3143C">
            <w:pPr>
              <w:jc w:val="center"/>
              <w:rPr>
                <w:rFonts w:ascii="Arial" w:eastAsia="Arial" w:hAnsi="Arial" w:cs="Arial"/>
                <w:color w:val="000000"/>
                <w:sz w:val="18"/>
                <w:szCs w:val="18"/>
              </w:rPr>
            </w:pPr>
            <w:r>
              <w:rPr>
                <w:rFonts w:ascii="Arial" w:eastAsia="Arial" w:hAnsi="Arial" w:cs="Arial"/>
                <w:color w:val="000000"/>
                <w:sz w:val="18"/>
                <w:szCs w:val="18"/>
              </w:rPr>
              <w:t>2</w:t>
            </w:r>
            <w:r w:rsidR="00CC220E">
              <w:rPr>
                <w:rFonts w:ascii="Arial" w:eastAsia="Arial" w:hAnsi="Arial" w:cs="Arial"/>
                <w:color w:val="000000"/>
                <w:sz w:val="18"/>
                <w:szCs w:val="18"/>
              </w:rPr>
              <w:t xml:space="preserve">0 de </w:t>
            </w:r>
            <w:r w:rsidR="00CC220E">
              <w:rPr>
                <w:rFonts w:ascii="Arial" w:eastAsia="Arial" w:hAnsi="Arial" w:cs="Arial"/>
                <w:sz w:val="18"/>
                <w:szCs w:val="18"/>
              </w:rPr>
              <w:t>ju</w:t>
            </w:r>
            <w:r w:rsidR="00AD5CC5">
              <w:rPr>
                <w:rFonts w:ascii="Arial" w:eastAsia="Arial" w:hAnsi="Arial" w:cs="Arial"/>
                <w:sz w:val="18"/>
                <w:szCs w:val="18"/>
              </w:rPr>
              <w:t>l</w:t>
            </w:r>
            <w:r w:rsidR="00CC220E">
              <w:rPr>
                <w:rFonts w:ascii="Arial" w:eastAsia="Arial" w:hAnsi="Arial" w:cs="Arial"/>
                <w:sz w:val="18"/>
                <w:szCs w:val="18"/>
              </w:rPr>
              <w:t>io</w:t>
            </w:r>
            <w:r w:rsidR="00CC220E">
              <w:rPr>
                <w:rFonts w:ascii="Arial" w:eastAsia="Arial" w:hAnsi="Arial" w:cs="Arial"/>
                <w:color w:val="000000"/>
                <w:sz w:val="18"/>
                <w:szCs w:val="18"/>
              </w:rPr>
              <w:t xml:space="preserve"> del 2026</w:t>
            </w:r>
          </w:p>
          <w:p w14:paraId="3D0E8D68" w14:textId="3244A73C" w:rsidR="00CC220E" w:rsidRDefault="00CC220E" w:rsidP="00C3143C">
            <w:pPr>
              <w:jc w:val="center"/>
              <w:rPr>
                <w:rFonts w:ascii="Arial" w:eastAsia="Arial" w:hAnsi="Arial" w:cs="Arial"/>
                <w:sz w:val="18"/>
                <w:szCs w:val="18"/>
              </w:rPr>
            </w:pPr>
            <w:r>
              <w:rPr>
                <w:rFonts w:ascii="Arial" w:eastAsia="Arial" w:hAnsi="Arial" w:cs="Arial"/>
                <w:color w:val="000000"/>
                <w:sz w:val="18"/>
                <w:szCs w:val="18"/>
              </w:rPr>
              <w:t>a partir de las 1</w:t>
            </w:r>
            <w:r w:rsidR="00011182">
              <w:rPr>
                <w:rFonts w:ascii="Arial" w:eastAsia="Arial" w:hAnsi="Arial" w:cs="Arial"/>
                <w:color w:val="000000"/>
                <w:sz w:val="18"/>
                <w:szCs w:val="18"/>
              </w:rPr>
              <w:t>6</w:t>
            </w:r>
            <w:r>
              <w:rPr>
                <w:rFonts w:ascii="Arial" w:eastAsia="Arial" w:hAnsi="Arial" w:cs="Arial"/>
                <w:color w:val="000000"/>
                <w:sz w:val="18"/>
                <w:szCs w:val="18"/>
              </w:rPr>
              <w:t>:00 horas</w:t>
            </w:r>
          </w:p>
        </w:tc>
        <w:tc>
          <w:tcPr>
            <w:tcW w:w="1701" w:type="dxa"/>
            <w:vAlign w:val="center"/>
          </w:tcPr>
          <w:p w14:paraId="7253AD30"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w:t>
            </w:r>
          </w:p>
          <w:p w14:paraId="0F28058C"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tc>
      </w:tr>
      <w:tr w:rsidR="00CC220E" w14:paraId="7353076C" w14:textId="77777777" w:rsidTr="00CC220E">
        <w:trPr>
          <w:trHeight w:val="473"/>
        </w:trPr>
        <w:tc>
          <w:tcPr>
            <w:tcW w:w="581" w:type="dxa"/>
            <w:vAlign w:val="center"/>
          </w:tcPr>
          <w:p w14:paraId="25CABAF2"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8</w:t>
            </w:r>
          </w:p>
        </w:tc>
        <w:tc>
          <w:tcPr>
            <w:tcW w:w="3546" w:type="dxa"/>
            <w:vAlign w:val="center"/>
          </w:tcPr>
          <w:p w14:paraId="646328CD" w14:textId="77777777" w:rsidR="00B86803" w:rsidRPr="00244FBA" w:rsidRDefault="00B86803" w:rsidP="00B86803">
            <w:pPr>
              <w:jc w:val="both"/>
              <w:rPr>
                <w:rFonts w:ascii="Arial" w:eastAsia="Arial" w:hAnsi="Arial" w:cs="Arial"/>
                <w:b/>
                <w:sz w:val="18"/>
                <w:szCs w:val="18"/>
                <w:lang w:val="es-MX"/>
              </w:rPr>
            </w:pPr>
            <w:r w:rsidRPr="00244FBA">
              <w:rPr>
                <w:rFonts w:ascii="Arial" w:eastAsia="Arial" w:hAnsi="Arial" w:cs="Arial"/>
                <w:b/>
                <w:sz w:val="18"/>
                <w:szCs w:val="18"/>
                <w:lang w:val="es-MX"/>
              </w:rPr>
              <w:t>RECEPCIÓN DE CV DOCUMENTADO</w:t>
            </w:r>
          </w:p>
          <w:p w14:paraId="6D72ACE7" w14:textId="77777777" w:rsidR="00CC220E" w:rsidRDefault="00CC220E" w:rsidP="00C3143C">
            <w:pPr>
              <w:jc w:val="both"/>
              <w:rPr>
                <w:rFonts w:ascii="Arial" w:eastAsia="Arial" w:hAnsi="Arial" w:cs="Arial"/>
                <w:sz w:val="18"/>
                <w:szCs w:val="18"/>
              </w:rPr>
            </w:pPr>
            <w:r>
              <w:rPr>
                <w:rFonts w:ascii="Arial" w:eastAsia="Arial" w:hAnsi="Arial" w:cs="Arial"/>
                <w:sz w:val="18"/>
                <w:szCs w:val="18"/>
              </w:rPr>
              <w:t xml:space="preserve">Los/las postulantes aptos/as deberán presentar su cv descriptivo (documentado y formatos requeridos) de manera presencial en las instalaciones de las </w:t>
            </w:r>
            <w:r>
              <w:rPr>
                <w:rFonts w:ascii="Arial" w:eastAsia="Arial" w:hAnsi="Arial" w:cs="Arial"/>
                <w:b/>
                <w:bCs/>
                <w:sz w:val="18"/>
                <w:szCs w:val="18"/>
              </w:rPr>
              <w:t>Oficinas de Recursos Humanos de la Red Asistencial</w:t>
            </w:r>
            <w:r>
              <w:rPr>
                <w:rFonts w:ascii="Arial" w:eastAsia="Arial" w:hAnsi="Arial" w:cs="Arial"/>
                <w:sz w:val="18"/>
                <w:szCs w:val="18"/>
              </w:rPr>
              <w:t xml:space="preserve"> </w:t>
            </w:r>
            <w:r>
              <w:rPr>
                <w:rFonts w:ascii="Arial" w:eastAsia="Arial" w:hAnsi="Arial" w:cs="Arial"/>
                <w:b/>
                <w:bCs/>
                <w:sz w:val="18"/>
                <w:szCs w:val="18"/>
              </w:rPr>
              <w:t>Ancash</w:t>
            </w:r>
            <w:r>
              <w:rPr>
                <w:rFonts w:ascii="Arial" w:eastAsia="Arial" w:hAnsi="Arial" w:cs="Arial"/>
                <w:sz w:val="18"/>
                <w:szCs w:val="18"/>
              </w:rPr>
              <w:t>.</w:t>
            </w:r>
          </w:p>
          <w:p w14:paraId="636015B3" w14:textId="77777777" w:rsidR="00CC220E" w:rsidRDefault="00CC220E" w:rsidP="00C3143C">
            <w:pPr>
              <w:jc w:val="both"/>
              <w:rPr>
                <w:rFonts w:ascii="Arial" w:eastAsia="Arial" w:hAnsi="Arial" w:cs="Arial"/>
                <w:b/>
                <w:bCs/>
                <w:sz w:val="18"/>
                <w:szCs w:val="18"/>
              </w:rPr>
            </w:pPr>
            <w:r>
              <w:rPr>
                <w:rFonts w:ascii="Arial" w:eastAsia="Arial" w:hAnsi="Arial" w:cs="Arial"/>
                <w:b/>
                <w:bCs/>
                <w:sz w:val="18"/>
                <w:szCs w:val="18"/>
              </w:rPr>
              <w:t xml:space="preserve">Lugar: </w:t>
            </w:r>
            <w:r>
              <w:rPr>
                <w:rFonts w:ascii="Arial" w:eastAsia="Arial" w:hAnsi="Arial" w:cs="Arial"/>
                <w:sz w:val="18"/>
                <w:szCs w:val="18"/>
              </w:rPr>
              <w:t>Av. Circunvalación N° 119 - Urb. Laderas del Norte – Chimbote.</w:t>
            </w:r>
          </w:p>
        </w:tc>
        <w:tc>
          <w:tcPr>
            <w:tcW w:w="3118" w:type="dxa"/>
            <w:vAlign w:val="center"/>
          </w:tcPr>
          <w:p w14:paraId="782D5090" w14:textId="77777777" w:rsidR="00CC220E" w:rsidRDefault="00CC220E" w:rsidP="00C3143C">
            <w:pPr>
              <w:jc w:val="center"/>
              <w:rPr>
                <w:rFonts w:ascii="Arial" w:eastAsia="Arial" w:hAnsi="Arial" w:cs="Arial"/>
                <w:color w:val="000000"/>
                <w:sz w:val="18"/>
                <w:szCs w:val="18"/>
              </w:rPr>
            </w:pPr>
          </w:p>
          <w:p w14:paraId="7D788AA9" w14:textId="10E82CDF" w:rsidR="00CC220E" w:rsidRDefault="00DB1B97" w:rsidP="00C3143C">
            <w:pPr>
              <w:jc w:val="center"/>
              <w:rPr>
                <w:rFonts w:ascii="Arial" w:eastAsia="Arial" w:hAnsi="Arial" w:cs="Arial"/>
                <w:color w:val="000000"/>
                <w:sz w:val="18"/>
                <w:szCs w:val="18"/>
              </w:rPr>
            </w:pPr>
            <w:r>
              <w:rPr>
                <w:rFonts w:ascii="Arial" w:eastAsia="Arial" w:hAnsi="Arial" w:cs="Arial"/>
                <w:color w:val="000000"/>
                <w:sz w:val="18"/>
                <w:szCs w:val="18"/>
              </w:rPr>
              <w:t>2</w:t>
            </w:r>
            <w:r w:rsidR="00FA003A">
              <w:rPr>
                <w:rFonts w:ascii="Arial" w:eastAsia="Arial" w:hAnsi="Arial" w:cs="Arial"/>
                <w:color w:val="000000"/>
                <w:sz w:val="18"/>
                <w:szCs w:val="18"/>
              </w:rPr>
              <w:t>1</w:t>
            </w:r>
            <w:r w:rsidR="00CC220E">
              <w:rPr>
                <w:rFonts w:ascii="Arial" w:eastAsia="Arial" w:hAnsi="Arial" w:cs="Arial"/>
                <w:color w:val="000000"/>
                <w:sz w:val="18"/>
                <w:szCs w:val="18"/>
              </w:rPr>
              <w:t xml:space="preserve"> de </w:t>
            </w:r>
            <w:r w:rsidR="00CC220E">
              <w:rPr>
                <w:rFonts w:ascii="Arial" w:eastAsia="Arial" w:hAnsi="Arial" w:cs="Arial"/>
                <w:sz w:val="18"/>
                <w:szCs w:val="18"/>
              </w:rPr>
              <w:t>ju</w:t>
            </w:r>
            <w:r w:rsidR="00AD5CC5">
              <w:rPr>
                <w:rFonts w:ascii="Arial" w:eastAsia="Arial" w:hAnsi="Arial" w:cs="Arial"/>
                <w:sz w:val="18"/>
                <w:szCs w:val="18"/>
              </w:rPr>
              <w:t>l</w:t>
            </w:r>
            <w:r w:rsidR="00CC220E">
              <w:rPr>
                <w:rFonts w:ascii="Arial" w:eastAsia="Arial" w:hAnsi="Arial" w:cs="Arial"/>
                <w:sz w:val="18"/>
                <w:szCs w:val="18"/>
              </w:rPr>
              <w:t>io</w:t>
            </w:r>
            <w:r w:rsidR="00CC220E">
              <w:rPr>
                <w:rFonts w:ascii="Arial" w:eastAsia="Arial" w:hAnsi="Arial" w:cs="Arial"/>
                <w:color w:val="000000"/>
                <w:sz w:val="18"/>
                <w:szCs w:val="18"/>
              </w:rPr>
              <w:t xml:space="preserve"> del 2026</w:t>
            </w:r>
          </w:p>
          <w:p w14:paraId="146C7A65" w14:textId="6F65EB86" w:rsidR="00CC220E" w:rsidRDefault="00CC220E" w:rsidP="00C3143C">
            <w:pPr>
              <w:jc w:val="center"/>
              <w:rPr>
                <w:rFonts w:ascii="Arial" w:eastAsia="Arial" w:hAnsi="Arial" w:cs="Arial"/>
                <w:color w:val="000000"/>
                <w:sz w:val="18"/>
                <w:szCs w:val="18"/>
              </w:rPr>
            </w:pPr>
            <w:r>
              <w:rPr>
                <w:rFonts w:ascii="Arial" w:eastAsia="Arial" w:hAnsi="Arial" w:cs="Arial"/>
                <w:b/>
                <w:bCs/>
                <w:sz w:val="18"/>
                <w:szCs w:val="18"/>
                <w:u w:val="single"/>
              </w:rPr>
              <w:t>(desde las 08:00 am hasta las 16:00 horas)</w:t>
            </w:r>
          </w:p>
          <w:p w14:paraId="20A0380E" w14:textId="77777777" w:rsidR="00CC220E" w:rsidRDefault="00CC220E" w:rsidP="0002713C">
            <w:pPr>
              <w:rPr>
                <w:rFonts w:ascii="Arial" w:eastAsia="Arial" w:hAnsi="Arial" w:cs="Arial"/>
                <w:color w:val="000000"/>
                <w:sz w:val="18"/>
                <w:szCs w:val="18"/>
              </w:rPr>
            </w:pPr>
          </w:p>
        </w:tc>
        <w:tc>
          <w:tcPr>
            <w:tcW w:w="1701" w:type="dxa"/>
            <w:vAlign w:val="center"/>
          </w:tcPr>
          <w:p w14:paraId="3D932FE0"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Red Asistencial</w:t>
            </w:r>
          </w:p>
          <w:p w14:paraId="52A08675" w14:textId="77777777" w:rsidR="00CC220E" w:rsidRDefault="00CC220E" w:rsidP="00C3143C">
            <w:pPr>
              <w:jc w:val="center"/>
              <w:rPr>
                <w:rFonts w:ascii="Arial" w:eastAsia="Arial" w:hAnsi="Arial" w:cs="Arial"/>
                <w:sz w:val="18"/>
                <w:szCs w:val="18"/>
              </w:rPr>
            </w:pPr>
          </w:p>
        </w:tc>
      </w:tr>
      <w:tr w:rsidR="00CC220E" w14:paraId="19E8A4B0" w14:textId="77777777" w:rsidTr="00CC220E">
        <w:trPr>
          <w:trHeight w:val="473"/>
        </w:trPr>
        <w:tc>
          <w:tcPr>
            <w:tcW w:w="581" w:type="dxa"/>
            <w:vAlign w:val="center"/>
          </w:tcPr>
          <w:p w14:paraId="5350C108"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9</w:t>
            </w:r>
          </w:p>
        </w:tc>
        <w:tc>
          <w:tcPr>
            <w:tcW w:w="3546" w:type="dxa"/>
            <w:vAlign w:val="center"/>
          </w:tcPr>
          <w:p w14:paraId="5C0A210D" w14:textId="77777777" w:rsidR="00CC220E" w:rsidRDefault="00CC220E" w:rsidP="00C3143C">
            <w:pPr>
              <w:jc w:val="both"/>
              <w:rPr>
                <w:rFonts w:ascii="Arial" w:eastAsia="Arial" w:hAnsi="Arial" w:cs="Arial"/>
                <w:sz w:val="18"/>
                <w:szCs w:val="18"/>
              </w:rPr>
            </w:pPr>
            <w:r>
              <w:rPr>
                <w:rFonts w:ascii="Arial" w:eastAsia="Arial" w:hAnsi="Arial" w:cs="Arial"/>
                <w:b/>
                <w:bCs/>
                <w:sz w:val="18"/>
                <w:szCs w:val="18"/>
              </w:rPr>
              <w:t>EVALUACIÓN CURRICULAR</w:t>
            </w:r>
          </w:p>
          <w:p w14:paraId="0BA2E510" w14:textId="77777777" w:rsidR="00CC220E" w:rsidRDefault="00CC220E" w:rsidP="00C3143C">
            <w:pPr>
              <w:jc w:val="both"/>
              <w:rPr>
                <w:rFonts w:ascii="Arial" w:eastAsia="Arial" w:hAnsi="Arial" w:cs="Arial"/>
                <w:b/>
                <w:bCs/>
                <w:sz w:val="18"/>
                <w:szCs w:val="18"/>
              </w:rPr>
            </w:pPr>
            <w:r>
              <w:rPr>
                <w:rFonts w:ascii="Arial" w:eastAsia="Arial" w:hAnsi="Arial" w:cs="Arial"/>
                <w:sz w:val="18"/>
                <w:szCs w:val="18"/>
              </w:rPr>
              <w:t>(C.V descriptivo, documentado y formatos requeridos)</w:t>
            </w:r>
          </w:p>
        </w:tc>
        <w:tc>
          <w:tcPr>
            <w:tcW w:w="3118" w:type="dxa"/>
            <w:vAlign w:val="center"/>
          </w:tcPr>
          <w:p w14:paraId="033A5B87" w14:textId="2F36EE0D" w:rsidR="00CC220E" w:rsidRDefault="00970EFE" w:rsidP="00C3143C">
            <w:pPr>
              <w:spacing w:line="276" w:lineRule="auto"/>
              <w:jc w:val="center"/>
              <w:rPr>
                <w:rFonts w:ascii="Arial" w:eastAsia="Arial" w:hAnsi="Arial" w:cs="Arial"/>
                <w:color w:val="000000"/>
                <w:sz w:val="18"/>
                <w:szCs w:val="18"/>
              </w:rPr>
            </w:pPr>
            <w:r>
              <w:rPr>
                <w:rFonts w:ascii="Arial" w:eastAsia="Arial" w:hAnsi="Arial" w:cs="Arial"/>
                <w:color w:val="000000"/>
                <w:sz w:val="18"/>
                <w:szCs w:val="18"/>
              </w:rPr>
              <w:t>22</w:t>
            </w:r>
            <w:r w:rsidR="00CC220E">
              <w:rPr>
                <w:rFonts w:ascii="Arial" w:eastAsia="Arial" w:hAnsi="Arial" w:cs="Arial"/>
                <w:color w:val="000000"/>
                <w:sz w:val="18"/>
                <w:szCs w:val="18"/>
              </w:rPr>
              <w:t xml:space="preserve"> de </w:t>
            </w:r>
            <w:r w:rsidR="00CC220E">
              <w:rPr>
                <w:rFonts w:ascii="Arial" w:eastAsia="Arial" w:hAnsi="Arial" w:cs="Arial"/>
                <w:sz w:val="18"/>
                <w:szCs w:val="18"/>
              </w:rPr>
              <w:t>julio</w:t>
            </w:r>
            <w:r w:rsidR="00CC220E">
              <w:rPr>
                <w:rFonts w:ascii="Arial" w:eastAsia="Arial" w:hAnsi="Arial" w:cs="Arial"/>
                <w:color w:val="000000"/>
                <w:sz w:val="18"/>
                <w:szCs w:val="18"/>
              </w:rPr>
              <w:t xml:space="preserve"> del 2026</w:t>
            </w:r>
          </w:p>
          <w:p w14:paraId="70D5ECCF" w14:textId="77777777" w:rsidR="00CC220E" w:rsidRDefault="00CC220E" w:rsidP="00C3143C">
            <w:pPr>
              <w:spacing w:line="276" w:lineRule="auto"/>
              <w:jc w:val="center"/>
              <w:rPr>
                <w:rFonts w:ascii="Arial" w:eastAsia="Arial" w:hAnsi="Arial" w:cs="Arial"/>
                <w:sz w:val="18"/>
                <w:szCs w:val="18"/>
              </w:rPr>
            </w:pPr>
            <w:r>
              <w:rPr>
                <w:rFonts w:ascii="Arial" w:eastAsia="Arial" w:hAnsi="Arial" w:cs="Arial"/>
                <w:color w:val="000000"/>
                <w:sz w:val="18"/>
                <w:szCs w:val="18"/>
              </w:rPr>
              <w:t>a partir de las 09:00 horas</w:t>
            </w:r>
          </w:p>
        </w:tc>
        <w:tc>
          <w:tcPr>
            <w:tcW w:w="1701" w:type="dxa"/>
            <w:vAlign w:val="center"/>
          </w:tcPr>
          <w:p w14:paraId="59EAA5D4"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Red Asistencial</w:t>
            </w:r>
          </w:p>
        </w:tc>
      </w:tr>
      <w:tr w:rsidR="00CC220E" w14:paraId="61454B0B" w14:textId="77777777" w:rsidTr="00CC220E">
        <w:trPr>
          <w:trHeight w:val="473"/>
        </w:trPr>
        <w:tc>
          <w:tcPr>
            <w:tcW w:w="581" w:type="dxa"/>
            <w:vAlign w:val="center"/>
          </w:tcPr>
          <w:p w14:paraId="0D02B248"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10</w:t>
            </w:r>
          </w:p>
        </w:tc>
        <w:tc>
          <w:tcPr>
            <w:tcW w:w="3546" w:type="dxa"/>
            <w:vAlign w:val="center"/>
          </w:tcPr>
          <w:p w14:paraId="3B7E2C6E" w14:textId="77777777" w:rsidR="00CC220E" w:rsidRDefault="00CC220E" w:rsidP="00C3143C">
            <w:pPr>
              <w:jc w:val="both"/>
              <w:rPr>
                <w:rFonts w:ascii="Arial" w:eastAsia="Arial" w:hAnsi="Arial" w:cs="Arial"/>
                <w:sz w:val="18"/>
                <w:szCs w:val="18"/>
              </w:rPr>
            </w:pPr>
            <w:r>
              <w:rPr>
                <w:rFonts w:ascii="Arial" w:eastAsia="Arial" w:hAnsi="Arial" w:cs="Arial"/>
                <w:sz w:val="18"/>
                <w:szCs w:val="18"/>
              </w:rPr>
              <w:t>Publicación de los resultados de la evaluación curricular en la Página Web Institucional</w:t>
            </w:r>
          </w:p>
          <w:p w14:paraId="727B3B3E" w14:textId="77777777" w:rsidR="00CC220E" w:rsidRDefault="00CC220E" w:rsidP="00C3143C">
            <w:pPr>
              <w:jc w:val="both"/>
              <w:rPr>
                <w:rFonts w:ascii="Arial" w:eastAsia="Arial" w:hAnsi="Arial" w:cs="Arial"/>
                <w:sz w:val="18"/>
                <w:szCs w:val="18"/>
              </w:rPr>
            </w:pPr>
            <w:hyperlink r:id="rId17">
              <w:r>
                <w:rPr>
                  <w:rFonts w:ascii="Arial" w:eastAsia="Arial" w:hAnsi="Arial" w:cs="Arial"/>
                  <w:b/>
                  <w:bCs/>
                  <w:color w:val="0000FF"/>
                  <w:sz w:val="18"/>
                  <w:szCs w:val="18"/>
                  <w:u w:val="single"/>
                </w:rPr>
                <w:t>https://convocatorias.essalud.gob.pe/</w:t>
              </w:r>
            </w:hyperlink>
          </w:p>
        </w:tc>
        <w:tc>
          <w:tcPr>
            <w:tcW w:w="3118" w:type="dxa"/>
            <w:vAlign w:val="center"/>
          </w:tcPr>
          <w:p w14:paraId="7C9CBE11" w14:textId="4840BBF4" w:rsidR="00CC220E" w:rsidRDefault="00970EFE" w:rsidP="00C3143C">
            <w:pPr>
              <w:spacing w:line="276" w:lineRule="auto"/>
              <w:jc w:val="center"/>
              <w:rPr>
                <w:rFonts w:ascii="Arial" w:eastAsia="Arial" w:hAnsi="Arial" w:cs="Arial"/>
                <w:color w:val="000000"/>
                <w:sz w:val="18"/>
                <w:szCs w:val="18"/>
              </w:rPr>
            </w:pPr>
            <w:r>
              <w:rPr>
                <w:rFonts w:ascii="Arial" w:eastAsia="Arial" w:hAnsi="Arial" w:cs="Arial"/>
                <w:color w:val="000000"/>
                <w:sz w:val="18"/>
                <w:szCs w:val="18"/>
              </w:rPr>
              <w:t>23</w:t>
            </w:r>
            <w:r w:rsidR="00CC220E">
              <w:rPr>
                <w:rFonts w:ascii="Arial" w:eastAsia="Arial" w:hAnsi="Arial" w:cs="Arial"/>
                <w:color w:val="000000"/>
                <w:sz w:val="18"/>
                <w:szCs w:val="18"/>
              </w:rPr>
              <w:t xml:space="preserve"> de </w:t>
            </w:r>
            <w:r w:rsidR="00CC220E">
              <w:rPr>
                <w:rFonts w:ascii="Arial" w:eastAsia="Arial" w:hAnsi="Arial" w:cs="Arial"/>
                <w:sz w:val="18"/>
                <w:szCs w:val="18"/>
              </w:rPr>
              <w:t>julio</w:t>
            </w:r>
            <w:r w:rsidR="00CC220E">
              <w:rPr>
                <w:rFonts w:ascii="Arial" w:eastAsia="Arial" w:hAnsi="Arial" w:cs="Arial"/>
                <w:color w:val="000000"/>
                <w:sz w:val="18"/>
                <w:szCs w:val="18"/>
              </w:rPr>
              <w:t xml:space="preserve"> del 2026</w:t>
            </w:r>
          </w:p>
          <w:p w14:paraId="24349ED1" w14:textId="3895AFA6" w:rsidR="00CC220E" w:rsidRDefault="00CC220E" w:rsidP="00C3143C">
            <w:pPr>
              <w:jc w:val="center"/>
              <w:rPr>
                <w:rFonts w:ascii="Arial" w:eastAsia="Arial" w:hAnsi="Arial" w:cs="Arial"/>
                <w:sz w:val="18"/>
                <w:szCs w:val="18"/>
              </w:rPr>
            </w:pPr>
            <w:r>
              <w:rPr>
                <w:rFonts w:ascii="Arial" w:eastAsia="Arial" w:hAnsi="Arial" w:cs="Arial"/>
                <w:color w:val="000000"/>
                <w:sz w:val="18"/>
                <w:szCs w:val="18"/>
              </w:rPr>
              <w:t xml:space="preserve">a partir de las </w:t>
            </w:r>
            <w:r w:rsidR="00970EFE">
              <w:rPr>
                <w:rFonts w:ascii="Arial" w:eastAsia="Arial" w:hAnsi="Arial" w:cs="Arial"/>
                <w:color w:val="000000"/>
                <w:sz w:val="18"/>
                <w:szCs w:val="18"/>
              </w:rPr>
              <w:t>16</w:t>
            </w:r>
            <w:r>
              <w:rPr>
                <w:rFonts w:ascii="Arial" w:eastAsia="Arial" w:hAnsi="Arial" w:cs="Arial"/>
                <w:color w:val="000000"/>
                <w:sz w:val="18"/>
                <w:szCs w:val="18"/>
              </w:rPr>
              <w:t>:00 horas</w:t>
            </w:r>
          </w:p>
        </w:tc>
        <w:tc>
          <w:tcPr>
            <w:tcW w:w="1701" w:type="dxa"/>
            <w:vAlign w:val="center"/>
          </w:tcPr>
          <w:p w14:paraId="11BD8F85"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w:t>
            </w:r>
          </w:p>
          <w:p w14:paraId="3037A1C2"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tc>
      </w:tr>
      <w:tr w:rsidR="00CC220E" w14:paraId="6CEAAADB" w14:textId="77777777" w:rsidTr="00CC220E">
        <w:trPr>
          <w:trHeight w:val="581"/>
        </w:trPr>
        <w:tc>
          <w:tcPr>
            <w:tcW w:w="581" w:type="dxa"/>
            <w:vAlign w:val="center"/>
          </w:tcPr>
          <w:p w14:paraId="3A5CCE59"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11</w:t>
            </w:r>
          </w:p>
        </w:tc>
        <w:tc>
          <w:tcPr>
            <w:tcW w:w="3546" w:type="dxa"/>
            <w:vAlign w:val="center"/>
          </w:tcPr>
          <w:p w14:paraId="1564EEA6" w14:textId="77777777" w:rsidR="00CC220E" w:rsidRDefault="00CC220E" w:rsidP="00C3143C">
            <w:pPr>
              <w:jc w:val="center"/>
              <w:rPr>
                <w:rFonts w:ascii="Arial" w:eastAsia="Arial" w:hAnsi="Arial" w:cs="Arial"/>
                <w:b/>
                <w:bCs/>
                <w:sz w:val="18"/>
                <w:szCs w:val="18"/>
              </w:rPr>
            </w:pPr>
            <w:r>
              <w:rPr>
                <w:rFonts w:ascii="Arial" w:eastAsia="Arial" w:hAnsi="Arial" w:cs="Arial"/>
                <w:b/>
                <w:bCs/>
                <w:sz w:val="18"/>
                <w:szCs w:val="18"/>
              </w:rPr>
              <w:t>EVALUACIÓN PERSONAL</w:t>
            </w:r>
          </w:p>
          <w:p w14:paraId="5C240043" w14:textId="77777777" w:rsidR="00CC220E" w:rsidRDefault="00CC220E" w:rsidP="00C3143C">
            <w:pPr>
              <w:jc w:val="center"/>
              <w:rPr>
                <w:rFonts w:ascii="Arial" w:eastAsia="Arial" w:hAnsi="Arial" w:cs="Arial"/>
                <w:sz w:val="18"/>
                <w:szCs w:val="18"/>
              </w:rPr>
            </w:pPr>
            <w:r>
              <w:rPr>
                <w:rFonts w:ascii="Arial" w:eastAsia="Arial" w:hAnsi="Arial" w:cs="Arial"/>
                <w:b/>
                <w:bCs/>
                <w:sz w:val="18"/>
                <w:szCs w:val="18"/>
              </w:rPr>
              <w:t>Modalidad: presencial</w:t>
            </w:r>
          </w:p>
        </w:tc>
        <w:tc>
          <w:tcPr>
            <w:tcW w:w="3118" w:type="dxa"/>
            <w:vAlign w:val="center"/>
          </w:tcPr>
          <w:p w14:paraId="48A25ACA" w14:textId="2EB65689" w:rsidR="00CC220E" w:rsidRDefault="000531E3" w:rsidP="00C3143C">
            <w:pPr>
              <w:jc w:val="center"/>
              <w:rPr>
                <w:rFonts w:ascii="Arial" w:eastAsia="Arial" w:hAnsi="Arial" w:cs="Arial"/>
                <w:sz w:val="18"/>
                <w:szCs w:val="18"/>
              </w:rPr>
            </w:pPr>
            <w:r>
              <w:rPr>
                <w:rFonts w:ascii="Arial" w:eastAsia="Arial" w:hAnsi="Arial" w:cs="Arial"/>
                <w:color w:val="000000"/>
                <w:sz w:val="18"/>
                <w:szCs w:val="18"/>
              </w:rPr>
              <w:t>2</w:t>
            </w:r>
            <w:r w:rsidR="00D76382">
              <w:rPr>
                <w:rFonts w:ascii="Arial" w:eastAsia="Arial" w:hAnsi="Arial" w:cs="Arial"/>
                <w:color w:val="000000"/>
                <w:sz w:val="18"/>
                <w:szCs w:val="18"/>
              </w:rPr>
              <w:t>4</w:t>
            </w:r>
            <w:r w:rsidR="00CC220E">
              <w:rPr>
                <w:rFonts w:ascii="Arial" w:eastAsia="Arial" w:hAnsi="Arial" w:cs="Arial"/>
                <w:color w:val="000000"/>
                <w:sz w:val="18"/>
                <w:szCs w:val="18"/>
              </w:rPr>
              <w:t xml:space="preserve"> de julio del 2026 a partir de las 09:00 horas</w:t>
            </w:r>
          </w:p>
        </w:tc>
        <w:tc>
          <w:tcPr>
            <w:tcW w:w="1701" w:type="dxa"/>
            <w:vAlign w:val="center"/>
          </w:tcPr>
          <w:p w14:paraId="1781E2E8"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Red Asistencial</w:t>
            </w:r>
          </w:p>
        </w:tc>
      </w:tr>
      <w:tr w:rsidR="00CC220E" w14:paraId="55C44D51" w14:textId="77777777" w:rsidTr="00CC220E">
        <w:trPr>
          <w:trHeight w:val="505"/>
        </w:trPr>
        <w:tc>
          <w:tcPr>
            <w:tcW w:w="581" w:type="dxa"/>
            <w:vAlign w:val="center"/>
          </w:tcPr>
          <w:p w14:paraId="01A985D4"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12</w:t>
            </w:r>
          </w:p>
        </w:tc>
        <w:tc>
          <w:tcPr>
            <w:tcW w:w="3546" w:type="dxa"/>
            <w:vAlign w:val="center"/>
          </w:tcPr>
          <w:p w14:paraId="5F7FC9A4"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Publicación de los resultados de la evaluación personal en la Página Web Institucional</w:t>
            </w:r>
          </w:p>
          <w:p w14:paraId="44677830" w14:textId="77777777" w:rsidR="00CC220E" w:rsidRDefault="00CC220E" w:rsidP="00C3143C">
            <w:pPr>
              <w:jc w:val="center"/>
              <w:rPr>
                <w:rFonts w:ascii="Arial" w:eastAsia="Arial" w:hAnsi="Arial" w:cs="Arial"/>
                <w:b/>
                <w:bCs/>
                <w:sz w:val="18"/>
                <w:szCs w:val="18"/>
              </w:rPr>
            </w:pPr>
            <w:hyperlink r:id="rId18">
              <w:r>
                <w:rPr>
                  <w:rFonts w:ascii="Arial" w:eastAsia="Arial" w:hAnsi="Arial" w:cs="Arial"/>
                  <w:b/>
                  <w:bCs/>
                  <w:color w:val="0000FF"/>
                  <w:sz w:val="18"/>
                  <w:szCs w:val="18"/>
                  <w:u w:val="single"/>
                </w:rPr>
                <w:t>https://convocatorias.essalud.gob.pe/</w:t>
              </w:r>
            </w:hyperlink>
          </w:p>
        </w:tc>
        <w:tc>
          <w:tcPr>
            <w:tcW w:w="3118" w:type="dxa"/>
            <w:vAlign w:val="center"/>
          </w:tcPr>
          <w:p w14:paraId="507AA60C" w14:textId="297ADFB3" w:rsidR="00CC220E" w:rsidRDefault="00392113" w:rsidP="00C3143C">
            <w:pPr>
              <w:spacing w:line="276" w:lineRule="auto"/>
              <w:jc w:val="center"/>
              <w:rPr>
                <w:rFonts w:ascii="Arial" w:eastAsia="Arial" w:hAnsi="Arial" w:cs="Arial"/>
                <w:color w:val="000000"/>
                <w:sz w:val="18"/>
                <w:szCs w:val="18"/>
              </w:rPr>
            </w:pPr>
            <w:r>
              <w:rPr>
                <w:rFonts w:ascii="Arial" w:eastAsia="Arial" w:hAnsi="Arial" w:cs="Arial"/>
                <w:color w:val="000000"/>
                <w:sz w:val="18"/>
                <w:szCs w:val="18"/>
              </w:rPr>
              <w:t>27</w:t>
            </w:r>
            <w:r w:rsidR="00CC220E">
              <w:rPr>
                <w:rFonts w:ascii="Arial" w:eastAsia="Arial" w:hAnsi="Arial" w:cs="Arial"/>
                <w:color w:val="000000"/>
                <w:sz w:val="18"/>
                <w:szCs w:val="18"/>
              </w:rPr>
              <w:t xml:space="preserve"> de </w:t>
            </w:r>
            <w:r w:rsidR="00CC220E">
              <w:rPr>
                <w:rFonts w:ascii="Arial" w:eastAsia="Arial" w:hAnsi="Arial" w:cs="Arial"/>
                <w:sz w:val="18"/>
                <w:szCs w:val="18"/>
              </w:rPr>
              <w:t>julio</w:t>
            </w:r>
            <w:r w:rsidR="00CC220E">
              <w:rPr>
                <w:rFonts w:ascii="Arial" w:eastAsia="Arial" w:hAnsi="Arial" w:cs="Arial"/>
                <w:color w:val="000000"/>
                <w:sz w:val="18"/>
                <w:szCs w:val="18"/>
              </w:rPr>
              <w:t xml:space="preserve"> del 2026</w:t>
            </w:r>
          </w:p>
          <w:p w14:paraId="0C4107AF" w14:textId="77777777" w:rsidR="00CC220E" w:rsidRDefault="00CC220E" w:rsidP="00C3143C">
            <w:pPr>
              <w:jc w:val="center"/>
              <w:rPr>
                <w:rFonts w:ascii="Arial" w:eastAsia="Arial" w:hAnsi="Arial" w:cs="Arial"/>
                <w:sz w:val="18"/>
                <w:szCs w:val="18"/>
              </w:rPr>
            </w:pPr>
            <w:r>
              <w:rPr>
                <w:rFonts w:ascii="Arial" w:eastAsia="Arial" w:hAnsi="Arial" w:cs="Arial"/>
                <w:color w:val="000000"/>
                <w:sz w:val="18"/>
                <w:szCs w:val="18"/>
              </w:rPr>
              <w:t>a partir de las 17:00 horas</w:t>
            </w:r>
          </w:p>
        </w:tc>
        <w:tc>
          <w:tcPr>
            <w:tcW w:w="1701" w:type="dxa"/>
            <w:vAlign w:val="center"/>
          </w:tcPr>
          <w:p w14:paraId="35D07893"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w:t>
            </w:r>
          </w:p>
          <w:p w14:paraId="19AE7B7E"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tc>
      </w:tr>
      <w:tr w:rsidR="00CC220E" w14:paraId="76384E35" w14:textId="77777777" w:rsidTr="00CC220E">
        <w:trPr>
          <w:trHeight w:val="205"/>
        </w:trPr>
        <w:tc>
          <w:tcPr>
            <w:tcW w:w="581" w:type="dxa"/>
            <w:vAlign w:val="center"/>
          </w:tcPr>
          <w:p w14:paraId="66D6ED45"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13</w:t>
            </w:r>
          </w:p>
        </w:tc>
        <w:tc>
          <w:tcPr>
            <w:tcW w:w="3546" w:type="dxa"/>
            <w:vAlign w:val="center"/>
          </w:tcPr>
          <w:p w14:paraId="5E596FE4"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Publicación de los resultados finales en la Página Web Institucional</w:t>
            </w:r>
          </w:p>
          <w:p w14:paraId="28267963" w14:textId="77777777" w:rsidR="00CC220E" w:rsidRDefault="00CC220E" w:rsidP="00C3143C">
            <w:pPr>
              <w:jc w:val="center"/>
              <w:rPr>
                <w:rFonts w:ascii="Arial" w:eastAsia="Arial" w:hAnsi="Arial" w:cs="Arial"/>
                <w:i/>
                <w:iCs/>
                <w:sz w:val="18"/>
                <w:szCs w:val="18"/>
              </w:rPr>
            </w:pPr>
            <w:hyperlink r:id="rId19">
              <w:r>
                <w:rPr>
                  <w:rFonts w:ascii="Arial" w:eastAsia="Arial" w:hAnsi="Arial" w:cs="Arial"/>
                  <w:b/>
                  <w:bCs/>
                  <w:color w:val="0000FF"/>
                  <w:sz w:val="18"/>
                  <w:szCs w:val="18"/>
                  <w:u w:val="single"/>
                </w:rPr>
                <w:t>https://convocatorias.essalud.gob.pe/</w:t>
              </w:r>
            </w:hyperlink>
          </w:p>
        </w:tc>
        <w:tc>
          <w:tcPr>
            <w:tcW w:w="3118" w:type="dxa"/>
            <w:vAlign w:val="center"/>
          </w:tcPr>
          <w:p w14:paraId="670B9298" w14:textId="41BE9ADB" w:rsidR="00CC220E" w:rsidRDefault="00392113" w:rsidP="00C3143C">
            <w:pPr>
              <w:spacing w:line="276" w:lineRule="auto"/>
              <w:jc w:val="center"/>
              <w:rPr>
                <w:rFonts w:ascii="Arial" w:eastAsia="Arial" w:hAnsi="Arial" w:cs="Arial"/>
                <w:color w:val="000000"/>
                <w:sz w:val="18"/>
                <w:szCs w:val="18"/>
              </w:rPr>
            </w:pPr>
            <w:r>
              <w:rPr>
                <w:rFonts w:ascii="Arial" w:eastAsia="Arial" w:hAnsi="Arial" w:cs="Arial"/>
                <w:color w:val="000000"/>
                <w:sz w:val="18"/>
                <w:szCs w:val="18"/>
              </w:rPr>
              <w:t>27</w:t>
            </w:r>
            <w:r w:rsidR="00CC220E">
              <w:rPr>
                <w:rFonts w:ascii="Arial" w:eastAsia="Arial" w:hAnsi="Arial" w:cs="Arial"/>
                <w:color w:val="000000"/>
                <w:sz w:val="18"/>
                <w:szCs w:val="18"/>
              </w:rPr>
              <w:t xml:space="preserve"> de </w:t>
            </w:r>
            <w:r w:rsidR="00CC220E">
              <w:rPr>
                <w:rFonts w:ascii="Arial" w:eastAsia="Arial" w:hAnsi="Arial" w:cs="Arial"/>
                <w:sz w:val="18"/>
                <w:szCs w:val="18"/>
              </w:rPr>
              <w:t>julio</w:t>
            </w:r>
            <w:r w:rsidR="00CC220E">
              <w:rPr>
                <w:rFonts w:ascii="Arial" w:eastAsia="Arial" w:hAnsi="Arial" w:cs="Arial"/>
                <w:color w:val="000000"/>
                <w:sz w:val="18"/>
                <w:szCs w:val="18"/>
              </w:rPr>
              <w:t xml:space="preserve"> del 2026</w:t>
            </w:r>
          </w:p>
          <w:p w14:paraId="4203C3EF" w14:textId="77777777" w:rsidR="00CC220E" w:rsidRDefault="00CC220E" w:rsidP="00C3143C">
            <w:pPr>
              <w:jc w:val="center"/>
              <w:rPr>
                <w:rFonts w:ascii="Arial" w:eastAsia="Arial" w:hAnsi="Arial" w:cs="Arial"/>
                <w:sz w:val="18"/>
                <w:szCs w:val="18"/>
              </w:rPr>
            </w:pPr>
            <w:r>
              <w:rPr>
                <w:rFonts w:ascii="Arial" w:eastAsia="Arial" w:hAnsi="Arial" w:cs="Arial"/>
                <w:color w:val="000000"/>
                <w:sz w:val="18"/>
                <w:szCs w:val="18"/>
              </w:rPr>
              <w:t>a partir de las 17:00 horas</w:t>
            </w:r>
          </w:p>
        </w:tc>
        <w:tc>
          <w:tcPr>
            <w:tcW w:w="1701" w:type="dxa"/>
            <w:vAlign w:val="center"/>
          </w:tcPr>
          <w:p w14:paraId="25808530"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w:t>
            </w:r>
          </w:p>
          <w:p w14:paraId="4E82425A"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SGGI - GCTIC </w:t>
            </w:r>
          </w:p>
        </w:tc>
      </w:tr>
      <w:tr w:rsidR="00CC220E" w14:paraId="24311AE8" w14:textId="77777777" w:rsidTr="00C3143C">
        <w:trPr>
          <w:trHeight w:val="333"/>
        </w:trPr>
        <w:tc>
          <w:tcPr>
            <w:tcW w:w="8946" w:type="dxa"/>
            <w:gridSpan w:val="4"/>
            <w:shd w:val="clear" w:color="auto" w:fill="BDD7EE"/>
            <w:vAlign w:val="center"/>
          </w:tcPr>
          <w:p w14:paraId="691D4D73" w14:textId="77777777" w:rsidR="00CC220E" w:rsidRDefault="00CC220E" w:rsidP="00C3143C">
            <w:pPr>
              <w:rPr>
                <w:rFonts w:ascii="Arial" w:eastAsia="Arial" w:hAnsi="Arial" w:cs="Arial"/>
                <w:sz w:val="18"/>
                <w:szCs w:val="18"/>
              </w:rPr>
            </w:pPr>
            <w:r>
              <w:rPr>
                <w:rFonts w:ascii="Arial" w:eastAsia="Arial" w:hAnsi="Arial" w:cs="Arial"/>
                <w:b/>
                <w:bCs/>
                <w:sz w:val="18"/>
                <w:szCs w:val="18"/>
              </w:rPr>
              <w:t>SUSCRIPCIÓN Y REGISTRO DEL CONTRATO</w:t>
            </w:r>
          </w:p>
        </w:tc>
      </w:tr>
      <w:tr w:rsidR="00CC220E" w14:paraId="54696202" w14:textId="77777777" w:rsidTr="00CC220E">
        <w:trPr>
          <w:trHeight w:val="511"/>
        </w:trPr>
        <w:tc>
          <w:tcPr>
            <w:tcW w:w="581" w:type="dxa"/>
            <w:vAlign w:val="center"/>
          </w:tcPr>
          <w:p w14:paraId="0AE1FFDD"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14</w:t>
            </w:r>
          </w:p>
        </w:tc>
        <w:tc>
          <w:tcPr>
            <w:tcW w:w="3546" w:type="dxa"/>
            <w:vAlign w:val="center"/>
          </w:tcPr>
          <w:p w14:paraId="1B218300" w14:textId="77777777" w:rsidR="00CC220E" w:rsidRDefault="00CC220E" w:rsidP="00C3143C">
            <w:pPr>
              <w:jc w:val="both"/>
              <w:rPr>
                <w:rFonts w:ascii="Arial" w:eastAsia="Arial" w:hAnsi="Arial" w:cs="Arial"/>
                <w:sz w:val="18"/>
                <w:szCs w:val="18"/>
              </w:rPr>
            </w:pPr>
            <w:r>
              <w:rPr>
                <w:rFonts w:ascii="Arial" w:eastAsia="Arial" w:hAnsi="Arial" w:cs="Arial"/>
                <w:sz w:val="18"/>
                <w:szCs w:val="18"/>
              </w:rPr>
              <w:t>Suscripción del Contrato</w:t>
            </w:r>
          </w:p>
        </w:tc>
        <w:tc>
          <w:tcPr>
            <w:tcW w:w="3118" w:type="dxa"/>
            <w:vAlign w:val="center"/>
          </w:tcPr>
          <w:p w14:paraId="6FAB55F0" w14:textId="38709953" w:rsidR="00CC220E" w:rsidRDefault="00C80B20" w:rsidP="00C3143C">
            <w:pPr>
              <w:spacing w:line="276" w:lineRule="auto"/>
              <w:jc w:val="center"/>
              <w:rPr>
                <w:rFonts w:ascii="Arial" w:eastAsia="Arial" w:hAnsi="Arial" w:cs="Arial"/>
                <w:color w:val="000000"/>
                <w:sz w:val="18"/>
                <w:szCs w:val="18"/>
              </w:rPr>
            </w:pPr>
            <w:r>
              <w:rPr>
                <w:rFonts w:ascii="Arial" w:eastAsia="Arial" w:hAnsi="Arial" w:cs="Arial"/>
                <w:color w:val="000000"/>
                <w:sz w:val="18"/>
                <w:szCs w:val="18"/>
              </w:rPr>
              <w:t>29</w:t>
            </w:r>
            <w:r w:rsidR="007D02C8">
              <w:rPr>
                <w:rFonts w:ascii="Arial" w:eastAsia="Arial" w:hAnsi="Arial" w:cs="Arial"/>
                <w:color w:val="000000"/>
                <w:sz w:val="18"/>
                <w:szCs w:val="18"/>
              </w:rPr>
              <w:t xml:space="preserve"> </w:t>
            </w:r>
            <w:r w:rsidR="00CC220E">
              <w:rPr>
                <w:rFonts w:ascii="Arial" w:eastAsia="Arial" w:hAnsi="Arial" w:cs="Arial"/>
                <w:color w:val="000000"/>
                <w:sz w:val="18"/>
                <w:szCs w:val="18"/>
              </w:rPr>
              <w:t>de julio del 2026</w:t>
            </w:r>
          </w:p>
        </w:tc>
        <w:tc>
          <w:tcPr>
            <w:tcW w:w="1701" w:type="dxa"/>
            <w:vAlign w:val="center"/>
          </w:tcPr>
          <w:p w14:paraId="1B0CC835" w14:textId="77777777" w:rsidR="00CC220E" w:rsidRDefault="00CC220E" w:rsidP="00C3143C">
            <w:pPr>
              <w:jc w:val="center"/>
              <w:rPr>
                <w:rFonts w:ascii="Arial" w:eastAsia="Arial" w:hAnsi="Arial" w:cs="Arial"/>
                <w:sz w:val="18"/>
                <w:szCs w:val="18"/>
              </w:rPr>
            </w:pPr>
            <w:r>
              <w:rPr>
                <w:rFonts w:ascii="Arial" w:eastAsia="Arial" w:hAnsi="Arial" w:cs="Arial"/>
                <w:sz w:val="18"/>
                <w:szCs w:val="18"/>
              </w:rPr>
              <w:t xml:space="preserve">Red Asistencial/ </w:t>
            </w:r>
          </w:p>
        </w:tc>
      </w:tr>
    </w:tbl>
    <w:p w14:paraId="3B4CC8E4" w14:textId="77777777" w:rsidR="00CA1053" w:rsidRDefault="00CA1053">
      <w:pPr>
        <w:pBdr>
          <w:top w:val="nil"/>
          <w:left w:val="nil"/>
          <w:bottom w:val="nil"/>
          <w:right w:val="nil"/>
          <w:between w:val="nil"/>
        </w:pBdr>
        <w:tabs>
          <w:tab w:val="left" w:pos="993"/>
        </w:tabs>
        <w:ind w:left="993"/>
        <w:jc w:val="both"/>
        <w:rPr>
          <w:rFonts w:ascii="Arial" w:eastAsia="Arial" w:hAnsi="Arial" w:cs="Arial"/>
          <w:color w:val="000000"/>
        </w:rPr>
      </w:pPr>
    </w:p>
    <w:p w14:paraId="0BC3AAA6" w14:textId="77777777" w:rsidR="00CA1053" w:rsidRDefault="00523412">
      <w:pPr>
        <w:numPr>
          <w:ilvl w:val="0"/>
          <w:numId w:val="37"/>
        </w:numPr>
        <w:pBdr>
          <w:top w:val="nil"/>
          <w:left w:val="nil"/>
          <w:bottom w:val="nil"/>
          <w:right w:val="nil"/>
          <w:between w:val="nil"/>
        </w:pBdr>
        <w:tabs>
          <w:tab w:val="left" w:pos="993"/>
        </w:tabs>
        <w:ind w:left="993" w:hanging="426"/>
        <w:jc w:val="both"/>
        <w:rPr>
          <w:rFonts w:ascii="Arial" w:eastAsia="Arial" w:hAnsi="Arial" w:cs="Arial"/>
          <w:color w:val="000000"/>
          <w:sz w:val="18"/>
          <w:szCs w:val="18"/>
        </w:rPr>
      </w:pPr>
      <w:r>
        <w:rPr>
          <w:rFonts w:ascii="Arial" w:eastAsia="Arial" w:hAnsi="Arial" w:cs="Arial"/>
          <w:color w:val="000000"/>
          <w:sz w:val="18"/>
          <w:szCs w:val="18"/>
        </w:rPr>
        <w:t>El Cronograma adjunto es tentativo, sujeto a variaciones que se darán a conocer oportunamente mediante el comunicado respectivo y/o resultados de la etapa de evaluación previa.</w:t>
      </w:r>
    </w:p>
    <w:p w14:paraId="6C765148" w14:textId="77777777" w:rsidR="00CA1053" w:rsidRDefault="00523412">
      <w:pPr>
        <w:numPr>
          <w:ilvl w:val="0"/>
          <w:numId w:val="37"/>
        </w:numPr>
        <w:pBdr>
          <w:top w:val="nil"/>
          <w:left w:val="nil"/>
          <w:bottom w:val="nil"/>
          <w:right w:val="nil"/>
          <w:between w:val="nil"/>
        </w:pBdr>
        <w:tabs>
          <w:tab w:val="left" w:pos="993"/>
        </w:tabs>
        <w:ind w:left="993" w:hanging="426"/>
        <w:jc w:val="both"/>
        <w:rPr>
          <w:rFonts w:ascii="Arial" w:eastAsia="Arial" w:hAnsi="Arial" w:cs="Arial"/>
          <w:color w:val="000000"/>
          <w:sz w:val="18"/>
          <w:szCs w:val="18"/>
        </w:rPr>
      </w:pPr>
      <w:r>
        <w:rPr>
          <w:rFonts w:ascii="Arial" w:eastAsia="Arial" w:hAnsi="Arial" w:cs="Arial"/>
          <w:color w:val="000000"/>
          <w:sz w:val="18"/>
          <w:szCs w:val="18"/>
        </w:rPr>
        <w:t>SGGI – Sub Gerencia de Gestión de la Incorporación.</w:t>
      </w:r>
    </w:p>
    <w:p w14:paraId="12193317" w14:textId="77777777" w:rsidR="00CA1053" w:rsidRDefault="00523412">
      <w:pPr>
        <w:numPr>
          <w:ilvl w:val="0"/>
          <w:numId w:val="37"/>
        </w:numPr>
        <w:pBdr>
          <w:top w:val="nil"/>
          <w:left w:val="nil"/>
          <w:bottom w:val="nil"/>
          <w:right w:val="nil"/>
          <w:between w:val="nil"/>
        </w:pBdr>
        <w:tabs>
          <w:tab w:val="left" w:pos="993"/>
        </w:tabs>
        <w:ind w:left="993" w:hanging="426"/>
        <w:jc w:val="both"/>
        <w:rPr>
          <w:rFonts w:ascii="Arial" w:eastAsia="Arial" w:hAnsi="Arial" w:cs="Arial"/>
          <w:color w:val="000000"/>
          <w:sz w:val="18"/>
          <w:szCs w:val="18"/>
        </w:rPr>
      </w:pPr>
      <w:r>
        <w:rPr>
          <w:rFonts w:ascii="Arial" w:eastAsia="Arial" w:hAnsi="Arial" w:cs="Arial"/>
          <w:color w:val="000000"/>
          <w:sz w:val="18"/>
          <w:szCs w:val="18"/>
        </w:rPr>
        <w:t>Red Asistencial Ancash.</w:t>
      </w:r>
    </w:p>
    <w:p w14:paraId="6BC9BD9D" w14:textId="77777777" w:rsidR="00CA1053" w:rsidRDefault="00523412">
      <w:pPr>
        <w:numPr>
          <w:ilvl w:val="0"/>
          <w:numId w:val="37"/>
        </w:numPr>
        <w:pBdr>
          <w:top w:val="nil"/>
          <w:left w:val="nil"/>
          <w:bottom w:val="nil"/>
          <w:right w:val="nil"/>
          <w:between w:val="nil"/>
        </w:pBdr>
        <w:tabs>
          <w:tab w:val="left" w:pos="993"/>
        </w:tabs>
        <w:ind w:left="993" w:hanging="426"/>
        <w:jc w:val="both"/>
        <w:rPr>
          <w:rFonts w:ascii="Arial" w:eastAsia="Arial" w:hAnsi="Arial" w:cs="Arial"/>
          <w:color w:val="000000"/>
          <w:sz w:val="18"/>
          <w:szCs w:val="18"/>
        </w:rPr>
      </w:pPr>
      <w:r>
        <w:rPr>
          <w:rFonts w:ascii="Arial" w:eastAsia="Arial" w:hAnsi="Arial" w:cs="Arial"/>
          <w:color w:val="000000"/>
          <w:sz w:val="18"/>
          <w:szCs w:val="18"/>
        </w:rPr>
        <w:t>GCTIC – Gerencia Central de Tecnologías de Información y Comunicaciones.</w:t>
      </w:r>
    </w:p>
    <w:p w14:paraId="357C1C15" w14:textId="77777777" w:rsidR="00CA1053" w:rsidRDefault="00CA1053">
      <w:pPr>
        <w:pBdr>
          <w:top w:val="nil"/>
          <w:left w:val="nil"/>
          <w:bottom w:val="nil"/>
          <w:right w:val="nil"/>
          <w:between w:val="nil"/>
        </w:pBdr>
        <w:tabs>
          <w:tab w:val="left" w:pos="993"/>
        </w:tabs>
        <w:ind w:left="993"/>
        <w:jc w:val="both"/>
        <w:rPr>
          <w:rFonts w:ascii="Arial" w:eastAsia="Arial" w:hAnsi="Arial" w:cs="Arial"/>
          <w:b/>
          <w:bCs/>
          <w:color w:val="000000"/>
          <w:highlight w:val="yellow"/>
        </w:rPr>
      </w:pPr>
    </w:p>
    <w:p w14:paraId="754E28C5" w14:textId="77777777" w:rsidR="00CA1053" w:rsidRDefault="00523412">
      <w:pPr>
        <w:ind w:left="360"/>
        <w:jc w:val="both"/>
        <w:rPr>
          <w:rFonts w:ascii="Arial" w:eastAsia="Arial" w:hAnsi="Arial" w:cs="Arial"/>
          <w:b/>
          <w:bCs/>
        </w:rPr>
      </w:pPr>
      <w:r>
        <w:rPr>
          <w:rFonts w:ascii="Arial" w:eastAsia="Arial" w:hAnsi="Arial" w:cs="Arial"/>
          <w:b/>
          <w:bCs/>
        </w:rPr>
        <w:t>Nota: Tener en cuenta que el lugar y hora donde se realizarán las evaluaciones presenciales, serán publicados en los resultados de cada etapa de evaluación, información que será proporcionada por la Red Asistencial.</w:t>
      </w:r>
    </w:p>
    <w:p w14:paraId="527EF0EC" w14:textId="77777777" w:rsidR="00CA1053" w:rsidRDefault="00CA1053">
      <w:pPr>
        <w:ind w:left="360"/>
        <w:jc w:val="both"/>
        <w:rPr>
          <w:rFonts w:ascii="Arial" w:eastAsia="Arial" w:hAnsi="Arial" w:cs="Arial"/>
          <w:b/>
          <w:bCs/>
        </w:rPr>
      </w:pPr>
    </w:p>
    <w:p w14:paraId="6AED622D" w14:textId="77777777" w:rsidR="00CA1053" w:rsidRDefault="00523412">
      <w:pPr>
        <w:ind w:left="360"/>
        <w:jc w:val="both"/>
        <w:rPr>
          <w:rFonts w:ascii="Arial" w:eastAsia="Arial" w:hAnsi="Arial" w:cs="Arial"/>
          <w:b/>
          <w:bCs/>
        </w:rPr>
      </w:pPr>
      <w:r>
        <w:rPr>
          <w:rFonts w:ascii="Arial" w:eastAsia="Arial" w:hAnsi="Arial" w:cs="Arial"/>
          <w:b/>
          <w:bCs/>
        </w:rPr>
        <w:t>Asimismo, señalar que solo podrán inscribirse a una sola oferta laboral, de inscribirse a dos o más, será Descalificado.</w:t>
      </w:r>
    </w:p>
    <w:p w14:paraId="2FDC4D63" w14:textId="77777777" w:rsidR="00CA1053" w:rsidRDefault="00CA1053">
      <w:pPr>
        <w:pBdr>
          <w:top w:val="nil"/>
          <w:left w:val="nil"/>
          <w:bottom w:val="nil"/>
          <w:right w:val="nil"/>
          <w:between w:val="nil"/>
        </w:pBdr>
        <w:jc w:val="both"/>
        <w:rPr>
          <w:rFonts w:ascii="Arial" w:eastAsia="Arial" w:hAnsi="Arial" w:cs="Arial"/>
          <w:b/>
          <w:bCs/>
          <w:color w:val="000000"/>
          <w:highlight w:val="yellow"/>
        </w:rPr>
      </w:pPr>
    </w:p>
    <w:p w14:paraId="31919E51" w14:textId="77777777" w:rsidR="00CA1053" w:rsidRDefault="00523412" w:rsidP="00DD3049">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DE LAS ETAPAS DE EVALUACIÓN</w:t>
      </w:r>
    </w:p>
    <w:p w14:paraId="3A734A9D" w14:textId="77777777" w:rsidR="00CA1053" w:rsidRDefault="00CA1053">
      <w:pPr>
        <w:pBdr>
          <w:top w:val="nil"/>
          <w:left w:val="nil"/>
          <w:bottom w:val="nil"/>
          <w:right w:val="nil"/>
          <w:between w:val="nil"/>
        </w:pBdr>
        <w:jc w:val="both"/>
        <w:rPr>
          <w:rFonts w:ascii="Arial" w:eastAsia="Arial" w:hAnsi="Arial" w:cs="Arial"/>
          <w:b/>
          <w:bCs/>
          <w:color w:val="000000"/>
        </w:rPr>
      </w:pPr>
    </w:p>
    <w:p w14:paraId="740243EC" w14:textId="4B0541A7" w:rsidR="00CA1053" w:rsidRDefault="00523412" w:rsidP="0042704D">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 xml:space="preserve">La evaluación en general tiene como puntaje mínimo aprobatorio 55 puntos. Cada etapa tiene carácter eliminatorio cuando no obtiene el puntaje o condición aprobatoria. La </w:t>
      </w:r>
      <w:r w:rsidR="00F65E4E">
        <w:rPr>
          <w:rFonts w:ascii="Arial" w:eastAsia="Arial" w:hAnsi="Arial" w:cs="Arial"/>
          <w:color w:val="000000"/>
        </w:rPr>
        <w:t xml:space="preserve">Evaluación </w:t>
      </w:r>
      <w:r w:rsidR="00F65E4E">
        <w:rPr>
          <w:rFonts w:ascii="Arial" w:eastAsia="Arial" w:hAnsi="Arial" w:cs="Arial"/>
        </w:rPr>
        <w:t>Psicotécnica</w:t>
      </w:r>
      <w:r>
        <w:rPr>
          <w:rFonts w:ascii="Arial" w:eastAsia="Arial" w:hAnsi="Arial" w:cs="Arial"/>
          <w:color w:val="000000"/>
        </w:rPr>
        <w:t xml:space="preserve"> es de carácter eliminatorio</w:t>
      </w:r>
      <w:r w:rsidR="00F65E4E">
        <w:rPr>
          <w:rFonts w:ascii="Arial" w:eastAsia="Arial" w:hAnsi="Arial" w:cs="Arial"/>
          <w:color w:val="000000"/>
        </w:rPr>
        <w:t>.</w:t>
      </w:r>
      <w:r>
        <w:rPr>
          <w:rFonts w:ascii="Arial" w:eastAsia="Arial" w:hAnsi="Arial" w:cs="Arial"/>
          <w:color w:val="000000"/>
        </w:rPr>
        <w:t xml:space="preserve"> La Evaluación de Conocimientos se desaprueba si no se obtiene el puntaje mínimo de 26 puntos. La Evaluación Curricular se desaprueba si no se cumplen los requisitos generales y específicos establecidos en el Aviso de Convocatoria. La Evaluación Personal se desaprueba si no se obtiene un puntaje mínimo de 11 puntos.</w:t>
      </w:r>
    </w:p>
    <w:p w14:paraId="15F49B3D" w14:textId="77777777" w:rsidR="00CA1053" w:rsidRDefault="00CA1053">
      <w:pPr>
        <w:pBdr>
          <w:top w:val="nil"/>
          <w:left w:val="nil"/>
          <w:bottom w:val="nil"/>
          <w:right w:val="nil"/>
          <w:between w:val="nil"/>
        </w:pBdr>
        <w:jc w:val="both"/>
        <w:rPr>
          <w:rFonts w:ascii="Arial" w:eastAsia="Arial" w:hAnsi="Arial" w:cs="Arial"/>
          <w:color w:val="000000"/>
        </w:rPr>
      </w:pPr>
    </w:p>
    <w:tbl>
      <w:tblPr>
        <w:tblStyle w:val="af8"/>
        <w:tblW w:w="811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7"/>
        <w:gridCol w:w="1339"/>
        <w:gridCol w:w="1000"/>
        <w:gridCol w:w="1292"/>
        <w:gridCol w:w="1291"/>
      </w:tblGrid>
      <w:tr w:rsidR="00CA1053" w14:paraId="7B9E3EB3" w14:textId="77777777">
        <w:trPr>
          <w:trHeight w:val="407"/>
        </w:trPr>
        <w:tc>
          <w:tcPr>
            <w:tcW w:w="319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3F43937" w14:textId="77777777" w:rsidR="00CA1053" w:rsidRDefault="00523412">
            <w:pPr>
              <w:spacing w:line="256" w:lineRule="auto"/>
              <w:jc w:val="center"/>
              <w:rPr>
                <w:rFonts w:ascii="Arial" w:eastAsia="Arial" w:hAnsi="Arial" w:cs="Arial"/>
                <w:b/>
                <w:bCs/>
              </w:rPr>
            </w:pPr>
            <w:r>
              <w:rPr>
                <w:rFonts w:ascii="Arial" w:eastAsia="Arial" w:hAnsi="Arial" w:cs="Arial"/>
                <w:b/>
                <w:bCs/>
              </w:rPr>
              <w:t>ETAPAS DE EVALUACIÓN</w:t>
            </w:r>
          </w:p>
        </w:tc>
        <w:tc>
          <w:tcPr>
            <w:tcW w:w="13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B43ECD1" w14:textId="77777777" w:rsidR="00CA1053" w:rsidRDefault="00523412">
            <w:pPr>
              <w:spacing w:line="256" w:lineRule="auto"/>
              <w:jc w:val="center"/>
              <w:rPr>
                <w:rFonts w:ascii="Arial" w:eastAsia="Arial" w:hAnsi="Arial" w:cs="Arial"/>
                <w:b/>
                <w:bCs/>
              </w:rPr>
            </w:pPr>
            <w:r>
              <w:rPr>
                <w:rFonts w:ascii="Arial" w:eastAsia="Arial" w:hAnsi="Arial" w:cs="Arial"/>
                <w:b/>
                <w:bCs/>
              </w:rPr>
              <w:t>CARÁCTER</w:t>
            </w:r>
          </w:p>
        </w:tc>
        <w:tc>
          <w:tcPr>
            <w:tcW w:w="100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7E0CEBD" w14:textId="77777777" w:rsidR="00CA1053" w:rsidRDefault="00523412">
            <w:pPr>
              <w:spacing w:line="256" w:lineRule="auto"/>
              <w:jc w:val="center"/>
              <w:rPr>
                <w:rFonts w:ascii="Arial" w:eastAsia="Arial" w:hAnsi="Arial" w:cs="Arial"/>
                <w:b/>
                <w:bCs/>
              </w:rPr>
            </w:pPr>
            <w:r>
              <w:rPr>
                <w:rFonts w:ascii="Arial" w:eastAsia="Arial" w:hAnsi="Arial" w:cs="Arial"/>
                <w:b/>
                <w:bCs/>
              </w:rPr>
              <w:t>PESO</w:t>
            </w:r>
          </w:p>
        </w:tc>
        <w:tc>
          <w:tcPr>
            <w:tcW w:w="129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6680712" w14:textId="77777777" w:rsidR="00CA1053" w:rsidRDefault="00523412">
            <w:pPr>
              <w:spacing w:line="256" w:lineRule="auto"/>
              <w:jc w:val="center"/>
              <w:rPr>
                <w:rFonts w:ascii="Arial" w:eastAsia="Arial" w:hAnsi="Arial" w:cs="Arial"/>
                <w:b/>
                <w:bCs/>
              </w:rPr>
            </w:pPr>
            <w:r>
              <w:rPr>
                <w:rFonts w:ascii="Arial" w:eastAsia="Arial" w:hAnsi="Arial" w:cs="Arial"/>
                <w:b/>
                <w:bCs/>
              </w:rPr>
              <w:t>PUNTAJE MÍNIMO</w:t>
            </w:r>
          </w:p>
        </w:tc>
        <w:tc>
          <w:tcPr>
            <w:tcW w:w="129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FE41248" w14:textId="77777777" w:rsidR="00CA1053" w:rsidRDefault="00523412">
            <w:pPr>
              <w:spacing w:line="256" w:lineRule="auto"/>
              <w:jc w:val="center"/>
              <w:rPr>
                <w:rFonts w:ascii="Arial" w:eastAsia="Arial" w:hAnsi="Arial" w:cs="Arial"/>
                <w:b/>
                <w:bCs/>
              </w:rPr>
            </w:pPr>
            <w:r>
              <w:rPr>
                <w:rFonts w:ascii="Arial" w:eastAsia="Arial" w:hAnsi="Arial" w:cs="Arial"/>
                <w:b/>
                <w:bCs/>
              </w:rPr>
              <w:t>PUNTAJE MÁXIMO</w:t>
            </w:r>
          </w:p>
        </w:tc>
      </w:tr>
      <w:tr w:rsidR="00CA1053" w14:paraId="10FFA292" w14:textId="77777777">
        <w:trPr>
          <w:trHeight w:val="407"/>
        </w:trPr>
        <w:tc>
          <w:tcPr>
            <w:tcW w:w="3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86479" w14:textId="77777777" w:rsidR="00CA1053" w:rsidRDefault="00523412">
            <w:pPr>
              <w:spacing w:line="256" w:lineRule="auto"/>
              <w:jc w:val="center"/>
              <w:rPr>
                <w:rFonts w:ascii="Arial" w:eastAsia="Arial" w:hAnsi="Arial" w:cs="Arial"/>
                <w:b/>
                <w:bCs/>
              </w:rPr>
            </w:pPr>
            <w:r>
              <w:rPr>
                <w:rFonts w:ascii="Arial" w:eastAsia="Arial" w:hAnsi="Arial" w:cs="Arial"/>
                <w:b/>
                <w:bCs/>
              </w:rPr>
              <w:t>EVALUACIÓN</w:t>
            </w:r>
          </w:p>
          <w:p w14:paraId="08932AC9" w14:textId="77777777" w:rsidR="00CA1053" w:rsidRDefault="00523412">
            <w:pPr>
              <w:spacing w:line="256" w:lineRule="auto"/>
              <w:jc w:val="center"/>
              <w:rPr>
                <w:rFonts w:ascii="Arial" w:eastAsia="Arial" w:hAnsi="Arial" w:cs="Arial"/>
                <w:b/>
                <w:bCs/>
              </w:rPr>
            </w:pPr>
            <w:r>
              <w:rPr>
                <w:rFonts w:ascii="Arial" w:eastAsia="Arial" w:hAnsi="Arial" w:cs="Arial"/>
                <w:b/>
                <w:bCs/>
              </w:rPr>
              <w:t>PSICOTÉCNICA</w:t>
            </w:r>
          </w:p>
        </w:tc>
        <w:tc>
          <w:tcPr>
            <w:tcW w:w="13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D16AC" w14:textId="77777777" w:rsidR="00CA1053" w:rsidRDefault="00523412">
            <w:pPr>
              <w:spacing w:line="256" w:lineRule="auto"/>
              <w:jc w:val="center"/>
              <w:rPr>
                <w:rFonts w:ascii="Arial" w:eastAsia="Arial" w:hAnsi="Arial" w:cs="Arial"/>
                <w:b/>
                <w:bCs/>
              </w:rPr>
            </w:pPr>
            <w:r>
              <w:rPr>
                <w:rFonts w:ascii="Arial" w:eastAsia="Arial" w:hAnsi="Arial" w:cs="Arial"/>
              </w:rPr>
              <w:t>Eliminatorio</w:t>
            </w:r>
          </w:p>
        </w:tc>
        <w:tc>
          <w:tcPr>
            <w:tcW w:w="358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CBB8590" w14:textId="77777777" w:rsidR="00CA1053" w:rsidRDefault="00CA1053">
            <w:pPr>
              <w:spacing w:line="256" w:lineRule="auto"/>
              <w:jc w:val="center"/>
              <w:rPr>
                <w:rFonts w:ascii="Arial" w:eastAsia="Arial" w:hAnsi="Arial" w:cs="Arial"/>
                <w:b/>
                <w:bCs/>
              </w:rPr>
            </w:pPr>
          </w:p>
        </w:tc>
      </w:tr>
      <w:tr w:rsidR="00CA1053" w14:paraId="564CE007" w14:textId="77777777">
        <w:trPr>
          <w:trHeight w:val="581"/>
        </w:trPr>
        <w:tc>
          <w:tcPr>
            <w:tcW w:w="3197" w:type="dxa"/>
            <w:tcBorders>
              <w:top w:val="single" w:sz="4" w:space="0" w:color="000000"/>
              <w:left w:val="single" w:sz="4" w:space="0" w:color="000000"/>
              <w:bottom w:val="single" w:sz="4" w:space="0" w:color="000000"/>
              <w:right w:val="single" w:sz="4" w:space="0" w:color="000000"/>
            </w:tcBorders>
            <w:vAlign w:val="center"/>
          </w:tcPr>
          <w:p w14:paraId="3A0C6E2E" w14:textId="77777777" w:rsidR="00CA1053" w:rsidRDefault="00523412">
            <w:pPr>
              <w:spacing w:line="256" w:lineRule="auto"/>
              <w:jc w:val="center"/>
              <w:rPr>
                <w:rFonts w:ascii="Arial" w:eastAsia="Arial" w:hAnsi="Arial" w:cs="Arial"/>
                <w:b/>
                <w:bCs/>
              </w:rPr>
            </w:pPr>
            <w:r>
              <w:rPr>
                <w:rFonts w:ascii="Arial" w:eastAsia="Arial" w:hAnsi="Arial" w:cs="Arial"/>
                <w:b/>
                <w:bCs/>
              </w:rPr>
              <w:lastRenderedPageBreak/>
              <w:t>EVALUACIÓN DE CONOCIMIENTOS</w:t>
            </w:r>
          </w:p>
        </w:tc>
        <w:tc>
          <w:tcPr>
            <w:tcW w:w="1339" w:type="dxa"/>
            <w:tcBorders>
              <w:top w:val="single" w:sz="4" w:space="0" w:color="000000"/>
              <w:left w:val="single" w:sz="4" w:space="0" w:color="000000"/>
              <w:bottom w:val="single" w:sz="4" w:space="0" w:color="000000"/>
              <w:right w:val="single" w:sz="4" w:space="0" w:color="000000"/>
            </w:tcBorders>
            <w:vAlign w:val="center"/>
          </w:tcPr>
          <w:p w14:paraId="09EBA036" w14:textId="77777777" w:rsidR="00CA1053" w:rsidRDefault="00523412">
            <w:pPr>
              <w:spacing w:line="256" w:lineRule="auto"/>
              <w:jc w:val="center"/>
              <w:rPr>
                <w:rFonts w:ascii="Arial" w:eastAsia="Arial" w:hAnsi="Arial" w:cs="Arial"/>
              </w:rPr>
            </w:pPr>
            <w:r>
              <w:rPr>
                <w:rFonts w:ascii="Arial" w:eastAsia="Arial" w:hAnsi="Arial" w:cs="Arial"/>
              </w:rPr>
              <w:t>Eliminatorio</w:t>
            </w:r>
          </w:p>
        </w:tc>
        <w:tc>
          <w:tcPr>
            <w:tcW w:w="1000" w:type="dxa"/>
            <w:tcBorders>
              <w:top w:val="single" w:sz="4" w:space="0" w:color="000000"/>
              <w:left w:val="single" w:sz="4" w:space="0" w:color="000000"/>
              <w:bottom w:val="single" w:sz="4" w:space="0" w:color="000000"/>
              <w:right w:val="single" w:sz="4" w:space="0" w:color="000000"/>
            </w:tcBorders>
            <w:vAlign w:val="center"/>
          </w:tcPr>
          <w:p w14:paraId="2F6DE9F8" w14:textId="77777777" w:rsidR="00CA1053" w:rsidRDefault="00523412">
            <w:pPr>
              <w:spacing w:line="256" w:lineRule="auto"/>
              <w:jc w:val="center"/>
              <w:rPr>
                <w:rFonts w:ascii="Arial" w:eastAsia="Arial" w:hAnsi="Arial" w:cs="Arial"/>
              </w:rPr>
            </w:pPr>
            <w:r>
              <w:rPr>
                <w:rFonts w:ascii="Arial" w:eastAsia="Arial" w:hAnsi="Arial" w:cs="Arial"/>
              </w:rPr>
              <w:t>40%</w:t>
            </w:r>
          </w:p>
        </w:tc>
        <w:tc>
          <w:tcPr>
            <w:tcW w:w="1292" w:type="dxa"/>
            <w:tcBorders>
              <w:top w:val="single" w:sz="4" w:space="0" w:color="000000"/>
              <w:left w:val="single" w:sz="4" w:space="0" w:color="000000"/>
              <w:bottom w:val="single" w:sz="4" w:space="0" w:color="000000"/>
              <w:right w:val="single" w:sz="4" w:space="0" w:color="000000"/>
            </w:tcBorders>
            <w:vAlign w:val="center"/>
          </w:tcPr>
          <w:p w14:paraId="26B5AB55" w14:textId="77777777" w:rsidR="00CA1053" w:rsidRDefault="00523412">
            <w:pPr>
              <w:spacing w:line="256" w:lineRule="auto"/>
              <w:jc w:val="center"/>
              <w:rPr>
                <w:rFonts w:ascii="Arial" w:eastAsia="Arial" w:hAnsi="Arial" w:cs="Arial"/>
              </w:rPr>
            </w:pPr>
            <w:r>
              <w:rPr>
                <w:rFonts w:ascii="Arial" w:eastAsia="Arial" w:hAnsi="Arial" w:cs="Arial"/>
              </w:rPr>
              <w:t>26</w:t>
            </w:r>
          </w:p>
        </w:tc>
        <w:tc>
          <w:tcPr>
            <w:tcW w:w="1291" w:type="dxa"/>
            <w:tcBorders>
              <w:top w:val="single" w:sz="4" w:space="0" w:color="000000"/>
              <w:left w:val="single" w:sz="4" w:space="0" w:color="000000"/>
              <w:bottom w:val="single" w:sz="4" w:space="0" w:color="000000"/>
              <w:right w:val="single" w:sz="4" w:space="0" w:color="000000"/>
            </w:tcBorders>
            <w:vAlign w:val="center"/>
          </w:tcPr>
          <w:p w14:paraId="227AA65C" w14:textId="77777777" w:rsidR="00CA1053" w:rsidRDefault="00523412">
            <w:pPr>
              <w:spacing w:line="256" w:lineRule="auto"/>
              <w:jc w:val="center"/>
              <w:rPr>
                <w:rFonts w:ascii="Arial" w:eastAsia="Arial" w:hAnsi="Arial" w:cs="Arial"/>
              </w:rPr>
            </w:pPr>
            <w:r>
              <w:rPr>
                <w:rFonts w:ascii="Arial" w:eastAsia="Arial" w:hAnsi="Arial" w:cs="Arial"/>
              </w:rPr>
              <w:t>50</w:t>
            </w:r>
          </w:p>
        </w:tc>
      </w:tr>
      <w:tr w:rsidR="00CA1053" w14:paraId="191E4897" w14:textId="77777777">
        <w:trPr>
          <w:trHeight w:val="785"/>
        </w:trPr>
        <w:tc>
          <w:tcPr>
            <w:tcW w:w="3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B46C1" w14:textId="77777777" w:rsidR="00CA1053" w:rsidRDefault="00523412">
            <w:pPr>
              <w:spacing w:line="256" w:lineRule="auto"/>
              <w:jc w:val="center"/>
              <w:rPr>
                <w:rFonts w:ascii="Arial" w:eastAsia="Arial" w:hAnsi="Arial" w:cs="Arial"/>
                <w:b/>
                <w:bCs/>
              </w:rPr>
            </w:pPr>
            <w:r>
              <w:rPr>
                <w:rFonts w:ascii="Arial" w:eastAsia="Arial" w:hAnsi="Arial" w:cs="Arial"/>
                <w:b/>
                <w:bCs/>
              </w:rPr>
              <w:t>EVALUACIÓN CURRICULAR</w:t>
            </w:r>
          </w:p>
          <w:p w14:paraId="23164EA1" w14:textId="77777777" w:rsidR="00CA1053" w:rsidRDefault="00523412">
            <w:pPr>
              <w:spacing w:line="256" w:lineRule="auto"/>
              <w:jc w:val="center"/>
              <w:rPr>
                <w:rFonts w:ascii="Arial" w:eastAsia="Arial" w:hAnsi="Arial" w:cs="Arial"/>
                <w:b/>
                <w:bCs/>
              </w:rPr>
            </w:pPr>
            <w:r>
              <w:rPr>
                <w:rFonts w:ascii="Arial" w:eastAsia="Arial" w:hAnsi="Arial" w:cs="Arial"/>
              </w:rPr>
              <w:t>(Formación, Experiencia Laboral, Conocimiento)</w:t>
            </w:r>
          </w:p>
        </w:tc>
        <w:tc>
          <w:tcPr>
            <w:tcW w:w="1339" w:type="dxa"/>
            <w:tcBorders>
              <w:top w:val="single" w:sz="4" w:space="0" w:color="000000"/>
              <w:left w:val="single" w:sz="4" w:space="0" w:color="000000"/>
              <w:bottom w:val="single" w:sz="4" w:space="0" w:color="000000"/>
              <w:right w:val="single" w:sz="4" w:space="0" w:color="000000"/>
            </w:tcBorders>
            <w:vAlign w:val="center"/>
          </w:tcPr>
          <w:p w14:paraId="29D33B46" w14:textId="77777777" w:rsidR="00CA1053" w:rsidRDefault="00523412">
            <w:pPr>
              <w:spacing w:line="256" w:lineRule="auto"/>
              <w:jc w:val="center"/>
              <w:rPr>
                <w:rFonts w:ascii="Arial" w:eastAsia="Arial" w:hAnsi="Arial" w:cs="Arial"/>
              </w:rPr>
            </w:pPr>
            <w:r>
              <w:rPr>
                <w:rFonts w:ascii="Arial" w:eastAsia="Arial" w:hAnsi="Arial" w:cs="Arial"/>
              </w:rPr>
              <w:t>Eliminatorio</w:t>
            </w:r>
          </w:p>
        </w:tc>
        <w:tc>
          <w:tcPr>
            <w:tcW w:w="1000" w:type="dxa"/>
            <w:tcBorders>
              <w:top w:val="single" w:sz="4" w:space="0" w:color="000000"/>
              <w:left w:val="single" w:sz="4" w:space="0" w:color="000000"/>
              <w:bottom w:val="single" w:sz="4" w:space="0" w:color="000000"/>
              <w:right w:val="single" w:sz="4" w:space="0" w:color="000000"/>
            </w:tcBorders>
            <w:vAlign w:val="center"/>
          </w:tcPr>
          <w:p w14:paraId="2795BC88" w14:textId="77777777" w:rsidR="00CA1053" w:rsidRDefault="00523412">
            <w:pPr>
              <w:spacing w:line="256" w:lineRule="auto"/>
              <w:jc w:val="center"/>
              <w:rPr>
                <w:rFonts w:ascii="Arial" w:eastAsia="Arial" w:hAnsi="Arial" w:cs="Arial"/>
              </w:rPr>
            </w:pPr>
            <w:r>
              <w:rPr>
                <w:rFonts w:ascii="Arial" w:eastAsia="Arial" w:hAnsi="Arial" w:cs="Arial"/>
              </w:rPr>
              <w:t>40%</w:t>
            </w:r>
          </w:p>
        </w:tc>
        <w:tc>
          <w:tcPr>
            <w:tcW w:w="1292" w:type="dxa"/>
            <w:tcBorders>
              <w:top w:val="single" w:sz="4" w:space="0" w:color="000000"/>
              <w:left w:val="single" w:sz="4" w:space="0" w:color="000000"/>
              <w:bottom w:val="single" w:sz="4" w:space="0" w:color="000000"/>
              <w:right w:val="single" w:sz="4" w:space="0" w:color="000000"/>
            </w:tcBorders>
            <w:vAlign w:val="center"/>
          </w:tcPr>
          <w:p w14:paraId="366E678D" w14:textId="77777777" w:rsidR="00CA1053" w:rsidRDefault="00523412">
            <w:pPr>
              <w:spacing w:line="256" w:lineRule="auto"/>
              <w:jc w:val="center"/>
              <w:rPr>
                <w:rFonts w:ascii="Arial" w:eastAsia="Arial" w:hAnsi="Arial" w:cs="Arial"/>
              </w:rPr>
            </w:pPr>
            <w:r>
              <w:rPr>
                <w:rFonts w:ascii="Arial" w:eastAsia="Arial" w:hAnsi="Arial" w:cs="Arial"/>
              </w:rPr>
              <w:t>18</w:t>
            </w:r>
          </w:p>
        </w:tc>
        <w:tc>
          <w:tcPr>
            <w:tcW w:w="1291" w:type="dxa"/>
            <w:tcBorders>
              <w:top w:val="single" w:sz="4" w:space="0" w:color="000000"/>
              <w:left w:val="single" w:sz="4" w:space="0" w:color="000000"/>
              <w:bottom w:val="single" w:sz="4" w:space="0" w:color="000000"/>
              <w:right w:val="single" w:sz="4" w:space="0" w:color="000000"/>
            </w:tcBorders>
            <w:vAlign w:val="center"/>
          </w:tcPr>
          <w:p w14:paraId="44876443" w14:textId="77777777" w:rsidR="00CA1053" w:rsidRDefault="00523412">
            <w:pPr>
              <w:spacing w:line="256" w:lineRule="auto"/>
              <w:jc w:val="center"/>
              <w:rPr>
                <w:rFonts w:ascii="Arial" w:eastAsia="Arial" w:hAnsi="Arial" w:cs="Arial"/>
              </w:rPr>
            </w:pPr>
            <w:r>
              <w:rPr>
                <w:rFonts w:ascii="Arial" w:eastAsia="Arial" w:hAnsi="Arial" w:cs="Arial"/>
              </w:rPr>
              <w:t>30</w:t>
            </w:r>
          </w:p>
        </w:tc>
      </w:tr>
      <w:tr w:rsidR="00CA1053" w14:paraId="50124690" w14:textId="77777777">
        <w:trPr>
          <w:trHeight w:val="417"/>
        </w:trPr>
        <w:tc>
          <w:tcPr>
            <w:tcW w:w="31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39210" w14:textId="77777777" w:rsidR="00CA1053" w:rsidRDefault="00523412">
            <w:pPr>
              <w:spacing w:line="256" w:lineRule="auto"/>
              <w:jc w:val="center"/>
              <w:rPr>
                <w:rFonts w:ascii="Arial" w:eastAsia="Arial" w:hAnsi="Arial" w:cs="Arial"/>
                <w:b/>
                <w:bCs/>
              </w:rPr>
            </w:pPr>
            <w:r>
              <w:rPr>
                <w:rFonts w:ascii="Arial" w:eastAsia="Arial" w:hAnsi="Arial" w:cs="Arial"/>
                <w:b/>
                <w:bCs/>
              </w:rPr>
              <w:t>EVALUACIÓN PERSONAL</w:t>
            </w:r>
          </w:p>
        </w:tc>
        <w:tc>
          <w:tcPr>
            <w:tcW w:w="1339" w:type="dxa"/>
            <w:tcBorders>
              <w:top w:val="single" w:sz="4" w:space="0" w:color="000000"/>
              <w:left w:val="single" w:sz="4" w:space="0" w:color="000000"/>
              <w:bottom w:val="single" w:sz="4" w:space="0" w:color="000000"/>
              <w:right w:val="single" w:sz="4" w:space="0" w:color="000000"/>
            </w:tcBorders>
            <w:vAlign w:val="center"/>
          </w:tcPr>
          <w:p w14:paraId="0497350D" w14:textId="77777777" w:rsidR="00CA1053" w:rsidRDefault="00523412">
            <w:pPr>
              <w:spacing w:line="256" w:lineRule="auto"/>
              <w:jc w:val="center"/>
              <w:rPr>
                <w:rFonts w:ascii="Arial" w:eastAsia="Arial" w:hAnsi="Arial" w:cs="Arial"/>
              </w:rPr>
            </w:pPr>
            <w:r>
              <w:rPr>
                <w:rFonts w:ascii="Arial" w:eastAsia="Arial" w:hAnsi="Arial" w:cs="Arial"/>
              </w:rPr>
              <w:t>Eliminatorio</w:t>
            </w:r>
          </w:p>
        </w:tc>
        <w:tc>
          <w:tcPr>
            <w:tcW w:w="1000" w:type="dxa"/>
            <w:tcBorders>
              <w:top w:val="single" w:sz="4" w:space="0" w:color="000000"/>
              <w:left w:val="single" w:sz="4" w:space="0" w:color="000000"/>
              <w:bottom w:val="single" w:sz="4" w:space="0" w:color="000000"/>
              <w:right w:val="single" w:sz="4" w:space="0" w:color="000000"/>
            </w:tcBorders>
            <w:vAlign w:val="center"/>
          </w:tcPr>
          <w:p w14:paraId="37DAE0E8" w14:textId="5CCA06B6" w:rsidR="00CA1053" w:rsidRDefault="00523412">
            <w:pPr>
              <w:spacing w:line="256" w:lineRule="auto"/>
              <w:rPr>
                <w:rFonts w:ascii="Arial" w:eastAsia="Arial" w:hAnsi="Arial" w:cs="Arial"/>
              </w:rPr>
            </w:pPr>
            <w:r>
              <w:rPr>
                <w:rFonts w:ascii="Arial" w:eastAsia="Arial" w:hAnsi="Arial" w:cs="Arial"/>
              </w:rPr>
              <w:t xml:space="preserve">   20%</w:t>
            </w:r>
          </w:p>
        </w:tc>
        <w:tc>
          <w:tcPr>
            <w:tcW w:w="1292" w:type="dxa"/>
            <w:tcBorders>
              <w:top w:val="single" w:sz="4" w:space="0" w:color="000000"/>
              <w:left w:val="single" w:sz="4" w:space="0" w:color="000000"/>
              <w:bottom w:val="single" w:sz="4" w:space="0" w:color="000000"/>
              <w:right w:val="single" w:sz="4" w:space="0" w:color="000000"/>
            </w:tcBorders>
            <w:vAlign w:val="center"/>
          </w:tcPr>
          <w:p w14:paraId="62F2EC10" w14:textId="682684C7" w:rsidR="00CA1053" w:rsidRDefault="00523412">
            <w:pPr>
              <w:spacing w:line="256" w:lineRule="auto"/>
              <w:rPr>
                <w:rFonts w:ascii="Arial" w:eastAsia="Arial" w:hAnsi="Arial" w:cs="Arial"/>
              </w:rPr>
            </w:pPr>
            <w:r>
              <w:rPr>
                <w:rFonts w:ascii="Arial" w:eastAsia="Arial" w:hAnsi="Arial" w:cs="Arial"/>
              </w:rPr>
              <w:t xml:space="preserve">       11</w:t>
            </w:r>
          </w:p>
        </w:tc>
        <w:tc>
          <w:tcPr>
            <w:tcW w:w="1291" w:type="dxa"/>
            <w:tcBorders>
              <w:top w:val="single" w:sz="4" w:space="0" w:color="000000"/>
              <w:left w:val="single" w:sz="4" w:space="0" w:color="000000"/>
              <w:bottom w:val="single" w:sz="4" w:space="0" w:color="000000"/>
              <w:right w:val="single" w:sz="4" w:space="0" w:color="000000"/>
            </w:tcBorders>
            <w:vAlign w:val="center"/>
          </w:tcPr>
          <w:p w14:paraId="1C56FC1B" w14:textId="77777777" w:rsidR="00CA1053" w:rsidRDefault="00523412">
            <w:pPr>
              <w:spacing w:line="256" w:lineRule="auto"/>
              <w:jc w:val="center"/>
              <w:rPr>
                <w:rFonts w:ascii="Arial" w:eastAsia="Arial" w:hAnsi="Arial" w:cs="Arial"/>
              </w:rPr>
            </w:pPr>
            <w:r>
              <w:rPr>
                <w:rFonts w:ascii="Arial" w:eastAsia="Arial" w:hAnsi="Arial" w:cs="Arial"/>
              </w:rPr>
              <w:t>20</w:t>
            </w:r>
          </w:p>
        </w:tc>
      </w:tr>
      <w:tr w:rsidR="00CA1053" w14:paraId="5108CC7B" w14:textId="77777777">
        <w:trPr>
          <w:trHeight w:val="341"/>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14:paraId="6829E956" w14:textId="77777777" w:rsidR="00CA1053" w:rsidRDefault="00523412">
            <w:pPr>
              <w:spacing w:line="256" w:lineRule="auto"/>
              <w:jc w:val="center"/>
              <w:rPr>
                <w:rFonts w:ascii="Arial" w:eastAsia="Arial" w:hAnsi="Arial" w:cs="Arial"/>
                <w:b/>
                <w:bCs/>
              </w:rPr>
            </w:pPr>
            <w:r>
              <w:rPr>
                <w:rFonts w:ascii="Arial" w:eastAsia="Arial" w:hAnsi="Arial" w:cs="Arial"/>
                <w:b/>
                <w:bCs/>
              </w:rPr>
              <w:t>PUNTAJE TOTAL</w:t>
            </w:r>
          </w:p>
        </w:tc>
        <w:tc>
          <w:tcPr>
            <w:tcW w:w="100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AE97F14" w14:textId="77777777" w:rsidR="00CA1053" w:rsidRDefault="00523412">
            <w:pPr>
              <w:spacing w:line="256" w:lineRule="auto"/>
              <w:jc w:val="center"/>
              <w:rPr>
                <w:rFonts w:ascii="Arial" w:eastAsia="Arial" w:hAnsi="Arial" w:cs="Arial"/>
                <w:b/>
                <w:bCs/>
              </w:rPr>
            </w:pPr>
            <w:r>
              <w:rPr>
                <w:rFonts w:ascii="Arial" w:eastAsia="Arial" w:hAnsi="Arial" w:cs="Arial"/>
                <w:b/>
                <w:bCs/>
              </w:rPr>
              <w:t>100%</w:t>
            </w:r>
          </w:p>
        </w:tc>
        <w:tc>
          <w:tcPr>
            <w:tcW w:w="129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ABCFF40" w14:textId="77777777" w:rsidR="00CA1053" w:rsidRDefault="00523412">
            <w:pPr>
              <w:spacing w:line="256" w:lineRule="auto"/>
              <w:jc w:val="center"/>
              <w:rPr>
                <w:rFonts w:ascii="Arial" w:eastAsia="Arial" w:hAnsi="Arial" w:cs="Arial"/>
                <w:b/>
                <w:bCs/>
              </w:rPr>
            </w:pPr>
            <w:r>
              <w:rPr>
                <w:rFonts w:ascii="Arial" w:eastAsia="Arial" w:hAnsi="Arial" w:cs="Arial"/>
                <w:b/>
                <w:bCs/>
              </w:rPr>
              <w:t>55</w:t>
            </w:r>
          </w:p>
        </w:tc>
        <w:tc>
          <w:tcPr>
            <w:tcW w:w="1291"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F99240D" w14:textId="77777777" w:rsidR="00CA1053" w:rsidRDefault="00523412">
            <w:pPr>
              <w:spacing w:line="256" w:lineRule="auto"/>
              <w:jc w:val="center"/>
              <w:rPr>
                <w:rFonts w:ascii="Arial" w:eastAsia="Arial" w:hAnsi="Arial" w:cs="Arial"/>
                <w:b/>
                <w:bCs/>
              </w:rPr>
            </w:pPr>
            <w:r>
              <w:rPr>
                <w:rFonts w:ascii="Arial" w:eastAsia="Arial" w:hAnsi="Arial" w:cs="Arial"/>
                <w:b/>
                <w:bCs/>
              </w:rPr>
              <w:t>100</w:t>
            </w:r>
          </w:p>
        </w:tc>
      </w:tr>
    </w:tbl>
    <w:p w14:paraId="599968A4" w14:textId="77777777" w:rsidR="00CA1053" w:rsidRDefault="00CA1053">
      <w:pPr>
        <w:pBdr>
          <w:top w:val="nil"/>
          <w:left w:val="nil"/>
          <w:bottom w:val="nil"/>
          <w:right w:val="nil"/>
          <w:between w:val="nil"/>
        </w:pBdr>
        <w:jc w:val="both"/>
        <w:rPr>
          <w:rFonts w:ascii="Arial" w:eastAsia="Arial" w:hAnsi="Arial" w:cs="Arial"/>
          <w:color w:val="000000"/>
        </w:rPr>
      </w:pPr>
    </w:p>
    <w:p w14:paraId="6D50533C" w14:textId="77777777" w:rsidR="00CA1053" w:rsidRDefault="00CA1053">
      <w:pPr>
        <w:pBdr>
          <w:top w:val="nil"/>
          <w:left w:val="nil"/>
          <w:bottom w:val="nil"/>
          <w:right w:val="nil"/>
          <w:between w:val="nil"/>
        </w:pBdr>
        <w:jc w:val="both"/>
        <w:rPr>
          <w:rFonts w:ascii="Arial" w:eastAsia="Arial" w:hAnsi="Arial" w:cs="Arial"/>
          <w:color w:val="000000"/>
        </w:rPr>
      </w:pPr>
    </w:p>
    <w:p w14:paraId="3D962812" w14:textId="77777777" w:rsidR="00CA1053" w:rsidRDefault="00523412">
      <w:pPr>
        <w:ind w:firstLine="708"/>
        <w:jc w:val="both"/>
        <w:rPr>
          <w:rFonts w:ascii="Arial" w:eastAsia="Arial" w:hAnsi="Arial" w:cs="Arial"/>
          <w:b/>
          <w:bCs/>
        </w:rPr>
      </w:pPr>
      <w:r>
        <w:rPr>
          <w:rFonts w:ascii="Arial" w:eastAsia="Arial" w:hAnsi="Arial" w:cs="Arial"/>
          <w:b/>
          <w:bCs/>
        </w:rPr>
        <w:t xml:space="preserve">7.1 EVALUACIÓN DE CONOCIMIENTOS: </w:t>
      </w:r>
    </w:p>
    <w:p w14:paraId="448C1D5F" w14:textId="77777777" w:rsidR="00CA1053" w:rsidRDefault="00CA1053">
      <w:pPr>
        <w:ind w:firstLine="708"/>
        <w:jc w:val="both"/>
        <w:rPr>
          <w:rFonts w:ascii="Arial" w:eastAsia="Arial" w:hAnsi="Arial" w:cs="Arial"/>
          <w:b/>
          <w:bCs/>
        </w:rPr>
      </w:pPr>
    </w:p>
    <w:p w14:paraId="4E4F8F64" w14:textId="77777777" w:rsidR="00CA1053" w:rsidRDefault="00523412">
      <w:pPr>
        <w:ind w:left="708"/>
        <w:jc w:val="both"/>
        <w:rPr>
          <w:rFonts w:ascii="Arial" w:eastAsia="Arial" w:hAnsi="Arial" w:cs="Arial"/>
        </w:rPr>
      </w:pPr>
      <w:r>
        <w:rPr>
          <w:rFonts w:ascii="Arial" w:eastAsia="Arial" w:hAnsi="Arial" w:cs="Arial"/>
        </w:rPr>
        <w:t xml:space="preserve">La evaluación de conocimientos se desarrolla bajo la modalidad presencial, evalúa los conocimientos requeridos en el perfil para el desarrollo de las funciones del puesto. Esta evaluación es eliminatoria y tiene puntaje máximo de cincuenta (50) puntos y mínimo de veintiséis (26) puntos y es de tipo objetiva. Consta de veinticinco (25) preguntas, con un puntaje de dos (02) puntos por respuesta correcta, no considerándose puntos en contra por respuesta errónea o en blanco. </w:t>
      </w:r>
    </w:p>
    <w:p w14:paraId="5D3CCCE9" w14:textId="77777777" w:rsidR="00CA1053" w:rsidRDefault="00CA1053">
      <w:pPr>
        <w:pBdr>
          <w:top w:val="nil"/>
          <w:left w:val="nil"/>
          <w:bottom w:val="nil"/>
          <w:right w:val="nil"/>
          <w:between w:val="nil"/>
        </w:pBdr>
        <w:jc w:val="both"/>
        <w:rPr>
          <w:rFonts w:ascii="Arial" w:eastAsia="Arial" w:hAnsi="Arial" w:cs="Arial"/>
          <w:color w:val="000000"/>
        </w:rPr>
      </w:pPr>
    </w:p>
    <w:p w14:paraId="008E01D5" w14:textId="77777777" w:rsidR="00CA1053" w:rsidRDefault="00523412">
      <w:pPr>
        <w:ind w:firstLine="708"/>
        <w:jc w:val="both"/>
        <w:rPr>
          <w:rFonts w:ascii="Arial" w:eastAsia="Arial" w:hAnsi="Arial" w:cs="Arial"/>
          <w:b/>
          <w:bCs/>
        </w:rPr>
      </w:pPr>
      <w:r>
        <w:rPr>
          <w:rFonts w:ascii="Arial" w:eastAsia="Arial" w:hAnsi="Arial" w:cs="Arial"/>
          <w:b/>
          <w:bCs/>
        </w:rPr>
        <w:t xml:space="preserve">7.2 EVALUACIÓN CURRICULAR: </w:t>
      </w:r>
    </w:p>
    <w:p w14:paraId="62E8ED2B" w14:textId="77777777" w:rsidR="00CA1053" w:rsidRDefault="00CA1053">
      <w:pPr>
        <w:ind w:firstLine="708"/>
        <w:jc w:val="both"/>
        <w:rPr>
          <w:rFonts w:ascii="Arial" w:eastAsia="Arial" w:hAnsi="Arial" w:cs="Arial"/>
        </w:rPr>
      </w:pPr>
    </w:p>
    <w:p w14:paraId="1CDF6B95" w14:textId="77777777" w:rsidR="00CA1053" w:rsidRDefault="00523412">
      <w:pPr>
        <w:ind w:left="708"/>
        <w:jc w:val="both"/>
        <w:rPr>
          <w:rFonts w:ascii="Arial" w:eastAsia="Arial" w:hAnsi="Arial" w:cs="Arial"/>
        </w:rPr>
      </w:pPr>
      <w:r>
        <w:rPr>
          <w:rFonts w:ascii="Arial" w:eastAsia="Arial" w:hAnsi="Arial" w:cs="Arial"/>
        </w:rPr>
        <w:t>Esta evaluación se realiza previa presentación de la documentación de los postulantes, bajo la modalidad presencial, en las oficinas de la División de Recursos Humanos de la Red Asistencial Ancash y comprende la verificación de la información señalada en las declaraciones juradas en contraste con los documentos de sustento que anexa en su CV respecto a los requisitos especificados en el perfil del puesto, además de las condiciones y requisitos establecidos en la presente convocatoria. Es eliminatoria y tiene puntaje máximo de treinta (30) puntos y mínimo de dieciocho (18) puntos.</w:t>
      </w:r>
    </w:p>
    <w:p w14:paraId="422EF3B8" w14:textId="77777777" w:rsidR="00CA1053" w:rsidRDefault="00CA1053">
      <w:pPr>
        <w:pBdr>
          <w:top w:val="nil"/>
          <w:left w:val="nil"/>
          <w:bottom w:val="nil"/>
          <w:right w:val="nil"/>
          <w:between w:val="nil"/>
        </w:pBdr>
        <w:ind w:left="709"/>
        <w:jc w:val="both"/>
        <w:rPr>
          <w:rFonts w:ascii="Arial" w:eastAsia="Arial" w:hAnsi="Arial" w:cs="Arial"/>
          <w:b/>
          <w:bCs/>
          <w:color w:val="000000"/>
        </w:rPr>
      </w:pPr>
    </w:p>
    <w:p w14:paraId="1E48A35A" w14:textId="77777777" w:rsidR="00CA1053" w:rsidRDefault="00523412">
      <w:pPr>
        <w:pBdr>
          <w:top w:val="nil"/>
          <w:left w:val="nil"/>
          <w:bottom w:val="nil"/>
          <w:right w:val="nil"/>
          <w:between w:val="nil"/>
        </w:pBdr>
        <w:ind w:left="709"/>
        <w:jc w:val="both"/>
        <w:rPr>
          <w:rFonts w:ascii="Arial" w:eastAsia="Arial" w:hAnsi="Arial" w:cs="Arial"/>
          <w:b/>
          <w:bCs/>
          <w:color w:val="000000"/>
        </w:rPr>
      </w:pPr>
      <w:r>
        <w:rPr>
          <w:rFonts w:ascii="Arial" w:eastAsia="Arial" w:hAnsi="Arial" w:cs="Arial"/>
          <w:b/>
          <w:bCs/>
          <w:color w:val="000000"/>
        </w:rPr>
        <w:t>Recepción de documentación bajo la modalidad presencial:</w:t>
      </w:r>
    </w:p>
    <w:p w14:paraId="63AF6E70" w14:textId="77777777" w:rsidR="00CA1053" w:rsidRDefault="00CA1053">
      <w:pPr>
        <w:pBdr>
          <w:top w:val="nil"/>
          <w:left w:val="nil"/>
          <w:bottom w:val="nil"/>
          <w:right w:val="nil"/>
          <w:between w:val="nil"/>
        </w:pBdr>
        <w:ind w:left="709"/>
        <w:jc w:val="both"/>
        <w:rPr>
          <w:rFonts w:ascii="Arial" w:eastAsia="Arial" w:hAnsi="Arial" w:cs="Arial"/>
          <w:color w:val="000000"/>
        </w:rPr>
      </w:pPr>
    </w:p>
    <w:p w14:paraId="5C2CA81C" w14:textId="77777777" w:rsidR="00CA1053" w:rsidRDefault="00523412">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Los postulantes que hayan aprobado las etapas de evaluación previas y que cumplan con los requisitos mínimos solicitados en el aviso de convocatoria, deberán presentar en la Oficina de la División de Recursos Humanos de la Red Asistencial Ancash, dentro del Lugar, horario y fecha establecida en el numeral 8 del cronograma, los Formatos 01, 02, 03, 04 de corresponder y 05, debidamente firmados y con la impresión dactilar.; asimismo, el CV descriptivo y documentado deben encontrarse debidamente firmados en cada hoja y sustentar de los aspectos de formación académica, experiencia laboral y Conocimiento de acuerdo a los requisitos mínimos requeridos en la presente convocatoria, sin omitir información relevante que se requiera para determinar el cumplimiento del perfil del puesto en la Evaluación Curricular.</w:t>
      </w:r>
    </w:p>
    <w:p w14:paraId="383A29D1" w14:textId="77777777" w:rsidR="00CA1053" w:rsidRDefault="00CA1053">
      <w:pPr>
        <w:pBdr>
          <w:top w:val="nil"/>
          <w:left w:val="nil"/>
          <w:bottom w:val="nil"/>
          <w:right w:val="nil"/>
          <w:between w:val="nil"/>
        </w:pBdr>
        <w:ind w:left="709"/>
        <w:jc w:val="both"/>
        <w:rPr>
          <w:rFonts w:ascii="Arial" w:eastAsia="Arial" w:hAnsi="Arial" w:cs="Arial"/>
          <w:color w:val="000000"/>
        </w:rPr>
      </w:pPr>
    </w:p>
    <w:p w14:paraId="2A630321" w14:textId="77777777" w:rsidR="00CA1053" w:rsidRDefault="00523412">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Toda la documentación es de carácter</w:t>
      </w:r>
      <w:r>
        <w:rPr>
          <w:rFonts w:ascii="Arial" w:eastAsia="Arial" w:hAnsi="Arial" w:cs="Arial"/>
          <w:b/>
          <w:bCs/>
          <w:color w:val="000000"/>
        </w:rPr>
        <w:t xml:space="preserve"> obligatorio</w:t>
      </w:r>
      <w:r>
        <w:rPr>
          <w:rFonts w:ascii="Arial" w:eastAsia="Arial" w:hAnsi="Arial" w:cs="Arial"/>
          <w:color w:val="000000"/>
        </w:rPr>
        <w:t xml:space="preserve">, la misma que deberá ser foliada, caso contrario </w:t>
      </w:r>
      <w:r>
        <w:rPr>
          <w:rFonts w:ascii="Arial" w:eastAsia="Arial" w:hAnsi="Arial" w:cs="Arial"/>
          <w:b/>
          <w:bCs/>
          <w:color w:val="000000"/>
        </w:rPr>
        <w:t>NO</w:t>
      </w:r>
      <w:r>
        <w:rPr>
          <w:rFonts w:ascii="Arial" w:eastAsia="Arial" w:hAnsi="Arial" w:cs="Arial"/>
          <w:color w:val="000000"/>
        </w:rPr>
        <w:t xml:space="preserve"> se evaluará lo presentado, siendo que el incumplimiento de lo señalado podrá dar lugar a la descalificación del postulante.</w:t>
      </w:r>
    </w:p>
    <w:p w14:paraId="337BD86A" w14:textId="77777777" w:rsidR="00CA1053" w:rsidRDefault="00CA1053">
      <w:pPr>
        <w:ind w:left="709"/>
        <w:jc w:val="both"/>
        <w:rPr>
          <w:rFonts w:ascii="Arial" w:eastAsia="Arial" w:hAnsi="Arial" w:cs="Arial"/>
        </w:rPr>
      </w:pPr>
    </w:p>
    <w:p w14:paraId="312A22AA" w14:textId="77777777" w:rsidR="00CA1053" w:rsidRDefault="00523412">
      <w:pPr>
        <w:ind w:left="709"/>
        <w:jc w:val="both"/>
        <w:rPr>
          <w:rFonts w:ascii="Arial" w:eastAsia="Arial" w:hAnsi="Arial" w:cs="Arial"/>
        </w:rPr>
      </w:pPr>
      <w:r>
        <w:rPr>
          <w:rFonts w:ascii="Arial" w:eastAsia="Arial" w:hAnsi="Arial" w:cs="Arial"/>
        </w:rPr>
        <w:t>Los/las postulantes deberán sustentar los requisitos solicitados en el perfil del puesto, según los siguientes criterios para la evaluación curricular:</w:t>
      </w:r>
    </w:p>
    <w:p w14:paraId="3880AA87" w14:textId="77777777" w:rsidR="00CA1053" w:rsidRDefault="00CA1053">
      <w:pPr>
        <w:pBdr>
          <w:top w:val="nil"/>
          <w:left w:val="nil"/>
          <w:bottom w:val="nil"/>
          <w:right w:val="nil"/>
          <w:between w:val="nil"/>
        </w:pBdr>
        <w:ind w:left="709"/>
        <w:jc w:val="both"/>
        <w:rPr>
          <w:rFonts w:ascii="Arial" w:eastAsia="Arial" w:hAnsi="Arial" w:cs="Arial"/>
          <w:color w:val="000000"/>
        </w:rPr>
      </w:pPr>
    </w:p>
    <w:tbl>
      <w:tblPr>
        <w:tblStyle w:val="af9"/>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5953"/>
      </w:tblGrid>
      <w:tr w:rsidR="00CA1053" w14:paraId="32324F47" w14:textId="77777777">
        <w:trPr>
          <w:trHeight w:val="495"/>
        </w:trPr>
        <w:tc>
          <w:tcPr>
            <w:tcW w:w="241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B1ABD8F"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Para el caso de:</w:t>
            </w:r>
          </w:p>
        </w:tc>
        <w:tc>
          <w:tcPr>
            <w:tcW w:w="595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0BE6D97D"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Se acreditará obligatoriamente con:</w:t>
            </w:r>
          </w:p>
        </w:tc>
      </w:tr>
      <w:tr w:rsidR="00CA1053" w14:paraId="239A85DB" w14:textId="77777777">
        <w:tc>
          <w:tcPr>
            <w:tcW w:w="2410" w:type="dxa"/>
            <w:tcBorders>
              <w:top w:val="single" w:sz="4" w:space="0" w:color="000000"/>
              <w:left w:val="single" w:sz="4" w:space="0" w:color="000000"/>
              <w:bottom w:val="single" w:sz="4" w:space="0" w:color="000000"/>
              <w:right w:val="single" w:sz="4" w:space="0" w:color="000000"/>
            </w:tcBorders>
            <w:vAlign w:val="center"/>
          </w:tcPr>
          <w:p w14:paraId="4F18197B"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Formación académica</w:t>
            </w:r>
          </w:p>
        </w:tc>
        <w:tc>
          <w:tcPr>
            <w:tcW w:w="5953" w:type="dxa"/>
            <w:tcBorders>
              <w:top w:val="single" w:sz="4" w:space="0" w:color="000000"/>
              <w:left w:val="single" w:sz="4" w:space="0" w:color="000000"/>
              <w:bottom w:val="single" w:sz="4" w:space="0" w:color="000000"/>
              <w:right w:val="single" w:sz="4" w:space="0" w:color="000000"/>
            </w:tcBorders>
            <w:vAlign w:val="center"/>
          </w:tcPr>
          <w:p w14:paraId="6A96507C"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Copia legible de la formación académica requerida en el perfil del puesto convocado (Constancia de Egresado, Diploma de Bachiller, Título, etc.) según lo solicitado. De contar con documentos adicionales relevantes para la evaluación respectiva el postulante deberá adjuntarlos.</w:t>
            </w:r>
          </w:p>
        </w:tc>
      </w:tr>
      <w:tr w:rsidR="00CA1053" w14:paraId="229A9963" w14:textId="77777777">
        <w:trPr>
          <w:trHeight w:val="854"/>
        </w:trPr>
        <w:tc>
          <w:tcPr>
            <w:tcW w:w="2410" w:type="dxa"/>
            <w:tcBorders>
              <w:top w:val="single" w:sz="4" w:space="0" w:color="000000"/>
              <w:left w:val="single" w:sz="4" w:space="0" w:color="000000"/>
              <w:bottom w:val="single" w:sz="4" w:space="0" w:color="000000"/>
              <w:right w:val="single" w:sz="4" w:space="0" w:color="000000"/>
            </w:tcBorders>
            <w:vAlign w:val="center"/>
          </w:tcPr>
          <w:p w14:paraId="7A0DF01B"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03C13BF1"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2725310B"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58D73814"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538F433D"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3A134B2F"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1138239E"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31BB1A33"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71E8DA09"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0D017E5D"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0D596944" w14:textId="77777777" w:rsidR="00CA1053" w:rsidRDefault="00CA1053">
            <w:pPr>
              <w:pBdr>
                <w:top w:val="nil"/>
                <w:left w:val="nil"/>
                <w:bottom w:val="nil"/>
                <w:right w:val="nil"/>
                <w:between w:val="nil"/>
              </w:pBdr>
              <w:spacing w:line="256" w:lineRule="auto"/>
              <w:jc w:val="center"/>
              <w:rPr>
                <w:rFonts w:ascii="Arial" w:eastAsia="Arial" w:hAnsi="Arial" w:cs="Arial"/>
                <w:b/>
                <w:bCs/>
                <w:color w:val="000000"/>
              </w:rPr>
            </w:pPr>
          </w:p>
          <w:p w14:paraId="3A280103"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Experiencia laboral</w:t>
            </w:r>
          </w:p>
        </w:tc>
        <w:tc>
          <w:tcPr>
            <w:tcW w:w="5953" w:type="dxa"/>
            <w:tcBorders>
              <w:top w:val="single" w:sz="4" w:space="0" w:color="000000"/>
              <w:left w:val="single" w:sz="4" w:space="0" w:color="000000"/>
              <w:bottom w:val="single" w:sz="4" w:space="0" w:color="000000"/>
              <w:right w:val="single" w:sz="4" w:space="0" w:color="000000"/>
            </w:tcBorders>
            <w:vAlign w:val="center"/>
          </w:tcPr>
          <w:p w14:paraId="2BBBA97B"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Copia legible de certificados y/o constancias de trabajo, contratos, adendas, resoluciones de encargo de funciones y término de las mismas u otros documentos que prueben fehacientemente la experiencia requerida, en los que se indique cargo o función o servicio prestado, fechas de inicio y finalización del periodo laborado, información que debe coincidir de forma exacta con lo Declarado en el Formato 1 de Cumplimiento de Requisitos.</w:t>
            </w:r>
          </w:p>
          <w:p w14:paraId="5961A1E8"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118D3366" w14:textId="77777777" w:rsidR="00CA1053" w:rsidRDefault="00523412">
            <w:pPr>
              <w:pBdr>
                <w:top w:val="nil"/>
                <w:left w:val="nil"/>
                <w:bottom w:val="nil"/>
                <w:right w:val="nil"/>
                <w:between w:val="nil"/>
              </w:pBdr>
              <w:spacing w:line="256" w:lineRule="auto"/>
              <w:jc w:val="both"/>
              <w:rPr>
                <w:rFonts w:ascii="Arial" w:eastAsia="Arial" w:hAnsi="Arial" w:cs="Arial"/>
                <w:b/>
                <w:bCs/>
                <w:color w:val="000000"/>
              </w:rPr>
            </w:pPr>
            <w:r>
              <w:rPr>
                <w:rFonts w:ascii="Arial" w:eastAsia="Arial" w:hAnsi="Arial" w:cs="Arial"/>
                <w:b/>
                <w:bCs/>
                <w:color w:val="000000"/>
              </w:rPr>
              <w:t xml:space="preserve">Experiencia General: </w:t>
            </w:r>
          </w:p>
          <w:p w14:paraId="70F99C08"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El tiempo de experiencia laboral será contabilizado según las siguientes consideraciones:</w:t>
            </w:r>
            <w:r>
              <w:rPr>
                <w:rFonts w:ascii="Arial" w:eastAsia="Arial" w:hAnsi="Arial" w:cs="Arial"/>
                <w:color w:val="000000"/>
              </w:rPr>
              <w:br/>
            </w:r>
          </w:p>
          <w:p w14:paraId="32E3BFCA"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Para aquellos puestos donde se requiera formación técnica o universitaria, la experiencia general se contabilizará a partir del momento de egreso de la formación correspondiente (siempre que se acredite mediante documento oficial ya sea diploma, constancia y/o certificado de egresado), lo que incluye también las prácticas pre profesionales y profesionales. De no acreditar lo señalado, la experiencia general se contabilizará desde la fecha indicada en el grado académico y/o título técnico o universitario que se adjunte al expediente, según corresponda.</w:t>
            </w:r>
          </w:p>
          <w:p w14:paraId="66417CFA"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79645F6E"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En caso el postulante haya laborado simultáneamente en dos o más instituciones dentro de un mismo periodo de tiempo, solo ese periodo se contabilizará una sola vez.</w:t>
            </w:r>
          </w:p>
          <w:p w14:paraId="1AADEC49"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1D4E6099"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Para efectos de validación de la experiencia laboral, no se considerará como acreditación de la misma, contratos de trabajo, </w:t>
            </w:r>
            <w:r>
              <w:rPr>
                <w:rFonts w:ascii="Arial" w:eastAsia="Arial" w:hAnsi="Arial" w:cs="Arial"/>
              </w:rPr>
              <w:t>órdenes</w:t>
            </w:r>
            <w:r>
              <w:rPr>
                <w:rFonts w:ascii="Arial" w:eastAsia="Arial" w:hAnsi="Arial" w:cs="Arial"/>
                <w:color w:val="000000"/>
              </w:rPr>
              <w:t xml:space="preserve"> de servicio y/o compra o certificados emitidos por familiares directos.</w:t>
            </w:r>
          </w:p>
          <w:p w14:paraId="62DC8A46"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10503FEE" w14:textId="068219D3" w:rsidR="009404DC" w:rsidRPr="00BE5C61" w:rsidRDefault="009404DC" w:rsidP="00BE5C61">
            <w:pPr>
              <w:spacing w:line="256" w:lineRule="auto"/>
              <w:jc w:val="both"/>
              <w:rPr>
                <w:rFonts w:ascii="Arial" w:eastAsia="Arial" w:hAnsi="Arial" w:cs="Arial"/>
                <w:color w:val="000000"/>
              </w:rPr>
            </w:pPr>
            <w:r w:rsidRPr="00BE5C61">
              <w:rPr>
                <w:rFonts w:ascii="Arial" w:eastAsia="Arial" w:hAnsi="Arial" w:cs="Arial"/>
                <w:color w:val="000000"/>
              </w:rPr>
              <w:t xml:space="preserve">Es preciso señalar que podrán considerarse las órdenes de servicio como válidas para el conteo de experiencia general o específica, siempre que estas se encuentren acompañadas de las conformidades o las constancias de prestación de servicio, pues la orden por </w:t>
            </w:r>
            <w:r w:rsidR="00373E18" w:rsidRPr="00BE5C61">
              <w:rPr>
                <w:rFonts w:ascii="Arial" w:eastAsia="Arial" w:hAnsi="Arial" w:cs="Arial"/>
                <w:color w:val="000000"/>
              </w:rPr>
              <w:t>sí</w:t>
            </w:r>
            <w:r w:rsidRPr="00BE5C61">
              <w:rPr>
                <w:rFonts w:ascii="Arial" w:eastAsia="Arial" w:hAnsi="Arial" w:cs="Arial"/>
                <w:color w:val="000000"/>
              </w:rPr>
              <w:t xml:space="preserve"> sola no acredita la experiencia, mientras que la conformidad o constancia son garantía de que se prestó el servicio.</w:t>
            </w:r>
          </w:p>
          <w:p w14:paraId="09EE26B9" w14:textId="77777777" w:rsidR="009404DC" w:rsidRPr="009404DC" w:rsidRDefault="009404DC">
            <w:pPr>
              <w:pBdr>
                <w:top w:val="nil"/>
                <w:left w:val="nil"/>
                <w:bottom w:val="nil"/>
                <w:right w:val="nil"/>
                <w:between w:val="nil"/>
              </w:pBdr>
              <w:spacing w:line="256" w:lineRule="auto"/>
              <w:jc w:val="both"/>
              <w:rPr>
                <w:rFonts w:ascii="Arial" w:eastAsia="Arial" w:hAnsi="Arial" w:cs="Arial"/>
                <w:color w:val="000000"/>
                <w:lang w:val="es-ES"/>
              </w:rPr>
            </w:pPr>
          </w:p>
          <w:p w14:paraId="41B17E37"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No se considerará como experiencia laboral: Trabajos Ad Honorem, ni Pasantías.</w:t>
            </w:r>
          </w:p>
          <w:p w14:paraId="5143D534"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325701D6"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No se considerará el Residentado Médico como experiencia general o específica para concursos públicos, ya de acuerdo Ley N° 30453 lo reconoce como modalidad académica de Conocimiento de post grado con estudios universitarios de segunda especialización. (*)</w:t>
            </w:r>
          </w:p>
          <w:p w14:paraId="2FD34274" w14:textId="77777777" w:rsidR="003E65E7" w:rsidRDefault="003E65E7">
            <w:pPr>
              <w:pBdr>
                <w:top w:val="nil"/>
                <w:left w:val="nil"/>
                <w:bottom w:val="nil"/>
                <w:right w:val="nil"/>
                <w:between w:val="nil"/>
              </w:pBdr>
              <w:spacing w:line="256" w:lineRule="auto"/>
              <w:jc w:val="both"/>
              <w:rPr>
                <w:rFonts w:ascii="Arial" w:eastAsia="Arial" w:hAnsi="Arial" w:cs="Arial"/>
                <w:color w:val="000000"/>
              </w:rPr>
            </w:pPr>
          </w:p>
          <w:p w14:paraId="4EEE2F54" w14:textId="1C7C3481" w:rsidR="00CA1053" w:rsidRDefault="003E65E7">
            <w:pPr>
              <w:pBdr>
                <w:top w:val="nil"/>
                <w:left w:val="nil"/>
                <w:bottom w:val="nil"/>
                <w:right w:val="nil"/>
                <w:between w:val="nil"/>
              </w:pBdr>
              <w:spacing w:line="256" w:lineRule="auto"/>
              <w:jc w:val="both"/>
              <w:rPr>
                <w:rFonts w:ascii="Arial" w:eastAsia="Arial" w:hAnsi="Arial" w:cs="Arial"/>
                <w:color w:val="000000"/>
              </w:rPr>
            </w:pPr>
            <w:r w:rsidRPr="00136793">
              <w:rPr>
                <w:rFonts w:ascii="Arial" w:hAnsi="Arial" w:cs="Arial"/>
                <w:sz w:val="16"/>
                <w:szCs w:val="18"/>
              </w:rPr>
              <w:t>(*) En virtud al Informe Técnico N° 001521-2025-SERVIR-GPGSC.</w:t>
            </w:r>
          </w:p>
        </w:tc>
      </w:tr>
      <w:tr w:rsidR="00CA1053" w14:paraId="72DDAE8B" w14:textId="77777777">
        <w:trPr>
          <w:trHeight w:val="1070"/>
        </w:trPr>
        <w:tc>
          <w:tcPr>
            <w:tcW w:w="2410" w:type="dxa"/>
            <w:tcBorders>
              <w:top w:val="single" w:sz="4" w:space="0" w:color="000000"/>
              <w:left w:val="single" w:sz="4" w:space="0" w:color="000000"/>
              <w:bottom w:val="single" w:sz="4" w:space="0" w:color="000000"/>
              <w:right w:val="single" w:sz="4" w:space="0" w:color="000000"/>
            </w:tcBorders>
            <w:vAlign w:val="center"/>
          </w:tcPr>
          <w:p w14:paraId="1FFB25B6"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Conocimiento</w:t>
            </w:r>
          </w:p>
        </w:tc>
        <w:tc>
          <w:tcPr>
            <w:tcW w:w="5953" w:type="dxa"/>
            <w:tcBorders>
              <w:top w:val="single" w:sz="4" w:space="0" w:color="000000"/>
              <w:left w:val="single" w:sz="4" w:space="0" w:color="000000"/>
              <w:bottom w:val="single" w:sz="4" w:space="0" w:color="000000"/>
              <w:right w:val="single" w:sz="4" w:space="0" w:color="000000"/>
            </w:tcBorders>
            <w:vAlign w:val="center"/>
          </w:tcPr>
          <w:p w14:paraId="00E27A2F" w14:textId="46155732"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Copia legible de certificados y/o constancias y/o diplomas de la </w:t>
            </w:r>
            <w:r w:rsidR="001A7330">
              <w:rPr>
                <w:rFonts w:ascii="Arial" w:eastAsia="Arial" w:hAnsi="Arial" w:cs="Arial"/>
                <w:color w:val="000000"/>
              </w:rPr>
              <w:t>capacitación</w:t>
            </w:r>
            <w:r>
              <w:rPr>
                <w:rFonts w:ascii="Arial" w:eastAsia="Arial" w:hAnsi="Arial" w:cs="Arial"/>
                <w:color w:val="000000"/>
              </w:rPr>
              <w:t xml:space="preserve"> solicitada en </w:t>
            </w:r>
            <w:r>
              <w:rPr>
                <w:rFonts w:ascii="Arial" w:eastAsia="Arial" w:hAnsi="Arial" w:cs="Arial"/>
                <w:color w:val="000000"/>
                <w:u w:val="single"/>
              </w:rPr>
              <w:t>calidad de asistente</w:t>
            </w:r>
            <w:r>
              <w:rPr>
                <w:rFonts w:ascii="Arial" w:eastAsia="Arial" w:hAnsi="Arial" w:cs="Arial"/>
                <w:color w:val="000000"/>
              </w:rPr>
              <w:t xml:space="preserve">, estos estudios deben ser concluidos satisfactoriamente y el certificado y/o constancia debe indicar el número de horas </w:t>
            </w:r>
            <w:r>
              <w:rPr>
                <w:rFonts w:ascii="Arial" w:eastAsia="Arial" w:hAnsi="Arial" w:cs="Arial"/>
              </w:rPr>
              <w:t>solicitadas</w:t>
            </w:r>
            <w:r>
              <w:rPr>
                <w:rFonts w:ascii="Arial" w:eastAsia="Arial" w:hAnsi="Arial" w:cs="Arial"/>
                <w:color w:val="000000"/>
              </w:rPr>
              <w:t xml:space="preserve">. Los eventos de Conocimiento deberán haber sido efectuados dentro </w:t>
            </w:r>
            <w:r>
              <w:rPr>
                <w:rFonts w:ascii="Arial" w:eastAsia="Arial" w:hAnsi="Arial" w:cs="Arial"/>
                <w:color w:val="000000"/>
              </w:rPr>
              <w:lastRenderedPageBreak/>
              <w:t xml:space="preserve">de los últimos 05 años o de acuerdo al aviso de convocatoria a la fecha de inscripción. </w:t>
            </w:r>
          </w:p>
          <w:p w14:paraId="0B75FFFF"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48EA7F7A" w14:textId="47FFFBF5"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No se considerará </w:t>
            </w:r>
            <w:r w:rsidR="00DB3301">
              <w:rPr>
                <w:rFonts w:ascii="Arial" w:eastAsia="Arial" w:hAnsi="Arial" w:cs="Arial"/>
                <w:color w:val="000000"/>
              </w:rPr>
              <w:t>capacitación</w:t>
            </w:r>
            <w:r>
              <w:rPr>
                <w:rFonts w:ascii="Arial" w:eastAsia="Arial" w:hAnsi="Arial" w:cs="Arial"/>
                <w:color w:val="000000"/>
              </w:rPr>
              <w:t xml:space="preserve"> en calidad de ponente, expositor, organizador y/o moderador.</w:t>
            </w:r>
          </w:p>
          <w:p w14:paraId="6729463E" w14:textId="77777777" w:rsidR="00CA1053" w:rsidRDefault="00CA1053">
            <w:pPr>
              <w:pBdr>
                <w:top w:val="nil"/>
                <w:left w:val="nil"/>
                <w:bottom w:val="nil"/>
                <w:right w:val="nil"/>
                <w:between w:val="nil"/>
              </w:pBdr>
              <w:spacing w:line="256" w:lineRule="auto"/>
              <w:jc w:val="both"/>
              <w:rPr>
                <w:rFonts w:ascii="Arial" w:eastAsia="Arial" w:hAnsi="Arial" w:cs="Arial"/>
                <w:color w:val="000000"/>
              </w:rPr>
            </w:pPr>
          </w:p>
          <w:p w14:paraId="3578B5A8"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Los documentos expedidos en idioma diferente al castellano deben adjuntarse con su traducción oficial o certificada, de conformidad con el texto único ordenado TUO de la Ley N° 27444 Ley del Procedimiento Administrativo General.</w:t>
            </w:r>
          </w:p>
        </w:tc>
      </w:tr>
      <w:tr w:rsidR="00CA1053" w14:paraId="35D2DA09" w14:textId="77777777">
        <w:trPr>
          <w:trHeight w:val="599"/>
        </w:trPr>
        <w:tc>
          <w:tcPr>
            <w:tcW w:w="2410" w:type="dxa"/>
            <w:tcBorders>
              <w:top w:val="single" w:sz="4" w:space="0" w:color="000000"/>
              <w:left w:val="single" w:sz="4" w:space="0" w:color="000000"/>
              <w:bottom w:val="single" w:sz="4" w:space="0" w:color="000000"/>
              <w:right w:val="single" w:sz="4" w:space="0" w:color="000000"/>
            </w:tcBorders>
            <w:vAlign w:val="center"/>
          </w:tcPr>
          <w:p w14:paraId="3D7DF365"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lastRenderedPageBreak/>
              <w:t>Conocimientos</w:t>
            </w:r>
          </w:p>
          <w:p w14:paraId="23EF4EEC" w14:textId="77777777" w:rsidR="00CA1053" w:rsidRDefault="00523412">
            <w:pPr>
              <w:pBdr>
                <w:top w:val="nil"/>
                <w:left w:val="nil"/>
                <w:bottom w:val="nil"/>
                <w:right w:val="nil"/>
                <w:between w:val="nil"/>
              </w:pBdr>
              <w:spacing w:line="256" w:lineRule="auto"/>
              <w:jc w:val="center"/>
              <w:rPr>
                <w:rFonts w:ascii="Arial" w:eastAsia="Arial" w:hAnsi="Arial" w:cs="Arial"/>
                <w:b/>
                <w:bCs/>
                <w:color w:val="000000"/>
              </w:rPr>
            </w:pPr>
            <w:r>
              <w:rPr>
                <w:rFonts w:ascii="Arial" w:eastAsia="Arial" w:hAnsi="Arial" w:cs="Arial"/>
                <w:b/>
                <w:bCs/>
                <w:color w:val="000000"/>
              </w:rPr>
              <w:t>de Ofimática e Idiomas</w:t>
            </w:r>
          </w:p>
        </w:tc>
        <w:tc>
          <w:tcPr>
            <w:tcW w:w="5953" w:type="dxa"/>
            <w:tcBorders>
              <w:top w:val="single" w:sz="4" w:space="0" w:color="000000"/>
              <w:left w:val="single" w:sz="4" w:space="0" w:color="000000"/>
              <w:bottom w:val="single" w:sz="4" w:space="0" w:color="000000"/>
              <w:right w:val="single" w:sz="4" w:space="0" w:color="000000"/>
            </w:tcBorders>
            <w:vAlign w:val="center"/>
          </w:tcPr>
          <w:p w14:paraId="2EB3766C" w14:textId="77777777" w:rsidR="00CA1053" w:rsidRDefault="00523412">
            <w:p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Requisito que será validado obligatoriamente en el Formato 01: Declaración Jurada de Cumplimiento de Requisitos.</w:t>
            </w:r>
          </w:p>
        </w:tc>
      </w:tr>
      <w:tr w:rsidR="00CA1053" w14:paraId="2DFCC5C4" w14:textId="77777777">
        <w:trPr>
          <w:trHeight w:val="599"/>
        </w:trPr>
        <w:tc>
          <w:tcPr>
            <w:tcW w:w="8363" w:type="dxa"/>
            <w:gridSpan w:val="2"/>
            <w:tcBorders>
              <w:top w:val="single" w:sz="4" w:space="0" w:color="000000"/>
              <w:left w:val="single" w:sz="4" w:space="0" w:color="000000"/>
              <w:bottom w:val="single" w:sz="4" w:space="0" w:color="000000"/>
              <w:right w:val="single" w:sz="4" w:space="0" w:color="000000"/>
            </w:tcBorders>
            <w:vAlign w:val="center"/>
          </w:tcPr>
          <w:p w14:paraId="75036C13" w14:textId="77777777" w:rsidR="00CA1053" w:rsidRDefault="00523412">
            <w:pPr>
              <w:pBdr>
                <w:top w:val="nil"/>
                <w:left w:val="nil"/>
                <w:bottom w:val="nil"/>
                <w:right w:val="nil"/>
                <w:between w:val="nil"/>
              </w:pBdr>
              <w:spacing w:line="256" w:lineRule="auto"/>
              <w:ind w:left="720"/>
              <w:jc w:val="both"/>
              <w:rPr>
                <w:rFonts w:ascii="Arial" w:eastAsia="Arial" w:hAnsi="Arial" w:cs="Arial"/>
                <w:b/>
                <w:bCs/>
                <w:color w:val="000000"/>
              </w:rPr>
            </w:pPr>
            <w:r>
              <w:rPr>
                <w:rFonts w:ascii="Arial" w:eastAsia="Arial" w:hAnsi="Arial" w:cs="Arial"/>
                <w:b/>
                <w:bCs/>
                <w:color w:val="000000"/>
                <w:u w:val="single"/>
              </w:rPr>
              <w:t>IMPORTANTE</w:t>
            </w:r>
            <w:r>
              <w:rPr>
                <w:rFonts w:ascii="Arial" w:eastAsia="Arial" w:hAnsi="Arial" w:cs="Arial"/>
                <w:b/>
                <w:bCs/>
                <w:color w:val="000000"/>
              </w:rPr>
              <w:t>:</w:t>
            </w:r>
          </w:p>
          <w:p w14:paraId="1F5608D2" w14:textId="77777777" w:rsidR="00CA1053" w:rsidRDefault="00523412">
            <w:pPr>
              <w:numPr>
                <w:ilvl w:val="0"/>
                <w:numId w:val="2"/>
              </w:num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Es responsabilidad del postulante adjuntar el sustento que corresponda al momento de la presentación de documentos (modalidad presencial), información que está sujeta a la fiscalización posterior. No se validarán declaraciones juradas como sustento de los requisitos solicitados.</w:t>
            </w:r>
          </w:p>
          <w:p w14:paraId="429D13C4" w14:textId="77777777" w:rsidR="00CA1053" w:rsidRDefault="00523412">
            <w:pPr>
              <w:numPr>
                <w:ilvl w:val="0"/>
                <w:numId w:val="2"/>
              </w:num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No se admitirá entrega ni subsanación de documentos en fecha posterior a la establecida en el proceso de selección.</w:t>
            </w:r>
          </w:p>
          <w:p w14:paraId="1F0C17E1" w14:textId="77777777" w:rsidR="00CA1053" w:rsidRDefault="00523412">
            <w:pPr>
              <w:numPr>
                <w:ilvl w:val="0"/>
                <w:numId w:val="2"/>
              </w:numPr>
              <w:pBdr>
                <w:top w:val="nil"/>
                <w:left w:val="nil"/>
                <w:bottom w:val="nil"/>
                <w:right w:val="nil"/>
                <w:between w:val="nil"/>
              </w:pBdr>
              <w:spacing w:line="256" w:lineRule="auto"/>
              <w:jc w:val="both"/>
              <w:rPr>
                <w:rFonts w:ascii="Arial" w:eastAsia="Arial" w:hAnsi="Arial" w:cs="Arial"/>
                <w:color w:val="000000"/>
              </w:rPr>
            </w:pPr>
            <w:r>
              <w:rPr>
                <w:rFonts w:ascii="Arial" w:eastAsia="Arial" w:hAnsi="Arial" w:cs="Arial"/>
                <w:color w:val="000000"/>
              </w:rPr>
              <w:t xml:space="preserve">No se </w:t>
            </w:r>
            <w:r>
              <w:rPr>
                <w:rFonts w:ascii="Arial" w:eastAsia="Arial" w:hAnsi="Arial" w:cs="Arial"/>
              </w:rPr>
              <w:t>admitirán</w:t>
            </w:r>
            <w:r>
              <w:rPr>
                <w:rFonts w:ascii="Arial" w:eastAsia="Arial" w:hAnsi="Arial" w:cs="Arial"/>
                <w:color w:val="000000"/>
              </w:rPr>
              <w:t xml:space="preserve"> documentos obligatorios en trámite.</w:t>
            </w:r>
          </w:p>
        </w:tc>
      </w:tr>
    </w:tbl>
    <w:p w14:paraId="553BBE6D" w14:textId="77777777" w:rsidR="00CA1053" w:rsidRDefault="00CA1053">
      <w:pPr>
        <w:pBdr>
          <w:top w:val="nil"/>
          <w:left w:val="nil"/>
          <w:bottom w:val="nil"/>
          <w:right w:val="nil"/>
          <w:between w:val="nil"/>
        </w:pBdr>
        <w:shd w:val="clear" w:color="auto" w:fill="FFFFFF"/>
        <w:jc w:val="both"/>
        <w:rPr>
          <w:rFonts w:ascii="Arial" w:eastAsia="Arial" w:hAnsi="Arial" w:cs="Arial"/>
          <w:color w:val="000000"/>
        </w:rPr>
      </w:pPr>
    </w:p>
    <w:p w14:paraId="70054DB6" w14:textId="77777777" w:rsidR="00CA1053" w:rsidRDefault="00523412">
      <w:pPr>
        <w:numPr>
          <w:ilvl w:val="1"/>
          <w:numId w:val="3"/>
        </w:numPr>
        <w:pBdr>
          <w:top w:val="nil"/>
          <w:left w:val="nil"/>
          <w:bottom w:val="nil"/>
          <w:right w:val="nil"/>
          <w:between w:val="nil"/>
        </w:pBdr>
        <w:tabs>
          <w:tab w:val="left" w:pos="1276"/>
        </w:tabs>
        <w:ind w:right="281" w:firstLine="349"/>
        <w:jc w:val="both"/>
        <w:rPr>
          <w:rFonts w:ascii="Arial" w:eastAsia="Arial" w:hAnsi="Arial" w:cs="Arial"/>
          <w:b/>
          <w:bCs/>
          <w:color w:val="000000"/>
        </w:rPr>
      </w:pPr>
      <w:r>
        <w:rPr>
          <w:rFonts w:ascii="Arial" w:eastAsia="Arial" w:hAnsi="Arial" w:cs="Arial"/>
          <w:b/>
          <w:bCs/>
          <w:color w:val="000000"/>
        </w:rPr>
        <w:t>EVALUACIÓN PERSONAL:</w:t>
      </w:r>
    </w:p>
    <w:p w14:paraId="16833176" w14:textId="77777777" w:rsidR="00CA1053" w:rsidRDefault="00CA1053">
      <w:pPr>
        <w:pBdr>
          <w:top w:val="nil"/>
          <w:left w:val="nil"/>
          <w:bottom w:val="nil"/>
          <w:right w:val="nil"/>
          <w:between w:val="nil"/>
        </w:pBdr>
        <w:ind w:left="284" w:right="281"/>
        <w:jc w:val="both"/>
        <w:rPr>
          <w:rFonts w:ascii="Arial" w:eastAsia="Arial" w:hAnsi="Arial" w:cs="Arial"/>
          <w:color w:val="000000"/>
        </w:rPr>
      </w:pPr>
    </w:p>
    <w:p w14:paraId="420D3689" w14:textId="77777777" w:rsidR="00CA1053" w:rsidRDefault="00523412">
      <w:pPr>
        <w:pBdr>
          <w:top w:val="nil"/>
          <w:left w:val="nil"/>
          <w:bottom w:val="nil"/>
          <w:right w:val="nil"/>
          <w:between w:val="nil"/>
        </w:pBdr>
        <w:ind w:left="704" w:right="281"/>
        <w:jc w:val="both"/>
        <w:rPr>
          <w:rFonts w:ascii="Arial" w:eastAsia="Arial" w:hAnsi="Arial" w:cs="Arial"/>
          <w:color w:val="FF0000"/>
        </w:rPr>
      </w:pPr>
      <w:r>
        <w:rPr>
          <w:rFonts w:ascii="Arial" w:eastAsia="Arial" w:hAnsi="Arial" w:cs="Arial"/>
          <w:color w:val="000000"/>
        </w:rPr>
        <w:t xml:space="preserve">Esta evaluación es eliminatoria y </w:t>
      </w:r>
      <w:r>
        <w:rPr>
          <w:rFonts w:ascii="Arial" w:eastAsia="Arial" w:hAnsi="Arial" w:cs="Arial"/>
        </w:rPr>
        <w:t>tiene un puntaje</w:t>
      </w:r>
      <w:r>
        <w:rPr>
          <w:rFonts w:ascii="Arial" w:eastAsia="Arial" w:hAnsi="Arial" w:cs="Arial"/>
          <w:color w:val="000000"/>
        </w:rPr>
        <w:t xml:space="preserve"> mínimo de once (11) puntos y máximo de veinte (20) puntos. La evaluación personal se desarrolla bajo la modalidad presencial y es ejecutada por los responsables del proceso. Su objetivo es identificar a la persona idónea para el puesto en concurso, considerando el conocimiento, experiencia laboral, comportamiento ético, competencias o habilidades, relacionadas con el perfil de puesto requerido en la convocatoria.</w:t>
      </w:r>
    </w:p>
    <w:p w14:paraId="0FF2083B" w14:textId="77777777" w:rsidR="00CA1053" w:rsidRDefault="00CA1053">
      <w:pPr>
        <w:pBdr>
          <w:top w:val="nil"/>
          <w:left w:val="nil"/>
          <w:bottom w:val="nil"/>
          <w:right w:val="nil"/>
          <w:between w:val="nil"/>
        </w:pBdr>
        <w:shd w:val="clear" w:color="auto" w:fill="FFFFFF"/>
        <w:jc w:val="both"/>
        <w:rPr>
          <w:rFonts w:ascii="Arial" w:eastAsia="Arial" w:hAnsi="Arial" w:cs="Arial"/>
          <w:color w:val="000000"/>
        </w:rPr>
      </w:pPr>
    </w:p>
    <w:p w14:paraId="4F91FBC9" w14:textId="77777777" w:rsidR="00CA1053" w:rsidRDefault="00523412" w:rsidP="0078420C">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BONIFICACIONES ESPECIALES</w:t>
      </w:r>
    </w:p>
    <w:p w14:paraId="2E7520F7" w14:textId="77777777" w:rsidR="00CA1053" w:rsidRDefault="00CA1053">
      <w:pPr>
        <w:pBdr>
          <w:top w:val="nil"/>
          <w:left w:val="nil"/>
          <w:bottom w:val="nil"/>
          <w:right w:val="nil"/>
          <w:between w:val="nil"/>
        </w:pBdr>
        <w:shd w:val="clear" w:color="auto" w:fill="FFFFFF"/>
        <w:jc w:val="both"/>
        <w:rPr>
          <w:rFonts w:ascii="Arial" w:eastAsia="Arial" w:hAnsi="Arial" w:cs="Arial"/>
          <w:color w:val="000000"/>
        </w:rPr>
      </w:pPr>
    </w:p>
    <w:p w14:paraId="5E7E807D" w14:textId="77777777" w:rsidR="00CA1053" w:rsidRDefault="00523412" w:rsidP="0042704D">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Cabe destacar que, en los casos que corresponda y de aprobar las evaluaciones respectivas, los postulantes recibirán las bonificaciones establecidas en la Normativa vigente.</w:t>
      </w:r>
    </w:p>
    <w:p w14:paraId="361436AB" w14:textId="77777777" w:rsidR="00CA1053" w:rsidRDefault="00CA1053">
      <w:pPr>
        <w:pBdr>
          <w:top w:val="nil"/>
          <w:left w:val="nil"/>
          <w:bottom w:val="nil"/>
          <w:right w:val="nil"/>
          <w:between w:val="nil"/>
        </w:pBdr>
        <w:shd w:val="clear" w:color="auto" w:fill="FFFFFF"/>
        <w:jc w:val="both"/>
        <w:rPr>
          <w:rFonts w:ascii="Arial" w:eastAsia="Arial" w:hAnsi="Arial" w:cs="Arial"/>
          <w:color w:val="000000"/>
        </w:rPr>
      </w:pPr>
    </w:p>
    <w:p w14:paraId="4082103E" w14:textId="77777777" w:rsidR="00CA1053" w:rsidRDefault="0052341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 “Deportista Calificado de Alto Nivel” reconocido por el Instituto Peruano del Deporte (IPD), cuya certificación se encuentre vigente dentro de los doce (12) meses de emitida, se le adicionará al puntaje final obtenido, una bonificación porcentual de acuerdo a lo establecido en la normativa vigente.</w:t>
      </w:r>
    </w:p>
    <w:p w14:paraId="58B5F75C" w14:textId="034D0222" w:rsidR="00CA1053" w:rsidRPr="00976BF3" w:rsidRDefault="00523412" w:rsidP="00463671">
      <w:pPr>
        <w:numPr>
          <w:ilvl w:val="0"/>
          <w:numId w:val="1"/>
        </w:numPr>
        <w:pBdr>
          <w:top w:val="nil"/>
          <w:left w:val="nil"/>
          <w:bottom w:val="nil"/>
          <w:right w:val="nil"/>
          <w:between w:val="nil"/>
        </w:pBdr>
        <w:jc w:val="both"/>
        <w:rPr>
          <w:rFonts w:ascii="Arial" w:eastAsia="Arial" w:hAnsi="Arial" w:cs="Arial"/>
          <w:color w:val="EE0000"/>
        </w:rPr>
      </w:pPr>
      <w:r w:rsidRPr="00463671">
        <w:rPr>
          <w:rFonts w:ascii="Arial" w:eastAsia="Arial" w:hAnsi="Arial" w:cs="Arial"/>
          <w:color w:val="000000"/>
        </w:rPr>
        <w:t xml:space="preserve">El Personal Licenciado de las Fuerza Armadas que haya cumplido el Servicio Militar y que participen del concurso público de méritos, tienen derecho a la bonificación del 10% sobre el puntaje total obtenido, siempre y cuando hayan alcanzado al menos el puntaje mínimo aprobatorio en todas las evaluaciones del proceso de selección. Para el otorgamiento del citado porcentaje, deberá </w:t>
      </w:r>
      <w:r w:rsidR="00463671" w:rsidRPr="00BE721D">
        <w:rPr>
          <w:rFonts w:ascii="Arial" w:eastAsia="Arial" w:hAnsi="Arial" w:cs="Arial"/>
        </w:rPr>
        <w:t>adjuntar el documento oficial emitido por la autoridad competente que acredite su condición de Licenciado de las Fuerzas Armadas</w:t>
      </w:r>
      <w:r w:rsidRPr="00BE721D">
        <w:rPr>
          <w:rFonts w:ascii="Arial" w:eastAsia="Arial" w:hAnsi="Arial" w:cs="Arial"/>
        </w:rPr>
        <w:t>.</w:t>
      </w:r>
    </w:p>
    <w:p w14:paraId="57DF6048" w14:textId="77777777" w:rsidR="00CA1053" w:rsidRDefault="00523412">
      <w:pPr>
        <w:numPr>
          <w:ilvl w:val="0"/>
          <w:numId w:val="1"/>
        </w:numPr>
        <w:pBdr>
          <w:top w:val="nil"/>
          <w:left w:val="nil"/>
          <w:bottom w:val="nil"/>
          <w:right w:val="nil"/>
          <w:between w:val="nil"/>
        </w:pBdr>
        <w:shd w:val="clear" w:color="auto" w:fill="FFFFFF"/>
        <w:jc w:val="both"/>
        <w:rPr>
          <w:rFonts w:ascii="Arial" w:eastAsia="Arial" w:hAnsi="Arial" w:cs="Arial"/>
          <w:color w:val="000000"/>
        </w:rPr>
      </w:pPr>
      <w:r>
        <w:rPr>
          <w:rFonts w:ascii="Arial" w:eastAsia="Arial" w:hAnsi="Arial" w:cs="Arial"/>
          <w:color w:val="000000"/>
        </w:rPr>
        <w:t>Las Personas con Discapacidad recibirán las bonificaciones establecidas siempre que acrediten dicha condición adjuntando el certificado de discapacidad, la Resolución de incorporación o el carné de registro del CONADIS. La bonificación especial es del quince por ciento (15%) y se otorga sobre el puntaje final obtenido.</w:t>
      </w:r>
    </w:p>
    <w:p w14:paraId="4502A8AE" w14:textId="77777777" w:rsidR="00DB3301" w:rsidRPr="006556D2" w:rsidRDefault="00DB3301" w:rsidP="00976BF3">
      <w:pPr>
        <w:pStyle w:val="Prrafodelista2"/>
        <w:numPr>
          <w:ilvl w:val="0"/>
          <w:numId w:val="1"/>
        </w:numPr>
        <w:rPr>
          <w:rFonts w:ascii="Arial" w:hAnsi="Arial" w:cs="Arial"/>
        </w:rPr>
      </w:pPr>
      <w:r w:rsidRPr="006556D2">
        <w:rPr>
          <w:rFonts w:ascii="Arial" w:hAnsi="Arial" w:cs="Arial"/>
        </w:rPr>
        <w:t>Asimismo, según corresponda, se otorgará Bonificación por haber realizado el SERUMS con relación a los quintiles dentro del mapa de pobreza elaborado por FONCODES, tal como se indica en el siguiente cuadro:</w:t>
      </w:r>
    </w:p>
    <w:p w14:paraId="3DA9B7F2" w14:textId="77777777" w:rsidR="00DB3301" w:rsidRPr="006556D2" w:rsidRDefault="00DB3301" w:rsidP="00976BF3">
      <w:pPr>
        <w:pStyle w:val="Prrafodelista2"/>
        <w:rPr>
          <w:rFonts w:ascii="Arial" w:hAnsi="Arial" w:cs="Arial"/>
          <w:sz w:val="16"/>
          <w:szCs w:val="16"/>
        </w:rPr>
      </w:pPr>
    </w:p>
    <w:p w14:paraId="330291B6" w14:textId="77777777" w:rsidR="00DB3301" w:rsidRPr="006556D2" w:rsidRDefault="00DB3301" w:rsidP="00976BF3">
      <w:pPr>
        <w:pStyle w:val="Prrafodelista2"/>
        <w:rPr>
          <w:rFonts w:ascii="Arial" w:hAnsi="Arial" w:cs="Arial"/>
          <w:sz w:val="4"/>
          <w:szCs w:val="4"/>
        </w:rPr>
      </w:pPr>
    </w:p>
    <w:tbl>
      <w:tblPr>
        <w:tblW w:w="6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261"/>
      </w:tblGrid>
      <w:tr w:rsidR="006556D2" w:rsidRPr="006556D2" w14:paraId="199E8C50" w14:textId="77777777" w:rsidTr="00491DA0">
        <w:trPr>
          <w:trHeight w:val="305"/>
          <w:jc w:val="center"/>
        </w:trPr>
        <w:tc>
          <w:tcPr>
            <w:tcW w:w="31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49CC1F2" w14:textId="77777777" w:rsidR="00DB3301" w:rsidRPr="006556D2" w:rsidRDefault="00DB3301" w:rsidP="00976BF3">
            <w:pPr>
              <w:pStyle w:val="Sinespaciado1"/>
              <w:spacing w:line="254" w:lineRule="auto"/>
              <w:jc w:val="center"/>
              <w:rPr>
                <w:rFonts w:ascii="Arial" w:hAnsi="Arial" w:cs="Arial"/>
                <w:b/>
                <w:sz w:val="18"/>
                <w:szCs w:val="20"/>
              </w:rPr>
            </w:pPr>
            <w:r w:rsidRPr="006556D2">
              <w:rPr>
                <w:rFonts w:ascii="Arial" w:hAnsi="Arial" w:cs="Arial"/>
                <w:b/>
                <w:sz w:val="18"/>
                <w:szCs w:val="20"/>
              </w:rPr>
              <w:t>Ubicación según FONCODES</w:t>
            </w:r>
          </w:p>
        </w:tc>
        <w:tc>
          <w:tcPr>
            <w:tcW w:w="32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CC917B1" w14:textId="77777777" w:rsidR="00DB3301" w:rsidRPr="006556D2" w:rsidRDefault="00DB3301" w:rsidP="00976BF3">
            <w:pPr>
              <w:pStyle w:val="Sinespaciado1"/>
              <w:spacing w:line="254" w:lineRule="auto"/>
              <w:jc w:val="center"/>
              <w:rPr>
                <w:rFonts w:ascii="Arial" w:hAnsi="Arial" w:cs="Arial"/>
                <w:b/>
                <w:sz w:val="18"/>
                <w:szCs w:val="20"/>
              </w:rPr>
            </w:pPr>
            <w:r w:rsidRPr="006556D2">
              <w:rPr>
                <w:rFonts w:ascii="Arial" w:hAnsi="Arial" w:cs="Arial"/>
                <w:b/>
                <w:sz w:val="18"/>
                <w:szCs w:val="20"/>
              </w:rPr>
              <w:t>Bonificación sobre puntaje final</w:t>
            </w:r>
          </w:p>
        </w:tc>
      </w:tr>
      <w:tr w:rsidR="006556D2" w:rsidRPr="006556D2" w14:paraId="39D73493" w14:textId="77777777" w:rsidTr="00491DA0">
        <w:trPr>
          <w:jc w:val="center"/>
        </w:trPr>
        <w:tc>
          <w:tcPr>
            <w:tcW w:w="3147" w:type="dxa"/>
            <w:tcBorders>
              <w:top w:val="single" w:sz="4" w:space="0" w:color="auto"/>
              <w:left w:val="single" w:sz="4" w:space="0" w:color="auto"/>
              <w:bottom w:val="single" w:sz="4" w:space="0" w:color="auto"/>
              <w:right w:val="single" w:sz="4" w:space="0" w:color="auto"/>
            </w:tcBorders>
            <w:vAlign w:val="center"/>
            <w:hideMark/>
          </w:tcPr>
          <w:p w14:paraId="72799693"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Quintil 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D928A7A"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15 %</w:t>
            </w:r>
          </w:p>
        </w:tc>
      </w:tr>
      <w:tr w:rsidR="006556D2" w:rsidRPr="006556D2" w14:paraId="106B6E3B" w14:textId="77777777" w:rsidTr="00491DA0">
        <w:trPr>
          <w:jc w:val="center"/>
        </w:trPr>
        <w:tc>
          <w:tcPr>
            <w:tcW w:w="3147" w:type="dxa"/>
            <w:tcBorders>
              <w:top w:val="single" w:sz="4" w:space="0" w:color="auto"/>
              <w:left w:val="single" w:sz="4" w:space="0" w:color="auto"/>
              <w:bottom w:val="single" w:sz="4" w:space="0" w:color="auto"/>
              <w:right w:val="single" w:sz="4" w:space="0" w:color="auto"/>
            </w:tcBorders>
            <w:vAlign w:val="center"/>
            <w:hideMark/>
          </w:tcPr>
          <w:p w14:paraId="1008C578"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Quintil 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B8C4CCF"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10 %</w:t>
            </w:r>
          </w:p>
        </w:tc>
      </w:tr>
      <w:tr w:rsidR="006556D2" w:rsidRPr="006556D2" w14:paraId="4DAAE01F" w14:textId="77777777" w:rsidTr="00491DA0">
        <w:trPr>
          <w:jc w:val="center"/>
        </w:trPr>
        <w:tc>
          <w:tcPr>
            <w:tcW w:w="3147" w:type="dxa"/>
            <w:tcBorders>
              <w:top w:val="single" w:sz="4" w:space="0" w:color="auto"/>
              <w:left w:val="single" w:sz="4" w:space="0" w:color="auto"/>
              <w:bottom w:val="single" w:sz="4" w:space="0" w:color="auto"/>
              <w:right w:val="single" w:sz="4" w:space="0" w:color="auto"/>
            </w:tcBorders>
            <w:vAlign w:val="center"/>
            <w:hideMark/>
          </w:tcPr>
          <w:p w14:paraId="0470766C"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lastRenderedPageBreak/>
              <w:t>Quintil 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97BCE6B"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5 %</w:t>
            </w:r>
          </w:p>
        </w:tc>
      </w:tr>
      <w:tr w:rsidR="006556D2" w:rsidRPr="006556D2" w14:paraId="479FD1CF" w14:textId="77777777" w:rsidTr="00491DA0">
        <w:trPr>
          <w:jc w:val="center"/>
        </w:trPr>
        <w:tc>
          <w:tcPr>
            <w:tcW w:w="3147" w:type="dxa"/>
            <w:tcBorders>
              <w:top w:val="single" w:sz="4" w:space="0" w:color="auto"/>
              <w:left w:val="single" w:sz="4" w:space="0" w:color="auto"/>
              <w:bottom w:val="single" w:sz="4" w:space="0" w:color="auto"/>
              <w:right w:val="single" w:sz="4" w:space="0" w:color="auto"/>
            </w:tcBorders>
            <w:vAlign w:val="center"/>
            <w:hideMark/>
          </w:tcPr>
          <w:p w14:paraId="2F64EBC4"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Quintil 4</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DB58443"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2 %</w:t>
            </w:r>
          </w:p>
        </w:tc>
      </w:tr>
      <w:tr w:rsidR="006556D2" w:rsidRPr="006556D2" w14:paraId="5AC3C343" w14:textId="77777777" w:rsidTr="00491DA0">
        <w:trPr>
          <w:jc w:val="center"/>
        </w:trPr>
        <w:tc>
          <w:tcPr>
            <w:tcW w:w="3147" w:type="dxa"/>
            <w:tcBorders>
              <w:top w:val="single" w:sz="4" w:space="0" w:color="auto"/>
              <w:left w:val="single" w:sz="4" w:space="0" w:color="auto"/>
              <w:bottom w:val="single" w:sz="4" w:space="0" w:color="auto"/>
              <w:right w:val="single" w:sz="4" w:space="0" w:color="auto"/>
            </w:tcBorders>
            <w:vAlign w:val="center"/>
            <w:hideMark/>
          </w:tcPr>
          <w:p w14:paraId="5940D960"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Quintil 5</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7E01649" w14:textId="77777777" w:rsidR="00DB3301" w:rsidRPr="006556D2" w:rsidRDefault="00DB3301" w:rsidP="00976BF3">
            <w:pPr>
              <w:pStyle w:val="Sinespaciado1"/>
              <w:spacing w:line="254" w:lineRule="auto"/>
              <w:jc w:val="center"/>
              <w:rPr>
                <w:rFonts w:ascii="Arial" w:hAnsi="Arial" w:cs="Arial"/>
                <w:sz w:val="18"/>
                <w:szCs w:val="20"/>
              </w:rPr>
            </w:pPr>
            <w:r w:rsidRPr="006556D2">
              <w:rPr>
                <w:rFonts w:ascii="Arial" w:hAnsi="Arial" w:cs="Arial"/>
                <w:sz w:val="18"/>
                <w:szCs w:val="20"/>
              </w:rPr>
              <w:t>0 %</w:t>
            </w:r>
          </w:p>
        </w:tc>
      </w:tr>
    </w:tbl>
    <w:p w14:paraId="72DB7D03" w14:textId="77777777" w:rsidR="00DB3301" w:rsidRDefault="00DB3301" w:rsidP="00DB3301">
      <w:pPr>
        <w:pBdr>
          <w:top w:val="nil"/>
          <w:left w:val="nil"/>
          <w:bottom w:val="nil"/>
          <w:right w:val="nil"/>
          <w:between w:val="nil"/>
        </w:pBdr>
        <w:shd w:val="clear" w:color="auto" w:fill="FFFFFF"/>
        <w:ind w:left="720"/>
        <w:jc w:val="both"/>
        <w:rPr>
          <w:rFonts w:ascii="Arial" w:eastAsia="Arial" w:hAnsi="Arial" w:cs="Arial"/>
          <w:color w:val="000000"/>
        </w:rPr>
      </w:pPr>
    </w:p>
    <w:p w14:paraId="2F7D9E85" w14:textId="77777777" w:rsidR="00CA1053" w:rsidRDefault="0052341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Del mismo modo, se dispone en el Artículo 47.- La Bonificación a otorgar, en los concursos para ocupar cargos asistenciales en las entidades públicas comprendidas en el numeral 4-A2 del artículo 4-A del Decreto Legislativo N° 1161, Ley de Organización y Funciones del Ministerio de Salud, se determina tomando como referencia el total de puntos obtenidos de los factores de calificación utilizados en el concurso público de plazas para profesionales de la salud, al cual se suma la bonificación porcentual adicional, de acuerdo al Grado de Dificultad del Establecimiento de Salud para realizar el SERUMS señalado en la Resolución de Término del SERUMS, conforme la siguiente tabla:</w:t>
      </w:r>
    </w:p>
    <w:p w14:paraId="01373188" w14:textId="77777777" w:rsidR="00CA1053" w:rsidRDefault="00CA1053">
      <w:pPr>
        <w:pBdr>
          <w:top w:val="nil"/>
          <w:left w:val="nil"/>
          <w:bottom w:val="nil"/>
          <w:right w:val="nil"/>
          <w:between w:val="nil"/>
        </w:pBdr>
        <w:ind w:left="709"/>
        <w:jc w:val="both"/>
        <w:rPr>
          <w:rFonts w:ascii="Arial" w:eastAsia="Arial" w:hAnsi="Arial" w:cs="Arial"/>
          <w:color w:val="000000"/>
        </w:rPr>
      </w:pPr>
    </w:p>
    <w:tbl>
      <w:tblPr>
        <w:tblStyle w:val="afa"/>
        <w:tblW w:w="5778" w:type="dxa"/>
        <w:tblInd w:w="2009" w:type="dxa"/>
        <w:tblLayout w:type="fixed"/>
        <w:tblLook w:val="0400" w:firstRow="0" w:lastRow="0" w:firstColumn="0" w:lastColumn="0" w:noHBand="0" w:noVBand="1"/>
      </w:tblPr>
      <w:tblGrid>
        <w:gridCol w:w="3084"/>
        <w:gridCol w:w="2694"/>
      </w:tblGrid>
      <w:tr w:rsidR="00CA1053" w14:paraId="77B286F8" w14:textId="77777777">
        <w:trPr>
          <w:trHeight w:val="349"/>
        </w:trPr>
        <w:tc>
          <w:tcPr>
            <w:tcW w:w="3084" w:type="dxa"/>
            <w:tcBorders>
              <w:top w:val="single" w:sz="8" w:space="0" w:color="000000"/>
              <w:left w:val="single" w:sz="8" w:space="0" w:color="000000"/>
              <w:bottom w:val="single" w:sz="8" w:space="0" w:color="000000"/>
              <w:right w:val="single" w:sz="8" w:space="0" w:color="000000"/>
            </w:tcBorders>
            <w:shd w:val="clear" w:color="auto" w:fill="BDD7EE"/>
            <w:tcMar>
              <w:top w:w="0" w:type="dxa"/>
              <w:left w:w="70" w:type="dxa"/>
              <w:bottom w:w="0" w:type="dxa"/>
              <w:right w:w="70" w:type="dxa"/>
            </w:tcMar>
            <w:vAlign w:val="center"/>
          </w:tcPr>
          <w:p w14:paraId="3D73E062" w14:textId="77777777" w:rsidR="00CA1053" w:rsidRDefault="00523412">
            <w:pPr>
              <w:jc w:val="center"/>
              <w:rPr>
                <w:rFonts w:ascii="Arial" w:eastAsia="Arial" w:hAnsi="Arial" w:cs="Arial"/>
                <w:b/>
                <w:bCs/>
                <w:color w:val="000000"/>
              </w:rPr>
            </w:pPr>
            <w:r>
              <w:rPr>
                <w:rFonts w:ascii="Arial" w:eastAsia="Arial" w:hAnsi="Arial" w:cs="Arial"/>
                <w:b/>
                <w:bCs/>
                <w:color w:val="000000"/>
              </w:rPr>
              <w:t>Grado de dificultad de los EESS</w:t>
            </w:r>
          </w:p>
        </w:tc>
        <w:tc>
          <w:tcPr>
            <w:tcW w:w="2694" w:type="dxa"/>
            <w:tcBorders>
              <w:top w:val="single" w:sz="8" w:space="0" w:color="000000"/>
              <w:left w:val="nil"/>
              <w:bottom w:val="single" w:sz="8" w:space="0" w:color="000000"/>
              <w:right w:val="single" w:sz="8" w:space="0" w:color="000000"/>
            </w:tcBorders>
            <w:shd w:val="clear" w:color="auto" w:fill="BDD7EE"/>
            <w:tcMar>
              <w:top w:w="0" w:type="dxa"/>
              <w:left w:w="70" w:type="dxa"/>
              <w:bottom w:w="0" w:type="dxa"/>
              <w:right w:w="70" w:type="dxa"/>
            </w:tcMar>
            <w:vAlign w:val="center"/>
          </w:tcPr>
          <w:p w14:paraId="2173EF5D" w14:textId="77777777" w:rsidR="00CA1053" w:rsidRDefault="00523412">
            <w:pPr>
              <w:jc w:val="center"/>
              <w:rPr>
                <w:rFonts w:ascii="Arial" w:eastAsia="Arial" w:hAnsi="Arial" w:cs="Arial"/>
                <w:b/>
                <w:bCs/>
                <w:color w:val="000000"/>
              </w:rPr>
            </w:pPr>
            <w:r>
              <w:rPr>
                <w:rFonts w:ascii="Arial" w:eastAsia="Arial" w:hAnsi="Arial" w:cs="Arial"/>
                <w:b/>
                <w:bCs/>
                <w:color w:val="000000"/>
              </w:rPr>
              <w:t>Porcentaje sobre puntaje final</w:t>
            </w:r>
          </w:p>
        </w:tc>
      </w:tr>
      <w:tr w:rsidR="00CA1053" w14:paraId="15C3A000" w14:textId="77777777">
        <w:trPr>
          <w:trHeight w:val="510"/>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16F0BD2D" w14:textId="77777777" w:rsidR="00CA1053" w:rsidRDefault="00523412">
            <w:pPr>
              <w:jc w:val="center"/>
              <w:rPr>
                <w:rFonts w:ascii="Arial" w:eastAsia="Arial" w:hAnsi="Arial" w:cs="Arial"/>
                <w:color w:val="000000"/>
              </w:rPr>
            </w:pPr>
            <w:r>
              <w:rPr>
                <w:rFonts w:ascii="Arial" w:eastAsia="Arial" w:hAnsi="Arial" w:cs="Arial"/>
                <w:color w:val="000000"/>
              </w:rPr>
              <w:t>GRADO DE DIFICULTAD 5</w:t>
            </w:r>
          </w:p>
        </w:tc>
        <w:tc>
          <w:tcPr>
            <w:tcW w:w="269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2C961C2C" w14:textId="77777777" w:rsidR="00CA1053" w:rsidRDefault="00523412">
            <w:pPr>
              <w:jc w:val="center"/>
              <w:rPr>
                <w:rFonts w:ascii="Arial" w:eastAsia="Arial" w:hAnsi="Arial" w:cs="Arial"/>
                <w:color w:val="000000"/>
              </w:rPr>
            </w:pPr>
            <w:r>
              <w:rPr>
                <w:rFonts w:ascii="Arial" w:eastAsia="Arial" w:hAnsi="Arial" w:cs="Arial"/>
                <w:color w:val="000000"/>
              </w:rPr>
              <w:t>15%</w:t>
            </w:r>
          </w:p>
        </w:tc>
      </w:tr>
      <w:tr w:rsidR="00CA1053" w14:paraId="6EDA3E99" w14:textId="77777777">
        <w:trPr>
          <w:trHeight w:val="510"/>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0CDDD594" w14:textId="77777777" w:rsidR="00CA1053" w:rsidRDefault="00523412">
            <w:pPr>
              <w:jc w:val="center"/>
              <w:rPr>
                <w:rFonts w:ascii="Arial" w:eastAsia="Arial" w:hAnsi="Arial" w:cs="Arial"/>
                <w:color w:val="000000"/>
              </w:rPr>
            </w:pPr>
            <w:r>
              <w:rPr>
                <w:rFonts w:ascii="Arial" w:eastAsia="Arial" w:hAnsi="Arial" w:cs="Arial"/>
                <w:color w:val="000000"/>
              </w:rPr>
              <w:t>GRADO DE DIFICULTAD 4</w:t>
            </w:r>
          </w:p>
        </w:tc>
        <w:tc>
          <w:tcPr>
            <w:tcW w:w="269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35573D5F" w14:textId="77777777" w:rsidR="00CA1053" w:rsidRDefault="00523412">
            <w:pPr>
              <w:jc w:val="center"/>
              <w:rPr>
                <w:rFonts w:ascii="Arial" w:eastAsia="Arial" w:hAnsi="Arial" w:cs="Arial"/>
                <w:color w:val="000000"/>
              </w:rPr>
            </w:pPr>
            <w:r>
              <w:rPr>
                <w:rFonts w:ascii="Arial" w:eastAsia="Arial" w:hAnsi="Arial" w:cs="Arial"/>
                <w:color w:val="000000"/>
              </w:rPr>
              <w:t>10%</w:t>
            </w:r>
          </w:p>
        </w:tc>
      </w:tr>
      <w:tr w:rsidR="00CA1053" w14:paraId="5021A654" w14:textId="77777777">
        <w:trPr>
          <w:trHeight w:val="510"/>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45A072A9" w14:textId="77777777" w:rsidR="00CA1053" w:rsidRDefault="00523412">
            <w:pPr>
              <w:jc w:val="center"/>
              <w:rPr>
                <w:rFonts w:ascii="Arial" w:eastAsia="Arial" w:hAnsi="Arial" w:cs="Arial"/>
                <w:color w:val="000000"/>
              </w:rPr>
            </w:pPr>
            <w:r>
              <w:rPr>
                <w:rFonts w:ascii="Arial" w:eastAsia="Arial" w:hAnsi="Arial" w:cs="Arial"/>
                <w:color w:val="000000"/>
              </w:rPr>
              <w:t>GRADO DE DIFICULTAD 3</w:t>
            </w:r>
          </w:p>
        </w:tc>
        <w:tc>
          <w:tcPr>
            <w:tcW w:w="269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375B99A2" w14:textId="77777777" w:rsidR="00CA1053" w:rsidRDefault="00523412">
            <w:pPr>
              <w:jc w:val="center"/>
              <w:rPr>
                <w:rFonts w:ascii="Arial" w:eastAsia="Arial" w:hAnsi="Arial" w:cs="Arial"/>
                <w:color w:val="000000"/>
              </w:rPr>
            </w:pPr>
            <w:r>
              <w:rPr>
                <w:rFonts w:ascii="Arial" w:eastAsia="Arial" w:hAnsi="Arial" w:cs="Arial"/>
                <w:color w:val="000000"/>
              </w:rPr>
              <w:t>7%</w:t>
            </w:r>
          </w:p>
        </w:tc>
      </w:tr>
      <w:tr w:rsidR="00CA1053" w14:paraId="258ED67E" w14:textId="77777777">
        <w:trPr>
          <w:trHeight w:val="510"/>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35F6D37C" w14:textId="77777777" w:rsidR="00CA1053" w:rsidRDefault="00523412">
            <w:pPr>
              <w:jc w:val="center"/>
              <w:rPr>
                <w:rFonts w:ascii="Arial" w:eastAsia="Arial" w:hAnsi="Arial" w:cs="Arial"/>
                <w:color w:val="000000"/>
              </w:rPr>
            </w:pPr>
            <w:r>
              <w:rPr>
                <w:rFonts w:ascii="Arial" w:eastAsia="Arial" w:hAnsi="Arial" w:cs="Arial"/>
                <w:color w:val="000000"/>
              </w:rPr>
              <w:t>GRADO DE DIFICULTAD 2</w:t>
            </w:r>
          </w:p>
        </w:tc>
        <w:tc>
          <w:tcPr>
            <w:tcW w:w="269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591C1642" w14:textId="77777777" w:rsidR="00CA1053" w:rsidRDefault="00523412">
            <w:pPr>
              <w:jc w:val="center"/>
              <w:rPr>
                <w:rFonts w:ascii="Arial" w:eastAsia="Arial" w:hAnsi="Arial" w:cs="Arial"/>
                <w:color w:val="000000"/>
              </w:rPr>
            </w:pPr>
            <w:r>
              <w:rPr>
                <w:rFonts w:ascii="Arial" w:eastAsia="Arial" w:hAnsi="Arial" w:cs="Arial"/>
                <w:color w:val="000000"/>
              </w:rPr>
              <w:t>3%</w:t>
            </w:r>
          </w:p>
        </w:tc>
      </w:tr>
      <w:tr w:rsidR="00CA1053" w14:paraId="4414B6F1" w14:textId="77777777">
        <w:trPr>
          <w:trHeight w:val="510"/>
        </w:trPr>
        <w:tc>
          <w:tcPr>
            <w:tcW w:w="3084"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tcPr>
          <w:p w14:paraId="73C7648E" w14:textId="77777777" w:rsidR="00CA1053" w:rsidRDefault="00523412">
            <w:pPr>
              <w:jc w:val="center"/>
              <w:rPr>
                <w:rFonts w:ascii="Arial" w:eastAsia="Arial" w:hAnsi="Arial" w:cs="Arial"/>
                <w:color w:val="000000"/>
              </w:rPr>
            </w:pPr>
            <w:r>
              <w:rPr>
                <w:rFonts w:ascii="Arial" w:eastAsia="Arial" w:hAnsi="Arial" w:cs="Arial"/>
                <w:color w:val="000000"/>
              </w:rPr>
              <w:t>GRADO DE DIFICULTAD 1</w:t>
            </w:r>
          </w:p>
        </w:tc>
        <w:tc>
          <w:tcPr>
            <w:tcW w:w="2694" w:type="dxa"/>
            <w:tcBorders>
              <w:top w:val="nil"/>
              <w:left w:val="nil"/>
              <w:bottom w:val="single" w:sz="8" w:space="0" w:color="000000"/>
              <w:right w:val="single" w:sz="8" w:space="0" w:color="000000"/>
            </w:tcBorders>
            <w:tcMar>
              <w:top w:w="0" w:type="dxa"/>
              <w:left w:w="70" w:type="dxa"/>
              <w:bottom w:w="0" w:type="dxa"/>
              <w:right w:w="70" w:type="dxa"/>
            </w:tcMar>
            <w:vAlign w:val="center"/>
          </w:tcPr>
          <w:p w14:paraId="4369920C" w14:textId="77777777" w:rsidR="00CA1053" w:rsidRDefault="00523412">
            <w:pPr>
              <w:jc w:val="center"/>
              <w:rPr>
                <w:rFonts w:ascii="Arial" w:eastAsia="Arial" w:hAnsi="Arial" w:cs="Arial"/>
                <w:color w:val="000000"/>
              </w:rPr>
            </w:pPr>
            <w:r>
              <w:rPr>
                <w:rFonts w:ascii="Arial" w:eastAsia="Arial" w:hAnsi="Arial" w:cs="Arial"/>
                <w:color w:val="000000"/>
              </w:rPr>
              <w:t>1%</w:t>
            </w:r>
          </w:p>
        </w:tc>
      </w:tr>
    </w:tbl>
    <w:p w14:paraId="69BB1A8F" w14:textId="77777777" w:rsidR="00CA1053" w:rsidRDefault="00CA1053">
      <w:pPr>
        <w:pBdr>
          <w:top w:val="nil"/>
          <w:left w:val="nil"/>
          <w:bottom w:val="nil"/>
          <w:right w:val="nil"/>
          <w:between w:val="nil"/>
        </w:pBdr>
        <w:ind w:left="709"/>
        <w:jc w:val="both"/>
        <w:rPr>
          <w:rFonts w:ascii="Arial" w:eastAsia="Arial" w:hAnsi="Arial" w:cs="Arial"/>
          <w:color w:val="000000"/>
        </w:rPr>
      </w:pPr>
    </w:p>
    <w:p w14:paraId="49F6C614" w14:textId="77777777" w:rsidR="00CA1053" w:rsidRDefault="00523412">
      <w:pPr>
        <w:pBdr>
          <w:top w:val="nil"/>
          <w:left w:val="nil"/>
          <w:bottom w:val="nil"/>
          <w:right w:val="nil"/>
          <w:between w:val="nil"/>
        </w:pBdr>
        <w:ind w:left="709"/>
        <w:jc w:val="both"/>
        <w:rPr>
          <w:rFonts w:ascii="Arial" w:eastAsia="Arial" w:hAnsi="Arial" w:cs="Arial"/>
          <w:color w:val="000000"/>
        </w:rPr>
      </w:pPr>
      <w:r>
        <w:rPr>
          <w:rFonts w:ascii="Arial" w:eastAsia="Arial" w:hAnsi="Arial" w:cs="Arial"/>
          <w:color w:val="000000"/>
        </w:rPr>
        <w:t>Esta disposición es aplicable a partir del proceso de adjudicación de plazas SERUMS 2023-I.</w:t>
      </w:r>
    </w:p>
    <w:p w14:paraId="1B19B6D9" w14:textId="77777777" w:rsidR="00CA1053" w:rsidRDefault="00CA1053">
      <w:pPr>
        <w:pBdr>
          <w:top w:val="nil"/>
          <w:left w:val="nil"/>
          <w:bottom w:val="nil"/>
          <w:right w:val="nil"/>
          <w:between w:val="nil"/>
        </w:pBdr>
        <w:shd w:val="clear" w:color="auto" w:fill="FFFFFF"/>
        <w:ind w:left="708"/>
        <w:jc w:val="both"/>
        <w:rPr>
          <w:rFonts w:ascii="Arial" w:eastAsia="Arial" w:hAnsi="Arial" w:cs="Arial"/>
          <w:color w:val="000000"/>
        </w:rPr>
      </w:pPr>
    </w:p>
    <w:p w14:paraId="4488648B" w14:textId="77777777" w:rsidR="00CA1053" w:rsidRDefault="00523412">
      <w:pPr>
        <w:numPr>
          <w:ilvl w:val="0"/>
          <w:numId w:val="35"/>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Bonificación a jóvenes técnicos y profesionales en el sector público: i) Bonificación del 10% sobre el puntaje obtenido en la entrevista personal a los postulantes técnicos y profesionales que tengan como máximo 29 años de edad al inicio del plazo de postulación, lo cual deberá ser declarado en la Ficha de postulación (Formato 01). Para el otorgamiento de la bonificación, el postulante debe haber obtenido el puntaje mínimo aprobatorio en la entrevista personal, acreditar su edad y formación técnica o profesional. </w:t>
      </w:r>
    </w:p>
    <w:p w14:paraId="3F860DCD" w14:textId="77777777" w:rsidR="00CA1053" w:rsidRDefault="00523412">
      <w:pPr>
        <w:pBdr>
          <w:top w:val="nil"/>
          <w:left w:val="nil"/>
          <w:bottom w:val="nil"/>
          <w:right w:val="nil"/>
          <w:between w:val="nil"/>
        </w:pBdr>
        <w:ind w:left="720"/>
        <w:jc w:val="both"/>
        <w:rPr>
          <w:rFonts w:ascii="Arial" w:eastAsia="Arial" w:hAnsi="Arial" w:cs="Arial"/>
          <w:color w:val="000000"/>
        </w:rPr>
      </w:pPr>
      <w:proofErr w:type="spellStart"/>
      <w:r>
        <w:rPr>
          <w:rFonts w:ascii="Arial" w:eastAsia="Arial" w:hAnsi="Arial" w:cs="Arial"/>
          <w:color w:val="000000"/>
        </w:rPr>
        <w:t>ii</w:t>
      </w:r>
      <w:proofErr w:type="spellEnd"/>
      <w:r>
        <w:rPr>
          <w:rFonts w:ascii="Arial" w:eastAsia="Arial" w:hAnsi="Arial" w:cs="Arial"/>
          <w:color w:val="000000"/>
        </w:rPr>
        <w:t>) Bonificación sobre el puntaje final obtenido a los postulantes que cuenten con experiencia laboral en el sector público.</w:t>
      </w:r>
    </w:p>
    <w:p w14:paraId="14CC3B21" w14:textId="77777777" w:rsidR="00CA1053" w:rsidRDefault="00CA1053">
      <w:pPr>
        <w:pBdr>
          <w:top w:val="nil"/>
          <w:left w:val="nil"/>
          <w:bottom w:val="nil"/>
          <w:right w:val="nil"/>
          <w:between w:val="nil"/>
        </w:pBdr>
        <w:ind w:left="720"/>
        <w:jc w:val="both"/>
        <w:rPr>
          <w:rFonts w:ascii="Arial" w:eastAsia="Arial" w:hAnsi="Arial" w:cs="Arial"/>
          <w:color w:val="000000"/>
        </w:rPr>
      </w:pPr>
    </w:p>
    <w:p w14:paraId="7A0529AA" w14:textId="77777777" w:rsidR="00CA1053" w:rsidRDefault="00523412">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Los postulantes técnicos o profesionales que tengan como máximo 29 años de edad al inicio del plazo de la postulación, lo cual deberá ser declarado en la Ficha de Postulación y que cuenten con experiencia laboral en el sector público, reciben un incremento porcentual sobre el puntaje final obtenido, conforme a lo siguiente:</w:t>
      </w:r>
    </w:p>
    <w:p w14:paraId="331C664E" w14:textId="77777777" w:rsidR="00CA1053" w:rsidRDefault="00CA1053">
      <w:pPr>
        <w:pBdr>
          <w:top w:val="nil"/>
          <w:left w:val="nil"/>
          <w:bottom w:val="nil"/>
          <w:right w:val="nil"/>
          <w:between w:val="nil"/>
        </w:pBdr>
        <w:ind w:left="720"/>
        <w:jc w:val="both"/>
        <w:rPr>
          <w:rFonts w:ascii="Arial" w:eastAsia="Arial" w:hAnsi="Arial" w:cs="Arial"/>
          <w:color w:val="000000"/>
        </w:rPr>
      </w:pPr>
    </w:p>
    <w:p w14:paraId="638D8870" w14:textId="77777777" w:rsidR="00CA1053" w:rsidRDefault="00523412">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Un (01) punto porcentual por un (01) año de experiencia en el sector público.</w:t>
      </w:r>
    </w:p>
    <w:p w14:paraId="47B8232E" w14:textId="77777777" w:rsidR="00CA1053" w:rsidRDefault="00523412">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Dos (02) puntos porcentuales por dos (02) años de experiencia en el sector público.</w:t>
      </w:r>
    </w:p>
    <w:p w14:paraId="7E2A642A" w14:textId="77777777" w:rsidR="00CA1053" w:rsidRDefault="00523412">
      <w:pPr>
        <w:numPr>
          <w:ilvl w:val="0"/>
          <w:numId w:val="1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Tres (03) puntos porcentuales por tres (03) años o más de experiencia en el sector público.</w:t>
      </w:r>
    </w:p>
    <w:p w14:paraId="3B5191E6" w14:textId="77777777" w:rsidR="00CA1053" w:rsidRDefault="00CA1053">
      <w:pPr>
        <w:pBdr>
          <w:top w:val="nil"/>
          <w:left w:val="nil"/>
          <w:bottom w:val="nil"/>
          <w:right w:val="nil"/>
          <w:between w:val="nil"/>
        </w:pBdr>
        <w:ind w:firstLine="708"/>
        <w:jc w:val="both"/>
        <w:rPr>
          <w:rFonts w:ascii="Arial" w:eastAsia="Arial" w:hAnsi="Arial" w:cs="Arial"/>
          <w:color w:val="000000"/>
        </w:rPr>
      </w:pPr>
    </w:p>
    <w:p w14:paraId="4356FB19" w14:textId="77777777" w:rsidR="00CA1053" w:rsidRDefault="00523412">
      <w:pPr>
        <w:pBdr>
          <w:top w:val="nil"/>
          <w:left w:val="nil"/>
          <w:bottom w:val="nil"/>
          <w:right w:val="nil"/>
          <w:between w:val="nil"/>
        </w:pBdr>
        <w:ind w:firstLine="708"/>
        <w:jc w:val="both"/>
        <w:rPr>
          <w:rFonts w:ascii="Arial" w:eastAsia="Arial" w:hAnsi="Arial" w:cs="Arial"/>
          <w:color w:val="000000"/>
        </w:rPr>
      </w:pPr>
      <w:r>
        <w:rPr>
          <w:rFonts w:ascii="Arial" w:eastAsia="Arial" w:hAnsi="Arial" w:cs="Arial"/>
          <w:color w:val="000000"/>
        </w:rPr>
        <w:t>El incremento porcentual sobre el puntaje final se realiza cuando se haya alcanzado el puntaje</w:t>
      </w:r>
    </w:p>
    <w:p w14:paraId="7AEBC00D" w14:textId="77777777" w:rsidR="00CA1053" w:rsidRDefault="00523412">
      <w:pPr>
        <w:pBdr>
          <w:top w:val="nil"/>
          <w:left w:val="nil"/>
          <w:bottom w:val="nil"/>
          <w:right w:val="nil"/>
          <w:between w:val="nil"/>
        </w:pBdr>
        <w:ind w:firstLine="708"/>
        <w:jc w:val="both"/>
        <w:rPr>
          <w:rFonts w:ascii="Arial" w:eastAsia="Arial" w:hAnsi="Arial" w:cs="Arial"/>
          <w:color w:val="000000"/>
        </w:rPr>
      </w:pPr>
      <w:r>
        <w:rPr>
          <w:rFonts w:ascii="Arial" w:eastAsia="Arial" w:hAnsi="Arial" w:cs="Arial"/>
          <w:color w:val="000000"/>
        </w:rPr>
        <w:t>mínimo aprobatorio en todas las evaluaciones, incluida la bonificación en la entrevista personal.</w:t>
      </w:r>
    </w:p>
    <w:p w14:paraId="4133A7FC" w14:textId="77777777" w:rsidR="00CA1053" w:rsidRDefault="00CA1053">
      <w:pPr>
        <w:pBdr>
          <w:top w:val="nil"/>
          <w:left w:val="nil"/>
          <w:bottom w:val="nil"/>
          <w:right w:val="nil"/>
          <w:between w:val="nil"/>
        </w:pBdr>
        <w:ind w:firstLine="708"/>
        <w:jc w:val="both"/>
        <w:rPr>
          <w:rFonts w:ascii="Arial" w:eastAsia="Arial" w:hAnsi="Arial" w:cs="Arial"/>
          <w:color w:val="000000"/>
        </w:rPr>
      </w:pPr>
    </w:p>
    <w:p w14:paraId="75C052B9" w14:textId="77777777" w:rsidR="00CA1053" w:rsidRDefault="00523412">
      <w:pPr>
        <w:pBdr>
          <w:top w:val="nil"/>
          <w:left w:val="nil"/>
          <w:bottom w:val="nil"/>
          <w:right w:val="nil"/>
          <w:between w:val="nil"/>
        </w:pBdr>
        <w:ind w:left="708"/>
        <w:jc w:val="both"/>
        <w:rPr>
          <w:rFonts w:ascii="Arial" w:eastAsia="Arial" w:hAnsi="Arial" w:cs="Arial"/>
          <w:color w:val="000000"/>
        </w:rPr>
      </w:pPr>
      <w:r>
        <w:rPr>
          <w:rFonts w:ascii="Arial" w:eastAsia="Arial" w:hAnsi="Arial" w:cs="Arial"/>
          <w:color w:val="000000"/>
          <w:highlight w:val="white"/>
        </w:rPr>
        <w:t>** Mediante el </w:t>
      </w:r>
      <w:r>
        <w:rPr>
          <w:rFonts w:ascii="Arial" w:eastAsia="Arial" w:hAnsi="Arial" w:cs="Arial"/>
          <w:b/>
          <w:bCs/>
          <w:color w:val="000000"/>
          <w:highlight w:val="white"/>
        </w:rPr>
        <w:t>Decreto Supremo 078-2025-PCM</w:t>
      </w:r>
      <w:r>
        <w:rPr>
          <w:rFonts w:ascii="Arial" w:eastAsia="Arial" w:hAnsi="Arial" w:cs="Arial"/>
          <w:color w:val="000000"/>
          <w:highlight w:val="white"/>
        </w:rPr>
        <w:t>, que aprueba el Reglamento de la </w:t>
      </w:r>
      <w:hyperlink r:id="rId20">
        <w:r>
          <w:rPr>
            <w:rFonts w:ascii="Arial" w:eastAsia="Arial" w:hAnsi="Arial" w:cs="Arial"/>
            <w:color w:val="000000"/>
            <w:highlight w:val="white"/>
            <w:u w:val="single"/>
          </w:rPr>
          <w:t>Ley 31533</w:t>
        </w:r>
      </w:hyperlink>
      <w:r>
        <w:rPr>
          <w:rFonts w:ascii="Arial" w:eastAsia="Arial" w:hAnsi="Arial" w:cs="Arial"/>
          <w:color w:val="000000"/>
          <w:highlight w:val="white"/>
        </w:rPr>
        <w:t>, orientada a promover el empleo de jóvenes técnicos y profesionales en entidades del Estado.</w:t>
      </w:r>
    </w:p>
    <w:p w14:paraId="6E327DCA" w14:textId="77777777" w:rsidR="00CA1053" w:rsidRDefault="00CA1053">
      <w:pPr>
        <w:pBdr>
          <w:top w:val="nil"/>
          <w:left w:val="nil"/>
          <w:bottom w:val="nil"/>
          <w:right w:val="nil"/>
          <w:between w:val="nil"/>
        </w:pBdr>
        <w:shd w:val="clear" w:color="auto" w:fill="FFFFFF"/>
        <w:jc w:val="both"/>
        <w:rPr>
          <w:rFonts w:ascii="Arial" w:eastAsia="Arial" w:hAnsi="Arial" w:cs="Arial"/>
          <w:color w:val="000000"/>
        </w:rPr>
      </w:pPr>
    </w:p>
    <w:p w14:paraId="22108E85" w14:textId="77777777" w:rsidR="00CA1053" w:rsidRDefault="00523412">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Las bonificaciones señaladas se otorgarán siempre que los postulantes cumplan los requisitos establecidos en la convocatoria, acrediten la condición exigida, aprueben todas las evaluaciones y alcancen el puntaje mínimo aprobatorio.</w:t>
      </w:r>
    </w:p>
    <w:p w14:paraId="70383996" w14:textId="77777777" w:rsidR="00CA1053" w:rsidRDefault="00CA1053">
      <w:pPr>
        <w:pBdr>
          <w:top w:val="nil"/>
          <w:left w:val="nil"/>
          <w:bottom w:val="nil"/>
          <w:right w:val="nil"/>
          <w:between w:val="nil"/>
        </w:pBdr>
        <w:jc w:val="both"/>
        <w:rPr>
          <w:rFonts w:ascii="Arial" w:eastAsia="Arial" w:hAnsi="Arial" w:cs="Arial"/>
          <w:color w:val="000000"/>
        </w:rPr>
      </w:pPr>
    </w:p>
    <w:p w14:paraId="38063551" w14:textId="77777777" w:rsidR="00CA1053" w:rsidRDefault="00523412" w:rsidP="007713D9">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PUNTAJE FINAL</w:t>
      </w:r>
    </w:p>
    <w:p w14:paraId="613827C9" w14:textId="77777777" w:rsidR="00CA1053" w:rsidRDefault="00CA1053">
      <w:pPr>
        <w:pBdr>
          <w:top w:val="nil"/>
          <w:left w:val="nil"/>
          <w:bottom w:val="nil"/>
          <w:right w:val="nil"/>
          <w:between w:val="nil"/>
        </w:pBdr>
        <w:jc w:val="both"/>
        <w:rPr>
          <w:rFonts w:ascii="Arial" w:eastAsia="Arial" w:hAnsi="Arial" w:cs="Arial"/>
          <w:b/>
          <w:bCs/>
          <w:color w:val="000000"/>
        </w:rPr>
      </w:pPr>
    </w:p>
    <w:p w14:paraId="425B2F2C" w14:textId="77777777" w:rsidR="00CA1053" w:rsidRDefault="00523412" w:rsidP="004615E5">
      <w:pPr>
        <w:pBdr>
          <w:top w:val="nil"/>
          <w:left w:val="nil"/>
          <w:bottom w:val="nil"/>
          <w:right w:val="nil"/>
          <w:between w:val="nil"/>
        </w:pBdr>
        <w:shd w:val="clear" w:color="auto" w:fill="FFFFFF"/>
        <w:ind w:left="708"/>
        <w:jc w:val="both"/>
        <w:rPr>
          <w:rFonts w:ascii="Arial" w:eastAsia="Arial" w:hAnsi="Arial" w:cs="Arial"/>
          <w:color w:val="000000"/>
        </w:rPr>
      </w:pPr>
      <w:r>
        <w:rPr>
          <w:rFonts w:ascii="Arial" w:eastAsia="Arial" w:hAnsi="Arial" w:cs="Arial"/>
          <w:color w:val="000000"/>
        </w:rPr>
        <w:tab/>
        <w:t xml:space="preserve">Para determinar el puntaje final se </w:t>
      </w:r>
      <w:r>
        <w:rPr>
          <w:rFonts w:ascii="Arial" w:eastAsia="Arial" w:hAnsi="Arial" w:cs="Arial"/>
        </w:rPr>
        <w:t>sumarán</w:t>
      </w:r>
      <w:r>
        <w:rPr>
          <w:rFonts w:ascii="Arial" w:eastAsia="Arial" w:hAnsi="Arial" w:cs="Arial"/>
          <w:color w:val="000000"/>
        </w:rPr>
        <w:t xml:space="preserve"> los puntajes ponderados obtenidos en cada etapa del proceso de selección de los/las postulantes calificados/as como “Aptos” en cada una de ellas, y las bonificaciones de corresponder.</w:t>
      </w:r>
    </w:p>
    <w:p w14:paraId="3F2D8D11" w14:textId="77777777" w:rsidR="00CA1053" w:rsidRDefault="00CA1053">
      <w:pPr>
        <w:pBdr>
          <w:top w:val="nil"/>
          <w:left w:val="nil"/>
          <w:bottom w:val="nil"/>
          <w:right w:val="nil"/>
          <w:between w:val="nil"/>
        </w:pBdr>
        <w:ind w:left="3409"/>
        <w:jc w:val="both"/>
        <w:rPr>
          <w:rFonts w:ascii="Arial" w:eastAsia="Arial" w:hAnsi="Arial" w:cs="Arial"/>
          <w:b/>
          <w:bCs/>
          <w:color w:val="000000"/>
        </w:rPr>
      </w:pPr>
    </w:p>
    <w:p w14:paraId="51899619" w14:textId="77777777" w:rsidR="00CA1053" w:rsidRDefault="00523412" w:rsidP="00B55F4D">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DE LA DECLARATORIA DE DESIERTO O CANCELACIÓN DEL PROCESO</w:t>
      </w:r>
    </w:p>
    <w:p w14:paraId="26501D84" w14:textId="77777777" w:rsidR="00CA1053" w:rsidRDefault="00CA1053">
      <w:pPr>
        <w:pBdr>
          <w:top w:val="nil"/>
          <w:left w:val="nil"/>
          <w:bottom w:val="nil"/>
          <w:right w:val="nil"/>
          <w:between w:val="nil"/>
        </w:pBdr>
        <w:jc w:val="both"/>
        <w:rPr>
          <w:rFonts w:ascii="Arial" w:eastAsia="Arial" w:hAnsi="Arial" w:cs="Arial"/>
          <w:b/>
          <w:bCs/>
          <w:color w:val="000000"/>
        </w:rPr>
      </w:pPr>
    </w:p>
    <w:p w14:paraId="6A892206" w14:textId="77777777" w:rsidR="00CA1053" w:rsidRDefault="00523412">
      <w:pPr>
        <w:numPr>
          <w:ilvl w:val="1"/>
          <w:numId w:val="9"/>
        </w:numPr>
        <w:pBdr>
          <w:top w:val="nil"/>
          <w:left w:val="nil"/>
          <w:bottom w:val="nil"/>
          <w:right w:val="nil"/>
          <w:between w:val="nil"/>
        </w:pBdr>
        <w:ind w:left="709" w:hanging="425"/>
        <w:rPr>
          <w:rFonts w:ascii="Arial" w:eastAsia="Arial" w:hAnsi="Arial" w:cs="Arial"/>
          <w:b/>
          <w:bCs/>
          <w:color w:val="000000"/>
        </w:rPr>
      </w:pPr>
      <w:r>
        <w:rPr>
          <w:rFonts w:ascii="Arial" w:eastAsia="Arial" w:hAnsi="Arial" w:cs="Arial"/>
          <w:b/>
          <w:bCs/>
          <w:color w:val="000000"/>
        </w:rPr>
        <w:t xml:space="preserve"> Declaratoria del Proceso como Desierto</w:t>
      </w:r>
    </w:p>
    <w:p w14:paraId="29EB2E8D" w14:textId="77777777" w:rsidR="00CA1053" w:rsidRDefault="00CA1053">
      <w:pPr>
        <w:pBdr>
          <w:top w:val="nil"/>
          <w:left w:val="nil"/>
          <w:bottom w:val="nil"/>
          <w:right w:val="nil"/>
          <w:between w:val="nil"/>
        </w:pBdr>
        <w:ind w:left="708"/>
        <w:rPr>
          <w:rFonts w:ascii="Arial" w:eastAsia="Arial" w:hAnsi="Arial" w:cs="Arial"/>
          <w:color w:val="000000"/>
        </w:rPr>
      </w:pPr>
    </w:p>
    <w:p w14:paraId="3E65A00E" w14:textId="77777777" w:rsidR="00CA1053" w:rsidRDefault="00523412">
      <w:pPr>
        <w:pBdr>
          <w:top w:val="nil"/>
          <w:left w:val="nil"/>
          <w:bottom w:val="nil"/>
          <w:right w:val="nil"/>
          <w:between w:val="nil"/>
        </w:pBdr>
        <w:ind w:left="708"/>
        <w:rPr>
          <w:rFonts w:ascii="Arial" w:eastAsia="Arial" w:hAnsi="Arial" w:cs="Arial"/>
          <w:color w:val="000000"/>
        </w:rPr>
      </w:pPr>
      <w:r>
        <w:rPr>
          <w:rFonts w:ascii="Arial" w:eastAsia="Arial" w:hAnsi="Arial" w:cs="Arial"/>
          <w:color w:val="000000"/>
        </w:rPr>
        <w:t>El proceso puede ser declarado desierto en alguno de los siguientes supuestos:</w:t>
      </w:r>
    </w:p>
    <w:p w14:paraId="5BBA01D7" w14:textId="77777777" w:rsidR="00CA1053" w:rsidRDefault="00CA1053">
      <w:pPr>
        <w:pBdr>
          <w:top w:val="nil"/>
          <w:left w:val="nil"/>
          <w:bottom w:val="nil"/>
          <w:right w:val="nil"/>
          <w:between w:val="nil"/>
        </w:pBdr>
        <w:ind w:left="708"/>
        <w:rPr>
          <w:rFonts w:ascii="Arial" w:eastAsia="Arial" w:hAnsi="Arial" w:cs="Arial"/>
          <w:color w:val="000000"/>
        </w:rPr>
      </w:pPr>
    </w:p>
    <w:p w14:paraId="09E57D42" w14:textId="77777777" w:rsidR="00CA1053" w:rsidRDefault="00523412">
      <w:pPr>
        <w:numPr>
          <w:ilvl w:val="0"/>
          <w:numId w:val="4"/>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no se presentan postulantes al proceso de selección.</w:t>
      </w:r>
    </w:p>
    <w:p w14:paraId="440312E2" w14:textId="77777777" w:rsidR="00CA1053" w:rsidRDefault="00523412">
      <w:pPr>
        <w:numPr>
          <w:ilvl w:val="0"/>
          <w:numId w:val="4"/>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ninguno de los postulantes cumple con los requisitos mínimos o incumplimiento de las consideraciones para la contratación laboral directa establecidas en el numeral 1.4.</w:t>
      </w:r>
    </w:p>
    <w:p w14:paraId="44F85400" w14:textId="77777777" w:rsidR="00CA1053" w:rsidRDefault="00523412">
      <w:pPr>
        <w:numPr>
          <w:ilvl w:val="0"/>
          <w:numId w:val="4"/>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habiendo cumplido los requisitos mínimos, ninguno de los postulantes obtiene puntaje mínimo aprobatorio en la etapa de evaluación final del proceso.</w:t>
      </w:r>
    </w:p>
    <w:p w14:paraId="05BB4D0F" w14:textId="77777777" w:rsidR="00CA1053" w:rsidRDefault="00CA1053">
      <w:pPr>
        <w:pBdr>
          <w:top w:val="nil"/>
          <w:left w:val="nil"/>
          <w:bottom w:val="nil"/>
          <w:right w:val="nil"/>
          <w:between w:val="nil"/>
        </w:pBdr>
        <w:rPr>
          <w:rFonts w:ascii="Arial" w:eastAsia="Arial" w:hAnsi="Arial" w:cs="Arial"/>
          <w:b/>
          <w:bCs/>
          <w:color w:val="000000"/>
        </w:rPr>
      </w:pPr>
    </w:p>
    <w:p w14:paraId="7D87EFBE" w14:textId="77777777" w:rsidR="00CA1053" w:rsidRDefault="00523412">
      <w:pPr>
        <w:pBdr>
          <w:top w:val="nil"/>
          <w:left w:val="nil"/>
          <w:bottom w:val="nil"/>
          <w:right w:val="nil"/>
          <w:between w:val="nil"/>
        </w:pBdr>
        <w:ind w:left="644" w:hanging="360"/>
        <w:rPr>
          <w:rFonts w:ascii="Arial" w:eastAsia="Arial" w:hAnsi="Arial" w:cs="Arial"/>
          <w:b/>
          <w:bCs/>
          <w:color w:val="000000"/>
        </w:rPr>
      </w:pPr>
      <w:r>
        <w:rPr>
          <w:rFonts w:ascii="Arial" w:eastAsia="Arial" w:hAnsi="Arial" w:cs="Arial"/>
          <w:b/>
          <w:bCs/>
          <w:color w:val="000000"/>
        </w:rPr>
        <w:t xml:space="preserve">10.2 Cancelación del Proceso de Selección </w:t>
      </w:r>
    </w:p>
    <w:p w14:paraId="63054E2C" w14:textId="77777777" w:rsidR="00CA1053" w:rsidRDefault="00CA1053">
      <w:pPr>
        <w:pBdr>
          <w:top w:val="nil"/>
          <w:left w:val="nil"/>
          <w:bottom w:val="nil"/>
          <w:right w:val="nil"/>
          <w:between w:val="nil"/>
        </w:pBdr>
        <w:ind w:left="708"/>
        <w:jc w:val="both"/>
        <w:rPr>
          <w:rFonts w:ascii="Arial" w:eastAsia="Arial" w:hAnsi="Arial" w:cs="Arial"/>
          <w:color w:val="000000"/>
        </w:rPr>
      </w:pPr>
    </w:p>
    <w:p w14:paraId="5D94DB74" w14:textId="720BB1BE" w:rsidR="00CA1053" w:rsidRDefault="00523412" w:rsidP="00B7473B">
      <w:pPr>
        <w:pBdr>
          <w:top w:val="nil"/>
          <w:left w:val="nil"/>
          <w:bottom w:val="nil"/>
          <w:right w:val="nil"/>
          <w:between w:val="nil"/>
        </w:pBdr>
        <w:ind w:left="708"/>
        <w:rPr>
          <w:rFonts w:ascii="Arial" w:eastAsia="Arial" w:hAnsi="Arial" w:cs="Arial"/>
          <w:color w:val="000000"/>
        </w:rPr>
      </w:pPr>
      <w:r>
        <w:rPr>
          <w:rFonts w:ascii="Arial" w:eastAsia="Arial" w:hAnsi="Arial" w:cs="Arial"/>
          <w:color w:val="000000"/>
        </w:rPr>
        <w:t>El proceso puede ser cancelado en alguno de los siguientes supuestos, sin que sea</w:t>
      </w:r>
      <w:r w:rsidR="00B7473B">
        <w:rPr>
          <w:rFonts w:ascii="Arial" w:eastAsia="Arial" w:hAnsi="Arial" w:cs="Arial"/>
          <w:color w:val="000000"/>
        </w:rPr>
        <w:t xml:space="preserve"> </w:t>
      </w:r>
      <w:r>
        <w:rPr>
          <w:rFonts w:ascii="Arial" w:eastAsia="Arial" w:hAnsi="Arial" w:cs="Arial"/>
          <w:color w:val="000000"/>
        </w:rPr>
        <w:t>responsabilidad de la entidad:</w:t>
      </w:r>
    </w:p>
    <w:p w14:paraId="32B3D971" w14:textId="77777777" w:rsidR="00CA1053" w:rsidRDefault="00523412">
      <w:pPr>
        <w:numPr>
          <w:ilvl w:val="0"/>
          <w:numId w:val="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desaparece la necesidad del servicio de la entidad con posterioridad al inicio del proceso de selección.</w:t>
      </w:r>
    </w:p>
    <w:p w14:paraId="38A997E5" w14:textId="77777777" w:rsidR="00CA1053" w:rsidRDefault="00523412">
      <w:pPr>
        <w:numPr>
          <w:ilvl w:val="0"/>
          <w:numId w:val="5"/>
        </w:numPr>
        <w:pBdr>
          <w:top w:val="nil"/>
          <w:left w:val="nil"/>
          <w:bottom w:val="nil"/>
          <w:right w:val="nil"/>
          <w:between w:val="nil"/>
        </w:pBdr>
        <w:ind w:left="993" w:hanging="285"/>
        <w:jc w:val="both"/>
        <w:rPr>
          <w:rFonts w:ascii="Arial" w:eastAsia="Arial" w:hAnsi="Arial" w:cs="Arial"/>
          <w:color w:val="000000"/>
        </w:rPr>
      </w:pPr>
      <w:r>
        <w:rPr>
          <w:rFonts w:ascii="Arial" w:eastAsia="Arial" w:hAnsi="Arial" w:cs="Arial"/>
          <w:color w:val="000000"/>
        </w:rPr>
        <w:t>Por restricciones presupuestales.</w:t>
      </w:r>
    </w:p>
    <w:p w14:paraId="5D350FD8" w14:textId="77777777" w:rsidR="00CA1053" w:rsidRDefault="00523412">
      <w:pPr>
        <w:numPr>
          <w:ilvl w:val="0"/>
          <w:numId w:val="5"/>
        </w:numPr>
        <w:pBdr>
          <w:top w:val="nil"/>
          <w:left w:val="nil"/>
          <w:bottom w:val="nil"/>
          <w:right w:val="nil"/>
          <w:between w:val="nil"/>
        </w:pBdr>
        <w:ind w:left="993" w:hanging="285"/>
        <w:jc w:val="both"/>
        <w:rPr>
          <w:rFonts w:ascii="Arial" w:eastAsia="Arial" w:hAnsi="Arial" w:cs="Arial"/>
          <w:color w:val="000000"/>
        </w:rPr>
      </w:pPr>
      <w:r>
        <w:rPr>
          <w:rFonts w:ascii="Arial" w:eastAsia="Arial" w:hAnsi="Arial" w:cs="Arial"/>
          <w:color w:val="000000"/>
        </w:rPr>
        <w:t>Otros supuestos debidamente justificados.</w:t>
      </w:r>
    </w:p>
    <w:p w14:paraId="57ADC1A3" w14:textId="77777777" w:rsidR="00CA1053" w:rsidRDefault="00CA1053">
      <w:pPr>
        <w:pBdr>
          <w:top w:val="nil"/>
          <w:left w:val="nil"/>
          <w:bottom w:val="nil"/>
          <w:right w:val="nil"/>
          <w:between w:val="nil"/>
        </w:pBdr>
        <w:jc w:val="both"/>
        <w:rPr>
          <w:rFonts w:ascii="Arial" w:eastAsia="Arial" w:hAnsi="Arial" w:cs="Arial"/>
          <w:color w:val="000000"/>
        </w:rPr>
      </w:pPr>
    </w:p>
    <w:p w14:paraId="3FEA60D5" w14:textId="77777777" w:rsidR="00CA1053" w:rsidRDefault="00523412" w:rsidP="000130FF">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SUSCRIPCIÓN Y REGISTRO DE CONTRATO</w:t>
      </w:r>
    </w:p>
    <w:p w14:paraId="1D91A452" w14:textId="77777777" w:rsidR="00CA1053" w:rsidRDefault="00CA1053">
      <w:pPr>
        <w:pBdr>
          <w:top w:val="nil"/>
          <w:left w:val="nil"/>
          <w:bottom w:val="nil"/>
          <w:right w:val="nil"/>
          <w:between w:val="nil"/>
        </w:pBdr>
        <w:ind w:left="426"/>
        <w:jc w:val="both"/>
        <w:rPr>
          <w:rFonts w:ascii="Arial" w:eastAsia="Arial" w:hAnsi="Arial" w:cs="Arial"/>
          <w:b/>
          <w:bCs/>
          <w:color w:val="FF0000"/>
        </w:rPr>
      </w:pPr>
    </w:p>
    <w:p w14:paraId="7759A890" w14:textId="77777777" w:rsidR="00CA1053" w:rsidRDefault="00523412" w:rsidP="0042704D">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El contrato será suscrito dentro de un plazo no mayor de seis (06) días hábiles, contados a partir del día siguiente de la publicación de los resultados finales.</w:t>
      </w:r>
    </w:p>
    <w:p w14:paraId="45A4A728" w14:textId="77777777" w:rsidR="00CA1053" w:rsidRDefault="00CA1053">
      <w:pPr>
        <w:pBdr>
          <w:top w:val="nil"/>
          <w:left w:val="nil"/>
          <w:bottom w:val="nil"/>
          <w:right w:val="nil"/>
          <w:between w:val="nil"/>
        </w:pBdr>
        <w:jc w:val="both"/>
        <w:rPr>
          <w:rFonts w:ascii="Arial" w:eastAsia="Arial" w:hAnsi="Arial" w:cs="Arial"/>
          <w:color w:val="000000"/>
        </w:rPr>
      </w:pPr>
    </w:p>
    <w:p w14:paraId="58AD7356" w14:textId="77777777" w:rsidR="00CA1053" w:rsidRDefault="00523412" w:rsidP="00BD4B02">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 xml:space="preserve">DE LOS MECANISMOS DE </w:t>
      </w:r>
      <w:r>
        <w:rPr>
          <w:rFonts w:ascii="Arial" w:eastAsia="Arial" w:hAnsi="Arial" w:cs="Arial"/>
          <w:b/>
          <w:bCs/>
        </w:rPr>
        <w:t>IMPUGNACIÓN</w:t>
      </w:r>
      <w:r>
        <w:rPr>
          <w:rFonts w:ascii="Arial" w:eastAsia="Arial" w:hAnsi="Arial" w:cs="Arial"/>
          <w:b/>
          <w:bCs/>
          <w:color w:val="000000"/>
        </w:rPr>
        <w:t xml:space="preserve"> Y OBSERVACIONES</w:t>
      </w:r>
    </w:p>
    <w:p w14:paraId="112E80DD" w14:textId="77777777" w:rsidR="00CA1053" w:rsidRDefault="00CA1053">
      <w:pPr>
        <w:pBdr>
          <w:top w:val="nil"/>
          <w:left w:val="nil"/>
          <w:bottom w:val="nil"/>
          <w:right w:val="nil"/>
          <w:between w:val="nil"/>
        </w:pBdr>
        <w:ind w:left="3409"/>
        <w:jc w:val="both"/>
        <w:rPr>
          <w:rFonts w:ascii="Arial" w:eastAsia="Arial" w:hAnsi="Arial" w:cs="Arial"/>
          <w:b/>
          <w:bCs/>
          <w:color w:val="000000"/>
        </w:rPr>
      </w:pPr>
    </w:p>
    <w:p w14:paraId="401250DD" w14:textId="77777777" w:rsidR="00CA1053" w:rsidRDefault="00523412" w:rsidP="0042704D">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 xml:space="preserve">12.1 Consultas y Observaciones </w:t>
      </w:r>
    </w:p>
    <w:p w14:paraId="19B4F911" w14:textId="77777777" w:rsidR="00CA1053" w:rsidRDefault="00CA1053" w:rsidP="0042704D">
      <w:pPr>
        <w:pBdr>
          <w:top w:val="nil"/>
          <w:left w:val="nil"/>
          <w:bottom w:val="nil"/>
          <w:right w:val="nil"/>
          <w:between w:val="nil"/>
        </w:pBdr>
        <w:ind w:left="426"/>
        <w:jc w:val="both"/>
        <w:rPr>
          <w:rFonts w:ascii="Arial" w:eastAsia="Arial" w:hAnsi="Arial" w:cs="Arial"/>
          <w:b/>
          <w:bCs/>
          <w:color w:val="000000"/>
        </w:rPr>
      </w:pPr>
    </w:p>
    <w:p w14:paraId="4EC3BF4A" w14:textId="77777777" w:rsidR="00CA1053" w:rsidRDefault="00523412" w:rsidP="004D3AA3">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La SGGI y las Oficinas de Recursos Humanos, según su jurisdicción y ámbito de competencia, se encuentra facultada para absolver las consultas de las postulantes realizadas a través del correo electrónico de contacto establecido en los medios de comunicación del proceso. Así como a revisar, de oficio o a pedido de parte, los resultados de las etapas de evaluación, dentro los dos (02) días hábiles posteriores a la publicación de resultados. De ser el caso, la SGGI o las Oficinas de Recursos Humanos realizan las acciones necesarias para subsanar cualquier error y emite el comunicado dando a conocer el hecho a las/os demás postulantes y a la ciudadanía en general.</w:t>
      </w:r>
    </w:p>
    <w:p w14:paraId="468E69FA" w14:textId="77777777" w:rsidR="00CA1053" w:rsidRDefault="00CA1053" w:rsidP="004F4EF9">
      <w:pPr>
        <w:pBdr>
          <w:top w:val="nil"/>
          <w:left w:val="nil"/>
          <w:bottom w:val="nil"/>
          <w:right w:val="nil"/>
          <w:between w:val="nil"/>
        </w:pBdr>
        <w:ind w:left="426"/>
        <w:jc w:val="both"/>
        <w:rPr>
          <w:rFonts w:ascii="Arial" w:eastAsia="Arial" w:hAnsi="Arial" w:cs="Arial"/>
          <w:color w:val="000000"/>
        </w:rPr>
      </w:pPr>
    </w:p>
    <w:p w14:paraId="60846B78" w14:textId="77777777" w:rsidR="00CA1053" w:rsidRDefault="00523412" w:rsidP="004D3AA3">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 xml:space="preserve">Cualquier comunicación respecto al presente proceso de selección deberá ser remitida a los siguientes correos electrónicos, medio por el cual serán atendidas las consultas respectivas en el horario de lunes a viernes de 08:00 a.m. a 05:00 p.m. </w:t>
      </w:r>
    </w:p>
    <w:p w14:paraId="531BB7A7" w14:textId="77777777" w:rsidR="00CA1053" w:rsidRDefault="00CA1053">
      <w:pPr>
        <w:pBdr>
          <w:top w:val="nil"/>
          <w:left w:val="nil"/>
          <w:bottom w:val="nil"/>
          <w:right w:val="nil"/>
          <w:between w:val="nil"/>
        </w:pBdr>
        <w:jc w:val="both"/>
        <w:rPr>
          <w:rFonts w:ascii="Arial" w:eastAsia="Arial" w:hAnsi="Arial" w:cs="Arial"/>
          <w:color w:val="000000"/>
        </w:rPr>
      </w:pPr>
    </w:p>
    <w:tbl>
      <w:tblPr>
        <w:tblStyle w:val="afb"/>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3402"/>
        <w:gridCol w:w="3402"/>
      </w:tblGrid>
      <w:tr w:rsidR="00CA1053" w14:paraId="69EF732F" w14:textId="77777777">
        <w:trPr>
          <w:trHeight w:val="315"/>
        </w:trPr>
        <w:tc>
          <w:tcPr>
            <w:tcW w:w="2126" w:type="dxa"/>
            <w:shd w:val="clear" w:color="auto" w:fill="9CC3E5"/>
            <w:vAlign w:val="center"/>
          </w:tcPr>
          <w:p w14:paraId="6961726F" w14:textId="77777777" w:rsidR="00CA1053" w:rsidRDefault="00523412">
            <w:pPr>
              <w:jc w:val="center"/>
              <w:rPr>
                <w:rFonts w:ascii="Arial" w:eastAsia="Arial" w:hAnsi="Arial" w:cs="Arial"/>
                <w:b/>
                <w:bCs/>
                <w:color w:val="000000"/>
              </w:rPr>
            </w:pPr>
            <w:r>
              <w:rPr>
                <w:rFonts w:ascii="Arial" w:eastAsia="Arial" w:hAnsi="Arial" w:cs="Arial"/>
                <w:b/>
                <w:bCs/>
                <w:color w:val="000000"/>
              </w:rPr>
              <w:t>OODD</w:t>
            </w:r>
          </w:p>
        </w:tc>
        <w:tc>
          <w:tcPr>
            <w:tcW w:w="3402" w:type="dxa"/>
            <w:shd w:val="clear" w:color="auto" w:fill="9CC3E5"/>
            <w:vAlign w:val="center"/>
          </w:tcPr>
          <w:p w14:paraId="5A6FF453" w14:textId="77777777" w:rsidR="00CA1053" w:rsidRDefault="00523412">
            <w:pPr>
              <w:jc w:val="center"/>
              <w:rPr>
                <w:rFonts w:ascii="Arial" w:eastAsia="Arial" w:hAnsi="Arial" w:cs="Arial"/>
                <w:b/>
                <w:bCs/>
                <w:color w:val="000000"/>
              </w:rPr>
            </w:pPr>
            <w:r>
              <w:rPr>
                <w:rFonts w:ascii="Arial" w:eastAsia="Arial" w:hAnsi="Arial" w:cs="Arial"/>
                <w:b/>
                <w:bCs/>
                <w:color w:val="000000"/>
              </w:rPr>
              <w:t>NOMBRE</w:t>
            </w:r>
          </w:p>
        </w:tc>
        <w:tc>
          <w:tcPr>
            <w:tcW w:w="3402" w:type="dxa"/>
            <w:shd w:val="clear" w:color="auto" w:fill="9CC3E5"/>
            <w:vAlign w:val="center"/>
          </w:tcPr>
          <w:p w14:paraId="13FCF27D" w14:textId="77777777" w:rsidR="00CA1053" w:rsidRDefault="00523412">
            <w:pPr>
              <w:jc w:val="center"/>
              <w:rPr>
                <w:rFonts w:ascii="Arial" w:eastAsia="Arial" w:hAnsi="Arial" w:cs="Arial"/>
                <w:b/>
                <w:bCs/>
                <w:color w:val="000000"/>
              </w:rPr>
            </w:pPr>
            <w:r>
              <w:rPr>
                <w:rFonts w:ascii="Arial" w:eastAsia="Arial" w:hAnsi="Arial" w:cs="Arial"/>
                <w:b/>
                <w:bCs/>
                <w:color w:val="000000"/>
              </w:rPr>
              <w:t>CORREO</w:t>
            </w:r>
          </w:p>
        </w:tc>
      </w:tr>
      <w:tr w:rsidR="00CA1053" w14:paraId="55E67F8A" w14:textId="77777777">
        <w:trPr>
          <w:trHeight w:val="371"/>
        </w:trPr>
        <w:tc>
          <w:tcPr>
            <w:tcW w:w="2126" w:type="dxa"/>
            <w:shd w:val="clear" w:color="auto" w:fill="FFFFFF"/>
            <w:vAlign w:val="bottom"/>
          </w:tcPr>
          <w:p w14:paraId="2222C0BF" w14:textId="77777777" w:rsidR="00CA1053" w:rsidRDefault="00523412">
            <w:pPr>
              <w:rPr>
                <w:rFonts w:ascii="Arial" w:eastAsia="Arial" w:hAnsi="Arial" w:cs="Arial"/>
                <w:color w:val="000000"/>
              </w:rPr>
            </w:pPr>
            <w:r>
              <w:rPr>
                <w:rFonts w:ascii="Arial" w:eastAsia="Arial" w:hAnsi="Arial" w:cs="Arial"/>
                <w:color w:val="000000"/>
                <w:sz w:val="18"/>
                <w:szCs w:val="18"/>
              </w:rPr>
              <w:t>RA ANCASH</w:t>
            </w:r>
          </w:p>
        </w:tc>
        <w:tc>
          <w:tcPr>
            <w:tcW w:w="3402" w:type="dxa"/>
            <w:shd w:val="clear" w:color="auto" w:fill="FFFFFF"/>
            <w:vAlign w:val="bottom"/>
          </w:tcPr>
          <w:p w14:paraId="2A491DBB" w14:textId="77777777" w:rsidR="00CA1053" w:rsidRDefault="00523412">
            <w:pPr>
              <w:ind w:left="708" w:hanging="708"/>
              <w:rPr>
                <w:rFonts w:ascii="Arial" w:eastAsia="Arial" w:hAnsi="Arial" w:cs="Arial"/>
                <w:color w:val="000000"/>
                <w:sz w:val="18"/>
                <w:szCs w:val="18"/>
              </w:rPr>
            </w:pPr>
            <w:r>
              <w:rPr>
                <w:rFonts w:ascii="Arial" w:eastAsia="Arial" w:hAnsi="Arial" w:cs="Arial"/>
                <w:color w:val="000000"/>
              </w:rPr>
              <w:t xml:space="preserve">    </w:t>
            </w:r>
            <w:r>
              <w:rPr>
                <w:rFonts w:ascii="Arial" w:eastAsia="Arial" w:hAnsi="Arial" w:cs="Arial"/>
                <w:color w:val="000000"/>
                <w:sz w:val="18"/>
                <w:szCs w:val="18"/>
              </w:rPr>
              <w:t>Paulo José Lozano Valderrama</w:t>
            </w:r>
          </w:p>
        </w:tc>
        <w:tc>
          <w:tcPr>
            <w:tcW w:w="3402" w:type="dxa"/>
            <w:shd w:val="clear" w:color="auto" w:fill="FFFFFF"/>
            <w:vAlign w:val="bottom"/>
          </w:tcPr>
          <w:p w14:paraId="52064734" w14:textId="77777777" w:rsidR="00CA1053" w:rsidRDefault="00523412">
            <w:pPr>
              <w:jc w:val="center"/>
              <w:rPr>
                <w:rFonts w:ascii="Arial" w:eastAsia="Arial" w:hAnsi="Arial" w:cs="Arial"/>
                <w:color w:val="0563C1"/>
              </w:rPr>
            </w:pPr>
            <w:r>
              <w:rPr>
                <w:rFonts w:ascii="Arial" w:eastAsia="Arial" w:hAnsi="Arial" w:cs="Arial"/>
                <w:color w:val="0563C1"/>
                <w:sz w:val="18"/>
                <w:szCs w:val="18"/>
                <w:u w:val="single"/>
              </w:rPr>
              <w:t>paulo.lozano@essalud.gob.pe</w:t>
            </w:r>
          </w:p>
        </w:tc>
      </w:tr>
    </w:tbl>
    <w:p w14:paraId="06B7AF52" w14:textId="77777777" w:rsidR="00CA1053" w:rsidRDefault="00CA1053">
      <w:pPr>
        <w:pBdr>
          <w:top w:val="nil"/>
          <w:left w:val="nil"/>
          <w:bottom w:val="nil"/>
          <w:right w:val="nil"/>
          <w:between w:val="nil"/>
        </w:pBdr>
        <w:jc w:val="both"/>
        <w:rPr>
          <w:rFonts w:ascii="Arial" w:eastAsia="Arial" w:hAnsi="Arial" w:cs="Arial"/>
          <w:color w:val="000000"/>
        </w:rPr>
      </w:pPr>
    </w:p>
    <w:p w14:paraId="4FCD9CA1" w14:textId="77777777" w:rsidR="00CA1053" w:rsidRDefault="00523412">
      <w:pPr>
        <w:pBdr>
          <w:top w:val="nil"/>
          <w:left w:val="nil"/>
          <w:bottom w:val="nil"/>
          <w:right w:val="nil"/>
          <w:between w:val="nil"/>
        </w:pBdr>
        <w:ind w:firstLine="284"/>
        <w:jc w:val="both"/>
        <w:rPr>
          <w:rFonts w:ascii="Arial" w:eastAsia="Arial" w:hAnsi="Arial" w:cs="Arial"/>
          <w:b/>
          <w:bCs/>
          <w:color w:val="000000"/>
        </w:rPr>
      </w:pPr>
      <w:r>
        <w:rPr>
          <w:rFonts w:ascii="Arial" w:eastAsia="Arial" w:hAnsi="Arial" w:cs="Arial"/>
          <w:b/>
          <w:bCs/>
          <w:color w:val="000000"/>
        </w:rPr>
        <w:t>12.2 Impugnación</w:t>
      </w:r>
    </w:p>
    <w:p w14:paraId="1DFE9D0A" w14:textId="77777777" w:rsidR="00CA1053" w:rsidRDefault="00CA1053">
      <w:pPr>
        <w:pBdr>
          <w:top w:val="nil"/>
          <w:left w:val="nil"/>
          <w:bottom w:val="nil"/>
          <w:right w:val="nil"/>
          <w:between w:val="nil"/>
        </w:pBdr>
        <w:jc w:val="both"/>
        <w:rPr>
          <w:rFonts w:ascii="Arial" w:eastAsia="Arial" w:hAnsi="Arial" w:cs="Arial"/>
          <w:color w:val="000000"/>
        </w:rPr>
      </w:pPr>
    </w:p>
    <w:p w14:paraId="4BDB4639" w14:textId="77777777" w:rsidR="00CA1053" w:rsidRDefault="00523412" w:rsidP="00810711">
      <w:pPr>
        <w:pBdr>
          <w:top w:val="nil"/>
          <w:left w:val="nil"/>
          <w:bottom w:val="nil"/>
          <w:right w:val="nil"/>
          <w:between w:val="nil"/>
        </w:pBdr>
        <w:shd w:val="clear" w:color="auto" w:fill="FFFFFF"/>
        <w:ind w:left="708"/>
        <w:jc w:val="both"/>
        <w:rPr>
          <w:rFonts w:ascii="Arial" w:eastAsia="Arial" w:hAnsi="Arial" w:cs="Arial"/>
          <w:color w:val="000000"/>
        </w:rPr>
      </w:pPr>
      <w:r>
        <w:rPr>
          <w:rFonts w:ascii="Arial" w:eastAsia="Arial" w:hAnsi="Arial" w:cs="Arial"/>
          <w:color w:val="000000"/>
        </w:rPr>
        <w:t xml:space="preserve">El plazo para interponer el recurso de reconsideración es de hasta quince (15) días hábiles a partir de la publicación de los resultados finales del concurso. </w:t>
      </w:r>
    </w:p>
    <w:p w14:paraId="3621DE63" w14:textId="77777777" w:rsidR="00CA1053" w:rsidRDefault="00523412" w:rsidP="00810711">
      <w:pPr>
        <w:pBdr>
          <w:top w:val="nil"/>
          <w:left w:val="nil"/>
          <w:bottom w:val="nil"/>
          <w:right w:val="nil"/>
          <w:between w:val="nil"/>
        </w:pBdr>
        <w:shd w:val="clear" w:color="auto" w:fill="FFFFFF"/>
        <w:ind w:left="708"/>
        <w:jc w:val="both"/>
        <w:rPr>
          <w:rFonts w:ascii="Arial" w:eastAsia="Arial" w:hAnsi="Arial" w:cs="Arial"/>
          <w:color w:val="000000"/>
        </w:rPr>
      </w:pPr>
      <w:r>
        <w:rPr>
          <w:rFonts w:ascii="Arial" w:eastAsia="Arial" w:hAnsi="Arial" w:cs="Arial"/>
          <w:color w:val="000000"/>
        </w:rPr>
        <w:t xml:space="preserve">El Comité de Selección deberá resolver el Recurso de Reconsideración en un plazo de hasta quince (15) días hábiles, de presentado el recurso formulado. </w:t>
      </w:r>
    </w:p>
    <w:p w14:paraId="4C5D4219" w14:textId="77777777" w:rsidR="00CA1053" w:rsidRDefault="00523412" w:rsidP="00810711">
      <w:pPr>
        <w:pBdr>
          <w:top w:val="nil"/>
          <w:left w:val="nil"/>
          <w:bottom w:val="nil"/>
          <w:right w:val="nil"/>
          <w:between w:val="nil"/>
        </w:pBdr>
        <w:shd w:val="clear" w:color="auto" w:fill="FFFFFF"/>
        <w:ind w:left="708"/>
        <w:jc w:val="both"/>
        <w:rPr>
          <w:rFonts w:ascii="Arial" w:eastAsia="Arial" w:hAnsi="Arial" w:cs="Arial"/>
          <w:color w:val="000000"/>
        </w:rPr>
      </w:pPr>
      <w:r>
        <w:rPr>
          <w:rFonts w:ascii="Arial" w:eastAsia="Arial" w:hAnsi="Arial" w:cs="Arial"/>
          <w:color w:val="000000"/>
        </w:rPr>
        <w:t xml:space="preserve">El plazo para interponer el Recurso de Apelación es de (15) días hábiles computados desde el día siguiente de la publicación de los resultados finales que excluyen al postulante del proceso, </w:t>
      </w:r>
      <w:r>
        <w:rPr>
          <w:rFonts w:ascii="Arial" w:eastAsia="Arial" w:hAnsi="Arial" w:cs="Arial"/>
          <w:color w:val="000000"/>
        </w:rPr>
        <w:lastRenderedPageBreak/>
        <w:t xml:space="preserve">dicho recurso será elevado al Tribunal del Servicio Civil dentro de los plazos establecidos en el Reglamento del referido Tribunal.  </w:t>
      </w:r>
    </w:p>
    <w:p w14:paraId="30BD9386" w14:textId="77777777" w:rsidR="00CA1053" w:rsidRDefault="00CA1053" w:rsidP="00810711">
      <w:pPr>
        <w:pBdr>
          <w:top w:val="nil"/>
          <w:left w:val="nil"/>
          <w:bottom w:val="nil"/>
          <w:right w:val="nil"/>
          <w:between w:val="nil"/>
        </w:pBdr>
        <w:shd w:val="clear" w:color="auto" w:fill="FFFFFF"/>
        <w:ind w:left="708"/>
        <w:jc w:val="both"/>
        <w:rPr>
          <w:rFonts w:ascii="Arial" w:eastAsia="Arial" w:hAnsi="Arial" w:cs="Arial"/>
          <w:color w:val="000000"/>
        </w:rPr>
      </w:pPr>
    </w:p>
    <w:p w14:paraId="73D1385E" w14:textId="77777777" w:rsidR="00CA1053" w:rsidRDefault="00523412" w:rsidP="00810711">
      <w:pPr>
        <w:pBdr>
          <w:top w:val="nil"/>
          <w:left w:val="nil"/>
          <w:bottom w:val="nil"/>
          <w:right w:val="nil"/>
          <w:between w:val="nil"/>
        </w:pBdr>
        <w:shd w:val="clear" w:color="auto" w:fill="FFFFFF"/>
        <w:ind w:left="708"/>
        <w:jc w:val="both"/>
        <w:rPr>
          <w:rFonts w:ascii="Arial" w:eastAsia="Arial" w:hAnsi="Arial" w:cs="Arial"/>
          <w:color w:val="000000"/>
        </w:rPr>
      </w:pPr>
      <w:r>
        <w:rPr>
          <w:rFonts w:ascii="Arial" w:eastAsia="Arial" w:hAnsi="Arial" w:cs="Arial"/>
          <w:color w:val="000000"/>
        </w:rPr>
        <w:t xml:space="preserve">La interposición del recurso de apelación no está </w:t>
      </w:r>
      <w:r w:rsidRPr="00810711">
        <w:rPr>
          <w:rFonts w:ascii="Arial" w:eastAsia="Arial" w:hAnsi="Arial" w:cs="Arial"/>
          <w:color w:val="000000"/>
        </w:rPr>
        <w:t>condicionada</w:t>
      </w:r>
      <w:r>
        <w:rPr>
          <w:rFonts w:ascii="Arial" w:eastAsia="Arial" w:hAnsi="Arial" w:cs="Arial"/>
          <w:color w:val="000000"/>
        </w:rPr>
        <w:t xml:space="preserve"> a la interposición del recurso de reconsideración. </w:t>
      </w:r>
    </w:p>
    <w:p w14:paraId="3C6C734C" w14:textId="77777777" w:rsidR="00CA1053" w:rsidRDefault="00CA1053">
      <w:pPr>
        <w:pBdr>
          <w:top w:val="nil"/>
          <w:left w:val="nil"/>
          <w:bottom w:val="nil"/>
          <w:right w:val="nil"/>
          <w:between w:val="nil"/>
        </w:pBdr>
        <w:spacing w:after="34"/>
        <w:ind w:left="284"/>
        <w:jc w:val="both"/>
        <w:rPr>
          <w:rFonts w:ascii="Arial" w:eastAsia="Arial" w:hAnsi="Arial" w:cs="Arial"/>
          <w:color w:val="000000"/>
        </w:rPr>
      </w:pPr>
    </w:p>
    <w:p w14:paraId="278FFBE9" w14:textId="77777777" w:rsidR="00CA1053" w:rsidRDefault="00523412" w:rsidP="00810711">
      <w:pPr>
        <w:pBdr>
          <w:top w:val="nil"/>
          <w:left w:val="nil"/>
          <w:bottom w:val="nil"/>
          <w:right w:val="nil"/>
          <w:between w:val="nil"/>
        </w:pBdr>
        <w:shd w:val="clear" w:color="auto" w:fill="FFFFFF"/>
        <w:ind w:left="708"/>
        <w:jc w:val="both"/>
        <w:rPr>
          <w:rFonts w:ascii="Arial" w:eastAsia="Arial" w:hAnsi="Arial" w:cs="Arial"/>
          <w:color w:val="0000FF"/>
        </w:rPr>
      </w:pPr>
      <w:r>
        <w:rPr>
          <w:rFonts w:ascii="Arial" w:eastAsia="Arial" w:hAnsi="Arial" w:cs="Arial"/>
          <w:color w:val="000000"/>
        </w:rPr>
        <w:t xml:space="preserve">Los recursos deben presentarse ante la Mesa de Partes Digital, a través del siguiente enlace: </w:t>
      </w:r>
      <w:hyperlink r:id="rId21">
        <w:r>
          <w:rPr>
            <w:rFonts w:ascii="Arial" w:eastAsia="Arial" w:hAnsi="Arial" w:cs="Arial"/>
            <w:b/>
            <w:bCs/>
            <w:color w:val="0000FF"/>
            <w:u w:val="single"/>
          </w:rPr>
          <w:t>https://mpv.essalud.gob.pe/Login/Index</w:t>
        </w:r>
      </w:hyperlink>
      <w:r>
        <w:rPr>
          <w:rFonts w:ascii="Arial" w:eastAsia="Arial" w:hAnsi="Arial" w:cs="Arial"/>
          <w:b/>
          <w:bCs/>
          <w:color w:val="000000"/>
        </w:rPr>
        <w:t xml:space="preserve"> </w:t>
      </w:r>
    </w:p>
    <w:p w14:paraId="59BFD031" w14:textId="77777777" w:rsidR="00CA1053" w:rsidRDefault="00CA1053">
      <w:pPr>
        <w:pBdr>
          <w:top w:val="nil"/>
          <w:left w:val="nil"/>
          <w:bottom w:val="nil"/>
          <w:right w:val="nil"/>
          <w:between w:val="nil"/>
        </w:pBdr>
        <w:jc w:val="both"/>
        <w:rPr>
          <w:rFonts w:ascii="Arial" w:eastAsia="Arial" w:hAnsi="Arial" w:cs="Arial"/>
          <w:color w:val="000000"/>
        </w:rPr>
      </w:pPr>
    </w:p>
    <w:p w14:paraId="2EA2CAA2" w14:textId="77777777" w:rsidR="00CA1053" w:rsidRDefault="00523412" w:rsidP="00BD4B02">
      <w:pPr>
        <w:numPr>
          <w:ilvl w:val="0"/>
          <w:numId w:val="11"/>
        </w:numPr>
        <w:pBdr>
          <w:top w:val="nil"/>
          <w:left w:val="nil"/>
          <w:bottom w:val="nil"/>
          <w:right w:val="nil"/>
          <w:between w:val="nil"/>
        </w:pBdr>
        <w:ind w:left="426" w:hanging="426"/>
        <w:rPr>
          <w:rFonts w:ascii="Arial" w:eastAsia="Arial" w:hAnsi="Arial" w:cs="Arial"/>
          <w:b/>
          <w:bCs/>
          <w:color w:val="000000"/>
        </w:rPr>
      </w:pPr>
      <w:r>
        <w:rPr>
          <w:rFonts w:ascii="Arial" w:eastAsia="Arial" w:hAnsi="Arial" w:cs="Arial"/>
          <w:b/>
          <w:bCs/>
          <w:color w:val="000000"/>
        </w:rPr>
        <w:t>DE LA ABSTENCIÓN DE LOS MIEMBROS DEL COMITÉ DE SELECCIÓN:</w:t>
      </w:r>
    </w:p>
    <w:p w14:paraId="364472BB" w14:textId="77777777" w:rsidR="00CA1053" w:rsidRDefault="00CA1053">
      <w:pPr>
        <w:pBdr>
          <w:top w:val="nil"/>
          <w:left w:val="nil"/>
          <w:bottom w:val="nil"/>
          <w:right w:val="nil"/>
          <w:between w:val="nil"/>
        </w:pBdr>
        <w:ind w:left="3409"/>
        <w:jc w:val="both"/>
        <w:rPr>
          <w:rFonts w:ascii="Arial" w:eastAsia="Arial" w:hAnsi="Arial" w:cs="Arial"/>
          <w:b/>
          <w:bCs/>
          <w:color w:val="000000"/>
        </w:rPr>
      </w:pPr>
    </w:p>
    <w:p w14:paraId="7AF24D84" w14:textId="77777777" w:rsidR="00CA1053" w:rsidRDefault="00523412" w:rsidP="004D3AA3">
      <w:pPr>
        <w:pBdr>
          <w:top w:val="nil"/>
          <w:left w:val="nil"/>
          <w:bottom w:val="nil"/>
          <w:right w:val="nil"/>
          <w:between w:val="nil"/>
        </w:pBdr>
        <w:ind w:left="426"/>
        <w:jc w:val="both"/>
        <w:rPr>
          <w:rFonts w:ascii="Arial" w:eastAsia="Arial" w:hAnsi="Arial" w:cs="Arial"/>
          <w:b/>
          <w:bCs/>
          <w:color w:val="000000"/>
        </w:rPr>
      </w:pPr>
      <w:r>
        <w:rPr>
          <w:rFonts w:ascii="Arial" w:eastAsia="Arial" w:hAnsi="Arial" w:cs="Arial"/>
          <w:b/>
          <w:bCs/>
          <w:color w:val="000000"/>
        </w:rPr>
        <w:t>13.1 Nepotismo:</w:t>
      </w:r>
    </w:p>
    <w:p w14:paraId="3C94BC23" w14:textId="77777777" w:rsidR="00CA1053" w:rsidRDefault="00CA1053">
      <w:pPr>
        <w:pBdr>
          <w:top w:val="nil"/>
          <w:left w:val="nil"/>
          <w:bottom w:val="nil"/>
          <w:right w:val="nil"/>
          <w:between w:val="nil"/>
        </w:pBdr>
        <w:ind w:left="644" w:hanging="360"/>
        <w:rPr>
          <w:rFonts w:ascii="Arial" w:eastAsia="Arial" w:hAnsi="Arial" w:cs="Arial"/>
          <w:b/>
          <w:bCs/>
          <w:color w:val="000000"/>
        </w:rPr>
      </w:pPr>
    </w:p>
    <w:p w14:paraId="310255DF" w14:textId="77777777" w:rsidR="00CA1053" w:rsidRDefault="00523412">
      <w:pPr>
        <w:pBdr>
          <w:top w:val="nil"/>
          <w:left w:val="nil"/>
          <w:bottom w:val="nil"/>
          <w:right w:val="nil"/>
          <w:between w:val="nil"/>
        </w:pBdr>
        <w:ind w:left="644"/>
        <w:jc w:val="both"/>
        <w:rPr>
          <w:rFonts w:ascii="Arial" w:eastAsia="Arial" w:hAnsi="Arial" w:cs="Arial"/>
          <w:color w:val="000000"/>
        </w:rPr>
      </w:pPr>
      <w:r>
        <w:rPr>
          <w:rFonts w:ascii="Arial" w:eastAsia="Arial" w:hAnsi="Arial" w:cs="Arial"/>
          <w:color w:val="000000"/>
        </w:rPr>
        <w:t>De conformidad con el artículo 160 del Reglamento General de la Ley, los miembros del comité, el personal de la oficina de recursos humanos o cualquier servidor/a civil incluyendo a los/as funcionarios/as, que gocen de la facultad de designación o contratación de personal, o que tenga injerencia directa o indirecta en el proceso de selección, están prohibidos de ejercer dicha facultad en el ámbito de su entidad respecto a sus parientes hasta el cuarto grado de consanguinidad, segundo de afinidad y por razón de matrimonio, de convivencia o de unión de hecho.</w:t>
      </w:r>
    </w:p>
    <w:p w14:paraId="41A5069B" w14:textId="77777777" w:rsidR="00CA1053" w:rsidRDefault="00523412">
      <w:pPr>
        <w:pBdr>
          <w:top w:val="nil"/>
          <w:left w:val="nil"/>
          <w:bottom w:val="nil"/>
          <w:right w:val="nil"/>
          <w:between w:val="nil"/>
        </w:pBdr>
        <w:ind w:left="644" w:hanging="360"/>
        <w:jc w:val="both"/>
        <w:rPr>
          <w:rFonts w:ascii="Arial" w:eastAsia="Arial" w:hAnsi="Arial" w:cs="Arial"/>
          <w:color w:val="000000"/>
        </w:rPr>
      </w:pPr>
      <w:r>
        <w:rPr>
          <w:rFonts w:ascii="Arial" w:eastAsia="Arial" w:hAnsi="Arial" w:cs="Arial"/>
          <w:color w:val="000000"/>
        </w:rPr>
        <w:tab/>
      </w:r>
    </w:p>
    <w:p w14:paraId="72FB43CB" w14:textId="49707633" w:rsidR="00CA1053" w:rsidRDefault="00523412" w:rsidP="000A19A2">
      <w:pPr>
        <w:pBdr>
          <w:top w:val="nil"/>
          <w:left w:val="nil"/>
          <w:bottom w:val="nil"/>
          <w:right w:val="nil"/>
          <w:between w:val="nil"/>
        </w:pBdr>
        <w:ind w:left="644"/>
        <w:jc w:val="both"/>
        <w:rPr>
          <w:rFonts w:ascii="Arial" w:eastAsia="Arial" w:hAnsi="Arial" w:cs="Arial"/>
          <w:color w:val="000000"/>
        </w:rPr>
      </w:pPr>
      <w:r>
        <w:rPr>
          <w:rFonts w:ascii="Arial" w:eastAsia="Arial" w:hAnsi="Arial" w:cs="Arial"/>
          <w:color w:val="000000"/>
        </w:rPr>
        <w:t>Entiéndase por injerencia directa aquella situación en la que el acto de nepotismo se produce dentro del órgano o unidad orgánica o funcional o dependencia administrativa.</w:t>
      </w:r>
    </w:p>
    <w:p w14:paraId="2C64BAA2" w14:textId="77777777" w:rsidR="00CA1053" w:rsidRDefault="00CA1053" w:rsidP="000A19A2">
      <w:pPr>
        <w:pBdr>
          <w:top w:val="nil"/>
          <w:left w:val="nil"/>
          <w:bottom w:val="nil"/>
          <w:right w:val="nil"/>
          <w:between w:val="nil"/>
        </w:pBdr>
        <w:ind w:left="644"/>
        <w:jc w:val="both"/>
        <w:rPr>
          <w:rFonts w:ascii="Arial" w:eastAsia="Arial" w:hAnsi="Arial" w:cs="Arial"/>
          <w:color w:val="000000"/>
        </w:rPr>
      </w:pPr>
    </w:p>
    <w:p w14:paraId="2F58A44E" w14:textId="7A736A60" w:rsidR="00CA1053" w:rsidRDefault="00523412" w:rsidP="000A19A2">
      <w:pPr>
        <w:pBdr>
          <w:top w:val="nil"/>
          <w:left w:val="nil"/>
          <w:bottom w:val="nil"/>
          <w:right w:val="nil"/>
          <w:between w:val="nil"/>
        </w:pBdr>
        <w:ind w:left="644"/>
        <w:jc w:val="both"/>
        <w:rPr>
          <w:rFonts w:ascii="Arial" w:eastAsia="Arial" w:hAnsi="Arial" w:cs="Arial"/>
          <w:color w:val="000000"/>
        </w:rPr>
      </w:pPr>
      <w:r>
        <w:rPr>
          <w:rFonts w:ascii="Arial" w:eastAsia="Arial" w:hAnsi="Arial" w:cs="Arial"/>
          <w:color w:val="000000"/>
        </w:rPr>
        <w:t>Entiéndase por injerencia indirecta aquella que, no estando comprendida en el supuesto contenido en el párrafo anterior, es ejercida por un servidor/a civil o funcionario/a, que sin formar parte del órgano o unidad orgánica o funcional o dependencia administrativa en la que se realizó la contratación o el nombramiento tiene, por razón de sus funciones, alguna injerencia en quienes toman o adoptan la decisión de contratar o nombrar en el órgano o unidad orgánica o funcional o dependencia administrativa correspondiente.</w:t>
      </w:r>
    </w:p>
    <w:p w14:paraId="76A41ACD" w14:textId="77777777" w:rsidR="00CA1053" w:rsidRDefault="00CA1053">
      <w:pPr>
        <w:pBdr>
          <w:top w:val="nil"/>
          <w:left w:val="nil"/>
          <w:bottom w:val="nil"/>
          <w:right w:val="nil"/>
          <w:between w:val="nil"/>
        </w:pBdr>
        <w:ind w:left="644" w:hanging="360"/>
        <w:jc w:val="both"/>
        <w:rPr>
          <w:rFonts w:ascii="Arial" w:eastAsia="Arial" w:hAnsi="Arial" w:cs="Arial"/>
          <w:color w:val="000000"/>
        </w:rPr>
      </w:pPr>
    </w:p>
    <w:p w14:paraId="10A51BD8" w14:textId="77777777" w:rsidR="00CA1053" w:rsidRDefault="00523412">
      <w:pPr>
        <w:pBdr>
          <w:top w:val="nil"/>
          <w:left w:val="nil"/>
          <w:bottom w:val="nil"/>
          <w:right w:val="nil"/>
          <w:between w:val="nil"/>
        </w:pBdr>
        <w:tabs>
          <w:tab w:val="left" w:pos="709"/>
        </w:tabs>
        <w:ind w:firstLine="284"/>
        <w:rPr>
          <w:rFonts w:ascii="Arial" w:eastAsia="Arial" w:hAnsi="Arial" w:cs="Arial"/>
          <w:b/>
          <w:bCs/>
          <w:color w:val="000000"/>
        </w:rPr>
      </w:pPr>
      <w:r>
        <w:rPr>
          <w:rFonts w:ascii="Arial" w:eastAsia="Arial" w:hAnsi="Arial" w:cs="Arial"/>
          <w:b/>
          <w:bCs/>
          <w:color w:val="000000"/>
        </w:rPr>
        <w:t>13.2 Abstención:</w:t>
      </w:r>
    </w:p>
    <w:p w14:paraId="2929DA34" w14:textId="77777777" w:rsidR="00CA1053" w:rsidRDefault="00CA1053">
      <w:pPr>
        <w:pBdr>
          <w:top w:val="nil"/>
          <w:left w:val="nil"/>
          <w:bottom w:val="nil"/>
          <w:right w:val="nil"/>
          <w:between w:val="nil"/>
        </w:pBdr>
        <w:rPr>
          <w:rFonts w:ascii="Arial" w:eastAsia="Arial" w:hAnsi="Arial" w:cs="Arial"/>
          <w:b/>
          <w:bCs/>
          <w:color w:val="000000"/>
        </w:rPr>
      </w:pPr>
    </w:p>
    <w:p w14:paraId="45A4C13A" w14:textId="77777777" w:rsidR="00CA1053" w:rsidRDefault="00523412">
      <w:pPr>
        <w:pBdr>
          <w:top w:val="nil"/>
          <w:left w:val="nil"/>
          <w:bottom w:val="nil"/>
          <w:right w:val="nil"/>
          <w:between w:val="nil"/>
        </w:pBdr>
        <w:ind w:left="708"/>
        <w:jc w:val="both"/>
        <w:rPr>
          <w:rFonts w:ascii="Arial" w:eastAsia="Arial" w:hAnsi="Arial" w:cs="Arial"/>
          <w:color w:val="000000"/>
        </w:rPr>
      </w:pPr>
      <w:r>
        <w:rPr>
          <w:rFonts w:ascii="Arial" w:eastAsia="Arial" w:hAnsi="Arial" w:cs="Arial"/>
          <w:color w:val="000000"/>
        </w:rPr>
        <w:t>Los miembros del Comité de Selección que se encuentren en los siguientes supuestos deben abstenerse de participar en los concursos públicos de méritos en los siguientes casos:</w:t>
      </w:r>
    </w:p>
    <w:p w14:paraId="5C959AB8" w14:textId="77777777" w:rsidR="00CA1053" w:rsidRDefault="00CA1053">
      <w:pPr>
        <w:pBdr>
          <w:top w:val="nil"/>
          <w:left w:val="nil"/>
          <w:bottom w:val="nil"/>
          <w:right w:val="nil"/>
          <w:between w:val="nil"/>
        </w:pBdr>
        <w:ind w:left="708"/>
        <w:jc w:val="both"/>
        <w:rPr>
          <w:rFonts w:ascii="Arial" w:eastAsia="Arial" w:hAnsi="Arial" w:cs="Arial"/>
          <w:color w:val="000000"/>
        </w:rPr>
      </w:pPr>
    </w:p>
    <w:p w14:paraId="725D7E13" w14:textId="77777777" w:rsidR="00CA1053" w:rsidRDefault="00523412">
      <w:pPr>
        <w:numPr>
          <w:ilvl w:val="0"/>
          <w:numId w:val="3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Si el cónyuge, conviviente, pariente dentro del cuarto grado de consanguinidad o segundo de afinidad, con cualquiera de los/as postulantes.</w:t>
      </w:r>
    </w:p>
    <w:p w14:paraId="07BA9B10" w14:textId="77777777" w:rsidR="00CA1053" w:rsidRDefault="00523412">
      <w:pPr>
        <w:numPr>
          <w:ilvl w:val="0"/>
          <w:numId w:val="3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personalmente, o bien su cónyuge, conviviente, o algún pariente dentro del cuarto grado de consanguinidad o segundo de afinidad, tuviere interés en el resultado del concurso público de méritos.</w:t>
      </w:r>
    </w:p>
    <w:p w14:paraId="1CDB678B" w14:textId="77777777" w:rsidR="00CA1053" w:rsidRDefault="00523412">
      <w:pPr>
        <w:numPr>
          <w:ilvl w:val="0"/>
          <w:numId w:val="3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 xml:space="preserve">Cuando </w:t>
      </w:r>
      <w:r>
        <w:rPr>
          <w:rFonts w:ascii="Arial" w:eastAsia="Arial" w:hAnsi="Arial" w:cs="Arial"/>
        </w:rPr>
        <w:t>tuviere</w:t>
      </w:r>
      <w:r>
        <w:rPr>
          <w:rFonts w:ascii="Arial" w:eastAsia="Arial" w:hAnsi="Arial" w:cs="Arial"/>
          <w:color w:val="000000"/>
        </w:rPr>
        <w:t xml:space="preserve"> amistad íntima, enemistad manifiesta o conflicto de intereses objetivo con cualquiera de los/as postulantes, que se hagan patentes mediante actitudes o hechos evidentes en el proceso.</w:t>
      </w:r>
    </w:p>
    <w:p w14:paraId="281FF1DA" w14:textId="77777777" w:rsidR="00CA1053" w:rsidRDefault="00523412">
      <w:pPr>
        <w:numPr>
          <w:ilvl w:val="0"/>
          <w:numId w:val="3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Cuando tuviere o hubiese tenido dentro de los últimos doce (12) meses alguna forma de prestación de servicios (de forma subordinada o no) con cualquiera de los y las postulantes.</w:t>
      </w:r>
    </w:p>
    <w:p w14:paraId="6C8DEE11" w14:textId="77777777" w:rsidR="00CA1053" w:rsidRDefault="00523412">
      <w:pPr>
        <w:numPr>
          <w:ilvl w:val="0"/>
          <w:numId w:val="35"/>
        </w:numPr>
        <w:pBdr>
          <w:top w:val="nil"/>
          <w:left w:val="nil"/>
          <w:bottom w:val="nil"/>
          <w:right w:val="nil"/>
          <w:between w:val="nil"/>
        </w:pBdr>
        <w:ind w:left="993" w:hanging="283"/>
        <w:jc w:val="both"/>
        <w:rPr>
          <w:rFonts w:ascii="Arial" w:eastAsia="Arial" w:hAnsi="Arial" w:cs="Arial"/>
          <w:color w:val="000000"/>
        </w:rPr>
      </w:pPr>
      <w:r>
        <w:rPr>
          <w:rFonts w:ascii="Arial" w:eastAsia="Arial" w:hAnsi="Arial" w:cs="Arial"/>
          <w:color w:val="000000"/>
        </w:rPr>
        <w:t xml:space="preserve">Cuando se </w:t>
      </w:r>
      <w:r>
        <w:rPr>
          <w:rFonts w:ascii="Arial" w:eastAsia="Arial" w:hAnsi="Arial" w:cs="Arial"/>
        </w:rPr>
        <w:t>presenten</w:t>
      </w:r>
      <w:r>
        <w:rPr>
          <w:rFonts w:ascii="Arial" w:eastAsia="Arial" w:hAnsi="Arial" w:cs="Arial"/>
          <w:color w:val="000000"/>
        </w:rPr>
        <w:t xml:space="preserve"> motivos que perturben la función de la autoridad, </w:t>
      </w:r>
      <w:r>
        <w:rPr>
          <w:rFonts w:ascii="Arial" w:eastAsia="Arial" w:hAnsi="Arial" w:cs="Arial"/>
        </w:rPr>
        <w:t>ésta</w:t>
      </w:r>
      <w:r>
        <w:rPr>
          <w:rFonts w:ascii="Arial" w:eastAsia="Arial" w:hAnsi="Arial" w:cs="Arial"/>
          <w:color w:val="000000"/>
        </w:rPr>
        <w:t>, por decoro, puede abstenerse indicando los motivos debidamente fundamentados.</w:t>
      </w:r>
    </w:p>
    <w:p w14:paraId="1BF2F305" w14:textId="77777777" w:rsidR="00CA1053" w:rsidRDefault="00CA1053">
      <w:pPr>
        <w:pBdr>
          <w:top w:val="nil"/>
          <w:left w:val="nil"/>
          <w:bottom w:val="nil"/>
          <w:right w:val="nil"/>
          <w:between w:val="nil"/>
        </w:pBdr>
        <w:ind w:left="993"/>
        <w:jc w:val="both"/>
        <w:rPr>
          <w:rFonts w:ascii="Arial" w:eastAsia="Arial" w:hAnsi="Arial" w:cs="Arial"/>
          <w:color w:val="000000"/>
        </w:rPr>
      </w:pPr>
    </w:p>
    <w:p w14:paraId="0D64FC31" w14:textId="06B0519A" w:rsidR="00CA1053" w:rsidRPr="00664FB9" w:rsidRDefault="00523412" w:rsidP="00664FB9">
      <w:pPr>
        <w:pBdr>
          <w:top w:val="nil"/>
          <w:left w:val="nil"/>
          <w:bottom w:val="nil"/>
          <w:right w:val="nil"/>
          <w:between w:val="nil"/>
        </w:pBdr>
        <w:ind w:left="993"/>
        <w:jc w:val="both"/>
        <w:rPr>
          <w:rFonts w:ascii="Arial" w:eastAsia="Arial" w:hAnsi="Arial" w:cs="Arial"/>
          <w:color w:val="000000"/>
        </w:rPr>
      </w:pPr>
      <w:r>
        <w:rPr>
          <w:rFonts w:ascii="Arial" w:eastAsia="Arial" w:hAnsi="Arial" w:cs="Arial"/>
          <w:color w:val="000000"/>
        </w:rPr>
        <w:t xml:space="preserve">La abstención del miembro del Comité de Selección aplica respecto al postulante que genera la causal. El trámite de la abstención se lleva a cabo conforme al procedimiento previsto en el Texto Único </w:t>
      </w:r>
      <w:r>
        <w:rPr>
          <w:rFonts w:ascii="Arial" w:eastAsia="Arial" w:hAnsi="Arial" w:cs="Arial"/>
        </w:rPr>
        <w:t>Ordenado</w:t>
      </w:r>
      <w:r>
        <w:rPr>
          <w:rFonts w:ascii="Arial" w:eastAsia="Arial" w:hAnsi="Arial" w:cs="Arial"/>
          <w:color w:val="000000"/>
        </w:rPr>
        <w:t xml:space="preserve"> de la Ley N° 27444, Ley del Procedimiento Administrativo General.</w:t>
      </w:r>
    </w:p>
    <w:sectPr w:rsidR="00CA1053" w:rsidRPr="00664FB9">
      <w:headerReference w:type="default" r:id="rId22"/>
      <w:footerReference w:type="default" r:id="rId23"/>
      <w:pgSz w:w="11906" w:h="16838"/>
      <w:pgMar w:top="1134" w:right="1274" w:bottom="851" w:left="1418" w:header="709" w:footer="6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535CA" w14:textId="77777777" w:rsidR="00047FBE" w:rsidRDefault="00047FBE">
      <w:r>
        <w:separator/>
      </w:r>
    </w:p>
  </w:endnote>
  <w:endnote w:type="continuationSeparator" w:id="0">
    <w:p w14:paraId="6E2B82C9" w14:textId="77777777" w:rsidR="00047FBE" w:rsidRDefault="0004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DB488F8-5DCB-4D8D-8C7A-93952442F19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319FCC3-8F7C-462D-A7CC-3E2721514C16}"/>
    <w:embedBold r:id="rId3" w:fontKey="{60E94274-B46E-40D7-92F5-1C215A23D839}"/>
  </w:font>
  <w:font w:name="Calibri">
    <w:panose1 w:val="020F0502020204030204"/>
    <w:charset w:val="00"/>
    <w:family w:val="swiss"/>
    <w:pitch w:val="variable"/>
    <w:sig w:usb0="E4002EFF" w:usb1="C000247B" w:usb2="00000009" w:usb3="00000000" w:csb0="000001FF" w:csb1="00000000"/>
    <w:embedRegular r:id="rId4" w:fontKey="{B1D0C9F6-38AB-415A-87C4-FBC782E63515}"/>
  </w:font>
  <w:font w:name="Tahoma">
    <w:panose1 w:val="020B0604030504040204"/>
    <w:charset w:val="00"/>
    <w:family w:val="swiss"/>
    <w:pitch w:val="variable"/>
    <w:sig w:usb0="E1002EFF" w:usb1="C000605B" w:usb2="00000029" w:usb3="00000000" w:csb0="000101FF" w:csb1="00000000"/>
    <w:embedRegular r:id="rId5" w:fontKey="{0E3820D5-9499-475D-9C21-12663812BCDE}"/>
    <w:embedBold r:id="rId6" w:fontKey="{4D976204-ADD7-4FA9-9A61-826387F3F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5F45C" w14:textId="77777777" w:rsidR="00CA1053" w:rsidRDefault="00523412">
    <w:pPr>
      <w:pBdr>
        <w:top w:val="nil"/>
        <w:left w:val="nil"/>
        <w:bottom w:val="nil"/>
        <w:right w:val="nil"/>
        <w:between w:val="nil"/>
      </w:pBdr>
      <w:tabs>
        <w:tab w:val="center" w:pos="4252"/>
        <w:tab w:val="right" w:pos="8504"/>
      </w:tabs>
      <w:rPr>
        <w:color w:val="000000"/>
      </w:rPr>
    </w:pPr>
    <w:r>
      <w:rPr>
        <w:noProof/>
        <w:lang w:val="es-PE"/>
      </w:rPr>
      <mc:AlternateContent>
        <mc:Choice Requires="wps">
          <w:drawing>
            <wp:anchor distT="0" distB="0" distL="114300" distR="114300" simplePos="0" relativeHeight="251659264" behindDoc="0" locked="0" layoutInCell="1" hidden="0" allowOverlap="1" wp14:anchorId="510875FA" wp14:editId="4CA2E105">
              <wp:simplePos x="0" y="0"/>
              <wp:positionH relativeFrom="column">
                <wp:posOffset>722948</wp:posOffset>
              </wp:positionH>
              <wp:positionV relativeFrom="paragraph">
                <wp:posOffset>25718</wp:posOffset>
              </wp:positionV>
              <wp:extent cx="1153795" cy="683260"/>
              <wp:effectExtent l="0" t="0" r="0" b="0"/>
              <wp:wrapNone/>
              <wp:docPr id="1" name="Rectángulo 1"/>
              <wp:cNvGraphicFramePr/>
              <a:graphic xmlns:a="http://schemas.openxmlformats.org/drawingml/2006/main">
                <a:graphicData uri="http://schemas.microsoft.com/office/word/2010/wordprocessingShape">
                  <wps:wsp>
                    <wps:cNvSpPr/>
                    <wps:spPr>
                      <a:xfrm>
                        <a:off x="4773865" y="3443133"/>
                        <a:ext cx="1144270" cy="673735"/>
                      </a:xfrm>
                      <a:prstGeom prst="rect">
                        <a:avLst/>
                      </a:prstGeom>
                      <a:noFill/>
                      <a:ln>
                        <a:noFill/>
                      </a:ln>
                    </wps:spPr>
                    <wps:txbx>
                      <w:txbxContent>
                        <w:p w14:paraId="630C0081" w14:textId="77777777" w:rsidR="00CA1053" w:rsidRDefault="00523412">
                          <w:pPr>
                            <w:textDirection w:val="btLr"/>
                          </w:pPr>
                          <w:r>
                            <w:rPr>
                              <w:rFonts w:ascii="Tahoma" w:eastAsia="Tahoma" w:hAnsi="Tahoma" w:cs="Tahoma"/>
                              <w:b/>
                              <w:color w:val="000000"/>
                              <w:sz w:val="16"/>
                            </w:rPr>
                            <w:t>Av. Rebagliati Nº 490</w:t>
                          </w:r>
                        </w:p>
                        <w:p w14:paraId="5E7C3C43" w14:textId="77777777" w:rsidR="00CA1053" w:rsidRDefault="00523412">
                          <w:pPr>
                            <w:textDirection w:val="btLr"/>
                          </w:pPr>
                          <w:r>
                            <w:rPr>
                              <w:rFonts w:ascii="Tahoma" w:eastAsia="Tahoma" w:hAnsi="Tahoma" w:cs="Tahoma"/>
                              <w:color w:val="000000"/>
                              <w:sz w:val="16"/>
                            </w:rPr>
                            <w:t>Jesús María</w:t>
                          </w:r>
                        </w:p>
                        <w:p w14:paraId="5F20C9A7" w14:textId="77777777" w:rsidR="00CA1053" w:rsidRDefault="00523412">
                          <w:pPr>
                            <w:textDirection w:val="btLr"/>
                          </w:pPr>
                          <w:r>
                            <w:rPr>
                              <w:rFonts w:ascii="Tahoma" w:eastAsia="Tahoma" w:hAnsi="Tahoma" w:cs="Tahoma"/>
                              <w:color w:val="000000"/>
                              <w:sz w:val="16"/>
                            </w:rPr>
                            <w:t>Lima 11 – Perú</w:t>
                          </w:r>
                        </w:p>
                        <w:p w14:paraId="07E4FA6A" w14:textId="77777777" w:rsidR="00CA1053" w:rsidRDefault="00523412">
                          <w:pPr>
                            <w:textDirection w:val="btLr"/>
                          </w:pPr>
                          <w:r>
                            <w:rPr>
                              <w:rFonts w:ascii="Tahoma" w:eastAsia="Tahoma" w:hAnsi="Tahoma" w:cs="Tahoma"/>
                              <w:b/>
                              <w:color w:val="000000"/>
                              <w:sz w:val="16"/>
                            </w:rPr>
                            <w:t>Tel.:</w:t>
                          </w:r>
                          <w:r>
                            <w:rPr>
                              <w:rFonts w:ascii="Tahoma" w:eastAsia="Tahoma" w:hAnsi="Tahoma" w:cs="Tahoma"/>
                              <w:color w:val="000000"/>
                              <w:sz w:val="16"/>
                            </w:rPr>
                            <w:t xml:space="preserve"> 265-4901</w:t>
                          </w:r>
                        </w:p>
                      </w:txbxContent>
                    </wps:txbx>
                    <wps:bodyPr spcFirstLastPara="1" wrap="square" lIns="91425" tIns="91425" rIns="91425" bIns="91425" anchor="t" anchorCtr="0">
                      <a:noAutofit/>
                    </wps:bodyPr>
                  </wps:wsp>
                </a:graphicData>
              </a:graphic>
            </wp:anchor>
          </w:drawing>
        </mc:Choice>
        <mc:Fallback>
          <w:pict>
            <v:rect w14:anchorId="510875FA" id="Rectángulo 1" o:spid="_x0000_s1026" style="position:absolute;margin-left:56.95pt;margin-top:2.05pt;width:90.85pt;height:5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" filled="f" stroked="f">
              <v:textbox inset="2.53958mm,2.53958mm,2.53958mm,2.53958mm">
                <w:txbxContent>
                  <w:p w14:paraId="630C0081" w14:textId="77777777" w:rsidR="00CA1053" w:rsidRDefault="00523412">
                    <w:pPr>
                      <w:textDirection w:val="btLr"/>
                    </w:pPr>
                    <w:r>
                      <w:rPr>
                        <w:rFonts w:ascii="Tahoma" w:eastAsia="Tahoma" w:hAnsi="Tahoma" w:cs="Tahoma"/>
                        <w:b/>
                        <w:color w:val="000000"/>
                        <w:sz w:val="16"/>
                      </w:rPr>
                      <w:t xml:space="preserve">Av. Rebagliati </w:t>
                    </w:r>
                    <w:proofErr w:type="spellStart"/>
                    <w:r>
                      <w:rPr>
                        <w:rFonts w:ascii="Tahoma" w:eastAsia="Tahoma" w:hAnsi="Tahoma" w:cs="Tahoma"/>
                        <w:b/>
                        <w:color w:val="000000"/>
                        <w:sz w:val="16"/>
                      </w:rPr>
                      <w:t>Nº</w:t>
                    </w:r>
                    <w:proofErr w:type="spellEnd"/>
                    <w:r>
                      <w:rPr>
                        <w:rFonts w:ascii="Tahoma" w:eastAsia="Tahoma" w:hAnsi="Tahoma" w:cs="Tahoma"/>
                        <w:b/>
                        <w:color w:val="000000"/>
                        <w:sz w:val="16"/>
                      </w:rPr>
                      <w:t xml:space="preserve"> 490</w:t>
                    </w:r>
                  </w:p>
                  <w:p w14:paraId="5E7C3C43" w14:textId="77777777" w:rsidR="00CA1053" w:rsidRDefault="00523412">
                    <w:pPr>
                      <w:textDirection w:val="btLr"/>
                    </w:pPr>
                    <w:r>
                      <w:rPr>
                        <w:rFonts w:ascii="Tahoma" w:eastAsia="Tahoma" w:hAnsi="Tahoma" w:cs="Tahoma"/>
                        <w:color w:val="000000"/>
                        <w:sz w:val="16"/>
                      </w:rPr>
                      <w:t>Jesús María</w:t>
                    </w:r>
                  </w:p>
                  <w:p w14:paraId="5F20C9A7" w14:textId="77777777" w:rsidR="00CA1053" w:rsidRDefault="00523412">
                    <w:pPr>
                      <w:textDirection w:val="btLr"/>
                    </w:pPr>
                    <w:r>
                      <w:rPr>
                        <w:rFonts w:ascii="Tahoma" w:eastAsia="Tahoma" w:hAnsi="Tahoma" w:cs="Tahoma"/>
                        <w:color w:val="000000"/>
                        <w:sz w:val="16"/>
                      </w:rPr>
                      <w:t>Lima 11 – Perú</w:t>
                    </w:r>
                  </w:p>
                  <w:p w14:paraId="07E4FA6A" w14:textId="77777777" w:rsidR="00CA1053" w:rsidRDefault="00523412">
                    <w:pPr>
                      <w:textDirection w:val="btLr"/>
                    </w:pPr>
                    <w:r>
                      <w:rPr>
                        <w:rFonts w:ascii="Tahoma" w:eastAsia="Tahoma" w:hAnsi="Tahoma" w:cs="Tahoma"/>
                        <w:b/>
                        <w:color w:val="000000"/>
                        <w:sz w:val="16"/>
                      </w:rPr>
                      <w:t>Tel.:</w:t>
                    </w:r>
                    <w:r>
                      <w:rPr>
                        <w:rFonts w:ascii="Tahoma" w:eastAsia="Tahoma" w:hAnsi="Tahoma" w:cs="Tahoma"/>
                        <w:color w:val="000000"/>
                        <w:sz w:val="16"/>
                      </w:rPr>
                      <w:t xml:space="preserve"> 265-4901</w:t>
                    </w:r>
                  </w:p>
                </w:txbxContent>
              </v:textbox>
            </v:rect>
          </w:pict>
        </mc:Fallback>
      </mc:AlternateContent>
    </w:r>
    <w:r>
      <w:rPr>
        <w:noProof/>
        <w:lang w:val="es-PE"/>
      </w:rPr>
      <mc:AlternateContent>
        <mc:Choice Requires="wps">
          <w:drawing>
            <wp:anchor distT="0" distB="0" distL="114300" distR="114300" simplePos="0" relativeHeight="251660288" behindDoc="0" locked="0" layoutInCell="1" hidden="0" allowOverlap="1" wp14:anchorId="1F9F578F" wp14:editId="3EEEBB27">
              <wp:simplePos x="0" y="0"/>
              <wp:positionH relativeFrom="column">
                <wp:posOffset>-543876</wp:posOffset>
              </wp:positionH>
              <wp:positionV relativeFrom="paragraph">
                <wp:posOffset>194628</wp:posOffset>
              </wp:positionV>
              <wp:extent cx="1266825" cy="352425"/>
              <wp:effectExtent l="0" t="0" r="0" b="0"/>
              <wp:wrapSquare wrapText="bothSides" distT="0" distB="0" distL="114300" distR="114300"/>
              <wp:docPr id="2" name="Rectángulo 2"/>
              <wp:cNvGraphicFramePr/>
              <a:graphic xmlns:a="http://schemas.openxmlformats.org/drawingml/2006/main">
                <a:graphicData uri="http://schemas.microsoft.com/office/word/2010/wordprocessingShape">
                  <wps:wsp>
                    <wps:cNvSpPr/>
                    <wps:spPr>
                      <a:xfrm>
                        <a:off x="4717350" y="3608550"/>
                        <a:ext cx="1257300" cy="342900"/>
                      </a:xfrm>
                      <a:prstGeom prst="rect">
                        <a:avLst/>
                      </a:prstGeom>
                      <a:noFill/>
                      <a:ln>
                        <a:noFill/>
                      </a:ln>
                    </wps:spPr>
                    <wps:txbx>
                      <w:txbxContent>
                        <w:p w14:paraId="7AB92170" w14:textId="77777777" w:rsidR="00CA1053" w:rsidRDefault="00523412">
                          <w:pPr>
                            <w:textDirection w:val="btLr"/>
                          </w:pPr>
                          <w:r>
                            <w:rPr>
                              <w:rFonts w:ascii="Tahoma" w:eastAsia="Tahoma" w:hAnsi="Tahoma" w:cs="Tahoma"/>
                              <w:color w:val="000000"/>
                              <w:sz w:val="16"/>
                            </w:rPr>
                            <w:t>www.</w:t>
                          </w:r>
                          <w:r>
                            <w:rPr>
                              <w:rFonts w:ascii="Tahoma" w:eastAsia="Tahoma" w:hAnsi="Tahoma" w:cs="Tahoma"/>
                              <w:b/>
                              <w:color w:val="000000"/>
                              <w:sz w:val="16"/>
                            </w:rPr>
                            <w:t>essalud.</w:t>
                          </w:r>
                          <w:r>
                            <w:rPr>
                              <w:rFonts w:ascii="Tahoma" w:eastAsia="Tahoma" w:hAnsi="Tahoma" w:cs="Tahoma"/>
                              <w:color w:val="000000"/>
                              <w:sz w:val="16"/>
                            </w:rPr>
                            <w:t>gob.pe</w:t>
                          </w:r>
                        </w:p>
                        <w:p w14:paraId="2B44AFB6" w14:textId="77777777" w:rsidR="00CA1053" w:rsidRDefault="00CA1053">
                          <w:pPr>
                            <w:textDirection w:val="btLr"/>
                          </w:pPr>
                        </w:p>
                      </w:txbxContent>
                    </wps:txbx>
                    <wps:bodyPr spcFirstLastPara="1" wrap="square" lIns="91425" tIns="91425" rIns="91425" bIns="91425" anchor="t" anchorCtr="0">
                      <a:noAutofit/>
                    </wps:bodyPr>
                  </wps:wsp>
                </a:graphicData>
              </a:graphic>
            </wp:anchor>
          </w:drawing>
        </mc:Choice>
        <mc:Fallback>
          <w:pict>
            <v:rect w14:anchorId="1F9F578F" id="Rectángulo 2" o:spid="_x0000_s1027" style="position:absolute;margin-left:-42.8pt;margin-top:15.35pt;width:99.7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" filled="f" stroked="f">
              <v:textbox inset="2.53958mm,2.53958mm,2.53958mm,2.53958mm">
                <w:txbxContent>
                  <w:p w14:paraId="7AB92170" w14:textId="77777777" w:rsidR="00CA1053" w:rsidRDefault="00523412">
                    <w:pPr>
                      <w:textDirection w:val="btLr"/>
                    </w:pPr>
                    <w:r>
                      <w:rPr>
                        <w:rFonts w:ascii="Tahoma" w:eastAsia="Tahoma" w:hAnsi="Tahoma" w:cs="Tahoma"/>
                        <w:color w:val="000000"/>
                        <w:sz w:val="16"/>
                      </w:rPr>
                      <w:t>www.</w:t>
                    </w:r>
                    <w:r>
                      <w:rPr>
                        <w:rFonts w:ascii="Tahoma" w:eastAsia="Tahoma" w:hAnsi="Tahoma" w:cs="Tahoma"/>
                        <w:b/>
                        <w:color w:val="000000"/>
                        <w:sz w:val="16"/>
                      </w:rPr>
                      <w:t>essalud.</w:t>
                    </w:r>
                    <w:r>
                      <w:rPr>
                        <w:rFonts w:ascii="Tahoma" w:eastAsia="Tahoma" w:hAnsi="Tahoma" w:cs="Tahoma"/>
                        <w:color w:val="000000"/>
                        <w:sz w:val="16"/>
                      </w:rPr>
                      <w:t>gob.pe</w:t>
                    </w:r>
                  </w:p>
                  <w:p w14:paraId="2B44AFB6" w14:textId="77777777" w:rsidR="00CA1053" w:rsidRDefault="00CA1053">
                    <w:pPr>
                      <w:textDirection w:val="btLr"/>
                    </w:pPr>
                  </w:p>
                </w:txbxContent>
              </v:textbox>
              <w10:wrap type="square"/>
            </v:rect>
          </w:pict>
        </mc:Fallback>
      </mc:AlternateContent>
    </w:r>
    <w:r>
      <w:rPr>
        <w:noProof/>
        <w:lang w:val="es-PE"/>
      </w:rPr>
      <mc:AlternateContent>
        <mc:Choice Requires="wps">
          <w:drawing>
            <wp:anchor distT="0" distB="0" distL="114298" distR="114298" simplePos="0" relativeHeight="251661312" behindDoc="0" locked="0" layoutInCell="1" hidden="0" allowOverlap="1" wp14:anchorId="678E9577" wp14:editId="6408EF50">
              <wp:simplePos x="0" y="0"/>
              <wp:positionH relativeFrom="column">
                <wp:posOffset>612774</wp:posOffset>
              </wp:positionH>
              <wp:positionV relativeFrom="paragraph">
                <wp:posOffset>127635</wp:posOffset>
              </wp:positionV>
              <wp:extent cx="12700" cy="460375"/>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549813"/>
                        <a:ext cx="0" cy="460375"/>
                      </a:xfrm>
                      <a:prstGeom prst="straightConnector1">
                        <a:avLst/>
                      </a:prstGeom>
                      <a:noFill/>
                      <a:ln w="9525" cap="flat" cmpd="sng">
                        <a:solidFill>
                          <a:srgbClr val="000000"/>
                        </a:solidFill>
                        <a:prstDash val="dot"/>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298" distR="114298" hidden="0" layoutInCell="1" locked="0" relativeHeight="0" simplePos="0">
              <wp:simplePos x="0" y="0"/>
              <wp:positionH relativeFrom="column">
                <wp:posOffset>612774</wp:posOffset>
              </wp:positionH>
              <wp:positionV relativeFrom="paragraph">
                <wp:posOffset>127635</wp:posOffset>
              </wp:positionV>
              <wp:extent cx="12700" cy="46037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700" cy="460375"/>
                      </a:xfrm>
                      <a:prstGeom prst="rect"/>
                      <a:ln/>
                    </pic:spPr>
                  </pic:pic>
                </a:graphicData>
              </a:graphic>
            </wp:anchor>
          </w:drawing>
        </mc:Fallback>
      </mc:AlternateContent>
    </w:r>
    <w:r>
      <w:rPr>
        <w:noProof/>
        <w:lang w:val="es-PE"/>
      </w:rPr>
      <w:drawing>
        <wp:anchor distT="0" distB="0" distL="114300" distR="114300" simplePos="0" relativeHeight="251662336" behindDoc="0" locked="0" layoutInCell="1" hidden="0" allowOverlap="1" wp14:anchorId="45D1BE48" wp14:editId="1A7DB16A">
          <wp:simplePos x="0" y="0"/>
          <wp:positionH relativeFrom="column">
            <wp:posOffset>4431563</wp:posOffset>
          </wp:positionH>
          <wp:positionV relativeFrom="paragraph">
            <wp:posOffset>-126</wp:posOffset>
          </wp:positionV>
          <wp:extent cx="1074420" cy="85725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74420" cy="857250"/>
                  </a:xfrm>
                  <a:prstGeom prst="rect">
                    <a:avLst/>
                  </a:prstGeom>
                  <a:ln/>
                </pic:spPr>
              </pic:pic>
            </a:graphicData>
          </a:graphic>
        </wp:anchor>
      </w:drawing>
    </w:r>
  </w:p>
  <w:p w14:paraId="614C453C" w14:textId="77777777" w:rsidR="00CA1053" w:rsidRDefault="00CA1053">
    <w:pPr>
      <w:pBdr>
        <w:top w:val="nil"/>
        <w:left w:val="nil"/>
        <w:bottom w:val="nil"/>
        <w:right w:val="nil"/>
        <w:between w:val="nil"/>
      </w:pBdr>
      <w:tabs>
        <w:tab w:val="center" w:pos="4252"/>
        <w:tab w:val="right" w:pos="8504"/>
      </w:tabs>
      <w:jc w:val="center"/>
      <w:rPr>
        <w:rFonts w:ascii="Calibri" w:eastAsia="Calibri" w:hAnsi="Calibri" w:cs="Calibri"/>
        <w:color w:val="595959"/>
        <w:sz w:val="14"/>
        <w:szCs w:val="14"/>
      </w:rPr>
    </w:pPr>
  </w:p>
  <w:p w14:paraId="46090A81" w14:textId="77777777" w:rsidR="00CA1053" w:rsidRDefault="00CA1053">
    <w:pPr>
      <w:pBdr>
        <w:top w:val="nil"/>
        <w:left w:val="nil"/>
        <w:bottom w:val="nil"/>
        <w:right w:val="nil"/>
        <w:between w:val="nil"/>
      </w:pBdr>
      <w:tabs>
        <w:tab w:val="center" w:pos="4252"/>
        <w:tab w:val="right" w:pos="8504"/>
      </w:tabs>
      <w:rPr>
        <w:color w:val="000000"/>
      </w:rPr>
    </w:pPr>
  </w:p>
  <w:p w14:paraId="63E4CC6E" w14:textId="77777777" w:rsidR="00CA1053" w:rsidRDefault="00CA105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CD7B4" w14:textId="77777777" w:rsidR="00047FBE" w:rsidRDefault="00047FBE">
      <w:r>
        <w:separator/>
      </w:r>
    </w:p>
  </w:footnote>
  <w:footnote w:type="continuationSeparator" w:id="0">
    <w:p w14:paraId="4A331704" w14:textId="77777777" w:rsidR="00047FBE" w:rsidRDefault="00047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D74B" w14:textId="77777777" w:rsidR="00CA1053" w:rsidRDefault="00523412">
    <w:pPr>
      <w:spacing w:line="276" w:lineRule="auto"/>
      <w:jc w:val="center"/>
      <w:rPr>
        <w:rFonts w:ascii="Calibri" w:eastAsia="Calibri" w:hAnsi="Calibri" w:cs="Calibri"/>
        <w:sz w:val="18"/>
        <w:szCs w:val="18"/>
      </w:rPr>
    </w:pPr>
    <w:r>
      <w:rPr>
        <w:rFonts w:ascii="Calibri" w:eastAsia="Calibri" w:hAnsi="Calibri" w:cs="Calibri"/>
        <w:noProof/>
        <w:sz w:val="18"/>
        <w:szCs w:val="18"/>
        <w:lang w:val="es-PE"/>
      </w:rPr>
      <w:drawing>
        <wp:anchor distT="0" distB="0" distL="114300" distR="114300" simplePos="0" relativeHeight="251658240" behindDoc="0" locked="0" layoutInCell="1" hidden="0" allowOverlap="1" wp14:anchorId="4510138F" wp14:editId="14CB299F">
          <wp:simplePos x="0" y="0"/>
          <wp:positionH relativeFrom="margin">
            <wp:posOffset>-397763</wp:posOffset>
          </wp:positionH>
          <wp:positionV relativeFrom="margin">
            <wp:posOffset>-878458</wp:posOffset>
          </wp:positionV>
          <wp:extent cx="1511300" cy="4000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1300" cy="400050"/>
                  </a:xfrm>
                  <a:prstGeom prst="rect">
                    <a:avLst/>
                  </a:prstGeom>
                  <a:ln/>
                </pic:spPr>
              </pic:pic>
            </a:graphicData>
          </a:graphic>
        </wp:anchor>
      </w:drawing>
    </w:r>
  </w:p>
  <w:p w14:paraId="739C4377" w14:textId="77777777" w:rsidR="00CA1053" w:rsidRDefault="00523412">
    <w:pPr>
      <w:spacing w:line="276" w:lineRule="auto"/>
      <w:jc w:val="center"/>
      <w:rPr>
        <w:rFonts w:ascii="Calibri" w:eastAsia="Calibri" w:hAnsi="Calibri" w:cs="Calibri"/>
        <w:sz w:val="18"/>
        <w:szCs w:val="18"/>
      </w:rPr>
    </w:pPr>
    <w:bookmarkStart w:id="2" w:name="_heading=h.6lg5g6xspps6" w:colFirst="0" w:colLast="0"/>
    <w:bookmarkEnd w:id="2"/>
    <w:r>
      <w:rPr>
        <w:rFonts w:ascii="Calibri" w:eastAsia="Calibri" w:hAnsi="Calibri" w:cs="Calibri"/>
        <w:sz w:val="18"/>
        <w:szCs w:val="18"/>
      </w:rPr>
      <w:t>“Decenio de la Igualdad de Oportunidades para Mujeres y Hombres”</w:t>
    </w:r>
  </w:p>
  <w:p w14:paraId="4CD529BC" w14:textId="77777777" w:rsidR="00CA1053" w:rsidRDefault="00523412">
    <w:pPr>
      <w:spacing w:line="276" w:lineRule="auto"/>
      <w:jc w:val="center"/>
      <w:rPr>
        <w:rFonts w:ascii="Calibri" w:eastAsia="Calibri" w:hAnsi="Calibri" w:cs="Calibri"/>
        <w:sz w:val="18"/>
        <w:szCs w:val="18"/>
      </w:rPr>
    </w:pPr>
    <w:r>
      <w:rPr>
        <w:rFonts w:ascii="Calibri" w:eastAsia="Calibri" w:hAnsi="Calibri" w:cs="Calibri"/>
        <w:sz w:val="18"/>
        <w:szCs w:val="18"/>
      </w:rPr>
      <w:t>“Año de la recuperación y consolidación de la economía peruana”</w:t>
    </w:r>
  </w:p>
  <w:p w14:paraId="28AEF4BA" w14:textId="77777777" w:rsidR="00CA1053" w:rsidRDefault="00CA1053">
    <w:pPr>
      <w:pBdr>
        <w:top w:val="nil"/>
        <w:left w:val="nil"/>
        <w:bottom w:val="nil"/>
        <w:right w:val="nil"/>
        <w:between w:val="nil"/>
      </w:pBdr>
      <w:tabs>
        <w:tab w:val="center" w:pos="4252"/>
        <w:tab w:val="right" w:pos="8504"/>
        <w:tab w:val="left" w:pos="2280"/>
      </w:tabs>
      <w:jc w:val="center"/>
      <w:rPr>
        <w:color w:val="000000"/>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2F3D"/>
    <w:multiLevelType w:val="hybridMultilevel"/>
    <w:tmpl w:val="0FD0FC6E"/>
    <w:lvl w:ilvl="0" w:tplc="C2E69344">
      <w:start w:val="1"/>
      <w:numFmt w:val="lowerLetter"/>
      <w:lvlText w:val="%1)"/>
      <w:lvlJc w:val="left"/>
      <w:pPr>
        <w:ind w:left="678" w:hanging="360"/>
      </w:pPr>
      <w:rPr>
        <w:rFonts w:hint="default"/>
        <w:u w:val="single"/>
      </w:rPr>
    </w:lvl>
    <w:lvl w:ilvl="1" w:tplc="280A0019" w:tentative="1">
      <w:start w:val="1"/>
      <w:numFmt w:val="lowerLetter"/>
      <w:lvlText w:val="%2."/>
      <w:lvlJc w:val="left"/>
      <w:pPr>
        <w:ind w:left="1398" w:hanging="360"/>
      </w:pPr>
    </w:lvl>
    <w:lvl w:ilvl="2" w:tplc="280A001B" w:tentative="1">
      <w:start w:val="1"/>
      <w:numFmt w:val="lowerRoman"/>
      <w:lvlText w:val="%3."/>
      <w:lvlJc w:val="right"/>
      <w:pPr>
        <w:ind w:left="2118" w:hanging="180"/>
      </w:pPr>
    </w:lvl>
    <w:lvl w:ilvl="3" w:tplc="280A000F" w:tentative="1">
      <w:start w:val="1"/>
      <w:numFmt w:val="decimal"/>
      <w:lvlText w:val="%4."/>
      <w:lvlJc w:val="left"/>
      <w:pPr>
        <w:ind w:left="2838" w:hanging="360"/>
      </w:pPr>
    </w:lvl>
    <w:lvl w:ilvl="4" w:tplc="280A0019" w:tentative="1">
      <w:start w:val="1"/>
      <w:numFmt w:val="lowerLetter"/>
      <w:lvlText w:val="%5."/>
      <w:lvlJc w:val="left"/>
      <w:pPr>
        <w:ind w:left="3558" w:hanging="360"/>
      </w:pPr>
    </w:lvl>
    <w:lvl w:ilvl="5" w:tplc="280A001B" w:tentative="1">
      <w:start w:val="1"/>
      <w:numFmt w:val="lowerRoman"/>
      <w:lvlText w:val="%6."/>
      <w:lvlJc w:val="right"/>
      <w:pPr>
        <w:ind w:left="4278" w:hanging="180"/>
      </w:pPr>
    </w:lvl>
    <w:lvl w:ilvl="6" w:tplc="280A000F" w:tentative="1">
      <w:start w:val="1"/>
      <w:numFmt w:val="decimal"/>
      <w:lvlText w:val="%7."/>
      <w:lvlJc w:val="left"/>
      <w:pPr>
        <w:ind w:left="4998" w:hanging="360"/>
      </w:pPr>
    </w:lvl>
    <w:lvl w:ilvl="7" w:tplc="280A0019" w:tentative="1">
      <w:start w:val="1"/>
      <w:numFmt w:val="lowerLetter"/>
      <w:lvlText w:val="%8."/>
      <w:lvlJc w:val="left"/>
      <w:pPr>
        <w:ind w:left="5718" w:hanging="360"/>
      </w:pPr>
    </w:lvl>
    <w:lvl w:ilvl="8" w:tplc="280A001B" w:tentative="1">
      <w:start w:val="1"/>
      <w:numFmt w:val="lowerRoman"/>
      <w:lvlText w:val="%9."/>
      <w:lvlJc w:val="right"/>
      <w:pPr>
        <w:ind w:left="6438" w:hanging="180"/>
      </w:pPr>
    </w:lvl>
  </w:abstractNum>
  <w:abstractNum w:abstractNumId="1" w15:restartNumberingAfterBreak="0">
    <w:nsid w:val="05472313"/>
    <w:multiLevelType w:val="multilevel"/>
    <w:tmpl w:val="B1C6798A"/>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 w15:restartNumberingAfterBreak="0">
    <w:nsid w:val="06FA677F"/>
    <w:multiLevelType w:val="multilevel"/>
    <w:tmpl w:val="94E833C0"/>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4C2FB7"/>
    <w:multiLevelType w:val="multilevel"/>
    <w:tmpl w:val="9D70514E"/>
    <w:lvl w:ilvl="0">
      <w:start w:val="10"/>
      <w:numFmt w:val="decimal"/>
      <w:lvlText w:val="%1"/>
      <w:lvlJc w:val="left"/>
      <w:pPr>
        <w:ind w:left="375" w:hanging="375"/>
      </w:pPr>
    </w:lvl>
    <w:lvl w:ilvl="1">
      <w:start w:val="1"/>
      <w:numFmt w:val="decimal"/>
      <w:lvlText w:val="%1.%2"/>
      <w:lvlJc w:val="left"/>
      <w:pPr>
        <w:ind w:left="1019" w:hanging="375"/>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4" w15:restartNumberingAfterBreak="0">
    <w:nsid w:val="0B642669"/>
    <w:multiLevelType w:val="multilevel"/>
    <w:tmpl w:val="98488EA0"/>
    <w:lvl w:ilvl="0">
      <w:start w:val="1"/>
      <w:numFmt w:val="low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007F09"/>
    <w:multiLevelType w:val="hybridMultilevel"/>
    <w:tmpl w:val="7E9220AC"/>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6" w15:restartNumberingAfterBreak="0">
    <w:nsid w:val="15BF02EF"/>
    <w:multiLevelType w:val="multilevel"/>
    <w:tmpl w:val="5F84D7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15761D"/>
    <w:multiLevelType w:val="multilevel"/>
    <w:tmpl w:val="3432B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1747C4"/>
    <w:multiLevelType w:val="multilevel"/>
    <w:tmpl w:val="D42E6E50"/>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F17238"/>
    <w:multiLevelType w:val="multilevel"/>
    <w:tmpl w:val="3B4671B8"/>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CE1A83"/>
    <w:multiLevelType w:val="multilevel"/>
    <w:tmpl w:val="83ACC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EA1A9E"/>
    <w:multiLevelType w:val="multilevel"/>
    <w:tmpl w:val="84EE1BCA"/>
    <w:lvl w:ilvl="0">
      <w:start w:val="1"/>
      <w:numFmt w:val="lowerLetter"/>
      <w:lvlText w:val="%1)"/>
      <w:lvlJc w:val="left"/>
      <w:pPr>
        <w:ind w:left="678" w:hanging="360"/>
      </w:pPr>
      <w:rPr>
        <w:u w:val="single"/>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2" w15:restartNumberingAfterBreak="0">
    <w:nsid w:val="22695CE3"/>
    <w:multiLevelType w:val="multilevel"/>
    <w:tmpl w:val="89EEFD6E"/>
    <w:lvl w:ilvl="0">
      <w:start w:val="1"/>
      <w:numFmt w:val="low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6D23CB"/>
    <w:multiLevelType w:val="multilevel"/>
    <w:tmpl w:val="C0087244"/>
    <w:lvl w:ilvl="0">
      <w:start w:val="1"/>
      <w:numFmt w:val="upperRoman"/>
      <w:lvlText w:val="%1."/>
      <w:lvlJc w:val="left"/>
      <w:pPr>
        <w:ind w:left="720" w:hanging="360"/>
      </w:pPr>
      <w:rPr>
        <w:rFonts w:ascii="Arial" w:eastAsia="Arial" w:hAnsi="Arial" w:cs="Arial"/>
      </w:rPr>
    </w:lvl>
    <w:lvl w:ilvl="1">
      <w:start w:val="1"/>
      <w:numFmt w:val="decimal"/>
      <w:lvlText w:val="%2."/>
      <w:lvlJc w:val="left"/>
      <w:pPr>
        <w:ind w:left="1440" w:hanging="360"/>
      </w:pPr>
    </w:lvl>
    <w:lvl w:ilvl="2">
      <w:start w:val="1"/>
      <w:numFmt w:val="lowerLetter"/>
      <w:lvlText w:val="%3)"/>
      <w:lvlJc w:val="left"/>
      <w:pPr>
        <w:ind w:left="180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2D6748"/>
    <w:multiLevelType w:val="multilevel"/>
    <w:tmpl w:val="067659F2"/>
    <w:lvl w:ilvl="0">
      <w:start w:val="1"/>
      <w:numFmt w:val="lowerRoman"/>
      <w:lvlText w:val="(%1)"/>
      <w:lvlJc w:val="left"/>
      <w:pPr>
        <w:ind w:left="1146" w:hanging="720"/>
      </w:pPr>
      <w:rPr>
        <w:sz w:val="18"/>
        <w:szCs w:val="18"/>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2A5D6D3F"/>
    <w:multiLevelType w:val="multilevel"/>
    <w:tmpl w:val="8D00E3AC"/>
    <w:lvl w:ilvl="0">
      <w:start w:val="1"/>
      <w:numFmt w:val="lowerLetter"/>
      <w:lvlText w:val="%1)"/>
      <w:lvlJc w:val="left"/>
      <w:pPr>
        <w:ind w:left="678" w:hanging="360"/>
      </w:pPr>
      <w:rPr>
        <w:u w:val="single"/>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6" w15:restartNumberingAfterBreak="0">
    <w:nsid w:val="3058514A"/>
    <w:multiLevelType w:val="multilevel"/>
    <w:tmpl w:val="A192DE9A"/>
    <w:lvl w:ilvl="0">
      <w:start w:val="1"/>
      <w:numFmt w:val="low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460FF9"/>
    <w:multiLevelType w:val="multilevel"/>
    <w:tmpl w:val="E0FCB3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16E7A61"/>
    <w:multiLevelType w:val="multilevel"/>
    <w:tmpl w:val="6D2467B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1DB5412"/>
    <w:multiLevelType w:val="multilevel"/>
    <w:tmpl w:val="14B23D2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2D2C1E"/>
    <w:multiLevelType w:val="multilevel"/>
    <w:tmpl w:val="793EB612"/>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1" w15:restartNumberingAfterBreak="0">
    <w:nsid w:val="374E69CB"/>
    <w:multiLevelType w:val="multilevel"/>
    <w:tmpl w:val="B19E89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A033E0A"/>
    <w:multiLevelType w:val="multilevel"/>
    <w:tmpl w:val="83C8F3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AD310E"/>
    <w:multiLevelType w:val="multilevel"/>
    <w:tmpl w:val="59267CD4"/>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4" w15:restartNumberingAfterBreak="0">
    <w:nsid w:val="3D496CD2"/>
    <w:multiLevelType w:val="hybridMultilevel"/>
    <w:tmpl w:val="12B60C1E"/>
    <w:lvl w:ilvl="0" w:tplc="3EE8B038">
      <w:start w:val="1"/>
      <w:numFmt w:val="bullet"/>
      <w:lvlText w:val=""/>
      <w:lvlJc w:val="left"/>
      <w:pPr>
        <w:ind w:left="720" w:hanging="360"/>
      </w:pPr>
      <w:rPr>
        <w:rFonts w:ascii="Symbol" w:hAnsi="Symbol" w:hint="default"/>
        <w:color w:val="auto"/>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25" w15:restartNumberingAfterBreak="0">
    <w:nsid w:val="478506C7"/>
    <w:multiLevelType w:val="multilevel"/>
    <w:tmpl w:val="84F2C4EA"/>
    <w:lvl w:ilvl="0">
      <w:start w:val="1"/>
      <w:numFmt w:val="lowerLetter"/>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6" w15:restartNumberingAfterBreak="0">
    <w:nsid w:val="4CEC3FC8"/>
    <w:multiLevelType w:val="multilevel"/>
    <w:tmpl w:val="3CF842A8"/>
    <w:lvl w:ilvl="0">
      <w:start w:val="1"/>
      <w:numFmt w:val="lowerLetter"/>
      <w:lvlText w:val="%1)"/>
      <w:lvlJc w:val="left"/>
      <w:pPr>
        <w:ind w:left="678" w:hanging="360"/>
      </w:pPr>
      <w:rPr>
        <w:rFonts w:ascii="Arial" w:eastAsia="Arial" w:hAnsi="Arial" w:cs="Arial"/>
      </w:rPr>
    </w:lvl>
    <w:lvl w:ilvl="1">
      <w:start w:val="1"/>
      <w:numFmt w:val="bullet"/>
      <w:lvlText w:val="o"/>
      <w:lvlJc w:val="left"/>
      <w:pPr>
        <w:ind w:left="1398" w:hanging="360"/>
      </w:pPr>
      <w:rPr>
        <w:rFonts w:ascii="Courier New" w:eastAsia="Courier New" w:hAnsi="Courier New" w:cs="Courier New"/>
      </w:rPr>
    </w:lvl>
    <w:lvl w:ilvl="2">
      <w:start w:val="1"/>
      <w:numFmt w:val="bullet"/>
      <w:lvlText w:val="▪"/>
      <w:lvlJc w:val="left"/>
      <w:pPr>
        <w:ind w:left="2118" w:hanging="360"/>
      </w:pPr>
      <w:rPr>
        <w:rFonts w:ascii="Noto Sans Symbols" w:eastAsia="Noto Sans Symbols" w:hAnsi="Noto Sans Symbols" w:cs="Noto Sans Symbols"/>
      </w:rPr>
    </w:lvl>
    <w:lvl w:ilvl="3">
      <w:start w:val="1"/>
      <w:numFmt w:val="bullet"/>
      <w:lvlText w:val="●"/>
      <w:lvlJc w:val="left"/>
      <w:pPr>
        <w:ind w:left="2838" w:hanging="360"/>
      </w:pPr>
      <w:rPr>
        <w:rFonts w:ascii="Noto Sans Symbols" w:eastAsia="Noto Sans Symbols" w:hAnsi="Noto Sans Symbols" w:cs="Noto Sans Symbols"/>
      </w:rPr>
    </w:lvl>
    <w:lvl w:ilvl="4">
      <w:start w:val="1"/>
      <w:numFmt w:val="bullet"/>
      <w:lvlText w:val="o"/>
      <w:lvlJc w:val="left"/>
      <w:pPr>
        <w:ind w:left="3558" w:hanging="360"/>
      </w:pPr>
      <w:rPr>
        <w:rFonts w:ascii="Courier New" w:eastAsia="Courier New" w:hAnsi="Courier New" w:cs="Courier New"/>
      </w:rPr>
    </w:lvl>
    <w:lvl w:ilvl="5">
      <w:start w:val="1"/>
      <w:numFmt w:val="bullet"/>
      <w:lvlText w:val="▪"/>
      <w:lvlJc w:val="left"/>
      <w:pPr>
        <w:ind w:left="4278" w:hanging="360"/>
      </w:pPr>
      <w:rPr>
        <w:rFonts w:ascii="Noto Sans Symbols" w:eastAsia="Noto Sans Symbols" w:hAnsi="Noto Sans Symbols" w:cs="Noto Sans Symbols"/>
      </w:rPr>
    </w:lvl>
    <w:lvl w:ilvl="6">
      <w:start w:val="1"/>
      <w:numFmt w:val="bullet"/>
      <w:lvlText w:val="●"/>
      <w:lvlJc w:val="left"/>
      <w:pPr>
        <w:ind w:left="4998" w:hanging="360"/>
      </w:pPr>
      <w:rPr>
        <w:rFonts w:ascii="Noto Sans Symbols" w:eastAsia="Noto Sans Symbols" w:hAnsi="Noto Sans Symbols" w:cs="Noto Sans Symbols"/>
      </w:rPr>
    </w:lvl>
    <w:lvl w:ilvl="7">
      <w:start w:val="1"/>
      <w:numFmt w:val="bullet"/>
      <w:lvlText w:val="o"/>
      <w:lvlJc w:val="left"/>
      <w:pPr>
        <w:ind w:left="5718" w:hanging="360"/>
      </w:pPr>
      <w:rPr>
        <w:rFonts w:ascii="Courier New" w:eastAsia="Courier New" w:hAnsi="Courier New" w:cs="Courier New"/>
      </w:rPr>
    </w:lvl>
    <w:lvl w:ilvl="8">
      <w:start w:val="1"/>
      <w:numFmt w:val="bullet"/>
      <w:lvlText w:val="▪"/>
      <w:lvlJc w:val="left"/>
      <w:pPr>
        <w:ind w:left="6438" w:hanging="360"/>
      </w:pPr>
      <w:rPr>
        <w:rFonts w:ascii="Noto Sans Symbols" w:eastAsia="Noto Sans Symbols" w:hAnsi="Noto Sans Symbols" w:cs="Noto Sans Symbols"/>
      </w:rPr>
    </w:lvl>
  </w:abstractNum>
  <w:abstractNum w:abstractNumId="27" w15:restartNumberingAfterBreak="0">
    <w:nsid w:val="50C27459"/>
    <w:multiLevelType w:val="multilevel"/>
    <w:tmpl w:val="92F8A5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21C4EF3"/>
    <w:multiLevelType w:val="multilevel"/>
    <w:tmpl w:val="E7007902"/>
    <w:lvl w:ilvl="0">
      <w:start w:val="1"/>
      <w:numFmt w:val="lowerLetter"/>
      <w:lvlText w:val="%1)"/>
      <w:lvlJc w:val="left"/>
      <w:pPr>
        <w:ind w:left="2149" w:hanging="360"/>
      </w:pPr>
    </w:lvl>
    <w:lvl w:ilvl="1">
      <w:start w:val="1"/>
      <w:numFmt w:val="lowerLetter"/>
      <w:lvlText w:val="%2."/>
      <w:lvlJc w:val="left"/>
      <w:pPr>
        <w:ind w:left="2149" w:hanging="360"/>
      </w:pPr>
      <w:rPr>
        <w:b/>
        <w:bCs/>
      </w:rPr>
    </w:lvl>
    <w:lvl w:ilvl="2">
      <w:start w:val="7"/>
      <w:numFmt w:val="upperRoman"/>
      <w:lvlText w:val="%3."/>
      <w:lvlJc w:val="left"/>
      <w:pPr>
        <w:ind w:left="3409" w:hanging="720"/>
      </w:pPr>
    </w:lvl>
    <w:lvl w:ilvl="3">
      <w:start w:val="1"/>
      <w:numFmt w:val="bullet"/>
      <w:lvlText w:val="●"/>
      <w:lvlJc w:val="left"/>
      <w:pPr>
        <w:ind w:left="3589" w:hanging="360"/>
      </w:pPr>
      <w:rPr>
        <w:rFonts w:ascii="Noto Sans Symbols" w:eastAsia="Noto Sans Symbols" w:hAnsi="Noto Sans Symbols" w:cs="Noto Sans Symbols"/>
      </w:rPr>
    </w:lvl>
    <w:lvl w:ilvl="4">
      <w:start w:val="6"/>
      <w:numFmt w:val="bullet"/>
      <w:lvlText w:val="-"/>
      <w:lvlJc w:val="left"/>
      <w:pPr>
        <w:ind w:left="4309" w:hanging="360"/>
      </w:pPr>
      <w:rPr>
        <w:rFonts w:ascii="Arial" w:eastAsia="Arial" w:hAnsi="Arial" w:cs="Arial"/>
      </w:r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522D5A20"/>
    <w:multiLevelType w:val="multilevel"/>
    <w:tmpl w:val="9282237E"/>
    <w:lvl w:ilvl="0">
      <w:start w:val="6"/>
      <w:numFmt w:val="upperRoman"/>
      <w:lvlText w:val="%1."/>
      <w:lvlJc w:val="left"/>
      <w:pPr>
        <w:ind w:left="1440" w:hanging="720"/>
      </w:pPr>
      <w:rPr>
        <w:b/>
        <w:bCs/>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504427A"/>
    <w:multiLevelType w:val="multilevel"/>
    <w:tmpl w:val="C3EE0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1B3B0A"/>
    <w:multiLevelType w:val="multilevel"/>
    <w:tmpl w:val="75B2BCC4"/>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1F5519"/>
    <w:multiLevelType w:val="multilevel"/>
    <w:tmpl w:val="CF72E47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FC37F1D"/>
    <w:multiLevelType w:val="multilevel"/>
    <w:tmpl w:val="DDC20C92"/>
    <w:lvl w:ilvl="0">
      <w:start w:val="1"/>
      <w:numFmt w:val="upperRoman"/>
      <w:lvlText w:val="%1."/>
      <w:lvlJc w:val="left"/>
      <w:pPr>
        <w:ind w:left="720" w:hanging="360"/>
      </w:pPr>
      <w:rPr>
        <w:rFonts w:ascii="Arial" w:eastAsia="Arial" w:hAnsi="Arial" w:cs="Arial"/>
        <w:b/>
        <w:bCs/>
      </w:rPr>
    </w:lvl>
    <w:lvl w:ilvl="1">
      <w:start w:val="1"/>
      <w:numFmt w:val="decimal"/>
      <w:lvlText w:val="%2."/>
      <w:lvlJc w:val="left"/>
      <w:pPr>
        <w:ind w:left="1440" w:hanging="360"/>
      </w:pPr>
    </w:lvl>
    <w:lvl w:ilvl="2">
      <w:start w:val="1"/>
      <w:numFmt w:val="lowerLetter"/>
      <w:lvlText w:val="%3)"/>
      <w:lvlJc w:val="left"/>
      <w:pPr>
        <w:ind w:left="1800" w:hanging="360"/>
      </w:pPr>
      <w:rPr>
        <w:b w:val="0"/>
        <w:b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B22F1B"/>
    <w:multiLevelType w:val="multilevel"/>
    <w:tmpl w:val="D6D2D5D8"/>
    <w:lvl w:ilvl="0">
      <w:start w:val="1"/>
      <w:numFmt w:val="lowerLetter"/>
      <w:lvlText w:val="%1)"/>
      <w:lvlJc w:val="left"/>
      <w:pPr>
        <w:ind w:left="678" w:hanging="360"/>
      </w:pPr>
      <w:rPr>
        <w:sz w:val="20"/>
        <w:szCs w:val="20"/>
        <w:u w:val="single"/>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35" w15:restartNumberingAfterBreak="0">
    <w:nsid w:val="69594434"/>
    <w:multiLevelType w:val="hybridMultilevel"/>
    <w:tmpl w:val="0B62EA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72E921E1"/>
    <w:multiLevelType w:val="multilevel"/>
    <w:tmpl w:val="E410CCCA"/>
    <w:lvl w:ilvl="0">
      <w:start w:val="1"/>
      <w:numFmt w:val="lowerLetter"/>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47611A0"/>
    <w:multiLevelType w:val="multilevel"/>
    <w:tmpl w:val="A18E64C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75CC5A6F"/>
    <w:multiLevelType w:val="multilevel"/>
    <w:tmpl w:val="3D403436"/>
    <w:lvl w:ilvl="0">
      <w:start w:val="1"/>
      <w:numFmt w:val="lowerLetter"/>
      <w:lvlText w:val="%1)"/>
      <w:lvlJc w:val="left"/>
      <w:pPr>
        <w:ind w:left="720"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430311"/>
    <w:multiLevelType w:val="multilevel"/>
    <w:tmpl w:val="831C2DEA"/>
    <w:lvl w:ilvl="0">
      <w:start w:val="1"/>
      <w:numFmt w:val="lowerLetter"/>
      <w:lvlText w:val="%1)"/>
      <w:lvlJc w:val="left"/>
      <w:pPr>
        <w:ind w:left="678" w:hanging="360"/>
      </w:pPr>
      <w:rPr>
        <w:u w:val="single"/>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0" w15:restartNumberingAfterBreak="0">
    <w:nsid w:val="7C9D5634"/>
    <w:multiLevelType w:val="multilevel"/>
    <w:tmpl w:val="C43E1218"/>
    <w:lvl w:ilvl="0">
      <w:start w:val="1"/>
      <w:numFmt w:val="lowerLetter"/>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E0E2405"/>
    <w:multiLevelType w:val="multilevel"/>
    <w:tmpl w:val="2C3677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E727ED"/>
    <w:multiLevelType w:val="multilevel"/>
    <w:tmpl w:val="E97C00D2"/>
    <w:lvl w:ilvl="0">
      <w:start w:val="1"/>
      <w:numFmt w:val="lowerLetter"/>
      <w:lvlText w:val="%1)"/>
      <w:lvlJc w:val="left"/>
      <w:pPr>
        <w:ind w:left="678" w:hanging="360"/>
      </w:pPr>
      <w:rPr>
        <w:u w:val="single"/>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3" w15:restartNumberingAfterBreak="0">
    <w:nsid w:val="7FB222C9"/>
    <w:multiLevelType w:val="multilevel"/>
    <w:tmpl w:val="7C2C3322"/>
    <w:lvl w:ilvl="0">
      <w:start w:val="5"/>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8789520">
    <w:abstractNumId w:val="30"/>
  </w:num>
  <w:num w:numId="2" w16cid:durableId="1964850396">
    <w:abstractNumId w:val="7"/>
  </w:num>
  <w:num w:numId="3" w16cid:durableId="260457252">
    <w:abstractNumId w:val="18"/>
  </w:num>
  <w:num w:numId="4" w16cid:durableId="1678193308">
    <w:abstractNumId w:val="20"/>
  </w:num>
  <w:num w:numId="5" w16cid:durableId="445077394">
    <w:abstractNumId w:val="25"/>
  </w:num>
  <w:num w:numId="6" w16cid:durableId="1828395967">
    <w:abstractNumId w:val="23"/>
  </w:num>
  <w:num w:numId="7" w16cid:durableId="1198662919">
    <w:abstractNumId w:val="27"/>
  </w:num>
  <w:num w:numId="8" w16cid:durableId="162285301">
    <w:abstractNumId w:val="22"/>
  </w:num>
  <w:num w:numId="9" w16cid:durableId="1183789323">
    <w:abstractNumId w:val="3"/>
  </w:num>
  <w:num w:numId="10" w16cid:durableId="1632712751">
    <w:abstractNumId w:val="17"/>
  </w:num>
  <w:num w:numId="11" w16cid:durableId="790057806">
    <w:abstractNumId w:val="33"/>
  </w:num>
  <w:num w:numId="12" w16cid:durableId="1589002043">
    <w:abstractNumId w:val="1"/>
  </w:num>
  <w:num w:numId="13" w16cid:durableId="160782328">
    <w:abstractNumId w:val="26"/>
  </w:num>
  <w:num w:numId="14" w16cid:durableId="1373924593">
    <w:abstractNumId w:val="6"/>
  </w:num>
  <w:num w:numId="15" w16cid:durableId="2051370599">
    <w:abstractNumId w:val="38"/>
  </w:num>
  <w:num w:numId="16" w16cid:durableId="1376857798">
    <w:abstractNumId w:val="12"/>
  </w:num>
  <w:num w:numId="17" w16cid:durableId="1269118082">
    <w:abstractNumId w:val="16"/>
  </w:num>
  <w:num w:numId="18" w16cid:durableId="1070811019">
    <w:abstractNumId w:val="4"/>
  </w:num>
  <w:num w:numId="19" w16cid:durableId="1377969539">
    <w:abstractNumId w:val="15"/>
  </w:num>
  <w:num w:numId="20" w16cid:durableId="1388802473">
    <w:abstractNumId w:val="39"/>
  </w:num>
  <w:num w:numId="21" w16cid:durableId="1508522097">
    <w:abstractNumId w:val="11"/>
  </w:num>
  <w:num w:numId="22" w16cid:durableId="937298246">
    <w:abstractNumId w:val="13"/>
  </w:num>
  <w:num w:numId="23" w16cid:durableId="511574556">
    <w:abstractNumId w:val="34"/>
  </w:num>
  <w:num w:numId="24" w16cid:durableId="822552678">
    <w:abstractNumId w:val="42"/>
  </w:num>
  <w:num w:numId="25" w16cid:durableId="974914807">
    <w:abstractNumId w:val="41"/>
  </w:num>
  <w:num w:numId="26" w16cid:durableId="147744561">
    <w:abstractNumId w:val="19"/>
  </w:num>
  <w:num w:numId="27" w16cid:durableId="1702974252">
    <w:abstractNumId w:val="29"/>
  </w:num>
  <w:num w:numId="28" w16cid:durableId="1404527610">
    <w:abstractNumId w:val="9"/>
  </w:num>
  <w:num w:numId="29" w16cid:durableId="1979262779">
    <w:abstractNumId w:val="32"/>
  </w:num>
  <w:num w:numId="30" w16cid:durableId="20329187">
    <w:abstractNumId w:val="31"/>
  </w:num>
  <w:num w:numId="31" w16cid:durableId="1965116336">
    <w:abstractNumId w:val="36"/>
  </w:num>
  <w:num w:numId="32" w16cid:durableId="1969629663">
    <w:abstractNumId w:val="2"/>
  </w:num>
  <w:num w:numId="33" w16cid:durableId="284390810">
    <w:abstractNumId w:val="40"/>
  </w:num>
  <w:num w:numId="34" w16cid:durableId="1485001843">
    <w:abstractNumId w:val="8"/>
  </w:num>
  <w:num w:numId="35" w16cid:durableId="1945989610">
    <w:abstractNumId w:val="10"/>
  </w:num>
  <w:num w:numId="36" w16cid:durableId="1778793374">
    <w:abstractNumId w:val="21"/>
  </w:num>
  <w:num w:numId="37" w16cid:durableId="936249785">
    <w:abstractNumId w:val="14"/>
  </w:num>
  <w:num w:numId="38" w16cid:durableId="1370378782">
    <w:abstractNumId w:val="37"/>
  </w:num>
  <w:num w:numId="39" w16cid:durableId="1251156481">
    <w:abstractNumId w:val="43"/>
  </w:num>
  <w:num w:numId="40" w16cid:durableId="603809833">
    <w:abstractNumId w:val="28"/>
  </w:num>
  <w:num w:numId="41" w16cid:durableId="1442148720">
    <w:abstractNumId w:val="35"/>
  </w:num>
  <w:num w:numId="42" w16cid:durableId="194407430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2664796">
    <w:abstractNumId w:val="5"/>
  </w:num>
  <w:num w:numId="44" w16cid:durableId="145424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53"/>
    <w:rsid w:val="00011182"/>
    <w:rsid w:val="000130FF"/>
    <w:rsid w:val="00020477"/>
    <w:rsid w:val="0002713C"/>
    <w:rsid w:val="00032D11"/>
    <w:rsid w:val="00035BC0"/>
    <w:rsid w:val="00047FBE"/>
    <w:rsid w:val="000531E3"/>
    <w:rsid w:val="00065F53"/>
    <w:rsid w:val="000676EB"/>
    <w:rsid w:val="00067840"/>
    <w:rsid w:val="000707FC"/>
    <w:rsid w:val="00081AF0"/>
    <w:rsid w:val="000835FA"/>
    <w:rsid w:val="000906FB"/>
    <w:rsid w:val="00094465"/>
    <w:rsid w:val="000A19A2"/>
    <w:rsid w:val="000A229F"/>
    <w:rsid w:val="000B38C9"/>
    <w:rsid w:val="000B3EB3"/>
    <w:rsid w:val="000B5677"/>
    <w:rsid w:val="000F424C"/>
    <w:rsid w:val="001275E6"/>
    <w:rsid w:val="00136793"/>
    <w:rsid w:val="00151629"/>
    <w:rsid w:val="001537C8"/>
    <w:rsid w:val="0015654C"/>
    <w:rsid w:val="00196B51"/>
    <w:rsid w:val="001A7330"/>
    <w:rsid w:val="001B7448"/>
    <w:rsid w:val="001E48FE"/>
    <w:rsid w:val="001E4BCA"/>
    <w:rsid w:val="001F798C"/>
    <w:rsid w:val="002115E5"/>
    <w:rsid w:val="0021789E"/>
    <w:rsid w:val="002213A9"/>
    <w:rsid w:val="00221C73"/>
    <w:rsid w:val="00225C18"/>
    <w:rsid w:val="002369E0"/>
    <w:rsid w:val="0024351D"/>
    <w:rsid w:val="00244FBA"/>
    <w:rsid w:val="00246C35"/>
    <w:rsid w:val="0025187E"/>
    <w:rsid w:val="002708B8"/>
    <w:rsid w:val="00287C9B"/>
    <w:rsid w:val="00293FC7"/>
    <w:rsid w:val="002A6084"/>
    <w:rsid w:val="002A6341"/>
    <w:rsid w:val="002C4EF2"/>
    <w:rsid w:val="002C6E04"/>
    <w:rsid w:val="002D06D5"/>
    <w:rsid w:val="002E4B36"/>
    <w:rsid w:val="002F4C4B"/>
    <w:rsid w:val="002F4F07"/>
    <w:rsid w:val="002F645B"/>
    <w:rsid w:val="002F6DBA"/>
    <w:rsid w:val="003023CF"/>
    <w:rsid w:val="00342941"/>
    <w:rsid w:val="00344726"/>
    <w:rsid w:val="00346032"/>
    <w:rsid w:val="003477AF"/>
    <w:rsid w:val="00350860"/>
    <w:rsid w:val="00373E18"/>
    <w:rsid w:val="00392113"/>
    <w:rsid w:val="003941A0"/>
    <w:rsid w:val="003B0F65"/>
    <w:rsid w:val="003B42BF"/>
    <w:rsid w:val="003B5661"/>
    <w:rsid w:val="003B7670"/>
    <w:rsid w:val="003C1560"/>
    <w:rsid w:val="003C46D3"/>
    <w:rsid w:val="003C6091"/>
    <w:rsid w:val="003E62E9"/>
    <w:rsid w:val="003E65E7"/>
    <w:rsid w:val="003F5D70"/>
    <w:rsid w:val="00421C08"/>
    <w:rsid w:val="0042704D"/>
    <w:rsid w:val="00434047"/>
    <w:rsid w:val="00454164"/>
    <w:rsid w:val="004615E5"/>
    <w:rsid w:val="00463671"/>
    <w:rsid w:val="00475575"/>
    <w:rsid w:val="00483CC0"/>
    <w:rsid w:val="004860DA"/>
    <w:rsid w:val="004B222F"/>
    <w:rsid w:val="004B55D9"/>
    <w:rsid w:val="004B61F5"/>
    <w:rsid w:val="004C2BC1"/>
    <w:rsid w:val="004C44C1"/>
    <w:rsid w:val="004D3AA3"/>
    <w:rsid w:val="004E1A8A"/>
    <w:rsid w:val="004F3F63"/>
    <w:rsid w:val="004F4EF9"/>
    <w:rsid w:val="00510198"/>
    <w:rsid w:val="00514412"/>
    <w:rsid w:val="00523412"/>
    <w:rsid w:val="00526FAC"/>
    <w:rsid w:val="00537528"/>
    <w:rsid w:val="00553963"/>
    <w:rsid w:val="00554E37"/>
    <w:rsid w:val="00563860"/>
    <w:rsid w:val="0057314A"/>
    <w:rsid w:val="00574E7C"/>
    <w:rsid w:val="00585B4F"/>
    <w:rsid w:val="00585DAC"/>
    <w:rsid w:val="00593B74"/>
    <w:rsid w:val="00594665"/>
    <w:rsid w:val="005A0CE6"/>
    <w:rsid w:val="005A64A9"/>
    <w:rsid w:val="005C21D7"/>
    <w:rsid w:val="005C710B"/>
    <w:rsid w:val="005E41FB"/>
    <w:rsid w:val="005E6712"/>
    <w:rsid w:val="00605D3A"/>
    <w:rsid w:val="00606BBA"/>
    <w:rsid w:val="00610F33"/>
    <w:rsid w:val="00614320"/>
    <w:rsid w:val="00617637"/>
    <w:rsid w:val="0062470C"/>
    <w:rsid w:val="00626F03"/>
    <w:rsid w:val="00635847"/>
    <w:rsid w:val="006438BA"/>
    <w:rsid w:val="006516F1"/>
    <w:rsid w:val="006536AC"/>
    <w:rsid w:val="00654A18"/>
    <w:rsid w:val="006556D2"/>
    <w:rsid w:val="00656EF8"/>
    <w:rsid w:val="00664FB9"/>
    <w:rsid w:val="006654CD"/>
    <w:rsid w:val="006759A9"/>
    <w:rsid w:val="006840B9"/>
    <w:rsid w:val="00695A1C"/>
    <w:rsid w:val="0069691F"/>
    <w:rsid w:val="00697003"/>
    <w:rsid w:val="006A0FEE"/>
    <w:rsid w:val="006A43DA"/>
    <w:rsid w:val="006B5E22"/>
    <w:rsid w:val="006D09D2"/>
    <w:rsid w:val="006D0C2E"/>
    <w:rsid w:val="006D2419"/>
    <w:rsid w:val="006E28B9"/>
    <w:rsid w:val="006F4D75"/>
    <w:rsid w:val="007049BE"/>
    <w:rsid w:val="00706B4F"/>
    <w:rsid w:val="00710E79"/>
    <w:rsid w:val="00720D4A"/>
    <w:rsid w:val="00722A77"/>
    <w:rsid w:val="007249D3"/>
    <w:rsid w:val="00744308"/>
    <w:rsid w:val="007552EC"/>
    <w:rsid w:val="00760719"/>
    <w:rsid w:val="007610F4"/>
    <w:rsid w:val="0076313A"/>
    <w:rsid w:val="007713D9"/>
    <w:rsid w:val="007768D3"/>
    <w:rsid w:val="00780D33"/>
    <w:rsid w:val="0078420C"/>
    <w:rsid w:val="00787F8C"/>
    <w:rsid w:val="0079041E"/>
    <w:rsid w:val="007D02C8"/>
    <w:rsid w:val="007D25D9"/>
    <w:rsid w:val="007E3CA1"/>
    <w:rsid w:val="00810711"/>
    <w:rsid w:val="00837D58"/>
    <w:rsid w:val="00845051"/>
    <w:rsid w:val="00846829"/>
    <w:rsid w:val="008524D2"/>
    <w:rsid w:val="00855775"/>
    <w:rsid w:val="00892F88"/>
    <w:rsid w:val="00893D23"/>
    <w:rsid w:val="008B2940"/>
    <w:rsid w:val="008E165D"/>
    <w:rsid w:val="008E1B6A"/>
    <w:rsid w:val="008E4E01"/>
    <w:rsid w:val="008E51D9"/>
    <w:rsid w:val="009269BC"/>
    <w:rsid w:val="009305F8"/>
    <w:rsid w:val="0093369E"/>
    <w:rsid w:val="00936DE3"/>
    <w:rsid w:val="00937BA0"/>
    <w:rsid w:val="009404DC"/>
    <w:rsid w:val="009472EC"/>
    <w:rsid w:val="00956873"/>
    <w:rsid w:val="00956930"/>
    <w:rsid w:val="009574B4"/>
    <w:rsid w:val="0095781B"/>
    <w:rsid w:val="00957FAA"/>
    <w:rsid w:val="00964B8B"/>
    <w:rsid w:val="00970EFE"/>
    <w:rsid w:val="00976BF3"/>
    <w:rsid w:val="00976ECE"/>
    <w:rsid w:val="009827CF"/>
    <w:rsid w:val="009962C7"/>
    <w:rsid w:val="00997E93"/>
    <w:rsid w:val="009A0100"/>
    <w:rsid w:val="009A3150"/>
    <w:rsid w:val="009A333F"/>
    <w:rsid w:val="009C3FD7"/>
    <w:rsid w:val="009E326A"/>
    <w:rsid w:val="009E6E1D"/>
    <w:rsid w:val="009F332C"/>
    <w:rsid w:val="009F3E9B"/>
    <w:rsid w:val="00A206CC"/>
    <w:rsid w:val="00A270AB"/>
    <w:rsid w:val="00A44271"/>
    <w:rsid w:val="00A47479"/>
    <w:rsid w:val="00A528B0"/>
    <w:rsid w:val="00A56CAA"/>
    <w:rsid w:val="00A61B99"/>
    <w:rsid w:val="00A679CD"/>
    <w:rsid w:val="00A7379F"/>
    <w:rsid w:val="00A83E35"/>
    <w:rsid w:val="00A9223E"/>
    <w:rsid w:val="00A9708A"/>
    <w:rsid w:val="00AB0069"/>
    <w:rsid w:val="00AB1D45"/>
    <w:rsid w:val="00AB5D18"/>
    <w:rsid w:val="00AD13DE"/>
    <w:rsid w:val="00AD5CC5"/>
    <w:rsid w:val="00AE15E0"/>
    <w:rsid w:val="00AE409E"/>
    <w:rsid w:val="00AE5FBA"/>
    <w:rsid w:val="00AF0252"/>
    <w:rsid w:val="00AF482D"/>
    <w:rsid w:val="00B02590"/>
    <w:rsid w:val="00B07E24"/>
    <w:rsid w:val="00B16F8E"/>
    <w:rsid w:val="00B414A1"/>
    <w:rsid w:val="00B42F53"/>
    <w:rsid w:val="00B55F4D"/>
    <w:rsid w:val="00B63E78"/>
    <w:rsid w:val="00B7473B"/>
    <w:rsid w:val="00B822FC"/>
    <w:rsid w:val="00B86803"/>
    <w:rsid w:val="00BA0A63"/>
    <w:rsid w:val="00BA4D3B"/>
    <w:rsid w:val="00BC6B0B"/>
    <w:rsid w:val="00BD4B02"/>
    <w:rsid w:val="00BE5C61"/>
    <w:rsid w:val="00BE721D"/>
    <w:rsid w:val="00C06AD4"/>
    <w:rsid w:val="00C15087"/>
    <w:rsid w:val="00C242D9"/>
    <w:rsid w:val="00C26749"/>
    <w:rsid w:val="00C5522F"/>
    <w:rsid w:val="00C57572"/>
    <w:rsid w:val="00C64E7B"/>
    <w:rsid w:val="00C80B20"/>
    <w:rsid w:val="00C954B7"/>
    <w:rsid w:val="00C95D50"/>
    <w:rsid w:val="00C9608E"/>
    <w:rsid w:val="00CA1053"/>
    <w:rsid w:val="00CA77F0"/>
    <w:rsid w:val="00CC220E"/>
    <w:rsid w:val="00CC31E8"/>
    <w:rsid w:val="00CE4B4F"/>
    <w:rsid w:val="00D02799"/>
    <w:rsid w:val="00D11334"/>
    <w:rsid w:val="00D12E64"/>
    <w:rsid w:val="00D16303"/>
    <w:rsid w:val="00D26C55"/>
    <w:rsid w:val="00D32CD9"/>
    <w:rsid w:val="00D4118D"/>
    <w:rsid w:val="00D62B3A"/>
    <w:rsid w:val="00D64D7E"/>
    <w:rsid w:val="00D73FEF"/>
    <w:rsid w:val="00D76382"/>
    <w:rsid w:val="00DA3E96"/>
    <w:rsid w:val="00DA50E9"/>
    <w:rsid w:val="00DB1B97"/>
    <w:rsid w:val="00DB3301"/>
    <w:rsid w:val="00DC419D"/>
    <w:rsid w:val="00DD07A1"/>
    <w:rsid w:val="00DD3049"/>
    <w:rsid w:val="00DD30B7"/>
    <w:rsid w:val="00DD476E"/>
    <w:rsid w:val="00DD7CAD"/>
    <w:rsid w:val="00DE0ACE"/>
    <w:rsid w:val="00DE5FFA"/>
    <w:rsid w:val="00E06723"/>
    <w:rsid w:val="00E13CDC"/>
    <w:rsid w:val="00E33D0A"/>
    <w:rsid w:val="00E37316"/>
    <w:rsid w:val="00E40C8E"/>
    <w:rsid w:val="00E54DA6"/>
    <w:rsid w:val="00E57D3D"/>
    <w:rsid w:val="00E71693"/>
    <w:rsid w:val="00E97BC6"/>
    <w:rsid w:val="00EA7AA4"/>
    <w:rsid w:val="00EB17BB"/>
    <w:rsid w:val="00EB6805"/>
    <w:rsid w:val="00EC0459"/>
    <w:rsid w:val="00ED6DC0"/>
    <w:rsid w:val="00EE5F05"/>
    <w:rsid w:val="00EF4D45"/>
    <w:rsid w:val="00EF5C4E"/>
    <w:rsid w:val="00F034A1"/>
    <w:rsid w:val="00F22E96"/>
    <w:rsid w:val="00F32502"/>
    <w:rsid w:val="00F375B1"/>
    <w:rsid w:val="00F45815"/>
    <w:rsid w:val="00F55D32"/>
    <w:rsid w:val="00F629EB"/>
    <w:rsid w:val="00F65E4E"/>
    <w:rsid w:val="00F72CB0"/>
    <w:rsid w:val="00F76708"/>
    <w:rsid w:val="00F81BAF"/>
    <w:rsid w:val="00F92A62"/>
    <w:rsid w:val="00FA003A"/>
    <w:rsid w:val="00FA095E"/>
    <w:rsid w:val="00FE61D6"/>
    <w:rsid w:val="00FE764A"/>
    <w:rsid w:val="00FF5B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BE4D3"/>
  <w15:docId w15:val="{98747AC8-11A3-413D-BD79-1C7366023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432" w:hanging="432"/>
      <w:jc w:val="center"/>
      <w:outlineLvl w:val="0"/>
    </w:pPr>
    <w:rPr>
      <w:rFonts w:ascii="Arial" w:eastAsia="Arial" w:hAnsi="Arial" w:cs="Arial"/>
      <w:b/>
      <w:bCs/>
      <w:sz w:val="22"/>
      <w:szCs w:val="22"/>
    </w:rPr>
  </w:style>
  <w:style w:type="paragraph" w:styleId="Ttulo2">
    <w:name w:val="heading 2"/>
    <w:basedOn w:val="Normal"/>
    <w:next w:val="Normal"/>
    <w:uiPriority w:val="9"/>
    <w:unhideWhenUsed/>
    <w:qFormat/>
    <w:pPr>
      <w:keepNext/>
      <w:ind w:left="576" w:hanging="576"/>
      <w:jc w:val="both"/>
      <w:outlineLvl w:val="1"/>
    </w:pPr>
    <w:rPr>
      <w:rFonts w:ascii="Arial" w:eastAsia="Arial" w:hAnsi="Arial" w:cs="Arial"/>
      <w:b/>
      <w:bCs/>
      <w:sz w:val="21"/>
      <w:szCs w:val="21"/>
    </w:rPr>
  </w:style>
  <w:style w:type="paragraph" w:styleId="Ttulo3">
    <w:name w:val="heading 3"/>
    <w:basedOn w:val="Normal"/>
    <w:next w:val="Normal"/>
    <w:uiPriority w:val="9"/>
    <w:unhideWhenUsed/>
    <w:qFormat/>
    <w:pPr>
      <w:keepNext/>
      <w:ind w:left="720" w:hanging="720"/>
      <w:jc w:val="both"/>
      <w:outlineLvl w:val="2"/>
    </w:pPr>
    <w:rPr>
      <w:rFonts w:ascii="Arial" w:eastAsia="Arial" w:hAnsi="Arial" w:cs="Arial"/>
      <w:b/>
      <w:bCs/>
      <w:sz w:val="21"/>
      <w:szCs w:val="21"/>
    </w:rPr>
  </w:style>
  <w:style w:type="paragraph" w:styleId="Ttulo4">
    <w:name w:val="heading 4"/>
    <w:basedOn w:val="Normal"/>
    <w:next w:val="Normal"/>
    <w:uiPriority w:val="9"/>
    <w:unhideWhenUsed/>
    <w:qFormat/>
    <w:pPr>
      <w:keepNext/>
      <w:ind w:left="864" w:hanging="864"/>
      <w:outlineLvl w:val="3"/>
    </w:pPr>
    <w:rPr>
      <w:rFonts w:ascii="Arial" w:eastAsia="Arial" w:hAnsi="Arial" w:cs="Arial"/>
      <w:b/>
      <w:bCs/>
      <w:color w:val="000000"/>
      <w:sz w:val="18"/>
      <w:szCs w:val="18"/>
    </w:rPr>
  </w:style>
  <w:style w:type="paragraph" w:styleId="Ttulo5">
    <w:name w:val="heading 5"/>
    <w:basedOn w:val="Normal"/>
    <w:next w:val="Normal"/>
    <w:uiPriority w:val="9"/>
    <w:semiHidden/>
    <w:unhideWhenUsed/>
    <w:qFormat/>
    <w:pPr>
      <w:keepNext/>
      <w:ind w:left="1008" w:hanging="1008"/>
      <w:jc w:val="center"/>
      <w:outlineLvl w:val="4"/>
    </w:pPr>
    <w:rPr>
      <w:rFonts w:ascii="Arial" w:eastAsia="Arial" w:hAnsi="Arial" w:cs="Arial"/>
      <w:b/>
      <w:bCs/>
      <w:color w:val="000000"/>
      <w:sz w:val="21"/>
      <w:szCs w:val="21"/>
    </w:rPr>
  </w:style>
  <w:style w:type="paragraph" w:styleId="Ttulo6">
    <w:name w:val="heading 6"/>
    <w:basedOn w:val="Normal"/>
    <w:next w:val="Normal"/>
    <w:uiPriority w:val="9"/>
    <w:semiHidden/>
    <w:unhideWhenUsed/>
    <w:qFormat/>
    <w:pPr>
      <w:keepNext/>
      <w:ind w:left="1152" w:hanging="1152"/>
      <w:jc w:val="both"/>
      <w:outlineLvl w:val="5"/>
    </w:pPr>
    <w:rPr>
      <w:rFonts w:ascii="Arial" w:eastAsia="Arial" w:hAnsi="Arial" w:cs="Arial"/>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Cambria" w:eastAsia="Cambria" w:hAnsi="Cambria" w:cs="Cambria"/>
      <w:b/>
      <w:bCs/>
      <w:sz w:val="32"/>
      <w:szCs w:val="32"/>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15" w:type="dxa"/>
        <w:bottom w:w="0"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0" w:type="dxa"/>
        <w:bottom w:w="0" w:type="dxa"/>
        <w:right w:w="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paragraph" w:customStyle="1" w:styleId="Prrafodelista2">
    <w:name w:val="Párrafo de lista2"/>
    <w:basedOn w:val="Normal"/>
    <w:uiPriority w:val="99"/>
    <w:qFormat/>
    <w:rsid w:val="00DB3301"/>
    <w:pPr>
      <w:suppressAutoHyphens/>
      <w:ind w:left="720"/>
    </w:pPr>
    <w:rPr>
      <w:lang w:val="es-ES"/>
    </w:rPr>
  </w:style>
  <w:style w:type="paragraph" w:customStyle="1" w:styleId="Sinespaciado1">
    <w:name w:val="Sin espaciado1"/>
    <w:uiPriority w:val="99"/>
    <w:rsid w:val="00DB3301"/>
    <w:rPr>
      <w:rFonts w:ascii="Calibri" w:hAnsi="Calibri"/>
      <w:sz w:val="22"/>
      <w:szCs w:val="22"/>
      <w:lang w:val="es-ES" w:eastAsia="en-US"/>
    </w:rPr>
  </w:style>
  <w:style w:type="paragraph" w:customStyle="1" w:styleId="Sinespaciado4">
    <w:name w:val="Sin espaciado4"/>
    <w:uiPriority w:val="99"/>
    <w:rsid w:val="009404DC"/>
    <w:rPr>
      <w:rFonts w:ascii="Calibri" w:hAnsi="Calibri"/>
      <w:sz w:val="22"/>
      <w:szCs w:val="22"/>
      <w:lang w:val="es-ES" w:eastAsia="en-US"/>
    </w:rPr>
  </w:style>
  <w:style w:type="paragraph" w:styleId="Prrafodelista">
    <w:name w:val="List Paragraph"/>
    <w:aliases w:val="Titulo de Fígura,TITULO A,Lista 123,Párrafo 2,Bulleted List,Fundamentacion,Lista vistosa - Énfasis 11,Lista media 2 - Énfasis 41,SubPárrafo de lista,Cita Pie de Página,titulo,Conclusiones,paul2,Cuadro 2-1,Iz - Párrafo de lista,SCap1,st3"/>
    <w:basedOn w:val="Normal"/>
    <w:link w:val="PrrafodelistaCar"/>
    <w:uiPriority w:val="99"/>
    <w:qFormat/>
    <w:rsid w:val="00D64D7E"/>
    <w:pPr>
      <w:ind w:left="720"/>
    </w:pPr>
    <w:rPr>
      <w:rFonts w:ascii="Arial" w:hAnsi="Arial" w:cs="Arial"/>
      <w:sz w:val="22"/>
      <w:szCs w:val="22"/>
      <w:lang w:val="es-ES" w:eastAsia="es-ES"/>
    </w:rPr>
  </w:style>
  <w:style w:type="character" w:customStyle="1" w:styleId="PrrafodelistaCar">
    <w:name w:val="Párrafo de lista Car"/>
    <w:aliases w:val="Titulo de Fígura Car,TITULO A Car,Lista 123 Car,Párrafo 2 Car,Bulleted List Car,Fundamentacion Car,Lista vistosa - Énfasis 11 Car,Lista media 2 - Énfasis 41 Car,SubPárrafo de lista Car,Cita Pie de Página Car,titulo Car,paul2 Car"/>
    <w:link w:val="Prrafodelista"/>
    <w:uiPriority w:val="99"/>
    <w:qFormat/>
    <w:locked/>
    <w:rsid w:val="00D64D7E"/>
    <w:rPr>
      <w:rFonts w:ascii="Arial" w:hAnsi="Arial" w:cs="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nvocatorias.essalud.gob.pe/" TargetMode="External"/><Relationship Id="rId13" Type="http://schemas.openxmlformats.org/officeDocument/2006/relationships/hyperlink" Target="https://ww10.essalud.gob.pe/sisep/" TargetMode="External"/><Relationship Id="rId18" Type="http://schemas.openxmlformats.org/officeDocument/2006/relationships/hyperlink" Target="https://convocatorias.essalud.gob.pe/" TargetMode="External"/><Relationship Id="rId3" Type="http://schemas.openxmlformats.org/officeDocument/2006/relationships/styles" Target="styles.xml"/><Relationship Id="rId21" Type="http://schemas.openxmlformats.org/officeDocument/2006/relationships/hyperlink" Target="https://mpv.essalud.gob.pe/Login/Index" TargetMode="External"/><Relationship Id="rId7" Type="http://schemas.openxmlformats.org/officeDocument/2006/relationships/endnotes" Target="endnotes.xml"/><Relationship Id="rId12" Type="http://schemas.openxmlformats.org/officeDocument/2006/relationships/hyperlink" Target="https://convocatorias.essalud.gob.pe/" TargetMode="External"/><Relationship Id="rId17" Type="http://schemas.openxmlformats.org/officeDocument/2006/relationships/hyperlink" Target="https://convocatorias.essalud.gob.p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vocatorias.essalud.gob.pe/" TargetMode="External"/><Relationship Id="rId20" Type="http://schemas.openxmlformats.org/officeDocument/2006/relationships/hyperlink" Target="https://lpderecho.pe/ley-31533-promueve-empleo-jovenes-tecnicos-profesionales-sector-publ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lentoperu.servir.gob.p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nvocatorias.essalud.gob.pe/" TargetMode="External"/><Relationship Id="rId23" Type="http://schemas.openxmlformats.org/officeDocument/2006/relationships/footer" Target="footer1.xml"/><Relationship Id="rId10" Type="http://schemas.openxmlformats.org/officeDocument/2006/relationships/hyperlink" Target="https://ww10.essalud.gob.pe/sisep/" TargetMode="External"/><Relationship Id="rId19" Type="http://schemas.openxmlformats.org/officeDocument/2006/relationships/hyperlink" Target="https://convocatorias.essalud.gob.pe/" TargetMode="External"/><Relationship Id="rId4" Type="http://schemas.openxmlformats.org/officeDocument/2006/relationships/settings" Target="settings.xml"/><Relationship Id="rId9" Type="http://schemas.openxmlformats.org/officeDocument/2006/relationships/hyperlink" Target="https://convocatorias.essalud.gob.pe/" TargetMode="External"/><Relationship Id="rId14" Type="http://schemas.openxmlformats.org/officeDocument/2006/relationships/hyperlink" Target="https://convocatorias.essalud.gob.pe/"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nequ7Y2VCXa8+QpqtrQTZc6zw==">CgMxLjAyDmguZjZ6MWt4Z3phODJwMg5oLnYzbGlnOW83em1qbTIOaC42bGc1ZzZ4c3BwczY4AHIhMWtIYjlXUnl3ODl1M1huV0t5elBGR0Fhb2lDR255QzMz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8102</Words>
  <Characters>44567</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Yanac Cahuana Cesar Augusto</dc:creator>
  <cp:lastModifiedBy>Yanac Cahuana Cesar Augusto</cp:lastModifiedBy>
  <cp:revision>2</cp:revision>
  <cp:lastPrinted>2026-06-10T16:38:00Z</cp:lastPrinted>
  <dcterms:created xsi:type="dcterms:W3CDTF">2026-06-24T19:30:00Z</dcterms:created>
  <dcterms:modified xsi:type="dcterms:W3CDTF">2026-06-24T19:30:00Z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-1368551665</vt:lpwstr>
  </property>
</Properties>
</file>