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B84" w14:textId="77777777"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5B5F7E0B"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 xml:space="preserve">PROCESO DE SELECCIÓN DE PERSONAL POR </w:t>
      </w:r>
      <w:r w:rsidR="008E70F0">
        <w:rPr>
          <w:rFonts w:cs="Arial"/>
          <w:b/>
          <w:bCs/>
          <w:sz w:val="20"/>
        </w:rPr>
        <w:t>REEMPLAZO</w:t>
      </w:r>
    </w:p>
    <w:p w14:paraId="0DBB06D6" w14:textId="77777777" w:rsidR="003A5F5B" w:rsidRPr="00227898" w:rsidRDefault="003A5F5B" w:rsidP="005D3A28">
      <w:pPr>
        <w:pStyle w:val="Sinespaciado"/>
        <w:jc w:val="center"/>
        <w:rPr>
          <w:rFonts w:ascii="Arial" w:hAnsi="Arial" w:cs="Arial"/>
          <w:b/>
          <w:sz w:val="12"/>
          <w:szCs w:val="12"/>
        </w:rPr>
      </w:pPr>
    </w:p>
    <w:p w14:paraId="5B01FC48" w14:textId="77777777"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RED ASISTENCIAL ANCASH</w:t>
      </w:r>
    </w:p>
    <w:p w14:paraId="76384D5D" w14:textId="77777777" w:rsidR="003A5F5B" w:rsidRPr="00227898" w:rsidRDefault="003A5F5B" w:rsidP="003A5F5B">
      <w:pPr>
        <w:pStyle w:val="Sinespaciado"/>
        <w:jc w:val="center"/>
        <w:rPr>
          <w:rFonts w:ascii="Arial" w:hAnsi="Arial" w:cs="Arial"/>
          <w:b/>
          <w:sz w:val="12"/>
          <w:szCs w:val="12"/>
        </w:rPr>
      </w:pPr>
    </w:p>
    <w:p w14:paraId="68FCE89C" w14:textId="379E6BED" w:rsidR="003A5F5B" w:rsidRPr="00CA3427"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00</w:t>
      </w:r>
      <w:r w:rsidR="007A1FFF">
        <w:rPr>
          <w:rFonts w:ascii="Arial" w:hAnsi="Arial" w:cs="Arial"/>
          <w:b/>
          <w:sz w:val="20"/>
          <w:szCs w:val="20"/>
        </w:rPr>
        <w:t>2</w:t>
      </w:r>
      <w:r w:rsidRPr="00CA3427">
        <w:rPr>
          <w:rFonts w:ascii="Arial" w:hAnsi="Arial" w:cs="Arial"/>
          <w:b/>
          <w:sz w:val="20"/>
          <w:szCs w:val="20"/>
        </w:rPr>
        <w:t>-P</w:t>
      </w:r>
      <w:r w:rsidR="008E70F0">
        <w:rPr>
          <w:rFonts w:ascii="Arial" w:hAnsi="Arial" w:cs="Arial"/>
          <w:b/>
          <w:sz w:val="20"/>
          <w:szCs w:val="20"/>
        </w:rPr>
        <w:t>VA</w:t>
      </w:r>
      <w:r w:rsidRPr="00D7336F">
        <w:rPr>
          <w:rFonts w:ascii="Arial" w:hAnsi="Arial" w:cs="Arial"/>
          <w:b/>
          <w:sz w:val="20"/>
          <w:szCs w:val="20"/>
        </w:rPr>
        <w:t>- RA</w:t>
      </w:r>
      <w:r>
        <w:rPr>
          <w:rFonts w:ascii="Arial" w:hAnsi="Arial" w:cs="Arial"/>
          <w:b/>
          <w:sz w:val="20"/>
          <w:szCs w:val="20"/>
        </w:rPr>
        <w:t>ANC -2022</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6982E2D3" w14:textId="6220D232" w:rsidR="002F466C" w:rsidRPr="00972FA8" w:rsidRDefault="002F466C" w:rsidP="000B3DF6">
      <w:pPr>
        <w:pStyle w:val="Ttulo4"/>
        <w:tabs>
          <w:tab w:val="left" w:pos="284"/>
          <w:tab w:val="left" w:pos="993"/>
        </w:tabs>
        <w:ind w:left="1080" w:firstLine="0"/>
        <w:rPr>
          <w:rFonts w:cs="Arial"/>
          <w:b w:val="0"/>
          <w:szCs w:val="21"/>
        </w:rPr>
      </w:pPr>
      <w:r w:rsidRPr="00972FA8">
        <w:rPr>
          <w:rFonts w:cs="Arial"/>
          <w:b w:val="0"/>
          <w:sz w:val="20"/>
        </w:rPr>
        <w:t>Cubrir</w:t>
      </w:r>
      <w:r w:rsidR="00CB6D1E">
        <w:rPr>
          <w:rFonts w:cs="Arial"/>
          <w:b w:val="0"/>
          <w:sz w:val="20"/>
        </w:rPr>
        <w:t xml:space="preserve"> el siguiente cargo en</w:t>
      </w:r>
      <w:r w:rsidR="0075745A" w:rsidRPr="00972FA8">
        <w:rPr>
          <w:rFonts w:cs="Arial"/>
          <w:b w:val="0"/>
          <w:sz w:val="20"/>
        </w:rPr>
        <w:t xml:space="preserve"> la modalidad de </w:t>
      </w:r>
      <w:r w:rsidR="00474698" w:rsidRPr="00474698">
        <w:rPr>
          <w:rFonts w:cs="Arial"/>
          <w:b w:val="0"/>
          <w:bCs/>
          <w:sz w:val="20"/>
          <w:u w:val="single"/>
        </w:rPr>
        <w:t>Plazo Indeterminado</w:t>
      </w:r>
      <w:r w:rsidR="008E70F0">
        <w:rPr>
          <w:rFonts w:cs="Arial"/>
          <w:bCs/>
          <w:sz w:val="20"/>
        </w:rPr>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992"/>
        <w:gridCol w:w="1559"/>
        <w:gridCol w:w="992"/>
        <w:gridCol w:w="2694"/>
        <w:gridCol w:w="1275"/>
      </w:tblGrid>
      <w:tr w:rsidR="0072691E" w:rsidRPr="00972FA8" w14:paraId="72AA46A2" w14:textId="77777777" w:rsidTr="00474698">
        <w:trPr>
          <w:trHeight w:val="449"/>
        </w:trPr>
        <w:tc>
          <w:tcPr>
            <w:tcW w:w="851"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418"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992"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4" w:type="dxa"/>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5" w:type="dxa"/>
            <w:tcBorders>
              <w:bottom w:val="single" w:sz="4" w:space="0" w:color="auto"/>
            </w:tcBorders>
            <w:shd w:val="clear" w:color="auto" w:fill="BDD6EE" w:themeFill="accent1" w:themeFillTint="66"/>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F557D2" w:rsidRPr="00972FA8" w14:paraId="731D01BB" w14:textId="77777777" w:rsidTr="00474698">
        <w:trPr>
          <w:trHeight w:val="794"/>
        </w:trPr>
        <w:tc>
          <w:tcPr>
            <w:tcW w:w="851" w:type="dxa"/>
            <w:shd w:val="clear" w:color="auto" w:fill="auto"/>
            <w:vAlign w:val="center"/>
          </w:tcPr>
          <w:p w14:paraId="7ECBFDF8" w14:textId="77777777" w:rsidR="00F557D2" w:rsidRPr="00972FA8" w:rsidRDefault="00F557D2" w:rsidP="00241497">
            <w:pPr>
              <w:jc w:val="center"/>
              <w:rPr>
                <w:rFonts w:cs="Arial"/>
                <w:sz w:val="18"/>
                <w:szCs w:val="18"/>
              </w:rPr>
            </w:pPr>
            <w:r w:rsidRPr="00972FA8">
              <w:rPr>
                <w:rFonts w:cs="Arial"/>
                <w:sz w:val="18"/>
                <w:szCs w:val="18"/>
              </w:rPr>
              <w:t>Médico</w:t>
            </w:r>
          </w:p>
          <w:p w14:paraId="465D4658" w14:textId="0787A46B" w:rsidR="00F557D2" w:rsidRPr="00972FA8" w:rsidRDefault="00F557D2" w:rsidP="00221557">
            <w:pPr>
              <w:jc w:val="center"/>
              <w:rPr>
                <w:rFonts w:cs="Arial"/>
                <w:sz w:val="18"/>
                <w:szCs w:val="18"/>
              </w:rPr>
            </w:pPr>
          </w:p>
        </w:tc>
        <w:tc>
          <w:tcPr>
            <w:tcW w:w="1418" w:type="dxa"/>
            <w:shd w:val="clear" w:color="auto" w:fill="auto"/>
            <w:vAlign w:val="center"/>
          </w:tcPr>
          <w:p w14:paraId="03606E4C" w14:textId="4ECF8DC9" w:rsidR="00F557D2" w:rsidRPr="006B5677" w:rsidRDefault="007A1FFF" w:rsidP="00532B87">
            <w:pPr>
              <w:jc w:val="center"/>
              <w:rPr>
                <w:rFonts w:cs="Arial"/>
                <w:sz w:val="18"/>
                <w:szCs w:val="18"/>
              </w:rPr>
            </w:pPr>
            <w:r>
              <w:rPr>
                <w:rFonts w:cs="Arial"/>
                <w:sz w:val="18"/>
                <w:szCs w:val="18"/>
              </w:rPr>
              <w:t>Cirugía General</w:t>
            </w:r>
          </w:p>
        </w:tc>
        <w:tc>
          <w:tcPr>
            <w:tcW w:w="992" w:type="dxa"/>
            <w:shd w:val="clear" w:color="auto" w:fill="auto"/>
            <w:vAlign w:val="center"/>
          </w:tcPr>
          <w:p w14:paraId="2574024C" w14:textId="1C2E77CA" w:rsidR="00F557D2" w:rsidRPr="00972FA8" w:rsidRDefault="00F557D2" w:rsidP="00532B87">
            <w:pPr>
              <w:jc w:val="center"/>
              <w:rPr>
                <w:rFonts w:cs="Arial"/>
                <w:sz w:val="18"/>
                <w:szCs w:val="18"/>
              </w:rPr>
            </w:pPr>
            <w:r w:rsidRPr="00972FA8">
              <w:rPr>
                <w:rFonts w:cs="Arial"/>
                <w:sz w:val="18"/>
                <w:szCs w:val="18"/>
              </w:rPr>
              <w:t>P1MES-001</w:t>
            </w:r>
          </w:p>
        </w:tc>
        <w:tc>
          <w:tcPr>
            <w:tcW w:w="1559" w:type="dxa"/>
            <w:shd w:val="clear" w:color="auto" w:fill="auto"/>
            <w:vAlign w:val="center"/>
          </w:tcPr>
          <w:p w14:paraId="6E88E949" w14:textId="0D7A935B" w:rsidR="00F557D2" w:rsidRPr="00972FA8" w:rsidRDefault="00F557D2" w:rsidP="00F557D2">
            <w:pPr>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156A80E5" w14:textId="4D782766" w:rsidR="00F557D2" w:rsidRPr="00972FA8" w:rsidRDefault="00F557D2" w:rsidP="00532B87">
            <w:pPr>
              <w:jc w:val="center"/>
              <w:rPr>
                <w:rFonts w:cs="Arial"/>
                <w:sz w:val="18"/>
                <w:szCs w:val="18"/>
              </w:rPr>
            </w:pPr>
            <w:r w:rsidRPr="00972FA8">
              <w:rPr>
                <w:rFonts w:cs="Arial"/>
                <w:sz w:val="18"/>
                <w:szCs w:val="18"/>
              </w:rPr>
              <w:t>01</w:t>
            </w:r>
          </w:p>
        </w:tc>
        <w:tc>
          <w:tcPr>
            <w:tcW w:w="2694" w:type="dxa"/>
            <w:vAlign w:val="center"/>
          </w:tcPr>
          <w:p w14:paraId="31DF8FE8" w14:textId="1831A324" w:rsidR="00F557D2" w:rsidRPr="006B5677" w:rsidRDefault="00F557D2" w:rsidP="00532B87">
            <w:pPr>
              <w:jc w:val="center"/>
              <w:rPr>
                <w:rFonts w:cs="Arial"/>
                <w:color w:val="000000" w:themeColor="text1"/>
                <w:sz w:val="18"/>
                <w:szCs w:val="18"/>
              </w:rPr>
            </w:pPr>
            <w:r>
              <w:rPr>
                <w:rFonts w:cs="Arial"/>
                <w:color w:val="000000" w:themeColor="text1"/>
                <w:sz w:val="18"/>
                <w:szCs w:val="18"/>
              </w:rPr>
              <w:t xml:space="preserve">Servicio de </w:t>
            </w:r>
            <w:r w:rsidR="00795937">
              <w:rPr>
                <w:rFonts w:cs="Arial"/>
                <w:color w:val="000000" w:themeColor="text1"/>
                <w:sz w:val="18"/>
                <w:szCs w:val="18"/>
              </w:rPr>
              <w:t>Cirugía</w:t>
            </w:r>
            <w:r w:rsidR="00647CAF">
              <w:rPr>
                <w:rFonts w:cs="Arial"/>
                <w:color w:val="000000" w:themeColor="text1"/>
                <w:sz w:val="18"/>
                <w:szCs w:val="18"/>
              </w:rPr>
              <w:t xml:space="preserve"> General</w:t>
            </w:r>
            <w:r>
              <w:rPr>
                <w:rFonts w:cs="Arial"/>
                <w:color w:val="000000" w:themeColor="text1"/>
                <w:sz w:val="18"/>
                <w:szCs w:val="18"/>
              </w:rPr>
              <w:t xml:space="preserve"> / </w:t>
            </w:r>
            <w:r w:rsidRPr="00D613A8">
              <w:rPr>
                <w:rFonts w:cs="Arial"/>
                <w:color w:val="000000" w:themeColor="text1"/>
                <w:sz w:val="18"/>
                <w:szCs w:val="18"/>
              </w:rPr>
              <w:t xml:space="preserve">Departamento de </w:t>
            </w:r>
            <w:r w:rsidR="00795937">
              <w:rPr>
                <w:rFonts w:cs="Arial"/>
                <w:color w:val="000000" w:themeColor="text1"/>
                <w:sz w:val="18"/>
                <w:szCs w:val="18"/>
              </w:rPr>
              <w:t xml:space="preserve">Cirugía </w:t>
            </w:r>
            <w:r w:rsidRPr="00D613A8">
              <w:rPr>
                <w:rFonts w:cs="Arial"/>
                <w:color w:val="000000" w:themeColor="text1"/>
                <w:sz w:val="18"/>
                <w:szCs w:val="18"/>
              </w:rPr>
              <w:t>/Hospital</w:t>
            </w:r>
            <w:r w:rsidR="00647CAF">
              <w:rPr>
                <w:rFonts w:cs="Arial"/>
                <w:color w:val="000000" w:themeColor="text1"/>
                <w:sz w:val="18"/>
                <w:szCs w:val="18"/>
              </w:rPr>
              <w:t xml:space="preserve"> Base</w:t>
            </w:r>
            <w:r w:rsidRPr="00D613A8">
              <w:rPr>
                <w:rFonts w:cs="Arial"/>
                <w:color w:val="000000" w:themeColor="text1"/>
                <w:sz w:val="18"/>
                <w:szCs w:val="18"/>
              </w:rPr>
              <w:t xml:space="preserve"> III Chimbote</w:t>
            </w:r>
          </w:p>
        </w:tc>
        <w:tc>
          <w:tcPr>
            <w:tcW w:w="1275" w:type="dxa"/>
            <w:shd w:val="clear" w:color="auto" w:fill="auto"/>
            <w:vAlign w:val="center"/>
          </w:tcPr>
          <w:p w14:paraId="68A09264" w14:textId="18BFE350" w:rsidR="00F557D2" w:rsidRPr="00972FA8" w:rsidRDefault="00F557D2" w:rsidP="00532B87">
            <w:pPr>
              <w:jc w:val="center"/>
              <w:rPr>
                <w:rFonts w:cs="Arial"/>
                <w:sz w:val="18"/>
                <w:szCs w:val="18"/>
              </w:rPr>
            </w:pPr>
            <w:r>
              <w:rPr>
                <w:rFonts w:cs="Arial"/>
                <w:sz w:val="18"/>
                <w:szCs w:val="18"/>
              </w:rPr>
              <w:t>Red Asistencial Ancash</w:t>
            </w:r>
          </w:p>
        </w:tc>
      </w:tr>
      <w:tr w:rsidR="002B0316" w:rsidRPr="00972FA8" w14:paraId="5E519BF6" w14:textId="77777777" w:rsidTr="00474698">
        <w:trPr>
          <w:trHeight w:val="316"/>
        </w:trPr>
        <w:tc>
          <w:tcPr>
            <w:tcW w:w="482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992" w:type="dxa"/>
            <w:tcBorders>
              <w:top w:val="single" w:sz="4" w:space="0" w:color="auto"/>
              <w:left w:val="nil"/>
              <w:bottom w:val="single" w:sz="4" w:space="0" w:color="auto"/>
              <w:right w:val="nil"/>
            </w:tcBorders>
            <w:shd w:val="clear" w:color="auto" w:fill="BDD6EE" w:themeFill="accent1" w:themeFillTint="66"/>
            <w:vAlign w:val="center"/>
          </w:tcPr>
          <w:p w14:paraId="0F070925" w14:textId="5BBE209B"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sidR="00567CAF">
              <w:rPr>
                <w:rFonts w:cs="Arial"/>
                <w:b/>
                <w:color w:val="000000" w:themeColor="text1"/>
                <w:sz w:val="18"/>
                <w:szCs w:val="18"/>
              </w:rPr>
              <w:t xml:space="preserve"> </w:t>
            </w:r>
            <w:r>
              <w:rPr>
                <w:rFonts w:cs="Arial"/>
                <w:b/>
                <w:color w:val="000000" w:themeColor="text1"/>
                <w:sz w:val="18"/>
                <w:szCs w:val="18"/>
              </w:rPr>
              <w:t>0</w:t>
            </w:r>
            <w:r w:rsidR="00567CAF">
              <w:rPr>
                <w:rFonts w:cs="Arial"/>
                <w:b/>
                <w:color w:val="000000" w:themeColor="text1"/>
                <w:sz w:val="18"/>
                <w:szCs w:val="18"/>
              </w:rPr>
              <w:t>1</w:t>
            </w:r>
          </w:p>
        </w:tc>
        <w:tc>
          <w:tcPr>
            <w:tcW w:w="396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564D2C93" w:rsidR="00667A2C"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69B3DBF7" w14:textId="77777777" w:rsidR="00130A49" w:rsidRPr="00130A49" w:rsidRDefault="00130A49" w:rsidP="00130A49">
      <w:pPr>
        <w:pStyle w:val="Sangradetextonormal"/>
        <w:tabs>
          <w:tab w:val="clear" w:pos="1985"/>
          <w:tab w:val="clear" w:pos="2410"/>
        </w:tabs>
        <w:suppressAutoHyphens/>
        <w:ind w:left="709" w:firstLine="0"/>
        <w:jc w:val="both"/>
        <w:rPr>
          <w:rFonts w:cs="Arial"/>
          <w:b/>
          <w:sz w:val="12"/>
          <w:szCs w:val="12"/>
        </w:rPr>
      </w:pPr>
    </w:p>
    <w:p w14:paraId="7A167268"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lang w:eastAsia="es-PE"/>
        </w:rPr>
      </w:pPr>
      <w:r w:rsidRPr="00412EC0">
        <w:rPr>
          <w:rFonts w:cs="Arial"/>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A2FF0D9"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 xml:space="preserve">Los trabajadores de ESSALUD que laboran bajo la modalidad de suplencia podrán postular sin renuncia previa, acreditando su experiencia laboral en la condición citada. </w:t>
      </w:r>
    </w:p>
    <w:p w14:paraId="2C37926B"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Al momento de la inscripción el postulante interesado debe cumplir con los requisitos del perfil de puesto establecidos en el proceso de selección en el cual se registra.</w:t>
      </w:r>
    </w:p>
    <w:p w14:paraId="1796BFF0" w14:textId="08053B21" w:rsidR="0075794E" w:rsidRPr="00B41C5F" w:rsidRDefault="00223122" w:rsidP="00B41C5F">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Disponibilidad inmediata.</w:t>
      </w: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AC4AA7"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w:t>
      </w:r>
      <w:r w:rsidRPr="00AC4AA7">
        <w:rPr>
          <w:bCs/>
          <w:sz w:val="20"/>
          <w:szCs w:val="20"/>
        </w:rPr>
        <w:t>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A9781A3" w14:textId="77777777" w:rsidR="00AF6A73" w:rsidRPr="00AC4AA7" w:rsidRDefault="00AF6A73" w:rsidP="00F35747">
      <w:pPr>
        <w:pStyle w:val="Prrafodelista"/>
        <w:numPr>
          <w:ilvl w:val="2"/>
          <w:numId w:val="15"/>
        </w:numPr>
        <w:tabs>
          <w:tab w:val="clear" w:pos="1800"/>
          <w:tab w:val="num" w:pos="1440"/>
        </w:tabs>
        <w:ind w:left="1134" w:hanging="425"/>
        <w:jc w:val="both"/>
        <w:rPr>
          <w:bCs/>
          <w:sz w:val="20"/>
          <w:szCs w:val="20"/>
        </w:rPr>
      </w:pPr>
      <w:r w:rsidRPr="00AC4AA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C4AA7">
          <w:rPr>
            <w:rStyle w:val="Hipervnculo"/>
            <w:bCs/>
            <w:sz w:val="20"/>
            <w:szCs w:val="20"/>
          </w:rPr>
          <w:t>http://convocatorias.essalud.gob.pe</w:t>
        </w:r>
      </w:hyperlink>
      <w:r w:rsidRPr="00AC4AA7">
        <w:rPr>
          <w:bCs/>
          <w:sz w:val="20"/>
          <w:szCs w:val="20"/>
        </w:rPr>
        <w:t>. De existir alguna modificación en el proceso de selección, ésta será comunicada oportunamente en la web señalada.</w:t>
      </w:r>
    </w:p>
    <w:p w14:paraId="54C13002" w14:textId="1805226E" w:rsidR="00130A49" w:rsidRPr="00AC4AA7" w:rsidRDefault="00AF6A73" w:rsidP="00731428">
      <w:pPr>
        <w:pStyle w:val="Prrafodelista"/>
        <w:numPr>
          <w:ilvl w:val="2"/>
          <w:numId w:val="15"/>
        </w:numPr>
        <w:tabs>
          <w:tab w:val="clear" w:pos="1800"/>
          <w:tab w:val="num" w:pos="1440"/>
        </w:tabs>
        <w:ind w:left="1134" w:hanging="425"/>
        <w:jc w:val="both"/>
        <w:rPr>
          <w:bCs/>
          <w:sz w:val="20"/>
          <w:szCs w:val="20"/>
        </w:rPr>
      </w:pPr>
      <w:r w:rsidRPr="00AC4AA7">
        <w:rPr>
          <w:bCs/>
          <w:sz w:val="20"/>
          <w:szCs w:val="20"/>
        </w:rPr>
        <w:t>El postulante debe verificar que los documentos sustentatorios se adjunten correctamente y que sean legibles, caso contrario, estos documentos no serán considerados como válidos.</w:t>
      </w:r>
    </w:p>
    <w:p w14:paraId="4F93CB2F" w14:textId="22B1EA10" w:rsidR="00BC6EB3" w:rsidRPr="00AC4AA7" w:rsidRDefault="00BC6EB3" w:rsidP="00BC6EB3">
      <w:pPr>
        <w:pStyle w:val="Prrafodelista"/>
        <w:numPr>
          <w:ilvl w:val="2"/>
          <w:numId w:val="15"/>
        </w:numPr>
        <w:tabs>
          <w:tab w:val="clear" w:pos="1800"/>
          <w:tab w:val="num" w:pos="1440"/>
        </w:tabs>
        <w:ind w:left="1134" w:hanging="425"/>
        <w:jc w:val="both"/>
        <w:rPr>
          <w:b/>
          <w:bCs/>
          <w:sz w:val="20"/>
          <w:szCs w:val="20"/>
        </w:rPr>
      </w:pPr>
      <w:r w:rsidRPr="00AC4AA7">
        <w:rPr>
          <w:bCs/>
          <w:sz w:val="20"/>
          <w:szCs w:val="20"/>
        </w:rPr>
        <w:t xml:space="preserve">Cualquier comunicación respecto al presente proceso de selección deberá ser remitida al correo electrónico </w:t>
      </w:r>
      <w:hyperlink r:id="rId9" w:history="1">
        <w:r w:rsidR="005C0E22" w:rsidRPr="00AC4AA7">
          <w:rPr>
            <w:rStyle w:val="Hipervnculo"/>
            <w:sz w:val="20"/>
            <w:szCs w:val="20"/>
            <w:lang w:eastAsia="es-PE"/>
          </w:rPr>
          <w:t>essaludancash01@gmail.com</w:t>
        </w:r>
      </w:hyperlink>
      <w:r w:rsidRPr="00AC4AA7">
        <w:rPr>
          <w:bCs/>
          <w:sz w:val="20"/>
          <w:szCs w:val="20"/>
        </w:rPr>
        <w:t>, medio por el cual serán atendidas las consultas respectivas.</w:t>
      </w:r>
    </w:p>
    <w:p w14:paraId="18069521" w14:textId="77777777" w:rsidR="00BC6EB3" w:rsidRPr="00AC4AA7" w:rsidRDefault="00BC6EB3" w:rsidP="00BC6EB3">
      <w:pPr>
        <w:jc w:val="both"/>
        <w:rPr>
          <w:bCs/>
          <w:sz w:val="20"/>
        </w:rPr>
      </w:pPr>
    </w:p>
    <w:p w14:paraId="0A847E13" w14:textId="17E5432C" w:rsidR="00731428" w:rsidRPr="00AC4AA7" w:rsidRDefault="00731428" w:rsidP="00731428">
      <w:pPr>
        <w:pStyle w:val="Prrafodelista"/>
        <w:ind w:left="1134"/>
        <w:jc w:val="both"/>
        <w:rPr>
          <w:bCs/>
          <w:sz w:val="20"/>
          <w:szCs w:val="20"/>
        </w:rPr>
      </w:pPr>
    </w:p>
    <w:p w14:paraId="514E9F2A" w14:textId="503CE03B" w:rsidR="00731428" w:rsidRPr="00AC4AA7" w:rsidRDefault="00731428" w:rsidP="00731428">
      <w:pPr>
        <w:pStyle w:val="Prrafodelista"/>
        <w:ind w:left="1134"/>
        <w:jc w:val="both"/>
        <w:rPr>
          <w:bCs/>
          <w:sz w:val="20"/>
          <w:szCs w:val="20"/>
        </w:rPr>
      </w:pPr>
    </w:p>
    <w:p w14:paraId="4A730655" w14:textId="39C6CEFC" w:rsidR="00731428" w:rsidRPr="00AC4AA7" w:rsidRDefault="00731428" w:rsidP="00731428">
      <w:pPr>
        <w:pStyle w:val="Prrafodelista"/>
        <w:ind w:left="1134"/>
        <w:jc w:val="both"/>
        <w:rPr>
          <w:bCs/>
          <w:sz w:val="20"/>
          <w:szCs w:val="20"/>
        </w:rPr>
      </w:pPr>
    </w:p>
    <w:p w14:paraId="1AFF66CD" w14:textId="5317845D" w:rsidR="00731428" w:rsidRPr="00AC4AA7" w:rsidRDefault="00731428" w:rsidP="00731428">
      <w:pPr>
        <w:pStyle w:val="Prrafodelista"/>
        <w:ind w:left="1134"/>
        <w:jc w:val="both"/>
        <w:rPr>
          <w:bCs/>
          <w:sz w:val="20"/>
          <w:szCs w:val="20"/>
        </w:rPr>
      </w:pPr>
    </w:p>
    <w:p w14:paraId="483DBEF9" w14:textId="03D43279" w:rsidR="00731428" w:rsidRPr="00AC4AA7" w:rsidRDefault="00731428" w:rsidP="00731428">
      <w:pPr>
        <w:pStyle w:val="Prrafodelista"/>
        <w:ind w:left="1134"/>
        <w:jc w:val="both"/>
        <w:rPr>
          <w:bCs/>
          <w:sz w:val="20"/>
          <w:szCs w:val="20"/>
        </w:rPr>
      </w:pPr>
    </w:p>
    <w:p w14:paraId="7EA10187" w14:textId="01C49361" w:rsidR="00731428" w:rsidRPr="00AC4AA7" w:rsidRDefault="00731428" w:rsidP="00731428">
      <w:pPr>
        <w:pStyle w:val="Prrafodelista"/>
        <w:ind w:left="1134"/>
        <w:jc w:val="both"/>
        <w:rPr>
          <w:bCs/>
          <w:sz w:val="20"/>
          <w:szCs w:val="20"/>
        </w:rPr>
      </w:pPr>
    </w:p>
    <w:p w14:paraId="6D56A31D" w14:textId="2FBC7631" w:rsidR="00731428" w:rsidRPr="00AC4AA7" w:rsidRDefault="00731428" w:rsidP="00731428">
      <w:pPr>
        <w:pStyle w:val="Prrafodelista"/>
        <w:ind w:left="1134"/>
        <w:jc w:val="both"/>
        <w:rPr>
          <w:bCs/>
          <w:sz w:val="20"/>
          <w:szCs w:val="20"/>
        </w:rPr>
      </w:pPr>
    </w:p>
    <w:p w14:paraId="6C0EFA82" w14:textId="77777777" w:rsidR="00731428" w:rsidRPr="00AC4AA7" w:rsidRDefault="00731428" w:rsidP="00731428">
      <w:pPr>
        <w:pStyle w:val="Prrafodelista"/>
        <w:ind w:left="1134"/>
        <w:jc w:val="both"/>
        <w:rPr>
          <w:bCs/>
          <w:sz w:val="20"/>
          <w:szCs w:val="20"/>
        </w:rPr>
      </w:pPr>
    </w:p>
    <w:p w14:paraId="352746C9" w14:textId="5D83A41B" w:rsidR="00912D5A" w:rsidRPr="00AC4AA7" w:rsidRDefault="00E56C49" w:rsidP="00F35747">
      <w:pPr>
        <w:pStyle w:val="Prrafodelista"/>
        <w:numPr>
          <w:ilvl w:val="0"/>
          <w:numId w:val="10"/>
        </w:numPr>
        <w:tabs>
          <w:tab w:val="left" w:pos="709"/>
        </w:tabs>
        <w:jc w:val="both"/>
        <w:rPr>
          <w:b/>
          <w:bCs/>
          <w:sz w:val="20"/>
        </w:rPr>
      </w:pPr>
      <w:r w:rsidRPr="00AC4AA7">
        <w:rPr>
          <w:b/>
          <w:bCs/>
          <w:sz w:val="20"/>
        </w:rPr>
        <w:lastRenderedPageBreak/>
        <w:t>PERFIL DEL CARGO:</w:t>
      </w:r>
    </w:p>
    <w:p w14:paraId="0252ED09" w14:textId="77777777" w:rsidR="004721A8" w:rsidRPr="00AC4AA7" w:rsidRDefault="004721A8" w:rsidP="004721A8">
      <w:pPr>
        <w:pStyle w:val="Prrafodelista"/>
        <w:tabs>
          <w:tab w:val="left" w:pos="709"/>
        </w:tabs>
        <w:ind w:left="720"/>
        <w:jc w:val="both"/>
        <w:rPr>
          <w:b/>
          <w:bCs/>
          <w:sz w:val="12"/>
          <w:szCs w:val="12"/>
        </w:rPr>
      </w:pPr>
    </w:p>
    <w:p w14:paraId="09C820AE" w14:textId="174F1175" w:rsidR="00DE50F6" w:rsidRPr="00AC4AA7" w:rsidRDefault="005C0E22" w:rsidP="005C0E22">
      <w:pPr>
        <w:ind w:left="709" w:hanging="66"/>
        <w:jc w:val="both"/>
        <w:rPr>
          <w:rFonts w:cs="Arial"/>
          <w:b/>
          <w:sz w:val="20"/>
        </w:rPr>
      </w:pPr>
      <w:r w:rsidRPr="00AC4AA7">
        <w:rPr>
          <w:rFonts w:cs="Arial"/>
          <w:b/>
          <w:sz w:val="20"/>
        </w:rPr>
        <w:tab/>
      </w:r>
      <w:r w:rsidR="00942D03" w:rsidRPr="00AC4AA7">
        <w:rPr>
          <w:rFonts w:cs="Arial"/>
          <w:b/>
          <w:sz w:val="20"/>
        </w:rPr>
        <w:t>MÉDICO ESPECIALISTA</w:t>
      </w:r>
      <w:r w:rsidRPr="00AC4AA7">
        <w:rPr>
          <w:rFonts w:cs="Arial"/>
          <w:b/>
          <w:sz w:val="20"/>
        </w:rPr>
        <w:t xml:space="preserve"> EN </w:t>
      </w:r>
      <w:r w:rsidR="005378A5" w:rsidRPr="00AC4AA7">
        <w:rPr>
          <w:rFonts w:cs="Arial"/>
          <w:b/>
          <w:sz w:val="20"/>
        </w:rPr>
        <w:t>CIRU</w:t>
      </w:r>
      <w:r w:rsidR="00DF7C39" w:rsidRPr="00AC4AA7">
        <w:rPr>
          <w:rFonts w:cs="Arial"/>
          <w:b/>
          <w:sz w:val="20"/>
        </w:rPr>
        <w:t xml:space="preserve">GIA </w:t>
      </w:r>
      <w:r w:rsidR="00536252" w:rsidRPr="00AC4AA7">
        <w:rPr>
          <w:rFonts w:cs="Arial"/>
          <w:b/>
          <w:sz w:val="20"/>
        </w:rPr>
        <w:t xml:space="preserve">GENERAL </w:t>
      </w:r>
      <w:r w:rsidR="00DF7C39" w:rsidRPr="00AC4AA7">
        <w:rPr>
          <w:rFonts w:cs="Arial"/>
          <w:b/>
          <w:sz w:val="20"/>
        </w:rPr>
        <w:t>(</w:t>
      </w:r>
      <w:r w:rsidR="004721A8" w:rsidRPr="00AC4AA7">
        <w:rPr>
          <w:rFonts w:cs="Arial"/>
          <w:b/>
          <w:sz w:val="20"/>
        </w:rPr>
        <w:t xml:space="preserve">COD. </w:t>
      </w:r>
      <w:r w:rsidR="00942D03" w:rsidRPr="00AC4AA7">
        <w:rPr>
          <w:rFonts w:cs="Arial"/>
          <w:b/>
          <w:sz w:val="20"/>
        </w:rPr>
        <w:t>P1MES-001</w:t>
      </w:r>
      <w:r w:rsidR="00CD15F4" w:rsidRPr="00AC4AA7">
        <w:rPr>
          <w:rFonts w:cs="Arial"/>
          <w:b/>
          <w:sz w:val="20"/>
        </w:rPr>
        <w:t>)</w:t>
      </w:r>
      <w:r w:rsidR="00DC08E0" w:rsidRPr="00AC4AA7">
        <w:rPr>
          <w:rFonts w:cs="Arial"/>
          <w:b/>
          <w:sz w:val="20"/>
        </w:rPr>
        <w:t xml:space="preserve"> </w:t>
      </w:r>
    </w:p>
    <w:p w14:paraId="5AD1FDF8" w14:textId="4508EB96" w:rsidR="00A23042" w:rsidRPr="00AC4AA7" w:rsidRDefault="00A23042" w:rsidP="00207FD2">
      <w:pPr>
        <w:tabs>
          <w:tab w:val="left" w:pos="284"/>
        </w:tabs>
        <w:ind w:left="284" w:hanging="66"/>
        <w:jc w:val="both"/>
        <w:rPr>
          <w:rFonts w:cs="Arial"/>
          <w:b/>
          <w:sz w:val="8"/>
          <w:szCs w:val="8"/>
        </w:rPr>
      </w:pPr>
    </w:p>
    <w:tbl>
      <w:tblPr>
        <w:tblW w:w="8222" w:type="dxa"/>
        <w:tblInd w:w="704" w:type="dxa"/>
        <w:tblLayout w:type="fixed"/>
        <w:tblLook w:val="0000" w:firstRow="0" w:lastRow="0" w:firstColumn="0" w:lastColumn="0" w:noHBand="0" w:noVBand="0"/>
      </w:tblPr>
      <w:tblGrid>
        <w:gridCol w:w="1985"/>
        <w:gridCol w:w="6237"/>
      </w:tblGrid>
      <w:tr w:rsidR="00A23042" w:rsidRPr="00AC4AA7" w14:paraId="10238F4D" w14:textId="77777777" w:rsidTr="0003696D">
        <w:trPr>
          <w:trHeight w:val="314"/>
        </w:trPr>
        <w:tc>
          <w:tcPr>
            <w:tcW w:w="1985" w:type="dxa"/>
            <w:tcBorders>
              <w:top w:val="single" w:sz="4" w:space="0" w:color="000000"/>
              <w:left w:val="single" w:sz="4" w:space="0" w:color="000000"/>
              <w:bottom w:val="single" w:sz="4" w:space="0" w:color="000000"/>
            </w:tcBorders>
            <w:shd w:val="clear" w:color="auto" w:fill="BDD6EE"/>
            <w:vAlign w:val="center"/>
          </w:tcPr>
          <w:p w14:paraId="1527238B" w14:textId="77777777" w:rsidR="00A23042" w:rsidRPr="00AC4AA7" w:rsidRDefault="00A23042" w:rsidP="00E52FFF">
            <w:pPr>
              <w:snapToGrid w:val="0"/>
              <w:jc w:val="center"/>
              <w:rPr>
                <w:rFonts w:cs="Arial"/>
                <w:b/>
                <w:sz w:val="18"/>
                <w:szCs w:val="18"/>
                <w:lang w:val="es-MX"/>
              </w:rPr>
            </w:pPr>
            <w:r w:rsidRPr="00AC4AA7">
              <w:rPr>
                <w:rFonts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98B4D5C" w14:textId="77777777" w:rsidR="00A23042" w:rsidRPr="00AC4AA7" w:rsidRDefault="00A23042" w:rsidP="00E52FFF">
            <w:pPr>
              <w:snapToGrid w:val="0"/>
              <w:jc w:val="center"/>
              <w:rPr>
                <w:rFonts w:cs="Arial"/>
                <w:b/>
                <w:sz w:val="18"/>
                <w:szCs w:val="18"/>
                <w:lang w:val="es-MX"/>
              </w:rPr>
            </w:pPr>
            <w:r w:rsidRPr="00AC4AA7">
              <w:rPr>
                <w:rFonts w:cs="Arial"/>
                <w:b/>
                <w:sz w:val="18"/>
                <w:szCs w:val="18"/>
                <w:lang w:val="es-MX"/>
              </w:rPr>
              <w:t>DETALLE</w:t>
            </w:r>
          </w:p>
        </w:tc>
      </w:tr>
      <w:tr w:rsidR="00A23042" w:rsidRPr="00AC4AA7" w14:paraId="140CE012" w14:textId="77777777" w:rsidTr="0003696D">
        <w:trPr>
          <w:trHeight w:val="2725"/>
        </w:trPr>
        <w:tc>
          <w:tcPr>
            <w:tcW w:w="1985"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AC4AA7" w:rsidRDefault="00A23042" w:rsidP="00536252">
            <w:pPr>
              <w:tabs>
                <w:tab w:val="left" w:pos="2772"/>
              </w:tabs>
              <w:snapToGrid w:val="0"/>
              <w:jc w:val="center"/>
              <w:rPr>
                <w:rFonts w:cs="Arial"/>
                <w:b/>
                <w:sz w:val="18"/>
                <w:szCs w:val="18"/>
                <w:lang w:val="es-MX"/>
              </w:rPr>
            </w:pPr>
            <w:r w:rsidRPr="00AC4AA7">
              <w:rPr>
                <w:rFonts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B8F2565" w14:textId="77777777" w:rsidR="00A23042" w:rsidRPr="00AC4AA7" w:rsidRDefault="00A23042" w:rsidP="00F35747">
            <w:pPr>
              <w:pStyle w:val="Prrafodelista"/>
              <w:numPr>
                <w:ilvl w:val="0"/>
                <w:numId w:val="12"/>
              </w:numPr>
              <w:ind w:left="373" w:hanging="283"/>
              <w:contextualSpacing/>
              <w:jc w:val="both"/>
              <w:rPr>
                <w:color w:val="000000"/>
                <w:sz w:val="18"/>
                <w:szCs w:val="18"/>
                <w:lang w:val="es-MX"/>
              </w:rPr>
            </w:pPr>
            <w:r w:rsidRPr="00AC4AA7">
              <w:rPr>
                <w:color w:val="000000"/>
                <w:sz w:val="18"/>
                <w:szCs w:val="18"/>
                <w:lang w:val="es-MX"/>
              </w:rPr>
              <w:t xml:space="preserve">Acreditar* copia simple del Título Profesional de Médico Cirujano y Resolución del SERUMS correspondiente a la profesión </w:t>
            </w:r>
            <w:r w:rsidRPr="00AC4AA7">
              <w:rPr>
                <w:b/>
                <w:color w:val="000000"/>
                <w:sz w:val="18"/>
                <w:szCs w:val="18"/>
                <w:lang w:val="es-MX"/>
              </w:rPr>
              <w:t>(Indispensable).</w:t>
            </w:r>
          </w:p>
          <w:p w14:paraId="2D9A6DD5" w14:textId="233C6100" w:rsidR="00A23042" w:rsidRPr="00AC4AA7" w:rsidRDefault="00A23042" w:rsidP="00F35747">
            <w:pPr>
              <w:pStyle w:val="Prrafodelista"/>
              <w:numPr>
                <w:ilvl w:val="0"/>
                <w:numId w:val="12"/>
              </w:numPr>
              <w:ind w:left="373" w:hanging="283"/>
              <w:contextualSpacing/>
              <w:jc w:val="both"/>
              <w:rPr>
                <w:color w:val="000000"/>
                <w:sz w:val="18"/>
                <w:szCs w:val="18"/>
                <w:lang w:val="es-MX"/>
              </w:rPr>
            </w:pPr>
            <w:r w:rsidRPr="00AC4AA7">
              <w:rPr>
                <w:color w:val="000000"/>
                <w:sz w:val="18"/>
                <w:szCs w:val="18"/>
                <w:lang w:val="es-MX"/>
              </w:rPr>
              <w:t>Acreditar* copia simple de</w:t>
            </w:r>
            <w:r w:rsidR="00005843" w:rsidRPr="00AC4AA7">
              <w:rPr>
                <w:color w:val="000000"/>
                <w:sz w:val="18"/>
                <w:szCs w:val="18"/>
                <w:lang w:val="es-MX"/>
              </w:rPr>
              <w:t>l Diploma de</w:t>
            </w:r>
            <w:r w:rsidRPr="00AC4AA7">
              <w:rPr>
                <w:color w:val="000000"/>
                <w:sz w:val="18"/>
                <w:szCs w:val="18"/>
                <w:lang w:val="es-MX"/>
              </w:rPr>
              <w:t xml:space="preserve"> Colegiatura y Habilidad Profesional vigente</w:t>
            </w:r>
            <w:r w:rsidR="006F3A44" w:rsidRPr="00AC4AA7">
              <w:rPr>
                <w:color w:val="000000"/>
                <w:sz w:val="18"/>
                <w:szCs w:val="18"/>
                <w:lang w:val="es-MX"/>
              </w:rPr>
              <w:t xml:space="preserve"> </w:t>
            </w:r>
            <w:r w:rsidR="006F3A44" w:rsidRPr="00AC4AA7">
              <w:rPr>
                <w:sz w:val="18"/>
                <w:szCs w:val="18"/>
                <w:lang w:val="es-MX"/>
              </w:rPr>
              <w:t>a la fecha de inscripción</w:t>
            </w:r>
            <w:r w:rsidRPr="00AC4AA7">
              <w:rPr>
                <w:color w:val="000000"/>
                <w:sz w:val="18"/>
                <w:szCs w:val="18"/>
                <w:lang w:val="es-MX"/>
              </w:rPr>
              <w:t xml:space="preserve"> </w:t>
            </w:r>
            <w:r w:rsidRPr="00AC4AA7">
              <w:rPr>
                <w:b/>
                <w:color w:val="000000"/>
                <w:sz w:val="18"/>
                <w:szCs w:val="18"/>
                <w:lang w:val="es-MX"/>
              </w:rPr>
              <w:t>(Indispensable).</w:t>
            </w:r>
          </w:p>
          <w:p w14:paraId="18744B90" w14:textId="46257BE7" w:rsidR="00A23042" w:rsidRPr="00AC4AA7" w:rsidRDefault="00A23042" w:rsidP="00F35747">
            <w:pPr>
              <w:widowControl w:val="0"/>
              <w:numPr>
                <w:ilvl w:val="0"/>
                <w:numId w:val="12"/>
              </w:numPr>
              <w:suppressAutoHyphens/>
              <w:ind w:left="373" w:hanging="283"/>
              <w:jc w:val="both"/>
              <w:rPr>
                <w:rFonts w:cs="Arial"/>
                <w:sz w:val="18"/>
                <w:szCs w:val="18"/>
                <w:lang w:val="es-MX"/>
              </w:rPr>
            </w:pPr>
            <w:r w:rsidRPr="00AC4AA7">
              <w:rPr>
                <w:rFonts w:cs="Arial"/>
                <w:sz w:val="18"/>
                <w:szCs w:val="18"/>
                <w:lang w:val="es-MX"/>
              </w:rPr>
              <w:t xml:space="preserve">Acreditar* copia simple del Título de </w:t>
            </w:r>
            <w:r w:rsidR="00005843" w:rsidRPr="00AC4AA7">
              <w:rPr>
                <w:rFonts w:cs="Arial"/>
                <w:sz w:val="18"/>
                <w:szCs w:val="18"/>
                <w:lang w:val="es-MX"/>
              </w:rPr>
              <w:t>Médico Especialidad</w:t>
            </w:r>
            <w:r w:rsidRPr="00AC4AA7">
              <w:rPr>
                <w:rFonts w:cs="Arial"/>
                <w:sz w:val="18"/>
                <w:szCs w:val="18"/>
                <w:lang w:val="es-MX"/>
              </w:rPr>
              <w:t xml:space="preserve"> o Constancia de haber culminado el Residentado Médico en la especialidad </w:t>
            </w:r>
            <w:r w:rsidR="00005843" w:rsidRPr="00AC4AA7">
              <w:rPr>
                <w:rFonts w:cs="Arial"/>
                <w:sz w:val="18"/>
                <w:szCs w:val="18"/>
              </w:rPr>
              <w:t>de Cirugía General</w:t>
            </w:r>
            <w:r w:rsidRPr="00AC4AA7">
              <w:rPr>
                <w:rFonts w:cs="Arial"/>
                <w:sz w:val="18"/>
                <w:szCs w:val="18"/>
                <w:lang w:val="es-MX"/>
              </w:rPr>
              <w:t xml:space="preserve">, emitida por la </w:t>
            </w:r>
            <w:r w:rsidR="00005843" w:rsidRPr="00AC4AA7">
              <w:rPr>
                <w:rFonts w:cs="Arial"/>
                <w:sz w:val="18"/>
                <w:szCs w:val="18"/>
                <w:lang w:val="es-MX"/>
              </w:rPr>
              <w:t xml:space="preserve">respectiva </w:t>
            </w:r>
            <w:r w:rsidRPr="00AC4AA7">
              <w:rPr>
                <w:rFonts w:cs="Arial"/>
                <w:sz w:val="18"/>
                <w:szCs w:val="18"/>
                <w:lang w:val="es-MX"/>
              </w:rPr>
              <w:t xml:space="preserve">Universidad; de no contar con ella, </w:t>
            </w:r>
            <w:r w:rsidR="00005843" w:rsidRPr="00AC4AA7">
              <w:rPr>
                <w:rFonts w:cs="Arial"/>
                <w:sz w:val="18"/>
                <w:szCs w:val="18"/>
              </w:rPr>
              <w:t xml:space="preserve">presentar constancia emitida por el centro asistencial donde lo realizó y una Declaración Jurada (Formato </w:t>
            </w:r>
            <w:proofErr w:type="spellStart"/>
            <w:r w:rsidR="00005843" w:rsidRPr="00AC4AA7">
              <w:rPr>
                <w:rFonts w:cs="Arial"/>
                <w:sz w:val="18"/>
                <w:szCs w:val="18"/>
              </w:rPr>
              <w:t>Nº</w:t>
            </w:r>
            <w:proofErr w:type="spellEnd"/>
            <w:r w:rsidR="00005843" w:rsidRPr="00AC4AA7">
              <w:rPr>
                <w:rFonts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AC4AA7">
              <w:rPr>
                <w:rFonts w:cs="Arial"/>
                <w:b/>
                <w:sz w:val="18"/>
                <w:szCs w:val="18"/>
                <w:lang w:val="es-MX"/>
              </w:rPr>
              <w:t>(Indispensable).</w:t>
            </w:r>
          </w:p>
          <w:p w14:paraId="40839C38" w14:textId="42B2C531" w:rsidR="00A23042" w:rsidRPr="00AC4AA7" w:rsidRDefault="00A23042" w:rsidP="00F35747">
            <w:pPr>
              <w:pStyle w:val="Prrafodelista"/>
              <w:numPr>
                <w:ilvl w:val="0"/>
                <w:numId w:val="12"/>
              </w:numPr>
              <w:ind w:left="373" w:hanging="283"/>
              <w:contextualSpacing/>
              <w:jc w:val="both"/>
              <w:rPr>
                <w:sz w:val="18"/>
                <w:szCs w:val="18"/>
                <w:lang w:val="es-MX"/>
              </w:rPr>
            </w:pPr>
            <w:r w:rsidRPr="00AC4AA7">
              <w:rPr>
                <w:sz w:val="18"/>
                <w:szCs w:val="18"/>
                <w:lang w:val="es-MX"/>
              </w:rPr>
              <w:t xml:space="preserve">Acreditar* copia simple del Registro Nacional de Especialista, de corresponder </w:t>
            </w:r>
            <w:r w:rsidRPr="00AC4AA7">
              <w:rPr>
                <w:b/>
                <w:sz w:val="18"/>
                <w:szCs w:val="18"/>
                <w:lang w:val="es-MX"/>
              </w:rPr>
              <w:t>(Indispensable).</w:t>
            </w:r>
          </w:p>
        </w:tc>
      </w:tr>
      <w:tr w:rsidR="00A23042" w:rsidRPr="00972FA8" w14:paraId="6A53DA37" w14:textId="77777777" w:rsidTr="0003696D">
        <w:trPr>
          <w:trHeight w:val="2216"/>
        </w:trPr>
        <w:tc>
          <w:tcPr>
            <w:tcW w:w="1985"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AC4AA7" w:rsidRDefault="00A23042" w:rsidP="00536252">
            <w:pPr>
              <w:snapToGrid w:val="0"/>
              <w:jc w:val="center"/>
              <w:rPr>
                <w:rFonts w:cs="Arial"/>
                <w:b/>
                <w:sz w:val="18"/>
                <w:szCs w:val="18"/>
                <w:lang w:val="es-MX"/>
              </w:rPr>
            </w:pPr>
            <w:r w:rsidRPr="00AC4AA7">
              <w:rPr>
                <w:rFonts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69E3E18B" w:rsidR="00A23042" w:rsidRPr="00AC4AA7" w:rsidRDefault="00F0414C" w:rsidP="00E52FFF">
            <w:pPr>
              <w:ind w:left="373" w:hanging="283"/>
              <w:jc w:val="both"/>
              <w:rPr>
                <w:rFonts w:cs="Arial"/>
                <w:b/>
                <w:sz w:val="18"/>
                <w:szCs w:val="18"/>
                <w:lang w:val="es-MX"/>
              </w:rPr>
            </w:pPr>
            <w:r w:rsidRPr="00AC4AA7">
              <w:rPr>
                <w:rFonts w:cs="Arial"/>
                <w:b/>
                <w:sz w:val="18"/>
                <w:szCs w:val="18"/>
                <w:lang w:val="es-MX"/>
              </w:rPr>
              <w:t xml:space="preserve">      </w:t>
            </w:r>
            <w:r w:rsidR="00A23042" w:rsidRPr="00AC4AA7">
              <w:rPr>
                <w:rFonts w:cs="Arial"/>
                <w:b/>
                <w:sz w:val="18"/>
                <w:szCs w:val="18"/>
                <w:lang w:val="es-MX"/>
              </w:rPr>
              <w:t>EXPERIENCIA GENERAL:</w:t>
            </w:r>
          </w:p>
          <w:p w14:paraId="4CE13B25" w14:textId="61005F15" w:rsidR="00A23042" w:rsidRPr="00AC4AA7" w:rsidRDefault="00A23042" w:rsidP="00F35747">
            <w:pPr>
              <w:pStyle w:val="Prrafodelista"/>
              <w:numPr>
                <w:ilvl w:val="0"/>
                <w:numId w:val="12"/>
              </w:numPr>
              <w:tabs>
                <w:tab w:val="left" w:pos="166"/>
              </w:tabs>
              <w:ind w:left="373" w:hanging="283"/>
              <w:contextualSpacing/>
              <w:jc w:val="both"/>
              <w:rPr>
                <w:b/>
                <w:sz w:val="18"/>
                <w:szCs w:val="18"/>
                <w:lang w:val="es-MX"/>
              </w:rPr>
            </w:pPr>
            <w:r w:rsidRPr="00AC4AA7">
              <w:rPr>
                <w:color w:val="000000" w:themeColor="text1"/>
                <w:sz w:val="18"/>
                <w:szCs w:val="18"/>
                <w:lang w:val="es-MX"/>
              </w:rPr>
              <w:t>Acreditar* experiencia laboral mínima de cuatro (04) año</w:t>
            </w:r>
            <w:r w:rsidR="001D79CA" w:rsidRPr="00AC4AA7">
              <w:rPr>
                <w:color w:val="000000" w:themeColor="text1"/>
                <w:sz w:val="18"/>
                <w:szCs w:val="18"/>
                <w:lang w:val="es-MX"/>
              </w:rPr>
              <w:t>s en el desempeño de funciones</w:t>
            </w:r>
            <w:r w:rsidRPr="00AC4AA7">
              <w:rPr>
                <w:color w:val="000000" w:themeColor="text1"/>
                <w:sz w:val="18"/>
                <w:szCs w:val="18"/>
                <w:lang w:val="es-MX"/>
              </w:rPr>
              <w:t xml:space="preserve"> afines a la profesión, incluyendo el SERUMS </w:t>
            </w:r>
            <w:r w:rsidRPr="00AC4AA7">
              <w:rPr>
                <w:b/>
                <w:color w:val="000000" w:themeColor="text1"/>
                <w:sz w:val="18"/>
                <w:szCs w:val="18"/>
                <w:lang w:val="es-MX"/>
              </w:rPr>
              <w:t>(Indispensable</w:t>
            </w:r>
            <w:r w:rsidRPr="00AC4AA7">
              <w:rPr>
                <w:b/>
                <w:color w:val="000000" w:themeColor="text1"/>
                <w:lang w:val="es-MX"/>
              </w:rPr>
              <w:t>)</w:t>
            </w:r>
            <w:r w:rsidR="00530E18" w:rsidRPr="00AC4AA7">
              <w:rPr>
                <w:b/>
                <w:color w:val="000000" w:themeColor="text1"/>
                <w:lang w:val="es-MX"/>
              </w:rPr>
              <w:t>.</w:t>
            </w:r>
          </w:p>
          <w:p w14:paraId="77A6D540" w14:textId="77777777" w:rsidR="00A23042" w:rsidRPr="00AC4AA7" w:rsidRDefault="00A23042" w:rsidP="00E52FFF">
            <w:pPr>
              <w:pStyle w:val="Prrafodelista"/>
              <w:tabs>
                <w:tab w:val="left" w:pos="166"/>
              </w:tabs>
              <w:ind w:left="373" w:hanging="283"/>
              <w:jc w:val="both"/>
              <w:rPr>
                <w:b/>
                <w:color w:val="FF0000"/>
                <w:sz w:val="8"/>
                <w:szCs w:val="8"/>
                <w:lang w:val="es-MX"/>
              </w:rPr>
            </w:pPr>
          </w:p>
          <w:p w14:paraId="564FFE25" w14:textId="5C05547F" w:rsidR="00A23042" w:rsidRPr="00AC4AA7" w:rsidRDefault="00F0414C" w:rsidP="00E52FFF">
            <w:pPr>
              <w:ind w:left="373" w:hanging="283"/>
              <w:jc w:val="both"/>
              <w:rPr>
                <w:rFonts w:cs="Arial"/>
                <w:b/>
                <w:color w:val="000000"/>
                <w:sz w:val="18"/>
                <w:szCs w:val="18"/>
                <w:lang w:val="es-MX"/>
              </w:rPr>
            </w:pPr>
            <w:r w:rsidRPr="00AC4AA7">
              <w:rPr>
                <w:rFonts w:cs="Arial"/>
                <w:b/>
                <w:color w:val="000000"/>
                <w:sz w:val="18"/>
                <w:szCs w:val="18"/>
                <w:lang w:val="es-MX"/>
              </w:rPr>
              <w:t xml:space="preserve">      </w:t>
            </w:r>
            <w:r w:rsidR="00A23042" w:rsidRPr="00AC4AA7">
              <w:rPr>
                <w:rFonts w:cs="Arial"/>
                <w:b/>
                <w:color w:val="000000"/>
                <w:sz w:val="18"/>
                <w:szCs w:val="18"/>
                <w:lang w:val="es-MX"/>
              </w:rPr>
              <w:t>EXPERIENCIA ESPECÍFICA:</w:t>
            </w:r>
          </w:p>
          <w:p w14:paraId="55D5C20F" w14:textId="6FF955E7" w:rsidR="00A23042" w:rsidRPr="00AC4AA7" w:rsidRDefault="00A23042" w:rsidP="00F35747">
            <w:pPr>
              <w:pStyle w:val="Prrafodelista"/>
              <w:numPr>
                <w:ilvl w:val="0"/>
                <w:numId w:val="12"/>
              </w:numPr>
              <w:ind w:left="373" w:hanging="283"/>
              <w:contextualSpacing/>
              <w:jc w:val="both"/>
              <w:rPr>
                <w:b/>
                <w:color w:val="000000" w:themeColor="text1"/>
                <w:sz w:val="18"/>
                <w:szCs w:val="18"/>
                <w:lang w:val="es-MX"/>
              </w:rPr>
            </w:pPr>
            <w:r w:rsidRPr="00AC4AA7">
              <w:rPr>
                <w:color w:val="000000" w:themeColor="text1"/>
                <w:sz w:val="18"/>
                <w:szCs w:val="18"/>
                <w:lang w:val="es-MX"/>
              </w:rPr>
              <w:t>Acreditar* experiencia laboral mínima de tres (03) año</w:t>
            </w:r>
            <w:r w:rsidRPr="00AC4AA7">
              <w:rPr>
                <w:color w:val="000000" w:themeColor="text1"/>
                <w:sz w:val="18"/>
                <w:szCs w:val="18"/>
                <w:lang w:val="es-419"/>
              </w:rPr>
              <w:t>s</w:t>
            </w:r>
            <w:r w:rsidRPr="00AC4AA7">
              <w:rPr>
                <w:color w:val="000000" w:themeColor="text1"/>
                <w:sz w:val="18"/>
                <w:szCs w:val="18"/>
                <w:lang w:val="es-MX"/>
              </w:rPr>
              <w:t xml:space="preserve"> en</w:t>
            </w:r>
            <w:r w:rsidR="00530E18" w:rsidRPr="00AC4AA7">
              <w:rPr>
                <w:color w:val="000000" w:themeColor="text1"/>
                <w:sz w:val="18"/>
                <w:szCs w:val="18"/>
                <w:lang w:val="es-MX"/>
              </w:rPr>
              <w:t xml:space="preserve"> la</w:t>
            </w:r>
            <w:r w:rsidRPr="00AC4AA7">
              <w:rPr>
                <w:color w:val="000000" w:themeColor="text1"/>
                <w:sz w:val="18"/>
                <w:szCs w:val="18"/>
                <w:lang w:val="es-MX"/>
              </w:rPr>
              <w:t xml:space="preserve"> especialidad </w:t>
            </w:r>
            <w:r w:rsidR="00530E18" w:rsidRPr="00AC4AA7">
              <w:rPr>
                <w:sz w:val="18"/>
                <w:szCs w:val="18"/>
              </w:rPr>
              <w:t>de Cirugía General</w:t>
            </w:r>
            <w:r w:rsidRPr="00AC4AA7">
              <w:rPr>
                <w:color w:val="000000" w:themeColor="text1"/>
                <w:sz w:val="18"/>
                <w:szCs w:val="18"/>
                <w:lang w:val="es-MX"/>
              </w:rPr>
              <w:t xml:space="preserve">, incluyendo el Residentado Médico </w:t>
            </w:r>
            <w:r w:rsidRPr="00AC4AA7">
              <w:rPr>
                <w:b/>
                <w:color w:val="000000" w:themeColor="text1"/>
                <w:sz w:val="18"/>
                <w:szCs w:val="18"/>
                <w:lang w:val="es-MX"/>
              </w:rPr>
              <w:t>(Indispensable).</w:t>
            </w:r>
          </w:p>
          <w:p w14:paraId="7E87B4C0" w14:textId="2A32AF23" w:rsidR="00A23042" w:rsidRPr="00AC4AA7" w:rsidRDefault="00A23042" w:rsidP="00F35747">
            <w:pPr>
              <w:pStyle w:val="Prrafodelista"/>
              <w:numPr>
                <w:ilvl w:val="0"/>
                <w:numId w:val="12"/>
              </w:numPr>
              <w:ind w:left="373" w:hanging="283"/>
              <w:contextualSpacing/>
              <w:jc w:val="both"/>
              <w:rPr>
                <w:sz w:val="18"/>
                <w:szCs w:val="18"/>
              </w:rPr>
            </w:pPr>
            <w:r w:rsidRPr="00AC4AA7">
              <w:rPr>
                <w:color w:val="000000"/>
                <w:sz w:val="18"/>
                <w:szCs w:val="18"/>
                <w:lang w:val="es-MX"/>
              </w:rPr>
              <w:t xml:space="preserve">Acreditar* un (01) año de SERUMS </w:t>
            </w:r>
            <w:r w:rsidRPr="00AC4AA7">
              <w:rPr>
                <w:b/>
                <w:color w:val="000000"/>
                <w:sz w:val="18"/>
                <w:szCs w:val="18"/>
                <w:lang w:val="es-MX"/>
              </w:rPr>
              <w:t>(Indispensable).</w:t>
            </w:r>
            <w:r w:rsidRPr="00AC4AA7">
              <w:rPr>
                <w:color w:val="000000" w:themeColor="text1"/>
                <w:sz w:val="18"/>
                <w:szCs w:val="18"/>
              </w:rPr>
              <w:t xml:space="preserve">   </w:t>
            </w:r>
          </w:p>
          <w:p w14:paraId="7575AB8D" w14:textId="77777777" w:rsidR="00530E18" w:rsidRPr="00AC4AA7" w:rsidRDefault="00530E18" w:rsidP="00530E18">
            <w:pPr>
              <w:pStyle w:val="Prrafodelista"/>
              <w:ind w:left="373"/>
              <w:contextualSpacing/>
              <w:jc w:val="both"/>
              <w:rPr>
                <w:sz w:val="18"/>
                <w:szCs w:val="18"/>
              </w:rPr>
            </w:pPr>
          </w:p>
          <w:p w14:paraId="57AEDCA7" w14:textId="3786F70C" w:rsidR="001D79CA" w:rsidRPr="00AC4AA7" w:rsidRDefault="001D79CA" w:rsidP="00530E18">
            <w:pPr>
              <w:pStyle w:val="Prrafodelista"/>
              <w:ind w:left="373"/>
              <w:contextualSpacing/>
              <w:jc w:val="both"/>
              <w:rPr>
                <w:b/>
                <w:color w:val="000000" w:themeColor="text1"/>
                <w:sz w:val="18"/>
                <w:szCs w:val="18"/>
                <w:lang w:val="es-MX"/>
              </w:rPr>
            </w:pPr>
            <w:r w:rsidRPr="00AC4AA7">
              <w:rPr>
                <w:sz w:val="18"/>
                <w:szCs w:val="18"/>
              </w:rPr>
              <w:t xml:space="preserve">De preferencia, la experiencia debe haber sido desarrollada en entidades de salud o en aquellas cuyas actividades estén relacionadas con la actividad prestadora y/o </w:t>
            </w:r>
            <w:r w:rsidR="00B65E88" w:rsidRPr="00AC4AA7">
              <w:rPr>
                <w:sz w:val="18"/>
                <w:szCs w:val="18"/>
              </w:rPr>
              <w:t>aseguradora</w:t>
            </w:r>
            <w:r w:rsidR="00B65E88" w:rsidRPr="00AC4AA7">
              <w:rPr>
                <w:color w:val="000000"/>
              </w:rPr>
              <w:t xml:space="preserve"> (</w:t>
            </w:r>
            <w:r w:rsidRPr="00AC4AA7">
              <w:rPr>
                <w:b/>
                <w:bCs/>
                <w:sz w:val="18"/>
                <w:szCs w:val="18"/>
              </w:rPr>
              <w:t>Deseable).</w:t>
            </w:r>
          </w:p>
        </w:tc>
      </w:tr>
      <w:tr w:rsidR="00A23042" w:rsidRPr="00972FA8" w14:paraId="64491F3E" w14:textId="77777777" w:rsidTr="0003696D">
        <w:trPr>
          <w:trHeight w:val="632"/>
        </w:trPr>
        <w:tc>
          <w:tcPr>
            <w:tcW w:w="1985"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972FA8" w:rsidRDefault="00A23042" w:rsidP="00536252">
            <w:pPr>
              <w:snapToGrid w:val="0"/>
              <w:jc w:val="center"/>
              <w:rPr>
                <w:rFonts w:cs="Arial"/>
                <w:b/>
                <w:sz w:val="18"/>
                <w:szCs w:val="18"/>
                <w:lang w:val="es-MX"/>
              </w:rPr>
            </w:pPr>
            <w:r w:rsidRPr="00972FA8">
              <w:rPr>
                <w:rFonts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4DED32B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Acreditar* </w:t>
            </w:r>
            <w:r>
              <w:rPr>
                <w:color w:val="000000" w:themeColor="text1"/>
                <w:sz w:val="18"/>
                <w:szCs w:val="18"/>
                <w:lang w:val="es-MX"/>
              </w:rPr>
              <w:t>c</w:t>
            </w:r>
            <w:r w:rsidRPr="00972FA8">
              <w:rPr>
                <w:color w:val="000000" w:themeColor="text1"/>
                <w:sz w:val="18"/>
                <w:szCs w:val="18"/>
                <w:lang w:val="es-MX"/>
              </w:rPr>
              <w:t>apacitación o actividades de actualización profesional afines a la especialidad requerida como mínimo de 60 horas, realizadas a partir del año 201</w:t>
            </w:r>
            <w:r w:rsidR="00536252">
              <w:rPr>
                <w:color w:val="000000" w:themeColor="text1"/>
                <w:sz w:val="18"/>
                <w:szCs w:val="18"/>
                <w:lang w:val="es-MX"/>
              </w:rPr>
              <w:t>7</w:t>
            </w:r>
            <w:r w:rsidRPr="00972FA8">
              <w:rPr>
                <w:color w:val="000000" w:themeColor="text1"/>
                <w:sz w:val="18"/>
                <w:szCs w:val="18"/>
                <w:lang w:val="es-MX"/>
              </w:rPr>
              <w:t xml:space="preserve"> a la fecha </w:t>
            </w:r>
            <w:r w:rsidRPr="00972FA8">
              <w:rPr>
                <w:b/>
                <w:color w:val="000000" w:themeColor="text1"/>
                <w:sz w:val="18"/>
                <w:szCs w:val="18"/>
                <w:lang w:val="es-MX"/>
              </w:rPr>
              <w:t>(Indispensable).</w:t>
            </w:r>
          </w:p>
        </w:tc>
      </w:tr>
      <w:tr w:rsidR="00A23042" w:rsidRPr="00972FA8" w14:paraId="2A20AF00" w14:textId="77777777" w:rsidTr="0003696D">
        <w:trPr>
          <w:trHeight w:val="698"/>
        </w:trPr>
        <w:tc>
          <w:tcPr>
            <w:tcW w:w="1985" w:type="dxa"/>
            <w:tcBorders>
              <w:top w:val="single" w:sz="4" w:space="0" w:color="000000"/>
              <w:left w:val="single" w:sz="4" w:space="0" w:color="000000"/>
              <w:bottom w:val="single" w:sz="4" w:space="0" w:color="000000"/>
            </w:tcBorders>
            <w:shd w:val="clear" w:color="auto" w:fill="auto"/>
            <w:vAlign w:val="center"/>
          </w:tcPr>
          <w:p w14:paraId="6440875B" w14:textId="1250D663" w:rsidR="00A23042" w:rsidRPr="00972FA8" w:rsidRDefault="00536252" w:rsidP="00E52FFF">
            <w:pPr>
              <w:snapToGrid w:val="0"/>
              <w:jc w:val="both"/>
              <w:rPr>
                <w:rFonts w:cs="Arial"/>
                <w:b/>
                <w:sz w:val="18"/>
                <w:szCs w:val="18"/>
                <w:lang w:val="es-MX"/>
              </w:rPr>
            </w:pPr>
            <w:r w:rsidRPr="00E64ED3">
              <w:rPr>
                <w:rFonts w:cs="Arial"/>
                <w:b/>
                <w:bCs/>
                <w:sz w:val="18"/>
                <w:szCs w:val="18"/>
              </w:rPr>
              <w:t>Conocimientos de Ofimática e Idiomas (requisito que será validado en el Formato 01: Declaración Jurada de Cumplimiento de Requisitos</w:t>
            </w:r>
            <w:r w:rsidR="00A23042" w:rsidRPr="00972FA8">
              <w:rPr>
                <w:rFonts w:cs="Arial"/>
                <w:b/>
                <w:color w:val="000000"/>
                <w:lang w:val="es-MX"/>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972FA8" w:rsidRDefault="00A23042" w:rsidP="00F35747">
            <w:pPr>
              <w:pStyle w:val="Prrafodelista"/>
              <w:numPr>
                <w:ilvl w:val="0"/>
                <w:numId w:val="12"/>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778AFD34"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A23042" w:rsidRPr="00972FA8" w14:paraId="3D101967" w14:textId="77777777" w:rsidTr="0003696D">
        <w:trPr>
          <w:trHeight w:val="1339"/>
        </w:trPr>
        <w:tc>
          <w:tcPr>
            <w:tcW w:w="1985"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3F3F751A" w:rsidR="00A23042" w:rsidRPr="0081659E" w:rsidRDefault="00F0414C" w:rsidP="00F0414C">
            <w:pPr>
              <w:ind w:left="316" w:hanging="143"/>
              <w:contextualSpacing/>
              <w:jc w:val="both"/>
              <w:rPr>
                <w:rFonts w:cs="Arial"/>
                <w:b/>
                <w:sz w:val="20"/>
              </w:rPr>
            </w:pPr>
            <w:r>
              <w:rPr>
                <w:rFonts w:cs="Arial"/>
                <w:b/>
                <w:sz w:val="20"/>
              </w:rPr>
              <w:t xml:space="preserve">   </w:t>
            </w:r>
            <w:r w:rsidR="00A23042" w:rsidRPr="0081659E">
              <w:rPr>
                <w:rFonts w:cs="Arial"/>
                <w:b/>
                <w:sz w:val="20"/>
              </w:rPr>
              <w:t xml:space="preserve">GENERICAS: </w:t>
            </w:r>
            <w:r w:rsidR="00A23042" w:rsidRPr="0081659E">
              <w:rPr>
                <w:rFonts w:cs="Arial"/>
                <w:sz w:val="20"/>
              </w:rPr>
              <w:t xml:space="preserve">Actitud de servicio, ética e integridad, compromiso y </w:t>
            </w:r>
            <w:r>
              <w:rPr>
                <w:rFonts w:cs="Arial"/>
                <w:sz w:val="20"/>
              </w:rPr>
              <w:t xml:space="preserve">   </w:t>
            </w:r>
            <w:r w:rsidR="00A23042" w:rsidRPr="0081659E">
              <w:rPr>
                <w:rFonts w:cs="Arial"/>
                <w:sz w:val="20"/>
              </w:rPr>
              <w:t>responsabilidad, orientación a resultados y trabajo en equipo.</w:t>
            </w:r>
          </w:p>
          <w:p w14:paraId="534C9C2C" w14:textId="61B950BB" w:rsidR="00A23042" w:rsidRPr="00972FA8" w:rsidRDefault="00F0414C" w:rsidP="00F0414C">
            <w:pPr>
              <w:ind w:left="316" w:hanging="143"/>
              <w:jc w:val="both"/>
              <w:rPr>
                <w:rFonts w:cs="Arial"/>
                <w:color w:val="000000"/>
                <w:sz w:val="18"/>
                <w:szCs w:val="18"/>
                <w:lang w:val="es-MX"/>
              </w:rPr>
            </w:pPr>
            <w:r>
              <w:rPr>
                <w:rFonts w:cs="Arial"/>
                <w:b/>
                <w:sz w:val="20"/>
              </w:rPr>
              <w:t xml:space="preserve">   </w:t>
            </w:r>
            <w:r w:rsidR="00A23042" w:rsidRPr="0081659E">
              <w:rPr>
                <w:rFonts w:cs="Arial"/>
                <w:b/>
                <w:sz w:val="20"/>
              </w:rPr>
              <w:t>ESPECIFICAS:</w:t>
            </w:r>
            <w:r w:rsidR="00A23042" w:rsidRPr="00972FA8">
              <w:rPr>
                <w:rFonts w:cs="Arial"/>
                <w:b/>
              </w:rPr>
              <w:t xml:space="preserve"> </w:t>
            </w:r>
            <w:r w:rsidR="00A23042"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042" w:rsidRPr="00972FA8" w14:paraId="551D2CC2" w14:textId="77777777" w:rsidTr="0003696D">
        <w:trPr>
          <w:trHeight w:val="526"/>
        </w:trPr>
        <w:tc>
          <w:tcPr>
            <w:tcW w:w="1985"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56FF" w14:textId="0D7BE249" w:rsidR="00A23042" w:rsidRPr="00972FA8" w:rsidRDefault="00F0414C" w:rsidP="00F0414C">
            <w:pPr>
              <w:pStyle w:val="Prrafodelista"/>
              <w:numPr>
                <w:ilvl w:val="0"/>
                <w:numId w:val="16"/>
              </w:numPr>
              <w:ind w:left="316" w:hanging="283"/>
              <w:jc w:val="both"/>
              <w:rPr>
                <w:color w:val="000000"/>
                <w:sz w:val="18"/>
                <w:szCs w:val="18"/>
                <w:lang w:val="es-MX"/>
              </w:rPr>
            </w:pPr>
            <w:r>
              <w:rPr>
                <w:sz w:val="18"/>
                <w:szCs w:val="18"/>
              </w:rPr>
              <w:t xml:space="preserve"> </w:t>
            </w:r>
            <w:r w:rsidR="00EF1108" w:rsidRPr="00BC6EB3">
              <w:rPr>
                <w:sz w:val="18"/>
                <w:szCs w:val="18"/>
              </w:rPr>
              <w:t xml:space="preserve">Reemplazo </w:t>
            </w:r>
            <w:r w:rsidR="00EF1108">
              <w:rPr>
                <w:sz w:val="18"/>
                <w:szCs w:val="18"/>
              </w:rPr>
              <w:t>-</w:t>
            </w:r>
            <w:r w:rsidR="00BC6EB3" w:rsidRPr="00BC6EB3">
              <w:rPr>
                <w:sz w:val="18"/>
                <w:szCs w:val="18"/>
              </w:rPr>
              <w:t xml:space="preserve"> </w:t>
            </w:r>
            <w:r w:rsidR="00742F2A" w:rsidRPr="00BC6EB3">
              <w:rPr>
                <w:sz w:val="18"/>
                <w:szCs w:val="18"/>
              </w:rPr>
              <w:t xml:space="preserve">Memorando </w:t>
            </w:r>
            <w:proofErr w:type="spellStart"/>
            <w:r w:rsidR="00742F2A">
              <w:rPr>
                <w:sz w:val="18"/>
                <w:szCs w:val="18"/>
              </w:rPr>
              <w:t>N</w:t>
            </w:r>
            <w:r w:rsidR="00625C0A" w:rsidRPr="00BC6EB3">
              <w:rPr>
                <w:sz w:val="18"/>
                <w:szCs w:val="18"/>
              </w:rPr>
              <w:t>°</w:t>
            </w:r>
            <w:proofErr w:type="spellEnd"/>
            <w:r w:rsidR="00625C0A" w:rsidRPr="00BC6EB3">
              <w:rPr>
                <w:sz w:val="18"/>
                <w:szCs w:val="18"/>
              </w:rPr>
              <w:t xml:space="preserve"> </w:t>
            </w:r>
            <w:r w:rsidR="00B0145D">
              <w:rPr>
                <w:sz w:val="18"/>
                <w:szCs w:val="18"/>
              </w:rPr>
              <w:t>4081</w:t>
            </w:r>
            <w:r w:rsidR="00625C0A" w:rsidRPr="00BC6EB3">
              <w:rPr>
                <w:sz w:val="18"/>
                <w:szCs w:val="18"/>
              </w:rPr>
              <w:t>-GCGP-ESSALUD-2022</w:t>
            </w:r>
            <w:r w:rsidR="00625C0A" w:rsidRPr="00625C0A">
              <w:rPr>
                <w:rFonts w:ascii="Century Gothic" w:hAnsi="Century Gothic" w:cs="Century Gothic"/>
                <w:color w:val="000000" w:themeColor="text1"/>
                <w:sz w:val="19"/>
                <w:szCs w:val="19"/>
                <w:lang w:val="es-MX"/>
              </w:rPr>
              <w:t xml:space="preserve">. </w:t>
            </w:r>
          </w:p>
        </w:tc>
      </w:tr>
    </w:tbl>
    <w:p w14:paraId="14894713" w14:textId="7178634A" w:rsidR="00A23042" w:rsidRPr="00725A0E" w:rsidRDefault="00A23042" w:rsidP="00207FD2">
      <w:pPr>
        <w:tabs>
          <w:tab w:val="left" w:pos="284"/>
        </w:tabs>
        <w:ind w:left="284" w:hanging="66"/>
        <w:jc w:val="both"/>
        <w:rPr>
          <w:rFonts w:cs="Arial"/>
          <w:b/>
          <w:sz w:val="12"/>
          <w:szCs w:val="12"/>
        </w:rPr>
      </w:pPr>
    </w:p>
    <w:p w14:paraId="6040A9D5" w14:textId="76484BE0" w:rsidR="00485C22" w:rsidRPr="00972FA8" w:rsidRDefault="00485C22" w:rsidP="00EC40C5">
      <w:pPr>
        <w:pStyle w:val="Textoindependiente"/>
        <w:ind w:left="708" w:right="-2"/>
        <w:rPr>
          <w:rFonts w:cs="Arial"/>
          <w:b/>
          <w:bCs/>
          <w:sz w:val="16"/>
          <w:szCs w:val="16"/>
          <w:lang w:val="es-MX"/>
        </w:rPr>
      </w:pPr>
      <w:r w:rsidRPr="00972FA8">
        <w:rPr>
          <w:rFonts w:cs="Arial"/>
          <w:b/>
          <w:bCs/>
          <w:sz w:val="16"/>
          <w:szCs w:val="16"/>
          <w:lang w:val="es-MX"/>
        </w:rPr>
        <w:t>(*)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16280554"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w:t>
      </w:r>
      <w:r w:rsidR="002B0316">
        <w:rPr>
          <w:rFonts w:cs="Arial"/>
          <w:b/>
          <w:sz w:val="20"/>
        </w:rPr>
        <w:t>-</w:t>
      </w:r>
      <w:r w:rsidR="00533C2F" w:rsidRPr="00972FA8">
        <w:rPr>
          <w:rFonts w:cs="Arial"/>
          <w:b/>
          <w:sz w:val="20"/>
        </w:rPr>
        <w:t>001</w:t>
      </w:r>
      <w:r w:rsidR="00224745" w:rsidRPr="00972FA8">
        <w:rPr>
          <w:rFonts w:cs="Arial"/>
          <w:b/>
          <w:sz w:val="20"/>
        </w:rPr>
        <w:t>)</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539C4D7"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Evaluar, examinar, diagnosticar y prescribir tratamientos según protocolos y guías de práctica clínica vigentes.</w:t>
      </w:r>
    </w:p>
    <w:p w14:paraId="144116AB"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Atender con oportunidad y prontitud las interconsultas de otros Servicios y coordinar las atenciones complementarias que requieran los pacientes.</w:t>
      </w:r>
    </w:p>
    <w:p w14:paraId="200F5831"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Supervisar y conducir el equipo interdisciplinario de salud en el diseño, ejecución, seguimiento y control de los procesos de atención asistencial en el ámbito de su competencia.</w:t>
      </w:r>
    </w:p>
    <w:p w14:paraId="07B720E1"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lastRenderedPageBreak/>
        <w:t xml:space="preserve">Indicar la continuación del tratamiento y/o control de los pacientes </w:t>
      </w:r>
      <w:proofErr w:type="spellStart"/>
      <w:r w:rsidRPr="00247E84">
        <w:rPr>
          <w:rFonts w:cs="Arial"/>
          <w:sz w:val="20"/>
          <w:lang w:val="es-MX" w:eastAsia="es-PE"/>
        </w:rPr>
        <w:t>contrarreferidos</w:t>
      </w:r>
      <w:proofErr w:type="spellEnd"/>
      <w:r w:rsidRPr="00247E84">
        <w:rPr>
          <w:rFonts w:cs="Arial"/>
          <w:sz w:val="20"/>
          <w:lang w:val="es-MX" w:eastAsia="es-PE"/>
        </w:rPr>
        <w:t xml:space="preserve"> en el Centro Asistencial de origen, según indicación establecida en la contrarreferencia.</w:t>
      </w:r>
    </w:p>
    <w:p w14:paraId="1774F962"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Registrar las prestaciones asistenciales en la Historia Clínica, los sistemas informáticos y en formularios utilizados en la atención.</w:t>
      </w:r>
    </w:p>
    <w:p w14:paraId="7D8FED6E"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Brindar información médica al paciente y familiar responsable sobre su situación de salud y sobre los riesgos de los procedimientos a realizar.</w:t>
      </w:r>
    </w:p>
    <w:p w14:paraId="15948415"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Cumplir con las pautas de consentimiento informado para los procedimientos diagnósticos y terapéuticos que indiquen las normas institucionales.</w:t>
      </w:r>
    </w:p>
    <w:p w14:paraId="7D9BDB7D"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Elaborar propuestas de mejora y participar en la actualización de Protocolos, Guías de Práctica Clínica, Manuales de Procedimientos y otros documentos técnicos normativos.</w:t>
      </w:r>
    </w:p>
    <w:p w14:paraId="5F403DA6" w14:textId="77777777" w:rsidR="00247E84" w:rsidRPr="00247E84" w:rsidRDefault="00247E84" w:rsidP="00247E84">
      <w:pPr>
        <w:numPr>
          <w:ilvl w:val="0"/>
          <w:numId w:val="4"/>
        </w:numPr>
        <w:tabs>
          <w:tab w:val="clear" w:pos="1440"/>
          <w:tab w:val="num" w:pos="720"/>
        </w:tabs>
        <w:ind w:left="720" w:hanging="294"/>
        <w:jc w:val="both"/>
        <w:rPr>
          <w:rFonts w:cs="Arial"/>
          <w:sz w:val="20"/>
          <w:lang w:val="es-MX" w:eastAsia="es-PE"/>
        </w:rPr>
      </w:pPr>
      <w:r w:rsidRPr="00247E84">
        <w:rPr>
          <w:rFonts w:cs="Arial"/>
          <w:sz w:val="20"/>
          <w:lang w:val="es-MX" w:eastAsia="es-PE"/>
        </w:rPr>
        <w:t>Aplicar las normas y medidas de bioseguridad.</w:t>
      </w:r>
    </w:p>
    <w:p w14:paraId="7D3C41FF" w14:textId="3E89F13B" w:rsidR="00C65108" w:rsidRPr="00972FA8" w:rsidRDefault="00247E84" w:rsidP="00247E84">
      <w:pPr>
        <w:numPr>
          <w:ilvl w:val="0"/>
          <w:numId w:val="4"/>
        </w:numPr>
        <w:tabs>
          <w:tab w:val="clear" w:pos="1440"/>
          <w:tab w:val="num" w:pos="720"/>
        </w:tabs>
        <w:ind w:left="720" w:hanging="294"/>
        <w:jc w:val="both"/>
        <w:rPr>
          <w:rFonts w:cs="Arial"/>
          <w:sz w:val="20"/>
          <w:lang w:val="es-MX"/>
        </w:rPr>
      </w:pPr>
      <w:r w:rsidRPr="00247E84">
        <w:rPr>
          <w:rFonts w:cs="Arial"/>
          <w:sz w:val="20"/>
          <w:lang w:val="es-MX" w:eastAsia="es-PE"/>
        </w:rPr>
        <w:t xml:space="preserve">Mantener informado al </w:t>
      </w:r>
      <w:proofErr w:type="gramStart"/>
      <w:r w:rsidRPr="00247E84">
        <w:rPr>
          <w:rFonts w:cs="Arial"/>
          <w:sz w:val="20"/>
          <w:lang w:val="es-MX" w:eastAsia="es-PE"/>
        </w:rPr>
        <w:t>Jefe</w:t>
      </w:r>
      <w:proofErr w:type="gramEnd"/>
      <w:r w:rsidRPr="00247E84">
        <w:rPr>
          <w:rFonts w:cs="Arial"/>
          <w:sz w:val="20"/>
          <w:lang w:val="es-MX" w:eastAsia="es-PE"/>
        </w:rPr>
        <w:t xml:space="preserve"> inmediato sobre las actividades que desarrolla</w:t>
      </w:r>
      <w:r w:rsidR="00C65108" w:rsidRPr="00972FA8">
        <w:rPr>
          <w:rFonts w:cs="Arial"/>
          <w:sz w:val="20"/>
          <w:szCs w:val="18"/>
          <w:lang w:eastAsia="ar-SA"/>
        </w:rPr>
        <w:t xml:space="preserve">. </w:t>
      </w:r>
    </w:p>
    <w:p w14:paraId="585C7D67" w14:textId="77777777" w:rsidR="0078664A" w:rsidRPr="00972FA8" w:rsidRDefault="0078664A" w:rsidP="003F2910">
      <w:pPr>
        <w:rPr>
          <w:rFonts w:cs="Arial"/>
          <w:b/>
          <w:sz w:val="24"/>
          <w:szCs w:val="24"/>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4BCD0683" w14:textId="7492F744" w:rsidR="00343BCE" w:rsidRPr="00972FA8" w:rsidRDefault="00D37962" w:rsidP="0091742B">
      <w:pPr>
        <w:pStyle w:val="Sinespaciado"/>
        <w:ind w:left="284"/>
        <w:jc w:val="both"/>
        <w:rPr>
          <w:rFonts w:ascii="Arial" w:hAnsi="Arial" w:cs="Arial"/>
          <w:b/>
          <w:sz w:val="20"/>
          <w:szCs w:val="20"/>
        </w:rPr>
      </w:pPr>
      <w:r>
        <w:rPr>
          <w:rFonts w:ascii="Arial" w:hAnsi="Arial" w:cs="Arial"/>
          <w:b/>
          <w:sz w:val="20"/>
          <w:szCs w:val="20"/>
        </w:rPr>
        <w:t xml:space="preserve">4.1 </w:t>
      </w:r>
      <w:r w:rsidR="00343BCE" w:rsidRPr="00972FA8">
        <w:rPr>
          <w:rFonts w:ascii="Arial" w:hAnsi="Arial" w:cs="Arial"/>
          <w:b/>
          <w:sz w:val="20"/>
          <w:szCs w:val="20"/>
        </w:rPr>
        <w:t xml:space="preserve">Inscripción por el Sistema de Selección de Personal (SISEP): </w:t>
      </w:r>
    </w:p>
    <w:p w14:paraId="137FB2F3" w14:textId="76A49C7F" w:rsidR="00343BCE" w:rsidRPr="00972FA8" w:rsidRDefault="00555717" w:rsidP="0091742B">
      <w:pPr>
        <w:pStyle w:val="Sinespaciado"/>
        <w:ind w:left="284" w:hanging="284"/>
        <w:jc w:val="both"/>
        <w:rPr>
          <w:rFonts w:ascii="Arial" w:hAnsi="Arial" w:cs="Arial"/>
          <w:b/>
          <w:sz w:val="12"/>
          <w:szCs w:val="12"/>
        </w:rPr>
      </w:pPr>
      <w:r w:rsidRPr="00972FA8">
        <w:rPr>
          <w:rFonts w:ascii="Arial" w:hAnsi="Arial" w:cs="Arial"/>
          <w:b/>
          <w:sz w:val="12"/>
          <w:szCs w:val="12"/>
        </w:rPr>
        <w:tab/>
      </w:r>
    </w:p>
    <w:p w14:paraId="2500D099" w14:textId="7A09DC93" w:rsidR="00343BCE" w:rsidRPr="00972FA8" w:rsidRDefault="00D37962" w:rsidP="0091742B">
      <w:pPr>
        <w:pStyle w:val="Sinespaciado"/>
        <w:ind w:left="284"/>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r w:rsidR="00343BCE" w:rsidRPr="00972FA8">
        <w:rPr>
          <w:rFonts w:ascii="Arial" w:hAnsi="Arial" w:cs="Arial"/>
          <w:sz w:val="20"/>
          <w:szCs w:val="20"/>
        </w:rPr>
        <w:t>.</w:t>
      </w:r>
    </w:p>
    <w:p w14:paraId="3BEC2D87" w14:textId="4048B00A" w:rsidR="00D90ADA" w:rsidRPr="00557DE4" w:rsidRDefault="00D90ADA" w:rsidP="00D90ADA">
      <w:pPr>
        <w:pStyle w:val="Sinespaciado"/>
        <w:jc w:val="both"/>
        <w:rPr>
          <w:rFonts w:ascii="Arial" w:hAnsi="Arial" w:cs="Arial"/>
          <w:b/>
          <w:sz w:val="12"/>
          <w:szCs w:val="12"/>
          <w:u w:val="single"/>
        </w:rPr>
      </w:pPr>
    </w:p>
    <w:p w14:paraId="1883250B" w14:textId="77777777" w:rsidR="00D90ADA" w:rsidRDefault="00D90ADA" w:rsidP="00D90ADA">
      <w:pPr>
        <w:pStyle w:val="Sinespaciado"/>
        <w:ind w:left="284"/>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r>
        <w:rPr>
          <w:rFonts w:ascii="Arial" w:hAnsi="Arial" w:cs="Arial"/>
          <w:bCs/>
          <w:sz w:val="20"/>
          <w:szCs w:val="20"/>
        </w:rPr>
        <w:t>.</w:t>
      </w:r>
    </w:p>
    <w:p w14:paraId="06017596" w14:textId="0108B3FE" w:rsidR="00104316" w:rsidRDefault="00104316" w:rsidP="00D90ADA">
      <w:pPr>
        <w:pStyle w:val="Sinespaciado"/>
        <w:jc w:val="both"/>
        <w:rPr>
          <w:rFonts w:ascii="Arial" w:hAnsi="Arial" w:cs="Arial"/>
          <w:bCs/>
          <w:sz w:val="20"/>
          <w:szCs w:val="20"/>
        </w:rPr>
      </w:pPr>
    </w:p>
    <w:p w14:paraId="17A6881A" w14:textId="77777777" w:rsidR="00D37962" w:rsidRPr="009C75C6" w:rsidRDefault="00D37962" w:rsidP="00D37962">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6ABFFC6C" w14:textId="77777777" w:rsidR="00D37962" w:rsidRPr="009C75C6" w:rsidRDefault="00D37962" w:rsidP="00D37962">
      <w:pPr>
        <w:pStyle w:val="Sinespaciado"/>
        <w:ind w:left="426"/>
        <w:jc w:val="both"/>
        <w:rPr>
          <w:rFonts w:ascii="Arial" w:hAnsi="Arial" w:cs="Arial"/>
          <w:sz w:val="20"/>
          <w:szCs w:val="20"/>
        </w:rPr>
      </w:pPr>
    </w:p>
    <w:p w14:paraId="6243B72A" w14:textId="77777777" w:rsidR="00D37962" w:rsidRPr="009C75C6" w:rsidRDefault="00D37962" w:rsidP="00A90C42">
      <w:pPr>
        <w:pStyle w:val="Sangradetextonormal"/>
        <w:ind w:left="284"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D6B0BB" w14:textId="77777777" w:rsidR="00D37962" w:rsidRPr="009C75C6" w:rsidRDefault="00D37962" w:rsidP="00A90C42">
      <w:pPr>
        <w:pStyle w:val="Sinespaciado"/>
        <w:ind w:left="284"/>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71E6AAF1" w14:textId="329F0F9F" w:rsidR="003E7694" w:rsidRPr="00972FA8" w:rsidRDefault="00D37962" w:rsidP="00A90C42">
      <w:pPr>
        <w:pStyle w:val="Sinespaciado"/>
        <w:ind w:left="284" w:firstLine="37"/>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w:t>
      </w:r>
      <w:r w:rsidR="004D60DE">
        <w:rPr>
          <w:rFonts w:ascii="Arial" w:hAnsi="Arial" w:cs="Arial"/>
          <w:sz w:val="20"/>
          <w:szCs w:val="20"/>
        </w:rPr>
        <w:t xml:space="preserve">        </w:t>
      </w:r>
      <w:r w:rsidR="00F5074E">
        <w:rPr>
          <w:rFonts w:ascii="Arial" w:hAnsi="Arial" w:cs="Arial"/>
          <w:sz w:val="20"/>
          <w:szCs w:val="20"/>
        </w:rPr>
        <w:t xml:space="preserve">                 </w:t>
      </w:r>
      <w:r w:rsidR="00A90C42">
        <w:rPr>
          <w:rFonts w:ascii="Arial" w:hAnsi="Arial" w:cs="Arial"/>
          <w:sz w:val="20"/>
          <w:szCs w:val="20"/>
        </w:rPr>
        <w:t xml:space="preserve">              </w:t>
      </w:r>
      <w:r w:rsidRPr="009C75C6">
        <w:rPr>
          <w:rFonts w:ascii="Arial" w:hAnsi="Arial" w:cs="Arial"/>
          <w:sz w:val="20"/>
          <w:szCs w:val="20"/>
        </w:rPr>
        <w:t xml:space="preserve">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6B51849A" w14:textId="77777777" w:rsidR="00160DD2" w:rsidRPr="00972FA8" w:rsidRDefault="00160DD2"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174CC895" w14:textId="4524ED2E"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4B2223E5" w:rsidR="00160DD2" w:rsidRDefault="00160DD2" w:rsidP="00456189">
      <w:pPr>
        <w:pStyle w:val="NormalWeb"/>
        <w:spacing w:before="0" w:beforeAutospacing="0" w:after="0" w:afterAutospacing="0" w:line="240" w:lineRule="atLeast"/>
        <w:ind w:left="284"/>
        <w:jc w:val="both"/>
        <w:rPr>
          <w:rFonts w:ascii="Arial" w:hAnsi="Arial" w:cs="Arial"/>
          <w:sz w:val="20"/>
          <w:szCs w:val="20"/>
        </w:rPr>
      </w:pPr>
    </w:p>
    <w:p w14:paraId="5E26BFC6" w14:textId="1B8A3C96" w:rsidR="002B0316" w:rsidRDefault="006A2DAA" w:rsidP="002B0316">
      <w:pPr>
        <w:ind w:firstLine="284"/>
        <w:jc w:val="both"/>
        <w:rPr>
          <w:rFonts w:eastAsia="Calibri" w:cs="Arial"/>
          <w:b/>
          <w:sz w:val="20"/>
          <w:lang w:eastAsia="en-US"/>
        </w:rPr>
      </w:pPr>
      <w:r w:rsidRPr="00972FA8">
        <w:rPr>
          <w:rFonts w:eastAsia="Calibri" w:cs="Arial"/>
          <w:b/>
          <w:sz w:val="20"/>
          <w:lang w:eastAsia="en-US"/>
        </w:rPr>
        <w:t>MÉDICO</w:t>
      </w:r>
      <w:r w:rsidR="000853F3" w:rsidRPr="00972FA8">
        <w:rPr>
          <w:rFonts w:eastAsia="Calibri" w:cs="Arial"/>
          <w:b/>
          <w:sz w:val="20"/>
          <w:lang w:eastAsia="en-US"/>
        </w:rPr>
        <w:t xml:space="preserve"> ESPE</w:t>
      </w:r>
      <w:r w:rsidRPr="00972FA8">
        <w:rPr>
          <w:rFonts w:eastAsia="Calibri" w:cs="Arial"/>
          <w:b/>
          <w:sz w:val="20"/>
          <w:lang w:eastAsia="en-US"/>
        </w:rPr>
        <w:t>CIALISTA (P1ME</w:t>
      </w:r>
      <w:r w:rsidR="005D1A7A" w:rsidRPr="00972FA8">
        <w:rPr>
          <w:rFonts w:eastAsia="Calibri" w:cs="Arial"/>
          <w:b/>
          <w:sz w:val="20"/>
          <w:lang w:eastAsia="en-US"/>
        </w:rPr>
        <w:t>S</w:t>
      </w:r>
      <w:r w:rsidRPr="00972FA8">
        <w:rPr>
          <w:rFonts w:eastAsia="Calibri" w:cs="Arial"/>
          <w:b/>
          <w:sz w:val="20"/>
          <w:lang w:eastAsia="en-US"/>
        </w:rPr>
        <w:t>-001</w:t>
      </w:r>
      <w:r w:rsidR="002B0316" w:rsidRPr="00972FA8">
        <w:rPr>
          <w:rFonts w:eastAsia="Calibri" w:cs="Arial"/>
          <w:b/>
          <w:sz w:val="20"/>
          <w:lang w:eastAsia="en-US"/>
        </w:rPr>
        <w:t>)</w:t>
      </w:r>
    </w:p>
    <w:p w14:paraId="0BA8858B" w14:textId="77777777" w:rsidR="00160DD2" w:rsidRPr="00160DD2" w:rsidRDefault="00160DD2" w:rsidP="003A400C">
      <w:pPr>
        <w:jc w:val="both"/>
        <w:rPr>
          <w:rFonts w:eastAsia="Calibri" w:cs="Arial"/>
          <w:b/>
          <w:sz w:val="12"/>
          <w:szCs w:val="12"/>
          <w:lang w:eastAsia="en-US"/>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3255"/>
      </w:tblGrid>
      <w:tr w:rsidR="004D60DE" w:rsidRPr="00E64ED3" w14:paraId="2A1A05BD" w14:textId="77777777" w:rsidTr="00CB1315">
        <w:trPr>
          <w:trHeight w:val="367"/>
          <w:jc w:val="center"/>
        </w:trPr>
        <w:tc>
          <w:tcPr>
            <w:tcW w:w="4966" w:type="dxa"/>
            <w:vAlign w:val="center"/>
          </w:tcPr>
          <w:p w14:paraId="1C975564" w14:textId="77777777" w:rsidR="004D60DE" w:rsidRPr="00E64ED3" w:rsidRDefault="004D60DE" w:rsidP="005D620E">
            <w:pPr>
              <w:pStyle w:val="NormalWeb"/>
              <w:rPr>
                <w:rFonts w:ascii="Arial" w:hAnsi="Arial" w:cs="Arial"/>
                <w:b/>
                <w:sz w:val="18"/>
                <w:szCs w:val="18"/>
                <w:lang w:val="es-MX"/>
              </w:rPr>
            </w:pPr>
            <w:r w:rsidRPr="00E64ED3">
              <w:rPr>
                <w:rFonts w:ascii="Arial" w:hAnsi="Arial" w:cs="Arial"/>
                <w:b/>
                <w:sz w:val="18"/>
                <w:szCs w:val="18"/>
                <w:lang w:val="es-MX"/>
              </w:rPr>
              <w:t>REMUNERACIÓN BÁSICA</w:t>
            </w:r>
          </w:p>
        </w:tc>
        <w:tc>
          <w:tcPr>
            <w:tcW w:w="3255" w:type="dxa"/>
            <w:vAlign w:val="center"/>
          </w:tcPr>
          <w:p w14:paraId="74B3A050" w14:textId="77777777" w:rsidR="004D60DE" w:rsidRPr="00E64ED3" w:rsidRDefault="004D60DE" w:rsidP="005D620E">
            <w:pPr>
              <w:pStyle w:val="NormalWeb"/>
              <w:jc w:val="center"/>
              <w:rPr>
                <w:rFonts w:ascii="Arial" w:hAnsi="Arial" w:cs="Arial"/>
                <w:sz w:val="18"/>
                <w:szCs w:val="18"/>
                <w:lang w:val="es-MX"/>
              </w:rPr>
            </w:pPr>
            <w:r w:rsidRPr="00E64ED3">
              <w:rPr>
                <w:rFonts w:ascii="Arial" w:hAnsi="Arial" w:cs="Arial"/>
                <w:sz w:val="18"/>
                <w:szCs w:val="18"/>
                <w:lang w:val="es-MX"/>
              </w:rPr>
              <w:t>S/. 4,022.00</w:t>
            </w:r>
          </w:p>
        </w:tc>
      </w:tr>
      <w:tr w:rsidR="004D60DE" w:rsidRPr="00E64ED3" w14:paraId="4144F827" w14:textId="77777777" w:rsidTr="00CB1315">
        <w:trPr>
          <w:trHeight w:val="297"/>
          <w:jc w:val="center"/>
        </w:trPr>
        <w:tc>
          <w:tcPr>
            <w:tcW w:w="4966" w:type="dxa"/>
            <w:vAlign w:val="center"/>
          </w:tcPr>
          <w:p w14:paraId="435AF40F" w14:textId="77777777" w:rsidR="004D60DE" w:rsidRPr="00E64ED3" w:rsidRDefault="004D60DE" w:rsidP="005D620E">
            <w:pPr>
              <w:pStyle w:val="NormalWeb"/>
              <w:rPr>
                <w:rFonts w:ascii="Arial" w:hAnsi="Arial" w:cs="Arial"/>
                <w:b/>
                <w:sz w:val="18"/>
                <w:szCs w:val="18"/>
                <w:lang w:val="es-MX"/>
              </w:rPr>
            </w:pPr>
            <w:r w:rsidRPr="00E64ED3">
              <w:rPr>
                <w:rFonts w:ascii="Arial" w:hAnsi="Arial" w:cs="Arial"/>
                <w:b/>
                <w:sz w:val="18"/>
                <w:szCs w:val="18"/>
                <w:lang w:val="es-MX"/>
              </w:rPr>
              <w:t>BONO PRODUCTIVIDAD</w:t>
            </w:r>
          </w:p>
        </w:tc>
        <w:tc>
          <w:tcPr>
            <w:tcW w:w="3255" w:type="dxa"/>
            <w:vAlign w:val="center"/>
          </w:tcPr>
          <w:p w14:paraId="1351B978" w14:textId="77777777" w:rsidR="004D60DE" w:rsidRPr="00E64ED3" w:rsidRDefault="004D60DE" w:rsidP="005D620E">
            <w:pPr>
              <w:pStyle w:val="NormalWeb"/>
              <w:jc w:val="center"/>
              <w:rPr>
                <w:rFonts w:ascii="Arial" w:hAnsi="Arial" w:cs="Arial"/>
                <w:sz w:val="18"/>
                <w:szCs w:val="18"/>
                <w:lang w:val="es-MX"/>
              </w:rPr>
            </w:pPr>
            <w:r w:rsidRPr="00E64ED3">
              <w:rPr>
                <w:rFonts w:ascii="Arial" w:hAnsi="Arial" w:cs="Arial"/>
                <w:sz w:val="18"/>
                <w:szCs w:val="18"/>
                <w:lang w:val="es-MX"/>
              </w:rPr>
              <w:t>S/.    910.00</w:t>
            </w:r>
          </w:p>
        </w:tc>
      </w:tr>
      <w:tr w:rsidR="004D60DE" w:rsidRPr="00E64ED3" w14:paraId="356DB64B" w14:textId="77777777" w:rsidTr="00CB1315">
        <w:trPr>
          <w:trHeight w:val="391"/>
          <w:jc w:val="center"/>
        </w:trPr>
        <w:tc>
          <w:tcPr>
            <w:tcW w:w="4966" w:type="dxa"/>
            <w:tcBorders>
              <w:bottom w:val="single" w:sz="4" w:space="0" w:color="auto"/>
            </w:tcBorders>
            <w:vAlign w:val="center"/>
          </w:tcPr>
          <w:p w14:paraId="0DF0B58E" w14:textId="77777777" w:rsidR="004D60DE" w:rsidRPr="00E64ED3" w:rsidRDefault="004D60DE" w:rsidP="005D620E">
            <w:pPr>
              <w:pStyle w:val="NormalWeb"/>
              <w:rPr>
                <w:rFonts w:ascii="Arial" w:hAnsi="Arial" w:cs="Arial"/>
                <w:b/>
                <w:sz w:val="18"/>
                <w:szCs w:val="18"/>
                <w:lang w:val="es-MX"/>
              </w:rPr>
            </w:pPr>
            <w:r w:rsidRPr="00E64ED3">
              <w:rPr>
                <w:rFonts w:ascii="Arial" w:hAnsi="Arial" w:cs="Arial"/>
                <w:b/>
                <w:sz w:val="18"/>
                <w:szCs w:val="18"/>
                <w:lang w:val="es-MX"/>
              </w:rPr>
              <w:t>BONO EXTRAORDINARIO / BONO PEAR</w:t>
            </w:r>
          </w:p>
        </w:tc>
        <w:tc>
          <w:tcPr>
            <w:tcW w:w="3255" w:type="dxa"/>
            <w:tcBorders>
              <w:bottom w:val="single" w:sz="4" w:space="0" w:color="auto"/>
            </w:tcBorders>
            <w:vAlign w:val="center"/>
          </w:tcPr>
          <w:p w14:paraId="6671C3B4" w14:textId="77777777" w:rsidR="004D60DE" w:rsidRPr="00E64ED3" w:rsidRDefault="004D60DE" w:rsidP="005D620E">
            <w:pPr>
              <w:pStyle w:val="NormalWeb"/>
              <w:jc w:val="center"/>
              <w:rPr>
                <w:rFonts w:ascii="Arial" w:hAnsi="Arial" w:cs="Arial"/>
                <w:sz w:val="18"/>
                <w:szCs w:val="18"/>
                <w:lang w:val="es-MX"/>
              </w:rPr>
            </w:pPr>
            <w:r w:rsidRPr="00E64ED3">
              <w:rPr>
                <w:rFonts w:ascii="Arial" w:hAnsi="Arial" w:cs="Arial"/>
                <w:sz w:val="18"/>
                <w:szCs w:val="18"/>
                <w:lang w:val="es-MX"/>
              </w:rPr>
              <w:t>S/. 1,006.00</w:t>
            </w:r>
          </w:p>
        </w:tc>
      </w:tr>
      <w:tr w:rsidR="004D60DE" w:rsidRPr="00E64ED3" w14:paraId="33EF1766" w14:textId="77777777" w:rsidTr="00CB1315">
        <w:trPr>
          <w:trHeight w:val="270"/>
          <w:jc w:val="center"/>
        </w:trPr>
        <w:tc>
          <w:tcPr>
            <w:tcW w:w="4966" w:type="dxa"/>
            <w:tcBorders>
              <w:bottom w:val="single" w:sz="4" w:space="0" w:color="auto"/>
            </w:tcBorders>
            <w:vAlign w:val="center"/>
          </w:tcPr>
          <w:p w14:paraId="4CF73649" w14:textId="77777777" w:rsidR="004D60DE" w:rsidRPr="00E64ED3" w:rsidRDefault="004D60DE" w:rsidP="005D620E">
            <w:pPr>
              <w:pStyle w:val="NormalWeb"/>
              <w:rPr>
                <w:rFonts w:ascii="Arial" w:hAnsi="Arial" w:cs="Arial"/>
                <w:b/>
                <w:sz w:val="18"/>
                <w:szCs w:val="18"/>
                <w:lang w:val="es-MX"/>
              </w:rPr>
            </w:pPr>
            <w:r w:rsidRPr="00E64ED3">
              <w:rPr>
                <w:rFonts w:ascii="Arial" w:hAnsi="Arial" w:cs="Arial"/>
                <w:b/>
                <w:sz w:val="18"/>
                <w:szCs w:val="18"/>
                <w:lang w:val="es-MX"/>
              </w:rPr>
              <w:t>BONO INCREMENTO</w:t>
            </w:r>
          </w:p>
        </w:tc>
        <w:tc>
          <w:tcPr>
            <w:tcW w:w="3255" w:type="dxa"/>
            <w:tcBorders>
              <w:bottom w:val="single" w:sz="4" w:space="0" w:color="auto"/>
            </w:tcBorders>
            <w:vAlign w:val="center"/>
          </w:tcPr>
          <w:p w14:paraId="42EA5C98" w14:textId="77777777" w:rsidR="004D60DE" w:rsidRPr="00E64ED3" w:rsidRDefault="004D60DE" w:rsidP="005D620E">
            <w:pPr>
              <w:pStyle w:val="NormalWeb"/>
              <w:jc w:val="center"/>
              <w:rPr>
                <w:rFonts w:ascii="Arial" w:hAnsi="Arial" w:cs="Arial"/>
                <w:sz w:val="18"/>
                <w:szCs w:val="18"/>
                <w:lang w:val="es-MX"/>
              </w:rPr>
            </w:pPr>
            <w:r w:rsidRPr="00E64ED3">
              <w:rPr>
                <w:rFonts w:ascii="Arial" w:hAnsi="Arial" w:cs="Arial"/>
                <w:sz w:val="18"/>
                <w:szCs w:val="18"/>
                <w:lang w:val="es-MX"/>
              </w:rPr>
              <w:t>S/.    302.00</w:t>
            </w:r>
          </w:p>
        </w:tc>
      </w:tr>
      <w:tr w:rsidR="004D60DE" w:rsidRPr="00E64ED3" w14:paraId="5A8C70F3" w14:textId="77777777" w:rsidTr="00CB1315">
        <w:trPr>
          <w:trHeight w:val="303"/>
          <w:jc w:val="center"/>
        </w:trPr>
        <w:tc>
          <w:tcPr>
            <w:tcW w:w="4966" w:type="dxa"/>
            <w:shd w:val="clear" w:color="auto" w:fill="BDD6EE" w:themeFill="accent1" w:themeFillTint="66"/>
            <w:vAlign w:val="center"/>
          </w:tcPr>
          <w:p w14:paraId="76617845" w14:textId="7637EE33" w:rsidR="004D60DE" w:rsidRPr="00E64ED3" w:rsidRDefault="004D60DE" w:rsidP="005D620E">
            <w:pPr>
              <w:pStyle w:val="NormalWeb"/>
              <w:rPr>
                <w:rFonts w:ascii="Arial" w:hAnsi="Arial" w:cs="Arial"/>
                <w:b/>
                <w:sz w:val="18"/>
                <w:szCs w:val="18"/>
                <w:lang w:val="es-MX"/>
              </w:rPr>
            </w:pPr>
            <w:r w:rsidRPr="00E64ED3">
              <w:rPr>
                <w:rFonts w:ascii="Arial" w:hAnsi="Arial" w:cs="Arial"/>
                <w:b/>
                <w:sz w:val="18"/>
                <w:szCs w:val="18"/>
                <w:lang w:val="es-MX"/>
              </w:rPr>
              <w:t>TOTAL REMUNERACION MENSUAL (*)</w:t>
            </w:r>
          </w:p>
        </w:tc>
        <w:tc>
          <w:tcPr>
            <w:tcW w:w="3255" w:type="dxa"/>
            <w:shd w:val="clear" w:color="auto" w:fill="BDD6EE" w:themeFill="accent1" w:themeFillTint="66"/>
            <w:vAlign w:val="center"/>
          </w:tcPr>
          <w:p w14:paraId="144FF591" w14:textId="77777777" w:rsidR="004D60DE" w:rsidRPr="00E64ED3" w:rsidRDefault="004D60DE" w:rsidP="005D620E">
            <w:pPr>
              <w:pStyle w:val="NormalWeb"/>
              <w:jc w:val="center"/>
              <w:rPr>
                <w:rFonts w:ascii="Arial" w:hAnsi="Arial" w:cs="Arial"/>
                <w:sz w:val="18"/>
                <w:szCs w:val="18"/>
                <w:lang w:val="es-MX"/>
              </w:rPr>
            </w:pPr>
            <w:r w:rsidRPr="00E64ED3">
              <w:rPr>
                <w:rFonts w:ascii="Arial" w:hAnsi="Arial" w:cs="Arial"/>
                <w:sz w:val="18"/>
                <w:szCs w:val="18"/>
                <w:lang w:val="es-MX"/>
              </w:rPr>
              <w:t>S/. 6,240.00</w:t>
            </w:r>
          </w:p>
        </w:tc>
      </w:tr>
    </w:tbl>
    <w:p w14:paraId="0509A2B0" w14:textId="58D5F9BC" w:rsidR="000853F3" w:rsidRPr="00972FA8" w:rsidRDefault="004D60DE" w:rsidP="00B97413">
      <w:pPr>
        <w:ind w:firstLine="284"/>
        <w:rPr>
          <w:rFonts w:eastAsia="Calibri" w:cs="Arial"/>
          <w:b/>
          <w:sz w:val="16"/>
          <w:szCs w:val="16"/>
        </w:rPr>
      </w:pPr>
      <w:r w:rsidRPr="00972FA8">
        <w:rPr>
          <w:rFonts w:eastAsia="Calibri" w:cs="Arial"/>
          <w:b/>
          <w:sz w:val="18"/>
          <w:szCs w:val="18"/>
        </w:rPr>
        <w:t xml:space="preserve"> </w:t>
      </w:r>
      <w:r w:rsidR="000853F3" w:rsidRPr="00972FA8">
        <w:rPr>
          <w:rFonts w:eastAsia="Calibri" w:cs="Arial"/>
          <w:b/>
          <w:sz w:val="18"/>
          <w:szCs w:val="18"/>
        </w:rPr>
        <w:t xml:space="preserve">(*) </w:t>
      </w:r>
      <w:r w:rsidR="000853F3"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000853F3" w:rsidRPr="00972FA8">
        <w:rPr>
          <w:rFonts w:eastAsia="Calibri" w:cs="Arial"/>
          <w:b/>
          <w:sz w:val="16"/>
          <w:szCs w:val="16"/>
        </w:rPr>
        <w:t>-GG-ESSALUD-20</w:t>
      </w:r>
      <w:r w:rsidR="00B400E1" w:rsidRPr="00972FA8">
        <w:rPr>
          <w:rFonts w:eastAsia="Calibri" w:cs="Arial"/>
          <w:b/>
          <w:sz w:val="16"/>
          <w:szCs w:val="16"/>
        </w:rPr>
        <w:t>20</w:t>
      </w:r>
      <w:r w:rsidR="000853F3" w:rsidRPr="00972FA8">
        <w:rPr>
          <w:rFonts w:eastAsia="Calibri" w:cs="Arial"/>
          <w:b/>
          <w:sz w:val="16"/>
          <w:szCs w:val="16"/>
        </w:rPr>
        <w:t xml:space="preserve">. </w:t>
      </w:r>
    </w:p>
    <w:p w14:paraId="5DB2F774" w14:textId="77777777" w:rsidR="00AD0090" w:rsidRPr="00972FA8" w:rsidRDefault="00AD0090" w:rsidP="000853F3">
      <w:pPr>
        <w:rPr>
          <w:rFonts w:eastAsia="Calibri" w:cs="Arial"/>
          <w:b/>
          <w:sz w:val="24"/>
          <w:szCs w:val="24"/>
        </w:rPr>
      </w:pPr>
    </w:p>
    <w:p w14:paraId="35CBFBDA" w14:textId="3C408A15" w:rsidR="00050AE7"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12FE0992" w14:textId="36C1D385" w:rsidR="00EF1108" w:rsidRDefault="00EF1108" w:rsidP="00EF1108">
      <w:pPr>
        <w:rPr>
          <w:lang w:val="es-MX"/>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693"/>
        <w:gridCol w:w="2268"/>
      </w:tblGrid>
      <w:tr w:rsidR="00EF1108" w:rsidRPr="009849CE" w14:paraId="1B10B763" w14:textId="77777777" w:rsidTr="00850E7E">
        <w:trPr>
          <w:trHeight w:val="365"/>
        </w:trPr>
        <w:tc>
          <w:tcPr>
            <w:tcW w:w="3402" w:type="dxa"/>
            <w:gridSpan w:val="2"/>
            <w:tcBorders>
              <w:bottom w:val="single" w:sz="4" w:space="0" w:color="auto"/>
            </w:tcBorders>
            <w:shd w:val="clear" w:color="auto" w:fill="BDD6EE"/>
            <w:vAlign w:val="center"/>
          </w:tcPr>
          <w:p w14:paraId="1357B1F2" w14:textId="77777777" w:rsidR="00EF1108" w:rsidRPr="009849CE" w:rsidRDefault="00EF1108" w:rsidP="005D620E">
            <w:pPr>
              <w:suppressAutoHyphens/>
              <w:jc w:val="center"/>
              <w:rPr>
                <w:rFonts w:cs="Arial"/>
                <w:b/>
                <w:sz w:val="18"/>
                <w:szCs w:val="18"/>
                <w:lang w:val="es-MX" w:eastAsia="es-PE"/>
              </w:rPr>
            </w:pPr>
            <w:r w:rsidRPr="009849CE">
              <w:rPr>
                <w:rFonts w:cs="Arial"/>
                <w:b/>
                <w:sz w:val="18"/>
                <w:szCs w:val="18"/>
                <w:lang w:val="es-MX" w:eastAsia="es-PE"/>
              </w:rPr>
              <w:t>ETAPAS DEL PROCESO</w:t>
            </w:r>
          </w:p>
        </w:tc>
        <w:tc>
          <w:tcPr>
            <w:tcW w:w="2693" w:type="dxa"/>
            <w:shd w:val="clear" w:color="auto" w:fill="BDD6EE"/>
            <w:vAlign w:val="center"/>
          </w:tcPr>
          <w:p w14:paraId="26525BB2" w14:textId="77777777" w:rsidR="00EF1108" w:rsidRPr="009849CE" w:rsidRDefault="00EF1108" w:rsidP="005D620E">
            <w:pPr>
              <w:suppressAutoHyphens/>
              <w:jc w:val="center"/>
              <w:rPr>
                <w:rFonts w:cs="Arial"/>
                <w:sz w:val="18"/>
                <w:szCs w:val="18"/>
                <w:lang w:val="es-MX" w:eastAsia="es-PE"/>
              </w:rPr>
            </w:pPr>
            <w:r w:rsidRPr="009849CE">
              <w:rPr>
                <w:rFonts w:cs="Arial"/>
                <w:b/>
                <w:sz w:val="18"/>
                <w:szCs w:val="18"/>
                <w:lang w:val="es-MX" w:eastAsia="es-PE"/>
              </w:rPr>
              <w:t>FECHA Y HORA</w:t>
            </w:r>
          </w:p>
        </w:tc>
        <w:tc>
          <w:tcPr>
            <w:tcW w:w="2268" w:type="dxa"/>
            <w:shd w:val="clear" w:color="auto" w:fill="BDD6EE"/>
            <w:vAlign w:val="center"/>
          </w:tcPr>
          <w:p w14:paraId="409479C8" w14:textId="77777777" w:rsidR="00EF1108" w:rsidRPr="009849CE" w:rsidRDefault="00EF1108" w:rsidP="005D620E">
            <w:pPr>
              <w:suppressAutoHyphens/>
              <w:jc w:val="center"/>
              <w:rPr>
                <w:rFonts w:cs="Arial"/>
                <w:b/>
                <w:sz w:val="18"/>
                <w:szCs w:val="18"/>
                <w:lang w:val="es-MX" w:eastAsia="es-PE"/>
              </w:rPr>
            </w:pPr>
            <w:r w:rsidRPr="009849CE">
              <w:rPr>
                <w:rFonts w:cs="Arial"/>
                <w:b/>
                <w:sz w:val="18"/>
                <w:szCs w:val="18"/>
                <w:lang w:val="es-MX" w:eastAsia="es-PE"/>
              </w:rPr>
              <w:t>ÁREA RESPONSABLE</w:t>
            </w:r>
          </w:p>
        </w:tc>
      </w:tr>
      <w:tr w:rsidR="00EF1108" w:rsidRPr="009849CE" w14:paraId="24628C7A" w14:textId="77777777" w:rsidTr="00850E7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B58209C"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2EE80419" w14:textId="77777777" w:rsidR="00EF1108" w:rsidRPr="009849CE" w:rsidRDefault="00EF1108" w:rsidP="005D620E">
            <w:pPr>
              <w:suppressAutoHyphens/>
              <w:jc w:val="both"/>
              <w:rPr>
                <w:rFonts w:cs="Arial"/>
                <w:sz w:val="20"/>
                <w:szCs w:val="18"/>
                <w:lang w:val="es-MX" w:eastAsia="es-PE"/>
              </w:rPr>
            </w:pPr>
            <w:r w:rsidRPr="009849CE">
              <w:rPr>
                <w:rFonts w:cs="Arial"/>
                <w:sz w:val="20"/>
                <w:szCs w:val="18"/>
                <w:lang w:val="es-MX" w:eastAsia="es-PE"/>
              </w:rPr>
              <w:t xml:space="preserve">Aprobación de Convocatoria </w:t>
            </w:r>
          </w:p>
        </w:tc>
        <w:tc>
          <w:tcPr>
            <w:tcW w:w="2693" w:type="dxa"/>
            <w:tcBorders>
              <w:left w:val="single" w:sz="4" w:space="0" w:color="auto"/>
            </w:tcBorders>
            <w:shd w:val="clear" w:color="auto" w:fill="auto"/>
            <w:vAlign w:val="center"/>
          </w:tcPr>
          <w:p w14:paraId="15F1FDA3" w14:textId="489C16B8" w:rsidR="00EF1108" w:rsidRPr="009849CE" w:rsidRDefault="00EF1108" w:rsidP="005D620E">
            <w:pPr>
              <w:suppressAutoHyphens/>
              <w:jc w:val="center"/>
              <w:rPr>
                <w:rFonts w:cs="Arial"/>
                <w:sz w:val="20"/>
                <w:szCs w:val="18"/>
                <w:lang w:val="es-MX" w:eastAsia="es-PE"/>
              </w:rPr>
            </w:pPr>
            <w:r w:rsidRPr="009849CE">
              <w:rPr>
                <w:rFonts w:cs="Arial"/>
                <w:sz w:val="20"/>
                <w:szCs w:val="18"/>
                <w:lang w:val="es-MX" w:eastAsia="es-PE"/>
              </w:rPr>
              <w:t>2</w:t>
            </w:r>
            <w:r w:rsidR="005A5EC4">
              <w:rPr>
                <w:rFonts w:cs="Arial"/>
                <w:sz w:val="20"/>
                <w:szCs w:val="18"/>
                <w:lang w:val="es-MX" w:eastAsia="es-PE"/>
              </w:rPr>
              <w:t>7</w:t>
            </w:r>
            <w:r w:rsidRPr="009849CE">
              <w:rPr>
                <w:rFonts w:cs="Arial"/>
                <w:sz w:val="20"/>
                <w:szCs w:val="18"/>
                <w:lang w:val="es-MX" w:eastAsia="es-PE"/>
              </w:rPr>
              <w:t xml:space="preserve"> de setiembre del 2022</w:t>
            </w:r>
          </w:p>
        </w:tc>
        <w:tc>
          <w:tcPr>
            <w:tcW w:w="2268" w:type="dxa"/>
            <w:shd w:val="clear" w:color="auto" w:fill="auto"/>
            <w:vAlign w:val="center"/>
          </w:tcPr>
          <w:p w14:paraId="7F9C25C9" w14:textId="50C88BCF"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SGGI - </w:t>
            </w:r>
            <w:r>
              <w:rPr>
                <w:rFonts w:cs="Arial"/>
                <w:sz w:val="18"/>
                <w:szCs w:val="18"/>
                <w:lang w:val="es-MX" w:eastAsia="es-PE"/>
              </w:rPr>
              <w:t>D</w:t>
            </w:r>
            <w:r w:rsidRPr="009849CE">
              <w:rPr>
                <w:rFonts w:cs="Arial"/>
                <w:sz w:val="18"/>
                <w:szCs w:val="18"/>
                <w:lang w:val="es-MX" w:eastAsia="es-PE"/>
              </w:rPr>
              <w:t>RRHH</w:t>
            </w:r>
          </w:p>
        </w:tc>
      </w:tr>
      <w:tr w:rsidR="00EF1108" w:rsidRPr="009849CE" w14:paraId="50EB1BD2" w14:textId="77777777" w:rsidTr="00850E7E">
        <w:trPr>
          <w:trHeight w:val="367"/>
        </w:trPr>
        <w:tc>
          <w:tcPr>
            <w:tcW w:w="425" w:type="dxa"/>
            <w:vAlign w:val="center"/>
          </w:tcPr>
          <w:p w14:paraId="73B3F2EB"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lastRenderedPageBreak/>
              <w:t>2</w:t>
            </w:r>
          </w:p>
        </w:tc>
        <w:tc>
          <w:tcPr>
            <w:tcW w:w="2977" w:type="dxa"/>
            <w:tcBorders>
              <w:bottom w:val="single" w:sz="4" w:space="0" w:color="auto"/>
            </w:tcBorders>
            <w:vAlign w:val="center"/>
          </w:tcPr>
          <w:p w14:paraId="597B0FF7" w14:textId="77777777" w:rsidR="00EF1108" w:rsidRPr="009849CE" w:rsidRDefault="00EF1108" w:rsidP="005D620E">
            <w:pPr>
              <w:suppressAutoHyphens/>
              <w:jc w:val="both"/>
              <w:rPr>
                <w:rFonts w:cs="Arial"/>
                <w:sz w:val="20"/>
                <w:szCs w:val="18"/>
                <w:lang w:val="es-MX" w:eastAsia="es-PE"/>
              </w:rPr>
            </w:pPr>
            <w:r w:rsidRPr="009849CE">
              <w:rPr>
                <w:rFonts w:eastAsia="Calibri" w:cs="Arial"/>
                <w:sz w:val="20"/>
              </w:rPr>
              <w:t xml:space="preserve">Publicación del Aviso de Convocatoria en el Portal Talento Perú-SERVIR </w:t>
            </w:r>
            <w:r w:rsidRPr="009849CE">
              <w:rPr>
                <w:rFonts w:eastAsia="Calibri" w:cs="Arial"/>
                <w:color w:val="000000"/>
                <w:sz w:val="20"/>
              </w:rPr>
              <w:t>y CONADIS.</w:t>
            </w:r>
          </w:p>
        </w:tc>
        <w:tc>
          <w:tcPr>
            <w:tcW w:w="2693" w:type="dxa"/>
            <w:vAlign w:val="center"/>
          </w:tcPr>
          <w:p w14:paraId="61205477" w14:textId="77777777" w:rsidR="00EF1108" w:rsidRPr="009849CE" w:rsidRDefault="00EF1108" w:rsidP="005D620E">
            <w:pPr>
              <w:suppressAutoHyphens/>
              <w:jc w:val="center"/>
              <w:rPr>
                <w:rFonts w:cs="Arial"/>
                <w:sz w:val="20"/>
                <w:szCs w:val="18"/>
                <w:lang w:val="es-MX" w:eastAsia="es-PE"/>
              </w:rPr>
            </w:pPr>
            <w:r w:rsidRPr="009849CE">
              <w:rPr>
                <w:rFonts w:eastAsia="Calibri" w:cs="Arial"/>
                <w:color w:val="000000"/>
                <w:sz w:val="20"/>
              </w:rPr>
              <w:t>10 días anteriores a la inscripción</w:t>
            </w:r>
          </w:p>
        </w:tc>
        <w:tc>
          <w:tcPr>
            <w:tcW w:w="2268" w:type="dxa"/>
            <w:vAlign w:val="center"/>
          </w:tcPr>
          <w:p w14:paraId="30553BFD"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SGGI - GCTIC</w:t>
            </w:r>
          </w:p>
        </w:tc>
      </w:tr>
      <w:tr w:rsidR="00EF1108" w:rsidRPr="009849CE" w14:paraId="500C9315" w14:textId="77777777" w:rsidTr="001E65FA">
        <w:trPr>
          <w:trHeight w:val="328"/>
        </w:trPr>
        <w:tc>
          <w:tcPr>
            <w:tcW w:w="8363" w:type="dxa"/>
            <w:gridSpan w:val="4"/>
            <w:tcBorders>
              <w:top w:val="single" w:sz="4" w:space="0" w:color="auto"/>
            </w:tcBorders>
            <w:shd w:val="clear" w:color="auto" w:fill="BDD6EE"/>
            <w:vAlign w:val="center"/>
          </w:tcPr>
          <w:p w14:paraId="669728FE" w14:textId="77777777" w:rsidR="00EF1108" w:rsidRPr="009849CE" w:rsidRDefault="00EF1108" w:rsidP="005D620E">
            <w:pPr>
              <w:suppressAutoHyphens/>
              <w:jc w:val="both"/>
              <w:rPr>
                <w:rFonts w:cs="Arial"/>
                <w:sz w:val="18"/>
                <w:szCs w:val="18"/>
                <w:lang w:val="es-MX" w:eastAsia="es-PE"/>
              </w:rPr>
            </w:pPr>
            <w:r w:rsidRPr="009849CE">
              <w:rPr>
                <w:rFonts w:cs="Arial"/>
                <w:b/>
                <w:sz w:val="18"/>
                <w:szCs w:val="18"/>
                <w:lang w:val="es-MX" w:eastAsia="es-PE"/>
              </w:rPr>
              <w:t>CONVOCATORIA E INSCRIPCIÓN</w:t>
            </w:r>
          </w:p>
        </w:tc>
      </w:tr>
      <w:tr w:rsidR="00EF1108" w:rsidRPr="009849CE" w14:paraId="7927E4AF" w14:textId="77777777" w:rsidTr="00850E7E">
        <w:trPr>
          <w:trHeight w:val="681"/>
        </w:trPr>
        <w:tc>
          <w:tcPr>
            <w:tcW w:w="425" w:type="dxa"/>
            <w:vAlign w:val="center"/>
          </w:tcPr>
          <w:p w14:paraId="0D735B4F"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3</w:t>
            </w:r>
          </w:p>
        </w:tc>
        <w:tc>
          <w:tcPr>
            <w:tcW w:w="2977" w:type="dxa"/>
            <w:tcBorders>
              <w:bottom w:val="single" w:sz="4" w:space="0" w:color="auto"/>
            </w:tcBorders>
            <w:vAlign w:val="center"/>
          </w:tcPr>
          <w:p w14:paraId="1D828E8A" w14:textId="77777777" w:rsidR="00EF1108" w:rsidRPr="009849CE" w:rsidRDefault="00EF1108" w:rsidP="005D620E">
            <w:pPr>
              <w:jc w:val="both"/>
              <w:rPr>
                <w:rFonts w:cs="Arial"/>
                <w:b/>
                <w:sz w:val="18"/>
                <w:szCs w:val="18"/>
              </w:rPr>
            </w:pPr>
            <w:r w:rsidRPr="009849CE">
              <w:rPr>
                <w:rFonts w:eastAsia="Calibri" w:cs="Arial"/>
                <w:sz w:val="20"/>
              </w:rPr>
              <w:t>Publicación del Aviso de Convocatoria en la página Web institucional</w:t>
            </w:r>
          </w:p>
        </w:tc>
        <w:tc>
          <w:tcPr>
            <w:tcW w:w="2693" w:type="dxa"/>
            <w:vAlign w:val="center"/>
          </w:tcPr>
          <w:p w14:paraId="34A2F763" w14:textId="207BBAD4" w:rsidR="00EF1108" w:rsidRPr="009849CE" w:rsidRDefault="00EF1108" w:rsidP="005D620E">
            <w:pPr>
              <w:jc w:val="center"/>
              <w:rPr>
                <w:rFonts w:cs="Arial"/>
                <w:sz w:val="18"/>
                <w:szCs w:val="18"/>
              </w:rPr>
            </w:pPr>
            <w:r w:rsidRPr="009849CE">
              <w:rPr>
                <w:rFonts w:eastAsia="Calibri" w:cs="Arial"/>
                <w:color w:val="000000"/>
                <w:sz w:val="20"/>
              </w:rPr>
              <w:t>A partir del 2</w:t>
            </w:r>
            <w:r w:rsidR="005A5EC4">
              <w:rPr>
                <w:rFonts w:eastAsia="Calibri" w:cs="Arial"/>
                <w:color w:val="000000"/>
                <w:sz w:val="20"/>
              </w:rPr>
              <w:t>8</w:t>
            </w:r>
            <w:r w:rsidRPr="009849CE">
              <w:rPr>
                <w:rFonts w:eastAsia="Calibri" w:cs="Arial"/>
                <w:color w:val="000000"/>
                <w:sz w:val="20"/>
              </w:rPr>
              <w:t xml:space="preserve"> de setiembre del 2022</w:t>
            </w:r>
          </w:p>
        </w:tc>
        <w:tc>
          <w:tcPr>
            <w:tcW w:w="2268" w:type="dxa"/>
            <w:vAlign w:val="center"/>
          </w:tcPr>
          <w:p w14:paraId="6AF94DBB" w14:textId="77777777" w:rsidR="00EF1108" w:rsidRPr="009849CE" w:rsidRDefault="00EF1108" w:rsidP="005D620E">
            <w:pPr>
              <w:suppressAutoHyphens/>
              <w:jc w:val="center"/>
              <w:rPr>
                <w:rFonts w:cs="Arial"/>
                <w:sz w:val="18"/>
                <w:szCs w:val="18"/>
                <w:lang w:val="en-US" w:eastAsia="es-PE"/>
              </w:rPr>
            </w:pPr>
            <w:r w:rsidRPr="009849CE">
              <w:rPr>
                <w:rFonts w:cs="Arial"/>
                <w:sz w:val="18"/>
                <w:szCs w:val="18"/>
                <w:lang w:val="es-MX" w:eastAsia="es-PE"/>
              </w:rPr>
              <w:t>SGGI - GCTIC</w:t>
            </w:r>
          </w:p>
        </w:tc>
      </w:tr>
      <w:tr w:rsidR="00EF1108" w:rsidRPr="009849CE" w14:paraId="56028B69" w14:textId="77777777" w:rsidTr="00850E7E">
        <w:trPr>
          <w:trHeight w:val="681"/>
        </w:trPr>
        <w:tc>
          <w:tcPr>
            <w:tcW w:w="425" w:type="dxa"/>
            <w:vAlign w:val="center"/>
          </w:tcPr>
          <w:p w14:paraId="0A7D0131"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4</w:t>
            </w:r>
          </w:p>
        </w:tc>
        <w:tc>
          <w:tcPr>
            <w:tcW w:w="2977" w:type="dxa"/>
            <w:tcBorders>
              <w:bottom w:val="single" w:sz="4" w:space="0" w:color="auto"/>
            </w:tcBorders>
            <w:vAlign w:val="center"/>
          </w:tcPr>
          <w:p w14:paraId="78A372C3" w14:textId="77777777" w:rsidR="00EF1108" w:rsidRPr="009849CE" w:rsidRDefault="00EF1108" w:rsidP="005D620E">
            <w:pPr>
              <w:rPr>
                <w:rFonts w:cs="Arial"/>
                <w:b/>
                <w:sz w:val="18"/>
                <w:szCs w:val="18"/>
              </w:rPr>
            </w:pPr>
            <w:r w:rsidRPr="009849CE">
              <w:rPr>
                <w:rFonts w:cs="Arial"/>
                <w:b/>
                <w:sz w:val="18"/>
                <w:szCs w:val="18"/>
              </w:rPr>
              <w:t>Inscripción por SISEP:</w:t>
            </w:r>
          </w:p>
          <w:p w14:paraId="3176AB5C" w14:textId="77777777" w:rsidR="00EF1108" w:rsidRPr="009849CE" w:rsidRDefault="00EF1108" w:rsidP="005D620E">
            <w:pPr>
              <w:rPr>
                <w:rFonts w:cs="Arial"/>
                <w:b/>
                <w:bCs/>
                <w:sz w:val="18"/>
                <w:szCs w:val="18"/>
                <w:lang w:eastAsia="es-PE"/>
              </w:rPr>
            </w:pPr>
            <w:r w:rsidRPr="009849CE">
              <w:rPr>
                <w:rFonts w:cs="Arial"/>
                <w:b/>
                <w:bCs/>
                <w:sz w:val="18"/>
                <w:szCs w:val="18"/>
                <w:lang w:eastAsia="es-PE"/>
              </w:rPr>
              <w:t>(</w:t>
            </w:r>
            <w:r w:rsidRPr="009849CE">
              <w:rPr>
                <w:rFonts w:cs="Arial"/>
                <w:b/>
                <w:bCs/>
                <w:color w:val="0000FF"/>
                <w:sz w:val="18"/>
                <w:szCs w:val="18"/>
                <w:u w:val="single"/>
                <w:lang w:eastAsia="es-PE"/>
              </w:rPr>
              <w:t>ww1.essalud.gob.pe/</w:t>
            </w:r>
            <w:proofErr w:type="spellStart"/>
            <w:r w:rsidRPr="009849CE">
              <w:rPr>
                <w:rFonts w:cs="Arial"/>
                <w:b/>
                <w:bCs/>
                <w:color w:val="0000FF"/>
                <w:sz w:val="18"/>
                <w:szCs w:val="18"/>
                <w:u w:val="single"/>
                <w:lang w:eastAsia="es-PE"/>
              </w:rPr>
              <w:t>sisep</w:t>
            </w:r>
            <w:proofErr w:type="spellEnd"/>
            <w:r w:rsidRPr="009849CE">
              <w:rPr>
                <w:rFonts w:cs="Arial"/>
                <w:b/>
                <w:bCs/>
                <w:color w:val="0000FF"/>
                <w:sz w:val="18"/>
                <w:szCs w:val="18"/>
                <w:u w:val="single"/>
                <w:lang w:eastAsia="es-PE"/>
              </w:rPr>
              <w:t>)</w:t>
            </w:r>
          </w:p>
        </w:tc>
        <w:tc>
          <w:tcPr>
            <w:tcW w:w="2693" w:type="dxa"/>
            <w:vAlign w:val="center"/>
          </w:tcPr>
          <w:p w14:paraId="3098C077" w14:textId="24B7CBD8" w:rsidR="00EF1108" w:rsidRPr="009849CE" w:rsidRDefault="00EF1108" w:rsidP="005D620E">
            <w:pPr>
              <w:jc w:val="center"/>
              <w:rPr>
                <w:rFonts w:cs="Arial"/>
                <w:b/>
                <w:bCs/>
                <w:sz w:val="18"/>
                <w:szCs w:val="18"/>
                <w:u w:val="single"/>
              </w:rPr>
            </w:pPr>
            <w:r w:rsidRPr="009849CE">
              <w:rPr>
                <w:rFonts w:cs="Arial"/>
                <w:b/>
                <w:bCs/>
                <w:sz w:val="18"/>
                <w:szCs w:val="18"/>
                <w:u w:val="single"/>
              </w:rPr>
              <w:t>Del 1</w:t>
            </w:r>
            <w:r w:rsidR="005A5EC4">
              <w:rPr>
                <w:rFonts w:cs="Arial"/>
                <w:b/>
                <w:bCs/>
                <w:sz w:val="18"/>
                <w:szCs w:val="18"/>
                <w:u w:val="single"/>
              </w:rPr>
              <w:t>3</w:t>
            </w:r>
            <w:r w:rsidRPr="009849CE">
              <w:rPr>
                <w:rFonts w:cs="Arial"/>
                <w:b/>
                <w:bCs/>
                <w:sz w:val="18"/>
                <w:szCs w:val="18"/>
                <w:u w:val="single"/>
              </w:rPr>
              <w:t xml:space="preserve"> al 1</w:t>
            </w:r>
            <w:r w:rsidR="005A5EC4">
              <w:rPr>
                <w:rFonts w:cs="Arial"/>
                <w:b/>
                <w:bCs/>
                <w:sz w:val="18"/>
                <w:szCs w:val="18"/>
                <w:u w:val="single"/>
              </w:rPr>
              <w:t>4</w:t>
            </w:r>
            <w:r w:rsidRPr="009849CE">
              <w:rPr>
                <w:rFonts w:cs="Arial"/>
                <w:b/>
                <w:bCs/>
                <w:sz w:val="18"/>
                <w:szCs w:val="18"/>
                <w:u w:val="single"/>
              </w:rPr>
              <w:t xml:space="preserve"> de octubre del 2022</w:t>
            </w:r>
          </w:p>
          <w:p w14:paraId="6F1C591D" w14:textId="77777777" w:rsidR="00EF1108" w:rsidRPr="009849CE" w:rsidRDefault="00EF1108" w:rsidP="005D620E">
            <w:pPr>
              <w:jc w:val="center"/>
              <w:rPr>
                <w:rFonts w:cs="Arial"/>
                <w:b/>
                <w:sz w:val="18"/>
                <w:szCs w:val="18"/>
                <w:u w:val="single"/>
                <w:lang w:val="es-MX" w:eastAsia="es-PE"/>
              </w:rPr>
            </w:pPr>
            <w:r w:rsidRPr="009849CE">
              <w:rPr>
                <w:rFonts w:cs="Arial"/>
                <w:b/>
                <w:bCs/>
                <w:sz w:val="18"/>
                <w:szCs w:val="18"/>
                <w:u w:val="single"/>
              </w:rPr>
              <w:t>(hasta las 15:00 horas</w:t>
            </w:r>
            <w:r w:rsidRPr="009849CE">
              <w:rPr>
                <w:rFonts w:cs="Arial"/>
                <w:b/>
                <w:sz w:val="18"/>
                <w:szCs w:val="18"/>
                <w:u w:val="single"/>
              </w:rPr>
              <w:t>)</w:t>
            </w:r>
          </w:p>
        </w:tc>
        <w:tc>
          <w:tcPr>
            <w:tcW w:w="2268" w:type="dxa"/>
            <w:vMerge w:val="restart"/>
            <w:vAlign w:val="center"/>
          </w:tcPr>
          <w:p w14:paraId="2D939D1B" w14:textId="77777777" w:rsidR="00EF1108" w:rsidRPr="009849CE" w:rsidRDefault="00EF1108" w:rsidP="005D620E">
            <w:pPr>
              <w:suppressAutoHyphens/>
              <w:jc w:val="center"/>
              <w:rPr>
                <w:rFonts w:cs="Arial"/>
                <w:sz w:val="18"/>
                <w:szCs w:val="18"/>
                <w:lang w:val="en-US" w:eastAsia="es-PE"/>
              </w:rPr>
            </w:pPr>
            <w:r w:rsidRPr="009849CE">
              <w:rPr>
                <w:rFonts w:cs="Arial"/>
                <w:sz w:val="18"/>
                <w:szCs w:val="18"/>
                <w:lang w:val="en-US" w:eastAsia="es-PE"/>
              </w:rPr>
              <w:t>SGGI - GCTIC -</w:t>
            </w:r>
          </w:p>
          <w:p w14:paraId="12FEDA1F" w14:textId="2D3DE20A" w:rsidR="00EF1108" w:rsidRPr="009849CE" w:rsidRDefault="00EF1108" w:rsidP="005D620E">
            <w:pPr>
              <w:suppressAutoHyphens/>
              <w:jc w:val="center"/>
              <w:rPr>
                <w:rFonts w:cs="Arial"/>
                <w:sz w:val="18"/>
                <w:szCs w:val="18"/>
                <w:lang w:val="en-US" w:eastAsia="es-PE"/>
              </w:rPr>
            </w:pPr>
            <w:r>
              <w:rPr>
                <w:rFonts w:cs="Arial"/>
                <w:sz w:val="18"/>
                <w:szCs w:val="18"/>
                <w:lang w:val="en-US" w:eastAsia="es-PE"/>
              </w:rPr>
              <w:t>D</w:t>
            </w:r>
            <w:r w:rsidRPr="009849CE">
              <w:rPr>
                <w:rFonts w:cs="Arial"/>
                <w:sz w:val="18"/>
                <w:szCs w:val="18"/>
                <w:lang w:val="en-US" w:eastAsia="es-PE"/>
              </w:rPr>
              <w:t xml:space="preserve">RRHH </w:t>
            </w:r>
          </w:p>
        </w:tc>
      </w:tr>
      <w:tr w:rsidR="00EF1108" w:rsidRPr="009849CE" w14:paraId="24AC9178" w14:textId="77777777" w:rsidTr="00850E7E">
        <w:trPr>
          <w:trHeight w:val="869"/>
        </w:trPr>
        <w:tc>
          <w:tcPr>
            <w:tcW w:w="425" w:type="dxa"/>
            <w:vAlign w:val="center"/>
          </w:tcPr>
          <w:p w14:paraId="3AAB252B"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5</w:t>
            </w:r>
          </w:p>
        </w:tc>
        <w:tc>
          <w:tcPr>
            <w:tcW w:w="2977" w:type="dxa"/>
            <w:tcBorders>
              <w:bottom w:val="single" w:sz="4" w:space="0" w:color="auto"/>
            </w:tcBorders>
            <w:vAlign w:val="center"/>
          </w:tcPr>
          <w:p w14:paraId="52BDBD49" w14:textId="77777777" w:rsidR="00EF1108" w:rsidRPr="009849CE" w:rsidRDefault="00EF1108" w:rsidP="005D620E">
            <w:pPr>
              <w:autoSpaceDE w:val="0"/>
              <w:autoSpaceDN w:val="0"/>
              <w:adjustRightInd w:val="0"/>
              <w:rPr>
                <w:rFonts w:cs="Arial"/>
                <w:b/>
                <w:sz w:val="18"/>
                <w:szCs w:val="18"/>
              </w:rPr>
            </w:pPr>
            <w:r w:rsidRPr="009849CE">
              <w:rPr>
                <w:rFonts w:cs="Arial"/>
                <w:b/>
                <w:sz w:val="18"/>
                <w:szCs w:val="18"/>
                <w:lang w:val="es-MX" w:eastAsia="es-PE"/>
              </w:rPr>
              <w:t xml:space="preserve">Resultado de Postulantes inscritos en el SISEP  </w:t>
            </w:r>
          </w:p>
        </w:tc>
        <w:tc>
          <w:tcPr>
            <w:tcW w:w="2693" w:type="dxa"/>
            <w:vAlign w:val="center"/>
          </w:tcPr>
          <w:p w14:paraId="54136B1E" w14:textId="2599E1B5" w:rsidR="00EF1108" w:rsidRPr="009849CE" w:rsidRDefault="00EF1108" w:rsidP="005D620E">
            <w:pPr>
              <w:jc w:val="center"/>
              <w:rPr>
                <w:rFonts w:cs="Arial"/>
                <w:sz w:val="18"/>
                <w:szCs w:val="18"/>
              </w:rPr>
            </w:pPr>
            <w:r w:rsidRPr="009849CE">
              <w:rPr>
                <w:rFonts w:cs="Arial"/>
                <w:sz w:val="18"/>
                <w:szCs w:val="18"/>
              </w:rPr>
              <w:t>1</w:t>
            </w:r>
            <w:r w:rsidR="005A5EC4">
              <w:rPr>
                <w:rFonts w:cs="Arial"/>
                <w:sz w:val="18"/>
                <w:szCs w:val="18"/>
              </w:rPr>
              <w:t>4</w:t>
            </w:r>
            <w:r w:rsidRPr="009849CE">
              <w:rPr>
                <w:rFonts w:cs="Arial"/>
                <w:sz w:val="18"/>
                <w:szCs w:val="18"/>
              </w:rPr>
              <w:t xml:space="preserve"> de octubre del 2022</w:t>
            </w:r>
          </w:p>
          <w:p w14:paraId="08013053" w14:textId="77777777" w:rsidR="00EF1108" w:rsidRPr="009849CE" w:rsidRDefault="00EF1108" w:rsidP="005D620E">
            <w:pPr>
              <w:jc w:val="center"/>
              <w:rPr>
                <w:rFonts w:cs="Arial"/>
                <w:sz w:val="18"/>
                <w:szCs w:val="18"/>
              </w:rPr>
            </w:pPr>
            <w:r w:rsidRPr="009849CE">
              <w:rPr>
                <w:rFonts w:cs="Arial"/>
                <w:sz w:val="18"/>
                <w:szCs w:val="18"/>
              </w:rPr>
              <w:t xml:space="preserve">(a partir de las 16:00 horas)  </w:t>
            </w:r>
          </w:p>
          <w:p w14:paraId="30A78C23" w14:textId="77777777" w:rsidR="00EF1108" w:rsidRPr="009849CE" w:rsidRDefault="00EF1108" w:rsidP="005D620E">
            <w:pPr>
              <w:jc w:val="center"/>
              <w:rPr>
                <w:rFonts w:cs="Arial"/>
                <w:sz w:val="18"/>
                <w:szCs w:val="18"/>
              </w:rPr>
            </w:pPr>
            <w:r w:rsidRPr="009849CE">
              <w:rPr>
                <w:rFonts w:cs="Arial"/>
                <w:sz w:val="18"/>
                <w:szCs w:val="18"/>
              </w:rPr>
              <w:t>a través de la página web institucional</w:t>
            </w:r>
          </w:p>
          <w:p w14:paraId="26B7E618" w14:textId="77777777" w:rsidR="00EF1108" w:rsidRPr="009849CE" w:rsidRDefault="007A60AE" w:rsidP="005D620E">
            <w:pPr>
              <w:jc w:val="center"/>
              <w:rPr>
                <w:rFonts w:cs="Arial"/>
                <w:b/>
                <w:bCs/>
                <w:sz w:val="18"/>
                <w:szCs w:val="18"/>
                <w:lang w:val="es-MX" w:eastAsia="es-PE"/>
              </w:rPr>
            </w:pPr>
            <w:hyperlink r:id="rId10" w:history="1">
              <w:r w:rsidR="00EF1108" w:rsidRPr="009849CE">
                <w:rPr>
                  <w:rFonts w:cs="Arial"/>
                  <w:b/>
                  <w:bCs/>
                  <w:color w:val="0000FF"/>
                  <w:sz w:val="18"/>
                  <w:szCs w:val="18"/>
                  <w:u w:val="single"/>
                  <w:lang w:eastAsia="es-PE"/>
                </w:rPr>
                <w:t>http://convocatorias.essalud.gob.pe/</w:t>
              </w:r>
            </w:hyperlink>
          </w:p>
        </w:tc>
        <w:tc>
          <w:tcPr>
            <w:tcW w:w="2268" w:type="dxa"/>
            <w:vMerge/>
            <w:vAlign w:val="center"/>
          </w:tcPr>
          <w:p w14:paraId="7802F637" w14:textId="77777777" w:rsidR="00EF1108" w:rsidRPr="009849CE" w:rsidRDefault="00EF1108" w:rsidP="005D620E">
            <w:pPr>
              <w:suppressAutoHyphens/>
              <w:jc w:val="center"/>
              <w:rPr>
                <w:rFonts w:cs="Arial"/>
                <w:sz w:val="18"/>
                <w:szCs w:val="18"/>
                <w:lang w:val="es-MX" w:eastAsia="es-PE"/>
              </w:rPr>
            </w:pPr>
          </w:p>
        </w:tc>
      </w:tr>
      <w:tr w:rsidR="00EF1108" w:rsidRPr="009849CE" w14:paraId="6965BA69" w14:textId="77777777" w:rsidTr="001E65FA">
        <w:trPr>
          <w:trHeight w:val="281"/>
        </w:trPr>
        <w:tc>
          <w:tcPr>
            <w:tcW w:w="8363" w:type="dxa"/>
            <w:gridSpan w:val="4"/>
            <w:shd w:val="clear" w:color="auto" w:fill="BDD6EE"/>
            <w:vAlign w:val="center"/>
          </w:tcPr>
          <w:p w14:paraId="0B557B3E" w14:textId="77777777" w:rsidR="00EF1108" w:rsidRPr="009849CE" w:rsidRDefault="00EF1108" w:rsidP="005D620E">
            <w:pPr>
              <w:suppressAutoHyphens/>
              <w:jc w:val="both"/>
              <w:rPr>
                <w:rFonts w:cs="Arial"/>
                <w:sz w:val="18"/>
                <w:szCs w:val="18"/>
                <w:lang w:val="es-MX" w:eastAsia="es-PE"/>
              </w:rPr>
            </w:pPr>
            <w:r w:rsidRPr="009849CE">
              <w:rPr>
                <w:rFonts w:cs="Arial"/>
                <w:b/>
                <w:sz w:val="18"/>
                <w:szCs w:val="18"/>
                <w:lang w:val="es-MX" w:eastAsia="es-PE"/>
              </w:rPr>
              <w:t>SELECCIÓN</w:t>
            </w:r>
          </w:p>
        </w:tc>
      </w:tr>
      <w:tr w:rsidR="00EF1108" w:rsidRPr="009849CE" w14:paraId="03D348E6" w14:textId="77777777" w:rsidTr="00850E7E">
        <w:trPr>
          <w:trHeight w:val="473"/>
        </w:trPr>
        <w:tc>
          <w:tcPr>
            <w:tcW w:w="425" w:type="dxa"/>
            <w:shd w:val="clear" w:color="auto" w:fill="auto"/>
            <w:vAlign w:val="center"/>
          </w:tcPr>
          <w:p w14:paraId="7EAD3385"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6</w:t>
            </w:r>
          </w:p>
        </w:tc>
        <w:tc>
          <w:tcPr>
            <w:tcW w:w="2977" w:type="dxa"/>
            <w:vAlign w:val="center"/>
          </w:tcPr>
          <w:p w14:paraId="559E6C4D" w14:textId="77777777" w:rsidR="00EF1108" w:rsidRPr="009849CE" w:rsidRDefault="00EF1108" w:rsidP="005D620E">
            <w:pPr>
              <w:suppressAutoHyphens/>
              <w:rPr>
                <w:rFonts w:cs="Arial"/>
                <w:b/>
                <w:sz w:val="18"/>
                <w:szCs w:val="18"/>
                <w:lang w:val="es-MX" w:eastAsia="es-PE"/>
              </w:rPr>
            </w:pPr>
            <w:r w:rsidRPr="009849CE">
              <w:rPr>
                <w:rFonts w:cs="Arial"/>
                <w:b/>
                <w:sz w:val="18"/>
                <w:szCs w:val="18"/>
                <w:lang w:val="es-MX" w:eastAsia="es-PE"/>
              </w:rPr>
              <w:t xml:space="preserve">Prueba de enlace      </w:t>
            </w:r>
            <w:proofErr w:type="gramStart"/>
            <w:r w:rsidRPr="009849CE">
              <w:rPr>
                <w:rFonts w:cs="Arial"/>
                <w:b/>
                <w:sz w:val="18"/>
                <w:szCs w:val="18"/>
                <w:lang w:val="es-MX" w:eastAsia="es-PE"/>
              </w:rPr>
              <w:t xml:space="preserve">   (</w:t>
            </w:r>
            <w:proofErr w:type="gramEnd"/>
            <w:r w:rsidRPr="009849CE">
              <w:rPr>
                <w:rFonts w:cs="Arial"/>
                <w:b/>
                <w:i/>
                <w:iCs/>
                <w:sz w:val="18"/>
                <w:szCs w:val="18"/>
                <w:lang w:val="es-MX" w:eastAsia="es-PE"/>
              </w:rPr>
              <w:t>Plataforma Virtual)</w:t>
            </w:r>
          </w:p>
        </w:tc>
        <w:tc>
          <w:tcPr>
            <w:tcW w:w="2693" w:type="dxa"/>
            <w:shd w:val="clear" w:color="auto" w:fill="auto"/>
            <w:vAlign w:val="center"/>
          </w:tcPr>
          <w:p w14:paraId="39ADB0E5" w14:textId="6634C668"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w:t>
            </w:r>
            <w:r w:rsidR="005A5EC4">
              <w:rPr>
                <w:rFonts w:cs="Arial"/>
                <w:sz w:val="18"/>
                <w:szCs w:val="18"/>
                <w:lang w:val="es-MX" w:eastAsia="es-PE"/>
              </w:rPr>
              <w:t>7</w:t>
            </w:r>
            <w:r w:rsidRPr="009849CE">
              <w:rPr>
                <w:rFonts w:cs="Arial"/>
                <w:sz w:val="18"/>
                <w:szCs w:val="18"/>
                <w:lang w:val="es-MX" w:eastAsia="es-PE"/>
              </w:rPr>
              <w:t xml:space="preserve"> de octubre del 2022</w:t>
            </w:r>
          </w:p>
          <w:p w14:paraId="576822BF"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las 08:00 horas</w:t>
            </w:r>
          </w:p>
        </w:tc>
        <w:tc>
          <w:tcPr>
            <w:tcW w:w="2268" w:type="dxa"/>
            <w:shd w:val="clear" w:color="auto" w:fill="auto"/>
            <w:vAlign w:val="center"/>
          </w:tcPr>
          <w:p w14:paraId="5109E642" w14:textId="636EE0F7" w:rsidR="00EF1108" w:rsidRPr="009849CE" w:rsidRDefault="00EF1108" w:rsidP="005D620E">
            <w:pPr>
              <w:suppressAutoHyphens/>
              <w:jc w:val="center"/>
              <w:rPr>
                <w:rFonts w:cs="Arial"/>
                <w:sz w:val="18"/>
                <w:szCs w:val="18"/>
                <w:lang w:val="es-MX" w:eastAsia="es-PE"/>
              </w:rPr>
            </w:pPr>
            <w:r>
              <w:rPr>
                <w:rFonts w:cs="Arial"/>
                <w:sz w:val="18"/>
                <w:szCs w:val="18"/>
                <w:lang w:val="es-MX" w:eastAsia="es-PE"/>
              </w:rPr>
              <w:t>D</w:t>
            </w:r>
            <w:r w:rsidRPr="009849CE">
              <w:rPr>
                <w:rFonts w:cs="Arial"/>
                <w:sz w:val="18"/>
                <w:szCs w:val="18"/>
                <w:lang w:val="es-MX" w:eastAsia="es-PE"/>
              </w:rPr>
              <w:t xml:space="preserve">RRHH </w:t>
            </w:r>
          </w:p>
        </w:tc>
      </w:tr>
      <w:tr w:rsidR="00EF1108" w:rsidRPr="009849CE" w14:paraId="687AF9A1" w14:textId="77777777" w:rsidTr="00850E7E">
        <w:trPr>
          <w:trHeight w:val="473"/>
        </w:trPr>
        <w:tc>
          <w:tcPr>
            <w:tcW w:w="425" w:type="dxa"/>
            <w:shd w:val="clear" w:color="auto" w:fill="auto"/>
            <w:vAlign w:val="center"/>
          </w:tcPr>
          <w:p w14:paraId="5BA047A4"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7</w:t>
            </w:r>
          </w:p>
        </w:tc>
        <w:tc>
          <w:tcPr>
            <w:tcW w:w="2977" w:type="dxa"/>
            <w:vAlign w:val="center"/>
          </w:tcPr>
          <w:p w14:paraId="2EE93F3D" w14:textId="77777777" w:rsidR="00EF1108" w:rsidRPr="009849CE" w:rsidRDefault="00EF1108" w:rsidP="005D620E">
            <w:pPr>
              <w:suppressAutoHyphens/>
              <w:jc w:val="both"/>
              <w:rPr>
                <w:rFonts w:cs="Arial"/>
                <w:b/>
                <w:sz w:val="18"/>
                <w:szCs w:val="18"/>
                <w:lang w:val="es-MX" w:eastAsia="es-PE"/>
              </w:rPr>
            </w:pPr>
            <w:r w:rsidRPr="009849CE">
              <w:rPr>
                <w:rFonts w:cs="Arial"/>
                <w:b/>
                <w:sz w:val="18"/>
                <w:szCs w:val="18"/>
                <w:lang w:val="es-MX" w:eastAsia="es-PE"/>
              </w:rPr>
              <w:t xml:space="preserve">Evaluación de conocimientos </w:t>
            </w:r>
            <w:r w:rsidRPr="009849CE">
              <w:rPr>
                <w:rFonts w:cs="Arial"/>
                <w:b/>
                <w:i/>
                <w:iCs/>
                <w:sz w:val="18"/>
                <w:szCs w:val="18"/>
                <w:lang w:val="es-MX" w:eastAsia="es-PE"/>
              </w:rPr>
              <w:t>(Plataforma Virtual)</w:t>
            </w:r>
          </w:p>
        </w:tc>
        <w:tc>
          <w:tcPr>
            <w:tcW w:w="2693" w:type="dxa"/>
            <w:shd w:val="clear" w:color="auto" w:fill="auto"/>
            <w:vAlign w:val="center"/>
          </w:tcPr>
          <w:p w14:paraId="452BC6C6" w14:textId="219DF43D"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w:t>
            </w:r>
            <w:r w:rsidR="005A5EC4">
              <w:rPr>
                <w:rFonts w:cs="Arial"/>
                <w:sz w:val="18"/>
                <w:szCs w:val="18"/>
                <w:lang w:val="es-MX" w:eastAsia="es-PE"/>
              </w:rPr>
              <w:t>7</w:t>
            </w:r>
            <w:r w:rsidRPr="009849CE">
              <w:rPr>
                <w:rFonts w:cs="Arial"/>
                <w:sz w:val="18"/>
                <w:szCs w:val="18"/>
                <w:lang w:val="es-MX" w:eastAsia="es-PE"/>
              </w:rPr>
              <w:t xml:space="preserve"> de octubre del 2022</w:t>
            </w:r>
          </w:p>
          <w:p w14:paraId="3B757BF0"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a las 09:00 horas </w:t>
            </w:r>
          </w:p>
        </w:tc>
        <w:tc>
          <w:tcPr>
            <w:tcW w:w="2268" w:type="dxa"/>
            <w:shd w:val="clear" w:color="auto" w:fill="auto"/>
            <w:vAlign w:val="center"/>
          </w:tcPr>
          <w:p w14:paraId="25207025" w14:textId="71EEAB06" w:rsidR="00EF1108" w:rsidRPr="009849CE" w:rsidRDefault="00EF1108" w:rsidP="005D620E">
            <w:pPr>
              <w:suppressAutoHyphens/>
              <w:jc w:val="center"/>
              <w:rPr>
                <w:rFonts w:cs="Arial"/>
                <w:sz w:val="18"/>
                <w:szCs w:val="18"/>
                <w:lang w:val="es-MX" w:eastAsia="es-PE"/>
              </w:rPr>
            </w:pPr>
            <w:r>
              <w:rPr>
                <w:rFonts w:cs="Arial"/>
                <w:sz w:val="18"/>
                <w:szCs w:val="18"/>
                <w:lang w:val="es-MX" w:eastAsia="es-PE"/>
              </w:rPr>
              <w:t>D</w:t>
            </w:r>
            <w:r w:rsidRPr="009849CE">
              <w:rPr>
                <w:rFonts w:cs="Arial"/>
                <w:sz w:val="18"/>
                <w:szCs w:val="18"/>
                <w:lang w:val="es-MX" w:eastAsia="es-PE"/>
              </w:rPr>
              <w:t>RRHH</w:t>
            </w:r>
          </w:p>
        </w:tc>
      </w:tr>
      <w:tr w:rsidR="00EF1108" w:rsidRPr="009849CE" w14:paraId="6204C38E" w14:textId="77777777" w:rsidTr="00850E7E">
        <w:trPr>
          <w:trHeight w:val="473"/>
        </w:trPr>
        <w:tc>
          <w:tcPr>
            <w:tcW w:w="425" w:type="dxa"/>
            <w:shd w:val="clear" w:color="auto" w:fill="auto"/>
            <w:vAlign w:val="center"/>
          </w:tcPr>
          <w:p w14:paraId="50C78C8C"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8</w:t>
            </w:r>
          </w:p>
        </w:tc>
        <w:tc>
          <w:tcPr>
            <w:tcW w:w="2977" w:type="dxa"/>
            <w:vAlign w:val="center"/>
          </w:tcPr>
          <w:p w14:paraId="1267C8C1" w14:textId="77777777" w:rsidR="00EF1108" w:rsidRPr="009849CE" w:rsidRDefault="00EF1108" w:rsidP="005D620E">
            <w:pPr>
              <w:suppressAutoHyphens/>
              <w:jc w:val="both"/>
              <w:rPr>
                <w:rFonts w:cs="Arial"/>
                <w:b/>
                <w:sz w:val="18"/>
                <w:szCs w:val="18"/>
                <w:lang w:val="es-MX" w:eastAsia="es-PE"/>
              </w:rPr>
            </w:pPr>
            <w:r w:rsidRPr="009849CE">
              <w:rPr>
                <w:rFonts w:cs="Arial"/>
                <w:sz w:val="18"/>
                <w:szCs w:val="18"/>
                <w:lang w:val="es-MX" w:eastAsia="es-PE"/>
              </w:rPr>
              <w:t>Publicación de resultados de la Evaluación de Conocimientos</w:t>
            </w:r>
          </w:p>
        </w:tc>
        <w:tc>
          <w:tcPr>
            <w:tcW w:w="2693" w:type="dxa"/>
            <w:shd w:val="clear" w:color="auto" w:fill="auto"/>
            <w:vAlign w:val="center"/>
          </w:tcPr>
          <w:p w14:paraId="328D4B30" w14:textId="7B944A6C"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w:t>
            </w:r>
            <w:r w:rsidR="001F6B69">
              <w:rPr>
                <w:rFonts w:cs="Arial"/>
                <w:sz w:val="18"/>
                <w:szCs w:val="18"/>
                <w:lang w:val="es-MX" w:eastAsia="es-PE"/>
              </w:rPr>
              <w:t>7</w:t>
            </w:r>
            <w:r w:rsidRPr="009849CE">
              <w:rPr>
                <w:rFonts w:cs="Arial"/>
                <w:sz w:val="18"/>
                <w:szCs w:val="18"/>
                <w:lang w:val="es-MX" w:eastAsia="es-PE"/>
              </w:rPr>
              <w:t xml:space="preserve"> de octubre del 2022 </w:t>
            </w:r>
          </w:p>
          <w:p w14:paraId="718A3751"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a partir de las 16:00 horas </w:t>
            </w:r>
          </w:p>
          <w:p w14:paraId="5E79182F"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través de la página web institucional</w:t>
            </w:r>
            <w:r w:rsidRPr="009849CE">
              <w:rPr>
                <w:rFonts w:cs="Arial"/>
                <w:color w:val="0000FF"/>
                <w:sz w:val="18"/>
                <w:szCs w:val="18"/>
                <w:u w:val="single"/>
                <w:lang w:eastAsia="es-PE"/>
              </w:rPr>
              <w:t xml:space="preserve"> </w:t>
            </w:r>
            <w:hyperlink r:id="rId11" w:history="1">
              <w:r w:rsidRPr="009849CE">
                <w:rPr>
                  <w:rFonts w:cs="Arial"/>
                  <w:b/>
                  <w:bCs/>
                  <w:color w:val="3333FF"/>
                  <w:sz w:val="18"/>
                  <w:szCs w:val="18"/>
                  <w:u w:val="single"/>
                  <w:lang w:eastAsia="es-PE"/>
                </w:rPr>
                <w:t>http://convocatorias.essalud.gob.pe/</w:t>
              </w:r>
            </w:hyperlink>
          </w:p>
        </w:tc>
        <w:tc>
          <w:tcPr>
            <w:tcW w:w="2268" w:type="dxa"/>
            <w:shd w:val="clear" w:color="auto" w:fill="auto"/>
            <w:vAlign w:val="center"/>
          </w:tcPr>
          <w:p w14:paraId="66A1A35B" w14:textId="3DAFE9C2"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SGGI - GCTIC - </w:t>
            </w:r>
            <w:r>
              <w:rPr>
                <w:rFonts w:cs="Arial"/>
                <w:sz w:val="18"/>
                <w:szCs w:val="18"/>
                <w:lang w:val="es-MX" w:eastAsia="es-PE"/>
              </w:rPr>
              <w:t>D</w:t>
            </w:r>
            <w:r w:rsidRPr="009849CE">
              <w:rPr>
                <w:rFonts w:cs="Arial"/>
                <w:sz w:val="18"/>
                <w:szCs w:val="18"/>
                <w:lang w:val="es-MX" w:eastAsia="es-PE"/>
              </w:rPr>
              <w:t>RRHH</w:t>
            </w:r>
          </w:p>
        </w:tc>
      </w:tr>
      <w:tr w:rsidR="00EF1108" w:rsidRPr="009849CE" w14:paraId="58E847E1" w14:textId="77777777" w:rsidTr="00850E7E">
        <w:trPr>
          <w:trHeight w:val="473"/>
        </w:trPr>
        <w:tc>
          <w:tcPr>
            <w:tcW w:w="425" w:type="dxa"/>
            <w:shd w:val="clear" w:color="auto" w:fill="auto"/>
            <w:vAlign w:val="center"/>
          </w:tcPr>
          <w:p w14:paraId="6BCF1532"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9</w:t>
            </w:r>
          </w:p>
        </w:tc>
        <w:tc>
          <w:tcPr>
            <w:tcW w:w="2977" w:type="dxa"/>
            <w:vAlign w:val="center"/>
          </w:tcPr>
          <w:p w14:paraId="026D0D9D" w14:textId="77777777" w:rsidR="00EF1108" w:rsidRPr="009849CE" w:rsidRDefault="00EF1108" w:rsidP="005D620E">
            <w:pPr>
              <w:autoSpaceDE w:val="0"/>
              <w:autoSpaceDN w:val="0"/>
              <w:adjustRightInd w:val="0"/>
              <w:rPr>
                <w:rFonts w:cs="Arial"/>
                <w:b/>
                <w:sz w:val="18"/>
                <w:szCs w:val="18"/>
                <w:lang w:val="es-MX" w:eastAsia="es-PE"/>
              </w:rPr>
            </w:pPr>
            <w:r w:rsidRPr="009849CE">
              <w:rPr>
                <w:rFonts w:cs="Arial"/>
                <w:b/>
                <w:sz w:val="18"/>
                <w:szCs w:val="18"/>
                <w:lang w:val="es-MX" w:eastAsia="es-PE"/>
              </w:rPr>
              <w:t>Presentación de documentos digitalizados:</w:t>
            </w:r>
          </w:p>
          <w:p w14:paraId="2CAFE99F" w14:textId="77777777" w:rsidR="00EF1108" w:rsidRPr="009849CE" w:rsidRDefault="00EF1108" w:rsidP="005D620E">
            <w:pPr>
              <w:suppressAutoHyphens/>
              <w:jc w:val="both"/>
              <w:rPr>
                <w:rFonts w:cs="Arial"/>
                <w:b/>
                <w:sz w:val="18"/>
                <w:szCs w:val="18"/>
                <w:lang w:val="es-MX" w:eastAsia="es-PE"/>
              </w:rPr>
            </w:pPr>
            <w:r w:rsidRPr="009849CE">
              <w:rPr>
                <w:rFonts w:cs="Arial"/>
                <w:sz w:val="18"/>
                <w:szCs w:val="18"/>
                <w:lang w:val="es-MX" w:eastAsia="es-PE"/>
              </w:rPr>
              <w:t xml:space="preserve">Presentación de Formatos </w:t>
            </w:r>
            <w:proofErr w:type="spellStart"/>
            <w:r w:rsidRPr="009849CE">
              <w:rPr>
                <w:rFonts w:cs="Arial"/>
                <w:sz w:val="18"/>
                <w:szCs w:val="18"/>
                <w:lang w:val="es-MX" w:eastAsia="es-PE"/>
              </w:rPr>
              <w:t>N°</w:t>
            </w:r>
            <w:proofErr w:type="spellEnd"/>
            <w:r w:rsidRPr="009849CE">
              <w:rPr>
                <w:rFonts w:cs="Arial"/>
                <w:sz w:val="18"/>
                <w:szCs w:val="18"/>
                <w:lang w:val="es-MX" w:eastAsia="es-PE"/>
              </w:rPr>
              <w:t xml:space="preserve"> 01, 02, 03, 04 de corresponder y 05 (registrados vía SISEP) y el CV descriptivo y documentado, a la plataforma virtual.</w:t>
            </w:r>
          </w:p>
        </w:tc>
        <w:tc>
          <w:tcPr>
            <w:tcW w:w="2693" w:type="dxa"/>
            <w:shd w:val="clear" w:color="auto" w:fill="auto"/>
            <w:vAlign w:val="center"/>
          </w:tcPr>
          <w:p w14:paraId="73A24B55" w14:textId="346B7FE5" w:rsidR="00EF1108" w:rsidRPr="009849CE" w:rsidRDefault="00EF1108" w:rsidP="005D620E">
            <w:pPr>
              <w:jc w:val="center"/>
              <w:rPr>
                <w:rFonts w:cs="Arial"/>
                <w:sz w:val="18"/>
                <w:szCs w:val="18"/>
              </w:rPr>
            </w:pPr>
            <w:r w:rsidRPr="009849CE">
              <w:rPr>
                <w:rFonts w:cs="Arial"/>
                <w:sz w:val="18"/>
                <w:szCs w:val="18"/>
              </w:rPr>
              <w:t>18 de octubre del 2022</w:t>
            </w:r>
          </w:p>
          <w:p w14:paraId="3430F32A" w14:textId="630CA6B5" w:rsidR="00EF1108" w:rsidRPr="009849CE" w:rsidRDefault="00EF1108" w:rsidP="005D620E">
            <w:pPr>
              <w:suppressAutoHyphens/>
              <w:jc w:val="center"/>
              <w:rPr>
                <w:rFonts w:cs="Arial"/>
                <w:b/>
                <w:sz w:val="18"/>
                <w:szCs w:val="18"/>
                <w:u w:val="single"/>
              </w:rPr>
            </w:pPr>
            <w:r w:rsidRPr="009849CE">
              <w:rPr>
                <w:rFonts w:cs="Arial"/>
                <w:b/>
                <w:sz w:val="18"/>
                <w:szCs w:val="18"/>
                <w:u w:val="single"/>
              </w:rPr>
              <w:t xml:space="preserve">(hasta las </w:t>
            </w:r>
            <w:r w:rsidR="009828FE">
              <w:rPr>
                <w:rFonts w:cs="Arial"/>
                <w:b/>
                <w:sz w:val="18"/>
                <w:szCs w:val="18"/>
                <w:u w:val="single"/>
              </w:rPr>
              <w:t>11</w:t>
            </w:r>
            <w:r w:rsidRPr="009849CE">
              <w:rPr>
                <w:rFonts w:cs="Arial"/>
                <w:b/>
                <w:sz w:val="18"/>
                <w:szCs w:val="18"/>
                <w:u w:val="single"/>
              </w:rPr>
              <w:t>:</w:t>
            </w:r>
            <w:r w:rsidR="009828FE">
              <w:rPr>
                <w:rFonts w:cs="Arial"/>
                <w:b/>
                <w:sz w:val="18"/>
                <w:szCs w:val="18"/>
                <w:u w:val="single"/>
              </w:rPr>
              <w:t>59pm</w:t>
            </w:r>
            <w:r w:rsidRPr="009849CE">
              <w:rPr>
                <w:rFonts w:cs="Arial"/>
                <w:b/>
                <w:sz w:val="18"/>
                <w:szCs w:val="18"/>
                <w:u w:val="single"/>
              </w:rPr>
              <w:t xml:space="preserve"> horas) </w:t>
            </w:r>
          </w:p>
          <w:p w14:paraId="54ED72B1" w14:textId="77777777" w:rsidR="00EF1108" w:rsidRPr="009849CE" w:rsidRDefault="00EF1108" w:rsidP="005D620E">
            <w:pPr>
              <w:suppressAutoHyphens/>
              <w:jc w:val="center"/>
              <w:rPr>
                <w:rFonts w:cs="Arial"/>
                <w:b/>
                <w:bCs/>
                <w:sz w:val="18"/>
                <w:szCs w:val="18"/>
                <w:u w:val="single"/>
                <w:lang w:eastAsia="es-PE"/>
              </w:rPr>
            </w:pPr>
          </w:p>
        </w:tc>
        <w:tc>
          <w:tcPr>
            <w:tcW w:w="2268" w:type="dxa"/>
            <w:shd w:val="clear" w:color="auto" w:fill="auto"/>
            <w:vAlign w:val="center"/>
          </w:tcPr>
          <w:p w14:paraId="3455C160" w14:textId="586497C0" w:rsidR="00EF1108" w:rsidRPr="009849CE" w:rsidRDefault="00EF1108" w:rsidP="005D620E">
            <w:pPr>
              <w:suppressAutoHyphens/>
              <w:jc w:val="center"/>
              <w:rPr>
                <w:rFonts w:cs="Arial"/>
                <w:sz w:val="18"/>
                <w:szCs w:val="18"/>
                <w:lang w:val="es-MX" w:eastAsia="es-PE"/>
              </w:rPr>
            </w:pPr>
            <w:r>
              <w:rPr>
                <w:rFonts w:cs="Arial"/>
                <w:sz w:val="18"/>
                <w:szCs w:val="18"/>
                <w:lang w:val="es-MX" w:eastAsia="es-PE"/>
              </w:rPr>
              <w:t>D</w:t>
            </w:r>
            <w:r w:rsidRPr="009849CE">
              <w:rPr>
                <w:rFonts w:cs="Arial"/>
                <w:sz w:val="18"/>
                <w:szCs w:val="18"/>
                <w:lang w:val="es-MX" w:eastAsia="es-PE"/>
              </w:rPr>
              <w:t>RRHH</w:t>
            </w:r>
          </w:p>
        </w:tc>
      </w:tr>
      <w:tr w:rsidR="00EF1108" w:rsidRPr="009849CE" w14:paraId="2630D65C" w14:textId="77777777" w:rsidTr="00850E7E">
        <w:trPr>
          <w:trHeight w:val="473"/>
        </w:trPr>
        <w:tc>
          <w:tcPr>
            <w:tcW w:w="425" w:type="dxa"/>
            <w:shd w:val="clear" w:color="auto" w:fill="auto"/>
            <w:vAlign w:val="center"/>
          </w:tcPr>
          <w:p w14:paraId="621A71EE"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10</w:t>
            </w:r>
          </w:p>
        </w:tc>
        <w:tc>
          <w:tcPr>
            <w:tcW w:w="2977" w:type="dxa"/>
            <w:vAlign w:val="center"/>
          </w:tcPr>
          <w:p w14:paraId="2B91A695" w14:textId="77777777" w:rsidR="00EF1108" w:rsidRPr="009849CE" w:rsidRDefault="00EF1108" w:rsidP="005D620E">
            <w:pPr>
              <w:suppressAutoHyphens/>
              <w:jc w:val="both"/>
              <w:rPr>
                <w:rFonts w:cs="Arial"/>
                <w:sz w:val="18"/>
                <w:szCs w:val="18"/>
                <w:lang w:val="es-MX" w:eastAsia="es-PE"/>
              </w:rPr>
            </w:pPr>
            <w:r w:rsidRPr="009849CE">
              <w:rPr>
                <w:rFonts w:cs="Arial"/>
                <w:b/>
                <w:sz w:val="18"/>
                <w:szCs w:val="18"/>
                <w:lang w:val="es-MX" w:eastAsia="es-PE"/>
              </w:rPr>
              <w:t>Evaluación Curricular</w:t>
            </w:r>
            <w:r w:rsidRPr="009849CE">
              <w:rPr>
                <w:rFonts w:cs="Arial"/>
                <w:sz w:val="18"/>
                <w:szCs w:val="18"/>
                <w:lang w:val="es-MX" w:eastAsia="es-PE"/>
              </w:rPr>
              <w:t xml:space="preserve">  </w:t>
            </w:r>
          </w:p>
          <w:p w14:paraId="0DB063EB" w14:textId="77777777" w:rsidR="00EF1108" w:rsidRPr="009849CE" w:rsidRDefault="00EF1108" w:rsidP="005D620E">
            <w:pPr>
              <w:suppressAutoHyphens/>
              <w:jc w:val="both"/>
              <w:rPr>
                <w:rFonts w:cs="Arial"/>
                <w:sz w:val="18"/>
                <w:szCs w:val="18"/>
                <w:lang w:val="es-MX" w:eastAsia="es-PE"/>
              </w:rPr>
            </w:pPr>
            <w:r w:rsidRPr="009849CE">
              <w:rPr>
                <w:rFonts w:cs="Arial"/>
                <w:sz w:val="18"/>
                <w:szCs w:val="18"/>
                <w:lang w:val="es-MX" w:eastAsia="es-PE"/>
              </w:rPr>
              <w:t>(C.V descriptivo, documentado y formatos requeridos)</w:t>
            </w:r>
          </w:p>
        </w:tc>
        <w:tc>
          <w:tcPr>
            <w:tcW w:w="2693" w:type="dxa"/>
            <w:shd w:val="clear" w:color="auto" w:fill="auto"/>
            <w:vAlign w:val="center"/>
          </w:tcPr>
          <w:p w14:paraId="42F5F448"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partir 19 de octubre del 2022</w:t>
            </w:r>
          </w:p>
        </w:tc>
        <w:tc>
          <w:tcPr>
            <w:tcW w:w="2268" w:type="dxa"/>
            <w:shd w:val="clear" w:color="auto" w:fill="auto"/>
            <w:vAlign w:val="center"/>
          </w:tcPr>
          <w:p w14:paraId="70A933B0" w14:textId="7C966A66" w:rsidR="00EF1108" w:rsidRPr="009849CE" w:rsidRDefault="00EF1108" w:rsidP="005D620E">
            <w:pPr>
              <w:suppressAutoHyphens/>
              <w:jc w:val="center"/>
              <w:rPr>
                <w:rFonts w:cs="Arial"/>
                <w:sz w:val="18"/>
                <w:szCs w:val="18"/>
                <w:lang w:val="es-MX" w:eastAsia="es-PE"/>
              </w:rPr>
            </w:pPr>
            <w:r>
              <w:rPr>
                <w:rFonts w:cs="Arial"/>
                <w:sz w:val="18"/>
                <w:szCs w:val="18"/>
                <w:lang w:val="es-MX" w:eastAsia="es-PE"/>
              </w:rPr>
              <w:t>D</w:t>
            </w:r>
            <w:r w:rsidRPr="009849CE">
              <w:rPr>
                <w:rFonts w:cs="Arial"/>
                <w:sz w:val="18"/>
                <w:szCs w:val="18"/>
                <w:lang w:val="es-MX" w:eastAsia="es-PE"/>
              </w:rPr>
              <w:t>RRHH</w:t>
            </w:r>
          </w:p>
        </w:tc>
      </w:tr>
      <w:tr w:rsidR="00EF1108" w:rsidRPr="009849CE" w14:paraId="671D1C59" w14:textId="77777777" w:rsidTr="00850E7E">
        <w:trPr>
          <w:trHeight w:val="473"/>
        </w:trPr>
        <w:tc>
          <w:tcPr>
            <w:tcW w:w="425" w:type="dxa"/>
            <w:shd w:val="clear" w:color="auto" w:fill="auto"/>
            <w:vAlign w:val="center"/>
          </w:tcPr>
          <w:p w14:paraId="3A9C3ECB" w14:textId="77777777" w:rsidR="00EF1108" w:rsidRPr="009849CE" w:rsidRDefault="00EF1108" w:rsidP="005D620E">
            <w:pPr>
              <w:suppressAutoHyphens/>
              <w:rPr>
                <w:rFonts w:cs="Arial"/>
                <w:sz w:val="18"/>
                <w:szCs w:val="18"/>
                <w:lang w:val="es-MX" w:eastAsia="es-PE"/>
              </w:rPr>
            </w:pPr>
            <w:r w:rsidRPr="009849CE">
              <w:rPr>
                <w:rFonts w:cs="Arial"/>
                <w:sz w:val="18"/>
                <w:szCs w:val="18"/>
                <w:lang w:val="es-MX" w:eastAsia="es-PE"/>
              </w:rPr>
              <w:t>11</w:t>
            </w:r>
          </w:p>
        </w:tc>
        <w:tc>
          <w:tcPr>
            <w:tcW w:w="2977" w:type="dxa"/>
            <w:vAlign w:val="center"/>
          </w:tcPr>
          <w:p w14:paraId="1721D481" w14:textId="77777777" w:rsidR="00EF1108" w:rsidRPr="009849CE" w:rsidRDefault="00EF1108" w:rsidP="005D620E">
            <w:pPr>
              <w:suppressAutoHyphens/>
              <w:jc w:val="both"/>
              <w:rPr>
                <w:rFonts w:cs="Arial"/>
                <w:sz w:val="18"/>
                <w:szCs w:val="18"/>
                <w:lang w:val="es-MX" w:eastAsia="es-PE"/>
              </w:rPr>
            </w:pPr>
            <w:r w:rsidRPr="009849CE">
              <w:rPr>
                <w:rFonts w:cs="Arial"/>
                <w:sz w:val="18"/>
                <w:szCs w:val="18"/>
                <w:lang w:val="es-MX" w:eastAsia="es-PE"/>
              </w:rPr>
              <w:t>Publicación de Resultados de Evaluación Curricular</w:t>
            </w:r>
          </w:p>
        </w:tc>
        <w:tc>
          <w:tcPr>
            <w:tcW w:w="2693" w:type="dxa"/>
            <w:shd w:val="clear" w:color="auto" w:fill="auto"/>
            <w:vAlign w:val="center"/>
          </w:tcPr>
          <w:p w14:paraId="07E21BC7"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21 de octubre del 2022</w:t>
            </w:r>
          </w:p>
          <w:p w14:paraId="08505CA4"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partir de las 16:00 horas</w:t>
            </w:r>
          </w:p>
          <w:p w14:paraId="0DFEADAA" w14:textId="77777777" w:rsidR="00EF1108" w:rsidRPr="009849CE" w:rsidRDefault="00EF1108" w:rsidP="005D620E">
            <w:pPr>
              <w:suppressAutoHyphens/>
              <w:jc w:val="center"/>
              <w:rPr>
                <w:rFonts w:cs="Arial"/>
                <w:b/>
                <w:bCs/>
                <w:color w:val="0000FF"/>
                <w:sz w:val="18"/>
                <w:szCs w:val="18"/>
                <w:u w:val="single"/>
                <w:lang w:eastAsia="es-PE"/>
              </w:rPr>
            </w:pPr>
            <w:r w:rsidRPr="009849CE">
              <w:rPr>
                <w:rFonts w:cs="Arial"/>
                <w:sz w:val="18"/>
                <w:szCs w:val="18"/>
                <w:lang w:val="es-MX" w:eastAsia="es-PE"/>
              </w:rPr>
              <w:t>a través de la página web institucional</w:t>
            </w:r>
            <w:r w:rsidRPr="009849CE">
              <w:rPr>
                <w:rFonts w:cs="Arial"/>
                <w:color w:val="0000FF"/>
                <w:sz w:val="18"/>
                <w:szCs w:val="18"/>
                <w:u w:val="single"/>
                <w:lang w:eastAsia="es-PE"/>
              </w:rPr>
              <w:t xml:space="preserve"> </w:t>
            </w:r>
            <w:hyperlink r:id="rId12" w:history="1">
              <w:r w:rsidRPr="009849CE">
                <w:rPr>
                  <w:rFonts w:cs="Arial"/>
                  <w:b/>
                  <w:bCs/>
                  <w:color w:val="0000FF"/>
                  <w:sz w:val="18"/>
                  <w:szCs w:val="18"/>
                  <w:u w:val="single"/>
                  <w:lang w:eastAsia="es-PE"/>
                </w:rPr>
                <w:t>http://convocatorias.essalud.gob.pe/</w:t>
              </w:r>
            </w:hyperlink>
          </w:p>
          <w:p w14:paraId="7E58FB11" w14:textId="77777777" w:rsidR="00EF1108" w:rsidRPr="009849CE" w:rsidRDefault="00EF1108" w:rsidP="005D620E">
            <w:pPr>
              <w:suppressAutoHyphens/>
              <w:jc w:val="center"/>
              <w:rPr>
                <w:rFonts w:cs="Arial"/>
                <w:sz w:val="18"/>
                <w:szCs w:val="18"/>
                <w:lang w:val="es-MX" w:eastAsia="es-PE"/>
              </w:rPr>
            </w:pPr>
          </w:p>
        </w:tc>
        <w:tc>
          <w:tcPr>
            <w:tcW w:w="2268" w:type="dxa"/>
            <w:shd w:val="clear" w:color="auto" w:fill="auto"/>
            <w:vAlign w:val="center"/>
          </w:tcPr>
          <w:p w14:paraId="36A4B0BD" w14:textId="1D37E196"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SGGI - GCTIC - </w:t>
            </w:r>
            <w:r>
              <w:rPr>
                <w:rFonts w:cs="Arial"/>
                <w:sz w:val="18"/>
                <w:szCs w:val="18"/>
                <w:lang w:val="es-MX" w:eastAsia="es-PE"/>
              </w:rPr>
              <w:t>D</w:t>
            </w:r>
            <w:r w:rsidRPr="009849CE">
              <w:rPr>
                <w:rFonts w:cs="Arial"/>
                <w:sz w:val="18"/>
                <w:szCs w:val="18"/>
                <w:lang w:val="es-MX" w:eastAsia="es-PE"/>
              </w:rPr>
              <w:t xml:space="preserve">RRHH </w:t>
            </w:r>
          </w:p>
        </w:tc>
      </w:tr>
      <w:tr w:rsidR="00EF1108" w:rsidRPr="009849CE" w14:paraId="74FFAA0F" w14:textId="77777777" w:rsidTr="00850E7E">
        <w:trPr>
          <w:trHeight w:val="473"/>
        </w:trPr>
        <w:tc>
          <w:tcPr>
            <w:tcW w:w="425" w:type="dxa"/>
            <w:shd w:val="clear" w:color="auto" w:fill="auto"/>
            <w:vAlign w:val="center"/>
          </w:tcPr>
          <w:p w14:paraId="62D56C6E" w14:textId="77777777" w:rsidR="00EF1108" w:rsidRPr="009849CE" w:rsidRDefault="00EF1108" w:rsidP="005D620E">
            <w:pPr>
              <w:suppressAutoHyphens/>
              <w:rPr>
                <w:rFonts w:cs="Arial"/>
                <w:sz w:val="18"/>
                <w:szCs w:val="18"/>
                <w:lang w:val="es-MX" w:eastAsia="es-PE"/>
              </w:rPr>
            </w:pPr>
            <w:r w:rsidRPr="009849CE">
              <w:rPr>
                <w:rFonts w:cs="Arial"/>
                <w:sz w:val="18"/>
                <w:szCs w:val="18"/>
                <w:lang w:val="es-MX" w:eastAsia="es-PE"/>
              </w:rPr>
              <w:t>12</w:t>
            </w:r>
          </w:p>
        </w:tc>
        <w:tc>
          <w:tcPr>
            <w:tcW w:w="2977" w:type="dxa"/>
            <w:vAlign w:val="center"/>
          </w:tcPr>
          <w:p w14:paraId="30AD9998" w14:textId="77777777" w:rsidR="00EF1108" w:rsidRPr="009849CE" w:rsidRDefault="00EF1108" w:rsidP="005D620E">
            <w:pPr>
              <w:suppressAutoHyphens/>
              <w:rPr>
                <w:rFonts w:cs="Arial"/>
                <w:b/>
                <w:bCs/>
                <w:sz w:val="18"/>
                <w:szCs w:val="18"/>
                <w:lang w:eastAsia="es-PE"/>
              </w:rPr>
            </w:pPr>
            <w:r w:rsidRPr="009849CE">
              <w:rPr>
                <w:rFonts w:cs="Arial"/>
                <w:b/>
                <w:bCs/>
                <w:sz w:val="18"/>
                <w:szCs w:val="18"/>
                <w:lang w:val="es-MX" w:eastAsia="es-PE"/>
              </w:rPr>
              <w:t xml:space="preserve">Prueba de enlace    </w:t>
            </w:r>
            <w:r w:rsidRPr="009849CE">
              <w:rPr>
                <w:rFonts w:cs="Arial"/>
                <w:b/>
                <w:bCs/>
                <w:sz w:val="18"/>
                <w:szCs w:val="18"/>
                <w:lang w:val="es-MX" w:eastAsia="es-PE"/>
              </w:rPr>
              <w:br/>
            </w:r>
            <w:r w:rsidRPr="009849CE">
              <w:rPr>
                <w:rFonts w:cs="Arial"/>
                <w:b/>
                <w:i/>
                <w:iCs/>
                <w:sz w:val="18"/>
                <w:szCs w:val="18"/>
                <w:lang w:val="es-MX" w:eastAsia="es-PE"/>
              </w:rPr>
              <w:t>(Plataforma Virtual)</w:t>
            </w:r>
          </w:p>
        </w:tc>
        <w:tc>
          <w:tcPr>
            <w:tcW w:w="2693" w:type="dxa"/>
            <w:shd w:val="clear" w:color="auto" w:fill="auto"/>
            <w:vAlign w:val="center"/>
          </w:tcPr>
          <w:p w14:paraId="0EEA29B3"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w:t>
            </w:r>
          </w:p>
          <w:p w14:paraId="484E6476"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24 de octubre del 2022</w:t>
            </w:r>
          </w:p>
          <w:p w14:paraId="0270D1B2"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las 08:00 horas</w:t>
            </w:r>
          </w:p>
        </w:tc>
        <w:tc>
          <w:tcPr>
            <w:tcW w:w="2268" w:type="dxa"/>
            <w:shd w:val="clear" w:color="auto" w:fill="auto"/>
            <w:vAlign w:val="center"/>
          </w:tcPr>
          <w:p w14:paraId="3D295070" w14:textId="42338BCA" w:rsidR="00EF1108" w:rsidRPr="009849CE" w:rsidRDefault="00EF1108" w:rsidP="005D620E">
            <w:pPr>
              <w:suppressAutoHyphens/>
              <w:jc w:val="center"/>
              <w:rPr>
                <w:rFonts w:cs="Arial"/>
                <w:sz w:val="18"/>
                <w:szCs w:val="18"/>
                <w:lang w:val="es-MX" w:eastAsia="es-PE"/>
              </w:rPr>
            </w:pPr>
            <w:r>
              <w:rPr>
                <w:rFonts w:cs="Arial"/>
                <w:sz w:val="18"/>
                <w:szCs w:val="18"/>
                <w:lang w:val="es-MX" w:eastAsia="es-PE"/>
              </w:rPr>
              <w:t>D</w:t>
            </w:r>
            <w:r w:rsidRPr="009849CE">
              <w:rPr>
                <w:rFonts w:cs="Arial"/>
                <w:sz w:val="18"/>
                <w:szCs w:val="18"/>
                <w:lang w:val="es-MX" w:eastAsia="es-PE"/>
              </w:rPr>
              <w:t>RRHH</w:t>
            </w:r>
          </w:p>
        </w:tc>
      </w:tr>
      <w:tr w:rsidR="00EF1108" w:rsidRPr="009849CE" w14:paraId="6E35E390" w14:textId="77777777" w:rsidTr="00850E7E">
        <w:trPr>
          <w:trHeight w:val="205"/>
        </w:trPr>
        <w:tc>
          <w:tcPr>
            <w:tcW w:w="425" w:type="dxa"/>
            <w:shd w:val="clear" w:color="auto" w:fill="auto"/>
            <w:vAlign w:val="center"/>
          </w:tcPr>
          <w:p w14:paraId="0F2BFC56" w14:textId="77777777" w:rsidR="00EF1108" w:rsidRPr="009849CE" w:rsidRDefault="00EF1108" w:rsidP="005D620E">
            <w:pPr>
              <w:suppressAutoHyphens/>
              <w:rPr>
                <w:rFonts w:cs="Arial"/>
                <w:sz w:val="18"/>
                <w:szCs w:val="18"/>
                <w:lang w:val="es-MX" w:eastAsia="es-PE"/>
              </w:rPr>
            </w:pPr>
            <w:r w:rsidRPr="009849CE">
              <w:rPr>
                <w:rFonts w:cs="Arial"/>
                <w:sz w:val="18"/>
                <w:szCs w:val="18"/>
                <w:lang w:val="es-MX" w:eastAsia="es-PE"/>
              </w:rPr>
              <w:t xml:space="preserve"> 13</w:t>
            </w:r>
          </w:p>
          <w:p w14:paraId="257C1E86" w14:textId="77777777" w:rsidR="00EF1108" w:rsidRPr="009849CE" w:rsidRDefault="00EF1108" w:rsidP="005D620E">
            <w:pPr>
              <w:suppressAutoHyphens/>
              <w:rPr>
                <w:rFonts w:cs="Arial"/>
                <w:sz w:val="18"/>
                <w:szCs w:val="18"/>
                <w:lang w:val="es-MX" w:eastAsia="es-PE"/>
              </w:rPr>
            </w:pPr>
          </w:p>
        </w:tc>
        <w:tc>
          <w:tcPr>
            <w:tcW w:w="2977" w:type="dxa"/>
            <w:vAlign w:val="center"/>
          </w:tcPr>
          <w:p w14:paraId="25ABC5C3" w14:textId="77777777" w:rsidR="00EF1108" w:rsidRPr="009849CE" w:rsidRDefault="00EF1108" w:rsidP="005D620E">
            <w:pPr>
              <w:suppressAutoHyphens/>
              <w:jc w:val="both"/>
              <w:rPr>
                <w:rFonts w:cs="Arial"/>
                <w:sz w:val="18"/>
                <w:szCs w:val="18"/>
                <w:lang w:val="es-MX" w:eastAsia="es-PE"/>
              </w:rPr>
            </w:pPr>
            <w:r w:rsidRPr="009849CE">
              <w:rPr>
                <w:rFonts w:cs="Arial"/>
                <w:b/>
                <w:sz w:val="18"/>
                <w:szCs w:val="18"/>
                <w:lang w:val="es-MX" w:eastAsia="es-PE"/>
              </w:rPr>
              <w:t>Evaluación Personal</w:t>
            </w:r>
            <w:r w:rsidRPr="009849CE">
              <w:rPr>
                <w:rFonts w:cs="Arial"/>
                <w:sz w:val="18"/>
                <w:szCs w:val="18"/>
                <w:lang w:val="es-MX" w:eastAsia="es-PE"/>
              </w:rPr>
              <w:t xml:space="preserve"> </w:t>
            </w:r>
          </w:p>
          <w:p w14:paraId="49CE7D77" w14:textId="77777777" w:rsidR="00EF1108" w:rsidRPr="009849CE" w:rsidRDefault="00EF1108" w:rsidP="005D620E">
            <w:pPr>
              <w:suppressAutoHyphens/>
              <w:jc w:val="both"/>
              <w:rPr>
                <w:rFonts w:cs="Arial"/>
                <w:i/>
                <w:sz w:val="18"/>
                <w:szCs w:val="18"/>
                <w:lang w:eastAsia="es-PE"/>
              </w:rPr>
            </w:pPr>
            <w:r w:rsidRPr="009849CE">
              <w:rPr>
                <w:rFonts w:cs="Arial"/>
                <w:b/>
                <w:i/>
                <w:iCs/>
                <w:sz w:val="18"/>
                <w:szCs w:val="18"/>
                <w:lang w:val="es-MX" w:eastAsia="es-PE"/>
              </w:rPr>
              <w:t>(Plataforma Virtual)</w:t>
            </w:r>
          </w:p>
        </w:tc>
        <w:tc>
          <w:tcPr>
            <w:tcW w:w="2693" w:type="dxa"/>
            <w:shd w:val="clear" w:color="auto" w:fill="auto"/>
            <w:vAlign w:val="center"/>
          </w:tcPr>
          <w:p w14:paraId="11B01DD8"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24 de octubre del 2022</w:t>
            </w:r>
          </w:p>
          <w:p w14:paraId="2C759241"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las 09:00 horas</w:t>
            </w:r>
          </w:p>
        </w:tc>
        <w:tc>
          <w:tcPr>
            <w:tcW w:w="2268" w:type="dxa"/>
            <w:shd w:val="clear" w:color="auto" w:fill="auto"/>
            <w:vAlign w:val="center"/>
          </w:tcPr>
          <w:p w14:paraId="35789697" w14:textId="1DC41EA1" w:rsidR="00EF1108" w:rsidRPr="009849CE" w:rsidRDefault="00EF1108" w:rsidP="005D620E">
            <w:pPr>
              <w:suppressAutoHyphens/>
              <w:jc w:val="center"/>
              <w:rPr>
                <w:rFonts w:cs="Arial"/>
                <w:sz w:val="18"/>
                <w:szCs w:val="18"/>
                <w:lang w:eastAsia="es-PE"/>
              </w:rPr>
            </w:pPr>
            <w:r>
              <w:rPr>
                <w:rFonts w:cs="Arial"/>
                <w:sz w:val="18"/>
                <w:szCs w:val="18"/>
                <w:lang w:val="es-MX" w:eastAsia="es-PE"/>
              </w:rPr>
              <w:t>D</w:t>
            </w:r>
            <w:r w:rsidRPr="009849CE">
              <w:rPr>
                <w:rFonts w:cs="Arial"/>
                <w:sz w:val="18"/>
                <w:szCs w:val="18"/>
                <w:lang w:val="es-MX" w:eastAsia="es-PE"/>
              </w:rPr>
              <w:t>RRHH</w:t>
            </w:r>
          </w:p>
        </w:tc>
      </w:tr>
      <w:tr w:rsidR="00EF1108" w:rsidRPr="009849CE" w14:paraId="755F5062" w14:textId="77777777" w:rsidTr="00850E7E">
        <w:trPr>
          <w:trHeight w:val="547"/>
        </w:trPr>
        <w:tc>
          <w:tcPr>
            <w:tcW w:w="425" w:type="dxa"/>
            <w:shd w:val="clear" w:color="auto" w:fill="auto"/>
            <w:vAlign w:val="center"/>
          </w:tcPr>
          <w:p w14:paraId="2467FACF"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14</w:t>
            </w:r>
          </w:p>
        </w:tc>
        <w:tc>
          <w:tcPr>
            <w:tcW w:w="2977" w:type="dxa"/>
            <w:vAlign w:val="center"/>
          </w:tcPr>
          <w:p w14:paraId="440D9577" w14:textId="77777777" w:rsidR="00EF1108" w:rsidRPr="009849CE" w:rsidRDefault="00EF1108" w:rsidP="005D620E">
            <w:pPr>
              <w:suppressAutoHyphens/>
              <w:jc w:val="both"/>
              <w:rPr>
                <w:rFonts w:cs="Arial"/>
                <w:sz w:val="18"/>
                <w:szCs w:val="18"/>
                <w:lang w:val="es-MX" w:eastAsia="es-PE"/>
              </w:rPr>
            </w:pPr>
            <w:r w:rsidRPr="009849CE">
              <w:rPr>
                <w:rFonts w:cs="Arial"/>
                <w:sz w:val="18"/>
                <w:szCs w:val="18"/>
                <w:lang w:val="es-MX" w:eastAsia="es-PE"/>
              </w:rPr>
              <w:t>Publicación de resultados de la Evaluación Personal</w:t>
            </w:r>
          </w:p>
        </w:tc>
        <w:tc>
          <w:tcPr>
            <w:tcW w:w="2693" w:type="dxa"/>
            <w:vMerge w:val="restart"/>
            <w:shd w:val="clear" w:color="auto" w:fill="auto"/>
            <w:vAlign w:val="center"/>
          </w:tcPr>
          <w:p w14:paraId="582BCDE5"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24 de octubre del 2022</w:t>
            </w:r>
          </w:p>
          <w:p w14:paraId="2386B7F7"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 xml:space="preserve">a partir de las 16:00 horas  </w:t>
            </w:r>
          </w:p>
          <w:p w14:paraId="024C362E"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través de la página web institucional</w:t>
            </w:r>
          </w:p>
          <w:p w14:paraId="40C74612" w14:textId="77777777" w:rsidR="00EF1108" w:rsidRPr="009849CE" w:rsidRDefault="007A60AE" w:rsidP="005D620E">
            <w:pPr>
              <w:suppressAutoHyphens/>
              <w:jc w:val="center"/>
              <w:rPr>
                <w:rFonts w:cs="Arial"/>
                <w:sz w:val="18"/>
                <w:szCs w:val="18"/>
                <w:lang w:eastAsia="es-PE"/>
              </w:rPr>
            </w:pPr>
            <w:hyperlink r:id="rId13" w:history="1">
              <w:r w:rsidR="00EF1108" w:rsidRPr="009849CE">
                <w:rPr>
                  <w:rFonts w:cs="Arial"/>
                  <w:color w:val="0000FF"/>
                  <w:sz w:val="18"/>
                  <w:szCs w:val="18"/>
                  <w:u w:val="single"/>
                  <w:lang w:eastAsia="es-PE"/>
                </w:rPr>
                <w:t>http://convocatorias.essalud.gob.pe/</w:t>
              </w:r>
            </w:hyperlink>
            <w:r w:rsidR="00EF1108" w:rsidRPr="009849CE">
              <w:rPr>
                <w:rFonts w:cs="Arial"/>
                <w:color w:val="0000FF"/>
                <w:sz w:val="18"/>
                <w:szCs w:val="18"/>
                <w:u w:val="single"/>
                <w:lang w:eastAsia="es-PE"/>
              </w:rPr>
              <w:t xml:space="preserve"> </w:t>
            </w:r>
          </w:p>
        </w:tc>
        <w:tc>
          <w:tcPr>
            <w:tcW w:w="2268" w:type="dxa"/>
            <w:vMerge w:val="restart"/>
            <w:shd w:val="clear" w:color="auto" w:fill="auto"/>
            <w:vAlign w:val="center"/>
          </w:tcPr>
          <w:p w14:paraId="37D805B2" w14:textId="7F0AF097" w:rsidR="00EF1108" w:rsidRPr="009849CE" w:rsidRDefault="00EF1108" w:rsidP="005D620E">
            <w:pPr>
              <w:suppressAutoHyphens/>
              <w:jc w:val="center"/>
              <w:rPr>
                <w:rFonts w:cs="Arial"/>
                <w:sz w:val="18"/>
                <w:szCs w:val="18"/>
                <w:lang w:eastAsia="es-PE"/>
              </w:rPr>
            </w:pPr>
            <w:r w:rsidRPr="009849CE">
              <w:rPr>
                <w:rFonts w:cs="Arial"/>
                <w:sz w:val="18"/>
                <w:szCs w:val="18"/>
                <w:lang w:val="es-MX" w:eastAsia="es-PE"/>
              </w:rPr>
              <w:t xml:space="preserve">SGGI - GCTIC - </w:t>
            </w:r>
            <w:r>
              <w:rPr>
                <w:rFonts w:cs="Arial"/>
                <w:sz w:val="18"/>
                <w:szCs w:val="18"/>
                <w:lang w:val="es-MX" w:eastAsia="es-PE"/>
              </w:rPr>
              <w:t>D</w:t>
            </w:r>
            <w:r w:rsidRPr="009849CE">
              <w:rPr>
                <w:rFonts w:cs="Arial"/>
                <w:sz w:val="18"/>
                <w:szCs w:val="18"/>
                <w:lang w:val="es-MX" w:eastAsia="es-PE"/>
              </w:rPr>
              <w:t>RRHH</w:t>
            </w:r>
          </w:p>
        </w:tc>
      </w:tr>
      <w:tr w:rsidR="00EF1108" w:rsidRPr="009849CE" w14:paraId="6AEA2F85" w14:textId="77777777" w:rsidTr="00850E7E">
        <w:trPr>
          <w:trHeight w:val="473"/>
        </w:trPr>
        <w:tc>
          <w:tcPr>
            <w:tcW w:w="425" w:type="dxa"/>
            <w:shd w:val="clear" w:color="auto" w:fill="auto"/>
            <w:vAlign w:val="center"/>
          </w:tcPr>
          <w:p w14:paraId="649BADD2"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15</w:t>
            </w:r>
          </w:p>
        </w:tc>
        <w:tc>
          <w:tcPr>
            <w:tcW w:w="2977" w:type="dxa"/>
            <w:vAlign w:val="center"/>
          </w:tcPr>
          <w:p w14:paraId="4368329F" w14:textId="77777777" w:rsidR="00EF1108" w:rsidRPr="009849CE" w:rsidRDefault="00EF1108" w:rsidP="005D620E">
            <w:pPr>
              <w:suppressAutoHyphens/>
              <w:jc w:val="both"/>
              <w:rPr>
                <w:rFonts w:cs="Arial"/>
                <w:sz w:val="18"/>
                <w:szCs w:val="18"/>
                <w:lang w:val="es-MX" w:eastAsia="es-PE"/>
              </w:rPr>
            </w:pPr>
            <w:r w:rsidRPr="009849CE">
              <w:rPr>
                <w:rFonts w:cs="Arial"/>
                <w:sz w:val="18"/>
                <w:szCs w:val="18"/>
                <w:lang w:val="es-MX" w:eastAsia="es-PE"/>
              </w:rPr>
              <w:t>Publicación del Resultado Final</w:t>
            </w:r>
          </w:p>
        </w:tc>
        <w:tc>
          <w:tcPr>
            <w:tcW w:w="2693" w:type="dxa"/>
            <w:vMerge/>
            <w:shd w:val="clear" w:color="auto" w:fill="auto"/>
            <w:vAlign w:val="center"/>
          </w:tcPr>
          <w:p w14:paraId="0F6AD5BB" w14:textId="77777777" w:rsidR="00EF1108" w:rsidRPr="009849CE" w:rsidRDefault="00EF1108" w:rsidP="005D620E">
            <w:pPr>
              <w:suppressAutoHyphens/>
              <w:jc w:val="center"/>
              <w:rPr>
                <w:rFonts w:cs="Arial"/>
                <w:sz w:val="18"/>
                <w:szCs w:val="18"/>
                <w:lang w:val="es-MX" w:eastAsia="es-PE"/>
              </w:rPr>
            </w:pPr>
          </w:p>
        </w:tc>
        <w:tc>
          <w:tcPr>
            <w:tcW w:w="2268" w:type="dxa"/>
            <w:vMerge/>
            <w:shd w:val="clear" w:color="auto" w:fill="auto"/>
            <w:vAlign w:val="center"/>
          </w:tcPr>
          <w:p w14:paraId="109623DB" w14:textId="77777777" w:rsidR="00EF1108" w:rsidRPr="009849CE" w:rsidRDefault="00EF1108" w:rsidP="005D620E">
            <w:pPr>
              <w:suppressAutoHyphens/>
              <w:jc w:val="center"/>
              <w:rPr>
                <w:rFonts w:cs="Arial"/>
                <w:sz w:val="18"/>
                <w:szCs w:val="18"/>
                <w:lang w:eastAsia="es-PE"/>
              </w:rPr>
            </w:pPr>
          </w:p>
        </w:tc>
      </w:tr>
      <w:tr w:rsidR="00EF1108" w:rsidRPr="009849CE" w14:paraId="3DD84146" w14:textId="77777777" w:rsidTr="001E65FA">
        <w:trPr>
          <w:trHeight w:val="333"/>
        </w:trPr>
        <w:tc>
          <w:tcPr>
            <w:tcW w:w="8363" w:type="dxa"/>
            <w:gridSpan w:val="4"/>
            <w:shd w:val="clear" w:color="auto" w:fill="BDD6EE"/>
            <w:vAlign w:val="center"/>
          </w:tcPr>
          <w:p w14:paraId="352DEC8A" w14:textId="77777777" w:rsidR="00EF1108" w:rsidRPr="009849CE" w:rsidRDefault="00EF1108" w:rsidP="005D620E">
            <w:pPr>
              <w:suppressAutoHyphens/>
              <w:rPr>
                <w:rFonts w:cs="Arial"/>
                <w:sz w:val="18"/>
                <w:szCs w:val="18"/>
                <w:lang w:eastAsia="es-PE"/>
              </w:rPr>
            </w:pPr>
            <w:r w:rsidRPr="009849CE">
              <w:rPr>
                <w:rFonts w:cs="Arial"/>
                <w:b/>
                <w:sz w:val="18"/>
                <w:szCs w:val="18"/>
                <w:lang w:val="es-MX" w:eastAsia="es-PE"/>
              </w:rPr>
              <w:t>SUSCRIPCIÓN Y REGISTRO DEL CONTRATO</w:t>
            </w:r>
          </w:p>
        </w:tc>
      </w:tr>
      <w:tr w:rsidR="00EF1108" w:rsidRPr="009849CE" w14:paraId="2E5A55E5" w14:textId="77777777" w:rsidTr="00850E7E">
        <w:trPr>
          <w:trHeight w:val="353"/>
        </w:trPr>
        <w:tc>
          <w:tcPr>
            <w:tcW w:w="425" w:type="dxa"/>
            <w:vAlign w:val="center"/>
          </w:tcPr>
          <w:p w14:paraId="2C4CFDC9" w14:textId="77777777" w:rsidR="00EF1108" w:rsidRPr="009849CE" w:rsidRDefault="00EF1108" w:rsidP="005D620E">
            <w:pPr>
              <w:suppressAutoHyphens/>
              <w:rPr>
                <w:rFonts w:cs="Arial"/>
                <w:sz w:val="18"/>
                <w:szCs w:val="18"/>
                <w:lang w:val="es-MX" w:eastAsia="es-PE"/>
              </w:rPr>
            </w:pPr>
            <w:r w:rsidRPr="009849CE">
              <w:rPr>
                <w:rFonts w:cs="Arial"/>
                <w:sz w:val="18"/>
                <w:szCs w:val="18"/>
                <w:lang w:val="es-MX" w:eastAsia="es-PE"/>
              </w:rPr>
              <w:t>16</w:t>
            </w:r>
          </w:p>
        </w:tc>
        <w:tc>
          <w:tcPr>
            <w:tcW w:w="2977" w:type="dxa"/>
            <w:vAlign w:val="center"/>
          </w:tcPr>
          <w:p w14:paraId="20B0DC51" w14:textId="77777777" w:rsidR="00EF1108" w:rsidRPr="009849CE" w:rsidRDefault="00EF1108" w:rsidP="005D620E">
            <w:pPr>
              <w:suppressAutoHyphens/>
              <w:jc w:val="both"/>
              <w:rPr>
                <w:rFonts w:cs="Arial"/>
                <w:sz w:val="18"/>
                <w:szCs w:val="18"/>
                <w:lang w:val="es-MX" w:eastAsia="es-PE"/>
              </w:rPr>
            </w:pPr>
            <w:r w:rsidRPr="009849CE">
              <w:rPr>
                <w:rFonts w:cs="Arial"/>
                <w:sz w:val="18"/>
                <w:szCs w:val="18"/>
                <w:lang w:val="es-MX" w:eastAsia="es-PE"/>
              </w:rPr>
              <w:t>Suscripción del Contrato</w:t>
            </w:r>
          </w:p>
        </w:tc>
        <w:tc>
          <w:tcPr>
            <w:tcW w:w="2693" w:type="dxa"/>
            <w:shd w:val="clear" w:color="auto" w:fill="auto"/>
            <w:vAlign w:val="center"/>
          </w:tcPr>
          <w:p w14:paraId="3C00D02A" w14:textId="77777777" w:rsidR="00EF1108" w:rsidRPr="009849CE" w:rsidRDefault="00EF1108" w:rsidP="005D620E">
            <w:pPr>
              <w:suppressAutoHyphens/>
              <w:jc w:val="center"/>
              <w:rPr>
                <w:rFonts w:cs="Arial"/>
                <w:sz w:val="18"/>
                <w:szCs w:val="18"/>
                <w:lang w:val="es-MX" w:eastAsia="es-PE"/>
              </w:rPr>
            </w:pPr>
            <w:r w:rsidRPr="009849CE">
              <w:rPr>
                <w:rFonts w:cs="Arial"/>
                <w:sz w:val="18"/>
                <w:szCs w:val="18"/>
                <w:lang w:val="es-MX" w:eastAsia="es-PE"/>
              </w:rPr>
              <w:t>A partir del 25 de octubre del 2022</w:t>
            </w:r>
          </w:p>
        </w:tc>
        <w:tc>
          <w:tcPr>
            <w:tcW w:w="2268" w:type="dxa"/>
            <w:shd w:val="clear" w:color="auto" w:fill="auto"/>
            <w:vAlign w:val="center"/>
          </w:tcPr>
          <w:p w14:paraId="063EB2B4" w14:textId="2381E010" w:rsidR="00EF1108" w:rsidRPr="009849CE" w:rsidRDefault="00EF1108" w:rsidP="005D620E">
            <w:pPr>
              <w:suppressAutoHyphens/>
              <w:jc w:val="center"/>
              <w:rPr>
                <w:rFonts w:cs="Arial"/>
                <w:sz w:val="18"/>
                <w:szCs w:val="18"/>
                <w:lang w:eastAsia="es-PE"/>
              </w:rPr>
            </w:pPr>
            <w:r>
              <w:rPr>
                <w:rFonts w:cs="Arial"/>
                <w:sz w:val="18"/>
                <w:szCs w:val="18"/>
                <w:lang w:eastAsia="es-PE"/>
              </w:rPr>
              <w:t>D</w:t>
            </w:r>
            <w:r w:rsidRPr="009849CE">
              <w:rPr>
                <w:rFonts w:cs="Arial"/>
                <w:sz w:val="18"/>
                <w:szCs w:val="18"/>
                <w:lang w:eastAsia="es-PE"/>
              </w:rPr>
              <w:t>RRHH</w:t>
            </w:r>
          </w:p>
        </w:tc>
      </w:tr>
    </w:tbl>
    <w:p w14:paraId="2B8B0064" w14:textId="77777777" w:rsidR="00857273" w:rsidRPr="00255537" w:rsidRDefault="00857273" w:rsidP="007A60AE">
      <w:pPr>
        <w:keepNext/>
        <w:tabs>
          <w:tab w:val="left" w:pos="426"/>
        </w:tabs>
        <w:jc w:val="both"/>
        <w:outlineLvl w:val="3"/>
        <w:rPr>
          <w:rFonts w:cs="Arial"/>
          <w:sz w:val="8"/>
          <w:szCs w:val="8"/>
          <w:lang w:val="es-MX"/>
        </w:rPr>
      </w:pPr>
    </w:p>
    <w:p w14:paraId="615185FA" w14:textId="77777777" w:rsidR="001517F5" w:rsidRPr="00FA231E" w:rsidRDefault="001517F5" w:rsidP="001E65FA">
      <w:pPr>
        <w:pStyle w:val="Prrafodelista10"/>
        <w:numPr>
          <w:ilvl w:val="0"/>
          <w:numId w:val="17"/>
        </w:numPr>
        <w:spacing w:after="0" w:line="240" w:lineRule="auto"/>
        <w:ind w:left="709" w:right="282"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1E65FA">
      <w:pPr>
        <w:pStyle w:val="Prrafodelista10"/>
        <w:numPr>
          <w:ilvl w:val="0"/>
          <w:numId w:val="17"/>
        </w:numPr>
        <w:spacing w:after="0" w:line="240" w:lineRule="auto"/>
        <w:ind w:left="709" w:right="282"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A90C42">
      <w:pPr>
        <w:pStyle w:val="Prrafodelista10"/>
        <w:numPr>
          <w:ilvl w:val="0"/>
          <w:numId w:val="17"/>
        </w:numPr>
        <w:spacing w:after="0" w:line="240" w:lineRule="auto"/>
        <w:ind w:left="709"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A90C42">
      <w:pPr>
        <w:pStyle w:val="Prrafodelista10"/>
        <w:numPr>
          <w:ilvl w:val="0"/>
          <w:numId w:val="17"/>
        </w:numPr>
        <w:spacing w:after="0" w:line="240" w:lineRule="auto"/>
        <w:ind w:left="709"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A90C42">
      <w:pPr>
        <w:pStyle w:val="Prrafodelista10"/>
        <w:numPr>
          <w:ilvl w:val="0"/>
          <w:numId w:val="17"/>
        </w:numPr>
        <w:spacing w:after="0" w:line="240" w:lineRule="auto"/>
        <w:ind w:left="709"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A90C42">
      <w:pPr>
        <w:pStyle w:val="Prrafodelista10"/>
        <w:numPr>
          <w:ilvl w:val="0"/>
          <w:numId w:val="17"/>
        </w:numPr>
        <w:spacing w:after="0" w:line="240" w:lineRule="auto"/>
        <w:ind w:left="709"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A90C42">
      <w:pPr>
        <w:pStyle w:val="Prrafodelista10"/>
        <w:numPr>
          <w:ilvl w:val="0"/>
          <w:numId w:val="18"/>
        </w:numPr>
        <w:spacing w:after="0" w:line="240" w:lineRule="auto"/>
        <w:ind w:left="709"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77BA710" w14:textId="2CD266E1" w:rsidR="006F62A5" w:rsidRDefault="006F62A5" w:rsidP="00005E12">
      <w:pPr>
        <w:pStyle w:val="Prrafodelista10"/>
        <w:spacing w:after="0" w:line="240" w:lineRule="auto"/>
        <w:ind w:left="0"/>
        <w:contextualSpacing/>
        <w:jc w:val="both"/>
        <w:rPr>
          <w:rFonts w:ascii="Arial" w:hAnsi="Arial" w:cs="Arial"/>
          <w:sz w:val="16"/>
          <w:szCs w:val="16"/>
        </w:rPr>
      </w:pPr>
    </w:p>
    <w:p w14:paraId="1F2B6CA7" w14:textId="71BEB4E4" w:rsidR="00487204" w:rsidRPr="00972FA8" w:rsidRDefault="00487204" w:rsidP="00F35747">
      <w:pPr>
        <w:pStyle w:val="Ttulo4"/>
        <w:numPr>
          <w:ilvl w:val="0"/>
          <w:numId w:val="10"/>
        </w:numPr>
        <w:tabs>
          <w:tab w:val="left" w:pos="426"/>
        </w:tabs>
        <w:spacing w:line="240" w:lineRule="atLeast"/>
        <w:rPr>
          <w:rFonts w:cs="Arial"/>
          <w:sz w:val="20"/>
          <w:lang w:val="es-MX"/>
        </w:rPr>
      </w:pPr>
      <w:r w:rsidRPr="00972FA8">
        <w:rPr>
          <w:rFonts w:cs="Arial"/>
          <w:sz w:val="20"/>
          <w:lang w:val="es-MX"/>
        </w:rPr>
        <w:lastRenderedPageBreak/>
        <w:t>DE</w:t>
      </w:r>
      <w:r w:rsidR="00DD7653">
        <w:rPr>
          <w:rFonts w:cs="Arial"/>
          <w:sz w:val="20"/>
          <w:lang w:val="es-MX"/>
        </w:rPr>
        <w:t xml:space="preserve"> LAS E</w:t>
      </w:r>
      <w:r w:rsidRPr="00972FA8">
        <w:rPr>
          <w:rFonts w:cs="Arial"/>
          <w:sz w:val="20"/>
          <w:lang w:val="es-MX"/>
        </w:rPr>
        <w:t>TA</w:t>
      </w:r>
      <w:r w:rsidR="00DD7653">
        <w:rPr>
          <w:rFonts w:cs="Arial"/>
          <w:sz w:val="20"/>
          <w:lang w:val="es-MX"/>
        </w:rPr>
        <w:t>PAS DE EVALUACION</w:t>
      </w:r>
      <w:r w:rsidR="00050AE7" w:rsidRPr="00972FA8">
        <w:rPr>
          <w:rFonts w:cs="Arial"/>
          <w:sz w:val="20"/>
          <w:lang w:val="es-MX"/>
        </w:rPr>
        <w:t xml:space="preserve">    </w:t>
      </w:r>
    </w:p>
    <w:p w14:paraId="249DC157" w14:textId="7579BF62" w:rsidR="00DF18F5" w:rsidRPr="00972FA8" w:rsidRDefault="00624BD0" w:rsidP="003A6FCA">
      <w:pPr>
        <w:pStyle w:val="Ttulo4"/>
        <w:tabs>
          <w:tab w:val="left" w:pos="426"/>
        </w:tabs>
        <w:spacing w:line="240" w:lineRule="atLeast"/>
        <w:ind w:left="0" w:firstLine="0"/>
        <w:rPr>
          <w:rFonts w:cs="Arial"/>
          <w:sz w:val="10"/>
          <w:szCs w:val="10"/>
        </w:rPr>
      </w:pPr>
      <w:r w:rsidRPr="00972FA8">
        <w:rPr>
          <w:rFonts w:cs="Arial"/>
          <w:sz w:val="20"/>
          <w:lang w:val="es-MX"/>
        </w:rPr>
        <w:tab/>
      </w:r>
    </w:p>
    <w:p w14:paraId="2AFCC196" w14:textId="58158481" w:rsidR="00005E12" w:rsidRPr="00AB7676" w:rsidRDefault="0070209D" w:rsidP="001E65FA">
      <w:pPr>
        <w:pStyle w:val="Sangradetextonormal"/>
        <w:numPr>
          <w:ilvl w:val="0"/>
          <w:numId w:val="3"/>
        </w:numPr>
        <w:tabs>
          <w:tab w:val="clear" w:pos="1985"/>
          <w:tab w:val="clear" w:pos="2410"/>
          <w:tab w:val="left" w:pos="8789"/>
        </w:tabs>
        <w:suppressAutoHyphens/>
        <w:ind w:left="426" w:right="282" w:hanging="426"/>
        <w:jc w:val="both"/>
        <w:rPr>
          <w:rFonts w:cs="Arial"/>
          <w:b/>
          <w:sz w:val="20"/>
        </w:rPr>
      </w:pPr>
      <w:r w:rsidRPr="00972FA8">
        <w:rPr>
          <w:rFonts w:cs="Arial"/>
          <w:sz w:val="20"/>
        </w:rPr>
        <w:t>La evaluación</w:t>
      </w:r>
      <w:r w:rsidR="002A66B1">
        <w:rPr>
          <w:rFonts w:cs="Arial"/>
          <w:sz w:val="20"/>
        </w:rPr>
        <w:t xml:space="preserve"> </w:t>
      </w:r>
      <w:r w:rsidRPr="00972FA8">
        <w:rPr>
          <w:rFonts w:cs="Arial"/>
          <w:sz w:val="20"/>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1E65FA">
      <w:pPr>
        <w:pStyle w:val="Sinespaciado4"/>
        <w:jc w:val="both"/>
        <w:rPr>
          <w:rFonts w:ascii="Arial" w:hAnsi="Arial" w:cs="Arial"/>
          <w:sz w:val="20"/>
          <w:szCs w:val="20"/>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798"/>
        <w:gridCol w:w="975"/>
        <w:gridCol w:w="1265"/>
        <w:gridCol w:w="1057"/>
      </w:tblGrid>
      <w:tr w:rsidR="00492A32" w:rsidRPr="00972FA8" w14:paraId="73916379" w14:textId="77777777" w:rsidTr="001E65FA">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830"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1E65FA">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830"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1E65FA">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830"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1E65F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830"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1E65F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830"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52FCF9E8" w14:textId="49E0C5DE" w:rsidR="001B4B97" w:rsidRPr="005F05D3" w:rsidRDefault="00AB7676" w:rsidP="001E65FA">
      <w:pPr>
        <w:pStyle w:val="Prrafodelista"/>
        <w:numPr>
          <w:ilvl w:val="0"/>
          <w:numId w:val="7"/>
        </w:numPr>
        <w:ind w:right="282"/>
        <w:jc w:val="both"/>
        <w:rPr>
          <w:sz w:val="20"/>
          <w:szCs w:val="20"/>
        </w:rPr>
      </w:pPr>
      <w:r w:rsidRPr="00E64ED3">
        <w:rPr>
          <w:sz w:val="20"/>
          <w:szCs w:val="20"/>
        </w:rPr>
        <w:t xml:space="preserve">La participación en la prueba de enlace previa a las evaluaciones es de carácter </w:t>
      </w:r>
      <w:r w:rsidRPr="00E64ED3">
        <w:rPr>
          <w:sz w:val="20"/>
          <w:szCs w:val="20"/>
          <w:u w:val="single"/>
        </w:rPr>
        <w:t>obligatorio</w:t>
      </w:r>
      <w:r w:rsidRPr="00E64ED3">
        <w:rPr>
          <w:sz w:val="20"/>
          <w:szCs w:val="20"/>
        </w:rPr>
        <w:t xml:space="preserve"> para verificar el funcionamiento de la plataforma, conexión, audio y video. Para ello, </w:t>
      </w:r>
      <w:r w:rsidRPr="00E64ED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64ED3">
        <w:rPr>
          <w:sz w:val="20"/>
          <w:szCs w:val="20"/>
        </w:rPr>
        <w:t>)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w:t>
      </w:r>
      <w:r w:rsidR="001B4B97" w:rsidRPr="005F05D3">
        <w:rPr>
          <w:sz w:val="20"/>
          <w:szCs w:val="20"/>
        </w:rPr>
        <w:t xml:space="preserve">.  </w:t>
      </w:r>
    </w:p>
    <w:p w14:paraId="4E0C160B" w14:textId="77777777" w:rsidR="001B4B97" w:rsidRPr="005F05D3" w:rsidRDefault="001B4B97" w:rsidP="001E65FA">
      <w:pPr>
        <w:pStyle w:val="Prrafodelista"/>
        <w:numPr>
          <w:ilvl w:val="0"/>
          <w:numId w:val="7"/>
        </w:numPr>
        <w:ind w:right="282"/>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40B678E4" w14:textId="77777777" w:rsidR="001B4B97" w:rsidRDefault="001B4B97" w:rsidP="001E65FA">
      <w:pPr>
        <w:pStyle w:val="Sinespaciado4"/>
        <w:numPr>
          <w:ilvl w:val="0"/>
          <w:numId w:val="7"/>
        </w:numPr>
        <w:ind w:right="282"/>
        <w:jc w:val="both"/>
        <w:rPr>
          <w:rFonts w:ascii="Arial" w:hAnsi="Arial" w:cs="Arial"/>
          <w:sz w:val="20"/>
          <w:szCs w:val="20"/>
        </w:rPr>
      </w:pPr>
      <w:r w:rsidRPr="00FB4EEB">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Pr>
          <w:rFonts w:ascii="Arial" w:hAnsi="Arial" w:cs="Arial"/>
          <w:sz w:val="20"/>
          <w:szCs w:val="20"/>
          <w:lang w:eastAsia="es-ES"/>
        </w:rPr>
        <w:t>.</w:t>
      </w:r>
    </w:p>
    <w:p w14:paraId="0C8A1E5A" w14:textId="334894F3" w:rsidR="001B4B97" w:rsidRDefault="001B4B97" w:rsidP="001B4B97">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ab/>
      </w:r>
    </w:p>
    <w:p w14:paraId="18CCA6C7" w14:textId="34991784"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4777C76B" w:rsidR="00635321" w:rsidRPr="00972FA8" w:rsidRDefault="004E6276" w:rsidP="001E65FA">
      <w:pPr>
        <w:pStyle w:val="Sinespaciado2"/>
        <w:tabs>
          <w:tab w:val="left" w:pos="426"/>
        </w:tabs>
        <w:ind w:left="426" w:right="282" w:hanging="426"/>
        <w:jc w:val="both"/>
        <w:rPr>
          <w:rFonts w:ascii="Arial" w:hAnsi="Arial" w:cs="Arial"/>
          <w:sz w:val="20"/>
          <w:szCs w:val="20"/>
        </w:rPr>
      </w:pPr>
      <w:r>
        <w:rPr>
          <w:rFonts w:ascii="Arial" w:hAnsi="Arial" w:cs="Arial"/>
          <w:sz w:val="20"/>
          <w:szCs w:val="20"/>
        </w:rPr>
        <w:tab/>
      </w:r>
      <w:r w:rsidR="00635321" w:rsidRPr="00972FA8">
        <w:rPr>
          <w:rFonts w:ascii="Arial" w:hAnsi="Arial" w:cs="Arial"/>
          <w:sz w:val="20"/>
          <w:szCs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3C6F811D"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6CB253BD" w:rsidR="00CC0805" w:rsidRPr="00CC0805" w:rsidRDefault="00CC0805" w:rsidP="001E65FA">
      <w:pPr>
        <w:ind w:left="426" w:right="282"/>
        <w:jc w:val="both"/>
        <w:rPr>
          <w:rFonts w:cs="Arial"/>
          <w:sz w:val="20"/>
        </w:rPr>
      </w:pPr>
      <w:r w:rsidRPr="00CC0805">
        <w:rPr>
          <w:rFonts w:cs="Arial"/>
          <w:sz w:val="20"/>
        </w:rPr>
        <w:t xml:space="preserve">Esta evaluación se realiza previa </w:t>
      </w:r>
      <w:r w:rsidR="00984E37">
        <w:rPr>
          <w:rFonts w:cs="Arial"/>
          <w:sz w:val="20"/>
        </w:rPr>
        <w:t>remis</w:t>
      </w:r>
      <w:r w:rsidRPr="00CC0805">
        <w:rPr>
          <w:rFonts w:cs="Arial"/>
          <w:sz w:val="20"/>
        </w:rPr>
        <w:t xml:space="preserve">ión de la documentación digitalizada de los postulantes en </w:t>
      </w:r>
      <w:r w:rsidR="00A41C2C">
        <w:rPr>
          <w:rFonts w:cs="Arial"/>
          <w:sz w:val="20"/>
        </w:rPr>
        <w:t>la dirección electrónica</w:t>
      </w:r>
      <w:r w:rsidRPr="00CC0805">
        <w:rPr>
          <w:rFonts w:cs="Arial"/>
          <w:sz w:val="20"/>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77777777" w:rsidR="00635321" w:rsidRPr="00D8715D" w:rsidRDefault="00635321" w:rsidP="00635321">
      <w:pPr>
        <w:pStyle w:val="Sinespaciado2"/>
        <w:ind w:left="567" w:hanging="567"/>
        <w:jc w:val="both"/>
        <w:rPr>
          <w:rFonts w:ascii="Arial" w:hAnsi="Arial" w:cs="Arial"/>
          <w:sz w:val="12"/>
          <w:szCs w:val="12"/>
          <w:highlight w:val="yellow"/>
        </w:rPr>
      </w:pPr>
      <w:r w:rsidRPr="00972FA8">
        <w:rPr>
          <w:rFonts w:ascii="Arial" w:hAnsi="Arial" w:cs="Arial"/>
          <w:sz w:val="20"/>
          <w:szCs w:val="20"/>
          <w:highlight w:val="yellow"/>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5841"/>
      </w:tblGrid>
      <w:tr w:rsidR="00635321" w:rsidRPr="00972FA8" w14:paraId="395DEED4" w14:textId="77777777" w:rsidTr="001E65FA">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5841"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1E65FA">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5841"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(Título Profesional Universitario). Además, deberá presentar copia simple de Resolución del SERUMS colegiatura y habilitación profesional vigente.</w:t>
            </w:r>
          </w:p>
        </w:tc>
      </w:tr>
      <w:tr w:rsidR="00635321" w:rsidRPr="00972FA8" w14:paraId="77E3C800" w14:textId="77777777" w:rsidTr="001E65FA">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lastRenderedPageBreak/>
              <w:t>Experiencia laboral</w:t>
            </w:r>
          </w:p>
        </w:tc>
        <w:tc>
          <w:tcPr>
            <w:tcW w:w="5841"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E65FA">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5841"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E65FA">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5841"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005E12">
              <w:rPr>
                <w:rFonts w:ascii="Arial" w:hAnsi="Arial" w:cs="Arial"/>
                <w:sz w:val="18"/>
                <w:szCs w:val="18"/>
              </w:rPr>
              <w:t>Requisito que será validado en el Formato 01: Declaración Jurada de Cumplimiento de Requisitos.</w:t>
            </w:r>
          </w:p>
        </w:tc>
      </w:tr>
      <w:tr w:rsidR="00853FD6" w:rsidRPr="00972FA8" w14:paraId="4F838293" w14:textId="77777777" w:rsidTr="001E65FA">
        <w:trPr>
          <w:trHeight w:val="599"/>
        </w:trPr>
        <w:tc>
          <w:tcPr>
            <w:tcW w:w="8363"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7AAE0407" w14:textId="0051B941" w:rsidR="00CD7F99" w:rsidRDefault="005C1097" w:rsidP="00CD7F99">
      <w:pPr>
        <w:pStyle w:val="Textoindependiente"/>
        <w:ind w:left="360" w:right="281"/>
        <w:rPr>
          <w:rFonts w:cs="Arial"/>
        </w:rPr>
      </w:pPr>
      <w:r w:rsidRPr="00CD7F99">
        <w:rPr>
          <w:rFonts w:cs="Arial"/>
          <w:sz w:val="20"/>
        </w:rPr>
        <w:t>Esta evaluación es eliminatoria y tiene puntaje mínimo de once (11) puntos y máximo de veinte (20) puntos. Se desarrollará a través del medio de videoconferencia Zoom en la fecha y horario indicado</w:t>
      </w:r>
      <w:r w:rsidR="00CD7F99" w:rsidRPr="00CD7F99">
        <w:rPr>
          <w:rFonts w:cs="Arial"/>
          <w:sz w:val="20"/>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00CD7F99">
        <w:rPr>
          <w:rFonts w:cs="Arial"/>
        </w:rPr>
        <w:t>.</w:t>
      </w:r>
    </w:p>
    <w:p w14:paraId="5A3CAC62" w14:textId="607275ED" w:rsidR="002B4EB1" w:rsidRPr="00180FBC" w:rsidRDefault="002B4EB1" w:rsidP="00CD7F99">
      <w:pPr>
        <w:pStyle w:val="Textoindependiente"/>
        <w:ind w:left="360" w:right="281"/>
        <w:rPr>
          <w:rFonts w:cs="Arial"/>
          <w:sz w:val="12"/>
          <w:szCs w:val="12"/>
        </w:rPr>
      </w:pPr>
    </w:p>
    <w:p w14:paraId="517FCE2A" w14:textId="090282F6" w:rsidR="00180FBC" w:rsidRPr="00972FA8" w:rsidRDefault="00180FBC" w:rsidP="007A60AE">
      <w:pPr>
        <w:pStyle w:val="Textoindependiente"/>
        <w:suppressAutoHyphens/>
        <w:ind w:left="426" w:right="281"/>
        <w:rPr>
          <w:rFonts w:cs="Arial"/>
          <w:sz w:val="20"/>
        </w:rPr>
      </w:pPr>
      <w:r w:rsidRPr="00972FA8">
        <w:rPr>
          <w:rFonts w:cs="Arial"/>
          <w:sz w:val="20"/>
        </w:rPr>
        <w:t xml:space="preserve">El postulante apto tanto para la Evaluación de Conocimientos como para la Evaluación Personal recibirá por correo electrónico; las instrucciones para el ingreso </w:t>
      </w:r>
      <w:r w:rsidR="001557E0">
        <w:rPr>
          <w:rFonts w:cs="Arial"/>
          <w:sz w:val="20"/>
        </w:rPr>
        <w:t>virtual</w:t>
      </w:r>
      <w:r w:rsidRPr="00972FA8">
        <w:rPr>
          <w:rFonts w:cs="Arial"/>
          <w:sz w:val="20"/>
        </w:rPr>
        <w:t xml:space="preserve">, la verificación de su identidad y las recomendaciones vinculadas. Se verificará el funcionamiento de la Plataforma con anticipación (a las etapas de evaluación). Inmediatamente a dicha verificación, el postulante deberá brindar conformidad de su acceso </w:t>
      </w:r>
      <w:r w:rsidR="00D81E5C">
        <w:rPr>
          <w:rFonts w:cs="Arial"/>
          <w:sz w:val="20"/>
        </w:rPr>
        <w:t>virtual</w:t>
      </w:r>
      <w:r w:rsidRPr="00972FA8">
        <w:rPr>
          <w:rFonts w:cs="Arial"/>
          <w:sz w:val="20"/>
        </w:rPr>
        <w:t xml:space="preserve">. Si el postulante no se conecta a la hora programada se dará por finalizada la evaluación, registrándose su ausencia por correo electrónico. </w:t>
      </w:r>
    </w:p>
    <w:p w14:paraId="3F436462" w14:textId="77777777" w:rsidR="00D47BA7" w:rsidRDefault="00D47BA7" w:rsidP="00A2104D">
      <w:pPr>
        <w:pStyle w:val="Textoindependiente"/>
        <w:ind w:right="281"/>
        <w:rPr>
          <w:rFonts w:cs="Arial"/>
          <w:sz w:val="20"/>
        </w:rPr>
      </w:pPr>
    </w:p>
    <w:p w14:paraId="490E7FC4" w14:textId="405050CA" w:rsidR="00A2104D" w:rsidRPr="00A2104D" w:rsidRDefault="00A2104D" w:rsidP="00A2104D">
      <w:pPr>
        <w:pStyle w:val="Textoindependiente"/>
        <w:numPr>
          <w:ilvl w:val="0"/>
          <w:numId w:val="10"/>
        </w:numPr>
        <w:ind w:left="426" w:right="281" w:hanging="426"/>
        <w:rPr>
          <w:rFonts w:cs="Arial"/>
          <w:b/>
          <w:bCs/>
          <w:sz w:val="20"/>
        </w:rPr>
      </w:pPr>
      <w:r w:rsidRPr="00A2104D">
        <w:rPr>
          <w:rFonts w:cs="Arial"/>
          <w:b/>
          <w:bCs/>
          <w:sz w:val="20"/>
        </w:rPr>
        <w:t>DE LAS BONIFICACIONES</w:t>
      </w:r>
    </w:p>
    <w:p w14:paraId="4F25B683" w14:textId="77777777" w:rsidR="005C1097" w:rsidRPr="00F72F4C" w:rsidRDefault="005C1097" w:rsidP="005C1097">
      <w:pPr>
        <w:pStyle w:val="Textoindependiente"/>
        <w:ind w:left="704" w:right="281"/>
        <w:rPr>
          <w:rFonts w:cs="Arial"/>
          <w:sz w:val="12"/>
          <w:szCs w:val="12"/>
        </w:rPr>
      </w:pPr>
    </w:p>
    <w:p w14:paraId="5C34726B" w14:textId="77777777" w:rsidR="00A2104D" w:rsidRDefault="00A2104D" w:rsidP="001E65FA">
      <w:pPr>
        <w:pStyle w:val="NormalWeb"/>
        <w:numPr>
          <w:ilvl w:val="0"/>
          <w:numId w:val="32"/>
        </w:numPr>
        <w:shd w:val="clear" w:color="auto" w:fill="FFFFFF"/>
        <w:spacing w:before="0" w:beforeAutospacing="0" w:after="0" w:afterAutospacing="0" w:line="240" w:lineRule="atLeast"/>
        <w:ind w:right="282"/>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p>
    <w:p w14:paraId="63164C2F" w14:textId="77777777" w:rsidR="00A2104D" w:rsidRPr="00642D9A" w:rsidRDefault="00A2104D" w:rsidP="002B4EB1">
      <w:pPr>
        <w:pStyle w:val="NormalWeb"/>
        <w:shd w:val="clear" w:color="auto" w:fill="FFFFFF"/>
        <w:autoSpaceDE w:val="0"/>
        <w:autoSpaceDN w:val="0"/>
        <w:adjustRightInd w:val="0"/>
        <w:spacing w:before="0" w:beforeAutospacing="0" w:after="0" w:afterAutospacing="0" w:line="240" w:lineRule="atLeast"/>
        <w:ind w:left="426"/>
        <w:jc w:val="both"/>
        <w:rPr>
          <w:rFonts w:ascii="Arial" w:hAnsi="Arial" w:cs="Arial"/>
          <w:b/>
          <w:sz w:val="12"/>
          <w:szCs w:val="12"/>
        </w:rPr>
      </w:pPr>
    </w:p>
    <w:p w14:paraId="697594B1" w14:textId="77777777" w:rsidR="00A2104D" w:rsidRPr="00F5074E" w:rsidRDefault="00A2104D" w:rsidP="00F5074E">
      <w:pPr>
        <w:pStyle w:val="Textoindependiente"/>
        <w:numPr>
          <w:ilvl w:val="0"/>
          <w:numId w:val="32"/>
        </w:numPr>
        <w:suppressAutoHyphens/>
        <w:ind w:left="284" w:right="281" w:hanging="284"/>
        <w:rPr>
          <w:rFonts w:cs="Arial"/>
          <w:sz w:val="20"/>
        </w:rPr>
      </w:pPr>
      <w:r w:rsidRPr="00F5074E">
        <w:rPr>
          <w:rFonts w:cs="Arial"/>
          <w:sz w:val="20"/>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D64089" w14:textId="77777777" w:rsidR="00A2104D" w:rsidRPr="00F5074E" w:rsidRDefault="00A2104D" w:rsidP="00F5074E">
      <w:pPr>
        <w:pStyle w:val="Textoindependiente"/>
        <w:numPr>
          <w:ilvl w:val="0"/>
          <w:numId w:val="32"/>
        </w:numPr>
        <w:suppressAutoHyphens/>
        <w:ind w:left="284" w:right="281" w:hanging="284"/>
        <w:rPr>
          <w:rFonts w:cs="Arial"/>
          <w:sz w:val="20"/>
        </w:rPr>
      </w:pPr>
      <w:r w:rsidRPr="00F5074E">
        <w:rPr>
          <w:rFonts w:cs="Arial"/>
          <w:sz w:val="2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C76B9BC" w14:textId="77777777" w:rsidR="00A2104D" w:rsidRPr="00F5074E" w:rsidRDefault="00A2104D" w:rsidP="00F5074E">
      <w:pPr>
        <w:pStyle w:val="Textoindependiente"/>
        <w:numPr>
          <w:ilvl w:val="0"/>
          <w:numId w:val="32"/>
        </w:numPr>
        <w:suppressAutoHyphens/>
        <w:ind w:left="284" w:right="281" w:hanging="284"/>
        <w:rPr>
          <w:rFonts w:cs="Arial"/>
          <w:sz w:val="20"/>
        </w:rPr>
      </w:pPr>
      <w:r w:rsidRPr="00F5074E">
        <w:rPr>
          <w:rFonts w:cs="Arial"/>
          <w:sz w:val="2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C045B3" w14:textId="77777777" w:rsidR="00A2104D" w:rsidRPr="00F5074E" w:rsidRDefault="00A2104D" w:rsidP="00F5074E">
      <w:pPr>
        <w:pStyle w:val="Textoindependiente"/>
        <w:numPr>
          <w:ilvl w:val="0"/>
          <w:numId w:val="32"/>
        </w:numPr>
        <w:suppressAutoHyphens/>
        <w:ind w:left="284" w:right="281" w:hanging="284"/>
        <w:rPr>
          <w:rFonts w:cs="Arial"/>
          <w:sz w:val="20"/>
        </w:rPr>
      </w:pPr>
      <w:r w:rsidRPr="00F5074E">
        <w:rPr>
          <w:rFonts w:cs="Arial"/>
          <w:sz w:val="20"/>
        </w:rPr>
        <w:t>De los Beneficiarios de la “Beca Haya de la Torre”, contarán con una bonificación especial equivalente al cincuenta por ciento (50%) sobre el puntaje final obtenido, siempre que acrediten haber concluido los estudios de maestría correspondiente.</w:t>
      </w:r>
    </w:p>
    <w:p w14:paraId="583ECD27" w14:textId="77777777" w:rsidR="00A2104D" w:rsidRPr="00B9291C" w:rsidRDefault="00A2104D" w:rsidP="00F5074E">
      <w:pPr>
        <w:pStyle w:val="Textoindependiente"/>
        <w:numPr>
          <w:ilvl w:val="0"/>
          <w:numId w:val="32"/>
        </w:numPr>
        <w:suppressAutoHyphens/>
        <w:ind w:left="284" w:right="281" w:hanging="284"/>
        <w:rPr>
          <w:sz w:val="20"/>
        </w:rPr>
      </w:pPr>
      <w:r w:rsidRPr="00F5074E">
        <w:rPr>
          <w:rFonts w:cs="Arial"/>
          <w:sz w:val="20"/>
        </w:rPr>
        <w:t>Asimismo, según corresponda, se otorgará Bonificación por haber realizado el SERUMS con relación a los quintiles dentro del mapa de pobreza elaborado por FONCODES, tal como se indica en el siguiente cuadro</w:t>
      </w:r>
      <w:r w:rsidRPr="00B9291C">
        <w:rPr>
          <w:sz w:val="20"/>
        </w:rPr>
        <w:t>:</w:t>
      </w:r>
    </w:p>
    <w:p w14:paraId="5002E7E0" w14:textId="77777777" w:rsidR="00A2104D" w:rsidRPr="002A691A" w:rsidRDefault="00A2104D" w:rsidP="00A2104D">
      <w:pPr>
        <w:pStyle w:val="NormalWeb"/>
        <w:shd w:val="clear" w:color="auto" w:fill="FFFFFF"/>
        <w:spacing w:before="0" w:beforeAutospacing="0" w:after="0" w:afterAutospacing="0" w:line="240" w:lineRule="atLeast"/>
        <w:ind w:left="709"/>
        <w:jc w:val="both"/>
        <w:rPr>
          <w:rFonts w:ascii="Arial" w:hAnsi="Arial" w:cs="Arial"/>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A2104D" w:rsidRPr="00972FA8" w14:paraId="2D887E56" w14:textId="77777777" w:rsidTr="00005E12">
        <w:trPr>
          <w:trHeight w:val="299"/>
        </w:trPr>
        <w:tc>
          <w:tcPr>
            <w:tcW w:w="3788" w:type="dxa"/>
            <w:shd w:val="clear" w:color="auto" w:fill="BDD6EE" w:themeFill="accent1" w:themeFillTint="66"/>
          </w:tcPr>
          <w:p w14:paraId="1A864A61" w14:textId="77777777" w:rsidR="00A2104D" w:rsidRPr="00972FA8" w:rsidRDefault="00A2104D" w:rsidP="00BC24B8">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DD6EE" w:themeFill="accent1" w:themeFillTint="66"/>
          </w:tcPr>
          <w:p w14:paraId="2CE02216" w14:textId="77777777" w:rsidR="00A2104D" w:rsidRPr="00972FA8" w:rsidRDefault="00A2104D" w:rsidP="00BC24B8">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A2104D" w:rsidRPr="00972FA8" w14:paraId="744EDEB4" w14:textId="77777777" w:rsidTr="00BC24B8">
        <w:trPr>
          <w:trHeight w:val="261"/>
        </w:trPr>
        <w:tc>
          <w:tcPr>
            <w:tcW w:w="3788" w:type="dxa"/>
            <w:vAlign w:val="center"/>
          </w:tcPr>
          <w:p w14:paraId="686362A3"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47CBE64C"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15 %</w:t>
            </w:r>
          </w:p>
        </w:tc>
      </w:tr>
      <w:tr w:rsidR="00A2104D" w:rsidRPr="00972FA8" w14:paraId="0E1170D5" w14:textId="77777777" w:rsidTr="00BC24B8">
        <w:trPr>
          <w:trHeight w:val="261"/>
        </w:trPr>
        <w:tc>
          <w:tcPr>
            <w:tcW w:w="3788" w:type="dxa"/>
            <w:vAlign w:val="center"/>
          </w:tcPr>
          <w:p w14:paraId="10C28B37"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12637F25"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10%</w:t>
            </w:r>
          </w:p>
        </w:tc>
      </w:tr>
      <w:tr w:rsidR="00A2104D" w:rsidRPr="00972FA8" w14:paraId="7A07158A" w14:textId="77777777" w:rsidTr="00BC24B8">
        <w:tc>
          <w:tcPr>
            <w:tcW w:w="3788" w:type="dxa"/>
            <w:vAlign w:val="center"/>
          </w:tcPr>
          <w:p w14:paraId="4E224C4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14D63DA1"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5%</w:t>
            </w:r>
          </w:p>
        </w:tc>
      </w:tr>
      <w:tr w:rsidR="00A2104D" w:rsidRPr="00972FA8" w14:paraId="7B52A6BF" w14:textId="77777777" w:rsidTr="00BC24B8">
        <w:tc>
          <w:tcPr>
            <w:tcW w:w="3788" w:type="dxa"/>
            <w:vAlign w:val="center"/>
          </w:tcPr>
          <w:p w14:paraId="7CD236FB"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2794321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2%</w:t>
            </w:r>
          </w:p>
        </w:tc>
      </w:tr>
      <w:tr w:rsidR="00A2104D" w:rsidRPr="00972FA8" w14:paraId="47875DB6" w14:textId="77777777" w:rsidTr="00BC24B8">
        <w:tc>
          <w:tcPr>
            <w:tcW w:w="3788" w:type="dxa"/>
            <w:vAlign w:val="center"/>
          </w:tcPr>
          <w:p w14:paraId="2CD3DA0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56604D6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0</w:t>
            </w:r>
          </w:p>
        </w:tc>
      </w:tr>
    </w:tbl>
    <w:p w14:paraId="2F2B577F" w14:textId="77777777" w:rsidR="00F35D64" w:rsidRPr="00F35D64" w:rsidRDefault="00F35D64" w:rsidP="00F35D64">
      <w:pPr>
        <w:pStyle w:val="Sangradetextonormal"/>
        <w:tabs>
          <w:tab w:val="clear" w:pos="1985"/>
          <w:tab w:val="clear" w:pos="2410"/>
        </w:tabs>
        <w:suppressAutoHyphens/>
        <w:ind w:left="720" w:firstLine="0"/>
        <w:jc w:val="both"/>
        <w:rPr>
          <w:rFonts w:cs="Arial"/>
          <w:b/>
          <w:bCs/>
          <w:sz w:val="20"/>
        </w:rPr>
      </w:pPr>
    </w:p>
    <w:p w14:paraId="32FB0050" w14:textId="37861DA0" w:rsidR="00F35D64" w:rsidRPr="00F35D64" w:rsidRDefault="00F35D64" w:rsidP="001E65FA">
      <w:pPr>
        <w:pStyle w:val="Sangradetextonormal"/>
        <w:numPr>
          <w:ilvl w:val="0"/>
          <w:numId w:val="7"/>
        </w:numPr>
        <w:tabs>
          <w:tab w:val="clear" w:pos="1985"/>
          <w:tab w:val="clear" w:pos="2410"/>
        </w:tabs>
        <w:suppressAutoHyphens/>
        <w:ind w:right="282"/>
        <w:jc w:val="both"/>
        <w:rPr>
          <w:rFonts w:cs="Arial"/>
          <w:b/>
          <w:bCs/>
          <w:sz w:val="20"/>
        </w:rPr>
      </w:pPr>
      <w:r w:rsidRPr="00E64ED3">
        <w:rPr>
          <w:rFonts w:cs="Arial"/>
          <w:sz w:val="20"/>
        </w:rPr>
        <w:t>Del mismo modo, se considerará la bonificación por Curso de Extensión Universitaria (CEU) en el Seguro Social de Salud – ESSALUD, aprobada mediante Resolución de Gerencia Central N” 392-GCGP-ESSALUD-2020.</w:t>
      </w:r>
    </w:p>
    <w:p w14:paraId="35576B25" w14:textId="6247C045" w:rsidR="00A2104D" w:rsidRPr="00F35D64" w:rsidRDefault="00F35D64" w:rsidP="001E65FA">
      <w:pPr>
        <w:pStyle w:val="Sangradetextonormal"/>
        <w:numPr>
          <w:ilvl w:val="0"/>
          <w:numId w:val="7"/>
        </w:numPr>
        <w:tabs>
          <w:tab w:val="clear" w:pos="1985"/>
          <w:tab w:val="clear" w:pos="2410"/>
        </w:tabs>
        <w:suppressAutoHyphens/>
        <w:ind w:right="282"/>
        <w:jc w:val="both"/>
        <w:rPr>
          <w:rFonts w:cs="Arial"/>
          <w:b/>
          <w:bCs/>
          <w:sz w:val="20"/>
        </w:rPr>
      </w:pPr>
      <w:r w:rsidRPr="00F35D64">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1E65FA">
      <w:pPr>
        <w:pStyle w:val="Sinespaciado1"/>
        <w:numPr>
          <w:ilvl w:val="0"/>
          <w:numId w:val="8"/>
        </w:numPr>
        <w:ind w:left="993" w:right="282"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1E65FA">
      <w:pPr>
        <w:pStyle w:val="Sinespaciado1"/>
        <w:ind w:left="993" w:right="282"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CB1315">
      <w:pPr>
        <w:pStyle w:val="Sinespaciado1"/>
        <w:numPr>
          <w:ilvl w:val="0"/>
          <w:numId w:val="9"/>
        </w:numPr>
        <w:ind w:left="993" w:right="282"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5F5511AE" w14:textId="2CDCA9C1" w:rsidR="00131FE6" w:rsidRPr="00972FA8" w:rsidRDefault="00131FE6" w:rsidP="009F4FA5">
      <w:pPr>
        <w:pStyle w:val="Encabezado1"/>
        <w:tabs>
          <w:tab w:val="clear" w:pos="4419"/>
          <w:tab w:val="clear" w:pos="8838"/>
        </w:tabs>
        <w:jc w:val="right"/>
        <w:rPr>
          <w:rFonts w:cs="Arial"/>
        </w:rPr>
      </w:pPr>
    </w:p>
    <w:sectPr w:rsidR="00131FE6" w:rsidRPr="00972FA8"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D714" w14:textId="77777777" w:rsidR="00410F1F" w:rsidRDefault="00410F1F">
      <w:r>
        <w:separator/>
      </w:r>
    </w:p>
  </w:endnote>
  <w:endnote w:type="continuationSeparator" w:id="0">
    <w:p w14:paraId="6A0E3E4D" w14:textId="77777777" w:rsidR="00410F1F" w:rsidRDefault="0041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B3C4" w14:textId="77777777" w:rsidR="00410F1F" w:rsidRDefault="00410F1F">
      <w:r>
        <w:separator/>
      </w:r>
    </w:p>
  </w:footnote>
  <w:footnote w:type="continuationSeparator" w:id="0">
    <w:p w14:paraId="6518CB61" w14:textId="77777777" w:rsidR="00410F1F" w:rsidRDefault="0041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353"/>
        </w:tabs>
        <w:ind w:left="1353"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781F8C"/>
    <w:multiLevelType w:val="multilevel"/>
    <w:tmpl w:val="5C8CDDDE"/>
    <w:lvl w:ilvl="0">
      <w:start w:val="1"/>
      <w:numFmt w:val="lowerLetter"/>
      <w:lvlText w:val="%1)"/>
      <w:lvlJc w:val="left"/>
      <w:pPr>
        <w:ind w:left="360" w:hanging="360"/>
      </w:pPr>
      <w:rPr>
        <w:b w:val="0"/>
      </w:rPr>
    </w:lvl>
    <w:lvl w:ilvl="1">
      <w:start w:val="1"/>
      <w:numFmt w:val="decimal"/>
      <w:lvlText w:val="%1.%2"/>
      <w:lvlJc w:val="left"/>
      <w:pPr>
        <w:ind w:left="770" w:hanging="360"/>
      </w:pPr>
    </w:lvl>
    <w:lvl w:ilvl="2">
      <w:start w:val="1"/>
      <w:numFmt w:val="decimal"/>
      <w:lvlText w:val="%1.%2.%3"/>
      <w:lvlJc w:val="left"/>
      <w:pPr>
        <w:ind w:left="1540" w:hanging="720"/>
      </w:pPr>
    </w:lvl>
    <w:lvl w:ilvl="3">
      <w:start w:val="1"/>
      <w:numFmt w:val="decimal"/>
      <w:lvlText w:val="%1.%2.%3.%4"/>
      <w:lvlJc w:val="left"/>
      <w:pPr>
        <w:ind w:left="1950" w:hanging="720"/>
      </w:pPr>
    </w:lvl>
    <w:lvl w:ilvl="4">
      <w:start w:val="1"/>
      <w:numFmt w:val="decimal"/>
      <w:lvlText w:val="%1.%2.%3.%4.%5"/>
      <w:lvlJc w:val="left"/>
      <w:pPr>
        <w:ind w:left="2720" w:hanging="1080"/>
      </w:pPr>
    </w:lvl>
    <w:lvl w:ilvl="5">
      <w:start w:val="1"/>
      <w:numFmt w:val="decimal"/>
      <w:lvlText w:val="%1.%2.%3.%4.%5.%6"/>
      <w:lvlJc w:val="left"/>
      <w:pPr>
        <w:ind w:left="3130" w:hanging="1080"/>
      </w:pPr>
    </w:lvl>
    <w:lvl w:ilvl="6">
      <w:start w:val="1"/>
      <w:numFmt w:val="decimal"/>
      <w:lvlText w:val="%1.%2.%3.%4.%5.%6.%7"/>
      <w:lvlJc w:val="left"/>
      <w:pPr>
        <w:ind w:left="3900" w:hanging="1440"/>
      </w:pPr>
    </w:lvl>
    <w:lvl w:ilvl="7">
      <w:start w:val="1"/>
      <w:numFmt w:val="decimal"/>
      <w:lvlText w:val="%1.%2.%3.%4.%5.%6.%7.%8"/>
      <w:lvlJc w:val="left"/>
      <w:pPr>
        <w:ind w:left="4310" w:hanging="1440"/>
      </w:pPr>
    </w:lvl>
    <w:lvl w:ilvl="8">
      <w:start w:val="1"/>
      <w:numFmt w:val="decimal"/>
      <w:lvlText w:val="%1.%2.%3.%4.%5.%6.%7.%8.%9"/>
      <w:lvlJc w:val="left"/>
      <w:pPr>
        <w:ind w:left="5080" w:hanging="1800"/>
      </w:pPr>
    </w:lvl>
  </w:abstractNum>
  <w:abstractNum w:abstractNumId="12" w15:restartNumberingAfterBreak="0">
    <w:nsid w:val="1B6359F7"/>
    <w:multiLevelType w:val="multilevel"/>
    <w:tmpl w:val="459A8CE6"/>
    <w:lvl w:ilvl="0">
      <w:start w:val="1"/>
      <w:numFmt w:val="lowerLetter"/>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3414" w:hanging="720"/>
      </w:pPr>
      <w:rPr>
        <w:rFonts w:cs="Times New Roman" w:hint="default"/>
        <w:sz w:val="18"/>
      </w:rPr>
    </w:lvl>
    <w:lvl w:ilvl="1" w:tplc="280A0019" w:tentative="1">
      <w:start w:val="1"/>
      <w:numFmt w:val="lowerLetter"/>
      <w:lvlText w:val="%2."/>
      <w:lvlJc w:val="left"/>
      <w:pPr>
        <w:ind w:left="3633" w:hanging="360"/>
      </w:pPr>
      <w:rPr>
        <w:rFonts w:cs="Times New Roman"/>
      </w:rPr>
    </w:lvl>
    <w:lvl w:ilvl="2" w:tplc="280A001B" w:tentative="1">
      <w:start w:val="1"/>
      <w:numFmt w:val="lowerRoman"/>
      <w:lvlText w:val="%3."/>
      <w:lvlJc w:val="right"/>
      <w:pPr>
        <w:ind w:left="4353" w:hanging="180"/>
      </w:pPr>
      <w:rPr>
        <w:rFonts w:cs="Times New Roman"/>
      </w:rPr>
    </w:lvl>
    <w:lvl w:ilvl="3" w:tplc="280A000F" w:tentative="1">
      <w:start w:val="1"/>
      <w:numFmt w:val="decimal"/>
      <w:lvlText w:val="%4."/>
      <w:lvlJc w:val="left"/>
      <w:pPr>
        <w:ind w:left="5073" w:hanging="360"/>
      </w:pPr>
      <w:rPr>
        <w:rFonts w:cs="Times New Roman"/>
      </w:rPr>
    </w:lvl>
    <w:lvl w:ilvl="4" w:tplc="280A0019" w:tentative="1">
      <w:start w:val="1"/>
      <w:numFmt w:val="lowerLetter"/>
      <w:lvlText w:val="%5."/>
      <w:lvlJc w:val="left"/>
      <w:pPr>
        <w:ind w:left="5793" w:hanging="360"/>
      </w:pPr>
      <w:rPr>
        <w:rFonts w:cs="Times New Roman"/>
      </w:rPr>
    </w:lvl>
    <w:lvl w:ilvl="5" w:tplc="280A001B" w:tentative="1">
      <w:start w:val="1"/>
      <w:numFmt w:val="lowerRoman"/>
      <w:lvlText w:val="%6."/>
      <w:lvlJc w:val="right"/>
      <w:pPr>
        <w:ind w:left="6513" w:hanging="180"/>
      </w:pPr>
      <w:rPr>
        <w:rFonts w:cs="Times New Roman"/>
      </w:rPr>
    </w:lvl>
    <w:lvl w:ilvl="6" w:tplc="280A000F" w:tentative="1">
      <w:start w:val="1"/>
      <w:numFmt w:val="decimal"/>
      <w:lvlText w:val="%7."/>
      <w:lvlJc w:val="left"/>
      <w:pPr>
        <w:ind w:left="7233" w:hanging="360"/>
      </w:pPr>
      <w:rPr>
        <w:rFonts w:cs="Times New Roman"/>
      </w:rPr>
    </w:lvl>
    <w:lvl w:ilvl="7" w:tplc="280A0019" w:tentative="1">
      <w:start w:val="1"/>
      <w:numFmt w:val="lowerLetter"/>
      <w:lvlText w:val="%8."/>
      <w:lvlJc w:val="left"/>
      <w:pPr>
        <w:ind w:left="7953" w:hanging="360"/>
      </w:pPr>
      <w:rPr>
        <w:rFonts w:cs="Times New Roman"/>
      </w:rPr>
    </w:lvl>
    <w:lvl w:ilvl="8" w:tplc="280A001B" w:tentative="1">
      <w:start w:val="1"/>
      <w:numFmt w:val="lowerRoman"/>
      <w:lvlText w:val="%9."/>
      <w:lvlJc w:val="right"/>
      <w:pPr>
        <w:ind w:left="8673" w:hanging="180"/>
      </w:pPr>
      <w:rPr>
        <w:rFonts w:cs="Times New Roman"/>
      </w:rPr>
    </w:lvl>
  </w:abstractNum>
  <w:abstractNum w:abstractNumId="16" w15:restartNumberingAfterBreak="0">
    <w:nsid w:val="2D7A64E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336762E"/>
    <w:multiLevelType w:val="hybridMultilevel"/>
    <w:tmpl w:val="BA222F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745374"/>
    <w:multiLevelType w:val="hybridMultilevel"/>
    <w:tmpl w:val="9728895A"/>
    <w:lvl w:ilvl="0" w:tplc="792AA292">
      <w:start w:val="1"/>
      <w:numFmt w:val="lowerLetter"/>
      <w:lvlText w:val="%1)"/>
      <w:lvlJc w:val="left"/>
      <w:pPr>
        <w:tabs>
          <w:tab w:val="num" w:pos="1069"/>
        </w:tabs>
        <w:ind w:left="1069" w:hanging="360"/>
      </w:pPr>
      <w:rPr>
        <w:rFonts w:hint="default"/>
        <w:color w:val="000000"/>
        <w:sz w:val="20"/>
        <w:szCs w:val="20"/>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7E12535"/>
    <w:multiLevelType w:val="multilevel"/>
    <w:tmpl w:val="9334C5BE"/>
    <w:lvl w:ilvl="0">
      <w:start w:val="1"/>
      <w:numFmt w:val="decimal"/>
      <w:lvlText w:val="%1."/>
      <w:lvlJc w:val="left"/>
      <w:pPr>
        <w:ind w:left="360" w:hanging="360"/>
      </w:pPr>
      <w:rPr>
        <w:rFonts w:hint="default"/>
        <w:spacing w:val="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BF2FD1"/>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04090"/>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594434"/>
    <w:multiLevelType w:val="hybridMultilevel"/>
    <w:tmpl w:val="43F68014"/>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009EF356"/>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4" w15:restartNumberingAfterBreak="0">
    <w:nsid w:val="784D7EA8"/>
    <w:multiLevelType w:val="hybridMultilevel"/>
    <w:tmpl w:val="785CC6C4"/>
    <w:lvl w:ilvl="0" w:tplc="9466B95A">
      <w:start w:val="1"/>
      <w:numFmt w:val="upperRoman"/>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7"/>
  </w:num>
  <w:num w:numId="2">
    <w:abstractNumId w:val="21"/>
  </w:num>
  <w:num w:numId="3">
    <w:abstractNumId w:val="33"/>
  </w:num>
  <w:num w:numId="4">
    <w:abstractNumId w:val="10"/>
  </w:num>
  <w:num w:numId="5">
    <w:abstractNumId w:val="30"/>
  </w:num>
  <w:num w:numId="6">
    <w:abstractNumId w:val="20"/>
  </w:num>
  <w:num w:numId="7">
    <w:abstractNumId w:val="28"/>
  </w:num>
  <w:num w:numId="8">
    <w:abstractNumId w:val="13"/>
  </w:num>
  <w:num w:numId="9">
    <w:abstractNumId w:val="14"/>
  </w:num>
  <w:num w:numId="10">
    <w:abstractNumId w:val="36"/>
  </w:num>
  <w:num w:numId="11">
    <w:abstractNumId w:val="31"/>
  </w:num>
  <w:num w:numId="12">
    <w:abstractNumId w:val="19"/>
  </w:num>
  <w:num w:numId="13">
    <w:abstractNumId w:val="9"/>
  </w:num>
  <w:num w:numId="14">
    <w:abstractNumId w:val="37"/>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3"/>
  </w:num>
  <w:num w:numId="25">
    <w:abstractNumId w:val="15"/>
  </w:num>
  <w:num w:numId="26">
    <w:abstractNumId w:val="24"/>
  </w:num>
  <w:num w:numId="27">
    <w:abstractNumId w:val="35"/>
  </w:num>
  <w:num w:numId="28">
    <w:abstractNumId w:val="16"/>
  </w:num>
  <w:num w:numId="29">
    <w:abstractNumId w:val="34"/>
  </w:num>
  <w:num w:numId="30">
    <w:abstractNumId w:val="25"/>
  </w:num>
  <w:num w:numId="31">
    <w:abstractNumId w:val="26"/>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D"/>
    <w:rsid w:val="0000054D"/>
    <w:rsid w:val="000014D7"/>
    <w:rsid w:val="00001A20"/>
    <w:rsid w:val="000029E4"/>
    <w:rsid w:val="00003C14"/>
    <w:rsid w:val="00003F76"/>
    <w:rsid w:val="000041C3"/>
    <w:rsid w:val="0000457C"/>
    <w:rsid w:val="000055BE"/>
    <w:rsid w:val="00005843"/>
    <w:rsid w:val="00005889"/>
    <w:rsid w:val="00005E12"/>
    <w:rsid w:val="00006567"/>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5A97"/>
    <w:rsid w:val="00036107"/>
    <w:rsid w:val="0003696D"/>
    <w:rsid w:val="00036AC4"/>
    <w:rsid w:val="00037C6E"/>
    <w:rsid w:val="00037DDD"/>
    <w:rsid w:val="00040523"/>
    <w:rsid w:val="00040971"/>
    <w:rsid w:val="0004123B"/>
    <w:rsid w:val="00041D3C"/>
    <w:rsid w:val="000432E8"/>
    <w:rsid w:val="00044044"/>
    <w:rsid w:val="00044EB2"/>
    <w:rsid w:val="0004509C"/>
    <w:rsid w:val="00045399"/>
    <w:rsid w:val="00045854"/>
    <w:rsid w:val="00046287"/>
    <w:rsid w:val="000462C3"/>
    <w:rsid w:val="0004686C"/>
    <w:rsid w:val="00046A6C"/>
    <w:rsid w:val="000474A5"/>
    <w:rsid w:val="000478C0"/>
    <w:rsid w:val="0005091F"/>
    <w:rsid w:val="00050AE7"/>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77732"/>
    <w:rsid w:val="000801B4"/>
    <w:rsid w:val="00081A23"/>
    <w:rsid w:val="00081A6A"/>
    <w:rsid w:val="0008243C"/>
    <w:rsid w:val="000826F7"/>
    <w:rsid w:val="00084190"/>
    <w:rsid w:val="000853F3"/>
    <w:rsid w:val="00086AAC"/>
    <w:rsid w:val="00086ED4"/>
    <w:rsid w:val="0008788B"/>
    <w:rsid w:val="00090655"/>
    <w:rsid w:val="00092B9F"/>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3DF6"/>
    <w:rsid w:val="000B4080"/>
    <w:rsid w:val="000B4241"/>
    <w:rsid w:val="000B4A46"/>
    <w:rsid w:val="000B4F7A"/>
    <w:rsid w:val="000B5F34"/>
    <w:rsid w:val="000B60E2"/>
    <w:rsid w:val="000B7230"/>
    <w:rsid w:val="000C0354"/>
    <w:rsid w:val="000C0387"/>
    <w:rsid w:val="000C0D17"/>
    <w:rsid w:val="000C16BF"/>
    <w:rsid w:val="000C1D3E"/>
    <w:rsid w:val="000C500F"/>
    <w:rsid w:val="000C5389"/>
    <w:rsid w:val="000C5460"/>
    <w:rsid w:val="000C5614"/>
    <w:rsid w:val="000C61EC"/>
    <w:rsid w:val="000C6FD0"/>
    <w:rsid w:val="000C7670"/>
    <w:rsid w:val="000C7DE7"/>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0F68C2"/>
    <w:rsid w:val="0010039A"/>
    <w:rsid w:val="00101B68"/>
    <w:rsid w:val="001028F9"/>
    <w:rsid w:val="00104316"/>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0A49"/>
    <w:rsid w:val="00131FE6"/>
    <w:rsid w:val="00132B0E"/>
    <w:rsid w:val="001340A0"/>
    <w:rsid w:val="00134A15"/>
    <w:rsid w:val="001433FE"/>
    <w:rsid w:val="001437C0"/>
    <w:rsid w:val="00143BEE"/>
    <w:rsid w:val="00145270"/>
    <w:rsid w:val="0014579D"/>
    <w:rsid w:val="00146346"/>
    <w:rsid w:val="001469FE"/>
    <w:rsid w:val="00146F6B"/>
    <w:rsid w:val="001502FB"/>
    <w:rsid w:val="0015119E"/>
    <w:rsid w:val="001517F5"/>
    <w:rsid w:val="00151C9D"/>
    <w:rsid w:val="001534A4"/>
    <w:rsid w:val="00153897"/>
    <w:rsid w:val="001552EB"/>
    <w:rsid w:val="001557E0"/>
    <w:rsid w:val="0015583C"/>
    <w:rsid w:val="00156AD1"/>
    <w:rsid w:val="00157512"/>
    <w:rsid w:val="00157749"/>
    <w:rsid w:val="00160864"/>
    <w:rsid w:val="00160DD2"/>
    <w:rsid w:val="00163992"/>
    <w:rsid w:val="001655FF"/>
    <w:rsid w:val="001675B6"/>
    <w:rsid w:val="001721EB"/>
    <w:rsid w:val="0017246B"/>
    <w:rsid w:val="001767AB"/>
    <w:rsid w:val="00176AF4"/>
    <w:rsid w:val="00177E6F"/>
    <w:rsid w:val="00180FBC"/>
    <w:rsid w:val="00181543"/>
    <w:rsid w:val="00182252"/>
    <w:rsid w:val="00182A39"/>
    <w:rsid w:val="00184636"/>
    <w:rsid w:val="0018474F"/>
    <w:rsid w:val="00184E1D"/>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4B97"/>
    <w:rsid w:val="001B5CDF"/>
    <w:rsid w:val="001B63D1"/>
    <w:rsid w:val="001B7CA8"/>
    <w:rsid w:val="001B7F3E"/>
    <w:rsid w:val="001C0C7A"/>
    <w:rsid w:val="001C1C5C"/>
    <w:rsid w:val="001C2D9C"/>
    <w:rsid w:val="001C31BB"/>
    <w:rsid w:val="001C3267"/>
    <w:rsid w:val="001C4850"/>
    <w:rsid w:val="001C6658"/>
    <w:rsid w:val="001C6E0D"/>
    <w:rsid w:val="001C70B6"/>
    <w:rsid w:val="001C73E5"/>
    <w:rsid w:val="001D15DD"/>
    <w:rsid w:val="001D248D"/>
    <w:rsid w:val="001D361B"/>
    <w:rsid w:val="001D38E3"/>
    <w:rsid w:val="001D41E7"/>
    <w:rsid w:val="001D79CA"/>
    <w:rsid w:val="001E23F1"/>
    <w:rsid w:val="001E2854"/>
    <w:rsid w:val="001E2A75"/>
    <w:rsid w:val="001E3FFB"/>
    <w:rsid w:val="001E4A48"/>
    <w:rsid w:val="001E65FA"/>
    <w:rsid w:val="001E6E42"/>
    <w:rsid w:val="001E72CB"/>
    <w:rsid w:val="001F099F"/>
    <w:rsid w:val="001F0B24"/>
    <w:rsid w:val="001F1309"/>
    <w:rsid w:val="001F167D"/>
    <w:rsid w:val="001F201C"/>
    <w:rsid w:val="001F27F8"/>
    <w:rsid w:val="001F2E4F"/>
    <w:rsid w:val="001F371F"/>
    <w:rsid w:val="001F3BE0"/>
    <w:rsid w:val="001F4069"/>
    <w:rsid w:val="001F4503"/>
    <w:rsid w:val="001F53F9"/>
    <w:rsid w:val="001F58A4"/>
    <w:rsid w:val="001F609F"/>
    <w:rsid w:val="001F6B69"/>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1A92"/>
    <w:rsid w:val="00212CA5"/>
    <w:rsid w:val="00213DFC"/>
    <w:rsid w:val="002153FB"/>
    <w:rsid w:val="002162E5"/>
    <w:rsid w:val="00216C4C"/>
    <w:rsid w:val="00217445"/>
    <w:rsid w:val="002204D8"/>
    <w:rsid w:val="00221557"/>
    <w:rsid w:val="00223122"/>
    <w:rsid w:val="00223463"/>
    <w:rsid w:val="00223DE1"/>
    <w:rsid w:val="00224745"/>
    <w:rsid w:val="00224B00"/>
    <w:rsid w:val="00224C0E"/>
    <w:rsid w:val="00224CE7"/>
    <w:rsid w:val="00225BEC"/>
    <w:rsid w:val="002261BA"/>
    <w:rsid w:val="00227898"/>
    <w:rsid w:val="00227B66"/>
    <w:rsid w:val="00232215"/>
    <w:rsid w:val="002325F4"/>
    <w:rsid w:val="00232F61"/>
    <w:rsid w:val="00233187"/>
    <w:rsid w:val="00233CA6"/>
    <w:rsid w:val="00234087"/>
    <w:rsid w:val="00234F95"/>
    <w:rsid w:val="002355CA"/>
    <w:rsid w:val="00235C96"/>
    <w:rsid w:val="002377EE"/>
    <w:rsid w:val="0023786F"/>
    <w:rsid w:val="00241497"/>
    <w:rsid w:val="0024229F"/>
    <w:rsid w:val="002424DF"/>
    <w:rsid w:val="00242857"/>
    <w:rsid w:val="002431D0"/>
    <w:rsid w:val="0024378E"/>
    <w:rsid w:val="00243C3E"/>
    <w:rsid w:val="00243C99"/>
    <w:rsid w:val="00244818"/>
    <w:rsid w:val="002454EA"/>
    <w:rsid w:val="0024625A"/>
    <w:rsid w:val="00247C35"/>
    <w:rsid w:val="00247E84"/>
    <w:rsid w:val="00252FF2"/>
    <w:rsid w:val="00253067"/>
    <w:rsid w:val="0025332F"/>
    <w:rsid w:val="00253CE5"/>
    <w:rsid w:val="002542C9"/>
    <w:rsid w:val="002546F4"/>
    <w:rsid w:val="00254924"/>
    <w:rsid w:val="00255537"/>
    <w:rsid w:val="002559DD"/>
    <w:rsid w:val="00257AC1"/>
    <w:rsid w:val="002609EA"/>
    <w:rsid w:val="00262005"/>
    <w:rsid w:val="00262145"/>
    <w:rsid w:val="002638A6"/>
    <w:rsid w:val="0026470D"/>
    <w:rsid w:val="0026633A"/>
    <w:rsid w:val="00266C9D"/>
    <w:rsid w:val="00267A44"/>
    <w:rsid w:val="00270098"/>
    <w:rsid w:val="00271973"/>
    <w:rsid w:val="00272823"/>
    <w:rsid w:val="00273B03"/>
    <w:rsid w:val="00274165"/>
    <w:rsid w:val="002742FC"/>
    <w:rsid w:val="00275E6C"/>
    <w:rsid w:val="002760C1"/>
    <w:rsid w:val="00277CCA"/>
    <w:rsid w:val="00281C60"/>
    <w:rsid w:val="00282AC6"/>
    <w:rsid w:val="00283C67"/>
    <w:rsid w:val="00285EAC"/>
    <w:rsid w:val="002872E7"/>
    <w:rsid w:val="0029169C"/>
    <w:rsid w:val="002925F5"/>
    <w:rsid w:val="00292BE2"/>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6B1"/>
    <w:rsid w:val="002A691A"/>
    <w:rsid w:val="002A789C"/>
    <w:rsid w:val="002A78B2"/>
    <w:rsid w:val="002B0316"/>
    <w:rsid w:val="002B15EF"/>
    <w:rsid w:val="002B3E13"/>
    <w:rsid w:val="002B4EB1"/>
    <w:rsid w:val="002B4EBE"/>
    <w:rsid w:val="002B6415"/>
    <w:rsid w:val="002C249B"/>
    <w:rsid w:val="002C376F"/>
    <w:rsid w:val="002C4BAA"/>
    <w:rsid w:val="002C7024"/>
    <w:rsid w:val="002C7680"/>
    <w:rsid w:val="002D1CCF"/>
    <w:rsid w:val="002D4893"/>
    <w:rsid w:val="002D5295"/>
    <w:rsid w:val="002D74B1"/>
    <w:rsid w:val="002E1412"/>
    <w:rsid w:val="002E1A58"/>
    <w:rsid w:val="002E1C6D"/>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2F7CFF"/>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46C5"/>
    <w:rsid w:val="0032538A"/>
    <w:rsid w:val="003263F5"/>
    <w:rsid w:val="00327DC4"/>
    <w:rsid w:val="00327FB9"/>
    <w:rsid w:val="00330055"/>
    <w:rsid w:val="0033014B"/>
    <w:rsid w:val="003322A1"/>
    <w:rsid w:val="003335E7"/>
    <w:rsid w:val="00336239"/>
    <w:rsid w:val="00336472"/>
    <w:rsid w:val="00336B3C"/>
    <w:rsid w:val="003377A6"/>
    <w:rsid w:val="00340AFB"/>
    <w:rsid w:val="003422EA"/>
    <w:rsid w:val="00342B3F"/>
    <w:rsid w:val="00343ADD"/>
    <w:rsid w:val="00343BCE"/>
    <w:rsid w:val="003477C8"/>
    <w:rsid w:val="00347FA5"/>
    <w:rsid w:val="003514B4"/>
    <w:rsid w:val="003516E9"/>
    <w:rsid w:val="00352227"/>
    <w:rsid w:val="00353F2F"/>
    <w:rsid w:val="00354345"/>
    <w:rsid w:val="00354897"/>
    <w:rsid w:val="00355A29"/>
    <w:rsid w:val="00360171"/>
    <w:rsid w:val="00360C31"/>
    <w:rsid w:val="00361E52"/>
    <w:rsid w:val="00361F14"/>
    <w:rsid w:val="00362860"/>
    <w:rsid w:val="003648E2"/>
    <w:rsid w:val="00364EBB"/>
    <w:rsid w:val="003657E9"/>
    <w:rsid w:val="00365DD4"/>
    <w:rsid w:val="003662AB"/>
    <w:rsid w:val="00366639"/>
    <w:rsid w:val="003717DA"/>
    <w:rsid w:val="00372407"/>
    <w:rsid w:val="00374595"/>
    <w:rsid w:val="00374E52"/>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C76"/>
    <w:rsid w:val="00390680"/>
    <w:rsid w:val="003916AE"/>
    <w:rsid w:val="00393D56"/>
    <w:rsid w:val="003952B3"/>
    <w:rsid w:val="00395688"/>
    <w:rsid w:val="00396535"/>
    <w:rsid w:val="00396D4F"/>
    <w:rsid w:val="003A2D35"/>
    <w:rsid w:val="003A2E0D"/>
    <w:rsid w:val="003A400C"/>
    <w:rsid w:val="003A5958"/>
    <w:rsid w:val="003A5F5B"/>
    <w:rsid w:val="003A675B"/>
    <w:rsid w:val="003A6AC0"/>
    <w:rsid w:val="003A6FCA"/>
    <w:rsid w:val="003B36D7"/>
    <w:rsid w:val="003B4102"/>
    <w:rsid w:val="003B546F"/>
    <w:rsid w:val="003B67EE"/>
    <w:rsid w:val="003B7A3D"/>
    <w:rsid w:val="003B7C22"/>
    <w:rsid w:val="003C182D"/>
    <w:rsid w:val="003C4509"/>
    <w:rsid w:val="003C51FE"/>
    <w:rsid w:val="003C74BF"/>
    <w:rsid w:val="003D01BD"/>
    <w:rsid w:val="003D0D0F"/>
    <w:rsid w:val="003D261A"/>
    <w:rsid w:val="003D4880"/>
    <w:rsid w:val="003D4DDE"/>
    <w:rsid w:val="003D6A39"/>
    <w:rsid w:val="003E04FD"/>
    <w:rsid w:val="003E1C37"/>
    <w:rsid w:val="003E1CC7"/>
    <w:rsid w:val="003E249D"/>
    <w:rsid w:val="003E3A61"/>
    <w:rsid w:val="003E487F"/>
    <w:rsid w:val="003E489E"/>
    <w:rsid w:val="003E4B20"/>
    <w:rsid w:val="003E5B56"/>
    <w:rsid w:val="003E64F3"/>
    <w:rsid w:val="003E6666"/>
    <w:rsid w:val="003E7694"/>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0F1F"/>
    <w:rsid w:val="00411688"/>
    <w:rsid w:val="0041182B"/>
    <w:rsid w:val="00411D7A"/>
    <w:rsid w:val="00412EC0"/>
    <w:rsid w:val="00413705"/>
    <w:rsid w:val="00415A31"/>
    <w:rsid w:val="00416E2F"/>
    <w:rsid w:val="00420BC1"/>
    <w:rsid w:val="004213F0"/>
    <w:rsid w:val="004213F2"/>
    <w:rsid w:val="00421A57"/>
    <w:rsid w:val="0042342E"/>
    <w:rsid w:val="00423B77"/>
    <w:rsid w:val="004249D2"/>
    <w:rsid w:val="00425E6F"/>
    <w:rsid w:val="00426EF0"/>
    <w:rsid w:val="0043022C"/>
    <w:rsid w:val="00431249"/>
    <w:rsid w:val="00431A1B"/>
    <w:rsid w:val="00431AC6"/>
    <w:rsid w:val="00431AD9"/>
    <w:rsid w:val="00431F98"/>
    <w:rsid w:val="004325BF"/>
    <w:rsid w:val="00432AF7"/>
    <w:rsid w:val="00432F78"/>
    <w:rsid w:val="004346AC"/>
    <w:rsid w:val="00434805"/>
    <w:rsid w:val="00436FFA"/>
    <w:rsid w:val="004370ED"/>
    <w:rsid w:val="004372DA"/>
    <w:rsid w:val="0044100F"/>
    <w:rsid w:val="00441DC8"/>
    <w:rsid w:val="00442587"/>
    <w:rsid w:val="00444ED5"/>
    <w:rsid w:val="004466E3"/>
    <w:rsid w:val="00447C18"/>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7345"/>
    <w:rsid w:val="00470909"/>
    <w:rsid w:val="00470C98"/>
    <w:rsid w:val="00470D6A"/>
    <w:rsid w:val="00471382"/>
    <w:rsid w:val="00471D23"/>
    <w:rsid w:val="004721A8"/>
    <w:rsid w:val="00472663"/>
    <w:rsid w:val="00472ECE"/>
    <w:rsid w:val="004736ED"/>
    <w:rsid w:val="00473F77"/>
    <w:rsid w:val="00474698"/>
    <w:rsid w:val="0047505D"/>
    <w:rsid w:val="00475728"/>
    <w:rsid w:val="00483EBE"/>
    <w:rsid w:val="004856F6"/>
    <w:rsid w:val="00485783"/>
    <w:rsid w:val="00485C22"/>
    <w:rsid w:val="00487071"/>
    <w:rsid w:val="00487204"/>
    <w:rsid w:val="00487ACE"/>
    <w:rsid w:val="0049048C"/>
    <w:rsid w:val="00490CD9"/>
    <w:rsid w:val="00491ADB"/>
    <w:rsid w:val="00492A32"/>
    <w:rsid w:val="004939AB"/>
    <w:rsid w:val="0049589B"/>
    <w:rsid w:val="004A04AE"/>
    <w:rsid w:val="004A139A"/>
    <w:rsid w:val="004A23F5"/>
    <w:rsid w:val="004A2ED3"/>
    <w:rsid w:val="004A53E2"/>
    <w:rsid w:val="004A6543"/>
    <w:rsid w:val="004A7FD5"/>
    <w:rsid w:val="004B0312"/>
    <w:rsid w:val="004B0F71"/>
    <w:rsid w:val="004B2B07"/>
    <w:rsid w:val="004B3B70"/>
    <w:rsid w:val="004B54FD"/>
    <w:rsid w:val="004C026B"/>
    <w:rsid w:val="004C0A7E"/>
    <w:rsid w:val="004C12FD"/>
    <w:rsid w:val="004C2A70"/>
    <w:rsid w:val="004C5498"/>
    <w:rsid w:val="004C5C16"/>
    <w:rsid w:val="004C5F11"/>
    <w:rsid w:val="004C659F"/>
    <w:rsid w:val="004D00CD"/>
    <w:rsid w:val="004D0666"/>
    <w:rsid w:val="004D18F7"/>
    <w:rsid w:val="004D1A71"/>
    <w:rsid w:val="004D2553"/>
    <w:rsid w:val="004D4849"/>
    <w:rsid w:val="004D49D7"/>
    <w:rsid w:val="004D4E1C"/>
    <w:rsid w:val="004D60DE"/>
    <w:rsid w:val="004E181C"/>
    <w:rsid w:val="004E2261"/>
    <w:rsid w:val="004E2375"/>
    <w:rsid w:val="004E2403"/>
    <w:rsid w:val="004E324A"/>
    <w:rsid w:val="004E3496"/>
    <w:rsid w:val="004E3FD0"/>
    <w:rsid w:val="004E4C49"/>
    <w:rsid w:val="004E56B3"/>
    <w:rsid w:val="004E6276"/>
    <w:rsid w:val="004E6302"/>
    <w:rsid w:val="004E727D"/>
    <w:rsid w:val="004E75DC"/>
    <w:rsid w:val="004F0F9F"/>
    <w:rsid w:val="004F24BF"/>
    <w:rsid w:val="004F30E8"/>
    <w:rsid w:val="004F3651"/>
    <w:rsid w:val="004F4DCF"/>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6529"/>
    <w:rsid w:val="00516956"/>
    <w:rsid w:val="005178BA"/>
    <w:rsid w:val="00517B28"/>
    <w:rsid w:val="00520399"/>
    <w:rsid w:val="00523CA2"/>
    <w:rsid w:val="00524450"/>
    <w:rsid w:val="00524C67"/>
    <w:rsid w:val="00525D2F"/>
    <w:rsid w:val="00526140"/>
    <w:rsid w:val="0052623A"/>
    <w:rsid w:val="00526D5D"/>
    <w:rsid w:val="005278E3"/>
    <w:rsid w:val="00530800"/>
    <w:rsid w:val="00530A9F"/>
    <w:rsid w:val="00530E18"/>
    <w:rsid w:val="00531221"/>
    <w:rsid w:val="00531879"/>
    <w:rsid w:val="00532147"/>
    <w:rsid w:val="00532B87"/>
    <w:rsid w:val="00533C2F"/>
    <w:rsid w:val="00534DF1"/>
    <w:rsid w:val="005357C1"/>
    <w:rsid w:val="00535FCD"/>
    <w:rsid w:val="00536252"/>
    <w:rsid w:val="005371BB"/>
    <w:rsid w:val="005378A5"/>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890"/>
    <w:rsid w:val="00567540"/>
    <w:rsid w:val="00567CAF"/>
    <w:rsid w:val="00570831"/>
    <w:rsid w:val="00570F63"/>
    <w:rsid w:val="005714BD"/>
    <w:rsid w:val="005722C5"/>
    <w:rsid w:val="005725F8"/>
    <w:rsid w:val="00572ED1"/>
    <w:rsid w:val="005736E6"/>
    <w:rsid w:val="00574C67"/>
    <w:rsid w:val="00574FEE"/>
    <w:rsid w:val="0057637A"/>
    <w:rsid w:val="005769F3"/>
    <w:rsid w:val="00576CC1"/>
    <w:rsid w:val="00580930"/>
    <w:rsid w:val="0058121D"/>
    <w:rsid w:val="005812F9"/>
    <w:rsid w:val="0058130F"/>
    <w:rsid w:val="0058165A"/>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EC4"/>
    <w:rsid w:val="005A5FB3"/>
    <w:rsid w:val="005A6A7F"/>
    <w:rsid w:val="005B0B34"/>
    <w:rsid w:val="005B2E6E"/>
    <w:rsid w:val="005B31BB"/>
    <w:rsid w:val="005B3A84"/>
    <w:rsid w:val="005B49E3"/>
    <w:rsid w:val="005B5FBC"/>
    <w:rsid w:val="005B601E"/>
    <w:rsid w:val="005C07E4"/>
    <w:rsid w:val="005C0C3E"/>
    <w:rsid w:val="005C0E22"/>
    <w:rsid w:val="005C1097"/>
    <w:rsid w:val="005C2637"/>
    <w:rsid w:val="005C2C24"/>
    <w:rsid w:val="005C3526"/>
    <w:rsid w:val="005C6103"/>
    <w:rsid w:val="005C6409"/>
    <w:rsid w:val="005D0512"/>
    <w:rsid w:val="005D10FC"/>
    <w:rsid w:val="005D1A7A"/>
    <w:rsid w:val="005D345B"/>
    <w:rsid w:val="005D3A28"/>
    <w:rsid w:val="005D5057"/>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1378B"/>
    <w:rsid w:val="006138F0"/>
    <w:rsid w:val="00615EA9"/>
    <w:rsid w:val="006175EF"/>
    <w:rsid w:val="00617E8B"/>
    <w:rsid w:val="00620D40"/>
    <w:rsid w:val="00621033"/>
    <w:rsid w:val="006216F3"/>
    <w:rsid w:val="006217D3"/>
    <w:rsid w:val="00623B26"/>
    <w:rsid w:val="00623BF3"/>
    <w:rsid w:val="00624BD0"/>
    <w:rsid w:val="00625C0A"/>
    <w:rsid w:val="00630FDD"/>
    <w:rsid w:val="0063258D"/>
    <w:rsid w:val="006326EB"/>
    <w:rsid w:val="00632C5A"/>
    <w:rsid w:val="00633F1C"/>
    <w:rsid w:val="0063437E"/>
    <w:rsid w:val="00635321"/>
    <w:rsid w:val="00635E36"/>
    <w:rsid w:val="00636699"/>
    <w:rsid w:val="006403C4"/>
    <w:rsid w:val="006408BD"/>
    <w:rsid w:val="00642213"/>
    <w:rsid w:val="00642D9A"/>
    <w:rsid w:val="006431DC"/>
    <w:rsid w:val="006443BA"/>
    <w:rsid w:val="006446F0"/>
    <w:rsid w:val="006451A5"/>
    <w:rsid w:val="00645E4B"/>
    <w:rsid w:val="0064639E"/>
    <w:rsid w:val="00646DEC"/>
    <w:rsid w:val="00647CAF"/>
    <w:rsid w:val="00650DDA"/>
    <w:rsid w:val="00650F10"/>
    <w:rsid w:val="00651415"/>
    <w:rsid w:val="0065160B"/>
    <w:rsid w:val="0065311A"/>
    <w:rsid w:val="006553E9"/>
    <w:rsid w:val="00655EB5"/>
    <w:rsid w:val="00657462"/>
    <w:rsid w:val="006579AE"/>
    <w:rsid w:val="00664461"/>
    <w:rsid w:val="00665058"/>
    <w:rsid w:val="00666695"/>
    <w:rsid w:val="006668B8"/>
    <w:rsid w:val="00666A82"/>
    <w:rsid w:val="00667A2C"/>
    <w:rsid w:val="0067020E"/>
    <w:rsid w:val="00670F91"/>
    <w:rsid w:val="00673789"/>
    <w:rsid w:val="0067446E"/>
    <w:rsid w:val="0067623C"/>
    <w:rsid w:val="00677986"/>
    <w:rsid w:val="00680FDC"/>
    <w:rsid w:val="0068128D"/>
    <w:rsid w:val="00681836"/>
    <w:rsid w:val="0068184E"/>
    <w:rsid w:val="00681A3B"/>
    <w:rsid w:val="0068213E"/>
    <w:rsid w:val="0068281F"/>
    <w:rsid w:val="00682E90"/>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63A8"/>
    <w:rsid w:val="00697669"/>
    <w:rsid w:val="00697C1C"/>
    <w:rsid w:val="006A1064"/>
    <w:rsid w:val="006A2DAA"/>
    <w:rsid w:val="006A4988"/>
    <w:rsid w:val="006A4D97"/>
    <w:rsid w:val="006A601F"/>
    <w:rsid w:val="006B1B53"/>
    <w:rsid w:val="006B52F3"/>
    <w:rsid w:val="006B5677"/>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2034"/>
    <w:rsid w:val="006E2E53"/>
    <w:rsid w:val="006E375F"/>
    <w:rsid w:val="006E37D6"/>
    <w:rsid w:val="006E398B"/>
    <w:rsid w:val="006E76F0"/>
    <w:rsid w:val="006F049A"/>
    <w:rsid w:val="006F05A1"/>
    <w:rsid w:val="006F0D62"/>
    <w:rsid w:val="006F1BC5"/>
    <w:rsid w:val="006F3A44"/>
    <w:rsid w:val="006F5863"/>
    <w:rsid w:val="006F5E36"/>
    <w:rsid w:val="006F62A5"/>
    <w:rsid w:val="006F64DD"/>
    <w:rsid w:val="006F6F66"/>
    <w:rsid w:val="006F7714"/>
    <w:rsid w:val="006F794D"/>
    <w:rsid w:val="0070209D"/>
    <w:rsid w:val="00702A1F"/>
    <w:rsid w:val="00704977"/>
    <w:rsid w:val="00706523"/>
    <w:rsid w:val="00706B5F"/>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0E"/>
    <w:rsid w:val="00725A9D"/>
    <w:rsid w:val="00726108"/>
    <w:rsid w:val="0072691E"/>
    <w:rsid w:val="00726CA7"/>
    <w:rsid w:val="0073106B"/>
    <w:rsid w:val="00731428"/>
    <w:rsid w:val="00731AD3"/>
    <w:rsid w:val="00733F66"/>
    <w:rsid w:val="00735942"/>
    <w:rsid w:val="0073669B"/>
    <w:rsid w:val="0073775D"/>
    <w:rsid w:val="00737D58"/>
    <w:rsid w:val="0074107B"/>
    <w:rsid w:val="007414B7"/>
    <w:rsid w:val="00741F5B"/>
    <w:rsid w:val="007423D2"/>
    <w:rsid w:val="0074270A"/>
    <w:rsid w:val="00742F2A"/>
    <w:rsid w:val="00743315"/>
    <w:rsid w:val="00743561"/>
    <w:rsid w:val="00743726"/>
    <w:rsid w:val="00744AFC"/>
    <w:rsid w:val="0075110E"/>
    <w:rsid w:val="00753E0D"/>
    <w:rsid w:val="00754577"/>
    <w:rsid w:val="00754F5D"/>
    <w:rsid w:val="00756D7D"/>
    <w:rsid w:val="00757338"/>
    <w:rsid w:val="0075745A"/>
    <w:rsid w:val="0075794E"/>
    <w:rsid w:val="00761CB1"/>
    <w:rsid w:val="00761D97"/>
    <w:rsid w:val="0076274D"/>
    <w:rsid w:val="0076350B"/>
    <w:rsid w:val="0076403A"/>
    <w:rsid w:val="00764255"/>
    <w:rsid w:val="00764315"/>
    <w:rsid w:val="007647ED"/>
    <w:rsid w:val="00764F0C"/>
    <w:rsid w:val="00772FFC"/>
    <w:rsid w:val="0077501A"/>
    <w:rsid w:val="0077580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3C17"/>
    <w:rsid w:val="00794201"/>
    <w:rsid w:val="007945F8"/>
    <w:rsid w:val="00794922"/>
    <w:rsid w:val="007949D5"/>
    <w:rsid w:val="007955F3"/>
    <w:rsid w:val="00795937"/>
    <w:rsid w:val="00795C35"/>
    <w:rsid w:val="00795E56"/>
    <w:rsid w:val="00796BB3"/>
    <w:rsid w:val="007974C0"/>
    <w:rsid w:val="007A0B5F"/>
    <w:rsid w:val="007A1514"/>
    <w:rsid w:val="007A1FFF"/>
    <w:rsid w:val="007A5B4D"/>
    <w:rsid w:val="007A60AE"/>
    <w:rsid w:val="007A69A0"/>
    <w:rsid w:val="007A6DBB"/>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D7E95"/>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11483"/>
    <w:rsid w:val="00813B0C"/>
    <w:rsid w:val="00814192"/>
    <w:rsid w:val="008150C7"/>
    <w:rsid w:val="0081659E"/>
    <w:rsid w:val="00816E28"/>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6B8"/>
    <w:rsid w:val="00841E27"/>
    <w:rsid w:val="00843292"/>
    <w:rsid w:val="00844F4B"/>
    <w:rsid w:val="008470A8"/>
    <w:rsid w:val="00847EC1"/>
    <w:rsid w:val="00850E7E"/>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720A"/>
    <w:rsid w:val="008A7E91"/>
    <w:rsid w:val="008B1CB7"/>
    <w:rsid w:val="008B2BE4"/>
    <w:rsid w:val="008B34D5"/>
    <w:rsid w:val="008B77FD"/>
    <w:rsid w:val="008B7C4B"/>
    <w:rsid w:val="008C1FC5"/>
    <w:rsid w:val="008C38FC"/>
    <w:rsid w:val="008C563E"/>
    <w:rsid w:val="008C5746"/>
    <w:rsid w:val="008C6155"/>
    <w:rsid w:val="008D1066"/>
    <w:rsid w:val="008D1163"/>
    <w:rsid w:val="008D11B1"/>
    <w:rsid w:val="008D1E09"/>
    <w:rsid w:val="008D4796"/>
    <w:rsid w:val="008D55DA"/>
    <w:rsid w:val="008D60F9"/>
    <w:rsid w:val="008D77A5"/>
    <w:rsid w:val="008E093C"/>
    <w:rsid w:val="008E4137"/>
    <w:rsid w:val="008E5EF0"/>
    <w:rsid w:val="008E6A44"/>
    <w:rsid w:val="008E70F0"/>
    <w:rsid w:val="008E7781"/>
    <w:rsid w:val="008E79EF"/>
    <w:rsid w:val="008F1301"/>
    <w:rsid w:val="008F1380"/>
    <w:rsid w:val="008F17EA"/>
    <w:rsid w:val="008F1CD5"/>
    <w:rsid w:val="008F2D81"/>
    <w:rsid w:val="008F5B89"/>
    <w:rsid w:val="008F70E0"/>
    <w:rsid w:val="008F7867"/>
    <w:rsid w:val="009028C6"/>
    <w:rsid w:val="0090295E"/>
    <w:rsid w:val="009047BD"/>
    <w:rsid w:val="00904A2A"/>
    <w:rsid w:val="00905545"/>
    <w:rsid w:val="00907334"/>
    <w:rsid w:val="00907A0A"/>
    <w:rsid w:val="00912D57"/>
    <w:rsid w:val="00912D5A"/>
    <w:rsid w:val="00913DCD"/>
    <w:rsid w:val="00914351"/>
    <w:rsid w:val="00915755"/>
    <w:rsid w:val="009166AC"/>
    <w:rsid w:val="0091742B"/>
    <w:rsid w:val="0091791A"/>
    <w:rsid w:val="0092204E"/>
    <w:rsid w:val="0092416B"/>
    <w:rsid w:val="0092570C"/>
    <w:rsid w:val="00925B9F"/>
    <w:rsid w:val="00926978"/>
    <w:rsid w:val="0092701E"/>
    <w:rsid w:val="00930161"/>
    <w:rsid w:val="00930546"/>
    <w:rsid w:val="00930779"/>
    <w:rsid w:val="00931FEC"/>
    <w:rsid w:val="009336D2"/>
    <w:rsid w:val="00936092"/>
    <w:rsid w:val="00936827"/>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7E0"/>
    <w:rsid w:val="00955B8A"/>
    <w:rsid w:val="009570CD"/>
    <w:rsid w:val="00962691"/>
    <w:rsid w:val="00963DE1"/>
    <w:rsid w:val="00964355"/>
    <w:rsid w:val="00970659"/>
    <w:rsid w:val="009718C2"/>
    <w:rsid w:val="00971D4A"/>
    <w:rsid w:val="0097201A"/>
    <w:rsid w:val="00972FA8"/>
    <w:rsid w:val="00976363"/>
    <w:rsid w:val="00977F98"/>
    <w:rsid w:val="009821AC"/>
    <w:rsid w:val="00982255"/>
    <w:rsid w:val="009828FE"/>
    <w:rsid w:val="00982CEA"/>
    <w:rsid w:val="009837D3"/>
    <w:rsid w:val="00983A75"/>
    <w:rsid w:val="00984066"/>
    <w:rsid w:val="00984E37"/>
    <w:rsid w:val="0098566F"/>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D27BC"/>
    <w:rsid w:val="009D2AA6"/>
    <w:rsid w:val="009D5221"/>
    <w:rsid w:val="009D65EA"/>
    <w:rsid w:val="009D6C90"/>
    <w:rsid w:val="009E00BC"/>
    <w:rsid w:val="009E01F1"/>
    <w:rsid w:val="009E121E"/>
    <w:rsid w:val="009E1470"/>
    <w:rsid w:val="009E1A2F"/>
    <w:rsid w:val="009E1A9E"/>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17C8"/>
    <w:rsid w:val="00A02591"/>
    <w:rsid w:val="00A03311"/>
    <w:rsid w:val="00A042CE"/>
    <w:rsid w:val="00A04E78"/>
    <w:rsid w:val="00A0503E"/>
    <w:rsid w:val="00A0516D"/>
    <w:rsid w:val="00A07008"/>
    <w:rsid w:val="00A11ED2"/>
    <w:rsid w:val="00A145C8"/>
    <w:rsid w:val="00A149D3"/>
    <w:rsid w:val="00A1635B"/>
    <w:rsid w:val="00A1666D"/>
    <w:rsid w:val="00A16946"/>
    <w:rsid w:val="00A176A2"/>
    <w:rsid w:val="00A20094"/>
    <w:rsid w:val="00A204A2"/>
    <w:rsid w:val="00A2104D"/>
    <w:rsid w:val="00A21221"/>
    <w:rsid w:val="00A222A9"/>
    <w:rsid w:val="00A22A1C"/>
    <w:rsid w:val="00A23042"/>
    <w:rsid w:val="00A2618F"/>
    <w:rsid w:val="00A274BB"/>
    <w:rsid w:val="00A2798D"/>
    <w:rsid w:val="00A317B7"/>
    <w:rsid w:val="00A31995"/>
    <w:rsid w:val="00A32152"/>
    <w:rsid w:val="00A32483"/>
    <w:rsid w:val="00A35913"/>
    <w:rsid w:val="00A404AB"/>
    <w:rsid w:val="00A405AC"/>
    <w:rsid w:val="00A4071F"/>
    <w:rsid w:val="00A410F3"/>
    <w:rsid w:val="00A41175"/>
    <w:rsid w:val="00A41236"/>
    <w:rsid w:val="00A41C0A"/>
    <w:rsid w:val="00A41C29"/>
    <w:rsid w:val="00A41C2C"/>
    <w:rsid w:val="00A4289F"/>
    <w:rsid w:val="00A4385C"/>
    <w:rsid w:val="00A457B3"/>
    <w:rsid w:val="00A45E3E"/>
    <w:rsid w:val="00A465B2"/>
    <w:rsid w:val="00A47842"/>
    <w:rsid w:val="00A5048B"/>
    <w:rsid w:val="00A505BC"/>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5B27"/>
    <w:rsid w:val="00A86E6F"/>
    <w:rsid w:val="00A87950"/>
    <w:rsid w:val="00A87D87"/>
    <w:rsid w:val="00A90C42"/>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676"/>
    <w:rsid w:val="00AB7875"/>
    <w:rsid w:val="00AC086B"/>
    <w:rsid w:val="00AC1088"/>
    <w:rsid w:val="00AC1FB1"/>
    <w:rsid w:val="00AC33E9"/>
    <w:rsid w:val="00AC4520"/>
    <w:rsid w:val="00AC4AA7"/>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AF6A73"/>
    <w:rsid w:val="00B00421"/>
    <w:rsid w:val="00B009CC"/>
    <w:rsid w:val="00B0145D"/>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1006"/>
    <w:rsid w:val="00B218DF"/>
    <w:rsid w:val="00B22B85"/>
    <w:rsid w:val="00B24C8C"/>
    <w:rsid w:val="00B259E1"/>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1C5F"/>
    <w:rsid w:val="00B422F1"/>
    <w:rsid w:val="00B43023"/>
    <w:rsid w:val="00B44525"/>
    <w:rsid w:val="00B446BF"/>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5E88"/>
    <w:rsid w:val="00B66624"/>
    <w:rsid w:val="00B6757E"/>
    <w:rsid w:val="00B67E2C"/>
    <w:rsid w:val="00B706C5"/>
    <w:rsid w:val="00B709C9"/>
    <w:rsid w:val="00B7126C"/>
    <w:rsid w:val="00B71E47"/>
    <w:rsid w:val="00B721EF"/>
    <w:rsid w:val="00B73BCC"/>
    <w:rsid w:val="00B73DAD"/>
    <w:rsid w:val="00B771D0"/>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24B9"/>
    <w:rsid w:val="00B9291C"/>
    <w:rsid w:val="00B94CE9"/>
    <w:rsid w:val="00B94CF3"/>
    <w:rsid w:val="00B951C2"/>
    <w:rsid w:val="00B95244"/>
    <w:rsid w:val="00B955C7"/>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29F5"/>
    <w:rsid w:val="00BC4DD0"/>
    <w:rsid w:val="00BC6EB3"/>
    <w:rsid w:val="00BC799A"/>
    <w:rsid w:val="00BD0236"/>
    <w:rsid w:val="00BD0F44"/>
    <w:rsid w:val="00BD1674"/>
    <w:rsid w:val="00BD1750"/>
    <w:rsid w:val="00BD20C2"/>
    <w:rsid w:val="00BD3FCF"/>
    <w:rsid w:val="00BD4550"/>
    <w:rsid w:val="00BD5F80"/>
    <w:rsid w:val="00BE010B"/>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500"/>
    <w:rsid w:val="00BF76CC"/>
    <w:rsid w:val="00C039B8"/>
    <w:rsid w:val="00C0479B"/>
    <w:rsid w:val="00C048AF"/>
    <w:rsid w:val="00C07768"/>
    <w:rsid w:val="00C10132"/>
    <w:rsid w:val="00C10A2B"/>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3B2C"/>
    <w:rsid w:val="00C947C7"/>
    <w:rsid w:val="00C94FBE"/>
    <w:rsid w:val="00C95E48"/>
    <w:rsid w:val="00C96840"/>
    <w:rsid w:val="00C96B8F"/>
    <w:rsid w:val="00C97361"/>
    <w:rsid w:val="00C97420"/>
    <w:rsid w:val="00C97BDF"/>
    <w:rsid w:val="00C97F38"/>
    <w:rsid w:val="00CA0F8A"/>
    <w:rsid w:val="00CA1E7B"/>
    <w:rsid w:val="00CA1EC0"/>
    <w:rsid w:val="00CA2272"/>
    <w:rsid w:val="00CA269E"/>
    <w:rsid w:val="00CA5490"/>
    <w:rsid w:val="00CA5664"/>
    <w:rsid w:val="00CB0F40"/>
    <w:rsid w:val="00CB1315"/>
    <w:rsid w:val="00CB1C3E"/>
    <w:rsid w:val="00CB3A87"/>
    <w:rsid w:val="00CB4D25"/>
    <w:rsid w:val="00CB4E10"/>
    <w:rsid w:val="00CB58D8"/>
    <w:rsid w:val="00CB6943"/>
    <w:rsid w:val="00CB6980"/>
    <w:rsid w:val="00CB6D1E"/>
    <w:rsid w:val="00CB7283"/>
    <w:rsid w:val="00CB738E"/>
    <w:rsid w:val="00CB7EFC"/>
    <w:rsid w:val="00CC01CC"/>
    <w:rsid w:val="00CC02C1"/>
    <w:rsid w:val="00CC064A"/>
    <w:rsid w:val="00CC0805"/>
    <w:rsid w:val="00CC1E71"/>
    <w:rsid w:val="00CC2DC1"/>
    <w:rsid w:val="00CC3657"/>
    <w:rsid w:val="00CC6AA0"/>
    <w:rsid w:val="00CC6C25"/>
    <w:rsid w:val="00CC7FCF"/>
    <w:rsid w:val="00CD0087"/>
    <w:rsid w:val="00CD01DE"/>
    <w:rsid w:val="00CD0381"/>
    <w:rsid w:val="00CD0F9D"/>
    <w:rsid w:val="00CD15F4"/>
    <w:rsid w:val="00CD5C6D"/>
    <w:rsid w:val="00CD6595"/>
    <w:rsid w:val="00CD7B5A"/>
    <w:rsid w:val="00CD7F99"/>
    <w:rsid w:val="00CE0270"/>
    <w:rsid w:val="00CE1CE4"/>
    <w:rsid w:val="00CE3959"/>
    <w:rsid w:val="00CE3CBE"/>
    <w:rsid w:val="00CF0B64"/>
    <w:rsid w:val="00CF102F"/>
    <w:rsid w:val="00CF1BBB"/>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BE2"/>
    <w:rsid w:val="00D27515"/>
    <w:rsid w:val="00D3109D"/>
    <w:rsid w:val="00D32057"/>
    <w:rsid w:val="00D33623"/>
    <w:rsid w:val="00D3540D"/>
    <w:rsid w:val="00D35DFA"/>
    <w:rsid w:val="00D3709D"/>
    <w:rsid w:val="00D3783D"/>
    <w:rsid w:val="00D37962"/>
    <w:rsid w:val="00D403F1"/>
    <w:rsid w:val="00D417BE"/>
    <w:rsid w:val="00D41FB6"/>
    <w:rsid w:val="00D43024"/>
    <w:rsid w:val="00D436A0"/>
    <w:rsid w:val="00D46E6F"/>
    <w:rsid w:val="00D47BA7"/>
    <w:rsid w:val="00D50BDA"/>
    <w:rsid w:val="00D50EA4"/>
    <w:rsid w:val="00D5343B"/>
    <w:rsid w:val="00D54855"/>
    <w:rsid w:val="00D54A68"/>
    <w:rsid w:val="00D55EA1"/>
    <w:rsid w:val="00D5656D"/>
    <w:rsid w:val="00D5751F"/>
    <w:rsid w:val="00D57717"/>
    <w:rsid w:val="00D6022E"/>
    <w:rsid w:val="00D613A8"/>
    <w:rsid w:val="00D61612"/>
    <w:rsid w:val="00D632FF"/>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1E5C"/>
    <w:rsid w:val="00D848FA"/>
    <w:rsid w:val="00D85784"/>
    <w:rsid w:val="00D860B7"/>
    <w:rsid w:val="00D86924"/>
    <w:rsid w:val="00D8715D"/>
    <w:rsid w:val="00D87558"/>
    <w:rsid w:val="00D87DA7"/>
    <w:rsid w:val="00D902AB"/>
    <w:rsid w:val="00D9068F"/>
    <w:rsid w:val="00D90A41"/>
    <w:rsid w:val="00D90ADA"/>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D7653"/>
    <w:rsid w:val="00DE15EF"/>
    <w:rsid w:val="00DE17A3"/>
    <w:rsid w:val="00DE1CA6"/>
    <w:rsid w:val="00DE4286"/>
    <w:rsid w:val="00DE4A77"/>
    <w:rsid w:val="00DE50F6"/>
    <w:rsid w:val="00DE6280"/>
    <w:rsid w:val="00DE6A6E"/>
    <w:rsid w:val="00DE6AB2"/>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C39"/>
    <w:rsid w:val="00DF7FFE"/>
    <w:rsid w:val="00E003C0"/>
    <w:rsid w:val="00E0097C"/>
    <w:rsid w:val="00E03749"/>
    <w:rsid w:val="00E070E9"/>
    <w:rsid w:val="00E101DF"/>
    <w:rsid w:val="00E110A0"/>
    <w:rsid w:val="00E112FF"/>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26"/>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D0785"/>
    <w:rsid w:val="00ED37B9"/>
    <w:rsid w:val="00ED3FF9"/>
    <w:rsid w:val="00ED6EE2"/>
    <w:rsid w:val="00ED74B0"/>
    <w:rsid w:val="00ED7BFC"/>
    <w:rsid w:val="00ED7DAF"/>
    <w:rsid w:val="00EE5348"/>
    <w:rsid w:val="00EE5EE4"/>
    <w:rsid w:val="00EE6808"/>
    <w:rsid w:val="00EE6FFD"/>
    <w:rsid w:val="00EE7748"/>
    <w:rsid w:val="00EF1108"/>
    <w:rsid w:val="00EF1446"/>
    <w:rsid w:val="00EF27C6"/>
    <w:rsid w:val="00EF28C9"/>
    <w:rsid w:val="00EF2B44"/>
    <w:rsid w:val="00EF4652"/>
    <w:rsid w:val="00EF48BA"/>
    <w:rsid w:val="00EF54B0"/>
    <w:rsid w:val="00EF6E58"/>
    <w:rsid w:val="00EF7B7C"/>
    <w:rsid w:val="00F0053B"/>
    <w:rsid w:val="00F008B0"/>
    <w:rsid w:val="00F00B91"/>
    <w:rsid w:val="00F0202D"/>
    <w:rsid w:val="00F03834"/>
    <w:rsid w:val="00F0414C"/>
    <w:rsid w:val="00F04F9E"/>
    <w:rsid w:val="00F0567F"/>
    <w:rsid w:val="00F05CC3"/>
    <w:rsid w:val="00F06A11"/>
    <w:rsid w:val="00F06CF7"/>
    <w:rsid w:val="00F07018"/>
    <w:rsid w:val="00F1027B"/>
    <w:rsid w:val="00F12AFC"/>
    <w:rsid w:val="00F13620"/>
    <w:rsid w:val="00F14105"/>
    <w:rsid w:val="00F14955"/>
    <w:rsid w:val="00F14B1C"/>
    <w:rsid w:val="00F14B4B"/>
    <w:rsid w:val="00F1514D"/>
    <w:rsid w:val="00F1734F"/>
    <w:rsid w:val="00F17409"/>
    <w:rsid w:val="00F20F8D"/>
    <w:rsid w:val="00F218E9"/>
    <w:rsid w:val="00F21CA3"/>
    <w:rsid w:val="00F23E65"/>
    <w:rsid w:val="00F25918"/>
    <w:rsid w:val="00F2680A"/>
    <w:rsid w:val="00F2681F"/>
    <w:rsid w:val="00F314FD"/>
    <w:rsid w:val="00F33E71"/>
    <w:rsid w:val="00F34B90"/>
    <w:rsid w:val="00F34F60"/>
    <w:rsid w:val="00F351EF"/>
    <w:rsid w:val="00F35747"/>
    <w:rsid w:val="00F35D64"/>
    <w:rsid w:val="00F366C8"/>
    <w:rsid w:val="00F3723D"/>
    <w:rsid w:val="00F37971"/>
    <w:rsid w:val="00F41767"/>
    <w:rsid w:val="00F43854"/>
    <w:rsid w:val="00F4490A"/>
    <w:rsid w:val="00F44E18"/>
    <w:rsid w:val="00F45EA0"/>
    <w:rsid w:val="00F47C05"/>
    <w:rsid w:val="00F5074E"/>
    <w:rsid w:val="00F50DC6"/>
    <w:rsid w:val="00F511DE"/>
    <w:rsid w:val="00F51485"/>
    <w:rsid w:val="00F52463"/>
    <w:rsid w:val="00F54748"/>
    <w:rsid w:val="00F552CB"/>
    <w:rsid w:val="00F557D2"/>
    <w:rsid w:val="00F56155"/>
    <w:rsid w:val="00F56D7A"/>
    <w:rsid w:val="00F57204"/>
    <w:rsid w:val="00F57231"/>
    <w:rsid w:val="00F60031"/>
    <w:rsid w:val="00F618D8"/>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496"/>
    <w:rsid w:val="00F85B4E"/>
    <w:rsid w:val="00F87E7E"/>
    <w:rsid w:val="00F91CF5"/>
    <w:rsid w:val="00F92865"/>
    <w:rsid w:val="00F93DE4"/>
    <w:rsid w:val="00F96D84"/>
    <w:rsid w:val="00F97D8A"/>
    <w:rsid w:val="00FA0AED"/>
    <w:rsid w:val="00FA13EA"/>
    <w:rsid w:val="00FA4712"/>
    <w:rsid w:val="00FA6091"/>
    <w:rsid w:val="00FA61DB"/>
    <w:rsid w:val="00FA68A7"/>
    <w:rsid w:val="00FB092F"/>
    <w:rsid w:val="00FB293D"/>
    <w:rsid w:val="00FB33E6"/>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5DD9"/>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D37962"/>
    <w:rPr>
      <w:rFonts w:ascii="Arial" w:hAnsi="Arial"/>
      <w:sz w:val="22"/>
      <w:lang w:val="es-ES" w:eastAsia="es-ES"/>
    </w:rPr>
  </w:style>
  <w:style w:type="character" w:customStyle="1" w:styleId="Ttulo2Car">
    <w:name w:val="Título 2 Car"/>
    <w:basedOn w:val="Fuentedeprrafopredeter"/>
    <w:link w:val="Ttulo2"/>
    <w:rsid w:val="00F35D64"/>
    <w:rPr>
      <w:rFonts w:ascii="Arial" w:hAnsi="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96">
      <w:bodyDiv w:val="1"/>
      <w:marLeft w:val="0"/>
      <w:marRight w:val="0"/>
      <w:marTop w:val="0"/>
      <w:marBottom w:val="0"/>
      <w:divBdr>
        <w:top w:val="none" w:sz="0" w:space="0" w:color="auto"/>
        <w:left w:val="none" w:sz="0" w:space="0" w:color="auto"/>
        <w:bottom w:val="none" w:sz="0" w:space="0" w:color="auto"/>
        <w:right w:val="none" w:sz="0" w:space="0" w:color="auto"/>
      </w:divBdr>
    </w:div>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308948115">
      <w:bodyDiv w:val="1"/>
      <w:marLeft w:val="0"/>
      <w:marRight w:val="0"/>
      <w:marTop w:val="0"/>
      <w:marBottom w:val="0"/>
      <w:divBdr>
        <w:top w:val="none" w:sz="0" w:space="0" w:color="auto"/>
        <w:left w:val="none" w:sz="0" w:space="0" w:color="auto"/>
        <w:bottom w:val="none" w:sz="0" w:space="0" w:color="auto"/>
        <w:right w:val="none" w:sz="0" w:space="0" w:color="auto"/>
      </w:divBdr>
    </w:div>
    <w:div w:id="627781777">
      <w:bodyDiv w:val="1"/>
      <w:marLeft w:val="0"/>
      <w:marRight w:val="0"/>
      <w:marTop w:val="0"/>
      <w:marBottom w:val="0"/>
      <w:divBdr>
        <w:top w:val="none" w:sz="0" w:space="0" w:color="auto"/>
        <w:left w:val="none" w:sz="0" w:space="0" w:color="auto"/>
        <w:bottom w:val="none" w:sz="0" w:space="0" w:color="auto"/>
        <w:right w:val="none" w:sz="0" w:space="0" w:color="auto"/>
      </w:divBdr>
    </w:div>
    <w:div w:id="641883826">
      <w:bodyDiv w:val="1"/>
      <w:marLeft w:val="0"/>
      <w:marRight w:val="0"/>
      <w:marTop w:val="0"/>
      <w:marBottom w:val="0"/>
      <w:divBdr>
        <w:top w:val="none" w:sz="0" w:space="0" w:color="auto"/>
        <w:left w:val="none" w:sz="0" w:space="0" w:color="auto"/>
        <w:bottom w:val="none" w:sz="0" w:space="0" w:color="auto"/>
        <w:right w:val="none" w:sz="0" w:space="0" w:color="auto"/>
      </w:divBdr>
    </w:div>
    <w:div w:id="689916464">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517381397">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06983149">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ancash01@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1D07-000B-40C1-94E8-2F23564A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3355</Words>
  <Characters>20145</Characters>
  <Application>Microsoft Office Word</Application>
  <DocSecurity>0</DocSecurity>
  <Lines>167</Lines>
  <Paragraphs>46</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23454</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Essalud Sede Central</cp:lastModifiedBy>
  <cp:revision>50</cp:revision>
  <cp:lastPrinted>2021-09-24T21:55:00Z</cp:lastPrinted>
  <dcterms:created xsi:type="dcterms:W3CDTF">2022-09-20T13:43:00Z</dcterms:created>
  <dcterms:modified xsi:type="dcterms:W3CDTF">2022-09-27T16:51:00Z</dcterms:modified>
</cp:coreProperties>
</file>