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686628">
        <w:rPr>
          <w:rFonts w:ascii="Arial" w:hAnsi="Arial" w:cs="Arial"/>
          <w:b/>
          <w:sz w:val="20"/>
          <w:szCs w:val="20"/>
        </w:rPr>
        <w:t>02</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6"/>
        <w:gridCol w:w="1559"/>
        <w:gridCol w:w="1134"/>
        <w:gridCol w:w="10"/>
        <w:gridCol w:w="1125"/>
        <w:gridCol w:w="1417"/>
        <w:gridCol w:w="1417"/>
        <w:gridCol w:w="1417"/>
      </w:tblGrid>
      <w:tr w:rsidR="0010005E" w:rsidRPr="00A47F65" w:rsidTr="0010005E">
        <w:trPr>
          <w:trHeight w:val="554"/>
        </w:trPr>
        <w:tc>
          <w:tcPr>
            <w:tcW w:w="1276" w:type="dxa"/>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PUESTO / SERVICIO</w:t>
            </w:r>
          </w:p>
        </w:tc>
        <w:tc>
          <w:tcPr>
            <w:tcW w:w="1559" w:type="dxa"/>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ESPECIALIDAD</w:t>
            </w:r>
          </w:p>
        </w:tc>
        <w:tc>
          <w:tcPr>
            <w:tcW w:w="1134" w:type="dxa"/>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CÓDIGO</w:t>
            </w:r>
          </w:p>
        </w:tc>
        <w:tc>
          <w:tcPr>
            <w:tcW w:w="1135" w:type="dxa"/>
            <w:gridSpan w:val="2"/>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CANTIDAD</w:t>
            </w:r>
          </w:p>
        </w:tc>
        <w:tc>
          <w:tcPr>
            <w:tcW w:w="1417" w:type="dxa"/>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RETRIBUCIÓN MENSUAL</w:t>
            </w:r>
          </w:p>
        </w:tc>
        <w:tc>
          <w:tcPr>
            <w:tcW w:w="1417" w:type="dxa"/>
            <w:shd w:val="clear" w:color="auto" w:fill="BFBFBF"/>
            <w:vAlign w:val="center"/>
          </w:tcPr>
          <w:p w:rsidR="0010005E" w:rsidRPr="002A07C9" w:rsidRDefault="0010005E" w:rsidP="0010005E">
            <w:pPr>
              <w:pStyle w:val="Sinespaciado"/>
              <w:jc w:val="center"/>
              <w:rPr>
                <w:rFonts w:ascii="Arial" w:hAnsi="Arial" w:cs="Arial"/>
                <w:b/>
                <w:sz w:val="16"/>
                <w:szCs w:val="16"/>
              </w:rPr>
            </w:pPr>
            <w:r w:rsidRPr="002A07C9">
              <w:rPr>
                <w:rFonts w:ascii="Arial" w:hAnsi="Arial" w:cs="Arial"/>
                <w:b/>
                <w:sz w:val="16"/>
                <w:szCs w:val="16"/>
              </w:rPr>
              <w:t>ÁREA CONTRATANTE</w:t>
            </w:r>
          </w:p>
        </w:tc>
        <w:tc>
          <w:tcPr>
            <w:tcW w:w="1417" w:type="dxa"/>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DEPENDENCIA</w:t>
            </w:r>
          </w:p>
        </w:tc>
      </w:tr>
      <w:tr w:rsidR="0010005E" w:rsidRPr="00A47F65" w:rsidTr="0010005E">
        <w:trPr>
          <w:trHeight w:val="308"/>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T3DIA-001</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lang w:eastAsia="es-PE"/>
              </w:rPr>
              <w:t>Servicio de Farmacia</w:t>
            </w:r>
          </w:p>
        </w:tc>
        <w:tc>
          <w:tcPr>
            <w:tcW w:w="1417" w:type="dxa"/>
            <w:vMerge w:val="restart"/>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r w:rsidRPr="002A07C9">
              <w:rPr>
                <w:rFonts w:ascii="Arial" w:hAnsi="Arial" w:cs="Arial"/>
                <w:sz w:val="18"/>
                <w:szCs w:val="18"/>
              </w:rPr>
              <w:t>Hospital Nacional Guillermo Almenara Irigoyen</w:t>
            </w:r>
          </w:p>
        </w:tc>
      </w:tr>
      <w:tr w:rsidR="0010005E" w:rsidRPr="00A47F65" w:rsidTr="0010005E">
        <w:trPr>
          <w:trHeight w:val="8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T3DIA-002</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Bioquímica</w:t>
            </w:r>
          </w:p>
          <w:p w:rsidR="0010005E" w:rsidRPr="0010005E" w:rsidRDefault="0010005E" w:rsidP="0010005E">
            <w:pPr>
              <w:jc w:val="center"/>
              <w:rPr>
                <w:rFonts w:ascii="Arial" w:hAnsi="Arial" w:cs="Arial"/>
                <w:sz w:val="16"/>
                <w:szCs w:val="16"/>
                <w:lang w:eastAsia="es-PE"/>
              </w:rPr>
            </w:pP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T3DIA-003</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2</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Hemoterapia Banco de Sangre</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T3DIA-004</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Microbiología</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T3DIA-005</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Neurología</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T3DIA-006</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5</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Gerencia Clínica</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T3DIA-007</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Gerencia de Ayuda al Diagnostico</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T3DIA-008</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2</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Gerencia de Red</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Digitador Asistencial</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T3DIA-009</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Gerencia Quirúrgica</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FD2A43" w:rsidP="0010005E">
            <w:pPr>
              <w:jc w:val="center"/>
              <w:rPr>
                <w:rFonts w:ascii="Arial" w:hAnsi="Arial" w:cs="Arial"/>
                <w:sz w:val="16"/>
                <w:szCs w:val="16"/>
              </w:rPr>
            </w:pPr>
            <w:r>
              <w:rPr>
                <w:rFonts w:ascii="Arial" w:hAnsi="Arial" w:cs="Arial"/>
                <w:sz w:val="16"/>
                <w:szCs w:val="16"/>
              </w:rPr>
              <w:t>Técnico No Diplomado</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Farmacia</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T3TSA-010</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3</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S/.1,813.00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Farmacia</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FD2A43" w:rsidP="0010005E">
            <w:pPr>
              <w:jc w:val="center"/>
              <w:rPr>
                <w:rFonts w:ascii="Arial" w:hAnsi="Arial" w:cs="Arial"/>
                <w:sz w:val="16"/>
                <w:szCs w:val="16"/>
              </w:rPr>
            </w:pPr>
            <w:r>
              <w:rPr>
                <w:rFonts w:ascii="Arial" w:hAnsi="Arial" w:cs="Arial"/>
                <w:sz w:val="16"/>
                <w:szCs w:val="16"/>
              </w:rPr>
              <w:t>Técnico No Diplomado</w:t>
            </w:r>
          </w:p>
        </w:tc>
        <w:tc>
          <w:tcPr>
            <w:tcW w:w="1559" w:type="dxa"/>
            <w:shd w:val="clear" w:color="auto" w:fill="auto"/>
            <w:vAlign w:val="center"/>
          </w:tcPr>
          <w:p w:rsidR="0010005E" w:rsidRPr="0010005E" w:rsidRDefault="0010005E" w:rsidP="0010005E">
            <w:pPr>
              <w:jc w:val="center"/>
              <w:rPr>
                <w:rFonts w:ascii="Arial" w:hAnsi="Arial" w:cs="Arial"/>
                <w:sz w:val="16"/>
                <w:szCs w:val="16"/>
              </w:rPr>
            </w:pPr>
            <w:r w:rsidRPr="0010005E">
              <w:rPr>
                <w:rFonts w:ascii="Arial" w:hAnsi="Arial" w:cs="Arial"/>
                <w:sz w:val="16"/>
                <w:szCs w:val="16"/>
              </w:rPr>
              <w:t>Nutrición</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T3TSA-011</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7</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S/.1,813.00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Nutrición</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35"/>
        </w:trPr>
        <w:tc>
          <w:tcPr>
            <w:tcW w:w="1276" w:type="dxa"/>
            <w:shd w:val="clear" w:color="auto" w:fill="auto"/>
            <w:vAlign w:val="center"/>
          </w:tcPr>
          <w:p w:rsidR="0010005E" w:rsidRPr="0010005E" w:rsidRDefault="00FD2A43" w:rsidP="0010005E">
            <w:pPr>
              <w:jc w:val="center"/>
              <w:rPr>
                <w:rFonts w:ascii="Arial" w:hAnsi="Arial" w:cs="Arial"/>
                <w:sz w:val="16"/>
                <w:szCs w:val="16"/>
              </w:rPr>
            </w:pPr>
            <w:r>
              <w:rPr>
                <w:rFonts w:ascii="Arial" w:hAnsi="Arial" w:cs="Arial"/>
                <w:sz w:val="16"/>
                <w:szCs w:val="16"/>
              </w:rPr>
              <w:t>Técnico No Diplomado</w:t>
            </w:r>
          </w:p>
        </w:tc>
        <w:tc>
          <w:tcPr>
            <w:tcW w:w="1559" w:type="dxa"/>
            <w:shd w:val="clear" w:color="auto" w:fill="auto"/>
            <w:vAlign w:val="center"/>
          </w:tcPr>
          <w:p w:rsidR="0010005E" w:rsidRPr="0010005E" w:rsidRDefault="0010005E" w:rsidP="0010005E">
            <w:pPr>
              <w:jc w:val="center"/>
              <w:rPr>
                <w:rFonts w:ascii="Arial" w:hAnsi="Arial" w:cs="Arial"/>
                <w:color w:val="FF0000"/>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Laboratorio</w:t>
            </w:r>
          </w:p>
        </w:tc>
        <w:tc>
          <w:tcPr>
            <w:tcW w:w="1134" w:type="dxa"/>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T3TSA-012</w:t>
            </w:r>
          </w:p>
        </w:tc>
        <w:tc>
          <w:tcPr>
            <w:tcW w:w="1135" w:type="dxa"/>
            <w:gridSpan w:val="2"/>
            <w:shd w:val="clear" w:color="auto" w:fill="auto"/>
            <w:vAlign w:val="center"/>
          </w:tcPr>
          <w:p w:rsidR="0010005E" w:rsidRPr="0010005E" w:rsidRDefault="0010005E" w:rsidP="0010005E">
            <w:pPr>
              <w:jc w:val="center"/>
              <w:rPr>
                <w:rFonts w:ascii="Arial" w:hAnsi="Arial" w:cs="Arial"/>
                <w:sz w:val="16"/>
                <w:szCs w:val="16"/>
              </w:rPr>
            </w:pPr>
          </w:p>
          <w:p w:rsidR="0010005E" w:rsidRPr="0010005E" w:rsidRDefault="0010005E" w:rsidP="0010005E">
            <w:pPr>
              <w:jc w:val="center"/>
              <w:rPr>
                <w:rFonts w:ascii="Arial" w:hAnsi="Arial" w:cs="Arial"/>
                <w:sz w:val="16"/>
                <w:szCs w:val="16"/>
              </w:rPr>
            </w:pPr>
            <w:r w:rsidRPr="0010005E">
              <w:rPr>
                <w:rFonts w:ascii="Arial" w:hAnsi="Arial" w:cs="Arial"/>
                <w:sz w:val="16"/>
                <w:szCs w:val="16"/>
              </w:rPr>
              <w:t>1</w:t>
            </w:r>
          </w:p>
        </w:tc>
        <w:tc>
          <w:tcPr>
            <w:tcW w:w="1417" w:type="dxa"/>
            <w:tcBorders>
              <w:right w:val="single" w:sz="4" w:space="0" w:color="auto"/>
            </w:tcBorders>
            <w:shd w:val="clear" w:color="auto" w:fill="auto"/>
            <w:vAlign w:val="center"/>
          </w:tcPr>
          <w:p w:rsidR="0010005E" w:rsidRPr="0010005E" w:rsidRDefault="0010005E" w:rsidP="0010005E">
            <w:pPr>
              <w:pStyle w:val="Sinespaciado"/>
              <w:jc w:val="center"/>
              <w:rPr>
                <w:rFonts w:ascii="Arial" w:hAnsi="Arial" w:cs="Arial"/>
                <w:sz w:val="18"/>
                <w:szCs w:val="18"/>
              </w:rPr>
            </w:pPr>
            <w:r w:rsidRPr="0010005E">
              <w:rPr>
                <w:rFonts w:ascii="Arial" w:hAnsi="Arial" w:cs="Arial"/>
                <w:sz w:val="18"/>
                <w:szCs w:val="18"/>
              </w:rPr>
              <w:t>S/.1,813.00</w:t>
            </w:r>
          </w:p>
        </w:tc>
        <w:tc>
          <w:tcPr>
            <w:tcW w:w="1417" w:type="dxa"/>
            <w:tcBorders>
              <w:left w:val="single" w:sz="4" w:space="0" w:color="auto"/>
              <w:right w:val="single" w:sz="4" w:space="0" w:color="auto"/>
            </w:tcBorders>
            <w:shd w:val="clear" w:color="auto" w:fill="auto"/>
            <w:vAlign w:val="center"/>
          </w:tcPr>
          <w:p w:rsidR="0010005E" w:rsidRPr="0010005E" w:rsidRDefault="0010005E" w:rsidP="0010005E">
            <w:pPr>
              <w:jc w:val="center"/>
              <w:rPr>
                <w:rFonts w:ascii="Arial" w:hAnsi="Arial" w:cs="Arial"/>
                <w:sz w:val="16"/>
                <w:szCs w:val="16"/>
                <w:lang w:eastAsia="es-PE"/>
              </w:rPr>
            </w:pPr>
            <w:r w:rsidRPr="0010005E">
              <w:rPr>
                <w:rFonts w:ascii="Arial" w:hAnsi="Arial" w:cs="Arial"/>
                <w:sz w:val="16"/>
                <w:szCs w:val="16"/>
                <w:lang w:eastAsia="es-PE"/>
              </w:rPr>
              <w:t>Servicio de Hematología Clínica- Biomedicina Biomolecular</w:t>
            </w:r>
          </w:p>
        </w:tc>
        <w:tc>
          <w:tcPr>
            <w:tcW w:w="1417" w:type="dxa"/>
            <w:vMerge/>
            <w:tcBorders>
              <w:left w:val="single" w:sz="4" w:space="0" w:color="auto"/>
            </w:tcBorders>
            <w:shd w:val="clear" w:color="auto" w:fill="auto"/>
            <w:vAlign w:val="center"/>
          </w:tcPr>
          <w:p w:rsidR="0010005E" w:rsidRPr="002A07C9" w:rsidRDefault="0010005E" w:rsidP="0010005E">
            <w:pPr>
              <w:pStyle w:val="Sinespaciado"/>
              <w:jc w:val="center"/>
              <w:rPr>
                <w:rFonts w:ascii="Arial" w:hAnsi="Arial" w:cs="Arial"/>
                <w:sz w:val="18"/>
                <w:szCs w:val="18"/>
              </w:rPr>
            </w:pPr>
          </w:p>
        </w:tc>
      </w:tr>
      <w:tr w:rsidR="0010005E" w:rsidRPr="00A47F65" w:rsidTr="0010005E">
        <w:trPr>
          <w:trHeight w:val="273"/>
        </w:trPr>
        <w:tc>
          <w:tcPr>
            <w:tcW w:w="3979" w:type="dxa"/>
            <w:gridSpan w:val="4"/>
            <w:shd w:val="clear" w:color="auto" w:fill="BFBFBF"/>
            <w:vAlign w:val="center"/>
          </w:tcPr>
          <w:p w:rsidR="0010005E" w:rsidRPr="002A07C9" w:rsidRDefault="0010005E" w:rsidP="0010005E">
            <w:pPr>
              <w:pStyle w:val="Sinespaciado"/>
              <w:jc w:val="center"/>
              <w:rPr>
                <w:rFonts w:ascii="Arial" w:hAnsi="Arial" w:cs="Arial"/>
                <w:b/>
                <w:sz w:val="18"/>
                <w:szCs w:val="18"/>
              </w:rPr>
            </w:pPr>
            <w:r w:rsidRPr="002A07C9">
              <w:rPr>
                <w:rFonts w:ascii="Arial" w:hAnsi="Arial" w:cs="Arial"/>
                <w:b/>
                <w:sz w:val="18"/>
                <w:szCs w:val="18"/>
              </w:rPr>
              <w:t>TOTAL</w:t>
            </w:r>
          </w:p>
        </w:tc>
        <w:tc>
          <w:tcPr>
            <w:tcW w:w="1125" w:type="dxa"/>
            <w:tcBorders>
              <w:right w:val="nil"/>
            </w:tcBorders>
            <w:shd w:val="clear" w:color="auto" w:fill="BFBFBF"/>
            <w:vAlign w:val="center"/>
          </w:tcPr>
          <w:p w:rsidR="0010005E" w:rsidRPr="002A07C9" w:rsidRDefault="0010005E" w:rsidP="0010005E">
            <w:pPr>
              <w:pStyle w:val="Sinespaciado"/>
              <w:jc w:val="center"/>
              <w:rPr>
                <w:rFonts w:ascii="Arial" w:hAnsi="Arial" w:cs="Arial"/>
                <w:b/>
                <w:sz w:val="18"/>
                <w:szCs w:val="18"/>
              </w:rPr>
            </w:pPr>
            <w:r>
              <w:rPr>
                <w:rFonts w:ascii="Arial" w:hAnsi="Arial" w:cs="Arial"/>
                <w:b/>
                <w:sz w:val="18"/>
                <w:szCs w:val="18"/>
              </w:rPr>
              <w:t>26</w:t>
            </w:r>
          </w:p>
        </w:tc>
        <w:tc>
          <w:tcPr>
            <w:tcW w:w="1417" w:type="dxa"/>
            <w:tcBorders>
              <w:left w:val="nil"/>
              <w:right w:val="nil"/>
            </w:tcBorders>
            <w:shd w:val="clear" w:color="auto" w:fill="BFBFBF"/>
            <w:vAlign w:val="center"/>
          </w:tcPr>
          <w:p w:rsidR="0010005E" w:rsidRPr="002A07C9" w:rsidRDefault="0010005E" w:rsidP="0010005E">
            <w:pPr>
              <w:pStyle w:val="Sinespaciado"/>
              <w:jc w:val="center"/>
              <w:rPr>
                <w:rFonts w:ascii="Arial" w:hAnsi="Arial" w:cs="Arial"/>
                <w:b/>
                <w:sz w:val="18"/>
                <w:szCs w:val="18"/>
              </w:rPr>
            </w:pPr>
          </w:p>
        </w:tc>
        <w:tc>
          <w:tcPr>
            <w:tcW w:w="1417" w:type="dxa"/>
            <w:tcBorders>
              <w:left w:val="nil"/>
              <w:right w:val="nil"/>
            </w:tcBorders>
            <w:shd w:val="clear" w:color="auto" w:fill="BFBFBF"/>
            <w:vAlign w:val="center"/>
          </w:tcPr>
          <w:p w:rsidR="0010005E" w:rsidRPr="002A07C9" w:rsidRDefault="0010005E" w:rsidP="0010005E">
            <w:pPr>
              <w:pStyle w:val="Sinespaciado"/>
              <w:jc w:val="center"/>
              <w:rPr>
                <w:rFonts w:ascii="Arial" w:hAnsi="Arial" w:cs="Arial"/>
                <w:b/>
                <w:sz w:val="18"/>
                <w:szCs w:val="18"/>
              </w:rPr>
            </w:pPr>
          </w:p>
        </w:tc>
        <w:tc>
          <w:tcPr>
            <w:tcW w:w="1417" w:type="dxa"/>
            <w:tcBorders>
              <w:left w:val="nil"/>
            </w:tcBorders>
            <w:shd w:val="clear" w:color="auto" w:fill="BFBFBF"/>
            <w:vAlign w:val="center"/>
          </w:tcPr>
          <w:p w:rsidR="0010005E" w:rsidRPr="002A07C9" w:rsidRDefault="0010005E" w:rsidP="0010005E">
            <w:pPr>
              <w:pStyle w:val="Sinespaciado"/>
              <w:jc w:val="center"/>
              <w:rPr>
                <w:rFonts w:ascii="Arial" w:hAnsi="Arial" w:cs="Arial"/>
                <w:b/>
                <w:sz w:val="18"/>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10005E">
      <w:pPr>
        <w:autoSpaceDE w:val="0"/>
        <w:autoSpaceDN w:val="0"/>
        <w:adjustRightInd w:val="0"/>
        <w:spacing w:after="0" w:line="240" w:lineRule="auto"/>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3C08FA">
      <w:pPr>
        <w:suppressAutoHyphens/>
        <w:spacing w:after="0" w:line="240" w:lineRule="auto"/>
        <w:jc w:val="both"/>
        <w:outlineLvl w:val="0"/>
        <w:rPr>
          <w:rFonts w:ascii="Arial" w:eastAsia="Times New Roman" w:hAnsi="Arial" w:cs="Arial"/>
          <w:b/>
          <w:sz w:val="18"/>
          <w:szCs w:val="18"/>
          <w:lang w:val="es-ES" w:eastAsia="ar-SA"/>
        </w:rPr>
      </w:pPr>
    </w:p>
    <w:p w:rsidR="00FA026C" w:rsidRDefault="00FA026C" w:rsidP="003C08FA">
      <w:pPr>
        <w:suppressAutoHyphens/>
        <w:spacing w:after="0" w:line="240" w:lineRule="auto"/>
        <w:jc w:val="both"/>
        <w:outlineLvl w:val="0"/>
        <w:rPr>
          <w:rFonts w:ascii="Arial" w:eastAsia="Times New Roman" w:hAnsi="Arial" w:cs="Arial"/>
          <w:b/>
          <w:sz w:val="18"/>
          <w:szCs w:val="18"/>
          <w:lang w:val="es-ES" w:eastAsia="ar-SA"/>
        </w:rPr>
      </w:pPr>
    </w:p>
    <w:p w:rsidR="00FA026C" w:rsidRPr="006C1739" w:rsidRDefault="00FA026C" w:rsidP="00FA026C">
      <w:pPr>
        <w:pStyle w:val="Sangradetextonormal"/>
        <w:ind w:firstLine="0"/>
        <w:jc w:val="both"/>
        <w:outlineLvl w:val="0"/>
        <w:rPr>
          <w:rFonts w:cs="Arial"/>
          <w:sz w:val="18"/>
          <w:szCs w:val="18"/>
        </w:rPr>
      </w:pPr>
      <w:r>
        <w:rPr>
          <w:rFonts w:cs="Arial"/>
          <w:color w:val="000000"/>
          <w:sz w:val="18"/>
          <w:szCs w:val="18"/>
        </w:rPr>
        <w:t xml:space="preserve">DIGITADOR ASISTENCIAL    </w:t>
      </w:r>
      <w:r w:rsidRPr="00326F53">
        <w:rPr>
          <w:rFonts w:cs="Arial"/>
          <w:sz w:val="18"/>
          <w:szCs w:val="18"/>
        </w:rPr>
        <w:t>T3DIA-001</w:t>
      </w:r>
      <w:r>
        <w:rPr>
          <w:rFonts w:cs="Arial"/>
          <w:sz w:val="18"/>
          <w:szCs w:val="18"/>
        </w:rPr>
        <w:t xml:space="preserve">, T3DIA-002, T3DIA-003, T3DIA-004, T3DIA-005,  T3DIA-006, T3DIA-007, T3DIA-008, T3DIA-009 </w:t>
      </w:r>
    </w:p>
    <w:p w:rsidR="00FA026C" w:rsidRPr="006C1739" w:rsidRDefault="00FA026C" w:rsidP="00FA026C">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A026C" w:rsidRPr="00680C62" w:rsidTr="008D3924">
        <w:trPr>
          <w:trHeight w:val="436"/>
        </w:trPr>
        <w:tc>
          <w:tcPr>
            <w:tcW w:w="3403" w:type="dxa"/>
            <w:shd w:val="clear" w:color="auto" w:fill="D9D9D9"/>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A026C" w:rsidRPr="00680C62" w:rsidTr="008D3924">
        <w:tc>
          <w:tcPr>
            <w:tcW w:w="3403" w:type="dxa"/>
            <w:vAlign w:val="center"/>
          </w:tcPr>
          <w:p w:rsidR="00FA026C" w:rsidRPr="00C62503"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FA026C" w:rsidRPr="00910CBA" w:rsidRDefault="00FA026C" w:rsidP="008E5D9D">
            <w:pPr>
              <w:pStyle w:val="Prrafodelista"/>
              <w:numPr>
                <w:ilvl w:val="0"/>
                <w:numId w:val="26"/>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Diploma o Constancia de Egresado en Computación e Informática o afines, emitido por </w:t>
            </w:r>
            <w:r w:rsidR="008E5D9D">
              <w:rPr>
                <w:rFonts w:ascii="Arial" w:eastAsia="Calibri" w:hAnsi="Arial" w:cs="Arial"/>
                <w:sz w:val="20"/>
                <w:szCs w:val="20"/>
              </w:rPr>
              <w:t xml:space="preserve">Instituto Superior Tecnológico </w:t>
            </w:r>
            <w:r w:rsidRPr="00910CBA">
              <w:rPr>
                <w:rFonts w:ascii="Arial" w:eastAsia="Calibri" w:hAnsi="Arial" w:cs="Arial"/>
                <w:sz w:val="20"/>
                <w:szCs w:val="20"/>
              </w:rPr>
              <w:t xml:space="preserve"> </w:t>
            </w:r>
            <w:r w:rsidRPr="00910CBA">
              <w:rPr>
                <w:rFonts w:ascii="Arial" w:eastAsia="Calibri" w:hAnsi="Arial" w:cs="Arial"/>
                <w:b/>
                <w:sz w:val="20"/>
                <w:szCs w:val="20"/>
              </w:rPr>
              <w:t>(Indispensables)</w:t>
            </w:r>
          </w:p>
        </w:tc>
      </w:tr>
      <w:tr w:rsidR="00FA026C" w:rsidRPr="00680C62" w:rsidTr="008D3924">
        <w:tc>
          <w:tcPr>
            <w:tcW w:w="3403" w:type="dxa"/>
            <w:vAlign w:val="center"/>
          </w:tcPr>
          <w:p w:rsidR="00FA026C" w:rsidRPr="00C62503"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FA026C" w:rsidRPr="00910CBA" w:rsidRDefault="00FA026C" w:rsidP="008D3924">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FA026C" w:rsidRPr="00910CBA" w:rsidRDefault="00FA026C" w:rsidP="00FA026C">
            <w:pPr>
              <w:numPr>
                <w:ilvl w:val="0"/>
                <w:numId w:val="27"/>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 xml:space="preserve">Acreditar experiencia general mínima de dos (02) años </w:t>
            </w:r>
            <w:r w:rsidRPr="00910CBA">
              <w:rPr>
                <w:rFonts w:ascii="Arial" w:hAnsi="Arial" w:cs="Arial"/>
                <w:b/>
                <w:sz w:val="18"/>
                <w:szCs w:val="18"/>
                <w:lang w:eastAsia="ar-SA"/>
              </w:rPr>
              <w:t>(Indispensable)</w:t>
            </w:r>
          </w:p>
          <w:p w:rsidR="00FA026C" w:rsidRPr="00910CBA" w:rsidRDefault="00FA026C" w:rsidP="008D3924">
            <w:pPr>
              <w:spacing w:after="0" w:line="240" w:lineRule="auto"/>
              <w:ind w:left="173"/>
              <w:jc w:val="both"/>
              <w:rPr>
                <w:rFonts w:ascii="Arial" w:hAnsi="Arial" w:cs="Arial"/>
                <w:sz w:val="20"/>
                <w:szCs w:val="20"/>
                <w:lang w:val="es-MX"/>
              </w:rPr>
            </w:pPr>
          </w:p>
          <w:p w:rsidR="00FA026C" w:rsidRPr="00910CBA" w:rsidRDefault="00FA026C" w:rsidP="008D3924">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FA026C" w:rsidRPr="00910CBA" w:rsidRDefault="00FA026C" w:rsidP="00FA026C">
            <w:pPr>
              <w:numPr>
                <w:ilvl w:val="0"/>
                <w:numId w:val="27"/>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 xml:space="preserve">Acreditar experiencia laboral mínima de un  (01) año en el desempeño de funciones afines al puesto,  con posterioridad a la formación </w:t>
            </w:r>
            <w:r w:rsidRPr="00910CBA">
              <w:rPr>
                <w:rFonts w:ascii="Arial" w:hAnsi="Arial" w:cs="Arial"/>
                <w:b/>
                <w:sz w:val="20"/>
                <w:lang w:val="es-MX"/>
              </w:rPr>
              <w:t>(Indispensable)</w:t>
            </w:r>
          </w:p>
        </w:tc>
      </w:tr>
      <w:tr w:rsidR="00FA026C" w:rsidRPr="00680C62" w:rsidTr="008D3924">
        <w:tc>
          <w:tcPr>
            <w:tcW w:w="3403" w:type="dxa"/>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A026C" w:rsidRPr="00910CBA" w:rsidRDefault="00FA026C" w:rsidP="00FA026C">
            <w:pPr>
              <w:numPr>
                <w:ilvl w:val="0"/>
                <w:numId w:val="27"/>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Acreditar actividades de capacitación y/o actualizac</w:t>
            </w:r>
            <w:r w:rsidR="00BF5F03">
              <w:rPr>
                <w:rFonts w:ascii="Arial" w:hAnsi="Arial" w:cs="Arial"/>
                <w:sz w:val="20"/>
                <w:lang w:val="es-MX"/>
              </w:rPr>
              <w:t>ión afines al cargo convocado</w:t>
            </w:r>
            <w:r w:rsidRPr="00910CBA">
              <w:rPr>
                <w:rFonts w:ascii="Arial" w:hAnsi="Arial" w:cs="Arial"/>
                <w:sz w:val="20"/>
                <w:lang w:val="es-MX"/>
              </w:rPr>
              <w:t xml:space="preserve">, como mínimo de 51 horas o 03 créditos, realizadas a partir del año 2012 a la fecha. </w:t>
            </w:r>
            <w:r w:rsidRPr="00910CBA">
              <w:rPr>
                <w:rFonts w:ascii="Arial" w:hAnsi="Arial" w:cs="Arial"/>
                <w:b/>
                <w:sz w:val="20"/>
                <w:lang w:val="es-MX"/>
              </w:rPr>
              <w:t>(Indispensable)</w:t>
            </w:r>
          </w:p>
          <w:p w:rsidR="00FA026C" w:rsidRPr="00910CBA" w:rsidRDefault="00FA026C" w:rsidP="00FA026C">
            <w:pPr>
              <w:numPr>
                <w:ilvl w:val="0"/>
                <w:numId w:val="27"/>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FA026C" w:rsidRPr="00680C62" w:rsidTr="008D3924">
        <w:trPr>
          <w:trHeight w:val="735"/>
        </w:trPr>
        <w:tc>
          <w:tcPr>
            <w:tcW w:w="3403" w:type="dxa"/>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FA026C" w:rsidRPr="00137423" w:rsidRDefault="00FA026C" w:rsidP="00FA026C">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FA026C" w:rsidRPr="006C1739" w:rsidTr="008D3924">
        <w:tc>
          <w:tcPr>
            <w:tcW w:w="3403" w:type="dxa"/>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A026C" w:rsidRDefault="00FA026C" w:rsidP="008D3924">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FA026C" w:rsidRDefault="00FA026C" w:rsidP="00FA026C">
            <w:pPr>
              <w:pStyle w:val="Prrafodelista2"/>
              <w:numPr>
                <w:ilvl w:val="0"/>
                <w:numId w:val="23"/>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A026C" w:rsidRDefault="00FA026C" w:rsidP="008D3924">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FA026C" w:rsidRPr="00680C62" w:rsidRDefault="00FA026C" w:rsidP="008D392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FA026C" w:rsidRPr="006C1739" w:rsidTr="008D3924">
        <w:trPr>
          <w:trHeight w:val="265"/>
        </w:trPr>
        <w:tc>
          <w:tcPr>
            <w:tcW w:w="3403" w:type="dxa"/>
            <w:vAlign w:val="center"/>
          </w:tcPr>
          <w:p w:rsidR="00FA026C" w:rsidRPr="004D2B6D"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A026C" w:rsidRPr="004D2B6D" w:rsidRDefault="00FA026C" w:rsidP="00FA026C">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Nuevo </w:t>
            </w:r>
          </w:p>
        </w:tc>
      </w:tr>
    </w:tbl>
    <w:p w:rsidR="00FA026C" w:rsidRPr="00FA026C" w:rsidRDefault="00FA026C" w:rsidP="003C08FA">
      <w:pPr>
        <w:suppressAutoHyphens/>
        <w:spacing w:after="0" w:line="240" w:lineRule="auto"/>
        <w:jc w:val="both"/>
        <w:outlineLvl w:val="0"/>
        <w:rPr>
          <w:rFonts w:ascii="Arial" w:eastAsia="Times New Roman" w:hAnsi="Arial" w:cs="Arial"/>
          <w:b/>
          <w:sz w:val="18"/>
          <w:szCs w:val="18"/>
          <w:lang w:eastAsia="ar-SA"/>
        </w:rPr>
      </w:pPr>
    </w:p>
    <w:p w:rsidR="00FA026C" w:rsidRDefault="00FA026C" w:rsidP="003C08FA">
      <w:pPr>
        <w:suppressAutoHyphens/>
        <w:spacing w:after="0" w:line="240" w:lineRule="auto"/>
        <w:jc w:val="both"/>
        <w:outlineLvl w:val="0"/>
        <w:rPr>
          <w:rFonts w:ascii="Arial" w:eastAsia="Times New Roman" w:hAnsi="Arial" w:cs="Arial"/>
          <w:b/>
          <w:sz w:val="18"/>
          <w:szCs w:val="18"/>
          <w:lang w:val="es-ES" w:eastAsia="ar-SA"/>
        </w:rPr>
      </w:pPr>
    </w:p>
    <w:p w:rsidR="00FA026C" w:rsidRDefault="00FA026C" w:rsidP="003C08FA">
      <w:pPr>
        <w:suppressAutoHyphens/>
        <w:spacing w:after="0" w:line="240" w:lineRule="auto"/>
        <w:jc w:val="both"/>
        <w:outlineLvl w:val="0"/>
        <w:rPr>
          <w:rFonts w:ascii="Arial" w:eastAsia="Times New Roman" w:hAnsi="Arial" w:cs="Arial"/>
          <w:b/>
          <w:sz w:val="18"/>
          <w:szCs w:val="18"/>
          <w:lang w:val="es-ES" w:eastAsia="ar-SA"/>
        </w:rPr>
      </w:pPr>
    </w:p>
    <w:p w:rsidR="003C08FA" w:rsidRDefault="003C08FA" w:rsidP="003C08FA">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EN FARMACIA </w:t>
      </w:r>
      <w:r w:rsidR="004D1587">
        <w:rPr>
          <w:rFonts w:cs="Arial"/>
          <w:color w:val="000000"/>
          <w:sz w:val="18"/>
          <w:szCs w:val="18"/>
        </w:rPr>
        <w:t xml:space="preserve"> </w:t>
      </w:r>
      <w:r w:rsidR="004D1587" w:rsidRPr="0010005E">
        <w:rPr>
          <w:rFonts w:cs="Arial"/>
          <w:sz w:val="18"/>
          <w:szCs w:val="18"/>
        </w:rPr>
        <w:t>T3TSA-010</w:t>
      </w:r>
    </w:p>
    <w:p w:rsidR="003C08FA" w:rsidRPr="00BF71BF" w:rsidRDefault="003C08FA" w:rsidP="003C08FA">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C08FA" w:rsidRPr="00BF71BF" w:rsidTr="008D3924">
        <w:trPr>
          <w:trHeight w:val="436"/>
        </w:trPr>
        <w:tc>
          <w:tcPr>
            <w:tcW w:w="3403" w:type="dxa"/>
            <w:shd w:val="clear" w:color="auto" w:fill="D9D9D9"/>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3C08FA" w:rsidRPr="00BF71BF" w:rsidRDefault="003C08FA" w:rsidP="003C08FA">
            <w:pPr>
              <w:pStyle w:val="Prrafodelista"/>
              <w:numPr>
                <w:ilvl w:val="0"/>
                <w:numId w:val="24"/>
              </w:numPr>
              <w:tabs>
                <w:tab w:val="clear" w:pos="720"/>
              </w:tabs>
              <w:spacing w:after="0" w:line="240" w:lineRule="auto"/>
              <w:ind w:left="173" w:hanging="142"/>
              <w:jc w:val="both"/>
              <w:rPr>
                <w:rFonts w:ascii="Arial" w:hAnsi="Arial" w:cs="Arial"/>
                <w:color w:val="000000"/>
                <w:sz w:val="20"/>
                <w:szCs w:val="20"/>
                <w:lang w:val="es-MX"/>
              </w:rPr>
            </w:pPr>
            <w:r w:rsidRPr="00BF71BF">
              <w:rPr>
                <w:rFonts w:ascii="Arial" w:eastAsia="Calibri" w:hAnsi="Arial" w:cs="Arial"/>
                <w:sz w:val="20"/>
                <w:szCs w:val="20"/>
              </w:rPr>
              <w:t xml:space="preserve">Presentar copia simple de la Constancia o Diploma de Egresado  en Farmacia de Instituto Superior  (mínimo 03 años de estudios).  </w:t>
            </w:r>
            <w:r w:rsidRPr="00BF71BF">
              <w:rPr>
                <w:rFonts w:ascii="Arial" w:eastAsia="Calibri" w:hAnsi="Arial" w:cs="Arial"/>
                <w:b/>
                <w:sz w:val="20"/>
                <w:szCs w:val="20"/>
              </w:rPr>
              <w:t>(Indispensables)</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3C08FA" w:rsidRPr="00BF71BF" w:rsidRDefault="003C08FA"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3C08FA" w:rsidRPr="00BF71BF" w:rsidRDefault="003C08FA" w:rsidP="003C08FA">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3C08FA" w:rsidRPr="00BF71BF" w:rsidRDefault="003C08FA"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3C08FA" w:rsidRPr="00BF71BF" w:rsidRDefault="003C08FA" w:rsidP="003C08FA">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3C08FA" w:rsidRPr="00BF71BF" w:rsidRDefault="003C08FA"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SECTOR PUBLICO</w:t>
            </w:r>
          </w:p>
          <w:p w:rsidR="003C08FA" w:rsidRPr="00BF71BF" w:rsidRDefault="003C08FA" w:rsidP="003C08FA">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t>(Indispensable)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C08FA" w:rsidRPr="00BF71BF" w:rsidRDefault="003C08FA" w:rsidP="003C08FA">
            <w:pPr>
              <w:numPr>
                <w:ilvl w:val="0"/>
                <w:numId w:val="15"/>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3C08FA" w:rsidRPr="00BF71BF" w:rsidTr="008D3924">
        <w:trPr>
          <w:trHeight w:val="735"/>
        </w:trPr>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3C08FA" w:rsidRPr="00BF71BF" w:rsidRDefault="003C08FA" w:rsidP="003C08FA">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3C08FA" w:rsidRPr="00BF71BF" w:rsidRDefault="003C08FA" w:rsidP="008D3924">
            <w:pPr>
              <w:pStyle w:val="Prrafodelista2"/>
              <w:suppressAutoHyphens w:val="0"/>
              <w:spacing w:line="256" w:lineRule="auto"/>
              <w:ind w:left="176"/>
              <w:rPr>
                <w:rFonts w:ascii="Arial" w:eastAsia="Times New Roman" w:hAnsi="Arial" w:cs="Arial"/>
                <w:sz w:val="18"/>
                <w:szCs w:val="18"/>
                <w:lang w:val="es-MX"/>
              </w:rPr>
            </w:pP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C08FA" w:rsidRPr="00BF71BF" w:rsidRDefault="003C08FA"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C08FA" w:rsidRPr="00BF71BF" w:rsidRDefault="003C08FA" w:rsidP="003C08FA">
            <w:pPr>
              <w:pStyle w:val="Prrafodelista2"/>
              <w:numPr>
                <w:ilvl w:val="0"/>
                <w:numId w:val="25"/>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C08FA" w:rsidRPr="00BF71BF" w:rsidRDefault="003C08FA"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3C08FA" w:rsidRPr="00BF71BF" w:rsidRDefault="003C08FA" w:rsidP="008D392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3C08FA" w:rsidRPr="00BF71BF" w:rsidTr="008D3924">
        <w:trPr>
          <w:trHeight w:val="265"/>
        </w:trPr>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3C08FA" w:rsidRPr="00BF71BF" w:rsidRDefault="003C08FA" w:rsidP="003C08F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3C08FA" w:rsidRDefault="003C08FA" w:rsidP="003C08FA">
      <w:pPr>
        <w:tabs>
          <w:tab w:val="left" w:pos="1440"/>
        </w:tabs>
        <w:snapToGrid w:val="0"/>
        <w:jc w:val="both"/>
        <w:rPr>
          <w:rFonts w:ascii="Arial" w:hAnsi="Arial" w:cs="Arial"/>
          <w:sz w:val="16"/>
          <w:szCs w:val="16"/>
        </w:rPr>
      </w:pPr>
    </w:p>
    <w:p w:rsidR="00A123F3" w:rsidRDefault="00A123F3" w:rsidP="003C08FA">
      <w:pPr>
        <w:tabs>
          <w:tab w:val="left" w:pos="1440"/>
        </w:tabs>
        <w:snapToGrid w:val="0"/>
        <w:jc w:val="both"/>
        <w:rPr>
          <w:rFonts w:ascii="Arial" w:hAnsi="Arial" w:cs="Arial"/>
          <w:sz w:val="16"/>
          <w:szCs w:val="16"/>
        </w:rPr>
      </w:pPr>
    </w:p>
    <w:p w:rsidR="00A123F3" w:rsidRPr="00BF71BF" w:rsidRDefault="00A123F3" w:rsidP="003C08FA">
      <w:pPr>
        <w:tabs>
          <w:tab w:val="left" w:pos="1440"/>
        </w:tabs>
        <w:snapToGrid w:val="0"/>
        <w:jc w:val="both"/>
        <w:rPr>
          <w:rFonts w:ascii="Arial" w:hAnsi="Arial" w:cs="Arial"/>
          <w:sz w:val="16"/>
          <w:szCs w:val="16"/>
        </w:rPr>
      </w:pPr>
    </w:p>
    <w:p w:rsidR="003C08FA" w:rsidRPr="00BF71BF" w:rsidRDefault="003C08FA" w:rsidP="003C08FA">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w:t>
      </w:r>
      <w:r w:rsidR="004D1587">
        <w:rPr>
          <w:rFonts w:cs="Arial"/>
          <w:color w:val="000000"/>
          <w:sz w:val="18"/>
          <w:szCs w:val="18"/>
        </w:rPr>
        <w:t>EN NUTRICION</w:t>
      </w:r>
      <w:r w:rsidR="00E26678">
        <w:rPr>
          <w:rFonts w:cs="Arial"/>
          <w:color w:val="000000"/>
          <w:sz w:val="18"/>
          <w:szCs w:val="18"/>
        </w:rPr>
        <w:tab/>
      </w:r>
      <w:r w:rsidR="00E26678">
        <w:rPr>
          <w:rFonts w:cs="Arial"/>
          <w:color w:val="000000"/>
          <w:sz w:val="18"/>
          <w:szCs w:val="18"/>
        </w:rPr>
        <w:tab/>
      </w:r>
      <w:r w:rsidR="00E26678" w:rsidRPr="0010005E">
        <w:rPr>
          <w:rFonts w:cs="Arial"/>
          <w:sz w:val="18"/>
          <w:szCs w:val="18"/>
        </w:rPr>
        <w:t>T3TSA-01</w:t>
      </w:r>
      <w:r w:rsidR="00E26678">
        <w:rPr>
          <w:rFonts w:cs="Arial"/>
          <w:sz w:val="18"/>
          <w:szCs w:val="18"/>
        </w:rPr>
        <w:t>1</w:t>
      </w:r>
    </w:p>
    <w:p w:rsidR="003C08FA" w:rsidRPr="00BF71BF" w:rsidRDefault="003C08FA" w:rsidP="003C08FA">
      <w:pPr>
        <w:pStyle w:val="Sangradetextonormal"/>
        <w:ind w:firstLine="0"/>
        <w:jc w:val="both"/>
        <w:outlineLvl w:val="0"/>
        <w:rPr>
          <w:rFonts w:cs="Arial"/>
          <w:color w:val="000000"/>
          <w:sz w:val="18"/>
          <w:szCs w:val="18"/>
        </w:rPr>
      </w:pPr>
    </w:p>
    <w:p w:rsidR="003C08FA" w:rsidRPr="00BF71BF" w:rsidRDefault="003C08FA" w:rsidP="003C08FA">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C08FA" w:rsidRPr="00BF71BF" w:rsidTr="008D3924">
        <w:trPr>
          <w:trHeight w:val="436"/>
        </w:trPr>
        <w:tc>
          <w:tcPr>
            <w:tcW w:w="3403" w:type="dxa"/>
            <w:shd w:val="clear" w:color="auto" w:fill="D9D9D9"/>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3C08FA" w:rsidRPr="00BF71BF" w:rsidRDefault="005D35E1" w:rsidP="005D35E1">
            <w:pPr>
              <w:numPr>
                <w:ilvl w:val="0"/>
                <w:numId w:val="15"/>
              </w:numPr>
              <w:tabs>
                <w:tab w:val="clear" w:pos="720"/>
              </w:tabs>
              <w:spacing w:after="0" w:line="240" w:lineRule="auto"/>
              <w:ind w:left="173" w:hanging="142"/>
              <w:jc w:val="both"/>
              <w:rPr>
                <w:rFonts w:ascii="Arial" w:hAnsi="Arial" w:cs="Arial"/>
                <w:color w:val="000000"/>
                <w:sz w:val="20"/>
                <w:szCs w:val="20"/>
                <w:lang w:val="es-MX"/>
              </w:rPr>
            </w:pPr>
            <w:r w:rsidRPr="005D35E1">
              <w:rPr>
                <w:rFonts w:ascii="Arial" w:hAnsi="Arial" w:cs="Arial"/>
                <w:sz w:val="20"/>
                <w:lang w:val="es-MX"/>
              </w:rPr>
              <w:t>Presentar copia simple de Diploma o Constancia de Egresado en carreras afines a Nutrición, emitido por Instituto Superior Tecnológico, Escuela o afines</w:t>
            </w:r>
            <w:r>
              <w:rPr>
                <w:rFonts w:ascii="Arial" w:hAnsi="Arial" w:cs="Arial"/>
                <w:b/>
                <w:sz w:val="20"/>
                <w:lang w:val="es-MX"/>
              </w:rPr>
              <w:t>(</w:t>
            </w:r>
            <w:r w:rsidRPr="005D35E1">
              <w:rPr>
                <w:rFonts w:ascii="Arial" w:hAnsi="Arial" w:cs="Arial"/>
                <w:b/>
                <w:sz w:val="20"/>
                <w:lang w:val="es-MX"/>
              </w:rPr>
              <w:t>Indispensable)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3C08FA" w:rsidRPr="00BF71BF" w:rsidRDefault="003C08FA"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3C08FA" w:rsidRPr="00BF71BF" w:rsidRDefault="003C08FA" w:rsidP="003C08FA">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3C08FA" w:rsidRPr="00BF71BF" w:rsidRDefault="003C08FA"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3C08FA" w:rsidRPr="00BF71BF" w:rsidRDefault="003C08FA" w:rsidP="003C08FA">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3C08FA" w:rsidRPr="00BF71BF" w:rsidRDefault="003C08FA"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EL SECTOR PUBLICO</w:t>
            </w:r>
          </w:p>
          <w:p w:rsidR="003C08FA" w:rsidRPr="00BF71BF" w:rsidRDefault="003C08FA" w:rsidP="003C08FA">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t>(Indispensable)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C08FA" w:rsidRPr="00BF71BF" w:rsidRDefault="003C08FA" w:rsidP="003C08FA">
            <w:pPr>
              <w:numPr>
                <w:ilvl w:val="0"/>
                <w:numId w:val="15"/>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3C08FA" w:rsidRPr="00BF71BF" w:rsidTr="008D3924">
        <w:trPr>
          <w:trHeight w:val="735"/>
        </w:trPr>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3C08FA" w:rsidRPr="00A123F3" w:rsidRDefault="003C08FA" w:rsidP="00A123F3">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A123F3" w:rsidRPr="00BF71BF" w:rsidRDefault="00A123F3" w:rsidP="008D3924">
            <w:pPr>
              <w:pStyle w:val="Prrafodelista2"/>
              <w:suppressAutoHyphens w:val="0"/>
              <w:spacing w:line="256" w:lineRule="auto"/>
              <w:ind w:left="176"/>
              <w:rPr>
                <w:rFonts w:ascii="Arial" w:eastAsia="Times New Roman" w:hAnsi="Arial" w:cs="Arial"/>
                <w:sz w:val="18"/>
                <w:szCs w:val="18"/>
                <w:lang w:val="es-MX"/>
              </w:rPr>
            </w:pP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C08FA" w:rsidRPr="00BF71BF" w:rsidRDefault="003C08FA"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C08FA" w:rsidRPr="00BF71BF" w:rsidRDefault="003C08FA" w:rsidP="003C08FA">
            <w:pPr>
              <w:pStyle w:val="Prrafodelista2"/>
              <w:numPr>
                <w:ilvl w:val="0"/>
                <w:numId w:val="25"/>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C08FA" w:rsidRPr="00BF71BF" w:rsidRDefault="003C08FA"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lastRenderedPageBreak/>
              <w:t xml:space="preserve">     COMPETENCIAS ESPECIFICAS</w:t>
            </w:r>
          </w:p>
          <w:p w:rsidR="003C08FA" w:rsidRPr="00BF71BF" w:rsidRDefault="003C08FA" w:rsidP="008D392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3C08FA" w:rsidRPr="00BF71BF" w:rsidTr="008D3924">
        <w:trPr>
          <w:trHeight w:val="265"/>
        </w:trPr>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lastRenderedPageBreak/>
              <w:t>Motivo De Contratación</w:t>
            </w:r>
          </w:p>
        </w:tc>
        <w:tc>
          <w:tcPr>
            <w:tcW w:w="6379" w:type="dxa"/>
          </w:tcPr>
          <w:p w:rsidR="003C08FA" w:rsidRPr="00BF71BF" w:rsidRDefault="003C08FA" w:rsidP="003C08F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5D6AAC" w:rsidRDefault="005D6AAC" w:rsidP="004265CD">
      <w:pPr>
        <w:tabs>
          <w:tab w:val="left" w:pos="1440"/>
        </w:tabs>
        <w:snapToGrid w:val="0"/>
        <w:jc w:val="both"/>
        <w:rPr>
          <w:rFonts w:ascii="Arial" w:hAnsi="Arial" w:cs="Arial"/>
          <w:sz w:val="16"/>
          <w:szCs w:val="16"/>
        </w:rPr>
      </w:pPr>
    </w:p>
    <w:p w:rsidR="00717724" w:rsidRDefault="00717724" w:rsidP="004265CD">
      <w:pPr>
        <w:tabs>
          <w:tab w:val="left" w:pos="1440"/>
        </w:tabs>
        <w:snapToGrid w:val="0"/>
        <w:jc w:val="both"/>
        <w:rPr>
          <w:rFonts w:ascii="Arial" w:hAnsi="Arial" w:cs="Arial"/>
          <w:sz w:val="16"/>
          <w:szCs w:val="16"/>
        </w:rPr>
      </w:pPr>
    </w:p>
    <w:p w:rsidR="00717724" w:rsidRPr="00BF71BF" w:rsidRDefault="00717724" w:rsidP="00717724">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w:t>
      </w:r>
      <w:r>
        <w:rPr>
          <w:rFonts w:cs="Arial"/>
          <w:color w:val="000000"/>
          <w:sz w:val="18"/>
          <w:szCs w:val="18"/>
        </w:rPr>
        <w:t>EN LABORATORIO</w:t>
      </w:r>
      <w:r w:rsidR="00E26678">
        <w:rPr>
          <w:rFonts w:cs="Arial"/>
          <w:color w:val="000000"/>
          <w:sz w:val="18"/>
          <w:szCs w:val="18"/>
        </w:rPr>
        <w:tab/>
      </w:r>
      <w:r w:rsidR="00E26678">
        <w:rPr>
          <w:rFonts w:cs="Arial"/>
          <w:color w:val="000000"/>
          <w:sz w:val="18"/>
          <w:szCs w:val="18"/>
        </w:rPr>
        <w:tab/>
      </w:r>
      <w:r w:rsidR="00E26678" w:rsidRPr="0010005E">
        <w:rPr>
          <w:rFonts w:cs="Arial"/>
          <w:sz w:val="18"/>
          <w:szCs w:val="18"/>
        </w:rPr>
        <w:t>T3TSA-01</w:t>
      </w:r>
      <w:r w:rsidR="00E26678">
        <w:rPr>
          <w:rFonts w:cs="Arial"/>
          <w:sz w:val="18"/>
          <w:szCs w:val="18"/>
        </w:rPr>
        <w:t>2</w:t>
      </w:r>
    </w:p>
    <w:p w:rsidR="00717724" w:rsidRPr="00BF71BF" w:rsidRDefault="00717724" w:rsidP="00717724">
      <w:pPr>
        <w:pStyle w:val="Sangradetextonormal"/>
        <w:ind w:firstLine="0"/>
        <w:jc w:val="both"/>
        <w:outlineLvl w:val="0"/>
        <w:rPr>
          <w:rFonts w:cs="Arial"/>
          <w:color w:val="000000"/>
          <w:sz w:val="18"/>
          <w:szCs w:val="18"/>
        </w:rPr>
      </w:pPr>
    </w:p>
    <w:p w:rsidR="00717724" w:rsidRPr="00BF71BF" w:rsidRDefault="00717724" w:rsidP="00717724">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17724" w:rsidRPr="00BF71BF" w:rsidTr="008D3924">
        <w:trPr>
          <w:trHeight w:val="436"/>
        </w:trPr>
        <w:tc>
          <w:tcPr>
            <w:tcW w:w="3403" w:type="dxa"/>
            <w:shd w:val="clear" w:color="auto" w:fill="D9D9D9"/>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17724" w:rsidRPr="00BF71BF" w:rsidTr="008D3924">
        <w:tc>
          <w:tcPr>
            <w:tcW w:w="3403" w:type="dxa"/>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717724" w:rsidRPr="00BF71BF" w:rsidRDefault="00717724" w:rsidP="00717724">
            <w:pPr>
              <w:pStyle w:val="Prrafodelista"/>
              <w:numPr>
                <w:ilvl w:val="0"/>
                <w:numId w:val="24"/>
              </w:numPr>
              <w:tabs>
                <w:tab w:val="clear" w:pos="720"/>
              </w:tabs>
              <w:spacing w:after="0" w:line="240" w:lineRule="auto"/>
              <w:ind w:left="173" w:hanging="142"/>
              <w:jc w:val="both"/>
              <w:rPr>
                <w:rFonts w:ascii="Arial" w:hAnsi="Arial" w:cs="Arial"/>
                <w:color w:val="000000"/>
                <w:sz w:val="20"/>
                <w:szCs w:val="20"/>
                <w:lang w:val="es-MX"/>
              </w:rPr>
            </w:pPr>
            <w:r w:rsidRPr="00BF71BF">
              <w:rPr>
                <w:rFonts w:ascii="Arial" w:eastAsia="Calibri" w:hAnsi="Arial" w:cs="Arial"/>
                <w:sz w:val="20"/>
                <w:szCs w:val="20"/>
              </w:rPr>
              <w:t xml:space="preserve">Presentar copia simple de la Constancia o Diploma de Egresado  en </w:t>
            </w:r>
            <w:r>
              <w:rPr>
                <w:rFonts w:ascii="Arial" w:eastAsia="Calibri" w:hAnsi="Arial" w:cs="Arial"/>
                <w:sz w:val="20"/>
                <w:szCs w:val="20"/>
              </w:rPr>
              <w:t>laboratorio</w:t>
            </w:r>
            <w:r w:rsidRPr="00BF71BF">
              <w:rPr>
                <w:rFonts w:ascii="Arial" w:eastAsia="Calibri" w:hAnsi="Arial" w:cs="Arial"/>
                <w:sz w:val="20"/>
                <w:szCs w:val="20"/>
              </w:rPr>
              <w:t xml:space="preserve"> de Instituto Superior  (mínimo 03 años de estudios).  </w:t>
            </w:r>
            <w:r w:rsidRPr="00BF71BF">
              <w:rPr>
                <w:rFonts w:ascii="Arial" w:eastAsia="Calibri" w:hAnsi="Arial" w:cs="Arial"/>
                <w:b/>
                <w:sz w:val="20"/>
                <w:szCs w:val="20"/>
              </w:rPr>
              <w:t>(Indispensables)</w:t>
            </w:r>
          </w:p>
        </w:tc>
      </w:tr>
      <w:tr w:rsidR="00717724" w:rsidRPr="00BF71BF" w:rsidTr="008D3924">
        <w:tc>
          <w:tcPr>
            <w:tcW w:w="3403" w:type="dxa"/>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717724" w:rsidRPr="00BF71BF" w:rsidRDefault="00717724"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717724" w:rsidRPr="00BF71BF" w:rsidRDefault="00717724" w:rsidP="008D3924">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717724" w:rsidRPr="00BF71BF" w:rsidRDefault="00717724"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717724" w:rsidRPr="00BF71BF" w:rsidRDefault="00717724" w:rsidP="008D3924">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717724" w:rsidRPr="00BF71BF" w:rsidRDefault="00717724" w:rsidP="008D3924">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EL SECTOR PUBLICO</w:t>
            </w:r>
          </w:p>
          <w:p w:rsidR="00717724" w:rsidRPr="00BF71BF" w:rsidRDefault="00717724" w:rsidP="008D3924">
            <w:pPr>
              <w:numPr>
                <w:ilvl w:val="0"/>
                <w:numId w:val="15"/>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t>(Indispensable)</w:t>
            </w:r>
          </w:p>
        </w:tc>
      </w:tr>
      <w:tr w:rsidR="00717724" w:rsidRPr="00BF71BF" w:rsidTr="008D3924">
        <w:tc>
          <w:tcPr>
            <w:tcW w:w="3403" w:type="dxa"/>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17724" w:rsidRPr="00BF71BF" w:rsidRDefault="00717724" w:rsidP="008D3924">
            <w:pPr>
              <w:numPr>
                <w:ilvl w:val="0"/>
                <w:numId w:val="15"/>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717724" w:rsidRPr="00BF71BF" w:rsidTr="008D3924">
        <w:trPr>
          <w:trHeight w:val="735"/>
        </w:trPr>
        <w:tc>
          <w:tcPr>
            <w:tcW w:w="3403" w:type="dxa"/>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717724" w:rsidRPr="00A123F3" w:rsidRDefault="00717724" w:rsidP="008D3924">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717724" w:rsidRPr="00BF71BF" w:rsidRDefault="00717724" w:rsidP="008D3924">
            <w:pPr>
              <w:pStyle w:val="Prrafodelista2"/>
              <w:suppressAutoHyphens w:val="0"/>
              <w:spacing w:line="256" w:lineRule="auto"/>
              <w:ind w:left="176"/>
              <w:rPr>
                <w:rFonts w:ascii="Arial" w:eastAsia="Times New Roman" w:hAnsi="Arial" w:cs="Arial"/>
                <w:sz w:val="18"/>
                <w:szCs w:val="18"/>
                <w:lang w:val="es-MX"/>
              </w:rPr>
            </w:pPr>
          </w:p>
        </w:tc>
      </w:tr>
      <w:tr w:rsidR="00717724" w:rsidRPr="00BF71BF" w:rsidTr="008D3924">
        <w:tc>
          <w:tcPr>
            <w:tcW w:w="3403" w:type="dxa"/>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17724" w:rsidRPr="00BF71BF" w:rsidRDefault="00717724"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717724" w:rsidRPr="00BF71BF" w:rsidRDefault="00717724" w:rsidP="008D3924">
            <w:pPr>
              <w:pStyle w:val="Prrafodelista2"/>
              <w:numPr>
                <w:ilvl w:val="0"/>
                <w:numId w:val="25"/>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717724" w:rsidRPr="00BF71BF" w:rsidRDefault="00717724"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717724" w:rsidRPr="00BF71BF" w:rsidRDefault="00717724" w:rsidP="008D392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17724" w:rsidRPr="00BF71BF" w:rsidTr="008D3924">
        <w:trPr>
          <w:trHeight w:val="265"/>
        </w:trPr>
        <w:tc>
          <w:tcPr>
            <w:tcW w:w="3403" w:type="dxa"/>
            <w:vAlign w:val="center"/>
          </w:tcPr>
          <w:p w:rsidR="00717724" w:rsidRPr="00BF71BF" w:rsidRDefault="00717724"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717724" w:rsidRPr="00BF71BF" w:rsidRDefault="00717724" w:rsidP="008D392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717724" w:rsidRPr="00D952CC" w:rsidRDefault="0071772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A0502D" w:rsidRPr="00A0502D" w:rsidRDefault="00A0502D" w:rsidP="00A0502D">
      <w:pPr>
        <w:pStyle w:val="Sinespaciado"/>
        <w:ind w:firstLine="426"/>
        <w:jc w:val="both"/>
        <w:rPr>
          <w:rFonts w:ascii="Arial" w:hAnsi="Arial" w:cs="Arial"/>
          <w:b/>
          <w:sz w:val="20"/>
          <w:szCs w:val="20"/>
        </w:rPr>
      </w:pPr>
      <w:r w:rsidRPr="00A0502D">
        <w:rPr>
          <w:rFonts w:ascii="Arial" w:hAnsi="Arial" w:cs="Arial"/>
          <w:b/>
          <w:sz w:val="20"/>
          <w:szCs w:val="20"/>
        </w:rPr>
        <w:t>DIGITADOR ASISTENCIAL (CÓD. T3DA – 001- T3DA-002 - T3DA-003- T3DA-004- T3DA-005-</w:t>
      </w:r>
    </w:p>
    <w:p w:rsidR="00A0502D" w:rsidRPr="00A0502D" w:rsidRDefault="00A0502D" w:rsidP="00A0502D">
      <w:pPr>
        <w:pStyle w:val="Sinespaciado"/>
        <w:ind w:firstLine="426"/>
        <w:jc w:val="both"/>
        <w:rPr>
          <w:rFonts w:ascii="Arial" w:hAnsi="Arial" w:cs="Arial"/>
          <w:b/>
          <w:sz w:val="20"/>
          <w:szCs w:val="20"/>
        </w:rPr>
      </w:pPr>
      <w:r w:rsidRPr="00A0502D">
        <w:rPr>
          <w:rFonts w:ascii="Arial" w:hAnsi="Arial" w:cs="Arial"/>
          <w:b/>
          <w:sz w:val="20"/>
          <w:szCs w:val="20"/>
        </w:rPr>
        <w:t>T3DA-006- T3DA-007- T3DA-008- T3DA-009)</w:t>
      </w:r>
    </w:p>
    <w:p w:rsidR="00A0502D" w:rsidRPr="00A0502D" w:rsidRDefault="00A0502D" w:rsidP="00A0502D">
      <w:pPr>
        <w:tabs>
          <w:tab w:val="left" w:pos="-1440"/>
        </w:tabs>
        <w:ind w:left="360" w:firstLine="66"/>
        <w:jc w:val="both"/>
        <w:rPr>
          <w:rFonts w:ascii="Arial" w:hAnsi="Arial" w:cs="Arial"/>
          <w:b/>
          <w:sz w:val="20"/>
          <w:szCs w:val="20"/>
        </w:rPr>
      </w:pPr>
    </w:p>
    <w:p w:rsidR="00A0502D" w:rsidRPr="00A0502D" w:rsidRDefault="00A0502D" w:rsidP="00A0502D">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A0502D" w:rsidRPr="00A0502D" w:rsidRDefault="00A0502D" w:rsidP="00A0502D">
      <w:pPr>
        <w:pStyle w:val="Sinespaciado"/>
        <w:rPr>
          <w:rFonts w:ascii="Arial" w:hAnsi="Arial" w:cs="Arial"/>
          <w:b/>
          <w:sz w:val="20"/>
          <w:szCs w:val="20"/>
        </w:rPr>
      </w:pP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Ingresar, registrar, codificar, hacer seguimiento y control de calidad de los datos, en los sistemas de información institucional y aplicativos asignados.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Procesar la información de las prestaciones de salud en el ámbito de competencia.</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lastRenderedPageBreak/>
        <w:t>Verificar la vigencia del derecho a prestaciones asistenciales, otorgar cita/ticket de atención, emitir certificaciones mecanizadas autorizadas y brindar orientación al paciente en el ámbito de competencia.</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Registrar datos personales complementarios de los asegurados y mantener actualizada la información en la base de datos del Sistema de Información Institucional.</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Consolidar información, emitir reportes y explotar los datos registrados según indicación.</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Custodiar y mantener la confidencialidad de datos, accesos a los sistemas informáticos, información y documentos que se procesa en el ámbito de responsabilidad.</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Verificar el correcto funcionamiento de la computadora personal a su cargo, detectar los errores que señala el sistema y reportar las anomalías observadas.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Velas por la seguridad y mantenimiento de los bienes asignados para el cumplimiento de sus labores.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Investigar e innovar permanentemente las técnicas y procedimientos relacionados al campo de su especialidad.</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Participar en la implementación del sistema de control interno y la Gestión de riesgos que correspondan en el ámbito de sus funciones e informar su cumplimiento.</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Respetar y hacer respetar los derechos de los asegurados, en el marco de la política de la humanización de la atención de salud y las normas vigentes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 xml:space="preserve">Mantener informado al jefe inmediato sobre las actividades que desarrolla </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Realizar otras funciones que le asigne el jefe inmediato, en el ámbito de su competencia.</w:t>
      </w:r>
    </w:p>
    <w:p w:rsidR="00A0502D" w:rsidRPr="00A0502D" w:rsidRDefault="00A0502D" w:rsidP="00A0502D">
      <w:pPr>
        <w:pStyle w:val="Sinespaciado"/>
        <w:jc w:val="both"/>
        <w:rPr>
          <w:rFonts w:ascii="Arial" w:hAnsi="Arial" w:cs="Arial"/>
          <w:color w:val="FF0000"/>
          <w:sz w:val="20"/>
          <w:szCs w:val="20"/>
          <w:lang w:val="es-ES_tradnl" w:eastAsia="es-ES"/>
        </w:rPr>
      </w:pPr>
      <w:r w:rsidRPr="00A0502D">
        <w:rPr>
          <w:rFonts w:ascii="Arial" w:hAnsi="Arial" w:cs="Arial"/>
          <w:b/>
          <w:sz w:val="20"/>
          <w:szCs w:val="20"/>
        </w:rPr>
        <w:t xml:space="preserve">        </w:t>
      </w:r>
    </w:p>
    <w:p w:rsidR="00A0502D" w:rsidRPr="00A0502D" w:rsidRDefault="00A0502D" w:rsidP="00A0502D">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sidR="00B827BC">
        <w:rPr>
          <w:rFonts w:ascii="Arial" w:hAnsi="Arial" w:cs="Arial"/>
          <w:b/>
          <w:sz w:val="20"/>
          <w:szCs w:val="20"/>
        </w:rPr>
        <w:t xml:space="preserve">NO DIPLOMADO </w:t>
      </w:r>
      <w:r w:rsidRPr="00A0502D">
        <w:rPr>
          <w:rFonts w:ascii="Arial" w:hAnsi="Arial" w:cs="Arial"/>
          <w:b/>
          <w:sz w:val="20"/>
          <w:szCs w:val="20"/>
        </w:rPr>
        <w:t>EN FARMACIA (CÓD. T3TSA - 010)</w:t>
      </w:r>
    </w:p>
    <w:p w:rsidR="00A0502D" w:rsidRPr="00A0502D" w:rsidRDefault="00A0502D" w:rsidP="00A0502D">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A0502D" w:rsidRPr="00A0502D" w:rsidRDefault="00A0502D" w:rsidP="00A0502D">
      <w:pPr>
        <w:numPr>
          <w:ilvl w:val="0"/>
          <w:numId w:val="28"/>
        </w:numPr>
        <w:spacing w:after="0" w:line="240" w:lineRule="auto"/>
        <w:ind w:left="709" w:hanging="283"/>
        <w:jc w:val="both"/>
        <w:rPr>
          <w:rFonts w:ascii="Arial" w:hAnsi="Arial" w:cs="Arial"/>
          <w:sz w:val="20"/>
          <w:szCs w:val="20"/>
        </w:rPr>
      </w:pPr>
      <w:r w:rsidRPr="00A0502D">
        <w:rPr>
          <w:rFonts w:ascii="Arial" w:hAnsi="Arial" w:cs="Arial"/>
          <w:sz w:val="20"/>
          <w:szCs w:val="20"/>
        </w:rPr>
        <w:t>Conocer y cumplir con los Reglamentos, Manuales, Normas y Procedimientos vigentes de la Institución y del Servicio.</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Ingresar, registrar datos concernientes a recetas médicas, insumos y materiales en los sistemas de información y aplicativos asignados. Realizar el seguimiento y control de calidad de los datos de acuerdo al manual de procedimientos y directivas vigentes de la institución.</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Brindar información y emitir reportes, según indicaciones del Químico Farmacéutico.</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Mantener el orden, custodia y confidencialidad de los datos, información y documentos que procesa.</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Custodiar y mantener la confidencialidad de datos, información y documentos que se procesa en el ámbito de responsabilidad.</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Verificar el correcto funcionamiento del equipo a su cargo, detectar los errores que señala el sistema y reportar las anomalías observadas.</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Velar por la Seguridad y mantenimiento de los bienes asignados para el cumplimiento de sus labores.</w:t>
      </w:r>
    </w:p>
    <w:p w:rsidR="00A0502D" w:rsidRPr="00A0502D" w:rsidRDefault="00A0502D" w:rsidP="00A0502D">
      <w:pPr>
        <w:numPr>
          <w:ilvl w:val="0"/>
          <w:numId w:val="28"/>
        </w:numPr>
        <w:spacing w:after="0" w:line="240" w:lineRule="auto"/>
        <w:ind w:hanging="295"/>
        <w:jc w:val="both"/>
        <w:rPr>
          <w:rFonts w:ascii="Arial" w:hAnsi="Arial" w:cs="Arial"/>
          <w:sz w:val="20"/>
          <w:szCs w:val="20"/>
        </w:rPr>
      </w:pPr>
      <w:r w:rsidRPr="00A0502D">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A0502D" w:rsidRPr="00A0502D" w:rsidRDefault="00A0502D" w:rsidP="00A0502D">
      <w:pPr>
        <w:numPr>
          <w:ilvl w:val="0"/>
          <w:numId w:val="28"/>
        </w:numPr>
        <w:spacing w:after="0" w:line="240" w:lineRule="auto"/>
        <w:ind w:hanging="294"/>
        <w:jc w:val="both"/>
        <w:rPr>
          <w:rFonts w:ascii="Arial" w:hAnsi="Arial" w:cs="Arial"/>
          <w:sz w:val="20"/>
          <w:szCs w:val="20"/>
        </w:rPr>
      </w:pPr>
      <w:r w:rsidRPr="00A0502D">
        <w:rPr>
          <w:rFonts w:ascii="Arial" w:hAnsi="Arial" w:cs="Arial"/>
          <w:sz w:val="20"/>
          <w:szCs w:val="20"/>
        </w:rPr>
        <w:t>Asiste al personal profesional en las tareas asignadas.</w:t>
      </w:r>
    </w:p>
    <w:p w:rsidR="00A0502D" w:rsidRPr="00A0502D" w:rsidRDefault="00A0502D" w:rsidP="00A0502D">
      <w:pPr>
        <w:pStyle w:val="Textoindependiente23"/>
        <w:numPr>
          <w:ilvl w:val="0"/>
          <w:numId w:val="28"/>
        </w:numPr>
        <w:suppressAutoHyphens w:val="0"/>
        <w:ind w:right="142" w:hanging="294"/>
        <w:rPr>
          <w:rFonts w:cs="Arial"/>
          <w:sz w:val="20"/>
          <w:szCs w:val="20"/>
        </w:rPr>
      </w:pPr>
      <w:r w:rsidRPr="00A0502D">
        <w:rPr>
          <w:rFonts w:cs="Arial"/>
          <w:sz w:val="20"/>
          <w:szCs w:val="20"/>
          <w:lang w:val="es-ES_tradnl" w:eastAsia="es-ES"/>
        </w:rPr>
        <w:t>Realizar otras funciones afines en el ámbito de competencia que le asigne el jefe inmediato.</w:t>
      </w:r>
    </w:p>
    <w:p w:rsidR="00A0502D" w:rsidRDefault="00A0502D" w:rsidP="00A0502D">
      <w:pPr>
        <w:pStyle w:val="Textoindependiente23"/>
        <w:tabs>
          <w:tab w:val="num" w:pos="709"/>
        </w:tabs>
        <w:suppressAutoHyphens w:val="0"/>
        <w:ind w:right="142"/>
        <w:rPr>
          <w:rFonts w:cs="Arial"/>
          <w:sz w:val="20"/>
          <w:szCs w:val="20"/>
          <w:lang w:val="es-ES_tradnl" w:eastAsia="es-ES"/>
        </w:rPr>
      </w:pPr>
    </w:p>
    <w:p w:rsidR="00A0502D" w:rsidRPr="00A0502D" w:rsidRDefault="00A0502D" w:rsidP="00A0502D">
      <w:pPr>
        <w:pStyle w:val="Textoindependiente23"/>
        <w:tabs>
          <w:tab w:val="num" w:pos="709"/>
        </w:tabs>
        <w:suppressAutoHyphens w:val="0"/>
        <w:ind w:right="142"/>
        <w:rPr>
          <w:rFonts w:cs="Arial"/>
          <w:sz w:val="20"/>
          <w:szCs w:val="20"/>
        </w:rPr>
      </w:pPr>
    </w:p>
    <w:p w:rsidR="00A0502D" w:rsidRPr="00A0502D" w:rsidRDefault="00A0502D" w:rsidP="00A0502D">
      <w:pPr>
        <w:pStyle w:val="Textoindependiente23"/>
        <w:tabs>
          <w:tab w:val="clear" w:pos="360"/>
          <w:tab w:val="left" w:pos="709"/>
        </w:tabs>
        <w:ind w:left="709" w:right="142"/>
        <w:rPr>
          <w:rFonts w:cs="Arial"/>
          <w:color w:val="FF0000"/>
          <w:sz w:val="20"/>
          <w:szCs w:val="20"/>
          <w:highlight w:val="yellow"/>
          <w:lang w:val="es-ES_tradnl" w:eastAsia="es-ES"/>
        </w:rPr>
      </w:pPr>
    </w:p>
    <w:p w:rsidR="00B827BC" w:rsidRPr="00A0502D" w:rsidRDefault="00B827BC" w:rsidP="00B827BC">
      <w:pPr>
        <w:pStyle w:val="Sinespaciado"/>
        <w:jc w:val="both"/>
        <w:rPr>
          <w:rFonts w:ascii="Arial" w:hAnsi="Arial" w:cs="Arial"/>
          <w:color w:val="FF0000"/>
          <w:sz w:val="20"/>
          <w:szCs w:val="20"/>
          <w:lang w:val="es-ES_tradnl" w:eastAsia="es-ES"/>
        </w:rPr>
      </w:pPr>
    </w:p>
    <w:p w:rsidR="00A0502D" w:rsidRPr="00A0502D" w:rsidRDefault="00B827BC" w:rsidP="00B827BC">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Pr>
          <w:rFonts w:ascii="Arial" w:hAnsi="Arial" w:cs="Arial"/>
          <w:b/>
          <w:sz w:val="20"/>
          <w:szCs w:val="20"/>
        </w:rPr>
        <w:t xml:space="preserve">NO DIPLOMADO </w:t>
      </w:r>
      <w:r w:rsidR="00A0502D" w:rsidRPr="00A0502D">
        <w:rPr>
          <w:rFonts w:ascii="Arial" w:hAnsi="Arial" w:cs="Arial"/>
          <w:b/>
          <w:sz w:val="20"/>
          <w:szCs w:val="20"/>
        </w:rPr>
        <w:t>EN NUTRICIÓN (CÓD. T3TND - 011)</w:t>
      </w:r>
    </w:p>
    <w:p w:rsidR="00A0502D" w:rsidRPr="00A0502D" w:rsidRDefault="00A0502D" w:rsidP="00A0502D">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operaciones técnicas que demanden esfuerzo físico considerable en el ambiente para la preparación, servicio y distribución de las dietas de acuerdo a la indicación del nutricionista.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lastRenderedPageBreak/>
        <w:t xml:space="preserve">Recepcionar, transportar alimentos y preparaciones en grandes volúmenes y atender las solicitudes de preparaciones para pacientes según la indicación del nutricionista, manteniendo un estado de conservación adecuado durante su distribución. </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previa interpretación del indicador el servicio de las preparaciones de acuerdo al tipo de dieta indicado por el nutricionista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e instrucciones de higiene para la manipulación, preparación y distribución de alimentos que eviten su contaminación.</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Velar por la limpieza, orden, control y seguridad del material, equipo y menaje asignado al área.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Coordinar e informar diariamente al nutricionista responsable del área sobre las actividades que desarrolla en el área.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 xml:space="preserve"> Informar al nutricionista del área sobre la necesidad de mantenimiento reparación y sustitución de material, equipamiento e instalaciones.</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Participar en eventos de capacitación programados por el servicio y/o institución.</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del servicio y reglamento del hospital.</w:t>
      </w:r>
    </w:p>
    <w:p w:rsidR="00A0502D" w:rsidRPr="00A0502D" w:rsidRDefault="00A0502D" w:rsidP="00A0502D">
      <w:pPr>
        <w:numPr>
          <w:ilvl w:val="0"/>
          <w:numId w:val="29"/>
        </w:numPr>
        <w:tabs>
          <w:tab w:val="clear" w:pos="720"/>
        </w:tabs>
        <w:spacing w:after="0" w:line="240" w:lineRule="auto"/>
        <w:ind w:hanging="294"/>
        <w:jc w:val="both"/>
        <w:rPr>
          <w:rFonts w:ascii="Arial" w:hAnsi="Arial" w:cs="Arial"/>
          <w:sz w:val="20"/>
          <w:szCs w:val="20"/>
          <w:lang w:val="es-ES_tradnl" w:eastAsia="es-ES"/>
        </w:rPr>
      </w:pPr>
      <w:r w:rsidRPr="00A0502D">
        <w:rPr>
          <w:rFonts w:ascii="Arial" w:hAnsi="Arial" w:cs="Arial"/>
          <w:spacing w:val="-3"/>
          <w:sz w:val="20"/>
          <w:szCs w:val="20"/>
        </w:rPr>
        <w:t>Cumplir con otras funciones afines que le asigne su jefe inmediato superior.</w:t>
      </w:r>
    </w:p>
    <w:p w:rsidR="00A0502D" w:rsidRPr="00A0502D" w:rsidRDefault="00A0502D" w:rsidP="00A0502D">
      <w:pPr>
        <w:jc w:val="both"/>
        <w:rPr>
          <w:rFonts w:ascii="Arial" w:hAnsi="Arial" w:cs="Arial"/>
          <w:sz w:val="20"/>
          <w:szCs w:val="20"/>
          <w:lang w:val="es-ES_tradnl" w:eastAsia="es-ES"/>
        </w:rPr>
      </w:pPr>
    </w:p>
    <w:p w:rsidR="00B827BC" w:rsidRPr="00A0502D" w:rsidRDefault="00B827BC" w:rsidP="00B827BC">
      <w:pPr>
        <w:pStyle w:val="Sinespaciado"/>
        <w:jc w:val="both"/>
        <w:rPr>
          <w:rFonts w:ascii="Arial" w:hAnsi="Arial" w:cs="Arial"/>
          <w:color w:val="FF0000"/>
          <w:sz w:val="20"/>
          <w:szCs w:val="20"/>
          <w:lang w:val="es-ES_tradnl" w:eastAsia="es-ES"/>
        </w:rPr>
      </w:pPr>
    </w:p>
    <w:p w:rsidR="00A0502D" w:rsidRPr="00A0502D" w:rsidRDefault="00B827BC" w:rsidP="00B827BC">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Pr>
          <w:rFonts w:ascii="Arial" w:hAnsi="Arial" w:cs="Arial"/>
          <w:b/>
          <w:sz w:val="20"/>
          <w:szCs w:val="20"/>
        </w:rPr>
        <w:t xml:space="preserve">NO DIPLOMADO </w:t>
      </w:r>
      <w:r w:rsidR="00A0502D" w:rsidRPr="00A0502D">
        <w:rPr>
          <w:rFonts w:ascii="Arial" w:hAnsi="Arial" w:cs="Arial"/>
          <w:b/>
          <w:sz w:val="20"/>
          <w:szCs w:val="20"/>
        </w:rPr>
        <w:t>EN LABORATORIO (CÓD. T3TND - 012)</w:t>
      </w:r>
    </w:p>
    <w:p w:rsidR="00A0502D" w:rsidRPr="00A0502D" w:rsidRDefault="00A0502D" w:rsidP="00A0502D">
      <w:pPr>
        <w:tabs>
          <w:tab w:val="left" w:pos="-1440"/>
        </w:tabs>
        <w:ind w:left="360" w:firstLine="66"/>
        <w:jc w:val="both"/>
        <w:rPr>
          <w:rFonts w:ascii="Arial" w:hAnsi="Arial" w:cs="Arial"/>
          <w:b/>
          <w:sz w:val="20"/>
          <w:szCs w:val="20"/>
        </w:rPr>
      </w:pPr>
      <w:r w:rsidRPr="00A0502D">
        <w:rPr>
          <w:rFonts w:ascii="Arial" w:hAnsi="Arial" w:cs="Arial"/>
          <w:color w:val="FF0000"/>
          <w:sz w:val="20"/>
          <w:szCs w:val="20"/>
          <w:lang w:val="es-ES_tradnl" w:eastAsia="es-ES"/>
        </w:rPr>
        <w:t xml:space="preserve"> </w:t>
      </w:r>
      <w:r w:rsidRPr="00A0502D">
        <w:rPr>
          <w:rFonts w:ascii="Arial" w:hAnsi="Arial" w:cs="Arial"/>
          <w:b/>
          <w:sz w:val="20"/>
          <w:szCs w:val="20"/>
        </w:rPr>
        <w:t>Principales funciones a desarrollar:</w:t>
      </w:r>
    </w:p>
    <w:p w:rsidR="00A0502D" w:rsidRPr="00A0502D" w:rsidRDefault="00A0502D" w:rsidP="00A0502D">
      <w:pPr>
        <w:ind w:left="426"/>
        <w:jc w:val="both"/>
        <w:rPr>
          <w:rFonts w:ascii="Arial" w:hAnsi="Arial" w:cs="Arial"/>
          <w:color w:val="FF0000"/>
          <w:sz w:val="20"/>
          <w:szCs w:val="20"/>
          <w:lang w:val="es-ES_tradnl" w:eastAsia="es-ES"/>
        </w:rPr>
      </w:pP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Tomar muestras de sangre bajo supervisión del profesional asistencial</w:t>
      </w: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Centrifugar, separar y distribuir las muestras en los diferentes sectores de trabajo.</w:t>
      </w: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Escribir los registros de trabajo diario y coloración de láminas de hemogramas de plaquetas en los diferentes sectores de trabajo.</w:t>
      </w: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Archivar las solicitudes los pedidos e informes de los resultados de Análisis Clínicos según procedimientos del Servicio.</w:t>
      </w: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Cumplir los reglamentos manuales, normas, procedimientos y disposiciones vigentes.</w:t>
      </w: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Eliminar residuos biológicos hospitalarios bajo supervisión del profesional asistencial</w:t>
      </w:r>
    </w:p>
    <w:p w:rsidR="00A0502D" w:rsidRP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 xml:space="preserve">Cumplir y hacer cumplir las normas y medicas de bioseguridad y de seguridad y salud en el trabajo en el ámbito de responsabilidad </w:t>
      </w:r>
    </w:p>
    <w:p w:rsidR="00A0502D" w:rsidRDefault="00A0502D" w:rsidP="00A0502D">
      <w:pPr>
        <w:pStyle w:val="Textoindependiente23"/>
        <w:numPr>
          <w:ilvl w:val="0"/>
          <w:numId w:val="31"/>
        </w:numPr>
        <w:ind w:left="709" w:right="142"/>
        <w:jc w:val="left"/>
        <w:rPr>
          <w:rFonts w:cs="Arial"/>
          <w:sz w:val="20"/>
          <w:szCs w:val="20"/>
          <w:lang w:val="es-ES_tradnl" w:eastAsia="es-ES"/>
        </w:rPr>
      </w:pPr>
      <w:r w:rsidRPr="00A0502D">
        <w:rPr>
          <w:rFonts w:cs="Arial"/>
          <w:sz w:val="20"/>
          <w:szCs w:val="20"/>
          <w:lang w:val="es-ES_tradnl" w:eastAsia="es-ES"/>
        </w:rPr>
        <w:t>Realizar otras funciones afines en el ámbito de competencia que le asigne el jefe inmediato</w:t>
      </w:r>
    </w:p>
    <w:p w:rsidR="00A0502D" w:rsidRDefault="00A0502D" w:rsidP="00A0502D">
      <w:pPr>
        <w:ind w:left="709"/>
        <w:rPr>
          <w:rFonts w:cs="Arial"/>
          <w:color w:val="FF0000"/>
          <w:lang w:val="es-ES_tradnl" w:eastAsia="es-ES"/>
        </w:rPr>
      </w:pPr>
    </w:p>
    <w:p w:rsidR="00CC5781" w:rsidRPr="00A0502D" w:rsidRDefault="00CC5781"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tbl>
      <w:tblPr>
        <w:tblW w:w="9993" w:type="dxa"/>
        <w:tblInd w:w="-356" w:type="dxa"/>
        <w:tblCellMar>
          <w:left w:w="70" w:type="dxa"/>
          <w:right w:w="70" w:type="dxa"/>
        </w:tblCellMar>
        <w:tblLook w:val="0000"/>
      </w:tblPr>
      <w:tblGrid>
        <w:gridCol w:w="435"/>
        <w:gridCol w:w="3031"/>
        <w:gridCol w:w="4254"/>
        <w:gridCol w:w="2273"/>
      </w:tblGrid>
      <w:tr w:rsidR="00EF6087" w:rsidRPr="00C761F6" w:rsidTr="00E91284">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F6087" w:rsidRPr="00C761F6" w:rsidRDefault="00EF6087" w:rsidP="00E91284">
            <w:pPr>
              <w:suppressAutoHyphens/>
              <w:jc w:val="center"/>
              <w:rPr>
                <w:rFonts w:ascii="Arial" w:eastAsia="Times New Roman" w:hAnsi="Arial" w:cs="Arial"/>
                <w:b/>
                <w:bCs/>
                <w:sz w:val="20"/>
                <w:szCs w:val="20"/>
                <w:lang w:eastAsia="ar-SA"/>
              </w:rPr>
            </w:pPr>
            <w:r w:rsidRPr="00C761F6">
              <w:rPr>
                <w:rFonts w:ascii="Arial" w:eastAsia="Times New Roman" w:hAnsi="Arial" w:cs="Arial"/>
                <w:b/>
                <w:bCs/>
                <w:sz w:val="20"/>
                <w:szCs w:val="20"/>
                <w:lang w:eastAsia="ar-SA"/>
              </w:rPr>
              <w:t>ETAPAS DEL PROCESO</w:t>
            </w:r>
          </w:p>
        </w:tc>
        <w:tc>
          <w:tcPr>
            <w:tcW w:w="425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6087" w:rsidRPr="00C761F6" w:rsidRDefault="00EF6087" w:rsidP="00E91284">
            <w:pPr>
              <w:suppressAutoHyphens/>
              <w:jc w:val="center"/>
              <w:rPr>
                <w:rFonts w:ascii="Arial" w:eastAsia="Times New Roman" w:hAnsi="Arial" w:cs="Arial"/>
                <w:b/>
                <w:bCs/>
                <w:sz w:val="20"/>
                <w:szCs w:val="20"/>
                <w:lang w:eastAsia="ar-SA"/>
              </w:rPr>
            </w:pPr>
            <w:r w:rsidRPr="00C761F6">
              <w:rPr>
                <w:rFonts w:ascii="Arial" w:eastAsia="Times New Roman" w:hAnsi="Arial" w:cs="Arial"/>
                <w:b/>
                <w:bCs/>
                <w:sz w:val="20"/>
                <w:szCs w:val="20"/>
                <w:lang w:eastAsia="ar-SA"/>
              </w:rPr>
              <w:t>FECHA Y HORA</w:t>
            </w:r>
          </w:p>
        </w:tc>
        <w:tc>
          <w:tcPr>
            <w:tcW w:w="22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6087" w:rsidRPr="00C761F6" w:rsidRDefault="00EF6087" w:rsidP="00E91284">
            <w:pPr>
              <w:suppressAutoHyphens/>
              <w:jc w:val="center"/>
              <w:rPr>
                <w:rFonts w:ascii="Arial" w:eastAsia="Times New Roman" w:hAnsi="Arial" w:cs="Arial"/>
                <w:b/>
                <w:bCs/>
                <w:sz w:val="20"/>
                <w:szCs w:val="20"/>
                <w:lang w:eastAsia="ar-SA"/>
              </w:rPr>
            </w:pPr>
            <w:r w:rsidRPr="00C761F6">
              <w:rPr>
                <w:rFonts w:ascii="Arial" w:eastAsia="Times New Roman" w:hAnsi="Arial" w:cs="Arial"/>
                <w:b/>
                <w:bCs/>
                <w:sz w:val="20"/>
                <w:szCs w:val="20"/>
                <w:lang w:eastAsia="ar-SA"/>
              </w:rPr>
              <w:t>ÁREA RESPONSABLE</w:t>
            </w:r>
          </w:p>
        </w:tc>
      </w:tr>
      <w:tr w:rsidR="00EF6087" w:rsidRPr="00C761F6" w:rsidTr="00E91284">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Aprobación de Convocatoria</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eastAsia="Times New Roman" w:hAnsi="Arial" w:cs="Arial"/>
                <w:sz w:val="20"/>
                <w:szCs w:val="20"/>
                <w:lang w:eastAsia="ar-SA"/>
              </w:rPr>
            </w:pPr>
            <w:r w:rsidRPr="00C761F6">
              <w:rPr>
                <w:rFonts w:ascii="Arial" w:hAnsi="Arial" w:cs="Arial"/>
                <w:sz w:val="20"/>
                <w:szCs w:val="20"/>
              </w:rPr>
              <w:t>30 de Mayo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SGGI</w:t>
            </w:r>
          </w:p>
        </w:tc>
      </w:tr>
      <w:tr w:rsidR="00EF6087" w:rsidRPr="00C761F6" w:rsidTr="00E91284">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Publicación de la Convocatoria en el Servicio Nacional del Empleo</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10 días anteriores a la convocatoria</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SGGI</w:t>
            </w:r>
          </w:p>
        </w:tc>
      </w:tr>
      <w:tr w:rsidR="00EF6087" w:rsidRPr="00C761F6" w:rsidTr="00E91284">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6087" w:rsidRPr="00C761F6" w:rsidRDefault="00EF6087" w:rsidP="00E91284">
            <w:pPr>
              <w:suppressAutoHyphens/>
              <w:rPr>
                <w:rFonts w:ascii="Arial" w:eastAsia="Times New Roman" w:hAnsi="Arial" w:cs="Arial"/>
                <w:b/>
                <w:bCs/>
                <w:sz w:val="20"/>
                <w:szCs w:val="20"/>
                <w:lang w:eastAsia="ar-SA"/>
              </w:rPr>
            </w:pPr>
            <w:r w:rsidRPr="00C761F6">
              <w:rPr>
                <w:rFonts w:ascii="Arial" w:eastAsia="Times New Roman" w:hAnsi="Arial" w:cs="Arial"/>
                <w:b/>
                <w:bCs/>
                <w:sz w:val="20"/>
                <w:szCs w:val="20"/>
                <w:lang w:eastAsia="ar-SA"/>
              </w:rPr>
              <w:t>CONVOCATORIA</w:t>
            </w:r>
          </w:p>
        </w:tc>
      </w:tr>
      <w:tr w:rsidR="00EF6087" w:rsidRPr="00C761F6" w:rsidTr="00E91284">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 xml:space="preserve">Publicación en la página Web institucional </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lang w:eastAsia="es-PE"/>
              </w:rPr>
            </w:pPr>
            <w:r w:rsidRPr="00C761F6">
              <w:rPr>
                <w:rFonts w:ascii="Arial" w:hAnsi="Arial" w:cs="Arial"/>
                <w:sz w:val="20"/>
                <w:szCs w:val="20"/>
              </w:rPr>
              <w:t>12 de Junio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 xml:space="preserve">SGGI </w:t>
            </w:r>
            <w:r w:rsidRPr="00C761F6">
              <w:rPr>
                <w:rFonts w:ascii="Arial" w:eastAsia="Times New Roman" w:hAnsi="Arial" w:cs="Arial"/>
                <w:sz w:val="20"/>
                <w:szCs w:val="20"/>
                <w:lang w:eastAsia="ar-SA"/>
              </w:rPr>
              <w:t>– GCTIC</w:t>
            </w:r>
          </w:p>
        </w:tc>
      </w:tr>
      <w:tr w:rsidR="00EF6087" w:rsidRPr="00C761F6" w:rsidTr="00E91284">
        <w:trPr>
          <w:trHeight w:val="1020"/>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es-PE"/>
              </w:rPr>
            </w:pPr>
            <w:r w:rsidRPr="00C761F6">
              <w:rPr>
                <w:rFonts w:ascii="Arial" w:eastAsia="Times New Roman" w:hAnsi="Arial" w:cs="Arial"/>
                <w:sz w:val="20"/>
                <w:szCs w:val="20"/>
                <w:lang w:eastAsia="es-PE"/>
              </w:rPr>
              <w:t>Inscripción a través del Sistema de Selección de Personal (SISEP):</w:t>
            </w:r>
          </w:p>
          <w:p w:rsidR="00EF6087" w:rsidRPr="00C761F6" w:rsidRDefault="00D70AE2" w:rsidP="00E91284">
            <w:pPr>
              <w:suppressAutoHyphens/>
              <w:jc w:val="both"/>
              <w:rPr>
                <w:rFonts w:ascii="Arial" w:eastAsia="Times New Roman" w:hAnsi="Arial" w:cs="Arial"/>
                <w:sz w:val="20"/>
                <w:szCs w:val="20"/>
                <w:lang w:eastAsia="es-PE"/>
              </w:rPr>
            </w:pPr>
            <w:hyperlink r:id="rId10" w:history="1">
              <w:r w:rsidR="00EF6087" w:rsidRPr="00C761F6">
                <w:rPr>
                  <w:rFonts w:ascii="Arial" w:eastAsia="Times New Roman" w:hAnsi="Arial" w:cs="Arial"/>
                  <w:sz w:val="20"/>
                  <w:szCs w:val="20"/>
                  <w:u w:val="single"/>
                  <w:lang w:val="pt-BR" w:eastAsia="es-PE"/>
                </w:rPr>
                <w:t>http://ww1.essalud.gob.pe/sisep/</w:t>
              </w:r>
            </w:hyperlink>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ind w:left="708" w:hanging="708"/>
              <w:jc w:val="center"/>
              <w:rPr>
                <w:rFonts w:ascii="Arial" w:hAnsi="Arial" w:cs="Arial"/>
                <w:sz w:val="20"/>
                <w:szCs w:val="20"/>
                <w:lang w:eastAsia="es-PE"/>
              </w:rPr>
            </w:pPr>
            <w:r w:rsidRPr="00C761F6">
              <w:rPr>
                <w:rFonts w:ascii="Arial" w:hAnsi="Arial" w:cs="Arial"/>
                <w:sz w:val="20"/>
                <w:szCs w:val="20"/>
              </w:rPr>
              <w:t xml:space="preserve"> 19 y 20de Junio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SGGI</w:t>
            </w:r>
            <w:r w:rsidRPr="00C761F6">
              <w:rPr>
                <w:rFonts w:ascii="Arial" w:eastAsia="Times New Roman" w:hAnsi="Arial" w:cs="Arial"/>
                <w:sz w:val="20"/>
                <w:szCs w:val="20"/>
                <w:lang w:eastAsia="ar-SA"/>
              </w:rPr>
              <w:t xml:space="preserve"> – GCTIC</w:t>
            </w:r>
          </w:p>
        </w:tc>
      </w:tr>
      <w:tr w:rsidR="00EF6087" w:rsidRPr="00C761F6" w:rsidTr="00E91284">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6087" w:rsidRPr="00C761F6" w:rsidRDefault="00EF6087" w:rsidP="00E91284">
            <w:pPr>
              <w:jc w:val="center"/>
              <w:rPr>
                <w:rFonts w:ascii="Arial" w:hAnsi="Arial" w:cs="Arial"/>
                <w:sz w:val="20"/>
                <w:szCs w:val="20"/>
                <w:lang w:eastAsia="es-PE"/>
              </w:rPr>
            </w:pPr>
            <w:r w:rsidRPr="00C761F6">
              <w:rPr>
                <w:rFonts w:ascii="Arial" w:hAnsi="Arial" w:cs="Arial"/>
                <w:sz w:val="20"/>
                <w:szCs w:val="20"/>
                <w:lang w:eastAsia="es-PE"/>
              </w:rPr>
              <w:t>SELECCION</w:t>
            </w:r>
          </w:p>
        </w:tc>
      </w:tr>
      <w:tr w:rsidR="00EF6087" w:rsidRPr="00C761F6" w:rsidTr="00E9128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Resultados de pre calificación curricular según información del SISEP</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21 de Junio del 2017a las 16:00 horas, en las marquesinas informativas de la Oficina de Recursos Humanos de RED ASISTENCIAL ALMENARA y en la página Web Institucional</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SGGI</w:t>
            </w:r>
            <w:r w:rsidRPr="00C761F6">
              <w:rPr>
                <w:rFonts w:ascii="Arial" w:eastAsia="Times New Roman" w:hAnsi="Arial" w:cs="Arial"/>
                <w:sz w:val="20"/>
                <w:szCs w:val="20"/>
                <w:lang w:eastAsia="ar-SA"/>
              </w:rPr>
              <w:t xml:space="preserve"> – GCTIC</w:t>
            </w:r>
          </w:p>
        </w:tc>
      </w:tr>
      <w:tr w:rsidR="00EF6087" w:rsidRPr="00C761F6" w:rsidTr="00E9128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lastRenderedPageBreak/>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both"/>
              <w:rPr>
                <w:rFonts w:ascii="Arial" w:hAnsi="Arial" w:cs="Arial"/>
                <w:sz w:val="20"/>
                <w:szCs w:val="20"/>
              </w:rPr>
            </w:pPr>
            <w:r w:rsidRPr="00C761F6">
              <w:rPr>
                <w:rFonts w:ascii="Arial" w:hAnsi="Arial" w:cs="Arial"/>
                <w:sz w:val="20"/>
                <w:szCs w:val="20"/>
              </w:rPr>
              <w:t>Evaluación Psicotécnica y Psicológica</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22 de Junio del 2017Oficina de Recursos Humanos – RAA – 1er nivel Cuerpo Médico entrada de Jr. García Naranjo – La Victoria – LimaA partir de  las 11:00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ORRHH</w:t>
            </w:r>
          </w:p>
        </w:tc>
      </w:tr>
      <w:tr w:rsidR="00EF6087" w:rsidRPr="00C761F6" w:rsidTr="00E9128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both"/>
              <w:rPr>
                <w:rFonts w:ascii="Arial" w:hAnsi="Arial" w:cs="Arial"/>
                <w:sz w:val="20"/>
                <w:szCs w:val="20"/>
              </w:rPr>
            </w:pPr>
            <w:r w:rsidRPr="00C761F6">
              <w:rPr>
                <w:rFonts w:ascii="Arial" w:hAnsi="Arial" w:cs="Arial"/>
                <w:sz w:val="20"/>
                <w:szCs w:val="20"/>
              </w:rPr>
              <w:t>Resultados de Evaluación Psicotécnica y Psicológica</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22 de junio del 2017 enMarquesina de la Oficina de Recursos Humanos – RAA – 1er nivel entrada del Jr. García Naranjo – La Victoria – Lima.A  partir de las16:30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ORRHH</w:t>
            </w:r>
          </w:p>
        </w:tc>
      </w:tr>
      <w:tr w:rsidR="00EF6087" w:rsidRPr="00C761F6" w:rsidTr="00E9128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Evaluación de Conocimientos</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23 de Junio del 2017 en Oficina de Recursos Humanos – RAA – 1er nivel Cuerpo Médico entrada de Jr. García Naranjo – La Victoria – LimaA  partir de las 11:00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r w:rsidR="00EF6087" w:rsidRPr="00C761F6" w:rsidTr="00E9128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Publicación de resultados de la Evaluación de Conocimientos</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23 de junio del 2017 en Marquesina de la Oficina de Recursos Humanos – RAA – 1er nivel entrada del Jr. García Naranjo – La Victoria – Lima.Apartir de las 16:30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r w:rsidR="00EF6087" w:rsidRPr="00C761F6" w:rsidTr="00E9128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Recepción de C.V.s documentados de postulantes aprobados en la etapa de Evaluación de Conocimiento</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pacing w:line="115" w:lineRule="atLeast"/>
              <w:jc w:val="center"/>
              <w:rPr>
                <w:rFonts w:ascii="Arial" w:hAnsi="Arial" w:cs="Arial"/>
                <w:sz w:val="20"/>
                <w:szCs w:val="20"/>
              </w:rPr>
            </w:pPr>
            <w:r w:rsidRPr="00C761F6">
              <w:rPr>
                <w:rFonts w:ascii="Arial" w:hAnsi="Arial" w:cs="Arial"/>
                <w:sz w:val="20"/>
                <w:szCs w:val="20"/>
              </w:rPr>
              <w:t>26de Junio del 2017desde las 09:00 horas, hasta las 15:00 horas, en la Oficina de Recursos Humanos de la Red Asistencial Almenara, ingresando por el Jr. García Naranjo s/n – La Victoria – Lima</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ORRHH</w:t>
            </w:r>
          </w:p>
        </w:tc>
      </w:tr>
      <w:tr w:rsidR="00EF6087" w:rsidRPr="00C761F6" w:rsidTr="00E91284">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18"/>
                <w:szCs w:val="20"/>
                <w:lang w:eastAsia="ar-SA"/>
              </w:rPr>
              <w:t>Evaluación de C.V.s u Hoja de Vida</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ind w:left="708" w:hanging="708"/>
              <w:jc w:val="center"/>
              <w:rPr>
                <w:rFonts w:ascii="Arial" w:hAnsi="Arial" w:cs="Arial"/>
                <w:sz w:val="20"/>
                <w:szCs w:val="20"/>
              </w:rPr>
            </w:pPr>
            <w:r w:rsidRPr="00C761F6">
              <w:rPr>
                <w:rFonts w:ascii="Arial" w:hAnsi="Arial" w:cs="Arial"/>
                <w:sz w:val="20"/>
                <w:szCs w:val="20"/>
              </w:rPr>
              <w:t>27 de Junio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hAnsi="Arial" w:cs="Arial"/>
                <w:sz w:val="20"/>
                <w:szCs w:val="20"/>
              </w:rPr>
              <w:t>ORRHH</w:t>
            </w:r>
          </w:p>
        </w:tc>
      </w:tr>
      <w:tr w:rsidR="00EF6087" w:rsidRPr="00C761F6" w:rsidTr="00E91284">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Publicación de resultados de la Evaluación Curricular u Hoja de Vida</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27de Junio del 2017 en Marquesina de la Oficina de Recursos Humanos – RAA – 1er nivel Cuerpo Médico entrada de Jr. García Naranjo – La Victoria – LimaA partir de las 16:00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r w:rsidR="00EF6087" w:rsidRPr="00C761F6" w:rsidTr="00E91284">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Entrevista Personal</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28dejunio del 2017Oficina de Recursos Humanos – RAA – 1er nivel Cuerpo Médico entrada de Jr. García Naranjo – La Victoria – Lima</w:t>
            </w:r>
          </w:p>
          <w:p w:rsidR="00EF6087" w:rsidRPr="00C761F6" w:rsidRDefault="00EF6087" w:rsidP="00E91284">
            <w:pPr>
              <w:spacing w:line="115" w:lineRule="atLeast"/>
              <w:jc w:val="center"/>
              <w:rPr>
                <w:rFonts w:ascii="Arial" w:hAnsi="Arial" w:cs="Arial"/>
                <w:sz w:val="20"/>
                <w:szCs w:val="20"/>
              </w:rPr>
            </w:pPr>
            <w:r w:rsidRPr="00C761F6">
              <w:rPr>
                <w:rFonts w:ascii="Arial" w:hAnsi="Arial" w:cs="Arial"/>
                <w:sz w:val="20"/>
                <w:szCs w:val="20"/>
              </w:rPr>
              <w:t>A partir de las 10:00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r w:rsidR="00EF6087" w:rsidRPr="00C761F6" w:rsidTr="00E91284">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Publicación de Resultados de la Entrevista Personal</w:t>
            </w:r>
          </w:p>
        </w:tc>
        <w:tc>
          <w:tcPr>
            <w:tcW w:w="4254" w:type="dxa"/>
            <w:vMerge w:val="restart"/>
            <w:tcBorders>
              <w:top w:val="single" w:sz="4" w:space="0" w:color="000000"/>
              <w:left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rPr>
            </w:pPr>
            <w:r w:rsidRPr="00C761F6">
              <w:rPr>
                <w:rFonts w:ascii="Arial" w:hAnsi="Arial" w:cs="Arial"/>
                <w:sz w:val="20"/>
                <w:szCs w:val="20"/>
              </w:rPr>
              <w:t>28 de junio del 2017Marquesina de la Oficina de Recursos Humanos – RAA – 1er nivel entrada del Jr. García Naranjo – La Victoria – Lima.A las 16:00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r w:rsidR="00EF6087" w:rsidRPr="00C761F6" w:rsidTr="00E91284">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Publicación del Resultado Final</w:t>
            </w:r>
          </w:p>
        </w:tc>
        <w:tc>
          <w:tcPr>
            <w:tcW w:w="4254" w:type="dxa"/>
            <w:vMerge/>
            <w:tcBorders>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lang w:eastAsia="es-PE"/>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r w:rsidR="00EF6087" w:rsidRPr="00C761F6" w:rsidTr="00E91284">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6087" w:rsidRPr="00C761F6" w:rsidRDefault="00EF6087" w:rsidP="00E91284">
            <w:pPr>
              <w:jc w:val="center"/>
              <w:rPr>
                <w:rFonts w:ascii="Arial" w:hAnsi="Arial" w:cs="Arial"/>
                <w:sz w:val="20"/>
                <w:szCs w:val="20"/>
                <w:lang w:eastAsia="es-PE"/>
              </w:rPr>
            </w:pPr>
            <w:r w:rsidRPr="00C761F6">
              <w:rPr>
                <w:rFonts w:ascii="Arial" w:hAnsi="Arial" w:cs="Arial"/>
                <w:sz w:val="20"/>
                <w:szCs w:val="20"/>
                <w:lang w:eastAsia="es-PE"/>
              </w:rPr>
              <w:t>SUSCRIPCIÓN Y REGISTRO DEL CONTRATO</w:t>
            </w:r>
          </w:p>
        </w:tc>
      </w:tr>
      <w:tr w:rsidR="00EF6087" w:rsidRPr="00C761F6" w:rsidTr="00E91284">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lang w:eastAsia="ar-SA"/>
              </w:rPr>
            </w:pPr>
            <w:r w:rsidRPr="00C761F6">
              <w:rPr>
                <w:rFonts w:ascii="Arial" w:eastAsia="Times New Roman" w:hAnsi="Arial" w:cs="Arial"/>
                <w:sz w:val="20"/>
                <w:szCs w:val="20"/>
                <w:lang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both"/>
              <w:rPr>
                <w:rFonts w:ascii="Arial" w:eastAsia="Times New Roman" w:hAnsi="Arial" w:cs="Arial"/>
                <w:sz w:val="20"/>
                <w:szCs w:val="20"/>
                <w:lang w:eastAsia="ar-SA"/>
              </w:rPr>
            </w:pPr>
            <w:r w:rsidRPr="00C761F6">
              <w:rPr>
                <w:rFonts w:ascii="Arial" w:eastAsia="Times New Roman" w:hAnsi="Arial" w:cs="Arial"/>
                <w:sz w:val="20"/>
                <w:szCs w:val="20"/>
                <w:lang w:eastAsia="ar-SA"/>
              </w:rPr>
              <w:t>Suscripción del Contrato</w:t>
            </w:r>
          </w:p>
        </w:tc>
        <w:tc>
          <w:tcPr>
            <w:tcW w:w="4254"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jc w:val="center"/>
              <w:rPr>
                <w:rFonts w:ascii="Arial" w:hAnsi="Arial" w:cs="Arial"/>
                <w:sz w:val="20"/>
                <w:szCs w:val="20"/>
                <w:lang w:eastAsia="es-PE"/>
              </w:rPr>
            </w:pPr>
            <w:r w:rsidRPr="00C761F6">
              <w:rPr>
                <w:rFonts w:ascii="Arial" w:hAnsi="Arial" w:cs="Arial"/>
                <w:sz w:val="20"/>
                <w:szCs w:val="20"/>
              </w:rPr>
              <w:t>Del 29al 30 de Junio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EF6087" w:rsidRPr="00C761F6" w:rsidRDefault="00EF6087" w:rsidP="00E91284">
            <w:pPr>
              <w:suppressAutoHyphens/>
              <w:jc w:val="center"/>
              <w:rPr>
                <w:rFonts w:ascii="Arial" w:eastAsia="Times New Roman" w:hAnsi="Arial" w:cs="Arial"/>
                <w:sz w:val="20"/>
                <w:szCs w:val="20"/>
                <w:highlight w:val="yellow"/>
                <w:lang w:eastAsia="ar-SA"/>
              </w:rPr>
            </w:pPr>
            <w:r w:rsidRPr="00C761F6">
              <w:rPr>
                <w:rFonts w:ascii="Arial" w:hAnsi="Arial" w:cs="Arial"/>
                <w:sz w:val="20"/>
                <w:szCs w:val="20"/>
              </w:rPr>
              <w:t>ORRHH</w:t>
            </w:r>
          </w:p>
        </w:tc>
      </w:tr>
    </w:tbl>
    <w:p w:rsidR="00EF6087" w:rsidRDefault="00EF6087" w:rsidP="0075275E">
      <w:pPr>
        <w:pStyle w:val="Sinespaciado"/>
        <w:ind w:left="426"/>
        <w:rPr>
          <w:rFonts w:ascii="Arial" w:hAnsi="Arial" w:cs="Arial"/>
          <w:b/>
          <w:sz w:val="20"/>
          <w:szCs w:val="20"/>
        </w:rPr>
      </w:pPr>
    </w:p>
    <w:p w:rsidR="00EF6087" w:rsidRDefault="00EF6087" w:rsidP="0075275E">
      <w:pPr>
        <w:pStyle w:val="Sinespaciado"/>
        <w:ind w:left="426"/>
        <w:rPr>
          <w:rFonts w:ascii="Arial" w:hAnsi="Arial" w:cs="Arial"/>
          <w:b/>
          <w:sz w:val="20"/>
          <w:szCs w:val="20"/>
        </w:rPr>
      </w:pPr>
    </w:p>
    <w:p w:rsidR="00EF6087" w:rsidRDefault="00EF6087" w:rsidP="0075275E">
      <w:pPr>
        <w:pStyle w:val="Sinespaciado"/>
        <w:ind w:left="426"/>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w:t>
      </w:r>
      <w:r w:rsidRPr="009B4280">
        <w:rPr>
          <w:rFonts w:ascii="Arial" w:hAnsi="Arial" w:cs="Arial"/>
          <w:sz w:val="20"/>
          <w:szCs w:val="20"/>
        </w:rPr>
        <w:lastRenderedPageBreak/>
        <w:t xml:space="preserve">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FA" w:rsidRDefault="00F138FA">
      <w:pPr>
        <w:spacing w:after="0" w:line="240" w:lineRule="auto"/>
      </w:pPr>
      <w:r>
        <w:separator/>
      </w:r>
    </w:p>
  </w:endnote>
  <w:endnote w:type="continuationSeparator" w:id="1">
    <w:p w:rsidR="00F138FA" w:rsidRDefault="00F1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1" w:rsidRDefault="00D70AE2"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1" w:rsidRDefault="00646851"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FA" w:rsidRDefault="00F138FA">
      <w:pPr>
        <w:spacing w:after="0" w:line="240" w:lineRule="auto"/>
      </w:pPr>
      <w:r>
        <w:separator/>
      </w:r>
    </w:p>
  </w:footnote>
  <w:footnote w:type="continuationSeparator" w:id="1">
    <w:p w:rsidR="00F138FA" w:rsidRDefault="00F13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7"/>
  </w:num>
  <w:num w:numId="3">
    <w:abstractNumId w:val="12"/>
  </w:num>
  <w:num w:numId="4">
    <w:abstractNumId w:val="5"/>
  </w:num>
  <w:num w:numId="5">
    <w:abstractNumId w:val="15"/>
  </w:num>
  <w:num w:numId="6">
    <w:abstractNumId w:val="10"/>
  </w:num>
  <w:num w:numId="7">
    <w:abstractNumId w:val="16"/>
  </w:num>
  <w:num w:numId="8">
    <w:abstractNumId w:val="8"/>
  </w:num>
  <w:num w:numId="9">
    <w:abstractNumId w:val="11"/>
  </w:num>
  <w:num w:numId="10">
    <w:abstractNumId w:val="21"/>
  </w:num>
  <w:num w:numId="11">
    <w:abstractNumId w:val="3"/>
  </w:num>
  <w:num w:numId="12">
    <w:abstractNumId w:val="29"/>
  </w:num>
  <w:num w:numId="13">
    <w:abstractNumId w:val="18"/>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20"/>
  </w:num>
  <w:num w:numId="18">
    <w:abstractNumId w:val="19"/>
  </w:num>
  <w:num w:numId="19">
    <w:abstractNumId w:val="24"/>
  </w:num>
  <w:num w:numId="20">
    <w:abstractNumId w:val="13"/>
  </w:num>
  <w:num w:numId="21">
    <w:abstractNumId w:val="14"/>
  </w:num>
  <w:num w:numId="22">
    <w:abstractNumId w:val="2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 w:numId="30">
    <w:abstractNumId w:val="4"/>
  </w:num>
  <w:num w:numId="31">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44C1"/>
    <w:rsid w:val="000E7649"/>
    <w:rsid w:val="000F2DB5"/>
    <w:rsid w:val="000F4A8A"/>
    <w:rsid w:val="000F534B"/>
    <w:rsid w:val="000F643D"/>
    <w:rsid w:val="000F7E3C"/>
    <w:rsid w:val="0010005E"/>
    <w:rsid w:val="001058E6"/>
    <w:rsid w:val="001069A9"/>
    <w:rsid w:val="00123155"/>
    <w:rsid w:val="00125B04"/>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539"/>
    <w:rsid w:val="001A1B95"/>
    <w:rsid w:val="001A2981"/>
    <w:rsid w:val="001B5266"/>
    <w:rsid w:val="001C5948"/>
    <w:rsid w:val="001D0728"/>
    <w:rsid w:val="001D198A"/>
    <w:rsid w:val="001F6D24"/>
    <w:rsid w:val="002019B6"/>
    <w:rsid w:val="00202706"/>
    <w:rsid w:val="002029FF"/>
    <w:rsid w:val="00202B06"/>
    <w:rsid w:val="00216461"/>
    <w:rsid w:val="00217472"/>
    <w:rsid w:val="00222B22"/>
    <w:rsid w:val="0022366B"/>
    <w:rsid w:val="00225902"/>
    <w:rsid w:val="002307E6"/>
    <w:rsid w:val="0023434F"/>
    <w:rsid w:val="00234B06"/>
    <w:rsid w:val="002365A6"/>
    <w:rsid w:val="002469E9"/>
    <w:rsid w:val="0025742B"/>
    <w:rsid w:val="0026253E"/>
    <w:rsid w:val="00262887"/>
    <w:rsid w:val="0027126E"/>
    <w:rsid w:val="00273C58"/>
    <w:rsid w:val="00280A58"/>
    <w:rsid w:val="002949B4"/>
    <w:rsid w:val="002969EA"/>
    <w:rsid w:val="00297E42"/>
    <w:rsid w:val="002A0172"/>
    <w:rsid w:val="002A0F79"/>
    <w:rsid w:val="002B3D5A"/>
    <w:rsid w:val="002B4A12"/>
    <w:rsid w:val="002B76DB"/>
    <w:rsid w:val="002C081B"/>
    <w:rsid w:val="002C0CAC"/>
    <w:rsid w:val="002D1FCD"/>
    <w:rsid w:val="002D3641"/>
    <w:rsid w:val="002D45BF"/>
    <w:rsid w:val="002D572C"/>
    <w:rsid w:val="002E0C81"/>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A345B"/>
    <w:rsid w:val="003A7AF1"/>
    <w:rsid w:val="003B0D5F"/>
    <w:rsid w:val="003B2293"/>
    <w:rsid w:val="003B288B"/>
    <w:rsid w:val="003B4387"/>
    <w:rsid w:val="003C08FA"/>
    <w:rsid w:val="003C59D2"/>
    <w:rsid w:val="003D13EA"/>
    <w:rsid w:val="003D4B45"/>
    <w:rsid w:val="003D4F9F"/>
    <w:rsid w:val="003D79CF"/>
    <w:rsid w:val="003E2489"/>
    <w:rsid w:val="003E66C7"/>
    <w:rsid w:val="003F0586"/>
    <w:rsid w:val="00401D62"/>
    <w:rsid w:val="00404A29"/>
    <w:rsid w:val="0040568B"/>
    <w:rsid w:val="00410ECD"/>
    <w:rsid w:val="00416F37"/>
    <w:rsid w:val="00422FDB"/>
    <w:rsid w:val="004265CD"/>
    <w:rsid w:val="00443CCC"/>
    <w:rsid w:val="0044680B"/>
    <w:rsid w:val="0045382E"/>
    <w:rsid w:val="00456BA4"/>
    <w:rsid w:val="00470A17"/>
    <w:rsid w:val="004711A9"/>
    <w:rsid w:val="00472770"/>
    <w:rsid w:val="00472B04"/>
    <w:rsid w:val="004736E0"/>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1587"/>
    <w:rsid w:val="004D6295"/>
    <w:rsid w:val="004E04F1"/>
    <w:rsid w:val="004E3A44"/>
    <w:rsid w:val="004F47E6"/>
    <w:rsid w:val="004F4E20"/>
    <w:rsid w:val="004F6334"/>
    <w:rsid w:val="005002AC"/>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86628"/>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61E2"/>
    <w:rsid w:val="00717724"/>
    <w:rsid w:val="007214EC"/>
    <w:rsid w:val="0072449C"/>
    <w:rsid w:val="00736ADC"/>
    <w:rsid w:val="00741135"/>
    <w:rsid w:val="0074317C"/>
    <w:rsid w:val="0074324B"/>
    <w:rsid w:val="007510A6"/>
    <w:rsid w:val="0075275E"/>
    <w:rsid w:val="00755AC0"/>
    <w:rsid w:val="00756E90"/>
    <w:rsid w:val="00757397"/>
    <w:rsid w:val="00760BA1"/>
    <w:rsid w:val="00763454"/>
    <w:rsid w:val="00770EDA"/>
    <w:rsid w:val="00772B18"/>
    <w:rsid w:val="007747AA"/>
    <w:rsid w:val="00776719"/>
    <w:rsid w:val="007824A0"/>
    <w:rsid w:val="00782FE0"/>
    <w:rsid w:val="007A3F54"/>
    <w:rsid w:val="007B0DD1"/>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9D0"/>
    <w:rsid w:val="00956F67"/>
    <w:rsid w:val="0095728F"/>
    <w:rsid w:val="00965F0E"/>
    <w:rsid w:val="00967262"/>
    <w:rsid w:val="0096771C"/>
    <w:rsid w:val="00967E51"/>
    <w:rsid w:val="00972D24"/>
    <w:rsid w:val="00975C67"/>
    <w:rsid w:val="00982C39"/>
    <w:rsid w:val="00987422"/>
    <w:rsid w:val="00990B25"/>
    <w:rsid w:val="009A15E7"/>
    <w:rsid w:val="009B11E8"/>
    <w:rsid w:val="009B4539"/>
    <w:rsid w:val="009B536C"/>
    <w:rsid w:val="009B597C"/>
    <w:rsid w:val="009B6D70"/>
    <w:rsid w:val="009D3971"/>
    <w:rsid w:val="009D6324"/>
    <w:rsid w:val="009E0CBD"/>
    <w:rsid w:val="009E61B6"/>
    <w:rsid w:val="00A03D46"/>
    <w:rsid w:val="00A0502D"/>
    <w:rsid w:val="00A123F3"/>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E9E"/>
    <w:rsid w:val="00AB3472"/>
    <w:rsid w:val="00AB61F4"/>
    <w:rsid w:val="00AC4005"/>
    <w:rsid w:val="00AC535F"/>
    <w:rsid w:val="00AC599E"/>
    <w:rsid w:val="00AC5DB2"/>
    <w:rsid w:val="00AD05B4"/>
    <w:rsid w:val="00AE1708"/>
    <w:rsid w:val="00AE2207"/>
    <w:rsid w:val="00AF150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BF5F03"/>
    <w:rsid w:val="00C06AEB"/>
    <w:rsid w:val="00C14097"/>
    <w:rsid w:val="00C2703B"/>
    <w:rsid w:val="00C3123C"/>
    <w:rsid w:val="00C41A09"/>
    <w:rsid w:val="00C425C2"/>
    <w:rsid w:val="00C4552C"/>
    <w:rsid w:val="00C52575"/>
    <w:rsid w:val="00C55C94"/>
    <w:rsid w:val="00C6215A"/>
    <w:rsid w:val="00C62503"/>
    <w:rsid w:val="00C747FE"/>
    <w:rsid w:val="00C77B42"/>
    <w:rsid w:val="00C85F57"/>
    <w:rsid w:val="00C90756"/>
    <w:rsid w:val="00CA0B56"/>
    <w:rsid w:val="00CA68F3"/>
    <w:rsid w:val="00CB1245"/>
    <w:rsid w:val="00CC5781"/>
    <w:rsid w:val="00CC69A9"/>
    <w:rsid w:val="00CD24D2"/>
    <w:rsid w:val="00CD68D4"/>
    <w:rsid w:val="00CE06AD"/>
    <w:rsid w:val="00CE2165"/>
    <w:rsid w:val="00CF29DD"/>
    <w:rsid w:val="00CF79DE"/>
    <w:rsid w:val="00D20350"/>
    <w:rsid w:val="00D207BA"/>
    <w:rsid w:val="00D27D7A"/>
    <w:rsid w:val="00D33CF7"/>
    <w:rsid w:val="00D405EF"/>
    <w:rsid w:val="00D56ADF"/>
    <w:rsid w:val="00D63256"/>
    <w:rsid w:val="00D654B3"/>
    <w:rsid w:val="00D70708"/>
    <w:rsid w:val="00D70AE2"/>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55B8"/>
    <w:rsid w:val="00DF636A"/>
    <w:rsid w:val="00E112C4"/>
    <w:rsid w:val="00E26678"/>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EF6087"/>
    <w:rsid w:val="00F02C63"/>
    <w:rsid w:val="00F03C15"/>
    <w:rsid w:val="00F138FA"/>
    <w:rsid w:val="00F15096"/>
    <w:rsid w:val="00F153BD"/>
    <w:rsid w:val="00F17639"/>
    <w:rsid w:val="00F177E1"/>
    <w:rsid w:val="00F235E0"/>
    <w:rsid w:val="00F36E79"/>
    <w:rsid w:val="00F4197B"/>
    <w:rsid w:val="00F504AC"/>
    <w:rsid w:val="00F57B7A"/>
    <w:rsid w:val="00F624AB"/>
    <w:rsid w:val="00F724BE"/>
    <w:rsid w:val="00F8185B"/>
    <w:rsid w:val="00F94437"/>
    <w:rsid w:val="00FA026C"/>
    <w:rsid w:val="00FA1E7E"/>
    <w:rsid w:val="00FA2145"/>
    <w:rsid w:val="00FA41F3"/>
    <w:rsid w:val="00FA7E87"/>
    <w:rsid w:val="00FC03EE"/>
    <w:rsid w:val="00FD2A43"/>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AC08-D378-4494-A1F6-E14BC1A4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10</Pages>
  <Words>3836</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432</cp:revision>
  <cp:lastPrinted>2017-05-15T17:03:00Z</cp:lastPrinted>
  <dcterms:created xsi:type="dcterms:W3CDTF">2017-02-20T21:40:00Z</dcterms:created>
  <dcterms:modified xsi:type="dcterms:W3CDTF">2017-06-07T18:00:00Z</dcterms:modified>
</cp:coreProperties>
</file>