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4D" w:rsidRPr="00160A20" w:rsidRDefault="0086474D" w:rsidP="0086474D">
      <w:pPr>
        <w:spacing w:after="160" w:line="259" w:lineRule="auto"/>
        <w:jc w:val="center"/>
        <w:rPr>
          <w:rFonts w:cs="Arial"/>
          <w:b/>
          <w:sz w:val="60"/>
          <w:szCs w:val="60"/>
          <w:lang w:val="es-PE" w:eastAsia="en-US"/>
        </w:rPr>
      </w:pPr>
      <w:r w:rsidRPr="00160A20">
        <w:rPr>
          <w:rFonts w:cs="Arial"/>
          <w:b/>
          <w:sz w:val="60"/>
          <w:szCs w:val="60"/>
          <w:lang w:val="es-PE" w:eastAsia="en-US"/>
        </w:rPr>
        <w:t>COMUNICADO</w:t>
      </w:r>
    </w:p>
    <w:p w:rsidR="00E31EB0" w:rsidRDefault="0086474D" w:rsidP="0086474D">
      <w:pPr>
        <w:spacing w:after="160" w:line="259" w:lineRule="auto"/>
        <w:jc w:val="center"/>
        <w:rPr>
          <w:rFonts w:cs="Arial"/>
          <w:b/>
          <w:sz w:val="46"/>
          <w:szCs w:val="46"/>
          <w:lang w:val="es-PE" w:eastAsia="en-US"/>
        </w:rPr>
      </w:pPr>
      <w:r>
        <w:rPr>
          <w:rFonts w:cs="Arial"/>
          <w:b/>
          <w:sz w:val="46"/>
          <w:szCs w:val="46"/>
          <w:lang w:val="es-PE" w:eastAsia="en-US"/>
        </w:rPr>
        <w:t>REINICIO Y CONTINUACION</w:t>
      </w:r>
      <w:r w:rsidR="00E31EB0">
        <w:rPr>
          <w:rFonts w:cs="Arial"/>
          <w:b/>
          <w:sz w:val="46"/>
          <w:szCs w:val="46"/>
          <w:lang w:val="es-PE" w:eastAsia="en-US"/>
        </w:rPr>
        <w:t xml:space="preserve"> DEL PROCESO DE SELECCIÓN </w:t>
      </w:r>
    </w:p>
    <w:p w:rsidR="0086474D" w:rsidRPr="00160A20" w:rsidRDefault="00E31EB0" w:rsidP="0086474D">
      <w:pPr>
        <w:spacing w:after="160" w:line="259" w:lineRule="auto"/>
        <w:jc w:val="center"/>
        <w:rPr>
          <w:rFonts w:cs="Arial"/>
          <w:b/>
          <w:sz w:val="46"/>
          <w:szCs w:val="46"/>
          <w:lang w:val="es-PE" w:eastAsia="en-US"/>
        </w:rPr>
      </w:pPr>
      <w:bookmarkStart w:id="0" w:name="_GoBack"/>
      <w:bookmarkEnd w:id="0"/>
      <w:r>
        <w:rPr>
          <w:rFonts w:cs="Arial"/>
          <w:b/>
          <w:sz w:val="46"/>
          <w:szCs w:val="46"/>
          <w:lang w:val="es-PE" w:eastAsia="en-US"/>
        </w:rPr>
        <w:t>P.S</w:t>
      </w:r>
      <w:r w:rsidR="0086474D" w:rsidRPr="00160A20">
        <w:rPr>
          <w:rFonts w:cs="Arial"/>
          <w:b/>
          <w:sz w:val="46"/>
          <w:szCs w:val="46"/>
          <w:lang w:val="es-PE" w:eastAsia="en-US"/>
        </w:rPr>
        <w:t xml:space="preserve"> 001-PVA-RAPAS-2018</w:t>
      </w:r>
    </w:p>
    <w:p w:rsidR="0086474D" w:rsidRPr="00160A20" w:rsidRDefault="0086474D" w:rsidP="0086474D">
      <w:pPr>
        <w:jc w:val="both"/>
        <w:rPr>
          <w:rFonts w:cs="Arial"/>
          <w:sz w:val="46"/>
          <w:szCs w:val="46"/>
          <w:lang w:val="es-PE" w:eastAsia="en-US"/>
        </w:rPr>
      </w:pPr>
    </w:p>
    <w:p w:rsidR="0086474D" w:rsidRDefault="0086474D" w:rsidP="0086474D">
      <w:pPr>
        <w:jc w:val="both"/>
        <w:rPr>
          <w:rFonts w:cs="Arial"/>
          <w:sz w:val="40"/>
          <w:szCs w:val="40"/>
          <w:lang w:val="es-PE" w:eastAsia="en-US"/>
        </w:rPr>
      </w:pPr>
      <w:r w:rsidRPr="00EA40F6">
        <w:rPr>
          <w:rFonts w:cs="Arial"/>
          <w:sz w:val="40"/>
          <w:szCs w:val="40"/>
          <w:lang w:val="es-PE" w:eastAsia="en-US"/>
        </w:rPr>
        <w:t xml:space="preserve">Se comunica a los </w:t>
      </w:r>
      <w:r>
        <w:rPr>
          <w:rFonts w:cs="Arial"/>
          <w:sz w:val="40"/>
          <w:szCs w:val="40"/>
          <w:lang w:val="es-PE" w:eastAsia="en-US"/>
        </w:rPr>
        <w:t>participantes d</w:t>
      </w:r>
      <w:r w:rsidRPr="00EA40F6">
        <w:rPr>
          <w:rFonts w:cs="Arial"/>
          <w:sz w:val="40"/>
          <w:szCs w:val="40"/>
          <w:lang w:val="es-PE" w:eastAsia="en-US"/>
        </w:rPr>
        <w:t xml:space="preserve">el presente proceso de selección </w:t>
      </w:r>
      <w:r>
        <w:rPr>
          <w:rFonts w:cs="Arial"/>
          <w:sz w:val="40"/>
          <w:szCs w:val="40"/>
          <w:lang w:val="es-PE" w:eastAsia="en-US"/>
        </w:rPr>
        <w:t xml:space="preserve">con el código </w:t>
      </w:r>
      <w:r>
        <w:rPr>
          <w:rFonts w:cs="Arial"/>
          <w:b/>
          <w:sz w:val="40"/>
          <w:szCs w:val="40"/>
          <w:lang w:val="es-PE" w:eastAsia="en-US"/>
        </w:rPr>
        <w:t>P.S. 001-PVA-RAPAS-2018</w:t>
      </w:r>
      <w:r w:rsidRPr="00EA40F6">
        <w:rPr>
          <w:rFonts w:cs="Arial"/>
          <w:b/>
          <w:sz w:val="40"/>
          <w:szCs w:val="40"/>
          <w:lang w:val="es-PE" w:eastAsia="en-US"/>
        </w:rPr>
        <w:t>,</w:t>
      </w:r>
      <w:r>
        <w:rPr>
          <w:rFonts w:cs="Arial"/>
          <w:sz w:val="40"/>
          <w:szCs w:val="40"/>
          <w:lang w:val="es-PE" w:eastAsia="en-US"/>
        </w:rPr>
        <w:t xml:space="preserve"> que de acuerdo a las coordinaciones realizadas por parte de la Sub Gerencia de Gestión d</w:t>
      </w:r>
      <w:r w:rsidR="00B4190D">
        <w:rPr>
          <w:rFonts w:cs="Arial"/>
          <w:sz w:val="40"/>
          <w:szCs w:val="40"/>
          <w:lang w:val="es-PE" w:eastAsia="en-US"/>
        </w:rPr>
        <w:t>e la Incorporación y consulta al P</w:t>
      </w:r>
      <w:r>
        <w:rPr>
          <w:rFonts w:cs="Arial"/>
          <w:sz w:val="40"/>
          <w:szCs w:val="40"/>
          <w:lang w:val="es-PE" w:eastAsia="en-US"/>
        </w:rPr>
        <w:t xml:space="preserve">ersonal de la </w:t>
      </w:r>
      <w:r w:rsidR="00B4190D">
        <w:rPr>
          <w:rFonts w:cs="Arial"/>
          <w:sz w:val="40"/>
          <w:szCs w:val="40"/>
          <w:lang w:val="es-PE" w:eastAsia="en-US"/>
        </w:rPr>
        <w:t>Institución APTO para el P</w:t>
      </w:r>
      <w:r>
        <w:rPr>
          <w:rFonts w:cs="Arial"/>
          <w:sz w:val="40"/>
          <w:szCs w:val="40"/>
          <w:lang w:val="es-PE" w:eastAsia="en-US"/>
        </w:rPr>
        <w:t xml:space="preserve">roceso de Promoción </w:t>
      </w:r>
      <w:r w:rsidR="00B4190D">
        <w:rPr>
          <w:rFonts w:cs="Arial"/>
          <w:sz w:val="40"/>
          <w:szCs w:val="40"/>
          <w:lang w:val="es-PE" w:eastAsia="en-US"/>
        </w:rPr>
        <w:t xml:space="preserve">Interna </w:t>
      </w:r>
      <w:r>
        <w:rPr>
          <w:rFonts w:cs="Arial"/>
          <w:sz w:val="40"/>
          <w:szCs w:val="40"/>
          <w:lang w:val="es-PE" w:eastAsia="en-US"/>
        </w:rPr>
        <w:t xml:space="preserve">para el cargo de Asistenta </w:t>
      </w:r>
      <w:r w:rsidR="00B4190D">
        <w:rPr>
          <w:rFonts w:cs="Arial"/>
          <w:sz w:val="40"/>
          <w:szCs w:val="40"/>
          <w:lang w:val="es-PE" w:eastAsia="en-US"/>
        </w:rPr>
        <w:t xml:space="preserve">o Trabajadora </w:t>
      </w:r>
      <w:r>
        <w:rPr>
          <w:rFonts w:cs="Arial"/>
          <w:sz w:val="40"/>
          <w:szCs w:val="40"/>
          <w:lang w:val="es-PE" w:eastAsia="en-US"/>
        </w:rPr>
        <w:t>Social, ninguno aceptó acceder a dicha plaza.</w:t>
      </w:r>
    </w:p>
    <w:p w:rsidR="0086474D" w:rsidRDefault="0086474D" w:rsidP="0086474D">
      <w:pPr>
        <w:jc w:val="both"/>
        <w:rPr>
          <w:rFonts w:cs="Arial"/>
          <w:sz w:val="40"/>
          <w:szCs w:val="40"/>
          <w:lang w:val="es-PE" w:eastAsia="en-US"/>
        </w:rPr>
      </w:pPr>
    </w:p>
    <w:p w:rsidR="0086474D" w:rsidRDefault="0086474D" w:rsidP="0086474D">
      <w:pPr>
        <w:jc w:val="both"/>
        <w:rPr>
          <w:rFonts w:cs="Arial"/>
          <w:sz w:val="40"/>
          <w:szCs w:val="40"/>
          <w:lang w:val="es-PE" w:eastAsia="en-US"/>
        </w:rPr>
      </w:pPr>
      <w:r>
        <w:rPr>
          <w:rFonts w:cs="Arial"/>
          <w:sz w:val="40"/>
          <w:szCs w:val="40"/>
          <w:lang w:val="es-PE" w:eastAsia="en-US"/>
        </w:rPr>
        <w:t>En virtud de lo expuesto, contando con la autorización correspondiente, esta comisión acordó reiniciar y continuar con el proceso desde la etapa de Evaluación de Conocimientos de acuerdo a nuevo cronograma modificado.</w:t>
      </w:r>
    </w:p>
    <w:p w:rsidR="0086474D" w:rsidRPr="00EA40F6" w:rsidRDefault="0086474D" w:rsidP="0086474D">
      <w:pPr>
        <w:jc w:val="both"/>
        <w:rPr>
          <w:rFonts w:cs="Arial"/>
          <w:sz w:val="40"/>
          <w:szCs w:val="40"/>
          <w:lang w:val="es-PE" w:eastAsia="en-US"/>
        </w:rPr>
      </w:pPr>
    </w:p>
    <w:p w:rsidR="0086474D" w:rsidRPr="00EA40F6" w:rsidRDefault="0086474D" w:rsidP="0086474D">
      <w:pPr>
        <w:jc w:val="right"/>
        <w:rPr>
          <w:rFonts w:cs="Arial"/>
          <w:sz w:val="40"/>
          <w:szCs w:val="40"/>
          <w:lang w:val="es-PE" w:eastAsia="en-US"/>
        </w:rPr>
      </w:pPr>
      <w:r>
        <w:rPr>
          <w:rFonts w:cs="Arial"/>
          <w:sz w:val="40"/>
          <w:szCs w:val="40"/>
          <w:lang w:val="es-PE" w:eastAsia="en-US"/>
        </w:rPr>
        <w:t>Cerro de Pasco, 07 de mayo</w:t>
      </w:r>
      <w:r w:rsidRPr="00EA40F6">
        <w:rPr>
          <w:rFonts w:cs="Arial"/>
          <w:sz w:val="40"/>
          <w:szCs w:val="40"/>
          <w:lang w:val="es-PE" w:eastAsia="en-US"/>
        </w:rPr>
        <w:t xml:space="preserve"> de 2018</w:t>
      </w:r>
    </w:p>
    <w:p w:rsidR="0086474D" w:rsidRDefault="0086474D" w:rsidP="0086474D">
      <w:pPr>
        <w:jc w:val="both"/>
        <w:rPr>
          <w:rFonts w:cs="Arial"/>
          <w:sz w:val="40"/>
          <w:szCs w:val="40"/>
          <w:lang w:val="es-PE" w:eastAsia="en-US"/>
        </w:rPr>
      </w:pPr>
    </w:p>
    <w:p w:rsidR="0086474D" w:rsidRPr="00EA40F6" w:rsidRDefault="0086474D" w:rsidP="0086474D">
      <w:pPr>
        <w:jc w:val="both"/>
        <w:rPr>
          <w:rFonts w:cs="Arial"/>
          <w:sz w:val="40"/>
          <w:szCs w:val="40"/>
          <w:lang w:val="es-PE" w:eastAsia="en-US"/>
        </w:rPr>
      </w:pPr>
    </w:p>
    <w:p w:rsidR="0086474D" w:rsidRDefault="0086474D" w:rsidP="0086474D">
      <w:pPr>
        <w:pStyle w:val="Sinespaciado"/>
        <w:ind w:left="2160" w:firstLine="720"/>
        <w:jc w:val="center"/>
        <w:rPr>
          <w:rFonts w:ascii="Arial" w:hAnsi="Arial" w:cs="Arial"/>
          <w:b/>
          <w:sz w:val="18"/>
          <w:szCs w:val="18"/>
          <w:u w:val="single"/>
        </w:rPr>
      </w:pPr>
      <w:smartTag w:uri="urn:schemas-microsoft-com:office:smarttags" w:element="PersonName">
        <w:smartTagPr>
          <w:attr w:name="ProductID" w:val="La Comisión"/>
        </w:smartTagPr>
        <w:r w:rsidRPr="00EA40F6">
          <w:rPr>
            <w:rFonts w:ascii="Arial" w:hAnsi="Arial" w:cs="Arial"/>
            <w:sz w:val="40"/>
            <w:szCs w:val="40"/>
            <w:lang w:val="es-PE"/>
          </w:rPr>
          <w:t>La Comisión</w:t>
        </w:r>
      </w:smartTag>
    </w:p>
    <w:p w:rsidR="0086474D" w:rsidRDefault="0086474D" w:rsidP="0086474D">
      <w:pPr>
        <w:pStyle w:val="Sinespaciado"/>
        <w:jc w:val="center"/>
        <w:rPr>
          <w:rFonts w:ascii="Arial" w:hAnsi="Arial" w:cs="Arial"/>
          <w:b/>
          <w:sz w:val="18"/>
          <w:szCs w:val="18"/>
          <w:u w:val="single"/>
        </w:rPr>
      </w:pPr>
    </w:p>
    <w:p w:rsidR="0086474D" w:rsidRDefault="0086474D" w:rsidP="0086474D">
      <w:pPr>
        <w:pStyle w:val="Sinespaciado"/>
        <w:jc w:val="center"/>
        <w:rPr>
          <w:rFonts w:ascii="Arial" w:hAnsi="Arial" w:cs="Arial"/>
          <w:b/>
          <w:sz w:val="18"/>
          <w:szCs w:val="18"/>
          <w:u w:val="single"/>
        </w:rPr>
      </w:pPr>
    </w:p>
    <w:p w:rsidR="0086474D" w:rsidRDefault="0086474D" w:rsidP="0086474D">
      <w:pPr>
        <w:pStyle w:val="Sinespaciado"/>
        <w:jc w:val="center"/>
        <w:rPr>
          <w:rFonts w:ascii="Arial" w:hAnsi="Arial" w:cs="Arial"/>
          <w:b/>
          <w:sz w:val="18"/>
          <w:szCs w:val="18"/>
          <w:u w:val="single"/>
        </w:rPr>
      </w:pPr>
    </w:p>
    <w:p w:rsidR="0086474D" w:rsidRDefault="0086474D" w:rsidP="0086474D">
      <w:pPr>
        <w:pStyle w:val="Sinespaciado"/>
        <w:jc w:val="center"/>
        <w:rPr>
          <w:rFonts w:ascii="Arial" w:hAnsi="Arial" w:cs="Arial"/>
          <w:b/>
          <w:sz w:val="18"/>
          <w:szCs w:val="18"/>
          <w:u w:val="single"/>
        </w:rPr>
      </w:pPr>
    </w:p>
    <w:p w:rsidR="0086474D" w:rsidRDefault="0086474D" w:rsidP="0086474D">
      <w:pPr>
        <w:pStyle w:val="Sinespaciado"/>
        <w:jc w:val="center"/>
        <w:rPr>
          <w:rFonts w:ascii="Arial" w:hAnsi="Arial" w:cs="Arial"/>
          <w:b/>
          <w:sz w:val="18"/>
          <w:szCs w:val="18"/>
          <w:u w:val="single"/>
        </w:rPr>
      </w:pPr>
    </w:p>
    <w:p w:rsidR="00BB7060" w:rsidRDefault="00BB7060"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tbl>
      <w:tblPr>
        <w:tblW w:w="9105" w:type="dxa"/>
        <w:tblLayout w:type="fixed"/>
        <w:tblCellMar>
          <w:left w:w="70" w:type="dxa"/>
          <w:right w:w="70" w:type="dxa"/>
        </w:tblCellMar>
        <w:tblLook w:val="04A0" w:firstRow="1" w:lastRow="0" w:firstColumn="1" w:lastColumn="0" w:noHBand="0" w:noVBand="1"/>
      </w:tblPr>
      <w:tblGrid>
        <w:gridCol w:w="435"/>
        <w:gridCol w:w="3261"/>
        <w:gridCol w:w="3274"/>
        <w:gridCol w:w="2135"/>
      </w:tblGrid>
      <w:tr w:rsidR="0086474D" w:rsidTr="00AF3FAF">
        <w:trPr>
          <w:trHeight w:val="261"/>
        </w:trPr>
        <w:tc>
          <w:tcPr>
            <w:tcW w:w="369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100" w:lineRule="atLeast"/>
              <w:jc w:val="center"/>
              <w:rPr>
                <w:rFonts w:cs="Arial"/>
                <w:b/>
                <w:bCs/>
                <w:sz w:val="18"/>
                <w:szCs w:val="18"/>
              </w:rPr>
            </w:pPr>
            <w:r>
              <w:rPr>
                <w:rFonts w:cs="Arial"/>
                <w:b/>
                <w:bCs/>
                <w:sz w:val="18"/>
                <w:szCs w:val="18"/>
              </w:rPr>
              <w:t>ETAPAS DEL PROCESO</w:t>
            </w:r>
          </w:p>
        </w:tc>
        <w:tc>
          <w:tcPr>
            <w:tcW w:w="3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100" w:lineRule="atLeast"/>
              <w:jc w:val="center"/>
              <w:rPr>
                <w:rFonts w:cs="Arial"/>
                <w:b/>
                <w:bCs/>
                <w:sz w:val="18"/>
                <w:szCs w:val="18"/>
              </w:rPr>
            </w:pPr>
            <w:r>
              <w:rPr>
                <w:rFonts w:cs="Arial"/>
                <w:b/>
                <w:bCs/>
                <w:sz w:val="18"/>
                <w:szCs w:val="18"/>
              </w:rPr>
              <w:t>FECHA Y HORA</w:t>
            </w:r>
          </w:p>
        </w:tc>
        <w:tc>
          <w:tcPr>
            <w:tcW w:w="213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100" w:lineRule="atLeast"/>
              <w:jc w:val="center"/>
              <w:rPr>
                <w:rFonts w:cs="Arial"/>
                <w:b/>
                <w:bCs/>
                <w:sz w:val="18"/>
                <w:szCs w:val="18"/>
              </w:rPr>
            </w:pPr>
            <w:r>
              <w:rPr>
                <w:rFonts w:cs="Arial"/>
                <w:b/>
                <w:bCs/>
                <w:sz w:val="18"/>
                <w:szCs w:val="18"/>
              </w:rPr>
              <w:t>ÁREA RESPONSABLE</w:t>
            </w:r>
          </w:p>
        </w:tc>
      </w:tr>
      <w:tr w:rsidR="0086474D" w:rsidTr="00AF3FAF">
        <w:trPr>
          <w:trHeight w:val="234"/>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1</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Aprobación de Convocatoria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16 de marzo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SGGI</w:t>
            </w:r>
          </w:p>
        </w:tc>
      </w:tr>
      <w:tr w:rsidR="0086474D" w:rsidTr="00AF3FAF">
        <w:trPr>
          <w:trHeight w:val="4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2</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rPr>
            </w:pPr>
            <w:r>
              <w:rPr>
                <w:rFonts w:cs="Arial"/>
                <w:sz w:val="18"/>
                <w:szCs w:val="18"/>
              </w:rPr>
              <w:t>Publicación de la Convocatoria en el Servicio Nacional del Empleo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10 días anteriores a la convocatoria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SGGI</w:t>
            </w:r>
          </w:p>
        </w:tc>
      </w:tr>
      <w:tr w:rsidR="0086474D" w:rsidTr="00AF3FAF">
        <w:trPr>
          <w:trHeight w:val="234"/>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100" w:lineRule="atLeast"/>
              <w:rPr>
                <w:rFonts w:cs="Arial"/>
                <w:b/>
                <w:bCs/>
                <w:sz w:val="18"/>
                <w:szCs w:val="18"/>
                <w:shd w:val="clear" w:color="auto" w:fill="FFFF00"/>
              </w:rPr>
            </w:pPr>
            <w:r>
              <w:rPr>
                <w:rFonts w:cs="Arial"/>
                <w:sz w:val="18"/>
                <w:szCs w:val="18"/>
                <w:lang w:eastAsia="es-PE"/>
              </w:rPr>
              <w:t>CONVOCATORIA</w:t>
            </w:r>
          </w:p>
        </w:tc>
      </w:tr>
      <w:tr w:rsidR="0086474D" w:rsidTr="00AF3FAF">
        <w:trPr>
          <w:trHeight w:val="359"/>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3</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rPr>
            </w:pPr>
            <w:r>
              <w:rPr>
                <w:rFonts w:cs="Arial"/>
                <w:sz w:val="18"/>
                <w:szCs w:val="18"/>
              </w:rPr>
              <w:t xml:space="preserve">Publicación en la página Web institucional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04 de abril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SGGI – GCTIC</w:t>
            </w:r>
          </w:p>
        </w:tc>
      </w:tr>
      <w:tr w:rsidR="0086474D" w:rsidTr="00AF3FAF">
        <w:trPr>
          <w:trHeight w:val="64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4</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rPr>
            </w:pPr>
            <w:r>
              <w:rPr>
                <w:rFonts w:cs="Arial"/>
                <w:sz w:val="18"/>
                <w:szCs w:val="18"/>
              </w:rPr>
              <w:t>Inscripción a través del Sistema de Selección de Personal (SISEP):</w:t>
            </w:r>
          </w:p>
          <w:p w:rsidR="0086474D" w:rsidRDefault="00E31EB0" w:rsidP="00AF3FAF">
            <w:pPr>
              <w:spacing w:line="100" w:lineRule="atLeast"/>
              <w:jc w:val="both"/>
              <w:rPr>
                <w:rFonts w:cs="Arial"/>
                <w:sz w:val="18"/>
                <w:szCs w:val="18"/>
                <w:shd w:val="clear" w:color="auto" w:fill="FFFF00"/>
                <w:lang w:val="es-MX"/>
              </w:rPr>
            </w:pPr>
            <w:hyperlink r:id="rId5" w:history="1">
              <w:r w:rsidR="0086474D">
                <w:rPr>
                  <w:rStyle w:val="Hipervnculo"/>
                  <w:rFonts w:cs="Arial"/>
                </w:rPr>
                <w:t>http://ww1.essalud.gob.pe/sisep/</w:t>
              </w:r>
            </w:hyperlink>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Del 09 al 10 de abril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SGGI – GCTIC</w:t>
            </w:r>
          </w:p>
        </w:tc>
      </w:tr>
      <w:tr w:rsidR="0086474D" w:rsidTr="00AF3FAF">
        <w:trPr>
          <w:trHeight w:val="237"/>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256" w:lineRule="auto"/>
              <w:rPr>
                <w:rFonts w:cs="Arial"/>
                <w:sz w:val="18"/>
                <w:szCs w:val="18"/>
                <w:lang w:eastAsia="es-PE"/>
              </w:rPr>
            </w:pPr>
            <w:r>
              <w:rPr>
                <w:rFonts w:cs="Arial"/>
                <w:b/>
                <w:sz w:val="18"/>
                <w:szCs w:val="18"/>
                <w:lang w:eastAsia="es-PE"/>
              </w:rPr>
              <w:t>SELECCIÓ</w:t>
            </w:r>
            <w:r>
              <w:rPr>
                <w:rFonts w:cs="Arial"/>
                <w:sz w:val="18"/>
                <w:szCs w:val="18"/>
                <w:lang w:eastAsia="es-PE"/>
              </w:rPr>
              <w:t>N</w:t>
            </w:r>
          </w:p>
        </w:tc>
      </w:tr>
      <w:tr w:rsidR="0086474D" w:rsidTr="00AF3FAF">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5</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rPr>
            </w:pPr>
            <w:r>
              <w:rPr>
                <w:rFonts w:cs="Arial"/>
                <w:sz w:val="18"/>
                <w:szCs w:val="18"/>
              </w:rPr>
              <w:t>Resultados de pre calificación curricular según información del SISEP</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 xml:space="preserve">11 de abril del 2018 a las 16:00 horas en las marquesinas informativas de la Unidad de Recursos Humanos ubicada en Casa de Piedra S/N Chaupimarca </w:t>
            </w:r>
            <w:r>
              <w:rPr>
                <w:rFonts w:cs="Arial"/>
                <w:color w:val="000000"/>
                <w:sz w:val="18"/>
                <w:szCs w:val="18"/>
                <w:lang w:val="es-MX"/>
              </w:rPr>
              <w:t>y en la página Web Institucional</w:t>
            </w:r>
            <w:r>
              <w:rPr>
                <w:rFonts w:cs="Arial"/>
                <w:sz w:val="18"/>
                <w:szCs w:val="18"/>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rPr>
            </w:pPr>
            <w:r>
              <w:rPr>
                <w:rFonts w:cs="Arial"/>
                <w:sz w:val="18"/>
                <w:szCs w:val="18"/>
              </w:rPr>
              <w:t>SGGI – GCTIC - URRHH</w:t>
            </w:r>
          </w:p>
        </w:tc>
      </w:tr>
      <w:tr w:rsidR="0086474D" w:rsidTr="00AF3FAF">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6</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both"/>
              <w:rPr>
                <w:rFonts w:cs="Arial"/>
                <w:sz w:val="18"/>
                <w:szCs w:val="18"/>
                <w:lang w:eastAsia="es-PE"/>
              </w:rPr>
            </w:pPr>
            <w:r>
              <w:rPr>
                <w:rFonts w:cs="Arial"/>
                <w:sz w:val="18"/>
                <w:szCs w:val="18"/>
                <w:lang w:eastAsia="es-PE"/>
              </w:rPr>
              <w:t xml:space="preserve">Evaluación Psicotécnica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 xml:space="preserve">12 de abril del 2018 a las 09:00 horas </w:t>
            </w:r>
          </w:p>
        </w:tc>
        <w:tc>
          <w:tcPr>
            <w:tcW w:w="2136" w:type="dxa"/>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ind w:left="-376" w:firstLine="376"/>
              <w:jc w:val="center"/>
              <w:rPr>
                <w:rFonts w:cs="Arial"/>
                <w:sz w:val="18"/>
                <w:szCs w:val="18"/>
                <w:lang w:eastAsia="es-PE"/>
              </w:rPr>
            </w:pPr>
          </w:p>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URRHH</w:t>
            </w:r>
          </w:p>
        </w:tc>
      </w:tr>
      <w:tr w:rsidR="0086474D" w:rsidTr="00AF3FAF">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7</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both"/>
              <w:rPr>
                <w:rFonts w:cs="Arial"/>
                <w:sz w:val="18"/>
                <w:szCs w:val="18"/>
                <w:lang w:eastAsia="es-PE"/>
              </w:rPr>
            </w:pPr>
            <w:r>
              <w:rPr>
                <w:rFonts w:cs="Arial"/>
                <w:sz w:val="18"/>
                <w:szCs w:val="18"/>
                <w:lang w:eastAsia="es-PE"/>
              </w:rPr>
              <w:t>Resultados de Evaluación Psicotécnica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 xml:space="preserve">24 de abril del 2018 a las 11:00 horas en las marquesinas informativas de la Unidad de Recursos Humanos ubicada en Casa de Piedra S/N Chaupimarca </w:t>
            </w:r>
            <w:r>
              <w:rPr>
                <w:rFonts w:cs="Arial"/>
                <w:sz w:val="18"/>
                <w:szCs w:val="18"/>
                <w:lang w:val="es-MX"/>
              </w:rPr>
              <w:t>y en la página Web Institucional</w:t>
            </w:r>
            <w:r>
              <w:rPr>
                <w:rFonts w:cs="Arial"/>
                <w:sz w:val="18"/>
                <w:szCs w:val="18"/>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ind w:left="-376" w:firstLine="376"/>
              <w:jc w:val="center"/>
              <w:rPr>
                <w:rFonts w:cs="Arial"/>
                <w:sz w:val="18"/>
                <w:szCs w:val="18"/>
                <w:lang w:eastAsia="es-PE"/>
              </w:rPr>
            </w:pPr>
          </w:p>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SGGI – GCTIC - URRHH</w:t>
            </w:r>
          </w:p>
        </w:tc>
      </w:tr>
      <w:tr w:rsidR="0086474D" w:rsidTr="00AF3FAF">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8</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Evaluación de Conocimientos</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 xml:space="preserve">09 de mayo del 2018 a las 10:00 horas </w:t>
            </w:r>
          </w:p>
        </w:tc>
        <w:tc>
          <w:tcPr>
            <w:tcW w:w="2136" w:type="dxa"/>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ind w:left="-376" w:firstLine="376"/>
              <w:jc w:val="center"/>
              <w:rPr>
                <w:rFonts w:cs="Arial"/>
                <w:sz w:val="18"/>
                <w:szCs w:val="18"/>
                <w:lang w:eastAsia="es-PE"/>
              </w:rPr>
            </w:pPr>
          </w:p>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URRHH</w:t>
            </w:r>
          </w:p>
        </w:tc>
      </w:tr>
      <w:tr w:rsidR="0086474D" w:rsidTr="00AF3FAF">
        <w:trPr>
          <w:trHeight w:val="41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9</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Publicación de resultados de la Evaluación de Conocimientos</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 xml:space="preserve">09 de mayo del 2018 a las 16:00 horas en las marquesinas informativas de la 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ind w:left="-376" w:firstLine="376"/>
              <w:jc w:val="center"/>
              <w:rPr>
                <w:rFonts w:cs="Arial"/>
                <w:sz w:val="18"/>
                <w:szCs w:val="18"/>
                <w:lang w:eastAsia="es-PE"/>
              </w:rPr>
            </w:pPr>
          </w:p>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SGGI – GCTIC - URRHH</w:t>
            </w:r>
          </w:p>
        </w:tc>
      </w:tr>
      <w:tr w:rsidR="0086474D" w:rsidTr="00AF3FAF">
        <w:trPr>
          <w:trHeight w:val="41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10</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Recepción de C.V.s documentados de postulantes aprobados en la etapa de Evaluación de Conocimiento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10 de mayo del 2018 desde  las 08:30 a 16:00 horas en la Unidad de Recursos Humanos ubicada en Casa de Piedra S/N Chaupimarca</w:t>
            </w:r>
          </w:p>
        </w:tc>
        <w:tc>
          <w:tcPr>
            <w:tcW w:w="2136" w:type="dxa"/>
            <w:tcBorders>
              <w:top w:val="single" w:sz="4" w:space="0" w:color="000000"/>
              <w:left w:val="single" w:sz="4" w:space="0" w:color="000000"/>
              <w:bottom w:val="single" w:sz="4" w:space="0" w:color="000000"/>
              <w:right w:val="single" w:sz="4" w:space="0" w:color="000000"/>
            </w:tcBorders>
            <w:hideMark/>
          </w:tcPr>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URRHH</w:t>
            </w:r>
          </w:p>
        </w:tc>
      </w:tr>
      <w:tr w:rsidR="0086474D" w:rsidTr="00AF3FAF">
        <w:trPr>
          <w:trHeight w:val="37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11</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Evaluación de C.V.s u Hoja de Vida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A partir del 11 de mayo del 2018</w:t>
            </w:r>
          </w:p>
        </w:tc>
        <w:tc>
          <w:tcPr>
            <w:tcW w:w="2136" w:type="dxa"/>
            <w:tcBorders>
              <w:top w:val="single" w:sz="4" w:space="0" w:color="000000"/>
              <w:left w:val="single" w:sz="4" w:space="0" w:color="000000"/>
              <w:bottom w:val="single" w:sz="4" w:space="0" w:color="000000"/>
              <w:right w:val="single" w:sz="4" w:space="0" w:color="000000"/>
            </w:tcBorders>
            <w:hideMark/>
          </w:tcPr>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URRHH</w:t>
            </w:r>
          </w:p>
        </w:tc>
      </w:tr>
      <w:tr w:rsidR="0086474D" w:rsidTr="00AF3FAF">
        <w:trPr>
          <w:trHeight w:val="3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12</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Publicación de resultados de la Evaluación Curricular u Hoja de Vida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 xml:space="preserve">14 de mayo del 2018 a las 16:00 horas en las marquesinas informativas de la 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ind w:left="-376" w:firstLine="376"/>
              <w:jc w:val="center"/>
              <w:rPr>
                <w:rFonts w:cs="Arial"/>
                <w:sz w:val="18"/>
                <w:szCs w:val="18"/>
                <w:lang w:eastAsia="es-PE"/>
              </w:rPr>
            </w:pPr>
          </w:p>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SGGI – GCTIC - URRHH</w:t>
            </w:r>
          </w:p>
        </w:tc>
      </w:tr>
      <w:tr w:rsidR="0086474D" w:rsidTr="00AF3FAF">
        <w:trPr>
          <w:trHeight w:val="3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13</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both"/>
              <w:rPr>
                <w:rFonts w:cs="Arial"/>
                <w:sz w:val="18"/>
                <w:szCs w:val="18"/>
                <w:lang w:eastAsia="es-PE"/>
              </w:rPr>
            </w:pPr>
            <w:r>
              <w:rPr>
                <w:rFonts w:cs="Arial"/>
                <w:sz w:val="18"/>
                <w:szCs w:val="18"/>
                <w:lang w:eastAsia="es-PE"/>
              </w:rPr>
              <w:t>Evaluación Psicológica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15 de Mayo del 2018 a las 10:00 horas</w:t>
            </w:r>
          </w:p>
        </w:tc>
        <w:tc>
          <w:tcPr>
            <w:tcW w:w="2136" w:type="dxa"/>
            <w:tcBorders>
              <w:top w:val="single" w:sz="4" w:space="0" w:color="000000"/>
              <w:left w:val="single" w:sz="4" w:space="0" w:color="000000"/>
              <w:bottom w:val="single" w:sz="4" w:space="0" w:color="000000"/>
              <w:right w:val="single" w:sz="4" w:space="0" w:color="000000"/>
            </w:tcBorders>
            <w:hideMark/>
          </w:tcPr>
          <w:p w:rsidR="0086474D" w:rsidRDefault="0086474D" w:rsidP="00AF3FAF">
            <w:pPr>
              <w:spacing w:line="256" w:lineRule="auto"/>
              <w:ind w:left="-376" w:firstLine="376"/>
              <w:jc w:val="center"/>
              <w:rPr>
                <w:rFonts w:cs="Arial"/>
                <w:sz w:val="18"/>
                <w:szCs w:val="18"/>
                <w:lang w:eastAsia="es-PE"/>
              </w:rPr>
            </w:pPr>
            <w:r>
              <w:rPr>
                <w:rFonts w:cs="Arial"/>
                <w:sz w:val="18"/>
                <w:szCs w:val="18"/>
                <w:lang w:eastAsia="es-PE"/>
              </w:rPr>
              <w:t>URRHH</w:t>
            </w:r>
          </w:p>
        </w:tc>
      </w:tr>
      <w:tr w:rsidR="0086474D" w:rsidTr="00AF3FAF">
        <w:trPr>
          <w:trHeight w:val="50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14</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both"/>
              <w:rPr>
                <w:rFonts w:cs="Arial"/>
                <w:sz w:val="18"/>
                <w:szCs w:val="18"/>
                <w:lang w:eastAsia="es-PE"/>
              </w:rPr>
            </w:pPr>
            <w:r>
              <w:rPr>
                <w:rFonts w:cs="Arial"/>
                <w:sz w:val="18"/>
                <w:szCs w:val="18"/>
                <w:lang w:eastAsia="es-PE"/>
              </w:rPr>
              <w:t>Evaluación Personal</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15 de Mayo del 2018 a las 11:00 horas</w:t>
            </w:r>
          </w:p>
        </w:tc>
        <w:tc>
          <w:tcPr>
            <w:tcW w:w="2136" w:type="dxa"/>
            <w:tcBorders>
              <w:top w:val="single" w:sz="4" w:space="0" w:color="000000"/>
              <w:left w:val="single" w:sz="4" w:space="0" w:color="000000"/>
              <w:bottom w:val="single" w:sz="4" w:space="0" w:color="000000"/>
              <w:right w:val="single" w:sz="4" w:space="0" w:color="000000"/>
            </w:tcBorders>
            <w:hideMark/>
          </w:tcPr>
          <w:p w:rsidR="0086474D" w:rsidRDefault="0086474D" w:rsidP="00AF3FAF">
            <w:pPr>
              <w:spacing w:line="256" w:lineRule="auto"/>
              <w:jc w:val="center"/>
              <w:rPr>
                <w:rFonts w:cs="Arial"/>
                <w:sz w:val="18"/>
                <w:szCs w:val="18"/>
                <w:lang w:eastAsia="es-PE"/>
              </w:rPr>
            </w:pPr>
            <w:r>
              <w:rPr>
                <w:rFonts w:cs="Arial"/>
                <w:sz w:val="18"/>
                <w:szCs w:val="18"/>
                <w:lang w:eastAsia="es-PE"/>
              </w:rPr>
              <w:t>URRHH</w:t>
            </w:r>
          </w:p>
        </w:tc>
      </w:tr>
      <w:tr w:rsidR="0086474D" w:rsidTr="00AF3FAF">
        <w:trPr>
          <w:trHeight w:val="156"/>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15</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Publicación de Resultados de la Entrevista Personal</w:t>
            </w:r>
          </w:p>
        </w:tc>
        <w:tc>
          <w:tcPr>
            <w:tcW w:w="3276" w:type="dxa"/>
            <w:vMerge w:val="restart"/>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 xml:space="preserve">15 de Mayo del 2018 a las 16:00 horas en las marquesinas informativas de la 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Pr>
          <w:p w:rsidR="0086474D" w:rsidRDefault="0086474D" w:rsidP="00AF3FAF">
            <w:pPr>
              <w:spacing w:line="256" w:lineRule="auto"/>
              <w:jc w:val="center"/>
              <w:rPr>
                <w:rFonts w:cs="Arial"/>
                <w:sz w:val="18"/>
                <w:szCs w:val="18"/>
                <w:lang w:eastAsia="es-PE"/>
              </w:rPr>
            </w:pPr>
          </w:p>
          <w:p w:rsidR="0086474D" w:rsidRDefault="0086474D" w:rsidP="00AF3FAF">
            <w:pPr>
              <w:spacing w:line="256" w:lineRule="auto"/>
              <w:jc w:val="center"/>
              <w:rPr>
                <w:rFonts w:cs="Arial"/>
                <w:sz w:val="18"/>
                <w:szCs w:val="18"/>
                <w:lang w:eastAsia="es-PE"/>
              </w:rPr>
            </w:pPr>
            <w:r>
              <w:rPr>
                <w:rFonts w:cs="Arial"/>
                <w:sz w:val="18"/>
                <w:szCs w:val="18"/>
                <w:lang w:eastAsia="es-PE"/>
              </w:rPr>
              <w:t>SGGI – GCTIC - URRHH</w:t>
            </w:r>
          </w:p>
        </w:tc>
      </w:tr>
      <w:tr w:rsidR="0086474D" w:rsidTr="00AF3FAF">
        <w:trPr>
          <w:trHeight w:val="388"/>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16</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Publicación del Resultado Final</w:t>
            </w:r>
          </w:p>
        </w:tc>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rPr>
                <w:rFonts w:cs="Arial"/>
                <w:sz w:val="18"/>
                <w:szCs w:val="18"/>
                <w:highlight w:val="yellow"/>
                <w:lang w:eastAsia="es-PE"/>
              </w:rPr>
            </w:pPr>
          </w:p>
        </w:tc>
        <w:tc>
          <w:tcPr>
            <w:tcW w:w="2136" w:type="dxa"/>
            <w:vMerge/>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rPr>
                <w:rFonts w:cs="Arial"/>
                <w:sz w:val="18"/>
                <w:szCs w:val="18"/>
                <w:lang w:eastAsia="es-PE"/>
              </w:rPr>
            </w:pPr>
          </w:p>
        </w:tc>
      </w:tr>
      <w:tr w:rsidR="0086474D" w:rsidTr="00AF3FAF">
        <w:trPr>
          <w:trHeight w:val="234"/>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6474D" w:rsidRDefault="0086474D" w:rsidP="00AF3FAF">
            <w:pPr>
              <w:spacing w:line="256" w:lineRule="auto"/>
              <w:jc w:val="center"/>
              <w:rPr>
                <w:rFonts w:cs="Arial"/>
                <w:sz w:val="18"/>
                <w:szCs w:val="18"/>
                <w:lang w:eastAsia="es-PE"/>
              </w:rPr>
            </w:pPr>
            <w:r>
              <w:rPr>
                <w:rFonts w:cs="Arial"/>
                <w:sz w:val="18"/>
                <w:szCs w:val="18"/>
                <w:lang w:eastAsia="es-PE"/>
              </w:rPr>
              <w:t>SUSCRIPCIÓN Y REGISTRO DEL CONTRATO</w:t>
            </w:r>
          </w:p>
        </w:tc>
      </w:tr>
      <w:tr w:rsidR="0086474D" w:rsidTr="00AF3FAF">
        <w:trPr>
          <w:trHeight w:val="17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17</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both"/>
              <w:rPr>
                <w:rFonts w:cs="Arial"/>
                <w:sz w:val="18"/>
                <w:szCs w:val="18"/>
                <w:lang w:eastAsia="es-PE"/>
              </w:rPr>
            </w:pPr>
            <w:r>
              <w:rPr>
                <w:rFonts w:cs="Arial"/>
                <w:sz w:val="18"/>
                <w:szCs w:val="18"/>
                <w:lang w:eastAsia="es-PE"/>
              </w:rPr>
              <w:t>Suscripción del Contrato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256" w:lineRule="auto"/>
              <w:jc w:val="center"/>
              <w:rPr>
                <w:rFonts w:cs="Arial"/>
                <w:sz w:val="18"/>
                <w:szCs w:val="18"/>
                <w:highlight w:val="yellow"/>
                <w:lang w:eastAsia="es-PE"/>
              </w:rPr>
            </w:pPr>
            <w:r>
              <w:rPr>
                <w:rFonts w:cs="Arial"/>
                <w:sz w:val="18"/>
                <w:szCs w:val="18"/>
                <w:highlight w:val="yellow"/>
                <w:lang w:eastAsia="es-PE"/>
              </w:rPr>
              <w:t>A partir del 16 de Mayo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86474D" w:rsidRDefault="0086474D" w:rsidP="00AF3FAF">
            <w:pPr>
              <w:spacing w:line="100" w:lineRule="atLeast"/>
              <w:jc w:val="center"/>
              <w:rPr>
                <w:rFonts w:cs="Arial"/>
                <w:sz w:val="18"/>
                <w:szCs w:val="18"/>
                <w:lang w:eastAsia="es-PE"/>
              </w:rPr>
            </w:pPr>
            <w:r>
              <w:rPr>
                <w:rFonts w:cs="Arial"/>
                <w:sz w:val="18"/>
                <w:szCs w:val="18"/>
                <w:lang w:eastAsia="es-PE"/>
              </w:rPr>
              <w:t>URRHH</w:t>
            </w:r>
          </w:p>
        </w:tc>
      </w:tr>
    </w:tbl>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86474D" w:rsidRDefault="0086474D" w:rsidP="00BB7060">
      <w:pPr>
        <w:tabs>
          <w:tab w:val="left" w:pos="3686"/>
        </w:tabs>
        <w:rPr>
          <w:rFonts w:cs="Arial"/>
          <w:b/>
          <w:sz w:val="20"/>
        </w:rPr>
      </w:pPr>
    </w:p>
    <w:p w:rsidR="00BB7060" w:rsidRPr="001004AE" w:rsidRDefault="00BB7060" w:rsidP="00BB7060">
      <w:pPr>
        <w:tabs>
          <w:tab w:val="left" w:pos="3686"/>
        </w:tabs>
        <w:jc w:val="center"/>
        <w:rPr>
          <w:rFonts w:cs="Arial"/>
          <w:b/>
          <w:sz w:val="20"/>
        </w:rPr>
      </w:pPr>
      <w:r w:rsidRPr="001004AE">
        <w:rPr>
          <w:rFonts w:cs="Arial"/>
          <w:b/>
          <w:sz w:val="20"/>
        </w:rPr>
        <w:t>AVISO DE CONVOCATORIA</w:t>
      </w:r>
    </w:p>
    <w:p w:rsidR="00BB7060" w:rsidRPr="001004AE" w:rsidRDefault="00BB7060" w:rsidP="00BB7060">
      <w:pPr>
        <w:tabs>
          <w:tab w:val="left" w:pos="3686"/>
        </w:tabs>
        <w:jc w:val="center"/>
        <w:rPr>
          <w:rFonts w:cs="Arial"/>
          <w:b/>
          <w:sz w:val="12"/>
        </w:rPr>
      </w:pPr>
    </w:p>
    <w:p w:rsidR="00BB7060" w:rsidRPr="001004AE" w:rsidRDefault="00BB7060" w:rsidP="00BB7060">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BB7060" w:rsidRPr="001004AE" w:rsidRDefault="00BB7060" w:rsidP="00BB706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PASCO</w:t>
      </w:r>
    </w:p>
    <w:p w:rsidR="00BB7060" w:rsidRPr="001004AE" w:rsidRDefault="00BB7060" w:rsidP="00BB7060">
      <w:pPr>
        <w:pStyle w:val="Sangradetextonormal"/>
        <w:jc w:val="center"/>
        <w:rPr>
          <w:rFonts w:cs="Arial"/>
          <w:sz w:val="12"/>
        </w:rPr>
      </w:pPr>
    </w:p>
    <w:p w:rsidR="00BB7060"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proofErr w:type="spellStart"/>
      <w:r w:rsidRPr="001004AE">
        <w:rPr>
          <w:rFonts w:cs="Arial"/>
          <w:b/>
          <w:sz w:val="20"/>
          <w:lang w:val="pt-BR"/>
        </w:rPr>
        <w:t>Proceso</w:t>
      </w:r>
      <w:proofErr w:type="spellEnd"/>
      <w:r w:rsidRPr="001004AE">
        <w:rPr>
          <w:rFonts w:cs="Arial"/>
          <w:b/>
          <w:sz w:val="20"/>
          <w:lang w:val="pt-BR"/>
        </w:rPr>
        <w:t>: P.S. 001-PVA-RAPAS- 2018</w:t>
      </w:r>
    </w:p>
    <w:p w:rsidR="00BB7060" w:rsidRPr="001004AE"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p>
    <w:p w:rsidR="00BB7060" w:rsidRPr="001004AE"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04AE">
        <w:rPr>
          <w:rFonts w:cs="Arial"/>
          <w:b/>
          <w:sz w:val="20"/>
        </w:rPr>
        <w:t>Órgano: Red Asistencial Pasco</w:t>
      </w:r>
    </w:p>
    <w:p w:rsidR="00BB7060" w:rsidRPr="001004AE" w:rsidRDefault="00BB7060" w:rsidP="00BB7060">
      <w:pPr>
        <w:pStyle w:val="Prrafodelista1"/>
        <w:ind w:left="360"/>
        <w:jc w:val="both"/>
        <w:rPr>
          <w:rFonts w:cs="Arial"/>
          <w:sz w:val="8"/>
        </w:rPr>
      </w:pPr>
    </w:p>
    <w:p w:rsidR="00BB7060" w:rsidRPr="001004AE" w:rsidRDefault="00BB7060" w:rsidP="00BB7060">
      <w:pPr>
        <w:pStyle w:val="Prrafodelista1"/>
        <w:numPr>
          <w:ilvl w:val="0"/>
          <w:numId w:val="1"/>
        </w:numPr>
        <w:jc w:val="both"/>
        <w:rPr>
          <w:rFonts w:cs="Arial"/>
          <w:sz w:val="20"/>
        </w:rPr>
      </w:pPr>
      <w:r w:rsidRPr="001004AE">
        <w:rPr>
          <w:rFonts w:cs="Arial"/>
          <w:b/>
          <w:sz w:val="20"/>
        </w:rPr>
        <w:t>OBJETO:</w:t>
      </w:r>
      <w:r>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Pasco:</w:t>
      </w:r>
    </w:p>
    <w:p w:rsidR="00BB7060" w:rsidRPr="001004AE" w:rsidRDefault="00BB7060" w:rsidP="00BB7060">
      <w:pPr>
        <w:jc w:val="both"/>
        <w:rPr>
          <w:rFonts w:cs="Arial"/>
          <w:sz w:val="8"/>
        </w:rPr>
      </w:pPr>
    </w:p>
    <w:p w:rsidR="00BB7060" w:rsidRPr="001004AE" w:rsidRDefault="00BB7060" w:rsidP="00BB7060">
      <w:pPr>
        <w:pStyle w:val="Prrafodelista1"/>
        <w:ind w:left="360"/>
        <w:jc w:val="both"/>
        <w:rPr>
          <w:rFonts w:cs="Arial"/>
          <w:sz w:val="6"/>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559"/>
        <w:gridCol w:w="1276"/>
        <w:gridCol w:w="1629"/>
        <w:gridCol w:w="1206"/>
        <w:gridCol w:w="1771"/>
        <w:gridCol w:w="1560"/>
      </w:tblGrid>
      <w:tr w:rsidR="00BB7060" w:rsidRPr="001004AE" w:rsidTr="00982203">
        <w:trPr>
          <w:trHeight w:val="551"/>
          <w:jc w:val="center"/>
        </w:trPr>
        <w:tc>
          <w:tcPr>
            <w:tcW w:w="1349"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CARGO</w:t>
            </w:r>
          </w:p>
        </w:tc>
        <w:tc>
          <w:tcPr>
            <w:tcW w:w="1559" w:type="dxa"/>
            <w:shd w:val="clear" w:color="auto" w:fill="BFBFBF"/>
            <w:vAlign w:val="center"/>
          </w:tcPr>
          <w:p w:rsidR="00BB7060" w:rsidRPr="001004AE" w:rsidRDefault="00BB7060" w:rsidP="00982203">
            <w:pPr>
              <w:jc w:val="center"/>
              <w:rPr>
                <w:rFonts w:cs="Arial"/>
                <w:sz w:val="18"/>
                <w:szCs w:val="18"/>
              </w:rPr>
            </w:pPr>
            <w:r w:rsidRPr="001004AE">
              <w:rPr>
                <w:rFonts w:cs="Arial"/>
                <w:sz w:val="18"/>
                <w:szCs w:val="18"/>
              </w:rPr>
              <w:t>E</w:t>
            </w:r>
            <w:r w:rsidRPr="001004AE">
              <w:rPr>
                <w:rFonts w:cs="Arial"/>
                <w:b/>
                <w:sz w:val="18"/>
                <w:szCs w:val="18"/>
              </w:rPr>
              <w:t>SPECIALIDAD</w:t>
            </w:r>
          </w:p>
        </w:tc>
        <w:tc>
          <w:tcPr>
            <w:tcW w:w="1276"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CÓDIGO DE</w:t>
            </w:r>
          </w:p>
          <w:p w:rsidR="00BB7060" w:rsidRPr="001004AE" w:rsidRDefault="00BB7060" w:rsidP="00982203">
            <w:pPr>
              <w:jc w:val="center"/>
              <w:rPr>
                <w:rFonts w:cs="Arial"/>
                <w:b/>
                <w:sz w:val="18"/>
                <w:szCs w:val="18"/>
              </w:rPr>
            </w:pPr>
            <w:r w:rsidRPr="001004AE">
              <w:rPr>
                <w:rFonts w:cs="Arial"/>
                <w:b/>
                <w:sz w:val="18"/>
                <w:szCs w:val="18"/>
              </w:rPr>
              <w:t>CARGO</w:t>
            </w:r>
          </w:p>
        </w:tc>
        <w:tc>
          <w:tcPr>
            <w:tcW w:w="1629"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REMUNERACIÓN MENSUAL</w:t>
            </w:r>
          </w:p>
        </w:tc>
        <w:tc>
          <w:tcPr>
            <w:tcW w:w="1206"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CANTIDAD</w:t>
            </w:r>
          </w:p>
        </w:tc>
        <w:tc>
          <w:tcPr>
            <w:tcW w:w="1771"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AREA</w:t>
            </w:r>
            <w:r w:rsidRPr="001004AE">
              <w:rPr>
                <w:rFonts w:cs="Arial"/>
                <w:b/>
                <w:sz w:val="18"/>
                <w:szCs w:val="18"/>
              </w:rPr>
              <w:br/>
              <w:t>CONTRATANTE</w:t>
            </w:r>
          </w:p>
        </w:tc>
        <w:tc>
          <w:tcPr>
            <w:tcW w:w="1560"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DEPENDENCIA</w:t>
            </w:r>
          </w:p>
        </w:tc>
      </w:tr>
      <w:tr w:rsidR="00BB7060" w:rsidRPr="001004AE" w:rsidTr="00982203">
        <w:trPr>
          <w:trHeight w:val="808"/>
          <w:jc w:val="center"/>
        </w:trPr>
        <w:tc>
          <w:tcPr>
            <w:tcW w:w="1349" w:type="dxa"/>
            <w:shd w:val="clear" w:color="auto" w:fill="auto"/>
            <w:vAlign w:val="center"/>
          </w:tcPr>
          <w:p w:rsidR="00BB7060" w:rsidRPr="001004AE" w:rsidRDefault="00BB7060" w:rsidP="00982203">
            <w:pPr>
              <w:jc w:val="center"/>
              <w:rPr>
                <w:rFonts w:cs="Arial"/>
                <w:sz w:val="18"/>
                <w:szCs w:val="18"/>
              </w:rPr>
            </w:pPr>
            <w:r w:rsidRPr="001004AE">
              <w:rPr>
                <w:rFonts w:cs="Arial"/>
                <w:sz w:val="18"/>
                <w:szCs w:val="18"/>
              </w:rPr>
              <w:t>Asistente o Trabajador Social</w:t>
            </w:r>
            <w:r>
              <w:rPr>
                <w:rFonts w:cs="Arial"/>
                <w:sz w:val="18"/>
                <w:szCs w:val="18"/>
              </w:rPr>
              <w:t>(**)</w:t>
            </w:r>
          </w:p>
        </w:tc>
        <w:tc>
          <w:tcPr>
            <w:tcW w:w="1559" w:type="dxa"/>
            <w:vAlign w:val="center"/>
          </w:tcPr>
          <w:p w:rsidR="00BB7060" w:rsidRPr="001004AE" w:rsidRDefault="00BB7060" w:rsidP="00982203">
            <w:pPr>
              <w:jc w:val="center"/>
              <w:rPr>
                <w:rFonts w:cs="Arial"/>
                <w:sz w:val="18"/>
                <w:szCs w:val="18"/>
              </w:rPr>
            </w:pPr>
            <w:r w:rsidRPr="001004AE">
              <w:rPr>
                <w:rFonts w:cs="Arial"/>
                <w:sz w:val="18"/>
                <w:szCs w:val="18"/>
              </w:rPr>
              <w:t>------------</w:t>
            </w:r>
          </w:p>
        </w:tc>
        <w:tc>
          <w:tcPr>
            <w:tcW w:w="1276" w:type="dxa"/>
            <w:shd w:val="clear" w:color="auto" w:fill="auto"/>
            <w:vAlign w:val="center"/>
          </w:tcPr>
          <w:p w:rsidR="00BB7060" w:rsidRPr="001004AE" w:rsidRDefault="00BB7060" w:rsidP="00982203">
            <w:pPr>
              <w:jc w:val="center"/>
              <w:rPr>
                <w:rFonts w:cs="Arial"/>
                <w:sz w:val="18"/>
                <w:szCs w:val="18"/>
              </w:rPr>
            </w:pPr>
            <w:r w:rsidRPr="001004AE">
              <w:rPr>
                <w:rFonts w:cs="Arial"/>
                <w:sz w:val="18"/>
                <w:szCs w:val="18"/>
              </w:rPr>
              <w:t>P2ASS-001</w:t>
            </w:r>
          </w:p>
        </w:tc>
        <w:tc>
          <w:tcPr>
            <w:tcW w:w="1629" w:type="dxa"/>
            <w:shd w:val="clear" w:color="auto" w:fill="auto"/>
            <w:vAlign w:val="center"/>
          </w:tcPr>
          <w:p w:rsidR="00BB7060" w:rsidRPr="001004AE" w:rsidRDefault="00BB7060" w:rsidP="00982203">
            <w:pPr>
              <w:jc w:val="center"/>
              <w:rPr>
                <w:rFonts w:cs="Arial"/>
                <w:sz w:val="18"/>
                <w:szCs w:val="18"/>
              </w:rPr>
            </w:pPr>
            <w:r w:rsidRPr="001004AE">
              <w:rPr>
                <w:rFonts w:cs="Arial"/>
                <w:sz w:val="18"/>
                <w:szCs w:val="18"/>
              </w:rPr>
              <w:t>S/. 4,882.00(*)</w:t>
            </w:r>
          </w:p>
        </w:tc>
        <w:tc>
          <w:tcPr>
            <w:tcW w:w="1206" w:type="dxa"/>
            <w:vAlign w:val="center"/>
          </w:tcPr>
          <w:p w:rsidR="00BB7060" w:rsidRPr="001004AE" w:rsidRDefault="00BB7060" w:rsidP="00982203">
            <w:pPr>
              <w:jc w:val="center"/>
              <w:rPr>
                <w:rFonts w:cs="Arial"/>
                <w:sz w:val="18"/>
                <w:szCs w:val="18"/>
              </w:rPr>
            </w:pPr>
            <w:r w:rsidRPr="001004AE">
              <w:rPr>
                <w:rFonts w:cs="Arial"/>
                <w:sz w:val="18"/>
                <w:szCs w:val="18"/>
              </w:rPr>
              <w:t>01</w:t>
            </w:r>
          </w:p>
        </w:tc>
        <w:tc>
          <w:tcPr>
            <w:tcW w:w="1771" w:type="dxa"/>
            <w:vAlign w:val="center"/>
          </w:tcPr>
          <w:p w:rsidR="00BB7060" w:rsidRPr="001004AE" w:rsidRDefault="00BB7060" w:rsidP="00982203">
            <w:pPr>
              <w:jc w:val="center"/>
              <w:rPr>
                <w:rFonts w:cs="Arial"/>
                <w:sz w:val="18"/>
                <w:szCs w:val="18"/>
              </w:rPr>
            </w:pPr>
            <w:r w:rsidRPr="001004AE">
              <w:rPr>
                <w:rFonts w:cs="Arial"/>
                <w:sz w:val="18"/>
                <w:szCs w:val="18"/>
              </w:rPr>
              <w:t>Departamento de Ayuda al Diagnóstico y Tratamiento</w:t>
            </w:r>
          </w:p>
          <w:p w:rsidR="00BB7060" w:rsidRPr="001004AE" w:rsidRDefault="00BB7060" w:rsidP="00982203">
            <w:pPr>
              <w:jc w:val="center"/>
              <w:rPr>
                <w:rFonts w:cs="Arial"/>
                <w:color w:val="000000"/>
                <w:sz w:val="18"/>
                <w:szCs w:val="18"/>
              </w:rPr>
            </w:pPr>
            <w:r w:rsidRPr="001004AE">
              <w:rPr>
                <w:rFonts w:cs="Arial"/>
                <w:sz w:val="18"/>
                <w:szCs w:val="18"/>
              </w:rPr>
              <w:t>Hospital II Pasco</w:t>
            </w:r>
          </w:p>
        </w:tc>
        <w:tc>
          <w:tcPr>
            <w:tcW w:w="1560" w:type="dxa"/>
            <w:vAlign w:val="center"/>
          </w:tcPr>
          <w:p w:rsidR="00BB7060" w:rsidRPr="001004AE" w:rsidRDefault="00BB7060" w:rsidP="00982203">
            <w:pPr>
              <w:jc w:val="center"/>
              <w:rPr>
                <w:rFonts w:cs="Arial"/>
                <w:sz w:val="18"/>
                <w:szCs w:val="18"/>
              </w:rPr>
            </w:pPr>
            <w:r w:rsidRPr="001004AE">
              <w:rPr>
                <w:rFonts w:cs="Arial"/>
                <w:sz w:val="18"/>
                <w:szCs w:val="18"/>
              </w:rPr>
              <w:t>Red Asistencial Pasco</w:t>
            </w:r>
          </w:p>
        </w:tc>
      </w:tr>
      <w:tr w:rsidR="00BB7060" w:rsidRPr="001004AE" w:rsidTr="00982203">
        <w:trPr>
          <w:trHeight w:val="319"/>
          <w:jc w:val="center"/>
        </w:trPr>
        <w:tc>
          <w:tcPr>
            <w:tcW w:w="5813" w:type="dxa"/>
            <w:gridSpan w:val="4"/>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TOTAL</w:t>
            </w:r>
          </w:p>
        </w:tc>
        <w:tc>
          <w:tcPr>
            <w:tcW w:w="4537" w:type="dxa"/>
            <w:gridSpan w:val="3"/>
            <w:shd w:val="clear" w:color="auto" w:fill="BFBFBF"/>
            <w:vAlign w:val="center"/>
          </w:tcPr>
          <w:p w:rsidR="00BB7060" w:rsidRPr="001004AE" w:rsidRDefault="00BB7060" w:rsidP="00982203">
            <w:pPr>
              <w:rPr>
                <w:rFonts w:cs="Arial"/>
                <w:b/>
                <w:sz w:val="18"/>
                <w:szCs w:val="18"/>
              </w:rPr>
            </w:pPr>
            <w:r w:rsidRPr="001004AE">
              <w:rPr>
                <w:rFonts w:cs="Arial"/>
                <w:b/>
                <w:sz w:val="18"/>
                <w:szCs w:val="18"/>
              </w:rPr>
              <w:t xml:space="preserve">        01</w:t>
            </w:r>
          </w:p>
        </w:tc>
      </w:tr>
    </w:tbl>
    <w:p w:rsidR="00BB7060" w:rsidRPr="001004AE" w:rsidRDefault="00BB7060" w:rsidP="00BB7060">
      <w:pPr>
        <w:pStyle w:val="Prrafodelista1"/>
        <w:ind w:left="360"/>
        <w:jc w:val="both"/>
        <w:rPr>
          <w:rFonts w:cs="Arial"/>
          <w:sz w:val="6"/>
        </w:rPr>
      </w:pPr>
    </w:p>
    <w:p w:rsidR="00BB7060" w:rsidRDefault="00BB7060" w:rsidP="00BB7060">
      <w:pPr>
        <w:pStyle w:val="Prrafodelista1"/>
        <w:ind w:left="-284" w:hanging="283"/>
        <w:jc w:val="both"/>
        <w:rPr>
          <w:rFonts w:cs="Arial"/>
          <w:b/>
          <w:sz w:val="16"/>
          <w:szCs w:val="16"/>
        </w:rPr>
      </w:pPr>
      <w:r w:rsidRPr="001004AE">
        <w:rPr>
          <w:rFonts w:cs="Arial"/>
          <w:b/>
          <w:sz w:val="16"/>
          <w:szCs w:val="16"/>
        </w:rPr>
        <w:t>(*)   Además de lo indicado, el mencionado cargo cuenta con Bonificación por labores en Zona de Menor desarrollo, según Resolución de Gerencia General N°667-GG-ESSALUD – 2014.</w:t>
      </w:r>
    </w:p>
    <w:p w:rsidR="00BB7060" w:rsidRPr="00B94B3E" w:rsidRDefault="00BB7060" w:rsidP="00BB7060">
      <w:pPr>
        <w:pStyle w:val="Prrafodelista1"/>
        <w:ind w:left="-284" w:hanging="283"/>
        <w:jc w:val="both"/>
        <w:rPr>
          <w:rFonts w:cs="Arial"/>
          <w:b/>
          <w:sz w:val="16"/>
          <w:szCs w:val="16"/>
        </w:rPr>
      </w:pPr>
      <w:r>
        <w:rPr>
          <w:rFonts w:cs="Arial"/>
          <w:b/>
          <w:sz w:val="16"/>
          <w:szCs w:val="16"/>
        </w:rPr>
        <w:t>(**)</w:t>
      </w:r>
      <w:r w:rsidRPr="00B94B3E">
        <w:rPr>
          <w:rFonts w:cs="Arial"/>
          <w:b/>
          <w:sz w:val="16"/>
          <w:szCs w:val="16"/>
        </w:rPr>
        <w:t xml:space="preserve"> </w:t>
      </w:r>
      <w:r>
        <w:rPr>
          <w:rFonts w:cs="Arial"/>
          <w:b/>
          <w:sz w:val="16"/>
          <w:szCs w:val="16"/>
        </w:rPr>
        <w:t>L</w:t>
      </w:r>
      <w:r w:rsidRPr="00B94B3E">
        <w:rPr>
          <w:rFonts w:cs="Arial"/>
          <w:b/>
          <w:sz w:val="16"/>
          <w:szCs w:val="16"/>
        </w:rPr>
        <w:t xml:space="preserve">a </w:t>
      </w:r>
      <w:r>
        <w:rPr>
          <w:rFonts w:cs="Arial"/>
          <w:b/>
          <w:sz w:val="16"/>
          <w:szCs w:val="16"/>
        </w:rPr>
        <w:t xml:space="preserve">cobertura de la </w:t>
      </w:r>
      <w:r w:rsidRPr="00B94B3E">
        <w:rPr>
          <w:rFonts w:cs="Arial"/>
          <w:b/>
          <w:sz w:val="16"/>
          <w:szCs w:val="16"/>
        </w:rPr>
        <w:t>presente plaza ha sido consultada previamen</w:t>
      </w:r>
      <w:r>
        <w:rPr>
          <w:rFonts w:cs="Arial"/>
          <w:b/>
          <w:sz w:val="16"/>
          <w:szCs w:val="16"/>
        </w:rPr>
        <w:t>te a los Trabajadores Aptos del P</w:t>
      </w:r>
      <w:r w:rsidRPr="00B94B3E">
        <w:rPr>
          <w:rFonts w:cs="Arial"/>
          <w:b/>
          <w:sz w:val="16"/>
          <w:szCs w:val="16"/>
        </w:rPr>
        <w:t xml:space="preserve">roceso de </w:t>
      </w:r>
      <w:r>
        <w:rPr>
          <w:rFonts w:cs="Arial"/>
          <w:b/>
          <w:sz w:val="16"/>
          <w:szCs w:val="16"/>
        </w:rPr>
        <w:t>Promoción de Personal P</w:t>
      </w:r>
      <w:r w:rsidRPr="00B94B3E">
        <w:rPr>
          <w:rFonts w:cs="Arial"/>
          <w:b/>
          <w:sz w:val="16"/>
          <w:szCs w:val="16"/>
        </w:rPr>
        <w:t xml:space="preserve">rofesional y </w:t>
      </w:r>
      <w:r>
        <w:rPr>
          <w:rFonts w:cs="Arial"/>
          <w:b/>
          <w:sz w:val="16"/>
          <w:szCs w:val="16"/>
        </w:rPr>
        <w:t>T</w:t>
      </w:r>
      <w:r w:rsidRPr="00B94B3E">
        <w:rPr>
          <w:rFonts w:cs="Arial"/>
          <w:b/>
          <w:sz w:val="16"/>
          <w:szCs w:val="16"/>
        </w:rPr>
        <w:t>écnico, no existiendo ningún</w:t>
      </w:r>
      <w:r>
        <w:rPr>
          <w:rFonts w:cs="Arial"/>
          <w:b/>
          <w:sz w:val="16"/>
          <w:szCs w:val="16"/>
        </w:rPr>
        <w:t xml:space="preserve"> trabajador que haya aceptado</w:t>
      </w:r>
      <w:r w:rsidRPr="00B94B3E">
        <w:rPr>
          <w:rFonts w:cs="Arial"/>
          <w:b/>
          <w:sz w:val="16"/>
          <w:szCs w:val="16"/>
        </w:rPr>
        <w:t xml:space="preserve"> acceder a la misma</w:t>
      </w:r>
      <w:r>
        <w:rPr>
          <w:rFonts w:cs="Arial"/>
          <w:b/>
          <w:sz w:val="16"/>
          <w:szCs w:val="16"/>
        </w:rPr>
        <w:t>.</w:t>
      </w:r>
    </w:p>
    <w:p w:rsidR="00BB7060" w:rsidRPr="001004AE" w:rsidRDefault="00BB7060" w:rsidP="00BB7060">
      <w:pPr>
        <w:pStyle w:val="Prrafodelista1"/>
        <w:ind w:left="-284" w:hanging="283"/>
        <w:jc w:val="both"/>
        <w:rPr>
          <w:rFonts w:cs="Arial"/>
          <w:b/>
          <w:sz w:val="16"/>
          <w:szCs w:val="16"/>
        </w:rPr>
      </w:pPr>
    </w:p>
    <w:p w:rsidR="00BB7060" w:rsidRPr="001004AE" w:rsidRDefault="00BB7060" w:rsidP="00BB7060">
      <w:pPr>
        <w:pStyle w:val="Prrafodelista1"/>
        <w:ind w:left="360"/>
        <w:jc w:val="both"/>
        <w:rPr>
          <w:rFonts w:cs="Arial"/>
          <w:b/>
          <w:sz w:val="16"/>
          <w:szCs w:val="16"/>
        </w:rPr>
      </w:pPr>
    </w:p>
    <w:p w:rsidR="00BB7060" w:rsidRPr="001004AE" w:rsidRDefault="00BB7060" w:rsidP="00BB7060">
      <w:pPr>
        <w:jc w:val="both"/>
        <w:rPr>
          <w:rFonts w:cs="Arial"/>
          <w:sz w:val="6"/>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BB7060" w:rsidRPr="001004AE" w:rsidRDefault="00BB7060" w:rsidP="00BB7060">
      <w:pPr>
        <w:pStyle w:val="Prrafodelista1"/>
        <w:tabs>
          <w:tab w:val="left" w:pos="720"/>
        </w:tabs>
        <w:ind w:left="360"/>
        <w:jc w:val="both"/>
        <w:rPr>
          <w:rFonts w:cs="Arial"/>
          <w:sz w:val="4"/>
        </w:rPr>
      </w:pP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Presentar Declaraciones Juradas (Formatos 1, 2, 3</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BB7060" w:rsidRPr="001004AE" w:rsidRDefault="00BB7060" w:rsidP="00BB7060">
      <w:pPr>
        <w:pStyle w:val="Prrafodelista4"/>
        <w:numPr>
          <w:ilvl w:val="0"/>
          <w:numId w:val="2"/>
        </w:numPr>
        <w:jc w:val="both"/>
        <w:rPr>
          <w:rFonts w:ascii="Arial" w:hAnsi="Arial" w:cs="Arial"/>
        </w:rPr>
      </w:pPr>
      <w:r w:rsidRPr="001004AE">
        <w:rPr>
          <w:rFonts w:ascii="Arial" w:hAnsi="Arial" w:cs="Arial"/>
        </w:rPr>
        <w:t>Disponibilidad Inmediata.</w:t>
      </w:r>
    </w:p>
    <w:p w:rsidR="00BB7060" w:rsidRPr="001004AE" w:rsidRDefault="00BB7060" w:rsidP="00BB7060">
      <w:pPr>
        <w:pStyle w:val="Prrafodelista4"/>
        <w:jc w:val="both"/>
        <w:rPr>
          <w:rFonts w:ascii="Arial" w:hAnsi="Arial" w:cs="Arial"/>
        </w:rPr>
      </w:pPr>
    </w:p>
    <w:p w:rsidR="00BB7060" w:rsidRPr="001004AE" w:rsidRDefault="00BB7060" w:rsidP="00BB7060">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BB7060" w:rsidRPr="001004AE" w:rsidRDefault="00BB7060" w:rsidP="00BB7060">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BB7060" w:rsidRPr="001004AE" w:rsidRDefault="00BB7060" w:rsidP="00BB7060">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B7060" w:rsidRPr="001004AE" w:rsidRDefault="00BB7060" w:rsidP="00BB7060">
      <w:pPr>
        <w:ind w:left="709"/>
        <w:jc w:val="both"/>
        <w:rPr>
          <w:rFonts w:cs="Arial"/>
          <w:b/>
          <w:sz w:val="16"/>
          <w:szCs w:val="16"/>
        </w:rPr>
      </w:pPr>
    </w:p>
    <w:p w:rsidR="00BB7060" w:rsidRPr="001004AE" w:rsidRDefault="00BB7060" w:rsidP="00BB7060">
      <w:pPr>
        <w:pStyle w:val="Prrafodelista1"/>
        <w:ind w:left="360"/>
        <w:jc w:val="both"/>
        <w:rPr>
          <w:rFonts w:cs="Arial"/>
          <w:sz w:val="6"/>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BB7060" w:rsidRPr="001004AE" w:rsidRDefault="00BB7060" w:rsidP="00BB7060">
      <w:pPr>
        <w:jc w:val="both"/>
        <w:rPr>
          <w:rFonts w:cs="Arial"/>
          <w:b/>
          <w:sz w:val="16"/>
          <w:szCs w:val="16"/>
        </w:rPr>
      </w:pPr>
    </w:p>
    <w:p w:rsidR="00BB7060" w:rsidRPr="001004AE" w:rsidRDefault="00BB7060" w:rsidP="00BB7060">
      <w:pPr>
        <w:jc w:val="both"/>
        <w:rPr>
          <w:rFonts w:cs="Arial"/>
          <w:b/>
          <w:color w:val="FF0000"/>
          <w:sz w:val="6"/>
          <w:szCs w:val="16"/>
        </w:rPr>
      </w:pPr>
    </w:p>
    <w:p w:rsidR="00BB7060" w:rsidRPr="001004AE" w:rsidRDefault="00BB7060" w:rsidP="00BB7060">
      <w:pPr>
        <w:ind w:left="360"/>
        <w:jc w:val="both"/>
        <w:rPr>
          <w:rFonts w:cs="Arial"/>
          <w:b/>
          <w:sz w:val="20"/>
          <w:szCs w:val="18"/>
        </w:rPr>
      </w:pPr>
      <w:r w:rsidRPr="001004AE">
        <w:rPr>
          <w:rFonts w:cs="Arial"/>
          <w:b/>
          <w:sz w:val="20"/>
          <w:szCs w:val="18"/>
        </w:rPr>
        <w:t xml:space="preserve">  ASISTENTE O TRABAJADOR SOCIAL (COD. P2ASS – 001)</w:t>
      </w:r>
    </w:p>
    <w:p w:rsidR="00BB7060" w:rsidRPr="001004AE" w:rsidRDefault="00BB7060" w:rsidP="00BB7060">
      <w:pPr>
        <w:ind w:left="360"/>
        <w:jc w:val="both"/>
        <w:rPr>
          <w:rFonts w:cs="Arial"/>
          <w:b/>
          <w:sz w:val="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B7060" w:rsidRPr="001004AE" w:rsidTr="00982203">
        <w:trPr>
          <w:trHeight w:val="443"/>
        </w:trPr>
        <w:tc>
          <w:tcPr>
            <w:tcW w:w="2340" w:type="dxa"/>
            <w:shd w:val="clear" w:color="auto" w:fill="BFBFBF" w:themeFill="background1" w:themeFillShade="BF"/>
            <w:vAlign w:val="center"/>
          </w:tcPr>
          <w:p w:rsidR="00BB7060" w:rsidRPr="001004AE" w:rsidRDefault="00BB7060" w:rsidP="00982203">
            <w:pPr>
              <w:jc w:val="center"/>
              <w:rPr>
                <w:rFonts w:cs="Arial"/>
                <w:b/>
                <w:sz w:val="18"/>
                <w:szCs w:val="18"/>
              </w:rPr>
            </w:pPr>
            <w:r w:rsidRPr="001004AE">
              <w:rPr>
                <w:rFonts w:cs="Arial"/>
                <w:b/>
                <w:sz w:val="18"/>
                <w:szCs w:val="18"/>
              </w:rPr>
              <w:t>REQUISITOS</w:t>
            </w:r>
          </w:p>
          <w:p w:rsidR="00BB7060" w:rsidRPr="001004AE" w:rsidRDefault="00BB7060" w:rsidP="00982203">
            <w:pPr>
              <w:jc w:val="center"/>
              <w:rPr>
                <w:rFonts w:cs="Arial"/>
                <w:b/>
                <w:sz w:val="18"/>
                <w:szCs w:val="18"/>
              </w:rPr>
            </w:pPr>
            <w:r w:rsidRPr="001004AE">
              <w:rPr>
                <w:rFonts w:cs="Arial"/>
                <w:b/>
                <w:sz w:val="18"/>
                <w:szCs w:val="18"/>
              </w:rPr>
              <w:t>ESPECÍFICOS</w:t>
            </w:r>
          </w:p>
        </w:tc>
        <w:tc>
          <w:tcPr>
            <w:tcW w:w="6480" w:type="dxa"/>
            <w:shd w:val="clear" w:color="auto" w:fill="BFBFBF" w:themeFill="background1" w:themeFillShade="BF"/>
            <w:vAlign w:val="center"/>
          </w:tcPr>
          <w:p w:rsidR="00BB7060" w:rsidRPr="001004AE" w:rsidRDefault="00BB7060" w:rsidP="00982203">
            <w:pPr>
              <w:jc w:val="center"/>
              <w:rPr>
                <w:rFonts w:cs="Arial"/>
                <w:b/>
                <w:sz w:val="18"/>
                <w:szCs w:val="18"/>
              </w:rPr>
            </w:pPr>
            <w:r w:rsidRPr="001004AE">
              <w:rPr>
                <w:rFonts w:cs="Arial"/>
                <w:b/>
                <w:sz w:val="18"/>
                <w:szCs w:val="18"/>
              </w:rPr>
              <w:t>DETALLE</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Formación General</w:t>
            </w:r>
          </w:p>
        </w:tc>
        <w:tc>
          <w:tcPr>
            <w:tcW w:w="6480" w:type="dxa"/>
          </w:tcPr>
          <w:p w:rsidR="00BB7060" w:rsidRPr="001004AE" w:rsidRDefault="00BB7060" w:rsidP="00BB7060">
            <w:pPr>
              <w:numPr>
                <w:ilvl w:val="0"/>
                <w:numId w:val="8"/>
              </w:numPr>
              <w:tabs>
                <w:tab w:val="clear" w:pos="720"/>
              </w:tabs>
              <w:ind w:left="343" w:hanging="283"/>
              <w:jc w:val="both"/>
              <w:rPr>
                <w:rFonts w:cs="Arial"/>
                <w:sz w:val="18"/>
                <w:szCs w:val="18"/>
                <w:lang w:val="es-MX"/>
              </w:rPr>
            </w:pPr>
            <w:r w:rsidRPr="001004AE">
              <w:rPr>
                <w:rFonts w:cs="Arial"/>
                <w:sz w:val="18"/>
                <w:szCs w:val="18"/>
                <w:lang w:val="es-MX"/>
              </w:rPr>
              <w:t xml:space="preserve">Presentar copia simple del Título Profesional Universitario de Asistente o Trabajador Social y Resolución del SERUMS correspondiente a la profesión. </w:t>
            </w:r>
            <w:r w:rsidRPr="001004AE">
              <w:rPr>
                <w:rFonts w:cs="Arial"/>
                <w:b/>
                <w:sz w:val="18"/>
                <w:szCs w:val="18"/>
                <w:lang w:val="es-MX"/>
              </w:rPr>
              <w:t>(Indispensable)</w:t>
            </w:r>
            <w:r w:rsidRPr="001004AE">
              <w:rPr>
                <w:rFonts w:cs="Arial"/>
                <w:sz w:val="18"/>
                <w:szCs w:val="18"/>
                <w:lang w:val="es-MX"/>
              </w:rPr>
              <w:t xml:space="preserve"> </w:t>
            </w:r>
          </w:p>
          <w:p w:rsidR="00BB7060" w:rsidRPr="001004AE" w:rsidRDefault="00BB7060" w:rsidP="00BB7060">
            <w:pPr>
              <w:numPr>
                <w:ilvl w:val="0"/>
                <w:numId w:val="8"/>
              </w:numPr>
              <w:tabs>
                <w:tab w:val="clear" w:pos="720"/>
              </w:tabs>
              <w:ind w:left="343" w:hanging="283"/>
              <w:jc w:val="both"/>
              <w:rPr>
                <w:rFonts w:cs="Arial"/>
                <w:sz w:val="18"/>
                <w:szCs w:val="18"/>
              </w:rPr>
            </w:pPr>
            <w:r w:rsidRPr="001004AE">
              <w:rPr>
                <w:rFonts w:cs="Arial"/>
                <w:sz w:val="18"/>
                <w:szCs w:val="18"/>
                <w:lang w:val="es-MX"/>
              </w:rPr>
              <w:lastRenderedPageBreak/>
              <w:t xml:space="preserve">Contar con colegiatura y habilitación profesional vigente a la fecha de inscripción. </w:t>
            </w:r>
            <w:r w:rsidRPr="001004AE">
              <w:rPr>
                <w:rFonts w:cs="Arial"/>
                <w:b/>
                <w:sz w:val="18"/>
                <w:szCs w:val="18"/>
                <w:lang w:val="es-MX"/>
              </w:rPr>
              <w:t>(Indispensable)</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lastRenderedPageBreak/>
              <w:t>Experiencia Laboral</w:t>
            </w:r>
          </w:p>
        </w:tc>
        <w:tc>
          <w:tcPr>
            <w:tcW w:w="6480" w:type="dxa"/>
            <w:vAlign w:val="center"/>
          </w:tcPr>
          <w:p w:rsidR="00BB7060" w:rsidRPr="001004AE" w:rsidRDefault="00BB7060" w:rsidP="00982203">
            <w:pPr>
              <w:ind w:left="343"/>
              <w:jc w:val="both"/>
              <w:rPr>
                <w:rFonts w:cs="Arial"/>
                <w:b/>
                <w:sz w:val="18"/>
                <w:szCs w:val="18"/>
                <w:lang w:val="es-MX"/>
              </w:rPr>
            </w:pPr>
            <w:r w:rsidRPr="001004AE">
              <w:rPr>
                <w:rFonts w:cs="Arial"/>
                <w:b/>
                <w:sz w:val="18"/>
                <w:szCs w:val="18"/>
                <w:lang w:val="es-MX"/>
              </w:rPr>
              <w:t>EXPERIENCIA GENERAL:</w:t>
            </w:r>
          </w:p>
          <w:p w:rsidR="00BB7060" w:rsidRPr="001004AE" w:rsidRDefault="00BB7060" w:rsidP="00BB7060">
            <w:pPr>
              <w:numPr>
                <w:ilvl w:val="0"/>
                <w:numId w:val="8"/>
              </w:numPr>
              <w:tabs>
                <w:tab w:val="clear" w:pos="720"/>
              </w:tabs>
              <w:ind w:left="343" w:hanging="283"/>
              <w:jc w:val="both"/>
              <w:rPr>
                <w:rFonts w:cs="Arial"/>
                <w:sz w:val="18"/>
                <w:szCs w:val="18"/>
                <w:lang w:val="es-MX"/>
              </w:rPr>
            </w:pPr>
            <w:r w:rsidRPr="001004AE">
              <w:rPr>
                <w:rFonts w:cs="Arial"/>
                <w:sz w:val="18"/>
                <w:szCs w:val="18"/>
                <w:lang w:val="es-MX"/>
              </w:rPr>
              <w:t xml:space="preserve">Acreditar experiencia laboral mínima de dos (02) años (incluyendo el SERUMS). </w:t>
            </w:r>
            <w:r w:rsidRPr="001004AE">
              <w:rPr>
                <w:rFonts w:cs="Arial"/>
                <w:b/>
                <w:sz w:val="18"/>
                <w:szCs w:val="18"/>
                <w:lang w:val="es-MX"/>
              </w:rPr>
              <w:t>(Indispensable)</w:t>
            </w:r>
          </w:p>
          <w:p w:rsidR="00BB7060" w:rsidRPr="001004AE" w:rsidRDefault="00BB7060" w:rsidP="00982203">
            <w:pPr>
              <w:ind w:left="343"/>
              <w:jc w:val="both"/>
              <w:rPr>
                <w:rFonts w:cs="Arial"/>
                <w:b/>
                <w:sz w:val="18"/>
                <w:szCs w:val="18"/>
                <w:lang w:val="es-MX"/>
              </w:rPr>
            </w:pPr>
            <w:r w:rsidRPr="001004AE">
              <w:rPr>
                <w:rFonts w:cs="Arial"/>
                <w:b/>
                <w:sz w:val="18"/>
                <w:szCs w:val="18"/>
                <w:lang w:val="es-MX"/>
              </w:rPr>
              <w:t>EXPERIENCIA ESPECÍFICA:</w:t>
            </w:r>
          </w:p>
          <w:p w:rsidR="00BB7060" w:rsidRPr="001004AE" w:rsidRDefault="00BB7060" w:rsidP="00BB7060">
            <w:pPr>
              <w:numPr>
                <w:ilvl w:val="0"/>
                <w:numId w:val="8"/>
              </w:numPr>
              <w:tabs>
                <w:tab w:val="clear" w:pos="720"/>
              </w:tabs>
              <w:ind w:left="343" w:hanging="283"/>
              <w:jc w:val="both"/>
              <w:rPr>
                <w:rFonts w:cs="Arial"/>
                <w:sz w:val="18"/>
                <w:szCs w:val="18"/>
                <w:lang w:val="es-MX"/>
              </w:rPr>
            </w:pPr>
            <w:r w:rsidRPr="001004AE">
              <w:rPr>
                <w:rFonts w:cs="Arial"/>
                <w:sz w:val="18"/>
                <w:szCs w:val="18"/>
                <w:lang w:val="es-MX"/>
              </w:rPr>
              <w:t xml:space="preserve">Acreditar un (01) año en el desempeño de funciones afines al servicio convocado, con posterioridad a la obtención del Título Profesional, excluyendo el SERUMS. </w:t>
            </w:r>
            <w:r w:rsidRPr="001004AE">
              <w:rPr>
                <w:rFonts w:cs="Arial"/>
                <w:b/>
                <w:sz w:val="18"/>
                <w:szCs w:val="18"/>
                <w:lang w:val="es-MX"/>
              </w:rPr>
              <w:t>(Indispensable)</w:t>
            </w:r>
          </w:p>
          <w:p w:rsidR="00BB7060" w:rsidRPr="001004AE" w:rsidRDefault="00BB7060" w:rsidP="00982203">
            <w:pPr>
              <w:tabs>
                <w:tab w:val="left" w:pos="252"/>
              </w:tabs>
              <w:ind w:left="485" w:hanging="233"/>
              <w:jc w:val="both"/>
              <w:rPr>
                <w:rFonts w:cs="Arial"/>
                <w:b/>
                <w:sz w:val="18"/>
                <w:szCs w:val="18"/>
                <w:lang w:val="es-MX"/>
              </w:rPr>
            </w:pPr>
            <w:r w:rsidRPr="001004AE">
              <w:rPr>
                <w:rFonts w:cs="Arial"/>
                <w:b/>
                <w:sz w:val="18"/>
                <w:szCs w:val="18"/>
                <w:lang w:val="es-MX"/>
              </w:rPr>
              <w:t xml:space="preserve">  EXPERIENCIA EN EL SECTOR PÚBLICO:</w:t>
            </w:r>
          </w:p>
          <w:p w:rsidR="00BB7060" w:rsidRPr="001004AE" w:rsidRDefault="00BB7060" w:rsidP="00BB7060">
            <w:pPr>
              <w:numPr>
                <w:ilvl w:val="0"/>
                <w:numId w:val="8"/>
              </w:numPr>
              <w:tabs>
                <w:tab w:val="clear" w:pos="720"/>
              </w:tabs>
              <w:ind w:left="343" w:hanging="283"/>
              <w:jc w:val="both"/>
              <w:rPr>
                <w:rFonts w:cs="Arial"/>
                <w:sz w:val="18"/>
                <w:szCs w:val="18"/>
                <w:lang w:val="es-MX"/>
              </w:rPr>
            </w:pPr>
            <w:r w:rsidRPr="001004AE">
              <w:rPr>
                <w:rFonts w:cs="Arial"/>
                <w:sz w:val="18"/>
                <w:szCs w:val="18"/>
                <w:lang w:val="es-MX"/>
              </w:rPr>
              <w:t xml:space="preserve">Acreditar un (01) año SERUMS. </w:t>
            </w:r>
            <w:r w:rsidRPr="001004AE">
              <w:rPr>
                <w:rFonts w:cs="Arial"/>
                <w:b/>
                <w:sz w:val="18"/>
                <w:szCs w:val="18"/>
                <w:lang w:val="es-MX"/>
              </w:rPr>
              <w:t>(Indispensable)</w:t>
            </w:r>
          </w:p>
          <w:p w:rsidR="00BB7060" w:rsidRPr="001004AE" w:rsidRDefault="00BB7060" w:rsidP="00982203">
            <w:pPr>
              <w:ind w:left="343"/>
              <w:jc w:val="both"/>
              <w:rPr>
                <w:rFonts w:cs="Arial"/>
                <w:sz w:val="18"/>
                <w:szCs w:val="18"/>
              </w:rPr>
            </w:pPr>
          </w:p>
          <w:p w:rsidR="00BB7060" w:rsidRPr="001004AE" w:rsidRDefault="00BB7060" w:rsidP="00982203">
            <w:pPr>
              <w:ind w:left="343"/>
              <w:jc w:val="both"/>
              <w:rPr>
                <w:rFonts w:cs="Arial"/>
                <w:sz w:val="18"/>
                <w:szCs w:val="18"/>
                <w:lang w:val="es-MX"/>
              </w:rPr>
            </w:pPr>
            <w:r w:rsidRPr="001004AE">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B7060" w:rsidRPr="001004AE" w:rsidRDefault="00BB7060" w:rsidP="00982203">
            <w:pPr>
              <w:ind w:left="343"/>
              <w:jc w:val="both"/>
              <w:rPr>
                <w:rFonts w:cs="Arial"/>
                <w:sz w:val="18"/>
                <w:szCs w:val="18"/>
                <w:lang w:val="es-MX"/>
              </w:rPr>
            </w:pPr>
            <w:r w:rsidRPr="001004AE">
              <w:rPr>
                <w:rFonts w:cs="Arial"/>
                <w:sz w:val="18"/>
                <w:szCs w:val="18"/>
              </w:rPr>
              <w:t>No se considerará como experiencia laboral: Trabajos Ad Honorem, en domicilio, ni Pasantías.</w:t>
            </w:r>
          </w:p>
        </w:tc>
      </w:tr>
      <w:tr w:rsidR="00BB7060" w:rsidRPr="001004AE" w:rsidTr="00982203">
        <w:trPr>
          <w:trHeight w:val="345"/>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Capacitación</w:t>
            </w:r>
          </w:p>
        </w:tc>
        <w:tc>
          <w:tcPr>
            <w:tcW w:w="6480" w:type="dxa"/>
            <w:vAlign w:val="center"/>
          </w:tcPr>
          <w:p w:rsidR="00BB7060" w:rsidRPr="001004AE" w:rsidRDefault="00BB7060" w:rsidP="00BB7060">
            <w:pPr>
              <w:numPr>
                <w:ilvl w:val="0"/>
                <w:numId w:val="10"/>
              </w:numPr>
              <w:jc w:val="both"/>
              <w:rPr>
                <w:rFonts w:cs="Arial"/>
                <w:b/>
                <w:sz w:val="18"/>
                <w:szCs w:val="18"/>
                <w:lang w:val="es-PE"/>
              </w:rPr>
            </w:pPr>
            <w:r w:rsidRPr="001004AE">
              <w:rPr>
                <w:rFonts w:cs="Arial"/>
                <w:sz w:val="18"/>
                <w:szCs w:val="18"/>
                <w:lang w:val="es-MX"/>
              </w:rPr>
              <w:t xml:space="preserve">Acreditar actividades de capacitación y/o actualización profesional afines al servicio convocado, como mínimo de 51 horas o tres (03) créditos, realizadas a partir del año 2013 a la fecha. </w:t>
            </w:r>
            <w:r w:rsidRPr="001004AE">
              <w:rPr>
                <w:rFonts w:cs="Arial"/>
                <w:b/>
                <w:sz w:val="18"/>
                <w:szCs w:val="18"/>
                <w:lang w:val="es-MX"/>
              </w:rPr>
              <w:t>(Indispensable)</w:t>
            </w:r>
          </w:p>
        </w:tc>
      </w:tr>
      <w:tr w:rsidR="00BB7060" w:rsidRPr="001004AE" w:rsidTr="00982203">
        <w:trPr>
          <w:trHeight w:val="308"/>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Conocimientos complementarios para el cargo</w:t>
            </w:r>
          </w:p>
        </w:tc>
        <w:tc>
          <w:tcPr>
            <w:tcW w:w="6480" w:type="dxa"/>
            <w:vAlign w:val="center"/>
          </w:tcPr>
          <w:p w:rsidR="00BB7060" w:rsidRPr="001004AE" w:rsidRDefault="00BB7060" w:rsidP="00BB7060">
            <w:pPr>
              <w:numPr>
                <w:ilvl w:val="0"/>
                <w:numId w:val="11"/>
              </w:numPr>
              <w:jc w:val="both"/>
              <w:rPr>
                <w:rFonts w:cs="Arial"/>
                <w:sz w:val="18"/>
                <w:szCs w:val="18"/>
              </w:rPr>
            </w:pPr>
            <w:r w:rsidRPr="001004AE">
              <w:rPr>
                <w:rFonts w:cs="Arial"/>
                <w:sz w:val="18"/>
                <w:szCs w:val="18"/>
              </w:rPr>
              <w:t xml:space="preserve">Manejo de Ofimática: Word, Excel, </w:t>
            </w:r>
            <w:proofErr w:type="spellStart"/>
            <w:r w:rsidRPr="001004AE">
              <w:rPr>
                <w:rFonts w:cs="Arial"/>
                <w:sz w:val="18"/>
                <w:szCs w:val="18"/>
              </w:rPr>
              <w:t>Power</w:t>
            </w:r>
            <w:proofErr w:type="spellEnd"/>
            <w:r w:rsidRPr="001004AE">
              <w:rPr>
                <w:rFonts w:cs="Arial"/>
                <w:sz w:val="18"/>
                <w:szCs w:val="18"/>
              </w:rPr>
              <w:t xml:space="preserve"> Point, Internet a nivel Básico. (</w:t>
            </w:r>
            <w:r w:rsidRPr="001004AE">
              <w:rPr>
                <w:rFonts w:cs="Arial"/>
                <w:b/>
                <w:sz w:val="18"/>
                <w:szCs w:val="18"/>
              </w:rPr>
              <w:t>Indispensable)</w:t>
            </w:r>
          </w:p>
        </w:tc>
      </w:tr>
      <w:tr w:rsidR="00BB7060" w:rsidRPr="001004AE" w:rsidTr="00982203">
        <w:trPr>
          <w:trHeight w:val="150"/>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Habilidades o Competencias</w:t>
            </w:r>
          </w:p>
        </w:tc>
        <w:tc>
          <w:tcPr>
            <w:tcW w:w="6480" w:type="dxa"/>
          </w:tcPr>
          <w:p w:rsidR="00BB7060" w:rsidRPr="001004AE" w:rsidRDefault="00BB7060" w:rsidP="00982203">
            <w:pPr>
              <w:ind w:left="343"/>
              <w:jc w:val="both"/>
              <w:rPr>
                <w:rFonts w:cs="Arial"/>
                <w:sz w:val="18"/>
                <w:szCs w:val="18"/>
              </w:rPr>
            </w:pPr>
            <w:r w:rsidRPr="001004AE">
              <w:rPr>
                <w:rFonts w:cs="Arial"/>
                <w:b/>
                <w:bCs/>
                <w:sz w:val="18"/>
                <w:szCs w:val="18"/>
              </w:rPr>
              <w:t>GENÉRICAS:</w:t>
            </w:r>
            <w:r w:rsidRPr="001004AE">
              <w:rPr>
                <w:rFonts w:cs="Arial"/>
                <w:sz w:val="18"/>
                <w:szCs w:val="18"/>
              </w:rPr>
              <w:t xml:space="preserve"> Actitud de servicio, ética e integridad, compromiso y responsabilidad, orientación a resultados, trabajo en equipo.</w:t>
            </w:r>
          </w:p>
          <w:p w:rsidR="00BB7060" w:rsidRPr="001004AE" w:rsidRDefault="00BB7060" w:rsidP="00982203">
            <w:pPr>
              <w:ind w:left="343"/>
              <w:jc w:val="both"/>
              <w:rPr>
                <w:rFonts w:cs="Arial"/>
                <w:sz w:val="18"/>
                <w:szCs w:val="18"/>
              </w:rPr>
            </w:pPr>
            <w:r w:rsidRPr="001004AE">
              <w:rPr>
                <w:rFonts w:cs="Arial"/>
                <w:b/>
                <w:bCs/>
                <w:sz w:val="18"/>
                <w:szCs w:val="18"/>
              </w:rPr>
              <w:t>ESPECÍFICAS:</w:t>
            </w:r>
            <w:r w:rsidRPr="001004AE">
              <w:rPr>
                <w:rFonts w:cs="Arial"/>
                <w:sz w:val="18"/>
                <w:szCs w:val="18"/>
              </w:rPr>
              <w:t xml:space="preserve"> Pensamiento estratégico, comunicación efectiva, planificación y organización, capacidad de análisis y capacidad de respuesta al cambio.</w:t>
            </w:r>
          </w:p>
        </w:tc>
      </w:tr>
      <w:tr w:rsidR="00BB7060" w:rsidRPr="001004AE" w:rsidTr="00982203">
        <w:trPr>
          <w:trHeight w:val="351"/>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Motivo de Contratación</w:t>
            </w:r>
          </w:p>
        </w:tc>
        <w:tc>
          <w:tcPr>
            <w:tcW w:w="6480" w:type="dxa"/>
          </w:tcPr>
          <w:p w:rsidR="00BB7060" w:rsidRPr="001004AE" w:rsidRDefault="00BB7060" w:rsidP="00BB7060">
            <w:pPr>
              <w:numPr>
                <w:ilvl w:val="0"/>
                <w:numId w:val="9"/>
              </w:numPr>
              <w:tabs>
                <w:tab w:val="clear" w:pos="720"/>
              </w:tabs>
              <w:ind w:left="337" w:hanging="284"/>
              <w:jc w:val="both"/>
              <w:rPr>
                <w:rFonts w:cs="Arial"/>
                <w:sz w:val="18"/>
                <w:szCs w:val="18"/>
              </w:rPr>
            </w:pPr>
            <w:r>
              <w:rPr>
                <w:rFonts w:cs="Arial"/>
                <w:color w:val="0D0D0D" w:themeColor="text1" w:themeTint="F2"/>
                <w:sz w:val="18"/>
                <w:szCs w:val="18"/>
              </w:rPr>
              <w:t>Desplazamiento Permanente</w:t>
            </w:r>
            <w:r w:rsidRPr="00E74964">
              <w:rPr>
                <w:rFonts w:cs="Arial"/>
                <w:color w:val="0D0D0D" w:themeColor="text1" w:themeTint="F2"/>
                <w:sz w:val="18"/>
                <w:szCs w:val="18"/>
              </w:rPr>
              <w:t xml:space="preserve"> mediante Resolución de Gerencia Central N° 47- GCGP-ESSALUD-2018</w:t>
            </w:r>
            <w:r w:rsidRPr="001004AE">
              <w:rPr>
                <w:rFonts w:cs="Arial"/>
                <w:sz w:val="18"/>
                <w:szCs w:val="18"/>
              </w:rPr>
              <w:t>.</w:t>
            </w:r>
          </w:p>
        </w:tc>
      </w:tr>
    </w:tbl>
    <w:p w:rsidR="00BB7060" w:rsidRPr="001004AE" w:rsidRDefault="00BB7060" w:rsidP="00BB7060">
      <w:pPr>
        <w:ind w:left="1276" w:hanging="1276"/>
        <w:jc w:val="both"/>
        <w:rPr>
          <w:rFonts w:cs="Arial"/>
          <w:b/>
          <w:sz w:val="16"/>
          <w:szCs w:val="16"/>
        </w:rPr>
      </w:pPr>
      <w:r w:rsidRPr="001004AE">
        <w:rPr>
          <w:rFonts w:cs="Arial"/>
          <w:b/>
          <w:sz w:val="16"/>
          <w:szCs w:val="16"/>
        </w:rPr>
        <w:t xml:space="preserve">          Nota:</w:t>
      </w:r>
      <w:r w:rsidRPr="001004AE">
        <w:rPr>
          <w:rFonts w:cs="Arial"/>
          <w:b/>
          <w:sz w:val="16"/>
          <w:szCs w:val="16"/>
        </w:rPr>
        <w:tab/>
        <w:t xml:space="preserve">La Acreditación implica presentar copia de los documentos </w:t>
      </w:r>
      <w:proofErr w:type="spellStart"/>
      <w:r w:rsidRPr="001004AE">
        <w:rPr>
          <w:rFonts w:cs="Arial"/>
          <w:b/>
          <w:sz w:val="16"/>
          <w:szCs w:val="16"/>
        </w:rPr>
        <w:t>sustentatorios</w:t>
      </w:r>
      <w:proofErr w:type="spellEnd"/>
      <w:r w:rsidRPr="001004AE">
        <w:rPr>
          <w:rFonts w:cs="Arial"/>
          <w:b/>
          <w:sz w:val="16"/>
          <w:szCs w:val="16"/>
        </w:rPr>
        <w:t>. Los postulantes que no lo hagan, serán descalificados.</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Los documentos presentados no serán devueltos.</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Para la contratación del postulante seleccionado, éste presentará la documentación original </w:t>
      </w:r>
      <w:proofErr w:type="spellStart"/>
      <w:r w:rsidRPr="001004AE">
        <w:rPr>
          <w:rFonts w:cs="Arial"/>
          <w:b/>
          <w:sz w:val="16"/>
          <w:szCs w:val="16"/>
        </w:rPr>
        <w:t>sustentatoria</w:t>
      </w:r>
      <w:proofErr w:type="spellEnd"/>
      <w:r w:rsidRPr="001004AE">
        <w:rPr>
          <w:rFonts w:cs="Arial"/>
          <w:b/>
          <w:sz w:val="16"/>
          <w:szCs w:val="16"/>
        </w:rPr>
        <w:t>.</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El postulante seleccionado podrá ser incorporado y/o desplazado a otra dependencia, de acuerdo a las necesidades del servicio.</w:t>
      </w:r>
    </w:p>
    <w:p w:rsidR="00BB7060" w:rsidRPr="001004AE" w:rsidRDefault="00BB7060" w:rsidP="00BB7060">
      <w:pPr>
        <w:ind w:left="360"/>
        <w:jc w:val="both"/>
        <w:rPr>
          <w:rFonts w:cs="Arial"/>
          <w:sz w:val="14"/>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CARACTERÍSTICAS DEL PUESTO Y/O CARGO: </w:t>
      </w:r>
    </w:p>
    <w:p w:rsidR="00BB7060" w:rsidRPr="001004AE" w:rsidRDefault="00BB7060" w:rsidP="00BB7060">
      <w:pPr>
        <w:pStyle w:val="Prrafodelista1"/>
        <w:ind w:left="0"/>
        <w:jc w:val="both"/>
        <w:rPr>
          <w:rFonts w:cs="Arial"/>
          <w:b/>
          <w:sz w:val="20"/>
        </w:rPr>
      </w:pPr>
    </w:p>
    <w:p w:rsidR="00BB7060" w:rsidRPr="001004AE" w:rsidRDefault="00BB7060" w:rsidP="00BB7060">
      <w:pPr>
        <w:ind w:left="360"/>
        <w:jc w:val="both"/>
        <w:rPr>
          <w:rFonts w:cs="Arial"/>
          <w:b/>
          <w:sz w:val="20"/>
          <w:szCs w:val="18"/>
        </w:rPr>
      </w:pPr>
      <w:r w:rsidRPr="001004AE">
        <w:rPr>
          <w:rFonts w:cs="Arial"/>
          <w:b/>
          <w:sz w:val="20"/>
          <w:szCs w:val="18"/>
        </w:rPr>
        <w:t>ASISTENTE O TRABAJADOR SOCIAL (COD. P2ASS – 001))</w:t>
      </w:r>
    </w:p>
    <w:p w:rsidR="00BB7060" w:rsidRPr="001004AE" w:rsidRDefault="00BB7060" w:rsidP="00BB7060">
      <w:pPr>
        <w:ind w:left="360"/>
        <w:jc w:val="both"/>
        <w:rPr>
          <w:rFonts w:eastAsia="Arial" w:cs="Arial"/>
          <w:sz w:val="20"/>
        </w:rPr>
      </w:pPr>
      <w:r w:rsidRPr="001004AE">
        <w:rPr>
          <w:rFonts w:eastAsia="Arial" w:cs="Arial"/>
          <w:sz w:val="20"/>
        </w:rPr>
        <w:t>Principales funciones a desarrollar:</w:t>
      </w:r>
    </w:p>
    <w:p w:rsidR="00BB7060" w:rsidRPr="001004AE" w:rsidRDefault="00BB7060" w:rsidP="00BB7060">
      <w:pPr>
        <w:ind w:right="142"/>
        <w:rPr>
          <w:rFonts w:cs="Arial"/>
          <w:b/>
          <w:sz w:val="20"/>
        </w:rPr>
      </w:pP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Ejecutar actividades de promoción, prevención, recuperación y rehabilitación social, según la capacidad resolutiva del Centro Asistencial.</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Realizar Atención social a los usuarios y/o pacientes en las áreas de hospitalización, ambulatoria y domiciliaria laboral del Establecimiento de Salud.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Realizar la intervención socio – laboral, socio – familiar, socio terapia grupal e individual y emitir el informe social.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Realizar la consejería social, individual y familiar.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Efectuar evaluaciones socioeconómicas a los usuarios o pacientes según procedimientos establecidos y emitir informe.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Realizar el seguimiento al usuario en riesgo, hasta la reincorporación socio familiar y laboral, en el ámbito de competencia.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Participar en actividades de información, educación y comunicación en promoción de la salud y prevención de la enfermedad.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Resolver consultas de carácter técnico asistencial y/o administrativo en el ámbito de competencia y emitir el informe correspondiente.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Elaborar propuesta de mejora y participar en la actualización de Manuales de Procedimiento y otros documentos técnico – normativo del Establecimiento de Salud.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Participar en comités y comisiones y suscribir los informes correspondientes en el ámbito de su competencia.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lastRenderedPageBreak/>
        <w:t xml:space="preserve">Participar en la elaboración de Plan Anual de Actividades y Plan de Gestión en el ámbito de competencia.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Participar en el diseño y ejecución de proyectos de intervención sanitaria, investigación científica y/o docencia autorizados por las instancias institucionales correspondientes </w:t>
      </w:r>
      <w:proofErr w:type="spellStart"/>
      <w:r w:rsidRPr="001004AE">
        <w:rPr>
          <w:rFonts w:cs="Arial"/>
          <w:sz w:val="20"/>
          <w:lang w:val="es-MX"/>
        </w:rPr>
        <w:t>e</w:t>
      </w:r>
      <w:proofErr w:type="spellEnd"/>
      <w:r w:rsidRPr="001004AE">
        <w:rPr>
          <w:rFonts w:cs="Arial"/>
          <w:sz w:val="20"/>
          <w:lang w:val="es-MX"/>
        </w:rPr>
        <w:t xml:space="preserve"> el marco de las normas vigentes.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 xml:space="preserve">Investigar e innovar permanentemente las técnicas y procedimientos relacionados al campo de su especialidad. </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Cumplir y hacer cumplir las normas y medidas de Bioseguridad y de Seguridad y Salud en el Trabajo en el ámbito de responsabilidad.</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Participar en la implementación del sistema de control interno y la Gestión de Riesgos que correspondan en el ámbito de sus funciones e informar su cumplimiento.</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Respetar y hacer respetar los derechos del asegurado, en el marco de la política de humanización de la atención de salud y las normas vigentes.</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Cumplir con los principios y deberes establecidos en el Código de Ética del Personal del Seguro Social de Salud (ESSALUD), así como no incurrir en las prohibiciones contenidas en él.</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Mantener informado al jefe inmediato sobre las actividades que desarrolla.</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Registrar las actividades realizadas en los sistemas de información institucional y emitir informes de su ejecución, cumpliendo estrictamente las disposiciones vigentes.</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Velar por la seguridad, mantenimiento y operatividad de los bienes asignados para el cumplimiento de sus labores.</w:t>
      </w:r>
    </w:p>
    <w:p w:rsidR="00BB7060" w:rsidRPr="001004AE" w:rsidRDefault="00BB7060" w:rsidP="00BB7060">
      <w:pPr>
        <w:numPr>
          <w:ilvl w:val="0"/>
          <w:numId w:val="13"/>
        </w:numPr>
        <w:tabs>
          <w:tab w:val="left" w:pos="-1440"/>
        </w:tabs>
        <w:ind w:left="709" w:hanging="349"/>
        <w:jc w:val="both"/>
        <w:rPr>
          <w:rFonts w:cs="Arial"/>
          <w:sz w:val="20"/>
          <w:lang w:val="es-MX"/>
        </w:rPr>
      </w:pPr>
      <w:r w:rsidRPr="001004AE">
        <w:rPr>
          <w:rFonts w:cs="Arial"/>
          <w:sz w:val="20"/>
          <w:lang w:val="es-MX"/>
        </w:rPr>
        <w:t>Realizar otras funciones afines en el ámbito de competencia que le asigne el jefe inmediato.</w:t>
      </w:r>
    </w:p>
    <w:p w:rsidR="00BB7060" w:rsidRPr="001004AE" w:rsidRDefault="00BB7060" w:rsidP="00BB7060">
      <w:pPr>
        <w:ind w:left="360"/>
        <w:jc w:val="both"/>
        <w:rPr>
          <w:rFonts w:cs="Arial"/>
          <w:b/>
          <w:sz w:val="20"/>
        </w:rPr>
      </w:pPr>
    </w:p>
    <w:p w:rsidR="00BB7060" w:rsidRPr="001004AE" w:rsidRDefault="00BB7060" w:rsidP="00BB7060">
      <w:pPr>
        <w:pStyle w:val="Prrafodelista1"/>
        <w:numPr>
          <w:ilvl w:val="0"/>
          <w:numId w:val="1"/>
        </w:numPr>
        <w:jc w:val="both"/>
        <w:rPr>
          <w:rFonts w:cs="Arial"/>
          <w:sz w:val="20"/>
        </w:rPr>
      </w:pPr>
      <w:r w:rsidRPr="001004AE">
        <w:rPr>
          <w:rFonts w:cs="Arial"/>
          <w:b/>
          <w:bCs/>
          <w:sz w:val="20"/>
        </w:rPr>
        <w:t xml:space="preserve">MODALIDAD DE POSTULACION </w:t>
      </w:r>
    </w:p>
    <w:p w:rsidR="00BB7060" w:rsidRPr="001004AE" w:rsidRDefault="00BB7060" w:rsidP="00BB7060">
      <w:pPr>
        <w:tabs>
          <w:tab w:val="left" w:pos="540"/>
        </w:tabs>
        <w:ind w:left="1428"/>
        <w:rPr>
          <w:rFonts w:cs="Arial"/>
          <w:b/>
          <w:bCs/>
          <w:sz w:val="20"/>
        </w:rPr>
      </w:pPr>
    </w:p>
    <w:p w:rsidR="00BB7060" w:rsidRPr="001004AE" w:rsidRDefault="00BB7060" w:rsidP="00BB706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BB7060" w:rsidRPr="001004AE" w:rsidRDefault="00BB7060" w:rsidP="00BB7060">
      <w:pPr>
        <w:ind w:left="360"/>
        <w:jc w:val="both"/>
        <w:rPr>
          <w:rFonts w:cs="Arial"/>
          <w:sz w:val="20"/>
        </w:rPr>
      </w:pPr>
    </w:p>
    <w:p w:rsidR="00BB7060" w:rsidRPr="001004AE" w:rsidRDefault="00BB7060" w:rsidP="00BB7060">
      <w:pPr>
        <w:pStyle w:val="Prrafodelista"/>
        <w:numPr>
          <w:ilvl w:val="0"/>
          <w:numId w:val="5"/>
        </w:numPr>
        <w:contextualSpacing/>
        <w:jc w:val="both"/>
        <w:rPr>
          <w:sz w:val="20"/>
          <w:szCs w:val="20"/>
        </w:rPr>
      </w:pPr>
      <w:r w:rsidRPr="001004AE">
        <w:rPr>
          <w:sz w:val="20"/>
          <w:szCs w:val="20"/>
        </w:rPr>
        <w:t xml:space="preserve">Ingresar al link </w:t>
      </w:r>
      <w:hyperlink r:id="rId6" w:history="1">
        <w:r w:rsidRPr="001004AE">
          <w:rPr>
            <w:rStyle w:val="Hipervnculo"/>
            <w:rFonts w:cs="Arial"/>
            <w:sz w:val="20"/>
            <w:szCs w:val="20"/>
          </w:rPr>
          <w:t>ww1.essalud.gob.pe/</w:t>
        </w:r>
        <w:proofErr w:type="spellStart"/>
        <w:r w:rsidRPr="001004AE">
          <w:rPr>
            <w:rStyle w:val="Hipervnculo"/>
            <w:rFonts w:cs="Arial"/>
            <w:sz w:val="20"/>
            <w:szCs w:val="20"/>
          </w:rPr>
          <w:t>sisep</w:t>
        </w:r>
        <w:proofErr w:type="spellEnd"/>
        <w:r w:rsidRPr="001004AE">
          <w:rPr>
            <w:rStyle w:val="Hipervnculo"/>
            <w:rFonts w:cs="Arial"/>
            <w:sz w:val="20"/>
            <w:szCs w:val="20"/>
          </w:rPr>
          <w:t xml:space="preserve">/postular_oportunidades.htm </w:t>
        </w:r>
      </w:hyperlink>
      <w:r w:rsidRPr="001004AE">
        <w:rPr>
          <w:sz w:val="20"/>
          <w:szCs w:val="20"/>
        </w:rPr>
        <w:t xml:space="preserve"> 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BB7060" w:rsidRPr="001004AE" w:rsidRDefault="00BB7060" w:rsidP="00BB7060">
      <w:pPr>
        <w:pStyle w:val="Prrafodelista"/>
        <w:jc w:val="both"/>
        <w:rPr>
          <w:sz w:val="20"/>
          <w:szCs w:val="20"/>
        </w:rPr>
      </w:pPr>
    </w:p>
    <w:p w:rsidR="00BB7060" w:rsidRPr="001004AE" w:rsidRDefault="00BB7060" w:rsidP="00BB706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BB7060" w:rsidRPr="001004AE" w:rsidRDefault="00BB7060" w:rsidP="00BB7060">
      <w:pPr>
        <w:pStyle w:val="Prrafodelista"/>
        <w:rPr>
          <w:sz w:val="20"/>
          <w:szCs w:val="20"/>
        </w:rPr>
      </w:pPr>
    </w:p>
    <w:p w:rsidR="00BB7060" w:rsidRPr="001004AE" w:rsidRDefault="00BB7060" w:rsidP="00BB706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7060" w:rsidRPr="001004AE" w:rsidRDefault="00BB7060" w:rsidP="00BB7060">
      <w:pPr>
        <w:rPr>
          <w:rFonts w:cs="Arial"/>
          <w:sz w:val="20"/>
        </w:rPr>
      </w:pPr>
    </w:p>
    <w:p w:rsidR="00BB7060" w:rsidRPr="001004AE" w:rsidRDefault="00BB7060" w:rsidP="00BB7060">
      <w:pPr>
        <w:pStyle w:val="Prrafodelista"/>
        <w:ind w:left="360"/>
        <w:jc w:val="both"/>
        <w:rPr>
          <w:sz w:val="20"/>
          <w:szCs w:val="20"/>
          <w:lang w:val="es-PE"/>
        </w:rPr>
      </w:pPr>
      <w:r w:rsidRPr="001004AE">
        <w:rPr>
          <w:sz w:val="20"/>
          <w:szCs w:val="20"/>
        </w:rPr>
        <w:t xml:space="preserve">Cada postulante deberá descargar de la Página Web Institucional: </w:t>
      </w:r>
      <w:hyperlink r:id="rId7"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BB7060" w:rsidRPr="001004AE" w:rsidRDefault="00BB7060" w:rsidP="00BB7060">
      <w:pPr>
        <w:pStyle w:val="Prrafodelista1"/>
        <w:ind w:left="360"/>
        <w:jc w:val="both"/>
        <w:rPr>
          <w:rFonts w:cs="Arial"/>
          <w:sz w:val="20"/>
        </w:rPr>
      </w:pP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8"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BB7060" w:rsidRPr="001004AE"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9"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BB7060" w:rsidRPr="001004AE"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10"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BB7060" w:rsidRPr="001004AE" w:rsidRDefault="00BB7060" w:rsidP="00BB7060">
      <w:pPr>
        <w:pStyle w:val="Prrafodelista1"/>
        <w:ind w:left="357" w:right="99"/>
        <w:jc w:val="both"/>
        <w:rPr>
          <w:rFonts w:cs="Arial"/>
          <w:sz w:val="20"/>
        </w:rPr>
      </w:pPr>
    </w:p>
    <w:p w:rsidR="00BB7060" w:rsidRPr="001004AE" w:rsidRDefault="00BB7060" w:rsidP="00BB706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7060" w:rsidRPr="001004AE" w:rsidRDefault="00BB7060" w:rsidP="00BB7060">
      <w:pPr>
        <w:pStyle w:val="Prrafodelista1"/>
        <w:ind w:left="357" w:right="99"/>
        <w:jc w:val="both"/>
        <w:rPr>
          <w:rFonts w:cs="Arial"/>
          <w:sz w:val="20"/>
        </w:rPr>
      </w:pPr>
    </w:p>
    <w:p w:rsidR="00BB7060" w:rsidRPr="00BB7060" w:rsidRDefault="00BB7060" w:rsidP="00BB706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w:t>
      </w:r>
      <w:r w:rsidRPr="001004AE">
        <w:rPr>
          <w:rFonts w:cs="Arial"/>
          <w:b/>
          <w:bCs/>
          <w:sz w:val="20"/>
        </w:rPr>
        <w:lastRenderedPageBreak/>
        <w:t xml:space="preserve">al proceso que se convoque), que se encuentra ubicada en la ruta </w:t>
      </w:r>
      <w:hyperlink r:id="rId11" w:tooltip="https://convocatorias.essalud.gob.pe/" w:history="1">
        <w:r w:rsidRPr="001004AE">
          <w:rPr>
            <w:rStyle w:val="Hipervnculo"/>
            <w:rFonts w:cs="Arial"/>
            <w:sz w:val="20"/>
          </w:rPr>
          <w:t>https://convocatorias.essalud.gob.pe/</w:t>
        </w:r>
      </w:hyperlink>
    </w:p>
    <w:p w:rsidR="00BB7060" w:rsidRPr="001004AE" w:rsidRDefault="00BB7060" w:rsidP="00BB7060">
      <w:pPr>
        <w:ind w:firstLine="708"/>
        <w:rPr>
          <w:rFonts w:cs="Arial"/>
          <w:b/>
          <w:sz w:val="20"/>
        </w:rPr>
      </w:pPr>
    </w:p>
    <w:p w:rsidR="00BB7060" w:rsidRPr="001004AE" w:rsidRDefault="00BB7060" w:rsidP="00BB7060">
      <w:pPr>
        <w:pStyle w:val="Prrafodelista1"/>
        <w:numPr>
          <w:ilvl w:val="0"/>
          <w:numId w:val="1"/>
        </w:numPr>
        <w:jc w:val="both"/>
        <w:rPr>
          <w:rFonts w:cs="Arial"/>
          <w:sz w:val="20"/>
          <w:lang w:val="es-MX"/>
        </w:rPr>
      </w:pPr>
      <w:r w:rsidRPr="001004AE">
        <w:rPr>
          <w:rFonts w:cs="Arial"/>
          <w:b/>
          <w:sz w:val="20"/>
        </w:rPr>
        <w:t>REMUNERACIÓN (*)</w:t>
      </w:r>
    </w:p>
    <w:p w:rsidR="00BB7060" w:rsidRPr="001004AE" w:rsidRDefault="00BB7060" w:rsidP="00BB7060">
      <w:pPr>
        <w:jc w:val="both"/>
        <w:rPr>
          <w:rFonts w:cs="Arial"/>
          <w:sz w:val="20"/>
          <w:lang w:val="es-MX"/>
        </w:rPr>
      </w:pPr>
    </w:p>
    <w:p w:rsidR="00BB7060" w:rsidRPr="001004AE" w:rsidRDefault="00BB7060" w:rsidP="00BB706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BB7060" w:rsidRPr="001004AE" w:rsidRDefault="00BB7060" w:rsidP="00BB7060">
      <w:pPr>
        <w:pStyle w:val="NormalWeb"/>
        <w:spacing w:before="0" w:beforeAutospacing="0" w:after="0" w:afterAutospacing="0"/>
        <w:ind w:left="360"/>
        <w:jc w:val="both"/>
        <w:rPr>
          <w:rFonts w:ascii="Arial" w:hAnsi="Arial" w:cs="Arial"/>
          <w:sz w:val="20"/>
          <w:szCs w:val="20"/>
        </w:rPr>
      </w:pPr>
    </w:p>
    <w:p w:rsidR="00BB7060" w:rsidRPr="001004AE" w:rsidRDefault="00BB7060" w:rsidP="00BB7060">
      <w:pPr>
        <w:pStyle w:val="Prrafodelista3"/>
        <w:ind w:left="0"/>
        <w:jc w:val="both"/>
        <w:rPr>
          <w:rFonts w:cs="Arial"/>
          <w:b/>
          <w:sz w:val="20"/>
        </w:rPr>
      </w:pPr>
      <w:r w:rsidRPr="001004AE">
        <w:rPr>
          <w:rFonts w:cs="Arial"/>
          <w:b/>
          <w:sz w:val="20"/>
        </w:rPr>
        <w:t xml:space="preserve">     </w:t>
      </w:r>
      <w:r w:rsidRPr="001004AE">
        <w:rPr>
          <w:rFonts w:cs="Arial"/>
          <w:b/>
          <w:sz w:val="20"/>
          <w:szCs w:val="18"/>
        </w:rPr>
        <w:t>ASISTENTE O TRABAJADOR SOCIAL (COD. P2ASS – 001)</w:t>
      </w:r>
    </w:p>
    <w:p w:rsidR="00BB7060" w:rsidRPr="001004AE" w:rsidRDefault="00BB7060" w:rsidP="00BB7060">
      <w:pPr>
        <w:pStyle w:val="Prrafodelista3"/>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BB7060" w:rsidRPr="001004AE" w:rsidTr="00982203">
        <w:trPr>
          <w:trHeight w:val="295"/>
          <w:jc w:val="center"/>
        </w:trPr>
        <w:tc>
          <w:tcPr>
            <w:tcW w:w="5474" w:type="dxa"/>
            <w:vAlign w:val="center"/>
          </w:tcPr>
          <w:p w:rsidR="00BB7060" w:rsidRPr="001004AE" w:rsidRDefault="00BB7060" w:rsidP="00982203">
            <w:pPr>
              <w:pStyle w:val="NormalWeb"/>
              <w:rPr>
                <w:rFonts w:ascii="Arial" w:hAnsi="Arial" w:cs="Arial"/>
                <w:b/>
                <w:sz w:val="18"/>
                <w:szCs w:val="18"/>
                <w:lang w:val="es-MX"/>
              </w:rPr>
            </w:pPr>
            <w:r w:rsidRPr="001004AE">
              <w:rPr>
                <w:rFonts w:ascii="Arial" w:hAnsi="Arial" w:cs="Arial"/>
                <w:b/>
                <w:sz w:val="18"/>
                <w:szCs w:val="18"/>
                <w:lang w:val="es-MX"/>
              </w:rPr>
              <w:t>REMUNERACIÓN BÁSICA</w:t>
            </w:r>
          </w:p>
        </w:tc>
        <w:tc>
          <w:tcPr>
            <w:tcW w:w="0" w:type="auto"/>
            <w:vAlign w:val="center"/>
          </w:tcPr>
          <w:p w:rsidR="00BB7060" w:rsidRPr="001004AE" w:rsidRDefault="00BB7060" w:rsidP="00982203">
            <w:pPr>
              <w:pStyle w:val="NormalWeb"/>
              <w:jc w:val="center"/>
              <w:rPr>
                <w:rFonts w:ascii="Arial" w:hAnsi="Arial" w:cs="Arial"/>
                <w:sz w:val="18"/>
                <w:szCs w:val="18"/>
                <w:lang w:val="pt-BR"/>
              </w:rPr>
            </w:pPr>
            <w:r w:rsidRPr="001004AE">
              <w:rPr>
                <w:rFonts w:ascii="Arial" w:hAnsi="Arial" w:cs="Arial"/>
                <w:sz w:val="18"/>
                <w:szCs w:val="18"/>
                <w:lang w:val="pt-BR"/>
              </w:rPr>
              <w:t>S/. 2,729.00</w:t>
            </w:r>
          </w:p>
        </w:tc>
      </w:tr>
      <w:tr w:rsidR="00BB7060" w:rsidRPr="001004AE" w:rsidTr="00982203">
        <w:trPr>
          <w:trHeight w:val="274"/>
          <w:jc w:val="center"/>
        </w:trPr>
        <w:tc>
          <w:tcPr>
            <w:tcW w:w="5474" w:type="dxa"/>
            <w:vAlign w:val="center"/>
          </w:tcPr>
          <w:p w:rsidR="00BB7060" w:rsidRPr="001004AE" w:rsidRDefault="00BB7060" w:rsidP="00982203">
            <w:pPr>
              <w:pStyle w:val="NormalWeb"/>
              <w:rPr>
                <w:rFonts w:ascii="Arial" w:hAnsi="Arial" w:cs="Arial"/>
                <w:b/>
                <w:sz w:val="18"/>
                <w:szCs w:val="18"/>
                <w:lang w:val="pt-BR"/>
              </w:rPr>
            </w:pPr>
            <w:r w:rsidRPr="001004AE">
              <w:rPr>
                <w:rFonts w:ascii="Arial" w:hAnsi="Arial" w:cs="Arial"/>
                <w:b/>
                <w:sz w:val="18"/>
                <w:szCs w:val="18"/>
                <w:lang w:val="pt-BR"/>
              </w:rPr>
              <w:t>BONO PRODUCTIVIDAD</w:t>
            </w:r>
          </w:p>
        </w:tc>
        <w:tc>
          <w:tcPr>
            <w:tcW w:w="0" w:type="auto"/>
            <w:vAlign w:val="center"/>
          </w:tcPr>
          <w:p w:rsidR="00BB7060" w:rsidRPr="001004AE" w:rsidRDefault="00BB7060" w:rsidP="00982203">
            <w:pPr>
              <w:pStyle w:val="NormalWeb"/>
              <w:jc w:val="center"/>
              <w:rPr>
                <w:rFonts w:ascii="Arial" w:hAnsi="Arial" w:cs="Arial"/>
                <w:sz w:val="18"/>
                <w:szCs w:val="18"/>
                <w:lang w:val="pt-BR"/>
              </w:rPr>
            </w:pPr>
            <w:r w:rsidRPr="001004AE">
              <w:rPr>
                <w:rFonts w:ascii="Arial" w:hAnsi="Arial" w:cs="Arial"/>
                <w:sz w:val="18"/>
                <w:szCs w:val="18"/>
                <w:lang w:val="pt-BR"/>
              </w:rPr>
              <w:t>S/.    721.00</w:t>
            </w:r>
          </w:p>
        </w:tc>
      </w:tr>
      <w:tr w:rsidR="00BB7060" w:rsidRPr="001004AE" w:rsidTr="00982203">
        <w:trPr>
          <w:trHeight w:val="267"/>
          <w:jc w:val="center"/>
        </w:trPr>
        <w:tc>
          <w:tcPr>
            <w:tcW w:w="5474" w:type="dxa"/>
            <w:tcBorders>
              <w:bottom w:val="single" w:sz="4" w:space="0" w:color="auto"/>
            </w:tcBorders>
            <w:vAlign w:val="center"/>
          </w:tcPr>
          <w:p w:rsidR="00BB7060" w:rsidRPr="001004AE" w:rsidRDefault="00BB7060" w:rsidP="00982203">
            <w:pPr>
              <w:pStyle w:val="NormalWeb"/>
              <w:rPr>
                <w:rFonts w:ascii="Arial" w:hAnsi="Arial" w:cs="Arial"/>
                <w:b/>
                <w:sz w:val="18"/>
                <w:szCs w:val="18"/>
                <w:lang w:val="pt-BR"/>
              </w:rPr>
            </w:pPr>
            <w:r w:rsidRPr="001004AE">
              <w:rPr>
                <w:rFonts w:ascii="Arial" w:hAnsi="Arial" w:cs="Arial"/>
                <w:b/>
                <w:sz w:val="18"/>
                <w:szCs w:val="18"/>
                <w:lang w:val="pt-BR"/>
              </w:rPr>
              <w:t>BONO EXTRAORDINARIO</w:t>
            </w:r>
          </w:p>
        </w:tc>
        <w:tc>
          <w:tcPr>
            <w:tcW w:w="0" w:type="auto"/>
            <w:tcBorders>
              <w:bottom w:val="single" w:sz="4" w:space="0" w:color="auto"/>
            </w:tcBorders>
            <w:vAlign w:val="center"/>
          </w:tcPr>
          <w:p w:rsidR="00BB7060" w:rsidRPr="001004AE" w:rsidRDefault="00BB7060" w:rsidP="00982203">
            <w:pPr>
              <w:pStyle w:val="NormalWeb"/>
              <w:jc w:val="center"/>
              <w:rPr>
                <w:rFonts w:ascii="Arial" w:hAnsi="Arial" w:cs="Arial"/>
                <w:sz w:val="18"/>
                <w:szCs w:val="18"/>
                <w:lang w:val="pt-BR"/>
              </w:rPr>
            </w:pPr>
            <w:r w:rsidRPr="001004AE">
              <w:rPr>
                <w:rFonts w:ascii="Arial" w:hAnsi="Arial" w:cs="Arial"/>
                <w:sz w:val="18"/>
                <w:szCs w:val="18"/>
                <w:lang w:val="pt-BR"/>
              </w:rPr>
              <w:t>S/.    604.00</w:t>
            </w:r>
          </w:p>
        </w:tc>
      </w:tr>
      <w:tr w:rsidR="00BB7060" w:rsidRPr="001004AE" w:rsidTr="00982203">
        <w:trPr>
          <w:trHeight w:val="267"/>
          <w:jc w:val="center"/>
        </w:trPr>
        <w:tc>
          <w:tcPr>
            <w:tcW w:w="5474" w:type="dxa"/>
            <w:tcBorders>
              <w:bottom w:val="single" w:sz="4" w:space="0" w:color="auto"/>
            </w:tcBorders>
            <w:vAlign w:val="center"/>
          </w:tcPr>
          <w:p w:rsidR="00BB7060" w:rsidRPr="001004AE" w:rsidRDefault="00BB7060" w:rsidP="00982203">
            <w:pPr>
              <w:pStyle w:val="NormalWeb"/>
              <w:rPr>
                <w:rFonts w:ascii="Arial" w:hAnsi="Arial" w:cs="Arial"/>
                <w:b/>
                <w:sz w:val="18"/>
                <w:szCs w:val="18"/>
                <w:lang w:val="pt-BR"/>
              </w:rPr>
            </w:pPr>
            <w:r w:rsidRPr="001004AE">
              <w:rPr>
                <w:rFonts w:ascii="Arial" w:hAnsi="Arial" w:cs="Arial"/>
                <w:b/>
                <w:sz w:val="18"/>
                <w:szCs w:val="18"/>
                <w:lang w:val="pt-BR"/>
              </w:rPr>
              <w:t>BONO POR ZONA DE MENOR DESARROLLO (1)</w:t>
            </w:r>
          </w:p>
        </w:tc>
        <w:tc>
          <w:tcPr>
            <w:tcW w:w="0" w:type="auto"/>
            <w:tcBorders>
              <w:bottom w:val="single" w:sz="4" w:space="0" w:color="auto"/>
            </w:tcBorders>
            <w:vAlign w:val="center"/>
          </w:tcPr>
          <w:p w:rsidR="00BB7060" w:rsidRPr="001004AE" w:rsidRDefault="00BB7060" w:rsidP="00982203">
            <w:pPr>
              <w:pStyle w:val="NormalWeb"/>
              <w:jc w:val="center"/>
              <w:rPr>
                <w:rFonts w:ascii="Arial" w:hAnsi="Arial" w:cs="Arial"/>
                <w:sz w:val="18"/>
                <w:szCs w:val="18"/>
                <w:lang w:val="pt-BR"/>
              </w:rPr>
            </w:pPr>
            <w:r w:rsidRPr="001004AE">
              <w:rPr>
                <w:rFonts w:ascii="Arial" w:hAnsi="Arial" w:cs="Arial"/>
                <w:sz w:val="18"/>
                <w:szCs w:val="18"/>
                <w:lang w:val="pt-BR"/>
              </w:rPr>
              <w:t>S/.    828.00</w:t>
            </w:r>
          </w:p>
        </w:tc>
      </w:tr>
      <w:tr w:rsidR="00BB7060" w:rsidRPr="001004AE" w:rsidTr="00982203">
        <w:trPr>
          <w:trHeight w:val="260"/>
          <w:jc w:val="center"/>
        </w:trPr>
        <w:tc>
          <w:tcPr>
            <w:tcW w:w="5474" w:type="dxa"/>
            <w:shd w:val="clear" w:color="auto" w:fill="C0C0C0"/>
            <w:vAlign w:val="center"/>
          </w:tcPr>
          <w:p w:rsidR="00BB7060" w:rsidRPr="001004AE" w:rsidRDefault="00BB7060" w:rsidP="00982203">
            <w:pPr>
              <w:pStyle w:val="NormalWeb"/>
              <w:rPr>
                <w:rFonts w:ascii="Arial" w:hAnsi="Arial" w:cs="Arial"/>
                <w:b/>
                <w:sz w:val="18"/>
                <w:szCs w:val="18"/>
                <w:lang w:val="pt-BR"/>
              </w:rPr>
            </w:pPr>
            <w:r w:rsidRPr="001004AE">
              <w:rPr>
                <w:rFonts w:ascii="Arial" w:hAnsi="Arial" w:cs="Arial"/>
                <w:b/>
                <w:sz w:val="18"/>
                <w:szCs w:val="18"/>
                <w:lang w:val="pt-BR"/>
              </w:rPr>
              <w:t>TOTAL INGRESO MENSUAL (*)</w:t>
            </w:r>
          </w:p>
        </w:tc>
        <w:tc>
          <w:tcPr>
            <w:tcW w:w="0" w:type="auto"/>
            <w:shd w:val="clear" w:color="auto" w:fill="C0C0C0"/>
            <w:vAlign w:val="center"/>
          </w:tcPr>
          <w:p w:rsidR="00BB7060" w:rsidRPr="001004AE" w:rsidRDefault="00BB7060" w:rsidP="00982203">
            <w:pPr>
              <w:pStyle w:val="NormalWeb"/>
              <w:jc w:val="center"/>
              <w:rPr>
                <w:rFonts w:ascii="Arial" w:hAnsi="Arial" w:cs="Arial"/>
                <w:sz w:val="18"/>
                <w:szCs w:val="18"/>
                <w:lang w:val="pt-BR"/>
              </w:rPr>
            </w:pPr>
            <w:r w:rsidRPr="001004AE">
              <w:rPr>
                <w:rFonts w:ascii="Arial" w:hAnsi="Arial" w:cs="Arial"/>
                <w:sz w:val="18"/>
                <w:szCs w:val="18"/>
                <w:lang w:val="pt-BR"/>
              </w:rPr>
              <w:t>S/. 4,882.00</w:t>
            </w:r>
          </w:p>
        </w:tc>
      </w:tr>
    </w:tbl>
    <w:p w:rsidR="00BB7060" w:rsidRPr="001004AE" w:rsidRDefault="00BB7060" w:rsidP="00BB7060">
      <w:pPr>
        <w:ind w:left="360"/>
        <w:jc w:val="both"/>
        <w:rPr>
          <w:rFonts w:cs="Arial"/>
          <w:b/>
          <w:sz w:val="14"/>
          <w:lang w:val="pt-BR"/>
        </w:rPr>
      </w:pPr>
    </w:p>
    <w:p w:rsidR="00BB7060" w:rsidRPr="001004AE" w:rsidRDefault="00BB7060" w:rsidP="00BB7060">
      <w:pPr>
        <w:ind w:left="360"/>
        <w:jc w:val="both"/>
        <w:rPr>
          <w:rFonts w:cs="Arial"/>
          <w:b/>
          <w:sz w:val="16"/>
          <w:szCs w:val="16"/>
        </w:rPr>
      </w:pPr>
      <w:r w:rsidRPr="001004AE">
        <w:rPr>
          <w:rFonts w:cs="Arial"/>
          <w:b/>
          <w:sz w:val="16"/>
          <w:szCs w:val="16"/>
        </w:rPr>
        <w:t>(1) Información proporcionada por la Unidad de RRHH de la RRAA Pasco</w:t>
      </w:r>
    </w:p>
    <w:p w:rsidR="00BB7060" w:rsidRPr="001004AE" w:rsidRDefault="00BB7060" w:rsidP="00BB7060">
      <w:pPr>
        <w:ind w:left="426"/>
        <w:jc w:val="both"/>
        <w:rPr>
          <w:rFonts w:cs="Arial"/>
          <w:b/>
          <w:sz w:val="16"/>
          <w:szCs w:val="16"/>
        </w:rPr>
      </w:pPr>
      <w:r w:rsidRPr="001004AE">
        <w:rPr>
          <w:rFonts w:cs="Arial"/>
          <w:b/>
          <w:sz w:val="16"/>
          <w:szCs w:val="16"/>
        </w:rPr>
        <w:t xml:space="preserve">(*) Remuneración Básica y Bonos señalados, según Resolución de Gerencia General N°666-GG-ESSALUD – 2014 y Resolución de Gerencia General N° 667-GG-ESSALUD – 2014. </w:t>
      </w:r>
    </w:p>
    <w:p w:rsidR="00BB7060" w:rsidRDefault="00BB7060" w:rsidP="00BB7060">
      <w:pPr>
        <w:ind w:left="426"/>
        <w:jc w:val="both"/>
        <w:rPr>
          <w:rFonts w:cs="Arial"/>
          <w:b/>
          <w:sz w:val="16"/>
          <w:szCs w:val="16"/>
        </w:rPr>
      </w:pPr>
    </w:p>
    <w:p w:rsidR="00BB7060" w:rsidRPr="001004AE" w:rsidRDefault="00BB7060" w:rsidP="00BB7060">
      <w:pPr>
        <w:jc w:val="both"/>
        <w:rPr>
          <w:rFonts w:cs="Arial"/>
          <w:b/>
          <w:sz w:val="16"/>
          <w:szCs w:val="16"/>
        </w:rPr>
      </w:pPr>
    </w:p>
    <w:p w:rsidR="00BB7060" w:rsidRPr="001004AE" w:rsidRDefault="00BB7060" w:rsidP="00BB7060">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tbl>
      <w:tblPr>
        <w:tblW w:w="9105" w:type="dxa"/>
        <w:tblLayout w:type="fixed"/>
        <w:tblCellMar>
          <w:left w:w="70" w:type="dxa"/>
          <w:right w:w="70" w:type="dxa"/>
        </w:tblCellMar>
        <w:tblLook w:val="04A0" w:firstRow="1" w:lastRow="0" w:firstColumn="1" w:lastColumn="0" w:noHBand="0" w:noVBand="1"/>
      </w:tblPr>
      <w:tblGrid>
        <w:gridCol w:w="435"/>
        <w:gridCol w:w="3261"/>
        <w:gridCol w:w="3274"/>
        <w:gridCol w:w="2135"/>
      </w:tblGrid>
      <w:tr w:rsidR="00BB7060" w:rsidTr="00982203">
        <w:trPr>
          <w:trHeight w:val="261"/>
        </w:trPr>
        <w:tc>
          <w:tcPr>
            <w:tcW w:w="369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100" w:lineRule="atLeast"/>
              <w:jc w:val="center"/>
              <w:rPr>
                <w:rFonts w:cs="Arial"/>
                <w:b/>
                <w:bCs/>
                <w:sz w:val="18"/>
                <w:szCs w:val="18"/>
              </w:rPr>
            </w:pPr>
            <w:r>
              <w:rPr>
                <w:rFonts w:cs="Arial"/>
                <w:b/>
                <w:bCs/>
                <w:sz w:val="18"/>
                <w:szCs w:val="18"/>
              </w:rPr>
              <w:t>ETAPAS DEL PROCESO</w:t>
            </w:r>
          </w:p>
        </w:tc>
        <w:tc>
          <w:tcPr>
            <w:tcW w:w="3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100" w:lineRule="atLeast"/>
              <w:jc w:val="center"/>
              <w:rPr>
                <w:rFonts w:cs="Arial"/>
                <w:b/>
                <w:bCs/>
                <w:sz w:val="18"/>
                <w:szCs w:val="18"/>
              </w:rPr>
            </w:pPr>
            <w:r>
              <w:rPr>
                <w:rFonts w:cs="Arial"/>
                <w:b/>
                <w:bCs/>
                <w:sz w:val="18"/>
                <w:szCs w:val="18"/>
              </w:rPr>
              <w:t>FECHA Y HORA</w:t>
            </w:r>
          </w:p>
        </w:tc>
        <w:tc>
          <w:tcPr>
            <w:tcW w:w="213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100" w:lineRule="atLeast"/>
              <w:jc w:val="center"/>
              <w:rPr>
                <w:rFonts w:cs="Arial"/>
                <w:b/>
                <w:bCs/>
                <w:sz w:val="18"/>
                <w:szCs w:val="18"/>
              </w:rPr>
            </w:pPr>
            <w:r>
              <w:rPr>
                <w:rFonts w:cs="Arial"/>
                <w:b/>
                <w:bCs/>
                <w:sz w:val="18"/>
                <w:szCs w:val="18"/>
              </w:rPr>
              <w:t>ÁREA RESPONSABLE</w:t>
            </w:r>
          </w:p>
        </w:tc>
      </w:tr>
      <w:tr w:rsidR="00BB7060" w:rsidTr="00982203">
        <w:trPr>
          <w:trHeight w:val="234"/>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1</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Aprobación de Convocatoria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16 de marzo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SGGI</w:t>
            </w:r>
          </w:p>
        </w:tc>
      </w:tr>
      <w:tr w:rsidR="00BB7060" w:rsidTr="00982203">
        <w:trPr>
          <w:trHeight w:val="4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2</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Publicación de la Convocatoria en el Servicio Nacional del Empleo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10 días anteriores a la convocatoria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SGGI</w:t>
            </w:r>
          </w:p>
        </w:tc>
      </w:tr>
      <w:tr w:rsidR="00BB7060" w:rsidTr="00982203">
        <w:trPr>
          <w:trHeight w:val="234"/>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100" w:lineRule="atLeast"/>
              <w:rPr>
                <w:rFonts w:cs="Arial"/>
                <w:b/>
                <w:bCs/>
                <w:sz w:val="18"/>
                <w:szCs w:val="18"/>
                <w:shd w:val="clear" w:color="auto" w:fill="FFFF00"/>
              </w:rPr>
            </w:pPr>
            <w:r>
              <w:rPr>
                <w:rFonts w:cs="Arial"/>
                <w:sz w:val="18"/>
                <w:szCs w:val="18"/>
                <w:lang w:eastAsia="es-PE"/>
              </w:rPr>
              <w:t>CONVOCATORIA</w:t>
            </w:r>
          </w:p>
        </w:tc>
      </w:tr>
      <w:tr w:rsidR="00BB7060" w:rsidTr="00982203">
        <w:trPr>
          <w:trHeight w:val="359"/>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3</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 xml:space="preserve">Publicación en la página Web institucional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04 de abril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SGGI – GCTIC</w:t>
            </w:r>
          </w:p>
        </w:tc>
      </w:tr>
      <w:tr w:rsidR="00BB7060" w:rsidTr="00982203">
        <w:trPr>
          <w:trHeight w:val="64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4</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Inscripción a través del Sistema de Selección de Personal (SISEP):</w:t>
            </w:r>
          </w:p>
          <w:p w:rsidR="00BB7060" w:rsidRDefault="00E31EB0" w:rsidP="00982203">
            <w:pPr>
              <w:spacing w:line="100" w:lineRule="atLeast"/>
              <w:jc w:val="both"/>
              <w:rPr>
                <w:rFonts w:cs="Arial"/>
                <w:sz w:val="18"/>
                <w:szCs w:val="18"/>
                <w:shd w:val="clear" w:color="auto" w:fill="FFFF00"/>
                <w:lang w:val="es-MX"/>
              </w:rPr>
            </w:pPr>
            <w:hyperlink r:id="rId12" w:history="1">
              <w:r w:rsidR="00BB7060">
                <w:rPr>
                  <w:rStyle w:val="Hipervnculo"/>
                  <w:rFonts w:cs="Arial"/>
                </w:rPr>
                <w:t>http://ww1.essalud.gob.pe/sisep/</w:t>
              </w:r>
            </w:hyperlink>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Del 09 al 10 de abril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SGGI – GCTIC</w:t>
            </w:r>
          </w:p>
        </w:tc>
      </w:tr>
      <w:tr w:rsidR="00BB7060" w:rsidTr="00982203">
        <w:trPr>
          <w:trHeight w:val="237"/>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256" w:lineRule="auto"/>
              <w:rPr>
                <w:rFonts w:cs="Arial"/>
                <w:sz w:val="18"/>
                <w:szCs w:val="18"/>
                <w:lang w:eastAsia="es-PE"/>
              </w:rPr>
            </w:pPr>
            <w:r>
              <w:rPr>
                <w:rFonts w:cs="Arial"/>
                <w:b/>
                <w:sz w:val="18"/>
                <w:szCs w:val="18"/>
                <w:lang w:eastAsia="es-PE"/>
              </w:rPr>
              <w:t>SELECCIÓ</w:t>
            </w:r>
            <w:r>
              <w:rPr>
                <w:rFonts w:cs="Arial"/>
                <w:sz w:val="18"/>
                <w:szCs w:val="18"/>
                <w:lang w:eastAsia="es-PE"/>
              </w:rPr>
              <w:t>N</w:t>
            </w:r>
          </w:p>
        </w:tc>
      </w:tr>
      <w:tr w:rsidR="00BB7060" w:rsidTr="00982203">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5</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Resultados de pre calificación curricular según información del SISEP</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 xml:space="preserve">11 de abril del 2018 a las 16:00 horas en las marquesinas informativas de la Unidad de Recursos Humanos ubicada en Casa de Piedra S/N Chaupimarca </w:t>
            </w:r>
            <w:r>
              <w:rPr>
                <w:rFonts w:cs="Arial"/>
                <w:color w:val="000000"/>
                <w:sz w:val="18"/>
                <w:szCs w:val="18"/>
                <w:lang w:val="es-MX"/>
              </w:rPr>
              <w:t>y en la página Web Institucional</w:t>
            </w:r>
            <w:r>
              <w:rPr>
                <w:rFonts w:cs="Arial"/>
                <w:sz w:val="18"/>
                <w:szCs w:val="18"/>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SGGI – GCTIC - URRHH</w:t>
            </w:r>
          </w:p>
        </w:tc>
      </w:tr>
      <w:tr w:rsidR="00BB7060" w:rsidTr="00982203">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6</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 xml:space="preserve">Evaluación Psicotécnica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 xml:space="preserve">12 de abril del 2018 a las 09:00 horas </w:t>
            </w:r>
          </w:p>
        </w:tc>
        <w:tc>
          <w:tcPr>
            <w:tcW w:w="2136" w:type="dxa"/>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ind w:left="-376" w:firstLine="376"/>
              <w:jc w:val="center"/>
              <w:rPr>
                <w:rFonts w:cs="Arial"/>
                <w:sz w:val="18"/>
                <w:szCs w:val="18"/>
                <w:lang w:eastAsia="es-PE"/>
              </w:rPr>
            </w:pPr>
          </w:p>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URRHH</w:t>
            </w:r>
          </w:p>
        </w:tc>
      </w:tr>
      <w:tr w:rsidR="00BB7060" w:rsidTr="00982203">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7</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Resultados de Evaluación Psicotécnica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 xml:space="preserve">24 de abril del 2018 a las 11:00 horas en las marquesinas informativas de la Unidad de Recursos Humanos ubicada en Casa de Piedra S/N Chaupimarca </w:t>
            </w:r>
            <w:r>
              <w:rPr>
                <w:rFonts w:cs="Arial"/>
                <w:sz w:val="18"/>
                <w:szCs w:val="18"/>
                <w:lang w:val="es-MX"/>
              </w:rPr>
              <w:t>y en la página Web Institucional</w:t>
            </w:r>
            <w:r>
              <w:rPr>
                <w:rFonts w:cs="Arial"/>
                <w:sz w:val="18"/>
                <w:szCs w:val="18"/>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ind w:left="-376" w:firstLine="376"/>
              <w:jc w:val="center"/>
              <w:rPr>
                <w:rFonts w:cs="Arial"/>
                <w:sz w:val="18"/>
                <w:szCs w:val="18"/>
                <w:lang w:eastAsia="es-PE"/>
              </w:rPr>
            </w:pPr>
          </w:p>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SGGI – GCTIC - URRHH</w:t>
            </w:r>
          </w:p>
        </w:tc>
      </w:tr>
      <w:tr w:rsidR="00BB7060" w:rsidTr="00982203">
        <w:trPr>
          <w:trHeight w:val="33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8</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Evaluación de Conocimientos</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 xml:space="preserve">09 de mayo del 2018 a las 10:00 horas </w:t>
            </w:r>
          </w:p>
        </w:tc>
        <w:tc>
          <w:tcPr>
            <w:tcW w:w="2136" w:type="dxa"/>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ind w:left="-376" w:firstLine="376"/>
              <w:jc w:val="center"/>
              <w:rPr>
                <w:rFonts w:cs="Arial"/>
                <w:sz w:val="18"/>
                <w:szCs w:val="18"/>
                <w:lang w:eastAsia="es-PE"/>
              </w:rPr>
            </w:pPr>
          </w:p>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URRHH</w:t>
            </w:r>
          </w:p>
        </w:tc>
      </w:tr>
      <w:tr w:rsidR="00BB7060" w:rsidTr="00982203">
        <w:trPr>
          <w:trHeight w:val="41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9</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Evaluación de Conocimientos</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 xml:space="preserve">09 de mayo del 2018 a las 16:00 horas en las marquesinas informativas de la 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ind w:left="-376" w:firstLine="376"/>
              <w:jc w:val="center"/>
              <w:rPr>
                <w:rFonts w:cs="Arial"/>
                <w:sz w:val="18"/>
                <w:szCs w:val="18"/>
                <w:lang w:eastAsia="es-PE"/>
              </w:rPr>
            </w:pPr>
          </w:p>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SGGI – GCTIC - URRHH</w:t>
            </w:r>
          </w:p>
        </w:tc>
      </w:tr>
      <w:tr w:rsidR="00BB7060" w:rsidTr="00982203">
        <w:trPr>
          <w:trHeight w:val="41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10</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Recepción de C.V.s documentados de postulantes aprobados en la etapa de Evaluación de Conocimiento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10 de mayo del 2018 desde  las 08:30 a 16:00 horas en la Unidad de Recursos Humanos ubicada en Casa de Piedra S/N Chaupimarca</w:t>
            </w:r>
          </w:p>
        </w:tc>
        <w:tc>
          <w:tcPr>
            <w:tcW w:w="2136" w:type="dxa"/>
            <w:tcBorders>
              <w:top w:val="single" w:sz="4" w:space="0" w:color="000000"/>
              <w:left w:val="single" w:sz="4" w:space="0" w:color="000000"/>
              <w:bottom w:val="single" w:sz="4" w:space="0" w:color="000000"/>
              <w:right w:val="single" w:sz="4" w:space="0" w:color="000000"/>
            </w:tcBorders>
            <w:hideMark/>
          </w:tcPr>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URRHH</w:t>
            </w:r>
          </w:p>
        </w:tc>
      </w:tr>
      <w:tr w:rsidR="00BB7060" w:rsidTr="00982203">
        <w:trPr>
          <w:trHeight w:val="37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11</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Evaluación de C.V.s u Hoja de Vida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A partir del 11 de mayo del 2018</w:t>
            </w:r>
          </w:p>
        </w:tc>
        <w:tc>
          <w:tcPr>
            <w:tcW w:w="2136" w:type="dxa"/>
            <w:tcBorders>
              <w:top w:val="single" w:sz="4" w:space="0" w:color="000000"/>
              <w:left w:val="single" w:sz="4" w:space="0" w:color="000000"/>
              <w:bottom w:val="single" w:sz="4" w:space="0" w:color="000000"/>
              <w:right w:val="single" w:sz="4" w:space="0" w:color="000000"/>
            </w:tcBorders>
            <w:hideMark/>
          </w:tcPr>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URRHH</w:t>
            </w:r>
          </w:p>
        </w:tc>
      </w:tr>
      <w:tr w:rsidR="00BB7060" w:rsidTr="00982203">
        <w:trPr>
          <w:trHeight w:val="3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12</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Evaluación Curricular u Hoja de Vida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 xml:space="preserve">14 de mayo del 2018 a las 16:00 horas en las marquesinas informativas de la </w:t>
            </w:r>
            <w:r>
              <w:rPr>
                <w:rFonts w:cs="Arial"/>
                <w:sz w:val="18"/>
                <w:szCs w:val="18"/>
                <w:highlight w:val="yellow"/>
                <w:lang w:eastAsia="es-PE"/>
              </w:rPr>
              <w:lastRenderedPageBreak/>
              <w:t xml:space="preserve">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ind w:left="-376" w:firstLine="376"/>
              <w:jc w:val="center"/>
              <w:rPr>
                <w:rFonts w:cs="Arial"/>
                <w:sz w:val="18"/>
                <w:szCs w:val="18"/>
                <w:lang w:eastAsia="es-PE"/>
              </w:rPr>
            </w:pPr>
          </w:p>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lastRenderedPageBreak/>
              <w:t>SGGI – GCTIC - URRHH</w:t>
            </w:r>
          </w:p>
        </w:tc>
      </w:tr>
      <w:tr w:rsidR="00BB7060" w:rsidTr="00982203">
        <w:trPr>
          <w:trHeight w:val="34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lastRenderedPageBreak/>
              <w:t>13</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Evaluación Psicológica</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15 de Mayo del 2018 a las 10:00 horas</w:t>
            </w:r>
          </w:p>
        </w:tc>
        <w:tc>
          <w:tcPr>
            <w:tcW w:w="2136" w:type="dxa"/>
            <w:tcBorders>
              <w:top w:val="single" w:sz="4" w:space="0" w:color="000000"/>
              <w:left w:val="single" w:sz="4" w:space="0" w:color="000000"/>
              <w:bottom w:val="single" w:sz="4" w:space="0" w:color="000000"/>
              <w:right w:val="single" w:sz="4" w:space="0" w:color="000000"/>
            </w:tcBorders>
            <w:hideMark/>
          </w:tcPr>
          <w:p w:rsidR="00BB7060" w:rsidRDefault="00BB7060" w:rsidP="00982203">
            <w:pPr>
              <w:spacing w:line="256" w:lineRule="auto"/>
              <w:ind w:left="-376" w:firstLine="376"/>
              <w:jc w:val="center"/>
              <w:rPr>
                <w:rFonts w:cs="Arial"/>
                <w:sz w:val="18"/>
                <w:szCs w:val="18"/>
                <w:lang w:eastAsia="es-PE"/>
              </w:rPr>
            </w:pPr>
            <w:r>
              <w:rPr>
                <w:rFonts w:cs="Arial"/>
                <w:sz w:val="18"/>
                <w:szCs w:val="18"/>
                <w:lang w:eastAsia="es-PE"/>
              </w:rPr>
              <w:t>URRHH</w:t>
            </w:r>
          </w:p>
        </w:tc>
      </w:tr>
      <w:tr w:rsidR="00BB7060" w:rsidTr="00982203">
        <w:trPr>
          <w:trHeight w:val="505"/>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14</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Evaluación Personal</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15 de Mayo del 2018 a las 11:00 horas</w:t>
            </w:r>
          </w:p>
        </w:tc>
        <w:tc>
          <w:tcPr>
            <w:tcW w:w="2136" w:type="dxa"/>
            <w:tcBorders>
              <w:top w:val="single" w:sz="4" w:space="0" w:color="000000"/>
              <w:left w:val="single" w:sz="4" w:space="0" w:color="000000"/>
              <w:bottom w:val="single" w:sz="4" w:space="0" w:color="000000"/>
              <w:right w:val="single" w:sz="4" w:space="0" w:color="000000"/>
            </w:tcBorders>
            <w:hideMark/>
          </w:tcPr>
          <w:p w:rsidR="00BB7060" w:rsidRDefault="00BB7060" w:rsidP="00982203">
            <w:pPr>
              <w:spacing w:line="256" w:lineRule="auto"/>
              <w:jc w:val="center"/>
              <w:rPr>
                <w:rFonts w:cs="Arial"/>
                <w:sz w:val="18"/>
                <w:szCs w:val="18"/>
                <w:lang w:eastAsia="es-PE"/>
              </w:rPr>
            </w:pPr>
            <w:r>
              <w:rPr>
                <w:rFonts w:cs="Arial"/>
                <w:sz w:val="18"/>
                <w:szCs w:val="18"/>
                <w:lang w:eastAsia="es-PE"/>
              </w:rPr>
              <w:t>URRHH</w:t>
            </w:r>
          </w:p>
        </w:tc>
      </w:tr>
      <w:tr w:rsidR="00BB7060" w:rsidTr="00982203">
        <w:trPr>
          <w:trHeight w:val="156"/>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15</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Entrevista Personal</w:t>
            </w:r>
          </w:p>
        </w:tc>
        <w:tc>
          <w:tcPr>
            <w:tcW w:w="3276" w:type="dxa"/>
            <w:vMerge w:val="restart"/>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 xml:space="preserve">15 de Mayo del 2018 a las 16:00 horas en las marquesinas informativas de la Unidad de Recursos Humanos ubicada en Casa de Piedra S/N Chaupimarca </w:t>
            </w:r>
            <w:r>
              <w:rPr>
                <w:rFonts w:cs="Arial"/>
                <w:sz w:val="18"/>
                <w:szCs w:val="18"/>
                <w:highlight w:val="yellow"/>
                <w:lang w:val="es-MX"/>
              </w:rPr>
              <w:t>y en la página Web Institucional</w:t>
            </w:r>
            <w:r>
              <w:rPr>
                <w:rFonts w:cs="Arial"/>
                <w:sz w:val="18"/>
                <w:szCs w:val="18"/>
                <w:highlight w:val="yellow"/>
                <w:lang w:eastAsia="es-PE"/>
              </w:rPr>
              <w:t xml:space="preserve">                        </w:t>
            </w:r>
          </w:p>
        </w:tc>
        <w:tc>
          <w:tcPr>
            <w:tcW w:w="2136" w:type="dxa"/>
            <w:vMerge w:val="restart"/>
            <w:tcBorders>
              <w:top w:val="single" w:sz="4" w:space="0" w:color="000000"/>
              <w:left w:val="single" w:sz="4" w:space="0" w:color="000000"/>
              <w:bottom w:val="single" w:sz="4" w:space="0" w:color="000000"/>
              <w:right w:val="single" w:sz="4" w:space="0" w:color="000000"/>
            </w:tcBorders>
          </w:tcPr>
          <w:p w:rsidR="00BB7060" w:rsidRDefault="00BB7060" w:rsidP="00982203">
            <w:pPr>
              <w:spacing w:line="256" w:lineRule="auto"/>
              <w:jc w:val="center"/>
              <w:rPr>
                <w:rFonts w:cs="Arial"/>
                <w:sz w:val="18"/>
                <w:szCs w:val="18"/>
                <w:lang w:eastAsia="es-PE"/>
              </w:rPr>
            </w:pPr>
          </w:p>
          <w:p w:rsidR="00BB7060" w:rsidRDefault="00BB7060" w:rsidP="00982203">
            <w:pPr>
              <w:spacing w:line="256" w:lineRule="auto"/>
              <w:jc w:val="center"/>
              <w:rPr>
                <w:rFonts w:cs="Arial"/>
                <w:sz w:val="18"/>
                <w:szCs w:val="18"/>
                <w:lang w:eastAsia="es-PE"/>
              </w:rPr>
            </w:pPr>
            <w:r>
              <w:rPr>
                <w:rFonts w:cs="Arial"/>
                <w:sz w:val="18"/>
                <w:szCs w:val="18"/>
                <w:lang w:eastAsia="es-PE"/>
              </w:rPr>
              <w:t>SGGI – GCTIC - URRHH</w:t>
            </w:r>
          </w:p>
        </w:tc>
      </w:tr>
      <w:tr w:rsidR="00BB7060" w:rsidTr="00982203">
        <w:trPr>
          <w:trHeight w:val="388"/>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16</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del Resultado Final</w:t>
            </w:r>
          </w:p>
        </w:tc>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rPr>
                <w:rFonts w:cs="Arial"/>
                <w:sz w:val="18"/>
                <w:szCs w:val="18"/>
                <w:highlight w:val="yellow"/>
                <w:lang w:eastAsia="es-PE"/>
              </w:rPr>
            </w:pPr>
          </w:p>
        </w:tc>
        <w:tc>
          <w:tcPr>
            <w:tcW w:w="2136" w:type="dxa"/>
            <w:vMerge/>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rPr>
                <w:rFonts w:cs="Arial"/>
                <w:sz w:val="18"/>
                <w:szCs w:val="18"/>
                <w:lang w:eastAsia="es-PE"/>
              </w:rPr>
            </w:pPr>
          </w:p>
        </w:tc>
      </w:tr>
      <w:tr w:rsidR="00BB7060" w:rsidTr="00982203">
        <w:trPr>
          <w:trHeight w:val="234"/>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256" w:lineRule="auto"/>
              <w:jc w:val="center"/>
              <w:rPr>
                <w:rFonts w:cs="Arial"/>
                <w:sz w:val="18"/>
                <w:szCs w:val="18"/>
                <w:lang w:eastAsia="es-PE"/>
              </w:rPr>
            </w:pPr>
            <w:r>
              <w:rPr>
                <w:rFonts w:cs="Arial"/>
                <w:sz w:val="18"/>
                <w:szCs w:val="18"/>
                <w:lang w:eastAsia="es-PE"/>
              </w:rPr>
              <w:t>SUSCRIPCIÓN Y REGISTRO DEL CONTRATO</w:t>
            </w:r>
          </w:p>
        </w:tc>
      </w:tr>
      <w:tr w:rsidR="00BB7060" w:rsidTr="00982203">
        <w:trPr>
          <w:trHeight w:val="172"/>
        </w:trPr>
        <w:tc>
          <w:tcPr>
            <w:tcW w:w="4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17</w:t>
            </w:r>
          </w:p>
        </w:tc>
        <w:tc>
          <w:tcPr>
            <w:tcW w:w="3263"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Suscripción del Contrato</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center"/>
              <w:rPr>
                <w:rFonts w:cs="Arial"/>
                <w:sz w:val="18"/>
                <w:szCs w:val="18"/>
                <w:highlight w:val="yellow"/>
                <w:lang w:eastAsia="es-PE"/>
              </w:rPr>
            </w:pPr>
            <w:r>
              <w:rPr>
                <w:rFonts w:cs="Arial"/>
                <w:sz w:val="18"/>
                <w:szCs w:val="18"/>
                <w:highlight w:val="yellow"/>
                <w:lang w:eastAsia="es-PE"/>
              </w:rPr>
              <w:t>A partir del 16 de Mayo del 2018</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URRHH</w:t>
            </w:r>
          </w:p>
        </w:tc>
      </w:tr>
    </w:tbl>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El Cronograma adjunto es tentativo, sujeto a variaciones que se darán a conocer oportunamente.</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Todas las publicaciones se efectuarán en la Unidad de Recursos Humanos y otros lugares pertinentes.</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SGGI – Oficina de Selección, Promoción y Carrera – GCGP – Sede Central de EsSalud.</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GCTIC – Gerencia Central de Tecnologías de Información y Comunicaciones.</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URRHH – Unidad de Recursos Humanos de la Red Asistencial Pasco.</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En el aviso de publicación de una etapa debe anunciarse la fecha y hora de la siguiente etapa.</w:t>
      </w:r>
    </w:p>
    <w:p w:rsidR="00BB7060" w:rsidRPr="001004AE"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Se precisa que deberá inscribirse en una sola opción en el sistema SISEP</w:t>
      </w:r>
    </w:p>
    <w:p w:rsidR="00BB7060" w:rsidRPr="001004AE" w:rsidRDefault="00BB7060" w:rsidP="00BB7060">
      <w:pPr>
        <w:tabs>
          <w:tab w:val="left" w:pos="567"/>
        </w:tabs>
        <w:ind w:left="142"/>
        <w:contextualSpacing/>
        <w:jc w:val="both"/>
        <w:rPr>
          <w:rFonts w:eastAsia="Times New Roman" w:cs="Arial"/>
          <w:b/>
          <w:sz w:val="18"/>
          <w:szCs w:val="18"/>
        </w:rPr>
      </w:pPr>
    </w:p>
    <w:p w:rsidR="00BB7060" w:rsidRPr="001004AE" w:rsidRDefault="00BB7060" w:rsidP="00BB7060">
      <w:pPr>
        <w:pStyle w:val="Prrafodelista1"/>
        <w:numPr>
          <w:ilvl w:val="0"/>
          <w:numId w:val="1"/>
        </w:numPr>
        <w:jc w:val="both"/>
        <w:rPr>
          <w:rFonts w:cs="Arial"/>
          <w:b/>
          <w:sz w:val="20"/>
          <w:szCs w:val="18"/>
          <w:lang w:val="es-MX"/>
        </w:rPr>
      </w:pPr>
      <w:r w:rsidRPr="001004AE">
        <w:rPr>
          <w:rFonts w:cs="Arial"/>
          <w:b/>
          <w:sz w:val="20"/>
          <w:szCs w:val="18"/>
          <w:lang w:val="es-MX"/>
        </w:rPr>
        <w:t>DE LAS ETAPAS DE EVALUACIÓN</w:t>
      </w:r>
    </w:p>
    <w:p w:rsidR="00BB7060" w:rsidRPr="001004AE" w:rsidRDefault="00BB7060" w:rsidP="00BB7060">
      <w:pPr>
        <w:rPr>
          <w:rFonts w:cs="Arial"/>
          <w:sz w:val="16"/>
          <w:szCs w:val="18"/>
          <w:lang w:val="es-MX"/>
        </w:rPr>
      </w:pPr>
    </w:p>
    <w:p w:rsidR="00BB7060" w:rsidRPr="001004AE" w:rsidRDefault="00BB7060" w:rsidP="00BB7060">
      <w:pPr>
        <w:pStyle w:val="Sinespaciado1"/>
        <w:numPr>
          <w:ilvl w:val="0"/>
          <w:numId w:val="7"/>
        </w:numPr>
        <w:ind w:left="709" w:hanging="283"/>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BB7060" w:rsidRPr="001004AE" w:rsidRDefault="00BB7060" w:rsidP="00BB7060">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BB7060" w:rsidRPr="00176A9A" w:rsidTr="00982203">
        <w:tc>
          <w:tcPr>
            <w:tcW w:w="4901" w:type="dxa"/>
            <w:gridSpan w:val="2"/>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MÁXIMO</w:t>
            </w: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PRE CURRICULAR (VÍA INFORMACIÓN DEL SISEP)</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PSICOTÉCNICA</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DE CONOCIMIENTOS</w:t>
            </w:r>
          </w:p>
        </w:tc>
        <w:tc>
          <w:tcPr>
            <w:tcW w:w="882"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50%</w:t>
            </w:r>
          </w:p>
        </w:tc>
        <w:tc>
          <w:tcPr>
            <w:tcW w:w="1240" w:type="dxa"/>
            <w:shd w:val="clear" w:color="auto" w:fill="auto"/>
          </w:tcPr>
          <w:p w:rsidR="00BB7060" w:rsidRPr="00176A9A" w:rsidRDefault="00BB7060" w:rsidP="00982203">
            <w:pPr>
              <w:jc w:val="center"/>
              <w:rPr>
                <w:rFonts w:cs="Arial"/>
                <w:b/>
                <w:sz w:val="18"/>
                <w:szCs w:val="18"/>
              </w:rPr>
            </w:pPr>
            <w:r w:rsidRPr="00176A9A">
              <w:rPr>
                <w:rFonts w:cs="Arial"/>
                <w:b/>
                <w:sz w:val="18"/>
                <w:szCs w:val="18"/>
              </w:rPr>
              <w:t>26</w:t>
            </w:r>
          </w:p>
        </w:tc>
        <w:tc>
          <w:tcPr>
            <w:tcW w:w="773" w:type="dxa"/>
            <w:shd w:val="clear" w:color="auto" w:fill="auto"/>
          </w:tcPr>
          <w:p w:rsidR="00BB7060" w:rsidRPr="00176A9A" w:rsidRDefault="00BB7060" w:rsidP="00982203">
            <w:pPr>
              <w:jc w:val="center"/>
              <w:rPr>
                <w:rFonts w:cs="Arial"/>
                <w:b/>
                <w:sz w:val="18"/>
                <w:szCs w:val="18"/>
              </w:rPr>
            </w:pPr>
            <w:r w:rsidRPr="00176A9A">
              <w:rPr>
                <w:rFonts w:cs="Arial"/>
                <w:b/>
                <w:sz w:val="18"/>
                <w:szCs w:val="18"/>
              </w:rPr>
              <w:t>50</w:t>
            </w: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CURRICULAR (HOJAS DE VIDA)</w:t>
            </w:r>
          </w:p>
        </w:tc>
        <w:tc>
          <w:tcPr>
            <w:tcW w:w="882" w:type="dxa"/>
            <w:tcBorders>
              <w:bottom w:val="single" w:sz="4" w:space="0" w:color="auto"/>
            </w:tcBorders>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30%</w:t>
            </w:r>
          </w:p>
        </w:tc>
        <w:tc>
          <w:tcPr>
            <w:tcW w:w="1240"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18</w:t>
            </w:r>
          </w:p>
        </w:tc>
        <w:tc>
          <w:tcPr>
            <w:tcW w:w="773"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30</w:t>
            </w:r>
          </w:p>
        </w:tc>
      </w:tr>
      <w:tr w:rsidR="00BB7060" w:rsidRPr="00176A9A" w:rsidTr="00982203">
        <w:tc>
          <w:tcPr>
            <w:tcW w:w="503" w:type="dxa"/>
          </w:tcPr>
          <w:p w:rsidR="00BB7060" w:rsidRPr="00176A9A" w:rsidRDefault="00BB7060" w:rsidP="00982203">
            <w:pPr>
              <w:rPr>
                <w:rFonts w:cs="Arial"/>
              </w:rPr>
            </w:pPr>
            <w:r w:rsidRPr="00176A9A">
              <w:rPr>
                <w:rFonts w:cs="Arial"/>
              </w:rPr>
              <w:t>a.</w:t>
            </w:r>
          </w:p>
        </w:tc>
        <w:tc>
          <w:tcPr>
            <w:tcW w:w="4398" w:type="dxa"/>
          </w:tcPr>
          <w:p w:rsidR="00BB7060" w:rsidRPr="00176A9A" w:rsidRDefault="00BB7060" w:rsidP="00982203">
            <w:pPr>
              <w:jc w:val="both"/>
              <w:rPr>
                <w:rFonts w:cs="Arial"/>
              </w:rPr>
            </w:pPr>
            <w:r w:rsidRPr="00176A9A">
              <w:rPr>
                <w:rFonts w:cs="Arial"/>
              </w:rPr>
              <w:t xml:space="preserve">Formación: </w:t>
            </w:r>
          </w:p>
        </w:tc>
        <w:tc>
          <w:tcPr>
            <w:tcW w:w="882" w:type="dxa"/>
            <w:shd w:val="clear" w:color="auto" w:fill="BFBFBF" w:themeFill="background1" w:themeFillShade="BF"/>
            <w:vAlign w:val="center"/>
          </w:tcPr>
          <w:p w:rsidR="00BB7060" w:rsidRPr="00176A9A" w:rsidRDefault="00BB7060" w:rsidP="00982203">
            <w:pPr>
              <w:jc w:val="center"/>
              <w:rPr>
                <w:rFonts w:cs="Arial"/>
              </w:rPr>
            </w:pPr>
          </w:p>
        </w:tc>
        <w:tc>
          <w:tcPr>
            <w:tcW w:w="1240" w:type="dxa"/>
            <w:shd w:val="clear" w:color="auto" w:fill="BFBFBF" w:themeFill="background1" w:themeFillShade="BF"/>
            <w:vAlign w:val="center"/>
          </w:tcPr>
          <w:p w:rsidR="00BB7060" w:rsidRPr="00176A9A" w:rsidRDefault="00BB7060" w:rsidP="00982203">
            <w:pPr>
              <w:jc w:val="center"/>
              <w:rPr>
                <w:rFonts w:cs="Arial"/>
              </w:rPr>
            </w:pPr>
          </w:p>
        </w:tc>
        <w:tc>
          <w:tcPr>
            <w:tcW w:w="773" w:type="dxa"/>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503" w:type="dxa"/>
          </w:tcPr>
          <w:p w:rsidR="00BB7060" w:rsidRPr="00176A9A" w:rsidRDefault="00BB7060" w:rsidP="00982203">
            <w:pPr>
              <w:jc w:val="both"/>
              <w:rPr>
                <w:rFonts w:cs="Arial"/>
              </w:rPr>
            </w:pPr>
            <w:r w:rsidRPr="00176A9A">
              <w:rPr>
                <w:rFonts w:cs="Arial"/>
              </w:rPr>
              <w:t>b.</w:t>
            </w:r>
          </w:p>
        </w:tc>
        <w:tc>
          <w:tcPr>
            <w:tcW w:w="4398" w:type="dxa"/>
          </w:tcPr>
          <w:p w:rsidR="00BB7060" w:rsidRPr="00176A9A" w:rsidRDefault="00BB7060" w:rsidP="00982203">
            <w:pPr>
              <w:jc w:val="both"/>
              <w:rPr>
                <w:rFonts w:cs="Arial"/>
              </w:rPr>
            </w:pPr>
            <w:r w:rsidRPr="00176A9A">
              <w:rPr>
                <w:rFonts w:cs="Arial"/>
              </w:rPr>
              <w:t xml:space="preserve">Experiencia Laboral: </w:t>
            </w:r>
          </w:p>
        </w:tc>
        <w:tc>
          <w:tcPr>
            <w:tcW w:w="882" w:type="dxa"/>
            <w:shd w:val="clear" w:color="auto" w:fill="BFBFBF" w:themeFill="background1" w:themeFillShade="BF"/>
            <w:vAlign w:val="center"/>
          </w:tcPr>
          <w:p w:rsidR="00BB7060" w:rsidRPr="00176A9A" w:rsidRDefault="00BB7060" w:rsidP="00982203">
            <w:pPr>
              <w:jc w:val="center"/>
              <w:rPr>
                <w:rFonts w:cs="Arial"/>
              </w:rPr>
            </w:pPr>
          </w:p>
        </w:tc>
        <w:tc>
          <w:tcPr>
            <w:tcW w:w="1240" w:type="dxa"/>
            <w:shd w:val="clear" w:color="auto" w:fill="BFBFBF" w:themeFill="background1" w:themeFillShade="BF"/>
            <w:vAlign w:val="center"/>
          </w:tcPr>
          <w:p w:rsidR="00BB7060" w:rsidRPr="00176A9A" w:rsidRDefault="00BB7060" w:rsidP="00982203">
            <w:pPr>
              <w:jc w:val="center"/>
              <w:rPr>
                <w:rFonts w:cs="Arial"/>
              </w:rPr>
            </w:pPr>
          </w:p>
        </w:tc>
        <w:tc>
          <w:tcPr>
            <w:tcW w:w="773" w:type="dxa"/>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503" w:type="dxa"/>
          </w:tcPr>
          <w:p w:rsidR="00BB7060" w:rsidRPr="00176A9A" w:rsidRDefault="00BB7060" w:rsidP="00982203">
            <w:pPr>
              <w:jc w:val="both"/>
              <w:rPr>
                <w:rFonts w:cs="Arial"/>
              </w:rPr>
            </w:pPr>
            <w:r w:rsidRPr="00176A9A">
              <w:rPr>
                <w:rFonts w:cs="Arial"/>
              </w:rPr>
              <w:t>c.</w:t>
            </w:r>
          </w:p>
        </w:tc>
        <w:tc>
          <w:tcPr>
            <w:tcW w:w="4398" w:type="dxa"/>
          </w:tcPr>
          <w:p w:rsidR="00BB7060" w:rsidRPr="00176A9A" w:rsidRDefault="00BB7060" w:rsidP="00982203">
            <w:pPr>
              <w:jc w:val="both"/>
              <w:rPr>
                <w:rFonts w:cs="Arial"/>
              </w:rPr>
            </w:pPr>
            <w:r w:rsidRPr="00176A9A">
              <w:rPr>
                <w:rFonts w:cs="Arial"/>
              </w:rPr>
              <w:t>Capacitación:</w:t>
            </w:r>
          </w:p>
        </w:tc>
        <w:tc>
          <w:tcPr>
            <w:tcW w:w="882"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c>
          <w:tcPr>
            <w:tcW w:w="1240"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c>
          <w:tcPr>
            <w:tcW w:w="773"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PSICOLÓGICA</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vAlign w:val="center"/>
          </w:tcPr>
          <w:p w:rsidR="00BB7060" w:rsidRPr="00176A9A" w:rsidRDefault="00BB7060" w:rsidP="00982203">
            <w:pPr>
              <w:rPr>
                <w:rFonts w:cs="Arial"/>
                <w:b/>
                <w:sz w:val="18"/>
                <w:szCs w:val="18"/>
              </w:rPr>
            </w:pPr>
            <w:r w:rsidRPr="00176A9A">
              <w:rPr>
                <w:rFonts w:cs="Arial"/>
                <w:b/>
                <w:sz w:val="18"/>
                <w:szCs w:val="18"/>
              </w:rPr>
              <w:t>EVALUACIÓN PERSONAL</w:t>
            </w:r>
          </w:p>
        </w:tc>
        <w:tc>
          <w:tcPr>
            <w:tcW w:w="882"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c>
          <w:tcPr>
            <w:tcW w:w="1240"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11</w:t>
            </w:r>
          </w:p>
        </w:tc>
        <w:tc>
          <w:tcPr>
            <w:tcW w:w="773"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r>
      <w:tr w:rsidR="00BB7060" w:rsidRPr="00176A9A" w:rsidTr="00982203">
        <w:trPr>
          <w:trHeight w:val="339"/>
        </w:trPr>
        <w:tc>
          <w:tcPr>
            <w:tcW w:w="4901" w:type="dxa"/>
            <w:gridSpan w:val="2"/>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TOTAL</w:t>
            </w:r>
          </w:p>
        </w:tc>
        <w:tc>
          <w:tcPr>
            <w:tcW w:w="882"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100%</w:t>
            </w:r>
          </w:p>
        </w:tc>
        <w:tc>
          <w:tcPr>
            <w:tcW w:w="1240"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55</w:t>
            </w:r>
          </w:p>
        </w:tc>
        <w:tc>
          <w:tcPr>
            <w:tcW w:w="773"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100</w:t>
            </w:r>
          </w:p>
        </w:tc>
      </w:tr>
    </w:tbl>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18"/>
          <w:szCs w:val="18"/>
        </w:rPr>
      </w:pPr>
    </w:p>
    <w:p w:rsidR="00BB7060" w:rsidRPr="001004AE" w:rsidRDefault="00BB7060" w:rsidP="00BB706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20"/>
          <w:szCs w:val="18"/>
        </w:rPr>
      </w:pP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w:t>
      </w:r>
      <w:r w:rsidRPr="001004AE">
        <w:rPr>
          <w:rFonts w:ascii="Arial" w:hAnsi="Arial" w:cs="Arial"/>
          <w:sz w:val="20"/>
          <w:szCs w:val="20"/>
        </w:rPr>
        <w:lastRenderedPageBreak/>
        <w:t>una bonificación de manera proporcional al tiempo de labores, de acuerdo al siguiente cuadro:</w:t>
      </w:r>
    </w:p>
    <w:p w:rsidR="00BB7060" w:rsidRPr="001004AE" w:rsidRDefault="00BB7060" w:rsidP="00BB7060">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BB7060" w:rsidRPr="001004AE" w:rsidTr="00982203">
        <w:trPr>
          <w:trHeight w:val="353"/>
        </w:trPr>
        <w:tc>
          <w:tcPr>
            <w:tcW w:w="3946" w:type="dxa"/>
            <w:shd w:val="clear" w:color="auto" w:fill="B3B3B3"/>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B3B3B3"/>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cs="Arial"/>
                <w:b/>
                <w:sz w:val="18"/>
                <w:szCs w:val="18"/>
                <w:lang w:val="es-ES_tradnl"/>
              </w:rPr>
              <w:t>Bonificación sobre puntaje final</w:t>
            </w:r>
          </w:p>
        </w:tc>
      </w:tr>
      <w:tr w:rsidR="00BB7060" w:rsidRPr="001004AE" w:rsidTr="00982203">
        <w:trPr>
          <w:trHeight w:val="285"/>
        </w:trPr>
        <w:tc>
          <w:tcPr>
            <w:tcW w:w="3946" w:type="dxa"/>
            <w:vAlign w:val="center"/>
          </w:tcPr>
          <w:p w:rsidR="00BB7060" w:rsidRPr="001004AE" w:rsidRDefault="00BB7060" w:rsidP="00982203">
            <w:pPr>
              <w:jc w:val="center"/>
              <w:rPr>
                <w:rFonts w:eastAsia="MS Mincho" w:cs="Arial"/>
                <w:sz w:val="18"/>
                <w:szCs w:val="18"/>
              </w:rPr>
            </w:pPr>
            <w:r w:rsidRPr="001004AE">
              <w:rPr>
                <w:rFonts w:eastAsia="MS Mincho" w:cs="Arial"/>
                <w:sz w:val="18"/>
                <w:szCs w:val="18"/>
              </w:rPr>
              <w:t>05 años a más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10 %</w:t>
            </w:r>
          </w:p>
        </w:tc>
      </w:tr>
      <w:tr w:rsidR="00BB7060" w:rsidRPr="001004AE" w:rsidTr="00982203">
        <w:trPr>
          <w:trHeight w:val="285"/>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8%</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6%</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4%</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2%</w:t>
            </w:r>
          </w:p>
        </w:tc>
      </w:tr>
    </w:tbl>
    <w:p w:rsidR="00BB7060" w:rsidRPr="001004AE" w:rsidRDefault="00BB7060" w:rsidP="00BB7060">
      <w:pPr>
        <w:pStyle w:val="Textoindependiente"/>
        <w:spacing w:after="0"/>
        <w:rPr>
          <w:rFonts w:cs="Arial"/>
          <w:sz w:val="18"/>
          <w:szCs w:val="18"/>
          <w:lang w:eastAsia="ar-SA"/>
        </w:rPr>
      </w:pPr>
    </w:p>
    <w:p w:rsidR="00BB7060" w:rsidRPr="001004AE" w:rsidRDefault="00BB7060" w:rsidP="00BB7060">
      <w:pPr>
        <w:pStyle w:val="NormalWeb"/>
        <w:numPr>
          <w:ilvl w:val="0"/>
          <w:numId w:val="12"/>
        </w:numPr>
        <w:shd w:val="clear" w:color="auto" w:fill="FFFFFF"/>
        <w:jc w:val="both"/>
        <w:rPr>
          <w:rFonts w:ascii="Arial" w:hAnsi="Arial" w:cs="Arial"/>
          <w:sz w:val="20"/>
          <w:szCs w:val="20"/>
        </w:rPr>
      </w:pPr>
      <w:r w:rsidRPr="001004AE">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BB7060" w:rsidRPr="001004AE" w:rsidTr="00982203">
        <w:trPr>
          <w:trHeight w:val="299"/>
        </w:trPr>
        <w:tc>
          <w:tcPr>
            <w:tcW w:w="3969" w:type="dxa"/>
            <w:shd w:val="clear" w:color="auto" w:fill="BFBFBF" w:themeFill="background1" w:themeFillShade="BF"/>
          </w:tcPr>
          <w:p w:rsidR="00BB7060" w:rsidRPr="001004AE" w:rsidRDefault="00BB7060" w:rsidP="00982203">
            <w:pPr>
              <w:autoSpaceDE w:val="0"/>
              <w:autoSpaceDN w:val="0"/>
              <w:adjustRightInd w:val="0"/>
              <w:jc w:val="center"/>
              <w:rPr>
                <w:rFonts w:cs="Arial"/>
                <w:b/>
                <w:sz w:val="20"/>
                <w:lang w:val="es-ES_tradnl"/>
              </w:rPr>
            </w:pPr>
            <w:r w:rsidRPr="001004AE">
              <w:rPr>
                <w:rFonts w:cs="Arial"/>
                <w:b/>
                <w:sz w:val="20"/>
                <w:lang w:val="es-ES_tradnl"/>
              </w:rPr>
              <w:t>Ubicación según FONCODES</w:t>
            </w:r>
          </w:p>
        </w:tc>
        <w:tc>
          <w:tcPr>
            <w:tcW w:w="3827" w:type="dxa"/>
            <w:shd w:val="clear" w:color="auto" w:fill="BFBFBF" w:themeFill="background1" w:themeFillShade="BF"/>
          </w:tcPr>
          <w:p w:rsidR="00BB7060" w:rsidRPr="001004AE" w:rsidRDefault="00BB7060" w:rsidP="00982203">
            <w:pPr>
              <w:autoSpaceDE w:val="0"/>
              <w:autoSpaceDN w:val="0"/>
              <w:adjustRightInd w:val="0"/>
              <w:jc w:val="both"/>
              <w:rPr>
                <w:rFonts w:cs="Arial"/>
                <w:b/>
                <w:sz w:val="20"/>
                <w:lang w:val="es-ES_tradnl"/>
              </w:rPr>
            </w:pPr>
            <w:r w:rsidRPr="001004AE">
              <w:rPr>
                <w:rFonts w:cs="Arial"/>
                <w:b/>
                <w:sz w:val="20"/>
                <w:lang w:val="es-ES_tradnl"/>
              </w:rPr>
              <w:t>Bonificación sobre puntaje final</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1</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15 %</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2</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10%</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3</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5%</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4</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2%</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5</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0</w:t>
            </w:r>
          </w:p>
        </w:tc>
      </w:tr>
    </w:tbl>
    <w:p w:rsidR="00BB7060" w:rsidRPr="001004AE" w:rsidRDefault="00BB7060" w:rsidP="00BB7060">
      <w:pPr>
        <w:pStyle w:val="Textoindependiente"/>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BB7060" w:rsidRPr="0024430F" w:rsidRDefault="00BB7060" w:rsidP="00BB7060">
      <w:pPr>
        <w:pStyle w:val="Textoindependiente"/>
        <w:jc w:val="right"/>
        <w:rPr>
          <w:rFonts w:cs="Arial"/>
          <w:sz w:val="20"/>
          <w:szCs w:val="18"/>
          <w:lang w:eastAsia="ar-SA"/>
        </w:rPr>
      </w:pPr>
      <w:r w:rsidRPr="001004AE">
        <w:rPr>
          <w:rFonts w:cs="Arial"/>
          <w:sz w:val="20"/>
          <w:szCs w:val="18"/>
          <w:lang w:eastAsia="ar-SA"/>
        </w:rPr>
        <w:t xml:space="preserve">Pasco </w:t>
      </w:r>
      <w:r>
        <w:rPr>
          <w:rFonts w:cs="Arial"/>
          <w:sz w:val="20"/>
          <w:szCs w:val="18"/>
          <w:lang w:eastAsia="ar-SA"/>
        </w:rPr>
        <w:t xml:space="preserve">24 </w:t>
      </w:r>
      <w:r w:rsidRPr="001004AE">
        <w:rPr>
          <w:rFonts w:cs="Arial"/>
          <w:sz w:val="20"/>
          <w:szCs w:val="18"/>
          <w:lang w:eastAsia="ar-SA"/>
        </w:rPr>
        <w:t xml:space="preserve">de </w:t>
      </w:r>
      <w:r>
        <w:rPr>
          <w:rFonts w:cs="Arial"/>
          <w:sz w:val="20"/>
          <w:szCs w:val="18"/>
          <w:lang w:eastAsia="ar-SA"/>
        </w:rPr>
        <w:t>Abril</w:t>
      </w:r>
      <w:r w:rsidRPr="001004AE">
        <w:rPr>
          <w:rFonts w:cs="Arial"/>
          <w:sz w:val="20"/>
          <w:szCs w:val="18"/>
          <w:lang w:eastAsia="ar-SA"/>
        </w:rPr>
        <w:t xml:space="preserve"> </w:t>
      </w:r>
      <w:r w:rsidRPr="001004AE">
        <w:rPr>
          <w:rFonts w:cs="Arial"/>
          <w:sz w:val="20"/>
          <w:szCs w:val="18"/>
        </w:rPr>
        <w:t>del 2018</w:t>
      </w: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C29FC" w:rsidRDefault="00BC29FC" w:rsidP="00BB7060"/>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8"/>
  </w:num>
  <w:num w:numId="7">
    <w:abstractNumId w:val="1"/>
  </w:num>
  <w:num w:numId="8">
    <w:abstractNumId w:val="10"/>
  </w:num>
  <w:num w:numId="9">
    <w:abstractNumId w:val="0"/>
  </w:num>
  <w:num w:numId="10">
    <w:abstractNumId w:val="9"/>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0"/>
    <w:rsid w:val="0086474D"/>
    <w:rsid w:val="00B4190D"/>
    <w:rsid w:val="00BB7060"/>
    <w:rsid w:val="00BC29FC"/>
    <w:rsid w:val="00E31E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40C5B7"/>
  <w15:chartTrackingRefBased/>
  <w15:docId w15:val="{FE57A94C-E07D-43A0-85D5-BD30BB7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B706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7060"/>
    <w:rPr>
      <w:rFonts w:ascii="Arial" w:eastAsia="Calibri" w:hAnsi="Arial" w:cs="Times New Roman"/>
      <w:szCs w:val="20"/>
      <w:lang w:val="es-ES" w:eastAsia="es-ES"/>
    </w:rPr>
  </w:style>
  <w:style w:type="paragraph" w:customStyle="1" w:styleId="Prrafodelista1">
    <w:name w:val="Párrafo de lista1"/>
    <w:basedOn w:val="Normal"/>
    <w:uiPriority w:val="99"/>
    <w:rsid w:val="00BB7060"/>
    <w:pPr>
      <w:ind w:left="720"/>
      <w:contextualSpacing/>
    </w:pPr>
  </w:style>
  <w:style w:type="character" w:styleId="Hipervnculo">
    <w:name w:val="Hyperlink"/>
    <w:uiPriority w:val="99"/>
    <w:rsid w:val="00BB7060"/>
    <w:rPr>
      <w:rFonts w:cs="Times New Roman"/>
      <w:color w:val="0000FF"/>
      <w:u w:val="single"/>
    </w:rPr>
  </w:style>
  <w:style w:type="paragraph" w:styleId="NormalWeb">
    <w:name w:val="Normal (Web)"/>
    <w:basedOn w:val="Normal"/>
    <w:rsid w:val="00BB706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BB7060"/>
    <w:pPr>
      <w:ind w:left="708"/>
    </w:pPr>
    <w:rPr>
      <w:rFonts w:eastAsia="Times New Roman" w:cs="Arial"/>
      <w:szCs w:val="22"/>
    </w:rPr>
  </w:style>
  <w:style w:type="paragraph" w:styleId="Textoindependiente">
    <w:name w:val="Body Text"/>
    <w:basedOn w:val="Normal"/>
    <w:link w:val="TextoindependienteCar"/>
    <w:rsid w:val="00BB7060"/>
    <w:pPr>
      <w:spacing w:after="120"/>
    </w:pPr>
  </w:style>
  <w:style w:type="character" w:customStyle="1" w:styleId="TextoindependienteCar">
    <w:name w:val="Texto independiente Car"/>
    <w:basedOn w:val="Fuentedeprrafopredeter"/>
    <w:link w:val="Textoindependiente"/>
    <w:rsid w:val="00BB7060"/>
    <w:rPr>
      <w:rFonts w:ascii="Arial" w:eastAsia="Calibri" w:hAnsi="Arial" w:cs="Times New Roman"/>
      <w:szCs w:val="20"/>
      <w:lang w:val="es-ES" w:eastAsia="es-ES"/>
    </w:rPr>
  </w:style>
  <w:style w:type="paragraph" w:customStyle="1" w:styleId="Sinespaciado1">
    <w:name w:val="Sin espaciado1"/>
    <w:rsid w:val="00BB7060"/>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BB7060"/>
    <w:pPr>
      <w:ind w:left="720"/>
      <w:contextualSpacing/>
    </w:pPr>
    <w:rPr>
      <w:rFonts w:ascii="Times New Roman" w:hAnsi="Times New Roman"/>
      <w:sz w:val="20"/>
    </w:rPr>
  </w:style>
  <w:style w:type="paragraph" w:customStyle="1" w:styleId="Prrafodelista3">
    <w:name w:val="Párrafo de lista3"/>
    <w:basedOn w:val="Normal"/>
    <w:rsid w:val="00BB7060"/>
    <w:pPr>
      <w:ind w:left="720"/>
      <w:contextualSpacing/>
    </w:pPr>
  </w:style>
  <w:style w:type="paragraph" w:styleId="Sinespaciado">
    <w:name w:val="No Spacing"/>
    <w:uiPriority w:val="99"/>
    <w:qFormat/>
    <w:rsid w:val="0086474D"/>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3325</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2018-05-04T15:06:00Z</dcterms:created>
  <dcterms:modified xsi:type="dcterms:W3CDTF">2018-05-07T14:13:00Z</dcterms:modified>
</cp:coreProperties>
</file>